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0" w:type="auto"/>
        <w:tblLayout w:type="fixed"/>
        <w:tblLook w:val="04A0" w:firstRow="1" w:lastRow="0" w:firstColumn="1" w:lastColumn="0" w:noHBand="0" w:noVBand="1"/>
      </w:tblPr>
      <w:tblGrid>
        <w:gridCol w:w="2235"/>
        <w:gridCol w:w="4819"/>
        <w:gridCol w:w="2684"/>
      </w:tblGrid>
      <w:tr w:rsidR="00AA03FC" w14:paraId="02FB2ADA" w14:textId="77777777">
        <w:tc>
          <w:tcPr>
            <w:tcW w:w="9738" w:type="dxa"/>
            <w:gridSpan w:val="3"/>
            <w:tcBorders>
              <w:top w:val="single" w:sz="24" w:space="0" w:color="000000"/>
              <w:bottom w:val="single" w:sz="24" w:space="0" w:color="000000"/>
            </w:tcBorders>
          </w:tcPr>
          <w:p w14:paraId="69748592" w14:textId="77777777" w:rsidR="00AA03FC" w:rsidRDefault="00000000">
            <w:pPr>
              <w:spacing w:before="240" w:after="0"/>
              <w:ind w:right="-144" w:hanging="142"/>
              <w:jc w:val="center"/>
            </w:pPr>
            <w:r>
              <w:rPr>
                <w:rFonts w:ascii="Arial" w:hAnsi="Arial" w:cs="Arial"/>
                <w:b/>
                <w:sz w:val="23"/>
                <w:szCs w:val="23"/>
                <w:lang w:eastAsia="en-US"/>
              </w:rPr>
              <w:t xml:space="preserve">ЕВРАЗИЙСКИЙ СОВЕТ ПО СТАНДАРТИЗАЦИИ, МЕТРОЛОГИИ И СЕРТИФИКАЦИИ  </w:t>
            </w:r>
          </w:p>
          <w:p w14:paraId="36352DD2" w14:textId="77777777" w:rsidR="00AA03FC" w:rsidRDefault="00000000">
            <w:pPr>
              <w:ind w:right="-144" w:hanging="142"/>
              <w:jc w:val="center"/>
              <w:rPr>
                <w:lang w:val="en-US"/>
              </w:rPr>
            </w:pPr>
            <w:r>
              <w:rPr>
                <w:rFonts w:ascii="Arial" w:hAnsi="Arial" w:cs="Arial"/>
                <w:b/>
                <w:sz w:val="23"/>
                <w:szCs w:val="23"/>
                <w:lang w:val="en-US" w:eastAsia="en-US"/>
              </w:rPr>
              <w:t>(</w:t>
            </w:r>
            <w:r>
              <w:rPr>
                <w:rFonts w:ascii="Arial" w:hAnsi="Arial" w:cs="Arial"/>
                <w:b/>
                <w:sz w:val="23"/>
                <w:szCs w:val="23"/>
                <w:lang w:eastAsia="en-US"/>
              </w:rPr>
              <w:t>ЕАСС</w:t>
            </w:r>
            <w:r>
              <w:rPr>
                <w:rFonts w:ascii="Arial" w:hAnsi="Arial" w:cs="Arial"/>
                <w:b/>
                <w:sz w:val="23"/>
                <w:szCs w:val="23"/>
                <w:lang w:val="en-US" w:eastAsia="en-US"/>
              </w:rPr>
              <w:t>)</w:t>
            </w:r>
          </w:p>
          <w:p w14:paraId="312BADD4" w14:textId="77777777" w:rsidR="00AA03FC" w:rsidRDefault="00000000">
            <w:pPr>
              <w:ind w:right="-144" w:hanging="142"/>
              <w:jc w:val="center"/>
              <w:rPr>
                <w:lang w:val="en-US"/>
              </w:rPr>
            </w:pPr>
            <w:r>
              <w:rPr>
                <w:rFonts w:ascii="Arial" w:hAnsi="Arial" w:cs="Arial"/>
                <w:b/>
                <w:sz w:val="23"/>
                <w:szCs w:val="23"/>
                <w:lang w:val="en-US" w:eastAsia="en-US"/>
              </w:rPr>
              <w:t>EURO-ASIAN COUNCIL FOR STANDARDIZATION, METROLOGY AND CERTIFICATION</w:t>
            </w:r>
          </w:p>
          <w:p w14:paraId="73B85E00" w14:textId="77777777" w:rsidR="00AA03FC" w:rsidRDefault="00000000">
            <w:pPr>
              <w:spacing w:after="240"/>
              <w:ind w:right="-144" w:hanging="142"/>
              <w:jc w:val="center"/>
            </w:pPr>
            <w:r>
              <w:rPr>
                <w:rFonts w:ascii="Arial" w:hAnsi="Arial" w:cs="Arial"/>
                <w:b/>
                <w:sz w:val="23"/>
                <w:szCs w:val="23"/>
                <w:lang w:eastAsia="en-US"/>
              </w:rPr>
              <w:t>(EASC)</w:t>
            </w:r>
          </w:p>
        </w:tc>
      </w:tr>
      <w:tr w:rsidR="00AA03FC" w14:paraId="7760F509" w14:textId="77777777">
        <w:trPr>
          <w:trHeight w:val="1819"/>
        </w:trPr>
        <w:tc>
          <w:tcPr>
            <w:tcW w:w="2235" w:type="dxa"/>
            <w:tcBorders>
              <w:top w:val="single" w:sz="24" w:space="0" w:color="000000"/>
              <w:bottom w:val="single" w:sz="18" w:space="0" w:color="000000"/>
            </w:tcBorders>
            <w:vAlign w:val="center"/>
          </w:tcPr>
          <w:p w14:paraId="78A7A29E" w14:textId="77777777" w:rsidR="00AA03FC" w:rsidRDefault="00000000">
            <w:pPr>
              <w:spacing w:after="0" w:line="360" w:lineRule="auto"/>
              <w:jc w:val="center"/>
              <w:rPr>
                <w:rFonts w:ascii="Arial" w:hAnsi="Arial" w:cs="Arial"/>
                <w:b/>
                <w:spacing w:val="50"/>
                <w:sz w:val="28"/>
                <w:szCs w:val="28"/>
              </w:rPr>
            </w:pPr>
            <w:r>
              <w:rPr>
                <w:noProof/>
                <w:lang w:eastAsia="ru-RU"/>
              </w:rPr>
              <w:drawing>
                <wp:inline distT="0" distB="0" distL="0" distR="0" wp14:anchorId="028D7FE5" wp14:editId="0970336F">
                  <wp:extent cx="1021080" cy="10210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l="-12" t="-12" r="-12" b="-12"/>
                          <a:stretch>
                            <a:fillRect/>
                          </a:stretch>
                        </pic:blipFill>
                        <pic:spPr>
                          <a:xfrm>
                            <a:off x="0" y="0"/>
                            <a:ext cx="1021080" cy="1021080"/>
                          </a:xfrm>
                          <a:prstGeom prst="rect">
                            <a:avLst/>
                          </a:prstGeom>
                          <a:solidFill>
                            <a:srgbClr val="FFFFFF"/>
                          </a:solidFill>
                          <a:ln>
                            <a:noFill/>
                          </a:ln>
                        </pic:spPr>
                      </pic:pic>
                    </a:graphicData>
                  </a:graphic>
                </wp:inline>
              </w:drawing>
            </w:r>
          </w:p>
        </w:tc>
        <w:tc>
          <w:tcPr>
            <w:tcW w:w="4819" w:type="dxa"/>
            <w:tcBorders>
              <w:top w:val="single" w:sz="24" w:space="0" w:color="000000"/>
              <w:bottom w:val="single" w:sz="18" w:space="0" w:color="000000"/>
            </w:tcBorders>
            <w:vAlign w:val="center"/>
          </w:tcPr>
          <w:p w14:paraId="521674CC" w14:textId="77777777" w:rsidR="00AA03FC" w:rsidRDefault="00000000">
            <w:pPr>
              <w:tabs>
                <w:tab w:val="left" w:pos="1293"/>
                <w:tab w:val="center" w:pos="5133"/>
              </w:tabs>
              <w:spacing w:line="360" w:lineRule="auto"/>
              <w:jc w:val="center"/>
            </w:pPr>
            <w:r>
              <w:rPr>
                <w:rFonts w:ascii="Arial" w:hAnsi="Arial" w:cs="Arial"/>
                <w:b/>
                <w:spacing w:val="50"/>
                <w:sz w:val="28"/>
                <w:szCs w:val="28"/>
              </w:rPr>
              <w:t>МЕЖГОСУДАРСТВЕННЫЙ</w:t>
            </w:r>
          </w:p>
          <w:p w14:paraId="428B8828" w14:textId="77777777" w:rsidR="00AA03FC" w:rsidRDefault="00000000">
            <w:pPr>
              <w:spacing w:line="360" w:lineRule="auto"/>
              <w:jc w:val="center"/>
            </w:pPr>
            <w:r>
              <w:rPr>
                <w:rFonts w:ascii="Arial" w:eastAsia="SimSun" w:hAnsi="Arial" w:cs="Arial"/>
                <w:b/>
                <w:spacing w:val="50"/>
                <w:sz w:val="28"/>
                <w:szCs w:val="28"/>
              </w:rPr>
              <w:t>СТАНДАРТ</w:t>
            </w:r>
          </w:p>
        </w:tc>
        <w:tc>
          <w:tcPr>
            <w:tcW w:w="2684" w:type="dxa"/>
            <w:tcBorders>
              <w:top w:val="single" w:sz="24" w:space="0" w:color="000000"/>
              <w:bottom w:val="single" w:sz="18" w:space="0" w:color="000000"/>
            </w:tcBorders>
          </w:tcPr>
          <w:p w14:paraId="7DF33C65" w14:textId="77777777" w:rsidR="00AA03FC" w:rsidRDefault="00000000">
            <w:pPr>
              <w:spacing w:before="360" w:after="0"/>
              <w:ind w:left="119"/>
            </w:pPr>
            <w:r>
              <w:rPr>
                <w:rFonts w:ascii="Arial" w:hAnsi="Arial" w:cs="Arial"/>
                <w:b/>
                <w:sz w:val="36"/>
                <w:szCs w:val="36"/>
                <w:lang w:eastAsia="en-US"/>
              </w:rPr>
              <w:t xml:space="preserve">ГОСТ </w:t>
            </w:r>
            <w:r>
              <w:br/>
            </w:r>
            <w:r>
              <w:rPr>
                <w:rFonts w:ascii="Arial" w:hAnsi="Arial" w:cs="Arial"/>
                <w:b/>
                <w:sz w:val="36"/>
                <w:szCs w:val="36"/>
                <w:lang w:val="en-US" w:eastAsia="en-US"/>
              </w:rPr>
              <w:t>EN</w:t>
            </w:r>
            <w:r>
              <w:rPr>
                <w:rFonts w:ascii="Arial" w:hAnsi="Arial" w:cs="Arial"/>
                <w:b/>
                <w:sz w:val="36"/>
                <w:szCs w:val="36"/>
                <w:lang w:eastAsia="en-US"/>
              </w:rPr>
              <w:t xml:space="preserve"> 16422 -202Х </w:t>
            </w:r>
            <w:r>
              <w:rPr>
                <w:rFonts w:ascii="Arial" w:hAnsi="Arial" w:cs="Arial"/>
                <w:i/>
                <w:sz w:val="24"/>
                <w:szCs w:val="24"/>
                <w:lang w:eastAsia="en-US"/>
              </w:rPr>
              <w:t>(проект, RU, первая редакция)</w:t>
            </w:r>
          </w:p>
        </w:tc>
      </w:tr>
    </w:tbl>
    <w:p w14:paraId="5DA54E55" w14:textId="77777777" w:rsidR="00AA03FC" w:rsidRDefault="00000000">
      <w:pPr>
        <w:pStyle w:val="FORMATTEXT"/>
      </w:pPr>
      <w:r>
        <w:rPr>
          <w:rFonts w:eastAsia="Arial"/>
        </w:rPr>
        <w:t xml:space="preserve"> </w:t>
      </w:r>
    </w:p>
    <w:p w14:paraId="29BAFAA8" w14:textId="77777777" w:rsidR="00AA03FC" w:rsidRDefault="00AA03FC">
      <w:pPr>
        <w:spacing w:after="0" w:line="360" w:lineRule="auto"/>
        <w:jc w:val="center"/>
        <w:rPr>
          <w:rFonts w:ascii="Arial" w:hAnsi="Arial" w:cs="Arial"/>
          <w:b/>
          <w:sz w:val="32"/>
          <w:szCs w:val="32"/>
        </w:rPr>
      </w:pPr>
    </w:p>
    <w:p w14:paraId="052EC877" w14:textId="77777777" w:rsidR="00AA03FC" w:rsidRDefault="00AA03FC">
      <w:pPr>
        <w:spacing w:after="0" w:line="360" w:lineRule="auto"/>
        <w:jc w:val="center"/>
        <w:rPr>
          <w:rFonts w:ascii="Arial" w:hAnsi="Arial" w:cs="Arial"/>
          <w:b/>
          <w:sz w:val="32"/>
          <w:szCs w:val="32"/>
        </w:rPr>
      </w:pPr>
    </w:p>
    <w:p w14:paraId="6ECD3101" w14:textId="77777777" w:rsidR="00AA03FC" w:rsidRDefault="00000000">
      <w:pPr>
        <w:spacing w:after="0" w:line="360" w:lineRule="auto"/>
        <w:jc w:val="center"/>
        <w:rPr>
          <w:rFonts w:ascii="Arial" w:hAnsi="Arial" w:cs="Arial"/>
          <w:b/>
          <w:sz w:val="32"/>
          <w:szCs w:val="32"/>
        </w:rPr>
      </w:pPr>
      <w:r>
        <w:rPr>
          <w:rFonts w:ascii="Arial" w:hAnsi="Arial" w:cs="Arial"/>
          <w:b/>
          <w:sz w:val="32"/>
          <w:szCs w:val="32"/>
        </w:rPr>
        <w:t>ОДЕЖДА</w:t>
      </w:r>
    </w:p>
    <w:p w14:paraId="50DDE0E8" w14:textId="77777777" w:rsidR="00AA03FC" w:rsidRDefault="00000000">
      <w:pPr>
        <w:spacing w:after="0" w:line="360" w:lineRule="auto"/>
        <w:jc w:val="center"/>
        <w:rPr>
          <w:rFonts w:ascii="Arial" w:hAnsi="Arial" w:cs="Arial"/>
          <w:b/>
          <w:sz w:val="32"/>
          <w:szCs w:val="32"/>
        </w:rPr>
      </w:pPr>
      <w:r>
        <w:rPr>
          <w:rFonts w:ascii="Arial" w:hAnsi="Arial" w:cs="Arial"/>
          <w:b/>
          <w:sz w:val="32"/>
          <w:szCs w:val="32"/>
        </w:rPr>
        <w:t>Физиологическое воздействие.</w:t>
      </w:r>
    </w:p>
    <w:p w14:paraId="6B0A13B3" w14:textId="77777777" w:rsidR="00AA03FC" w:rsidRDefault="00000000">
      <w:pPr>
        <w:spacing w:after="0" w:line="360" w:lineRule="auto"/>
        <w:jc w:val="center"/>
        <w:rPr>
          <w:rFonts w:ascii="Arial" w:hAnsi="Arial" w:cs="Arial"/>
          <w:b/>
          <w:sz w:val="32"/>
          <w:szCs w:val="32"/>
        </w:rPr>
      </w:pPr>
      <w:r>
        <w:rPr>
          <w:rFonts w:ascii="Arial" w:hAnsi="Arial" w:cs="Arial"/>
          <w:b/>
          <w:sz w:val="32"/>
          <w:szCs w:val="32"/>
        </w:rPr>
        <w:t>Классификация терморегулирующих свойств</w:t>
      </w:r>
    </w:p>
    <w:p w14:paraId="7CA297AF" w14:textId="77777777" w:rsidR="00AA03FC" w:rsidRDefault="00AA03FC">
      <w:pPr>
        <w:spacing w:after="0"/>
        <w:jc w:val="center"/>
        <w:rPr>
          <w:rFonts w:ascii="Arial" w:hAnsi="Arial" w:cs="Arial"/>
          <w:b/>
          <w:sz w:val="32"/>
          <w:szCs w:val="32"/>
          <w:u w:val="single"/>
        </w:rPr>
      </w:pPr>
    </w:p>
    <w:p w14:paraId="04A216E1" w14:textId="77777777" w:rsidR="00AA03FC" w:rsidRDefault="00AA03FC">
      <w:pPr>
        <w:spacing w:after="0"/>
        <w:jc w:val="center"/>
        <w:rPr>
          <w:rFonts w:ascii="Arial" w:hAnsi="Arial" w:cs="Arial"/>
          <w:b/>
          <w:sz w:val="32"/>
          <w:szCs w:val="32"/>
          <w:u w:val="single"/>
        </w:rPr>
      </w:pPr>
    </w:p>
    <w:p w14:paraId="5954646B" w14:textId="77777777" w:rsidR="00AA03FC" w:rsidRDefault="00AA03FC">
      <w:pPr>
        <w:spacing w:after="0"/>
        <w:jc w:val="center"/>
        <w:rPr>
          <w:rFonts w:ascii="Arial" w:hAnsi="Arial" w:cs="Arial"/>
          <w:b/>
          <w:sz w:val="32"/>
          <w:szCs w:val="32"/>
          <w:u w:val="single"/>
        </w:rPr>
      </w:pPr>
    </w:p>
    <w:p w14:paraId="159D3CEF" w14:textId="77777777" w:rsidR="00AA03FC" w:rsidRDefault="00000000">
      <w:pPr>
        <w:pStyle w:val="af2"/>
        <w:spacing w:after="0" w:line="240" w:lineRule="auto"/>
        <w:jc w:val="center"/>
        <w:rPr>
          <w:rFonts w:ascii="Arial" w:hAnsi="Arial" w:cs="Arial"/>
          <w:b/>
          <w:bCs/>
          <w:sz w:val="24"/>
          <w:szCs w:val="24"/>
          <w:lang w:val="en-US"/>
        </w:rPr>
      </w:pPr>
      <w:r>
        <w:rPr>
          <w:rFonts w:ascii="Arial" w:hAnsi="Arial" w:cs="Arial"/>
          <w:b/>
          <w:bCs/>
          <w:sz w:val="24"/>
          <w:szCs w:val="24"/>
        </w:rPr>
        <w:t xml:space="preserve"> </w:t>
      </w:r>
      <w:r>
        <w:rPr>
          <w:rFonts w:ascii="Arial" w:hAnsi="Arial" w:cs="Arial"/>
          <w:b/>
          <w:bCs/>
          <w:sz w:val="24"/>
          <w:szCs w:val="24"/>
          <w:lang w:val="en-US"/>
        </w:rPr>
        <w:t>(EN 16422:2025</w:t>
      </w:r>
      <w:r>
        <w:rPr>
          <w:rFonts w:ascii="Arial" w:hAnsi="Arial" w:cs="Arial"/>
          <w:b/>
          <w:bCs/>
          <w:sz w:val="24"/>
          <w:szCs w:val="24"/>
        </w:rPr>
        <w:t>,</w:t>
      </w:r>
      <w:r>
        <w:rPr>
          <w:rFonts w:ascii="Arial" w:hAnsi="Arial" w:cs="Arial"/>
          <w:b/>
          <w:bCs/>
          <w:sz w:val="24"/>
          <w:szCs w:val="24"/>
          <w:lang w:val="en-US"/>
        </w:rPr>
        <w:t xml:space="preserve"> </w:t>
      </w:r>
      <w:r>
        <w:rPr>
          <w:rFonts w:ascii="Arial" w:hAnsi="Arial" w:cs="Arial"/>
          <w:b/>
          <w:sz w:val="24"/>
          <w:szCs w:val="24"/>
          <w:lang w:val="en-US"/>
        </w:rPr>
        <w:t>IDT)</w:t>
      </w:r>
    </w:p>
    <w:p w14:paraId="4C374B0E" w14:textId="77777777" w:rsidR="00AA03FC" w:rsidRDefault="00AA03FC">
      <w:pPr>
        <w:pStyle w:val="af2"/>
        <w:jc w:val="center"/>
        <w:rPr>
          <w:rFonts w:ascii="Arial" w:hAnsi="Arial" w:cs="Arial"/>
          <w:b/>
          <w:bCs/>
          <w:i/>
          <w:sz w:val="28"/>
          <w:szCs w:val="24"/>
          <w:lang w:val="en-US"/>
        </w:rPr>
      </w:pPr>
    </w:p>
    <w:p w14:paraId="004734B4" w14:textId="77777777" w:rsidR="00AA03FC" w:rsidRDefault="00AA03FC">
      <w:pPr>
        <w:pStyle w:val="af2"/>
        <w:jc w:val="center"/>
        <w:rPr>
          <w:rFonts w:ascii="Arial" w:hAnsi="Arial" w:cs="Arial"/>
          <w:b/>
          <w:i/>
          <w:sz w:val="28"/>
          <w:lang w:val="en-US"/>
        </w:rPr>
      </w:pPr>
    </w:p>
    <w:p w14:paraId="46BD7DFC" w14:textId="77777777" w:rsidR="00AA03FC" w:rsidRDefault="00AA03FC">
      <w:pPr>
        <w:pStyle w:val="af2"/>
        <w:jc w:val="center"/>
        <w:rPr>
          <w:rFonts w:ascii="Arial" w:hAnsi="Arial" w:cs="Arial"/>
          <w:b/>
          <w:i/>
          <w:sz w:val="28"/>
          <w:lang w:val="en-US"/>
        </w:rPr>
      </w:pPr>
    </w:p>
    <w:p w14:paraId="6E9706E9" w14:textId="77777777" w:rsidR="00AA03FC" w:rsidRDefault="00AA03FC">
      <w:pPr>
        <w:pStyle w:val="af2"/>
        <w:jc w:val="center"/>
        <w:rPr>
          <w:rFonts w:ascii="Arial" w:hAnsi="Arial" w:cs="Arial"/>
          <w:b/>
          <w:i/>
          <w:sz w:val="28"/>
          <w:lang w:val="en-US"/>
        </w:rPr>
      </w:pPr>
    </w:p>
    <w:p w14:paraId="32F1031E" w14:textId="77777777" w:rsidR="00AA03FC" w:rsidRDefault="00000000">
      <w:pPr>
        <w:pStyle w:val="HEADERTEXT"/>
        <w:jc w:val="center"/>
        <w:rPr>
          <w:b/>
          <w:bCs/>
          <w:color w:val="auto"/>
          <w:szCs w:val="24"/>
        </w:rPr>
      </w:pPr>
      <w:r>
        <w:rPr>
          <w:i/>
          <w:color w:val="auto"/>
          <w:sz w:val="24"/>
          <w:szCs w:val="24"/>
          <w:lang w:eastAsia="en-US"/>
        </w:rPr>
        <w:t>Настоящий проект стандарта не подлежит применению до его принятия</w:t>
      </w:r>
      <w:r>
        <w:rPr>
          <w:b/>
          <w:bCs/>
          <w:color w:val="auto"/>
          <w:szCs w:val="24"/>
        </w:rPr>
        <w:t xml:space="preserve"> </w:t>
      </w:r>
    </w:p>
    <w:p w14:paraId="63117415" w14:textId="77777777" w:rsidR="00AA03FC" w:rsidRDefault="00AA03FC">
      <w:pPr>
        <w:pStyle w:val="HEADERTEXT"/>
        <w:jc w:val="center"/>
        <w:rPr>
          <w:b/>
          <w:bCs/>
          <w:color w:val="auto"/>
          <w:szCs w:val="24"/>
        </w:rPr>
      </w:pPr>
    </w:p>
    <w:p w14:paraId="2F9F2FD5" w14:textId="77777777" w:rsidR="00AA03FC" w:rsidRDefault="00AA03FC">
      <w:pPr>
        <w:pStyle w:val="HEADERTEXT"/>
        <w:jc w:val="center"/>
        <w:rPr>
          <w:b/>
          <w:bCs/>
          <w:color w:val="auto"/>
          <w:szCs w:val="24"/>
        </w:rPr>
      </w:pPr>
    </w:p>
    <w:p w14:paraId="08FACEEE" w14:textId="77777777" w:rsidR="00AA03FC" w:rsidRDefault="00AA03FC">
      <w:pPr>
        <w:pStyle w:val="HEADERTEXT"/>
        <w:jc w:val="center"/>
        <w:rPr>
          <w:b/>
          <w:bCs/>
          <w:color w:val="auto"/>
          <w:szCs w:val="24"/>
        </w:rPr>
      </w:pPr>
    </w:p>
    <w:p w14:paraId="18E13E0E" w14:textId="77777777" w:rsidR="00AA03FC" w:rsidRDefault="00AA03FC">
      <w:pPr>
        <w:pStyle w:val="HEADERTEXT"/>
        <w:rPr>
          <w:b/>
          <w:bCs/>
          <w:color w:val="auto"/>
          <w:szCs w:val="24"/>
        </w:rPr>
      </w:pPr>
    </w:p>
    <w:p w14:paraId="14165E67" w14:textId="77777777" w:rsidR="00AA03FC" w:rsidRDefault="00AA03FC">
      <w:pPr>
        <w:pStyle w:val="HEADERTEXT"/>
        <w:rPr>
          <w:b/>
          <w:bCs/>
          <w:color w:val="auto"/>
          <w:szCs w:val="24"/>
        </w:rPr>
      </w:pPr>
    </w:p>
    <w:p w14:paraId="39305B8D" w14:textId="77777777" w:rsidR="00AA03FC" w:rsidRDefault="00AA03FC">
      <w:pPr>
        <w:pStyle w:val="HEADERTEXT"/>
        <w:rPr>
          <w:b/>
          <w:bCs/>
          <w:color w:val="auto"/>
          <w:szCs w:val="24"/>
        </w:rPr>
      </w:pPr>
    </w:p>
    <w:p w14:paraId="0F350AAA" w14:textId="77777777" w:rsidR="00AA03FC" w:rsidRDefault="00AA03FC">
      <w:pPr>
        <w:pStyle w:val="HEADERTEXT"/>
        <w:rPr>
          <w:b/>
          <w:bCs/>
          <w:color w:val="auto"/>
          <w:szCs w:val="24"/>
        </w:rPr>
      </w:pPr>
    </w:p>
    <w:p w14:paraId="00E6D874" w14:textId="77777777" w:rsidR="00AA03FC" w:rsidRDefault="00AA03FC">
      <w:pPr>
        <w:pStyle w:val="HEADERTEXT"/>
        <w:rPr>
          <w:b/>
          <w:bCs/>
          <w:color w:val="auto"/>
          <w:szCs w:val="24"/>
        </w:rPr>
      </w:pPr>
    </w:p>
    <w:p w14:paraId="330A9290" w14:textId="77777777" w:rsidR="00AA03FC" w:rsidRDefault="00AA03FC">
      <w:pPr>
        <w:pStyle w:val="HEADERTEXT"/>
        <w:rPr>
          <w:b/>
          <w:bCs/>
          <w:color w:val="auto"/>
          <w:szCs w:val="24"/>
        </w:rPr>
      </w:pPr>
    </w:p>
    <w:p w14:paraId="37A56F89" w14:textId="77777777" w:rsidR="00AA03FC" w:rsidRDefault="00AA03FC">
      <w:pPr>
        <w:pStyle w:val="HEADERTEXT"/>
        <w:rPr>
          <w:b/>
          <w:bCs/>
          <w:color w:val="auto"/>
          <w:szCs w:val="24"/>
        </w:rPr>
      </w:pPr>
    </w:p>
    <w:p w14:paraId="60B4BC36" w14:textId="77777777" w:rsidR="00AA03FC" w:rsidRDefault="00000000">
      <w:pPr>
        <w:pStyle w:val="HEADERTEXT"/>
        <w:jc w:val="center"/>
        <w:rPr>
          <w:b/>
          <w:bCs/>
          <w:color w:val="auto"/>
        </w:rPr>
      </w:pPr>
      <w:r>
        <w:rPr>
          <w:b/>
          <w:bCs/>
          <w:color w:val="auto"/>
        </w:rPr>
        <w:t>Минск</w:t>
      </w:r>
    </w:p>
    <w:p w14:paraId="10A55942" w14:textId="77777777" w:rsidR="00AA03FC" w:rsidRDefault="00000000">
      <w:pPr>
        <w:pStyle w:val="HEADERTEXT"/>
        <w:jc w:val="center"/>
        <w:rPr>
          <w:b/>
          <w:bCs/>
          <w:color w:val="auto"/>
        </w:rPr>
      </w:pPr>
      <w:r>
        <w:rPr>
          <w:b/>
          <w:bCs/>
          <w:color w:val="auto"/>
        </w:rPr>
        <w:t>Евразийский совет по стандартизации, метрологии и сертификации</w:t>
      </w:r>
    </w:p>
    <w:p w14:paraId="325DF332" w14:textId="77777777" w:rsidR="00AA03FC" w:rsidRDefault="00000000">
      <w:pPr>
        <w:pStyle w:val="HEADERTEXT"/>
        <w:jc w:val="center"/>
        <w:rPr>
          <w:b/>
          <w:bCs/>
          <w:color w:val="auto"/>
          <w:szCs w:val="24"/>
        </w:rPr>
      </w:pPr>
      <w:r>
        <w:rPr>
          <w:b/>
          <w:bCs/>
          <w:color w:val="auto"/>
        </w:rPr>
        <w:t>202_</w:t>
      </w:r>
    </w:p>
    <w:p w14:paraId="5947A42C" w14:textId="77777777" w:rsidR="00AA03FC" w:rsidRDefault="00000000">
      <w:pPr>
        <w:pStyle w:val="HEADERTEXT"/>
        <w:spacing w:line="360" w:lineRule="auto"/>
        <w:jc w:val="center"/>
        <w:rPr>
          <w:color w:val="auto"/>
        </w:rPr>
      </w:pPr>
      <w:r>
        <w:rPr>
          <w:b/>
          <w:bCs/>
          <w:color w:val="auto"/>
          <w:sz w:val="24"/>
          <w:szCs w:val="24"/>
        </w:rPr>
        <w:lastRenderedPageBreak/>
        <w:t>Предисловие</w:t>
      </w:r>
    </w:p>
    <w:p w14:paraId="2C72121D" w14:textId="77777777" w:rsidR="00AA03FC" w:rsidRDefault="00000000">
      <w:pPr>
        <w:pStyle w:val="FORMATTEXT"/>
        <w:spacing w:line="360" w:lineRule="auto"/>
        <w:ind w:firstLine="568"/>
        <w:jc w:val="both"/>
      </w:pPr>
      <w:r>
        <w:rPr>
          <w:sz w:val="24"/>
          <w:szCs w:val="24"/>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2F2DAC1E" w14:textId="77777777" w:rsidR="00AA03FC" w:rsidRDefault="00000000">
      <w:pPr>
        <w:pStyle w:val="210"/>
        <w:widowControl/>
        <w:suppressAutoHyphens w:val="0"/>
        <w:spacing w:line="360" w:lineRule="auto"/>
        <w:ind w:firstLine="709"/>
        <w:jc w:val="both"/>
        <w:rPr>
          <w:rFonts w:ascii="Arial" w:hAnsi="Arial" w:cs="Arial"/>
          <w:b w:val="0"/>
          <w:szCs w:val="24"/>
          <w:lang w:eastAsia="ru-RU"/>
        </w:rPr>
      </w:pPr>
      <w:r>
        <w:rPr>
          <w:rFonts w:ascii="Arial" w:hAnsi="Arial" w:cs="Arial"/>
          <w:b w:val="0"/>
          <w:szCs w:val="24"/>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применения, обновления и отмены».</w:t>
      </w:r>
    </w:p>
    <w:p w14:paraId="0630BC9D" w14:textId="77777777" w:rsidR="00AA03FC" w:rsidRDefault="00000000">
      <w:pPr>
        <w:pStyle w:val="FORMATTEXT"/>
        <w:spacing w:line="360" w:lineRule="auto"/>
        <w:ind w:firstLine="709"/>
        <w:jc w:val="both"/>
      </w:pPr>
      <w:r>
        <w:rPr>
          <w:b/>
          <w:bCs/>
          <w:sz w:val="24"/>
          <w:szCs w:val="24"/>
        </w:rPr>
        <w:t>Сведения о стандарте</w:t>
      </w:r>
    </w:p>
    <w:p w14:paraId="16C091FA" w14:textId="77777777" w:rsidR="00AA03FC" w:rsidRDefault="00000000">
      <w:pPr>
        <w:tabs>
          <w:tab w:val="left" w:pos="0"/>
          <w:tab w:val="left" w:pos="9498"/>
        </w:tabs>
        <w:spacing w:line="360" w:lineRule="auto"/>
        <w:ind w:firstLine="720"/>
        <w:jc w:val="both"/>
      </w:pPr>
      <w:r>
        <w:rPr>
          <w:rFonts w:ascii="Arial" w:hAnsi="Arial" w:cs="Arial"/>
          <w:sz w:val="24"/>
          <w:szCs w:val="24"/>
        </w:rPr>
        <w:t>1 ПОДГОТОВЛЕН Производственно-внедренческим обществом с ограниченной ответственностью "Фирма "Техноавиа" (ПВ ООО "</w:t>
      </w:r>
      <w:r>
        <w:rPr>
          <w:rStyle w:val="match"/>
          <w:rFonts w:ascii="Arial" w:hAnsi="Arial" w:cs="Arial"/>
          <w:sz w:val="24"/>
          <w:szCs w:val="24"/>
        </w:rPr>
        <w:t xml:space="preserve">Фирма </w:t>
      </w:r>
      <w:r>
        <w:rPr>
          <w:rFonts w:ascii="Arial" w:hAnsi="Arial" w:cs="Arial"/>
          <w:sz w:val="24"/>
          <w:szCs w:val="24"/>
        </w:rPr>
        <w:t>"</w:t>
      </w:r>
      <w:r>
        <w:rPr>
          <w:rStyle w:val="match"/>
          <w:rFonts w:ascii="Arial" w:hAnsi="Arial" w:cs="Arial"/>
          <w:sz w:val="24"/>
          <w:szCs w:val="24"/>
        </w:rPr>
        <w:t>Техноавиа</w:t>
      </w:r>
      <w:r>
        <w:rPr>
          <w:rFonts w:ascii="Arial" w:hAnsi="Arial" w:cs="Arial"/>
          <w:sz w:val="24"/>
          <w:szCs w:val="24"/>
        </w:rPr>
        <w:t>") на основе официального перевода на русский язык англоязычной версии стандарта, указанного в пункте 4</w:t>
      </w:r>
    </w:p>
    <w:p w14:paraId="74ACED79" w14:textId="77777777" w:rsidR="00AA03FC" w:rsidRDefault="00000000">
      <w:pPr>
        <w:tabs>
          <w:tab w:val="left" w:pos="0"/>
          <w:tab w:val="left" w:pos="9498"/>
        </w:tabs>
        <w:spacing w:line="360" w:lineRule="auto"/>
        <w:ind w:firstLine="720"/>
        <w:jc w:val="both"/>
      </w:pPr>
      <w:r>
        <w:rPr>
          <w:rFonts w:ascii="Arial" w:hAnsi="Arial" w:cs="Arial"/>
          <w:sz w:val="24"/>
          <w:szCs w:val="24"/>
        </w:rPr>
        <w:t>2 ВНЕСЕН Федеральным агентством по техническому регулированию и метрологии</w:t>
      </w:r>
    </w:p>
    <w:p w14:paraId="291F2A01" w14:textId="77777777" w:rsidR="00AA03FC" w:rsidRDefault="00000000">
      <w:pPr>
        <w:pStyle w:val="FORMATTEXT"/>
        <w:spacing w:line="360" w:lineRule="auto"/>
        <w:ind w:firstLine="709"/>
        <w:jc w:val="both"/>
      </w:pPr>
      <w:r>
        <w:rPr>
          <w:sz w:val="24"/>
          <w:szCs w:val="24"/>
        </w:rPr>
        <w:t>3 ПРИНЯТ Евразийским советом по стандартизации, метрологии и сертификации (протокол от                                                №                     )</w:t>
      </w:r>
    </w:p>
    <w:p w14:paraId="2B9B2355" w14:textId="77777777" w:rsidR="00AA03FC" w:rsidRDefault="00000000">
      <w:pPr>
        <w:pStyle w:val="FORMATTEXT"/>
        <w:spacing w:line="360" w:lineRule="auto"/>
        <w:ind w:firstLine="709"/>
        <w:jc w:val="both"/>
        <w:rPr>
          <w:sz w:val="24"/>
          <w:szCs w:val="24"/>
        </w:rPr>
      </w:pPr>
      <w:r>
        <w:rPr>
          <w:sz w:val="24"/>
          <w:szCs w:val="24"/>
        </w:rPr>
        <w:t>За принятие проголосовали:</w:t>
      </w:r>
    </w:p>
    <w:tbl>
      <w:tblPr>
        <w:tblW w:w="0" w:type="auto"/>
        <w:jc w:val="center"/>
        <w:tblLayout w:type="fixed"/>
        <w:tblCellMar>
          <w:left w:w="28" w:type="dxa"/>
          <w:right w:w="28" w:type="dxa"/>
        </w:tblCellMar>
        <w:tblLook w:val="04A0" w:firstRow="1" w:lastRow="0" w:firstColumn="1" w:lastColumn="0" w:noHBand="0" w:noVBand="1"/>
      </w:tblPr>
      <w:tblGrid>
        <w:gridCol w:w="2836"/>
        <w:gridCol w:w="1843"/>
        <w:gridCol w:w="5122"/>
      </w:tblGrid>
      <w:tr w:rsidR="00AA03FC" w14:paraId="7E8132B8" w14:textId="77777777">
        <w:trPr>
          <w:tblHeader/>
          <w:jc w:val="center"/>
        </w:trPr>
        <w:tc>
          <w:tcPr>
            <w:tcW w:w="2836" w:type="dxa"/>
            <w:tcBorders>
              <w:top w:val="single" w:sz="6" w:space="0" w:color="000000"/>
              <w:left w:val="single" w:sz="6" w:space="0" w:color="000000"/>
              <w:bottom w:val="single" w:sz="6" w:space="0" w:color="000000"/>
            </w:tcBorders>
            <w:shd w:val="clear" w:color="auto" w:fill="FFFFFF"/>
          </w:tcPr>
          <w:p w14:paraId="79A74BD7" w14:textId="77777777" w:rsidR="00AA03FC" w:rsidRDefault="00000000">
            <w:pPr>
              <w:shd w:val="clear" w:color="auto" w:fill="FFFFFF"/>
              <w:spacing w:after="0" w:line="240" w:lineRule="auto"/>
              <w:jc w:val="center"/>
            </w:pPr>
            <w:r>
              <w:rPr>
                <w:rFonts w:ascii="Arial" w:hAnsi="Arial" w:cs="Arial"/>
                <w:sz w:val="24"/>
                <w:szCs w:val="24"/>
              </w:rPr>
              <w:t xml:space="preserve">Краткое наименование страны по МК </w:t>
            </w:r>
          </w:p>
          <w:p w14:paraId="221580C0" w14:textId="77777777" w:rsidR="00AA03FC" w:rsidRDefault="00000000">
            <w:pPr>
              <w:shd w:val="clear" w:color="auto" w:fill="FFFFFF"/>
              <w:spacing w:after="0" w:line="240" w:lineRule="auto"/>
              <w:jc w:val="center"/>
            </w:pPr>
            <w:r>
              <w:rPr>
                <w:rFonts w:ascii="Arial" w:hAnsi="Arial" w:cs="Arial"/>
                <w:sz w:val="24"/>
                <w:szCs w:val="24"/>
              </w:rPr>
              <w:t>(ИСО 3166) 004-97</w:t>
            </w:r>
          </w:p>
        </w:tc>
        <w:tc>
          <w:tcPr>
            <w:tcW w:w="1843" w:type="dxa"/>
            <w:tcBorders>
              <w:top w:val="single" w:sz="6" w:space="0" w:color="000000"/>
              <w:left w:val="single" w:sz="6" w:space="0" w:color="000000"/>
              <w:bottom w:val="single" w:sz="6" w:space="0" w:color="000000"/>
            </w:tcBorders>
            <w:shd w:val="clear" w:color="auto" w:fill="FFFFFF"/>
          </w:tcPr>
          <w:p w14:paraId="2DF91327" w14:textId="77777777" w:rsidR="00AA03FC" w:rsidRDefault="00000000">
            <w:pPr>
              <w:shd w:val="clear" w:color="auto" w:fill="FFFFFF"/>
              <w:spacing w:after="0" w:line="240" w:lineRule="auto"/>
              <w:jc w:val="center"/>
            </w:pPr>
            <w:r>
              <w:rPr>
                <w:rFonts w:ascii="Arial" w:hAnsi="Arial" w:cs="Arial"/>
                <w:sz w:val="24"/>
                <w:szCs w:val="24"/>
              </w:rPr>
              <w:t>Код страны по МК (ИСО 3166) 004-97</w:t>
            </w:r>
          </w:p>
        </w:tc>
        <w:tc>
          <w:tcPr>
            <w:tcW w:w="5122" w:type="dxa"/>
            <w:tcBorders>
              <w:top w:val="single" w:sz="6" w:space="0" w:color="000000"/>
              <w:left w:val="single" w:sz="6" w:space="0" w:color="000000"/>
              <w:bottom w:val="single" w:sz="6" w:space="0" w:color="000000"/>
              <w:right w:val="single" w:sz="6" w:space="0" w:color="000000"/>
            </w:tcBorders>
            <w:shd w:val="clear" w:color="auto" w:fill="FFFFFF"/>
          </w:tcPr>
          <w:p w14:paraId="47608AFF" w14:textId="77777777" w:rsidR="00AA03FC" w:rsidRDefault="00000000">
            <w:pPr>
              <w:shd w:val="clear" w:color="auto" w:fill="FFFFFF"/>
              <w:spacing w:after="0" w:line="240" w:lineRule="auto"/>
              <w:jc w:val="center"/>
            </w:pPr>
            <w:r>
              <w:rPr>
                <w:rFonts w:ascii="Arial" w:hAnsi="Arial" w:cs="Arial"/>
                <w:sz w:val="24"/>
                <w:szCs w:val="24"/>
              </w:rPr>
              <w:t xml:space="preserve">Сокращенное наименование </w:t>
            </w:r>
          </w:p>
          <w:p w14:paraId="5DC12B95" w14:textId="77777777" w:rsidR="00AA03FC" w:rsidRDefault="00000000">
            <w:pPr>
              <w:shd w:val="clear" w:color="auto" w:fill="FFFFFF"/>
              <w:spacing w:after="0" w:line="240" w:lineRule="auto"/>
              <w:jc w:val="center"/>
            </w:pPr>
            <w:r>
              <w:rPr>
                <w:rFonts w:ascii="Arial" w:hAnsi="Arial" w:cs="Arial"/>
                <w:sz w:val="24"/>
                <w:szCs w:val="24"/>
              </w:rPr>
              <w:t xml:space="preserve">национального органа </w:t>
            </w:r>
          </w:p>
          <w:p w14:paraId="56B1CFE4" w14:textId="77777777" w:rsidR="00AA03FC" w:rsidRDefault="00000000">
            <w:pPr>
              <w:shd w:val="clear" w:color="auto" w:fill="FFFFFF"/>
              <w:spacing w:after="0" w:line="240" w:lineRule="auto"/>
              <w:jc w:val="center"/>
            </w:pPr>
            <w:r>
              <w:rPr>
                <w:rFonts w:ascii="Arial" w:hAnsi="Arial" w:cs="Arial"/>
                <w:sz w:val="24"/>
                <w:szCs w:val="24"/>
              </w:rPr>
              <w:t>по стандартизации</w:t>
            </w:r>
          </w:p>
        </w:tc>
      </w:tr>
      <w:tr w:rsidR="00AA03FC" w14:paraId="02A107F4" w14:textId="77777777">
        <w:trPr>
          <w:trHeight w:val="188"/>
          <w:jc w:val="center"/>
        </w:trPr>
        <w:tc>
          <w:tcPr>
            <w:tcW w:w="2836" w:type="dxa"/>
            <w:tcBorders>
              <w:top w:val="single" w:sz="6" w:space="0" w:color="000000"/>
              <w:left w:val="single" w:sz="6" w:space="0" w:color="000000"/>
              <w:bottom w:val="single" w:sz="6" w:space="0" w:color="000000"/>
            </w:tcBorders>
            <w:shd w:val="clear" w:color="auto" w:fill="FFFFFF"/>
          </w:tcPr>
          <w:p w14:paraId="3D83B554" w14:textId="77777777" w:rsidR="00AA03FC" w:rsidRDefault="00AA03FC">
            <w:pPr>
              <w:shd w:val="clear" w:color="auto" w:fill="FFFFFF"/>
              <w:snapToGrid w:val="0"/>
              <w:spacing w:after="0" w:line="240" w:lineRule="auto"/>
              <w:rPr>
                <w:rFonts w:ascii="Arial" w:hAnsi="Arial" w:cs="Arial"/>
                <w:sz w:val="24"/>
                <w:szCs w:val="24"/>
              </w:rPr>
            </w:pPr>
          </w:p>
        </w:tc>
        <w:tc>
          <w:tcPr>
            <w:tcW w:w="1843" w:type="dxa"/>
            <w:tcBorders>
              <w:top w:val="single" w:sz="6" w:space="0" w:color="000000"/>
              <w:left w:val="single" w:sz="6" w:space="0" w:color="000000"/>
              <w:bottom w:val="single" w:sz="6" w:space="0" w:color="000000"/>
            </w:tcBorders>
            <w:shd w:val="clear" w:color="auto" w:fill="FFFFFF"/>
          </w:tcPr>
          <w:p w14:paraId="00D0345B" w14:textId="77777777" w:rsidR="00AA03FC" w:rsidRDefault="00AA03FC">
            <w:pPr>
              <w:shd w:val="clear" w:color="auto" w:fill="FFFFFF"/>
              <w:snapToGrid w:val="0"/>
              <w:spacing w:after="0" w:line="240" w:lineRule="auto"/>
              <w:rPr>
                <w:rFonts w:ascii="Arial" w:hAnsi="Arial" w:cs="Arial"/>
                <w:sz w:val="24"/>
                <w:szCs w:val="24"/>
              </w:rPr>
            </w:pPr>
          </w:p>
        </w:tc>
        <w:tc>
          <w:tcPr>
            <w:tcW w:w="5122" w:type="dxa"/>
            <w:tcBorders>
              <w:top w:val="single" w:sz="6" w:space="0" w:color="000000"/>
              <w:left w:val="single" w:sz="6" w:space="0" w:color="000000"/>
              <w:bottom w:val="single" w:sz="6" w:space="0" w:color="000000"/>
              <w:right w:val="single" w:sz="6" w:space="0" w:color="000000"/>
            </w:tcBorders>
            <w:shd w:val="clear" w:color="auto" w:fill="FFFFFF"/>
          </w:tcPr>
          <w:p w14:paraId="4E753C8F" w14:textId="77777777" w:rsidR="00AA03FC" w:rsidRDefault="00AA03FC">
            <w:pPr>
              <w:shd w:val="clear" w:color="auto" w:fill="FFFFFF"/>
              <w:snapToGrid w:val="0"/>
              <w:spacing w:after="0" w:line="240" w:lineRule="auto"/>
              <w:rPr>
                <w:rFonts w:ascii="Arial" w:hAnsi="Arial" w:cs="Arial"/>
                <w:sz w:val="24"/>
                <w:szCs w:val="24"/>
              </w:rPr>
            </w:pPr>
          </w:p>
        </w:tc>
      </w:tr>
      <w:tr w:rsidR="00AA03FC" w14:paraId="47D81794" w14:textId="77777777">
        <w:trPr>
          <w:jc w:val="center"/>
        </w:trPr>
        <w:tc>
          <w:tcPr>
            <w:tcW w:w="2836" w:type="dxa"/>
            <w:tcBorders>
              <w:top w:val="single" w:sz="6" w:space="0" w:color="000000"/>
              <w:left w:val="single" w:sz="6" w:space="0" w:color="000000"/>
              <w:bottom w:val="single" w:sz="6" w:space="0" w:color="000000"/>
            </w:tcBorders>
            <w:shd w:val="clear" w:color="auto" w:fill="FFFFFF"/>
          </w:tcPr>
          <w:p w14:paraId="76BADDF3" w14:textId="77777777" w:rsidR="00AA03FC" w:rsidRDefault="00AA03FC">
            <w:pPr>
              <w:shd w:val="clear" w:color="auto" w:fill="FFFFFF"/>
              <w:snapToGrid w:val="0"/>
              <w:spacing w:after="0" w:line="240" w:lineRule="auto"/>
              <w:rPr>
                <w:rFonts w:ascii="Arial" w:hAnsi="Arial" w:cs="Arial"/>
                <w:sz w:val="24"/>
                <w:szCs w:val="24"/>
              </w:rPr>
            </w:pPr>
          </w:p>
        </w:tc>
        <w:tc>
          <w:tcPr>
            <w:tcW w:w="1843" w:type="dxa"/>
            <w:tcBorders>
              <w:top w:val="single" w:sz="6" w:space="0" w:color="000000"/>
              <w:left w:val="single" w:sz="6" w:space="0" w:color="000000"/>
              <w:bottom w:val="single" w:sz="6" w:space="0" w:color="000000"/>
            </w:tcBorders>
            <w:shd w:val="clear" w:color="auto" w:fill="FFFFFF"/>
          </w:tcPr>
          <w:p w14:paraId="79E1A9F7" w14:textId="77777777" w:rsidR="00AA03FC" w:rsidRDefault="00AA03FC">
            <w:pPr>
              <w:shd w:val="clear" w:color="auto" w:fill="FFFFFF"/>
              <w:snapToGrid w:val="0"/>
              <w:spacing w:after="0" w:line="240" w:lineRule="auto"/>
              <w:rPr>
                <w:rFonts w:ascii="Arial" w:hAnsi="Arial" w:cs="Arial"/>
                <w:sz w:val="24"/>
                <w:szCs w:val="24"/>
              </w:rPr>
            </w:pPr>
          </w:p>
        </w:tc>
        <w:tc>
          <w:tcPr>
            <w:tcW w:w="5122" w:type="dxa"/>
            <w:tcBorders>
              <w:top w:val="single" w:sz="6" w:space="0" w:color="000000"/>
              <w:left w:val="single" w:sz="6" w:space="0" w:color="000000"/>
              <w:bottom w:val="single" w:sz="6" w:space="0" w:color="000000"/>
              <w:right w:val="single" w:sz="6" w:space="0" w:color="000000"/>
            </w:tcBorders>
            <w:shd w:val="clear" w:color="auto" w:fill="FFFFFF"/>
          </w:tcPr>
          <w:p w14:paraId="61424EDB" w14:textId="77777777" w:rsidR="00AA03FC" w:rsidRDefault="00AA03FC">
            <w:pPr>
              <w:shd w:val="clear" w:color="auto" w:fill="FFFFFF"/>
              <w:snapToGrid w:val="0"/>
              <w:spacing w:after="0" w:line="240" w:lineRule="auto"/>
              <w:rPr>
                <w:rFonts w:ascii="Arial" w:hAnsi="Arial" w:cs="Arial"/>
                <w:sz w:val="24"/>
                <w:szCs w:val="24"/>
              </w:rPr>
            </w:pPr>
          </w:p>
        </w:tc>
      </w:tr>
      <w:tr w:rsidR="00AA03FC" w14:paraId="49F68232" w14:textId="77777777">
        <w:trPr>
          <w:jc w:val="center"/>
        </w:trPr>
        <w:tc>
          <w:tcPr>
            <w:tcW w:w="2836" w:type="dxa"/>
            <w:tcBorders>
              <w:top w:val="single" w:sz="6" w:space="0" w:color="000000"/>
              <w:left w:val="single" w:sz="6" w:space="0" w:color="000000"/>
              <w:bottom w:val="single" w:sz="6" w:space="0" w:color="000000"/>
            </w:tcBorders>
            <w:shd w:val="clear" w:color="auto" w:fill="FFFFFF"/>
          </w:tcPr>
          <w:p w14:paraId="480D5172" w14:textId="77777777" w:rsidR="00AA03FC" w:rsidRDefault="00AA03FC">
            <w:pPr>
              <w:shd w:val="clear" w:color="auto" w:fill="FFFFFF"/>
              <w:snapToGrid w:val="0"/>
              <w:spacing w:after="0" w:line="240" w:lineRule="auto"/>
              <w:rPr>
                <w:rFonts w:ascii="Arial" w:hAnsi="Arial" w:cs="Arial"/>
                <w:sz w:val="24"/>
                <w:szCs w:val="24"/>
              </w:rPr>
            </w:pPr>
          </w:p>
        </w:tc>
        <w:tc>
          <w:tcPr>
            <w:tcW w:w="1843" w:type="dxa"/>
            <w:tcBorders>
              <w:top w:val="single" w:sz="6" w:space="0" w:color="000000"/>
              <w:left w:val="single" w:sz="6" w:space="0" w:color="000000"/>
              <w:bottom w:val="single" w:sz="6" w:space="0" w:color="000000"/>
            </w:tcBorders>
            <w:shd w:val="clear" w:color="auto" w:fill="FFFFFF"/>
          </w:tcPr>
          <w:p w14:paraId="41FA6399" w14:textId="77777777" w:rsidR="00AA03FC" w:rsidRDefault="00AA03FC">
            <w:pPr>
              <w:shd w:val="clear" w:color="auto" w:fill="FFFFFF"/>
              <w:snapToGrid w:val="0"/>
              <w:spacing w:after="0" w:line="240" w:lineRule="auto"/>
              <w:rPr>
                <w:rFonts w:ascii="Arial" w:hAnsi="Arial" w:cs="Arial"/>
                <w:sz w:val="24"/>
                <w:szCs w:val="24"/>
              </w:rPr>
            </w:pPr>
          </w:p>
        </w:tc>
        <w:tc>
          <w:tcPr>
            <w:tcW w:w="5122" w:type="dxa"/>
            <w:tcBorders>
              <w:top w:val="single" w:sz="6" w:space="0" w:color="000000"/>
              <w:left w:val="single" w:sz="6" w:space="0" w:color="000000"/>
              <w:bottom w:val="single" w:sz="6" w:space="0" w:color="000000"/>
              <w:right w:val="single" w:sz="6" w:space="0" w:color="000000"/>
            </w:tcBorders>
            <w:shd w:val="clear" w:color="auto" w:fill="FFFFFF"/>
          </w:tcPr>
          <w:p w14:paraId="3DCBAE9D" w14:textId="77777777" w:rsidR="00AA03FC" w:rsidRDefault="00AA03FC">
            <w:pPr>
              <w:shd w:val="clear" w:color="auto" w:fill="FFFFFF"/>
              <w:snapToGrid w:val="0"/>
              <w:spacing w:after="0" w:line="240" w:lineRule="auto"/>
              <w:ind w:hanging="34"/>
              <w:rPr>
                <w:rFonts w:ascii="Arial" w:hAnsi="Arial" w:cs="Arial"/>
                <w:sz w:val="24"/>
                <w:szCs w:val="24"/>
              </w:rPr>
            </w:pPr>
          </w:p>
        </w:tc>
      </w:tr>
      <w:tr w:rsidR="00AA03FC" w14:paraId="5FF169BB" w14:textId="77777777">
        <w:trPr>
          <w:jc w:val="center"/>
        </w:trPr>
        <w:tc>
          <w:tcPr>
            <w:tcW w:w="2836" w:type="dxa"/>
            <w:tcBorders>
              <w:top w:val="single" w:sz="6" w:space="0" w:color="000000"/>
              <w:left w:val="single" w:sz="6" w:space="0" w:color="000000"/>
              <w:bottom w:val="single" w:sz="6" w:space="0" w:color="000000"/>
            </w:tcBorders>
            <w:shd w:val="clear" w:color="auto" w:fill="FFFFFF"/>
          </w:tcPr>
          <w:p w14:paraId="10ED84BE" w14:textId="77777777" w:rsidR="00AA03FC" w:rsidRDefault="00AA03FC">
            <w:pPr>
              <w:shd w:val="clear" w:color="auto" w:fill="FFFFFF"/>
              <w:snapToGrid w:val="0"/>
              <w:spacing w:after="0" w:line="240" w:lineRule="auto"/>
              <w:rPr>
                <w:rFonts w:ascii="Arial" w:hAnsi="Arial" w:cs="Arial"/>
                <w:sz w:val="24"/>
                <w:szCs w:val="24"/>
              </w:rPr>
            </w:pPr>
          </w:p>
        </w:tc>
        <w:tc>
          <w:tcPr>
            <w:tcW w:w="1843" w:type="dxa"/>
            <w:tcBorders>
              <w:top w:val="single" w:sz="6" w:space="0" w:color="000000"/>
              <w:left w:val="single" w:sz="6" w:space="0" w:color="000000"/>
              <w:bottom w:val="single" w:sz="6" w:space="0" w:color="000000"/>
            </w:tcBorders>
            <w:shd w:val="clear" w:color="auto" w:fill="FFFFFF"/>
          </w:tcPr>
          <w:p w14:paraId="030A38EE" w14:textId="77777777" w:rsidR="00AA03FC" w:rsidRDefault="00AA03FC">
            <w:pPr>
              <w:shd w:val="clear" w:color="auto" w:fill="FFFFFF"/>
              <w:snapToGrid w:val="0"/>
              <w:spacing w:after="0" w:line="240" w:lineRule="auto"/>
              <w:rPr>
                <w:rFonts w:ascii="Arial" w:hAnsi="Arial" w:cs="Arial"/>
                <w:sz w:val="24"/>
                <w:szCs w:val="24"/>
              </w:rPr>
            </w:pPr>
          </w:p>
        </w:tc>
        <w:tc>
          <w:tcPr>
            <w:tcW w:w="5122" w:type="dxa"/>
            <w:tcBorders>
              <w:top w:val="single" w:sz="6" w:space="0" w:color="000000"/>
              <w:left w:val="single" w:sz="6" w:space="0" w:color="000000"/>
              <w:bottom w:val="single" w:sz="6" w:space="0" w:color="000000"/>
              <w:right w:val="single" w:sz="6" w:space="0" w:color="000000"/>
            </w:tcBorders>
            <w:shd w:val="clear" w:color="auto" w:fill="FFFFFF"/>
          </w:tcPr>
          <w:p w14:paraId="3A36B603" w14:textId="77777777" w:rsidR="00AA03FC" w:rsidRDefault="00AA03FC">
            <w:pPr>
              <w:shd w:val="clear" w:color="auto" w:fill="FFFFFF"/>
              <w:snapToGrid w:val="0"/>
              <w:spacing w:after="0" w:line="240" w:lineRule="auto"/>
              <w:ind w:hanging="34"/>
              <w:rPr>
                <w:rFonts w:ascii="Arial" w:hAnsi="Arial" w:cs="Arial"/>
                <w:sz w:val="24"/>
                <w:szCs w:val="24"/>
              </w:rPr>
            </w:pPr>
          </w:p>
        </w:tc>
      </w:tr>
    </w:tbl>
    <w:p w14:paraId="4B721734" w14:textId="77777777" w:rsidR="00AA03FC" w:rsidRDefault="00AA03FC">
      <w:pPr>
        <w:pStyle w:val="FORMATTEXT"/>
        <w:spacing w:line="360" w:lineRule="auto"/>
        <w:jc w:val="both"/>
        <w:rPr>
          <w:sz w:val="24"/>
          <w:szCs w:val="24"/>
        </w:rPr>
      </w:pPr>
    </w:p>
    <w:p w14:paraId="72F111C9" w14:textId="77777777" w:rsidR="00AA03FC" w:rsidRDefault="00000000">
      <w:pPr>
        <w:pStyle w:val="FORMATTEXT"/>
        <w:spacing w:line="360" w:lineRule="auto"/>
        <w:ind w:firstLine="709"/>
        <w:jc w:val="both"/>
        <w:rPr>
          <w:sz w:val="24"/>
          <w:szCs w:val="24"/>
          <w:lang w:val="en-US"/>
        </w:rPr>
      </w:pPr>
      <w:r>
        <w:rPr>
          <w:sz w:val="24"/>
          <w:szCs w:val="24"/>
        </w:rPr>
        <w:t xml:space="preserve">4 Настоящий стандарт идентичен европейскому стандарту </w:t>
      </w:r>
      <w:r>
        <w:rPr>
          <w:sz w:val="24"/>
          <w:szCs w:val="24"/>
          <w:lang w:val="en-US"/>
        </w:rPr>
        <w:t>EN</w:t>
      </w:r>
      <w:r>
        <w:rPr>
          <w:sz w:val="24"/>
          <w:szCs w:val="24"/>
        </w:rPr>
        <w:t xml:space="preserve"> 16422:2025 «Одежда. Физиологическое</w:t>
      </w:r>
      <w:r>
        <w:rPr>
          <w:sz w:val="24"/>
          <w:szCs w:val="24"/>
          <w:lang w:val="en-US"/>
        </w:rPr>
        <w:t xml:space="preserve"> </w:t>
      </w:r>
      <w:r>
        <w:rPr>
          <w:sz w:val="24"/>
          <w:szCs w:val="24"/>
        </w:rPr>
        <w:t>воздействие</w:t>
      </w:r>
      <w:r>
        <w:rPr>
          <w:sz w:val="24"/>
          <w:szCs w:val="24"/>
          <w:lang w:val="en-US"/>
        </w:rPr>
        <w:t xml:space="preserve">. </w:t>
      </w:r>
      <w:r>
        <w:rPr>
          <w:sz w:val="24"/>
          <w:szCs w:val="24"/>
        </w:rPr>
        <w:t>Классификация</w:t>
      </w:r>
      <w:r>
        <w:rPr>
          <w:sz w:val="24"/>
          <w:szCs w:val="24"/>
          <w:lang w:val="en-US"/>
        </w:rPr>
        <w:t xml:space="preserve"> </w:t>
      </w:r>
      <w:r>
        <w:rPr>
          <w:sz w:val="24"/>
          <w:szCs w:val="24"/>
        </w:rPr>
        <w:t>терморегулирующих</w:t>
      </w:r>
      <w:r>
        <w:rPr>
          <w:sz w:val="24"/>
          <w:szCs w:val="24"/>
          <w:lang w:val="en-US"/>
        </w:rPr>
        <w:t xml:space="preserve"> </w:t>
      </w:r>
      <w:r>
        <w:rPr>
          <w:sz w:val="24"/>
          <w:szCs w:val="24"/>
        </w:rPr>
        <w:t>свойств</w:t>
      </w:r>
      <w:r>
        <w:rPr>
          <w:sz w:val="24"/>
          <w:szCs w:val="24"/>
          <w:lang w:val="en-US"/>
        </w:rPr>
        <w:t xml:space="preserve">» («Clothing - Physiological effects - Classification of thermoregulatory properties», IDT). </w:t>
      </w:r>
    </w:p>
    <w:p w14:paraId="25443B71" w14:textId="77777777" w:rsidR="00AA03FC" w:rsidRDefault="00000000">
      <w:pPr>
        <w:pStyle w:val="FORMATTEXT"/>
        <w:spacing w:line="360" w:lineRule="auto"/>
        <w:ind w:firstLine="709"/>
        <w:jc w:val="both"/>
        <w:rPr>
          <w:sz w:val="24"/>
          <w:szCs w:val="24"/>
        </w:rPr>
      </w:pPr>
      <w:r>
        <w:rPr>
          <w:sz w:val="24"/>
          <w:szCs w:val="24"/>
        </w:rPr>
        <w:t>Европейский стандарт разработан Техническим комитетом по стандартизации CEN/TC 248 «Текстильные материалы и изделия».</w:t>
      </w:r>
    </w:p>
    <w:p w14:paraId="45A9156C" w14:textId="77777777" w:rsidR="00AA03FC" w:rsidRDefault="00000000">
      <w:pPr>
        <w:suppressAutoHyphens w:val="0"/>
        <w:spacing w:after="0" w:line="360" w:lineRule="auto"/>
        <w:ind w:firstLine="567"/>
        <w:jc w:val="both"/>
        <w:rPr>
          <w:rFonts w:ascii="Arial" w:hAnsi="Arial" w:cs="Arial"/>
          <w:kern w:val="0"/>
          <w:sz w:val="24"/>
          <w:szCs w:val="24"/>
          <w:lang w:eastAsia="ru-RU"/>
        </w:rPr>
      </w:pPr>
      <w:r>
        <w:rPr>
          <w:rFonts w:ascii="Arial" w:hAnsi="Arial" w:cs="Arial"/>
          <w:kern w:val="0"/>
          <w:sz w:val="24"/>
          <w:szCs w:val="24"/>
          <w:lang w:eastAsia="ru-RU"/>
        </w:rPr>
        <w:lastRenderedPageBreak/>
        <w:t xml:space="preserve">В 5.2 (таблицы 2, 3) настоящего стандарта </w:t>
      </w:r>
      <w:bookmarkStart w:id="0" w:name="_Hlk201830266"/>
      <w:r>
        <w:rPr>
          <w:rFonts w:ascii="Arial" w:hAnsi="Arial" w:cs="Arial"/>
          <w:kern w:val="0"/>
          <w:sz w:val="24"/>
          <w:szCs w:val="24"/>
          <w:lang w:eastAsia="ru-RU"/>
        </w:rPr>
        <w:t xml:space="preserve">исправлены опечатки, выявленные в тексте </w:t>
      </w:r>
      <w:r>
        <w:rPr>
          <w:rFonts w:ascii="Arial" w:hAnsi="Arial" w:cs="Arial"/>
          <w:kern w:val="0"/>
          <w:sz w:val="24"/>
          <w:szCs w:val="24"/>
          <w:lang w:eastAsia="ar-SA"/>
        </w:rPr>
        <w:t>указанного европейского стандарта, комментарии к исправлениям оформлены сноской</w:t>
      </w:r>
      <w:bookmarkEnd w:id="0"/>
    </w:p>
    <w:p w14:paraId="02A7B2FE" w14:textId="77777777" w:rsidR="00AA03FC" w:rsidRDefault="00000000">
      <w:pPr>
        <w:spacing w:before="200" w:line="360" w:lineRule="auto"/>
        <w:ind w:firstLine="720"/>
        <w:jc w:val="both"/>
        <w:rPr>
          <w:rFonts w:ascii="Arial" w:hAnsi="Arial" w:cs="Arial"/>
        </w:rPr>
      </w:pPr>
      <w:r>
        <w:rPr>
          <w:rFonts w:ascii="Arial" w:hAnsi="Arial" w:cs="Arial"/>
          <w:sz w:val="24"/>
        </w:rPr>
        <w:t xml:space="preserve">5 </w:t>
      </w:r>
      <w:r>
        <w:rPr>
          <w:rFonts w:ascii="Arial" w:hAnsi="Arial" w:cs="Arial"/>
          <w:sz w:val="24"/>
          <w:szCs w:val="24"/>
        </w:rPr>
        <w:t>ВВЕДЕН ВПЕРВЫЕ</w:t>
      </w:r>
    </w:p>
    <w:p w14:paraId="768A7D2E" w14:textId="77777777" w:rsidR="00AA03FC" w:rsidRDefault="00000000">
      <w:pPr>
        <w:spacing w:line="360" w:lineRule="auto"/>
        <w:ind w:firstLine="709"/>
        <w:jc w:val="both"/>
      </w:pPr>
      <w:r>
        <w:rPr>
          <w:rFonts w:ascii="Arial" w:hAnsi="Arial" w:cs="Arial"/>
          <w:sz w:val="24"/>
        </w:rPr>
        <w:t>6 Некоторые элементы настоящего стандарта могут являться объектами патентных прав</w:t>
      </w:r>
    </w:p>
    <w:p w14:paraId="39F155C9" w14:textId="77777777" w:rsidR="00AA03FC" w:rsidRDefault="00AA03FC">
      <w:pPr>
        <w:pStyle w:val="af2"/>
        <w:spacing w:after="0" w:line="360" w:lineRule="auto"/>
        <w:ind w:firstLine="709"/>
        <w:jc w:val="both"/>
        <w:rPr>
          <w:rFonts w:ascii="Arial" w:hAnsi="Arial" w:cs="Arial"/>
          <w:bCs/>
          <w:i/>
          <w:sz w:val="24"/>
          <w:szCs w:val="24"/>
        </w:rPr>
      </w:pPr>
    </w:p>
    <w:p w14:paraId="7A74C52D" w14:textId="77777777" w:rsidR="00AA03FC" w:rsidRDefault="00000000">
      <w:pPr>
        <w:pStyle w:val="af2"/>
        <w:spacing w:after="0" w:line="360" w:lineRule="auto"/>
        <w:ind w:firstLine="709"/>
        <w:jc w:val="both"/>
        <w:rPr>
          <w:rFonts w:ascii="Arial" w:hAnsi="Arial" w:cs="Arial"/>
          <w:bCs/>
          <w:i/>
          <w:sz w:val="24"/>
          <w:szCs w:val="24"/>
        </w:rPr>
      </w:pPr>
      <w:r>
        <w:rPr>
          <w:rFonts w:ascii="Arial" w:hAnsi="Arial" w:cs="Arial"/>
          <w:bCs/>
          <w:i/>
          <w:sz w:val="24"/>
          <w:szCs w:val="24"/>
          <w:lang w:val="zh-CN"/>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6CBD4249" w14:textId="77777777" w:rsidR="00AA03FC" w:rsidRDefault="00000000">
      <w:pPr>
        <w:pStyle w:val="af2"/>
        <w:spacing w:after="0" w:line="360" w:lineRule="auto"/>
        <w:ind w:firstLine="709"/>
        <w:jc w:val="both"/>
        <w:rPr>
          <w:rFonts w:ascii="Arial" w:hAnsi="Arial" w:cs="Arial"/>
          <w:i/>
          <w:sz w:val="24"/>
          <w:szCs w:val="24"/>
        </w:rPr>
      </w:pPr>
      <w:r>
        <w:rPr>
          <w:rFonts w:ascii="Arial" w:hAnsi="Arial" w:cs="Arial"/>
          <w:i/>
          <w:sz w:val="24"/>
          <w:szCs w:val="24"/>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33A4DCF0" w14:textId="77777777" w:rsidR="00AA03FC" w:rsidRDefault="00AA03FC">
      <w:pPr>
        <w:pStyle w:val="HEADERTEXT"/>
        <w:rPr>
          <w:color w:val="auto"/>
          <w:sz w:val="24"/>
          <w:szCs w:val="24"/>
        </w:rPr>
      </w:pPr>
    </w:p>
    <w:p w14:paraId="56BCA4C0" w14:textId="77777777" w:rsidR="00AA03FC" w:rsidRDefault="00AA03FC">
      <w:pPr>
        <w:pStyle w:val="HEADERTEXT"/>
        <w:rPr>
          <w:color w:val="auto"/>
          <w:sz w:val="24"/>
          <w:szCs w:val="24"/>
        </w:rPr>
      </w:pPr>
    </w:p>
    <w:p w14:paraId="1E09311E" w14:textId="77777777" w:rsidR="00AA03FC" w:rsidRDefault="00AA03FC">
      <w:pPr>
        <w:pStyle w:val="HEADERTEXT"/>
        <w:rPr>
          <w:color w:val="auto"/>
          <w:sz w:val="24"/>
          <w:szCs w:val="24"/>
        </w:rPr>
      </w:pPr>
    </w:p>
    <w:p w14:paraId="61AE1DCB" w14:textId="77777777" w:rsidR="00AA03FC" w:rsidRDefault="00AA03FC">
      <w:pPr>
        <w:pStyle w:val="HEADERTEXT"/>
        <w:rPr>
          <w:color w:val="auto"/>
          <w:sz w:val="24"/>
          <w:szCs w:val="24"/>
        </w:rPr>
      </w:pPr>
    </w:p>
    <w:p w14:paraId="6FB9E30A" w14:textId="77777777" w:rsidR="00AA03FC" w:rsidRDefault="00AA03FC">
      <w:pPr>
        <w:pStyle w:val="HEADERTEXT"/>
        <w:rPr>
          <w:color w:val="auto"/>
          <w:sz w:val="24"/>
          <w:szCs w:val="24"/>
        </w:rPr>
      </w:pPr>
    </w:p>
    <w:p w14:paraId="4947DEDC" w14:textId="77777777" w:rsidR="00AA03FC" w:rsidRDefault="00AA03FC">
      <w:pPr>
        <w:pStyle w:val="HEADERTEXT"/>
        <w:jc w:val="right"/>
        <w:rPr>
          <w:color w:val="auto"/>
          <w:sz w:val="24"/>
          <w:szCs w:val="24"/>
        </w:rPr>
      </w:pPr>
    </w:p>
    <w:p w14:paraId="653D6ADF" w14:textId="77777777" w:rsidR="00AA03FC" w:rsidRDefault="00AA03FC">
      <w:pPr>
        <w:pStyle w:val="HEADERTEXT"/>
        <w:jc w:val="right"/>
        <w:rPr>
          <w:color w:val="auto"/>
          <w:sz w:val="24"/>
          <w:szCs w:val="24"/>
        </w:rPr>
      </w:pPr>
    </w:p>
    <w:p w14:paraId="0039DBC3" w14:textId="77777777" w:rsidR="00AA03FC" w:rsidRDefault="00AA03FC">
      <w:pPr>
        <w:pStyle w:val="HEADERTEXT"/>
        <w:jc w:val="right"/>
        <w:rPr>
          <w:color w:val="auto"/>
          <w:sz w:val="24"/>
          <w:szCs w:val="24"/>
        </w:rPr>
      </w:pPr>
    </w:p>
    <w:p w14:paraId="46B066C9" w14:textId="77777777" w:rsidR="00AA03FC" w:rsidRDefault="00AA03FC">
      <w:pPr>
        <w:pStyle w:val="HEADERTEXT"/>
        <w:jc w:val="right"/>
        <w:rPr>
          <w:color w:val="auto"/>
          <w:sz w:val="24"/>
          <w:szCs w:val="24"/>
        </w:rPr>
      </w:pPr>
    </w:p>
    <w:p w14:paraId="78640788" w14:textId="77777777" w:rsidR="00AA03FC" w:rsidRDefault="00AA03FC">
      <w:pPr>
        <w:pStyle w:val="HEADERTEXT"/>
        <w:jc w:val="right"/>
        <w:rPr>
          <w:color w:val="auto"/>
          <w:sz w:val="24"/>
          <w:szCs w:val="24"/>
        </w:rPr>
      </w:pPr>
    </w:p>
    <w:p w14:paraId="3081E4D1" w14:textId="77777777" w:rsidR="00AA03FC" w:rsidRDefault="00AA03FC">
      <w:pPr>
        <w:pStyle w:val="HEADERTEXT"/>
        <w:jc w:val="right"/>
        <w:rPr>
          <w:color w:val="auto"/>
          <w:sz w:val="24"/>
          <w:szCs w:val="24"/>
        </w:rPr>
      </w:pPr>
    </w:p>
    <w:p w14:paraId="0233FBDF" w14:textId="77777777" w:rsidR="00AA03FC" w:rsidRDefault="00AA03FC">
      <w:pPr>
        <w:pStyle w:val="HEADERTEXT"/>
        <w:jc w:val="right"/>
        <w:rPr>
          <w:color w:val="auto"/>
          <w:sz w:val="24"/>
          <w:szCs w:val="24"/>
        </w:rPr>
      </w:pPr>
    </w:p>
    <w:p w14:paraId="1F525A9A" w14:textId="77777777" w:rsidR="00AA03FC" w:rsidRDefault="00AA03FC">
      <w:pPr>
        <w:pStyle w:val="HEADERTEXT"/>
        <w:jc w:val="right"/>
        <w:rPr>
          <w:color w:val="auto"/>
          <w:sz w:val="24"/>
          <w:szCs w:val="24"/>
        </w:rPr>
      </w:pPr>
    </w:p>
    <w:p w14:paraId="356A8F74" w14:textId="77777777" w:rsidR="00AA03FC" w:rsidRDefault="00AA03FC">
      <w:pPr>
        <w:pStyle w:val="HEADERTEXT"/>
        <w:jc w:val="right"/>
        <w:rPr>
          <w:color w:val="auto"/>
          <w:sz w:val="24"/>
          <w:szCs w:val="24"/>
        </w:rPr>
      </w:pPr>
    </w:p>
    <w:p w14:paraId="540E26E3" w14:textId="77777777" w:rsidR="00AA03FC" w:rsidRDefault="00AA03FC">
      <w:pPr>
        <w:pStyle w:val="HEADERTEXT"/>
        <w:jc w:val="right"/>
        <w:rPr>
          <w:color w:val="auto"/>
          <w:sz w:val="24"/>
          <w:szCs w:val="24"/>
        </w:rPr>
      </w:pPr>
    </w:p>
    <w:p w14:paraId="3DF6B2D3" w14:textId="77777777" w:rsidR="00AA03FC" w:rsidRDefault="00AA03FC">
      <w:pPr>
        <w:pStyle w:val="HEADERTEXT"/>
        <w:jc w:val="right"/>
        <w:rPr>
          <w:color w:val="auto"/>
          <w:sz w:val="24"/>
          <w:szCs w:val="24"/>
        </w:rPr>
      </w:pPr>
    </w:p>
    <w:p w14:paraId="3C3712C2" w14:textId="77777777" w:rsidR="00AA03FC" w:rsidRDefault="00AA03FC">
      <w:pPr>
        <w:pStyle w:val="HEADERTEXT"/>
        <w:jc w:val="right"/>
        <w:rPr>
          <w:color w:val="auto"/>
          <w:sz w:val="24"/>
          <w:szCs w:val="24"/>
        </w:rPr>
      </w:pPr>
    </w:p>
    <w:p w14:paraId="27D7689B" w14:textId="77777777" w:rsidR="00AA03FC" w:rsidRDefault="00AA03FC">
      <w:pPr>
        <w:pStyle w:val="HEADERTEXT"/>
        <w:jc w:val="right"/>
        <w:rPr>
          <w:color w:val="auto"/>
          <w:sz w:val="24"/>
          <w:szCs w:val="24"/>
        </w:rPr>
      </w:pPr>
    </w:p>
    <w:p w14:paraId="0DD4CAC5" w14:textId="77777777" w:rsidR="00AA03FC" w:rsidRDefault="00AA03FC">
      <w:pPr>
        <w:pStyle w:val="HEADERTEXT"/>
        <w:jc w:val="right"/>
        <w:rPr>
          <w:color w:val="auto"/>
          <w:sz w:val="24"/>
          <w:szCs w:val="24"/>
        </w:rPr>
      </w:pPr>
    </w:p>
    <w:p w14:paraId="37738D7B" w14:textId="77777777" w:rsidR="00AA03FC" w:rsidRDefault="00AA03FC">
      <w:pPr>
        <w:pStyle w:val="HEADERTEXT"/>
        <w:jc w:val="right"/>
        <w:rPr>
          <w:color w:val="auto"/>
          <w:sz w:val="24"/>
          <w:szCs w:val="24"/>
        </w:rPr>
      </w:pPr>
    </w:p>
    <w:p w14:paraId="67077E13" w14:textId="77777777" w:rsidR="00AA03FC" w:rsidRDefault="00AA03FC">
      <w:pPr>
        <w:pStyle w:val="HEADERTEXT"/>
        <w:jc w:val="right"/>
        <w:rPr>
          <w:color w:val="auto"/>
          <w:sz w:val="24"/>
          <w:szCs w:val="24"/>
        </w:rPr>
      </w:pPr>
    </w:p>
    <w:p w14:paraId="257C894D" w14:textId="77777777" w:rsidR="00AA03FC" w:rsidRDefault="00AA03FC">
      <w:pPr>
        <w:pStyle w:val="HEADERTEXT"/>
        <w:jc w:val="both"/>
        <w:rPr>
          <w:color w:val="auto"/>
          <w:sz w:val="24"/>
          <w:szCs w:val="24"/>
        </w:rPr>
      </w:pPr>
    </w:p>
    <w:p w14:paraId="35AC261D" w14:textId="77777777" w:rsidR="00AA03FC" w:rsidRDefault="00AA03FC">
      <w:pPr>
        <w:pStyle w:val="HEADERTEXT"/>
        <w:jc w:val="both"/>
        <w:rPr>
          <w:color w:val="auto"/>
        </w:rPr>
      </w:pPr>
    </w:p>
    <w:p w14:paraId="283F09E4" w14:textId="77777777" w:rsidR="00AA03FC" w:rsidRDefault="00000000">
      <w:pPr>
        <w:ind w:firstLine="540"/>
        <w:jc w:val="both"/>
        <w:rPr>
          <w:rFonts w:ascii="Arial" w:hAnsi="Arial" w:cs="Arial"/>
          <w:sz w:val="24"/>
          <w:szCs w:val="24"/>
        </w:rPr>
      </w:pPr>
      <w:r>
        <w:rPr>
          <w:rFonts w:ascii="Arial" w:hAnsi="Arial" w:cs="Arial"/>
          <w:sz w:val="24"/>
          <w:szCs w:val="24"/>
        </w:rPr>
        <w:t>Исключительное право официального опубликования настоящего стандарта на территории указанных выше государств принадлежит национальным (государственным) органам по стандартизации этих государств</w:t>
      </w:r>
    </w:p>
    <w:p w14:paraId="156B4420" w14:textId="77777777" w:rsidR="00AA03FC" w:rsidRDefault="00000000">
      <w:pPr>
        <w:widowControl w:val="0"/>
        <w:spacing w:after="0" w:line="600" w:lineRule="auto"/>
        <w:jc w:val="center"/>
        <w:rPr>
          <w:rFonts w:ascii="Arial" w:hAnsi="Arial" w:cs="Arial"/>
          <w:sz w:val="20"/>
          <w:szCs w:val="20"/>
        </w:rPr>
      </w:pPr>
      <w:r>
        <w:rPr>
          <w:rFonts w:ascii="Arial" w:hAnsi="Arial" w:cs="Arial"/>
          <w:b/>
          <w:bCs/>
          <w:sz w:val="24"/>
          <w:szCs w:val="24"/>
        </w:rPr>
        <w:lastRenderedPageBreak/>
        <w:t>Содержание</w:t>
      </w:r>
    </w:p>
    <w:tbl>
      <w:tblPr>
        <w:tblW w:w="9853" w:type="dxa"/>
        <w:tblLayout w:type="fixed"/>
        <w:tblLook w:val="04A0" w:firstRow="1" w:lastRow="0" w:firstColumn="1" w:lastColumn="0" w:noHBand="0" w:noVBand="1"/>
      </w:tblPr>
      <w:tblGrid>
        <w:gridCol w:w="9179"/>
        <w:gridCol w:w="674"/>
      </w:tblGrid>
      <w:tr w:rsidR="00AA03FC" w14:paraId="5AB514EF" w14:textId="77777777">
        <w:tc>
          <w:tcPr>
            <w:tcW w:w="9179" w:type="dxa"/>
          </w:tcPr>
          <w:p w14:paraId="4F21405D" w14:textId="77777777" w:rsidR="00AA03FC" w:rsidRDefault="00000000">
            <w:pPr>
              <w:widowControl w:val="0"/>
              <w:spacing w:after="0" w:line="360" w:lineRule="auto"/>
              <w:jc w:val="both"/>
              <w:rPr>
                <w:rFonts w:ascii="Arial" w:hAnsi="Arial" w:cs="Arial"/>
                <w:bCs/>
                <w:sz w:val="24"/>
                <w:szCs w:val="24"/>
              </w:rPr>
            </w:pPr>
            <w:r>
              <w:rPr>
                <w:rFonts w:ascii="Arial" w:hAnsi="Arial" w:cs="Arial"/>
                <w:bCs/>
                <w:sz w:val="24"/>
                <w:szCs w:val="24"/>
              </w:rPr>
              <w:t>Введение</w:t>
            </w:r>
          </w:p>
        </w:tc>
        <w:tc>
          <w:tcPr>
            <w:tcW w:w="674" w:type="dxa"/>
          </w:tcPr>
          <w:p w14:paraId="49AF073A" w14:textId="77777777" w:rsidR="00AA03FC" w:rsidRDefault="00AA03FC">
            <w:pPr>
              <w:widowControl w:val="0"/>
              <w:snapToGrid w:val="0"/>
              <w:spacing w:after="0" w:line="360" w:lineRule="auto"/>
              <w:jc w:val="center"/>
              <w:rPr>
                <w:rFonts w:ascii="Arial" w:hAnsi="Arial" w:cs="Arial"/>
                <w:bCs/>
              </w:rPr>
            </w:pPr>
          </w:p>
        </w:tc>
      </w:tr>
      <w:tr w:rsidR="00AA03FC" w14:paraId="64FF9E83" w14:textId="77777777">
        <w:tc>
          <w:tcPr>
            <w:tcW w:w="9179" w:type="dxa"/>
          </w:tcPr>
          <w:p w14:paraId="6FF0FEFF" w14:textId="77777777" w:rsidR="00AA03FC" w:rsidRDefault="00000000">
            <w:pPr>
              <w:widowControl w:val="0"/>
              <w:spacing w:after="0" w:line="360" w:lineRule="auto"/>
              <w:jc w:val="both"/>
              <w:rPr>
                <w:rFonts w:ascii="Arial" w:hAnsi="Arial" w:cs="Arial"/>
                <w:sz w:val="20"/>
                <w:szCs w:val="20"/>
              </w:rPr>
            </w:pPr>
            <w:r>
              <w:rPr>
                <w:rFonts w:ascii="Arial" w:hAnsi="Arial" w:cs="Arial"/>
                <w:bCs/>
                <w:sz w:val="24"/>
                <w:szCs w:val="24"/>
              </w:rPr>
              <w:t>1 Область применения………………………………………………………………</w:t>
            </w:r>
            <w:r>
              <w:rPr>
                <w:rFonts w:ascii="Arial" w:hAnsi="Arial" w:cs="Arial"/>
                <w:sz w:val="24"/>
                <w:szCs w:val="24"/>
              </w:rPr>
              <w:t>…….</w:t>
            </w:r>
          </w:p>
        </w:tc>
        <w:tc>
          <w:tcPr>
            <w:tcW w:w="674" w:type="dxa"/>
          </w:tcPr>
          <w:p w14:paraId="0B73653D" w14:textId="77777777" w:rsidR="00AA03FC" w:rsidRDefault="00AA03FC">
            <w:pPr>
              <w:widowControl w:val="0"/>
              <w:snapToGrid w:val="0"/>
              <w:spacing w:after="0" w:line="360" w:lineRule="auto"/>
              <w:jc w:val="center"/>
              <w:rPr>
                <w:rFonts w:ascii="Arial" w:hAnsi="Arial" w:cs="Arial"/>
                <w:bCs/>
              </w:rPr>
            </w:pPr>
          </w:p>
        </w:tc>
      </w:tr>
      <w:tr w:rsidR="00AA03FC" w14:paraId="774EB9FD" w14:textId="77777777">
        <w:tc>
          <w:tcPr>
            <w:tcW w:w="9179" w:type="dxa"/>
          </w:tcPr>
          <w:p w14:paraId="3D710120" w14:textId="77777777" w:rsidR="00AA03FC" w:rsidRDefault="00000000">
            <w:pPr>
              <w:widowControl w:val="0"/>
              <w:spacing w:after="0" w:line="360" w:lineRule="auto"/>
              <w:jc w:val="both"/>
              <w:rPr>
                <w:rFonts w:ascii="Arial" w:hAnsi="Arial" w:cs="Arial"/>
                <w:sz w:val="20"/>
                <w:szCs w:val="20"/>
              </w:rPr>
            </w:pPr>
            <w:r>
              <w:rPr>
                <w:rFonts w:ascii="Arial" w:hAnsi="Arial" w:cs="Arial"/>
                <w:bCs/>
                <w:sz w:val="24"/>
                <w:szCs w:val="24"/>
              </w:rPr>
              <w:t>2 Нормативные ссылки……………………………………………………………..</w:t>
            </w:r>
            <w:r>
              <w:rPr>
                <w:rFonts w:ascii="Arial" w:hAnsi="Arial" w:cs="Arial"/>
                <w:sz w:val="24"/>
                <w:szCs w:val="24"/>
              </w:rPr>
              <w:t>……..</w:t>
            </w:r>
          </w:p>
        </w:tc>
        <w:tc>
          <w:tcPr>
            <w:tcW w:w="674" w:type="dxa"/>
          </w:tcPr>
          <w:p w14:paraId="3344F3EE" w14:textId="77777777" w:rsidR="00AA03FC" w:rsidRDefault="00AA03FC">
            <w:pPr>
              <w:widowControl w:val="0"/>
              <w:snapToGrid w:val="0"/>
              <w:spacing w:after="0" w:line="360" w:lineRule="auto"/>
              <w:jc w:val="center"/>
              <w:rPr>
                <w:rFonts w:ascii="Arial" w:hAnsi="Arial" w:cs="Arial"/>
                <w:bCs/>
              </w:rPr>
            </w:pPr>
          </w:p>
        </w:tc>
      </w:tr>
      <w:tr w:rsidR="00AA03FC" w14:paraId="6C28DD22" w14:textId="77777777">
        <w:tc>
          <w:tcPr>
            <w:tcW w:w="9179" w:type="dxa"/>
          </w:tcPr>
          <w:p w14:paraId="22421885" w14:textId="77777777" w:rsidR="00AA03FC" w:rsidRDefault="00000000">
            <w:pPr>
              <w:widowControl w:val="0"/>
              <w:spacing w:after="0" w:line="360" w:lineRule="auto"/>
              <w:jc w:val="both"/>
              <w:rPr>
                <w:rFonts w:ascii="Arial" w:hAnsi="Arial" w:cs="Arial"/>
                <w:sz w:val="20"/>
                <w:szCs w:val="20"/>
              </w:rPr>
            </w:pPr>
            <w:r>
              <w:rPr>
                <w:rFonts w:ascii="Arial" w:hAnsi="Arial" w:cs="Arial"/>
                <w:sz w:val="24"/>
                <w:szCs w:val="24"/>
              </w:rPr>
              <w:t>3 Термины и определения………………………………………………………….……..</w:t>
            </w:r>
          </w:p>
        </w:tc>
        <w:tc>
          <w:tcPr>
            <w:tcW w:w="674" w:type="dxa"/>
          </w:tcPr>
          <w:p w14:paraId="5CB378A9" w14:textId="77777777" w:rsidR="00AA03FC" w:rsidRDefault="00AA03FC">
            <w:pPr>
              <w:widowControl w:val="0"/>
              <w:snapToGrid w:val="0"/>
              <w:spacing w:after="0" w:line="360" w:lineRule="auto"/>
              <w:jc w:val="center"/>
              <w:rPr>
                <w:rFonts w:ascii="Arial" w:hAnsi="Arial" w:cs="Arial"/>
                <w:bCs/>
              </w:rPr>
            </w:pPr>
          </w:p>
        </w:tc>
      </w:tr>
      <w:tr w:rsidR="00AA03FC" w14:paraId="499EC666" w14:textId="77777777">
        <w:tc>
          <w:tcPr>
            <w:tcW w:w="9179" w:type="dxa"/>
          </w:tcPr>
          <w:p w14:paraId="76B85736" w14:textId="77777777" w:rsidR="00AA03FC" w:rsidRDefault="00000000">
            <w:pPr>
              <w:widowControl w:val="0"/>
              <w:spacing w:after="0" w:line="360" w:lineRule="auto"/>
              <w:jc w:val="both"/>
              <w:rPr>
                <w:rFonts w:ascii="Arial" w:hAnsi="Arial" w:cs="Arial"/>
                <w:sz w:val="20"/>
                <w:szCs w:val="20"/>
              </w:rPr>
            </w:pPr>
            <w:r>
              <w:rPr>
                <w:rFonts w:ascii="Arial" w:hAnsi="Arial" w:cs="Arial"/>
                <w:sz w:val="24"/>
                <w:szCs w:val="24"/>
              </w:rPr>
              <w:t>4 Методы испытания……………………………………………....................................</w:t>
            </w:r>
          </w:p>
        </w:tc>
        <w:tc>
          <w:tcPr>
            <w:tcW w:w="674" w:type="dxa"/>
          </w:tcPr>
          <w:p w14:paraId="18F6A82F" w14:textId="77777777" w:rsidR="00AA03FC" w:rsidRDefault="00AA03FC">
            <w:pPr>
              <w:widowControl w:val="0"/>
              <w:snapToGrid w:val="0"/>
              <w:spacing w:after="0" w:line="360" w:lineRule="auto"/>
              <w:jc w:val="center"/>
              <w:rPr>
                <w:rFonts w:ascii="Arial" w:hAnsi="Arial" w:cs="Arial"/>
                <w:bCs/>
              </w:rPr>
            </w:pPr>
          </w:p>
        </w:tc>
      </w:tr>
      <w:tr w:rsidR="00AA03FC" w14:paraId="0D03A407" w14:textId="77777777">
        <w:tc>
          <w:tcPr>
            <w:tcW w:w="9179" w:type="dxa"/>
          </w:tcPr>
          <w:p w14:paraId="6B2E2127" w14:textId="77777777" w:rsidR="00AA03FC" w:rsidRDefault="00000000">
            <w:pPr>
              <w:widowControl w:val="0"/>
              <w:spacing w:after="0" w:line="360" w:lineRule="auto"/>
              <w:jc w:val="both"/>
              <w:rPr>
                <w:rFonts w:ascii="Arial" w:hAnsi="Arial" w:cs="Arial"/>
                <w:sz w:val="20"/>
                <w:szCs w:val="20"/>
              </w:rPr>
            </w:pPr>
            <w:r>
              <w:rPr>
                <w:rFonts w:ascii="Arial" w:hAnsi="Arial" w:cs="Arial"/>
                <w:sz w:val="24"/>
                <w:szCs w:val="24"/>
              </w:rPr>
              <w:t>5 Эксплуатационные уровни свойств материала ...................................................</w:t>
            </w:r>
          </w:p>
        </w:tc>
        <w:tc>
          <w:tcPr>
            <w:tcW w:w="674" w:type="dxa"/>
          </w:tcPr>
          <w:p w14:paraId="63BAB6CC" w14:textId="77777777" w:rsidR="00AA03FC" w:rsidRDefault="00AA03FC">
            <w:pPr>
              <w:widowControl w:val="0"/>
              <w:snapToGrid w:val="0"/>
              <w:spacing w:after="0" w:line="360" w:lineRule="auto"/>
              <w:jc w:val="center"/>
              <w:rPr>
                <w:rFonts w:ascii="Arial" w:hAnsi="Arial" w:cs="Arial"/>
                <w:bCs/>
              </w:rPr>
            </w:pPr>
          </w:p>
        </w:tc>
      </w:tr>
      <w:tr w:rsidR="00AA03FC" w14:paraId="6E0ACBE8" w14:textId="77777777">
        <w:tc>
          <w:tcPr>
            <w:tcW w:w="9179" w:type="dxa"/>
          </w:tcPr>
          <w:p w14:paraId="5FB853F1" w14:textId="77777777" w:rsidR="00AA03FC" w:rsidRDefault="00000000">
            <w:pPr>
              <w:widowControl w:val="0"/>
              <w:spacing w:after="0" w:line="360" w:lineRule="auto"/>
              <w:jc w:val="both"/>
              <w:rPr>
                <w:rFonts w:ascii="Arial" w:hAnsi="Arial" w:cs="Arial"/>
                <w:sz w:val="20"/>
                <w:szCs w:val="20"/>
              </w:rPr>
            </w:pPr>
            <w:r>
              <w:rPr>
                <w:rFonts w:ascii="Arial" w:hAnsi="Arial" w:cs="Arial"/>
                <w:sz w:val="24"/>
                <w:szCs w:val="24"/>
              </w:rPr>
              <w:t>6 Маркировка…………………………………………………………………………..……</w:t>
            </w:r>
          </w:p>
        </w:tc>
        <w:tc>
          <w:tcPr>
            <w:tcW w:w="674" w:type="dxa"/>
          </w:tcPr>
          <w:p w14:paraId="3D79359E" w14:textId="77777777" w:rsidR="00AA03FC" w:rsidRDefault="00AA03FC">
            <w:pPr>
              <w:widowControl w:val="0"/>
              <w:snapToGrid w:val="0"/>
              <w:spacing w:after="0" w:line="360" w:lineRule="auto"/>
              <w:jc w:val="center"/>
              <w:rPr>
                <w:rFonts w:ascii="Arial" w:hAnsi="Arial" w:cs="Arial"/>
                <w:bCs/>
              </w:rPr>
            </w:pPr>
          </w:p>
        </w:tc>
      </w:tr>
      <w:tr w:rsidR="00AA03FC" w14:paraId="70B80698" w14:textId="77777777">
        <w:tc>
          <w:tcPr>
            <w:tcW w:w="9179" w:type="dxa"/>
          </w:tcPr>
          <w:p w14:paraId="2F3D777F" w14:textId="77777777" w:rsidR="00AA03FC" w:rsidRDefault="00000000">
            <w:pPr>
              <w:widowControl w:val="0"/>
              <w:spacing w:after="0" w:line="360" w:lineRule="auto"/>
              <w:ind w:left="2410" w:hanging="2410"/>
              <w:jc w:val="both"/>
              <w:rPr>
                <w:rFonts w:ascii="Arial" w:hAnsi="Arial" w:cs="Arial"/>
                <w:sz w:val="20"/>
                <w:szCs w:val="20"/>
              </w:rPr>
            </w:pPr>
            <w:r>
              <w:rPr>
                <w:rFonts w:ascii="Arial" w:hAnsi="Arial" w:cs="Arial"/>
                <w:sz w:val="24"/>
                <w:szCs w:val="24"/>
              </w:rPr>
              <w:t>Приложение A (обязательное) Примеры классификации и маркировки……..…..</w:t>
            </w:r>
          </w:p>
        </w:tc>
        <w:tc>
          <w:tcPr>
            <w:tcW w:w="674" w:type="dxa"/>
          </w:tcPr>
          <w:p w14:paraId="641E127C" w14:textId="77777777" w:rsidR="00AA03FC" w:rsidRDefault="00AA03FC">
            <w:pPr>
              <w:widowControl w:val="0"/>
              <w:snapToGrid w:val="0"/>
              <w:spacing w:after="0" w:line="360" w:lineRule="auto"/>
              <w:jc w:val="center"/>
              <w:rPr>
                <w:rFonts w:ascii="Arial" w:hAnsi="Arial" w:cs="Arial"/>
                <w:bCs/>
              </w:rPr>
            </w:pPr>
          </w:p>
        </w:tc>
      </w:tr>
      <w:tr w:rsidR="00AA03FC" w14:paraId="66DFA502" w14:textId="77777777">
        <w:tc>
          <w:tcPr>
            <w:tcW w:w="9179" w:type="dxa"/>
          </w:tcPr>
          <w:p w14:paraId="5EE1F678" w14:textId="77777777" w:rsidR="00AA03FC" w:rsidRDefault="00000000">
            <w:pPr>
              <w:widowControl w:val="0"/>
              <w:spacing w:after="0" w:line="360" w:lineRule="auto"/>
              <w:ind w:left="2019" w:hanging="2019"/>
              <w:jc w:val="both"/>
              <w:rPr>
                <w:rFonts w:ascii="Arial" w:hAnsi="Arial" w:cs="Arial"/>
                <w:sz w:val="24"/>
                <w:szCs w:val="24"/>
              </w:rPr>
            </w:pPr>
            <w:r>
              <w:rPr>
                <w:rFonts w:ascii="Arial" w:hAnsi="Arial" w:cs="Arial"/>
                <w:sz w:val="24"/>
                <w:szCs w:val="24"/>
              </w:rPr>
              <w:t>Библиография</w:t>
            </w:r>
          </w:p>
        </w:tc>
        <w:tc>
          <w:tcPr>
            <w:tcW w:w="674" w:type="dxa"/>
          </w:tcPr>
          <w:p w14:paraId="1DB9402C" w14:textId="77777777" w:rsidR="00AA03FC" w:rsidRDefault="00AA03FC">
            <w:pPr>
              <w:widowControl w:val="0"/>
              <w:snapToGrid w:val="0"/>
              <w:spacing w:after="0" w:line="360" w:lineRule="auto"/>
              <w:jc w:val="center"/>
              <w:rPr>
                <w:rFonts w:ascii="Arial" w:hAnsi="Arial" w:cs="Arial"/>
                <w:bCs/>
              </w:rPr>
            </w:pPr>
          </w:p>
        </w:tc>
      </w:tr>
    </w:tbl>
    <w:p w14:paraId="2CCA3371" w14:textId="77777777" w:rsidR="00AA03FC" w:rsidRDefault="00AA03FC">
      <w:pPr>
        <w:suppressAutoHyphens w:val="0"/>
        <w:spacing w:after="0" w:line="240" w:lineRule="auto"/>
        <w:rPr>
          <w:rFonts w:ascii="Times New Roman" w:hAnsi="Times New Roman" w:cs="Times New Roman"/>
          <w:kern w:val="0"/>
          <w:sz w:val="28"/>
          <w:szCs w:val="24"/>
          <w:u w:val="double"/>
          <w:lang w:eastAsia="ru-RU"/>
        </w:rPr>
      </w:pPr>
    </w:p>
    <w:p w14:paraId="6424373D" w14:textId="77777777" w:rsidR="00AA03FC" w:rsidRDefault="00AA03FC">
      <w:pPr>
        <w:suppressAutoHyphens w:val="0"/>
        <w:spacing w:after="0" w:line="240" w:lineRule="auto"/>
        <w:rPr>
          <w:rFonts w:ascii="Times New Roman" w:hAnsi="Times New Roman" w:cs="Times New Roman"/>
          <w:kern w:val="0"/>
          <w:sz w:val="28"/>
          <w:szCs w:val="24"/>
          <w:u w:val="double"/>
          <w:lang w:eastAsia="ru-RU"/>
        </w:rPr>
      </w:pPr>
    </w:p>
    <w:p w14:paraId="5C67FA0C" w14:textId="77777777" w:rsidR="00AA03FC" w:rsidRDefault="00AA03FC">
      <w:pPr>
        <w:suppressAutoHyphens w:val="0"/>
        <w:spacing w:after="0" w:line="240" w:lineRule="auto"/>
        <w:rPr>
          <w:rFonts w:ascii="Times New Roman" w:hAnsi="Times New Roman" w:cs="Times New Roman"/>
          <w:kern w:val="0"/>
          <w:sz w:val="28"/>
          <w:szCs w:val="24"/>
          <w:u w:val="double"/>
          <w:lang w:eastAsia="ru-RU"/>
        </w:rPr>
      </w:pPr>
    </w:p>
    <w:p w14:paraId="1BF084DD" w14:textId="77777777" w:rsidR="00AA03FC" w:rsidRDefault="00AA03FC">
      <w:pPr>
        <w:suppressAutoHyphens w:val="0"/>
        <w:spacing w:after="0" w:line="240" w:lineRule="auto"/>
        <w:rPr>
          <w:rFonts w:ascii="Times New Roman" w:hAnsi="Times New Roman" w:cs="Times New Roman"/>
          <w:kern w:val="0"/>
          <w:sz w:val="28"/>
          <w:szCs w:val="24"/>
          <w:u w:val="double"/>
          <w:lang w:eastAsia="ru-RU"/>
        </w:rPr>
      </w:pPr>
    </w:p>
    <w:p w14:paraId="7525D857" w14:textId="77777777" w:rsidR="00AA03FC" w:rsidRDefault="00AA03FC">
      <w:pPr>
        <w:suppressAutoHyphens w:val="0"/>
        <w:spacing w:after="0" w:line="240" w:lineRule="auto"/>
        <w:rPr>
          <w:rFonts w:ascii="Times New Roman" w:hAnsi="Times New Roman" w:cs="Times New Roman"/>
          <w:b/>
          <w:caps/>
          <w:kern w:val="0"/>
          <w:sz w:val="24"/>
          <w:szCs w:val="24"/>
          <w:lang w:eastAsia="ru-RU"/>
        </w:rPr>
      </w:pPr>
    </w:p>
    <w:p w14:paraId="47E97B70" w14:textId="77777777" w:rsidR="00AA03FC" w:rsidRDefault="00AA03FC">
      <w:pPr>
        <w:suppressAutoHyphens w:val="0"/>
        <w:spacing w:after="0" w:line="240" w:lineRule="auto"/>
        <w:rPr>
          <w:rFonts w:ascii="Times New Roman" w:hAnsi="Times New Roman" w:cs="Times New Roman"/>
          <w:b/>
          <w:caps/>
          <w:kern w:val="0"/>
          <w:sz w:val="24"/>
          <w:szCs w:val="24"/>
          <w:lang w:eastAsia="ru-RU"/>
        </w:rPr>
      </w:pPr>
    </w:p>
    <w:p w14:paraId="63315F03" w14:textId="77777777" w:rsidR="00AA03FC" w:rsidRDefault="00AA03FC">
      <w:pPr>
        <w:suppressAutoHyphens w:val="0"/>
        <w:spacing w:after="0" w:line="240" w:lineRule="auto"/>
        <w:rPr>
          <w:rFonts w:ascii="Times New Roman" w:hAnsi="Times New Roman" w:cs="Times New Roman"/>
          <w:b/>
          <w:caps/>
          <w:kern w:val="0"/>
          <w:sz w:val="24"/>
          <w:szCs w:val="24"/>
          <w:lang w:eastAsia="ru-RU"/>
        </w:rPr>
      </w:pPr>
    </w:p>
    <w:p w14:paraId="7816E26F" w14:textId="77777777" w:rsidR="00AA03FC" w:rsidRDefault="00AA03FC">
      <w:pPr>
        <w:suppressAutoHyphens w:val="0"/>
        <w:spacing w:after="0" w:line="240" w:lineRule="auto"/>
        <w:rPr>
          <w:rFonts w:ascii="Times New Roman" w:hAnsi="Times New Roman" w:cs="Times New Roman"/>
          <w:b/>
          <w:caps/>
          <w:kern w:val="0"/>
          <w:sz w:val="24"/>
          <w:szCs w:val="24"/>
          <w:lang w:eastAsia="ru-RU"/>
        </w:rPr>
      </w:pPr>
    </w:p>
    <w:p w14:paraId="20F9AF31" w14:textId="77777777" w:rsidR="00AA03FC" w:rsidRDefault="00AA03FC">
      <w:pPr>
        <w:suppressAutoHyphens w:val="0"/>
        <w:spacing w:after="0" w:line="240" w:lineRule="auto"/>
        <w:rPr>
          <w:rFonts w:ascii="Times New Roman" w:hAnsi="Times New Roman" w:cs="Times New Roman"/>
          <w:b/>
          <w:caps/>
          <w:kern w:val="0"/>
          <w:sz w:val="24"/>
          <w:szCs w:val="24"/>
          <w:lang w:eastAsia="ru-RU"/>
        </w:rPr>
      </w:pPr>
    </w:p>
    <w:p w14:paraId="25C2AFD0" w14:textId="77777777" w:rsidR="00AA03FC" w:rsidRDefault="00AA03FC">
      <w:pPr>
        <w:suppressAutoHyphens w:val="0"/>
        <w:spacing w:after="0" w:line="240" w:lineRule="auto"/>
        <w:rPr>
          <w:rFonts w:ascii="Times New Roman" w:hAnsi="Times New Roman" w:cs="Times New Roman"/>
          <w:b/>
          <w:caps/>
          <w:kern w:val="0"/>
          <w:sz w:val="24"/>
          <w:szCs w:val="24"/>
          <w:lang w:eastAsia="ru-RU"/>
        </w:rPr>
      </w:pPr>
    </w:p>
    <w:p w14:paraId="38DF7D34" w14:textId="77777777" w:rsidR="00AA03FC" w:rsidRDefault="00AA03FC">
      <w:pPr>
        <w:suppressAutoHyphens w:val="0"/>
        <w:spacing w:after="0" w:line="240" w:lineRule="auto"/>
        <w:rPr>
          <w:rFonts w:ascii="Times New Roman" w:hAnsi="Times New Roman" w:cs="Times New Roman"/>
          <w:b/>
          <w:caps/>
          <w:kern w:val="0"/>
          <w:sz w:val="24"/>
          <w:szCs w:val="24"/>
          <w:lang w:eastAsia="ru-RU"/>
        </w:rPr>
      </w:pPr>
    </w:p>
    <w:p w14:paraId="70D30808" w14:textId="77777777" w:rsidR="00AA03FC" w:rsidRDefault="00AA03FC">
      <w:pPr>
        <w:suppressAutoHyphens w:val="0"/>
        <w:spacing w:after="0" w:line="240" w:lineRule="auto"/>
        <w:rPr>
          <w:rFonts w:ascii="Times New Roman" w:hAnsi="Times New Roman" w:cs="Times New Roman"/>
          <w:b/>
          <w:caps/>
          <w:kern w:val="0"/>
          <w:sz w:val="24"/>
          <w:szCs w:val="24"/>
          <w:lang w:eastAsia="ru-RU"/>
        </w:rPr>
      </w:pPr>
    </w:p>
    <w:p w14:paraId="6AE81A6F" w14:textId="77777777" w:rsidR="00AA03FC" w:rsidRDefault="00AA03FC">
      <w:pPr>
        <w:suppressAutoHyphens w:val="0"/>
        <w:spacing w:after="0" w:line="240" w:lineRule="auto"/>
        <w:rPr>
          <w:rFonts w:ascii="Times New Roman" w:hAnsi="Times New Roman" w:cs="Times New Roman"/>
          <w:b/>
          <w:caps/>
          <w:kern w:val="0"/>
          <w:sz w:val="24"/>
          <w:szCs w:val="24"/>
          <w:lang w:eastAsia="ru-RU"/>
        </w:rPr>
      </w:pPr>
    </w:p>
    <w:p w14:paraId="654AF428" w14:textId="77777777" w:rsidR="00AA03FC" w:rsidRDefault="00AA03FC">
      <w:pPr>
        <w:suppressAutoHyphens w:val="0"/>
        <w:spacing w:after="0" w:line="240" w:lineRule="auto"/>
        <w:rPr>
          <w:rFonts w:ascii="Times New Roman" w:hAnsi="Times New Roman" w:cs="Times New Roman"/>
          <w:b/>
          <w:caps/>
          <w:kern w:val="0"/>
          <w:sz w:val="24"/>
          <w:szCs w:val="24"/>
          <w:lang w:eastAsia="ru-RU"/>
        </w:rPr>
      </w:pPr>
    </w:p>
    <w:p w14:paraId="078588AA" w14:textId="77777777" w:rsidR="00AA03FC" w:rsidRDefault="00000000">
      <w:pPr>
        <w:suppressAutoHyphens w:val="0"/>
        <w:spacing w:after="0" w:line="240" w:lineRule="auto"/>
        <w:rPr>
          <w:rFonts w:ascii="Arial" w:hAnsi="Arial" w:cs="Arial"/>
          <w:b/>
          <w:sz w:val="28"/>
          <w:szCs w:val="28"/>
        </w:rPr>
      </w:pPr>
      <w:r>
        <w:rPr>
          <w:rFonts w:ascii="Arial" w:hAnsi="Arial" w:cs="Arial"/>
          <w:b/>
          <w:sz w:val="28"/>
          <w:szCs w:val="28"/>
        </w:rPr>
        <w:br w:type="page"/>
      </w:r>
    </w:p>
    <w:p w14:paraId="28D884FA" w14:textId="77777777" w:rsidR="00AA03FC" w:rsidRDefault="00000000">
      <w:pPr>
        <w:spacing w:after="0" w:line="360" w:lineRule="auto"/>
        <w:ind w:firstLine="709"/>
        <w:jc w:val="center"/>
        <w:rPr>
          <w:rFonts w:ascii="Arial" w:hAnsi="Arial" w:cs="Arial"/>
          <w:b/>
          <w:sz w:val="28"/>
          <w:szCs w:val="28"/>
        </w:rPr>
      </w:pPr>
      <w:r>
        <w:rPr>
          <w:rFonts w:ascii="Arial" w:hAnsi="Arial" w:cs="Arial"/>
          <w:b/>
          <w:sz w:val="28"/>
          <w:szCs w:val="28"/>
        </w:rPr>
        <w:lastRenderedPageBreak/>
        <w:t>Введение</w:t>
      </w:r>
    </w:p>
    <w:p w14:paraId="15722C89" w14:textId="77777777" w:rsidR="00AA03FC" w:rsidRDefault="00000000">
      <w:pPr>
        <w:suppressAutoHyphens w:val="0"/>
        <w:spacing w:after="0" w:line="360" w:lineRule="auto"/>
        <w:ind w:firstLine="709"/>
        <w:jc w:val="both"/>
        <w:rPr>
          <w:rFonts w:ascii="Arial" w:hAnsi="Arial" w:cs="Arial"/>
          <w:kern w:val="0"/>
          <w:sz w:val="24"/>
          <w:szCs w:val="24"/>
          <w:lang w:eastAsia="ru-RU"/>
        </w:rPr>
      </w:pPr>
      <w:r>
        <w:rPr>
          <w:rFonts w:ascii="Arial" w:hAnsi="Arial" w:cs="Arial"/>
          <w:kern w:val="0"/>
          <w:sz w:val="24"/>
          <w:szCs w:val="24"/>
          <w:lang w:eastAsia="ru-RU"/>
        </w:rPr>
        <w:t>Настоящий стандарт разработан для оказания помощи поставщикам, изготовителям и потребителям в оценке терморегулирующих свойств текстильных материалов и изделий и выборе наиболее подходящих методов для определения индивидуальных требований к характеристикам материала.</w:t>
      </w:r>
    </w:p>
    <w:p w14:paraId="582342B5" w14:textId="77777777" w:rsidR="00AA03FC" w:rsidRDefault="00000000">
      <w:pPr>
        <w:suppressAutoHyphens w:val="0"/>
        <w:spacing w:after="0" w:line="360" w:lineRule="auto"/>
        <w:ind w:firstLine="708"/>
        <w:jc w:val="both"/>
        <w:rPr>
          <w:rFonts w:ascii="Arial" w:hAnsi="Arial" w:cs="Arial"/>
          <w:kern w:val="0"/>
          <w:sz w:val="24"/>
          <w:szCs w:val="24"/>
          <w:lang w:eastAsia="ru-RU"/>
        </w:rPr>
      </w:pPr>
      <w:r>
        <w:rPr>
          <w:rFonts w:ascii="Arial" w:hAnsi="Arial" w:cs="Arial"/>
          <w:kern w:val="0"/>
          <w:sz w:val="24"/>
          <w:szCs w:val="24"/>
          <w:lang w:eastAsia="ru-RU"/>
        </w:rPr>
        <w:t>В целях поощрения использования как можно более широкого выбора возможных материалов и технологий, настоящий стандарт представляет собой рекомендации и руководство по испытаниям или группам испытаний, которые позволяют проверить определенные эксплуатационные характеристики материала или пакета материалов. В нем обобщена область применения описанных испытаний и указан рекомендуемый диапазон результатов для указанных методов испытаний, что позволяет пользователю установить класс эксплуатационных характеристик оцениваемого материала. В тех случаях, когда для измерения одного и того же параметра материала доступен выбор методов испытаний, каждый из них описан так, чтобы пользователь настоящего стандарта мог выбрать наиболее подходящий метод для своих требований.</w:t>
      </w:r>
    </w:p>
    <w:p w14:paraId="5BC309C5" w14:textId="77777777" w:rsidR="00AA03FC" w:rsidRDefault="00000000">
      <w:pPr>
        <w:suppressAutoHyphens w:val="0"/>
        <w:spacing w:after="0" w:line="360" w:lineRule="auto"/>
        <w:ind w:firstLine="708"/>
        <w:jc w:val="both"/>
        <w:rPr>
          <w:rFonts w:ascii="Arial" w:hAnsi="Arial" w:cs="Arial"/>
          <w:sz w:val="24"/>
          <w:szCs w:val="24"/>
        </w:rPr>
      </w:pPr>
      <w:r>
        <w:rPr>
          <w:rFonts w:ascii="Arial" w:hAnsi="Arial" w:cs="Arial"/>
          <w:sz w:val="24"/>
          <w:szCs w:val="24"/>
        </w:rPr>
        <w:t>В настоящем стандарте также представлена система из трех эксплуатационных уровней для различных терморегулирующих свойств:</w:t>
      </w:r>
    </w:p>
    <w:p w14:paraId="645AB99C" w14:textId="77777777" w:rsidR="00AA03FC" w:rsidRDefault="00000000">
      <w:pPr>
        <w:ind w:firstLine="540"/>
        <w:jc w:val="both"/>
        <w:rPr>
          <w:rFonts w:ascii="Arial" w:hAnsi="Arial" w:cs="Arial"/>
          <w:sz w:val="24"/>
          <w:szCs w:val="24"/>
        </w:rPr>
      </w:pPr>
      <w:r>
        <w:rPr>
          <w:rFonts w:ascii="Arial" w:hAnsi="Arial" w:cs="Arial"/>
          <w:sz w:val="24"/>
          <w:szCs w:val="24"/>
        </w:rPr>
        <w:t>— теплоизоляция;</w:t>
      </w:r>
    </w:p>
    <w:p w14:paraId="078F76DC" w14:textId="77777777" w:rsidR="00AA03FC" w:rsidRDefault="00000000">
      <w:pPr>
        <w:ind w:firstLine="540"/>
        <w:jc w:val="both"/>
        <w:rPr>
          <w:rFonts w:ascii="Arial" w:hAnsi="Arial" w:cs="Arial"/>
          <w:sz w:val="24"/>
          <w:szCs w:val="24"/>
        </w:rPr>
      </w:pPr>
      <w:r>
        <w:rPr>
          <w:rFonts w:ascii="Arial" w:hAnsi="Arial" w:cs="Arial"/>
          <w:sz w:val="24"/>
          <w:szCs w:val="24"/>
        </w:rPr>
        <w:t>— передача паров влаги (способность пропускать пары влаги);</w:t>
      </w:r>
    </w:p>
    <w:p w14:paraId="25CF7997" w14:textId="77777777" w:rsidR="00AA03FC" w:rsidRDefault="00000000">
      <w:pPr>
        <w:ind w:firstLine="540"/>
        <w:jc w:val="both"/>
        <w:rPr>
          <w:rFonts w:ascii="Arial" w:hAnsi="Arial" w:cs="Arial"/>
          <w:sz w:val="24"/>
          <w:szCs w:val="24"/>
        </w:rPr>
      </w:pPr>
      <w:r>
        <w:rPr>
          <w:rFonts w:ascii="Arial" w:hAnsi="Arial" w:cs="Arial"/>
          <w:sz w:val="24"/>
          <w:szCs w:val="24"/>
        </w:rPr>
        <w:t>— воздухопроницаемость;</w:t>
      </w:r>
    </w:p>
    <w:p w14:paraId="23785B04" w14:textId="77777777" w:rsidR="00AA03FC" w:rsidRDefault="00000000">
      <w:pPr>
        <w:ind w:firstLine="540"/>
        <w:jc w:val="both"/>
        <w:rPr>
          <w:rFonts w:ascii="Arial" w:hAnsi="Arial" w:cs="Arial"/>
          <w:sz w:val="24"/>
          <w:szCs w:val="24"/>
        </w:rPr>
      </w:pPr>
      <w:r>
        <w:rPr>
          <w:rFonts w:ascii="Arial" w:hAnsi="Arial" w:cs="Arial"/>
          <w:sz w:val="24"/>
          <w:szCs w:val="24"/>
        </w:rPr>
        <w:t>— водоупорность и водоотталкивание;</w:t>
      </w:r>
    </w:p>
    <w:p w14:paraId="5B487507" w14:textId="77777777" w:rsidR="00AA03FC" w:rsidRDefault="00000000">
      <w:pPr>
        <w:spacing w:after="0" w:line="360" w:lineRule="auto"/>
        <w:ind w:firstLine="539"/>
        <w:jc w:val="both"/>
        <w:rPr>
          <w:rFonts w:ascii="Arial" w:hAnsi="Arial" w:cs="Arial"/>
          <w:sz w:val="24"/>
          <w:szCs w:val="24"/>
        </w:rPr>
      </w:pPr>
      <w:r>
        <w:rPr>
          <w:rFonts w:ascii="Arial" w:hAnsi="Arial" w:cs="Arial"/>
          <w:sz w:val="24"/>
          <w:szCs w:val="24"/>
        </w:rPr>
        <w:t>— регулирование жидкого пота.</w:t>
      </w:r>
    </w:p>
    <w:p w14:paraId="05BE7FD0" w14:textId="77777777" w:rsidR="00AA03FC" w:rsidRDefault="00000000">
      <w:pPr>
        <w:spacing w:after="0" w:line="360" w:lineRule="auto"/>
        <w:ind w:firstLine="539"/>
        <w:jc w:val="both"/>
        <w:rPr>
          <w:rFonts w:ascii="Arial" w:hAnsi="Arial" w:cs="Arial"/>
          <w:sz w:val="24"/>
          <w:szCs w:val="24"/>
        </w:rPr>
      </w:pPr>
      <w:r>
        <w:rPr>
          <w:rFonts w:ascii="Arial" w:hAnsi="Arial" w:cs="Arial"/>
          <w:sz w:val="24"/>
          <w:szCs w:val="24"/>
        </w:rPr>
        <w:t xml:space="preserve">Значительные различия в условиях использования требуют гибкого применения свойств и эксплуатационных уровней. Это позволяет выбрать подходящий уровень для каждого свойства и, таким образом, составить «профиль изделия», адаптированный к каждому конкретному типу использования. Например, существует значительная разница между терморегулирующими свойствами, необходимыми для верхней одежды для прохладной, ветреной и дождливой погоды при низкой активности, и носками для теплого использования в помещении во время интенсивной физической или спортивной деятельности. Кроме того одежда для работника магазина требует иных терморегулирующих свойств, чем нижнее белье, предназначенное для катания на лыжах, или домашняя одежда для пожилых людей. </w:t>
      </w:r>
      <w:r>
        <w:rPr>
          <w:rFonts w:ascii="Arial" w:hAnsi="Arial" w:cs="Arial"/>
          <w:sz w:val="24"/>
          <w:szCs w:val="24"/>
        </w:rPr>
        <w:lastRenderedPageBreak/>
        <w:t>На требования влияют температура и влажность окружающей среды, ветер и уровень активности, контакт с кожей или другими слоями предмета(ов) одежды.</w:t>
      </w:r>
    </w:p>
    <w:p w14:paraId="783A021C" w14:textId="77777777" w:rsidR="00AA03FC" w:rsidRDefault="00000000">
      <w:pPr>
        <w:spacing w:after="0" w:line="360" w:lineRule="auto"/>
        <w:ind w:firstLine="539"/>
        <w:jc w:val="both"/>
        <w:rPr>
          <w:rFonts w:ascii="Arial" w:hAnsi="Arial" w:cs="Arial"/>
          <w:sz w:val="24"/>
          <w:szCs w:val="24"/>
        </w:rPr>
      </w:pPr>
      <w:r>
        <w:rPr>
          <w:rFonts w:ascii="Arial" w:hAnsi="Arial" w:cs="Arial"/>
          <w:sz w:val="24"/>
          <w:szCs w:val="24"/>
        </w:rPr>
        <w:t>Следует учитывать, что на момент публикации отрасль находится в постоянном состоянии развития в отношении новых технологий для инновационных волокон и применений эксплуатационных характеристик, и что методы, необходимые для оценки этих новых технологий, в будущем могут отличаться от методов, описанных в настоящем стандарте. В последующих пересмотрах будет рассмотрено добавление любых новых методов испытаний, необходимых для поддержания актуальности рекомендаций отрасли и ее меняющихся потребностей.</w:t>
      </w:r>
    </w:p>
    <w:p w14:paraId="646FEB2C" w14:textId="77777777" w:rsidR="00AA03FC" w:rsidRDefault="00000000">
      <w:pPr>
        <w:spacing w:after="0" w:line="360" w:lineRule="auto"/>
        <w:ind w:firstLine="539"/>
        <w:jc w:val="both"/>
        <w:rPr>
          <w:rFonts w:ascii="Arial" w:hAnsi="Arial" w:cs="Arial"/>
          <w:sz w:val="24"/>
          <w:szCs w:val="24"/>
        </w:rPr>
      </w:pPr>
      <w:r>
        <w:rPr>
          <w:rFonts w:ascii="Arial" w:hAnsi="Arial" w:cs="Arial"/>
          <w:sz w:val="24"/>
          <w:szCs w:val="24"/>
        </w:rPr>
        <w:t>Настоящий стандарт включает Приложение А. В данном Приложении А рассматривают вопросы конструкции и использования изделия, поскольку характеристики материала не являются единственным фактором, влияющим на терморегулирующие характеристики конечного изделия или комплекта, готового к использованию. В данном Приложении А также приведены примеры маркировки продукции.</w:t>
      </w:r>
    </w:p>
    <w:p w14:paraId="349DF2B1" w14:textId="77777777" w:rsidR="00AA03FC" w:rsidRDefault="00AA03FC">
      <w:pPr>
        <w:ind w:firstLine="540"/>
        <w:jc w:val="both"/>
        <w:rPr>
          <w:rFonts w:ascii="Arial" w:hAnsi="Arial" w:cs="Arial"/>
          <w:sz w:val="24"/>
          <w:szCs w:val="24"/>
        </w:rPr>
      </w:pPr>
    </w:p>
    <w:p w14:paraId="2A7445DF" w14:textId="77777777" w:rsidR="00AA03FC" w:rsidRDefault="00AA03FC">
      <w:pPr>
        <w:ind w:firstLine="540"/>
        <w:jc w:val="both"/>
        <w:rPr>
          <w:rFonts w:ascii="Arial" w:hAnsi="Arial" w:cs="Arial"/>
          <w:sz w:val="24"/>
          <w:szCs w:val="24"/>
        </w:rPr>
      </w:pPr>
    </w:p>
    <w:p w14:paraId="49A9401F" w14:textId="77777777" w:rsidR="00AA03FC" w:rsidRDefault="00AA03FC">
      <w:pPr>
        <w:ind w:firstLine="540"/>
        <w:jc w:val="both"/>
        <w:rPr>
          <w:rFonts w:ascii="Arial" w:hAnsi="Arial" w:cs="Arial"/>
          <w:sz w:val="24"/>
          <w:szCs w:val="24"/>
        </w:rPr>
      </w:pPr>
    </w:p>
    <w:p w14:paraId="7D0DC35E" w14:textId="77777777" w:rsidR="00AA03FC" w:rsidRDefault="00AA03FC">
      <w:pPr>
        <w:ind w:firstLine="540"/>
        <w:jc w:val="both"/>
        <w:rPr>
          <w:rFonts w:ascii="Arial" w:hAnsi="Arial" w:cs="Arial"/>
          <w:sz w:val="24"/>
          <w:szCs w:val="24"/>
        </w:rPr>
      </w:pPr>
    </w:p>
    <w:p w14:paraId="140CF2C0" w14:textId="77777777" w:rsidR="00AA03FC" w:rsidRDefault="00AA03FC">
      <w:pPr>
        <w:ind w:firstLine="540"/>
        <w:jc w:val="both"/>
        <w:rPr>
          <w:rFonts w:ascii="Arial" w:hAnsi="Arial" w:cs="Arial"/>
          <w:sz w:val="24"/>
          <w:szCs w:val="24"/>
        </w:rPr>
      </w:pPr>
    </w:p>
    <w:p w14:paraId="4FC95E21" w14:textId="77777777" w:rsidR="00AA03FC" w:rsidRDefault="00000000">
      <w:pPr>
        <w:suppressAutoHyphens w:val="0"/>
        <w:spacing w:after="0" w:line="240" w:lineRule="auto"/>
        <w:rPr>
          <w:rFonts w:ascii="Arial" w:hAnsi="Arial" w:cs="Arial"/>
          <w:b/>
          <w:bCs/>
        </w:rPr>
        <w:sectPr w:rsidR="00AA03FC">
          <w:headerReference w:type="even" r:id="rId10"/>
          <w:headerReference w:type="default" r:id="rId11"/>
          <w:footerReference w:type="even" r:id="rId12"/>
          <w:footerReference w:type="default" r:id="rId13"/>
          <w:headerReference w:type="first" r:id="rId14"/>
          <w:footnotePr>
            <w:numRestart w:val="eachPage"/>
          </w:footnotePr>
          <w:pgSz w:w="11906" w:h="16838"/>
          <w:pgMar w:top="1099" w:right="851" w:bottom="1134" w:left="1418" w:header="278" w:footer="278" w:gutter="0"/>
          <w:pgNumType w:fmt="upperRoman" w:start="1"/>
          <w:cols w:space="720"/>
          <w:titlePg/>
          <w:docGrid w:linePitch="299"/>
        </w:sectPr>
      </w:pPr>
      <w:r>
        <w:rPr>
          <w:b/>
          <w:bCs/>
        </w:rPr>
        <w:br w:type="page"/>
      </w:r>
    </w:p>
    <w:p w14:paraId="7B2D0288" w14:textId="77777777" w:rsidR="00AA03FC" w:rsidRDefault="00000000">
      <w:pPr>
        <w:pBdr>
          <w:top w:val="none" w:sz="0" w:space="0" w:color="000000"/>
          <w:left w:val="none" w:sz="0" w:space="0" w:color="000000"/>
          <w:bottom w:val="single" w:sz="4" w:space="1" w:color="000000"/>
          <w:right w:val="none" w:sz="0" w:space="0" w:color="000000"/>
        </w:pBdr>
        <w:shd w:val="clear" w:color="auto" w:fill="FFFFFF"/>
        <w:spacing w:before="120"/>
        <w:jc w:val="center"/>
      </w:pPr>
      <w:r>
        <w:rPr>
          <w:rFonts w:ascii="Arial" w:hAnsi="Arial" w:cs="Arial"/>
          <w:b/>
          <w:bCs/>
          <w:spacing w:val="160"/>
          <w:sz w:val="24"/>
          <w:szCs w:val="24"/>
        </w:rPr>
        <w:lastRenderedPageBreak/>
        <w:t>МЕЖГОСУДАРСТВЕННЫЙ СТАНДАРТ</w:t>
      </w:r>
    </w:p>
    <w:p w14:paraId="08C726DA" w14:textId="77777777" w:rsidR="00AA03FC" w:rsidRDefault="00000000">
      <w:pPr>
        <w:spacing w:after="120" w:line="240" w:lineRule="auto"/>
        <w:jc w:val="center"/>
        <w:rPr>
          <w:rFonts w:ascii="Arial" w:hAnsi="Arial" w:cs="Arial"/>
          <w:b/>
          <w:sz w:val="24"/>
          <w:szCs w:val="24"/>
        </w:rPr>
      </w:pPr>
      <w:r>
        <w:rPr>
          <w:rFonts w:ascii="Arial" w:hAnsi="Arial" w:cs="Arial"/>
          <w:b/>
          <w:sz w:val="24"/>
          <w:szCs w:val="24"/>
        </w:rPr>
        <w:t>ОДЕЖДА</w:t>
      </w:r>
    </w:p>
    <w:p w14:paraId="5B2A2E05" w14:textId="77777777" w:rsidR="00AA03FC" w:rsidRDefault="00000000">
      <w:pPr>
        <w:spacing w:after="120" w:line="240" w:lineRule="auto"/>
        <w:jc w:val="center"/>
        <w:rPr>
          <w:rFonts w:ascii="Arial" w:hAnsi="Arial" w:cs="Arial"/>
          <w:b/>
          <w:sz w:val="24"/>
          <w:szCs w:val="24"/>
        </w:rPr>
      </w:pPr>
      <w:r>
        <w:rPr>
          <w:rFonts w:ascii="Arial" w:hAnsi="Arial" w:cs="Arial"/>
          <w:b/>
          <w:sz w:val="24"/>
          <w:szCs w:val="24"/>
        </w:rPr>
        <w:t>Физиологическое воздействие</w:t>
      </w:r>
    </w:p>
    <w:p w14:paraId="7C3451D3" w14:textId="77777777" w:rsidR="00AA03FC" w:rsidRDefault="00000000">
      <w:pPr>
        <w:spacing w:after="120" w:line="240" w:lineRule="auto"/>
        <w:jc w:val="center"/>
        <w:rPr>
          <w:rFonts w:ascii="Arial" w:hAnsi="Arial" w:cs="Arial"/>
          <w:b/>
          <w:sz w:val="24"/>
          <w:szCs w:val="24"/>
        </w:rPr>
      </w:pPr>
      <w:r>
        <w:rPr>
          <w:rFonts w:ascii="Arial" w:hAnsi="Arial" w:cs="Arial"/>
          <w:b/>
          <w:sz w:val="24"/>
          <w:szCs w:val="24"/>
        </w:rPr>
        <w:t>Классификация терморегулирующих свойств</w:t>
      </w:r>
    </w:p>
    <w:p w14:paraId="7E340DF3" w14:textId="77777777" w:rsidR="00AA03FC" w:rsidRDefault="00000000">
      <w:pPr>
        <w:pStyle w:val="HEADERTEXT"/>
        <w:spacing w:line="360" w:lineRule="auto"/>
        <w:jc w:val="right"/>
        <w:rPr>
          <w:b/>
          <w:color w:val="auto"/>
          <w:sz w:val="24"/>
          <w:szCs w:val="24"/>
          <w:lang w:val="en-US"/>
        </w:rPr>
      </w:pPr>
      <w:r>
        <w:rPr>
          <w:noProof/>
          <w:color w:val="auto"/>
          <w:sz w:val="24"/>
          <w:szCs w:val="24"/>
          <w:lang w:eastAsia="ru-RU"/>
        </w:rPr>
        <mc:AlternateContent>
          <mc:Choice Requires="wps">
            <w:drawing>
              <wp:anchor distT="0" distB="0" distL="114300" distR="114300" simplePos="0" relativeHeight="251659264" behindDoc="0" locked="0" layoutInCell="1" allowOverlap="1" wp14:anchorId="3071E87E" wp14:editId="1CF0F8F7">
                <wp:simplePos x="0" y="0"/>
                <wp:positionH relativeFrom="column">
                  <wp:posOffset>63500</wp:posOffset>
                </wp:positionH>
                <wp:positionV relativeFrom="paragraph">
                  <wp:posOffset>263525</wp:posOffset>
                </wp:positionV>
                <wp:extent cx="6251575" cy="18415"/>
                <wp:effectExtent l="13335" t="8890" r="12065" b="10795"/>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51575" cy="18415"/>
                        </a:xfrm>
                        <a:prstGeom prst="line">
                          <a:avLst/>
                        </a:prstGeom>
                        <a:noFill/>
                        <a:ln w="12600">
                          <a:solidFill>
                            <a:srgbClr val="000000"/>
                          </a:solidFill>
                          <a:miter lim="800000"/>
                        </a:ln>
                        <a:effectLst/>
                      </wps:spPr>
                      <wps:bodyPr/>
                    </wps:wsp>
                  </a:graphicData>
                </a:graphic>
              </wp:anchor>
            </w:drawing>
          </mc:Choice>
          <mc:Fallback xmlns:wpsCustomData="http://www.wps.cn/officeDocument/2013/wpsCustomData">
            <w:pict>
              <v:line id="Line 2" o:spid="_x0000_s1026" o:spt="20" style="position:absolute;left:0pt;flip:y;margin-left:5pt;margin-top:20.75pt;height:1.45pt;width:492.25pt;z-index:251659264;mso-width-relative:page;mso-height-relative:page;" filled="f" stroked="t" coordsize="21600,21600" o:gfxdata="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h3FYo1wAAAAgBAAAPAAAA&#10;AAAAAAEAIAAAACIAAABkcnMvZG93bnJldi54bWxQSwECFAAUAAAACACHTuJAZjDWf90BAADJAwAA&#10;DgAAAAAAAAABACAAAAAmAQAAZHJzL2Uyb0RvYy54bWxQSwUGAAAAAAYABgBZAQAAdQUAAAAA&#10;">
                <v:fill on="f" focussize="0,0"/>
                <v:stroke weight="0.992125984251969pt" color="#000000" miterlimit="8" joinstyle="miter"/>
                <v:imagedata o:title=""/>
                <o:lock v:ext="edit" aspectratio="f"/>
              </v:line>
            </w:pict>
          </mc:Fallback>
        </mc:AlternateContent>
      </w:r>
      <w:r>
        <w:rPr>
          <w:color w:val="auto"/>
          <w:sz w:val="24"/>
          <w:szCs w:val="24"/>
          <w:lang w:val="en-US" w:eastAsia="ru-RU"/>
        </w:rPr>
        <w:t xml:space="preserve">Clothing. Physiological effects. Classification of thermoregulatory properties </w:t>
      </w:r>
    </w:p>
    <w:p w14:paraId="2E081EB0" w14:textId="77777777" w:rsidR="00AA03FC" w:rsidRDefault="00000000">
      <w:pPr>
        <w:pStyle w:val="HEADERTEXT"/>
        <w:spacing w:line="360" w:lineRule="auto"/>
        <w:jc w:val="right"/>
        <w:rPr>
          <w:color w:val="auto"/>
        </w:rPr>
      </w:pPr>
      <w:r>
        <w:rPr>
          <w:b/>
          <w:color w:val="auto"/>
          <w:sz w:val="24"/>
          <w:szCs w:val="24"/>
        </w:rPr>
        <w:t>Дата введения</w:t>
      </w:r>
    </w:p>
    <w:p w14:paraId="088DFFB6" w14:textId="77777777" w:rsidR="00AA03FC" w:rsidRDefault="00AA03FC">
      <w:pPr>
        <w:pStyle w:val="HEADERTEXT"/>
        <w:spacing w:line="360" w:lineRule="auto"/>
        <w:jc w:val="right"/>
        <w:rPr>
          <w:b/>
          <w:bCs/>
          <w:color w:val="auto"/>
          <w:sz w:val="22"/>
          <w:szCs w:val="28"/>
        </w:rPr>
      </w:pPr>
    </w:p>
    <w:p w14:paraId="4A979E51" w14:textId="77777777" w:rsidR="00AA03FC" w:rsidRDefault="00000000">
      <w:pPr>
        <w:pStyle w:val="HEADERTEXT"/>
        <w:spacing w:line="360" w:lineRule="auto"/>
        <w:ind w:firstLine="709"/>
        <w:jc w:val="both"/>
        <w:rPr>
          <w:color w:val="auto"/>
        </w:rPr>
      </w:pPr>
      <w:r>
        <w:rPr>
          <w:b/>
          <w:bCs/>
          <w:color w:val="auto"/>
          <w:sz w:val="28"/>
          <w:szCs w:val="28"/>
        </w:rPr>
        <w:t>1 Область применения</w:t>
      </w:r>
    </w:p>
    <w:p w14:paraId="35A161EB" w14:textId="77777777" w:rsidR="00AA03FC" w:rsidRDefault="00000000">
      <w:pPr>
        <w:pStyle w:val="FORMATTEXT"/>
        <w:spacing w:line="360" w:lineRule="auto"/>
        <w:ind w:firstLine="709"/>
        <w:jc w:val="both"/>
        <w:rPr>
          <w:sz w:val="24"/>
          <w:szCs w:val="24"/>
        </w:rPr>
      </w:pPr>
      <w:r>
        <w:rPr>
          <w:sz w:val="24"/>
          <w:szCs w:val="24"/>
        </w:rPr>
        <w:t>Настоящий стандарт устанавливает доступные методы испытаний для измерения терморегулирующих свойств текстильных материалов, используемых в предметах одежды, содержит рекомендации по подбору наиболее подходящих методов, если у пользователя есть выбор.</w:t>
      </w:r>
    </w:p>
    <w:p w14:paraId="0B363BB5" w14:textId="77777777" w:rsidR="00AA03FC" w:rsidRDefault="00000000">
      <w:pPr>
        <w:pStyle w:val="FORMATTEXT"/>
        <w:spacing w:line="360" w:lineRule="auto"/>
        <w:ind w:firstLine="709"/>
        <w:jc w:val="both"/>
        <w:rPr>
          <w:sz w:val="24"/>
          <w:szCs w:val="24"/>
        </w:rPr>
      </w:pPr>
      <w:r>
        <w:rPr>
          <w:sz w:val="24"/>
          <w:szCs w:val="24"/>
        </w:rPr>
        <w:t>Настоящий стандарт устанавливает классификацию терморегулирующих свойств по трем эксплуатационным уровням.</w:t>
      </w:r>
    </w:p>
    <w:p w14:paraId="3A9D3F3C" w14:textId="77777777" w:rsidR="00AA03FC" w:rsidRDefault="00000000">
      <w:pPr>
        <w:pStyle w:val="FORMATTEXT"/>
        <w:spacing w:line="360" w:lineRule="auto"/>
        <w:ind w:firstLine="709"/>
        <w:jc w:val="both"/>
        <w:rPr>
          <w:sz w:val="24"/>
          <w:szCs w:val="24"/>
        </w:rPr>
      </w:pPr>
      <w:r>
        <w:rPr>
          <w:sz w:val="24"/>
          <w:szCs w:val="24"/>
        </w:rPr>
        <w:t>Настоящий стандарт не распространяется на предметы одежды или одежду, предназначенную для новорожденных, младенцев и детей, у которых терморегуляция в организме еще не полностью развита.</w:t>
      </w:r>
    </w:p>
    <w:p w14:paraId="3D8FA847" w14:textId="77777777" w:rsidR="00AA03FC" w:rsidRDefault="00000000">
      <w:pPr>
        <w:pStyle w:val="FORMATTEXT"/>
        <w:spacing w:line="360" w:lineRule="auto"/>
        <w:ind w:firstLine="709"/>
        <w:jc w:val="both"/>
        <w:rPr>
          <w:sz w:val="24"/>
          <w:szCs w:val="24"/>
        </w:rPr>
      </w:pPr>
      <w:r>
        <w:rPr>
          <w:sz w:val="24"/>
          <w:szCs w:val="24"/>
        </w:rPr>
        <w:t>Настоящий стандарт не распространяется на терморегулирующие свойства средств индивидуальной защиты [СИЗ (</w:t>
      </w:r>
      <w:r>
        <w:rPr>
          <w:sz w:val="24"/>
          <w:szCs w:val="24"/>
          <w:lang w:val="en-US"/>
        </w:rPr>
        <w:t>PPE</w:t>
      </w:r>
      <w:r>
        <w:rPr>
          <w:sz w:val="24"/>
          <w:szCs w:val="24"/>
        </w:rPr>
        <w:t>)] и предметов одежды или текстильных изделий, на которые уже установлены конкретные требования в стандартах.</w:t>
      </w:r>
    </w:p>
    <w:p w14:paraId="4B379092" w14:textId="77777777" w:rsidR="00AA03FC" w:rsidRDefault="00000000">
      <w:pPr>
        <w:pStyle w:val="FORMATTEXT"/>
        <w:spacing w:line="360" w:lineRule="auto"/>
        <w:ind w:firstLine="709"/>
        <w:jc w:val="both"/>
        <w:rPr>
          <w:sz w:val="24"/>
          <w:szCs w:val="24"/>
        </w:rPr>
      </w:pPr>
      <w:r>
        <w:rPr>
          <w:sz w:val="24"/>
          <w:szCs w:val="24"/>
        </w:rPr>
        <w:t>Настоящий стандарт не распространяется на текстильные материалы и изделия с подогревом, материалы с фазовым переходом [МФП (PCM)] и аналогичные «умные» материалы для терморегуляции, рекомендации для которых приведены в CEN ISO/TR 23383.</w:t>
      </w:r>
    </w:p>
    <w:p w14:paraId="2DB216A5" w14:textId="77777777" w:rsidR="00AA03FC" w:rsidRDefault="00AA03FC">
      <w:pPr>
        <w:pStyle w:val="FORMATTEXT"/>
        <w:spacing w:line="360" w:lineRule="auto"/>
        <w:ind w:firstLine="709"/>
        <w:jc w:val="both"/>
        <w:rPr>
          <w:sz w:val="22"/>
          <w:szCs w:val="24"/>
        </w:rPr>
      </w:pPr>
    </w:p>
    <w:p w14:paraId="241B771C" w14:textId="77777777" w:rsidR="00AA03FC" w:rsidRDefault="00000000">
      <w:pPr>
        <w:pStyle w:val="FORMATTEXT"/>
        <w:spacing w:line="360" w:lineRule="auto"/>
        <w:ind w:firstLine="709"/>
        <w:jc w:val="both"/>
        <w:rPr>
          <w:b/>
          <w:bCs/>
          <w:sz w:val="28"/>
          <w:szCs w:val="28"/>
        </w:rPr>
      </w:pPr>
      <w:r>
        <w:rPr>
          <w:b/>
          <w:bCs/>
          <w:sz w:val="28"/>
          <w:szCs w:val="28"/>
        </w:rPr>
        <w:t>2 Нормативные ссылки</w:t>
      </w:r>
    </w:p>
    <w:p w14:paraId="4CB5255E" w14:textId="77777777" w:rsidR="00AA03FC" w:rsidRDefault="00000000">
      <w:pPr>
        <w:pStyle w:val="FORMATTEXT"/>
        <w:spacing w:line="360" w:lineRule="auto"/>
        <w:ind w:firstLine="709"/>
        <w:jc w:val="both"/>
        <w:rPr>
          <w:sz w:val="24"/>
          <w:szCs w:val="24"/>
        </w:rPr>
      </w:pPr>
      <w:r>
        <w:rPr>
          <w:sz w:val="24"/>
          <w:szCs w:val="24"/>
        </w:rPr>
        <w:t>В настоящем стандарте нормативные ссылки отсутствуют.</w:t>
      </w:r>
    </w:p>
    <w:p w14:paraId="5C6769D4" w14:textId="77777777" w:rsidR="00AA03FC" w:rsidRDefault="00AA03FC">
      <w:pPr>
        <w:pStyle w:val="FORMATTEXT"/>
        <w:spacing w:line="360" w:lineRule="auto"/>
        <w:ind w:firstLine="709"/>
        <w:jc w:val="both"/>
        <w:rPr>
          <w:sz w:val="22"/>
          <w:szCs w:val="24"/>
        </w:rPr>
      </w:pPr>
    </w:p>
    <w:p w14:paraId="0653CC53" w14:textId="77777777" w:rsidR="00AA03FC" w:rsidRDefault="00000000">
      <w:pPr>
        <w:widowControl w:val="0"/>
        <w:spacing w:after="0" w:line="360" w:lineRule="auto"/>
        <w:ind w:firstLine="709"/>
        <w:jc w:val="both"/>
        <w:rPr>
          <w:rFonts w:ascii="Arial" w:hAnsi="Arial" w:cs="Arial"/>
          <w:sz w:val="20"/>
          <w:szCs w:val="20"/>
        </w:rPr>
      </w:pPr>
      <w:r>
        <w:rPr>
          <w:rFonts w:ascii="Arial" w:hAnsi="Arial" w:cs="Arial"/>
          <w:b/>
          <w:bCs/>
          <w:sz w:val="28"/>
          <w:szCs w:val="28"/>
        </w:rPr>
        <w:t>3 Термины и определения</w:t>
      </w:r>
    </w:p>
    <w:p w14:paraId="57D24B9E" w14:textId="77777777" w:rsidR="00AA03FC" w:rsidRDefault="00000000">
      <w:pPr>
        <w:spacing w:after="0" w:line="360" w:lineRule="auto"/>
        <w:ind w:firstLine="709"/>
        <w:jc w:val="both"/>
      </w:pPr>
      <w:r>
        <w:rPr>
          <w:rFonts w:ascii="Arial" w:hAnsi="Arial" w:cs="Arial"/>
          <w:sz w:val="24"/>
          <w:szCs w:val="24"/>
        </w:rPr>
        <w:t>В настоящем стандарте применены следующие термины и определения.</w:t>
      </w:r>
    </w:p>
    <w:p w14:paraId="39ABC078" w14:textId="77777777" w:rsidR="00AA03FC" w:rsidRDefault="00000000">
      <w:pPr>
        <w:spacing w:after="0" w:line="360" w:lineRule="auto"/>
        <w:ind w:firstLine="709"/>
        <w:jc w:val="both"/>
        <w:rPr>
          <w:rFonts w:ascii="Arial" w:hAnsi="Arial" w:cs="Arial"/>
          <w:sz w:val="24"/>
          <w:szCs w:val="24"/>
        </w:rPr>
      </w:pPr>
      <w:r>
        <w:rPr>
          <w:rFonts w:ascii="Arial" w:hAnsi="Arial" w:cs="Arial"/>
          <w:sz w:val="24"/>
          <w:szCs w:val="24"/>
          <w:lang w:val="en-US"/>
        </w:rPr>
        <w:t>ISO</w:t>
      </w:r>
      <w:r>
        <w:rPr>
          <w:rFonts w:ascii="Arial" w:hAnsi="Arial" w:cs="Arial"/>
          <w:sz w:val="24"/>
          <w:szCs w:val="24"/>
        </w:rPr>
        <w:t xml:space="preserve"> и </w:t>
      </w:r>
      <w:r>
        <w:rPr>
          <w:rFonts w:ascii="Arial" w:hAnsi="Arial" w:cs="Arial"/>
          <w:sz w:val="24"/>
          <w:szCs w:val="24"/>
          <w:lang w:val="en-US"/>
        </w:rPr>
        <w:t>IEC</w:t>
      </w:r>
      <w:r>
        <w:rPr>
          <w:rFonts w:ascii="Arial" w:hAnsi="Arial" w:cs="Arial"/>
          <w:sz w:val="24"/>
          <w:szCs w:val="24"/>
        </w:rPr>
        <w:t xml:space="preserve"> поддерживают терминологические базы данных для использования в стандартизации по следующим адресам:</w:t>
      </w:r>
    </w:p>
    <w:p w14:paraId="0D038DCB" w14:textId="77777777" w:rsidR="00AA03FC" w:rsidRDefault="00AA03FC">
      <w:pPr>
        <w:spacing w:after="0" w:line="360" w:lineRule="auto"/>
        <w:ind w:firstLine="709"/>
        <w:jc w:val="both"/>
      </w:pPr>
    </w:p>
    <w:p w14:paraId="5C636230" w14:textId="77777777" w:rsidR="00AA03FC" w:rsidRDefault="00AA03FC">
      <w:pPr>
        <w:pStyle w:val="FORMATTEXT"/>
        <w:spacing w:line="360" w:lineRule="auto"/>
        <w:ind w:firstLine="709"/>
        <w:jc w:val="both"/>
        <w:rPr>
          <w:sz w:val="24"/>
          <w:szCs w:val="24"/>
        </w:rPr>
      </w:pPr>
    </w:p>
    <w:p w14:paraId="6BBAA32D" w14:textId="77777777" w:rsidR="00AA03FC" w:rsidRDefault="00AA03FC">
      <w:pPr>
        <w:pStyle w:val="FORMATTEXT"/>
        <w:spacing w:line="360" w:lineRule="auto"/>
        <w:ind w:firstLine="709"/>
        <w:jc w:val="both"/>
        <w:rPr>
          <w:sz w:val="24"/>
          <w:szCs w:val="24"/>
        </w:rPr>
        <w:sectPr w:rsidR="00AA03FC">
          <w:headerReference w:type="even" r:id="rId15"/>
          <w:headerReference w:type="default" r:id="rId16"/>
          <w:footerReference w:type="even" r:id="rId17"/>
          <w:footerReference w:type="default" r:id="rId18"/>
          <w:headerReference w:type="first" r:id="rId19"/>
          <w:footerReference w:type="first" r:id="rId20"/>
          <w:footnotePr>
            <w:numRestart w:val="eachPage"/>
          </w:footnotePr>
          <w:type w:val="continuous"/>
          <w:pgSz w:w="11906" w:h="16838"/>
          <w:pgMar w:top="1099" w:right="851" w:bottom="1134" w:left="1418" w:header="278" w:footer="278" w:gutter="0"/>
          <w:pgNumType w:start="1"/>
          <w:cols w:space="720"/>
          <w:docGrid w:linePitch="299"/>
        </w:sectPr>
      </w:pPr>
    </w:p>
    <w:p w14:paraId="7212EA15" w14:textId="77777777" w:rsidR="00AA03FC" w:rsidRDefault="00000000">
      <w:pPr>
        <w:spacing w:after="0" w:line="360" w:lineRule="auto"/>
        <w:ind w:firstLine="709"/>
        <w:jc w:val="both"/>
        <w:rPr>
          <w:rFonts w:ascii="Arial" w:hAnsi="Arial" w:cs="Arial"/>
          <w:sz w:val="24"/>
          <w:szCs w:val="24"/>
        </w:rPr>
      </w:pPr>
      <w:r>
        <w:rPr>
          <w:rFonts w:ascii="Arial" w:hAnsi="Arial" w:cs="Arial"/>
          <w:sz w:val="24"/>
          <w:szCs w:val="24"/>
        </w:rPr>
        <w:lastRenderedPageBreak/>
        <w:t xml:space="preserve">- </w:t>
      </w:r>
      <w:r>
        <w:rPr>
          <w:rFonts w:ascii="Arial" w:hAnsi="Arial" w:cs="Arial"/>
          <w:sz w:val="24"/>
          <w:szCs w:val="24"/>
          <w:lang w:val="en-US"/>
        </w:rPr>
        <w:t>ISO</w:t>
      </w:r>
      <w:r>
        <w:rPr>
          <w:rFonts w:ascii="Arial" w:hAnsi="Arial" w:cs="Arial"/>
          <w:sz w:val="24"/>
          <w:szCs w:val="24"/>
        </w:rPr>
        <w:t xml:space="preserve"> онлайн платформа для просмотра доступна по адресу </w:t>
      </w:r>
      <w:hyperlink r:id="rId21" w:history="1">
        <w:r>
          <w:rPr>
            <w:rStyle w:val="a7"/>
            <w:rFonts w:ascii="Arial" w:hAnsi="Arial" w:cs="Arial"/>
            <w:color w:val="auto"/>
            <w:sz w:val="24"/>
            <w:szCs w:val="24"/>
          </w:rPr>
          <w:t>https://www.iso.org/obp</w:t>
        </w:r>
      </w:hyperlink>
    </w:p>
    <w:p w14:paraId="5AAB27D4" w14:textId="77777777" w:rsidR="00AA03FC" w:rsidRDefault="00000000">
      <w:pPr>
        <w:spacing w:after="0" w:line="360" w:lineRule="auto"/>
        <w:ind w:firstLine="709"/>
        <w:jc w:val="both"/>
        <w:rPr>
          <w:rFonts w:ascii="Arial" w:hAnsi="Arial" w:cs="Arial"/>
          <w:sz w:val="24"/>
          <w:szCs w:val="24"/>
        </w:rPr>
      </w:pPr>
      <w:r>
        <w:rPr>
          <w:rFonts w:ascii="Arial" w:hAnsi="Arial" w:cs="Arial"/>
          <w:sz w:val="24"/>
          <w:szCs w:val="24"/>
        </w:rPr>
        <w:t xml:space="preserve">- IEC Electropedia: доступно по адресу </w:t>
      </w:r>
      <w:hyperlink r:id="rId22" w:history="1">
        <w:r>
          <w:rPr>
            <w:rStyle w:val="a7"/>
            <w:rFonts w:ascii="Arial" w:hAnsi="Arial" w:cs="Arial"/>
            <w:color w:val="auto"/>
            <w:sz w:val="24"/>
            <w:szCs w:val="24"/>
          </w:rPr>
          <w:t>http://www.electropedia.org/</w:t>
        </w:r>
      </w:hyperlink>
    </w:p>
    <w:p w14:paraId="7323E81F" w14:textId="77777777" w:rsidR="00AA03FC" w:rsidRDefault="00000000">
      <w:pPr>
        <w:spacing w:after="0" w:line="360" w:lineRule="auto"/>
        <w:ind w:firstLine="709"/>
        <w:jc w:val="both"/>
        <w:rPr>
          <w:rFonts w:ascii="Arial" w:hAnsi="Arial" w:cs="Arial"/>
          <w:b/>
          <w:sz w:val="24"/>
          <w:szCs w:val="24"/>
        </w:rPr>
      </w:pPr>
      <w:r>
        <w:rPr>
          <w:rFonts w:ascii="Arial" w:hAnsi="Arial" w:cs="Arial"/>
          <w:sz w:val="24"/>
          <w:szCs w:val="24"/>
        </w:rPr>
        <w:t xml:space="preserve">3.1 </w:t>
      </w:r>
      <w:r>
        <w:rPr>
          <w:rFonts w:ascii="Arial" w:hAnsi="Arial" w:cs="Arial"/>
          <w:b/>
          <w:sz w:val="24"/>
          <w:szCs w:val="24"/>
        </w:rPr>
        <w:t>терморегулирующее свойство</w:t>
      </w:r>
      <w:r>
        <w:rPr>
          <w:rFonts w:ascii="Arial" w:hAnsi="Arial" w:cs="Arial"/>
          <w:sz w:val="24"/>
          <w:szCs w:val="24"/>
        </w:rPr>
        <w:t xml:space="preserve"> (thermoregulatory property): Свойство текстильных материалов и изделий, влияющее на терморегуляцию человеческого организма и позволяющее поддерживать температуру тела на стабильном и комфортном уровне.</w:t>
      </w:r>
    </w:p>
    <w:p w14:paraId="438CF3FC" w14:textId="77777777" w:rsidR="00AA03FC" w:rsidRDefault="00000000">
      <w:pPr>
        <w:pStyle w:val="FORMATTEXT"/>
        <w:spacing w:line="360" w:lineRule="auto"/>
        <w:ind w:firstLine="709"/>
        <w:jc w:val="both"/>
        <w:rPr>
          <w:szCs w:val="24"/>
        </w:rPr>
      </w:pPr>
      <w:r>
        <w:rPr>
          <w:spacing w:val="40"/>
          <w:szCs w:val="24"/>
        </w:rPr>
        <w:t>Примечание</w:t>
      </w:r>
      <w:r>
        <w:rPr>
          <w:szCs w:val="24"/>
        </w:rPr>
        <w:t xml:space="preserve"> – Свойства включают теплоизоляцию, передачу паров влаги (способность пропускать пары влаги), воздухопроницаемость, водоупорность и водоотталкивание, регулирование жидкого пота.</w:t>
      </w:r>
    </w:p>
    <w:p w14:paraId="1178D4CE" w14:textId="77777777" w:rsidR="00AA03FC" w:rsidRDefault="00000000">
      <w:pPr>
        <w:pStyle w:val="FORMATTEXT"/>
        <w:spacing w:line="360" w:lineRule="auto"/>
        <w:ind w:firstLine="709"/>
        <w:jc w:val="both"/>
        <w:rPr>
          <w:kern w:val="0"/>
          <w:sz w:val="24"/>
          <w:szCs w:val="24"/>
        </w:rPr>
      </w:pPr>
      <w:r>
        <w:rPr>
          <w:sz w:val="24"/>
          <w:szCs w:val="24"/>
        </w:rPr>
        <w:t xml:space="preserve">3.2 </w:t>
      </w:r>
      <w:r>
        <w:rPr>
          <w:b/>
          <w:sz w:val="24"/>
          <w:szCs w:val="24"/>
        </w:rPr>
        <w:t>тепло</w:t>
      </w:r>
      <w:r>
        <w:rPr>
          <w:b/>
          <w:bCs/>
          <w:kern w:val="0"/>
          <w:sz w:val="24"/>
          <w:szCs w:val="24"/>
        </w:rPr>
        <w:t>изоляция</w:t>
      </w:r>
      <w:r>
        <w:rPr>
          <w:kern w:val="0"/>
          <w:sz w:val="24"/>
          <w:szCs w:val="24"/>
        </w:rPr>
        <w:t xml:space="preserve"> </w:t>
      </w:r>
      <w:r>
        <w:rPr>
          <w:i/>
          <w:kern w:val="0"/>
          <w:sz w:val="24"/>
          <w:szCs w:val="24"/>
          <w:lang w:val="en-US"/>
        </w:rPr>
        <w:t>R</w:t>
      </w:r>
      <w:r>
        <w:rPr>
          <w:kern w:val="0"/>
          <w:sz w:val="24"/>
          <w:szCs w:val="24"/>
          <w:vertAlign w:val="subscript"/>
          <w:lang w:val="en-US"/>
        </w:rPr>
        <w:t>ct</w:t>
      </w:r>
      <w:r>
        <w:rPr>
          <w:kern w:val="0"/>
          <w:sz w:val="24"/>
          <w:szCs w:val="24"/>
        </w:rPr>
        <w:t xml:space="preserve"> (</w:t>
      </w:r>
      <w:r>
        <w:rPr>
          <w:kern w:val="0"/>
          <w:sz w:val="24"/>
          <w:szCs w:val="24"/>
          <w:lang w:val="en-US"/>
        </w:rPr>
        <w:t>thermal</w:t>
      </w:r>
      <w:r>
        <w:rPr>
          <w:kern w:val="0"/>
          <w:sz w:val="24"/>
          <w:szCs w:val="24"/>
        </w:rPr>
        <w:t xml:space="preserve"> </w:t>
      </w:r>
      <w:r>
        <w:rPr>
          <w:kern w:val="0"/>
          <w:sz w:val="24"/>
          <w:szCs w:val="24"/>
          <w:lang w:val="en-US"/>
        </w:rPr>
        <w:t>insulation</w:t>
      </w:r>
      <w:r>
        <w:rPr>
          <w:kern w:val="0"/>
          <w:sz w:val="24"/>
          <w:szCs w:val="24"/>
        </w:rPr>
        <w:t xml:space="preserve">), </w:t>
      </w:r>
      <w:r>
        <w:rPr>
          <w:b/>
          <w:bCs/>
          <w:kern w:val="0"/>
          <w:sz w:val="24"/>
          <w:szCs w:val="24"/>
        </w:rPr>
        <w:t xml:space="preserve">тепловое сопротивление </w:t>
      </w:r>
      <w:r>
        <w:rPr>
          <w:kern w:val="0"/>
          <w:sz w:val="24"/>
          <w:szCs w:val="24"/>
        </w:rPr>
        <w:t>(</w:t>
      </w:r>
      <w:r>
        <w:rPr>
          <w:kern w:val="0"/>
          <w:sz w:val="24"/>
          <w:szCs w:val="24"/>
          <w:lang w:val="en-US"/>
        </w:rPr>
        <w:t>thermal</w:t>
      </w:r>
      <w:r>
        <w:rPr>
          <w:kern w:val="0"/>
          <w:sz w:val="24"/>
          <w:szCs w:val="24"/>
        </w:rPr>
        <w:t xml:space="preserve"> </w:t>
      </w:r>
      <w:r>
        <w:rPr>
          <w:kern w:val="0"/>
          <w:sz w:val="24"/>
          <w:szCs w:val="24"/>
          <w:lang w:val="en-US"/>
        </w:rPr>
        <w:t>resistance</w:t>
      </w:r>
      <w:r>
        <w:rPr>
          <w:kern w:val="0"/>
          <w:sz w:val="24"/>
          <w:szCs w:val="24"/>
        </w:rPr>
        <w:t>): Количественная характеристика текстильных материалов или пакетов материалов, сухой тепловой поток, проходящий через единицу площади, при постоянном градиенте температуры, выраженная в квадратных метрах кельвин на ватт (м² К/Вт).</w:t>
      </w:r>
    </w:p>
    <w:p w14:paraId="63889689" w14:textId="77777777" w:rsidR="00AA03FC" w:rsidRDefault="00000000">
      <w:pPr>
        <w:pStyle w:val="FORMATTEXT"/>
        <w:spacing w:line="360" w:lineRule="auto"/>
        <w:ind w:firstLine="709"/>
        <w:jc w:val="both"/>
        <w:rPr>
          <w:kern w:val="0"/>
        </w:rPr>
      </w:pPr>
      <w:r>
        <w:rPr>
          <w:spacing w:val="40"/>
          <w:szCs w:val="24"/>
        </w:rPr>
        <w:t>Примечание</w:t>
      </w:r>
      <w:r>
        <w:rPr>
          <w:szCs w:val="24"/>
        </w:rPr>
        <w:t xml:space="preserve"> – </w:t>
      </w:r>
      <w:r>
        <w:rPr>
          <w:kern w:val="0"/>
        </w:rPr>
        <w:t>Сухой тепловой поток может состоять из одного или нескольких компонентов: кондуктивного, конвективного и лучистого.</w:t>
      </w:r>
    </w:p>
    <w:p w14:paraId="0A03EC5A" w14:textId="77777777" w:rsidR="00AA03FC" w:rsidRDefault="00000000">
      <w:pPr>
        <w:pStyle w:val="FORMATTEXT"/>
        <w:spacing w:line="360" w:lineRule="auto"/>
        <w:ind w:firstLine="709"/>
        <w:jc w:val="both"/>
        <w:rPr>
          <w:sz w:val="24"/>
          <w:szCs w:val="24"/>
        </w:rPr>
      </w:pPr>
      <w:r>
        <w:rPr>
          <w:sz w:val="24"/>
          <w:szCs w:val="24"/>
        </w:rPr>
        <w:t xml:space="preserve">3.3 </w:t>
      </w:r>
      <w:r>
        <w:rPr>
          <w:b/>
          <w:sz w:val="24"/>
          <w:szCs w:val="24"/>
        </w:rPr>
        <w:t>передача паров влаги</w:t>
      </w:r>
      <w:r>
        <w:rPr>
          <w:sz w:val="24"/>
          <w:szCs w:val="24"/>
        </w:rPr>
        <w:t xml:space="preserve"> </w:t>
      </w:r>
      <w:r>
        <w:rPr>
          <w:b/>
          <w:sz w:val="24"/>
          <w:szCs w:val="24"/>
          <w:lang w:val="en-US"/>
        </w:rPr>
        <w:t>WVT</w:t>
      </w:r>
      <w:r>
        <w:rPr>
          <w:sz w:val="24"/>
          <w:szCs w:val="24"/>
        </w:rPr>
        <w:t xml:space="preserve"> (water vapour transmission), </w:t>
      </w:r>
      <w:r>
        <w:rPr>
          <w:b/>
          <w:sz w:val="24"/>
          <w:szCs w:val="24"/>
        </w:rPr>
        <w:t>способность пропускать пары влаги</w:t>
      </w:r>
      <w:r>
        <w:rPr>
          <w:sz w:val="24"/>
          <w:szCs w:val="24"/>
        </w:rPr>
        <w:t xml:space="preserve"> (breathability)</w:t>
      </w:r>
      <w:r>
        <w:rPr>
          <w:b/>
          <w:sz w:val="24"/>
          <w:szCs w:val="24"/>
        </w:rPr>
        <w:t xml:space="preserve">: </w:t>
      </w:r>
      <w:r>
        <w:rPr>
          <w:sz w:val="24"/>
          <w:szCs w:val="24"/>
        </w:rPr>
        <w:t xml:space="preserve">Способность текстильных материалов или пакетов материалов переносить водяной пар, выраженная либо в абсолютном значении – сопротивление проникновению пара </w:t>
      </w:r>
      <w:r>
        <w:rPr>
          <w:i/>
          <w:sz w:val="24"/>
          <w:szCs w:val="24"/>
        </w:rPr>
        <w:t>R</w:t>
      </w:r>
      <w:r>
        <w:rPr>
          <w:i/>
          <w:sz w:val="24"/>
          <w:szCs w:val="24"/>
          <w:vertAlign w:val="subscript"/>
        </w:rPr>
        <w:t>et</w:t>
      </w:r>
      <w:r>
        <w:rPr>
          <w:sz w:val="24"/>
          <w:szCs w:val="24"/>
        </w:rPr>
        <w:t xml:space="preserve">, либо в значении паропроницаемости WVP, либо в относительном значении, связанном с теплоизоляцией – коэффициент паропроницаемости </w:t>
      </w:r>
      <w:r>
        <w:rPr>
          <w:i/>
          <w:sz w:val="24"/>
          <w:szCs w:val="24"/>
          <w:lang w:val="en-US"/>
        </w:rPr>
        <w:t>i</w:t>
      </w:r>
      <w:r>
        <w:rPr>
          <w:sz w:val="24"/>
          <w:szCs w:val="24"/>
          <w:vertAlign w:val="subscript"/>
        </w:rPr>
        <w:t>mt</w:t>
      </w:r>
      <w:r>
        <w:rPr>
          <w:sz w:val="24"/>
          <w:szCs w:val="24"/>
        </w:rPr>
        <w:t>.</w:t>
      </w:r>
    </w:p>
    <w:p w14:paraId="538EDF5C" w14:textId="77777777" w:rsidR="00AA03FC" w:rsidRDefault="00000000">
      <w:pPr>
        <w:pStyle w:val="FORMATTEXT"/>
        <w:spacing w:line="360" w:lineRule="auto"/>
        <w:ind w:firstLine="709"/>
        <w:jc w:val="both"/>
        <w:rPr>
          <w:kern w:val="0"/>
          <w:sz w:val="24"/>
          <w:szCs w:val="24"/>
        </w:rPr>
      </w:pPr>
      <w:r>
        <w:rPr>
          <w:sz w:val="24"/>
          <w:szCs w:val="24"/>
        </w:rPr>
        <w:t xml:space="preserve">3.4 </w:t>
      </w:r>
      <w:r>
        <w:rPr>
          <w:b/>
          <w:kern w:val="0"/>
          <w:sz w:val="24"/>
          <w:szCs w:val="24"/>
        </w:rPr>
        <w:t xml:space="preserve">сопротивление проникновению пара </w:t>
      </w:r>
      <w:r>
        <w:rPr>
          <w:i/>
          <w:kern w:val="0"/>
          <w:sz w:val="24"/>
          <w:szCs w:val="24"/>
          <w:lang w:val="en-US"/>
        </w:rPr>
        <w:t>R</w:t>
      </w:r>
      <w:r>
        <w:rPr>
          <w:kern w:val="0"/>
          <w:sz w:val="24"/>
          <w:szCs w:val="24"/>
          <w:vertAlign w:val="subscript"/>
          <w:lang w:val="en-US"/>
        </w:rPr>
        <w:t>et</w:t>
      </w:r>
      <w:r>
        <w:rPr>
          <w:kern w:val="0"/>
          <w:sz w:val="24"/>
          <w:szCs w:val="24"/>
        </w:rPr>
        <w:t xml:space="preserve"> (</w:t>
      </w:r>
      <w:r>
        <w:rPr>
          <w:kern w:val="0"/>
          <w:sz w:val="24"/>
          <w:szCs w:val="24"/>
          <w:lang w:val="en-US"/>
        </w:rPr>
        <w:t>water</w:t>
      </w:r>
      <w:r>
        <w:rPr>
          <w:kern w:val="0"/>
          <w:sz w:val="24"/>
          <w:szCs w:val="24"/>
        </w:rPr>
        <w:t xml:space="preserve"> </w:t>
      </w:r>
      <w:r>
        <w:rPr>
          <w:kern w:val="0"/>
          <w:sz w:val="24"/>
          <w:szCs w:val="24"/>
          <w:lang w:val="en-US"/>
        </w:rPr>
        <w:t>vapour</w:t>
      </w:r>
      <w:r>
        <w:rPr>
          <w:kern w:val="0"/>
          <w:sz w:val="24"/>
          <w:szCs w:val="24"/>
        </w:rPr>
        <w:t xml:space="preserve"> </w:t>
      </w:r>
      <w:r>
        <w:rPr>
          <w:kern w:val="0"/>
          <w:sz w:val="24"/>
          <w:szCs w:val="24"/>
          <w:lang w:val="en-US"/>
        </w:rPr>
        <w:t>resistance</w:t>
      </w:r>
      <w:r>
        <w:rPr>
          <w:kern w:val="0"/>
          <w:sz w:val="24"/>
          <w:szCs w:val="24"/>
        </w:rPr>
        <w:t>):</w:t>
      </w:r>
      <w:r>
        <w:t xml:space="preserve"> </w:t>
      </w:r>
      <w:r>
        <w:rPr>
          <w:kern w:val="0"/>
          <w:sz w:val="24"/>
          <w:szCs w:val="24"/>
        </w:rPr>
        <w:t>Количественная характеристика текстильных материалов или пакетов материалов, которая определяет «скрытый» тепловой поток испарений между двумя сторонами материала, проходящий через заданную площадь при постоянном градиенте давления водяного пара, выраженная в квадратных метрах паскаль на ватт (м</w:t>
      </w:r>
      <w:r>
        <w:rPr>
          <w:kern w:val="0"/>
          <w:sz w:val="24"/>
          <w:szCs w:val="24"/>
          <w:vertAlign w:val="superscript"/>
        </w:rPr>
        <w:t>2</w:t>
      </w:r>
      <w:r>
        <w:rPr>
          <w:kern w:val="0"/>
          <w:sz w:val="24"/>
          <w:szCs w:val="24"/>
        </w:rPr>
        <w:t>·Па/Вт).</w:t>
      </w:r>
    </w:p>
    <w:p w14:paraId="2B1B9BC6" w14:textId="77777777" w:rsidR="00AA03FC" w:rsidRDefault="00000000">
      <w:pPr>
        <w:pStyle w:val="FORMATTEXT"/>
        <w:spacing w:line="360" w:lineRule="auto"/>
        <w:ind w:firstLine="709"/>
        <w:jc w:val="both"/>
        <w:rPr>
          <w:sz w:val="24"/>
          <w:szCs w:val="24"/>
        </w:rPr>
      </w:pPr>
      <w:r>
        <w:rPr>
          <w:spacing w:val="40"/>
          <w:szCs w:val="24"/>
        </w:rPr>
        <w:t>Примечание</w:t>
      </w:r>
      <w:r>
        <w:rPr>
          <w:szCs w:val="24"/>
        </w:rPr>
        <w:t xml:space="preserve"> – Тепловой поток испарений может состоять из диффузионного и конвективного компонентов.</w:t>
      </w:r>
    </w:p>
    <w:p w14:paraId="5D33BC1E" w14:textId="77777777" w:rsidR="00AA03FC" w:rsidRDefault="00000000">
      <w:pPr>
        <w:pStyle w:val="FORMATTEXT"/>
        <w:spacing w:line="360" w:lineRule="auto"/>
        <w:ind w:firstLine="709"/>
        <w:jc w:val="both"/>
        <w:rPr>
          <w:sz w:val="24"/>
          <w:szCs w:val="24"/>
        </w:rPr>
      </w:pPr>
      <w:r>
        <w:rPr>
          <w:sz w:val="24"/>
          <w:szCs w:val="24"/>
        </w:rPr>
        <w:t xml:space="preserve">3.5 </w:t>
      </w:r>
      <w:r>
        <w:rPr>
          <w:b/>
          <w:sz w:val="24"/>
          <w:szCs w:val="24"/>
        </w:rPr>
        <w:t>коэффициент паропроницаемости</w:t>
      </w:r>
      <w:r>
        <w:rPr>
          <w:sz w:val="24"/>
          <w:szCs w:val="24"/>
        </w:rPr>
        <w:t xml:space="preserve"> </w:t>
      </w:r>
      <w:r>
        <w:rPr>
          <w:i/>
          <w:sz w:val="24"/>
          <w:szCs w:val="24"/>
          <w:lang w:val="en-US"/>
        </w:rPr>
        <w:t>i</w:t>
      </w:r>
      <w:r>
        <w:rPr>
          <w:sz w:val="24"/>
          <w:szCs w:val="24"/>
          <w:vertAlign w:val="subscript"/>
          <w:lang w:val="en-US"/>
        </w:rPr>
        <w:t>mt</w:t>
      </w:r>
      <w:r>
        <w:rPr>
          <w:sz w:val="24"/>
          <w:szCs w:val="24"/>
        </w:rPr>
        <w:t xml:space="preserve"> (</w:t>
      </w:r>
      <w:r>
        <w:rPr>
          <w:sz w:val="24"/>
          <w:szCs w:val="24"/>
          <w:lang w:val="en-US"/>
        </w:rPr>
        <w:t>water</w:t>
      </w:r>
      <w:r>
        <w:rPr>
          <w:sz w:val="24"/>
          <w:szCs w:val="24"/>
        </w:rPr>
        <w:t xml:space="preserve"> </w:t>
      </w:r>
      <w:r>
        <w:rPr>
          <w:sz w:val="24"/>
          <w:szCs w:val="24"/>
          <w:lang w:val="en-US"/>
        </w:rPr>
        <w:t>vapour</w:t>
      </w:r>
      <w:r>
        <w:rPr>
          <w:sz w:val="24"/>
          <w:szCs w:val="24"/>
        </w:rPr>
        <w:t xml:space="preserve"> </w:t>
      </w:r>
      <w:r>
        <w:rPr>
          <w:sz w:val="24"/>
          <w:szCs w:val="24"/>
          <w:lang w:val="en-US"/>
        </w:rPr>
        <w:t>permeability</w:t>
      </w:r>
      <w:r>
        <w:rPr>
          <w:sz w:val="24"/>
          <w:szCs w:val="24"/>
        </w:rPr>
        <w:t xml:space="preserve"> </w:t>
      </w:r>
      <w:r>
        <w:rPr>
          <w:sz w:val="24"/>
          <w:szCs w:val="24"/>
          <w:lang w:val="en-US"/>
        </w:rPr>
        <w:t>index</w:t>
      </w:r>
      <w:r>
        <w:rPr>
          <w:sz w:val="24"/>
          <w:szCs w:val="24"/>
        </w:rPr>
        <w:t>): Свойства переноса, связанные с теплоизоляцией, выражают коэффициентом от 0      до 1.</w:t>
      </w:r>
    </w:p>
    <w:p w14:paraId="24C4A5CA" w14:textId="77777777" w:rsidR="00AA03FC" w:rsidRDefault="00000000">
      <w:pPr>
        <w:pStyle w:val="FORMATTEXT"/>
        <w:spacing w:line="360" w:lineRule="auto"/>
        <w:ind w:firstLine="709"/>
        <w:jc w:val="both"/>
        <w:rPr>
          <w:sz w:val="24"/>
          <w:szCs w:val="24"/>
        </w:rPr>
      </w:pPr>
      <w:r>
        <w:rPr>
          <w:sz w:val="24"/>
          <w:szCs w:val="24"/>
        </w:rPr>
        <w:t xml:space="preserve">3.6 </w:t>
      </w:r>
      <w:r>
        <w:rPr>
          <w:b/>
          <w:sz w:val="24"/>
          <w:szCs w:val="24"/>
        </w:rPr>
        <w:t>паропроницаемость</w:t>
      </w:r>
      <w:r>
        <w:rPr>
          <w:sz w:val="24"/>
          <w:szCs w:val="24"/>
        </w:rPr>
        <w:t xml:space="preserve"> </w:t>
      </w:r>
      <w:r>
        <w:rPr>
          <w:b/>
          <w:sz w:val="24"/>
          <w:szCs w:val="24"/>
          <w:lang w:val="en-US"/>
        </w:rPr>
        <w:t>WVP</w:t>
      </w:r>
      <w:r>
        <w:rPr>
          <w:sz w:val="24"/>
          <w:szCs w:val="24"/>
        </w:rPr>
        <w:t xml:space="preserve"> (</w:t>
      </w:r>
      <w:r>
        <w:rPr>
          <w:sz w:val="24"/>
          <w:szCs w:val="24"/>
          <w:lang w:val="en-US"/>
        </w:rPr>
        <w:t>water</w:t>
      </w:r>
      <w:r>
        <w:rPr>
          <w:sz w:val="24"/>
          <w:szCs w:val="24"/>
        </w:rPr>
        <w:t xml:space="preserve"> </w:t>
      </w:r>
      <w:r>
        <w:rPr>
          <w:sz w:val="24"/>
          <w:szCs w:val="24"/>
          <w:lang w:val="en-US"/>
        </w:rPr>
        <w:t>vapour</w:t>
      </w:r>
      <w:r>
        <w:rPr>
          <w:sz w:val="24"/>
          <w:szCs w:val="24"/>
        </w:rPr>
        <w:t xml:space="preserve"> </w:t>
      </w:r>
      <w:r>
        <w:rPr>
          <w:sz w:val="24"/>
          <w:szCs w:val="24"/>
          <w:lang w:val="en-US"/>
        </w:rPr>
        <w:t>permeability</w:t>
      </w:r>
      <w:r>
        <w:rPr>
          <w:sz w:val="24"/>
          <w:szCs w:val="24"/>
        </w:rPr>
        <w:t>): Скорость передачи паров влаги, выраженная в граммах на квадратный метр час паскаль [г/(м</w:t>
      </w:r>
      <w:r>
        <w:rPr>
          <w:sz w:val="24"/>
          <w:szCs w:val="24"/>
          <w:vertAlign w:val="superscript"/>
        </w:rPr>
        <w:t>2</w:t>
      </w:r>
      <w:r>
        <w:rPr>
          <w:sz w:val="24"/>
          <w:szCs w:val="24"/>
        </w:rPr>
        <w:t>·Па·ч)]</w:t>
      </w:r>
    </w:p>
    <w:p w14:paraId="2718F686" w14:textId="77777777" w:rsidR="00AA03FC" w:rsidRDefault="00000000">
      <w:pPr>
        <w:autoSpaceDE w:val="0"/>
        <w:spacing w:after="0" w:line="360" w:lineRule="auto"/>
        <w:ind w:firstLine="709"/>
        <w:jc w:val="both"/>
        <w:rPr>
          <w:rFonts w:ascii="Arial" w:hAnsi="Arial" w:cs="Arial"/>
          <w:b/>
          <w:bCs/>
          <w:kern w:val="0"/>
        </w:rPr>
      </w:pPr>
      <w:r>
        <w:rPr>
          <w:rFonts w:ascii="Arial" w:hAnsi="Arial" w:cs="Arial"/>
          <w:bCs/>
          <w:kern w:val="0"/>
          <w:sz w:val="24"/>
        </w:rPr>
        <w:lastRenderedPageBreak/>
        <w:t>3.7</w:t>
      </w:r>
      <w:r>
        <w:rPr>
          <w:rFonts w:ascii="Arial" w:hAnsi="Arial" w:cs="Arial"/>
          <w:b/>
          <w:bCs/>
          <w:kern w:val="0"/>
          <w:sz w:val="28"/>
          <w:szCs w:val="24"/>
        </w:rPr>
        <w:t xml:space="preserve"> </w:t>
      </w:r>
      <w:r>
        <w:rPr>
          <w:rFonts w:ascii="Arial" w:hAnsi="Arial" w:cs="Arial"/>
          <w:b/>
          <w:bCs/>
          <w:kern w:val="0"/>
          <w:sz w:val="24"/>
          <w:szCs w:val="24"/>
        </w:rPr>
        <w:t xml:space="preserve">воздухопроницаемость </w:t>
      </w:r>
      <w:r>
        <w:rPr>
          <w:rFonts w:ascii="Arial" w:hAnsi="Arial" w:cs="Arial"/>
          <w:b/>
          <w:bCs/>
          <w:kern w:val="0"/>
          <w:sz w:val="24"/>
          <w:szCs w:val="24"/>
          <w:lang w:val="en-US"/>
        </w:rPr>
        <w:t>AP</w:t>
      </w:r>
      <w:r>
        <w:rPr>
          <w:rFonts w:ascii="Arial" w:hAnsi="Arial" w:cs="Arial"/>
          <w:b/>
          <w:bCs/>
          <w:kern w:val="0"/>
          <w:sz w:val="24"/>
          <w:szCs w:val="24"/>
        </w:rPr>
        <w:t xml:space="preserve"> </w:t>
      </w:r>
      <w:r>
        <w:rPr>
          <w:rFonts w:ascii="Arial" w:hAnsi="Arial" w:cs="Arial"/>
          <w:bCs/>
          <w:kern w:val="0"/>
          <w:sz w:val="24"/>
          <w:szCs w:val="24"/>
        </w:rPr>
        <w:t>(</w:t>
      </w:r>
      <w:r>
        <w:rPr>
          <w:rFonts w:ascii="Arial" w:hAnsi="Arial" w:cs="Arial"/>
          <w:bCs/>
          <w:kern w:val="0"/>
          <w:sz w:val="24"/>
          <w:szCs w:val="24"/>
          <w:lang w:val="en-US"/>
        </w:rPr>
        <w:t>air</w:t>
      </w:r>
      <w:r>
        <w:rPr>
          <w:rFonts w:ascii="Arial" w:hAnsi="Arial" w:cs="Arial"/>
          <w:bCs/>
          <w:kern w:val="0"/>
          <w:sz w:val="24"/>
          <w:szCs w:val="24"/>
        </w:rPr>
        <w:t xml:space="preserve"> </w:t>
      </w:r>
      <w:r>
        <w:rPr>
          <w:rFonts w:ascii="Arial" w:hAnsi="Arial" w:cs="Arial"/>
          <w:bCs/>
          <w:kern w:val="0"/>
          <w:sz w:val="24"/>
          <w:szCs w:val="24"/>
          <w:lang w:val="en-US"/>
        </w:rPr>
        <w:t>permeability</w:t>
      </w:r>
      <w:r>
        <w:rPr>
          <w:rFonts w:ascii="Arial" w:hAnsi="Arial" w:cs="Arial"/>
          <w:bCs/>
          <w:kern w:val="0"/>
          <w:sz w:val="24"/>
          <w:szCs w:val="24"/>
        </w:rPr>
        <w:t>):</w:t>
      </w:r>
      <w:r>
        <w:rPr>
          <w:rFonts w:ascii="Arial" w:hAnsi="Arial" w:cs="Arial"/>
          <w:b/>
          <w:bCs/>
          <w:kern w:val="0"/>
          <w:sz w:val="24"/>
          <w:szCs w:val="24"/>
        </w:rPr>
        <w:t xml:space="preserve"> </w:t>
      </w:r>
      <w:r>
        <w:rPr>
          <w:rFonts w:ascii="Arial" w:hAnsi="Arial" w:cs="Arial"/>
          <w:bCs/>
          <w:iCs/>
          <w:kern w:val="0"/>
          <w:sz w:val="24"/>
          <w:szCs w:val="24"/>
        </w:rPr>
        <w:t>Объем воздуха, проходящего перпендикулярно через испытуемую пробу при заданных значениях испытуемой площади, перепада давления и промежутка времени</w:t>
      </w:r>
      <w:r>
        <w:rPr>
          <w:rFonts w:ascii="Arial" w:hAnsi="Arial" w:cs="Arial"/>
          <w:b/>
          <w:bCs/>
          <w:kern w:val="0"/>
          <w:sz w:val="24"/>
          <w:szCs w:val="24"/>
        </w:rPr>
        <w:t xml:space="preserve"> </w:t>
      </w:r>
      <w:r>
        <w:rPr>
          <w:rFonts w:ascii="Arial" w:hAnsi="Arial" w:cs="Arial"/>
          <w:bCs/>
          <w:kern w:val="0"/>
          <w:sz w:val="24"/>
          <w:szCs w:val="24"/>
        </w:rPr>
        <w:t>(мм/с).</w:t>
      </w:r>
      <w:r>
        <w:rPr>
          <w:rFonts w:ascii="Arial" w:hAnsi="Arial" w:cs="Arial"/>
          <w:b/>
          <w:bCs/>
          <w:kern w:val="0"/>
        </w:rPr>
        <w:t xml:space="preserve"> </w:t>
      </w:r>
    </w:p>
    <w:p w14:paraId="03B638BE" w14:textId="77777777" w:rsidR="00AA03FC" w:rsidRDefault="00000000">
      <w:pPr>
        <w:pStyle w:val="FORMATTEXT"/>
        <w:spacing w:line="360" w:lineRule="auto"/>
        <w:ind w:firstLine="709"/>
        <w:jc w:val="both"/>
        <w:rPr>
          <w:bCs/>
          <w:kern w:val="0"/>
          <w:sz w:val="24"/>
          <w:szCs w:val="24"/>
        </w:rPr>
      </w:pPr>
      <w:r>
        <w:rPr>
          <w:bCs/>
          <w:kern w:val="0"/>
          <w:sz w:val="24"/>
          <w:szCs w:val="24"/>
        </w:rPr>
        <w:t>3.8</w:t>
      </w:r>
      <w:r>
        <w:rPr>
          <w:b/>
          <w:bCs/>
          <w:kern w:val="0"/>
          <w:sz w:val="24"/>
          <w:szCs w:val="24"/>
        </w:rPr>
        <w:t xml:space="preserve"> водоупорность WP</w:t>
      </w:r>
      <w:r>
        <w:rPr>
          <w:b/>
          <w:bCs/>
          <w:kern w:val="0"/>
          <w:sz w:val="24"/>
          <w:szCs w:val="24"/>
          <w:lang w:val="en-US"/>
        </w:rPr>
        <w:t>R</w:t>
      </w:r>
      <w:r>
        <w:rPr>
          <w:b/>
          <w:bCs/>
          <w:kern w:val="0"/>
          <w:sz w:val="24"/>
          <w:szCs w:val="24"/>
        </w:rPr>
        <w:t xml:space="preserve"> </w:t>
      </w:r>
      <w:r>
        <w:rPr>
          <w:bCs/>
          <w:kern w:val="0"/>
          <w:sz w:val="24"/>
          <w:szCs w:val="24"/>
        </w:rPr>
        <w:t>(water penetration resistance):</w:t>
      </w:r>
      <w:r>
        <w:rPr>
          <w:b/>
          <w:bCs/>
          <w:kern w:val="0"/>
          <w:sz w:val="24"/>
          <w:szCs w:val="24"/>
        </w:rPr>
        <w:t xml:space="preserve"> </w:t>
      </w:r>
      <w:r>
        <w:rPr>
          <w:bCs/>
          <w:kern w:val="0"/>
          <w:sz w:val="24"/>
          <w:szCs w:val="24"/>
        </w:rPr>
        <w:t>Устойчивость материала к прониканию воды под гидростатическим давлением.</w:t>
      </w:r>
    </w:p>
    <w:p w14:paraId="00AB7E22" w14:textId="77777777" w:rsidR="00AA03FC" w:rsidRDefault="00000000">
      <w:pPr>
        <w:pStyle w:val="FORMATTEXT"/>
        <w:spacing w:line="360" w:lineRule="auto"/>
        <w:ind w:firstLine="709"/>
        <w:jc w:val="both"/>
        <w:rPr>
          <w:bCs/>
          <w:sz w:val="24"/>
          <w:szCs w:val="24"/>
        </w:rPr>
      </w:pPr>
      <w:r>
        <w:rPr>
          <w:bCs/>
          <w:sz w:val="24"/>
          <w:szCs w:val="24"/>
        </w:rPr>
        <w:t>3.9</w:t>
      </w:r>
      <w:r>
        <w:rPr>
          <w:b/>
          <w:bCs/>
          <w:sz w:val="24"/>
          <w:szCs w:val="24"/>
        </w:rPr>
        <w:t xml:space="preserve"> водоотталкивание </w:t>
      </w:r>
      <w:r>
        <w:rPr>
          <w:bCs/>
          <w:sz w:val="24"/>
          <w:szCs w:val="24"/>
        </w:rPr>
        <w:t>(</w:t>
      </w:r>
      <w:r>
        <w:rPr>
          <w:bCs/>
          <w:sz w:val="24"/>
          <w:szCs w:val="24"/>
          <w:lang w:val="en-US"/>
        </w:rPr>
        <w:t>water</w:t>
      </w:r>
      <w:r>
        <w:rPr>
          <w:bCs/>
          <w:sz w:val="24"/>
          <w:szCs w:val="24"/>
        </w:rPr>
        <w:t xml:space="preserve"> </w:t>
      </w:r>
      <w:r>
        <w:rPr>
          <w:bCs/>
          <w:sz w:val="24"/>
          <w:szCs w:val="24"/>
          <w:lang w:val="en-US"/>
        </w:rPr>
        <w:t>repellence</w:t>
      </w:r>
      <w:r>
        <w:rPr>
          <w:bCs/>
          <w:sz w:val="24"/>
          <w:szCs w:val="24"/>
        </w:rPr>
        <w:t xml:space="preserve">): </w:t>
      </w:r>
      <w:r>
        <w:rPr>
          <w:bCs/>
          <w:sz w:val="24"/>
          <w:szCs w:val="24"/>
          <w:lang w:val="en-US"/>
        </w:rPr>
        <w:t>C</w:t>
      </w:r>
      <w:r>
        <w:rPr>
          <w:bCs/>
          <w:sz w:val="24"/>
          <w:szCs w:val="24"/>
        </w:rPr>
        <w:t>пособность текстильного материала противостоять поверхностному смачиванию водой</w:t>
      </w:r>
    </w:p>
    <w:p w14:paraId="4E129F2A" w14:textId="77777777" w:rsidR="00AA03FC" w:rsidRDefault="00000000">
      <w:pPr>
        <w:pStyle w:val="HEADERTEXT"/>
        <w:spacing w:line="360" w:lineRule="auto"/>
        <w:ind w:firstLine="709"/>
        <w:jc w:val="both"/>
        <w:rPr>
          <w:bCs/>
          <w:color w:val="auto"/>
          <w:sz w:val="24"/>
          <w:szCs w:val="28"/>
        </w:rPr>
      </w:pPr>
      <w:r>
        <w:rPr>
          <w:bCs/>
          <w:color w:val="auto"/>
          <w:sz w:val="24"/>
          <w:szCs w:val="24"/>
        </w:rPr>
        <w:t>3.10</w:t>
      </w:r>
      <w:r>
        <w:rPr>
          <w:b/>
          <w:bCs/>
          <w:color w:val="auto"/>
          <w:sz w:val="24"/>
          <w:szCs w:val="24"/>
        </w:rPr>
        <w:t xml:space="preserve"> </w:t>
      </w:r>
      <w:r>
        <w:rPr>
          <w:b/>
          <w:bCs/>
          <w:color w:val="auto"/>
          <w:sz w:val="24"/>
          <w:szCs w:val="28"/>
        </w:rPr>
        <w:t xml:space="preserve">регулирование жидкого пота </w:t>
      </w:r>
      <w:r>
        <w:rPr>
          <w:bCs/>
          <w:color w:val="auto"/>
          <w:sz w:val="24"/>
          <w:szCs w:val="28"/>
        </w:rPr>
        <w:t>(</w:t>
      </w:r>
      <w:r>
        <w:rPr>
          <w:bCs/>
          <w:color w:val="auto"/>
          <w:sz w:val="24"/>
          <w:szCs w:val="28"/>
          <w:lang w:val="en-US"/>
        </w:rPr>
        <w:t>liquid</w:t>
      </w:r>
      <w:r>
        <w:rPr>
          <w:bCs/>
          <w:color w:val="auto"/>
          <w:sz w:val="24"/>
          <w:szCs w:val="28"/>
        </w:rPr>
        <w:t xml:space="preserve"> </w:t>
      </w:r>
      <w:r>
        <w:rPr>
          <w:bCs/>
          <w:color w:val="auto"/>
          <w:sz w:val="24"/>
          <w:szCs w:val="28"/>
          <w:lang w:val="en-US"/>
        </w:rPr>
        <w:t>sweat</w:t>
      </w:r>
      <w:r>
        <w:rPr>
          <w:bCs/>
          <w:color w:val="auto"/>
          <w:sz w:val="24"/>
          <w:szCs w:val="28"/>
        </w:rPr>
        <w:t xml:space="preserve"> </w:t>
      </w:r>
      <w:r>
        <w:rPr>
          <w:bCs/>
          <w:color w:val="auto"/>
          <w:sz w:val="24"/>
          <w:szCs w:val="28"/>
          <w:lang w:val="en-US"/>
        </w:rPr>
        <w:t>management</w:t>
      </w:r>
      <w:r>
        <w:rPr>
          <w:bCs/>
          <w:color w:val="auto"/>
          <w:sz w:val="24"/>
          <w:szCs w:val="28"/>
        </w:rPr>
        <w:t>): Сочетание впитывания или накопления пота кожей, с одной стороны, и переноса пота от кожи в окружающую среду, с другой стороны.</w:t>
      </w:r>
    </w:p>
    <w:p w14:paraId="3B70ECAB" w14:textId="77777777" w:rsidR="00AA03FC" w:rsidRDefault="00000000">
      <w:pPr>
        <w:pStyle w:val="FORMATTEXT"/>
        <w:spacing w:line="360" w:lineRule="auto"/>
        <w:ind w:firstLine="709"/>
        <w:jc w:val="both"/>
        <w:rPr>
          <w:sz w:val="24"/>
          <w:szCs w:val="24"/>
        </w:rPr>
      </w:pPr>
      <w:r>
        <w:rPr>
          <w:sz w:val="24"/>
          <w:szCs w:val="24"/>
        </w:rPr>
        <w:t>[EN 17534:2022, пункт 3.3]</w:t>
      </w:r>
    </w:p>
    <w:p w14:paraId="76343C53" w14:textId="77777777" w:rsidR="00AA03FC" w:rsidRDefault="00000000">
      <w:pPr>
        <w:pStyle w:val="FORMATTEXT"/>
        <w:spacing w:line="360" w:lineRule="auto"/>
        <w:ind w:firstLine="709"/>
        <w:jc w:val="both"/>
        <w:rPr>
          <w:sz w:val="24"/>
          <w:szCs w:val="24"/>
        </w:rPr>
      </w:pPr>
      <w:r>
        <w:rPr>
          <w:bCs/>
          <w:sz w:val="24"/>
          <w:szCs w:val="24"/>
        </w:rPr>
        <w:t>3.11</w:t>
      </w:r>
      <w:r>
        <w:rPr>
          <w:b/>
          <w:bCs/>
          <w:sz w:val="24"/>
          <w:szCs w:val="24"/>
        </w:rPr>
        <w:t xml:space="preserve"> изделие, имеющее непосредственный контакт с кожей</w:t>
      </w:r>
      <w:r>
        <w:rPr>
          <w:rStyle w:val="a4"/>
          <w:b/>
          <w:bCs/>
          <w:sz w:val="24"/>
          <w:szCs w:val="24"/>
        </w:rPr>
        <w:footnoteReference w:id="1"/>
      </w:r>
      <w:r>
        <w:rPr>
          <w:b/>
          <w:bCs/>
          <w:sz w:val="24"/>
          <w:szCs w:val="24"/>
        </w:rPr>
        <w:t xml:space="preserve"> </w:t>
      </w:r>
      <w:r>
        <w:rPr>
          <w:bCs/>
          <w:sz w:val="24"/>
          <w:szCs w:val="28"/>
        </w:rPr>
        <w:t>(</w:t>
      </w:r>
      <w:r>
        <w:rPr>
          <w:bCs/>
          <w:sz w:val="24"/>
          <w:szCs w:val="28"/>
          <w:lang w:val="en-US"/>
        </w:rPr>
        <w:t>skin</w:t>
      </w:r>
      <w:r>
        <w:rPr>
          <w:bCs/>
          <w:sz w:val="24"/>
          <w:szCs w:val="28"/>
        </w:rPr>
        <w:t xml:space="preserve"> </w:t>
      </w:r>
      <w:r>
        <w:rPr>
          <w:bCs/>
          <w:sz w:val="24"/>
          <w:szCs w:val="28"/>
          <w:lang w:val="en-US"/>
        </w:rPr>
        <w:t>contact</w:t>
      </w:r>
      <w:r>
        <w:rPr>
          <w:bCs/>
          <w:sz w:val="24"/>
          <w:szCs w:val="28"/>
        </w:rPr>
        <w:t xml:space="preserve"> </w:t>
      </w:r>
      <w:r>
        <w:rPr>
          <w:bCs/>
          <w:sz w:val="24"/>
          <w:szCs w:val="28"/>
          <w:lang w:val="en-US"/>
        </w:rPr>
        <w:t>product</w:t>
      </w:r>
      <w:r>
        <w:rPr>
          <w:bCs/>
          <w:sz w:val="24"/>
          <w:szCs w:val="28"/>
        </w:rPr>
        <w:t>): текстильный материал или предмет одежды, предназначенный в первую очередь для ношения непосредственно на коже.</w:t>
      </w:r>
    </w:p>
    <w:p w14:paraId="4CFB450C" w14:textId="77777777" w:rsidR="00AA03FC" w:rsidRDefault="00000000">
      <w:pPr>
        <w:pStyle w:val="FORMATTEXT"/>
        <w:spacing w:line="360" w:lineRule="auto"/>
        <w:ind w:firstLine="709"/>
        <w:jc w:val="both"/>
        <w:rPr>
          <w:sz w:val="24"/>
          <w:szCs w:val="24"/>
        </w:rPr>
      </w:pPr>
      <w:r>
        <w:rPr>
          <w:spacing w:val="40"/>
          <w:szCs w:val="24"/>
        </w:rPr>
        <w:t>Примечание</w:t>
      </w:r>
      <w:r>
        <w:rPr>
          <w:szCs w:val="24"/>
        </w:rPr>
        <w:t xml:space="preserve"> – Типичные примеры: нижнее белье, футболки, рубашки, блузки, брюки, одежда для сна.</w:t>
      </w:r>
    </w:p>
    <w:p w14:paraId="5E94B1CD" w14:textId="77777777" w:rsidR="00AA03FC" w:rsidRDefault="00000000">
      <w:pPr>
        <w:pStyle w:val="FORMATTEXT"/>
        <w:spacing w:line="360" w:lineRule="auto"/>
        <w:ind w:firstLine="709"/>
        <w:jc w:val="both"/>
        <w:rPr>
          <w:bCs/>
          <w:sz w:val="24"/>
          <w:szCs w:val="28"/>
        </w:rPr>
      </w:pPr>
      <w:r>
        <w:rPr>
          <w:bCs/>
          <w:sz w:val="24"/>
          <w:szCs w:val="24"/>
        </w:rPr>
        <w:t>3.12</w:t>
      </w:r>
      <w:r>
        <w:rPr>
          <w:b/>
          <w:bCs/>
          <w:sz w:val="24"/>
          <w:szCs w:val="24"/>
        </w:rPr>
        <w:t xml:space="preserve"> </w:t>
      </w:r>
      <w:r>
        <w:rPr>
          <w:b/>
          <w:bCs/>
          <w:sz w:val="24"/>
          <w:szCs w:val="28"/>
        </w:rPr>
        <w:t xml:space="preserve">изделие второго или промежуточного слоя </w:t>
      </w:r>
      <w:r>
        <w:rPr>
          <w:bCs/>
          <w:sz w:val="24"/>
          <w:szCs w:val="28"/>
        </w:rPr>
        <w:t>(</w:t>
      </w:r>
      <w:r>
        <w:rPr>
          <w:bCs/>
          <w:sz w:val="24"/>
          <w:szCs w:val="28"/>
          <w:lang w:val="en-US"/>
        </w:rPr>
        <w:t>second</w:t>
      </w:r>
      <w:r>
        <w:rPr>
          <w:bCs/>
          <w:sz w:val="24"/>
          <w:szCs w:val="28"/>
        </w:rPr>
        <w:t xml:space="preserve"> </w:t>
      </w:r>
      <w:r>
        <w:rPr>
          <w:bCs/>
          <w:sz w:val="24"/>
          <w:szCs w:val="28"/>
          <w:lang w:val="en-US"/>
        </w:rPr>
        <w:t>layer</w:t>
      </w:r>
      <w:r>
        <w:rPr>
          <w:bCs/>
          <w:sz w:val="24"/>
          <w:szCs w:val="28"/>
        </w:rPr>
        <w:t xml:space="preserve"> </w:t>
      </w:r>
      <w:r>
        <w:rPr>
          <w:bCs/>
          <w:sz w:val="24"/>
          <w:szCs w:val="28"/>
          <w:lang w:val="en-US"/>
        </w:rPr>
        <w:t>or</w:t>
      </w:r>
      <w:r>
        <w:rPr>
          <w:bCs/>
          <w:sz w:val="24"/>
          <w:szCs w:val="28"/>
        </w:rPr>
        <w:t xml:space="preserve"> </w:t>
      </w:r>
      <w:r>
        <w:rPr>
          <w:bCs/>
          <w:sz w:val="24"/>
          <w:szCs w:val="28"/>
          <w:lang w:val="en-US"/>
        </w:rPr>
        <w:t>intermediate</w:t>
      </w:r>
      <w:r>
        <w:rPr>
          <w:bCs/>
          <w:sz w:val="24"/>
          <w:szCs w:val="28"/>
        </w:rPr>
        <w:t xml:space="preserve"> </w:t>
      </w:r>
      <w:r>
        <w:rPr>
          <w:bCs/>
          <w:sz w:val="24"/>
          <w:szCs w:val="28"/>
          <w:lang w:val="en-US"/>
        </w:rPr>
        <w:t>layer</w:t>
      </w:r>
      <w:r>
        <w:rPr>
          <w:bCs/>
          <w:sz w:val="24"/>
          <w:szCs w:val="28"/>
        </w:rPr>
        <w:t xml:space="preserve"> </w:t>
      </w:r>
      <w:r>
        <w:rPr>
          <w:bCs/>
          <w:sz w:val="24"/>
          <w:szCs w:val="28"/>
          <w:lang w:val="en-US"/>
        </w:rPr>
        <w:t>product</w:t>
      </w:r>
      <w:r>
        <w:rPr>
          <w:bCs/>
          <w:sz w:val="24"/>
          <w:szCs w:val="28"/>
        </w:rPr>
        <w:t>): текстильный материал или предмет одежды, предназначенный для ношения поверх изделий, имеющих непосредственный контакт с кожей, и под изделиями верхнего слоя.</w:t>
      </w:r>
    </w:p>
    <w:p w14:paraId="0975FA84" w14:textId="77777777" w:rsidR="00AA03FC" w:rsidRDefault="00000000">
      <w:pPr>
        <w:pStyle w:val="FORMATTEXT"/>
        <w:spacing w:line="360" w:lineRule="auto"/>
        <w:ind w:firstLine="709"/>
        <w:jc w:val="both"/>
        <w:rPr>
          <w:sz w:val="24"/>
          <w:szCs w:val="24"/>
        </w:rPr>
      </w:pPr>
      <w:r>
        <w:rPr>
          <w:spacing w:val="40"/>
          <w:szCs w:val="24"/>
        </w:rPr>
        <w:t>Примечание</w:t>
      </w:r>
      <w:r>
        <w:rPr>
          <w:szCs w:val="24"/>
        </w:rPr>
        <w:t xml:space="preserve"> – Типичные примеры: свитера, рубашки, жилеты, блузки.</w:t>
      </w:r>
    </w:p>
    <w:p w14:paraId="0E1842CB" w14:textId="77777777" w:rsidR="00AA03FC" w:rsidRDefault="00000000">
      <w:pPr>
        <w:pStyle w:val="FORMATTEXT"/>
        <w:spacing w:line="360" w:lineRule="auto"/>
        <w:ind w:firstLine="709"/>
        <w:jc w:val="both"/>
        <w:rPr>
          <w:b/>
          <w:sz w:val="28"/>
          <w:szCs w:val="24"/>
        </w:rPr>
      </w:pPr>
      <w:r>
        <w:rPr>
          <w:bCs/>
          <w:sz w:val="24"/>
          <w:szCs w:val="24"/>
        </w:rPr>
        <w:t>3.12</w:t>
      </w:r>
      <w:r>
        <w:rPr>
          <w:b/>
          <w:bCs/>
          <w:sz w:val="24"/>
          <w:szCs w:val="24"/>
        </w:rPr>
        <w:t xml:space="preserve"> </w:t>
      </w:r>
      <w:r>
        <w:rPr>
          <w:b/>
          <w:bCs/>
          <w:sz w:val="24"/>
          <w:szCs w:val="28"/>
        </w:rPr>
        <w:t>изделие верхнего слоя</w:t>
      </w:r>
      <w:r>
        <w:rPr>
          <w:rStyle w:val="a4"/>
          <w:b/>
          <w:bCs/>
          <w:sz w:val="24"/>
          <w:szCs w:val="28"/>
        </w:rPr>
        <w:footnoteReference w:id="2"/>
      </w:r>
      <w:r>
        <w:rPr>
          <w:b/>
          <w:bCs/>
          <w:sz w:val="24"/>
          <w:szCs w:val="28"/>
        </w:rPr>
        <w:t xml:space="preserve"> </w:t>
      </w:r>
      <w:r>
        <w:rPr>
          <w:bCs/>
          <w:sz w:val="24"/>
          <w:szCs w:val="28"/>
        </w:rPr>
        <w:t>(</w:t>
      </w:r>
      <w:r>
        <w:rPr>
          <w:bCs/>
          <w:sz w:val="24"/>
          <w:szCs w:val="28"/>
          <w:lang w:val="en-US"/>
        </w:rPr>
        <w:t>outer</w:t>
      </w:r>
      <w:r>
        <w:rPr>
          <w:bCs/>
          <w:sz w:val="24"/>
          <w:szCs w:val="28"/>
        </w:rPr>
        <w:t xml:space="preserve"> </w:t>
      </w:r>
      <w:r>
        <w:rPr>
          <w:bCs/>
          <w:sz w:val="24"/>
          <w:szCs w:val="28"/>
          <w:lang w:val="en-US"/>
        </w:rPr>
        <w:t>layer</w:t>
      </w:r>
      <w:r>
        <w:rPr>
          <w:bCs/>
          <w:sz w:val="24"/>
          <w:szCs w:val="28"/>
        </w:rPr>
        <w:t xml:space="preserve"> </w:t>
      </w:r>
      <w:r>
        <w:rPr>
          <w:bCs/>
          <w:sz w:val="24"/>
          <w:szCs w:val="28"/>
          <w:lang w:val="en-US"/>
        </w:rPr>
        <w:t>product</w:t>
      </w:r>
      <w:r>
        <w:rPr>
          <w:bCs/>
          <w:sz w:val="24"/>
          <w:szCs w:val="28"/>
        </w:rPr>
        <w:t>): текстильный материал или предмет одежды, предназначенный для ношения в качестве верхнего слоя одежды, преимущественно на открытом воздухе.</w:t>
      </w:r>
    </w:p>
    <w:p w14:paraId="53C718FF" w14:textId="77777777" w:rsidR="00AA03FC" w:rsidRDefault="00000000">
      <w:pPr>
        <w:pStyle w:val="FORMATTEXT"/>
        <w:spacing w:line="360" w:lineRule="auto"/>
        <w:ind w:firstLine="709"/>
        <w:jc w:val="both"/>
        <w:rPr>
          <w:sz w:val="24"/>
          <w:szCs w:val="24"/>
        </w:rPr>
      </w:pPr>
      <w:r>
        <w:rPr>
          <w:spacing w:val="40"/>
          <w:szCs w:val="24"/>
        </w:rPr>
        <w:t>Примечание</w:t>
      </w:r>
      <w:r>
        <w:rPr>
          <w:szCs w:val="24"/>
        </w:rPr>
        <w:t xml:space="preserve"> – Типичные примеры: пальто, куртки, брюки, комбинезоны, дождевики.</w:t>
      </w:r>
    </w:p>
    <w:p w14:paraId="1816D1C5" w14:textId="77777777" w:rsidR="00AA03FC" w:rsidRDefault="00AA03FC">
      <w:pPr>
        <w:pStyle w:val="FORMATTEXT"/>
        <w:spacing w:line="360" w:lineRule="auto"/>
        <w:ind w:firstLine="709"/>
        <w:jc w:val="both"/>
        <w:rPr>
          <w:b/>
          <w:sz w:val="28"/>
          <w:szCs w:val="24"/>
        </w:rPr>
      </w:pPr>
    </w:p>
    <w:p w14:paraId="3E7A31F5" w14:textId="77777777" w:rsidR="00AA03FC" w:rsidRDefault="00000000">
      <w:pPr>
        <w:pStyle w:val="FORMATTEXT"/>
        <w:spacing w:line="360" w:lineRule="auto"/>
        <w:ind w:firstLine="709"/>
        <w:jc w:val="both"/>
        <w:rPr>
          <w:b/>
          <w:sz w:val="28"/>
          <w:szCs w:val="24"/>
        </w:rPr>
      </w:pPr>
      <w:r>
        <w:rPr>
          <w:b/>
          <w:sz w:val="28"/>
          <w:szCs w:val="24"/>
        </w:rPr>
        <w:t>4 Методы испытания</w:t>
      </w:r>
    </w:p>
    <w:p w14:paraId="70DB511A" w14:textId="77777777" w:rsidR="00AA03FC" w:rsidRDefault="00000000">
      <w:pPr>
        <w:pStyle w:val="FORMATTEXT"/>
        <w:spacing w:line="360" w:lineRule="auto"/>
        <w:ind w:firstLine="709"/>
        <w:jc w:val="both"/>
        <w:rPr>
          <w:b/>
          <w:sz w:val="24"/>
          <w:szCs w:val="24"/>
        </w:rPr>
      </w:pPr>
      <w:r>
        <w:rPr>
          <w:b/>
          <w:sz w:val="24"/>
          <w:szCs w:val="24"/>
        </w:rPr>
        <w:t>4.1 Теплоизоляция</w:t>
      </w:r>
    </w:p>
    <w:p w14:paraId="28C34F21" w14:textId="77777777" w:rsidR="00AA03FC" w:rsidRDefault="00000000">
      <w:pPr>
        <w:pStyle w:val="FORMATTEXT"/>
        <w:spacing w:line="360" w:lineRule="auto"/>
        <w:ind w:firstLine="709"/>
        <w:jc w:val="both"/>
        <w:rPr>
          <w:b/>
          <w:sz w:val="24"/>
          <w:szCs w:val="24"/>
        </w:rPr>
      </w:pPr>
      <w:r>
        <w:rPr>
          <w:b/>
          <w:sz w:val="24"/>
          <w:szCs w:val="24"/>
        </w:rPr>
        <w:t>4.1.1 Общие положения</w:t>
      </w:r>
    </w:p>
    <w:p w14:paraId="67BF620E" w14:textId="77777777" w:rsidR="00AA03FC" w:rsidRDefault="00000000">
      <w:pPr>
        <w:pStyle w:val="FORMATTEXT"/>
        <w:spacing w:line="360" w:lineRule="auto"/>
        <w:ind w:firstLine="709"/>
        <w:jc w:val="both"/>
        <w:rPr>
          <w:sz w:val="24"/>
          <w:szCs w:val="24"/>
        </w:rPr>
      </w:pPr>
      <w:r>
        <w:rPr>
          <w:sz w:val="24"/>
          <w:szCs w:val="24"/>
        </w:rPr>
        <w:t>Для целей настоящего стандарта были определены два метода испытаний по стандартам EN или ISO для измерения теплоизоляции. Оба метода позволяют получить значение теплоизоляции в м²·К/Вт, и результаты обоих испытаний сопоставимы.</w:t>
      </w:r>
    </w:p>
    <w:p w14:paraId="34218E5A" w14:textId="77777777" w:rsidR="00AA03FC" w:rsidRDefault="00000000">
      <w:pPr>
        <w:pStyle w:val="FORMATTEXT"/>
        <w:spacing w:line="360" w:lineRule="auto"/>
        <w:ind w:firstLine="709"/>
        <w:jc w:val="both"/>
        <w:rPr>
          <w:b/>
          <w:sz w:val="24"/>
          <w:szCs w:val="24"/>
        </w:rPr>
      </w:pPr>
      <w:r>
        <w:rPr>
          <w:b/>
          <w:sz w:val="24"/>
          <w:szCs w:val="24"/>
        </w:rPr>
        <w:lastRenderedPageBreak/>
        <w:t>4.1.2</w:t>
      </w:r>
      <w:r>
        <w:rPr>
          <w:sz w:val="24"/>
          <w:szCs w:val="24"/>
        </w:rPr>
        <w:t xml:space="preserve"> </w:t>
      </w:r>
      <w:r>
        <w:rPr>
          <w:b/>
          <w:sz w:val="24"/>
          <w:szCs w:val="24"/>
        </w:rPr>
        <w:t>ISO 5085-1 «Материалы и изделия текстильные. Определение теплового сопротивления. Часть 1. Низкое тепловое сопротивление»</w:t>
      </w:r>
    </w:p>
    <w:p w14:paraId="065ECF51" w14:textId="77777777" w:rsidR="00AA03FC" w:rsidRDefault="00000000">
      <w:pPr>
        <w:pStyle w:val="FORMATTEXT"/>
        <w:spacing w:line="360" w:lineRule="auto"/>
        <w:ind w:firstLine="709"/>
        <w:jc w:val="both"/>
        <w:rPr>
          <w:b/>
          <w:sz w:val="24"/>
          <w:szCs w:val="24"/>
        </w:rPr>
      </w:pPr>
      <w:r>
        <w:rPr>
          <w:b/>
          <w:sz w:val="24"/>
          <w:szCs w:val="24"/>
        </w:rPr>
        <w:t>4.1.2.1 Основные положения</w:t>
      </w:r>
    </w:p>
    <w:p w14:paraId="7E4407E0" w14:textId="77777777" w:rsidR="00AA03FC" w:rsidRDefault="00000000">
      <w:pPr>
        <w:spacing w:after="0" w:line="360" w:lineRule="auto"/>
        <w:ind w:firstLine="709"/>
        <w:jc w:val="both"/>
        <w:rPr>
          <w:rFonts w:ascii="Arial" w:hAnsi="Arial" w:cs="Arial"/>
          <w:sz w:val="24"/>
          <w:szCs w:val="24"/>
        </w:rPr>
      </w:pPr>
      <w:r>
        <w:rPr>
          <w:rFonts w:ascii="Arial" w:hAnsi="Arial" w:cs="Arial"/>
          <w:sz w:val="24"/>
          <w:szCs w:val="24"/>
        </w:rPr>
        <w:t>Настоящий стандарт устанавливает метод определения сопротивления текстильных материалов, пакетов текстильных материалов или волокнистых материалов в виде полотен передаче тепла через них в «стационарном состоянии». Настоящий стандарт применим к материалам, тепловое сопротивление которых составляет примерно до 0,2 м</w:t>
      </w:r>
      <w:r>
        <w:rPr>
          <w:rFonts w:ascii="Arial" w:hAnsi="Arial" w:cs="Arial"/>
          <w:sz w:val="24"/>
          <w:szCs w:val="24"/>
          <w:vertAlign w:val="superscript"/>
        </w:rPr>
        <w:t>2</w:t>
      </w:r>
      <w:r>
        <w:rPr>
          <w:rFonts w:ascii="Arial" w:hAnsi="Arial" w:cs="Arial"/>
          <w:sz w:val="24"/>
          <w:szCs w:val="24"/>
        </w:rPr>
        <w:t>·К/Вт.</w:t>
      </w:r>
    </w:p>
    <w:p w14:paraId="12EF1816" w14:textId="77777777" w:rsidR="00AA03FC" w:rsidRDefault="00000000">
      <w:pPr>
        <w:spacing w:after="0" w:line="360" w:lineRule="auto"/>
        <w:ind w:firstLine="709"/>
        <w:jc w:val="both"/>
        <w:rPr>
          <w:rFonts w:ascii="Arial" w:hAnsi="Arial" w:cs="Arial"/>
          <w:sz w:val="24"/>
          <w:szCs w:val="24"/>
        </w:rPr>
      </w:pPr>
      <w:r>
        <w:rPr>
          <w:rFonts w:ascii="Arial" w:hAnsi="Arial" w:cs="Arial"/>
          <w:sz w:val="24"/>
          <w:szCs w:val="24"/>
        </w:rPr>
        <w:t xml:space="preserve">Данный метод подходит для материалов толщиной до 20 мм (при превышении данной толщины становятся заметны потери тепла краями). </w:t>
      </w:r>
    </w:p>
    <w:p w14:paraId="797BB345" w14:textId="77777777" w:rsidR="00AA03FC" w:rsidRDefault="00000000">
      <w:pPr>
        <w:pStyle w:val="FORMATTEXT"/>
        <w:spacing w:line="360" w:lineRule="auto"/>
        <w:ind w:firstLine="709"/>
        <w:jc w:val="both"/>
        <w:rPr>
          <w:b/>
          <w:sz w:val="24"/>
          <w:szCs w:val="24"/>
        </w:rPr>
      </w:pPr>
      <w:r>
        <w:rPr>
          <w:b/>
          <w:sz w:val="24"/>
          <w:szCs w:val="24"/>
        </w:rPr>
        <w:t>4.1.2.2 Сущность метода</w:t>
      </w:r>
    </w:p>
    <w:p w14:paraId="19994F83" w14:textId="77777777" w:rsidR="00AA03FC" w:rsidRDefault="00000000">
      <w:pPr>
        <w:spacing w:after="0" w:line="360" w:lineRule="auto"/>
        <w:ind w:firstLine="709"/>
        <w:jc w:val="both"/>
        <w:rPr>
          <w:rFonts w:ascii="Arial" w:hAnsi="Arial" w:cs="Arial"/>
          <w:sz w:val="24"/>
          <w:szCs w:val="24"/>
        </w:rPr>
      </w:pPr>
      <w:r>
        <w:rPr>
          <w:rFonts w:ascii="Arial" w:hAnsi="Arial" w:cs="Arial"/>
          <w:sz w:val="24"/>
          <w:szCs w:val="24"/>
        </w:rPr>
        <w:t>Измеряют перепад температуры последовательно через материал с известным тепловым сопротивлением и через испытуемую пробу материала, подвергаемого испытанию, и по полученным значениям определяют тепловое сопротивление испытуемой пробы.</w:t>
      </w:r>
    </w:p>
    <w:p w14:paraId="298C085E" w14:textId="77777777" w:rsidR="00AA03FC" w:rsidRDefault="00000000">
      <w:pPr>
        <w:spacing w:after="0" w:line="360" w:lineRule="auto"/>
        <w:ind w:firstLine="709"/>
        <w:jc w:val="both"/>
        <w:rPr>
          <w:rFonts w:ascii="Arial" w:hAnsi="Arial" w:cs="Arial"/>
          <w:b/>
          <w:sz w:val="24"/>
          <w:szCs w:val="24"/>
        </w:rPr>
      </w:pPr>
      <w:r>
        <w:rPr>
          <w:rFonts w:ascii="Arial" w:hAnsi="Arial" w:cs="Arial"/>
          <w:b/>
          <w:sz w:val="24"/>
          <w:szCs w:val="24"/>
        </w:rPr>
        <w:t>4.1.2.3 Применение</w:t>
      </w:r>
    </w:p>
    <w:p w14:paraId="7C29C554" w14:textId="77777777" w:rsidR="00AA03FC" w:rsidRDefault="00000000">
      <w:pPr>
        <w:spacing w:after="0" w:line="360" w:lineRule="auto"/>
        <w:ind w:firstLine="709"/>
        <w:jc w:val="both"/>
        <w:rPr>
          <w:rFonts w:ascii="Arial" w:hAnsi="Arial" w:cs="Arial"/>
          <w:sz w:val="24"/>
          <w:szCs w:val="24"/>
        </w:rPr>
      </w:pPr>
      <w:r>
        <w:rPr>
          <w:rFonts w:ascii="Arial" w:hAnsi="Arial" w:cs="Arial"/>
          <w:sz w:val="24"/>
          <w:szCs w:val="24"/>
        </w:rPr>
        <w:t>В стандарте указаны два метода (метод с одной пластиной и метод с двумя пластинами). В контексте данного стандарта используют метод с одной пластиной.</w:t>
      </w:r>
    </w:p>
    <w:p w14:paraId="698416C8" w14:textId="77777777" w:rsidR="00AA03FC" w:rsidRDefault="00000000">
      <w:pPr>
        <w:pStyle w:val="FORMATTEXT"/>
        <w:spacing w:line="360" w:lineRule="auto"/>
        <w:ind w:firstLine="709"/>
        <w:jc w:val="both"/>
        <w:rPr>
          <w:b/>
          <w:sz w:val="24"/>
          <w:szCs w:val="24"/>
        </w:rPr>
      </w:pPr>
      <w:r>
        <w:rPr>
          <w:b/>
          <w:sz w:val="24"/>
          <w:szCs w:val="24"/>
        </w:rPr>
        <w:t>4.1.3</w:t>
      </w:r>
      <w:r>
        <w:rPr>
          <w:sz w:val="24"/>
          <w:szCs w:val="24"/>
        </w:rPr>
        <w:t xml:space="preserve"> </w:t>
      </w:r>
      <w:r>
        <w:rPr>
          <w:b/>
          <w:sz w:val="24"/>
          <w:szCs w:val="24"/>
        </w:rPr>
        <w:t>EN ISO 11092 «Материалы и изделия текстильные. Физиологическое воздействие. Определение теплового сопротивления и сопротивления проникновению пара в стационарных условиях (метод испытания с использованием греющей пластины с имитацией потоотделения и горячей охранной зоной)» (</w:t>
      </w:r>
      <w:r>
        <w:rPr>
          <w:b/>
          <w:sz w:val="24"/>
          <w:szCs w:val="24"/>
          <w:lang w:val="en-US"/>
        </w:rPr>
        <w:t>ISO</w:t>
      </w:r>
      <w:r>
        <w:rPr>
          <w:b/>
          <w:sz w:val="24"/>
          <w:szCs w:val="24"/>
        </w:rPr>
        <w:t xml:space="preserve"> 11092)</w:t>
      </w:r>
    </w:p>
    <w:p w14:paraId="0B6AECD2" w14:textId="77777777" w:rsidR="00AA03FC" w:rsidRDefault="00000000">
      <w:pPr>
        <w:pStyle w:val="FORMATTEXT"/>
        <w:spacing w:line="360" w:lineRule="auto"/>
        <w:ind w:firstLine="709"/>
        <w:jc w:val="both"/>
        <w:rPr>
          <w:b/>
          <w:sz w:val="24"/>
          <w:szCs w:val="24"/>
        </w:rPr>
      </w:pPr>
      <w:r>
        <w:rPr>
          <w:b/>
          <w:sz w:val="24"/>
          <w:szCs w:val="24"/>
        </w:rPr>
        <w:t>4.1.3.1 Основные положения</w:t>
      </w:r>
    </w:p>
    <w:p w14:paraId="200BF8ED" w14:textId="77777777" w:rsidR="00AA03FC" w:rsidRDefault="00000000">
      <w:pPr>
        <w:pStyle w:val="FORMATTEXT"/>
        <w:spacing w:line="360" w:lineRule="auto"/>
        <w:ind w:firstLine="709"/>
        <w:jc w:val="both"/>
        <w:rPr>
          <w:sz w:val="24"/>
          <w:szCs w:val="24"/>
        </w:rPr>
      </w:pPr>
      <w:r>
        <w:rPr>
          <w:sz w:val="24"/>
          <w:szCs w:val="24"/>
        </w:rPr>
        <w:t>Настоящий стандарт устанавливает методы измерения теплового сопротивления и сопротивления проникновению пара в стационарных условиях.</w:t>
      </w:r>
    </w:p>
    <w:p w14:paraId="06595E43" w14:textId="77777777" w:rsidR="00AA03FC" w:rsidRDefault="00000000">
      <w:pPr>
        <w:pStyle w:val="FORMATTEXT"/>
        <w:spacing w:line="360" w:lineRule="auto"/>
        <w:ind w:firstLine="709"/>
        <w:jc w:val="both"/>
        <w:rPr>
          <w:sz w:val="24"/>
          <w:szCs w:val="24"/>
        </w:rPr>
      </w:pPr>
      <w:r>
        <w:rPr>
          <w:sz w:val="24"/>
          <w:szCs w:val="24"/>
        </w:rPr>
        <w:t>Применение данного метода измерения ограничивается максимальным значением теплового сопротивления, которое зависит от размеров и конструкции используемого оборудования, 2 м</w:t>
      </w:r>
      <w:r>
        <w:rPr>
          <w:sz w:val="24"/>
          <w:szCs w:val="24"/>
          <w:vertAlign w:val="superscript"/>
        </w:rPr>
        <w:t>2</w:t>
      </w:r>
      <w:r>
        <w:rPr>
          <w:sz w:val="24"/>
          <w:szCs w:val="24"/>
        </w:rPr>
        <w:t>·К/Вт – минимальные технические характеристики оборудования, указанного в настоящем стандарте.</w:t>
      </w:r>
    </w:p>
    <w:p w14:paraId="2D81F2BA" w14:textId="77777777" w:rsidR="00AA03FC" w:rsidRDefault="00000000">
      <w:pPr>
        <w:pStyle w:val="FORMATTEXT"/>
        <w:spacing w:line="360" w:lineRule="auto"/>
        <w:ind w:firstLine="709"/>
        <w:jc w:val="both"/>
        <w:rPr>
          <w:sz w:val="24"/>
          <w:szCs w:val="24"/>
        </w:rPr>
      </w:pPr>
      <w:r>
        <w:rPr>
          <w:sz w:val="24"/>
          <w:szCs w:val="24"/>
        </w:rPr>
        <w:t>Условия испытаний, используемые в EN ISO 11092, не предназначены отражать конкретные комфортные условия, а также не установлены эксплуатационные характеристики в отношении физиологического комфорта.</w:t>
      </w:r>
    </w:p>
    <w:p w14:paraId="6D49A0DC" w14:textId="77777777" w:rsidR="00AA03FC" w:rsidRDefault="00000000">
      <w:pPr>
        <w:pStyle w:val="FORMATTEXT"/>
        <w:spacing w:line="360" w:lineRule="auto"/>
        <w:ind w:firstLine="709"/>
        <w:jc w:val="both"/>
        <w:rPr>
          <w:b/>
          <w:sz w:val="24"/>
          <w:szCs w:val="24"/>
        </w:rPr>
      </w:pPr>
      <w:r>
        <w:rPr>
          <w:b/>
          <w:sz w:val="24"/>
          <w:szCs w:val="24"/>
        </w:rPr>
        <w:t>4.1.3.2 Сущность метода</w:t>
      </w:r>
    </w:p>
    <w:p w14:paraId="3CAD0937" w14:textId="77777777" w:rsidR="00AA03FC" w:rsidRDefault="00000000">
      <w:pPr>
        <w:pStyle w:val="FORMATTEXT"/>
        <w:spacing w:line="360" w:lineRule="auto"/>
        <w:ind w:firstLine="709"/>
        <w:jc w:val="both"/>
        <w:rPr>
          <w:sz w:val="24"/>
          <w:szCs w:val="24"/>
        </w:rPr>
      </w:pPr>
      <w:r>
        <w:rPr>
          <w:sz w:val="24"/>
          <w:szCs w:val="24"/>
        </w:rPr>
        <w:t xml:space="preserve">Испытуемую пробу помещают на электронагревательную пластину, вдоль </w:t>
      </w:r>
      <w:r>
        <w:rPr>
          <w:sz w:val="24"/>
          <w:szCs w:val="24"/>
        </w:rPr>
        <w:lastRenderedPageBreak/>
        <w:t>которой параллельно верхней поверхности проходит кондиционированный воздух, как указано в ISO 11092.</w:t>
      </w:r>
    </w:p>
    <w:p w14:paraId="55474F08" w14:textId="77777777" w:rsidR="00AA03FC" w:rsidRDefault="00000000">
      <w:pPr>
        <w:pStyle w:val="FORMATTEXT"/>
        <w:spacing w:line="360" w:lineRule="auto"/>
        <w:ind w:firstLine="709"/>
        <w:jc w:val="both"/>
        <w:rPr>
          <w:sz w:val="24"/>
          <w:szCs w:val="24"/>
        </w:rPr>
      </w:pPr>
      <w:r>
        <w:rPr>
          <w:sz w:val="24"/>
          <w:szCs w:val="24"/>
        </w:rPr>
        <w:t>Для определения теплового сопротивления измеряют тепловой поток, проходящий через испытуемую пробу, после достижения стационарных условий испытания.</w:t>
      </w:r>
    </w:p>
    <w:p w14:paraId="2BAFCDC2" w14:textId="77777777" w:rsidR="00AA03FC" w:rsidRDefault="00000000">
      <w:pPr>
        <w:pStyle w:val="FORMATTEXT"/>
        <w:spacing w:line="360" w:lineRule="auto"/>
        <w:ind w:firstLine="709"/>
        <w:jc w:val="both"/>
        <w:rPr>
          <w:sz w:val="24"/>
          <w:szCs w:val="24"/>
        </w:rPr>
      </w:pPr>
      <w:r>
        <w:rPr>
          <w:sz w:val="24"/>
          <w:szCs w:val="24"/>
        </w:rPr>
        <w:t xml:space="preserve">Тепловое сопротивление </w:t>
      </w:r>
      <w:r>
        <w:rPr>
          <w:i/>
          <w:sz w:val="24"/>
          <w:szCs w:val="24"/>
          <w:lang w:val="en-US"/>
        </w:rPr>
        <w:t>R</w:t>
      </w:r>
      <w:r>
        <w:rPr>
          <w:sz w:val="24"/>
          <w:szCs w:val="24"/>
          <w:vertAlign w:val="subscript"/>
          <w:lang w:val="en-US"/>
        </w:rPr>
        <w:t>ct</w:t>
      </w:r>
      <w:r>
        <w:rPr>
          <w:sz w:val="24"/>
          <w:szCs w:val="24"/>
        </w:rPr>
        <w:t xml:space="preserve"> материала определяют путем вычитания теплового сопротивления пограничного воздушного слоя над поверхностью испытательного оборудования из суммарного теплового сопротивления испытуемой пробы и пограничного воздушного слоя, измеренных при одинаковых условиях.</w:t>
      </w:r>
    </w:p>
    <w:p w14:paraId="12755BE1" w14:textId="77777777" w:rsidR="00AA03FC" w:rsidRDefault="00000000">
      <w:pPr>
        <w:pStyle w:val="FORMATTEXT"/>
        <w:spacing w:line="360" w:lineRule="auto"/>
        <w:ind w:firstLine="709"/>
        <w:jc w:val="both"/>
        <w:rPr>
          <w:sz w:val="24"/>
          <w:szCs w:val="24"/>
        </w:rPr>
      </w:pPr>
      <w:r>
        <w:rPr>
          <w:spacing w:val="40"/>
          <w:szCs w:val="24"/>
        </w:rPr>
        <w:t>Примечание</w:t>
      </w:r>
      <w:r>
        <w:rPr>
          <w:szCs w:val="24"/>
        </w:rPr>
        <w:t xml:space="preserve"> – Более доступный альтернативный метод для EN ISO 11092 и ISO 5085-1 описан в EN 17667.</w:t>
      </w:r>
    </w:p>
    <w:p w14:paraId="3B527665" w14:textId="77777777" w:rsidR="00AA03FC" w:rsidRDefault="00000000">
      <w:pPr>
        <w:pStyle w:val="FORMATTEXT"/>
        <w:spacing w:line="360" w:lineRule="auto"/>
        <w:ind w:firstLine="709"/>
        <w:jc w:val="both"/>
        <w:rPr>
          <w:b/>
          <w:sz w:val="24"/>
          <w:szCs w:val="24"/>
        </w:rPr>
      </w:pPr>
      <w:r>
        <w:rPr>
          <w:b/>
          <w:sz w:val="24"/>
          <w:szCs w:val="24"/>
        </w:rPr>
        <w:t>4.2 Передача паров влаги (способность пропускать пары влаги)</w:t>
      </w:r>
    </w:p>
    <w:p w14:paraId="6594C83F" w14:textId="77777777" w:rsidR="00AA03FC" w:rsidRDefault="00000000">
      <w:pPr>
        <w:pStyle w:val="FORMATTEXT"/>
        <w:spacing w:line="360" w:lineRule="auto"/>
        <w:ind w:firstLine="709"/>
        <w:jc w:val="both"/>
        <w:rPr>
          <w:b/>
          <w:sz w:val="24"/>
          <w:szCs w:val="24"/>
        </w:rPr>
      </w:pPr>
      <w:r>
        <w:rPr>
          <w:b/>
          <w:sz w:val="24"/>
          <w:szCs w:val="24"/>
        </w:rPr>
        <w:t>4.2.1 Общие положения</w:t>
      </w:r>
    </w:p>
    <w:p w14:paraId="17D304A3" w14:textId="77777777" w:rsidR="00AA03FC" w:rsidRDefault="00000000">
      <w:pPr>
        <w:pStyle w:val="FORMATTEXT"/>
        <w:spacing w:line="360" w:lineRule="auto"/>
        <w:ind w:firstLine="709"/>
        <w:jc w:val="both"/>
        <w:rPr>
          <w:sz w:val="24"/>
          <w:szCs w:val="24"/>
        </w:rPr>
      </w:pPr>
      <w:r>
        <w:rPr>
          <w:sz w:val="24"/>
          <w:szCs w:val="24"/>
        </w:rPr>
        <w:t>Для определения передачи паров влаги текстильных материалов используют различные методы. В контексте настоящего стандарта следует использовать стандарт EN ISO 11092, который определяет методы измерения сопротивления проникновению пара и коэффициента паропроницаемости.</w:t>
      </w:r>
    </w:p>
    <w:p w14:paraId="15659C56" w14:textId="77777777" w:rsidR="00AA03FC" w:rsidRDefault="00000000">
      <w:pPr>
        <w:pStyle w:val="FORMATTEXT"/>
        <w:spacing w:line="360" w:lineRule="auto"/>
        <w:ind w:firstLine="709"/>
        <w:jc w:val="both"/>
        <w:rPr>
          <w:b/>
          <w:sz w:val="24"/>
          <w:szCs w:val="24"/>
        </w:rPr>
      </w:pPr>
      <w:r>
        <w:rPr>
          <w:b/>
          <w:sz w:val="24"/>
          <w:szCs w:val="24"/>
        </w:rPr>
        <w:t>4.2.2</w:t>
      </w:r>
      <w:r>
        <w:rPr>
          <w:sz w:val="24"/>
          <w:szCs w:val="24"/>
        </w:rPr>
        <w:t xml:space="preserve"> </w:t>
      </w:r>
      <w:r>
        <w:rPr>
          <w:b/>
          <w:sz w:val="24"/>
          <w:szCs w:val="24"/>
        </w:rPr>
        <w:t>EN ISO 11092 «Материалы и изделия текстильные. Физиологическое воздействие. Определение теплового сопротивления и сопротивления проникновению пара в стационарных условиях (метод испытания с использованием греющей пластины с имитацией потоотделения и горячей охранной зоной)» (</w:t>
      </w:r>
      <w:r>
        <w:rPr>
          <w:b/>
          <w:sz w:val="24"/>
          <w:szCs w:val="24"/>
          <w:lang w:val="en-US"/>
        </w:rPr>
        <w:t>ISO</w:t>
      </w:r>
      <w:r>
        <w:rPr>
          <w:b/>
          <w:sz w:val="24"/>
          <w:szCs w:val="24"/>
        </w:rPr>
        <w:t xml:space="preserve"> 11092)</w:t>
      </w:r>
    </w:p>
    <w:p w14:paraId="762B4EC7" w14:textId="77777777" w:rsidR="00AA03FC" w:rsidRDefault="00000000">
      <w:pPr>
        <w:pStyle w:val="FORMATTEXT"/>
        <w:spacing w:line="360" w:lineRule="auto"/>
        <w:ind w:firstLine="709"/>
        <w:jc w:val="both"/>
        <w:rPr>
          <w:b/>
          <w:sz w:val="24"/>
          <w:szCs w:val="24"/>
        </w:rPr>
      </w:pPr>
      <w:r>
        <w:rPr>
          <w:b/>
          <w:sz w:val="24"/>
          <w:szCs w:val="24"/>
        </w:rPr>
        <w:t>4.2.2.1 Основные положения</w:t>
      </w:r>
    </w:p>
    <w:p w14:paraId="767A29B1" w14:textId="77777777" w:rsidR="00AA03FC" w:rsidRDefault="00000000">
      <w:pPr>
        <w:pStyle w:val="FORMATTEXT"/>
        <w:spacing w:line="360" w:lineRule="auto"/>
        <w:ind w:firstLine="709"/>
        <w:jc w:val="both"/>
        <w:rPr>
          <w:sz w:val="24"/>
          <w:szCs w:val="24"/>
        </w:rPr>
      </w:pPr>
      <w:r>
        <w:rPr>
          <w:sz w:val="24"/>
          <w:szCs w:val="24"/>
        </w:rPr>
        <w:t>Применение данного метода измерения ограничивается максимальными значением сопротивления проникновению пара, которое зависит от размеров и конструкции используемого оборудования, 700 м</w:t>
      </w:r>
      <w:r>
        <w:rPr>
          <w:sz w:val="24"/>
          <w:szCs w:val="24"/>
          <w:vertAlign w:val="superscript"/>
        </w:rPr>
        <w:t>2</w:t>
      </w:r>
      <w:r>
        <w:rPr>
          <w:sz w:val="24"/>
          <w:szCs w:val="24"/>
        </w:rPr>
        <w:t>·Па/Вт – минимальные технические характеристики оборудования, указанного в настоящем стандарте.</w:t>
      </w:r>
    </w:p>
    <w:p w14:paraId="479E5FD0" w14:textId="77777777" w:rsidR="00AA03FC" w:rsidRDefault="00000000">
      <w:pPr>
        <w:pStyle w:val="FORMATTEXT"/>
        <w:spacing w:line="360" w:lineRule="auto"/>
        <w:ind w:firstLine="709"/>
        <w:jc w:val="both"/>
        <w:rPr>
          <w:b/>
          <w:sz w:val="24"/>
          <w:szCs w:val="24"/>
        </w:rPr>
      </w:pPr>
      <w:r>
        <w:rPr>
          <w:b/>
          <w:sz w:val="24"/>
          <w:szCs w:val="24"/>
        </w:rPr>
        <w:t>4.2.2.2 Сущность метода</w:t>
      </w:r>
    </w:p>
    <w:p w14:paraId="21CE99C9" w14:textId="77777777" w:rsidR="00AA03FC" w:rsidRDefault="00000000">
      <w:pPr>
        <w:pStyle w:val="FORMATTEXT"/>
        <w:spacing w:line="360" w:lineRule="auto"/>
        <w:ind w:firstLine="709"/>
        <w:jc w:val="both"/>
        <w:rPr>
          <w:sz w:val="24"/>
          <w:szCs w:val="24"/>
        </w:rPr>
      </w:pPr>
      <w:r>
        <w:rPr>
          <w:sz w:val="24"/>
          <w:szCs w:val="24"/>
        </w:rPr>
        <w:t>Испытуемую пробу помещают на электронагревательную пластину, вдоль которой параллельно верхней поверхности проходит кондиционированный воздух, как указано в ISO 11092.</w:t>
      </w:r>
    </w:p>
    <w:p w14:paraId="0DEE8B17" w14:textId="77777777" w:rsidR="00AA03FC" w:rsidRDefault="00000000">
      <w:pPr>
        <w:pStyle w:val="FORMATTEXT"/>
        <w:spacing w:line="360" w:lineRule="auto"/>
        <w:ind w:firstLine="709"/>
        <w:jc w:val="both"/>
        <w:rPr>
          <w:sz w:val="24"/>
          <w:szCs w:val="24"/>
        </w:rPr>
      </w:pPr>
      <w:r>
        <w:rPr>
          <w:sz w:val="24"/>
          <w:szCs w:val="24"/>
        </w:rPr>
        <w:t xml:space="preserve">Для определения сопротивления проникновению пара электронагревательную пористую пластину покрывают мембраной, проницаемой для водяного пара, но непроницаемой для воды в виде жидкости. Вода, подаваемая на нагреваемую пластину, испаряется и проходит через мембрану в виде пара, так что вода в жидком </w:t>
      </w:r>
      <w:r>
        <w:rPr>
          <w:sz w:val="24"/>
          <w:szCs w:val="24"/>
        </w:rPr>
        <w:lastRenderedPageBreak/>
        <w:t>состоянии не контактирует с испытуемой пробой. Когда испытуемую пробу помещают на мембрану, тепловой поток, необходимый для поддержания постоянной температуры на пластине, является мерой скорости испарения воды, исходя из этого, определяют сопротивление проникновению пара испытуемой пробы.</w:t>
      </w:r>
    </w:p>
    <w:p w14:paraId="135AA762" w14:textId="77777777" w:rsidR="00AA03FC" w:rsidRDefault="00000000">
      <w:pPr>
        <w:pStyle w:val="FORMATTEXT"/>
        <w:spacing w:line="360" w:lineRule="auto"/>
        <w:ind w:firstLine="709"/>
        <w:jc w:val="both"/>
        <w:rPr>
          <w:sz w:val="24"/>
          <w:szCs w:val="24"/>
        </w:rPr>
      </w:pPr>
      <w:r>
        <w:rPr>
          <w:sz w:val="24"/>
          <w:szCs w:val="24"/>
        </w:rPr>
        <w:t xml:space="preserve">Сопротивление проникновению пара </w:t>
      </w:r>
      <w:r>
        <w:rPr>
          <w:i/>
          <w:kern w:val="0"/>
          <w:sz w:val="24"/>
          <w:szCs w:val="24"/>
          <w:lang w:val="en-US"/>
        </w:rPr>
        <w:t>R</w:t>
      </w:r>
      <w:r>
        <w:rPr>
          <w:kern w:val="0"/>
          <w:sz w:val="24"/>
          <w:szCs w:val="24"/>
          <w:vertAlign w:val="subscript"/>
          <w:lang w:val="en-US"/>
        </w:rPr>
        <w:t>et</w:t>
      </w:r>
      <w:r>
        <w:rPr>
          <w:sz w:val="24"/>
          <w:szCs w:val="24"/>
        </w:rPr>
        <w:t xml:space="preserve"> материала определяют путем вычитания сопротивления проникновению пара пограничного воздушного слоя над поверхностью испытательного оборудования из сопротивления проникновению пара испытуемой пробы и пограничного воздушного слоя, измеренных при одинаковых условиях.</w:t>
      </w:r>
    </w:p>
    <w:p w14:paraId="17D40CA8" w14:textId="77777777" w:rsidR="00AA03FC" w:rsidRDefault="00000000">
      <w:pPr>
        <w:pStyle w:val="FORMATTEXT"/>
        <w:spacing w:line="360" w:lineRule="auto"/>
        <w:ind w:firstLine="709"/>
        <w:jc w:val="both"/>
        <w:rPr>
          <w:sz w:val="24"/>
          <w:szCs w:val="24"/>
        </w:rPr>
      </w:pPr>
      <w:r>
        <w:rPr>
          <w:sz w:val="24"/>
          <w:szCs w:val="24"/>
        </w:rPr>
        <w:t xml:space="preserve">В частности, для трикотажных материалов и объемной специальной одежды от пониженных температур, которые из-за своей толщины имеют высокие значения сопротивления проникновению пара, более показательным является коэффициент паропроницаемости </w:t>
      </w:r>
      <w:r>
        <w:rPr>
          <w:i/>
          <w:sz w:val="24"/>
          <w:szCs w:val="24"/>
          <w:lang w:val="en-US"/>
        </w:rPr>
        <w:t>i</w:t>
      </w:r>
      <w:r>
        <w:rPr>
          <w:sz w:val="24"/>
          <w:szCs w:val="24"/>
          <w:vertAlign w:val="subscript"/>
          <w:lang w:val="en-US"/>
        </w:rPr>
        <w:t>mt</w:t>
      </w:r>
      <w:r>
        <w:rPr>
          <w:sz w:val="24"/>
          <w:szCs w:val="24"/>
        </w:rPr>
        <w:t>, который выражает соотношение между тепло</w:t>
      </w:r>
      <w:r>
        <w:rPr>
          <w:bCs/>
          <w:kern w:val="0"/>
          <w:sz w:val="24"/>
          <w:szCs w:val="24"/>
        </w:rPr>
        <w:t>изоляцией</w:t>
      </w:r>
      <w:r>
        <w:rPr>
          <w:kern w:val="0"/>
          <w:sz w:val="24"/>
          <w:szCs w:val="24"/>
        </w:rPr>
        <w:t xml:space="preserve"> </w:t>
      </w:r>
      <w:r>
        <w:rPr>
          <w:i/>
          <w:kern w:val="0"/>
          <w:sz w:val="24"/>
          <w:szCs w:val="24"/>
          <w:lang w:val="en-US"/>
        </w:rPr>
        <w:t>R</w:t>
      </w:r>
      <w:r>
        <w:rPr>
          <w:kern w:val="0"/>
          <w:sz w:val="24"/>
          <w:szCs w:val="24"/>
          <w:vertAlign w:val="subscript"/>
          <w:lang w:val="en-US"/>
        </w:rPr>
        <w:t>ct</w:t>
      </w:r>
      <w:r>
        <w:rPr>
          <w:kern w:val="0"/>
          <w:sz w:val="24"/>
          <w:szCs w:val="24"/>
        </w:rPr>
        <w:t xml:space="preserve"> </w:t>
      </w:r>
      <w:r>
        <w:rPr>
          <w:sz w:val="24"/>
          <w:szCs w:val="24"/>
        </w:rPr>
        <w:t xml:space="preserve">и сопротивлением проникновению пара </w:t>
      </w:r>
      <w:r>
        <w:rPr>
          <w:i/>
          <w:kern w:val="0"/>
          <w:sz w:val="24"/>
          <w:szCs w:val="24"/>
          <w:lang w:val="en-US"/>
        </w:rPr>
        <w:t>R</w:t>
      </w:r>
      <w:r>
        <w:rPr>
          <w:kern w:val="0"/>
          <w:sz w:val="24"/>
          <w:szCs w:val="24"/>
          <w:vertAlign w:val="subscript"/>
          <w:lang w:val="en-US"/>
        </w:rPr>
        <w:t>et</w:t>
      </w:r>
      <w:r>
        <w:rPr>
          <w:kern w:val="0"/>
          <w:sz w:val="24"/>
          <w:szCs w:val="24"/>
        </w:rPr>
        <w:t>.</w:t>
      </w:r>
    </w:p>
    <w:p w14:paraId="3CF64965" w14:textId="77777777" w:rsidR="00AA03FC" w:rsidRDefault="00000000">
      <w:pPr>
        <w:pStyle w:val="FORMATTEXT"/>
        <w:spacing w:line="360" w:lineRule="auto"/>
        <w:ind w:firstLine="709"/>
        <w:jc w:val="both"/>
        <w:rPr>
          <w:b/>
          <w:sz w:val="24"/>
          <w:szCs w:val="24"/>
        </w:rPr>
      </w:pPr>
      <w:r>
        <w:rPr>
          <w:b/>
          <w:sz w:val="24"/>
          <w:szCs w:val="24"/>
        </w:rPr>
        <w:t>4.3 Воздухопроницаемость</w:t>
      </w:r>
    </w:p>
    <w:p w14:paraId="4F6A82A7" w14:textId="77777777" w:rsidR="00AA03FC" w:rsidRDefault="00000000">
      <w:pPr>
        <w:pStyle w:val="FORMATTEXT"/>
        <w:spacing w:line="360" w:lineRule="auto"/>
        <w:ind w:firstLine="709"/>
        <w:jc w:val="both"/>
        <w:rPr>
          <w:b/>
          <w:sz w:val="24"/>
          <w:szCs w:val="24"/>
        </w:rPr>
      </w:pPr>
      <w:r>
        <w:rPr>
          <w:b/>
          <w:sz w:val="24"/>
          <w:szCs w:val="24"/>
        </w:rPr>
        <w:t>4.3.1 Общие положения</w:t>
      </w:r>
    </w:p>
    <w:p w14:paraId="44232E23" w14:textId="77777777" w:rsidR="00AA03FC" w:rsidRDefault="00000000">
      <w:pPr>
        <w:pStyle w:val="FORMATTEXT"/>
        <w:spacing w:line="360" w:lineRule="auto"/>
        <w:ind w:firstLine="709"/>
        <w:jc w:val="both"/>
        <w:rPr>
          <w:sz w:val="24"/>
          <w:szCs w:val="24"/>
        </w:rPr>
      </w:pPr>
      <w:r>
        <w:rPr>
          <w:sz w:val="24"/>
          <w:szCs w:val="24"/>
        </w:rPr>
        <w:t>Испытания проводят в соответствии с EN ISO 9237, «Материалы текстильные. Метод определения воздухопроницаемости».</w:t>
      </w:r>
    </w:p>
    <w:p w14:paraId="14ADDD05" w14:textId="77777777" w:rsidR="00AA03FC" w:rsidRDefault="00000000">
      <w:pPr>
        <w:pStyle w:val="FORMATTEXT"/>
        <w:spacing w:line="360" w:lineRule="auto"/>
        <w:ind w:firstLine="709"/>
        <w:jc w:val="both"/>
        <w:rPr>
          <w:b/>
          <w:sz w:val="24"/>
          <w:szCs w:val="24"/>
        </w:rPr>
      </w:pPr>
      <w:r>
        <w:rPr>
          <w:b/>
          <w:sz w:val="24"/>
          <w:szCs w:val="24"/>
        </w:rPr>
        <w:t>4.3.2 Основные положения</w:t>
      </w:r>
    </w:p>
    <w:p w14:paraId="6D04B64C" w14:textId="77777777" w:rsidR="00AA03FC" w:rsidRDefault="00000000">
      <w:pPr>
        <w:pStyle w:val="FORMATTEXT"/>
        <w:spacing w:line="360" w:lineRule="auto"/>
        <w:ind w:firstLine="709"/>
        <w:jc w:val="both"/>
        <w:rPr>
          <w:sz w:val="24"/>
          <w:szCs w:val="24"/>
        </w:rPr>
      </w:pPr>
      <w:r>
        <w:rPr>
          <w:sz w:val="24"/>
          <w:szCs w:val="24"/>
        </w:rPr>
        <w:t>Стандарт описывает метод определения воздухопроницаемости текстильных материалов и который может быть применен к большинству видов текстильных материалов, включая ткани технического назначения, нетканые материалы и готовые текстильные изделия, обладающие воздухопроницаемостью.</w:t>
      </w:r>
    </w:p>
    <w:p w14:paraId="68D26543" w14:textId="77777777" w:rsidR="00AA03FC" w:rsidRDefault="00000000">
      <w:pPr>
        <w:pStyle w:val="FORMATTEXT"/>
        <w:spacing w:line="360" w:lineRule="auto"/>
        <w:ind w:firstLine="709"/>
        <w:jc w:val="both"/>
        <w:rPr>
          <w:b/>
          <w:sz w:val="24"/>
          <w:szCs w:val="24"/>
        </w:rPr>
      </w:pPr>
      <w:r>
        <w:rPr>
          <w:b/>
          <w:sz w:val="24"/>
          <w:szCs w:val="24"/>
        </w:rPr>
        <w:t>4.3.3 Сущность метода</w:t>
      </w:r>
    </w:p>
    <w:p w14:paraId="6A83ABA8" w14:textId="77777777" w:rsidR="00AA03FC" w:rsidRDefault="00000000">
      <w:pPr>
        <w:pStyle w:val="FORMATTEXT"/>
        <w:spacing w:line="360" w:lineRule="auto"/>
        <w:ind w:firstLine="709"/>
        <w:jc w:val="both"/>
        <w:rPr>
          <w:sz w:val="24"/>
          <w:szCs w:val="24"/>
        </w:rPr>
      </w:pPr>
      <w:r>
        <w:rPr>
          <w:sz w:val="24"/>
          <w:szCs w:val="24"/>
        </w:rPr>
        <w:t>Скорость воздушного потока, проходящего через заданную площадь текстильного материала перпендикулярно его поверхности, определяют при заданном значении перепада давления через испытуемую поверхность текстильного материала за определенный промежуток времени.</w:t>
      </w:r>
    </w:p>
    <w:p w14:paraId="585D3095" w14:textId="77777777" w:rsidR="00AA03FC" w:rsidRDefault="00000000">
      <w:pPr>
        <w:pStyle w:val="FORMATTEXT"/>
        <w:spacing w:line="360" w:lineRule="auto"/>
        <w:ind w:firstLine="709"/>
        <w:jc w:val="both"/>
        <w:rPr>
          <w:sz w:val="24"/>
          <w:szCs w:val="24"/>
        </w:rPr>
      </w:pPr>
      <w:r>
        <w:rPr>
          <w:sz w:val="24"/>
          <w:szCs w:val="24"/>
        </w:rPr>
        <w:t>В контексте настоящего стандарта измерение следует проводить при перепаде давления через испытуемую пробу 100 Па и площади держателя испытуемой пробы          20 см².</w:t>
      </w:r>
    </w:p>
    <w:p w14:paraId="0A1DBB32" w14:textId="77777777" w:rsidR="00AA03FC" w:rsidRDefault="00000000">
      <w:pPr>
        <w:pStyle w:val="FORMATTEXT"/>
        <w:spacing w:line="360" w:lineRule="auto"/>
        <w:ind w:firstLine="709"/>
        <w:jc w:val="both"/>
        <w:rPr>
          <w:b/>
          <w:sz w:val="24"/>
          <w:szCs w:val="24"/>
        </w:rPr>
      </w:pPr>
      <w:r>
        <w:rPr>
          <w:b/>
          <w:sz w:val="24"/>
          <w:szCs w:val="24"/>
        </w:rPr>
        <w:t>4.4 Водоупорность и водоотталкивание</w:t>
      </w:r>
    </w:p>
    <w:p w14:paraId="31A31254" w14:textId="77777777" w:rsidR="00AA03FC" w:rsidRDefault="00000000">
      <w:pPr>
        <w:pStyle w:val="FORMATTEXT"/>
        <w:spacing w:line="360" w:lineRule="auto"/>
        <w:ind w:firstLine="709"/>
        <w:jc w:val="both"/>
        <w:rPr>
          <w:b/>
          <w:sz w:val="24"/>
          <w:szCs w:val="24"/>
        </w:rPr>
      </w:pPr>
      <w:r>
        <w:rPr>
          <w:b/>
          <w:sz w:val="24"/>
          <w:szCs w:val="24"/>
        </w:rPr>
        <w:t>4.4.1 Общие положения</w:t>
      </w:r>
    </w:p>
    <w:p w14:paraId="5802FDF3" w14:textId="77777777" w:rsidR="00AA03FC" w:rsidRDefault="00000000">
      <w:pPr>
        <w:pStyle w:val="FORMATTEXT"/>
        <w:spacing w:line="360" w:lineRule="auto"/>
        <w:ind w:firstLine="709"/>
        <w:jc w:val="both"/>
        <w:rPr>
          <w:sz w:val="24"/>
          <w:szCs w:val="24"/>
        </w:rPr>
      </w:pPr>
      <w:r>
        <w:rPr>
          <w:sz w:val="24"/>
          <w:szCs w:val="24"/>
        </w:rPr>
        <w:t xml:space="preserve">Защита от жидкой воды может быть выражена различными свойствами текстильного материала, например, устойчивостью к гидростатическому давлению </w:t>
      </w:r>
      <w:r>
        <w:rPr>
          <w:sz w:val="24"/>
          <w:szCs w:val="24"/>
        </w:rPr>
        <w:lastRenderedPageBreak/>
        <w:t>или водоотталкиванием. Для испытаний существует несколько стандартов EN или ISO, в контексте настоящего стандарта могут применяться следующие методы в зависимости от ситуации, результаты разных методов не сопоставимы.</w:t>
      </w:r>
    </w:p>
    <w:p w14:paraId="05D54087" w14:textId="77777777" w:rsidR="00AA03FC" w:rsidRDefault="00000000">
      <w:pPr>
        <w:pStyle w:val="FORMATTEXT"/>
        <w:spacing w:line="360" w:lineRule="auto"/>
        <w:ind w:firstLine="709"/>
        <w:jc w:val="both"/>
        <w:rPr>
          <w:b/>
          <w:sz w:val="24"/>
          <w:szCs w:val="24"/>
        </w:rPr>
      </w:pPr>
      <w:r>
        <w:rPr>
          <w:b/>
          <w:sz w:val="24"/>
          <w:szCs w:val="24"/>
        </w:rPr>
        <w:t xml:space="preserve">4.4.2 </w:t>
      </w:r>
      <w:r>
        <w:rPr>
          <w:b/>
          <w:sz w:val="24"/>
          <w:szCs w:val="24"/>
          <w:lang w:val="en-US"/>
        </w:rPr>
        <w:t>EN</w:t>
      </w:r>
      <w:r>
        <w:rPr>
          <w:b/>
          <w:sz w:val="24"/>
          <w:szCs w:val="24"/>
        </w:rPr>
        <w:t xml:space="preserve"> </w:t>
      </w:r>
      <w:r>
        <w:rPr>
          <w:b/>
          <w:sz w:val="24"/>
          <w:szCs w:val="24"/>
          <w:lang w:val="en-US"/>
        </w:rPr>
        <w:t>ISO</w:t>
      </w:r>
      <w:r>
        <w:rPr>
          <w:b/>
          <w:sz w:val="24"/>
          <w:szCs w:val="24"/>
        </w:rPr>
        <w:t xml:space="preserve"> 811, «Материалы текстильные. Определение водоупорности. Испытание под гидростатическим давлением» </w:t>
      </w:r>
      <w:r>
        <w:rPr>
          <w:b/>
          <w:i/>
          <w:sz w:val="24"/>
          <w:szCs w:val="24"/>
        </w:rPr>
        <w:t>(ISO 811)</w:t>
      </w:r>
    </w:p>
    <w:p w14:paraId="61192813" w14:textId="77777777" w:rsidR="00AA03FC" w:rsidRDefault="00000000">
      <w:pPr>
        <w:pStyle w:val="FORMATTEXT"/>
        <w:spacing w:line="360" w:lineRule="auto"/>
        <w:ind w:firstLine="709"/>
        <w:jc w:val="both"/>
        <w:rPr>
          <w:b/>
          <w:sz w:val="24"/>
          <w:szCs w:val="24"/>
        </w:rPr>
      </w:pPr>
      <w:r>
        <w:rPr>
          <w:b/>
          <w:sz w:val="24"/>
          <w:szCs w:val="24"/>
        </w:rPr>
        <w:t>4.4.2.1 Основные положения</w:t>
      </w:r>
    </w:p>
    <w:p w14:paraId="1D23411D" w14:textId="77777777" w:rsidR="00AA03FC" w:rsidRDefault="00000000">
      <w:pPr>
        <w:pStyle w:val="FORMATTEXT"/>
        <w:spacing w:line="360" w:lineRule="auto"/>
        <w:ind w:firstLine="709"/>
        <w:jc w:val="both"/>
        <w:rPr>
          <w:sz w:val="24"/>
          <w:szCs w:val="24"/>
        </w:rPr>
      </w:pPr>
      <w:r>
        <w:rPr>
          <w:sz w:val="24"/>
          <w:szCs w:val="24"/>
        </w:rPr>
        <w:t>Настоящий стандарт устанавливает метод определения водоупорности текстильных материалов путем создания гидростатического давления.</w:t>
      </w:r>
    </w:p>
    <w:p w14:paraId="6C85B1B3" w14:textId="77777777" w:rsidR="00AA03FC" w:rsidRDefault="00000000">
      <w:pPr>
        <w:pStyle w:val="FORMATTEXT"/>
        <w:spacing w:line="360" w:lineRule="auto"/>
        <w:ind w:firstLine="709"/>
        <w:jc w:val="both"/>
        <w:rPr>
          <w:b/>
          <w:sz w:val="24"/>
          <w:szCs w:val="24"/>
        </w:rPr>
      </w:pPr>
      <w:r>
        <w:rPr>
          <w:b/>
          <w:sz w:val="24"/>
          <w:szCs w:val="24"/>
        </w:rPr>
        <w:t>4.4.2.2 Сущность метода</w:t>
      </w:r>
    </w:p>
    <w:p w14:paraId="5FFF1AC2" w14:textId="77777777" w:rsidR="00AA03FC" w:rsidRDefault="00000000">
      <w:pPr>
        <w:pStyle w:val="FORMATTEXT"/>
        <w:spacing w:line="360" w:lineRule="auto"/>
        <w:ind w:firstLine="709"/>
        <w:jc w:val="both"/>
        <w:rPr>
          <w:sz w:val="24"/>
          <w:szCs w:val="24"/>
        </w:rPr>
      </w:pPr>
      <w:r>
        <w:rPr>
          <w:sz w:val="24"/>
          <w:szCs w:val="24"/>
        </w:rPr>
        <w:t>Гидростатическое давление, выдерживаемое текстильным материалом, является мерой его водоупорности. В стандартных условиях испытуемую пробу с лицевой стороны подвергают воздействию постоянно увеличивающегося давления воды до тех пор, пока вода не просочится в трех точках. Давление, при котором на поверхности пробы появилась третья капля воды, фиксируется. Давление воды может быть подведено снизу или сверху испытуемой пробы. Выбранный вариант следует указать в протоколе. Результат испытания напрямую зависит от свойств текстильных изделий, которые подвергают действию давления воды в течение коротких и средних периодов времени.</w:t>
      </w:r>
    </w:p>
    <w:p w14:paraId="58B272B2" w14:textId="77777777" w:rsidR="00AA03FC" w:rsidRDefault="00000000">
      <w:pPr>
        <w:pStyle w:val="FORMATTEXT"/>
        <w:spacing w:line="360" w:lineRule="auto"/>
        <w:ind w:firstLine="709"/>
        <w:jc w:val="both"/>
        <w:rPr>
          <w:sz w:val="24"/>
          <w:szCs w:val="24"/>
        </w:rPr>
      </w:pPr>
      <w:r>
        <w:rPr>
          <w:sz w:val="24"/>
          <w:szCs w:val="24"/>
        </w:rPr>
        <w:t>В контексте настоящего стандарта используют скорость испытания                       (60±3) см вод.ст./мин.</w:t>
      </w:r>
    </w:p>
    <w:p w14:paraId="50E6F7EC" w14:textId="77777777" w:rsidR="00AA03FC" w:rsidRDefault="00000000">
      <w:pPr>
        <w:pStyle w:val="FORMATTEXT"/>
        <w:spacing w:line="360" w:lineRule="auto"/>
        <w:ind w:firstLine="709"/>
        <w:jc w:val="both"/>
        <w:rPr>
          <w:sz w:val="24"/>
          <w:szCs w:val="24"/>
        </w:rPr>
      </w:pPr>
      <w:r>
        <w:rPr>
          <w:sz w:val="24"/>
          <w:szCs w:val="24"/>
        </w:rPr>
        <w:t>Значение гидростатического давления в см вод.ст. также может быть выражено в единицах СИ – Па. 1 см вод.ст. соответствует приблизительно 100 Па                                       (1 см вод.ст. = 98,066 Па).</w:t>
      </w:r>
    </w:p>
    <w:p w14:paraId="47C1E9BB" w14:textId="77777777" w:rsidR="00AA03FC" w:rsidRDefault="00000000">
      <w:pPr>
        <w:pStyle w:val="FORMATTEXT"/>
        <w:spacing w:line="360" w:lineRule="auto"/>
        <w:ind w:firstLine="709"/>
        <w:jc w:val="both"/>
        <w:rPr>
          <w:b/>
          <w:sz w:val="24"/>
          <w:szCs w:val="24"/>
        </w:rPr>
      </w:pPr>
      <w:r>
        <w:rPr>
          <w:b/>
          <w:sz w:val="24"/>
          <w:szCs w:val="24"/>
        </w:rPr>
        <w:t xml:space="preserve">4.4.3 </w:t>
      </w:r>
      <w:r>
        <w:rPr>
          <w:b/>
          <w:sz w:val="24"/>
          <w:szCs w:val="24"/>
          <w:lang w:val="en-US"/>
        </w:rPr>
        <w:t>EN</w:t>
      </w:r>
      <w:r>
        <w:rPr>
          <w:b/>
          <w:sz w:val="24"/>
          <w:szCs w:val="24"/>
        </w:rPr>
        <w:t xml:space="preserve"> 29865, «Материалы текстильные. Определение водоотталкивающих свойств способом дождевания (методу Бундесманна)»    </w:t>
      </w:r>
      <w:r>
        <w:rPr>
          <w:b/>
          <w:i/>
          <w:sz w:val="24"/>
          <w:szCs w:val="24"/>
        </w:rPr>
        <w:t>(ISO 9865)</w:t>
      </w:r>
    </w:p>
    <w:p w14:paraId="75309255" w14:textId="77777777" w:rsidR="00AA03FC" w:rsidRDefault="00000000">
      <w:pPr>
        <w:pStyle w:val="FORMATTEXT"/>
        <w:spacing w:line="360" w:lineRule="auto"/>
        <w:ind w:firstLine="709"/>
        <w:jc w:val="both"/>
        <w:rPr>
          <w:b/>
          <w:sz w:val="24"/>
          <w:szCs w:val="24"/>
        </w:rPr>
      </w:pPr>
      <w:r>
        <w:rPr>
          <w:b/>
          <w:sz w:val="24"/>
          <w:szCs w:val="24"/>
        </w:rPr>
        <w:t>4.4.3.1 Основные положения</w:t>
      </w:r>
    </w:p>
    <w:p w14:paraId="636ABA31" w14:textId="77777777" w:rsidR="00AA03FC" w:rsidRDefault="00000000">
      <w:pPr>
        <w:pStyle w:val="FORMATTEXT"/>
        <w:spacing w:line="360" w:lineRule="auto"/>
        <w:ind w:firstLine="709"/>
        <w:jc w:val="both"/>
        <w:rPr>
          <w:sz w:val="24"/>
          <w:szCs w:val="24"/>
        </w:rPr>
      </w:pPr>
      <w:r>
        <w:rPr>
          <w:sz w:val="24"/>
          <w:szCs w:val="24"/>
        </w:rPr>
        <w:t>Стандарт описывает метод определения водоотталкивающих свойств текстильных материалов способом дождевания, известный как метод Бундесманна. Данное испытание может быть использовано для оценки эффективности процедур отделки, придающей текстильным материалам водоотталкивающие свойства.</w:t>
      </w:r>
    </w:p>
    <w:p w14:paraId="1075D89F" w14:textId="77777777" w:rsidR="00AA03FC" w:rsidRDefault="00000000">
      <w:pPr>
        <w:pStyle w:val="FORMATTEXT"/>
        <w:spacing w:line="360" w:lineRule="auto"/>
        <w:ind w:firstLine="709"/>
        <w:jc w:val="both"/>
        <w:rPr>
          <w:b/>
          <w:sz w:val="24"/>
          <w:szCs w:val="24"/>
        </w:rPr>
      </w:pPr>
      <w:r>
        <w:rPr>
          <w:b/>
          <w:sz w:val="24"/>
          <w:szCs w:val="24"/>
        </w:rPr>
        <w:t>4.4.3.2 Сущность метода</w:t>
      </w:r>
    </w:p>
    <w:p w14:paraId="1404180B" w14:textId="77777777" w:rsidR="00AA03FC" w:rsidRDefault="00000000">
      <w:pPr>
        <w:pStyle w:val="FORMATTEXT"/>
        <w:spacing w:line="360" w:lineRule="auto"/>
        <w:ind w:firstLine="709"/>
        <w:jc w:val="both"/>
        <w:rPr>
          <w:sz w:val="24"/>
          <w:szCs w:val="24"/>
        </w:rPr>
      </w:pPr>
      <w:r>
        <w:rPr>
          <w:sz w:val="24"/>
          <w:szCs w:val="24"/>
        </w:rPr>
        <w:t xml:space="preserve">Испытуемые пробы текстильных материалов закрепляют на чашках и затем подвергают воздействию дождевания при заданных условиях. Водоотталкивающие свойства оценивают путем визуального сравнения намоченных испытуемых проб с </w:t>
      </w:r>
      <w:r>
        <w:rPr>
          <w:sz w:val="24"/>
          <w:szCs w:val="24"/>
        </w:rPr>
        <w:lastRenderedPageBreak/>
        <w:t>эталонными фотографиями. Количество воды, поглощенное испытуемыми пробами при испытаниях, определяют с помощью взвешивания. Воду, просочившуюся сквозь испытуемые пробы, собирают в чашки и также регистрируют.</w:t>
      </w:r>
    </w:p>
    <w:p w14:paraId="7C1B0E06" w14:textId="77777777" w:rsidR="00AA03FC" w:rsidRDefault="00000000">
      <w:pPr>
        <w:pStyle w:val="FORMATTEXT"/>
        <w:spacing w:line="360" w:lineRule="auto"/>
        <w:ind w:firstLine="709"/>
        <w:jc w:val="both"/>
        <w:rPr>
          <w:b/>
          <w:sz w:val="24"/>
          <w:szCs w:val="24"/>
        </w:rPr>
      </w:pPr>
      <w:r>
        <w:rPr>
          <w:b/>
          <w:sz w:val="24"/>
          <w:szCs w:val="24"/>
        </w:rPr>
        <w:t xml:space="preserve">4.4.4 </w:t>
      </w:r>
      <w:r>
        <w:rPr>
          <w:b/>
          <w:sz w:val="24"/>
          <w:szCs w:val="24"/>
          <w:lang w:val="en-US"/>
        </w:rPr>
        <w:t>EN</w:t>
      </w:r>
      <w:r>
        <w:rPr>
          <w:b/>
          <w:sz w:val="24"/>
          <w:szCs w:val="24"/>
        </w:rPr>
        <w:t xml:space="preserve"> </w:t>
      </w:r>
      <w:r>
        <w:rPr>
          <w:b/>
          <w:sz w:val="24"/>
          <w:szCs w:val="24"/>
          <w:lang w:val="en-US"/>
        </w:rPr>
        <w:t>ISO</w:t>
      </w:r>
      <w:r>
        <w:rPr>
          <w:b/>
          <w:sz w:val="24"/>
          <w:szCs w:val="24"/>
        </w:rPr>
        <w:t xml:space="preserve"> 4920, «Материалы текстильные. Определение устойчивости к поверхностному смачиванию (метод испытания разбрызгиванием)» </w:t>
      </w:r>
      <w:r>
        <w:rPr>
          <w:b/>
          <w:i/>
          <w:sz w:val="24"/>
          <w:szCs w:val="24"/>
        </w:rPr>
        <w:t>(ISO 4920)</w:t>
      </w:r>
    </w:p>
    <w:p w14:paraId="34F5E694" w14:textId="77777777" w:rsidR="00AA03FC" w:rsidRDefault="00000000">
      <w:pPr>
        <w:pStyle w:val="FORMATTEXT"/>
        <w:spacing w:line="360" w:lineRule="auto"/>
        <w:ind w:firstLine="709"/>
        <w:jc w:val="both"/>
        <w:rPr>
          <w:b/>
          <w:sz w:val="24"/>
          <w:szCs w:val="24"/>
        </w:rPr>
      </w:pPr>
      <w:r>
        <w:rPr>
          <w:b/>
          <w:sz w:val="24"/>
          <w:szCs w:val="24"/>
        </w:rPr>
        <w:t>4.4.4.1 Основные положения</w:t>
      </w:r>
    </w:p>
    <w:p w14:paraId="589B92E8" w14:textId="77777777" w:rsidR="00AA03FC" w:rsidRDefault="00000000">
      <w:pPr>
        <w:pStyle w:val="FORMATTEXT"/>
        <w:spacing w:line="360" w:lineRule="auto"/>
        <w:ind w:firstLine="709"/>
        <w:jc w:val="both"/>
        <w:rPr>
          <w:sz w:val="24"/>
          <w:szCs w:val="24"/>
        </w:rPr>
      </w:pPr>
      <w:r>
        <w:rPr>
          <w:sz w:val="24"/>
          <w:szCs w:val="24"/>
        </w:rPr>
        <w:t>Стандарт устанавливает метод определения устойчивости к поверхностному смачиванию путем разбрызгивания воды на поверхность текстильных материалов, в том числе, имеющих водостойкую или водоотталкивающую обработку.</w:t>
      </w:r>
    </w:p>
    <w:p w14:paraId="635FB1A2" w14:textId="77777777" w:rsidR="00AA03FC" w:rsidRDefault="00000000">
      <w:pPr>
        <w:pStyle w:val="FORMATTEXT"/>
        <w:spacing w:line="360" w:lineRule="auto"/>
        <w:ind w:firstLine="709"/>
        <w:jc w:val="both"/>
        <w:rPr>
          <w:sz w:val="24"/>
          <w:szCs w:val="24"/>
        </w:rPr>
      </w:pPr>
      <w:r>
        <w:rPr>
          <w:sz w:val="24"/>
          <w:szCs w:val="24"/>
        </w:rPr>
        <w:t>Данный метод не предназначен для прогнозирования устойчивости материалов к проникновению дождя, поскольку не измеряет проникание воды сквозь поверхность.</w:t>
      </w:r>
    </w:p>
    <w:p w14:paraId="692E8E82" w14:textId="77777777" w:rsidR="00AA03FC" w:rsidRDefault="00000000">
      <w:pPr>
        <w:pStyle w:val="FORMATTEXT"/>
        <w:spacing w:line="360" w:lineRule="auto"/>
        <w:ind w:firstLine="709"/>
        <w:jc w:val="both"/>
        <w:rPr>
          <w:b/>
          <w:sz w:val="24"/>
          <w:szCs w:val="24"/>
        </w:rPr>
      </w:pPr>
      <w:r>
        <w:rPr>
          <w:b/>
          <w:sz w:val="24"/>
          <w:szCs w:val="24"/>
        </w:rPr>
        <w:t>4.4.4.2 Сущность метода</w:t>
      </w:r>
    </w:p>
    <w:p w14:paraId="3A1DF854" w14:textId="77777777" w:rsidR="00AA03FC" w:rsidRDefault="00000000">
      <w:pPr>
        <w:pStyle w:val="FORMATTEXT"/>
        <w:spacing w:line="360" w:lineRule="auto"/>
        <w:ind w:firstLine="709"/>
        <w:jc w:val="both"/>
        <w:rPr>
          <w:sz w:val="24"/>
          <w:szCs w:val="24"/>
        </w:rPr>
      </w:pPr>
      <w:r>
        <w:rPr>
          <w:sz w:val="24"/>
          <w:szCs w:val="24"/>
        </w:rPr>
        <w:t>Заданный объем дистиллированной воды разбрызгивают на испытуемую пробу, которую закрепляют в кольце (держателе для испытуемых проб) и фиксируют под углом 45° таким образом, чтобы центр пробы находился на заданном расстоянии от разбрызгивающего сопла. Оценку разбрызгиванием проводят путем сравнения внешнего вида испытуемой пробы после испытания с описаниями и фотографиями эталонов.</w:t>
      </w:r>
    </w:p>
    <w:p w14:paraId="2ACC85F5" w14:textId="77777777" w:rsidR="00AA03FC" w:rsidRDefault="00000000">
      <w:pPr>
        <w:pStyle w:val="FORMATTEXT"/>
        <w:spacing w:line="360" w:lineRule="auto"/>
        <w:ind w:firstLine="709"/>
        <w:jc w:val="both"/>
        <w:rPr>
          <w:sz w:val="24"/>
          <w:szCs w:val="24"/>
        </w:rPr>
      </w:pPr>
      <w:r>
        <w:rPr>
          <w:b/>
          <w:bCs/>
          <w:sz w:val="24"/>
          <w:szCs w:val="28"/>
        </w:rPr>
        <w:t>4.5 Регулирование жидкого пота</w:t>
      </w:r>
    </w:p>
    <w:p w14:paraId="033BE0DF" w14:textId="77777777" w:rsidR="00AA03FC" w:rsidRDefault="00000000">
      <w:pPr>
        <w:pStyle w:val="FORMATTEXT"/>
        <w:spacing w:line="360" w:lineRule="auto"/>
        <w:ind w:firstLine="709"/>
        <w:jc w:val="both"/>
        <w:rPr>
          <w:b/>
          <w:sz w:val="24"/>
          <w:szCs w:val="24"/>
        </w:rPr>
      </w:pPr>
      <w:r>
        <w:rPr>
          <w:b/>
          <w:sz w:val="24"/>
          <w:szCs w:val="24"/>
        </w:rPr>
        <w:t>4.5.1 Общие положения</w:t>
      </w:r>
    </w:p>
    <w:p w14:paraId="2B2E8ED3" w14:textId="77777777" w:rsidR="00AA03FC" w:rsidRDefault="00000000">
      <w:pPr>
        <w:pStyle w:val="FORMATTEXT"/>
        <w:spacing w:line="360" w:lineRule="auto"/>
        <w:ind w:firstLine="709"/>
        <w:jc w:val="both"/>
        <w:rPr>
          <w:sz w:val="24"/>
          <w:szCs w:val="24"/>
        </w:rPr>
      </w:pPr>
      <w:r>
        <w:rPr>
          <w:sz w:val="24"/>
          <w:szCs w:val="24"/>
        </w:rPr>
        <w:t>В контексте настоящего стандарта для данного свойства могут быть применены следующие два метода испытаний, в зависимости от ситуации.</w:t>
      </w:r>
    </w:p>
    <w:p w14:paraId="3429F6E4" w14:textId="77777777" w:rsidR="00AA03FC" w:rsidRDefault="00000000">
      <w:pPr>
        <w:pStyle w:val="FORMATTEXT"/>
        <w:spacing w:line="360" w:lineRule="auto"/>
        <w:ind w:firstLine="709"/>
        <w:jc w:val="both"/>
        <w:rPr>
          <w:b/>
          <w:sz w:val="24"/>
          <w:szCs w:val="24"/>
        </w:rPr>
      </w:pPr>
      <w:r>
        <w:rPr>
          <w:b/>
          <w:sz w:val="24"/>
          <w:szCs w:val="24"/>
        </w:rPr>
        <w:t>4.5.2 EN 17534 «Материалы и изделия текстильные. Физиологическое воздействие. Определение переноса и накопления жидкого пота»</w:t>
      </w:r>
    </w:p>
    <w:p w14:paraId="48F16930" w14:textId="77777777" w:rsidR="00AA03FC" w:rsidRDefault="00000000">
      <w:pPr>
        <w:pStyle w:val="FORMATTEXT"/>
        <w:spacing w:line="360" w:lineRule="auto"/>
        <w:ind w:firstLine="709"/>
        <w:jc w:val="both"/>
        <w:rPr>
          <w:b/>
          <w:sz w:val="24"/>
          <w:szCs w:val="24"/>
        </w:rPr>
      </w:pPr>
      <w:r>
        <w:rPr>
          <w:b/>
          <w:sz w:val="24"/>
          <w:szCs w:val="24"/>
        </w:rPr>
        <w:t>4.5.2.1 Основные положения</w:t>
      </w:r>
    </w:p>
    <w:p w14:paraId="705D208A" w14:textId="77777777" w:rsidR="00AA03FC" w:rsidRDefault="00000000">
      <w:pPr>
        <w:pStyle w:val="FORMATTEXT"/>
        <w:spacing w:line="360" w:lineRule="auto"/>
        <w:ind w:firstLine="709"/>
        <w:jc w:val="both"/>
        <w:rPr>
          <w:sz w:val="24"/>
          <w:szCs w:val="24"/>
        </w:rPr>
      </w:pPr>
      <w:r>
        <w:rPr>
          <w:sz w:val="24"/>
          <w:szCs w:val="24"/>
        </w:rPr>
        <w:t>Данный метод испытаний предназначен для измерения свойств регулирования жидкого пота трикотажных, тканых и нетканых текстильных материалов, таких как индекс накопления, переноса пота и впитывание пота.</w:t>
      </w:r>
    </w:p>
    <w:p w14:paraId="3FB640A0" w14:textId="77777777" w:rsidR="00AA03FC" w:rsidRDefault="00000000">
      <w:pPr>
        <w:pStyle w:val="FORMATTEXT"/>
        <w:spacing w:line="360" w:lineRule="auto"/>
        <w:ind w:firstLine="709"/>
        <w:jc w:val="both"/>
        <w:rPr>
          <w:b/>
          <w:sz w:val="24"/>
          <w:szCs w:val="24"/>
        </w:rPr>
      </w:pPr>
      <w:r>
        <w:rPr>
          <w:b/>
          <w:sz w:val="24"/>
          <w:szCs w:val="24"/>
        </w:rPr>
        <w:t>4.5.2.2 Сущность метода</w:t>
      </w:r>
    </w:p>
    <w:p w14:paraId="4DDA0295" w14:textId="77777777" w:rsidR="00AA03FC" w:rsidRDefault="00000000">
      <w:pPr>
        <w:pStyle w:val="FORMATTEXT"/>
        <w:spacing w:line="360" w:lineRule="auto"/>
        <w:ind w:firstLine="709"/>
        <w:jc w:val="both"/>
        <w:rPr>
          <w:sz w:val="24"/>
          <w:szCs w:val="24"/>
        </w:rPr>
      </w:pPr>
      <w:r>
        <w:rPr>
          <w:sz w:val="24"/>
          <w:szCs w:val="24"/>
        </w:rPr>
        <w:t xml:space="preserve">Накопительную емкость и перенос жидкого пота текстильного материала измеряют с помощью греющей пластины с имитацией потоотделения и горячей охранной зоной, указанной в EN ISO 11092. с дополнительными компонентами: газовым счетчиком и двумя датчиками температуры на входе и выходе газового счетчика. Для измерительного блока и воздуха в климатической камере устанавливают постоянную температуру 35°C и относительную влажность 30%. Для </w:t>
      </w:r>
      <w:r>
        <w:rPr>
          <w:sz w:val="24"/>
          <w:szCs w:val="24"/>
        </w:rPr>
        <w:lastRenderedPageBreak/>
        <w:t>проведения испытания измерительный блок греющей пластины с имитацией потоотделения и горячей охранной зоной накрывают тонкой фольгой, непроницаемой для воды и водяного пара. Поверх фольги размещают полиэфирную ткань. Эта ткань имитирует потоотделение человеческой кожи, а фольга предотвращает проникновение воды в измерительный блок во время испытания. 15 см³ воды с температурой 35°C равномерно распределяют по полиэфирной ткани. Затем испытуемую пробу размещают без складок на полиэфирной ткани. Ровно через 15 минут испытуемую пробу удаляют. В ходе испытания, с одной стороны, происходит диффузия водяного пара через испытуемую пробу. С другой стороны, испытуемая проба поглощает воду из нижележащей полиэфирной ткани, которая также частично испаряется.</w:t>
      </w:r>
    </w:p>
    <w:p w14:paraId="3FA1DA68" w14:textId="77777777" w:rsidR="00AA03FC" w:rsidRDefault="00000000">
      <w:pPr>
        <w:pStyle w:val="FORMATTEXT"/>
        <w:spacing w:line="360" w:lineRule="auto"/>
        <w:ind w:firstLine="709"/>
        <w:jc w:val="both"/>
        <w:rPr>
          <w:sz w:val="24"/>
          <w:szCs w:val="24"/>
        </w:rPr>
      </w:pPr>
      <w:r>
        <w:rPr>
          <w:sz w:val="24"/>
          <w:szCs w:val="24"/>
        </w:rPr>
        <w:t>Измерение может проводиться по методу А или методу В. В методе А газовый счетчик и два датчика температуры вводят в контур с насосом и осушающей колонкой, поддерживающей относительную влажность на уровне 30 %. Общее количество водяного пара, переносимого через испытуемую пробу, определяют по объему воздуха, циркулирующего через газовый счетчик в течение периода испытания.   Метод В представляет собой альтернативу, если невозможно модифицировать греющую пластину с имитацией потоотделения путем добавления газового счетчика. В методе В тонкий пластиковый лист приклеивают к нижней поверхности рамы, что позволяет переносить испытуемую пробу и полиэфирную ткань к весам без потери жидкой воды. Общее количество водяного пара, переносимого через испытуемую пробу, затем определяют путем взвешивания испытуемой пробы и полиэфирной ткани до и сразу после периода испытания. В обоих методах А и В впитывание пота также определяют с помощью аналогичной процедуры взвешивания. Было показано, что оба метода дают схожие результаты.</w:t>
      </w:r>
    </w:p>
    <w:p w14:paraId="3F449E2D" w14:textId="77777777" w:rsidR="00AA03FC" w:rsidRDefault="00000000">
      <w:pPr>
        <w:pStyle w:val="FORMATTEXT"/>
        <w:spacing w:line="360" w:lineRule="auto"/>
        <w:ind w:firstLine="709"/>
        <w:jc w:val="both"/>
        <w:rPr>
          <w:b/>
          <w:sz w:val="24"/>
          <w:szCs w:val="24"/>
        </w:rPr>
      </w:pPr>
      <w:r>
        <w:rPr>
          <w:b/>
          <w:sz w:val="24"/>
          <w:szCs w:val="24"/>
        </w:rPr>
        <w:t>4.5.3 AATCC Test Method 195 «Метод испытания влагорегулирующих свойств текстильных материалов»</w:t>
      </w:r>
    </w:p>
    <w:p w14:paraId="4674E862" w14:textId="77777777" w:rsidR="00AA03FC" w:rsidRDefault="00000000">
      <w:pPr>
        <w:pStyle w:val="FORMATTEXT"/>
        <w:spacing w:line="360" w:lineRule="auto"/>
        <w:ind w:firstLine="709"/>
        <w:jc w:val="both"/>
        <w:rPr>
          <w:b/>
          <w:sz w:val="24"/>
          <w:szCs w:val="24"/>
        </w:rPr>
      </w:pPr>
      <w:r>
        <w:rPr>
          <w:b/>
          <w:sz w:val="24"/>
          <w:szCs w:val="24"/>
        </w:rPr>
        <w:t>4.5.3.1 Основные положения</w:t>
      </w:r>
    </w:p>
    <w:p w14:paraId="0E03CEBF" w14:textId="77777777" w:rsidR="00AA03FC" w:rsidRDefault="00000000">
      <w:pPr>
        <w:pStyle w:val="FORMATTEXT"/>
        <w:spacing w:line="360" w:lineRule="auto"/>
        <w:ind w:firstLine="709"/>
        <w:jc w:val="both"/>
        <w:rPr>
          <w:sz w:val="24"/>
          <w:szCs w:val="24"/>
        </w:rPr>
      </w:pPr>
      <w:r>
        <w:rPr>
          <w:sz w:val="24"/>
          <w:szCs w:val="24"/>
        </w:rPr>
        <w:t>Данный метод испытаний предназначен для измерения, оценки и классификации влагорегулирующих свойств текстильных материалов. Метод испытаний позволяет получить объективные измерения влагорегулирующих свойств трикотажных, тканых и нетканых текстильных материалов.</w:t>
      </w:r>
    </w:p>
    <w:p w14:paraId="431F3261" w14:textId="77777777" w:rsidR="00AA03FC" w:rsidRDefault="00000000">
      <w:pPr>
        <w:pStyle w:val="FORMATTEXT"/>
        <w:spacing w:line="360" w:lineRule="auto"/>
        <w:ind w:firstLine="709"/>
        <w:jc w:val="both"/>
        <w:rPr>
          <w:sz w:val="24"/>
          <w:szCs w:val="24"/>
        </w:rPr>
      </w:pPr>
      <w:r>
        <w:rPr>
          <w:sz w:val="24"/>
          <w:szCs w:val="24"/>
        </w:rPr>
        <w:t xml:space="preserve">Результаты, полученные с помощью данного метода испытаний, основаны на характеристиках водостойкости, водоотталкивания и водопоглощения структуры текстильного материала, включая геометрическую и внутреннюю структуру </w:t>
      </w:r>
      <w:r>
        <w:rPr>
          <w:sz w:val="24"/>
          <w:szCs w:val="24"/>
        </w:rPr>
        <w:lastRenderedPageBreak/>
        <w:t>текстильного материала, а также капиллярные свойства его волокон и нитей.</w:t>
      </w:r>
    </w:p>
    <w:p w14:paraId="1EDC8789" w14:textId="77777777" w:rsidR="00AA03FC" w:rsidRDefault="00000000">
      <w:pPr>
        <w:pStyle w:val="FORMATTEXT"/>
        <w:spacing w:line="360" w:lineRule="auto"/>
        <w:ind w:firstLine="709"/>
        <w:jc w:val="both"/>
        <w:rPr>
          <w:b/>
          <w:sz w:val="24"/>
          <w:szCs w:val="24"/>
        </w:rPr>
      </w:pPr>
      <w:r>
        <w:rPr>
          <w:b/>
          <w:sz w:val="24"/>
          <w:szCs w:val="24"/>
        </w:rPr>
        <w:t>4.5.3.2 Сущность метода</w:t>
      </w:r>
    </w:p>
    <w:p w14:paraId="0D485383" w14:textId="77777777" w:rsidR="00AA03FC" w:rsidRDefault="00000000">
      <w:pPr>
        <w:pStyle w:val="FORMATTEXT"/>
        <w:spacing w:line="360" w:lineRule="auto"/>
        <w:ind w:firstLine="709"/>
        <w:jc w:val="both"/>
        <w:rPr>
          <w:sz w:val="24"/>
          <w:szCs w:val="24"/>
        </w:rPr>
      </w:pPr>
      <w:r>
        <w:rPr>
          <w:sz w:val="24"/>
          <w:szCs w:val="24"/>
        </w:rPr>
        <w:t>Влагорегулирующие свойства текстильного материала оценивают путем размещения испытуемой пробы между двумя горизонтальными (верхним и нижним) электрическими датчиками, каждый из которых имеет семь круглых рядов из круглых штифтов. Заранее определенное количество испытательного раствора, облегчающее измерение изменений электропроводности, наносят на центр обращенной вверх поверхности испытуемой пробы. Испытательный раствор может свободно перемещаться в трех направлениях: радиальное растекание по верхней поверхности, перемещение через испытуемую пробу с верхней поверхности на нижнюю и радиальное растекание по нижней поверхности испытуемой пробы. Во время испытания измеряют и регистрируют изменения электрического сопротивления испытуемых проб.</w:t>
      </w:r>
    </w:p>
    <w:p w14:paraId="2AB879AB" w14:textId="77777777" w:rsidR="00AA03FC" w:rsidRDefault="00000000">
      <w:pPr>
        <w:pStyle w:val="FORMATTEXT"/>
        <w:spacing w:line="360" w:lineRule="auto"/>
        <w:ind w:firstLine="709"/>
        <w:jc w:val="both"/>
        <w:rPr>
          <w:sz w:val="24"/>
          <w:szCs w:val="24"/>
        </w:rPr>
      </w:pPr>
      <w:r>
        <w:rPr>
          <w:sz w:val="24"/>
          <w:szCs w:val="24"/>
        </w:rPr>
        <w:t>Показания электрического сопротивления используют для расчета изменений содержания жидкой влаги в текстильном материале, которые количественно определяют динамическое поведение переноса жидкой влаги в нескольких направлениях испытуемой пробы. Сводные данные измерений используют для оценки влагорегулирующих свойств текстильного материала с помощью заранее определенных индексов.</w:t>
      </w:r>
    </w:p>
    <w:p w14:paraId="02206DFD" w14:textId="77777777" w:rsidR="00AA03FC" w:rsidRDefault="00AA03FC">
      <w:pPr>
        <w:pStyle w:val="FORMATTEXT"/>
        <w:spacing w:line="360" w:lineRule="auto"/>
        <w:ind w:firstLine="709"/>
        <w:jc w:val="both"/>
        <w:rPr>
          <w:sz w:val="24"/>
          <w:szCs w:val="24"/>
        </w:rPr>
      </w:pPr>
    </w:p>
    <w:p w14:paraId="312846B9" w14:textId="77777777" w:rsidR="00AA03FC" w:rsidRDefault="00000000">
      <w:pPr>
        <w:pStyle w:val="FORMATTEXT"/>
        <w:spacing w:line="360" w:lineRule="auto"/>
        <w:ind w:firstLine="709"/>
        <w:jc w:val="both"/>
        <w:rPr>
          <w:b/>
          <w:sz w:val="28"/>
          <w:szCs w:val="24"/>
        </w:rPr>
      </w:pPr>
      <w:r>
        <w:rPr>
          <w:b/>
          <w:sz w:val="28"/>
          <w:szCs w:val="24"/>
        </w:rPr>
        <w:t>5 Эксплуатационные уровни свойств материала</w:t>
      </w:r>
    </w:p>
    <w:p w14:paraId="712DE971" w14:textId="77777777" w:rsidR="00AA03FC" w:rsidRDefault="00000000">
      <w:pPr>
        <w:pStyle w:val="FORMATTEXT"/>
        <w:spacing w:line="360" w:lineRule="auto"/>
        <w:ind w:firstLine="709"/>
        <w:jc w:val="both"/>
        <w:rPr>
          <w:b/>
          <w:sz w:val="24"/>
          <w:szCs w:val="24"/>
        </w:rPr>
      </w:pPr>
      <w:r>
        <w:rPr>
          <w:b/>
          <w:sz w:val="24"/>
          <w:szCs w:val="24"/>
        </w:rPr>
        <w:t>5.1 Общие положения</w:t>
      </w:r>
    </w:p>
    <w:p w14:paraId="09619AC7" w14:textId="77777777" w:rsidR="00AA03FC" w:rsidRDefault="00000000">
      <w:pPr>
        <w:pStyle w:val="FORMATTEXT"/>
        <w:spacing w:line="360" w:lineRule="auto"/>
        <w:ind w:firstLine="709"/>
        <w:jc w:val="both"/>
        <w:rPr>
          <w:sz w:val="24"/>
          <w:szCs w:val="24"/>
        </w:rPr>
      </w:pPr>
      <w:r>
        <w:rPr>
          <w:sz w:val="24"/>
          <w:szCs w:val="24"/>
        </w:rPr>
        <w:t>Свойства текстильных материалов классифицируют по трем эксплуатационным уровням: A, B и C. A — очень хорошие, B — хорошие, а C — приемлемые, в зависимости от предполагаемого климата и вида деятельности. Таблицы 1 – 3 относятся к теплому климату, таблицы 4 – 6 — к холодному климату, таблица 7 — к очень холодному климату для многослойных материалов (инструкции по классификации типичных областей применения приведены в Приложении A).</w:t>
      </w:r>
    </w:p>
    <w:p w14:paraId="007B6830" w14:textId="77777777" w:rsidR="00AA03FC" w:rsidRDefault="00000000">
      <w:pPr>
        <w:pStyle w:val="FORMATTEXT"/>
        <w:spacing w:line="360" w:lineRule="auto"/>
        <w:ind w:firstLine="709"/>
        <w:jc w:val="both"/>
        <w:rPr>
          <w:sz w:val="24"/>
          <w:szCs w:val="24"/>
        </w:rPr>
      </w:pPr>
      <w:r>
        <w:rPr>
          <w:sz w:val="24"/>
          <w:szCs w:val="24"/>
        </w:rPr>
        <w:t xml:space="preserve">Понятия «холодный климат» и «теплый климат» весьма субъективны и зависят не только от температуры. Они также зависят от скорости ветра, влажности (особенно в теплых/жарких условиях), уровня активности, температурной истории, акклиматизации к климатической среде и даже культурных или региональных привычек. Однако людям не нужно определение «холода» и «тепла», чтобы адаптироваться к климатической среде, например, выбирая наиболее подходящую одежду или регулируя уровень активности в зависимости от реальной ситуации, </w:t>
      </w:r>
      <w:r>
        <w:rPr>
          <w:sz w:val="24"/>
          <w:szCs w:val="24"/>
        </w:rPr>
        <w:lastRenderedPageBreak/>
        <w:t>поскольку обычно они основывают свой выбор на опыте и здравом смысле.</w:t>
      </w:r>
    </w:p>
    <w:p w14:paraId="1958AD24" w14:textId="77777777" w:rsidR="00AA03FC" w:rsidRDefault="00000000">
      <w:pPr>
        <w:pStyle w:val="FORMATTEXT"/>
        <w:spacing w:line="360" w:lineRule="auto"/>
        <w:ind w:firstLine="709"/>
        <w:jc w:val="both"/>
        <w:rPr>
          <w:sz w:val="24"/>
          <w:szCs w:val="24"/>
        </w:rPr>
      </w:pPr>
      <w:r>
        <w:rPr>
          <w:sz w:val="24"/>
          <w:szCs w:val="24"/>
        </w:rPr>
        <w:t>Учитывая значения теплового сопротивления, указанные в таблице 7, ориентировочный диапазон температур для очень холодного климата в контексте настоящего стандарта составляет от -5°C до 0°C.</w:t>
      </w:r>
    </w:p>
    <w:p w14:paraId="79F6FE4A" w14:textId="77777777" w:rsidR="00AA03FC" w:rsidRDefault="00000000">
      <w:pPr>
        <w:pStyle w:val="FORMATTEXT"/>
        <w:spacing w:line="360" w:lineRule="auto"/>
        <w:ind w:firstLine="709"/>
        <w:jc w:val="both"/>
        <w:rPr>
          <w:sz w:val="24"/>
          <w:szCs w:val="24"/>
        </w:rPr>
      </w:pPr>
      <w:r>
        <w:rPr>
          <w:sz w:val="24"/>
          <w:szCs w:val="24"/>
        </w:rPr>
        <w:t>В каждой таблице в столбце 1 указано терморегулирующее свойство и стандарт, описывающий испытание для его измерения, в столбце 2 указано, в каких единицах выражены результаты, а в столбцах 3 – 5 указаны эксплуатационные уровни, специфичные для данного стандарта.</w:t>
      </w:r>
    </w:p>
    <w:p w14:paraId="13865BC7" w14:textId="77777777" w:rsidR="00AA03FC" w:rsidRDefault="00000000">
      <w:pPr>
        <w:pStyle w:val="FORMATTEXT"/>
        <w:spacing w:line="360" w:lineRule="auto"/>
        <w:ind w:firstLine="709"/>
        <w:jc w:val="both"/>
        <w:rPr>
          <w:sz w:val="24"/>
          <w:szCs w:val="24"/>
        </w:rPr>
      </w:pPr>
      <w:r>
        <w:rPr>
          <w:sz w:val="24"/>
          <w:szCs w:val="24"/>
        </w:rPr>
        <w:t>Если для данного климата указаны эксплуатационные уровни для разных слоев (а именно, контактирующих с кожей, промежуточного или верхнего слоя), можно носить комбинацию этих слоев.</w:t>
      </w:r>
    </w:p>
    <w:p w14:paraId="247B98F7" w14:textId="77777777" w:rsidR="00AA03FC" w:rsidRDefault="00000000">
      <w:pPr>
        <w:pStyle w:val="FORMATTEXT"/>
        <w:spacing w:line="360" w:lineRule="auto"/>
        <w:ind w:firstLine="709"/>
        <w:jc w:val="both"/>
        <w:rPr>
          <w:sz w:val="24"/>
          <w:szCs w:val="24"/>
        </w:rPr>
      </w:pPr>
      <w:r>
        <w:rPr>
          <w:b/>
          <w:sz w:val="24"/>
          <w:szCs w:val="24"/>
        </w:rPr>
        <w:t>5.2 Эксплуатационные уровни материалов одежды</w:t>
      </w:r>
      <w:r>
        <w:rPr>
          <w:sz w:val="24"/>
          <w:szCs w:val="24"/>
        </w:rPr>
        <w:t xml:space="preserve"> </w:t>
      </w:r>
      <w:r>
        <w:rPr>
          <w:b/>
          <w:sz w:val="24"/>
          <w:szCs w:val="24"/>
        </w:rPr>
        <w:t>для теплого климата</w:t>
      </w:r>
    </w:p>
    <w:p w14:paraId="34A813FF" w14:textId="77777777" w:rsidR="00AA03FC" w:rsidRDefault="00000000">
      <w:pPr>
        <w:pStyle w:val="FORMATTEXT"/>
        <w:spacing w:line="360" w:lineRule="auto"/>
        <w:ind w:firstLine="709"/>
        <w:jc w:val="both"/>
        <w:rPr>
          <w:sz w:val="24"/>
          <w:szCs w:val="24"/>
        </w:rPr>
      </w:pPr>
      <w:r>
        <w:rPr>
          <w:spacing w:val="30"/>
          <w:sz w:val="24"/>
        </w:rPr>
        <w:t>Таблица</w:t>
      </w:r>
      <w:r>
        <w:rPr>
          <w:sz w:val="24"/>
          <w:szCs w:val="24"/>
        </w:rPr>
        <w:t xml:space="preserve"> 1 – Эксплуатационные уровни материалов, контактирующих с кожей, для теплого климата</w:t>
      </w:r>
    </w:p>
    <w:tbl>
      <w:tblPr>
        <w:tblStyle w:val="af5"/>
        <w:tblW w:w="0" w:type="auto"/>
        <w:tblLook w:val="04A0" w:firstRow="1" w:lastRow="0" w:firstColumn="1" w:lastColumn="0" w:noHBand="0" w:noVBand="1"/>
      </w:tblPr>
      <w:tblGrid>
        <w:gridCol w:w="2602"/>
        <w:gridCol w:w="1929"/>
        <w:gridCol w:w="1276"/>
        <w:gridCol w:w="1985"/>
        <w:gridCol w:w="1835"/>
      </w:tblGrid>
      <w:tr w:rsidR="00AA03FC" w14:paraId="55EA0042" w14:textId="77777777">
        <w:tc>
          <w:tcPr>
            <w:tcW w:w="2602" w:type="dxa"/>
          </w:tcPr>
          <w:p w14:paraId="2F13F66E" w14:textId="77777777" w:rsidR="00AA03FC" w:rsidRDefault="00000000">
            <w:pPr>
              <w:pStyle w:val="FORMATTEXT"/>
              <w:spacing w:line="360" w:lineRule="auto"/>
              <w:jc w:val="center"/>
              <w:rPr>
                <w:b/>
              </w:rPr>
            </w:pPr>
            <w:r>
              <w:rPr>
                <w:b/>
              </w:rPr>
              <w:t>Свойство</w:t>
            </w:r>
          </w:p>
        </w:tc>
        <w:tc>
          <w:tcPr>
            <w:tcW w:w="1929" w:type="dxa"/>
          </w:tcPr>
          <w:p w14:paraId="2BE196CE" w14:textId="77777777" w:rsidR="00AA03FC" w:rsidRDefault="00000000">
            <w:pPr>
              <w:pStyle w:val="FORMATTEXT"/>
              <w:spacing w:line="360" w:lineRule="auto"/>
              <w:jc w:val="center"/>
              <w:rPr>
                <w:b/>
              </w:rPr>
            </w:pPr>
            <w:r>
              <w:rPr>
                <w:b/>
              </w:rPr>
              <w:t>Единица измерения</w:t>
            </w:r>
          </w:p>
        </w:tc>
        <w:tc>
          <w:tcPr>
            <w:tcW w:w="1276" w:type="dxa"/>
          </w:tcPr>
          <w:p w14:paraId="08632333" w14:textId="77777777" w:rsidR="00AA03FC" w:rsidRDefault="00000000">
            <w:pPr>
              <w:pStyle w:val="FORMATTEXT"/>
              <w:spacing w:line="360" w:lineRule="auto"/>
              <w:jc w:val="center"/>
              <w:rPr>
                <w:b/>
              </w:rPr>
            </w:pPr>
            <w:r>
              <w:rPr>
                <w:b/>
              </w:rPr>
              <w:t>А</w:t>
            </w:r>
          </w:p>
        </w:tc>
        <w:tc>
          <w:tcPr>
            <w:tcW w:w="1985" w:type="dxa"/>
          </w:tcPr>
          <w:p w14:paraId="5E49FE25" w14:textId="77777777" w:rsidR="00AA03FC" w:rsidRDefault="00000000">
            <w:pPr>
              <w:pStyle w:val="FORMATTEXT"/>
              <w:spacing w:line="360" w:lineRule="auto"/>
              <w:jc w:val="center"/>
              <w:rPr>
                <w:b/>
              </w:rPr>
            </w:pPr>
            <w:r>
              <w:rPr>
                <w:b/>
              </w:rPr>
              <w:t>В</w:t>
            </w:r>
          </w:p>
        </w:tc>
        <w:tc>
          <w:tcPr>
            <w:tcW w:w="1835" w:type="dxa"/>
          </w:tcPr>
          <w:p w14:paraId="57A7A822" w14:textId="77777777" w:rsidR="00AA03FC" w:rsidRDefault="00000000">
            <w:pPr>
              <w:pStyle w:val="FORMATTEXT"/>
              <w:spacing w:line="360" w:lineRule="auto"/>
              <w:jc w:val="center"/>
              <w:rPr>
                <w:b/>
              </w:rPr>
            </w:pPr>
            <w:r>
              <w:rPr>
                <w:b/>
              </w:rPr>
              <w:t>С</w:t>
            </w:r>
          </w:p>
        </w:tc>
      </w:tr>
      <w:tr w:rsidR="00AA03FC" w14:paraId="6EFE94C1" w14:textId="77777777">
        <w:tc>
          <w:tcPr>
            <w:tcW w:w="2602" w:type="dxa"/>
          </w:tcPr>
          <w:p w14:paraId="0D18D100" w14:textId="77777777" w:rsidR="00AA03FC" w:rsidRDefault="00000000">
            <w:pPr>
              <w:pStyle w:val="FORMATTEXT"/>
              <w:spacing w:line="360" w:lineRule="auto"/>
              <w:jc w:val="both"/>
              <w:rPr>
                <w:b/>
              </w:rPr>
            </w:pPr>
            <w:r>
              <w:rPr>
                <w:b/>
              </w:rPr>
              <w:t>Теплоизоляция</w:t>
            </w:r>
          </w:p>
          <w:p w14:paraId="0C16AB7E" w14:textId="77777777" w:rsidR="00AA03FC" w:rsidRDefault="00000000">
            <w:pPr>
              <w:pStyle w:val="FORMATTEXT"/>
              <w:spacing w:line="360" w:lineRule="auto"/>
              <w:jc w:val="both"/>
            </w:pPr>
            <w:r>
              <w:t>ISO 5085-1 или</w:t>
            </w:r>
          </w:p>
          <w:p w14:paraId="5CBDC6FB" w14:textId="77777777" w:rsidR="00AA03FC" w:rsidRDefault="00000000">
            <w:pPr>
              <w:pStyle w:val="FORMATTEXT"/>
              <w:spacing w:line="360" w:lineRule="auto"/>
              <w:jc w:val="both"/>
            </w:pPr>
            <w:r>
              <w:t>EN ISO 11092</w:t>
            </w:r>
          </w:p>
        </w:tc>
        <w:tc>
          <w:tcPr>
            <w:tcW w:w="1929" w:type="dxa"/>
            <w:vAlign w:val="center"/>
          </w:tcPr>
          <w:p w14:paraId="77876C96" w14:textId="77777777" w:rsidR="00AA03FC" w:rsidRDefault="00000000">
            <w:pPr>
              <w:pStyle w:val="FORMATTEXT"/>
              <w:spacing w:line="360" w:lineRule="auto"/>
              <w:jc w:val="center"/>
            </w:pPr>
            <w:r>
              <w:t>м</w:t>
            </w:r>
            <w:r>
              <w:rPr>
                <w:vertAlign w:val="superscript"/>
              </w:rPr>
              <w:t>2</w:t>
            </w:r>
            <w:r>
              <w:t>·К/Вт</w:t>
            </w:r>
          </w:p>
        </w:tc>
        <w:tc>
          <w:tcPr>
            <w:tcW w:w="1276" w:type="dxa"/>
            <w:vAlign w:val="center"/>
          </w:tcPr>
          <w:p w14:paraId="215DBBCB" w14:textId="77777777" w:rsidR="00AA03FC" w:rsidRDefault="00000000">
            <w:pPr>
              <w:pStyle w:val="FORMATTEXT"/>
              <w:spacing w:line="360" w:lineRule="auto"/>
              <w:jc w:val="center"/>
            </w:pPr>
            <w:r>
              <w:rPr>
                <w:i/>
                <w:kern w:val="0"/>
                <w:lang w:val="en-US"/>
              </w:rPr>
              <w:t>R</w:t>
            </w:r>
            <w:r>
              <w:rPr>
                <w:kern w:val="0"/>
                <w:vertAlign w:val="subscript"/>
                <w:lang w:val="en-US"/>
              </w:rPr>
              <w:t>ct</w:t>
            </w:r>
            <w:r>
              <w:rPr>
                <w:kern w:val="0"/>
                <w:vertAlign w:val="subscript"/>
              </w:rPr>
              <w:t xml:space="preserve"> </w:t>
            </w:r>
            <w:r>
              <w:rPr>
                <w:kern w:val="0"/>
              </w:rPr>
              <w:t>≤ 0,015</w:t>
            </w:r>
          </w:p>
        </w:tc>
        <w:tc>
          <w:tcPr>
            <w:tcW w:w="1985" w:type="dxa"/>
            <w:vAlign w:val="center"/>
          </w:tcPr>
          <w:p w14:paraId="23FA139E" w14:textId="77777777" w:rsidR="00AA03FC" w:rsidRDefault="00000000">
            <w:pPr>
              <w:pStyle w:val="FORMATTEXT"/>
              <w:spacing w:line="360" w:lineRule="auto"/>
              <w:jc w:val="center"/>
            </w:pPr>
            <w:r>
              <w:rPr>
                <w:kern w:val="0"/>
              </w:rPr>
              <w:t>0,015</w:t>
            </w:r>
            <w:r>
              <w:rPr>
                <w:i/>
                <w:kern w:val="0"/>
              </w:rPr>
              <w:t xml:space="preserve"> &lt; </w:t>
            </w:r>
            <w:r>
              <w:rPr>
                <w:i/>
                <w:kern w:val="0"/>
                <w:lang w:val="en-US"/>
              </w:rPr>
              <w:t>R</w:t>
            </w:r>
            <w:r>
              <w:rPr>
                <w:kern w:val="0"/>
                <w:vertAlign w:val="subscript"/>
                <w:lang w:val="en-US"/>
              </w:rPr>
              <w:t>ct</w:t>
            </w:r>
            <w:r>
              <w:rPr>
                <w:kern w:val="0"/>
                <w:vertAlign w:val="subscript"/>
              </w:rPr>
              <w:t xml:space="preserve"> </w:t>
            </w:r>
            <w:r>
              <w:rPr>
                <w:kern w:val="0"/>
              </w:rPr>
              <w:t>≤ 0,030</w:t>
            </w:r>
          </w:p>
        </w:tc>
        <w:tc>
          <w:tcPr>
            <w:tcW w:w="1835" w:type="dxa"/>
            <w:vAlign w:val="center"/>
          </w:tcPr>
          <w:p w14:paraId="4BCF6911" w14:textId="77777777" w:rsidR="00AA03FC" w:rsidRDefault="00000000">
            <w:pPr>
              <w:pStyle w:val="FORMATTEXT"/>
              <w:spacing w:line="360" w:lineRule="auto"/>
              <w:jc w:val="center"/>
            </w:pPr>
            <w:r>
              <w:rPr>
                <w:kern w:val="0"/>
              </w:rPr>
              <w:t>0,03</w:t>
            </w:r>
            <w:r>
              <w:rPr>
                <w:i/>
                <w:kern w:val="0"/>
              </w:rPr>
              <w:t xml:space="preserve"> &lt; </w:t>
            </w:r>
            <w:r>
              <w:rPr>
                <w:i/>
                <w:kern w:val="0"/>
                <w:lang w:val="en-US"/>
              </w:rPr>
              <w:t>R</w:t>
            </w:r>
            <w:r>
              <w:rPr>
                <w:kern w:val="0"/>
                <w:vertAlign w:val="subscript"/>
                <w:lang w:val="en-US"/>
              </w:rPr>
              <w:t>ct</w:t>
            </w:r>
            <w:r>
              <w:rPr>
                <w:kern w:val="0"/>
                <w:vertAlign w:val="subscript"/>
              </w:rPr>
              <w:t xml:space="preserve"> </w:t>
            </w:r>
            <w:r>
              <w:rPr>
                <w:kern w:val="0"/>
              </w:rPr>
              <w:t>≤ 0,040</w:t>
            </w:r>
          </w:p>
        </w:tc>
      </w:tr>
      <w:tr w:rsidR="00AA03FC" w14:paraId="3D3F6FB7" w14:textId="77777777">
        <w:tc>
          <w:tcPr>
            <w:tcW w:w="2602" w:type="dxa"/>
          </w:tcPr>
          <w:p w14:paraId="379D9950" w14:textId="77777777" w:rsidR="00AA03FC" w:rsidRDefault="00000000">
            <w:pPr>
              <w:pStyle w:val="FORMATTEXT"/>
              <w:spacing w:line="360" w:lineRule="auto"/>
              <w:jc w:val="both"/>
              <w:rPr>
                <w:b/>
              </w:rPr>
            </w:pPr>
            <w:r>
              <w:rPr>
                <w:b/>
              </w:rPr>
              <w:t>Передача паров влаги</w:t>
            </w:r>
          </w:p>
        </w:tc>
        <w:tc>
          <w:tcPr>
            <w:tcW w:w="1929" w:type="dxa"/>
            <w:vAlign w:val="center"/>
          </w:tcPr>
          <w:p w14:paraId="340F6CCD" w14:textId="77777777" w:rsidR="00AA03FC" w:rsidRDefault="00AA03FC">
            <w:pPr>
              <w:pStyle w:val="FORMATTEXT"/>
              <w:spacing w:line="360" w:lineRule="auto"/>
              <w:jc w:val="center"/>
            </w:pPr>
          </w:p>
        </w:tc>
        <w:tc>
          <w:tcPr>
            <w:tcW w:w="1276" w:type="dxa"/>
            <w:vAlign w:val="center"/>
          </w:tcPr>
          <w:p w14:paraId="4ECDCD0A" w14:textId="77777777" w:rsidR="00AA03FC" w:rsidRDefault="00AA03FC">
            <w:pPr>
              <w:pStyle w:val="FORMATTEXT"/>
              <w:spacing w:line="360" w:lineRule="auto"/>
              <w:jc w:val="center"/>
              <w:rPr>
                <w:i/>
                <w:kern w:val="0"/>
                <w:lang w:val="en-US"/>
              </w:rPr>
            </w:pPr>
          </w:p>
        </w:tc>
        <w:tc>
          <w:tcPr>
            <w:tcW w:w="1985" w:type="dxa"/>
            <w:vAlign w:val="center"/>
          </w:tcPr>
          <w:p w14:paraId="483FC6EF" w14:textId="77777777" w:rsidR="00AA03FC" w:rsidRDefault="00AA03FC">
            <w:pPr>
              <w:pStyle w:val="FORMATTEXT"/>
              <w:spacing w:line="360" w:lineRule="auto"/>
              <w:jc w:val="center"/>
              <w:rPr>
                <w:kern w:val="0"/>
              </w:rPr>
            </w:pPr>
          </w:p>
        </w:tc>
        <w:tc>
          <w:tcPr>
            <w:tcW w:w="1835" w:type="dxa"/>
            <w:vAlign w:val="center"/>
          </w:tcPr>
          <w:p w14:paraId="51BF918B" w14:textId="77777777" w:rsidR="00AA03FC" w:rsidRDefault="00AA03FC">
            <w:pPr>
              <w:pStyle w:val="FORMATTEXT"/>
              <w:spacing w:line="360" w:lineRule="auto"/>
              <w:jc w:val="center"/>
              <w:rPr>
                <w:kern w:val="0"/>
              </w:rPr>
            </w:pPr>
          </w:p>
        </w:tc>
      </w:tr>
      <w:tr w:rsidR="00AA03FC" w14:paraId="62F2FDA8" w14:textId="77777777">
        <w:tc>
          <w:tcPr>
            <w:tcW w:w="2602" w:type="dxa"/>
            <w:tcBorders>
              <w:bottom w:val="nil"/>
            </w:tcBorders>
          </w:tcPr>
          <w:p w14:paraId="45ADA0BD" w14:textId="77777777" w:rsidR="00AA03FC" w:rsidRDefault="00000000">
            <w:pPr>
              <w:pStyle w:val="FORMATTEXT"/>
              <w:spacing w:line="360" w:lineRule="auto"/>
              <w:jc w:val="both"/>
              <w:rPr>
                <w:b/>
              </w:rPr>
            </w:pPr>
            <w:r>
              <w:rPr>
                <w:b/>
              </w:rPr>
              <w:t>Трикотажные материалы</w:t>
            </w:r>
          </w:p>
        </w:tc>
        <w:tc>
          <w:tcPr>
            <w:tcW w:w="1929" w:type="dxa"/>
            <w:tcBorders>
              <w:bottom w:val="nil"/>
            </w:tcBorders>
            <w:vAlign w:val="center"/>
          </w:tcPr>
          <w:p w14:paraId="30FC43A9" w14:textId="77777777" w:rsidR="00AA03FC" w:rsidRDefault="00AA03FC">
            <w:pPr>
              <w:pStyle w:val="FORMATTEXT"/>
              <w:spacing w:line="360" w:lineRule="auto"/>
              <w:jc w:val="center"/>
            </w:pPr>
          </w:p>
        </w:tc>
        <w:tc>
          <w:tcPr>
            <w:tcW w:w="1276" w:type="dxa"/>
            <w:tcBorders>
              <w:bottom w:val="nil"/>
            </w:tcBorders>
            <w:vAlign w:val="center"/>
          </w:tcPr>
          <w:p w14:paraId="58BC6B6E" w14:textId="77777777" w:rsidR="00AA03FC" w:rsidRDefault="00AA03FC">
            <w:pPr>
              <w:pStyle w:val="FORMATTEXT"/>
              <w:spacing w:line="360" w:lineRule="auto"/>
              <w:jc w:val="center"/>
            </w:pPr>
          </w:p>
        </w:tc>
        <w:tc>
          <w:tcPr>
            <w:tcW w:w="1985" w:type="dxa"/>
            <w:tcBorders>
              <w:bottom w:val="nil"/>
            </w:tcBorders>
            <w:vAlign w:val="center"/>
          </w:tcPr>
          <w:p w14:paraId="4F724E46" w14:textId="77777777" w:rsidR="00AA03FC" w:rsidRDefault="00AA03FC">
            <w:pPr>
              <w:pStyle w:val="FORMATTEXT"/>
              <w:spacing w:line="360" w:lineRule="auto"/>
              <w:jc w:val="center"/>
            </w:pPr>
          </w:p>
        </w:tc>
        <w:tc>
          <w:tcPr>
            <w:tcW w:w="1835" w:type="dxa"/>
            <w:tcBorders>
              <w:bottom w:val="nil"/>
            </w:tcBorders>
            <w:vAlign w:val="center"/>
          </w:tcPr>
          <w:p w14:paraId="6F31C22C" w14:textId="77777777" w:rsidR="00AA03FC" w:rsidRDefault="00AA03FC">
            <w:pPr>
              <w:pStyle w:val="FORMATTEXT"/>
              <w:spacing w:line="360" w:lineRule="auto"/>
              <w:jc w:val="center"/>
            </w:pPr>
          </w:p>
        </w:tc>
      </w:tr>
      <w:tr w:rsidR="00AA03FC" w14:paraId="01BDD190" w14:textId="77777777">
        <w:tc>
          <w:tcPr>
            <w:tcW w:w="2602" w:type="dxa"/>
            <w:tcBorders>
              <w:top w:val="nil"/>
              <w:bottom w:val="nil"/>
            </w:tcBorders>
          </w:tcPr>
          <w:p w14:paraId="1EF9F09F" w14:textId="77777777" w:rsidR="00AA03FC" w:rsidRDefault="00000000">
            <w:pPr>
              <w:pStyle w:val="FORMATTEXT"/>
              <w:spacing w:line="360" w:lineRule="auto"/>
              <w:jc w:val="both"/>
              <w:rPr>
                <w:b/>
              </w:rPr>
            </w:pPr>
            <w:r>
              <w:t>Коэффициент паропроницаемости по EN ISO 11092</w:t>
            </w:r>
          </w:p>
        </w:tc>
        <w:tc>
          <w:tcPr>
            <w:tcW w:w="1929" w:type="dxa"/>
            <w:tcBorders>
              <w:top w:val="nil"/>
              <w:bottom w:val="nil"/>
            </w:tcBorders>
            <w:vAlign w:val="center"/>
          </w:tcPr>
          <w:p w14:paraId="7590CE63" w14:textId="77777777" w:rsidR="00AA03FC" w:rsidRDefault="00000000">
            <w:pPr>
              <w:pStyle w:val="FORMATTEXT"/>
              <w:spacing w:line="360" w:lineRule="auto"/>
              <w:jc w:val="center"/>
            </w:pPr>
            <w:r>
              <w:t>Коэффициент 0-1</w:t>
            </w:r>
          </w:p>
        </w:tc>
        <w:tc>
          <w:tcPr>
            <w:tcW w:w="1276" w:type="dxa"/>
            <w:tcBorders>
              <w:top w:val="nil"/>
              <w:bottom w:val="nil"/>
            </w:tcBorders>
            <w:vAlign w:val="center"/>
          </w:tcPr>
          <w:p w14:paraId="4F4AA8DF" w14:textId="77777777" w:rsidR="00AA03FC" w:rsidRDefault="00000000">
            <w:pPr>
              <w:pStyle w:val="FORMATTEXT"/>
              <w:spacing w:line="360" w:lineRule="auto"/>
              <w:jc w:val="center"/>
            </w:pPr>
            <w:r>
              <w:rPr>
                <w:i/>
                <w:lang w:val="en-US"/>
              </w:rPr>
              <w:t>i</w:t>
            </w:r>
            <w:r>
              <w:rPr>
                <w:vertAlign w:val="subscript"/>
                <w:lang w:val="en-US"/>
              </w:rPr>
              <w:t>mt</w:t>
            </w:r>
            <w:r>
              <w:rPr>
                <w:vertAlign w:val="subscript"/>
              </w:rPr>
              <w:t xml:space="preserve"> </w:t>
            </w:r>
            <w:r>
              <w:rPr>
                <w:lang w:val="en-US"/>
              </w:rPr>
              <w:t>≥</w:t>
            </w:r>
            <w:r>
              <w:t xml:space="preserve"> 0,35</w:t>
            </w:r>
          </w:p>
        </w:tc>
        <w:tc>
          <w:tcPr>
            <w:tcW w:w="1985" w:type="dxa"/>
            <w:tcBorders>
              <w:top w:val="nil"/>
              <w:bottom w:val="nil"/>
            </w:tcBorders>
            <w:vAlign w:val="center"/>
          </w:tcPr>
          <w:p w14:paraId="7E3D450E" w14:textId="77777777" w:rsidR="00AA03FC" w:rsidRDefault="00000000">
            <w:pPr>
              <w:pStyle w:val="FORMATTEXT"/>
              <w:spacing w:line="360" w:lineRule="auto"/>
              <w:jc w:val="center"/>
            </w:pPr>
            <w:r>
              <w:rPr>
                <w:kern w:val="0"/>
              </w:rPr>
              <w:t>0,35</w:t>
            </w:r>
            <w:r>
              <w:rPr>
                <w:i/>
                <w:kern w:val="0"/>
              </w:rPr>
              <w:t xml:space="preserve"> </w:t>
            </w:r>
            <w:r>
              <w:rPr>
                <w:i/>
                <w:kern w:val="0"/>
                <w:lang w:val="en-US"/>
              </w:rPr>
              <w:t>&gt;</w:t>
            </w:r>
            <w:r>
              <w:rPr>
                <w:i/>
                <w:kern w:val="0"/>
              </w:rPr>
              <w:t xml:space="preserve"> </w:t>
            </w:r>
            <w:r>
              <w:rPr>
                <w:i/>
                <w:lang w:val="en-US"/>
              </w:rPr>
              <w:t>i</w:t>
            </w:r>
            <w:r>
              <w:rPr>
                <w:vertAlign w:val="subscript"/>
                <w:lang w:val="en-US"/>
              </w:rPr>
              <w:t>mt</w:t>
            </w:r>
            <w:r>
              <w:rPr>
                <w:kern w:val="0"/>
              </w:rPr>
              <w:t xml:space="preserve"> ≥ 0,25</w:t>
            </w:r>
          </w:p>
        </w:tc>
        <w:tc>
          <w:tcPr>
            <w:tcW w:w="1835" w:type="dxa"/>
            <w:tcBorders>
              <w:top w:val="nil"/>
              <w:bottom w:val="nil"/>
            </w:tcBorders>
            <w:vAlign w:val="center"/>
          </w:tcPr>
          <w:p w14:paraId="0F8F2652" w14:textId="77777777" w:rsidR="00AA03FC" w:rsidRDefault="00000000">
            <w:pPr>
              <w:pStyle w:val="FORMATTEXT"/>
              <w:spacing w:line="360" w:lineRule="auto"/>
              <w:jc w:val="center"/>
            </w:pPr>
            <w:r>
              <w:rPr>
                <w:kern w:val="0"/>
              </w:rPr>
              <w:t>0,25</w:t>
            </w:r>
            <w:r>
              <w:rPr>
                <w:i/>
                <w:kern w:val="0"/>
              </w:rPr>
              <w:t xml:space="preserve"> </w:t>
            </w:r>
            <w:r>
              <w:rPr>
                <w:i/>
                <w:kern w:val="0"/>
                <w:lang w:val="en-US"/>
              </w:rPr>
              <w:t>&gt;</w:t>
            </w:r>
            <w:r>
              <w:rPr>
                <w:i/>
                <w:kern w:val="0"/>
              </w:rPr>
              <w:t xml:space="preserve"> </w:t>
            </w:r>
            <w:r>
              <w:rPr>
                <w:i/>
                <w:lang w:val="en-US"/>
              </w:rPr>
              <w:t>i</w:t>
            </w:r>
            <w:r>
              <w:rPr>
                <w:vertAlign w:val="subscript"/>
                <w:lang w:val="en-US"/>
              </w:rPr>
              <w:t>mt</w:t>
            </w:r>
            <w:r>
              <w:rPr>
                <w:kern w:val="0"/>
              </w:rPr>
              <w:t xml:space="preserve"> ≥ 0,</w:t>
            </w:r>
            <w:r>
              <w:rPr>
                <w:kern w:val="0"/>
                <w:lang w:val="en-US"/>
              </w:rPr>
              <w:t>1</w:t>
            </w:r>
            <w:r>
              <w:rPr>
                <w:kern w:val="0"/>
              </w:rPr>
              <w:t>5</w:t>
            </w:r>
          </w:p>
        </w:tc>
      </w:tr>
      <w:tr w:rsidR="00AA03FC" w14:paraId="1C73A6E0" w14:textId="77777777">
        <w:tc>
          <w:tcPr>
            <w:tcW w:w="2602" w:type="dxa"/>
            <w:tcBorders>
              <w:top w:val="nil"/>
              <w:bottom w:val="nil"/>
            </w:tcBorders>
          </w:tcPr>
          <w:p w14:paraId="6A1D3682" w14:textId="77777777" w:rsidR="00AA03FC" w:rsidRDefault="00000000">
            <w:pPr>
              <w:pStyle w:val="FORMATTEXT"/>
              <w:spacing w:line="360" w:lineRule="auto"/>
              <w:jc w:val="both"/>
              <w:rPr>
                <w:b/>
              </w:rPr>
            </w:pPr>
            <w:r>
              <w:rPr>
                <w:b/>
              </w:rPr>
              <w:t>Тканые материалы</w:t>
            </w:r>
          </w:p>
        </w:tc>
        <w:tc>
          <w:tcPr>
            <w:tcW w:w="1929" w:type="dxa"/>
            <w:tcBorders>
              <w:top w:val="nil"/>
              <w:bottom w:val="nil"/>
            </w:tcBorders>
            <w:vAlign w:val="center"/>
          </w:tcPr>
          <w:p w14:paraId="7DC11814" w14:textId="77777777" w:rsidR="00AA03FC" w:rsidRDefault="00AA03FC">
            <w:pPr>
              <w:pStyle w:val="FORMATTEXT"/>
              <w:spacing w:line="360" w:lineRule="auto"/>
              <w:jc w:val="center"/>
            </w:pPr>
          </w:p>
        </w:tc>
        <w:tc>
          <w:tcPr>
            <w:tcW w:w="1276" w:type="dxa"/>
            <w:tcBorders>
              <w:top w:val="nil"/>
              <w:bottom w:val="nil"/>
            </w:tcBorders>
            <w:vAlign w:val="center"/>
          </w:tcPr>
          <w:p w14:paraId="73C5BBF6" w14:textId="77777777" w:rsidR="00AA03FC" w:rsidRDefault="00AA03FC">
            <w:pPr>
              <w:pStyle w:val="FORMATTEXT"/>
              <w:spacing w:line="360" w:lineRule="auto"/>
              <w:jc w:val="center"/>
            </w:pPr>
          </w:p>
        </w:tc>
        <w:tc>
          <w:tcPr>
            <w:tcW w:w="1985" w:type="dxa"/>
            <w:tcBorders>
              <w:top w:val="nil"/>
              <w:bottom w:val="nil"/>
            </w:tcBorders>
            <w:vAlign w:val="center"/>
          </w:tcPr>
          <w:p w14:paraId="03C8C096" w14:textId="77777777" w:rsidR="00AA03FC" w:rsidRDefault="00AA03FC">
            <w:pPr>
              <w:pStyle w:val="FORMATTEXT"/>
              <w:spacing w:line="360" w:lineRule="auto"/>
              <w:jc w:val="center"/>
            </w:pPr>
          </w:p>
        </w:tc>
        <w:tc>
          <w:tcPr>
            <w:tcW w:w="1835" w:type="dxa"/>
            <w:tcBorders>
              <w:top w:val="nil"/>
              <w:bottom w:val="nil"/>
            </w:tcBorders>
            <w:vAlign w:val="center"/>
          </w:tcPr>
          <w:p w14:paraId="4790E37A" w14:textId="77777777" w:rsidR="00AA03FC" w:rsidRDefault="00AA03FC">
            <w:pPr>
              <w:pStyle w:val="FORMATTEXT"/>
              <w:spacing w:line="360" w:lineRule="auto"/>
              <w:jc w:val="center"/>
            </w:pPr>
          </w:p>
        </w:tc>
      </w:tr>
      <w:tr w:rsidR="00AA03FC" w14:paraId="07F71369" w14:textId="77777777">
        <w:tc>
          <w:tcPr>
            <w:tcW w:w="2602" w:type="dxa"/>
            <w:tcBorders>
              <w:top w:val="nil"/>
            </w:tcBorders>
          </w:tcPr>
          <w:p w14:paraId="1BD593E7" w14:textId="77777777" w:rsidR="00AA03FC" w:rsidRDefault="00000000">
            <w:pPr>
              <w:pStyle w:val="FORMATTEXT"/>
              <w:spacing w:line="360" w:lineRule="auto"/>
              <w:jc w:val="both"/>
              <w:rPr>
                <w:b/>
              </w:rPr>
            </w:pPr>
            <w:r>
              <w:rPr>
                <w:kern w:val="0"/>
                <w:lang w:val="en-US"/>
              </w:rPr>
              <w:t>C</w:t>
            </w:r>
            <w:r>
              <w:rPr>
                <w:kern w:val="0"/>
              </w:rPr>
              <w:t xml:space="preserve">опротивление проникновению пара по </w:t>
            </w:r>
            <w:r>
              <w:rPr>
                <w:kern w:val="0"/>
                <w:lang w:val="en-US"/>
              </w:rPr>
              <w:t>EN</w:t>
            </w:r>
            <w:r>
              <w:rPr>
                <w:kern w:val="0"/>
              </w:rPr>
              <w:t xml:space="preserve"> </w:t>
            </w:r>
            <w:r>
              <w:rPr>
                <w:kern w:val="0"/>
                <w:lang w:val="en-US"/>
              </w:rPr>
              <w:t>ISO</w:t>
            </w:r>
            <w:r>
              <w:rPr>
                <w:kern w:val="0"/>
              </w:rPr>
              <w:t xml:space="preserve"> 11092</w:t>
            </w:r>
          </w:p>
        </w:tc>
        <w:tc>
          <w:tcPr>
            <w:tcW w:w="1929" w:type="dxa"/>
            <w:tcBorders>
              <w:top w:val="nil"/>
            </w:tcBorders>
            <w:vAlign w:val="center"/>
          </w:tcPr>
          <w:p w14:paraId="6B97C50E" w14:textId="77777777" w:rsidR="00AA03FC" w:rsidRDefault="00000000">
            <w:pPr>
              <w:pStyle w:val="FORMATTEXT"/>
              <w:spacing w:line="360" w:lineRule="auto"/>
              <w:jc w:val="center"/>
            </w:pPr>
            <w:r>
              <w:t>м</w:t>
            </w:r>
            <w:r>
              <w:rPr>
                <w:vertAlign w:val="superscript"/>
              </w:rPr>
              <w:t>2</w:t>
            </w:r>
            <w:r>
              <w:t>·Па/Вт</w:t>
            </w:r>
          </w:p>
        </w:tc>
        <w:tc>
          <w:tcPr>
            <w:tcW w:w="1276" w:type="dxa"/>
            <w:tcBorders>
              <w:top w:val="nil"/>
            </w:tcBorders>
            <w:vAlign w:val="center"/>
          </w:tcPr>
          <w:p w14:paraId="386F9682" w14:textId="77777777" w:rsidR="00AA03FC" w:rsidRDefault="00000000">
            <w:pPr>
              <w:pStyle w:val="FORMATTEXT"/>
              <w:spacing w:line="360" w:lineRule="auto"/>
              <w:jc w:val="center"/>
            </w:pPr>
            <w:r>
              <w:rPr>
                <w:i/>
                <w:kern w:val="0"/>
                <w:lang w:val="en-US"/>
              </w:rPr>
              <w:t>R</w:t>
            </w:r>
            <w:r>
              <w:rPr>
                <w:kern w:val="0"/>
                <w:vertAlign w:val="subscript"/>
                <w:lang w:val="en-US"/>
              </w:rPr>
              <w:t>et</w:t>
            </w:r>
            <w:r>
              <w:rPr>
                <w:kern w:val="0"/>
                <w:vertAlign w:val="subscript"/>
              </w:rPr>
              <w:t xml:space="preserve"> </w:t>
            </w:r>
            <w:r>
              <w:rPr>
                <w:kern w:val="0"/>
              </w:rPr>
              <w:t>≤ 3</w:t>
            </w:r>
          </w:p>
        </w:tc>
        <w:tc>
          <w:tcPr>
            <w:tcW w:w="1985" w:type="dxa"/>
            <w:tcBorders>
              <w:top w:val="nil"/>
            </w:tcBorders>
            <w:vAlign w:val="center"/>
          </w:tcPr>
          <w:p w14:paraId="2BEDCCC6" w14:textId="77777777" w:rsidR="00AA03FC" w:rsidRDefault="00000000">
            <w:pPr>
              <w:pStyle w:val="FORMATTEXT"/>
              <w:spacing w:line="360" w:lineRule="auto"/>
              <w:jc w:val="center"/>
            </w:pPr>
            <w:r>
              <w:rPr>
                <w:kern w:val="0"/>
              </w:rPr>
              <w:t>3</w:t>
            </w:r>
            <w:r>
              <w:rPr>
                <w:i/>
                <w:kern w:val="0"/>
              </w:rPr>
              <w:t xml:space="preserve"> &lt; </w:t>
            </w:r>
            <w:r>
              <w:rPr>
                <w:i/>
                <w:kern w:val="0"/>
                <w:lang w:val="en-US"/>
              </w:rPr>
              <w:t>R</w:t>
            </w:r>
            <w:r>
              <w:rPr>
                <w:kern w:val="0"/>
                <w:vertAlign w:val="subscript"/>
                <w:lang w:val="en-US"/>
              </w:rPr>
              <w:t>et</w:t>
            </w:r>
            <w:r>
              <w:rPr>
                <w:kern w:val="0"/>
                <w:vertAlign w:val="subscript"/>
              </w:rPr>
              <w:t xml:space="preserve"> </w:t>
            </w:r>
            <w:r>
              <w:rPr>
                <w:kern w:val="0"/>
              </w:rPr>
              <w:t>≤ 4</w:t>
            </w:r>
          </w:p>
        </w:tc>
        <w:tc>
          <w:tcPr>
            <w:tcW w:w="1835" w:type="dxa"/>
            <w:tcBorders>
              <w:top w:val="nil"/>
            </w:tcBorders>
            <w:vAlign w:val="center"/>
          </w:tcPr>
          <w:p w14:paraId="5CD58FB6" w14:textId="77777777" w:rsidR="00AA03FC" w:rsidRDefault="00000000">
            <w:pPr>
              <w:pStyle w:val="FORMATTEXT"/>
              <w:spacing w:line="360" w:lineRule="auto"/>
              <w:jc w:val="center"/>
            </w:pPr>
            <w:r>
              <w:rPr>
                <w:kern w:val="0"/>
              </w:rPr>
              <w:t>4</w:t>
            </w:r>
            <w:r>
              <w:rPr>
                <w:i/>
                <w:kern w:val="0"/>
              </w:rPr>
              <w:t xml:space="preserve"> &lt; </w:t>
            </w:r>
            <w:r>
              <w:rPr>
                <w:i/>
                <w:kern w:val="0"/>
                <w:lang w:val="en-US"/>
              </w:rPr>
              <w:t>R</w:t>
            </w:r>
            <w:r>
              <w:rPr>
                <w:kern w:val="0"/>
                <w:vertAlign w:val="subscript"/>
                <w:lang w:val="en-US"/>
              </w:rPr>
              <w:t>et</w:t>
            </w:r>
            <w:r>
              <w:rPr>
                <w:kern w:val="0"/>
                <w:vertAlign w:val="subscript"/>
              </w:rPr>
              <w:t xml:space="preserve"> </w:t>
            </w:r>
            <w:r>
              <w:rPr>
                <w:kern w:val="0"/>
              </w:rPr>
              <w:t>≤ 5</w:t>
            </w:r>
          </w:p>
        </w:tc>
      </w:tr>
      <w:tr w:rsidR="00AA03FC" w14:paraId="785D778D" w14:textId="77777777">
        <w:tc>
          <w:tcPr>
            <w:tcW w:w="2602" w:type="dxa"/>
            <w:tcBorders>
              <w:bottom w:val="single" w:sz="4" w:space="0" w:color="auto"/>
            </w:tcBorders>
          </w:tcPr>
          <w:p w14:paraId="2CB051E7" w14:textId="77777777" w:rsidR="00AA03FC" w:rsidRDefault="00000000">
            <w:pPr>
              <w:pStyle w:val="FORMATTEXT"/>
              <w:spacing w:line="360" w:lineRule="auto"/>
              <w:jc w:val="both"/>
              <w:rPr>
                <w:b/>
              </w:rPr>
            </w:pPr>
            <w:r>
              <w:rPr>
                <w:b/>
              </w:rPr>
              <w:t>Воздухопроницаемость</w:t>
            </w:r>
          </w:p>
          <w:p w14:paraId="0342CB96" w14:textId="77777777" w:rsidR="00AA03FC" w:rsidRDefault="00000000">
            <w:pPr>
              <w:pStyle w:val="FORMATTEXT"/>
              <w:spacing w:line="360" w:lineRule="auto"/>
              <w:jc w:val="both"/>
            </w:pPr>
            <w:r>
              <w:t>EN ISO 9237</w:t>
            </w:r>
          </w:p>
        </w:tc>
        <w:tc>
          <w:tcPr>
            <w:tcW w:w="1929" w:type="dxa"/>
            <w:tcBorders>
              <w:bottom w:val="single" w:sz="4" w:space="0" w:color="auto"/>
            </w:tcBorders>
            <w:vAlign w:val="center"/>
          </w:tcPr>
          <w:p w14:paraId="3488E39A" w14:textId="77777777" w:rsidR="00AA03FC" w:rsidRDefault="00000000">
            <w:pPr>
              <w:pStyle w:val="FORMATTEXT"/>
              <w:spacing w:line="360" w:lineRule="auto"/>
              <w:jc w:val="center"/>
            </w:pPr>
            <w:r>
              <w:t>мм/с</w:t>
            </w:r>
          </w:p>
        </w:tc>
        <w:tc>
          <w:tcPr>
            <w:tcW w:w="1276" w:type="dxa"/>
            <w:tcBorders>
              <w:bottom w:val="single" w:sz="4" w:space="0" w:color="auto"/>
            </w:tcBorders>
            <w:vAlign w:val="center"/>
          </w:tcPr>
          <w:p w14:paraId="029067F0" w14:textId="77777777" w:rsidR="00AA03FC" w:rsidRDefault="00000000">
            <w:pPr>
              <w:pStyle w:val="FORMATTEXT"/>
              <w:spacing w:line="360" w:lineRule="auto"/>
              <w:jc w:val="center"/>
              <w:rPr>
                <w:lang w:val="en-US"/>
              </w:rPr>
            </w:pPr>
            <w:r>
              <w:rPr>
                <w:lang w:val="en-US"/>
              </w:rPr>
              <w:t>-</w:t>
            </w:r>
          </w:p>
        </w:tc>
        <w:tc>
          <w:tcPr>
            <w:tcW w:w="1985" w:type="dxa"/>
            <w:tcBorders>
              <w:bottom w:val="single" w:sz="4" w:space="0" w:color="auto"/>
            </w:tcBorders>
            <w:vAlign w:val="center"/>
          </w:tcPr>
          <w:p w14:paraId="78F01642" w14:textId="77777777" w:rsidR="00AA03FC" w:rsidRDefault="00000000">
            <w:pPr>
              <w:pStyle w:val="FORMATTEXT"/>
              <w:spacing w:line="360" w:lineRule="auto"/>
              <w:jc w:val="center"/>
              <w:rPr>
                <w:lang w:val="en-US"/>
              </w:rPr>
            </w:pPr>
            <w:r>
              <w:rPr>
                <w:lang w:val="en-US"/>
              </w:rPr>
              <w:t>-</w:t>
            </w:r>
          </w:p>
        </w:tc>
        <w:tc>
          <w:tcPr>
            <w:tcW w:w="1835" w:type="dxa"/>
            <w:tcBorders>
              <w:bottom w:val="single" w:sz="4" w:space="0" w:color="auto"/>
            </w:tcBorders>
            <w:vAlign w:val="center"/>
          </w:tcPr>
          <w:p w14:paraId="2D92EB66" w14:textId="77777777" w:rsidR="00AA03FC" w:rsidRDefault="00000000">
            <w:pPr>
              <w:pStyle w:val="FORMATTEXT"/>
              <w:spacing w:line="360" w:lineRule="auto"/>
              <w:jc w:val="center"/>
              <w:rPr>
                <w:lang w:val="en-US"/>
              </w:rPr>
            </w:pPr>
            <w:r>
              <w:rPr>
                <w:lang w:val="en-US"/>
              </w:rPr>
              <w:t>-</w:t>
            </w:r>
          </w:p>
        </w:tc>
      </w:tr>
      <w:tr w:rsidR="00AA03FC" w14:paraId="0548324C" w14:textId="77777777">
        <w:tc>
          <w:tcPr>
            <w:tcW w:w="2602" w:type="dxa"/>
            <w:tcBorders>
              <w:bottom w:val="nil"/>
            </w:tcBorders>
          </w:tcPr>
          <w:p w14:paraId="34C051B6" w14:textId="77777777" w:rsidR="00AA03FC" w:rsidRDefault="00000000">
            <w:pPr>
              <w:pStyle w:val="FORMATTEXT"/>
              <w:spacing w:line="360" w:lineRule="auto"/>
              <w:jc w:val="both"/>
              <w:rPr>
                <w:b/>
              </w:rPr>
            </w:pPr>
            <w:r>
              <w:rPr>
                <w:b/>
              </w:rPr>
              <w:t>Водоупорность и водоотталкивание</w:t>
            </w:r>
          </w:p>
        </w:tc>
        <w:tc>
          <w:tcPr>
            <w:tcW w:w="1929" w:type="dxa"/>
            <w:tcBorders>
              <w:bottom w:val="nil"/>
            </w:tcBorders>
            <w:vAlign w:val="center"/>
          </w:tcPr>
          <w:p w14:paraId="510B85C3" w14:textId="77777777" w:rsidR="00AA03FC" w:rsidRDefault="00AA03FC">
            <w:pPr>
              <w:pStyle w:val="FORMATTEXT"/>
              <w:spacing w:line="360" w:lineRule="auto"/>
              <w:jc w:val="center"/>
            </w:pPr>
          </w:p>
        </w:tc>
        <w:tc>
          <w:tcPr>
            <w:tcW w:w="1276" w:type="dxa"/>
            <w:tcBorders>
              <w:bottom w:val="nil"/>
            </w:tcBorders>
            <w:vAlign w:val="center"/>
          </w:tcPr>
          <w:p w14:paraId="42177117" w14:textId="77777777" w:rsidR="00AA03FC" w:rsidRDefault="00AA03FC">
            <w:pPr>
              <w:pStyle w:val="FORMATTEXT"/>
              <w:spacing w:line="360" w:lineRule="auto"/>
              <w:jc w:val="center"/>
            </w:pPr>
          </w:p>
        </w:tc>
        <w:tc>
          <w:tcPr>
            <w:tcW w:w="1985" w:type="dxa"/>
            <w:tcBorders>
              <w:bottom w:val="nil"/>
            </w:tcBorders>
            <w:vAlign w:val="center"/>
          </w:tcPr>
          <w:p w14:paraId="185A64BC" w14:textId="77777777" w:rsidR="00AA03FC" w:rsidRDefault="00AA03FC">
            <w:pPr>
              <w:pStyle w:val="FORMATTEXT"/>
              <w:spacing w:line="360" w:lineRule="auto"/>
              <w:jc w:val="center"/>
            </w:pPr>
          </w:p>
        </w:tc>
        <w:tc>
          <w:tcPr>
            <w:tcW w:w="1835" w:type="dxa"/>
            <w:tcBorders>
              <w:bottom w:val="nil"/>
            </w:tcBorders>
            <w:vAlign w:val="center"/>
          </w:tcPr>
          <w:p w14:paraId="5ED750EB" w14:textId="77777777" w:rsidR="00AA03FC" w:rsidRDefault="00AA03FC">
            <w:pPr>
              <w:pStyle w:val="FORMATTEXT"/>
              <w:spacing w:line="360" w:lineRule="auto"/>
              <w:jc w:val="center"/>
            </w:pPr>
          </w:p>
        </w:tc>
      </w:tr>
      <w:tr w:rsidR="00AA03FC" w14:paraId="26109361" w14:textId="77777777">
        <w:tc>
          <w:tcPr>
            <w:tcW w:w="2602" w:type="dxa"/>
            <w:tcBorders>
              <w:top w:val="nil"/>
              <w:bottom w:val="nil"/>
            </w:tcBorders>
          </w:tcPr>
          <w:p w14:paraId="3DBE48CE" w14:textId="77777777" w:rsidR="00AA03FC" w:rsidRDefault="00000000">
            <w:pPr>
              <w:pStyle w:val="FORMATTEXT"/>
              <w:spacing w:line="360" w:lineRule="auto"/>
              <w:jc w:val="both"/>
              <w:rPr>
                <w:b/>
              </w:rPr>
            </w:pPr>
            <w:r>
              <w:rPr>
                <w:b/>
              </w:rPr>
              <w:t>Водоупорность</w:t>
            </w:r>
          </w:p>
          <w:p w14:paraId="47FBCD58" w14:textId="77777777" w:rsidR="00AA03FC" w:rsidRDefault="00000000">
            <w:pPr>
              <w:pStyle w:val="FORMATTEXT"/>
              <w:spacing w:line="360" w:lineRule="auto"/>
              <w:jc w:val="both"/>
            </w:pPr>
            <w:r>
              <w:t>EN ISO 811</w:t>
            </w:r>
          </w:p>
        </w:tc>
        <w:tc>
          <w:tcPr>
            <w:tcW w:w="1929" w:type="dxa"/>
            <w:tcBorders>
              <w:top w:val="nil"/>
              <w:bottom w:val="nil"/>
            </w:tcBorders>
            <w:vAlign w:val="center"/>
          </w:tcPr>
          <w:p w14:paraId="22017FE3" w14:textId="77777777" w:rsidR="00AA03FC" w:rsidRDefault="00000000">
            <w:pPr>
              <w:pStyle w:val="FORMATTEXT"/>
              <w:spacing w:line="360" w:lineRule="auto"/>
              <w:jc w:val="center"/>
            </w:pPr>
            <w:r>
              <w:t>см вод.ст.</w:t>
            </w:r>
          </w:p>
        </w:tc>
        <w:tc>
          <w:tcPr>
            <w:tcW w:w="1276" w:type="dxa"/>
            <w:tcBorders>
              <w:top w:val="nil"/>
              <w:bottom w:val="nil"/>
            </w:tcBorders>
            <w:vAlign w:val="center"/>
          </w:tcPr>
          <w:p w14:paraId="2E93F5EB" w14:textId="77777777" w:rsidR="00AA03FC" w:rsidRDefault="00000000">
            <w:pPr>
              <w:pStyle w:val="FORMATTEXT"/>
              <w:spacing w:line="360" w:lineRule="auto"/>
              <w:jc w:val="center"/>
            </w:pPr>
            <w:r>
              <w:t>-</w:t>
            </w:r>
          </w:p>
        </w:tc>
        <w:tc>
          <w:tcPr>
            <w:tcW w:w="1985" w:type="dxa"/>
            <w:tcBorders>
              <w:top w:val="nil"/>
              <w:bottom w:val="nil"/>
            </w:tcBorders>
            <w:vAlign w:val="center"/>
          </w:tcPr>
          <w:p w14:paraId="7D4DF2A9" w14:textId="77777777" w:rsidR="00AA03FC" w:rsidRDefault="00000000">
            <w:pPr>
              <w:pStyle w:val="FORMATTEXT"/>
              <w:spacing w:line="360" w:lineRule="auto"/>
              <w:jc w:val="center"/>
            </w:pPr>
            <w:r>
              <w:t>-</w:t>
            </w:r>
          </w:p>
        </w:tc>
        <w:tc>
          <w:tcPr>
            <w:tcW w:w="1835" w:type="dxa"/>
            <w:tcBorders>
              <w:top w:val="nil"/>
              <w:bottom w:val="nil"/>
            </w:tcBorders>
            <w:vAlign w:val="center"/>
          </w:tcPr>
          <w:p w14:paraId="326349BD" w14:textId="77777777" w:rsidR="00AA03FC" w:rsidRDefault="00000000">
            <w:pPr>
              <w:pStyle w:val="FORMATTEXT"/>
              <w:spacing w:line="360" w:lineRule="auto"/>
              <w:jc w:val="center"/>
            </w:pPr>
            <w:r>
              <w:t>-</w:t>
            </w:r>
          </w:p>
        </w:tc>
      </w:tr>
      <w:tr w:rsidR="00AA03FC" w14:paraId="2756DF55" w14:textId="77777777">
        <w:tc>
          <w:tcPr>
            <w:tcW w:w="2602" w:type="dxa"/>
            <w:tcBorders>
              <w:top w:val="nil"/>
              <w:bottom w:val="single" w:sz="4" w:space="0" w:color="auto"/>
            </w:tcBorders>
          </w:tcPr>
          <w:p w14:paraId="64F2C129" w14:textId="77777777" w:rsidR="00AA03FC" w:rsidRDefault="00000000">
            <w:pPr>
              <w:pStyle w:val="FORMATTEXT"/>
              <w:spacing w:line="360" w:lineRule="auto"/>
              <w:jc w:val="both"/>
              <w:rPr>
                <w:b/>
              </w:rPr>
            </w:pPr>
            <w:r>
              <w:rPr>
                <w:b/>
              </w:rPr>
              <w:t>Водоотталкивание</w:t>
            </w:r>
          </w:p>
          <w:p w14:paraId="4FE92254" w14:textId="77777777" w:rsidR="00AA03FC" w:rsidRDefault="00000000">
            <w:pPr>
              <w:pStyle w:val="FORMATTEXT"/>
              <w:spacing w:line="360" w:lineRule="auto"/>
              <w:jc w:val="both"/>
            </w:pPr>
            <w:r>
              <w:t>EN 29865</w:t>
            </w:r>
          </w:p>
          <w:p w14:paraId="3DD6C197" w14:textId="77777777" w:rsidR="00AA03FC" w:rsidRDefault="00000000">
            <w:pPr>
              <w:pStyle w:val="FORMATTEXT"/>
              <w:spacing w:line="360" w:lineRule="auto"/>
              <w:jc w:val="both"/>
            </w:pPr>
            <w:r>
              <w:t>EN ISO 4920</w:t>
            </w:r>
          </w:p>
        </w:tc>
        <w:tc>
          <w:tcPr>
            <w:tcW w:w="1929" w:type="dxa"/>
            <w:tcBorders>
              <w:top w:val="nil"/>
              <w:bottom w:val="single" w:sz="4" w:space="0" w:color="auto"/>
            </w:tcBorders>
            <w:vAlign w:val="center"/>
          </w:tcPr>
          <w:p w14:paraId="72CD85DC" w14:textId="77777777" w:rsidR="00AA03FC" w:rsidRDefault="00AA03FC">
            <w:pPr>
              <w:pStyle w:val="FORMATTEXT"/>
              <w:spacing w:line="360" w:lineRule="auto"/>
              <w:jc w:val="center"/>
            </w:pPr>
          </w:p>
          <w:p w14:paraId="5195381D" w14:textId="77777777" w:rsidR="00AA03FC" w:rsidRDefault="00000000">
            <w:pPr>
              <w:pStyle w:val="FORMATTEXT"/>
              <w:spacing w:line="360" w:lineRule="auto"/>
              <w:jc w:val="center"/>
            </w:pPr>
            <w:r>
              <w:t>степень 1-5</w:t>
            </w:r>
          </w:p>
          <w:p w14:paraId="64969FA7" w14:textId="77777777" w:rsidR="00AA03FC" w:rsidRDefault="00000000">
            <w:pPr>
              <w:pStyle w:val="FORMATTEXT"/>
              <w:spacing w:line="360" w:lineRule="auto"/>
              <w:jc w:val="center"/>
            </w:pPr>
            <w:r>
              <w:t>оценка разбрызгиванием</w:t>
            </w:r>
          </w:p>
        </w:tc>
        <w:tc>
          <w:tcPr>
            <w:tcW w:w="1276" w:type="dxa"/>
            <w:tcBorders>
              <w:top w:val="nil"/>
              <w:bottom w:val="single" w:sz="4" w:space="0" w:color="auto"/>
            </w:tcBorders>
            <w:vAlign w:val="center"/>
          </w:tcPr>
          <w:p w14:paraId="0177B1D3" w14:textId="77777777" w:rsidR="00AA03FC" w:rsidRDefault="00000000">
            <w:pPr>
              <w:pStyle w:val="FORMATTEXT"/>
              <w:spacing w:line="360" w:lineRule="auto"/>
              <w:jc w:val="center"/>
            </w:pPr>
            <w:r>
              <w:t>-</w:t>
            </w:r>
          </w:p>
        </w:tc>
        <w:tc>
          <w:tcPr>
            <w:tcW w:w="1985" w:type="dxa"/>
            <w:tcBorders>
              <w:top w:val="nil"/>
              <w:bottom w:val="single" w:sz="4" w:space="0" w:color="auto"/>
            </w:tcBorders>
            <w:vAlign w:val="center"/>
          </w:tcPr>
          <w:p w14:paraId="67ED8B32" w14:textId="77777777" w:rsidR="00AA03FC" w:rsidRDefault="00000000">
            <w:pPr>
              <w:pStyle w:val="FORMATTEXT"/>
              <w:spacing w:line="360" w:lineRule="auto"/>
              <w:jc w:val="center"/>
            </w:pPr>
            <w:r>
              <w:t>-</w:t>
            </w:r>
          </w:p>
        </w:tc>
        <w:tc>
          <w:tcPr>
            <w:tcW w:w="1835" w:type="dxa"/>
            <w:tcBorders>
              <w:top w:val="nil"/>
              <w:bottom w:val="single" w:sz="4" w:space="0" w:color="auto"/>
            </w:tcBorders>
            <w:vAlign w:val="center"/>
          </w:tcPr>
          <w:p w14:paraId="1F01E910" w14:textId="77777777" w:rsidR="00AA03FC" w:rsidRDefault="00000000">
            <w:pPr>
              <w:pStyle w:val="FORMATTEXT"/>
              <w:spacing w:line="360" w:lineRule="auto"/>
              <w:jc w:val="center"/>
            </w:pPr>
            <w:r>
              <w:t>-</w:t>
            </w:r>
          </w:p>
        </w:tc>
      </w:tr>
    </w:tbl>
    <w:p w14:paraId="4AC29586" w14:textId="77777777" w:rsidR="00AA03FC" w:rsidRDefault="00000000">
      <w:pPr>
        <w:rPr>
          <w:rFonts w:ascii="Arial" w:hAnsi="Arial" w:cs="Arial"/>
          <w:i/>
        </w:rPr>
      </w:pPr>
      <w:r>
        <w:rPr>
          <w:rFonts w:ascii="Arial" w:hAnsi="Arial" w:cs="Arial"/>
          <w:i/>
        </w:rPr>
        <w:lastRenderedPageBreak/>
        <w:t>Окончание таблицы 1</w:t>
      </w:r>
    </w:p>
    <w:tbl>
      <w:tblPr>
        <w:tblStyle w:val="af5"/>
        <w:tblW w:w="0" w:type="auto"/>
        <w:tblLook w:val="04A0" w:firstRow="1" w:lastRow="0" w:firstColumn="1" w:lastColumn="0" w:noHBand="0" w:noVBand="1"/>
      </w:tblPr>
      <w:tblGrid>
        <w:gridCol w:w="2602"/>
        <w:gridCol w:w="1929"/>
        <w:gridCol w:w="1276"/>
        <w:gridCol w:w="1985"/>
        <w:gridCol w:w="1835"/>
      </w:tblGrid>
      <w:tr w:rsidR="00AA03FC" w14:paraId="25CA6270" w14:textId="77777777">
        <w:tc>
          <w:tcPr>
            <w:tcW w:w="2602" w:type="dxa"/>
            <w:tcBorders>
              <w:bottom w:val="single" w:sz="4" w:space="0" w:color="auto"/>
            </w:tcBorders>
          </w:tcPr>
          <w:p w14:paraId="25EF00C2" w14:textId="77777777" w:rsidR="00AA03FC" w:rsidRDefault="00000000">
            <w:pPr>
              <w:pStyle w:val="FORMATTEXT"/>
              <w:spacing w:line="360" w:lineRule="auto"/>
              <w:jc w:val="center"/>
              <w:rPr>
                <w:b/>
              </w:rPr>
            </w:pPr>
            <w:r>
              <w:rPr>
                <w:b/>
              </w:rPr>
              <w:t>Свойство</w:t>
            </w:r>
          </w:p>
        </w:tc>
        <w:tc>
          <w:tcPr>
            <w:tcW w:w="1929" w:type="dxa"/>
            <w:tcBorders>
              <w:bottom w:val="single" w:sz="4" w:space="0" w:color="auto"/>
            </w:tcBorders>
          </w:tcPr>
          <w:p w14:paraId="5CFCEC77" w14:textId="77777777" w:rsidR="00AA03FC" w:rsidRDefault="00000000">
            <w:pPr>
              <w:pStyle w:val="FORMATTEXT"/>
              <w:spacing w:line="360" w:lineRule="auto"/>
              <w:jc w:val="center"/>
            </w:pPr>
            <w:r>
              <w:rPr>
                <w:b/>
              </w:rPr>
              <w:t>Единица измерения</w:t>
            </w:r>
          </w:p>
        </w:tc>
        <w:tc>
          <w:tcPr>
            <w:tcW w:w="1276" w:type="dxa"/>
            <w:tcBorders>
              <w:bottom w:val="single" w:sz="4" w:space="0" w:color="auto"/>
            </w:tcBorders>
          </w:tcPr>
          <w:p w14:paraId="6E0870D6" w14:textId="77777777" w:rsidR="00AA03FC" w:rsidRDefault="00000000">
            <w:pPr>
              <w:pStyle w:val="FORMATTEXT"/>
              <w:spacing w:line="360" w:lineRule="auto"/>
              <w:jc w:val="center"/>
            </w:pPr>
            <w:r>
              <w:rPr>
                <w:b/>
              </w:rPr>
              <w:t>А</w:t>
            </w:r>
          </w:p>
        </w:tc>
        <w:tc>
          <w:tcPr>
            <w:tcW w:w="1985" w:type="dxa"/>
            <w:tcBorders>
              <w:bottom w:val="single" w:sz="4" w:space="0" w:color="auto"/>
            </w:tcBorders>
          </w:tcPr>
          <w:p w14:paraId="54DDB940" w14:textId="77777777" w:rsidR="00AA03FC" w:rsidRDefault="00000000">
            <w:pPr>
              <w:pStyle w:val="FORMATTEXT"/>
              <w:spacing w:line="360" w:lineRule="auto"/>
              <w:jc w:val="center"/>
            </w:pPr>
            <w:r>
              <w:rPr>
                <w:b/>
              </w:rPr>
              <w:t>В</w:t>
            </w:r>
          </w:p>
        </w:tc>
        <w:tc>
          <w:tcPr>
            <w:tcW w:w="1835" w:type="dxa"/>
            <w:tcBorders>
              <w:bottom w:val="single" w:sz="4" w:space="0" w:color="auto"/>
            </w:tcBorders>
          </w:tcPr>
          <w:p w14:paraId="5918C1A9" w14:textId="77777777" w:rsidR="00AA03FC" w:rsidRDefault="00000000">
            <w:pPr>
              <w:pStyle w:val="FORMATTEXT"/>
              <w:spacing w:line="360" w:lineRule="auto"/>
              <w:jc w:val="center"/>
            </w:pPr>
            <w:r>
              <w:rPr>
                <w:b/>
              </w:rPr>
              <w:t>С</w:t>
            </w:r>
          </w:p>
        </w:tc>
      </w:tr>
      <w:tr w:rsidR="00AA03FC" w14:paraId="653F79FE" w14:textId="77777777">
        <w:tc>
          <w:tcPr>
            <w:tcW w:w="2602" w:type="dxa"/>
            <w:tcBorders>
              <w:top w:val="single" w:sz="4" w:space="0" w:color="auto"/>
              <w:bottom w:val="single" w:sz="4" w:space="0" w:color="auto"/>
            </w:tcBorders>
          </w:tcPr>
          <w:p w14:paraId="602F27B2" w14:textId="77777777" w:rsidR="00AA03FC" w:rsidRDefault="00000000">
            <w:pPr>
              <w:pStyle w:val="FORMATTEXT"/>
              <w:spacing w:line="360" w:lineRule="auto"/>
              <w:jc w:val="both"/>
              <w:rPr>
                <w:b/>
              </w:rPr>
            </w:pPr>
            <w:r>
              <w:rPr>
                <w:b/>
              </w:rPr>
              <w:t>Регулирование жидкого пота</w:t>
            </w:r>
          </w:p>
        </w:tc>
        <w:tc>
          <w:tcPr>
            <w:tcW w:w="1929" w:type="dxa"/>
            <w:tcBorders>
              <w:top w:val="single" w:sz="4" w:space="0" w:color="auto"/>
              <w:bottom w:val="single" w:sz="4" w:space="0" w:color="auto"/>
            </w:tcBorders>
            <w:vAlign w:val="center"/>
          </w:tcPr>
          <w:p w14:paraId="0C12BCAC" w14:textId="77777777" w:rsidR="00AA03FC" w:rsidRDefault="00AA03FC">
            <w:pPr>
              <w:pStyle w:val="FORMATTEXT"/>
              <w:spacing w:line="360" w:lineRule="auto"/>
              <w:jc w:val="center"/>
            </w:pPr>
          </w:p>
        </w:tc>
        <w:tc>
          <w:tcPr>
            <w:tcW w:w="1276" w:type="dxa"/>
            <w:tcBorders>
              <w:top w:val="single" w:sz="4" w:space="0" w:color="auto"/>
              <w:bottom w:val="single" w:sz="4" w:space="0" w:color="auto"/>
            </w:tcBorders>
            <w:vAlign w:val="center"/>
          </w:tcPr>
          <w:p w14:paraId="45DCC044" w14:textId="77777777" w:rsidR="00AA03FC" w:rsidRDefault="00AA03FC">
            <w:pPr>
              <w:pStyle w:val="FORMATTEXT"/>
              <w:spacing w:line="360" w:lineRule="auto"/>
            </w:pPr>
          </w:p>
        </w:tc>
        <w:tc>
          <w:tcPr>
            <w:tcW w:w="1985" w:type="dxa"/>
            <w:tcBorders>
              <w:top w:val="single" w:sz="4" w:space="0" w:color="auto"/>
              <w:bottom w:val="single" w:sz="4" w:space="0" w:color="auto"/>
            </w:tcBorders>
            <w:vAlign w:val="center"/>
          </w:tcPr>
          <w:p w14:paraId="40C8C9DE" w14:textId="77777777" w:rsidR="00AA03FC" w:rsidRDefault="00AA03FC">
            <w:pPr>
              <w:pStyle w:val="FORMATTEXT"/>
              <w:spacing w:line="360" w:lineRule="auto"/>
              <w:jc w:val="center"/>
            </w:pPr>
          </w:p>
        </w:tc>
        <w:tc>
          <w:tcPr>
            <w:tcW w:w="1835" w:type="dxa"/>
            <w:tcBorders>
              <w:top w:val="single" w:sz="4" w:space="0" w:color="auto"/>
              <w:bottom w:val="single" w:sz="4" w:space="0" w:color="auto"/>
            </w:tcBorders>
            <w:vAlign w:val="center"/>
          </w:tcPr>
          <w:p w14:paraId="71F52954" w14:textId="77777777" w:rsidR="00AA03FC" w:rsidRDefault="00AA03FC">
            <w:pPr>
              <w:pStyle w:val="FORMATTEXT"/>
              <w:spacing w:line="360" w:lineRule="auto"/>
              <w:jc w:val="center"/>
            </w:pPr>
          </w:p>
        </w:tc>
      </w:tr>
      <w:tr w:rsidR="00AA03FC" w14:paraId="616F1ED9" w14:textId="77777777">
        <w:tc>
          <w:tcPr>
            <w:tcW w:w="2602" w:type="dxa"/>
            <w:tcBorders>
              <w:top w:val="single" w:sz="4" w:space="0" w:color="auto"/>
              <w:bottom w:val="nil"/>
            </w:tcBorders>
          </w:tcPr>
          <w:p w14:paraId="4F37F67D" w14:textId="77777777" w:rsidR="00AA03FC" w:rsidRDefault="00000000">
            <w:pPr>
              <w:pStyle w:val="FORMATTEXT"/>
              <w:spacing w:line="360" w:lineRule="auto"/>
              <w:jc w:val="both"/>
              <w:rPr>
                <w:b/>
              </w:rPr>
            </w:pPr>
            <w:r>
              <w:rPr>
                <w:b/>
              </w:rPr>
              <w:t>Влагорегулирование</w:t>
            </w:r>
          </w:p>
          <w:p w14:paraId="30F804DC" w14:textId="77777777" w:rsidR="00AA03FC" w:rsidRDefault="00000000">
            <w:pPr>
              <w:pStyle w:val="FORMATTEXT"/>
              <w:spacing w:line="360" w:lineRule="auto"/>
              <w:jc w:val="both"/>
              <w:rPr>
                <w:b/>
              </w:rPr>
            </w:pPr>
            <w:r>
              <w:t>AATCC TM 195</w:t>
            </w:r>
          </w:p>
        </w:tc>
        <w:tc>
          <w:tcPr>
            <w:tcW w:w="1929" w:type="dxa"/>
            <w:tcBorders>
              <w:top w:val="single" w:sz="4" w:space="0" w:color="auto"/>
              <w:bottom w:val="nil"/>
            </w:tcBorders>
            <w:vAlign w:val="center"/>
          </w:tcPr>
          <w:p w14:paraId="35DF3188" w14:textId="77777777" w:rsidR="00AA03FC" w:rsidRDefault="00AA03FC">
            <w:pPr>
              <w:pStyle w:val="FORMATTEXT"/>
              <w:spacing w:line="360" w:lineRule="auto"/>
              <w:jc w:val="center"/>
            </w:pPr>
          </w:p>
          <w:p w14:paraId="4E7BFE6E" w14:textId="77777777" w:rsidR="00AA03FC" w:rsidRDefault="00000000">
            <w:pPr>
              <w:pStyle w:val="FORMATTEXT"/>
              <w:spacing w:line="360" w:lineRule="auto"/>
              <w:jc w:val="center"/>
            </w:pPr>
            <w:r>
              <w:t>балл 1-5</w:t>
            </w:r>
          </w:p>
        </w:tc>
        <w:tc>
          <w:tcPr>
            <w:tcW w:w="1276" w:type="dxa"/>
            <w:tcBorders>
              <w:top w:val="single" w:sz="4" w:space="0" w:color="auto"/>
              <w:bottom w:val="nil"/>
            </w:tcBorders>
            <w:vAlign w:val="center"/>
          </w:tcPr>
          <w:p w14:paraId="05DC9B81" w14:textId="77777777" w:rsidR="00AA03FC" w:rsidRDefault="00AA03FC">
            <w:pPr>
              <w:pStyle w:val="FORMATTEXT"/>
              <w:spacing w:line="360" w:lineRule="auto"/>
            </w:pPr>
          </w:p>
          <w:p w14:paraId="7B4659A9" w14:textId="77777777" w:rsidR="00AA03FC" w:rsidRDefault="00000000">
            <w:pPr>
              <w:pStyle w:val="FORMATTEXT"/>
              <w:spacing w:line="360" w:lineRule="auto"/>
            </w:pPr>
            <w:r>
              <w:t>ОММС ≥ 4</w:t>
            </w:r>
          </w:p>
        </w:tc>
        <w:tc>
          <w:tcPr>
            <w:tcW w:w="1985" w:type="dxa"/>
            <w:tcBorders>
              <w:top w:val="single" w:sz="4" w:space="0" w:color="auto"/>
              <w:bottom w:val="nil"/>
            </w:tcBorders>
            <w:vAlign w:val="center"/>
          </w:tcPr>
          <w:p w14:paraId="54EA9244" w14:textId="77777777" w:rsidR="00AA03FC" w:rsidRDefault="00AA03FC">
            <w:pPr>
              <w:pStyle w:val="FORMATTEXT"/>
              <w:spacing w:line="360" w:lineRule="auto"/>
              <w:jc w:val="center"/>
            </w:pPr>
          </w:p>
          <w:p w14:paraId="45FA2DDE" w14:textId="77777777" w:rsidR="00AA03FC" w:rsidRDefault="00000000">
            <w:pPr>
              <w:pStyle w:val="FORMATTEXT"/>
              <w:spacing w:line="360" w:lineRule="auto"/>
              <w:jc w:val="center"/>
            </w:pPr>
            <w:r>
              <w:t>4</w:t>
            </w:r>
            <w:r>
              <w:rPr>
                <w:lang w:val="en-US"/>
              </w:rPr>
              <w:t xml:space="preserve"> &gt; </w:t>
            </w:r>
            <w:r>
              <w:t xml:space="preserve">ОММС </w:t>
            </w:r>
            <w:r>
              <w:rPr>
                <w:lang w:val="en-US"/>
              </w:rPr>
              <w:t>≥ 3</w:t>
            </w:r>
          </w:p>
        </w:tc>
        <w:tc>
          <w:tcPr>
            <w:tcW w:w="1835" w:type="dxa"/>
            <w:tcBorders>
              <w:top w:val="single" w:sz="4" w:space="0" w:color="auto"/>
              <w:bottom w:val="nil"/>
            </w:tcBorders>
            <w:vAlign w:val="center"/>
          </w:tcPr>
          <w:p w14:paraId="29BE7E75" w14:textId="77777777" w:rsidR="00AA03FC" w:rsidRDefault="00AA03FC">
            <w:pPr>
              <w:pStyle w:val="FORMATTEXT"/>
              <w:spacing w:line="360" w:lineRule="auto"/>
              <w:jc w:val="center"/>
            </w:pPr>
          </w:p>
          <w:p w14:paraId="0C061C0F" w14:textId="77777777" w:rsidR="00AA03FC" w:rsidRDefault="00000000">
            <w:pPr>
              <w:pStyle w:val="FORMATTEXT"/>
              <w:spacing w:line="360" w:lineRule="auto"/>
              <w:jc w:val="center"/>
            </w:pPr>
            <w:r>
              <w:t xml:space="preserve">ОММС </w:t>
            </w:r>
            <w:r>
              <w:rPr>
                <w:lang w:val="en-US"/>
              </w:rPr>
              <w:t>&lt; 3</w:t>
            </w:r>
          </w:p>
        </w:tc>
      </w:tr>
      <w:tr w:rsidR="00AA03FC" w14:paraId="520D49C0" w14:textId="77777777">
        <w:tc>
          <w:tcPr>
            <w:tcW w:w="2602" w:type="dxa"/>
            <w:tcBorders>
              <w:top w:val="nil"/>
              <w:bottom w:val="nil"/>
            </w:tcBorders>
          </w:tcPr>
          <w:p w14:paraId="7EFF5BE5" w14:textId="77777777" w:rsidR="00AA03FC" w:rsidRDefault="00000000">
            <w:pPr>
              <w:pStyle w:val="FORMATTEXT"/>
              <w:spacing w:line="360" w:lineRule="auto"/>
              <w:jc w:val="both"/>
              <w:rPr>
                <w:b/>
              </w:rPr>
            </w:pPr>
            <w:r>
              <w:rPr>
                <w:b/>
              </w:rPr>
              <w:t>Перенос жидкого пота</w:t>
            </w:r>
          </w:p>
          <w:p w14:paraId="25756411" w14:textId="77777777" w:rsidR="00AA03FC" w:rsidRDefault="00000000">
            <w:pPr>
              <w:pStyle w:val="FORMATTEXT"/>
              <w:spacing w:line="360" w:lineRule="auto"/>
              <w:jc w:val="both"/>
            </w:pPr>
            <w:r>
              <w:rPr>
                <w:lang w:val="en-US"/>
              </w:rPr>
              <w:t>EN</w:t>
            </w:r>
            <w:r>
              <w:t xml:space="preserve"> 17534 (25 °</w:t>
            </w:r>
            <w:r>
              <w:rPr>
                <w:lang w:val="en-US"/>
              </w:rPr>
              <w:t>C</w:t>
            </w:r>
            <w:r>
              <w:t>; 50 %</w:t>
            </w:r>
          </w:p>
          <w:p w14:paraId="238CAE07" w14:textId="77777777" w:rsidR="00AA03FC" w:rsidRDefault="00000000">
            <w:pPr>
              <w:pStyle w:val="FORMATTEXT"/>
              <w:spacing w:line="360" w:lineRule="auto"/>
              <w:jc w:val="both"/>
            </w:pPr>
            <w:r>
              <w:rPr>
                <w:lang w:val="en-US"/>
              </w:rPr>
              <w:t>относительная влажность</w:t>
            </w:r>
            <w:r>
              <w:t>)</w:t>
            </w:r>
          </w:p>
        </w:tc>
        <w:tc>
          <w:tcPr>
            <w:tcW w:w="1929" w:type="dxa"/>
            <w:tcBorders>
              <w:top w:val="nil"/>
              <w:bottom w:val="nil"/>
            </w:tcBorders>
            <w:vAlign w:val="center"/>
          </w:tcPr>
          <w:p w14:paraId="66FD11D1" w14:textId="77777777" w:rsidR="00AA03FC" w:rsidRDefault="00000000">
            <w:pPr>
              <w:pStyle w:val="FORMATTEXT"/>
              <w:spacing w:line="360" w:lineRule="auto"/>
              <w:jc w:val="center"/>
            </w:pPr>
            <w:r>
              <w:t>г/( м</w:t>
            </w:r>
            <w:r>
              <w:rPr>
                <w:vertAlign w:val="superscript"/>
              </w:rPr>
              <w:t>2</w:t>
            </w:r>
            <w:r>
              <w:t>·ч)</w:t>
            </w:r>
          </w:p>
        </w:tc>
        <w:tc>
          <w:tcPr>
            <w:tcW w:w="1276" w:type="dxa"/>
            <w:tcBorders>
              <w:top w:val="nil"/>
              <w:bottom w:val="nil"/>
            </w:tcBorders>
            <w:vAlign w:val="center"/>
          </w:tcPr>
          <w:p w14:paraId="15A15F83" w14:textId="77777777" w:rsidR="00AA03FC" w:rsidRDefault="00000000">
            <w:pPr>
              <w:pStyle w:val="FORMATTEXT"/>
              <w:spacing w:line="360" w:lineRule="auto"/>
              <w:jc w:val="center"/>
              <w:rPr>
                <w:lang w:val="en-US"/>
              </w:rPr>
            </w:pPr>
            <w:r>
              <w:rPr>
                <w:i/>
                <w:lang w:val="en-US"/>
              </w:rPr>
              <w:t>F</w:t>
            </w:r>
            <w:r>
              <w:rPr>
                <w:lang w:val="en-US"/>
              </w:rPr>
              <w:t xml:space="preserve"> ≥ 810</w:t>
            </w:r>
          </w:p>
        </w:tc>
        <w:tc>
          <w:tcPr>
            <w:tcW w:w="1985" w:type="dxa"/>
            <w:tcBorders>
              <w:top w:val="nil"/>
              <w:bottom w:val="nil"/>
            </w:tcBorders>
            <w:vAlign w:val="center"/>
          </w:tcPr>
          <w:p w14:paraId="6AD9DD3C" w14:textId="77777777" w:rsidR="00AA03FC" w:rsidRDefault="00000000">
            <w:pPr>
              <w:pStyle w:val="FORMATTEXT"/>
              <w:spacing w:line="360" w:lineRule="auto"/>
              <w:jc w:val="center"/>
              <w:rPr>
                <w:lang w:val="en-US"/>
              </w:rPr>
            </w:pPr>
            <w:r>
              <w:rPr>
                <w:lang w:val="en-US"/>
              </w:rPr>
              <w:t xml:space="preserve">810 &gt; </w:t>
            </w:r>
            <w:r>
              <w:rPr>
                <w:i/>
                <w:lang w:val="en-US"/>
              </w:rPr>
              <w:t>F</w:t>
            </w:r>
            <w:r>
              <w:rPr>
                <w:lang w:val="en-US"/>
              </w:rPr>
              <w:t xml:space="preserve"> ≥ 765</w:t>
            </w:r>
          </w:p>
        </w:tc>
        <w:tc>
          <w:tcPr>
            <w:tcW w:w="1835" w:type="dxa"/>
            <w:tcBorders>
              <w:top w:val="nil"/>
              <w:bottom w:val="nil"/>
            </w:tcBorders>
            <w:vAlign w:val="center"/>
          </w:tcPr>
          <w:p w14:paraId="43092CED" w14:textId="77777777" w:rsidR="00AA03FC" w:rsidRDefault="00000000">
            <w:pPr>
              <w:pStyle w:val="FORMATTEXT"/>
              <w:spacing w:line="360" w:lineRule="auto"/>
              <w:jc w:val="center"/>
              <w:rPr>
                <w:lang w:val="en-US"/>
              </w:rPr>
            </w:pPr>
            <w:r>
              <w:t xml:space="preserve">765 &gt; </w:t>
            </w:r>
            <w:r>
              <w:rPr>
                <w:i/>
              </w:rPr>
              <w:t>F</w:t>
            </w:r>
            <w:r>
              <w:t xml:space="preserve"> ≥ </w:t>
            </w:r>
            <w:r>
              <w:rPr>
                <w:lang w:val="en-US"/>
              </w:rPr>
              <w:t>695</w:t>
            </w:r>
          </w:p>
        </w:tc>
      </w:tr>
      <w:tr w:rsidR="00AA03FC" w14:paraId="32860F8B" w14:textId="77777777">
        <w:tc>
          <w:tcPr>
            <w:tcW w:w="2602" w:type="dxa"/>
            <w:tcBorders>
              <w:top w:val="nil"/>
              <w:bottom w:val="single" w:sz="4" w:space="0" w:color="auto"/>
            </w:tcBorders>
          </w:tcPr>
          <w:p w14:paraId="62D339CB" w14:textId="77777777" w:rsidR="00AA03FC" w:rsidRDefault="00000000">
            <w:pPr>
              <w:pStyle w:val="FORMATTEXT"/>
              <w:spacing w:line="360" w:lineRule="auto"/>
              <w:jc w:val="both"/>
              <w:rPr>
                <w:b/>
              </w:rPr>
            </w:pPr>
            <w:r>
              <w:rPr>
                <w:b/>
              </w:rPr>
              <w:t>Накопление жидкого пота</w:t>
            </w:r>
          </w:p>
          <w:p w14:paraId="5C5D01ED" w14:textId="77777777" w:rsidR="00AA03FC" w:rsidRDefault="00000000">
            <w:pPr>
              <w:pStyle w:val="FORMATTEXT"/>
              <w:spacing w:line="360" w:lineRule="auto"/>
              <w:jc w:val="both"/>
            </w:pPr>
            <w:r>
              <w:t>EN 17534</w:t>
            </w:r>
          </w:p>
        </w:tc>
        <w:tc>
          <w:tcPr>
            <w:tcW w:w="1929" w:type="dxa"/>
            <w:tcBorders>
              <w:top w:val="nil"/>
              <w:bottom w:val="single" w:sz="4" w:space="0" w:color="auto"/>
            </w:tcBorders>
            <w:vAlign w:val="center"/>
          </w:tcPr>
          <w:p w14:paraId="771FD17D" w14:textId="77777777" w:rsidR="00AA03FC" w:rsidRDefault="00AA03FC">
            <w:pPr>
              <w:pStyle w:val="FORMATTEXT"/>
              <w:spacing w:line="360" w:lineRule="auto"/>
            </w:pPr>
          </w:p>
          <w:p w14:paraId="1AB493EF" w14:textId="77777777" w:rsidR="00AA03FC" w:rsidRDefault="00AA03FC">
            <w:pPr>
              <w:pStyle w:val="FORMATTEXT"/>
              <w:spacing w:line="360" w:lineRule="auto"/>
            </w:pPr>
          </w:p>
          <w:p w14:paraId="1C9C047A" w14:textId="77777777" w:rsidR="00AA03FC" w:rsidRDefault="00000000">
            <w:pPr>
              <w:pStyle w:val="FORMATTEXT"/>
              <w:spacing w:line="360" w:lineRule="auto"/>
              <w:jc w:val="center"/>
            </w:pPr>
            <w:r>
              <w:t>коэффициент 0-1</w:t>
            </w:r>
          </w:p>
        </w:tc>
        <w:tc>
          <w:tcPr>
            <w:tcW w:w="1276" w:type="dxa"/>
            <w:tcBorders>
              <w:top w:val="nil"/>
              <w:bottom w:val="single" w:sz="4" w:space="0" w:color="auto"/>
            </w:tcBorders>
            <w:vAlign w:val="center"/>
          </w:tcPr>
          <w:p w14:paraId="28648F31" w14:textId="77777777" w:rsidR="00AA03FC" w:rsidRDefault="00000000">
            <w:pPr>
              <w:pStyle w:val="FORMATTEXT"/>
              <w:spacing w:line="360" w:lineRule="auto"/>
              <w:jc w:val="center"/>
              <w:rPr>
                <w:lang w:val="en-US"/>
              </w:rPr>
            </w:pPr>
            <w:r>
              <w:rPr>
                <w:i/>
                <w:lang w:val="en-US"/>
              </w:rPr>
              <w:t>K</w:t>
            </w:r>
            <w:r>
              <w:rPr>
                <w:vertAlign w:val="subscript"/>
                <w:lang w:val="en-US"/>
              </w:rPr>
              <w:t>f</w:t>
            </w:r>
            <w:r>
              <w:rPr>
                <w:lang w:val="en-US"/>
              </w:rPr>
              <w:t xml:space="preserve"> ≥ 0,95</w:t>
            </w:r>
          </w:p>
        </w:tc>
        <w:tc>
          <w:tcPr>
            <w:tcW w:w="1985" w:type="dxa"/>
            <w:tcBorders>
              <w:top w:val="nil"/>
              <w:bottom w:val="single" w:sz="4" w:space="0" w:color="auto"/>
            </w:tcBorders>
            <w:vAlign w:val="center"/>
          </w:tcPr>
          <w:p w14:paraId="34D62098" w14:textId="77777777" w:rsidR="00AA03FC" w:rsidRDefault="00000000">
            <w:pPr>
              <w:pStyle w:val="FORMATTEXT"/>
              <w:spacing w:line="360" w:lineRule="auto"/>
              <w:jc w:val="center"/>
              <w:rPr>
                <w:lang w:val="en-US"/>
              </w:rPr>
            </w:pPr>
            <w:r>
              <w:rPr>
                <w:lang w:val="en-US"/>
              </w:rPr>
              <w:t xml:space="preserve">0,95 &gt; </w:t>
            </w:r>
            <w:r>
              <w:rPr>
                <w:i/>
                <w:lang w:val="en-US"/>
              </w:rPr>
              <w:t>K</w:t>
            </w:r>
            <w:r>
              <w:rPr>
                <w:vertAlign w:val="subscript"/>
                <w:lang w:val="en-US"/>
              </w:rPr>
              <w:t>f</w:t>
            </w:r>
            <w:r>
              <w:rPr>
                <w:lang w:val="en-US"/>
              </w:rPr>
              <w:t xml:space="preserve"> ≥ 0,85</w:t>
            </w:r>
          </w:p>
        </w:tc>
        <w:tc>
          <w:tcPr>
            <w:tcW w:w="1835" w:type="dxa"/>
            <w:tcBorders>
              <w:top w:val="nil"/>
              <w:bottom w:val="single" w:sz="4" w:space="0" w:color="auto"/>
            </w:tcBorders>
            <w:vAlign w:val="center"/>
          </w:tcPr>
          <w:p w14:paraId="15AD403D" w14:textId="77777777" w:rsidR="00AA03FC" w:rsidRDefault="00000000">
            <w:pPr>
              <w:pStyle w:val="FORMATTEXT"/>
              <w:spacing w:line="360" w:lineRule="auto"/>
              <w:jc w:val="center"/>
            </w:pPr>
            <w:r>
              <w:rPr>
                <w:lang w:val="en-US"/>
              </w:rPr>
              <w:t xml:space="preserve">0,85 &gt; </w:t>
            </w:r>
            <w:r>
              <w:rPr>
                <w:i/>
                <w:lang w:val="en-US"/>
              </w:rPr>
              <w:t>K</w:t>
            </w:r>
            <w:r>
              <w:rPr>
                <w:vertAlign w:val="subscript"/>
                <w:lang w:val="en-US"/>
              </w:rPr>
              <w:t>f</w:t>
            </w:r>
            <w:r>
              <w:rPr>
                <w:lang w:val="en-US"/>
              </w:rPr>
              <w:t xml:space="preserve"> ≥ 0,78</w:t>
            </w:r>
          </w:p>
        </w:tc>
      </w:tr>
    </w:tbl>
    <w:p w14:paraId="5C0F27DA" w14:textId="77777777" w:rsidR="00AA03FC" w:rsidRDefault="00AA03FC">
      <w:pPr>
        <w:pStyle w:val="FORMATTEXT"/>
        <w:spacing w:line="360" w:lineRule="auto"/>
        <w:jc w:val="both"/>
        <w:rPr>
          <w:sz w:val="24"/>
          <w:szCs w:val="24"/>
          <w:lang w:val="en-US"/>
        </w:rPr>
      </w:pPr>
    </w:p>
    <w:p w14:paraId="4C78C6AA" w14:textId="77777777" w:rsidR="00AA03FC" w:rsidRDefault="00000000">
      <w:pPr>
        <w:pStyle w:val="FORMATTEXT"/>
        <w:spacing w:line="360" w:lineRule="auto"/>
        <w:ind w:firstLine="709"/>
        <w:jc w:val="both"/>
        <w:rPr>
          <w:sz w:val="24"/>
          <w:szCs w:val="24"/>
        </w:rPr>
      </w:pPr>
      <w:r>
        <w:rPr>
          <w:spacing w:val="30"/>
          <w:sz w:val="24"/>
        </w:rPr>
        <w:t>Таблица</w:t>
      </w:r>
      <w:r>
        <w:rPr>
          <w:sz w:val="24"/>
          <w:szCs w:val="24"/>
        </w:rPr>
        <w:t xml:space="preserve"> 2 – Эксплуатационные уровни материалов второго (промежуточного) слоя, для теплого климата</w:t>
      </w:r>
    </w:p>
    <w:tbl>
      <w:tblPr>
        <w:tblStyle w:val="af5"/>
        <w:tblW w:w="0" w:type="auto"/>
        <w:tblLook w:val="04A0" w:firstRow="1" w:lastRow="0" w:firstColumn="1" w:lastColumn="0" w:noHBand="0" w:noVBand="1"/>
      </w:tblPr>
      <w:tblGrid>
        <w:gridCol w:w="2602"/>
        <w:gridCol w:w="1858"/>
        <w:gridCol w:w="1263"/>
        <w:gridCol w:w="1958"/>
        <w:gridCol w:w="1946"/>
      </w:tblGrid>
      <w:tr w:rsidR="00AA03FC" w14:paraId="05CB37C6" w14:textId="77777777">
        <w:tc>
          <w:tcPr>
            <w:tcW w:w="2602" w:type="dxa"/>
          </w:tcPr>
          <w:p w14:paraId="506A33E2" w14:textId="77777777" w:rsidR="00AA03FC" w:rsidRDefault="00000000">
            <w:pPr>
              <w:pStyle w:val="FORMATTEXT"/>
              <w:spacing w:line="360" w:lineRule="auto"/>
              <w:jc w:val="center"/>
              <w:rPr>
                <w:b/>
              </w:rPr>
            </w:pPr>
            <w:r>
              <w:rPr>
                <w:b/>
              </w:rPr>
              <w:t>Свойство</w:t>
            </w:r>
          </w:p>
        </w:tc>
        <w:tc>
          <w:tcPr>
            <w:tcW w:w="1858" w:type="dxa"/>
          </w:tcPr>
          <w:p w14:paraId="155553EC" w14:textId="77777777" w:rsidR="00AA03FC" w:rsidRDefault="00000000">
            <w:pPr>
              <w:pStyle w:val="FORMATTEXT"/>
              <w:spacing w:line="360" w:lineRule="auto"/>
              <w:jc w:val="center"/>
              <w:rPr>
                <w:b/>
              </w:rPr>
            </w:pPr>
            <w:r>
              <w:rPr>
                <w:b/>
              </w:rPr>
              <w:t>Единица измерения</w:t>
            </w:r>
          </w:p>
        </w:tc>
        <w:tc>
          <w:tcPr>
            <w:tcW w:w="1263" w:type="dxa"/>
          </w:tcPr>
          <w:p w14:paraId="05815104" w14:textId="77777777" w:rsidR="00AA03FC" w:rsidRDefault="00000000">
            <w:pPr>
              <w:pStyle w:val="FORMATTEXT"/>
              <w:spacing w:line="360" w:lineRule="auto"/>
              <w:jc w:val="center"/>
              <w:rPr>
                <w:b/>
              </w:rPr>
            </w:pPr>
            <w:r>
              <w:rPr>
                <w:b/>
              </w:rPr>
              <w:t>А</w:t>
            </w:r>
          </w:p>
        </w:tc>
        <w:tc>
          <w:tcPr>
            <w:tcW w:w="1958" w:type="dxa"/>
          </w:tcPr>
          <w:p w14:paraId="4D0DB67B" w14:textId="77777777" w:rsidR="00AA03FC" w:rsidRDefault="00000000">
            <w:pPr>
              <w:pStyle w:val="FORMATTEXT"/>
              <w:spacing w:line="360" w:lineRule="auto"/>
              <w:jc w:val="center"/>
              <w:rPr>
                <w:b/>
              </w:rPr>
            </w:pPr>
            <w:r>
              <w:rPr>
                <w:b/>
              </w:rPr>
              <w:t>В</w:t>
            </w:r>
          </w:p>
        </w:tc>
        <w:tc>
          <w:tcPr>
            <w:tcW w:w="1946" w:type="dxa"/>
          </w:tcPr>
          <w:p w14:paraId="221E7715" w14:textId="77777777" w:rsidR="00AA03FC" w:rsidRDefault="00000000">
            <w:pPr>
              <w:pStyle w:val="FORMATTEXT"/>
              <w:spacing w:line="360" w:lineRule="auto"/>
              <w:jc w:val="center"/>
              <w:rPr>
                <w:b/>
              </w:rPr>
            </w:pPr>
            <w:r>
              <w:rPr>
                <w:b/>
              </w:rPr>
              <w:t>С</w:t>
            </w:r>
          </w:p>
        </w:tc>
      </w:tr>
      <w:tr w:rsidR="00AA03FC" w14:paraId="57645874" w14:textId="77777777">
        <w:tc>
          <w:tcPr>
            <w:tcW w:w="2602" w:type="dxa"/>
          </w:tcPr>
          <w:p w14:paraId="602763EB" w14:textId="77777777" w:rsidR="00AA03FC" w:rsidRDefault="00000000">
            <w:pPr>
              <w:pStyle w:val="FORMATTEXT"/>
              <w:spacing w:line="360" w:lineRule="auto"/>
              <w:jc w:val="both"/>
              <w:rPr>
                <w:b/>
              </w:rPr>
            </w:pPr>
            <w:r>
              <w:rPr>
                <w:b/>
              </w:rPr>
              <w:t>Теплоизоляция</w:t>
            </w:r>
          </w:p>
          <w:p w14:paraId="62312907" w14:textId="77777777" w:rsidR="00AA03FC" w:rsidRDefault="00000000">
            <w:pPr>
              <w:pStyle w:val="FORMATTEXT"/>
              <w:spacing w:line="360" w:lineRule="auto"/>
              <w:jc w:val="both"/>
            </w:pPr>
            <w:r>
              <w:t>ISO 5085-1 или</w:t>
            </w:r>
          </w:p>
          <w:p w14:paraId="12FFD8A6" w14:textId="77777777" w:rsidR="00AA03FC" w:rsidRDefault="00000000">
            <w:pPr>
              <w:pStyle w:val="FORMATTEXT"/>
              <w:spacing w:line="360" w:lineRule="auto"/>
              <w:jc w:val="both"/>
            </w:pPr>
            <w:r>
              <w:t>EN ISO 11092</w:t>
            </w:r>
          </w:p>
        </w:tc>
        <w:tc>
          <w:tcPr>
            <w:tcW w:w="1858" w:type="dxa"/>
            <w:vAlign w:val="center"/>
          </w:tcPr>
          <w:p w14:paraId="7C270961" w14:textId="77777777" w:rsidR="00AA03FC" w:rsidRDefault="00000000">
            <w:pPr>
              <w:pStyle w:val="FORMATTEXT"/>
              <w:spacing w:line="360" w:lineRule="auto"/>
              <w:jc w:val="center"/>
            </w:pPr>
            <w:r>
              <w:t>м</w:t>
            </w:r>
            <w:r>
              <w:rPr>
                <w:vertAlign w:val="superscript"/>
              </w:rPr>
              <w:t>2</w:t>
            </w:r>
            <w:r>
              <w:t>·К/Вт</w:t>
            </w:r>
          </w:p>
        </w:tc>
        <w:tc>
          <w:tcPr>
            <w:tcW w:w="1263" w:type="dxa"/>
            <w:vAlign w:val="center"/>
          </w:tcPr>
          <w:p w14:paraId="009FCD79" w14:textId="77777777" w:rsidR="00AA03FC" w:rsidRDefault="00000000">
            <w:pPr>
              <w:pStyle w:val="FORMATTEXT"/>
              <w:spacing w:line="360" w:lineRule="auto"/>
              <w:jc w:val="center"/>
            </w:pPr>
            <w:r>
              <w:rPr>
                <w:i/>
                <w:kern w:val="0"/>
                <w:lang w:val="en-US"/>
              </w:rPr>
              <w:t>R</w:t>
            </w:r>
            <w:r>
              <w:rPr>
                <w:kern w:val="0"/>
                <w:vertAlign w:val="subscript"/>
                <w:lang w:val="en-US"/>
              </w:rPr>
              <w:t>ct</w:t>
            </w:r>
            <w:r>
              <w:rPr>
                <w:kern w:val="0"/>
                <w:vertAlign w:val="subscript"/>
              </w:rPr>
              <w:t xml:space="preserve"> </w:t>
            </w:r>
            <w:r>
              <w:rPr>
                <w:kern w:val="0"/>
              </w:rPr>
              <w:t>≤ 0,02</w:t>
            </w:r>
          </w:p>
        </w:tc>
        <w:tc>
          <w:tcPr>
            <w:tcW w:w="1958" w:type="dxa"/>
            <w:vAlign w:val="center"/>
          </w:tcPr>
          <w:p w14:paraId="0D9A388F" w14:textId="77777777" w:rsidR="00AA03FC" w:rsidRDefault="00000000">
            <w:pPr>
              <w:pStyle w:val="FORMATTEXT"/>
              <w:spacing w:line="360" w:lineRule="auto"/>
              <w:jc w:val="center"/>
            </w:pPr>
            <w:r>
              <w:rPr>
                <w:kern w:val="0"/>
              </w:rPr>
              <w:t>0,020</w:t>
            </w:r>
            <w:r>
              <w:rPr>
                <w:i/>
                <w:kern w:val="0"/>
              </w:rPr>
              <w:t xml:space="preserve"> &lt; </w:t>
            </w:r>
            <w:r>
              <w:rPr>
                <w:i/>
                <w:kern w:val="0"/>
                <w:lang w:val="en-US"/>
              </w:rPr>
              <w:t>R</w:t>
            </w:r>
            <w:r>
              <w:rPr>
                <w:kern w:val="0"/>
                <w:vertAlign w:val="subscript"/>
                <w:lang w:val="en-US"/>
              </w:rPr>
              <w:t>ct</w:t>
            </w:r>
            <w:r>
              <w:rPr>
                <w:kern w:val="0"/>
                <w:vertAlign w:val="subscript"/>
              </w:rPr>
              <w:t xml:space="preserve"> </w:t>
            </w:r>
            <w:r>
              <w:rPr>
                <w:kern w:val="0"/>
              </w:rPr>
              <w:t>≤ 0,035</w:t>
            </w:r>
          </w:p>
        </w:tc>
        <w:tc>
          <w:tcPr>
            <w:tcW w:w="1946" w:type="dxa"/>
            <w:vAlign w:val="center"/>
          </w:tcPr>
          <w:p w14:paraId="70786FC2" w14:textId="77777777" w:rsidR="00AA03FC" w:rsidRDefault="00000000">
            <w:pPr>
              <w:pStyle w:val="FORMATTEXT"/>
              <w:spacing w:line="360" w:lineRule="auto"/>
              <w:jc w:val="center"/>
            </w:pPr>
            <w:r>
              <w:rPr>
                <w:kern w:val="0"/>
              </w:rPr>
              <w:t>0,035 &lt;</w:t>
            </w:r>
            <w:r>
              <w:rPr>
                <w:rStyle w:val="a4"/>
                <w:kern w:val="0"/>
              </w:rPr>
              <w:footnoteReference w:id="3"/>
            </w:r>
            <w:r>
              <w:rPr>
                <w:i/>
                <w:kern w:val="0"/>
              </w:rPr>
              <w:t xml:space="preserve"> </w:t>
            </w:r>
            <w:r>
              <w:rPr>
                <w:i/>
                <w:kern w:val="0"/>
                <w:lang w:val="en-US"/>
              </w:rPr>
              <w:t>R</w:t>
            </w:r>
            <w:r>
              <w:rPr>
                <w:kern w:val="0"/>
                <w:vertAlign w:val="subscript"/>
                <w:lang w:val="en-US"/>
              </w:rPr>
              <w:t>ct</w:t>
            </w:r>
            <w:r>
              <w:rPr>
                <w:kern w:val="0"/>
                <w:vertAlign w:val="subscript"/>
              </w:rPr>
              <w:t xml:space="preserve"> </w:t>
            </w:r>
            <w:r>
              <w:rPr>
                <w:kern w:val="0"/>
              </w:rPr>
              <w:t>≤ 0,045</w:t>
            </w:r>
          </w:p>
        </w:tc>
      </w:tr>
      <w:tr w:rsidR="00AA03FC" w14:paraId="536F3F69" w14:textId="77777777">
        <w:tc>
          <w:tcPr>
            <w:tcW w:w="2602" w:type="dxa"/>
          </w:tcPr>
          <w:p w14:paraId="3FA23CD2" w14:textId="77777777" w:rsidR="00AA03FC" w:rsidRDefault="00000000">
            <w:pPr>
              <w:pStyle w:val="FORMATTEXT"/>
              <w:spacing w:line="360" w:lineRule="auto"/>
              <w:jc w:val="both"/>
              <w:rPr>
                <w:b/>
              </w:rPr>
            </w:pPr>
            <w:r>
              <w:rPr>
                <w:b/>
              </w:rPr>
              <w:t>Передача паров влаги</w:t>
            </w:r>
          </w:p>
        </w:tc>
        <w:tc>
          <w:tcPr>
            <w:tcW w:w="1858" w:type="dxa"/>
            <w:vAlign w:val="center"/>
          </w:tcPr>
          <w:p w14:paraId="4E042698" w14:textId="77777777" w:rsidR="00AA03FC" w:rsidRDefault="00AA03FC">
            <w:pPr>
              <w:pStyle w:val="FORMATTEXT"/>
              <w:spacing w:line="360" w:lineRule="auto"/>
              <w:jc w:val="center"/>
            </w:pPr>
          </w:p>
        </w:tc>
        <w:tc>
          <w:tcPr>
            <w:tcW w:w="1263" w:type="dxa"/>
            <w:vAlign w:val="center"/>
          </w:tcPr>
          <w:p w14:paraId="10497B0D" w14:textId="77777777" w:rsidR="00AA03FC" w:rsidRDefault="00AA03FC">
            <w:pPr>
              <w:pStyle w:val="FORMATTEXT"/>
              <w:spacing w:line="360" w:lineRule="auto"/>
              <w:jc w:val="center"/>
              <w:rPr>
                <w:i/>
                <w:kern w:val="0"/>
                <w:lang w:val="en-US"/>
              </w:rPr>
            </w:pPr>
          </w:p>
        </w:tc>
        <w:tc>
          <w:tcPr>
            <w:tcW w:w="1958" w:type="dxa"/>
            <w:vAlign w:val="center"/>
          </w:tcPr>
          <w:p w14:paraId="6E024F6D" w14:textId="77777777" w:rsidR="00AA03FC" w:rsidRDefault="00AA03FC">
            <w:pPr>
              <w:pStyle w:val="FORMATTEXT"/>
              <w:spacing w:line="360" w:lineRule="auto"/>
              <w:jc w:val="center"/>
              <w:rPr>
                <w:kern w:val="0"/>
              </w:rPr>
            </w:pPr>
          </w:p>
        </w:tc>
        <w:tc>
          <w:tcPr>
            <w:tcW w:w="1946" w:type="dxa"/>
            <w:vAlign w:val="center"/>
          </w:tcPr>
          <w:p w14:paraId="69AE0128" w14:textId="77777777" w:rsidR="00AA03FC" w:rsidRDefault="00AA03FC">
            <w:pPr>
              <w:pStyle w:val="FORMATTEXT"/>
              <w:spacing w:line="360" w:lineRule="auto"/>
              <w:jc w:val="center"/>
              <w:rPr>
                <w:kern w:val="0"/>
              </w:rPr>
            </w:pPr>
          </w:p>
        </w:tc>
      </w:tr>
      <w:tr w:rsidR="00AA03FC" w14:paraId="0B90536D" w14:textId="77777777">
        <w:tc>
          <w:tcPr>
            <w:tcW w:w="2602" w:type="dxa"/>
            <w:tcBorders>
              <w:bottom w:val="nil"/>
            </w:tcBorders>
          </w:tcPr>
          <w:p w14:paraId="6DE07DDA" w14:textId="77777777" w:rsidR="00AA03FC" w:rsidRDefault="00000000">
            <w:pPr>
              <w:pStyle w:val="FORMATTEXT"/>
              <w:spacing w:line="360" w:lineRule="auto"/>
              <w:jc w:val="both"/>
              <w:rPr>
                <w:b/>
              </w:rPr>
            </w:pPr>
            <w:r>
              <w:rPr>
                <w:b/>
              </w:rPr>
              <w:t>Трикотажные материалы</w:t>
            </w:r>
          </w:p>
        </w:tc>
        <w:tc>
          <w:tcPr>
            <w:tcW w:w="1858" w:type="dxa"/>
            <w:tcBorders>
              <w:bottom w:val="nil"/>
            </w:tcBorders>
            <w:vAlign w:val="center"/>
          </w:tcPr>
          <w:p w14:paraId="584904D0" w14:textId="77777777" w:rsidR="00AA03FC" w:rsidRDefault="00AA03FC">
            <w:pPr>
              <w:pStyle w:val="FORMATTEXT"/>
              <w:spacing w:line="360" w:lineRule="auto"/>
              <w:jc w:val="center"/>
            </w:pPr>
          </w:p>
        </w:tc>
        <w:tc>
          <w:tcPr>
            <w:tcW w:w="1263" w:type="dxa"/>
            <w:tcBorders>
              <w:bottom w:val="nil"/>
            </w:tcBorders>
            <w:vAlign w:val="center"/>
          </w:tcPr>
          <w:p w14:paraId="044A79B5" w14:textId="77777777" w:rsidR="00AA03FC" w:rsidRDefault="00AA03FC">
            <w:pPr>
              <w:pStyle w:val="FORMATTEXT"/>
              <w:spacing w:line="360" w:lineRule="auto"/>
              <w:jc w:val="center"/>
            </w:pPr>
          </w:p>
        </w:tc>
        <w:tc>
          <w:tcPr>
            <w:tcW w:w="1958" w:type="dxa"/>
            <w:tcBorders>
              <w:bottom w:val="nil"/>
            </w:tcBorders>
            <w:vAlign w:val="center"/>
          </w:tcPr>
          <w:p w14:paraId="382BB593" w14:textId="77777777" w:rsidR="00AA03FC" w:rsidRDefault="00AA03FC">
            <w:pPr>
              <w:pStyle w:val="FORMATTEXT"/>
              <w:spacing w:line="360" w:lineRule="auto"/>
              <w:jc w:val="center"/>
            </w:pPr>
          </w:p>
        </w:tc>
        <w:tc>
          <w:tcPr>
            <w:tcW w:w="1946" w:type="dxa"/>
            <w:tcBorders>
              <w:bottom w:val="nil"/>
            </w:tcBorders>
            <w:vAlign w:val="center"/>
          </w:tcPr>
          <w:p w14:paraId="7FE1914E" w14:textId="77777777" w:rsidR="00AA03FC" w:rsidRDefault="00AA03FC">
            <w:pPr>
              <w:pStyle w:val="FORMATTEXT"/>
              <w:spacing w:line="360" w:lineRule="auto"/>
              <w:jc w:val="center"/>
            </w:pPr>
          </w:p>
        </w:tc>
      </w:tr>
      <w:tr w:rsidR="00AA03FC" w14:paraId="41ACF5DF" w14:textId="77777777">
        <w:tc>
          <w:tcPr>
            <w:tcW w:w="2602" w:type="dxa"/>
            <w:tcBorders>
              <w:top w:val="nil"/>
              <w:bottom w:val="nil"/>
            </w:tcBorders>
          </w:tcPr>
          <w:p w14:paraId="3ADD3A44" w14:textId="77777777" w:rsidR="00AA03FC" w:rsidRDefault="00000000">
            <w:pPr>
              <w:pStyle w:val="FORMATTEXT"/>
              <w:spacing w:line="360" w:lineRule="auto"/>
              <w:jc w:val="both"/>
              <w:rPr>
                <w:b/>
              </w:rPr>
            </w:pPr>
            <w:r>
              <w:t>Коэффициент паропроницаемости по EN ISO 11092</w:t>
            </w:r>
          </w:p>
        </w:tc>
        <w:tc>
          <w:tcPr>
            <w:tcW w:w="1858" w:type="dxa"/>
            <w:tcBorders>
              <w:top w:val="nil"/>
              <w:bottom w:val="nil"/>
            </w:tcBorders>
            <w:vAlign w:val="center"/>
          </w:tcPr>
          <w:p w14:paraId="541108FC" w14:textId="77777777" w:rsidR="00AA03FC" w:rsidRDefault="00000000">
            <w:pPr>
              <w:pStyle w:val="FORMATTEXT"/>
              <w:spacing w:line="360" w:lineRule="auto"/>
              <w:jc w:val="center"/>
            </w:pPr>
            <w:r>
              <w:t>коэффициент 0-1</w:t>
            </w:r>
          </w:p>
        </w:tc>
        <w:tc>
          <w:tcPr>
            <w:tcW w:w="1263" w:type="dxa"/>
            <w:tcBorders>
              <w:top w:val="nil"/>
              <w:bottom w:val="nil"/>
            </w:tcBorders>
            <w:vAlign w:val="center"/>
          </w:tcPr>
          <w:p w14:paraId="2C9293EC" w14:textId="77777777" w:rsidR="00AA03FC" w:rsidRDefault="00000000">
            <w:pPr>
              <w:pStyle w:val="FORMATTEXT"/>
              <w:spacing w:line="360" w:lineRule="auto"/>
              <w:jc w:val="center"/>
            </w:pPr>
            <w:r>
              <w:rPr>
                <w:i/>
                <w:lang w:val="en-US"/>
              </w:rPr>
              <w:t>i</w:t>
            </w:r>
            <w:r>
              <w:rPr>
                <w:vertAlign w:val="subscript"/>
                <w:lang w:val="en-US"/>
              </w:rPr>
              <w:t>mt</w:t>
            </w:r>
            <w:r>
              <w:rPr>
                <w:vertAlign w:val="subscript"/>
              </w:rPr>
              <w:t xml:space="preserve"> </w:t>
            </w:r>
            <w:r>
              <w:rPr>
                <w:lang w:val="en-US"/>
              </w:rPr>
              <w:t>≥</w:t>
            </w:r>
            <w:r>
              <w:t xml:space="preserve"> 0,35</w:t>
            </w:r>
          </w:p>
        </w:tc>
        <w:tc>
          <w:tcPr>
            <w:tcW w:w="1958" w:type="dxa"/>
            <w:tcBorders>
              <w:top w:val="nil"/>
              <w:bottom w:val="nil"/>
            </w:tcBorders>
            <w:vAlign w:val="center"/>
          </w:tcPr>
          <w:p w14:paraId="0E419F8D" w14:textId="77777777" w:rsidR="00AA03FC" w:rsidRDefault="00000000">
            <w:pPr>
              <w:pStyle w:val="FORMATTEXT"/>
              <w:spacing w:line="360" w:lineRule="auto"/>
              <w:jc w:val="center"/>
            </w:pPr>
            <w:r>
              <w:rPr>
                <w:kern w:val="0"/>
              </w:rPr>
              <w:t>0,35</w:t>
            </w:r>
            <w:r>
              <w:rPr>
                <w:i/>
                <w:kern w:val="0"/>
              </w:rPr>
              <w:t xml:space="preserve"> </w:t>
            </w:r>
            <w:r>
              <w:rPr>
                <w:i/>
                <w:kern w:val="0"/>
                <w:lang w:val="en-US"/>
              </w:rPr>
              <w:t>&gt;</w:t>
            </w:r>
            <w:r>
              <w:rPr>
                <w:i/>
                <w:kern w:val="0"/>
              </w:rPr>
              <w:t xml:space="preserve"> </w:t>
            </w:r>
            <w:r>
              <w:rPr>
                <w:i/>
                <w:lang w:val="en-US"/>
              </w:rPr>
              <w:t>i</w:t>
            </w:r>
            <w:r>
              <w:rPr>
                <w:vertAlign w:val="subscript"/>
                <w:lang w:val="en-US"/>
              </w:rPr>
              <w:t>mt</w:t>
            </w:r>
            <w:r>
              <w:rPr>
                <w:kern w:val="0"/>
              </w:rPr>
              <w:t xml:space="preserve"> ≥ 0,25</w:t>
            </w:r>
          </w:p>
        </w:tc>
        <w:tc>
          <w:tcPr>
            <w:tcW w:w="1946" w:type="dxa"/>
            <w:tcBorders>
              <w:top w:val="nil"/>
              <w:bottom w:val="nil"/>
            </w:tcBorders>
            <w:vAlign w:val="center"/>
          </w:tcPr>
          <w:p w14:paraId="06929D66" w14:textId="77777777" w:rsidR="00AA03FC" w:rsidRDefault="00000000">
            <w:pPr>
              <w:pStyle w:val="FORMATTEXT"/>
              <w:spacing w:line="360" w:lineRule="auto"/>
              <w:jc w:val="center"/>
            </w:pPr>
            <w:r>
              <w:rPr>
                <w:kern w:val="0"/>
              </w:rPr>
              <w:t>0,25</w:t>
            </w:r>
            <w:r>
              <w:rPr>
                <w:i/>
                <w:kern w:val="0"/>
              </w:rPr>
              <w:t xml:space="preserve"> </w:t>
            </w:r>
            <w:r>
              <w:rPr>
                <w:i/>
                <w:kern w:val="0"/>
                <w:lang w:val="en-US"/>
              </w:rPr>
              <w:t>&gt;</w:t>
            </w:r>
            <w:r>
              <w:rPr>
                <w:i/>
                <w:kern w:val="0"/>
              </w:rPr>
              <w:t xml:space="preserve"> </w:t>
            </w:r>
            <w:r>
              <w:rPr>
                <w:i/>
                <w:lang w:val="en-US"/>
              </w:rPr>
              <w:t>i</w:t>
            </w:r>
            <w:r>
              <w:rPr>
                <w:vertAlign w:val="subscript"/>
                <w:lang w:val="en-US"/>
              </w:rPr>
              <w:t>mt</w:t>
            </w:r>
            <w:r>
              <w:rPr>
                <w:kern w:val="0"/>
              </w:rPr>
              <w:t xml:space="preserve"> ≥ 0,</w:t>
            </w:r>
            <w:r>
              <w:rPr>
                <w:kern w:val="0"/>
                <w:lang w:val="en-US"/>
              </w:rPr>
              <w:t>1</w:t>
            </w:r>
            <w:r>
              <w:rPr>
                <w:kern w:val="0"/>
              </w:rPr>
              <w:t>5</w:t>
            </w:r>
          </w:p>
        </w:tc>
      </w:tr>
      <w:tr w:rsidR="00AA03FC" w14:paraId="6DEE323E" w14:textId="77777777">
        <w:tc>
          <w:tcPr>
            <w:tcW w:w="2602" w:type="dxa"/>
            <w:tcBorders>
              <w:top w:val="nil"/>
              <w:bottom w:val="nil"/>
            </w:tcBorders>
          </w:tcPr>
          <w:p w14:paraId="23613F1C" w14:textId="77777777" w:rsidR="00AA03FC" w:rsidRDefault="00000000">
            <w:pPr>
              <w:pStyle w:val="FORMATTEXT"/>
              <w:spacing w:line="360" w:lineRule="auto"/>
              <w:jc w:val="both"/>
              <w:rPr>
                <w:b/>
              </w:rPr>
            </w:pPr>
            <w:r>
              <w:rPr>
                <w:b/>
              </w:rPr>
              <w:t>Тканые материалы</w:t>
            </w:r>
          </w:p>
        </w:tc>
        <w:tc>
          <w:tcPr>
            <w:tcW w:w="1858" w:type="dxa"/>
            <w:tcBorders>
              <w:top w:val="nil"/>
              <w:bottom w:val="nil"/>
            </w:tcBorders>
            <w:vAlign w:val="center"/>
          </w:tcPr>
          <w:p w14:paraId="64BED981" w14:textId="77777777" w:rsidR="00AA03FC" w:rsidRDefault="00AA03FC">
            <w:pPr>
              <w:pStyle w:val="FORMATTEXT"/>
              <w:spacing w:line="360" w:lineRule="auto"/>
              <w:jc w:val="center"/>
            </w:pPr>
          </w:p>
        </w:tc>
        <w:tc>
          <w:tcPr>
            <w:tcW w:w="1263" w:type="dxa"/>
            <w:tcBorders>
              <w:top w:val="nil"/>
              <w:bottom w:val="nil"/>
            </w:tcBorders>
            <w:vAlign w:val="center"/>
          </w:tcPr>
          <w:p w14:paraId="08AB1CE2" w14:textId="77777777" w:rsidR="00AA03FC" w:rsidRDefault="00AA03FC">
            <w:pPr>
              <w:pStyle w:val="FORMATTEXT"/>
              <w:spacing w:line="360" w:lineRule="auto"/>
              <w:jc w:val="center"/>
            </w:pPr>
          </w:p>
        </w:tc>
        <w:tc>
          <w:tcPr>
            <w:tcW w:w="1958" w:type="dxa"/>
            <w:tcBorders>
              <w:top w:val="nil"/>
              <w:bottom w:val="nil"/>
            </w:tcBorders>
            <w:vAlign w:val="center"/>
          </w:tcPr>
          <w:p w14:paraId="277FB69C" w14:textId="77777777" w:rsidR="00AA03FC" w:rsidRDefault="00AA03FC">
            <w:pPr>
              <w:pStyle w:val="FORMATTEXT"/>
              <w:spacing w:line="360" w:lineRule="auto"/>
              <w:jc w:val="center"/>
            </w:pPr>
          </w:p>
        </w:tc>
        <w:tc>
          <w:tcPr>
            <w:tcW w:w="1946" w:type="dxa"/>
            <w:tcBorders>
              <w:top w:val="nil"/>
              <w:bottom w:val="nil"/>
            </w:tcBorders>
            <w:vAlign w:val="center"/>
          </w:tcPr>
          <w:p w14:paraId="698D5476" w14:textId="77777777" w:rsidR="00AA03FC" w:rsidRDefault="00AA03FC">
            <w:pPr>
              <w:pStyle w:val="FORMATTEXT"/>
              <w:spacing w:line="360" w:lineRule="auto"/>
              <w:jc w:val="center"/>
            </w:pPr>
          </w:p>
        </w:tc>
      </w:tr>
      <w:tr w:rsidR="00AA03FC" w14:paraId="0EAB3AAD" w14:textId="77777777">
        <w:tc>
          <w:tcPr>
            <w:tcW w:w="2602" w:type="dxa"/>
            <w:tcBorders>
              <w:top w:val="nil"/>
            </w:tcBorders>
          </w:tcPr>
          <w:p w14:paraId="660A6CA2" w14:textId="77777777" w:rsidR="00AA03FC" w:rsidRDefault="00000000">
            <w:pPr>
              <w:pStyle w:val="FORMATTEXT"/>
              <w:spacing w:line="360" w:lineRule="auto"/>
              <w:jc w:val="both"/>
              <w:rPr>
                <w:b/>
              </w:rPr>
            </w:pPr>
            <w:r>
              <w:rPr>
                <w:kern w:val="0"/>
                <w:lang w:val="en-US"/>
              </w:rPr>
              <w:t>C</w:t>
            </w:r>
            <w:r>
              <w:rPr>
                <w:kern w:val="0"/>
              </w:rPr>
              <w:t xml:space="preserve">опротивление проникновению пара по </w:t>
            </w:r>
            <w:r>
              <w:rPr>
                <w:kern w:val="0"/>
                <w:lang w:val="en-US"/>
              </w:rPr>
              <w:t>EN</w:t>
            </w:r>
            <w:r>
              <w:rPr>
                <w:kern w:val="0"/>
              </w:rPr>
              <w:t xml:space="preserve"> </w:t>
            </w:r>
            <w:r>
              <w:rPr>
                <w:kern w:val="0"/>
                <w:lang w:val="en-US"/>
              </w:rPr>
              <w:t>ISO</w:t>
            </w:r>
            <w:r>
              <w:rPr>
                <w:kern w:val="0"/>
              </w:rPr>
              <w:t xml:space="preserve"> 11092</w:t>
            </w:r>
          </w:p>
        </w:tc>
        <w:tc>
          <w:tcPr>
            <w:tcW w:w="1858" w:type="dxa"/>
            <w:tcBorders>
              <w:top w:val="nil"/>
            </w:tcBorders>
            <w:vAlign w:val="center"/>
          </w:tcPr>
          <w:p w14:paraId="38F66349" w14:textId="77777777" w:rsidR="00AA03FC" w:rsidRDefault="00000000">
            <w:pPr>
              <w:pStyle w:val="FORMATTEXT"/>
              <w:spacing w:line="360" w:lineRule="auto"/>
              <w:jc w:val="center"/>
            </w:pPr>
            <w:r>
              <w:t>м</w:t>
            </w:r>
            <w:r>
              <w:rPr>
                <w:vertAlign w:val="superscript"/>
              </w:rPr>
              <w:t>2</w:t>
            </w:r>
            <w:r>
              <w:t>·Па/Вт</w:t>
            </w:r>
          </w:p>
        </w:tc>
        <w:tc>
          <w:tcPr>
            <w:tcW w:w="1263" w:type="dxa"/>
            <w:tcBorders>
              <w:top w:val="nil"/>
            </w:tcBorders>
            <w:vAlign w:val="center"/>
          </w:tcPr>
          <w:p w14:paraId="5F4BB897" w14:textId="77777777" w:rsidR="00AA03FC" w:rsidRDefault="00000000">
            <w:pPr>
              <w:pStyle w:val="FORMATTEXT"/>
              <w:spacing w:line="360" w:lineRule="auto"/>
              <w:jc w:val="center"/>
            </w:pPr>
            <w:r>
              <w:rPr>
                <w:i/>
                <w:kern w:val="0"/>
                <w:lang w:val="en-US"/>
              </w:rPr>
              <w:t>R</w:t>
            </w:r>
            <w:r>
              <w:rPr>
                <w:kern w:val="0"/>
                <w:vertAlign w:val="subscript"/>
                <w:lang w:val="en-US"/>
              </w:rPr>
              <w:t>et</w:t>
            </w:r>
            <w:r>
              <w:rPr>
                <w:kern w:val="0"/>
                <w:vertAlign w:val="subscript"/>
              </w:rPr>
              <w:t xml:space="preserve"> </w:t>
            </w:r>
            <w:r>
              <w:rPr>
                <w:kern w:val="0"/>
              </w:rPr>
              <w:t>≤ 4</w:t>
            </w:r>
          </w:p>
        </w:tc>
        <w:tc>
          <w:tcPr>
            <w:tcW w:w="1958" w:type="dxa"/>
            <w:tcBorders>
              <w:top w:val="nil"/>
            </w:tcBorders>
            <w:vAlign w:val="center"/>
          </w:tcPr>
          <w:p w14:paraId="76F56739" w14:textId="77777777" w:rsidR="00AA03FC" w:rsidRDefault="00000000">
            <w:pPr>
              <w:pStyle w:val="FORMATTEXT"/>
              <w:spacing w:line="360" w:lineRule="auto"/>
              <w:jc w:val="center"/>
            </w:pPr>
            <w:r>
              <w:rPr>
                <w:kern w:val="0"/>
              </w:rPr>
              <w:t>4</w:t>
            </w:r>
            <w:r>
              <w:rPr>
                <w:i/>
                <w:kern w:val="0"/>
              </w:rPr>
              <w:t xml:space="preserve"> &lt; </w:t>
            </w:r>
            <w:r>
              <w:rPr>
                <w:i/>
                <w:kern w:val="0"/>
                <w:lang w:val="en-US"/>
              </w:rPr>
              <w:t>R</w:t>
            </w:r>
            <w:r>
              <w:rPr>
                <w:kern w:val="0"/>
                <w:vertAlign w:val="subscript"/>
                <w:lang w:val="en-US"/>
              </w:rPr>
              <w:t>et</w:t>
            </w:r>
            <w:r>
              <w:rPr>
                <w:kern w:val="0"/>
                <w:vertAlign w:val="subscript"/>
              </w:rPr>
              <w:t xml:space="preserve"> </w:t>
            </w:r>
            <w:r>
              <w:rPr>
                <w:kern w:val="0"/>
              </w:rPr>
              <w:t>≤ 5</w:t>
            </w:r>
          </w:p>
        </w:tc>
        <w:tc>
          <w:tcPr>
            <w:tcW w:w="1946" w:type="dxa"/>
            <w:tcBorders>
              <w:top w:val="nil"/>
            </w:tcBorders>
            <w:vAlign w:val="center"/>
          </w:tcPr>
          <w:p w14:paraId="3F85E4E7" w14:textId="77777777" w:rsidR="00AA03FC" w:rsidRDefault="00000000">
            <w:pPr>
              <w:pStyle w:val="FORMATTEXT"/>
              <w:spacing w:line="360" w:lineRule="auto"/>
              <w:jc w:val="center"/>
            </w:pPr>
            <w:r>
              <w:rPr>
                <w:kern w:val="0"/>
              </w:rPr>
              <w:t>5</w:t>
            </w:r>
            <w:r>
              <w:rPr>
                <w:i/>
                <w:kern w:val="0"/>
              </w:rPr>
              <w:t xml:space="preserve"> &lt; </w:t>
            </w:r>
            <w:r>
              <w:rPr>
                <w:i/>
                <w:kern w:val="0"/>
                <w:lang w:val="en-US"/>
              </w:rPr>
              <w:t>R</w:t>
            </w:r>
            <w:r>
              <w:rPr>
                <w:kern w:val="0"/>
                <w:vertAlign w:val="subscript"/>
                <w:lang w:val="en-US"/>
              </w:rPr>
              <w:t>et</w:t>
            </w:r>
            <w:r>
              <w:rPr>
                <w:kern w:val="0"/>
                <w:vertAlign w:val="subscript"/>
              </w:rPr>
              <w:t xml:space="preserve"> </w:t>
            </w:r>
            <w:r>
              <w:rPr>
                <w:kern w:val="0"/>
              </w:rPr>
              <w:t>≤ 6</w:t>
            </w:r>
          </w:p>
        </w:tc>
      </w:tr>
      <w:tr w:rsidR="00AA03FC" w14:paraId="03683FDC" w14:textId="77777777">
        <w:tc>
          <w:tcPr>
            <w:tcW w:w="2602" w:type="dxa"/>
            <w:tcBorders>
              <w:bottom w:val="single" w:sz="4" w:space="0" w:color="auto"/>
            </w:tcBorders>
          </w:tcPr>
          <w:p w14:paraId="59F6C0A2" w14:textId="77777777" w:rsidR="00AA03FC" w:rsidRDefault="00000000">
            <w:pPr>
              <w:pStyle w:val="FORMATTEXT"/>
              <w:spacing w:line="360" w:lineRule="auto"/>
              <w:jc w:val="both"/>
              <w:rPr>
                <w:b/>
              </w:rPr>
            </w:pPr>
            <w:r>
              <w:rPr>
                <w:b/>
              </w:rPr>
              <w:t>Воздухопроницаемость</w:t>
            </w:r>
          </w:p>
          <w:p w14:paraId="6A48F31F" w14:textId="77777777" w:rsidR="00AA03FC" w:rsidRDefault="00000000">
            <w:pPr>
              <w:pStyle w:val="FORMATTEXT"/>
              <w:spacing w:line="360" w:lineRule="auto"/>
              <w:jc w:val="both"/>
            </w:pPr>
            <w:r>
              <w:t>EN ISO 9237</w:t>
            </w:r>
          </w:p>
        </w:tc>
        <w:tc>
          <w:tcPr>
            <w:tcW w:w="1858" w:type="dxa"/>
            <w:tcBorders>
              <w:bottom w:val="single" w:sz="4" w:space="0" w:color="auto"/>
            </w:tcBorders>
            <w:vAlign w:val="center"/>
          </w:tcPr>
          <w:p w14:paraId="0BA3D829" w14:textId="77777777" w:rsidR="00AA03FC" w:rsidRDefault="00000000">
            <w:pPr>
              <w:pStyle w:val="FORMATTEXT"/>
              <w:spacing w:line="360" w:lineRule="auto"/>
              <w:jc w:val="center"/>
            </w:pPr>
            <w:r>
              <w:t>мм/с</w:t>
            </w:r>
          </w:p>
        </w:tc>
        <w:tc>
          <w:tcPr>
            <w:tcW w:w="1263" w:type="dxa"/>
            <w:tcBorders>
              <w:bottom w:val="single" w:sz="4" w:space="0" w:color="auto"/>
            </w:tcBorders>
            <w:vAlign w:val="center"/>
          </w:tcPr>
          <w:p w14:paraId="27A865F4" w14:textId="77777777" w:rsidR="00AA03FC" w:rsidRDefault="00000000">
            <w:pPr>
              <w:pStyle w:val="FORMATTEXT"/>
              <w:spacing w:line="360" w:lineRule="auto"/>
              <w:jc w:val="center"/>
              <w:rPr>
                <w:lang w:val="en-US"/>
              </w:rPr>
            </w:pPr>
            <w:r>
              <w:rPr>
                <w:lang w:val="en-US"/>
              </w:rPr>
              <w:t xml:space="preserve">100 &lt; </w:t>
            </w:r>
            <w:r>
              <w:rPr>
                <w:i/>
                <w:lang w:val="en-US"/>
              </w:rPr>
              <w:t>AP</w:t>
            </w:r>
          </w:p>
        </w:tc>
        <w:tc>
          <w:tcPr>
            <w:tcW w:w="1958" w:type="dxa"/>
            <w:tcBorders>
              <w:bottom w:val="single" w:sz="4" w:space="0" w:color="auto"/>
            </w:tcBorders>
            <w:vAlign w:val="center"/>
          </w:tcPr>
          <w:p w14:paraId="025BF8F1" w14:textId="77777777" w:rsidR="00AA03FC" w:rsidRDefault="00000000">
            <w:pPr>
              <w:pStyle w:val="FORMATTEXT"/>
              <w:spacing w:line="360" w:lineRule="auto"/>
              <w:jc w:val="center"/>
              <w:rPr>
                <w:lang w:val="en-US"/>
              </w:rPr>
            </w:pPr>
            <w:r>
              <w:rPr>
                <w:kern w:val="0"/>
              </w:rPr>
              <w:t>5</w:t>
            </w:r>
            <w:r>
              <w:rPr>
                <w:i/>
                <w:kern w:val="0"/>
              </w:rPr>
              <w:t xml:space="preserve"> &lt; АР </w:t>
            </w:r>
            <w:r>
              <w:rPr>
                <w:kern w:val="0"/>
              </w:rPr>
              <w:t>≤ 100</w:t>
            </w:r>
          </w:p>
        </w:tc>
        <w:tc>
          <w:tcPr>
            <w:tcW w:w="1946" w:type="dxa"/>
            <w:tcBorders>
              <w:bottom w:val="single" w:sz="4" w:space="0" w:color="auto"/>
            </w:tcBorders>
            <w:vAlign w:val="center"/>
          </w:tcPr>
          <w:p w14:paraId="1D69EAFA" w14:textId="77777777" w:rsidR="00AA03FC" w:rsidRDefault="00000000">
            <w:pPr>
              <w:pStyle w:val="FORMATTEXT"/>
              <w:spacing w:line="360" w:lineRule="auto"/>
              <w:jc w:val="center"/>
              <w:rPr>
                <w:lang w:val="en-US"/>
              </w:rPr>
            </w:pPr>
            <w:r>
              <w:rPr>
                <w:i/>
                <w:kern w:val="0"/>
              </w:rPr>
              <w:t xml:space="preserve">АР </w:t>
            </w:r>
            <w:r>
              <w:rPr>
                <w:kern w:val="0"/>
              </w:rPr>
              <w:t>≤ 5</w:t>
            </w:r>
          </w:p>
        </w:tc>
      </w:tr>
      <w:tr w:rsidR="00AA03FC" w14:paraId="07462022" w14:textId="77777777">
        <w:tc>
          <w:tcPr>
            <w:tcW w:w="2602" w:type="dxa"/>
            <w:tcBorders>
              <w:bottom w:val="nil"/>
            </w:tcBorders>
          </w:tcPr>
          <w:p w14:paraId="51668688" w14:textId="77777777" w:rsidR="00AA03FC" w:rsidRDefault="00000000">
            <w:pPr>
              <w:pStyle w:val="FORMATTEXT"/>
              <w:spacing w:line="360" w:lineRule="auto"/>
              <w:jc w:val="both"/>
              <w:rPr>
                <w:b/>
              </w:rPr>
            </w:pPr>
            <w:r>
              <w:rPr>
                <w:b/>
              </w:rPr>
              <w:t>Водоупорность и водоотталкивание</w:t>
            </w:r>
          </w:p>
        </w:tc>
        <w:tc>
          <w:tcPr>
            <w:tcW w:w="1858" w:type="dxa"/>
            <w:tcBorders>
              <w:bottom w:val="nil"/>
            </w:tcBorders>
            <w:vAlign w:val="center"/>
          </w:tcPr>
          <w:p w14:paraId="6543DE4E" w14:textId="77777777" w:rsidR="00AA03FC" w:rsidRDefault="00AA03FC">
            <w:pPr>
              <w:pStyle w:val="FORMATTEXT"/>
              <w:spacing w:line="360" w:lineRule="auto"/>
              <w:jc w:val="center"/>
            </w:pPr>
          </w:p>
        </w:tc>
        <w:tc>
          <w:tcPr>
            <w:tcW w:w="1263" w:type="dxa"/>
            <w:tcBorders>
              <w:bottom w:val="nil"/>
            </w:tcBorders>
            <w:vAlign w:val="center"/>
          </w:tcPr>
          <w:p w14:paraId="77B43A70" w14:textId="77777777" w:rsidR="00AA03FC" w:rsidRDefault="00AA03FC">
            <w:pPr>
              <w:pStyle w:val="FORMATTEXT"/>
              <w:spacing w:line="360" w:lineRule="auto"/>
              <w:jc w:val="center"/>
            </w:pPr>
          </w:p>
        </w:tc>
        <w:tc>
          <w:tcPr>
            <w:tcW w:w="1958" w:type="dxa"/>
            <w:tcBorders>
              <w:bottom w:val="nil"/>
            </w:tcBorders>
            <w:vAlign w:val="center"/>
          </w:tcPr>
          <w:p w14:paraId="5832CE4D" w14:textId="77777777" w:rsidR="00AA03FC" w:rsidRDefault="00AA03FC">
            <w:pPr>
              <w:pStyle w:val="FORMATTEXT"/>
              <w:spacing w:line="360" w:lineRule="auto"/>
              <w:jc w:val="center"/>
            </w:pPr>
          </w:p>
        </w:tc>
        <w:tc>
          <w:tcPr>
            <w:tcW w:w="1946" w:type="dxa"/>
            <w:tcBorders>
              <w:bottom w:val="nil"/>
            </w:tcBorders>
            <w:vAlign w:val="center"/>
          </w:tcPr>
          <w:p w14:paraId="3021444E" w14:textId="77777777" w:rsidR="00AA03FC" w:rsidRDefault="00AA03FC">
            <w:pPr>
              <w:pStyle w:val="FORMATTEXT"/>
              <w:spacing w:line="360" w:lineRule="auto"/>
              <w:jc w:val="center"/>
            </w:pPr>
          </w:p>
        </w:tc>
      </w:tr>
      <w:tr w:rsidR="00AA03FC" w14:paraId="5B219C36" w14:textId="77777777">
        <w:tc>
          <w:tcPr>
            <w:tcW w:w="2602" w:type="dxa"/>
            <w:tcBorders>
              <w:top w:val="nil"/>
              <w:bottom w:val="single" w:sz="4" w:space="0" w:color="auto"/>
            </w:tcBorders>
          </w:tcPr>
          <w:p w14:paraId="284B69E2" w14:textId="77777777" w:rsidR="00AA03FC" w:rsidRDefault="00000000">
            <w:pPr>
              <w:pStyle w:val="FORMATTEXT"/>
              <w:spacing w:line="360" w:lineRule="auto"/>
              <w:jc w:val="both"/>
              <w:rPr>
                <w:b/>
              </w:rPr>
            </w:pPr>
            <w:r>
              <w:rPr>
                <w:b/>
              </w:rPr>
              <w:t>Водоупорность</w:t>
            </w:r>
          </w:p>
          <w:p w14:paraId="7029B90C" w14:textId="77777777" w:rsidR="00AA03FC" w:rsidRDefault="00000000">
            <w:pPr>
              <w:pStyle w:val="FORMATTEXT"/>
              <w:spacing w:line="360" w:lineRule="auto"/>
              <w:jc w:val="both"/>
            </w:pPr>
            <w:r>
              <w:t>EN ISO 811</w:t>
            </w:r>
          </w:p>
        </w:tc>
        <w:tc>
          <w:tcPr>
            <w:tcW w:w="1858" w:type="dxa"/>
            <w:tcBorders>
              <w:top w:val="nil"/>
              <w:bottom w:val="single" w:sz="4" w:space="0" w:color="auto"/>
            </w:tcBorders>
            <w:vAlign w:val="center"/>
          </w:tcPr>
          <w:p w14:paraId="0BACF92C" w14:textId="77777777" w:rsidR="00AA03FC" w:rsidRDefault="00000000">
            <w:pPr>
              <w:pStyle w:val="FORMATTEXT"/>
              <w:spacing w:line="360" w:lineRule="auto"/>
              <w:jc w:val="center"/>
            </w:pPr>
            <w:r>
              <w:t>см вод.ст.</w:t>
            </w:r>
          </w:p>
        </w:tc>
        <w:tc>
          <w:tcPr>
            <w:tcW w:w="1263" w:type="dxa"/>
            <w:tcBorders>
              <w:top w:val="nil"/>
              <w:bottom w:val="single" w:sz="4" w:space="0" w:color="auto"/>
            </w:tcBorders>
            <w:vAlign w:val="center"/>
          </w:tcPr>
          <w:p w14:paraId="05DFD18C" w14:textId="77777777" w:rsidR="00AA03FC" w:rsidRDefault="00000000">
            <w:pPr>
              <w:pStyle w:val="FORMATTEXT"/>
              <w:spacing w:line="360" w:lineRule="auto"/>
              <w:jc w:val="center"/>
            </w:pPr>
            <w:r>
              <w:t>-</w:t>
            </w:r>
          </w:p>
        </w:tc>
        <w:tc>
          <w:tcPr>
            <w:tcW w:w="1958" w:type="dxa"/>
            <w:tcBorders>
              <w:top w:val="nil"/>
              <w:bottom w:val="single" w:sz="4" w:space="0" w:color="auto"/>
            </w:tcBorders>
            <w:vAlign w:val="center"/>
          </w:tcPr>
          <w:p w14:paraId="7676A30D" w14:textId="77777777" w:rsidR="00AA03FC" w:rsidRDefault="00000000">
            <w:pPr>
              <w:pStyle w:val="FORMATTEXT"/>
              <w:spacing w:line="360" w:lineRule="auto"/>
              <w:jc w:val="center"/>
            </w:pPr>
            <w:r>
              <w:t>-</w:t>
            </w:r>
          </w:p>
        </w:tc>
        <w:tc>
          <w:tcPr>
            <w:tcW w:w="1946" w:type="dxa"/>
            <w:tcBorders>
              <w:top w:val="nil"/>
              <w:bottom w:val="single" w:sz="4" w:space="0" w:color="auto"/>
            </w:tcBorders>
            <w:vAlign w:val="center"/>
          </w:tcPr>
          <w:p w14:paraId="405A1698" w14:textId="77777777" w:rsidR="00AA03FC" w:rsidRDefault="00000000">
            <w:pPr>
              <w:pStyle w:val="FORMATTEXT"/>
              <w:spacing w:line="360" w:lineRule="auto"/>
              <w:jc w:val="center"/>
            </w:pPr>
            <w:r>
              <w:t>-</w:t>
            </w:r>
          </w:p>
        </w:tc>
      </w:tr>
    </w:tbl>
    <w:p w14:paraId="33729909" w14:textId="77777777" w:rsidR="00AA03FC" w:rsidRDefault="00000000">
      <w:r>
        <w:lastRenderedPageBreak/>
        <w:br w:type="page"/>
      </w:r>
    </w:p>
    <w:p w14:paraId="4E65CACE" w14:textId="77777777" w:rsidR="00AA03FC" w:rsidRDefault="00000000">
      <w:pPr>
        <w:rPr>
          <w:rFonts w:ascii="Arial" w:hAnsi="Arial" w:cs="Arial"/>
          <w:i/>
        </w:rPr>
      </w:pPr>
      <w:r>
        <w:rPr>
          <w:rFonts w:ascii="Arial" w:hAnsi="Arial" w:cs="Arial"/>
          <w:i/>
        </w:rPr>
        <w:lastRenderedPageBreak/>
        <w:t>Окончание таблицы 2</w:t>
      </w:r>
    </w:p>
    <w:tbl>
      <w:tblPr>
        <w:tblStyle w:val="af5"/>
        <w:tblW w:w="0" w:type="auto"/>
        <w:tblLook w:val="04A0" w:firstRow="1" w:lastRow="0" w:firstColumn="1" w:lastColumn="0" w:noHBand="0" w:noVBand="1"/>
      </w:tblPr>
      <w:tblGrid>
        <w:gridCol w:w="2602"/>
        <w:gridCol w:w="1858"/>
        <w:gridCol w:w="1263"/>
        <w:gridCol w:w="1958"/>
        <w:gridCol w:w="1946"/>
      </w:tblGrid>
      <w:tr w:rsidR="00AA03FC" w14:paraId="1BD1588B" w14:textId="77777777">
        <w:tc>
          <w:tcPr>
            <w:tcW w:w="2602" w:type="dxa"/>
          </w:tcPr>
          <w:p w14:paraId="32222730" w14:textId="77777777" w:rsidR="00AA03FC" w:rsidRDefault="00000000">
            <w:pPr>
              <w:pStyle w:val="FORMATTEXT"/>
              <w:spacing w:line="360" w:lineRule="auto"/>
              <w:jc w:val="center"/>
              <w:rPr>
                <w:b/>
              </w:rPr>
            </w:pPr>
            <w:r>
              <w:rPr>
                <w:b/>
              </w:rPr>
              <w:t>Свойство</w:t>
            </w:r>
          </w:p>
        </w:tc>
        <w:tc>
          <w:tcPr>
            <w:tcW w:w="1858" w:type="dxa"/>
          </w:tcPr>
          <w:p w14:paraId="63463AEC" w14:textId="77777777" w:rsidR="00AA03FC" w:rsidRDefault="00000000">
            <w:pPr>
              <w:pStyle w:val="FORMATTEXT"/>
              <w:spacing w:line="360" w:lineRule="auto"/>
              <w:jc w:val="center"/>
            </w:pPr>
            <w:r>
              <w:rPr>
                <w:b/>
              </w:rPr>
              <w:t>Единица измерения</w:t>
            </w:r>
          </w:p>
        </w:tc>
        <w:tc>
          <w:tcPr>
            <w:tcW w:w="1263" w:type="dxa"/>
          </w:tcPr>
          <w:p w14:paraId="184F4B73" w14:textId="77777777" w:rsidR="00AA03FC" w:rsidRDefault="00000000">
            <w:pPr>
              <w:pStyle w:val="FORMATTEXT"/>
              <w:spacing w:line="360" w:lineRule="auto"/>
              <w:jc w:val="center"/>
            </w:pPr>
            <w:r>
              <w:rPr>
                <w:b/>
              </w:rPr>
              <w:t>А</w:t>
            </w:r>
          </w:p>
        </w:tc>
        <w:tc>
          <w:tcPr>
            <w:tcW w:w="1958" w:type="dxa"/>
          </w:tcPr>
          <w:p w14:paraId="350E3AD8" w14:textId="77777777" w:rsidR="00AA03FC" w:rsidRDefault="00000000">
            <w:pPr>
              <w:pStyle w:val="FORMATTEXT"/>
              <w:spacing w:line="360" w:lineRule="auto"/>
              <w:jc w:val="center"/>
            </w:pPr>
            <w:r>
              <w:rPr>
                <w:b/>
              </w:rPr>
              <w:t>В</w:t>
            </w:r>
          </w:p>
        </w:tc>
        <w:tc>
          <w:tcPr>
            <w:tcW w:w="1946" w:type="dxa"/>
          </w:tcPr>
          <w:p w14:paraId="7DF42F8E" w14:textId="77777777" w:rsidR="00AA03FC" w:rsidRDefault="00000000">
            <w:pPr>
              <w:pStyle w:val="FORMATTEXT"/>
              <w:spacing w:line="360" w:lineRule="auto"/>
              <w:jc w:val="center"/>
            </w:pPr>
            <w:r>
              <w:rPr>
                <w:b/>
              </w:rPr>
              <w:t>С</w:t>
            </w:r>
          </w:p>
        </w:tc>
      </w:tr>
      <w:tr w:rsidR="00AA03FC" w14:paraId="60CD12DF" w14:textId="77777777">
        <w:tc>
          <w:tcPr>
            <w:tcW w:w="2602" w:type="dxa"/>
            <w:tcBorders>
              <w:top w:val="single" w:sz="4" w:space="0" w:color="auto"/>
              <w:bottom w:val="single" w:sz="4" w:space="0" w:color="auto"/>
            </w:tcBorders>
          </w:tcPr>
          <w:p w14:paraId="493E8D02" w14:textId="77777777" w:rsidR="00AA03FC" w:rsidRDefault="00000000">
            <w:pPr>
              <w:pStyle w:val="FORMATTEXT"/>
              <w:spacing w:line="360" w:lineRule="auto"/>
              <w:jc w:val="both"/>
              <w:rPr>
                <w:b/>
              </w:rPr>
            </w:pPr>
            <w:r>
              <w:rPr>
                <w:b/>
              </w:rPr>
              <w:t>Водоотталкивание</w:t>
            </w:r>
          </w:p>
          <w:p w14:paraId="7FB46E9F" w14:textId="77777777" w:rsidR="00AA03FC" w:rsidRDefault="00000000">
            <w:pPr>
              <w:pStyle w:val="FORMATTEXT"/>
              <w:spacing w:line="360" w:lineRule="auto"/>
              <w:jc w:val="both"/>
            </w:pPr>
            <w:r>
              <w:t>EN 29865</w:t>
            </w:r>
          </w:p>
          <w:p w14:paraId="4804D55A" w14:textId="77777777" w:rsidR="00AA03FC" w:rsidRDefault="00000000">
            <w:pPr>
              <w:pStyle w:val="FORMATTEXT"/>
              <w:spacing w:line="360" w:lineRule="auto"/>
              <w:jc w:val="both"/>
            </w:pPr>
            <w:r>
              <w:t>EN ISO 4920</w:t>
            </w:r>
          </w:p>
        </w:tc>
        <w:tc>
          <w:tcPr>
            <w:tcW w:w="1858" w:type="dxa"/>
            <w:tcBorders>
              <w:top w:val="single" w:sz="4" w:space="0" w:color="auto"/>
              <w:bottom w:val="single" w:sz="4" w:space="0" w:color="auto"/>
            </w:tcBorders>
            <w:vAlign w:val="center"/>
          </w:tcPr>
          <w:p w14:paraId="7C79C6D1" w14:textId="77777777" w:rsidR="00AA03FC" w:rsidRDefault="00AA03FC">
            <w:pPr>
              <w:pStyle w:val="FORMATTEXT"/>
              <w:spacing w:line="360" w:lineRule="auto"/>
              <w:jc w:val="center"/>
            </w:pPr>
          </w:p>
          <w:p w14:paraId="66CD3A0F" w14:textId="77777777" w:rsidR="00AA03FC" w:rsidRDefault="00000000">
            <w:pPr>
              <w:pStyle w:val="FORMATTEXT"/>
              <w:spacing w:line="360" w:lineRule="auto"/>
              <w:jc w:val="center"/>
            </w:pPr>
            <w:r>
              <w:t>степень 1-5</w:t>
            </w:r>
          </w:p>
          <w:p w14:paraId="6A392E48" w14:textId="77777777" w:rsidR="00AA03FC" w:rsidRDefault="00000000">
            <w:pPr>
              <w:pStyle w:val="FORMATTEXT"/>
              <w:spacing w:line="360" w:lineRule="auto"/>
              <w:jc w:val="center"/>
            </w:pPr>
            <w:r>
              <w:t>оценка разбрызгиванием</w:t>
            </w:r>
          </w:p>
        </w:tc>
        <w:tc>
          <w:tcPr>
            <w:tcW w:w="1263" w:type="dxa"/>
            <w:tcBorders>
              <w:top w:val="single" w:sz="4" w:space="0" w:color="auto"/>
              <w:bottom w:val="single" w:sz="4" w:space="0" w:color="auto"/>
            </w:tcBorders>
            <w:vAlign w:val="center"/>
          </w:tcPr>
          <w:p w14:paraId="2EB18262" w14:textId="77777777" w:rsidR="00AA03FC" w:rsidRDefault="00000000">
            <w:pPr>
              <w:pStyle w:val="FORMATTEXT"/>
              <w:spacing w:line="360" w:lineRule="auto"/>
              <w:jc w:val="center"/>
            </w:pPr>
            <w:r>
              <w:t>-</w:t>
            </w:r>
          </w:p>
        </w:tc>
        <w:tc>
          <w:tcPr>
            <w:tcW w:w="1958" w:type="dxa"/>
            <w:tcBorders>
              <w:top w:val="single" w:sz="4" w:space="0" w:color="auto"/>
              <w:bottom w:val="single" w:sz="4" w:space="0" w:color="auto"/>
            </w:tcBorders>
            <w:vAlign w:val="center"/>
          </w:tcPr>
          <w:p w14:paraId="6AE3B79A" w14:textId="77777777" w:rsidR="00AA03FC" w:rsidRDefault="00000000">
            <w:pPr>
              <w:pStyle w:val="FORMATTEXT"/>
              <w:spacing w:line="360" w:lineRule="auto"/>
              <w:jc w:val="center"/>
            </w:pPr>
            <w:r>
              <w:t>-</w:t>
            </w:r>
          </w:p>
        </w:tc>
        <w:tc>
          <w:tcPr>
            <w:tcW w:w="1946" w:type="dxa"/>
            <w:tcBorders>
              <w:top w:val="single" w:sz="4" w:space="0" w:color="auto"/>
              <w:bottom w:val="single" w:sz="4" w:space="0" w:color="auto"/>
            </w:tcBorders>
            <w:vAlign w:val="center"/>
          </w:tcPr>
          <w:p w14:paraId="3D076C28" w14:textId="77777777" w:rsidR="00AA03FC" w:rsidRDefault="00000000">
            <w:pPr>
              <w:pStyle w:val="FORMATTEXT"/>
              <w:spacing w:line="360" w:lineRule="auto"/>
              <w:jc w:val="center"/>
            </w:pPr>
            <w:r>
              <w:t>-</w:t>
            </w:r>
          </w:p>
        </w:tc>
      </w:tr>
      <w:tr w:rsidR="00AA03FC" w14:paraId="6C26124D" w14:textId="77777777">
        <w:tc>
          <w:tcPr>
            <w:tcW w:w="2602" w:type="dxa"/>
            <w:tcBorders>
              <w:top w:val="single" w:sz="4" w:space="0" w:color="auto"/>
              <w:bottom w:val="nil"/>
            </w:tcBorders>
          </w:tcPr>
          <w:p w14:paraId="3659D4C5" w14:textId="77777777" w:rsidR="00AA03FC" w:rsidRDefault="00000000">
            <w:pPr>
              <w:pStyle w:val="FORMATTEXT"/>
              <w:spacing w:line="360" w:lineRule="auto"/>
              <w:jc w:val="both"/>
              <w:rPr>
                <w:b/>
              </w:rPr>
            </w:pPr>
            <w:r>
              <w:rPr>
                <w:b/>
              </w:rPr>
              <w:t>Регулирование жидкого пота</w:t>
            </w:r>
          </w:p>
        </w:tc>
        <w:tc>
          <w:tcPr>
            <w:tcW w:w="1858" w:type="dxa"/>
            <w:tcBorders>
              <w:top w:val="single" w:sz="4" w:space="0" w:color="auto"/>
              <w:bottom w:val="nil"/>
            </w:tcBorders>
            <w:vAlign w:val="center"/>
          </w:tcPr>
          <w:p w14:paraId="2F4468A7" w14:textId="77777777" w:rsidR="00AA03FC" w:rsidRDefault="00AA03FC">
            <w:pPr>
              <w:pStyle w:val="FORMATTEXT"/>
              <w:spacing w:line="360" w:lineRule="auto"/>
              <w:jc w:val="center"/>
            </w:pPr>
          </w:p>
        </w:tc>
        <w:tc>
          <w:tcPr>
            <w:tcW w:w="1263" w:type="dxa"/>
            <w:tcBorders>
              <w:top w:val="single" w:sz="4" w:space="0" w:color="auto"/>
              <w:bottom w:val="nil"/>
            </w:tcBorders>
            <w:vAlign w:val="center"/>
          </w:tcPr>
          <w:p w14:paraId="6E6F9566" w14:textId="77777777" w:rsidR="00AA03FC" w:rsidRDefault="00AA03FC">
            <w:pPr>
              <w:pStyle w:val="FORMATTEXT"/>
              <w:spacing w:line="360" w:lineRule="auto"/>
              <w:jc w:val="center"/>
            </w:pPr>
          </w:p>
        </w:tc>
        <w:tc>
          <w:tcPr>
            <w:tcW w:w="1958" w:type="dxa"/>
            <w:tcBorders>
              <w:top w:val="single" w:sz="4" w:space="0" w:color="auto"/>
              <w:bottom w:val="nil"/>
            </w:tcBorders>
            <w:vAlign w:val="center"/>
          </w:tcPr>
          <w:p w14:paraId="49C355E0" w14:textId="77777777" w:rsidR="00AA03FC" w:rsidRDefault="00AA03FC">
            <w:pPr>
              <w:pStyle w:val="FORMATTEXT"/>
              <w:spacing w:line="360" w:lineRule="auto"/>
              <w:jc w:val="center"/>
            </w:pPr>
          </w:p>
        </w:tc>
        <w:tc>
          <w:tcPr>
            <w:tcW w:w="1946" w:type="dxa"/>
            <w:tcBorders>
              <w:top w:val="single" w:sz="4" w:space="0" w:color="auto"/>
              <w:bottom w:val="nil"/>
            </w:tcBorders>
            <w:vAlign w:val="center"/>
          </w:tcPr>
          <w:p w14:paraId="65C25AE6" w14:textId="77777777" w:rsidR="00AA03FC" w:rsidRDefault="00AA03FC">
            <w:pPr>
              <w:pStyle w:val="FORMATTEXT"/>
              <w:spacing w:line="360" w:lineRule="auto"/>
              <w:jc w:val="center"/>
            </w:pPr>
          </w:p>
        </w:tc>
      </w:tr>
      <w:tr w:rsidR="00AA03FC" w14:paraId="6F9BAC73" w14:textId="77777777">
        <w:tc>
          <w:tcPr>
            <w:tcW w:w="2602" w:type="dxa"/>
            <w:tcBorders>
              <w:top w:val="nil"/>
              <w:bottom w:val="nil"/>
            </w:tcBorders>
          </w:tcPr>
          <w:p w14:paraId="0B9911A2" w14:textId="77777777" w:rsidR="00AA03FC" w:rsidRDefault="00000000">
            <w:pPr>
              <w:pStyle w:val="FORMATTEXT"/>
              <w:spacing w:line="360" w:lineRule="auto"/>
              <w:jc w:val="both"/>
              <w:rPr>
                <w:b/>
              </w:rPr>
            </w:pPr>
            <w:r>
              <w:rPr>
                <w:b/>
              </w:rPr>
              <w:t>Влагорегулирование</w:t>
            </w:r>
          </w:p>
          <w:p w14:paraId="0A46187F" w14:textId="77777777" w:rsidR="00AA03FC" w:rsidRDefault="00000000">
            <w:pPr>
              <w:pStyle w:val="FORMATTEXT"/>
              <w:spacing w:line="360" w:lineRule="auto"/>
              <w:jc w:val="both"/>
            </w:pPr>
            <w:r>
              <w:t>AATCC TM 195</w:t>
            </w:r>
          </w:p>
        </w:tc>
        <w:tc>
          <w:tcPr>
            <w:tcW w:w="1858" w:type="dxa"/>
            <w:tcBorders>
              <w:top w:val="nil"/>
              <w:bottom w:val="nil"/>
            </w:tcBorders>
            <w:vAlign w:val="center"/>
          </w:tcPr>
          <w:p w14:paraId="3E266CCB" w14:textId="77777777" w:rsidR="00AA03FC" w:rsidRDefault="00AA03FC">
            <w:pPr>
              <w:pStyle w:val="FORMATTEXT"/>
              <w:spacing w:line="360" w:lineRule="auto"/>
              <w:jc w:val="center"/>
            </w:pPr>
          </w:p>
          <w:p w14:paraId="63288B79" w14:textId="77777777" w:rsidR="00AA03FC" w:rsidRDefault="00000000">
            <w:pPr>
              <w:pStyle w:val="FORMATTEXT"/>
              <w:spacing w:line="360" w:lineRule="auto"/>
              <w:jc w:val="center"/>
            </w:pPr>
            <w:r>
              <w:t>балл 1-5</w:t>
            </w:r>
          </w:p>
        </w:tc>
        <w:tc>
          <w:tcPr>
            <w:tcW w:w="1263" w:type="dxa"/>
            <w:tcBorders>
              <w:top w:val="nil"/>
              <w:bottom w:val="nil"/>
            </w:tcBorders>
            <w:vAlign w:val="center"/>
          </w:tcPr>
          <w:p w14:paraId="257B9818" w14:textId="77777777" w:rsidR="00AA03FC" w:rsidRDefault="00AA03FC">
            <w:pPr>
              <w:pStyle w:val="FORMATTEXT"/>
              <w:spacing w:line="360" w:lineRule="auto"/>
            </w:pPr>
          </w:p>
          <w:p w14:paraId="1186A338" w14:textId="77777777" w:rsidR="00AA03FC" w:rsidRDefault="00000000">
            <w:pPr>
              <w:pStyle w:val="FORMATTEXT"/>
              <w:spacing w:line="360" w:lineRule="auto"/>
            </w:pPr>
            <w:r>
              <w:t>ОММС ≥ 3</w:t>
            </w:r>
          </w:p>
        </w:tc>
        <w:tc>
          <w:tcPr>
            <w:tcW w:w="1958" w:type="dxa"/>
            <w:tcBorders>
              <w:top w:val="nil"/>
              <w:bottom w:val="nil"/>
            </w:tcBorders>
            <w:vAlign w:val="center"/>
          </w:tcPr>
          <w:p w14:paraId="75304E4B" w14:textId="77777777" w:rsidR="00AA03FC" w:rsidRDefault="00AA03FC">
            <w:pPr>
              <w:pStyle w:val="FORMATTEXT"/>
              <w:spacing w:line="360" w:lineRule="auto"/>
              <w:jc w:val="center"/>
            </w:pPr>
          </w:p>
          <w:p w14:paraId="593880DD" w14:textId="77777777" w:rsidR="00AA03FC" w:rsidRDefault="00000000">
            <w:pPr>
              <w:pStyle w:val="FORMATTEXT"/>
              <w:spacing w:line="360" w:lineRule="auto"/>
              <w:jc w:val="center"/>
              <w:rPr>
                <w:lang w:val="en-US"/>
              </w:rPr>
            </w:pPr>
            <w:r>
              <w:t>3</w:t>
            </w:r>
            <w:r>
              <w:rPr>
                <w:lang w:val="en-US"/>
              </w:rPr>
              <w:t xml:space="preserve"> &gt; </w:t>
            </w:r>
            <w:r>
              <w:t xml:space="preserve">ОММС </w:t>
            </w:r>
            <w:r>
              <w:rPr>
                <w:lang w:val="en-US"/>
              </w:rPr>
              <w:t>&gt; 2</w:t>
            </w:r>
          </w:p>
        </w:tc>
        <w:tc>
          <w:tcPr>
            <w:tcW w:w="1946" w:type="dxa"/>
            <w:tcBorders>
              <w:top w:val="nil"/>
              <w:bottom w:val="nil"/>
            </w:tcBorders>
            <w:vAlign w:val="center"/>
          </w:tcPr>
          <w:p w14:paraId="67B49498" w14:textId="77777777" w:rsidR="00AA03FC" w:rsidRDefault="00AA03FC">
            <w:pPr>
              <w:pStyle w:val="FORMATTEXT"/>
              <w:spacing w:line="360" w:lineRule="auto"/>
              <w:jc w:val="center"/>
            </w:pPr>
          </w:p>
          <w:p w14:paraId="15B58428" w14:textId="77777777" w:rsidR="00AA03FC" w:rsidRDefault="00000000">
            <w:pPr>
              <w:pStyle w:val="FORMATTEXT"/>
              <w:spacing w:line="360" w:lineRule="auto"/>
              <w:jc w:val="center"/>
              <w:rPr>
                <w:lang w:val="en-US"/>
              </w:rPr>
            </w:pPr>
            <w:r>
              <w:t xml:space="preserve">ОММС </w:t>
            </w:r>
            <w:r>
              <w:rPr>
                <w:kern w:val="0"/>
              </w:rPr>
              <w:t xml:space="preserve">≤ </w:t>
            </w:r>
            <w:r>
              <w:rPr>
                <w:lang w:val="en-US"/>
              </w:rPr>
              <w:t>2</w:t>
            </w:r>
          </w:p>
        </w:tc>
      </w:tr>
      <w:tr w:rsidR="00AA03FC" w14:paraId="16E70E4C" w14:textId="77777777">
        <w:tc>
          <w:tcPr>
            <w:tcW w:w="2602" w:type="dxa"/>
            <w:tcBorders>
              <w:top w:val="nil"/>
              <w:bottom w:val="nil"/>
            </w:tcBorders>
          </w:tcPr>
          <w:p w14:paraId="4233A147" w14:textId="77777777" w:rsidR="00AA03FC" w:rsidRDefault="00000000">
            <w:pPr>
              <w:pStyle w:val="FORMATTEXT"/>
              <w:spacing w:line="360" w:lineRule="auto"/>
              <w:jc w:val="both"/>
              <w:rPr>
                <w:b/>
              </w:rPr>
            </w:pPr>
            <w:r>
              <w:rPr>
                <w:b/>
              </w:rPr>
              <w:t>Перенос жидкого пота</w:t>
            </w:r>
          </w:p>
          <w:p w14:paraId="51BEF10A" w14:textId="77777777" w:rsidR="00AA03FC" w:rsidRDefault="00000000">
            <w:pPr>
              <w:pStyle w:val="FORMATTEXT"/>
              <w:spacing w:line="360" w:lineRule="auto"/>
              <w:jc w:val="both"/>
            </w:pPr>
            <w:r>
              <w:rPr>
                <w:lang w:val="en-US"/>
              </w:rPr>
              <w:t>EN</w:t>
            </w:r>
            <w:r>
              <w:t xml:space="preserve"> 17534 (25 °</w:t>
            </w:r>
            <w:r>
              <w:rPr>
                <w:lang w:val="en-US"/>
              </w:rPr>
              <w:t>C</w:t>
            </w:r>
            <w:r>
              <w:t>; 50 %</w:t>
            </w:r>
          </w:p>
          <w:p w14:paraId="2531FB14" w14:textId="77777777" w:rsidR="00AA03FC" w:rsidRDefault="00000000">
            <w:pPr>
              <w:pStyle w:val="FORMATTEXT"/>
              <w:spacing w:line="360" w:lineRule="auto"/>
              <w:jc w:val="both"/>
            </w:pPr>
            <w:r>
              <w:rPr>
                <w:lang w:val="en-US"/>
              </w:rPr>
              <w:t>относительная влажность</w:t>
            </w:r>
            <w:r>
              <w:t>)</w:t>
            </w:r>
          </w:p>
        </w:tc>
        <w:tc>
          <w:tcPr>
            <w:tcW w:w="1858" w:type="dxa"/>
            <w:tcBorders>
              <w:top w:val="nil"/>
              <w:bottom w:val="nil"/>
            </w:tcBorders>
            <w:vAlign w:val="center"/>
          </w:tcPr>
          <w:p w14:paraId="0979FE11" w14:textId="77777777" w:rsidR="00AA03FC" w:rsidRDefault="00000000">
            <w:pPr>
              <w:pStyle w:val="FORMATTEXT"/>
              <w:spacing w:line="360" w:lineRule="auto"/>
              <w:jc w:val="center"/>
            </w:pPr>
            <w:r>
              <w:t>г/( м</w:t>
            </w:r>
            <w:r>
              <w:rPr>
                <w:vertAlign w:val="superscript"/>
              </w:rPr>
              <w:t>2</w:t>
            </w:r>
            <w:r>
              <w:t>·ч)</w:t>
            </w:r>
          </w:p>
        </w:tc>
        <w:tc>
          <w:tcPr>
            <w:tcW w:w="1263" w:type="dxa"/>
            <w:tcBorders>
              <w:top w:val="nil"/>
              <w:bottom w:val="nil"/>
            </w:tcBorders>
            <w:vAlign w:val="center"/>
          </w:tcPr>
          <w:p w14:paraId="281496D0" w14:textId="77777777" w:rsidR="00AA03FC" w:rsidRDefault="00000000">
            <w:pPr>
              <w:pStyle w:val="FORMATTEXT"/>
              <w:spacing w:line="360" w:lineRule="auto"/>
              <w:jc w:val="center"/>
            </w:pPr>
            <w:r>
              <w:t>-</w:t>
            </w:r>
          </w:p>
        </w:tc>
        <w:tc>
          <w:tcPr>
            <w:tcW w:w="1958" w:type="dxa"/>
            <w:tcBorders>
              <w:top w:val="nil"/>
              <w:bottom w:val="nil"/>
            </w:tcBorders>
            <w:vAlign w:val="center"/>
          </w:tcPr>
          <w:p w14:paraId="38EA6BBA" w14:textId="77777777" w:rsidR="00AA03FC" w:rsidRDefault="00000000">
            <w:pPr>
              <w:pStyle w:val="FORMATTEXT"/>
              <w:spacing w:line="360" w:lineRule="auto"/>
              <w:jc w:val="center"/>
            </w:pPr>
            <w:r>
              <w:t>-</w:t>
            </w:r>
          </w:p>
        </w:tc>
        <w:tc>
          <w:tcPr>
            <w:tcW w:w="1946" w:type="dxa"/>
            <w:tcBorders>
              <w:top w:val="nil"/>
              <w:bottom w:val="nil"/>
            </w:tcBorders>
            <w:vAlign w:val="center"/>
          </w:tcPr>
          <w:p w14:paraId="143380F6" w14:textId="77777777" w:rsidR="00AA03FC" w:rsidRDefault="00000000">
            <w:pPr>
              <w:pStyle w:val="FORMATTEXT"/>
              <w:spacing w:line="360" w:lineRule="auto"/>
              <w:jc w:val="center"/>
            </w:pPr>
            <w:r>
              <w:t>-</w:t>
            </w:r>
          </w:p>
        </w:tc>
      </w:tr>
      <w:tr w:rsidR="00AA03FC" w14:paraId="68C692CA" w14:textId="77777777">
        <w:tc>
          <w:tcPr>
            <w:tcW w:w="2602" w:type="dxa"/>
            <w:tcBorders>
              <w:top w:val="nil"/>
              <w:bottom w:val="single" w:sz="4" w:space="0" w:color="auto"/>
            </w:tcBorders>
          </w:tcPr>
          <w:p w14:paraId="391C448A" w14:textId="77777777" w:rsidR="00AA03FC" w:rsidRDefault="00000000">
            <w:pPr>
              <w:pStyle w:val="FORMATTEXT"/>
              <w:spacing w:line="360" w:lineRule="auto"/>
              <w:jc w:val="both"/>
              <w:rPr>
                <w:b/>
              </w:rPr>
            </w:pPr>
            <w:r>
              <w:rPr>
                <w:b/>
              </w:rPr>
              <w:t>Накопление жидкого пота</w:t>
            </w:r>
          </w:p>
          <w:p w14:paraId="0C7E2E30" w14:textId="77777777" w:rsidR="00AA03FC" w:rsidRDefault="00000000">
            <w:pPr>
              <w:pStyle w:val="FORMATTEXT"/>
              <w:spacing w:line="360" w:lineRule="auto"/>
              <w:jc w:val="both"/>
            </w:pPr>
            <w:r>
              <w:t>EN 17534</w:t>
            </w:r>
          </w:p>
        </w:tc>
        <w:tc>
          <w:tcPr>
            <w:tcW w:w="1858" w:type="dxa"/>
            <w:tcBorders>
              <w:top w:val="nil"/>
              <w:bottom w:val="single" w:sz="4" w:space="0" w:color="auto"/>
            </w:tcBorders>
            <w:vAlign w:val="center"/>
          </w:tcPr>
          <w:p w14:paraId="5FBEA8EC" w14:textId="77777777" w:rsidR="00AA03FC" w:rsidRDefault="00AA03FC">
            <w:pPr>
              <w:pStyle w:val="FORMATTEXT"/>
              <w:spacing w:line="360" w:lineRule="auto"/>
            </w:pPr>
          </w:p>
          <w:p w14:paraId="30635C7F" w14:textId="77777777" w:rsidR="00AA03FC" w:rsidRDefault="00AA03FC">
            <w:pPr>
              <w:pStyle w:val="FORMATTEXT"/>
              <w:spacing w:line="360" w:lineRule="auto"/>
            </w:pPr>
          </w:p>
          <w:p w14:paraId="6EE04A27" w14:textId="77777777" w:rsidR="00AA03FC" w:rsidRDefault="00000000">
            <w:pPr>
              <w:pStyle w:val="FORMATTEXT"/>
              <w:spacing w:line="360" w:lineRule="auto"/>
              <w:jc w:val="center"/>
            </w:pPr>
            <w:r>
              <w:t>коэффициент 0-1</w:t>
            </w:r>
          </w:p>
        </w:tc>
        <w:tc>
          <w:tcPr>
            <w:tcW w:w="1263" w:type="dxa"/>
            <w:tcBorders>
              <w:top w:val="nil"/>
              <w:bottom w:val="single" w:sz="4" w:space="0" w:color="auto"/>
            </w:tcBorders>
            <w:vAlign w:val="center"/>
          </w:tcPr>
          <w:p w14:paraId="2D89A817" w14:textId="77777777" w:rsidR="00AA03FC" w:rsidRDefault="00AA03FC">
            <w:pPr>
              <w:pStyle w:val="FORMATTEXT"/>
              <w:spacing w:line="360" w:lineRule="auto"/>
              <w:jc w:val="center"/>
              <w:rPr>
                <w:lang w:val="en-US"/>
              </w:rPr>
            </w:pPr>
          </w:p>
          <w:p w14:paraId="15023FD1" w14:textId="77777777" w:rsidR="00AA03FC" w:rsidRDefault="00AA03FC">
            <w:pPr>
              <w:pStyle w:val="FORMATTEXT"/>
              <w:spacing w:line="360" w:lineRule="auto"/>
              <w:jc w:val="center"/>
              <w:rPr>
                <w:lang w:val="en-US"/>
              </w:rPr>
            </w:pPr>
          </w:p>
          <w:p w14:paraId="1256F704" w14:textId="77777777" w:rsidR="00AA03FC" w:rsidRDefault="00000000">
            <w:pPr>
              <w:pStyle w:val="FORMATTEXT"/>
              <w:spacing w:line="360" w:lineRule="auto"/>
              <w:jc w:val="center"/>
            </w:pPr>
            <w:r>
              <w:t>-</w:t>
            </w:r>
          </w:p>
        </w:tc>
        <w:tc>
          <w:tcPr>
            <w:tcW w:w="1958" w:type="dxa"/>
            <w:tcBorders>
              <w:top w:val="nil"/>
              <w:bottom w:val="single" w:sz="4" w:space="0" w:color="auto"/>
            </w:tcBorders>
            <w:vAlign w:val="center"/>
          </w:tcPr>
          <w:p w14:paraId="2D4F0FDF" w14:textId="77777777" w:rsidR="00AA03FC" w:rsidRDefault="00AA03FC">
            <w:pPr>
              <w:pStyle w:val="FORMATTEXT"/>
              <w:spacing w:line="360" w:lineRule="auto"/>
              <w:jc w:val="center"/>
            </w:pPr>
          </w:p>
          <w:p w14:paraId="4D20B96C" w14:textId="77777777" w:rsidR="00AA03FC" w:rsidRDefault="00AA03FC">
            <w:pPr>
              <w:pStyle w:val="FORMATTEXT"/>
              <w:spacing w:line="360" w:lineRule="auto"/>
              <w:jc w:val="center"/>
            </w:pPr>
          </w:p>
          <w:p w14:paraId="7B765526" w14:textId="77777777" w:rsidR="00AA03FC" w:rsidRDefault="00000000">
            <w:pPr>
              <w:pStyle w:val="FORMATTEXT"/>
              <w:spacing w:line="360" w:lineRule="auto"/>
              <w:jc w:val="center"/>
            </w:pPr>
            <w:r>
              <w:t>-</w:t>
            </w:r>
          </w:p>
        </w:tc>
        <w:tc>
          <w:tcPr>
            <w:tcW w:w="1946" w:type="dxa"/>
            <w:tcBorders>
              <w:top w:val="nil"/>
              <w:bottom w:val="single" w:sz="4" w:space="0" w:color="auto"/>
            </w:tcBorders>
            <w:vAlign w:val="center"/>
          </w:tcPr>
          <w:p w14:paraId="05AD88BF" w14:textId="77777777" w:rsidR="00AA03FC" w:rsidRDefault="00AA03FC">
            <w:pPr>
              <w:pStyle w:val="FORMATTEXT"/>
              <w:spacing w:line="360" w:lineRule="auto"/>
              <w:jc w:val="center"/>
            </w:pPr>
          </w:p>
          <w:p w14:paraId="6D63B743" w14:textId="77777777" w:rsidR="00AA03FC" w:rsidRDefault="00AA03FC">
            <w:pPr>
              <w:pStyle w:val="FORMATTEXT"/>
              <w:spacing w:line="360" w:lineRule="auto"/>
              <w:jc w:val="center"/>
            </w:pPr>
          </w:p>
          <w:p w14:paraId="257A882B" w14:textId="77777777" w:rsidR="00AA03FC" w:rsidRDefault="00000000">
            <w:pPr>
              <w:pStyle w:val="FORMATTEXT"/>
              <w:spacing w:line="360" w:lineRule="auto"/>
              <w:jc w:val="center"/>
            </w:pPr>
            <w:r>
              <w:t>-</w:t>
            </w:r>
          </w:p>
        </w:tc>
      </w:tr>
    </w:tbl>
    <w:p w14:paraId="24FA3FED" w14:textId="77777777" w:rsidR="00AA03FC" w:rsidRDefault="00AA03FC">
      <w:pPr>
        <w:pStyle w:val="FORMATTEXT"/>
        <w:spacing w:line="360" w:lineRule="auto"/>
        <w:jc w:val="both"/>
        <w:rPr>
          <w:sz w:val="24"/>
          <w:szCs w:val="24"/>
          <w:lang w:val="en-US"/>
        </w:rPr>
      </w:pPr>
    </w:p>
    <w:p w14:paraId="2F733A32" w14:textId="77777777" w:rsidR="00AA03FC" w:rsidRDefault="00000000">
      <w:pPr>
        <w:pStyle w:val="FORMATTEXT"/>
        <w:spacing w:line="360" w:lineRule="auto"/>
        <w:ind w:firstLine="709"/>
        <w:jc w:val="both"/>
        <w:rPr>
          <w:sz w:val="24"/>
          <w:szCs w:val="24"/>
        </w:rPr>
      </w:pPr>
      <w:r>
        <w:rPr>
          <w:spacing w:val="30"/>
          <w:sz w:val="24"/>
        </w:rPr>
        <w:t>Таблица</w:t>
      </w:r>
      <w:r>
        <w:rPr>
          <w:sz w:val="24"/>
          <w:szCs w:val="24"/>
        </w:rPr>
        <w:t xml:space="preserve"> 3 – Эксплуатационные уровни материалов верхнего слоя, для теплого климата</w:t>
      </w:r>
    </w:p>
    <w:tbl>
      <w:tblPr>
        <w:tblStyle w:val="af5"/>
        <w:tblW w:w="0" w:type="auto"/>
        <w:tblLook w:val="04A0" w:firstRow="1" w:lastRow="0" w:firstColumn="1" w:lastColumn="0" w:noHBand="0" w:noVBand="1"/>
      </w:tblPr>
      <w:tblGrid>
        <w:gridCol w:w="2972"/>
        <w:gridCol w:w="1635"/>
        <w:gridCol w:w="1225"/>
        <w:gridCol w:w="1896"/>
        <w:gridCol w:w="1899"/>
      </w:tblGrid>
      <w:tr w:rsidR="00AA03FC" w14:paraId="2D8DE1CD" w14:textId="77777777">
        <w:tc>
          <w:tcPr>
            <w:tcW w:w="2972" w:type="dxa"/>
          </w:tcPr>
          <w:p w14:paraId="728C547F" w14:textId="77777777" w:rsidR="00AA03FC" w:rsidRDefault="00000000">
            <w:pPr>
              <w:pStyle w:val="FORMATTEXT"/>
              <w:spacing w:line="360" w:lineRule="auto"/>
              <w:jc w:val="center"/>
              <w:rPr>
                <w:b/>
              </w:rPr>
            </w:pPr>
            <w:r>
              <w:rPr>
                <w:b/>
              </w:rPr>
              <w:t>Свойство</w:t>
            </w:r>
          </w:p>
        </w:tc>
        <w:tc>
          <w:tcPr>
            <w:tcW w:w="1635" w:type="dxa"/>
          </w:tcPr>
          <w:p w14:paraId="0C927F28" w14:textId="77777777" w:rsidR="00AA03FC" w:rsidRDefault="00000000">
            <w:pPr>
              <w:pStyle w:val="FORMATTEXT"/>
              <w:spacing w:line="360" w:lineRule="auto"/>
              <w:jc w:val="center"/>
              <w:rPr>
                <w:b/>
              </w:rPr>
            </w:pPr>
            <w:r>
              <w:rPr>
                <w:b/>
              </w:rPr>
              <w:t>Единица измерения</w:t>
            </w:r>
          </w:p>
        </w:tc>
        <w:tc>
          <w:tcPr>
            <w:tcW w:w="1225" w:type="dxa"/>
          </w:tcPr>
          <w:p w14:paraId="6B24CE1C" w14:textId="77777777" w:rsidR="00AA03FC" w:rsidRDefault="00000000">
            <w:pPr>
              <w:pStyle w:val="FORMATTEXT"/>
              <w:spacing w:line="360" w:lineRule="auto"/>
              <w:jc w:val="center"/>
              <w:rPr>
                <w:b/>
              </w:rPr>
            </w:pPr>
            <w:r>
              <w:rPr>
                <w:b/>
              </w:rPr>
              <w:t>А</w:t>
            </w:r>
          </w:p>
        </w:tc>
        <w:tc>
          <w:tcPr>
            <w:tcW w:w="1896" w:type="dxa"/>
          </w:tcPr>
          <w:p w14:paraId="7E040B4B" w14:textId="77777777" w:rsidR="00AA03FC" w:rsidRDefault="00000000">
            <w:pPr>
              <w:pStyle w:val="FORMATTEXT"/>
              <w:spacing w:line="360" w:lineRule="auto"/>
              <w:jc w:val="center"/>
              <w:rPr>
                <w:b/>
              </w:rPr>
            </w:pPr>
            <w:r>
              <w:rPr>
                <w:b/>
              </w:rPr>
              <w:t>В</w:t>
            </w:r>
          </w:p>
        </w:tc>
        <w:tc>
          <w:tcPr>
            <w:tcW w:w="1899" w:type="dxa"/>
          </w:tcPr>
          <w:p w14:paraId="7C3237A6" w14:textId="77777777" w:rsidR="00AA03FC" w:rsidRDefault="00000000">
            <w:pPr>
              <w:pStyle w:val="FORMATTEXT"/>
              <w:spacing w:line="360" w:lineRule="auto"/>
              <w:jc w:val="center"/>
              <w:rPr>
                <w:b/>
              </w:rPr>
            </w:pPr>
            <w:r>
              <w:rPr>
                <w:b/>
              </w:rPr>
              <w:t>С</w:t>
            </w:r>
          </w:p>
        </w:tc>
      </w:tr>
      <w:tr w:rsidR="00AA03FC" w14:paraId="0B7AFF04" w14:textId="77777777">
        <w:tc>
          <w:tcPr>
            <w:tcW w:w="2972" w:type="dxa"/>
          </w:tcPr>
          <w:p w14:paraId="371C511C" w14:textId="77777777" w:rsidR="00AA03FC" w:rsidRDefault="00000000">
            <w:pPr>
              <w:pStyle w:val="FORMATTEXT"/>
              <w:spacing w:line="360" w:lineRule="auto"/>
              <w:jc w:val="both"/>
              <w:rPr>
                <w:b/>
              </w:rPr>
            </w:pPr>
            <w:r>
              <w:rPr>
                <w:b/>
              </w:rPr>
              <w:t>Теплоизоляция</w:t>
            </w:r>
          </w:p>
          <w:p w14:paraId="54607EA1" w14:textId="77777777" w:rsidR="00AA03FC" w:rsidRDefault="00000000">
            <w:pPr>
              <w:pStyle w:val="FORMATTEXT"/>
              <w:spacing w:line="360" w:lineRule="auto"/>
              <w:jc w:val="both"/>
            </w:pPr>
            <w:r>
              <w:t>ISO 5085-1 или</w:t>
            </w:r>
          </w:p>
          <w:p w14:paraId="14E6D011" w14:textId="77777777" w:rsidR="00AA03FC" w:rsidRDefault="00000000">
            <w:pPr>
              <w:pStyle w:val="FORMATTEXT"/>
              <w:spacing w:line="360" w:lineRule="auto"/>
              <w:jc w:val="both"/>
            </w:pPr>
            <w:r>
              <w:t>EN ISO 11092</w:t>
            </w:r>
          </w:p>
        </w:tc>
        <w:tc>
          <w:tcPr>
            <w:tcW w:w="1635" w:type="dxa"/>
            <w:vAlign w:val="center"/>
          </w:tcPr>
          <w:p w14:paraId="75C8CD07" w14:textId="77777777" w:rsidR="00AA03FC" w:rsidRDefault="00000000">
            <w:pPr>
              <w:pStyle w:val="FORMATTEXT"/>
              <w:spacing w:line="360" w:lineRule="auto"/>
              <w:jc w:val="center"/>
            </w:pPr>
            <w:r>
              <w:t>м</w:t>
            </w:r>
            <w:r>
              <w:rPr>
                <w:vertAlign w:val="superscript"/>
              </w:rPr>
              <w:t>2</w:t>
            </w:r>
            <w:r>
              <w:t>·К/Вт</w:t>
            </w:r>
          </w:p>
        </w:tc>
        <w:tc>
          <w:tcPr>
            <w:tcW w:w="1225" w:type="dxa"/>
            <w:vAlign w:val="center"/>
          </w:tcPr>
          <w:p w14:paraId="336E6FDE" w14:textId="77777777" w:rsidR="00AA03FC" w:rsidRDefault="00000000">
            <w:pPr>
              <w:pStyle w:val="FORMATTEXT"/>
              <w:spacing w:line="360" w:lineRule="auto"/>
              <w:jc w:val="center"/>
            </w:pPr>
            <w:r>
              <w:rPr>
                <w:i/>
                <w:kern w:val="0"/>
                <w:lang w:val="en-US"/>
              </w:rPr>
              <w:t>R</w:t>
            </w:r>
            <w:r>
              <w:rPr>
                <w:kern w:val="0"/>
                <w:vertAlign w:val="subscript"/>
                <w:lang w:val="en-US"/>
              </w:rPr>
              <w:t>ct</w:t>
            </w:r>
            <w:r>
              <w:rPr>
                <w:kern w:val="0"/>
                <w:vertAlign w:val="subscript"/>
              </w:rPr>
              <w:t xml:space="preserve"> </w:t>
            </w:r>
            <w:r>
              <w:rPr>
                <w:kern w:val="0"/>
              </w:rPr>
              <w:t>≤ 0,02</w:t>
            </w:r>
          </w:p>
        </w:tc>
        <w:tc>
          <w:tcPr>
            <w:tcW w:w="1896" w:type="dxa"/>
            <w:vAlign w:val="center"/>
          </w:tcPr>
          <w:p w14:paraId="2EC667E6" w14:textId="77777777" w:rsidR="00AA03FC" w:rsidRDefault="00000000">
            <w:pPr>
              <w:pStyle w:val="FORMATTEXT"/>
              <w:spacing w:line="360" w:lineRule="auto"/>
              <w:jc w:val="center"/>
            </w:pPr>
            <w:r>
              <w:rPr>
                <w:kern w:val="0"/>
              </w:rPr>
              <w:t>0,020</w:t>
            </w:r>
            <w:r>
              <w:rPr>
                <w:i/>
                <w:kern w:val="0"/>
              </w:rPr>
              <w:t xml:space="preserve"> &lt; </w:t>
            </w:r>
            <w:r>
              <w:rPr>
                <w:i/>
                <w:kern w:val="0"/>
                <w:lang w:val="en-US"/>
              </w:rPr>
              <w:t>R</w:t>
            </w:r>
            <w:r>
              <w:rPr>
                <w:kern w:val="0"/>
                <w:vertAlign w:val="subscript"/>
                <w:lang w:val="en-US"/>
              </w:rPr>
              <w:t>ct</w:t>
            </w:r>
            <w:r>
              <w:rPr>
                <w:kern w:val="0"/>
                <w:vertAlign w:val="subscript"/>
              </w:rPr>
              <w:t xml:space="preserve"> </w:t>
            </w:r>
            <w:r>
              <w:rPr>
                <w:kern w:val="0"/>
              </w:rPr>
              <w:t>≤ 0,035</w:t>
            </w:r>
          </w:p>
        </w:tc>
        <w:tc>
          <w:tcPr>
            <w:tcW w:w="1899" w:type="dxa"/>
            <w:vAlign w:val="center"/>
          </w:tcPr>
          <w:p w14:paraId="0C8CAAA4" w14:textId="77777777" w:rsidR="00AA03FC" w:rsidRDefault="00000000">
            <w:pPr>
              <w:pStyle w:val="FORMATTEXT"/>
              <w:spacing w:line="360" w:lineRule="auto"/>
              <w:jc w:val="center"/>
            </w:pPr>
            <w:r>
              <w:rPr>
                <w:kern w:val="0"/>
              </w:rPr>
              <w:t>0,035</w:t>
            </w:r>
            <w:r>
              <w:rPr>
                <w:i/>
                <w:kern w:val="0"/>
              </w:rPr>
              <w:t xml:space="preserve"> &lt;</w:t>
            </w:r>
            <w:r>
              <w:rPr>
                <w:rStyle w:val="a4"/>
                <w:i/>
                <w:kern w:val="0"/>
              </w:rPr>
              <w:footnoteReference w:id="4"/>
            </w:r>
            <w:r>
              <w:rPr>
                <w:i/>
                <w:kern w:val="0"/>
              </w:rPr>
              <w:t xml:space="preserve"> </w:t>
            </w:r>
            <w:r>
              <w:rPr>
                <w:i/>
                <w:kern w:val="0"/>
                <w:lang w:val="en-US"/>
              </w:rPr>
              <w:t>R</w:t>
            </w:r>
            <w:r>
              <w:rPr>
                <w:kern w:val="0"/>
                <w:vertAlign w:val="subscript"/>
                <w:lang w:val="en-US"/>
              </w:rPr>
              <w:t>ct</w:t>
            </w:r>
            <w:r>
              <w:rPr>
                <w:kern w:val="0"/>
                <w:vertAlign w:val="subscript"/>
              </w:rPr>
              <w:t xml:space="preserve"> </w:t>
            </w:r>
            <w:r>
              <w:rPr>
                <w:kern w:val="0"/>
              </w:rPr>
              <w:t>≤ 0,045</w:t>
            </w:r>
          </w:p>
        </w:tc>
      </w:tr>
      <w:tr w:rsidR="00AA03FC" w14:paraId="0E2889B4" w14:textId="77777777">
        <w:tc>
          <w:tcPr>
            <w:tcW w:w="2972" w:type="dxa"/>
          </w:tcPr>
          <w:p w14:paraId="08960117" w14:textId="77777777" w:rsidR="00AA03FC" w:rsidRDefault="00000000">
            <w:pPr>
              <w:pStyle w:val="FORMATTEXT"/>
              <w:spacing w:line="360" w:lineRule="auto"/>
              <w:jc w:val="both"/>
              <w:rPr>
                <w:b/>
              </w:rPr>
            </w:pPr>
            <w:r>
              <w:rPr>
                <w:b/>
              </w:rPr>
              <w:t>Передача паров влаги</w:t>
            </w:r>
          </w:p>
        </w:tc>
        <w:tc>
          <w:tcPr>
            <w:tcW w:w="1635" w:type="dxa"/>
            <w:vAlign w:val="center"/>
          </w:tcPr>
          <w:p w14:paraId="7DB49184" w14:textId="77777777" w:rsidR="00AA03FC" w:rsidRDefault="00AA03FC">
            <w:pPr>
              <w:pStyle w:val="FORMATTEXT"/>
              <w:spacing w:line="360" w:lineRule="auto"/>
              <w:jc w:val="center"/>
            </w:pPr>
          </w:p>
        </w:tc>
        <w:tc>
          <w:tcPr>
            <w:tcW w:w="1225" w:type="dxa"/>
            <w:vAlign w:val="center"/>
          </w:tcPr>
          <w:p w14:paraId="133F5DB5" w14:textId="77777777" w:rsidR="00AA03FC" w:rsidRDefault="00AA03FC">
            <w:pPr>
              <w:pStyle w:val="FORMATTEXT"/>
              <w:spacing w:line="360" w:lineRule="auto"/>
              <w:jc w:val="center"/>
              <w:rPr>
                <w:i/>
                <w:kern w:val="0"/>
                <w:lang w:val="en-US"/>
              </w:rPr>
            </w:pPr>
          </w:p>
        </w:tc>
        <w:tc>
          <w:tcPr>
            <w:tcW w:w="1896" w:type="dxa"/>
            <w:vAlign w:val="center"/>
          </w:tcPr>
          <w:p w14:paraId="00FA99D6" w14:textId="77777777" w:rsidR="00AA03FC" w:rsidRDefault="00AA03FC">
            <w:pPr>
              <w:pStyle w:val="FORMATTEXT"/>
              <w:spacing w:line="360" w:lineRule="auto"/>
              <w:jc w:val="center"/>
              <w:rPr>
                <w:kern w:val="0"/>
              </w:rPr>
            </w:pPr>
          </w:p>
        </w:tc>
        <w:tc>
          <w:tcPr>
            <w:tcW w:w="1899" w:type="dxa"/>
            <w:vAlign w:val="center"/>
          </w:tcPr>
          <w:p w14:paraId="28EC593F" w14:textId="77777777" w:rsidR="00AA03FC" w:rsidRDefault="00AA03FC">
            <w:pPr>
              <w:pStyle w:val="FORMATTEXT"/>
              <w:spacing w:line="360" w:lineRule="auto"/>
              <w:jc w:val="center"/>
              <w:rPr>
                <w:kern w:val="0"/>
              </w:rPr>
            </w:pPr>
          </w:p>
        </w:tc>
      </w:tr>
      <w:tr w:rsidR="00AA03FC" w14:paraId="14565A3E" w14:textId="77777777">
        <w:tc>
          <w:tcPr>
            <w:tcW w:w="2972" w:type="dxa"/>
            <w:tcBorders>
              <w:bottom w:val="nil"/>
            </w:tcBorders>
          </w:tcPr>
          <w:p w14:paraId="443765C4" w14:textId="77777777" w:rsidR="00AA03FC" w:rsidRDefault="00000000">
            <w:pPr>
              <w:pStyle w:val="FORMATTEXT"/>
              <w:spacing w:line="360" w:lineRule="auto"/>
              <w:jc w:val="both"/>
              <w:rPr>
                <w:b/>
              </w:rPr>
            </w:pPr>
            <w:r>
              <w:rPr>
                <w:b/>
              </w:rPr>
              <w:t>Трикотажные материалы</w:t>
            </w:r>
          </w:p>
        </w:tc>
        <w:tc>
          <w:tcPr>
            <w:tcW w:w="1635" w:type="dxa"/>
            <w:tcBorders>
              <w:bottom w:val="nil"/>
            </w:tcBorders>
            <w:vAlign w:val="center"/>
          </w:tcPr>
          <w:p w14:paraId="1C47E835" w14:textId="77777777" w:rsidR="00AA03FC" w:rsidRDefault="00AA03FC">
            <w:pPr>
              <w:pStyle w:val="FORMATTEXT"/>
              <w:spacing w:line="360" w:lineRule="auto"/>
              <w:jc w:val="center"/>
            </w:pPr>
          </w:p>
        </w:tc>
        <w:tc>
          <w:tcPr>
            <w:tcW w:w="1225" w:type="dxa"/>
            <w:tcBorders>
              <w:bottom w:val="nil"/>
            </w:tcBorders>
            <w:vAlign w:val="center"/>
          </w:tcPr>
          <w:p w14:paraId="0DA40CE1" w14:textId="77777777" w:rsidR="00AA03FC" w:rsidRDefault="00AA03FC">
            <w:pPr>
              <w:pStyle w:val="FORMATTEXT"/>
              <w:spacing w:line="360" w:lineRule="auto"/>
              <w:jc w:val="center"/>
            </w:pPr>
          </w:p>
        </w:tc>
        <w:tc>
          <w:tcPr>
            <w:tcW w:w="1896" w:type="dxa"/>
            <w:tcBorders>
              <w:bottom w:val="nil"/>
            </w:tcBorders>
            <w:vAlign w:val="center"/>
          </w:tcPr>
          <w:p w14:paraId="698EBC1F" w14:textId="77777777" w:rsidR="00AA03FC" w:rsidRDefault="00AA03FC">
            <w:pPr>
              <w:pStyle w:val="FORMATTEXT"/>
              <w:spacing w:line="360" w:lineRule="auto"/>
              <w:jc w:val="center"/>
            </w:pPr>
          </w:p>
        </w:tc>
        <w:tc>
          <w:tcPr>
            <w:tcW w:w="1899" w:type="dxa"/>
            <w:tcBorders>
              <w:bottom w:val="nil"/>
            </w:tcBorders>
            <w:vAlign w:val="center"/>
          </w:tcPr>
          <w:p w14:paraId="23D3EDCB" w14:textId="77777777" w:rsidR="00AA03FC" w:rsidRDefault="00AA03FC">
            <w:pPr>
              <w:pStyle w:val="FORMATTEXT"/>
              <w:spacing w:line="360" w:lineRule="auto"/>
              <w:jc w:val="center"/>
            </w:pPr>
          </w:p>
        </w:tc>
      </w:tr>
      <w:tr w:rsidR="00AA03FC" w14:paraId="1E597BCF" w14:textId="77777777">
        <w:tc>
          <w:tcPr>
            <w:tcW w:w="2972" w:type="dxa"/>
            <w:tcBorders>
              <w:top w:val="nil"/>
              <w:bottom w:val="nil"/>
            </w:tcBorders>
          </w:tcPr>
          <w:p w14:paraId="4FD0B9AA" w14:textId="77777777" w:rsidR="00AA03FC" w:rsidRDefault="00000000">
            <w:pPr>
              <w:pStyle w:val="FORMATTEXT"/>
              <w:spacing w:line="360" w:lineRule="auto"/>
              <w:jc w:val="both"/>
              <w:rPr>
                <w:b/>
              </w:rPr>
            </w:pPr>
            <w:r>
              <w:t>Коэффициент паропроницаемости по EN ISO 11092</w:t>
            </w:r>
          </w:p>
        </w:tc>
        <w:tc>
          <w:tcPr>
            <w:tcW w:w="1635" w:type="dxa"/>
            <w:tcBorders>
              <w:top w:val="nil"/>
              <w:bottom w:val="nil"/>
            </w:tcBorders>
            <w:vAlign w:val="center"/>
          </w:tcPr>
          <w:p w14:paraId="156F90FE" w14:textId="77777777" w:rsidR="00AA03FC" w:rsidRDefault="00000000">
            <w:pPr>
              <w:pStyle w:val="FORMATTEXT"/>
              <w:spacing w:line="360" w:lineRule="auto"/>
              <w:jc w:val="center"/>
            </w:pPr>
            <w:r>
              <w:t>коэффициент 0-1</w:t>
            </w:r>
          </w:p>
        </w:tc>
        <w:tc>
          <w:tcPr>
            <w:tcW w:w="1225" w:type="dxa"/>
            <w:tcBorders>
              <w:top w:val="nil"/>
              <w:bottom w:val="nil"/>
            </w:tcBorders>
            <w:vAlign w:val="center"/>
          </w:tcPr>
          <w:p w14:paraId="741A18C4" w14:textId="77777777" w:rsidR="00AA03FC" w:rsidRDefault="00000000">
            <w:pPr>
              <w:pStyle w:val="FORMATTEXT"/>
              <w:spacing w:line="360" w:lineRule="auto"/>
              <w:jc w:val="center"/>
            </w:pPr>
            <w:r>
              <w:rPr>
                <w:i/>
                <w:lang w:val="en-US"/>
              </w:rPr>
              <w:t>i</w:t>
            </w:r>
            <w:r>
              <w:rPr>
                <w:vertAlign w:val="subscript"/>
                <w:lang w:val="en-US"/>
              </w:rPr>
              <w:t>mt</w:t>
            </w:r>
            <w:r>
              <w:rPr>
                <w:vertAlign w:val="subscript"/>
              </w:rPr>
              <w:t xml:space="preserve"> </w:t>
            </w:r>
            <w:r>
              <w:rPr>
                <w:lang w:val="en-US"/>
              </w:rPr>
              <w:t>≥</w:t>
            </w:r>
            <w:r>
              <w:t xml:space="preserve"> 0,35</w:t>
            </w:r>
          </w:p>
        </w:tc>
        <w:tc>
          <w:tcPr>
            <w:tcW w:w="1896" w:type="dxa"/>
            <w:tcBorders>
              <w:top w:val="nil"/>
              <w:bottom w:val="nil"/>
            </w:tcBorders>
            <w:vAlign w:val="center"/>
          </w:tcPr>
          <w:p w14:paraId="283515C2" w14:textId="77777777" w:rsidR="00AA03FC" w:rsidRDefault="00000000">
            <w:pPr>
              <w:pStyle w:val="FORMATTEXT"/>
              <w:spacing w:line="360" w:lineRule="auto"/>
              <w:jc w:val="center"/>
            </w:pPr>
            <w:r>
              <w:rPr>
                <w:kern w:val="0"/>
              </w:rPr>
              <w:t>0,35</w:t>
            </w:r>
            <w:r>
              <w:rPr>
                <w:i/>
                <w:kern w:val="0"/>
              </w:rPr>
              <w:t xml:space="preserve"> </w:t>
            </w:r>
            <w:r>
              <w:rPr>
                <w:i/>
                <w:kern w:val="0"/>
                <w:lang w:val="en-US"/>
              </w:rPr>
              <w:t>&gt;</w:t>
            </w:r>
            <w:r>
              <w:rPr>
                <w:i/>
                <w:kern w:val="0"/>
              </w:rPr>
              <w:t xml:space="preserve"> </w:t>
            </w:r>
            <w:r>
              <w:rPr>
                <w:i/>
                <w:lang w:val="en-US"/>
              </w:rPr>
              <w:t>i</w:t>
            </w:r>
            <w:r>
              <w:rPr>
                <w:vertAlign w:val="subscript"/>
                <w:lang w:val="en-US"/>
              </w:rPr>
              <w:t>mt</w:t>
            </w:r>
            <w:r>
              <w:rPr>
                <w:kern w:val="0"/>
              </w:rPr>
              <w:t xml:space="preserve"> ≥ 0,25</w:t>
            </w:r>
          </w:p>
        </w:tc>
        <w:tc>
          <w:tcPr>
            <w:tcW w:w="1899" w:type="dxa"/>
            <w:tcBorders>
              <w:top w:val="nil"/>
              <w:bottom w:val="nil"/>
            </w:tcBorders>
            <w:vAlign w:val="center"/>
          </w:tcPr>
          <w:p w14:paraId="17908560" w14:textId="77777777" w:rsidR="00AA03FC" w:rsidRDefault="00000000">
            <w:pPr>
              <w:pStyle w:val="FORMATTEXT"/>
              <w:spacing w:line="360" w:lineRule="auto"/>
              <w:jc w:val="center"/>
            </w:pPr>
            <w:r>
              <w:rPr>
                <w:kern w:val="0"/>
              </w:rPr>
              <w:t>0,25</w:t>
            </w:r>
            <w:r>
              <w:rPr>
                <w:i/>
                <w:kern w:val="0"/>
              </w:rPr>
              <w:t xml:space="preserve"> </w:t>
            </w:r>
            <w:r>
              <w:rPr>
                <w:i/>
                <w:kern w:val="0"/>
                <w:lang w:val="en-US"/>
              </w:rPr>
              <w:t>&gt;</w:t>
            </w:r>
            <w:r>
              <w:rPr>
                <w:i/>
                <w:kern w:val="0"/>
              </w:rPr>
              <w:t xml:space="preserve"> </w:t>
            </w:r>
            <w:r>
              <w:rPr>
                <w:i/>
                <w:lang w:val="en-US"/>
              </w:rPr>
              <w:t>i</w:t>
            </w:r>
            <w:r>
              <w:rPr>
                <w:vertAlign w:val="subscript"/>
                <w:lang w:val="en-US"/>
              </w:rPr>
              <w:t>mt</w:t>
            </w:r>
            <w:r>
              <w:rPr>
                <w:kern w:val="0"/>
              </w:rPr>
              <w:t xml:space="preserve"> ≥ 0,</w:t>
            </w:r>
            <w:r>
              <w:rPr>
                <w:kern w:val="0"/>
                <w:lang w:val="en-US"/>
              </w:rPr>
              <w:t>1</w:t>
            </w:r>
            <w:r>
              <w:rPr>
                <w:kern w:val="0"/>
              </w:rPr>
              <w:t>5</w:t>
            </w:r>
          </w:p>
        </w:tc>
      </w:tr>
      <w:tr w:rsidR="00AA03FC" w14:paraId="716A2A46" w14:textId="77777777">
        <w:tc>
          <w:tcPr>
            <w:tcW w:w="2972" w:type="dxa"/>
            <w:tcBorders>
              <w:top w:val="nil"/>
              <w:bottom w:val="nil"/>
            </w:tcBorders>
          </w:tcPr>
          <w:p w14:paraId="69EF760F" w14:textId="77777777" w:rsidR="00AA03FC" w:rsidRDefault="00000000">
            <w:pPr>
              <w:pStyle w:val="FORMATTEXT"/>
              <w:spacing w:line="360" w:lineRule="auto"/>
              <w:jc w:val="both"/>
              <w:rPr>
                <w:b/>
              </w:rPr>
            </w:pPr>
            <w:r>
              <w:rPr>
                <w:b/>
              </w:rPr>
              <w:t>Тканые материалы</w:t>
            </w:r>
          </w:p>
        </w:tc>
        <w:tc>
          <w:tcPr>
            <w:tcW w:w="1635" w:type="dxa"/>
            <w:tcBorders>
              <w:top w:val="nil"/>
              <w:bottom w:val="nil"/>
            </w:tcBorders>
            <w:vAlign w:val="center"/>
          </w:tcPr>
          <w:p w14:paraId="229110B1" w14:textId="77777777" w:rsidR="00AA03FC" w:rsidRDefault="00AA03FC">
            <w:pPr>
              <w:pStyle w:val="FORMATTEXT"/>
              <w:spacing w:line="360" w:lineRule="auto"/>
              <w:jc w:val="center"/>
            </w:pPr>
          </w:p>
        </w:tc>
        <w:tc>
          <w:tcPr>
            <w:tcW w:w="1225" w:type="dxa"/>
            <w:tcBorders>
              <w:top w:val="nil"/>
              <w:bottom w:val="nil"/>
            </w:tcBorders>
            <w:vAlign w:val="center"/>
          </w:tcPr>
          <w:p w14:paraId="323A17B7" w14:textId="77777777" w:rsidR="00AA03FC" w:rsidRDefault="00AA03FC">
            <w:pPr>
              <w:pStyle w:val="FORMATTEXT"/>
              <w:spacing w:line="360" w:lineRule="auto"/>
              <w:jc w:val="center"/>
            </w:pPr>
          </w:p>
        </w:tc>
        <w:tc>
          <w:tcPr>
            <w:tcW w:w="1896" w:type="dxa"/>
            <w:tcBorders>
              <w:top w:val="nil"/>
              <w:bottom w:val="nil"/>
            </w:tcBorders>
            <w:vAlign w:val="center"/>
          </w:tcPr>
          <w:p w14:paraId="79AC90E8" w14:textId="77777777" w:rsidR="00AA03FC" w:rsidRDefault="00AA03FC">
            <w:pPr>
              <w:pStyle w:val="FORMATTEXT"/>
              <w:spacing w:line="360" w:lineRule="auto"/>
              <w:jc w:val="center"/>
            </w:pPr>
          </w:p>
        </w:tc>
        <w:tc>
          <w:tcPr>
            <w:tcW w:w="1899" w:type="dxa"/>
            <w:tcBorders>
              <w:top w:val="nil"/>
              <w:bottom w:val="nil"/>
            </w:tcBorders>
            <w:vAlign w:val="center"/>
          </w:tcPr>
          <w:p w14:paraId="6C4014C8" w14:textId="77777777" w:rsidR="00AA03FC" w:rsidRDefault="00AA03FC">
            <w:pPr>
              <w:pStyle w:val="FORMATTEXT"/>
              <w:spacing w:line="360" w:lineRule="auto"/>
              <w:jc w:val="center"/>
            </w:pPr>
          </w:p>
        </w:tc>
      </w:tr>
      <w:tr w:rsidR="00AA03FC" w14:paraId="11DEADB4" w14:textId="77777777">
        <w:tc>
          <w:tcPr>
            <w:tcW w:w="2972" w:type="dxa"/>
            <w:tcBorders>
              <w:top w:val="nil"/>
              <w:bottom w:val="nil"/>
            </w:tcBorders>
          </w:tcPr>
          <w:p w14:paraId="10E4B5BF" w14:textId="77777777" w:rsidR="00AA03FC" w:rsidRDefault="00000000">
            <w:pPr>
              <w:pStyle w:val="FORMATTEXT"/>
              <w:spacing w:line="360" w:lineRule="auto"/>
              <w:jc w:val="both"/>
              <w:rPr>
                <w:b/>
              </w:rPr>
            </w:pPr>
            <w:r>
              <w:rPr>
                <w:kern w:val="0"/>
                <w:lang w:val="en-US"/>
              </w:rPr>
              <w:t>C</w:t>
            </w:r>
            <w:r>
              <w:rPr>
                <w:kern w:val="0"/>
              </w:rPr>
              <w:t xml:space="preserve">опротивление проникновению пара по </w:t>
            </w:r>
            <w:r>
              <w:rPr>
                <w:kern w:val="0"/>
                <w:lang w:val="en-US"/>
              </w:rPr>
              <w:t>EN</w:t>
            </w:r>
            <w:r>
              <w:rPr>
                <w:kern w:val="0"/>
              </w:rPr>
              <w:t xml:space="preserve"> </w:t>
            </w:r>
            <w:r>
              <w:rPr>
                <w:kern w:val="0"/>
                <w:lang w:val="en-US"/>
              </w:rPr>
              <w:t>ISO</w:t>
            </w:r>
            <w:r>
              <w:rPr>
                <w:kern w:val="0"/>
              </w:rPr>
              <w:t xml:space="preserve"> 11092</w:t>
            </w:r>
          </w:p>
        </w:tc>
        <w:tc>
          <w:tcPr>
            <w:tcW w:w="1635" w:type="dxa"/>
            <w:tcBorders>
              <w:top w:val="nil"/>
              <w:bottom w:val="nil"/>
            </w:tcBorders>
            <w:vAlign w:val="center"/>
          </w:tcPr>
          <w:p w14:paraId="311D0CAC" w14:textId="77777777" w:rsidR="00AA03FC" w:rsidRDefault="00000000">
            <w:pPr>
              <w:pStyle w:val="FORMATTEXT"/>
              <w:spacing w:line="360" w:lineRule="auto"/>
              <w:jc w:val="center"/>
            </w:pPr>
            <w:r>
              <w:t>м</w:t>
            </w:r>
            <w:r>
              <w:rPr>
                <w:vertAlign w:val="superscript"/>
              </w:rPr>
              <w:t>2</w:t>
            </w:r>
            <w:r>
              <w:t>·Па/Вт</w:t>
            </w:r>
          </w:p>
        </w:tc>
        <w:tc>
          <w:tcPr>
            <w:tcW w:w="1225" w:type="dxa"/>
            <w:tcBorders>
              <w:top w:val="nil"/>
              <w:bottom w:val="nil"/>
            </w:tcBorders>
            <w:vAlign w:val="center"/>
          </w:tcPr>
          <w:p w14:paraId="427BE35F" w14:textId="77777777" w:rsidR="00AA03FC" w:rsidRDefault="00000000">
            <w:pPr>
              <w:pStyle w:val="FORMATTEXT"/>
              <w:spacing w:line="360" w:lineRule="auto"/>
              <w:jc w:val="center"/>
            </w:pPr>
            <w:r>
              <w:rPr>
                <w:i/>
                <w:kern w:val="0"/>
                <w:lang w:val="en-US"/>
              </w:rPr>
              <w:t>R</w:t>
            </w:r>
            <w:r>
              <w:rPr>
                <w:kern w:val="0"/>
                <w:vertAlign w:val="subscript"/>
                <w:lang w:val="en-US"/>
              </w:rPr>
              <w:t>et</w:t>
            </w:r>
            <w:r>
              <w:rPr>
                <w:kern w:val="0"/>
                <w:vertAlign w:val="subscript"/>
              </w:rPr>
              <w:t xml:space="preserve"> </w:t>
            </w:r>
            <w:r>
              <w:rPr>
                <w:kern w:val="0"/>
              </w:rPr>
              <w:t>≤ 4</w:t>
            </w:r>
          </w:p>
        </w:tc>
        <w:tc>
          <w:tcPr>
            <w:tcW w:w="1896" w:type="dxa"/>
            <w:tcBorders>
              <w:top w:val="nil"/>
              <w:bottom w:val="nil"/>
            </w:tcBorders>
            <w:vAlign w:val="center"/>
          </w:tcPr>
          <w:p w14:paraId="25CE98E4" w14:textId="77777777" w:rsidR="00AA03FC" w:rsidRDefault="00000000">
            <w:pPr>
              <w:pStyle w:val="FORMATTEXT"/>
              <w:spacing w:line="360" w:lineRule="auto"/>
              <w:jc w:val="center"/>
            </w:pPr>
            <w:r>
              <w:rPr>
                <w:kern w:val="0"/>
              </w:rPr>
              <w:t>4</w:t>
            </w:r>
            <w:r>
              <w:rPr>
                <w:i/>
                <w:kern w:val="0"/>
              </w:rPr>
              <w:t xml:space="preserve"> &lt; </w:t>
            </w:r>
            <w:r>
              <w:rPr>
                <w:i/>
                <w:kern w:val="0"/>
                <w:lang w:val="en-US"/>
              </w:rPr>
              <w:t>R</w:t>
            </w:r>
            <w:r>
              <w:rPr>
                <w:kern w:val="0"/>
                <w:vertAlign w:val="subscript"/>
                <w:lang w:val="en-US"/>
              </w:rPr>
              <w:t>et</w:t>
            </w:r>
            <w:r>
              <w:rPr>
                <w:kern w:val="0"/>
                <w:vertAlign w:val="subscript"/>
              </w:rPr>
              <w:t xml:space="preserve"> </w:t>
            </w:r>
            <w:r>
              <w:rPr>
                <w:kern w:val="0"/>
              </w:rPr>
              <w:t>≤ 5</w:t>
            </w:r>
          </w:p>
        </w:tc>
        <w:tc>
          <w:tcPr>
            <w:tcW w:w="1899" w:type="dxa"/>
            <w:tcBorders>
              <w:top w:val="nil"/>
              <w:bottom w:val="nil"/>
            </w:tcBorders>
            <w:vAlign w:val="center"/>
          </w:tcPr>
          <w:p w14:paraId="01CC3375" w14:textId="77777777" w:rsidR="00AA03FC" w:rsidRDefault="00000000">
            <w:pPr>
              <w:pStyle w:val="FORMATTEXT"/>
              <w:spacing w:line="360" w:lineRule="auto"/>
              <w:jc w:val="center"/>
            </w:pPr>
            <w:r>
              <w:rPr>
                <w:kern w:val="0"/>
              </w:rPr>
              <w:t>5</w:t>
            </w:r>
            <w:r>
              <w:rPr>
                <w:i/>
                <w:kern w:val="0"/>
              </w:rPr>
              <w:t xml:space="preserve"> &lt; </w:t>
            </w:r>
            <w:r>
              <w:rPr>
                <w:i/>
                <w:kern w:val="0"/>
                <w:lang w:val="en-US"/>
              </w:rPr>
              <w:t>R</w:t>
            </w:r>
            <w:r>
              <w:rPr>
                <w:kern w:val="0"/>
                <w:vertAlign w:val="subscript"/>
                <w:lang w:val="en-US"/>
              </w:rPr>
              <w:t>et</w:t>
            </w:r>
            <w:r>
              <w:rPr>
                <w:kern w:val="0"/>
                <w:vertAlign w:val="subscript"/>
              </w:rPr>
              <w:t xml:space="preserve"> </w:t>
            </w:r>
            <w:r>
              <w:rPr>
                <w:kern w:val="0"/>
              </w:rPr>
              <w:t>≤ 6</w:t>
            </w:r>
          </w:p>
        </w:tc>
      </w:tr>
      <w:tr w:rsidR="00AA03FC" w14:paraId="21441D2D" w14:textId="77777777">
        <w:tc>
          <w:tcPr>
            <w:tcW w:w="2972" w:type="dxa"/>
            <w:tcBorders>
              <w:top w:val="nil"/>
              <w:bottom w:val="nil"/>
            </w:tcBorders>
          </w:tcPr>
          <w:p w14:paraId="26BA8D97" w14:textId="77777777" w:rsidR="00AA03FC" w:rsidRDefault="00000000">
            <w:pPr>
              <w:pStyle w:val="FORMATTEXT"/>
              <w:spacing w:line="360" w:lineRule="auto"/>
              <w:jc w:val="both"/>
              <w:rPr>
                <w:b/>
                <w:kern w:val="0"/>
              </w:rPr>
            </w:pPr>
            <w:r>
              <w:rPr>
                <w:b/>
                <w:kern w:val="0"/>
              </w:rPr>
              <w:t xml:space="preserve">Водонепроницаемые ткани </w:t>
            </w:r>
          </w:p>
        </w:tc>
        <w:tc>
          <w:tcPr>
            <w:tcW w:w="1635" w:type="dxa"/>
            <w:tcBorders>
              <w:top w:val="nil"/>
              <w:bottom w:val="nil"/>
            </w:tcBorders>
            <w:vAlign w:val="center"/>
          </w:tcPr>
          <w:p w14:paraId="5DD69100" w14:textId="77777777" w:rsidR="00AA03FC" w:rsidRDefault="00AA03FC">
            <w:pPr>
              <w:pStyle w:val="FORMATTEXT"/>
              <w:spacing w:line="360" w:lineRule="auto"/>
              <w:jc w:val="center"/>
            </w:pPr>
          </w:p>
        </w:tc>
        <w:tc>
          <w:tcPr>
            <w:tcW w:w="1225" w:type="dxa"/>
            <w:tcBorders>
              <w:top w:val="nil"/>
              <w:bottom w:val="nil"/>
            </w:tcBorders>
            <w:vAlign w:val="center"/>
          </w:tcPr>
          <w:p w14:paraId="0B85A138" w14:textId="77777777" w:rsidR="00AA03FC" w:rsidRDefault="00AA03FC">
            <w:pPr>
              <w:pStyle w:val="FORMATTEXT"/>
              <w:spacing w:line="360" w:lineRule="auto"/>
              <w:jc w:val="center"/>
              <w:rPr>
                <w:i/>
                <w:kern w:val="0"/>
                <w:lang w:val="en-US"/>
              </w:rPr>
            </w:pPr>
          </w:p>
        </w:tc>
        <w:tc>
          <w:tcPr>
            <w:tcW w:w="1896" w:type="dxa"/>
            <w:tcBorders>
              <w:top w:val="nil"/>
              <w:bottom w:val="nil"/>
            </w:tcBorders>
            <w:vAlign w:val="center"/>
          </w:tcPr>
          <w:p w14:paraId="20868A42" w14:textId="77777777" w:rsidR="00AA03FC" w:rsidRDefault="00AA03FC">
            <w:pPr>
              <w:pStyle w:val="FORMATTEXT"/>
              <w:spacing w:line="360" w:lineRule="auto"/>
              <w:jc w:val="center"/>
              <w:rPr>
                <w:kern w:val="0"/>
              </w:rPr>
            </w:pPr>
          </w:p>
        </w:tc>
        <w:tc>
          <w:tcPr>
            <w:tcW w:w="1899" w:type="dxa"/>
            <w:tcBorders>
              <w:top w:val="nil"/>
              <w:bottom w:val="nil"/>
            </w:tcBorders>
            <w:vAlign w:val="center"/>
          </w:tcPr>
          <w:p w14:paraId="6472C032" w14:textId="77777777" w:rsidR="00AA03FC" w:rsidRDefault="00AA03FC">
            <w:pPr>
              <w:pStyle w:val="FORMATTEXT"/>
              <w:spacing w:line="360" w:lineRule="auto"/>
              <w:jc w:val="center"/>
              <w:rPr>
                <w:kern w:val="0"/>
              </w:rPr>
            </w:pPr>
          </w:p>
        </w:tc>
      </w:tr>
      <w:tr w:rsidR="00AA03FC" w14:paraId="39047963" w14:textId="77777777">
        <w:tc>
          <w:tcPr>
            <w:tcW w:w="2972" w:type="dxa"/>
            <w:tcBorders>
              <w:top w:val="nil"/>
            </w:tcBorders>
          </w:tcPr>
          <w:p w14:paraId="4D20071C" w14:textId="77777777" w:rsidR="00AA03FC" w:rsidRDefault="00000000">
            <w:pPr>
              <w:pStyle w:val="FORMATTEXT"/>
              <w:spacing w:line="360" w:lineRule="auto"/>
              <w:jc w:val="both"/>
              <w:rPr>
                <w:kern w:val="0"/>
              </w:rPr>
            </w:pPr>
            <w:r>
              <w:rPr>
                <w:kern w:val="0"/>
              </w:rPr>
              <w:t xml:space="preserve">Cопротивление проникновению пара по </w:t>
            </w:r>
          </w:p>
          <w:p w14:paraId="60BDAD1D" w14:textId="77777777" w:rsidR="00AA03FC" w:rsidRDefault="00000000">
            <w:pPr>
              <w:pStyle w:val="FORMATTEXT"/>
              <w:spacing w:line="360" w:lineRule="auto"/>
              <w:jc w:val="both"/>
              <w:rPr>
                <w:kern w:val="0"/>
              </w:rPr>
            </w:pPr>
            <w:r>
              <w:rPr>
                <w:kern w:val="0"/>
              </w:rPr>
              <w:t>EN ISO 11092</w:t>
            </w:r>
          </w:p>
        </w:tc>
        <w:tc>
          <w:tcPr>
            <w:tcW w:w="1635" w:type="dxa"/>
            <w:tcBorders>
              <w:top w:val="nil"/>
            </w:tcBorders>
            <w:vAlign w:val="center"/>
          </w:tcPr>
          <w:p w14:paraId="67A7199C" w14:textId="77777777" w:rsidR="00AA03FC" w:rsidRDefault="00AA03FC">
            <w:pPr>
              <w:pStyle w:val="FORMATTEXT"/>
              <w:spacing w:line="360" w:lineRule="auto"/>
              <w:jc w:val="center"/>
            </w:pPr>
          </w:p>
          <w:p w14:paraId="108E5AFA" w14:textId="77777777" w:rsidR="00AA03FC" w:rsidRDefault="00000000">
            <w:pPr>
              <w:pStyle w:val="FORMATTEXT"/>
              <w:spacing w:line="360" w:lineRule="auto"/>
              <w:jc w:val="center"/>
            </w:pPr>
            <w:r>
              <w:t>м</w:t>
            </w:r>
            <w:r>
              <w:rPr>
                <w:vertAlign w:val="superscript"/>
              </w:rPr>
              <w:t>2</w:t>
            </w:r>
            <w:r>
              <w:t>·Па/Вт</w:t>
            </w:r>
          </w:p>
        </w:tc>
        <w:tc>
          <w:tcPr>
            <w:tcW w:w="1225" w:type="dxa"/>
            <w:tcBorders>
              <w:top w:val="nil"/>
            </w:tcBorders>
            <w:vAlign w:val="center"/>
          </w:tcPr>
          <w:p w14:paraId="4044F27A" w14:textId="77777777" w:rsidR="00AA03FC" w:rsidRDefault="00AA03FC">
            <w:pPr>
              <w:pStyle w:val="FORMATTEXT"/>
              <w:spacing w:line="360" w:lineRule="auto"/>
              <w:jc w:val="center"/>
              <w:rPr>
                <w:i/>
                <w:kern w:val="0"/>
                <w:lang w:val="en-US"/>
              </w:rPr>
            </w:pPr>
          </w:p>
          <w:p w14:paraId="3016FB01" w14:textId="77777777" w:rsidR="00AA03FC" w:rsidRDefault="00000000">
            <w:pPr>
              <w:pStyle w:val="FORMATTEXT"/>
              <w:spacing w:line="360" w:lineRule="auto"/>
              <w:jc w:val="center"/>
              <w:rPr>
                <w:i/>
                <w:kern w:val="0"/>
                <w:lang w:val="en-US"/>
              </w:rPr>
            </w:pPr>
            <w:r>
              <w:rPr>
                <w:i/>
                <w:kern w:val="0"/>
                <w:lang w:val="en-US"/>
              </w:rPr>
              <w:t>R</w:t>
            </w:r>
            <w:r>
              <w:rPr>
                <w:kern w:val="0"/>
                <w:vertAlign w:val="subscript"/>
                <w:lang w:val="en-US"/>
              </w:rPr>
              <w:t>et</w:t>
            </w:r>
            <w:r>
              <w:rPr>
                <w:kern w:val="0"/>
                <w:vertAlign w:val="subscript"/>
              </w:rPr>
              <w:t xml:space="preserve"> </w:t>
            </w:r>
            <w:r>
              <w:rPr>
                <w:kern w:val="0"/>
              </w:rPr>
              <w:t>≤ 6</w:t>
            </w:r>
          </w:p>
        </w:tc>
        <w:tc>
          <w:tcPr>
            <w:tcW w:w="1896" w:type="dxa"/>
            <w:tcBorders>
              <w:top w:val="nil"/>
            </w:tcBorders>
            <w:vAlign w:val="center"/>
          </w:tcPr>
          <w:p w14:paraId="7CA8102E" w14:textId="77777777" w:rsidR="00AA03FC" w:rsidRDefault="00AA03FC">
            <w:pPr>
              <w:pStyle w:val="FORMATTEXT"/>
              <w:spacing w:line="360" w:lineRule="auto"/>
              <w:jc w:val="center"/>
              <w:rPr>
                <w:kern w:val="0"/>
              </w:rPr>
            </w:pPr>
          </w:p>
          <w:p w14:paraId="5681A51A" w14:textId="77777777" w:rsidR="00AA03FC" w:rsidRDefault="00000000">
            <w:pPr>
              <w:pStyle w:val="FORMATTEXT"/>
              <w:spacing w:line="360" w:lineRule="auto"/>
              <w:jc w:val="center"/>
              <w:rPr>
                <w:kern w:val="0"/>
              </w:rPr>
            </w:pPr>
            <w:r>
              <w:rPr>
                <w:kern w:val="0"/>
              </w:rPr>
              <w:t>6</w:t>
            </w:r>
            <w:r>
              <w:rPr>
                <w:i/>
                <w:kern w:val="0"/>
              </w:rPr>
              <w:t xml:space="preserve"> &lt; </w:t>
            </w:r>
            <w:r>
              <w:rPr>
                <w:i/>
                <w:kern w:val="0"/>
                <w:lang w:val="en-US"/>
              </w:rPr>
              <w:t>R</w:t>
            </w:r>
            <w:r>
              <w:rPr>
                <w:kern w:val="0"/>
                <w:vertAlign w:val="subscript"/>
                <w:lang w:val="en-US"/>
              </w:rPr>
              <w:t>et</w:t>
            </w:r>
            <w:r>
              <w:rPr>
                <w:kern w:val="0"/>
                <w:vertAlign w:val="subscript"/>
              </w:rPr>
              <w:t xml:space="preserve"> </w:t>
            </w:r>
            <w:r>
              <w:rPr>
                <w:kern w:val="0"/>
              </w:rPr>
              <w:t>≤ 13</w:t>
            </w:r>
          </w:p>
        </w:tc>
        <w:tc>
          <w:tcPr>
            <w:tcW w:w="1899" w:type="dxa"/>
            <w:tcBorders>
              <w:top w:val="nil"/>
            </w:tcBorders>
            <w:vAlign w:val="center"/>
          </w:tcPr>
          <w:p w14:paraId="46A7C1F8" w14:textId="77777777" w:rsidR="00AA03FC" w:rsidRDefault="00AA03FC">
            <w:pPr>
              <w:pStyle w:val="FORMATTEXT"/>
              <w:spacing w:line="360" w:lineRule="auto"/>
              <w:jc w:val="center"/>
              <w:rPr>
                <w:kern w:val="0"/>
              </w:rPr>
            </w:pPr>
          </w:p>
          <w:p w14:paraId="2CC913AC" w14:textId="77777777" w:rsidR="00AA03FC" w:rsidRDefault="00000000">
            <w:pPr>
              <w:pStyle w:val="FORMATTEXT"/>
              <w:spacing w:line="360" w:lineRule="auto"/>
              <w:jc w:val="center"/>
              <w:rPr>
                <w:kern w:val="0"/>
              </w:rPr>
            </w:pPr>
            <w:r>
              <w:rPr>
                <w:kern w:val="0"/>
              </w:rPr>
              <w:t xml:space="preserve">13 </w:t>
            </w:r>
            <w:r>
              <w:rPr>
                <w:i/>
                <w:kern w:val="0"/>
              </w:rPr>
              <w:t xml:space="preserve">&lt; </w:t>
            </w:r>
            <w:r>
              <w:rPr>
                <w:i/>
                <w:kern w:val="0"/>
                <w:lang w:val="en-US"/>
              </w:rPr>
              <w:t>R</w:t>
            </w:r>
            <w:r>
              <w:rPr>
                <w:kern w:val="0"/>
                <w:vertAlign w:val="subscript"/>
                <w:lang w:val="en-US"/>
              </w:rPr>
              <w:t>et</w:t>
            </w:r>
            <w:r>
              <w:rPr>
                <w:kern w:val="0"/>
                <w:vertAlign w:val="subscript"/>
              </w:rPr>
              <w:t xml:space="preserve"> </w:t>
            </w:r>
            <w:r>
              <w:rPr>
                <w:kern w:val="0"/>
              </w:rPr>
              <w:t>≤ 20</w:t>
            </w:r>
          </w:p>
        </w:tc>
      </w:tr>
    </w:tbl>
    <w:p w14:paraId="7BB1A4E0" w14:textId="77777777" w:rsidR="00AA03FC" w:rsidRDefault="00000000">
      <w:pPr>
        <w:rPr>
          <w:rFonts w:ascii="Arial" w:hAnsi="Arial" w:cs="Arial"/>
          <w:i/>
        </w:rPr>
      </w:pPr>
      <w:r>
        <w:rPr>
          <w:rFonts w:ascii="Arial" w:hAnsi="Arial" w:cs="Arial"/>
          <w:i/>
        </w:rPr>
        <w:lastRenderedPageBreak/>
        <w:t>Окончание таблицы 3</w:t>
      </w:r>
    </w:p>
    <w:tbl>
      <w:tblPr>
        <w:tblStyle w:val="af5"/>
        <w:tblW w:w="0" w:type="auto"/>
        <w:tblLook w:val="04A0" w:firstRow="1" w:lastRow="0" w:firstColumn="1" w:lastColumn="0" w:noHBand="0" w:noVBand="1"/>
      </w:tblPr>
      <w:tblGrid>
        <w:gridCol w:w="2749"/>
        <w:gridCol w:w="1858"/>
        <w:gridCol w:w="1225"/>
        <w:gridCol w:w="1896"/>
        <w:gridCol w:w="1899"/>
      </w:tblGrid>
      <w:tr w:rsidR="00AA03FC" w14:paraId="5ECF17E2" w14:textId="77777777">
        <w:tc>
          <w:tcPr>
            <w:tcW w:w="2749" w:type="dxa"/>
          </w:tcPr>
          <w:p w14:paraId="690F2460" w14:textId="77777777" w:rsidR="00AA03FC" w:rsidRDefault="00000000">
            <w:pPr>
              <w:pStyle w:val="FORMATTEXT"/>
              <w:spacing w:line="360" w:lineRule="auto"/>
              <w:jc w:val="center"/>
              <w:rPr>
                <w:b/>
              </w:rPr>
            </w:pPr>
            <w:r>
              <w:rPr>
                <w:b/>
              </w:rPr>
              <w:t>Свойство</w:t>
            </w:r>
          </w:p>
        </w:tc>
        <w:tc>
          <w:tcPr>
            <w:tcW w:w="1858" w:type="dxa"/>
          </w:tcPr>
          <w:p w14:paraId="04F37296" w14:textId="77777777" w:rsidR="00AA03FC" w:rsidRDefault="00000000">
            <w:pPr>
              <w:pStyle w:val="FORMATTEXT"/>
              <w:spacing w:line="360" w:lineRule="auto"/>
              <w:jc w:val="center"/>
            </w:pPr>
            <w:r>
              <w:rPr>
                <w:b/>
              </w:rPr>
              <w:t>Единица измерения</w:t>
            </w:r>
          </w:p>
        </w:tc>
        <w:tc>
          <w:tcPr>
            <w:tcW w:w="1225" w:type="dxa"/>
          </w:tcPr>
          <w:p w14:paraId="0A7F93B3" w14:textId="77777777" w:rsidR="00AA03FC" w:rsidRDefault="00000000">
            <w:pPr>
              <w:pStyle w:val="FORMATTEXT"/>
              <w:spacing w:line="360" w:lineRule="auto"/>
              <w:jc w:val="center"/>
              <w:rPr>
                <w:i/>
                <w:kern w:val="0"/>
              </w:rPr>
            </w:pPr>
            <w:r>
              <w:rPr>
                <w:b/>
              </w:rPr>
              <w:t>А</w:t>
            </w:r>
          </w:p>
        </w:tc>
        <w:tc>
          <w:tcPr>
            <w:tcW w:w="1896" w:type="dxa"/>
          </w:tcPr>
          <w:p w14:paraId="5B51FE23" w14:textId="77777777" w:rsidR="00AA03FC" w:rsidRDefault="00000000">
            <w:pPr>
              <w:pStyle w:val="FORMATTEXT"/>
              <w:spacing w:line="360" w:lineRule="auto"/>
              <w:jc w:val="center"/>
              <w:rPr>
                <w:kern w:val="0"/>
              </w:rPr>
            </w:pPr>
            <w:r>
              <w:rPr>
                <w:b/>
              </w:rPr>
              <w:t>В</w:t>
            </w:r>
          </w:p>
        </w:tc>
        <w:tc>
          <w:tcPr>
            <w:tcW w:w="1899" w:type="dxa"/>
          </w:tcPr>
          <w:p w14:paraId="738F62D2" w14:textId="77777777" w:rsidR="00AA03FC" w:rsidRDefault="00000000">
            <w:pPr>
              <w:pStyle w:val="FORMATTEXT"/>
              <w:spacing w:line="360" w:lineRule="auto"/>
              <w:jc w:val="center"/>
              <w:rPr>
                <w:lang w:val="en-US"/>
              </w:rPr>
            </w:pPr>
            <w:r>
              <w:rPr>
                <w:b/>
              </w:rPr>
              <w:t>С</w:t>
            </w:r>
          </w:p>
        </w:tc>
      </w:tr>
      <w:tr w:rsidR="00AA03FC" w14:paraId="7DB1B073" w14:textId="77777777">
        <w:tc>
          <w:tcPr>
            <w:tcW w:w="2749" w:type="dxa"/>
            <w:tcBorders>
              <w:bottom w:val="single" w:sz="4" w:space="0" w:color="auto"/>
            </w:tcBorders>
          </w:tcPr>
          <w:p w14:paraId="49D43435" w14:textId="77777777" w:rsidR="00AA03FC" w:rsidRDefault="00000000">
            <w:pPr>
              <w:pStyle w:val="FORMATTEXT"/>
              <w:spacing w:line="360" w:lineRule="auto"/>
              <w:jc w:val="both"/>
              <w:rPr>
                <w:b/>
              </w:rPr>
            </w:pPr>
            <w:r>
              <w:rPr>
                <w:b/>
              </w:rPr>
              <w:t>Воздухопроницаемость, ветронепроницаемые текстильные материалы</w:t>
            </w:r>
          </w:p>
          <w:p w14:paraId="6CE3BFCD" w14:textId="77777777" w:rsidR="00AA03FC" w:rsidRDefault="00000000">
            <w:pPr>
              <w:pStyle w:val="FORMATTEXT"/>
              <w:spacing w:line="360" w:lineRule="auto"/>
              <w:jc w:val="both"/>
            </w:pPr>
            <w:r>
              <w:t>EN ISO 9237</w:t>
            </w:r>
          </w:p>
        </w:tc>
        <w:tc>
          <w:tcPr>
            <w:tcW w:w="1858" w:type="dxa"/>
            <w:tcBorders>
              <w:bottom w:val="single" w:sz="4" w:space="0" w:color="auto"/>
            </w:tcBorders>
            <w:vAlign w:val="center"/>
          </w:tcPr>
          <w:p w14:paraId="7842008C" w14:textId="77777777" w:rsidR="00AA03FC" w:rsidRDefault="00000000">
            <w:pPr>
              <w:pStyle w:val="FORMATTEXT"/>
              <w:spacing w:line="360" w:lineRule="auto"/>
              <w:jc w:val="center"/>
            </w:pPr>
            <w:r>
              <w:t>мм/с</w:t>
            </w:r>
          </w:p>
        </w:tc>
        <w:tc>
          <w:tcPr>
            <w:tcW w:w="1225" w:type="dxa"/>
            <w:tcBorders>
              <w:bottom w:val="single" w:sz="4" w:space="0" w:color="auto"/>
            </w:tcBorders>
            <w:vAlign w:val="center"/>
          </w:tcPr>
          <w:p w14:paraId="171BFC6A" w14:textId="77777777" w:rsidR="00AA03FC" w:rsidRDefault="00000000">
            <w:pPr>
              <w:pStyle w:val="FORMATTEXT"/>
              <w:spacing w:line="360" w:lineRule="auto"/>
              <w:jc w:val="center"/>
              <w:rPr>
                <w:lang w:val="en-US"/>
              </w:rPr>
            </w:pPr>
            <w:r>
              <w:rPr>
                <w:i/>
                <w:kern w:val="0"/>
              </w:rPr>
              <w:t xml:space="preserve">АР </w:t>
            </w:r>
            <w:r>
              <w:rPr>
                <w:kern w:val="0"/>
              </w:rPr>
              <w:t>≤ 5</w:t>
            </w:r>
          </w:p>
        </w:tc>
        <w:tc>
          <w:tcPr>
            <w:tcW w:w="1896" w:type="dxa"/>
            <w:tcBorders>
              <w:bottom w:val="single" w:sz="4" w:space="0" w:color="auto"/>
            </w:tcBorders>
            <w:vAlign w:val="center"/>
          </w:tcPr>
          <w:p w14:paraId="27AF243C" w14:textId="77777777" w:rsidR="00AA03FC" w:rsidRDefault="00000000">
            <w:pPr>
              <w:pStyle w:val="FORMATTEXT"/>
              <w:spacing w:line="360" w:lineRule="auto"/>
              <w:jc w:val="center"/>
              <w:rPr>
                <w:lang w:val="en-US"/>
              </w:rPr>
            </w:pPr>
            <w:r>
              <w:rPr>
                <w:kern w:val="0"/>
              </w:rPr>
              <w:t>5</w:t>
            </w:r>
            <w:r>
              <w:rPr>
                <w:i/>
                <w:kern w:val="0"/>
              </w:rPr>
              <w:t xml:space="preserve"> &lt; АР </w:t>
            </w:r>
            <w:r>
              <w:rPr>
                <w:kern w:val="0"/>
              </w:rPr>
              <w:t>≤ 100</w:t>
            </w:r>
          </w:p>
        </w:tc>
        <w:tc>
          <w:tcPr>
            <w:tcW w:w="1899" w:type="dxa"/>
            <w:tcBorders>
              <w:bottom w:val="single" w:sz="4" w:space="0" w:color="auto"/>
            </w:tcBorders>
            <w:vAlign w:val="center"/>
          </w:tcPr>
          <w:p w14:paraId="050DCE58" w14:textId="77777777" w:rsidR="00AA03FC" w:rsidRDefault="00000000">
            <w:pPr>
              <w:pStyle w:val="FORMATTEXT"/>
              <w:spacing w:line="360" w:lineRule="auto"/>
              <w:jc w:val="center"/>
              <w:rPr>
                <w:lang w:val="en-US"/>
              </w:rPr>
            </w:pPr>
            <w:r>
              <w:rPr>
                <w:lang w:val="en-US"/>
              </w:rPr>
              <w:t xml:space="preserve">100 &lt; </w:t>
            </w:r>
            <w:r>
              <w:rPr>
                <w:i/>
                <w:lang w:val="en-US"/>
              </w:rPr>
              <w:t>AP</w:t>
            </w:r>
          </w:p>
        </w:tc>
      </w:tr>
      <w:tr w:rsidR="00AA03FC" w14:paraId="649C6094" w14:textId="77777777">
        <w:tc>
          <w:tcPr>
            <w:tcW w:w="2749" w:type="dxa"/>
            <w:tcBorders>
              <w:bottom w:val="nil"/>
            </w:tcBorders>
          </w:tcPr>
          <w:p w14:paraId="24CB2B9B" w14:textId="77777777" w:rsidR="00AA03FC" w:rsidRDefault="00000000">
            <w:pPr>
              <w:pStyle w:val="FORMATTEXT"/>
              <w:spacing w:line="360" w:lineRule="auto"/>
              <w:jc w:val="both"/>
              <w:rPr>
                <w:b/>
              </w:rPr>
            </w:pPr>
            <w:r>
              <w:rPr>
                <w:b/>
              </w:rPr>
              <w:t>Водоупорность и водоотталкивание</w:t>
            </w:r>
          </w:p>
        </w:tc>
        <w:tc>
          <w:tcPr>
            <w:tcW w:w="1858" w:type="dxa"/>
            <w:tcBorders>
              <w:bottom w:val="nil"/>
            </w:tcBorders>
            <w:vAlign w:val="center"/>
          </w:tcPr>
          <w:p w14:paraId="2154AEA7" w14:textId="77777777" w:rsidR="00AA03FC" w:rsidRDefault="00AA03FC">
            <w:pPr>
              <w:pStyle w:val="FORMATTEXT"/>
              <w:spacing w:line="360" w:lineRule="auto"/>
              <w:jc w:val="center"/>
            </w:pPr>
          </w:p>
        </w:tc>
        <w:tc>
          <w:tcPr>
            <w:tcW w:w="1225" w:type="dxa"/>
            <w:tcBorders>
              <w:bottom w:val="nil"/>
            </w:tcBorders>
            <w:vAlign w:val="center"/>
          </w:tcPr>
          <w:p w14:paraId="48BD123C" w14:textId="77777777" w:rsidR="00AA03FC" w:rsidRDefault="00AA03FC">
            <w:pPr>
              <w:pStyle w:val="FORMATTEXT"/>
              <w:spacing w:line="360" w:lineRule="auto"/>
              <w:jc w:val="center"/>
            </w:pPr>
          </w:p>
        </w:tc>
        <w:tc>
          <w:tcPr>
            <w:tcW w:w="1896" w:type="dxa"/>
            <w:tcBorders>
              <w:bottom w:val="nil"/>
            </w:tcBorders>
            <w:vAlign w:val="center"/>
          </w:tcPr>
          <w:p w14:paraId="18717246" w14:textId="77777777" w:rsidR="00AA03FC" w:rsidRDefault="00AA03FC">
            <w:pPr>
              <w:pStyle w:val="FORMATTEXT"/>
              <w:spacing w:line="360" w:lineRule="auto"/>
              <w:jc w:val="center"/>
            </w:pPr>
          </w:p>
        </w:tc>
        <w:tc>
          <w:tcPr>
            <w:tcW w:w="1899" w:type="dxa"/>
            <w:tcBorders>
              <w:bottom w:val="nil"/>
            </w:tcBorders>
            <w:vAlign w:val="center"/>
          </w:tcPr>
          <w:p w14:paraId="53399F2D" w14:textId="77777777" w:rsidR="00AA03FC" w:rsidRDefault="00AA03FC">
            <w:pPr>
              <w:pStyle w:val="FORMATTEXT"/>
              <w:spacing w:line="360" w:lineRule="auto"/>
              <w:jc w:val="center"/>
            </w:pPr>
          </w:p>
        </w:tc>
      </w:tr>
      <w:tr w:rsidR="00AA03FC" w14:paraId="3F501ACF" w14:textId="77777777">
        <w:tc>
          <w:tcPr>
            <w:tcW w:w="2749" w:type="dxa"/>
            <w:tcBorders>
              <w:top w:val="nil"/>
              <w:bottom w:val="nil"/>
            </w:tcBorders>
          </w:tcPr>
          <w:p w14:paraId="5E3208CC" w14:textId="77777777" w:rsidR="00AA03FC" w:rsidRDefault="00000000">
            <w:pPr>
              <w:pStyle w:val="FORMATTEXT"/>
              <w:spacing w:line="360" w:lineRule="auto"/>
              <w:jc w:val="both"/>
              <w:rPr>
                <w:b/>
              </w:rPr>
            </w:pPr>
            <w:r>
              <w:rPr>
                <w:b/>
              </w:rPr>
              <w:t>Водоупорность</w:t>
            </w:r>
          </w:p>
          <w:p w14:paraId="40885DB0" w14:textId="77777777" w:rsidR="00AA03FC" w:rsidRDefault="00000000">
            <w:pPr>
              <w:pStyle w:val="FORMATTEXT"/>
              <w:spacing w:line="360" w:lineRule="auto"/>
              <w:jc w:val="both"/>
            </w:pPr>
            <w:r>
              <w:t>EN ISO 811</w:t>
            </w:r>
          </w:p>
        </w:tc>
        <w:tc>
          <w:tcPr>
            <w:tcW w:w="1858" w:type="dxa"/>
            <w:tcBorders>
              <w:top w:val="nil"/>
              <w:bottom w:val="nil"/>
            </w:tcBorders>
            <w:vAlign w:val="center"/>
          </w:tcPr>
          <w:p w14:paraId="4A7F1223" w14:textId="77777777" w:rsidR="00AA03FC" w:rsidRDefault="00000000">
            <w:pPr>
              <w:pStyle w:val="FORMATTEXT"/>
              <w:spacing w:line="360" w:lineRule="auto"/>
              <w:jc w:val="center"/>
            </w:pPr>
            <w:r>
              <w:t>см вод.ст.</w:t>
            </w:r>
          </w:p>
        </w:tc>
        <w:tc>
          <w:tcPr>
            <w:tcW w:w="1225" w:type="dxa"/>
            <w:tcBorders>
              <w:top w:val="nil"/>
              <w:bottom w:val="nil"/>
            </w:tcBorders>
            <w:vAlign w:val="center"/>
          </w:tcPr>
          <w:p w14:paraId="07E7A375" w14:textId="77777777" w:rsidR="00AA03FC" w:rsidRDefault="00000000">
            <w:pPr>
              <w:pStyle w:val="FORMATTEXT"/>
              <w:spacing w:line="360" w:lineRule="auto"/>
              <w:jc w:val="center"/>
              <w:rPr>
                <w:lang w:val="en-US"/>
              </w:rPr>
            </w:pPr>
            <w:r>
              <w:rPr>
                <w:i/>
                <w:lang w:val="en-US"/>
              </w:rPr>
              <w:t>WR</w:t>
            </w:r>
            <w:r>
              <w:rPr>
                <w:lang w:val="en-US"/>
              </w:rPr>
              <w:t xml:space="preserve"> ≥ 400</w:t>
            </w:r>
          </w:p>
        </w:tc>
        <w:tc>
          <w:tcPr>
            <w:tcW w:w="1896" w:type="dxa"/>
            <w:tcBorders>
              <w:top w:val="nil"/>
              <w:bottom w:val="nil"/>
            </w:tcBorders>
            <w:vAlign w:val="center"/>
          </w:tcPr>
          <w:p w14:paraId="5C7671B4" w14:textId="77777777" w:rsidR="00AA03FC" w:rsidRDefault="00000000">
            <w:pPr>
              <w:pStyle w:val="FORMATTEXT"/>
              <w:spacing w:line="360" w:lineRule="auto"/>
              <w:jc w:val="center"/>
              <w:rPr>
                <w:lang w:val="en-US"/>
              </w:rPr>
            </w:pPr>
            <w:r>
              <w:t xml:space="preserve">400 &gt; </w:t>
            </w:r>
            <w:r>
              <w:rPr>
                <w:i/>
                <w:lang w:val="en-US"/>
              </w:rPr>
              <w:t>WR</w:t>
            </w:r>
            <w:r>
              <w:t xml:space="preserve"> ≥ </w:t>
            </w:r>
            <w:r>
              <w:rPr>
                <w:lang w:val="en-US"/>
              </w:rPr>
              <w:t>130</w:t>
            </w:r>
          </w:p>
        </w:tc>
        <w:tc>
          <w:tcPr>
            <w:tcW w:w="1899" w:type="dxa"/>
            <w:tcBorders>
              <w:top w:val="nil"/>
              <w:bottom w:val="nil"/>
            </w:tcBorders>
            <w:vAlign w:val="center"/>
          </w:tcPr>
          <w:p w14:paraId="46F4FB0E" w14:textId="77777777" w:rsidR="00AA03FC" w:rsidRDefault="00000000">
            <w:pPr>
              <w:pStyle w:val="FORMATTEXT"/>
              <w:spacing w:line="360" w:lineRule="auto"/>
              <w:jc w:val="center"/>
              <w:rPr>
                <w:i/>
              </w:rPr>
            </w:pPr>
            <w:r>
              <w:rPr>
                <w:i/>
                <w:lang w:val="en-US"/>
              </w:rPr>
              <w:t xml:space="preserve">WR &gt; </w:t>
            </w:r>
            <w:r>
              <w:rPr>
                <w:i/>
              </w:rPr>
              <w:t>130</w:t>
            </w:r>
          </w:p>
        </w:tc>
      </w:tr>
      <w:tr w:rsidR="00AA03FC" w14:paraId="622D7A33" w14:textId="77777777">
        <w:tc>
          <w:tcPr>
            <w:tcW w:w="2749" w:type="dxa"/>
            <w:tcBorders>
              <w:top w:val="nil"/>
              <w:bottom w:val="single" w:sz="4" w:space="0" w:color="auto"/>
            </w:tcBorders>
          </w:tcPr>
          <w:p w14:paraId="7F213F0D" w14:textId="77777777" w:rsidR="00AA03FC" w:rsidRDefault="00000000">
            <w:pPr>
              <w:pStyle w:val="FORMATTEXT"/>
              <w:spacing w:line="360" w:lineRule="auto"/>
              <w:jc w:val="both"/>
              <w:rPr>
                <w:b/>
              </w:rPr>
            </w:pPr>
            <w:r>
              <w:rPr>
                <w:b/>
              </w:rPr>
              <w:t>Водоотталкивание</w:t>
            </w:r>
          </w:p>
          <w:p w14:paraId="397CDD58" w14:textId="77777777" w:rsidR="00AA03FC" w:rsidRDefault="00000000">
            <w:pPr>
              <w:pStyle w:val="FORMATTEXT"/>
              <w:spacing w:line="360" w:lineRule="auto"/>
              <w:jc w:val="both"/>
            </w:pPr>
            <w:r>
              <w:t>EN 29865</w:t>
            </w:r>
          </w:p>
          <w:p w14:paraId="06444A1F" w14:textId="77777777" w:rsidR="00AA03FC" w:rsidRDefault="00000000">
            <w:pPr>
              <w:pStyle w:val="FORMATTEXT"/>
              <w:spacing w:line="360" w:lineRule="auto"/>
              <w:jc w:val="both"/>
            </w:pPr>
            <w:r>
              <w:t>EN ISO 4920</w:t>
            </w:r>
          </w:p>
        </w:tc>
        <w:tc>
          <w:tcPr>
            <w:tcW w:w="1858" w:type="dxa"/>
            <w:tcBorders>
              <w:top w:val="nil"/>
              <w:bottom w:val="single" w:sz="4" w:space="0" w:color="auto"/>
            </w:tcBorders>
            <w:vAlign w:val="center"/>
          </w:tcPr>
          <w:p w14:paraId="04DC2FE0" w14:textId="77777777" w:rsidR="00AA03FC" w:rsidRDefault="00AA03FC">
            <w:pPr>
              <w:pStyle w:val="FORMATTEXT"/>
              <w:spacing w:line="360" w:lineRule="auto"/>
              <w:jc w:val="center"/>
            </w:pPr>
          </w:p>
          <w:p w14:paraId="0E256916" w14:textId="77777777" w:rsidR="00AA03FC" w:rsidRDefault="00000000">
            <w:pPr>
              <w:pStyle w:val="FORMATTEXT"/>
              <w:spacing w:line="360" w:lineRule="auto"/>
              <w:jc w:val="center"/>
            </w:pPr>
            <w:r>
              <w:t>степень 1-5</w:t>
            </w:r>
          </w:p>
          <w:p w14:paraId="4C3D3A1F" w14:textId="77777777" w:rsidR="00AA03FC" w:rsidRDefault="00000000">
            <w:pPr>
              <w:pStyle w:val="FORMATTEXT"/>
              <w:spacing w:line="360" w:lineRule="auto"/>
              <w:jc w:val="center"/>
            </w:pPr>
            <w:r>
              <w:t>оценка разбрызгиванием</w:t>
            </w:r>
          </w:p>
        </w:tc>
        <w:tc>
          <w:tcPr>
            <w:tcW w:w="1225" w:type="dxa"/>
            <w:tcBorders>
              <w:top w:val="nil"/>
              <w:bottom w:val="single" w:sz="4" w:space="0" w:color="auto"/>
            </w:tcBorders>
            <w:vAlign w:val="center"/>
          </w:tcPr>
          <w:p w14:paraId="63EB9BE3" w14:textId="77777777" w:rsidR="00AA03FC" w:rsidRDefault="00AA03FC">
            <w:pPr>
              <w:pStyle w:val="FORMATTEXT"/>
              <w:spacing w:line="360" w:lineRule="auto"/>
              <w:jc w:val="center"/>
              <w:rPr>
                <w:lang w:val="en-US"/>
              </w:rPr>
            </w:pPr>
          </w:p>
          <w:p w14:paraId="60C8517E" w14:textId="77777777" w:rsidR="00AA03FC" w:rsidRDefault="00000000">
            <w:pPr>
              <w:pStyle w:val="FORMATTEXT"/>
              <w:spacing w:line="360" w:lineRule="auto"/>
              <w:jc w:val="center"/>
              <w:rPr>
                <w:lang w:val="en-US"/>
              </w:rPr>
            </w:pPr>
            <w:r>
              <w:rPr>
                <w:lang w:val="en-US"/>
              </w:rPr>
              <w:t>5</w:t>
            </w:r>
          </w:p>
          <w:p w14:paraId="7FEB3C8A" w14:textId="77777777" w:rsidR="00AA03FC" w:rsidRDefault="00000000">
            <w:pPr>
              <w:pStyle w:val="FORMATTEXT"/>
              <w:spacing w:line="360" w:lineRule="auto"/>
              <w:jc w:val="center"/>
              <w:rPr>
                <w:lang w:val="en-US"/>
              </w:rPr>
            </w:pPr>
            <w:r>
              <w:rPr>
                <w:lang w:val="en-US"/>
              </w:rPr>
              <w:t>5</w:t>
            </w:r>
          </w:p>
        </w:tc>
        <w:tc>
          <w:tcPr>
            <w:tcW w:w="1896" w:type="dxa"/>
            <w:tcBorders>
              <w:top w:val="nil"/>
              <w:bottom w:val="single" w:sz="4" w:space="0" w:color="auto"/>
            </w:tcBorders>
            <w:vAlign w:val="center"/>
          </w:tcPr>
          <w:p w14:paraId="7E7E7E4E" w14:textId="77777777" w:rsidR="00AA03FC" w:rsidRDefault="00AA03FC">
            <w:pPr>
              <w:pStyle w:val="FORMATTEXT"/>
              <w:spacing w:line="360" w:lineRule="auto"/>
              <w:jc w:val="center"/>
              <w:rPr>
                <w:lang w:val="en-US"/>
              </w:rPr>
            </w:pPr>
          </w:p>
          <w:p w14:paraId="55C0600F" w14:textId="77777777" w:rsidR="00AA03FC" w:rsidRDefault="00000000">
            <w:pPr>
              <w:pStyle w:val="FORMATTEXT"/>
              <w:spacing w:line="360" w:lineRule="auto"/>
              <w:jc w:val="center"/>
              <w:rPr>
                <w:lang w:val="en-US"/>
              </w:rPr>
            </w:pPr>
            <w:r>
              <w:rPr>
                <w:lang w:val="en-US"/>
              </w:rPr>
              <w:t>4</w:t>
            </w:r>
          </w:p>
          <w:p w14:paraId="503204AD" w14:textId="77777777" w:rsidR="00AA03FC" w:rsidRDefault="00000000">
            <w:pPr>
              <w:pStyle w:val="FORMATTEXT"/>
              <w:spacing w:line="360" w:lineRule="auto"/>
              <w:jc w:val="center"/>
              <w:rPr>
                <w:lang w:val="en-US"/>
              </w:rPr>
            </w:pPr>
            <w:r>
              <w:rPr>
                <w:lang w:val="en-US"/>
              </w:rPr>
              <w:t>4</w:t>
            </w:r>
          </w:p>
        </w:tc>
        <w:tc>
          <w:tcPr>
            <w:tcW w:w="1899" w:type="dxa"/>
            <w:tcBorders>
              <w:top w:val="nil"/>
              <w:bottom w:val="single" w:sz="4" w:space="0" w:color="auto"/>
            </w:tcBorders>
            <w:vAlign w:val="center"/>
          </w:tcPr>
          <w:p w14:paraId="29EA49E6" w14:textId="77777777" w:rsidR="00AA03FC" w:rsidRDefault="00AA03FC">
            <w:pPr>
              <w:pStyle w:val="FORMATTEXT"/>
              <w:spacing w:line="360" w:lineRule="auto"/>
              <w:jc w:val="center"/>
            </w:pPr>
          </w:p>
          <w:p w14:paraId="1C21C95C" w14:textId="77777777" w:rsidR="00AA03FC" w:rsidRDefault="00000000">
            <w:pPr>
              <w:pStyle w:val="FORMATTEXT"/>
              <w:spacing w:line="360" w:lineRule="auto"/>
              <w:jc w:val="center"/>
            </w:pPr>
            <w:r>
              <w:t>3</w:t>
            </w:r>
          </w:p>
          <w:p w14:paraId="573688DD" w14:textId="77777777" w:rsidR="00AA03FC" w:rsidRDefault="00000000">
            <w:pPr>
              <w:pStyle w:val="FORMATTEXT"/>
              <w:spacing w:line="360" w:lineRule="auto"/>
              <w:jc w:val="center"/>
              <w:rPr>
                <w:lang w:val="en-US"/>
              </w:rPr>
            </w:pPr>
            <w:r>
              <w:rPr>
                <w:lang w:val="en-US"/>
              </w:rPr>
              <w:t>3</w:t>
            </w:r>
          </w:p>
        </w:tc>
      </w:tr>
      <w:tr w:rsidR="00AA03FC" w14:paraId="6130A11F" w14:textId="77777777">
        <w:tc>
          <w:tcPr>
            <w:tcW w:w="2749" w:type="dxa"/>
            <w:tcBorders>
              <w:top w:val="single" w:sz="4" w:space="0" w:color="auto"/>
              <w:bottom w:val="nil"/>
            </w:tcBorders>
          </w:tcPr>
          <w:p w14:paraId="05B5D04C" w14:textId="77777777" w:rsidR="00AA03FC" w:rsidRDefault="00000000">
            <w:pPr>
              <w:pStyle w:val="FORMATTEXT"/>
              <w:spacing w:line="360" w:lineRule="auto"/>
              <w:jc w:val="both"/>
              <w:rPr>
                <w:b/>
              </w:rPr>
            </w:pPr>
            <w:r>
              <w:rPr>
                <w:b/>
              </w:rPr>
              <w:t>Регулирование жидкого пота</w:t>
            </w:r>
          </w:p>
        </w:tc>
        <w:tc>
          <w:tcPr>
            <w:tcW w:w="1858" w:type="dxa"/>
            <w:tcBorders>
              <w:top w:val="single" w:sz="4" w:space="0" w:color="auto"/>
              <w:bottom w:val="nil"/>
            </w:tcBorders>
            <w:vAlign w:val="center"/>
          </w:tcPr>
          <w:p w14:paraId="2B0497F4" w14:textId="77777777" w:rsidR="00AA03FC" w:rsidRDefault="00AA03FC">
            <w:pPr>
              <w:pStyle w:val="FORMATTEXT"/>
              <w:spacing w:line="360" w:lineRule="auto"/>
              <w:jc w:val="center"/>
            </w:pPr>
          </w:p>
        </w:tc>
        <w:tc>
          <w:tcPr>
            <w:tcW w:w="1225" w:type="dxa"/>
            <w:tcBorders>
              <w:top w:val="single" w:sz="4" w:space="0" w:color="auto"/>
              <w:bottom w:val="nil"/>
            </w:tcBorders>
            <w:vAlign w:val="center"/>
          </w:tcPr>
          <w:p w14:paraId="6A4622C9" w14:textId="77777777" w:rsidR="00AA03FC" w:rsidRDefault="00AA03FC">
            <w:pPr>
              <w:pStyle w:val="FORMATTEXT"/>
              <w:spacing w:line="360" w:lineRule="auto"/>
              <w:jc w:val="center"/>
            </w:pPr>
          </w:p>
        </w:tc>
        <w:tc>
          <w:tcPr>
            <w:tcW w:w="1896" w:type="dxa"/>
            <w:tcBorders>
              <w:top w:val="single" w:sz="4" w:space="0" w:color="auto"/>
              <w:bottom w:val="nil"/>
            </w:tcBorders>
            <w:vAlign w:val="center"/>
          </w:tcPr>
          <w:p w14:paraId="1FB16D3C" w14:textId="77777777" w:rsidR="00AA03FC" w:rsidRDefault="00AA03FC">
            <w:pPr>
              <w:pStyle w:val="FORMATTEXT"/>
              <w:spacing w:line="360" w:lineRule="auto"/>
              <w:jc w:val="center"/>
            </w:pPr>
          </w:p>
        </w:tc>
        <w:tc>
          <w:tcPr>
            <w:tcW w:w="1899" w:type="dxa"/>
            <w:tcBorders>
              <w:top w:val="single" w:sz="4" w:space="0" w:color="auto"/>
              <w:bottom w:val="nil"/>
            </w:tcBorders>
            <w:vAlign w:val="center"/>
          </w:tcPr>
          <w:p w14:paraId="74B86611" w14:textId="77777777" w:rsidR="00AA03FC" w:rsidRDefault="00AA03FC">
            <w:pPr>
              <w:pStyle w:val="FORMATTEXT"/>
              <w:spacing w:line="360" w:lineRule="auto"/>
              <w:jc w:val="center"/>
            </w:pPr>
          </w:p>
        </w:tc>
      </w:tr>
      <w:tr w:rsidR="00AA03FC" w14:paraId="3040F8D7" w14:textId="77777777">
        <w:tc>
          <w:tcPr>
            <w:tcW w:w="2749" w:type="dxa"/>
            <w:tcBorders>
              <w:top w:val="nil"/>
              <w:bottom w:val="nil"/>
            </w:tcBorders>
          </w:tcPr>
          <w:p w14:paraId="21A20159" w14:textId="77777777" w:rsidR="00AA03FC" w:rsidRDefault="00000000">
            <w:pPr>
              <w:pStyle w:val="FORMATTEXT"/>
              <w:spacing w:line="360" w:lineRule="auto"/>
              <w:jc w:val="both"/>
              <w:rPr>
                <w:b/>
              </w:rPr>
            </w:pPr>
            <w:r>
              <w:rPr>
                <w:b/>
              </w:rPr>
              <w:t>Влагорегулирование</w:t>
            </w:r>
          </w:p>
          <w:p w14:paraId="5F1A7A10" w14:textId="77777777" w:rsidR="00AA03FC" w:rsidRDefault="00000000">
            <w:pPr>
              <w:pStyle w:val="FORMATTEXT"/>
              <w:spacing w:line="360" w:lineRule="auto"/>
              <w:jc w:val="both"/>
            </w:pPr>
            <w:r>
              <w:t>AATCC TM 195</w:t>
            </w:r>
          </w:p>
        </w:tc>
        <w:tc>
          <w:tcPr>
            <w:tcW w:w="1858" w:type="dxa"/>
            <w:tcBorders>
              <w:top w:val="nil"/>
              <w:bottom w:val="nil"/>
            </w:tcBorders>
            <w:vAlign w:val="center"/>
          </w:tcPr>
          <w:p w14:paraId="15C9A3A3" w14:textId="77777777" w:rsidR="00AA03FC" w:rsidRDefault="00AA03FC">
            <w:pPr>
              <w:pStyle w:val="FORMATTEXT"/>
              <w:spacing w:line="360" w:lineRule="auto"/>
              <w:jc w:val="center"/>
            </w:pPr>
          </w:p>
          <w:p w14:paraId="7397664C" w14:textId="77777777" w:rsidR="00AA03FC" w:rsidRDefault="00000000">
            <w:pPr>
              <w:pStyle w:val="FORMATTEXT"/>
              <w:spacing w:line="360" w:lineRule="auto"/>
              <w:jc w:val="center"/>
            </w:pPr>
            <w:r>
              <w:t>балл 1-5</w:t>
            </w:r>
          </w:p>
        </w:tc>
        <w:tc>
          <w:tcPr>
            <w:tcW w:w="1225" w:type="dxa"/>
            <w:tcBorders>
              <w:top w:val="nil"/>
              <w:bottom w:val="nil"/>
            </w:tcBorders>
            <w:vAlign w:val="center"/>
          </w:tcPr>
          <w:p w14:paraId="123C79C2" w14:textId="77777777" w:rsidR="00AA03FC" w:rsidRDefault="00AA03FC">
            <w:pPr>
              <w:pStyle w:val="FORMATTEXT"/>
              <w:spacing w:line="360" w:lineRule="auto"/>
            </w:pPr>
          </w:p>
          <w:p w14:paraId="3517BC9A" w14:textId="77777777" w:rsidR="00AA03FC" w:rsidRDefault="00000000">
            <w:pPr>
              <w:pStyle w:val="FORMATTEXT"/>
              <w:spacing w:line="360" w:lineRule="auto"/>
              <w:jc w:val="center"/>
              <w:rPr>
                <w:lang w:val="en-US"/>
              </w:rPr>
            </w:pPr>
            <w:r>
              <w:rPr>
                <w:lang w:val="en-US"/>
              </w:rPr>
              <w:t>-</w:t>
            </w:r>
          </w:p>
        </w:tc>
        <w:tc>
          <w:tcPr>
            <w:tcW w:w="1896" w:type="dxa"/>
            <w:tcBorders>
              <w:top w:val="nil"/>
              <w:bottom w:val="nil"/>
            </w:tcBorders>
            <w:vAlign w:val="center"/>
          </w:tcPr>
          <w:p w14:paraId="6AAB3177" w14:textId="77777777" w:rsidR="00AA03FC" w:rsidRDefault="00AA03FC">
            <w:pPr>
              <w:pStyle w:val="FORMATTEXT"/>
              <w:spacing w:line="360" w:lineRule="auto"/>
              <w:jc w:val="center"/>
            </w:pPr>
          </w:p>
          <w:p w14:paraId="4495940C" w14:textId="77777777" w:rsidR="00AA03FC" w:rsidRDefault="00000000">
            <w:pPr>
              <w:pStyle w:val="FORMATTEXT"/>
              <w:spacing w:line="360" w:lineRule="auto"/>
              <w:jc w:val="center"/>
              <w:rPr>
                <w:lang w:val="en-US"/>
              </w:rPr>
            </w:pPr>
            <w:r>
              <w:rPr>
                <w:lang w:val="en-US"/>
              </w:rPr>
              <w:t>-</w:t>
            </w:r>
          </w:p>
        </w:tc>
        <w:tc>
          <w:tcPr>
            <w:tcW w:w="1899" w:type="dxa"/>
            <w:tcBorders>
              <w:top w:val="nil"/>
              <w:bottom w:val="nil"/>
            </w:tcBorders>
            <w:vAlign w:val="center"/>
          </w:tcPr>
          <w:p w14:paraId="395D66D4" w14:textId="77777777" w:rsidR="00AA03FC" w:rsidRDefault="00AA03FC">
            <w:pPr>
              <w:pStyle w:val="FORMATTEXT"/>
              <w:spacing w:line="360" w:lineRule="auto"/>
              <w:jc w:val="center"/>
            </w:pPr>
          </w:p>
          <w:p w14:paraId="4F3E9E05" w14:textId="77777777" w:rsidR="00AA03FC" w:rsidRDefault="00000000">
            <w:pPr>
              <w:pStyle w:val="FORMATTEXT"/>
              <w:spacing w:line="360" w:lineRule="auto"/>
              <w:jc w:val="center"/>
              <w:rPr>
                <w:lang w:val="en-US"/>
              </w:rPr>
            </w:pPr>
            <w:r>
              <w:rPr>
                <w:lang w:val="en-US"/>
              </w:rPr>
              <w:t>-</w:t>
            </w:r>
          </w:p>
        </w:tc>
      </w:tr>
      <w:tr w:rsidR="00AA03FC" w14:paraId="2F095D39" w14:textId="77777777">
        <w:tc>
          <w:tcPr>
            <w:tcW w:w="2749" w:type="dxa"/>
            <w:tcBorders>
              <w:top w:val="nil"/>
              <w:bottom w:val="nil"/>
            </w:tcBorders>
          </w:tcPr>
          <w:p w14:paraId="47970D79" w14:textId="77777777" w:rsidR="00AA03FC" w:rsidRDefault="00000000">
            <w:pPr>
              <w:pStyle w:val="FORMATTEXT"/>
              <w:spacing w:line="360" w:lineRule="auto"/>
              <w:jc w:val="both"/>
              <w:rPr>
                <w:b/>
              </w:rPr>
            </w:pPr>
            <w:r>
              <w:rPr>
                <w:b/>
              </w:rPr>
              <w:t>Перенос жидкого пота</w:t>
            </w:r>
          </w:p>
          <w:p w14:paraId="08ECABBC" w14:textId="77777777" w:rsidR="00AA03FC" w:rsidRDefault="00000000">
            <w:pPr>
              <w:pStyle w:val="FORMATTEXT"/>
              <w:spacing w:line="360" w:lineRule="auto"/>
              <w:jc w:val="both"/>
            </w:pPr>
            <w:r>
              <w:rPr>
                <w:lang w:val="en-US"/>
              </w:rPr>
              <w:t>EN</w:t>
            </w:r>
            <w:r>
              <w:t xml:space="preserve"> 17534 (25 °</w:t>
            </w:r>
            <w:r>
              <w:rPr>
                <w:lang w:val="en-US"/>
              </w:rPr>
              <w:t>C</w:t>
            </w:r>
            <w:r>
              <w:t>; 50 %</w:t>
            </w:r>
          </w:p>
          <w:p w14:paraId="7A84F76D" w14:textId="77777777" w:rsidR="00AA03FC" w:rsidRDefault="00000000">
            <w:pPr>
              <w:pStyle w:val="FORMATTEXT"/>
              <w:spacing w:line="360" w:lineRule="auto"/>
              <w:jc w:val="both"/>
            </w:pPr>
            <w:r>
              <w:rPr>
                <w:lang w:val="en-US"/>
              </w:rPr>
              <w:t>относительная влажность</w:t>
            </w:r>
            <w:r>
              <w:t>)</w:t>
            </w:r>
          </w:p>
        </w:tc>
        <w:tc>
          <w:tcPr>
            <w:tcW w:w="1858" w:type="dxa"/>
            <w:tcBorders>
              <w:top w:val="nil"/>
              <w:bottom w:val="nil"/>
            </w:tcBorders>
            <w:vAlign w:val="center"/>
          </w:tcPr>
          <w:p w14:paraId="5A151046" w14:textId="77777777" w:rsidR="00AA03FC" w:rsidRDefault="00000000">
            <w:pPr>
              <w:pStyle w:val="FORMATTEXT"/>
              <w:spacing w:line="360" w:lineRule="auto"/>
              <w:jc w:val="center"/>
            </w:pPr>
            <w:r>
              <w:t>г/( м</w:t>
            </w:r>
            <w:r>
              <w:rPr>
                <w:vertAlign w:val="superscript"/>
              </w:rPr>
              <w:t>2</w:t>
            </w:r>
            <w:r>
              <w:t>·ч)</w:t>
            </w:r>
          </w:p>
        </w:tc>
        <w:tc>
          <w:tcPr>
            <w:tcW w:w="1225" w:type="dxa"/>
            <w:tcBorders>
              <w:top w:val="nil"/>
              <w:bottom w:val="nil"/>
            </w:tcBorders>
            <w:vAlign w:val="center"/>
          </w:tcPr>
          <w:p w14:paraId="751E3B0C" w14:textId="77777777" w:rsidR="00AA03FC" w:rsidRDefault="00000000">
            <w:pPr>
              <w:pStyle w:val="FORMATTEXT"/>
              <w:spacing w:line="360" w:lineRule="auto"/>
              <w:jc w:val="center"/>
            </w:pPr>
            <w:r>
              <w:t>-</w:t>
            </w:r>
          </w:p>
        </w:tc>
        <w:tc>
          <w:tcPr>
            <w:tcW w:w="1896" w:type="dxa"/>
            <w:tcBorders>
              <w:top w:val="nil"/>
              <w:bottom w:val="nil"/>
            </w:tcBorders>
            <w:vAlign w:val="center"/>
          </w:tcPr>
          <w:p w14:paraId="23CC3199" w14:textId="77777777" w:rsidR="00AA03FC" w:rsidRDefault="00000000">
            <w:pPr>
              <w:pStyle w:val="FORMATTEXT"/>
              <w:spacing w:line="360" w:lineRule="auto"/>
              <w:jc w:val="center"/>
            </w:pPr>
            <w:r>
              <w:t>-</w:t>
            </w:r>
          </w:p>
        </w:tc>
        <w:tc>
          <w:tcPr>
            <w:tcW w:w="1899" w:type="dxa"/>
            <w:tcBorders>
              <w:top w:val="nil"/>
              <w:bottom w:val="nil"/>
            </w:tcBorders>
            <w:vAlign w:val="center"/>
          </w:tcPr>
          <w:p w14:paraId="6B978655" w14:textId="77777777" w:rsidR="00AA03FC" w:rsidRDefault="00000000">
            <w:pPr>
              <w:pStyle w:val="FORMATTEXT"/>
              <w:spacing w:line="360" w:lineRule="auto"/>
              <w:jc w:val="center"/>
            </w:pPr>
            <w:r>
              <w:t>-</w:t>
            </w:r>
          </w:p>
        </w:tc>
      </w:tr>
      <w:tr w:rsidR="00AA03FC" w14:paraId="5E51B36D" w14:textId="77777777">
        <w:tc>
          <w:tcPr>
            <w:tcW w:w="2749" w:type="dxa"/>
            <w:tcBorders>
              <w:top w:val="nil"/>
              <w:bottom w:val="nil"/>
            </w:tcBorders>
          </w:tcPr>
          <w:p w14:paraId="154A0E61" w14:textId="77777777" w:rsidR="00AA03FC" w:rsidRDefault="00000000">
            <w:pPr>
              <w:pStyle w:val="FORMATTEXT"/>
              <w:spacing w:line="360" w:lineRule="auto"/>
              <w:jc w:val="both"/>
              <w:rPr>
                <w:b/>
              </w:rPr>
            </w:pPr>
            <w:r>
              <w:rPr>
                <w:b/>
              </w:rPr>
              <w:t>Накопление жидкого пота</w:t>
            </w:r>
          </w:p>
          <w:p w14:paraId="55165B54" w14:textId="77777777" w:rsidR="00AA03FC" w:rsidRDefault="00000000">
            <w:pPr>
              <w:pStyle w:val="FORMATTEXT"/>
              <w:spacing w:line="360" w:lineRule="auto"/>
              <w:jc w:val="both"/>
            </w:pPr>
            <w:r>
              <w:t>EN 17534</w:t>
            </w:r>
          </w:p>
        </w:tc>
        <w:tc>
          <w:tcPr>
            <w:tcW w:w="1858" w:type="dxa"/>
            <w:tcBorders>
              <w:top w:val="nil"/>
              <w:bottom w:val="nil"/>
            </w:tcBorders>
            <w:vAlign w:val="center"/>
          </w:tcPr>
          <w:p w14:paraId="55BA9947" w14:textId="77777777" w:rsidR="00AA03FC" w:rsidRDefault="00AA03FC">
            <w:pPr>
              <w:pStyle w:val="FORMATTEXT"/>
              <w:spacing w:line="360" w:lineRule="auto"/>
            </w:pPr>
          </w:p>
          <w:p w14:paraId="72972AFB" w14:textId="77777777" w:rsidR="00AA03FC" w:rsidRDefault="00AA03FC">
            <w:pPr>
              <w:pStyle w:val="FORMATTEXT"/>
              <w:spacing w:line="360" w:lineRule="auto"/>
            </w:pPr>
          </w:p>
          <w:p w14:paraId="2C58D87E" w14:textId="77777777" w:rsidR="00AA03FC" w:rsidRDefault="00000000">
            <w:pPr>
              <w:pStyle w:val="FORMATTEXT"/>
              <w:spacing w:line="360" w:lineRule="auto"/>
              <w:jc w:val="center"/>
            </w:pPr>
            <w:r>
              <w:t>коэффициент 0-1</w:t>
            </w:r>
          </w:p>
        </w:tc>
        <w:tc>
          <w:tcPr>
            <w:tcW w:w="1225" w:type="dxa"/>
            <w:tcBorders>
              <w:top w:val="nil"/>
              <w:bottom w:val="nil"/>
            </w:tcBorders>
            <w:vAlign w:val="center"/>
          </w:tcPr>
          <w:p w14:paraId="6776369C" w14:textId="77777777" w:rsidR="00AA03FC" w:rsidRDefault="00AA03FC">
            <w:pPr>
              <w:pStyle w:val="FORMATTEXT"/>
              <w:spacing w:line="360" w:lineRule="auto"/>
              <w:jc w:val="center"/>
              <w:rPr>
                <w:lang w:val="en-US"/>
              </w:rPr>
            </w:pPr>
          </w:p>
          <w:p w14:paraId="3D19DA89" w14:textId="77777777" w:rsidR="00AA03FC" w:rsidRDefault="00AA03FC">
            <w:pPr>
              <w:pStyle w:val="FORMATTEXT"/>
              <w:spacing w:line="360" w:lineRule="auto"/>
              <w:jc w:val="center"/>
              <w:rPr>
                <w:lang w:val="en-US"/>
              </w:rPr>
            </w:pPr>
          </w:p>
          <w:p w14:paraId="23E187C6" w14:textId="77777777" w:rsidR="00AA03FC" w:rsidRDefault="00000000">
            <w:pPr>
              <w:pStyle w:val="FORMATTEXT"/>
              <w:spacing w:line="360" w:lineRule="auto"/>
              <w:jc w:val="center"/>
            </w:pPr>
            <w:r>
              <w:t>-</w:t>
            </w:r>
          </w:p>
        </w:tc>
        <w:tc>
          <w:tcPr>
            <w:tcW w:w="1896" w:type="dxa"/>
            <w:tcBorders>
              <w:top w:val="nil"/>
              <w:bottom w:val="nil"/>
            </w:tcBorders>
            <w:vAlign w:val="center"/>
          </w:tcPr>
          <w:p w14:paraId="1E226DC8" w14:textId="77777777" w:rsidR="00AA03FC" w:rsidRDefault="00AA03FC">
            <w:pPr>
              <w:pStyle w:val="FORMATTEXT"/>
              <w:spacing w:line="360" w:lineRule="auto"/>
              <w:jc w:val="center"/>
            </w:pPr>
          </w:p>
          <w:p w14:paraId="29DA43A3" w14:textId="77777777" w:rsidR="00AA03FC" w:rsidRDefault="00AA03FC">
            <w:pPr>
              <w:pStyle w:val="FORMATTEXT"/>
              <w:spacing w:line="360" w:lineRule="auto"/>
              <w:jc w:val="center"/>
            </w:pPr>
          </w:p>
          <w:p w14:paraId="35617D9C" w14:textId="77777777" w:rsidR="00AA03FC" w:rsidRDefault="00000000">
            <w:pPr>
              <w:pStyle w:val="FORMATTEXT"/>
              <w:spacing w:line="360" w:lineRule="auto"/>
              <w:jc w:val="center"/>
            </w:pPr>
            <w:r>
              <w:t>-</w:t>
            </w:r>
          </w:p>
        </w:tc>
        <w:tc>
          <w:tcPr>
            <w:tcW w:w="1899" w:type="dxa"/>
            <w:tcBorders>
              <w:top w:val="nil"/>
              <w:bottom w:val="nil"/>
            </w:tcBorders>
            <w:vAlign w:val="center"/>
          </w:tcPr>
          <w:p w14:paraId="781CA8C1" w14:textId="77777777" w:rsidR="00AA03FC" w:rsidRDefault="00AA03FC">
            <w:pPr>
              <w:pStyle w:val="FORMATTEXT"/>
              <w:spacing w:line="360" w:lineRule="auto"/>
              <w:jc w:val="center"/>
            </w:pPr>
          </w:p>
          <w:p w14:paraId="7E82E135" w14:textId="77777777" w:rsidR="00AA03FC" w:rsidRDefault="00AA03FC">
            <w:pPr>
              <w:pStyle w:val="FORMATTEXT"/>
              <w:spacing w:line="360" w:lineRule="auto"/>
              <w:jc w:val="center"/>
            </w:pPr>
          </w:p>
          <w:p w14:paraId="7E069A12" w14:textId="77777777" w:rsidR="00AA03FC" w:rsidRDefault="00000000">
            <w:pPr>
              <w:pStyle w:val="FORMATTEXT"/>
              <w:spacing w:line="360" w:lineRule="auto"/>
              <w:jc w:val="center"/>
            </w:pPr>
            <w:r>
              <w:t>-</w:t>
            </w:r>
          </w:p>
        </w:tc>
      </w:tr>
      <w:tr w:rsidR="00AA03FC" w14:paraId="383D1E7F" w14:textId="77777777">
        <w:tc>
          <w:tcPr>
            <w:tcW w:w="9627" w:type="dxa"/>
            <w:gridSpan w:val="5"/>
            <w:tcBorders>
              <w:top w:val="nil"/>
              <w:bottom w:val="single" w:sz="4" w:space="0" w:color="auto"/>
            </w:tcBorders>
          </w:tcPr>
          <w:p w14:paraId="7F5D456B" w14:textId="77777777" w:rsidR="00AA03FC" w:rsidRDefault="00000000">
            <w:pPr>
              <w:pStyle w:val="FORMATTEXT"/>
              <w:spacing w:line="360" w:lineRule="auto"/>
              <w:jc w:val="both"/>
              <w:rPr>
                <w:sz w:val="18"/>
                <w:szCs w:val="18"/>
              </w:rPr>
            </w:pPr>
            <w:r>
              <w:rPr>
                <w:sz w:val="18"/>
                <w:szCs w:val="18"/>
                <w:vertAlign w:val="superscript"/>
              </w:rPr>
              <w:t>а</w:t>
            </w:r>
            <w:r>
              <w:rPr>
                <w:sz w:val="18"/>
                <w:szCs w:val="18"/>
              </w:rPr>
              <w:t xml:space="preserve"> Классификация воздухопроницаемости рекомендуется для предметов одежды, предназначенной для использования в условиях сильного ветра. В теплом климате, например, при высокой влажности воздуха, может быть предпочтительнее использовать верхний слой предмета одежды с более высокой воздухопроницаемостью (B или C).</w:t>
            </w:r>
          </w:p>
        </w:tc>
      </w:tr>
    </w:tbl>
    <w:p w14:paraId="1BC7B519" w14:textId="77777777" w:rsidR="00AA03FC" w:rsidRDefault="00AA03FC">
      <w:pPr>
        <w:pStyle w:val="FORMATTEXT"/>
        <w:spacing w:line="360" w:lineRule="auto"/>
        <w:ind w:firstLine="709"/>
        <w:jc w:val="both"/>
        <w:rPr>
          <w:sz w:val="24"/>
          <w:szCs w:val="24"/>
          <w:lang w:val="en-US"/>
        </w:rPr>
      </w:pPr>
    </w:p>
    <w:p w14:paraId="577B3415" w14:textId="77777777" w:rsidR="00AA03FC" w:rsidRDefault="00000000">
      <w:pPr>
        <w:pStyle w:val="FORMATTEXT"/>
        <w:spacing w:line="360" w:lineRule="auto"/>
        <w:ind w:firstLine="709"/>
        <w:jc w:val="both"/>
        <w:rPr>
          <w:sz w:val="24"/>
          <w:szCs w:val="24"/>
        </w:rPr>
      </w:pPr>
      <w:r>
        <w:rPr>
          <w:b/>
          <w:sz w:val="24"/>
          <w:szCs w:val="24"/>
        </w:rPr>
        <w:t>5.3 Эксплуатационные уровни материалов одежды</w:t>
      </w:r>
      <w:r>
        <w:rPr>
          <w:sz w:val="24"/>
          <w:szCs w:val="24"/>
        </w:rPr>
        <w:t xml:space="preserve"> </w:t>
      </w:r>
      <w:r>
        <w:rPr>
          <w:b/>
          <w:sz w:val="24"/>
          <w:szCs w:val="24"/>
        </w:rPr>
        <w:t>для холодного климата</w:t>
      </w:r>
    </w:p>
    <w:p w14:paraId="2C89E5B8" w14:textId="77777777" w:rsidR="00AA03FC" w:rsidRDefault="00000000">
      <w:pPr>
        <w:pStyle w:val="FORMATTEXT"/>
        <w:spacing w:line="360" w:lineRule="auto"/>
        <w:ind w:firstLine="709"/>
        <w:jc w:val="both"/>
        <w:rPr>
          <w:sz w:val="24"/>
          <w:szCs w:val="24"/>
        </w:rPr>
      </w:pPr>
      <w:r>
        <w:rPr>
          <w:spacing w:val="30"/>
          <w:sz w:val="24"/>
        </w:rPr>
        <w:t>Таблица</w:t>
      </w:r>
      <w:r>
        <w:rPr>
          <w:sz w:val="24"/>
          <w:szCs w:val="24"/>
        </w:rPr>
        <w:t xml:space="preserve"> 4 – Эксплуатационные уровни материалов, контактирующих с кожей, для холодного климата</w:t>
      </w:r>
    </w:p>
    <w:tbl>
      <w:tblPr>
        <w:tblStyle w:val="af5"/>
        <w:tblW w:w="0" w:type="auto"/>
        <w:tblLook w:val="04A0" w:firstRow="1" w:lastRow="0" w:firstColumn="1" w:lastColumn="0" w:noHBand="0" w:noVBand="1"/>
      </w:tblPr>
      <w:tblGrid>
        <w:gridCol w:w="2602"/>
        <w:gridCol w:w="1858"/>
        <w:gridCol w:w="1264"/>
        <w:gridCol w:w="1955"/>
        <w:gridCol w:w="1948"/>
      </w:tblGrid>
      <w:tr w:rsidR="00AA03FC" w14:paraId="47E52378" w14:textId="77777777">
        <w:tc>
          <w:tcPr>
            <w:tcW w:w="2602" w:type="dxa"/>
          </w:tcPr>
          <w:p w14:paraId="413E8063" w14:textId="77777777" w:rsidR="00AA03FC" w:rsidRDefault="00000000">
            <w:pPr>
              <w:pStyle w:val="FORMATTEXT"/>
              <w:spacing w:line="360" w:lineRule="auto"/>
              <w:jc w:val="center"/>
              <w:rPr>
                <w:b/>
              </w:rPr>
            </w:pPr>
            <w:r>
              <w:rPr>
                <w:b/>
              </w:rPr>
              <w:t>Свойство</w:t>
            </w:r>
          </w:p>
        </w:tc>
        <w:tc>
          <w:tcPr>
            <w:tcW w:w="1858" w:type="dxa"/>
          </w:tcPr>
          <w:p w14:paraId="15D026D1" w14:textId="77777777" w:rsidR="00AA03FC" w:rsidRDefault="00000000">
            <w:pPr>
              <w:pStyle w:val="FORMATTEXT"/>
              <w:spacing w:line="360" w:lineRule="auto"/>
              <w:jc w:val="center"/>
              <w:rPr>
                <w:b/>
              </w:rPr>
            </w:pPr>
            <w:r>
              <w:rPr>
                <w:b/>
              </w:rPr>
              <w:t>Единица измерения</w:t>
            </w:r>
          </w:p>
        </w:tc>
        <w:tc>
          <w:tcPr>
            <w:tcW w:w="1264" w:type="dxa"/>
          </w:tcPr>
          <w:p w14:paraId="6D6DD306" w14:textId="77777777" w:rsidR="00AA03FC" w:rsidRDefault="00000000">
            <w:pPr>
              <w:pStyle w:val="FORMATTEXT"/>
              <w:spacing w:line="360" w:lineRule="auto"/>
              <w:jc w:val="center"/>
              <w:rPr>
                <w:b/>
              </w:rPr>
            </w:pPr>
            <w:r>
              <w:rPr>
                <w:b/>
              </w:rPr>
              <w:t>А</w:t>
            </w:r>
          </w:p>
        </w:tc>
        <w:tc>
          <w:tcPr>
            <w:tcW w:w="1955" w:type="dxa"/>
          </w:tcPr>
          <w:p w14:paraId="294588BD" w14:textId="77777777" w:rsidR="00AA03FC" w:rsidRDefault="00000000">
            <w:pPr>
              <w:pStyle w:val="FORMATTEXT"/>
              <w:spacing w:line="360" w:lineRule="auto"/>
              <w:jc w:val="center"/>
              <w:rPr>
                <w:b/>
              </w:rPr>
            </w:pPr>
            <w:r>
              <w:rPr>
                <w:b/>
              </w:rPr>
              <w:t>В</w:t>
            </w:r>
          </w:p>
        </w:tc>
        <w:tc>
          <w:tcPr>
            <w:tcW w:w="1948" w:type="dxa"/>
          </w:tcPr>
          <w:p w14:paraId="6B9B825D" w14:textId="77777777" w:rsidR="00AA03FC" w:rsidRDefault="00000000">
            <w:pPr>
              <w:pStyle w:val="FORMATTEXT"/>
              <w:spacing w:line="360" w:lineRule="auto"/>
              <w:jc w:val="center"/>
              <w:rPr>
                <w:b/>
              </w:rPr>
            </w:pPr>
            <w:r>
              <w:rPr>
                <w:b/>
              </w:rPr>
              <w:t>С</w:t>
            </w:r>
          </w:p>
        </w:tc>
      </w:tr>
      <w:tr w:rsidR="00AA03FC" w14:paraId="74FA8C33" w14:textId="77777777">
        <w:tc>
          <w:tcPr>
            <w:tcW w:w="2602" w:type="dxa"/>
          </w:tcPr>
          <w:p w14:paraId="3C8E8BD5" w14:textId="77777777" w:rsidR="00AA03FC" w:rsidRDefault="00000000">
            <w:pPr>
              <w:pStyle w:val="FORMATTEXT"/>
              <w:spacing w:line="360" w:lineRule="auto"/>
              <w:jc w:val="both"/>
              <w:rPr>
                <w:b/>
              </w:rPr>
            </w:pPr>
            <w:r>
              <w:rPr>
                <w:b/>
              </w:rPr>
              <w:t>Теплоизоляция</w:t>
            </w:r>
          </w:p>
          <w:p w14:paraId="43975108" w14:textId="77777777" w:rsidR="00AA03FC" w:rsidRDefault="00000000">
            <w:pPr>
              <w:pStyle w:val="FORMATTEXT"/>
              <w:spacing w:line="360" w:lineRule="auto"/>
              <w:jc w:val="both"/>
            </w:pPr>
            <w:r>
              <w:t>ISO 5085-1 или</w:t>
            </w:r>
          </w:p>
          <w:p w14:paraId="1F0C73E7" w14:textId="77777777" w:rsidR="00AA03FC" w:rsidRDefault="00000000">
            <w:pPr>
              <w:pStyle w:val="FORMATTEXT"/>
              <w:spacing w:line="360" w:lineRule="auto"/>
              <w:jc w:val="both"/>
            </w:pPr>
            <w:r>
              <w:t>EN ISO 11092</w:t>
            </w:r>
          </w:p>
        </w:tc>
        <w:tc>
          <w:tcPr>
            <w:tcW w:w="1858" w:type="dxa"/>
            <w:vAlign w:val="center"/>
          </w:tcPr>
          <w:p w14:paraId="3BC73026" w14:textId="77777777" w:rsidR="00AA03FC" w:rsidRDefault="00000000">
            <w:pPr>
              <w:pStyle w:val="FORMATTEXT"/>
              <w:spacing w:line="360" w:lineRule="auto"/>
              <w:jc w:val="center"/>
            </w:pPr>
            <w:r>
              <w:t>м</w:t>
            </w:r>
            <w:r>
              <w:rPr>
                <w:vertAlign w:val="superscript"/>
              </w:rPr>
              <w:t>2</w:t>
            </w:r>
            <w:r>
              <w:t>·К/Вт</w:t>
            </w:r>
          </w:p>
        </w:tc>
        <w:tc>
          <w:tcPr>
            <w:tcW w:w="1264" w:type="dxa"/>
            <w:vAlign w:val="center"/>
          </w:tcPr>
          <w:p w14:paraId="638EE35D" w14:textId="77777777" w:rsidR="00AA03FC" w:rsidRDefault="00000000">
            <w:pPr>
              <w:pStyle w:val="FORMATTEXT"/>
              <w:spacing w:line="360" w:lineRule="auto"/>
              <w:jc w:val="center"/>
            </w:pPr>
            <w:r>
              <w:rPr>
                <w:i/>
                <w:kern w:val="0"/>
                <w:lang w:val="en-US"/>
              </w:rPr>
              <w:t>R</w:t>
            </w:r>
            <w:r>
              <w:rPr>
                <w:kern w:val="0"/>
                <w:vertAlign w:val="subscript"/>
                <w:lang w:val="en-US"/>
              </w:rPr>
              <w:t>ct</w:t>
            </w:r>
            <w:r>
              <w:rPr>
                <w:kern w:val="0"/>
                <w:vertAlign w:val="subscript"/>
              </w:rPr>
              <w:t xml:space="preserve"> </w:t>
            </w:r>
            <w:r>
              <w:rPr>
                <w:kern w:val="0"/>
              </w:rPr>
              <w:t>≥ 0,08</w:t>
            </w:r>
          </w:p>
        </w:tc>
        <w:tc>
          <w:tcPr>
            <w:tcW w:w="1955" w:type="dxa"/>
            <w:vAlign w:val="center"/>
          </w:tcPr>
          <w:p w14:paraId="7BB56483" w14:textId="77777777" w:rsidR="00AA03FC" w:rsidRDefault="00000000">
            <w:pPr>
              <w:pStyle w:val="FORMATTEXT"/>
              <w:spacing w:line="360" w:lineRule="auto"/>
              <w:jc w:val="center"/>
            </w:pPr>
            <w:r>
              <w:rPr>
                <w:kern w:val="0"/>
              </w:rPr>
              <w:t>0,08</w:t>
            </w:r>
            <w:r>
              <w:rPr>
                <w:i/>
                <w:kern w:val="0"/>
              </w:rPr>
              <w:t xml:space="preserve"> </w:t>
            </w:r>
            <w:r>
              <w:rPr>
                <w:i/>
                <w:kern w:val="0"/>
                <w:lang w:val="en-US"/>
              </w:rPr>
              <w:t>&gt;</w:t>
            </w:r>
            <w:r>
              <w:rPr>
                <w:i/>
                <w:kern w:val="0"/>
              </w:rPr>
              <w:t xml:space="preserve"> </w:t>
            </w:r>
            <w:r>
              <w:rPr>
                <w:i/>
                <w:kern w:val="0"/>
                <w:lang w:val="en-US"/>
              </w:rPr>
              <w:t>R</w:t>
            </w:r>
            <w:r>
              <w:rPr>
                <w:kern w:val="0"/>
                <w:vertAlign w:val="subscript"/>
                <w:lang w:val="en-US"/>
              </w:rPr>
              <w:t>ct</w:t>
            </w:r>
            <w:r>
              <w:rPr>
                <w:kern w:val="0"/>
              </w:rPr>
              <w:t xml:space="preserve"> ≥ 0,05</w:t>
            </w:r>
          </w:p>
        </w:tc>
        <w:tc>
          <w:tcPr>
            <w:tcW w:w="1948" w:type="dxa"/>
            <w:vAlign w:val="center"/>
          </w:tcPr>
          <w:p w14:paraId="78DDEDD9" w14:textId="77777777" w:rsidR="00AA03FC" w:rsidRDefault="00000000">
            <w:pPr>
              <w:pStyle w:val="FORMATTEXT"/>
              <w:spacing w:line="360" w:lineRule="auto"/>
              <w:jc w:val="center"/>
            </w:pPr>
            <w:r>
              <w:rPr>
                <w:i/>
                <w:kern w:val="0"/>
                <w:lang w:val="en-US"/>
              </w:rPr>
              <w:t>R</w:t>
            </w:r>
            <w:r>
              <w:rPr>
                <w:kern w:val="0"/>
                <w:vertAlign w:val="subscript"/>
                <w:lang w:val="en-US"/>
              </w:rPr>
              <w:t>ct</w:t>
            </w:r>
            <w:r>
              <w:rPr>
                <w:kern w:val="0"/>
                <w:vertAlign w:val="subscript"/>
              </w:rPr>
              <w:t xml:space="preserve"> </w:t>
            </w:r>
            <w:r>
              <w:rPr>
                <w:kern w:val="0"/>
                <w:lang w:val="en-US"/>
              </w:rPr>
              <w:t>&lt;</w:t>
            </w:r>
            <w:r>
              <w:rPr>
                <w:kern w:val="0"/>
              </w:rPr>
              <w:t xml:space="preserve"> 0,05</w:t>
            </w:r>
          </w:p>
        </w:tc>
      </w:tr>
      <w:tr w:rsidR="00AA03FC" w14:paraId="61201C82" w14:textId="77777777">
        <w:tc>
          <w:tcPr>
            <w:tcW w:w="2602" w:type="dxa"/>
          </w:tcPr>
          <w:p w14:paraId="4AE16FCC" w14:textId="77777777" w:rsidR="00AA03FC" w:rsidRDefault="00000000">
            <w:pPr>
              <w:pStyle w:val="FORMATTEXT"/>
              <w:spacing w:line="360" w:lineRule="auto"/>
              <w:jc w:val="both"/>
              <w:rPr>
                <w:b/>
              </w:rPr>
            </w:pPr>
            <w:r>
              <w:rPr>
                <w:b/>
              </w:rPr>
              <w:t>Передача паров влаги</w:t>
            </w:r>
          </w:p>
        </w:tc>
        <w:tc>
          <w:tcPr>
            <w:tcW w:w="1858" w:type="dxa"/>
            <w:vAlign w:val="center"/>
          </w:tcPr>
          <w:p w14:paraId="458AB4E8" w14:textId="77777777" w:rsidR="00AA03FC" w:rsidRDefault="00AA03FC">
            <w:pPr>
              <w:pStyle w:val="FORMATTEXT"/>
              <w:spacing w:line="360" w:lineRule="auto"/>
              <w:jc w:val="center"/>
            </w:pPr>
          </w:p>
        </w:tc>
        <w:tc>
          <w:tcPr>
            <w:tcW w:w="1264" w:type="dxa"/>
            <w:vAlign w:val="center"/>
          </w:tcPr>
          <w:p w14:paraId="754B1347" w14:textId="77777777" w:rsidR="00AA03FC" w:rsidRDefault="00AA03FC">
            <w:pPr>
              <w:pStyle w:val="FORMATTEXT"/>
              <w:spacing w:line="360" w:lineRule="auto"/>
              <w:jc w:val="center"/>
              <w:rPr>
                <w:i/>
                <w:kern w:val="0"/>
                <w:lang w:val="en-US"/>
              </w:rPr>
            </w:pPr>
          </w:p>
        </w:tc>
        <w:tc>
          <w:tcPr>
            <w:tcW w:w="1955" w:type="dxa"/>
            <w:vAlign w:val="center"/>
          </w:tcPr>
          <w:p w14:paraId="5C2F7351" w14:textId="77777777" w:rsidR="00AA03FC" w:rsidRDefault="00AA03FC">
            <w:pPr>
              <w:pStyle w:val="FORMATTEXT"/>
              <w:spacing w:line="360" w:lineRule="auto"/>
              <w:jc w:val="center"/>
              <w:rPr>
                <w:kern w:val="0"/>
              </w:rPr>
            </w:pPr>
          </w:p>
        </w:tc>
        <w:tc>
          <w:tcPr>
            <w:tcW w:w="1948" w:type="dxa"/>
            <w:vAlign w:val="center"/>
          </w:tcPr>
          <w:p w14:paraId="2367D341" w14:textId="77777777" w:rsidR="00AA03FC" w:rsidRDefault="00AA03FC">
            <w:pPr>
              <w:pStyle w:val="FORMATTEXT"/>
              <w:spacing w:line="360" w:lineRule="auto"/>
              <w:jc w:val="center"/>
              <w:rPr>
                <w:kern w:val="0"/>
              </w:rPr>
            </w:pPr>
          </w:p>
        </w:tc>
      </w:tr>
    </w:tbl>
    <w:p w14:paraId="27F29466" w14:textId="77777777" w:rsidR="00AA03FC" w:rsidRDefault="00000000">
      <w:r>
        <w:br w:type="page"/>
      </w:r>
    </w:p>
    <w:p w14:paraId="2033D97C" w14:textId="77777777" w:rsidR="00AA03FC" w:rsidRDefault="00000000">
      <w:pPr>
        <w:rPr>
          <w:rFonts w:ascii="Arial" w:hAnsi="Arial" w:cs="Arial"/>
          <w:i/>
        </w:rPr>
      </w:pPr>
      <w:r>
        <w:rPr>
          <w:rFonts w:ascii="Arial" w:hAnsi="Arial" w:cs="Arial"/>
          <w:i/>
        </w:rPr>
        <w:lastRenderedPageBreak/>
        <w:t>Окончание таблицы 4</w:t>
      </w:r>
    </w:p>
    <w:tbl>
      <w:tblPr>
        <w:tblStyle w:val="af5"/>
        <w:tblW w:w="0" w:type="auto"/>
        <w:tblLook w:val="04A0" w:firstRow="1" w:lastRow="0" w:firstColumn="1" w:lastColumn="0" w:noHBand="0" w:noVBand="1"/>
      </w:tblPr>
      <w:tblGrid>
        <w:gridCol w:w="2602"/>
        <w:gridCol w:w="1858"/>
        <w:gridCol w:w="1264"/>
        <w:gridCol w:w="1955"/>
        <w:gridCol w:w="1948"/>
      </w:tblGrid>
      <w:tr w:rsidR="00AA03FC" w14:paraId="7733D176" w14:textId="77777777">
        <w:tc>
          <w:tcPr>
            <w:tcW w:w="2602" w:type="dxa"/>
          </w:tcPr>
          <w:p w14:paraId="002B2804" w14:textId="77777777" w:rsidR="00AA03FC" w:rsidRDefault="00000000">
            <w:pPr>
              <w:pStyle w:val="FORMATTEXT"/>
              <w:spacing w:line="360" w:lineRule="auto"/>
              <w:jc w:val="center"/>
              <w:rPr>
                <w:b/>
              </w:rPr>
            </w:pPr>
            <w:r>
              <w:rPr>
                <w:b/>
              </w:rPr>
              <w:t>Свойство</w:t>
            </w:r>
          </w:p>
        </w:tc>
        <w:tc>
          <w:tcPr>
            <w:tcW w:w="1858" w:type="dxa"/>
          </w:tcPr>
          <w:p w14:paraId="12AADD40" w14:textId="77777777" w:rsidR="00AA03FC" w:rsidRDefault="00000000">
            <w:pPr>
              <w:pStyle w:val="FORMATTEXT"/>
              <w:spacing w:line="360" w:lineRule="auto"/>
              <w:jc w:val="center"/>
            </w:pPr>
            <w:r>
              <w:rPr>
                <w:b/>
              </w:rPr>
              <w:t>Единица измерения</w:t>
            </w:r>
          </w:p>
        </w:tc>
        <w:tc>
          <w:tcPr>
            <w:tcW w:w="1264" w:type="dxa"/>
          </w:tcPr>
          <w:p w14:paraId="3FF691C8" w14:textId="77777777" w:rsidR="00AA03FC" w:rsidRDefault="00000000">
            <w:pPr>
              <w:pStyle w:val="FORMATTEXT"/>
              <w:spacing w:line="360" w:lineRule="auto"/>
              <w:jc w:val="center"/>
            </w:pPr>
            <w:r>
              <w:rPr>
                <w:b/>
              </w:rPr>
              <w:t>А</w:t>
            </w:r>
          </w:p>
        </w:tc>
        <w:tc>
          <w:tcPr>
            <w:tcW w:w="1955" w:type="dxa"/>
          </w:tcPr>
          <w:p w14:paraId="714369F8" w14:textId="77777777" w:rsidR="00AA03FC" w:rsidRDefault="00000000">
            <w:pPr>
              <w:pStyle w:val="FORMATTEXT"/>
              <w:spacing w:line="360" w:lineRule="auto"/>
              <w:jc w:val="center"/>
            </w:pPr>
            <w:r>
              <w:rPr>
                <w:b/>
              </w:rPr>
              <w:t>В</w:t>
            </w:r>
          </w:p>
        </w:tc>
        <w:tc>
          <w:tcPr>
            <w:tcW w:w="1948" w:type="dxa"/>
          </w:tcPr>
          <w:p w14:paraId="424549FA" w14:textId="77777777" w:rsidR="00AA03FC" w:rsidRDefault="00000000">
            <w:pPr>
              <w:pStyle w:val="FORMATTEXT"/>
              <w:spacing w:line="360" w:lineRule="auto"/>
              <w:jc w:val="center"/>
            </w:pPr>
            <w:r>
              <w:rPr>
                <w:b/>
              </w:rPr>
              <w:t>С</w:t>
            </w:r>
          </w:p>
        </w:tc>
      </w:tr>
      <w:tr w:rsidR="00AA03FC" w14:paraId="3B03BBB6" w14:textId="77777777">
        <w:tc>
          <w:tcPr>
            <w:tcW w:w="2602" w:type="dxa"/>
            <w:tcBorders>
              <w:bottom w:val="nil"/>
            </w:tcBorders>
          </w:tcPr>
          <w:p w14:paraId="19F78D50" w14:textId="77777777" w:rsidR="00AA03FC" w:rsidRDefault="00000000">
            <w:pPr>
              <w:pStyle w:val="FORMATTEXT"/>
              <w:spacing w:line="360" w:lineRule="auto"/>
              <w:jc w:val="both"/>
              <w:rPr>
                <w:b/>
              </w:rPr>
            </w:pPr>
            <w:r>
              <w:rPr>
                <w:b/>
              </w:rPr>
              <w:t xml:space="preserve">Трикотажные материалы или объемные текстильные материалы для защиты от пониженных температур </w:t>
            </w:r>
          </w:p>
        </w:tc>
        <w:tc>
          <w:tcPr>
            <w:tcW w:w="1858" w:type="dxa"/>
            <w:tcBorders>
              <w:bottom w:val="nil"/>
            </w:tcBorders>
            <w:vAlign w:val="center"/>
          </w:tcPr>
          <w:p w14:paraId="48F4E9D6" w14:textId="77777777" w:rsidR="00AA03FC" w:rsidRDefault="00AA03FC">
            <w:pPr>
              <w:pStyle w:val="FORMATTEXT"/>
              <w:spacing w:line="360" w:lineRule="auto"/>
              <w:jc w:val="center"/>
            </w:pPr>
          </w:p>
        </w:tc>
        <w:tc>
          <w:tcPr>
            <w:tcW w:w="1264" w:type="dxa"/>
            <w:tcBorders>
              <w:bottom w:val="nil"/>
            </w:tcBorders>
            <w:vAlign w:val="center"/>
          </w:tcPr>
          <w:p w14:paraId="76BBA449" w14:textId="77777777" w:rsidR="00AA03FC" w:rsidRDefault="00AA03FC">
            <w:pPr>
              <w:pStyle w:val="FORMATTEXT"/>
              <w:spacing w:line="360" w:lineRule="auto"/>
              <w:jc w:val="center"/>
            </w:pPr>
          </w:p>
        </w:tc>
        <w:tc>
          <w:tcPr>
            <w:tcW w:w="1955" w:type="dxa"/>
            <w:tcBorders>
              <w:bottom w:val="nil"/>
            </w:tcBorders>
            <w:vAlign w:val="center"/>
          </w:tcPr>
          <w:p w14:paraId="179A73CA" w14:textId="77777777" w:rsidR="00AA03FC" w:rsidRDefault="00AA03FC">
            <w:pPr>
              <w:pStyle w:val="FORMATTEXT"/>
              <w:spacing w:line="360" w:lineRule="auto"/>
              <w:jc w:val="center"/>
            </w:pPr>
          </w:p>
        </w:tc>
        <w:tc>
          <w:tcPr>
            <w:tcW w:w="1948" w:type="dxa"/>
            <w:tcBorders>
              <w:bottom w:val="nil"/>
            </w:tcBorders>
            <w:vAlign w:val="center"/>
          </w:tcPr>
          <w:p w14:paraId="1B58DC2F" w14:textId="77777777" w:rsidR="00AA03FC" w:rsidRDefault="00AA03FC">
            <w:pPr>
              <w:pStyle w:val="FORMATTEXT"/>
              <w:spacing w:line="360" w:lineRule="auto"/>
              <w:jc w:val="center"/>
            </w:pPr>
          </w:p>
        </w:tc>
      </w:tr>
      <w:tr w:rsidR="00AA03FC" w14:paraId="7A922362" w14:textId="77777777">
        <w:tc>
          <w:tcPr>
            <w:tcW w:w="2602" w:type="dxa"/>
            <w:tcBorders>
              <w:top w:val="nil"/>
              <w:bottom w:val="nil"/>
            </w:tcBorders>
          </w:tcPr>
          <w:p w14:paraId="1944F748" w14:textId="77777777" w:rsidR="00AA03FC" w:rsidRDefault="00000000">
            <w:pPr>
              <w:pStyle w:val="FORMATTEXT"/>
              <w:spacing w:line="360" w:lineRule="auto"/>
              <w:jc w:val="both"/>
              <w:rPr>
                <w:b/>
              </w:rPr>
            </w:pPr>
            <w:r>
              <w:t>Коэффициент паропроницаемости по EN ISO 11092</w:t>
            </w:r>
          </w:p>
        </w:tc>
        <w:tc>
          <w:tcPr>
            <w:tcW w:w="1858" w:type="dxa"/>
            <w:tcBorders>
              <w:top w:val="nil"/>
              <w:bottom w:val="nil"/>
            </w:tcBorders>
            <w:vAlign w:val="center"/>
          </w:tcPr>
          <w:p w14:paraId="05CF478C" w14:textId="77777777" w:rsidR="00AA03FC" w:rsidRDefault="00000000">
            <w:pPr>
              <w:pStyle w:val="FORMATTEXT"/>
              <w:spacing w:line="360" w:lineRule="auto"/>
              <w:jc w:val="center"/>
            </w:pPr>
            <w:r>
              <w:t>коэффициент 0-1</w:t>
            </w:r>
          </w:p>
        </w:tc>
        <w:tc>
          <w:tcPr>
            <w:tcW w:w="1264" w:type="dxa"/>
            <w:tcBorders>
              <w:top w:val="nil"/>
              <w:bottom w:val="nil"/>
            </w:tcBorders>
            <w:vAlign w:val="center"/>
          </w:tcPr>
          <w:p w14:paraId="7BF876C9" w14:textId="77777777" w:rsidR="00AA03FC" w:rsidRDefault="00000000">
            <w:pPr>
              <w:pStyle w:val="FORMATTEXT"/>
              <w:spacing w:line="360" w:lineRule="auto"/>
              <w:jc w:val="center"/>
            </w:pPr>
            <w:r>
              <w:rPr>
                <w:i/>
                <w:lang w:val="en-US"/>
              </w:rPr>
              <w:t>i</w:t>
            </w:r>
            <w:r>
              <w:rPr>
                <w:vertAlign w:val="subscript"/>
                <w:lang w:val="en-US"/>
              </w:rPr>
              <w:t>mt</w:t>
            </w:r>
            <w:r>
              <w:rPr>
                <w:vertAlign w:val="subscript"/>
              </w:rPr>
              <w:t xml:space="preserve"> </w:t>
            </w:r>
            <w:r>
              <w:rPr>
                <w:lang w:val="en-US"/>
              </w:rPr>
              <w:t>≥</w:t>
            </w:r>
            <w:r>
              <w:t xml:space="preserve"> 0,45</w:t>
            </w:r>
          </w:p>
        </w:tc>
        <w:tc>
          <w:tcPr>
            <w:tcW w:w="1955" w:type="dxa"/>
            <w:tcBorders>
              <w:top w:val="nil"/>
              <w:bottom w:val="nil"/>
            </w:tcBorders>
            <w:vAlign w:val="center"/>
          </w:tcPr>
          <w:p w14:paraId="05F1EE51" w14:textId="77777777" w:rsidR="00AA03FC" w:rsidRDefault="00000000">
            <w:pPr>
              <w:pStyle w:val="FORMATTEXT"/>
              <w:spacing w:line="360" w:lineRule="auto"/>
              <w:jc w:val="center"/>
            </w:pPr>
            <w:r>
              <w:rPr>
                <w:kern w:val="0"/>
              </w:rPr>
              <w:t>0,45</w:t>
            </w:r>
            <w:r>
              <w:rPr>
                <w:i/>
                <w:kern w:val="0"/>
              </w:rPr>
              <w:t xml:space="preserve"> </w:t>
            </w:r>
            <w:r>
              <w:rPr>
                <w:i/>
                <w:kern w:val="0"/>
                <w:lang w:val="en-US"/>
              </w:rPr>
              <w:t>&gt;</w:t>
            </w:r>
            <w:r>
              <w:rPr>
                <w:i/>
                <w:kern w:val="0"/>
              </w:rPr>
              <w:t xml:space="preserve"> </w:t>
            </w:r>
            <w:r>
              <w:rPr>
                <w:i/>
                <w:lang w:val="en-US"/>
              </w:rPr>
              <w:t>i</w:t>
            </w:r>
            <w:r>
              <w:rPr>
                <w:vertAlign w:val="subscript"/>
                <w:lang w:val="en-US"/>
              </w:rPr>
              <w:t>mt</w:t>
            </w:r>
            <w:r>
              <w:rPr>
                <w:kern w:val="0"/>
              </w:rPr>
              <w:t xml:space="preserve"> ≥ 0,35</w:t>
            </w:r>
          </w:p>
        </w:tc>
        <w:tc>
          <w:tcPr>
            <w:tcW w:w="1948" w:type="dxa"/>
            <w:tcBorders>
              <w:top w:val="nil"/>
              <w:bottom w:val="nil"/>
            </w:tcBorders>
            <w:vAlign w:val="center"/>
          </w:tcPr>
          <w:p w14:paraId="2D503F1E" w14:textId="77777777" w:rsidR="00AA03FC" w:rsidRDefault="00000000">
            <w:pPr>
              <w:pStyle w:val="FORMATTEXT"/>
              <w:spacing w:line="360" w:lineRule="auto"/>
              <w:jc w:val="center"/>
            </w:pPr>
            <w:r>
              <w:rPr>
                <w:kern w:val="0"/>
              </w:rPr>
              <w:t>0,35</w:t>
            </w:r>
            <w:r>
              <w:rPr>
                <w:i/>
                <w:kern w:val="0"/>
              </w:rPr>
              <w:t xml:space="preserve"> </w:t>
            </w:r>
            <w:r>
              <w:rPr>
                <w:i/>
                <w:kern w:val="0"/>
                <w:lang w:val="en-US"/>
              </w:rPr>
              <w:t>&gt;</w:t>
            </w:r>
            <w:r>
              <w:rPr>
                <w:i/>
                <w:kern w:val="0"/>
              </w:rPr>
              <w:t xml:space="preserve"> </w:t>
            </w:r>
            <w:r>
              <w:rPr>
                <w:i/>
                <w:lang w:val="en-US"/>
              </w:rPr>
              <w:t>i</w:t>
            </w:r>
            <w:r>
              <w:rPr>
                <w:vertAlign w:val="subscript"/>
                <w:lang w:val="en-US"/>
              </w:rPr>
              <w:t>mt</w:t>
            </w:r>
            <w:r>
              <w:rPr>
                <w:kern w:val="0"/>
              </w:rPr>
              <w:t xml:space="preserve"> ≥ 0,</w:t>
            </w:r>
            <w:r>
              <w:rPr>
                <w:kern w:val="0"/>
                <w:lang w:val="en-US"/>
              </w:rPr>
              <w:t>2</w:t>
            </w:r>
            <w:r>
              <w:rPr>
                <w:kern w:val="0"/>
              </w:rPr>
              <w:t>5</w:t>
            </w:r>
          </w:p>
        </w:tc>
      </w:tr>
      <w:tr w:rsidR="00AA03FC" w14:paraId="5F1E52DF" w14:textId="77777777">
        <w:tc>
          <w:tcPr>
            <w:tcW w:w="2602" w:type="dxa"/>
            <w:tcBorders>
              <w:top w:val="nil"/>
              <w:bottom w:val="nil"/>
            </w:tcBorders>
          </w:tcPr>
          <w:p w14:paraId="53645D5D" w14:textId="77777777" w:rsidR="00AA03FC" w:rsidRDefault="00000000">
            <w:pPr>
              <w:pStyle w:val="FORMATTEXT"/>
              <w:spacing w:line="360" w:lineRule="auto"/>
              <w:jc w:val="both"/>
              <w:rPr>
                <w:b/>
              </w:rPr>
            </w:pPr>
            <w:r>
              <w:rPr>
                <w:b/>
              </w:rPr>
              <w:t>Тканые материалы</w:t>
            </w:r>
          </w:p>
        </w:tc>
        <w:tc>
          <w:tcPr>
            <w:tcW w:w="1858" w:type="dxa"/>
            <w:tcBorders>
              <w:top w:val="nil"/>
              <w:bottom w:val="nil"/>
            </w:tcBorders>
            <w:vAlign w:val="center"/>
          </w:tcPr>
          <w:p w14:paraId="4C5E8EE1" w14:textId="77777777" w:rsidR="00AA03FC" w:rsidRDefault="00AA03FC">
            <w:pPr>
              <w:pStyle w:val="FORMATTEXT"/>
              <w:spacing w:line="360" w:lineRule="auto"/>
              <w:jc w:val="center"/>
            </w:pPr>
          </w:p>
        </w:tc>
        <w:tc>
          <w:tcPr>
            <w:tcW w:w="1264" w:type="dxa"/>
            <w:tcBorders>
              <w:top w:val="nil"/>
              <w:bottom w:val="nil"/>
            </w:tcBorders>
            <w:vAlign w:val="center"/>
          </w:tcPr>
          <w:p w14:paraId="629C1C43" w14:textId="77777777" w:rsidR="00AA03FC" w:rsidRDefault="00AA03FC">
            <w:pPr>
              <w:pStyle w:val="FORMATTEXT"/>
              <w:spacing w:line="360" w:lineRule="auto"/>
              <w:jc w:val="center"/>
            </w:pPr>
          </w:p>
        </w:tc>
        <w:tc>
          <w:tcPr>
            <w:tcW w:w="1955" w:type="dxa"/>
            <w:tcBorders>
              <w:top w:val="nil"/>
              <w:bottom w:val="nil"/>
            </w:tcBorders>
            <w:vAlign w:val="center"/>
          </w:tcPr>
          <w:p w14:paraId="19F51DF8" w14:textId="77777777" w:rsidR="00AA03FC" w:rsidRDefault="00AA03FC">
            <w:pPr>
              <w:pStyle w:val="FORMATTEXT"/>
              <w:spacing w:line="360" w:lineRule="auto"/>
              <w:jc w:val="center"/>
            </w:pPr>
          </w:p>
        </w:tc>
        <w:tc>
          <w:tcPr>
            <w:tcW w:w="1948" w:type="dxa"/>
            <w:tcBorders>
              <w:top w:val="nil"/>
              <w:bottom w:val="nil"/>
            </w:tcBorders>
            <w:vAlign w:val="center"/>
          </w:tcPr>
          <w:p w14:paraId="6B8B6E96" w14:textId="77777777" w:rsidR="00AA03FC" w:rsidRDefault="00AA03FC">
            <w:pPr>
              <w:pStyle w:val="FORMATTEXT"/>
              <w:spacing w:line="360" w:lineRule="auto"/>
              <w:jc w:val="center"/>
            </w:pPr>
          </w:p>
        </w:tc>
      </w:tr>
      <w:tr w:rsidR="00AA03FC" w14:paraId="03FA4611" w14:textId="77777777">
        <w:tc>
          <w:tcPr>
            <w:tcW w:w="2602" w:type="dxa"/>
            <w:tcBorders>
              <w:top w:val="nil"/>
            </w:tcBorders>
          </w:tcPr>
          <w:p w14:paraId="295E21E2" w14:textId="77777777" w:rsidR="00AA03FC" w:rsidRDefault="00000000">
            <w:pPr>
              <w:pStyle w:val="FORMATTEXT"/>
              <w:spacing w:line="360" w:lineRule="auto"/>
              <w:jc w:val="both"/>
              <w:rPr>
                <w:b/>
              </w:rPr>
            </w:pPr>
            <w:r>
              <w:rPr>
                <w:kern w:val="0"/>
                <w:lang w:val="en-US"/>
              </w:rPr>
              <w:t>C</w:t>
            </w:r>
            <w:r>
              <w:rPr>
                <w:kern w:val="0"/>
              </w:rPr>
              <w:t xml:space="preserve">опротивление проникновению пара по </w:t>
            </w:r>
            <w:r>
              <w:rPr>
                <w:kern w:val="0"/>
                <w:lang w:val="en-US"/>
              </w:rPr>
              <w:t>EN</w:t>
            </w:r>
            <w:r>
              <w:rPr>
                <w:kern w:val="0"/>
              </w:rPr>
              <w:t xml:space="preserve"> </w:t>
            </w:r>
            <w:r>
              <w:rPr>
                <w:kern w:val="0"/>
                <w:lang w:val="en-US"/>
              </w:rPr>
              <w:t>ISO</w:t>
            </w:r>
            <w:r>
              <w:rPr>
                <w:kern w:val="0"/>
              </w:rPr>
              <w:t xml:space="preserve"> 11092</w:t>
            </w:r>
          </w:p>
        </w:tc>
        <w:tc>
          <w:tcPr>
            <w:tcW w:w="1858" w:type="dxa"/>
            <w:tcBorders>
              <w:top w:val="nil"/>
            </w:tcBorders>
            <w:vAlign w:val="center"/>
          </w:tcPr>
          <w:p w14:paraId="1B46B205" w14:textId="77777777" w:rsidR="00AA03FC" w:rsidRDefault="00000000">
            <w:pPr>
              <w:pStyle w:val="FORMATTEXT"/>
              <w:spacing w:line="360" w:lineRule="auto"/>
              <w:jc w:val="center"/>
            </w:pPr>
            <w:r>
              <w:t>м</w:t>
            </w:r>
            <w:r>
              <w:rPr>
                <w:vertAlign w:val="superscript"/>
              </w:rPr>
              <w:t>2</w:t>
            </w:r>
            <w:r>
              <w:t>·Па/Вт</w:t>
            </w:r>
          </w:p>
        </w:tc>
        <w:tc>
          <w:tcPr>
            <w:tcW w:w="1264" w:type="dxa"/>
            <w:tcBorders>
              <w:top w:val="nil"/>
            </w:tcBorders>
            <w:vAlign w:val="center"/>
          </w:tcPr>
          <w:p w14:paraId="02283845" w14:textId="77777777" w:rsidR="00AA03FC" w:rsidRDefault="00000000">
            <w:pPr>
              <w:pStyle w:val="FORMATTEXT"/>
              <w:spacing w:line="360" w:lineRule="auto"/>
              <w:jc w:val="center"/>
            </w:pPr>
            <w:r>
              <w:rPr>
                <w:i/>
                <w:kern w:val="0"/>
                <w:lang w:val="en-US"/>
              </w:rPr>
              <w:t>R</w:t>
            </w:r>
            <w:r>
              <w:rPr>
                <w:kern w:val="0"/>
                <w:vertAlign w:val="subscript"/>
                <w:lang w:val="en-US"/>
              </w:rPr>
              <w:t>et</w:t>
            </w:r>
            <w:r>
              <w:rPr>
                <w:kern w:val="0"/>
                <w:vertAlign w:val="subscript"/>
              </w:rPr>
              <w:t xml:space="preserve"> </w:t>
            </w:r>
            <w:r>
              <w:rPr>
                <w:kern w:val="0"/>
              </w:rPr>
              <w:t>≤ 4</w:t>
            </w:r>
          </w:p>
        </w:tc>
        <w:tc>
          <w:tcPr>
            <w:tcW w:w="1955" w:type="dxa"/>
            <w:tcBorders>
              <w:top w:val="nil"/>
            </w:tcBorders>
            <w:vAlign w:val="center"/>
          </w:tcPr>
          <w:p w14:paraId="5C03695C" w14:textId="77777777" w:rsidR="00AA03FC" w:rsidRDefault="00000000">
            <w:pPr>
              <w:pStyle w:val="FORMATTEXT"/>
              <w:spacing w:line="360" w:lineRule="auto"/>
              <w:jc w:val="center"/>
            </w:pPr>
            <w:r>
              <w:rPr>
                <w:kern w:val="0"/>
              </w:rPr>
              <w:t>4</w:t>
            </w:r>
            <w:r>
              <w:rPr>
                <w:i/>
                <w:kern w:val="0"/>
              </w:rPr>
              <w:t xml:space="preserve"> &lt; </w:t>
            </w:r>
            <w:r>
              <w:rPr>
                <w:i/>
                <w:kern w:val="0"/>
                <w:lang w:val="en-US"/>
              </w:rPr>
              <w:t>R</w:t>
            </w:r>
            <w:r>
              <w:rPr>
                <w:kern w:val="0"/>
                <w:vertAlign w:val="subscript"/>
                <w:lang w:val="en-US"/>
              </w:rPr>
              <w:t>et</w:t>
            </w:r>
            <w:r>
              <w:rPr>
                <w:kern w:val="0"/>
                <w:vertAlign w:val="subscript"/>
              </w:rPr>
              <w:t xml:space="preserve"> </w:t>
            </w:r>
            <w:r>
              <w:rPr>
                <w:kern w:val="0"/>
              </w:rPr>
              <w:t>≤ 5</w:t>
            </w:r>
          </w:p>
        </w:tc>
        <w:tc>
          <w:tcPr>
            <w:tcW w:w="1948" w:type="dxa"/>
            <w:tcBorders>
              <w:top w:val="nil"/>
            </w:tcBorders>
            <w:vAlign w:val="center"/>
          </w:tcPr>
          <w:p w14:paraId="09EDD468" w14:textId="77777777" w:rsidR="00AA03FC" w:rsidRDefault="00000000">
            <w:pPr>
              <w:pStyle w:val="FORMATTEXT"/>
              <w:spacing w:line="360" w:lineRule="auto"/>
              <w:jc w:val="center"/>
            </w:pPr>
            <w:r>
              <w:rPr>
                <w:kern w:val="0"/>
              </w:rPr>
              <w:t>5</w:t>
            </w:r>
            <w:r>
              <w:rPr>
                <w:i/>
                <w:kern w:val="0"/>
              </w:rPr>
              <w:t xml:space="preserve"> &lt; </w:t>
            </w:r>
            <w:r>
              <w:rPr>
                <w:i/>
                <w:kern w:val="0"/>
                <w:lang w:val="en-US"/>
              </w:rPr>
              <w:t>R</w:t>
            </w:r>
            <w:r>
              <w:rPr>
                <w:kern w:val="0"/>
                <w:vertAlign w:val="subscript"/>
                <w:lang w:val="en-US"/>
              </w:rPr>
              <w:t>et</w:t>
            </w:r>
            <w:r>
              <w:rPr>
                <w:kern w:val="0"/>
                <w:vertAlign w:val="subscript"/>
              </w:rPr>
              <w:t xml:space="preserve"> </w:t>
            </w:r>
            <w:r>
              <w:rPr>
                <w:kern w:val="0"/>
              </w:rPr>
              <w:t>≤ 6</w:t>
            </w:r>
          </w:p>
        </w:tc>
      </w:tr>
      <w:tr w:rsidR="00AA03FC" w14:paraId="66B5733E" w14:textId="77777777">
        <w:tc>
          <w:tcPr>
            <w:tcW w:w="2602" w:type="dxa"/>
            <w:tcBorders>
              <w:bottom w:val="single" w:sz="4" w:space="0" w:color="auto"/>
            </w:tcBorders>
          </w:tcPr>
          <w:p w14:paraId="335EBB11" w14:textId="77777777" w:rsidR="00AA03FC" w:rsidRDefault="00000000">
            <w:pPr>
              <w:pStyle w:val="FORMATTEXT"/>
              <w:spacing w:line="360" w:lineRule="auto"/>
              <w:jc w:val="both"/>
              <w:rPr>
                <w:b/>
              </w:rPr>
            </w:pPr>
            <w:r>
              <w:rPr>
                <w:b/>
              </w:rPr>
              <w:t>Воздухопроницаемость</w:t>
            </w:r>
          </w:p>
          <w:p w14:paraId="543B3A31" w14:textId="77777777" w:rsidR="00AA03FC" w:rsidRDefault="00000000">
            <w:pPr>
              <w:pStyle w:val="FORMATTEXT"/>
              <w:spacing w:line="360" w:lineRule="auto"/>
              <w:jc w:val="both"/>
            </w:pPr>
            <w:r>
              <w:t>EN ISO 9237</w:t>
            </w:r>
          </w:p>
        </w:tc>
        <w:tc>
          <w:tcPr>
            <w:tcW w:w="1858" w:type="dxa"/>
            <w:tcBorders>
              <w:bottom w:val="single" w:sz="4" w:space="0" w:color="auto"/>
            </w:tcBorders>
            <w:vAlign w:val="center"/>
          </w:tcPr>
          <w:p w14:paraId="7F343A6C" w14:textId="77777777" w:rsidR="00AA03FC" w:rsidRDefault="00000000">
            <w:pPr>
              <w:pStyle w:val="FORMATTEXT"/>
              <w:spacing w:line="360" w:lineRule="auto"/>
              <w:jc w:val="center"/>
            </w:pPr>
            <w:r>
              <w:t>мм/с</w:t>
            </w:r>
          </w:p>
        </w:tc>
        <w:tc>
          <w:tcPr>
            <w:tcW w:w="1264" w:type="dxa"/>
            <w:tcBorders>
              <w:bottom w:val="single" w:sz="4" w:space="0" w:color="auto"/>
            </w:tcBorders>
            <w:vAlign w:val="center"/>
          </w:tcPr>
          <w:p w14:paraId="11B22C29" w14:textId="77777777" w:rsidR="00AA03FC" w:rsidRDefault="00000000">
            <w:pPr>
              <w:pStyle w:val="FORMATTEXT"/>
              <w:spacing w:line="360" w:lineRule="auto"/>
              <w:jc w:val="center"/>
            </w:pPr>
            <w:r>
              <w:t>-</w:t>
            </w:r>
          </w:p>
        </w:tc>
        <w:tc>
          <w:tcPr>
            <w:tcW w:w="1955" w:type="dxa"/>
            <w:tcBorders>
              <w:bottom w:val="single" w:sz="4" w:space="0" w:color="auto"/>
            </w:tcBorders>
            <w:vAlign w:val="center"/>
          </w:tcPr>
          <w:p w14:paraId="7B54DC29" w14:textId="77777777" w:rsidR="00AA03FC" w:rsidRDefault="00000000">
            <w:pPr>
              <w:pStyle w:val="FORMATTEXT"/>
              <w:spacing w:line="360" w:lineRule="auto"/>
              <w:jc w:val="center"/>
              <w:rPr>
                <w:lang w:val="en-US"/>
              </w:rPr>
            </w:pPr>
            <w:r>
              <w:rPr>
                <w:kern w:val="0"/>
              </w:rPr>
              <w:t>-</w:t>
            </w:r>
          </w:p>
        </w:tc>
        <w:tc>
          <w:tcPr>
            <w:tcW w:w="1948" w:type="dxa"/>
            <w:tcBorders>
              <w:bottom w:val="single" w:sz="4" w:space="0" w:color="auto"/>
            </w:tcBorders>
            <w:vAlign w:val="center"/>
          </w:tcPr>
          <w:p w14:paraId="018F04BD" w14:textId="77777777" w:rsidR="00AA03FC" w:rsidRDefault="00000000">
            <w:pPr>
              <w:pStyle w:val="FORMATTEXT"/>
              <w:spacing w:line="360" w:lineRule="auto"/>
              <w:jc w:val="center"/>
              <w:rPr>
                <w:lang w:val="en-US"/>
              </w:rPr>
            </w:pPr>
            <w:r>
              <w:rPr>
                <w:i/>
                <w:kern w:val="0"/>
              </w:rPr>
              <w:t>-</w:t>
            </w:r>
          </w:p>
        </w:tc>
      </w:tr>
      <w:tr w:rsidR="00AA03FC" w14:paraId="39A30EE9" w14:textId="77777777">
        <w:tc>
          <w:tcPr>
            <w:tcW w:w="2602" w:type="dxa"/>
            <w:tcBorders>
              <w:bottom w:val="nil"/>
            </w:tcBorders>
          </w:tcPr>
          <w:p w14:paraId="5A12EE49" w14:textId="77777777" w:rsidR="00AA03FC" w:rsidRDefault="00000000">
            <w:pPr>
              <w:pStyle w:val="FORMATTEXT"/>
              <w:spacing w:line="360" w:lineRule="auto"/>
              <w:jc w:val="both"/>
              <w:rPr>
                <w:b/>
              </w:rPr>
            </w:pPr>
            <w:r>
              <w:rPr>
                <w:b/>
              </w:rPr>
              <w:t>Водоупорность и водоотталкивание</w:t>
            </w:r>
          </w:p>
        </w:tc>
        <w:tc>
          <w:tcPr>
            <w:tcW w:w="1858" w:type="dxa"/>
            <w:tcBorders>
              <w:bottom w:val="nil"/>
            </w:tcBorders>
            <w:vAlign w:val="center"/>
          </w:tcPr>
          <w:p w14:paraId="234C46E1" w14:textId="77777777" w:rsidR="00AA03FC" w:rsidRDefault="00AA03FC">
            <w:pPr>
              <w:pStyle w:val="FORMATTEXT"/>
              <w:spacing w:line="360" w:lineRule="auto"/>
              <w:jc w:val="center"/>
            </w:pPr>
          </w:p>
        </w:tc>
        <w:tc>
          <w:tcPr>
            <w:tcW w:w="1264" w:type="dxa"/>
            <w:tcBorders>
              <w:bottom w:val="nil"/>
            </w:tcBorders>
            <w:vAlign w:val="center"/>
          </w:tcPr>
          <w:p w14:paraId="4047EFD8" w14:textId="77777777" w:rsidR="00AA03FC" w:rsidRDefault="00AA03FC">
            <w:pPr>
              <w:pStyle w:val="FORMATTEXT"/>
              <w:spacing w:line="360" w:lineRule="auto"/>
              <w:jc w:val="center"/>
            </w:pPr>
          </w:p>
        </w:tc>
        <w:tc>
          <w:tcPr>
            <w:tcW w:w="1955" w:type="dxa"/>
            <w:tcBorders>
              <w:bottom w:val="nil"/>
            </w:tcBorders>
            <w:vAlign w:val="center"/>
          </w:tcPr>
          <w:p w14:paraId="22C8FD99" w14:textId="77777777" w:rsidR="00AA03FC" w:rsidRDefault="00AA03FC">
            <w:pPr>
              <w:pStyle w:val="FORMATTEXT"/>
              <w:spacing w:line="360" w:lineRule="auto"/>
              <w:jc w:val="center"/>
            </w:pPr>
          </w:p>
        </w:tc>
        <w:tc>
          <w:tcPr>
            <w:tcW w:w="1948" w:type="dxa"/>
            <w:tcBorders>
              <w:bottom w:val="nil"/>
            </w:tcBorders>
            <w:vAlign w:val="center"/>
          </w:tcPr>
          <w:p w14:paraId="13B59F0A" w14:textId="77777777" w:rsidR="00AA03FC" w:rsidRDefault="00AA03FC">
            <w:pPr>
              <w:pStyle w:val="FORMATTEXT"/>
              <w:spacing w:line="360" w:lineRule="auto"/>
              <w:jc w:val="center"/>
            </w:pPr>
          </w:p>
        </w:tc>
      </w:tr>
      <w:tr w:rsidR="00AA03FC" w14:paraId="7585973F" w14:textId="77777777">
        <w:tc>
          <w:tcPr>
            <w:tcW w:w="2602" w:type="dxa"/>
            <w:tcBorders>
              <w:top w:val="nil"/>
              <w:bottom w:val="nil"/>
            </w:tcBorders>
          </w:tcPr>
          <w:p w14:paraId="3F7FD70A" w14:textId="77777777" w:rsidR="00AA03FC" w:rsidRDefault="00000000">
            <w:pPr>
              <w:pStyle w:val="FORMATTEXT"/>
              <w:spacing w:line="360" w:lineRule="auto"/>
              <w:jc w:val="both"/>
              <w:rPr>
                <w:b/>
              </w:rPr>
            </w:pPr>
            <w:r>
              <w:rPr>
                <w:b/>
              </w:rPr>
              <w:t>Водоупорность</w:t>
            </w:r>
          </w:p>
          <w:p w14:paraId="26695EAB" w14:textId="77777777" w:rsidR="00AA03FC" w:rsidRDefault="00000000">
            <w:pPr>
              <w:pStyle w:val="FORMATTEXT"/>
              <w:spacing w:line="360" w:lineRule="auto"/>
              <w:jc w:val="both"/>
            </w:pPr>
            <w:r>
              <w:t>EN ISO 811</w:t>
            </w:r>
          </w:p>
        </w:tc>
        <w:tc>
          <w:tcPr>
            <w:tcW w:w="1858" w:type="dxa"/>
            <w:tcBorders>
              <w:top w:val="nil"/>
              <w:bottom w:val="nil"/>
            </w:tcBorders>
            <w:vAlign w:val="center"/>
          </w:tcPr>
          <w:p w14:paraId="33619D44" w14:textId="77777777" w:rsidR="00AA03FC" w:rsidRDefault="00000000">
            <w:pPr>
              <w:pStyle w:val="FORMATTEXT"/>
              <w:spacing w:line="360" w:lineRule="auto"/>
              <w:jc w:val="center"/>
            </w:pPr>
            <w:r>
              <w:t>см вод.ст.</w:t>
            </w:r>
          </w:p>
        </w:tc>
        <w:tc>
          <w:tcPr>
            <w:tcW w:w="1264" w:type="dxa"/>
            <w:tcBorders>
              <w:top w:val="nil"/>
              <w:bottom w:val="nil"/>
            </w:tcBorders>
            <w:vAlign w:val="center"/>
          </w:tcPr>
          <w:p w14:paraId="42DAF6B2" w14:textId="77777777" w:rsidR="00AA03FC" w:rsidRDefault="00000000">
            <w:pPr>
              <w:pStyle w:val="FORMATTEXT"/>
              <w:spacing w:line="360" w:lineRule="auto"/>
              <w:jc w:val="center"/>
            </w:pPr>
            <w:r>
              <w:t>-</w:t>
            </w:r>
          </w:p>
        </w:tc>
        <w:tc>
          <w:tcPr>
            <w:tcW w:w="1955" w:type="dxa"/>
            <w:tcBorders>
              <w:top w:val="nil"/>
              <w:bottom w:val="nil"/>
            </w:tcBorders>
            <w:vAlign w:val="center"/>
          </w:tcPr>
          <w:p w14:paraId="6536DEF5" w14:textId="77777777" w:rsidR="00AA03FC" w:rsidRDefault="00000000">
            <w:pPr>
              <w:pStyle w:val="FORMATTEXT"/>
              <w:spacing w:line="360" w:lineRule="auto"/>
              <w:jc w:val="center"/>
            </w:pPr>
            <w:r>
              <w:t>-</w:t>
            </w:r>
          </w:p>
        </w:tc>
        <w:tc>
          <w:tcPr>
            <w:tcW w:w="1948" w:type="dxa"/>
            <w:tcBorders>
              <w:top w:val="nil"/>
              <w:bottom w:val="nil"/>
            </w:tcBorders>
            <w:vAlign w:val="center"/>
          </w:tcPr>
          <w:p w14:paraId="0514441C" w14:textId="77777777" w:rsidR="00AA03FC" w:rsidRDefault="00000000">
            <w:pPr>
              <w:pStyle w:val="FORMATTEXT"/>
              <w:spacing w:line="360" w:lineRule="auto"/>
              <w:jc w:val="center"/>
            </w:pPr>
            <w:r>
              <w:t>-</w:t>
            </w:r>
          </w:p>
        </w:tc>
      </w:tr>
      <w:tr w:rsidR="00AA03FC" w14:paraId="6CB36140" w14:textId="77777777">
        <w:tc>
          <w:tcPr>
            <w:tcW w:w="2602" w:type="dxa"/>
            <w:tcBorders>
              <w:top w:val="nil"/>
              <w:bottom w:val="single" w:sz="4" w:space="0" w:color="auto"/>
            </w:tcBorders>
          </w:tcPr>
          <w:p w14:paraId="21084B1E" w14:textId="77777777" w:rsidR="00AA03FC" w:rsidRDefault="00000000">
            <w:pPr>
              <w:pStyle w:val="FORMATTEXT"/>
              <w:spacing w:line="360" w:lineRule="auto"/>
              <w:jc w:val="both"/>
              <w:rPr>
                <w:b/>
              </w:rPr>
            </w:pPr>
            <w:r>
              <w:rPr>
                <w:b/>
              </w:rPr>
              <w:t>Водоотталкивание</w:t>
            </w:r>
          </w:p>
          <w:p w14:paraId="563681DB" w14:textId="77777777" w:rsidR="00AA03FC" w:rsidRDefault="00000000">
            <w:pPr>
              <w:pStyle w:val="FORMATTEXT"/>
              <w:spacing w:line="360" w:lineRule="auto"/>
              <w:jc w:val="both"/>
            </w:pPr>
            <w:r>
              <w:t>EN 29865</w:t>
            </w:r>
          </w:p>
          <w:p w14:paraId="0420A519" w14:textId="77777777" w:rsidR="00AA03FC" w:rsidRDefault="00000000">
            <w:pPr>
              <w:pStyle w:val="FORMATTEXT"/>
              <w:spacing w:line="360" w:lineRule="auto"/>
              <w:jc w:val="both"/>
            </w:pPr>
            <w:r>
              <w:t>EN ISO 4920</w:t>
            </w:r>
          </w:p>
        </w:tc>
        <w:tc>
          <w:tcPr>
            <w:tcW w:w="1858" w:type="dxa"/>
            <w:tcBorders>
              <w:top w:val="nil"/>
              <w:bottom w:val="single" w:sz="4" w:space="0" w:color="auto"/>
            </w:tcBorders>
            <w:vAlign w:val="center"/>
          </w:tcPr>
          <w:p w14:paraId="736A7131" w14:textId="77777777" w:rsidR="00AA03FC" w:rsidRDefault="00AA03FC">
            <w:pPr>
              <w:pStyle w:val="FORMATTEXT"/>
              <w:spacing w:line="360" w:lineRule="auto"/>
              <w:jc w:val="center"/>
            </w:pPr>
          </w:p>
          <w:p w14:paraId="55855F15" w14:textId="77777777" w:rsidR="00AA03FC" w:rsidRDefault="00000000">
            <w:pPr>
              <w:pStyle w:val="FORMATTEXT"/>
              <w:spacing w:line="360" w:lineRule="auto"/>
              <w:jc w:val="center"/>
            </w:pPr>
            <w:r>
              <w:t>степень 1-5</w:t>
            </w:r>
          </w:p>
          <w:p w14:paraId="789D9340" w14:textId="77777777" w:rsidR="00AA03FC" w:rsidRDefault="00000000">
            <w:pPr>
              <w:pStyle w:val="FORMATTEXT"/>
              <w:spacing w:line="360" w:lineRule="auto"/>
              <w:jc w:val="center"/>
            </w:pPr>
            <w:r>
              <w:t>оценка разбрызгиванием</w:t>
            </w:r>
          </w:p>
        </w:tc>
        <w:tc>
          <w:tcPr>
            <w:tcW w:w="1264" w:type="dxa"/>
            <w:tcBorders>
              <w:top w:val="nil"/>
              <w:bottom w:val="single" w:sz="4" w:space="0" w:color="auto"/>
            </w:tcBorders>
            <w:vAlign w:val="center"/>
          </w:tcPr>
          <w:p w14:paraId="5026EA4C" w14:textId="77777777" w:rsidR="00AA03FC" w:rsidRDefault="00000000">
            <w:pPr>
              <w:pStyle w:val="FORMATTEXT"/>
              <w:spacing w:line="360" w:lineRule="auto"/>
              <w:jc w:val="center"/>
            </w:pPr>
            <w:r>
              <w:t>-</w:t>
            </w:r>
          </w:p>
        </w:tc>
        <w:tc>
          <w:tcPr>
            <w:tcW w:w="1955" w:type="dxa"/>
            <w:tcBorders>
              <w:top w:val="nil"/>
              <w:bottom w:val="single" w:sz="4" w:space="0" w:color="auto"/>
            </w:tcBorders>
            <w:vAlign w:val="center"/>
          </w:tcPr>
          <w:p w14:paraId="7FF73CBF" w14:textId="77777777" w:rsidR="00AA03FC" w:rsidRDefault="00000000">
            <w:pPr>
              <w:pStyle w:val="FORMATTEXT"/>
              <w:spacing w:line="360" w:lineRule="auto"/>
              <w:jc w:val="center"/>
            </w:pPr>
            <w:r>
              <w:t>-</w:t>
            </w:r>
          </w:p>
        </w:tc>
        <w:tc>
          <w:tcPr>
            <w:tcW w:w="1948" w:type="dxa"/>
            <w:tcBorders>
              <w:top w:val="nil"/>
              <w:bottom w:val="single" w:sz="4" w:space="0" w:color="auto"/>
            </w:tcBorders>
            <w:vAlign w:val="center"/>
          </w:tcPr>
          <w:p w14:paraId="4AE2751B" w14:textId="77777777" w:rsidR="00AA03FC" w:rsidRDefault="00000000">
            <w:pPr>
              <w:pStyle w:val="FORMATTEXT"/>
              <w:spacing w:line="360" w:lineRule="auto"/>
              <w:jc w:val="center"/>
            </w:pPr>
            <w:r>
              <w:t>-</w:t>
            </w:r>
          </w:p>
        </w:tc>
      </w:tr>
      <w:tr w:rsidR="00AA03FC" w14:paraId="74F565DA" w14:textId="77777777">
        <w:tc>
          <w:tcPr>
            <w:tcW w:w="2602" w:type="dxa"/>
            <w:tcBorders>
              <w:top w:val="single" w:sz="4" w:space="0" w:color="auto"/>
              <w:bottom w:val="nil"/>
            </w:tcBorders>
          </w:tcPr>
          <w:p w14:paraId="38A6C94A" w14:textId="77777777" w:rsidR="00AA03FC" w:rsidRDefault="00000000">
            <w:pPr>
              <w:pStyle w:val="FORMATTEXT"/>
              <w:spacing w:line="360" w:lineRule="auto"/>
              <w:jc w:val="both"/>
              <w:rPr>
                <w:b/>
              </w:rPr>
            </w:pPr>
            <w:r>
              <w:rPr>
                <w:b/>
              </w:rPr>
              <w:t>Регулирование жидкого пота</w:t>
            </w:r>
          </w:p>
        </w:tc>
        <w:tc>
          <w:tcPr>
            <w:tcW w:w="1858" w:type="dxa"/>
            <w:tcBorders>
              <w:top w:val="single" w:sz="4" w:space="0" w:color="auto"/>
              <w:bottom w:val="nil"/>
            </w:tcBorders>
            <w:vAlign w:val="center"/>
          </w:tcPr>
          <w:p w14:paraId="7184EB3B" w14:textId="77777777" w:rsidR="00AA03FC" w:rsidRDefault="00AA03FC">
            <w:pPr>
              <w:pStyle w:val="FORMATTEXT"/>
              <w:spacing w:line="360" w:lineRule="auto"/>
              <w:jc w:val="center"/>
            </w:pPr>
          </w:p>
        </w:tc>
        <w:tc>
          <w:tcPr>
            <w:tcW w:w="1264" w:type="dxa"/>
            <w:tcBorders>
              <w:top w:val="single" w:sz="4" w:space="0" w:color="auto"/>
              <w:bottom w:val="nil"/>
            </w:tcBorders>
            <w:vAlign w:val="center"/>
          </w:tcPr>
          <w:p w14:paraId="13411DFD" w14:textId="77777777" w:rsidR="00AA03FC" w:rsidRDefault="00AA03FC">
            <w:pPr>
              <w:pStyle w:val="FORMATTEXT"/>
              <w:spacing w:line="360" w:lineRule="auto"/>
              <w:jc w:val="center"/>
            </w:pPr>
          </w:p>
        </w:tc>
        <w:tc>
          <w:tcPr>
            <w:tcW w:w="1955" w:type="dxa"/>
            <w:tcBorders>
              <w:top w:val="single" w:sz="4" w:space="0" w:color="auto"/>
              <w:bottom w:val="nil"/>
            </w:tcBorders>
            <w:vAlign w:val="center"/>
          </w:tcPr>
          <w:p w14:paraId="44282796" w14:textId="77777777" w:rsidR="00AA03FC" w:rsidRDefault="00AA03FC">
            <w:pPr>
              <w:pStyle w:val="FORMATTEXT"/>
              <w:spacing w:line="360" w:lineRule="auto"/>
              <w:jc w:val="center"/>
            </w:pPr>
          </w:p>
        </w:tc>
        <w:tc>
          <w:tcPr>
            <w:tcW w:w="1948" w:type="dxa"/>
            <w:tcBorders>
              <w:top w:val="single" w:sz="4" w:space="0" w:color="auto"/>
              <w:bottom w:val="nil"/>
            </w:tcBorders>
            <w:vAlign w:val="center"/>
          </w:tcPr>
          <w:p w14:paraId="53837391" w14:textId="77777777" w:rsidR="00AA03FC" w:rsidRDefault="00AA03FC">
            <w:pPr>
              <w:pStyle w:val="FORMATTEXT"/>
              <w:spacing w:line="360" w:lineRule="auto"/>
              <w:jc w:val="center"/>
            </w:pPr>
          </w:p>
        </w:tc>
      </w:tr>
      <w:tr w:rsidR="00AA03FC" w14:paraId="103BEF37" w14:textId="77777777">
        <w:tc>
          <w:tcPr>
            <w:tcW w:w="2602" w:type="dxa"/>
            <w:tcBorders>
              <w:top w:val="nil"/>
              <w:bottom w:val="nil"/>
            </w:tcBorders>
          </w:tcPr>
          <w:p w14:paraId="055156C8" w14:textId="77777777" w:rsidR="00AA03FC" w:rsidRDefault="00000000">
            <w:pPr>
              <w:pStyle w:val="FORMATTEXT"/>
              <w:spacing w:line="360" w:lineRule="auto"/>
              <w:jc w:val="both"/>
              <w:rPr>
                <w:b/>
              </w:rPr>
            </w:pPr>
            <w:r>
              <w:rPr>
                <w:b/>
              </w:rPr>
              <w:t>Влагорегулирование</w:t>
            </w:r>
          </w:p>
          <w:p w14:paraId="1C7AF06E" w14:textId="77777777" w:rsidR="00AA03FC" w:rsidRDefault="00000000">
            <w:pPr>
              <w:pStyle w:val="FORMATTEXT"/>
              <w:spacing w:line="360" w:lineRule="auto"/>
              <w:jc w:val="both"/>
            </w:pPr>
            <w:r>
              <w:t>AATCC TM 195</w:t>
            </w:r>
          </w:p>
        </w:tc>
        <w:tc>
          <w:tcPr>
            <w:tcW w:w="1858" w:type="dxa"/>
            <w:tcBorders>
              <w:top w:val="nil"/>
              <w:bottom w:val="nil"/>
            </w:tcBorders>
            <w:vAlign w:val="center"/>
          </w:tcPr>
          <w:p w14:paraId="33666129" w14:textId="77777777" w:rsidR="00AA03FC" w:rsidRDefault="00AA03FC">
            <w:pPr>
              <w:pStyle w:val="FORMATTEXT"/>
              <w:spacing w:line="360" w:lineRule="auto"/>
              <w:jc w:val="center"/>
            </w:pPr>
          </w:p>
          <w:p w14:paraId="79AA3A62" w14:textId="77777777" w:rsidR="00AA03FC" w:rsidRDefault="00000000">
            <w:pPr>
              <w:pStyle w:val="FORMATTEXT"/>
              <w:spacing w:line="360" w:lineRule="auto"/>
              <w:jc w:val="center"/>
            </w:pPr>
            <w:r>
              <w:t>балл 1-5</w:t>
            </w:r>
          </w:p>
        </w:tc>
        <w:tc>
          <w:tcPr>
            <w:tcW w:w="1264" w:type="dxa"/>
            <w:tcBorders>
              <w:top w:val="nil"/>
              <w:bottom w:val="nil"/>
            </w:tcBorders>
            <w:vAlign w:val="center"/>
          </w:tcPr>
          <w:p w14:paraId="128EAF4D" w14:textId="77777777" w:rsidR="00AA03FC" w:rsidRDefault="00AA03FC">
            <w:pPr>
              <w:pStyle w:val="FORMATTEXT"/>
              <w:spacing w:line="360" w:lineRule="auto"/>
            </w:pPr>
          </w:p>
          <w:p w14:paraId="06E7CD74" w14:textId="77777777" w:rsidR="00AA03FC" w:rsidRDefault="00000000">
            <w:pPr>
              <w:pStyle w:val="FORMATTEXT"/>
              <w:spacing w:line="360" w:lineRule="auto"/>
            </w:pPr>
            <w:r>
              <w:t>ОММС ≥ 4</w:t>
            </w:r>
          </w:p>
        </w:tc>
        <w:tc>
          <w:tcPr>
            <w:tcW w:w="1955" w:type="dxa"/>
            <w:tcBorders>
              <w:top w:val="nil"/>
              <w:bottom w:val="nil"/>
            </w:tcBorders>
            <w:vAlign w:val="center"/>
          </w:tcPr>
          <w:p w14:paraId="05C1A2A0" w14:textId="77777777" w:rsidR="00AA03FC" w:rsidRDefault="00AA03FC">
            <w:pPr>
              <w:pStyle w:val="FORMATTEXT"/>
              <w:spacing w:line="360" w:lineRule="auto"/>
              <w:jc w:val="center"/>
            </w:pPr>
          </w:p>
          <w:p w14:paraId="7088928A" w14:textId="77777777" w:rsidR="00AA03FC" w:rsidRDefault="00000000">
            <w:pPr>
              <w:pStyle w:val="FORMATTEXT"/>
              <w:spacing w:line="360" w:lineRule="auto"/>
              <w:jc w:val="center"/>
              <w:rPr>
                <w:lang w:val="en-US"/>
              </w:rPr>
            </w:pPr>
            <w:r>
              <w:t>4</w:t>
            </w:r>
            <w:r>
              <w:rPr>
                <w:lang w:val="en-US"/>
              </w:rPr>
              <w:t xml:space="preserve"> &gt; </w:t>
            </w:r>
            <w:r>
              <w:t xml:space="preserve">ОММС </w:t>
            </w:r>
            <w:r>
              <w:rPr>
                <w:lang w:val="en-US"/>
              </w:rPr>
              <w:t>≥ 3</w:t>
            </w:r>
          </w:p>
        </w:tc>
        <w:tc>
          <w:tcPr>
            <w:tcW w:w="1948" w:type="dxa"/>
            <w:tcBorders>
              <w:top w:val="nil"/>
              <w:bottom w:val="nil"/>
            </w:tcBorders>
            <w:vAlign w:val="center"/>
          </w:tcPr>
          <w:p w14:paraId="426A9DBC" w14:textId="77777777" w:rsidR="00AA03FC" w:rsidRDefault="00AA03FC">
            <w:pPr>
              <w:pStyle w:val="FORMATTEXT"/>
              <w:spacing w:line="360" w:lineRule="auto"/>
              <w:jc w:val="center"/>
            </w:pPr>
          </w:p>
          <w:p w14:paraId="0F321AD4" w14:textId="77777777" w:rsidR="00AA03FC" w:rsidRDefault="00000000">
            <w:pPr>
              <w:pStyle w:val="FORMATTEXT"/>
              <w:spacing w:line="360" w:lineRule="auto"/>
              <w:jc w:val="center"/>
            </w:pPr>
            <w:r>
              <w:t xml:space="preserve">ОММС </w:t>
            </w:r>
            <w:r>
              <w:rPr>
                <w:lang w:val="en-US"/>
              </w:rPr>
              <w:t>&lt;</w:t>
            </w:r>
            <w:r>
              <w:rPr>
                <w:kern w:val="0"/>
              </w:rPr>
              <w:t xml:space="preserve"> </w:t>
            </w:r>
            <w:r>
              <w:t>3</w:t>
            </w:r>
          </w:p>
        </w:tc>
      </w:tr>
      <w:tr w:rsidR="00AA03FC" w14:paraId="6D1D2560" w14:textId="77777777">
        <w:tc>
          <w:tcPr>
            <w:tcW w:w="2602" w:type="dxa"/>
            <w:tcBorders>
              <w:top w:val="nil"/>
              <w:bottom w:val="nil"/>
            </w:tcBorders>
          </w:tcPr>
          <w:p w14:paraId="6654CD4C" w14:textId="77777777" w:rsidR="00AA03FC" w:rsidRDefault="00000000">
            <w:pPr>
              <w:pStyle w:val="FORMATTEXT"/>
              <w:spacing w:line="360" w:lineRule="auto"/>
              <w:jc w:val="both"/>
              <w:rPr>
                <w:b/>
              </w:rPr>
            </w:pPr>
            <w:r>
              <w:rPr>
                <w:b/>
              </w:rPr>
              <w:t>Перенос жидкого пота</w:t>
            </w:r>
          </w:p>
          <w:p w14:paraId="5E54BEEA" w14:textId="77777777" w:rsidR="00AA03FC" w:rsidRDefault="00000000">
            <w:pPr>
              <w:pStyle w:val="FORMATTEXT"/>
              <w:spacing w:line="360" w:lineRule="auto"/>
              <w:jc w:val="both"/>
            </w:pPr>
            <w:r>
              <w:rPr>
                <w:lang w:val="en-US"/>
              </w:rPr>
              <w:t>EN</w:t>
            </w:r>
            <w:r>
              <w:t xml:space="preserve"> 17534 (25 °</w:t>
            </w:r>
            <w:r>
              <w:rPr>
                <w:lang w:val="en-US"/>
              </w:rPr>
              <w:t>C</w:t>
            </w:r>
            <w:r>
              <w:t>; 50 %</w:t>
            </w:r>
          </w:p>
          <w:p w14:paraId="742CFCD5" w14:textId="77777777" w:rsidR="00AA03FC" w:rsidRDefault="00000000">
            <w:pPr>
              <w:pStyle w:val="FORMATTEXT"/>
              <w:spacing w:line="360" w:lineRule="auto"/>
              <w:jc w:val="both"/>
            </w:pPr>
            <w:r>
              <w:rPr>
                <w:lang w:val="en-US"/>
              </w:rPr>
              <w:t>относительная влажность</w:t>
            </w:r>
            <w:r>
              <w:t>)</w:t>
            </w:r>
          </w:p>
        </w:tc>
        <w:tc>
          <w:tcPr>
            <w:tcW w:w="1858" w:type="dxa"/>
            <w:tcBorders>
              <w:top w:val="nil"/>
              <w:bottom w:val="nil"/>
            </w:tcBorders>
            <w:vAlign w:val="center"/>
          </w:tcPr>
          <w:p w14:paraId="7CEC71CF" w14:textId="77777777" w:rsidR="00AA03FC" w:rsidRDefault="00000000">
            <w:pPr>
              <w:pStyle w:val="FORMATTEXT"/>
              <w:spacing w:line="360" w:lineRule="auto"/>
              <w:jc w:val="center"/>
            </w:pPr>
            <w:r>
              <w:t>г/( м</w:t>
            </w:r>
            <w:r>
              <w:rPr>
                <w:vertAlign w:val="superscript"/>
              </w:rPr>
              <w:t>2</w:t>
            </w:r>
            <w:r>
              <w:t>·ч)</w:t>
            </w:r>
          </w:p>
        </w:tc>
        <w:tc>
          <w:tcPr>
            <w:tcW w:w="1264" w:type="dxa"/>
            <w:tcBorders>
              <w:top w:val="nil"/>
              <w:bottom w:val="nil"/>
            </w:tcBorders>
            <w:vAlign w:val="center"/>
          </w:tcPr>
          <w:p w14:paraId="15D70AE9" w14:textId="77777777" w:rsidR="00AA03FC" w:rsidRDefault="00000000">
            <w:pPr>
              <w:pStyle w:val="FORMATTEXT"/>
              <w:spacing w:line="360" w:lineRule="auto"/>
              <w:jc w:val="center"/>
            </w:pPr>
            <w:r>
              <w:rPr>
                <w:i/>
                <w:lang w:val="en-US"/>
              </w:rPr>
              <w:t>F</w:t>
            </w:r>
            <w:r>
              <w:rPr>
                <w:lang w:val="en-US"/>
              </w:rPr>
              <w:t xml:space="preserve"> ≥ 810</w:t>
            </w:r>
          </w:p>
        </w:tc>
        <w:tc>
          <w:tcPr>
            <w:tcW w:w="1955" w:type="dxa"/>
            <w:tcBorders>
              <w:top w:val="nil"/>
              <w:bottom w:val="nil"/>
            </w:tcBorders>
            <w:vAlign w:val="center"/>
          </w:tcPr>
          <w:p w14:paraId="75CA5818" w14:textId="77777777" w:rsidR="00AA03FC" w:rsidRDefault="00000000">
            <w:pPr>
              <w:pStyle w:val="FORMATTEXT"/>
              <w:spacing w:line="360" w:lineRule="auto"/>
              <w:jc w:val="center"/>
            </w:pPr>
            <w:r>
              <w:rPr>
                <w:lang w:val="en-US"/>
              </w:rPr>
              <w:t xml:space="preserve">810 &gt; </w:t>
            </w:r>
            <w:r>
              <w:rPr>
                <w:i/>
                <w:lang w:val="en-US"/>
              </w:rPr>
              <w:t>F</w:t>
            </w:r>
            <w:r>
              <w:rPr>
                <w:lang w:val="en-US"/>
              </w:rPr>
              <w:t xml:space="preserve"> ≥ 765</w:t>
            </w:r>
          </w:p>
        </w:tc>
        <w:tc>
          <w:tcPr>
            <w:tcW w:w="1948" w:type="dxa"/>
            <w:tcBorders>
              <w:top w:val="nil"/>
              <w:bottom w:val="nil"/>
            </w:tcBorders>
            <w:vAlign w:val="center"/>
          </w:tcPr>
          <w:p w14:paraId="6EA28D8C" w14:textId="77777777" w:rsidR="00AA03FC" w:rsidRDefault="00000000">
            <w:pPr>
              <w:pStyle w:val="FORMATTEXT"/>
              <w:spacing w:line="360" w:lineRule="auto"/>
              <w:jc w:val="center"/>
            </w:pPr>
            <w:r>
              <w:t xml:space="preserve">765 &gt; </w:t>
            </w:r>
            <w:r>
              <w:rPr>
                <w:i/>
              </w:rPr>
              <w:t>F</w:t>
            </w:r>
            <w:r>
              <w:t xml:space="preserve"> ≥ </w:t>
            </w:r>
            <w:r>
              <w:rPr>
                <w:lang w:val="en-US"/>
              </w:rPr>
              <w:t>695</w:t>
            </w:r>
          </w:p>
        </w:tc>
      </w:tr>
      <w:tr w:rsidR="00AA03FC" w14:paraId="461387FD" w14:textId="77777777">
        <w:tc>
          <w:tcPr>
            <w:tcW w:w="2602" w:type="dxa"/>
            <w:tcBorders>
              <w:top w:val="nil"/>
              <w:bottom w:val="single" w:sz="4" w:space="0" w:color="auto"/>
            </w:tcBorders>
          </w:tcPr>
          <w:p w14:paraId="122FB4E9" w14:textId="77777777" w:rsidR="00AA03FC" w:rsidRDefault="00000000">
            <w:pPr>
              <w:pStyle w:val="FORMATTEXT"/>
              <w:spacing w:line="360" w:lineRule="auto"/>
              <w:jc w:val="both"/>
              <w:rPr>
                <w:b/>
              </w:rPr>
            </w:pPr>
            <w:r>
              <w:rPr>
                <w:b/>
              </w:rPr>
              <w:t>Накопление жидкого пота</w:t>
            </w:r>
          </w:p>
          <w:p w14:paraId="4B3C0AD0" w14:textId="77777777" w:rsidR="00AA03FC" w:rsidRDefault="00000000">
            <w:pPr>
              <w:pStyle w:val="FORMATTEXT"/>
              <w:spacing w:line="360" w:lineRule="auto"/>
              <w:jc w:val="both"/>
            </w:pPr>
            <w:r>
              <w:t>EN 17534</w:t>
            </w:r>
          </w:p>
        </w:tc>
        <w:tc>
          <w:tcPr>
            <w:tcW w:w="1858" w:type="dxa"/>
            <w:tcBorders>
              <w:top w:val="nil"/>
              <w:bottom w:val="single" w:sz="4" w:space="0" w:color="auto"/>
            </w:tcBorders>
            <w:vAlign w:val="center"/>
          </w:tcPr>
          <w:p w14:paraId="5977A1EE" w14:textId="77777777" w:rsidR="00AA03FC" w:rsidRDefault="00AA03FC">
            <w:pPr>
              <w:pStyle w:val="FORMATTEXT"/>
              <w:spacing w:line="360" w:lineRule="auto"/>
            </w:pPr>
          </w:p>
          <w:p w14:paraId="5D8C1587" w14:textId="77777777" w:rsidR="00AA03FC" w:rsidRDefault="00AA03FC">
            <w:pPr>
              <w:pStyle w:val="FORMATTEXT"/>
              <w:spacing w:line="360" w:lineRule="auto"/>
            </w:pPr>
          </w:p>
          <w:p w14:paraId="6222D5BA" w14:textId="77777777" w:rsidR="00AA03FC" w:rsidRDefault="00000000">
            <w:pPr>
              <w:pStyle w:val="FORMATTEXT"/>
              <w:spacing w:line="360" w:lineRule="auto"/>
              <w:jc w:val="center"/>
            </w:pPr>
            <w:r>
              <w:t>коэффициент 0-1</w:t>
            </w:r>
          </w:p>
        </w:tc>
        <w:tc>
          <w:tcPr>
            <w:tcW w:w="1264" w:type="dxa"/>
            <w:tcBorders>
              <w:top w:val="nil"/>
              <w:bottom w:val="single" w:sz="4" w:space="0" w:color="auto"/>
            </w:tcBorders>
            <w:vAlign w:val="center"/>
          </w:tcPr>
          <w:p w14:paraId="6D6E19CF" w14:textId="77777777" w:rsidR="00AA03FC" w:rsidRDefault="00AA03FC">
            <w:pPr>
              <w:pStyle w:val="FORMATTEXT"/>
              <w:spacing w:line="360" w:lineRule="auto"/>
              <w:jc w:val="center"/>
              <w:rPr>
                <w:i/>
                <w:lang w:val="en-US"/>
              </w:rPr>
            </w:pPr>
          </w:p>
          <w:p w14:paraId="33E100DA" w14:textId="77777777" w:rsidR="00AA03FC" w:rsidRDefault="00AA03FC">
            <w:pPr>
              <w:pStyle w:val="FORMATTEXT"/>
              <w:spacing w:line="360" w:lineRule="auto"/>
              <w:jc w:val="center"/>
              <w:rPr>
                <w:i/>
                <w:lang w:val="en-US"/>
              </w:rPr>
            </w:pPr>
          </w:p>
          <w:p w14:paraId="59EA7F57" w14:textId="77777777" w:rsidR="00AA03FC" w:rsidRDefault="00000000">
            <w:pPr>
              <w:pStyle w:val="FORMATTEXT"/>
              <w:spacing w:line="360" w:lineRule="auto"/>
              <w:jc w:val="center"/>
            </w:pPr>
            <w:r>
              <w:rPr>
                <w:i/>
                <w:lang w:val="en-US"/>
              </w:rPr>
              <w:t>K</w:t>
            </w:r>
            <w:r>
              <w:rPr>
                <w:vertAlign w:val="subscript"/>
                <w:lang w:val="en-US"/>
              </w:rPr>
              <w:t>f</w:t>
            </w:r>
            <w:r>
              <w:rPr>
                <w:lang w:val="en-US"/>
              </w:rPr>
              <w:t xml:space="preserve"> ≥ 0,95</w:t>
            </w:r>
          </w:p>
        </w:tc>
        <w:tc>
          <w:tcPr>
            <w:tcW w:w="1955" w:type="dxa"/>
            <w:tcBorders>
              <w:top w:val="nil"/>
              <w:bottom w:val="single" w:sz="4" w:space="0" w:color="auto"/>
            </w:tcBorders>
            <w:vAlign w:val="center"/>
          </w:tcPr>
          <w:p w14:paraId="142405C6" w14:textId="77777777" w:rsidR="00AA03FC" w:rsidRDefault="00AA03FC">
            <w:pPr>
              <w:pStyle w:val="FORMATTEXT"/>
              <w:spacing w:line="360" w:lineRule="auto"/>
              <w:jc w:val="center"/>
              <w:rPr>
                <w:lang w:val="en-US"/>
              </w:rPr>
            </w:pPr>
          </w:p>
          <w:p w14:paraId="44FE3640" w14:textId="77777777" w:rsidR="00AA03FC" w:rsidRDefault="00AA03FC">
            <w:pPr>
              <w:pStyle w:val="FORMATTEXT"/>
              <w:spacing w:line="360" w:lineRule="auto"/>
              <w:jc w:val="center"/>
              <w:rPr>
                <w:lang w:val="en-US"/>
              </w:rPr>
            </w:pPr>
          </w:p>
          <w:p w14:paraId="67740D5D" w14:textId="77777777" w:rsidR="00AA03FC" w:rsidRDefault="00000000">
            <w:pPr>
              <w:pStyle w:val="FORMATTEXT"/>
              <w:spacing w:line="360" w:lineRule="auto"/>
              <w:jc w:val="center"/>
            </w:pPr>
            <w:r>
              <w:rPr>
                <w:lang w:val="en-US"/>
              </w:rPr>
              <w:t xml:space="preserve">0,95 &gt; </w:t>
            </w:r>
            <w:r>
              <w:rPr>
                <w:i/>
                <w:lang w:val="en-US"/>
              </w:rPr>
              <w:t>K</w:t>
            </w:r>
            <w:r>
              <w:rPr>
                <w:vertAlign w:val="subscript"/>
                <w:lang w:val="en-US"/>
              </w:rPr>
              <w:t>f</w:t>
            </w:r>
            <w:r>
              <w:rPr>
                <w:lang w:val="en-US"/>
              </w:rPr>
              <w:t xml:space="preserve"> ≥ 0,85</w:t>
            </w:r>
          </w:p>
        </w:tc>
        <w:tc>
          <w:tcPr>
            <w:tcW w:w="1948" w:type="dxa"/>
            <w:tcBorders>
              <w:top w:val="nil"/>
              <w:bottom w:val="single" w:sz="4" w:space="0" w:color="auto"/>
            </w:tcBorders>
            <w:vAlign w:val="center"/>
          </w:tcPr>
          <w:p w14:paraId="6A319A00" w14:textId="77777777" w:rsidR="00AA03FC" w:rsidRDefault="00AA03FC">
            <w:pPr>
              <w:pStyle w:val="FORMATTEXT"/>
              <w:spacing w:line="360" w:lineRule="auto"/>
              <w:jc w:val="center"/>
              <w:rPr>
                <w:lang w:val="en-US"/>
              </w:rPr>
            </w:pPr>
          </w:p>
          <w:p w14:paraId="0BEDDD73" w14:textId="77777777" w:rsidR="00AA03FC" w:rsidRDefault="00AA03FC">
            <w:pPr>
              <w:pStyle w:val="FORMATTEXT"/>
              <w:spacing w:line="360" w:lineRule="auto"/>
              <w:jc w:val="center"/>
              <w:rPr>
                <w:lang w:val="en-US"/>
              </w:rPr>
            </w:pPr>
          </w:p>
          <w:p w14:paraId="3F554A63" w14:textId="77777777" w:rsidR="00AA03FC" w:rsidRDefault="00000000">
            <w:pPr>
              <w:pStyle w:val="FORMATTEXT"/>
              <w:spacing w:line="360" w:lineRule="auto"/>
              <w:jc w:val="center"/>
            </w:pPr>
            <w:r>
              <w:rPr>
                <w:lang w:val="en-US"/>
              </w:rPr>
              <w:t xml:space="preserve">0,85 &gt; </w:t>
            </w:r>
            <w:r>
              <w:rPr>
                <w:i/>
                <w:lang w:val="en-US"/>
              </w:rPr>
              <w:t>K</w:t>
            </w:r>
            <w:r>
              <w:rPr>
                <w:vertAlign w:val="subscript"/>
                <w:lang w:val="en-US"/>
              </w:rPr>
              <w:t>f</w:t>
            </w:r>
            <w:r>
              <w:rPr>
                <w:lang w:val="en-US"/>
              </w:rPr>
              <w:t xml:space="preserve"> ≥ 0,78</w:t>
            </w:r>
          </w:p>
        </w:tc>
      </w:tr>
    </w:tbl>
    <w:p w14:paraId="7654CE72" w14:textId="77777777" w:rsidR="00AA03FC" w:rsidRDefault="00AA03FC">
      <w:pPr>
        <w:pStyle w:val="FORMATTEXT"/>
        <w:spacing w:line="360" w:lineRule="auto"/>
        <w:jc w:val="both"/>
        <w:rPr>
          <w:sz w:val="24"/>
          <w:szCs w:val="24"/>
          <w:lang w:val="en-US"/>
        </w:rPr>
      </w:pPr>
    </w:p>
    <w:p w14:paraId="2E80EDF1" w14:textId="77777777" w:rsidR="00AA03FC" w:rsidRDefault="00AA03FC">
      <w:pPr>
        <w:pStyle w:val="FORMATTEXT"/>
        <w:spacing w:line="360" w:lineRule="auto"/>
        <w:jc w:val="both"/>
        <w:rPr>
          <w:sz w:val="24"/>
          <w:szCs w:val="24"/>
          <w:lang w:val="en-US"/>
        </w:rPr>
      </w:pPr>
    </w:p>
    <w:p w14:paraId="2334FA37" w14:textId="77777777" w:rsidR="00AA03FC" w:rsidRDefault="00AA03FC">
      <w:pPr>
        <w:pStyle w:val="FORMATTEXT"/>
        <w:spacing w:line="360" w:lineRule="auto"/>
        <w:jc w:val="both"/>
        <w:rPr>
          <w:sz w:val="24"/>
          <w:szCs w:val="24"/>
          <w:lang w:val="en-US"/>
        </w:rPr>
      </w:pPr>
    </w:p>
    <w:p w14:paraId="426FC448" w14:textId="77777777" w:rsidR="00AA03FC" w:rsidRDefault="00AA03FC">
      <w:pPr>
        <w:pStyle w:val="FORMATTEXT"/>
        <w:spacing w:line="360" w:lineRule="auto"/>
        <w:jc w:val="both"/>
        <w:rPr>
          <w:sz w:val="24"/>
          <w:szCs w:val="24"/>
          <w:lang w:val="en-US"/>
        </w:rPr>
      </w:pPr>
    </w:p>
    <w:p w14:paraId="54C9CFC1" w14:textId="77777777" w:rsidR="00AA03FC" w:rsidRDefault="00000000">
      <w:pPr>
        <w:pStyle w:val="FORMATTEXT"/>
        <w:spacing w:line="360" w:lineRule="auto"/>
        <w:ind w:firstLine="709"/>
        <w:jc w:val="both"/>
        <w:rPr>
          <w:sz w:val="24"/>
          <w:szCs w:val="24"/>
        </w:rPr>
      </w:pPr>
      <w:r>
        <w:rPr>
          <w:spacing w:val="30"/>
          <w:sz w:val="24"/>
        </w:rPr>
        <w:lastRenderedPageBreak/>
        <w:t>Таблица</w:t>
      </w:r>
      <w:r>
        <w:rPr>
          <w:sz w:val="24"/>
          <w:szCs w:val="24"/>
        </w:rPr>
        <w:t xml:space="preserve"> 5 – Эксплуатационные уровни материалов второго (промежуточного) слоя, для холодного климата</w:t>
      </w:r>
    </w:p>
    <w:tbl>
      <w:tblPr>
        <w:tblStyle w:val="af5"/>
        <w:tblW w:w="0" w:type="auto"/>
        <w:tblLook w:val="04A0" w:firstRow="1" w:lastRow="0" w:firstColumn="1" w:lastColumn="0" w:noHBand="0" w:noVBand="1"/>
      </w:tblPr>
      <w:tblGrid>
        <w:gridCol w:w="2811"/>
        <w:gridCol w:w="1858"/>
        <w:gridCol w:w="1228"/>
        <w:gridCol w:w="1877"/>
        <w:gridCol w:w="1853"/>
      </w:tblGrid>
      <w:tr w:rsidR="00AA03FC" w14:paraId="7B98BF28" w14:textId="77777777">
        <w:tc>
          <w:tcPr>
            <w:tcW w:w="2830" w:type="dxa"/>
          </w:tcPr>
          <w:p w14:paraId="5D33F188" w14:textId="77777777" w:rsidR="00AA03FC" w:rsidRDefault="00000000">
            <w:pPr>
              <w:pStyle w:val="FORMATTEXT"/>
              <w:spacing w:line="360" w:lineRule="auto"/>
              <w:jc w:val="center"/>
              <w:rPr>
                <w:b/>
              </w:rPr>
            </w:pPr>
            <w:r>
              <w:rPr>
                <w:b/>
              </w:rPr>
              <w:t>Свойство</w:t>
            </w:r>
          </w:p>
        </w:tc>
        <w:tc>
          <w:tcPr>
            <w:tcW w:w="1630" w:type="dxa"/>
          </w:tcPr>
          <w:p w14:paraId="2CC5E71E" w14:textId="77777777" w:rsidR="00AA03FC" w:rsidRDefault="00000000">
            <w:pPr>
              <w:pStyle w:val="FORMATTEXT"/>
              <w:spacing w:line="360" w:lineRule="auto"/>
              <w:jc w:val="center"/>
              <w:rPr>
                <w:b/>
              </w:rPr>
            </w:pPr>
            <w:r>
              <w:rPr>
                <w:b/>
              </w:rPr>
              <w:t>Единица измерения</w:t>
            </w:r>
          </w:p>
        </w:tc>
        <w:tc>
          <w:tcPr>
            <w:tcW w:w="1263" w:type="dxa"/>
          </w:tcPr>
          <w:p w14:paraId="3F403547" w14:textId="77777777" w:rsidR="00AA03FC" w:rsidRDefault="00000000">
            <w:pPr>
              <w:pStyle w:val="FORMATTEXT"/>
              <w:spacing w:line="360" w:lineRule="auto"/>
              <w:jc w:val="center"/>
              <w:rPr>
                <w:b/>
              </w:rPr>
            </w:pPr>
            <w:r>
              <w:rPr>
                <w:b/>
              </w:rPr>
              <w:t>А</w:t>
            </w:r>
          </w:p>
        </w:tc>
        <w:tc>
          <w:tcPr>
            <w:tcW w:w="1957" w:type="dxa"/>
          </w:tcPr>
          <w:p w14:paraId="1D48B44B" w14:textId="77777777" w:rsidR="00AA03FC" w:rsidRDefault="00000000">
            <w:pPr>
              <w:pStyle w:val="FORMATTEXT"/>
              <w:spacing w:line="360" w:lineRule="auto"/>
              <w:jc w:val="center"/>
              <w:rPr>
                <w:b/>
              </w:rPr>
            </w:pPr>
            <w:r>
              <w:rPr>
                <w:b/>
              </w:rPr>
              <w:t>В</w:t>
            </w:r>
          </w:p>
        </w:tc>
        <w:tc>
          <w:tcPr>
            <w:tcW w:w="1947" w:type="dxa"/>
          </w:tcPr>
          <w:p w14:paraId="09397060" w14:textId="77777777" w:rsidR="00AA03FC" w:rsidRDefault="00000000">
            <w:pPr>
              <w:pStyle w:val="FORMATTEXT"/>
              <w:spacing w:line="360" w:lineRule="auto"/>
              <w:jc w:val="center"/>
              <w:rPr>
                <w:b/>
              </w:rPr>
            </w:pPr>
            <w:r>
              <w:rPr>
                <w:b/>
              </w:rPr>
              <w:t>С</w:t>
            </w:r>
          </w:p>
        </w:tc>
      </w:tr>
      <w:tr w:rsidR="00AA03FC" w14:paraId="3F18C6BE" w14:textId="77777777">
        <w:tc>
          <w:tcPr>
            <w:tcW w:w="2830" w:type="dxa"/>
          </w:tcPr>
          <w:p w14:paraId="2DEA48C9" w14:textId="77777777" w:rsidR="00AA03FC" w:rsidRDefault="00000000">
            <w:pPr>
              <w:pStyle w:val="FORMATTEXT"/>
              <w:spacing w:line="360" w:lineRule="auto"/>
              <w:jc w:val="both"/>
              <w:rPr>
                <w:b/>
              </w:rPr>
            </w:pPr>
            <w:r>
              <w:rPr>
                <w:b/>
              </w:rPr>
              <w:t>Теплоизоляция</w:t>
            </w:r>
          </w:p>
          <w:p w14:paraId="0FF70630" w14:textId="77777777" w:rsidR="00AA03FC" w:rsidRDefault="00000000">
            <w:pPr>
              <w:pStyle w:val="FORMATTEXT"/>
              <w:spacing w:line="360" w:lineRule="auto"/>
              <w:jc w:val="both"/>
            </w:pPr>
            <w:r>
              <w:t>ISO 5085-1 или</w:t>
            </w:r>
          </w:p>
          <w:p w14:paraId="12B517A3" w14:textId="77777777" w:rsidR="00AA03FC" w:rsidRDefault="00000000">
            <w:pPr>
              <w:pStyle w:val="FORMATTEXT"/>
              <w:spacing w:line="360" w:lineRule="auto"/>
              <w:jc w:val="both"/>
            </w:pPr>
            <w:r>
              <w:t>EN ISO 11092</w:t>
            </w:r>
          </w:p>
        </w:tc>
        <w:tc>
          <w:tcPr>
            <w:tcW w:w="1630" w:type="dxa"/>
            <w:vAlign w:val="center"/>
          </w:tcPr>
          <w:p w14:paraId="48588488" w14:textId="77777777" w:rsidR="00AA03FC" w:rsidRDefault="00000000">
            <w:pPr>
              <w:pStyle w:val="FORMATTEXT"/>
              <w:spacing w:line="360" w:lineRule="auto"/>
              <w:jc w:val="center"/>
            </w:pPr>
            <w:r>
              <w:t>м</w:t>
            </w:r>
            <w:r>
              <w:rPr>
                <w:vertAlign w:val="superscript"/>
              </w:rPr>
              <w:t>2</w:t>
            </w:r>
            <w:r>
              <w:t>·К/Вт</w:t>
            </w:r>
          </w:p>
        </w:tc>
        <w:tc>
          <w:tcPr>
            <w:tcW w:w="1263" w:type="dxa"/>
            <w:vAlign w:val="center"/>
          </w:tcPr>
          <w:p w14:paraId="06E137B7" w14:textId="77777777" w:rsidR="00AA03FC" w:rsidRDefault="00000000">
            <w:pPr>
              <w:pStyle w:val="FORMATTEXT"/>
              <w:spacing w:line="360" w:lineRule="auto"/>
              <w:jc w:val="center"/>
            </w:pPr>
            <w:r>
              <w:rPr>
                <w:i/>
                <w:kern w:val="0"/>
                <w:lang w:val="en-US"/>
              </w:rPr>
              <w:t>R</w:t>
            </w:r>
            <w:r>
              <w:rPr>
                <w:kern w:val="0"/>
                <w:vertAlign w:val="subscript"/>
                <w:lang w:val="en-US"/>
              </w:rPr>
              <w:t>ct</w:t>
            </w:r>
            <w:r>
              <w:rPr>
                <w:kern w:val="0"/>
                <w:vertAlign w:val="subscript"/>
              </w:rPr>
              <w:t xml:space="preserve"> </w:t>
            </w:r>
            <w:r>
              <w:rPr>
                <w:kern w:val="0"/>
              </w:rPr>
              <w:t>≥ 0,09</w:t>
            </w:r>
          </w:p>
        </w:tc>
        <w:tc>
          <w:tcPr>
            <w:tcW w:w="1957" w:type="dxa"/>
            <w:vAlign w:val="center"/>
          </w:tcPr>
          <w:p w14:paraId="092326F3" w14:textId="77777777" w:rsidR="00AA03FC" w:rsidRDefault="00000000">
            <w:pPr>
              <w:pStyle w:val="FORMATTEXT"/>
              <w:spacing w:line="360" w:lineRule="auto"/>
              <w:jc w:val="center"/>
            </w:pPr>
            <w:r>
              <w:rPr>
                <w:kern w:val="0"/>
              </w:rPr>
              <w:t>0,09</w:t>
            </w:r>
            <w:r>
              <w:rPr>
                <w:i/>
                <w:kern w:val="0"/>
              </w:rPr>
              <w:t xml:space="preserve"> </w:t>
            </w:r>
            <w:r>
              <w:rPr>
                <w:i/>
                <w:kern w:val="0"/>
                <w:lang w:val="en-US"/>
              </w:rPr>
              <w:t>&gt;</w:t>
            </w:r>
            <w:r>
              <w:rPr>
                <w:i/>
                <w:kern w:val="0"/>
              </w:rPr>
              <w:t xml:space="preserve"> </w:t>
            </w:r>
            <w:r>
              <w:rPr>
                <w:i/>
                <w:kern w:val="0"/>
                <w:lang w:val="en-US"/>
              </w:rPr>
              <w:t>R</w:t>
            </w:r>
            <w:r>
              <w:rPr>
                <w:kern w:val="0"/>
                <w:vertAlign w:val="subscript"/>
                <w:lang w:val="en-US"/>
              </w:rPr>
              <w:t>ct</w:t>
            </w:r>
            <w:r>
              <w:rPr>
                <w:kern w:val="0"/>
              </w:rPr>
              <w:t xml:space="preserve"> ≥ 0,06</w:t>
            </w:r>
          </w:p>
        </w:tc>
        <w:tc>
          <w:tcPr>
            <w:tcW w:w="1947" w:type="dxa"/>
            <w:vAlign w:val="center"/>
          </w:tcPr>
          <w:p w14:paraId="2499E5FC" w14:textId="77777777" w:rsidR="00AA03FC" w:rsidRDefault="00000000">
            <w:pPr>
              <w:pStyle w:val="FORMATTEXT"/>
              <w:spacing w:line="360" w:lineRule="auto"/>
              <w:jc w:val="center"/>
            </w:pPr>
            <w:r>
              <w:rPr>
                <w:kern w:val="0"/>
              </w:rPr>
              <w:t>0,06</w:t>
            </w:r>
            <w:r>
              <w:rPr>
                <w:i/>
                <w:kern w:val="0"/>
              </w:rPr>
              <w:t xml:space="preserve"> </w:t>
            </w:r>
            <w:r>
              <w:rPr>
                <w:i/>
                <w:kern w:val="0"/>
                <w:lang w:val="en-US"/>
              </w:rPr>
              <w:t>&gt;</w:t>
            </w:r>
            <w:r>
              <w:rPr>
                <w:i/>
                <w:kern w:val="0"/>
              </w:rPr>
              <w:t xml:space="preserve"> </w:t>
            </w:r>
            <w:r>
              <w:rPr>
                <w:i/>
                <w:kern w:val="0"/>
                <w:lang w:val="en-US"/>
              </w:rPr>
              <w:t>R</w:t>
            </w:r>
            <w:r>
              <w:rPr>
                <w:kern w:val="0"/>
                <w:vertAlign w:val="subscript"/>
                <w:lang w:val="en-US"/>
              </w:rPr>
              <w:t>ct</w:t>
            </w:r>
            <w:r>
              <w:rPr>
                <w:kern w:val="0"/>
              </w:rPr>
              <w:t xml:space="preserve"> ≥ 0,04</w:t>
            </w:r>
          </w:p>
        </w:tc>
      </w:tr>
      <w:tr w:rsidR="00AA03FC" w14:paraId="101A102A" w14:textId="77777777">
        <w:tc>
          <w:tcPr>
            <w:tcW w:w="2830" w:type="dxa"/>
          </w:tcPr>
          <w:p w14:paraId="348D4AD4" w14:textId="77777777" w:rsidR="00AA03FC" w:rsidRDefault="00000000">
            <w:pPr>
              <w:pStyle w:val="FORMATTEXT"/>
              <w:spacing w:line="360" w:lineRule="auto"/>
              <w:jc w:val="both"/>
              <w:rPr>
                <w:b/>
              </w:rPr>
            </w:pPr>
            <w:r>
              <w:rPr>
                <w:b/>
              </w:rPr>
              <w:t>Передача паров влаги</w:t>
            </w:r>
          </w:p>
        </w:tc>
        <w:tc>
          <w:tcPr>
            <w:tcW w:w="1630" w:type="dxa"/>
            <w:vAlign w:val="center"/>
          </w:tcPr>
          <w:p w14:paraId="2B7C7EC2" w14:textId="77777777" w:rsidR="00AA03FC" w:rsidRDefault="00AA03FC">
            <w:pPr>
              <w:pStyle w:val="FORMATTEXT"/>
              <w:spacing w:line="360" w:lineRule="auto"/>
              <w:jc w:val="center"/>
            </w:pPr>
          </w:p>
        </w:tc>
        <w:tc>
          <w:tcPr>
            <w:tcW w:w="1263" w:type="dxa"/>
            <w:vAlign w:val="center"/>
          </w:tcPr>
          <w:p w14:paraId="6217A6DA" w14:textId="77777777" w:rsidR="00AA03FC" w:rsidRDefault="00AA03FC">
            <w:pPr>
              <w:pStyle w:val="FORMATTEXT"/>
              <w:spacing w:line="360" w:lineRule="auto"/>
              <w:jc w:val="center"/>
              <w:rPr>
                <w:i/>
                <w:kern w:val="0"/>
                <w:lang w:val="en-US"/>
              </w:rPr>
            </w:pPr>
          </w:p>
        </w:tc>
        <w:tc>
          <w:tcPr>
            <w:tcW w:w="1957" w:type="dxa"/>
            <w:vAlign w:val="center"/>
          </w:tcPr>
          <w:p w14:paraId="4068D2E3" w14:textId="77777777" w:rsidR="00AA03FC" w:rsidRDefault="00AA03FC">
            <w:pPr>
              <w:pStyle w:val="FORMATTEXT"/>
              <w:spacing w:line="360" w:lineRule="auto"/>
              <w:jc w:val="center"/>
              <w:rPr>
                <w:kern w:val="0"/>
              </w:rPr>
            </w:pPr>
          </w:p>
        </w:tc>
        <w:tc>
          <w:tcPr>
            <w:tcW w:w="1947" w:type="dxa"/>
            <w:vAlign w:val="center"/>
          </w:tcPr>
          <w:p w14:paraId="106F1234" w14:textId="77777777" w:rsidR="00AA03FC" w:rsidRDefault="00AA03FC">
            <w:pPr>
              <w:pStyle w:val="FORMATTEXT"/>
              <w:spacing w:line="360" w:lineRule="auto"/>
              <w:jc w:val="center"/>
              <w:rPr>
                <w:kern w:val="0"/>
              </w:rPr>
            </w:pPr>
          </w:p>
        </w:tc>
      </w:tr>
      <w:tr w:rsidR="00AA03FC" w14:paraId="266E49A4" w14:textId="77777777">
        <w:tc>
          <w:tcPr>
            <w:tcW w:w="2830" w:type="dxa"/>
            <w:tcBorders>
              <w:bottom w:val="nil"/>
            </w:tcBorders>
          </w:tcPr>
          <w:p w14:paraId="52EAC25F" w14:textId="77777777" w:rsidR="00AA03FC" w:rsidRDefault="00000000">
            <w:pPr>
              <w:pStyle w:val="FORMATTEXT"/>
              <w:spacing w:line="360" w:lineRule="auto"/>
              <w:jc w:val="both"/>
              <w:rPr>
                <w:b/>
              </w:rPr>
            </w:pPr>
            <w:r>
              <w:rPr>
                <w:b/>
              </w:rPr>
              <w:t xml:space="preserve">Трикотажные материалы или объемные текстильные материалы для защиты от пониженных температур </w:t>
            </w:r>
          </w:p>
        </w:tc>
        <w:tc>
          <w:tcPr>
            <w:tcW w:w="1630" w:type="dxa"/>
            <w:tcBorders>
              <w:bottom w:val="nil"/>
            </w:tcBorders>
            <w:vAlign w:val="center"/>
          </w:tcPr>
          <w:p w14:paraId="132F894F" w14:textId="77777777" w:rsidR="00AA03FC" w:rsidRDefault="00AA03FC">
            <w:pPr>
              <w:pStyle w:val="FORMATTEXT"/>
              <w:spacing w:line="360" w:lineRule="auto"/>
              <w:jc w:val="center"/>
            </w:pPr>
          </w:p>
        </w:tc>
        <w:tc>
          <w:tcPr>
            <w:tcW w:w="1263" w:type="dxa"/>
            <w:tcBorders>
              <w:bottom w:val="nil"/>
            </w:tcBorders>
            <w:vAlign w:val="center"/>
          </w:tcPr>
          <w:p w14:paraId="21B36A87" w14:textId="77777777" w:rsidR="00AA03FC" w:rsidRDefault="00AA03FC">
            <w:pPr>
              <w:pStyle w:val="FORMATTEXT"/>
              <w:spacing w:line="360" w:lineRule="auto"/>
              <w:jc w:val="center"/>
            </w:pPr>
          </w:p>
        </w:tc>
        <w:tc>
          <w:tcPr>
            <w:tcW w:w="1957" w:type="dxa"/>
            <w:tcBorders>
              <w:bottom w:val="nil"/>
            </w:tcBorders>
            <w:vAlign w:val="center"/>
          </w:tcPr>
          <w:p w14:paraId="7B0A73D0" w14:textId="77777777" w:rsidR="00AA03FC" w:rsidRDefault="00AA03FC">
            <w:pPr>
              <w:pStyle w:val="FORMATTEXT"/>
              <w:spacing w:line="360" w:lineRule="auto"/>
              <w:jc w:val="center"/>
            </w:pPr>
          </w:p>
        </w:tc>
        <w:tc>
          <w:tcPr>
            <w:tcW w:w="1947" w:type="dxa"/>
            <w:tcBorders>
              <w:bottom w:val="nil"/>
            </w:tcBorders>
            <w:vAlign w:val="center"/>
          </w:tcPr>
          <w:p w14:paraId="5B09EA4C" w14:textId="77777777" w:rsidR="00AA03FC" w:rsidRDefault="00AA03FC">
            <w:pPr>
              <w:pStyle w:val="FORMATTEXT"/>
              <w:spacing w:line="360" w:lineRule="auto"/>
              <w:jc w:val="center"/>
            </w:pPr>
          </w:p>
        </w:tc>
      </w:tr>
      <w:tr w:rsidR="00AA03FC" w14:paraId="01360FB0" w14:textId="77777777">
        <w:tc>
          <w:tcPr>
            <w:tcW w:w="2830" w:type="dxa"/>
            <w:tcBorders>
              <w:top w:val="nil"/>
              <w:bottom w:val="nil"/>
            </w:tcBorders>
          </w:tcPr>
          <w:p w14:paraId="700BDEDC" w14:textId="77777777" w:rsidR="00AA03FC" w:rsidRDefault="00000000">
            <w:pPr>
              <w:pStyle w:val="FORMATTEXT"/>
              <w:spacing w:line="360" w:lineRule="auto"/>
              <w:jc w:val="both"/>
              <w:rPr>
                <w:b/>
              </w:rPr>
            </w:pPr>
            <w:r>
              <w:t>Коэффициент паропроницаемости по EN ISO 11092</w:t>
            </w:r>
          </w:p>
        </w:tc>
        <w:tc>
          <w:tcPr>
            <w:tcW w:w="1630" w:type="dxa"/>
            <w:tcBorders>
              <w:top w:val="nil"/>
              <w:bottom w:val="nil"/>
            </w:tcBorders>
            <w:vAlign w:val="center"/>
          </w:tcPr>
          <w:p w14:paraId="1271864D" w14:textId="77777777" w:rsidR="00AA03FC" w:rsidRDefault="00000000">
            <w:pPr>
              <w:pStyle w:val="FORMATTEXT"/>
              <w:spacing w:line="360" w:lineRule="auto"/>
              <w:jc w:val="center"/>
            </w:pPr>
            <w:r>
              <w:t>коэффициент 0-1</w:t>
            </w:r>
          </w:p>
        </w:tc>
        <w:tc>
          <w:tcPr>
            <w:tcW w:w="1263" w:type="dxa"/>
            <w:tcBorders>
              <w:top w:val="nil"/>
              <w:bottom w:val="nil"/>
            </w:tcBorders>
            <w:vAlign w:val="center"/>
          </w:tcPr>
          <w:p w14:paraId="2839EC80" w14:textId="77777777" w:rsidR="00AA03FC" w:rsidRDefault="00000000">
            <w:pPr>
              <w:pStyle w:val="FORMATTEXT"/>
              <w:spacing w:line="360" w:lineRule="auto"/>
              <w:jc w:val="center"/>
            </w:pPr>
            <w:r>
              <w:rPr>
                <w:i/>
                <w:lang w:val="en-US"/>
              </w:rPr>
              <w:t>i</w:t>
            </w:r>
            <w:r>
              <w:rPr>
                <w:vertAlign w:val="subscript"/>
                <w:lang w:val="en-US"/>
              </w:rPr>
              <w:t>mt</w:t>
            </w:r>
            <w:r>
              <w:rPr>
                <w:vertAlign w:val="subscript"/>
              </w:rPr>
              <w:t xml:space="preserve"> </w:t>
            </w:r>
            <w:r>
              <w:rPr>
                <w:lang w:val="en-US"/>
              </w:rPr>
              <w:t>≥</w:t>
            </w:r>
            <w:r>
              <w:t xml:space="preserve"> 0,55</w:t>
            </w:r>
          </w:p>
        </w:tc>
        <w:tc>
          <w:tcPr>
            <w:tcW w:w="1957" w:type="dxa"/>
            <w:tcBorders>
              <w:top w:val="nil"/>
              <w:bottom w:val="nil"/>
            </w:tcBorders>
            <w:vAlign w:val="center"/>
          </w:tcPr>
          <w:p w14:paraId="5132AAA3" w14:textId="77777777" w:rsidR="00AA03FC" w:rsidRDefault="00000000">
            <w:pPr>
              <w:pStyle w:val="FORMATTEXT"/>
              <w:spacing w:line="360" w:lineRule="auto"/>
              <w:jc w:val="center"/>
            </w:pPr>
            <w:r>
              <w:rPr>
                <w:kern w:val="0"/>
              </w:rPr>
              <w:t>0,55</w:t>
            </w:r>
            <w:r>
              <w:rPr>
                <w:i/>
                <w:kern w:val="0"/>
              </w:rPr>
              <w:t xml:space="preserve"> </w:t>
            </w:r>
            <w:r>
              <w:rPr>
                <w:i/>
                <w:kern w:val="0"/>
                <w:lang w:val="en-US"/>
              </w:rPr>
              <w:t>&gt;</w:t>
            </w:r>
            <w:r>
              <w:rPr>
                <w:i/>
                <w:kern w:val="0"/>
              </w:rPr>
              <w:t xml:space="preserve"> </w:t>
            </w:r>
            <w:r>
              <w:rPr>
                <w:i/>
                <w:lang w:val="en-US"/>
              </w:rPr>
              <w:t>i</w:t>
            </w:r>
            <w:r>
              <w:rPr>
                <w:vertAlign w:val="subscript"/>
                <w:lang w:val="en-US"/>
              </w:rPr>
              <w:t>mt</w:t>
            </w:r>
            <w:r>
              <w:rPr>
                <w:kern w:val="0"/>
              </w:rPr>
              <w:t xml:space="preserve"> ≥ 0,45</w:t>
            </w:r>
          </w:p>
        </w:tc>
        <w:tc>
          <w:tcPr>
            <w:tcW w:w="1947" w:type="dxa"/>
            <w:tcBorders>
              <w:top w:val="nil"/>
              <w:bottom w:val="nil"/>
            </w:tcBorders>
            <w:vAlign w:val="center"/>
          </w:tcPr>
          <w:p w14:paraId="1FC91BA3" w14:textId="77777777" w:rsidR="00AA03FC" w:rsidRDefault="00000000">
            <w:pPr>
              <w:pStyle w:val="FORMATTEXT"/>
              <w:spacing w:line="360" w:lineRule="auto"/>
              <w:jc w:val="center"/>
            </w:pPr>
            <w:r>
              <w:rPr>
                <w:kern w:val="0"/>
              </w:rPr>
              <w:t>0,45</w:t>
            </w:r>
            <w:r>
              <w:rPr>
                <w:i/>
                <w:kern w:val="0"/>
              </w:rPr>
              <w:t xml:space="preserve"> </w:t>
            </w:r>
            <w:r>
              <w:rPr>
                <w:i/>
                <w:kern w:val="0"/>
                <w:lang w:val="en-US"/>
              </w:rPr>
              <w:t>&gt;</w:t>
            </w:r>
            <w:r>
              <w:rPr>
                <w:i/>
                <w:kern w:val="0"/>
              </w:rPr>
              <w:t xml:space="preserve"> </w:t>
            </w:r>
            <w:r>
              <w:rPr>
                <w:i/>
                <w:lang w:val="en-US"/>
              </w:rPr>
              <w:t>i</w:t>
            </w:r>
            <w:r>
              <w:rPr>
                <w:vertAlign w:val="subscript"/>
                <w:lang w:val="en-US"/>
              </w:rPr>
              <w:t>mt</w:t>
            </w:r>
            <w:r>
              <w:rPr>
                <w:kern w:val="0"/>
              </w:rPr>
              <w:t xml:space="preserve"> ≥ 0,35</w:t>
            </w:r>
          </w:p>
        </w:tc>
      </w:tr>
      <w:tr w:rsidR="00AA03FC" w14:paraId="6CCE0E8D" w14:textId="77777777">
        <w:tc>
          <w:tcPr>
            <w:tcW w:w="2830" w:type="dxa"/>
            <w:tcBorders>
              <w:top w:val="nil"/>
              <w:bottom w:val="nil"/>
            </w:tcBorders>
          </w:tcPr>
          <w:p w14:paraId="120493C1" w14:textId="77777777" w:rsidR="00AA03FC" w:rsidRDefault="00000000">
            <w:pPr>
              <w:pStyle w:val="FORMATTEXT"/>
              <w:spacing w:line="360" w:lineRule="auto"/>
              <w:jc w:val="both"/>
              <w:rPr>
                <w:b/>
              </w:rPr>
            </w:pPr>
            <w:r>
              <w:rPr>
                <w:b/>
              </w:rPr>
              <w:t>Тканые материалы</w:t>
            </w:r>
          </w:p>
        </w:tc>
        <w:tc>
          <w:tcPr>
            <w:tcW w:w="1630" w:type="dxa"/>
            <w:tcBorders>
              <w:top w:val="nil"/>
              <w:bottom w:val="nil"/>
            </w:tcBorders>
            <w:vAlign w:val="center"/>
          </w:tcPr>
          <w:p w14:paraId="54A50B29" w14:textId="77777777" w:rsidR="00AA03FC" w:rsidRDefault="00AA03FC">
            <w:pPr>
              <w:pStyle w:val="FORMATTEXT"/>
              <w:spacing w:line="360" w:lineRule="auto"/>
              <w:jc w:val="center"/>
            </w:pPr>
          </w:p>
        </w:tc>
        <w:tc>
          <w:tcPr>
            <w:tcW w:w="1263" w:type="dxa"/>
            <w:tcBorders>
              <w:top w:val="nil"/>
              <w:bottom w:val="nil"/>
            </w:tcBorders>
            <w:vAlign w:val="center"/>
          </w:tcPr>
          <w:p w14:paraId="5AAA0423" w14:textId="77777777" w:rsidR="00AA03FC" w:rsidRDefault="00AA03FC">
            <w:pPr>
              <w:pStyle w:val="FORMATTEXT"/>
              <w:spacing w:line="360" w:lineRule="auto"/>
              <w:jc w:val="center"/>
            </w:pPr>
          </w:p>
        </w:tc>
        <w:tc>
          <w:tcPr>
            <w:tcW w:w="1957" w:type="dxa"/>
            <w:tcBorders>
              <w:top w:val="nil"/>
              <w:bottom w:val="nil"/>
            </w:tcBorders>
            <w:vAlign w:val="center"/>
          </w:tcPr>
          <w:p w14:paraId="476DABF3" w14:textId="77777777" w:rsidR="00AA03FC" w:rsidRDefault="00AA03FC">
            <w:pPr>
              <w:pStyle w:val="FORMATTEXT"/>
              <w:spacing w:line="360" w:lineRule="auto"/>
              <w:jc w:val="center"/>
            </w:pPr>
          </w:p>
        </w:tc>
        <w:tc>
          <w:tcPr>
            <w:tcW w:w="1947" w:type="dxa"/>
            <w:tcBorders>
              <w:top w:val="nil"/>
              <w:bottom w:val="nil"/>
            </w:tcBorders>
            <w:vAlign w:val="center"/>
          </w:tcPr>
          <w:p w14:paraId="556A5F12" w14:textId="77777777" w:rsidR="00AA03FC" w:rsidRDefault="00AA03FC">
            <w:pPr>
              <w:pStyle w:val="FORMATTEXT"/>
              <w:spacing w:line="360" w:lineRule="auto"/>
              <w:jc w:val="center"/>
            </w:pPr>
          </w:p>
        </w:tc>
      </w:tr>
      <w:tr w:rsidR="00AA03FC" w14:paraId="3E92EE63" w14:textId="77777777">
        <w:tc>
          <w:tcPr>
            <w:tcW w:w="2830" w:type="dxa"/>
            <w:tcBorders>
              <w:top w:val="nil"/>
            </w:tcBorders>
          </w:tcPr>
          <w:p w14:paraId="38112F55" w14:textId="77777777" w:rsidR="00AA03FC" w:rsidRDefault="00000000">
            <w:pPr>
              <w:pStyle w:val="FORMATTEXT"/>
              <w:spacing w:line="360" w:lineRule="auto"/>
              <w:jc w:val="both"/>
              <w:rPr>
                <w:b/>
              </w:rPr>
            </w:pPr>
            <w:r>
              <w:rPr>
                <w:kern w:val="0"/>
                <w:lang w:val="en-US"/>
              </w:rPr>
              <w:t>C</w:t>
            </w:r>
            <w:r>
              <w:rPr>
                <w:kern w:val="0"/>
              </w:rPr>
              <w:t xml:space="preserve">опротивление проникновению пара по </w:t>
            </w:r>
            <w:r>
              <w:rPr>
                <w:kern w:val="0"/>
                <w:lang w:val="en-US"/>
              </w:rPr>
              <w:t>EN</w:t>
            </w:r>
            <w:r>
              <w:rPr>
                <w:kern w:val="0"/>
              </w:rPr>
              <w:t xml:space="preserve"> </w:t>
            </w:r>
            <w:r>
              <w:rPr>
                <w:kern w:val="0"/>
                <w:lang w:val="en-US"/>
              </w:rPr>
              <w:t>ISO</w:t>
            </w:r>
            <w:r>
              <w:rPr>
                <w:kern w:val="0"/>
              </w:rPr>
              <w:t xml:space="preserve"> 11092</w:t>
            </w:r>
          </w:p>
        </w:tc>
        <w:tc>
          <w:tcPr>
            <w:tcW w:w="1630" w:type="dxa"/>
            <w:tcBorders>
              <w:top w:val="nil"/>
            </w:tcBorders>
            <w:vAlign w:val="center"/>
          </w:tcPr>
          <w:p w14:paraId="0651B051" w14:textId="77777777" w:rsidR="00AA03FC" w:rsidRDefault="00000000">
            <w:pPr>
              <w:pStyle w:val="FORMATTEXT"/>
              <w:spacing w:line="360" w:lineRule="auto"/>
              <w:jc w:val="center"/>
            </w:pPr>
            <w:r>
              <w:t>м</w:t>
            </w:r>
            <w:r>
              <w:rPr>
                <w:vertAlign w:val="superscript"/>
              </w:rPr>
              <w:t>2</w:t>
            </w:r>
            <w:r>
              <w:t>·Па/Вт</w:t>
            </w:r>
          </w:p>
        </w:tc>
        <w:tc>
          <w:tcPr>
            <w:tcW w:w="1263" w:type="dxa"/>
            <w:tcBorders>
              <w:top w:val="nil"/>
            </w:tcBorders>
            <w:vAlign w:val="center"/>
          </w:tcPr>
          <w:p w14:paraId="06E5BE24" w14:textId="77777777" w:rsidR="00AA03FC" w:rsidRDefault="00000000">
            <w:pPr>
              <w:pStyle w:val="FORMATTEXT"/>
              <w:spacing w:line="360" w:lineRule="auto"/>
              <w:jc w:val="center"/>
            </w:pPr>
            <w:r>
              <w:rPr>
                <w:i/>
                <w:kern w:val="0"/>
                <w:lang w:val="en-US"/>
              </w:rPr>
              <w:t>R</w:t>
            </w:r>
            <w:r>
              <w:rPr>
                <w:kern w:val="0"/>
                <w:vertAlign w:val="subscript"/>
                <w:lang w:val="en-US"/>
              </w:rPr>
              <w:t>et</w:t>
            </w:r>
            <w:r>
              <w:rPr>
                <w:kern w:val="0"/>
                <w:vertAlign w:val="subscript"/>
              </w:rPr>
              <w:t xml:space="preserve"> </w:t>
            </w:r>
            <w:r>
              <w:rPr>
                <w:kern w:val="0"/>
              </w:rPr>
              <w:t>≤ 5</w:t>
            </w:r>
          </w:p>
        </w:tc>
        <w:tc>
          <w:tcPr>
            <w:tcW w:w="1957" w:type="dxa"/>
            <w:tcBorders>
              <w:top w:val="nil"/>
            </w:tcBorders>
            <w:vAlign w:val="center"/>
          </w:tcPr>
          <w:p w14:paraId="36BC0CB9" w14:textId="77777777" w:rsidR="00AA03FC" w:rsidRDefault="00000000">
            <w:pPr>
              <w:pStyle w:val="FORMATTEXT"/>
              <w:spacing w:line="360" w:lineRule="auto"/>
              <w:jc w:val="center"/>
            </w:pPr>
            <w:r>
              <w:rPr>
                <w:kern w:val="0"/>
              </w:rPr>
              <w:t>5</w:t>
            </w:r>
            <w:r>
              <w:rPr>
                <w:i/>
                <w:kern w:val="0"/>
              </w:rPr>
              <w:t xml:space="preserve"> &lt; </w:t>
            </w:r>
            <w:r>
              <w:rPr>
                <w:i/>
                <w:kern w:val="0"/>
                <w:lang w:val="en-US"/>
              </w:rPr>
              <w:t>R</w:t>
            </w:r>
            <w:r>
              <w:rPr>
                <w:kern w:val="0"/>
                <w:vertAlign w:val="subscript"/>
                <w:lang w:val="en-US"/>
              </w:rPr>
              <w:t>et</w:t>
            </w:r>
            <w:r>
              <w:rPr>
                <w:kern w:val="0"/>
                <w:vertAlign w:val="subscript"/>
              </w:rPr>
              <w:t xml:space="preserve"> </w:t>
            </w:r>
            <w:r>
              <w:rPr>
                <w:kern w:val="0"/>
              </w:rPr>
              <w:t>≤ 6</w:t>
            </w:r>
          </w:p>
        </w:tc>
        <w:tc>
          <w:tcPr>
            <w:tcW w:w="1947" w:type="dxa"/>
            <w:tcBorders>
              <w:top w:val="nil"/>
            </w:tcBorders>
            <w:vAlign w:val="center"/>
          </w:tcPr>
          <w:p w14:paraId="6740DE09" w14:textId="77777777" w:rsidR="00AA03FC" w:rsidRDefault="00000000">
            <w:pPr>
              <w:pStyle w:val="FORMATTEXT"/>
              <w:spacing w:line="360" w:lineRule="auto"/>
              <w:jc w:val="center"/>
            </w:pPr>
            <w:r>
              <w:rPr>
                <w:kern w:val="0"/>
              </w:rPr>
              <w:t>6</w:t>
            </w:r>
            <w:r>
              <w:rPr>
                <w:i/>
                <w:kern w:val="0"/>
              </w:rPr>
              <w:t xml:space="preserve"> &lt; </w:t>
            </w:r>
            <w:r>
              <w:rPr>
                <w:i/>
                <w:kern w:val="0"/>
                <w:lang w:val="en-US"/>
              </w:rPr>
              <w:t>R</w:t>
            </w:r>
            <w:r>
              <w:rPr>
                <w:kern w:val="0"/>
                <w:vertAlign w:val="subscript"/>
                <w:lang w:val="en-US"/>
              </w:rPr>
              <w:t>et</w:t>
            </w:r>
            <w:r>
              <w:rPr>
                <w:kern w:val="0"/>
                <w:vertAlign w:val="subscript"/>
              </w:rPr>
              <w:t xml:space="preserve"> </w:t>
            </w:r>
            <w:r>
              <w:rPr>
                <w:kern w:val="0"/>
              </w:rPr>
              <w:t>≤ 7</w:t>
            </w:r>
          </w:p>
        </w:tc>
      </w:tr>
      <w:tr w:rsidR="00AA03FC" w14:paraId="1C65369C" w14:textId="77777777">
        <w:tc>
          <w:tcPr>
            <w:tcW w:w="2830" w:type="dxa"/>
            <w:tcBorders>
              <w:bottom w:val="single" w:sz="4" w:space="0" w:color="auto"/>
            </w:tcBorders>
          </w:tcPr>
          <w:p w14:paraId="25D0341E" w14:textId="77777777" w:rsidR="00AA03FC" w:rsidRDefault="00000000">
            <w:pPr>
              <w:pStyle w:val="FORMATTEXT"/>
              <w:spacing w:line="360" w:lineRule="auto"/>
              <w:jc w:val="both"/>
              <w:rPr>
                <w:b/>
              </w:rPr>
            </w:pPr>
            <w:r>
              <w:rPr>
                <w:b/>
              </w:rPr>
              <w:t>Воздухопроницаемость</w:t>
            </w:r>
          </w:p>
          <w:p w14:paraId="3F6C28CF" w14:textId="77777777" w:rsidR="00AA03FC" w:rsidRDefault="00000000">
            <w:pPr>
              <w:pStyle w:val="FORMATTEXT"/>
              <w:spacing w:line="360" w:lineRule="auto"/>
              <w:jc w:val="both"/>
            </w:pPr>
            <w:r>
              <w:t>EN ISO 9237</w:t>
            </w:r>
          </w:p>
        </w:tc>
        <w:tc>
          <w:tcPr>
            <w:tcW w:w="1630" w:type="dxa"/>
            <w:tcBorders>
              <w:bottom w:val="single" w:sz="4" w:space="0" w:color="auto"/>
            </w:tcBorders>
            <w:vAlign w:val="center"/>
          </w:tcPr>
          <w:p w14:paraId="336652BC" w14:textId="77777777" w:rsidR="00AA03FC" w:rsidRDefault="00000000">
            <w:pPr>
              <w:pStyle w:val="FORMATTEXT"/>
              <w:spacing w:line="360" w:lineRule="auto"/>
              <w:jc w:val="center"/>
            </w:pPr>
            <w:r>
              <w:t>мм/с</w:t>
            </w:r>
          </w:p>
        </w:tc>
        <w:tc>
          <w:tcPr>
            <w:tcW w:w="1263" w:type="dxa"/>
            <w:tcBorders>
              <w:bottom w:val="single" w:sz="4" w:space="0" w:color="auto"/>
            </w:tcBorders>
            <w:vAlign w:val="center"/>
          </w:tcPr>
          <w:p w14:paraId="7780BF59" w14:textId="77777777" w:rsidR="00AA03FC" w:rsidRDefault="00000000">
            <w:pPr>
              <w:pStyle w:val="FORMATTEXT"/>
              <w:spacing w:line="360" w:lineRule="auto"/>
              <w:jc w:val="center"/>
              <w:rPr>
                <w:lang w:val="en-US"/>
              </w:rPr>
            </w:pPr>
            <w:r>
              <w:rPr>
                <w:lang w:val="en-US"/>
              </w:rPr>
              <w:t xml:space="preserve">100 &lt; </w:t>
            </w:r>
            <w:r>
              <w:rPr>
                <w:i/>
                <w:lang w:val="en-US"/>
              </w:rPr>
              <w:t>AP</w:t>
            </w:r>
          </w:p>
        </w:tc>
        <w:tc>
          <w:tcPr>
            <w:tcW w:w="1957" w:type="dxa"/>
            <w:tcBorders>
              <w:bottom w:val="single" w:sz="4" w:space="0" w:color="auto"/>
            </w:tcBorders>
            <w:vAlign w:val="center"/>
          </w:tcPr>
          <w:p w14:paraId="2139BD5C" w14:textId="77777777" w:rsidR="00AA03FC" w:rsidRDefault="00000000">
            <w:pPr>
              <w:pStyle w:val="FORMATTEXT"/>
              <w:spacing w:line="360" w:lineRule="auto"/>
              <w:jc w:val="center"/>
              <w:rPr>
                <w:lang w:val="en-US"/>
              </w:rPr>
            </w:pPr>
            <w:r>
              <w:rPr>
                <w:kern w:val="0"/>
              </w:rPr>
              <w:t>5</w:t>
            </w:r>
            <w:r>
              <w:rPr>
                <w:i/>
                <w:kern w:val="0"/>
              </w:rPr>
              <w:t xml:space="preserve"> &lt; АР </w:t>
            </w:r>
            <w:r>
              <w:rPr>
                <w:kern w:val="0"/>
              </w:rPr>
              <w:t>≤ 100</w:t>
            </w:r>
          </w:p>
        </w:tc>
        <w:tc>
          <w:tcPr>
            <w:tcW w:w="1947" w:type="dxa"/>
            <w:tcBorders>
              <w:bottom w:val="single" w:sz="4" w:space="0" w:color="auto"/>
            </w:tcBorders>
            <w:vAlign w:val="center"/>
          </w:tcPr>
          <w:p w14:paraId="3F2227FF" w14:textId="77777777" w:rsidR="00AA03FC" w:rsidRDefault="00000000">
            <w:pPr>
              <w:pStyle w:val="FORMATTEXT"/>
              <w:spacing w:line="360" w:lineRule="auto"/>
              <w:jc w:val="center"/>
              <w:rPr>
                <w:lang w:val="en-US"/>
              </w:rPr>
            </w:pPr>
            <w:r>
              <w:rPr>
                <w:i/>
                <w:kern w:val="0"/>
              </w:rPr>
              <w:t xml:space="preserve">АР </w:t>
            </w:r>
            <w:r>
              <w:rPr>
                <w:kern w:val="0"/>
              </w:rPr>
              <w:t>≤ 5</w:t>
            </w:r>
          </w:p>
        </w:tc>
      </w:tr>
      <w:tr w:rsidR="00AA03FC" w14:paraId="10262D33" w14:textId="77777777">
        <w:tc>
          <w:tcPr>
            <w:tcW w:w="2830" w:type="dxa"/>
            <w:tcBorders>
              <w:bottom w:val="nil"/>
            </w:tcBorders>
          </w:tcPr>
          <w:p w14:paraId="71ECB165" w14:textId="77777777" w:rsidR="00AA03FC" w:rsidRDefault="00000000">
            <w:pPr>
              <w:pStyle w:val="FORMATTEXT"/>
              <w:spacing w:line="360" w:lineRule="auto"/>
              <w:jc w:val="both"/>
              <w:rPr>
                <w:b/>
              </w:rPr>
            </w:pPr>
            <w:r>
              <w:rPr>
                <w:b/>
              </w:rPr>
              <w:t>Водоупорность и водоотталкивание</w:t>
            </w:r>
          </w:p>
        </w:tc>
        <w:tc>
          <w:tcPr>
            <w:tcW w:w="1630" w:type="dxa"/>
            <w:tcBorders>
              <w:bottom w:val="nil"/>
            </w:tcBorders>
            <w:vAlign w:val="center"/>
          </w:tcPr>
          <w:p w14:paraId="205E6EC6" w14:textId="77777777" w:rsidR="00AA03FC" w:rsidRDefault="00AA03FC">
            <w:pPr>
              <w:pStyle w:val="FORMATTEXT"/>
              <w:spacing w:line="360" w:lineRule="auto"/>
              <w:jc w:val="center"/>
            </w:pPr>
          </w:p>
        </w:tc>
        <w:tc>
          <w:tcPr>
            <w:tcW w:w="1263" w:type="dxa"/>
            <w:tcBorders>
              <w:bottom w:val="nil"/>
            </w:tcBorders>
            <w:vAlign w:val="center"/>
          </w:tcPr>
          <w:p w14:paraId="61CC57CD" w14:textId="77777777" w:rsidR="00AA03FC" w:rsidRDefault="00AA03FC">
            <w:pPr>
              <w:pStyle w:val="FORMATTEXT"/>
              <w:spacing w:line="360" w:lineRule="auto"/>
              <w:jc w:val="center"/>
            </w:pPr>
          </w:p>
        </w:tc>
        <w:tc>
          <w:tcPr>
            <w:tcW w:w="1957" w:type="dxa"/>
            <w:tcBorders>
              <w:bottom w:val="nil"/>
            </w:tcBorders>
            <w:vAlign w:val="center"/>
          </w:tcPr>
          <w:p w14:paraId="77514450" w14:textId="77777777" w:rsidR="00AA03FC" w:rsidRDefault="00AA03FC">
            <w:pPr>
              <w:pStyle w:val="FORMATTEXT"/>
              <w:spacing w:line="360" w:lineRule="auto"/>
              <w:jc w:val="center"/>
            </w:pPr>
          </w:p>
        </w:tc>
        <w:tc>
          <w:tcPr>
            <w:tcW w:w="1947" w:type="dxa"/>
            <w:tcBorders>
              <w:bottom w:val="nil"/>
            </w:tcBorders>
            <w:vAlign w:val="center"/>
          </w:tcPr>
          <w:p w14:paraId="03B6A009" w14:textId="77777777" w:rsidR="00AA03FC" w:rsidRDefault="00AA03FC">
            <w:pPr>
              <w:pStyle w:val="FORMATTEXT"/>
              <w:spacing w:line="360" w:lineRule="auto"/>
              <w:jc w:val="center"/>
            </w:pPr>
          </w:p>
        </w:tc>
      </w:tr>
      <w:tr w:rsidR="00AA03FC" w14:paraId="2DBED7B0" w14:textId="77777777">
        <w:tc>
          <w:tcPr>
            <w:tcW w:w="2830" w:type="dxa"/>
            <w:tcBorders>
              <w:top w:val="nil"/>
              <w:bottom w:val="nil"/>
            </w:tcBorders>
          </w:tcPr>
          <w:p w14:paraId="23A0AC49" w14:textId="77777777" w:rsidR="00AA03FC" w:rsidRDefault="00000000">
            <w:pPr>
              <w:pStyle w:val="FORMATTEXT"/>
              <w:spacing w:line="360" w:lineRule="auto"/>
              <w:jc w:val="both"/>
              <w:rPr>
                <w:b/>
              </w:rPr>
            </w:pPr>
            <w:r>
              <w:rPr>
                <w:b/>
              </w:rPr>
              <w:t>Водоупорность</w:t>
            </w:r>
          </w:p>
          <w:p w14:paraId="65FE2D2E" w14:textId="77777777" w:rsidR="00AA03FC" w:rsidRDefault="00000000">
            <w:pPr>
              <w:pStyle w:val="FORMATTEXT"/>
              <w:spacing w:line="360" w:lineRule="auto"/>
              <w:jc w:val="both"/>
            </w:pPr>
            <w:r>
              <w:t>EN ISO 811</w:t>
            </w:r>
          </w:p>
        </w:tc>
        <w:tc>
          <w:tcPr>
            <w:tcW w:w="1630" w:type="dxa"/>
            <w:tcBorders>
              <w:top w:val="nil"/>
              <w:bottom w:val="nil"/>
            </w:tcBorders>
            <w:vAlign w:val="center"/>
          </w:tcPr>
          <w:p w14:paraId="6318348C" w14:textId="77777777" w:rsidR="00AA03FC" w:rsidRDefault="00000000">
            <w:pPr>
              <w:pStyle w:val="FORMATTEXT"/>
              <w:spacing w:line="360" w:lineRule="auto"/>
              <w:jc w:val="center"/>
            </w:pPr>
            <w:r>
              <w:t>см вод.ст.</w:t>
            </w:r>
          </w:p>
        </w:tc>
        <w:tc>
          <w:tcPr>
            <w:tcW w:w="1263" w:type="dxa"/>
            <w:tcBorders>
              <w:top w:val="nil"/>
              <w:bottom w:val="nil"/>
            </w:tcBorders>
            <w:vAlign w:val="center"/>
          </w:tcPr>
          <w:p w14:paraId="32A4BBD9" w14:textId="77777777" w:rsidR="00AA03FC" w:rsidRDefault="00000000">
            <w:pPr>
              <w:pStyle w:val="FORMATTEXT"/>
              <w:spacing w:line="360" w:lineRule="auto"/>
              <w:jc w:val="center"/>
            </w:pPr>
            <w:r>
              <w:t>-</w:t>
            </w:r>
          </w:p>
        </w:tc>
        <w:tc>
          <w:tcPr>
            <w:tcW w:w="1957" w:type="dxa"/>
            <w:tcBorders>
              <w:top w:val="nil"/>
              <w:bottom w:val="nil"/>
            </w:tcBorders>
            <w:vAlign w:val="center"/>
          </w:tcPr>
          <w:p w14:paraId="74C73744" w14:textId="77777777" w:rsidR="00AA03FC" w:rsidRDefault="00000000">
            <w:pPr>
              <w:pStyle w:val="FORMATTEXT"/>
              <w:spacing w:line="360" w:lineRule="auto"/>
              <w:jc w:val="center"/>
            </w:pPr>
            <w:r>
              <w:t>-</w:t>
            </w:r>
          </w:p>
        </w:tc>
        <w:tc>
          <w:tcPr>
            <w:tcW w:w="1947" w:type="dxa"/>
            <w:tcBorders>
              <w:top w:val="nil"/>
              <w:bottom w:val="nil"/>
            </w:tcBorders>
            <w:vAlign w:val="center"/>
          </w:tcPr>
          <w:p w14:paraId="19A017D4" w14:textId="77777777" w:rsidR="00AA03FC" w:rsidRDefault="00000000">
            <w:pPr>
              <w:pStyle w:val="FORMATTEXT"/>
              <w:spacing w:line="360" w:lineRule="auto"/>
              <w:jc w:val="center"/>
            </w:pPr>
            <w:r>
              <w:t>-</w:t>
            </w:r>
          </w:p>
        </w:tc>
      </w:tr>
      <w:tr w:rsidR="00AA03FC" w14:paraId="4D565823" w14:textId="77777777">
        <w:tc>
          <w:tcPr>
            <w:tcW w:w="2830" w:type="dxa"/>
            <w:tcBorders>
              <w:top w:val="nil"/>
              <w:bottom w:val="single" w:sz="4" w:space="0" w:color="auto"/>
            </w:tcBorders>
          </w:tcPr>
          <w:p w14:paraId="0D655335" w14:textId="77777777" w:rsidR="00AA03FC" w:rsidRDefault="00000000">
            <w:pPr>
              <w:pStyle w:val="FORMATTEXT"/>
              <w:spacing w:line="360" w:lineRule="auto"/>
              <w:jc w:val="both"/>
              <w:rPr>
                <w:b/>
              </w:rPr>
            </w:pPr>
            <w:r>
              <w:rPr>
                <w:b/>
              </w:rPr>
              <w:t>Водоотталкивание</w:t>
            </w:r>
          </w:p>
          <w:p w14:paraId="0335CAAF" w14:textId="77777777" w:rsidR="00AA03FC" w:rsidRDefault="00000000">
            <w:pPr>
              <w:pStyle w:val="FORMATTEXT"/>
              <w:spacing w:line="360" w:lineRule="auto"/>
              <w:jc w:val="both"/>
            </w:pPr>
            <w:r>
              <w:t>EN 29865</w:t>
            </w:r>
          </w:p>
          <w:p w14:paraId="41AD586B" w14:textId="77777777" w:rsidR="00AA03FC" w:rsidRDefault="00000000">
            <w:pPr>
              <w:pStyle w:val="FORMATTEXT"/>
              <w:spacing w:line="360" w:lineRule="auto"/>
              <w:jc w:val="both"/>
            </w:pPr>
            <w:r>
              <w:t>EN ISO 4920</w:t>
            </w:r>
          </w:p>
        </w:tc>
        <w:tc>
          <w:tcPr>
            <w:tcW w:w="1630" w:type="dxa"/>
            <w:tcBorders>
              <w:top w:val="nil"/>
              <w:bottom w:val="single" w:sz="4" w:space="0" w:color="auto"/>
            </w:tcBorders>
            <w:vAlign w:val="center"/>
          </w:tcPr>
          <w:p w14:paraId="3225C73B" w14:textId="77777777" w:rsidR="00AA03FC" w:rsidRDefault="00AA03FC">
            <w:pPr>
              <w:pStyle w:val="FORMATTEXT"/>
              <w:spacing w:line="360" w:lineRule="auto"/>
              <w:jc w:val="center"/>
            </w:pPr>
          </w:p>
          <w:p w14:paraId="6E59026A" w14:textId="77777777" w:rsidR="00AA03FC" w:rsidRDefault="00000000">
            <w:pPr>
              <w:pStyle w:val="FORMATTEXT"/>
              <w:spacing w:line="360" w:lineRule="auto"/>
              <w:jc w:val="center"/>
            </w:pPr>
            <w:r>
              <w:t>степень 1-5</w:t>
            </w:r>
          </w:p>
          <w:p w14:paraId="67BE907F" w14:textId="77777777" w:rsidR="00AA03FC" w:rsidRDefault="00000000">
            <w:pPr>
              <w:pStyle w:val="FORMATTEXT"/>
              <w:spacing w:line="360" w:lineRule="auto"/>
              <w:jc w:val="center"/>
            </w:pPr>
            <w:r>
              <w:t>оценка разбрызгиванием</w:t>
            </w:r>
          </w:p>
        </w:tc>
        <w:tc>
          <w:tcPr>
            <w:tcW w:w="1263" w:type="dxa"/>
            <w:tcBorders>
              <w:top w:val="nil"/>
              <w:bottom w:val="single" w:sz="4" w:space="0" w:color="auto"/>
            </w:tcBorders>
            <w:vAlign w:val="center"/>
          </w:tcPr>
          <w:p w14:paraId="14BA38DF" w14:textId="77777777" w:rsidR="00AA03FC" w:rsidRDefault="00000000">
            <w:pPr>
              <w:pStyle w:val="FORMATTEXT"/>
              <w:spacing w:line="360" w:lineRule="auto"/>
              <w:jc w:val="center"/>
            </w:pPr>
            <w:r>
              <w:t>-</w:t>
            </w:r>
          </w:p>
        </w:tc>
        <w:tc>
          <w:tcPr>
            <w:tcW w:w="1957" w:type="dxa"/>
            <w:tcBorders>
              <w:top w:val="nil"/>
              <w:bottom w:val="single" w:sz="4" w:space="0" w:color="auto"/>
            </w:tcBorders>
            <w:vAlign w:val="center"/>
          </w:tcPr>
          <w:p w14:paraId="47248998" w14:textId="77777777" w:rsidR="00AA03FC" w:rsidRDefault="00000000">
            <w:pPr>
              <w:pStyle w:val="FORMATTEXT"/>
              <w:spacing w:line="360" w:lineRule="auto"/>
              <w:jc w:val="center"/>
            </w:pPr>
            <w:r>
              <w:t>-</w:t>
            </w:r>
          </w:p>
        </w:tc>
        <w:tc>
          <w:tcPr>
            <w:tcW w:w="1947" w:type="dxa"/>
            <w:tcBorders>
              <w:top w:val="nil"/>
              <w:bottom w:val="single" w:sz="4" w:space="0" w:color="auto"/>
            </w:tcBorders>
            <w:vAlign w:val="center"/>
          </w:tcPr>
          <w:p w14:paraId="5FBF6A1A" w14:textId="77777777" w:rsidR="00AA03FC" w:rsidRDefault="00000000">
            <w:pPr>
              <w:pStyle w:val="FORMATTEXT"/>
              <w:spacing w:line="360" w:lineRule="auto"/>
              <w:jc w:val="center"/>
            </w:pPr>
            <w:r>
              <w:t>-</w:t>
            </w:r>
          </w:p>
        </w:tc>
      </w:tr>
      <w:tr w:rsidR="00AA03FC" w14:paraId="08F0A77D" w14:textId="77777777">
        <w:tc>
          <w:tcPr>
            <w:tcW w:w="2830" w:type="dxa"/>
            <w:tcBorders>
              <w:top w:val="single" w:sz="4" w:space="0" w:color="auto"/>
              <w:bottom w:val="nil"/>
            </w:tcBorders>
          </w:tcPr>
          <w:p w14:paraId="048017C0" w14:textId="77777777" w:rsidR="00AA03FC" w:rsidRDefault="00000000">
            <w:pPr>
              <w:pStyle w:val="FORMATTEXT"/>
              <w:spacing w:line="360" w:lineRule="auto"/>
              <w:jc w:val="both"/>
              <w:rPr>
                <w:b/>
              </w:rPr>
            </w:pPr>
            <w:r>
              <w:rPr>
                <w:b/>
              </w:rPr>
              <w:t>Регулирование жидкого пота</w:t>
            </w:r>
          </w:p>
        </w:tc>
        <w:tc>
          <w:tcPr>
            <w:tcW w:w="1630" w:type="dxa"/>
            <w:tcBorders>
              <w:top w:val="single" w:sz="4" w:space="0" w:color="auto"/>
              <w:bottom w:val="nil"/>
            </w:tcBorders>
            <w:vAlign w:val="center"/>
          </w:tcPr>
          <w:p w14:paraId="411BDCD8" w14:textId="77777777" w:rsidR="00AA03FC" w:rsidRDefault="00AA03FC">
            <w:pPr>
              <w:pStyle w:val="FORMATTEXT"/>
              <w:spacing w:line="360" w:lineRule="auto"/>
              <w:jc w:val="center"/>
            </w:pPr>
          </w:p>
        </w:tc>
        <w:tc>
          <w:tcPr>
            <w:tcW w:w="1263" w:type="dxa"/>
            <w:tcBorders>
              <w:top w:val="single" w:sz="4" w:space="0" w:color="auto"/>
              <w:bottom w:val="nil"/>
            </w:tcBorders>
            <w:vAlign w:val="center"/>
          </w:tcPr>
          <w:p w14:paraId="64F417DE" w14:textId="77777777" w:rsidR="00AA03FC" w:rsidRDefault="00AA03FC">
            <w:pPr>
              <w:pStyle w:val="FORMATTEXT"/>
              <w:spacing w:line="360" w:lineRule="auto"/>
              <w:jc w:val="center"/>
            </w:pPr>
          </w:p>
        </w:tc>
        <w:tc>
          <w:tcPr>
            <w:tcW w:w="1957" w:type="dxa"/>
            <w:tcBorders>
              <w:top w:val="single" w:sz="4" w:space="0" w:color="auto"/>
              <w:bottom w:val="nil"/>
            </w:tcBorders>
            <w:vAlign w:val="center"/>
          </w:tcPr>
          <w:p w14:paraId="034491D8" w14:textId="77777777" w:rsidR="00AA03FC" w:rsidRDefault="00AA03FC">
            <w:pPr>
              <w:pStyle w:val="FORMATTEXT"/>
              <w:spacing w:line="360" w:lineRule="auto"/>
              <w:jc w:val="center"/>
            </w:pPr>
          </w:p>
        </w:tc>
        <w:tc>
          <w:tcPr>
            <w:tcW w:w="1947" w:type="dxa"/>
            <w:tcBorders>
              <w:top w:val="single" w:sz="4" w:space="0" w:color="auto"/>
              <w:bottom w:val="nil"/>
            </w:tcBorders>
            <w:vAlign w:val="center"/>
          </w:tcPr>
          <w:p w14:paraId="789BB80C" w14:textId="77777777" w:rsidR="00AA03FC" w:rsidRDefault="00AA03FC">
            <w:pPr>
              <w:pStyle w:val="FORMATTEXT"/>
              <w:spacing w:line="360" w:lineRule="auto"/>
              <w:jc w:val="center"/>
            </w:pPr>
          </w:p>
        </w:tc>
      </w:tr>
      <w:tr w:rsidR="00AA03FC" w14:paraId="02E8325B" w14:textId="77777777">
        <w:tc>
          <w:tcPr>
            <w:tcW w:w="2830" w:type="dxa"/>
            <w:tcBorders>
              <w:top w:val="nil"/>
              <w:bottom w:val="nil"/>
            </w:tcBorders>
          </w:tcPr>
          <w:p w14:paraId="13562C06" w14:textId="77777777" w:rsidR="00AA03FC" w:rsidRDefault="00000000">
            <w:pPr>
              <w:pStyle w:val="FORMATTEXT"/>
              <w:spacing w:line="360" w:lineRule="auto"/>
              <w:jc w:val="both"/>
              <w:rPr>
                <w:b/>
              </w:rPr>
            </w:pPr>
            <w:r>
              <w:rPr>
                <w:b/>
              </w:rPr>
              <w:t>Влагорегулирование</w:t>
            </w:r>
          </w:p>
          <w:p w14:paraId="6BE38BD6" w14:textId="77777777" w:rsidR="00AA03FC" w:rsidRDefault="00000000">
            <w:pPr>
              <w:pStyle w:val="FORMATTEXT"/>
              <w:spacing w:line="360" w:lineRule="auto"/>
              <w:jc w:val="both"/>
            </w:pPr>
            <w:r>
              <w:t>AATCC TM 195</w:t>
            </w:r>
          </w:p>
        </w:tc>
        <w:tc>
          <w:tcPr>
            <w:tcW w:w="1630" w:type="dxa"/>
            <w:tcBorders>
              <w:top w:val="nil"/>
              <w:bottom w:val="nil"/>
            </w:tcBorders>
            <w:vAlign w:val="center"/>
          </w:tcPr>
          <w:p w14:paraId="137890A6" w14:textId="77777777" w:rsidR="00AA03FC" w:rsidRDefault="00AA03FC">
            <w:pPr>
              <w:pStyle w:val="FORMATTEXT"/>
              <w:spacing w:line="360" w:lineRule="auto"/>
              <w:jc w:val="center"/>
            </w:pPr>
          </w:p>
          <w:p w14:paraId="1351E62E" w14:textId="77777777" w:rsidR="00AA03FC" w:rsidRDefault="00000000">
            <w:pPr>
              <w:pStyle w:val="FORMATTEXT"/>
              <w:spacing w:line="360" w:lineRule="auto"/>
              <w:jc w:val="center"/>
            </w:pPr>
            <w:r>
              <w:t>балл 1-5</w:t>
            </w:r>
          </w:p>
        </w:tc>
        <w:tc>
          <w:tcPr>
            <w:tcW w:w="1263" w:type="dxa"/>
            <w:tcBorders>
              <w:top w:val="nil"/>
              <w:bottom w:val="nil"/>
            </w:tcBorders>
            <w:vAlign w:val="center"/>
          </w:tcPr>
          <w:p w14:paraId="47F83D31" w14:textId="77777777" w:rsidR="00AA03FC" w:rsidRDefault="00AA03FC">
            <w:pPr>
              <w:pStyle w:val="FORMATTEXT"/>
              <w:spacing w:line="360" w:lineRule="auto"/>
            </w:pPr>
          </w:p>
          <w:p w14:paraId="19504969" w14:textId="77777777" w:rsidR="00AA03FC" w:rsidRDefault="00000000">
            <w:pPr>
              <w:pStyle w:val="FORMATTEXT"/>
              <w:spacing w:line="360" w:lineRule="auto"/>
            </w:pPr>
            <w:r>
              <w:t>ОММС ≥ 3</w:t>
            </w:r>
          </w:p>
        </w:tc>
        <w:tc>
          <w:tcPr>
            <w:tcW w:w="1957" w:type="dxa"/>
            <w:tcBorders>
              <w:top w:val="nil"/>
              <w:bottom w:val="nil"/>
            </w:tcBorders>
            <w:vAlign w:val="center"/>
          </w:tcPr>
          <w:p w14:paraId="381CF4FF" w14:textId="77777777" w:rsidR="00AA03FC" w:rsidRDefault="00AA03FC">
            <w:pPr>
              <w:pStyle w:val="FORMATTEXT"/>
              <w:spacing w:line="360" w:lineRule="auto"/>
              <w:jc w:val="center"/>
            </w:pPr>
          </w:p>
          <w:p w14:paraId="49EFA8C9" w14:textId="77777777" w:rsidR="00AA03FC" w:rsidRDefault="00000000">
            <w:pPr>
              <w:pStyle w:val="FORMATTEXT"/>
              <w:spacing w:line="360" w:lineRule="auto"/>
              <w:jc w:val="center"/>
              <w:rPr>
                <w:lang w:val="en-US"/>
              </w:rPr>
            </w:pPr>
            <w:r>
              <w:t>3</w:t>
            </w:r>
            <w:r>
              <w:rPr>
                <w:lang w:val="en-US"/>
              </w:rPr>
              <w:t xml:space="preserve"> &gt; </w:t>
            </w:r>
            <w:r>
              <w:t xml:space="preserve">ОММС </w:t>
            </w:r>
            <w:r>
              <w:rPr>
                <w:lang w:val="en-US"/>
              </w:rPr>
              <w:t>&gt; 2</w:t>
            </w:r>
          </w:p>
        </w:tc>
        <w:tc>
          <w:tcPr>
            <w:tcW w:w="1947" w:type="dxa"/>
            <w:tcBorders>
              <w:top w:val="nil"/>
              <w:bottom w:val="nil"/>
            </w:tcBorders>
            <w:vAlign w:val="center"/>
          </w:tcPr>
          <w:p w14:paraId="0A2B122C" w14:textId="77777777" w:rsidR="00AA03FC" w:rsidRDefault="00AA03FC">
            <w:pPr>
              <w:pStyle w:val="FORMATTEXT"/>
              <w:spacing w:line="360" w:lineRule="auto"/>
              <w:jc w:val="center"/>
            </w:pPr>
          </w:p>
          <w:p w14:paraId="3164CBB8" w14:textId="77777777" w:rsidR="00AA03FC" w:rsidRDefault="00000000">
            <w:pPr>
              <w:pStyle w:val="FORMATTEXT"/>
              <w:spacing w:line="360" w:lineRule="auto"/>
              <w:jc w:val="center"/>
              <w:rPr>
                <w:lang w:val="en-US"/>
              </w:rPr>
            </w:pPr>
            <w:r>
              <w:t xml:space="preserve">ОММС </w:t>
            </w:r>
            <w:r>
              <w:rPr>
                <w:kern w:val="0"/>
              </w:rPr>
              <w:t xml:space="preserve">≤ </w:t>
            </w:r>
            <w:r>
              <w:rPr>
                <w:lang w:val="en-US"/>
              </w:rPr>
              <w:t>2</w:t>
            </w:r>
          </w:p>
        </w:tc>
      </w:tr>
      <w:tr w:rsidR="00AA03FC" w14:paraId="2F3BD9B3" w14:textId="77777777">
        <w:tc>
          <w:tcPr>
            <w:tcW w:w="2830" w:type="dxa"/>
            <w:tcBorders>
              <w:top w:val="nil"/>
              <w:bottom w:val="nil"/>
            </w:tcBorders>
          </w:tcPr>
          <w:p w14:paraId="20E07EBD" w14:textId="77777777" w:rsidR="00AA03FC" w:rsidRDefault="00000000">
            <w:pPr>
              <w:pStyle w:val="FORMATTEXT"/>
              <w:spacing w:line="360" w:lineRule="auto"/>
              <w:jc w:val="both"/>
              <w:rPr>
                <w:b/>
              </w:rPr>
            </w:pPr>
            <w:r>
              <w:rPr>
                <w:b/>
              </w:rPr>
              <w:t>Перенос жидкого пота</w:t>
            </w:r>
          </w:p>
          <w:p w14:paraId="5F6ADC8C" w14:textId="77777777" w:rsidR="00AA03FC" w:rsidRDefault="00000000">
            <w:pPr>
              <w:pStyle w:val="FORMATTEXT"/>
              <w:spacing w:line="360" w:lineRule="auto"/>
              <w:jc w:val="both"/>
            </w:pPr>
            <w:r>
              <w:rPr>
                <w:lang w:val="en-US"/>
              </w:rPr>
              <w:t>EN</w:t>
            </w:r>
            <w:r>
              <w:t xml:space="preserve"> 17534 (25 °</w:t>
            </w:r>
            <w:r>
              <w:rPr>
                <w:lang w:val="en-US"/>
              </w:rPr>
              <w:t>C</w:t>
            </w:r>
            <w:r>
              <w:t>; 50 %</w:t>
            </w:r>
          </w:p>
          <w:p w14:paraId="219BC712" w14:textId="77777777" w:rsidR="00AA03FC" w:rsidRDefault="00000000">
            <w:pPr>
              <w:pStyle w:val="FORMATTEXT"/>
              <w:spacing w:line="360" w:lineRule="auto"/>
              <w:jc w:val="both"/>
            </w:pPr>
            <w:r>
              <w:rPr>
                <w:lang w:val="en-US"/>
              </w:rPr>
              <w:t>относительная влажность</w:t>
            </w:r>
            <w:r>
              <w:t>)</w:t>
            </w:r>
          </w:p>
        </w:tc>
        <w:tc>
          <w:tcPr>
            <w:tcW w:w="1630" w:type="dxa"/>
            <w:tcBorders>
              <w:top w:val="nil"/>
              <w:bottom w:val="nil"/>
            </w:tcBorders>
            <w:vAlign w:val="center"/>
          </w:tcPr>
          <w:p w14:paraId="7030B9B4" w14:textId="77777777" w:rsidR="00AA03FC" w:rsidRDefault="00000000">
            <w:pPr>
              <w:pStyle w:val="FORMATTEXT"/>
              <w:spacing w:line="360" w:lineRule="auto"/>
              <w:jc w:val="center"/>
            </w:pPr>
            <w:r>
              <w:t>г/( м</w:t>
            </w:r>
            <w:r>
              <w:rPr>
                <w:vertAlign w:val="superscript"/>
              </w:rPr>
              <w:t>2</w:t>
            </w:r>
            <w:r>
              <w:t>·ч)</w:t>
            </w:r>
          </w:p>
        </w:tc>
        <w:tc>
          <w:tcPr>
            <w:tcW w:w="1263" w:type="dxa"/>
            <w:tcBorders>
              <w:top w:val="nil"/>
              <w:bottom w:val="nil"/>
            </w:tcBorders>
            <w:vAlign w:val="center"/>
          </w:tcPr>
          <w:p w14:paraId="18512920" w14:textId="77777777" w:rsidR="00AA03FC" w:rsidRDefault="00000000">
            <w:pPr>
              <w:pStyle w:val="FORMATTEXT"/>
              <w:spacing w:line="360" w:lineRule="auto"/>
              <w:jc w:val="center"/>
            </w:pPr>
            <w:r>
              <w:t>-</w:t>
            </w:r>
          </w:p>
        </w:tc>
        <w:tc>
          <w:tcPr>
            <w:tcW w:w="1957" w:type="dxa"/>
            <w:tcBorders>
              <w:top w:val="nil"/>
              <w:bottom w:val="nil"/>
            </w:tcBorders>
            <w:vAlign w:val="center"/>
          </w:tcPr>
          <w:p w14:paraId="7CA3787A" w14:textId="77777777" w:rsidR="00AA03FC" w:rsidRDefault="00000000">
            <w:pPr>
              <w:pStyle w:val="FORMATTEXT"/>
              <w:spacing w:line="360" w:lineRule="auto"/>
              <w:jc w:val="center"/>
            </w:pPr>
            <w:r>
              <w:t>-</w:t>
            </w:r>
          </w:p>
        </w:tc>
        <w:tc>
          <w:tcPr>
            <w:tcW w:w="1947" w:type="dxa"/>
            <w:tcBorders>
              <w:top w:val="nil"/>
              <w:bottom w:val="nil"/>
            </w:tcBorders>
            <w:vAlign w:val="center"/>
          </w:tcPr>
          <w:p w14:paraId="2651E7F1" w14:textId="77777777" w:rsidR="00AA03FC" w:rsidRDefault="00000000">
            <w:pPr>
              <w:pStyle w:val="FORMATTEXT"/>
              <w:spacing w:line="360" w:lineRule="auto"/>
              <w:jc w:val="center"/>
            </w:pPr>
            <w:r>
              <w:t>-</w:t>
            </w:r>
          </w:p>
        </w:tc>
      </w:tr>
      <w:tr w:rsidR="00AA03FC" w14:paraId="33F19EBE" w14:textId="77777777">
        <w:tc>
          <w:tcPr>
            <w:tcW w:w="2830" w:type="dxa"/>
            <w:tcBorders>
              <w:top w:val="nil"/>
              <w:bottom w:val="single" w:sz="4" w:space="0" w:color="auto"/>
            </w:tcBorders>
          </w:tcPr>
          <w:p w14:paraId="261B7701" w14:textId="77777777" w:rsidR="00AA03FC" w:rsidRDefault="00000000">
            <w:pPr>
              <w:pStyle w:val="FORMATTEXT"/>
              <w:spacing w:line="360" w:lineRule="auto"/>
              <w:jc w:val="both"/>
              <w:rPr>
                <w:b/>
              </w:rPr>
            </w:pPr>
            <w:r>
              <w:rPr>
                <w:b/>
              </w:rPr>
              <w:t>Накопление жидкого пота</w:t>
            </w:r>
          </w:p>
          <w:p w14:paraId="06B12614" w14:textId="77777777" w:rsidR="00AA03FC" w:rsidRDefault="00000000">
            <w:pPr>
              <w:pStyle w:val="FORMATTEXT"/>
              <w:spacing w:line="360" w:lineRule="auto"/>
              <w:jc w:val="both"/>
            </w:pPr>
            <w:r>
              <w:t>EN 17534</w:t>
            </w:r>
          </w:p>
        </w:tc>
        <w:tc>
          <w:tcPr>
            <w:tcW w:w="1630" w:type="dxa"/>
            <w:tcBorders>
              <w:top w:val="nil"/>
              <w:bottom w:val="single" w:sz="4" w:space="0" w:color="auto"/>
            </w:tcBorders>
            <w:vAlign w:val="center"/>
          </w:tcPr>
          <w:p w14:paraId="550E7008" w14:textId="77777777" w:rsidR="00AA03FC" w:rsidRDefault="00AA03FC">
            <w:pPr>
              <w:pStyle w:val="FORMATTEXT"/>
              <w:spacing w:line="360" w:lineRule="auto"/>
            </w:pPr>
          </w:p>
          <w:p w14:paraId="25ECC789" w14:textId="77777777" w:rsidR="00AA03FC" w:rsidRDefault="00000000">
            <w:pPr>
              <w:pStyle w:val="FORMATTEXT"/>
              <w:spacing w:line="360" w:lineRule="auto"/>
              <w:jc w:val="center"/>
            </w:pPr>
            <w:r>
              <w:t>коэффициент 0-1</w:t>
            </w:r>
          </w:p>
        </w:tc>
        <w:tc>
          <w:tcPr>
            <w:tcW w:w="1263" w:type="dxa"/>
            <w:tcBorders>
              <w:top w:val="nil"/>
              <w:bottom w:val="single" w:sz="4" w:space="0" w:color="auto"/>
            </w:tcBorders>
            <w:vAlign w:val="center"/>
          </w:tcPr>
          <w:p w14:paraId="07AFAA70" w14:textId="77777777" w:rsidR="00AA03FC" w:rsidRDefault="00AA03FC">
            <w:pPr>
              <w:pStyle w:val="FORMATTEXT"/>
              <w:spacing w:line="360" w:lineRule="auto"/>
              <w:rPr>
                <w:lang w:val="en-US"/>
              </w:rPr>
            </w:pPr>
          </w:p>
          <w:p w14:paraId="792A5217" w14:textId="77777777" w:rsidR="00AA03FC" w:rsidRDefault="00000000">
            <w:pPr>
              <w:pStyle w:val="FORMATTEXT"/>
              <w:spacing w:line="360" w:lineRule="auto"/>
              <w:jc w:val="center"/>
            </w:pPr>
            <w:r>
              <w:t>-</w:t>
            </w:r>
          </w:p>
        </w:tc>
        <w:tc>
          <w:tcPr>
            <w:tcW w:w="1957" w:type="dxa"/>
            <w:tcBorders>
              <w:top w:val="nil"/>
              <w:bottom w:val="single" w:sz="4" w:space="0" w:color="auto"/>
            </w:tcBorders>
            <w:vAlign w:val="center"/>
          </w:tcPr>
          <w:p w14:paraId="679C4087" w14:textId="77777777" w:rsidR="00AA03FC" w:rsidRDefault="00AA03FC">
            <w:pPr>
              <w:pStyle w:val="FORMATTEXT"/>
              <w:spacing w:line="360" w:lineRule="auto"/>
            </w:pPr>
          </w:p>
          <w:p w14:paraId="706464C4" w14:textId="77777777" w:rsidR="00AA03FC" w:rsidRDefault="00000000">
            <w:pPr>
              <w:pStyle w:val="FORMATTEXT"/>
              <w:spacing w:line="360" w:lineRule="auto"/>
              <w:jc w:val="center"/>
            </w:pPr>
            <w:r>
              <w:t>-</w:t>
            </w:r>
          </w:p>
        </w:tc>
        <w:tc>
          <w:tcPr>
            <w:tcW w:w="1947" w:type="dxa"/>
            <w:tcBorders>
              <w:top w:val="nil"/>
              <w:bottom w:val="single" w:sz="4" w:space="0" w:color="auto"/>
            </w:tcBorders>
            <w:vAlign w:val="center"/>
          </w:tcPr>
          <w:p w14:paraId="567A985B" w14:textId="77777777" w:rsidR="00AA03FC" w:rsidRDefault="00AA03FC">
            <w:pPr>
              <w:pStyle w:val="FORMATTEXT"/>
              <w:spacing w:line="360" w:lineRule="auto"/>
            </w:pPr>
          </w:p>
          <w:p w14:paraId="3833BD4A" w14:textId="77777777" w:rsidR="00AA03FC" w:rsidRDefault="00000000">
            <w:pPr>
              <w:pStyle w:val="FORMATTEXT"/>
              <w:spacing w:line="360" w:lineRule="auto"/>
              <w:jc w:val="center"/>
            </w:pPr>
            <w:r>
              <w:t>-</w:t>
            </w:r>
          </w:p>
        </w:tc>
      </w:tr>
    </w:tbl>
    <w:p w14:paraId="5763B737" w14:textId="77777777" w:rsidR="00AA03FC" w:rsidRDefault="00AA03FC">
      <w:pPr>
        <w:pStyle w:val="FORMATTEXT"/>
        <w:spacing w:line="360" w:lineRule="auto"/>
        <w:ind w:firstLine="709"/>
        <w:jc w:val="both"/>
        <w:rPr>
          <w:sz w:val="24"/>
          <w:szCs w:val="24"/>
        </w:rPr>
      </w:pPr>
    </w:p>
    <w:p w14:paraId="27788ACE" w14:textId="77777777" w:rsidR="00AA03FC" w:rsidRDefault="00AA03FC">
      <w:pPr>
        <w:pStyle w:val="FORMATTEXT"/>
        <w:spacing w:line="360" w:lineRule="auto"/>
        <w:ind w:firstLine="709"/>
        <w:jc w:val="both"/>
        <w:rPr>
          <w:sz w:val="24"/>
          <w:szCs w:val="24"/>
        </w:rPr>
      </w:pPr>
    </w:p>
    <w:p w14:paraId="5671C1CC" w14:textId="77777777" w:rsidR="00AA03FC" w:rsidRDefault="00000000">
      <w:pPr>
        <w:pStyle w:val="FORMATTEXT"/>
        <w:spacing w:line="360" w:lineRule="auto"/>
        <w:ind w:firstLine="709"/>
        <w:jc w:val="both"/>
        <w:rPr>
          <w:sz w:val="24"/>
          <w:szCs w:val="24"/>
        </w:rPr>
      </w:pPr>
      <w:r>
        <w:rPr>
          <w:spacing w:val="30"/>
          <w:sz w:val="24"/>
        </w:rPr>
        <w:lastRenderedPageBreak/>
        <w:t>Таблица</w:t>
      </w:r>
      <w:r>
        <w:rPr>
          <w:sz w:val="24"/>
          <w:szCs w:val="24"/>
        </w:rPr>
        <w:t xml:space="preserve"> 6 – Эксплуатационные уровни материалов верхнего слоя, для холодного климата</w:t>
      </w:r>
    </w:p>
    <w:tbl>
      <w:tblPr>
        <w:tblStyle w:val="af5"/>
        <w:tblW w:w="0" w:type="auto"/>
        <w:tblLook w:val="04A0" w:firstRow="1" w:lastRow="0" w:firstColumn="1" w:lastColumn="0" w:noHBand="0" w:noVBand="1"/>
      </w:tblPr>
      <w:tblGrid>
        <w:gridCol w:w="2602"/>
        <w:gridCol w:w="1858"/>
        <w:gridCol w:w="1263"/>
        <w:gridCol w:w="1957"/>
        <w:gridCol w:w="1947"/>
      </w:tblGrid>
      <w:tr w:rsidR="00AA03FC" w14:paraId="7795BFDB" w14:textId="77777777">
        <w:tc>
          <w:tcPr>
            <w:tcW w:w="2602" w:type="dxa"/>
          </w:tcPr>
          <w:p w14:paraId="65249B74" w14:textId="77777777" w:rsidR="00AA03FC" w:rsidRDefault="00000000">
            <w:pPr>
              <w:pStyle w:val="FORMATTEXT"/>
              <w:spacing w:line="360" w:lineRule="auto"/>
              <w:jc w:val="center"/>
              <w:rPr>
                <w:b/>
              </w:rPr>
            </w:pPr>
            <w:r>
              <w:rPr>
                <w:b/>
              </w:rPr>
              <w:t>Свойство</w:t>
            </w:r>
          </w:p>
        </w:tc>
        <w:tc>
          <w:tcPr>
            <w:tcW w:w="1858" w:type="dxa"/>
          </w:tcPr>
          <w:p w14:paraId="486CA401" w14:textId="77777777" w:rsidR="00AA03FC" w:rsidRDefault="00000000">
            <w:pPr>
              <w:pStyle w:val="FORMATTEXT"/>
              <w:spacing w:line="360" w:lineRule="auto"/>
              <w:jc w:val="center"/>
              <w:rPr>
                <w:b/>
              </w:rPr>
            </w:pPr>
            <w:r>
              <w:rPr>
                <w:b/>
              </w:rPr>
              <w:t>Единица измерения</w:t>
            </w:r>
          </w:p>
        </w:tc>
        <w:tc>
          <w:tcPr>
            <w:tcW w:w="1263" w:type="dxa"/>
          </w:tcPr>
          <w:p w14:paraId="0ADCA5AA" w14:textId="77777777" w:rsidR="00AA03FC" w:rsidRDefault="00000000">
            <w:pPr>
              <w:pStyle w:val="FORMATTEXT"/>
              <w:spacing w:line="360" w:lineRule="auto"/>
              <w:jc w:val="center"/>
              <w:rPr>
                <w:b/>
              </w:rPr>
            </w:pPr>
            <w:r>
              <w:rPr>
                <w:b/>
              </w:rPr>
              <w:t>А</w:t>
            </w:r>
          </w:p>
        </w:tc>
        <w:tc>
          <w:tcPr>
            <w:tcW w:w="1957" w:type="dxa"/>
          </w:tcPr>
          <w:p w14:paraId="4DCC226E" w14:textId="77777777" w:rsidR="00AA03FC" w:rsidRDefault="00000000">
            <w:pPr>
              <w:pStyle w:val="FORMATTEXT"/>
              <w:spacing w:line="360" w:lineRule="auto"/>
              <w:jc w:val="center"/>
              <w:rPr>
                <w:b/>
              </w:rPr>
            </w:pPr>
            <w:r>
              <w:rPr>
                <w:b/>
              </w:rPr>
              <w:t>В</w:t>
            </w:r>
          </w:p>
        </w:tc>
        <w:tc>
          <w:tcPr>
            <w:tcW w:w="1947" w:type="dxa"/>
          </w:tcPr>
          <w:p w14:paraId="2B51AE3A" w14:textId="77777777" w:rsidR="00AA03FC" w:rsidRDefault="00000000">
            <w:pPr>
              <w:pStyle w:val="FORMATTEXT"/>
              <w:spacing w:line="360" w:lineRule="auto"/>
              <w:jc w:val="center"/>
              <w:rPr>
                <w:b/>
              </w:rPr>
            </w:pPr>
            <w:r>
              <w:rPr>
                <w:b/>
              </w:rPr>
              <w:t>С</w:t>
            </w:r>
          </w:p>
        </w:tc>
      </w:tr>
      <w:tr w:rsidR="00AA03FC" w14:paraId="70EA1DCA" w14:textId="77777777">
        <w:tc>
          <w:tcPr>
            <w:tcW w:w="2602" w:type="dxa"/>
          </w:tcPr>
          <w:p w14:paraId="46EE3E20" w14:textId="77777777" w:rsidR="00AA03FC" w:rsidRDefault="00000000">
            <w:pPr>
              <w:pStyle w:val="FORMATTEXT"/>
              <w:spacing w:line="360" w:lineRule="auto"/>
              <w:jc w:val="both"/>
              <w:rPr>
                <w:b/>
              </w:rPr>
            </w:pPr>
            <w:r>
              <w:rPr>
                <w:b/>
              </w:rPr>
              <w:t>Теплоизоляция</w:t>
            </w:r>
          </w:p>
          <w:p w14:paraId="3CD23E59" w14:textId="77777777" w:rsidR="00AA03FC" w:rsidRDefault="00000000">
            <w:pPr>
              <w:pStyle w:val="FORMATTEXT"/>
              <w:spacing w:line="360" w:lineRule="auto"/>
              <w:jc w:val="both"/>
            </w:pPr>
            <w:r>
              <w:t>ISO 5085-1 или</w:t>
            </w:r>
          </w:p>
          <w:p w14:paraId="68AEA54F" w14:textId="77777777" w:rsidR="00AA03FC" w:rsidRDefault="00000000">
            <w:pPr>
              <w:pStyle w:val="FORMATTEXT"/>
              <w:spacing w:line="360" w:lineRule="auto"/>
              <w:jc w:val="both"/>
            </w:pPr>
            <w:r>
              <w:t>EN ISO 11092</w:t>
            </w:r>
          </w:p>
        </w:tc>
        <w:tc>
          <w:tcPr>
            <w:tcW w:w="1858" w:type="dxa"/>
            <w:vAlign w:val="center"/>
          </w:tcPr>
          <w:p w14:paraId="0F08C4C2" w14:textId="77777777" w:rsidR="00AA03FC" w:rsidRDefault="00000000">
            <w:pPr>
              <w:pStyle w:val="FORMATTEXT"/>
              <w:spacing w:line="360" w:lineRule="auto"/>
              <w:jc w:val="center"/>
            </w:pPr>
            <w:r>
              <w:t>м</w:t>
            </w:r>
            <w:r>
              <w:rPr>
                <w:vertAlign w:val="superscript"/>
              </w:rPr>
              <w:t>2</w:t>
            </w:r>
            <w:r>
              <w:t>·К/Вт</w:t>
            </w:r>
          </w:p>
        </w:tc>
        <w:tc>
          <w:tcPr>
            <w:tcW w:w="1263" w:type="dxa"/>
            <w:vAlign w:val="center"/>
          </w:tcPr>
          <w:p w14:paraId="5E710005" w14:textId="77777777" w:rsidR="00AA03FC" w:rsidRDefault="00000000">
            <w:pPr>
              <w:pStyle w:val="FORMATTEXT"/>
              <w:spacing w:line="360" w:lineRule="auto"/>
              <w:jc w:val="center"/>
            </w:pPr>
            <w:r>
              <w:rPr>
                <w:i/>
                <w:kern w:val="0"/>
                <w:lang w:val="en-US"/>
              </w:rPr>
              <w:t>R</w:t>
            </w:r>
            <w:r>
              <w:rPr>
                <w:kern w:val="0"/>
                <w:vertAlign w:val="subscript"/>
                <w:lang w:val="en-US"/>
              </w:rPr>
              <w:t>ct</w:t>
            </w:r>
            <w:r>
              <w:rPr>
                <w:kern w:val="0"/>
                <w:vertAlign w:val="subscript"/>
              </w:rPr>
              <w:t xml:space="preserve"> </w:t>
            </w:r>
            <w:r>
              <w:rPr>
                <w:kern w:val="0"/>
              </w:rPr>
              <w:t>≥ 0,09</w:t>
            </w:r>
          </w:p>
        </w:tc>
        <w:tc>
          <w:tcPr>
            <w:tcW w:w="1957" w:type="dxa"/>
            <w:vAlign w:val="center"/>
          </w:tcPr>
          <w:p w14:paraId="301AACD7" w14:textId="77777777" w:rsidR="00AA03FC" w:rsidRDefault="00000000">
            <w:pPr>
              <w:pStyle w:val="FORMATTEXT"/>
              <w:spacing w:line="360" w:lineRule="auto"/>
              <w:jc w:val="center"/>
            </w:pPr>
            <w:r>
              <w:rPr>
                <w:kern w:val="0"/>
              </w:rPr>
              <w:t>0,09</w:t>
            </w:r>
            <w:r>
              <w:rPr>
                <w:i/>
                <w:kern w:val="0"/>
              </w:rPr>
              <w:t xml:space="preserve"> </w:t>
            </w:r>
            <w:r>
              <w:rPr>
                <w:i/>
                <w:kern w:val="0"/>
                <w:lang w:val="en-US"/>
              </w:rPr>
              <w:t>&gt;</w:t>
            </w:r>
            <w:r>
              <w:rPr>
                <w:i/>
                <w:kern w:val="0"/>
              </w:rPr>
              <w:t xml:space="preserve"> </w:t>
            </w:r>
            <w:r>
              <w:rPr>
                <w:i/>
                <w:kern w:val="0"/>
                <w:lang w:val="en-US"/>
              </w:rPr>
              <w:t>R</w:t>
            </w:r>
            <w:r>
              <w:rPr>
                <w:kern w:val="0"/>
                <w:vertAlign w:val="subscript"/>
                <w:lang w:val="en-US"/>
              </w:rPr>
              <w:t>ct</w:t>
            </w:r>
            <w:r>
              <w:rPr>
                <w:kern w:val="0"/>
              </w:rPr>
              <w:t xml:space="preserve"> ≥ 0,06</w:t>
            </w:r>
          </w:p>
        </w:tc>
        <w:tc>
          <w:tcPr>
            <w:tcW w:w="1947" w:type="dxa"/>
            <w:vAlign w:val="center"/>
          </w:tcPr>
          <w:p w14:paraId="0A657299" w14:textId="77777777" w:rsidR="00AA03FC" w:rsidRDefault="00000000">
            <w:pPr>
              <w:pStyle w:val="FORMATTEXT"/>
              <w:spacing w:line="360" w:lineRule="auto"/>
              <w:jc w:val="center"/>
            </w:pPr>
            <w:r>
              <w:rPr>
                <w:kern w:val="0"/>
              </w:rPr>
              <w:t>0,06</w:t>
            </w:r>
            <w:r>
              <w:rPr>
                <w:i/>
                <w:kern w:val="0"/>
              </w:rPr>
              <w:t xml:space="preserve"> </w:t>
            </w:r>
            <w:r>
              <w:rPr>
                <w:i/>
                <w:kern w:val="0"/>
                <w:lang w:val="en-US"/>
              </w:rPr>
              <w:t>&gt;</w:t>
            </w:r>
            <w:r>
              <w:rPr>
                <w:i/>
                <w:kern w:val="0"/>
              </w:rPr>
              <w:t xml:space="preserve"> </w:t>
            </w:r>
            <w:r>
              <w:rPr>
                <w:i/>
                <w:kern w:val="0"/>
                <w:lang w:val="en-US"/>
              </w:rPr>
              <w:t>R</w:t>
            </w:r>
            <w:r>
              <w:rPr>
                <w:kern w:val="0"/>
                <w:vertAlign w:val="subscript"/>
                <w:lang w:val="en-US"/>
              </w:rPr>
              <w:t>ct</w:t>
            </w:r>
            <w:r>
              <w:rPr>
                <w:kern w:val="0"/>
              </w:rPr>
              <w:t xml:space="preserve"> ≥ 0,04</w:t>
            </w:r>
          </w:p>
        </w:tc>
      </w:tr>
      <w:tr w:rsidR="00AA03FC" w14:paraId="40BBD332" w14:textId="77777777">
        <w:tc>
          <w:tcPr>
            <w:tcW w:w="2602" w:type="dxa"/>
          </w:tcPr>
          <w:p w14:paraId="6085AFCA" w14:textId="77777777" w:rsidR="00AA03FC" w:rsidRDefault="00000000">
            <w:pPr>
              <w:pStyle w:val="FORMATTEXT"/>
              <w:spacing w:line="360" w:lineRule="auto"/>
              <w:jc w:val="both"/>
              <w:rPr>
                <w:b/>
              </w:rPr>
            </w:pPr>
            <w:r>
              <w:rPr>
                <w:b/>
              </w:rPr>
              <w:t>Передача паров влаги</w:t>
            </w:r>
          </w:p>
        </w:tc>
        <w:tc>
          <w:tcPr>
            <w:tcW w:w="1858" w:type="dxa"/>
            <w:vAlign w:val="center"/>
          </w:tcPr>
          <w:p w14:paraId="03B5B752" w14:textId="77777777" w:rsidR="00AA03FC" w:rsidRDefault="00AA03FC">
            <w:pPr>
              <w:pStyle w:val="FORMATTEXT"/>
              <w:spacing w:line="360" w:lineRule="auto"/>
              <w:jc w:val="center"/>
            </w:pPr>
          </w:p>
        </w:tc>
        <w:tc>
          <w:tcPr>
            <w:tcW w:w="1263" w:type="dxa"/>
            <w:vAlign w:val="center"/>
          </w:tcPr>
          <w:p w14:paraId="6D467D95" w14:textId="77777777" w:rsidR="00AA03FC" w:rsidRDefault="00AA03FC">
            <w:pPr>
              <w:pStyle w:val="FORMATTEXT"/>
              <w:spacing w:line="360" w:lineRule="auto"/>
              <w:jc w:val="center"/>
              <w:rPr>
                <w:i/>
                <w:kern w:val="0"/>
                <w:lang w:val="en-US"/>
              </w:rPr>
            </w:pPr>
          </w:p>
        </w:tc>
        <w:tc>
          <w:tcPr>
            <w:tcW w:w="1957" w:type="dxa"/>
            <w:vAlign w:val="center"/>
          </w:tcPr>
          <w:p w14:paraId="444CB131" w14:textId="77777777" w:rsidR="00AA03FC" w:rsidRDefault="00AA03FC">
            <w:pPr>
              <w:pStyle w:val="FORMATTEXT"/>
              <w:spacing w:line="360" w:lineRule="auto"/>
              <w:jc w:val="center"/>
              <w:rPr>
                <w:kern w:val="0"/>
              </w:rPr>
            </w:pPr>
          </w:p>
        </w:tc>
        <w:tc>
          <w:tcPr>
            <w:tcW w:w="1947" w:type="dxa"/>
            <w:vAlign w:val="center"/>
          </w:tcPr>
          <w:p w14:paraId="4D368C93" w14:textId="77777777" w:rsidR="00AA03FC" w:rsidRDefault="00AA03FC">
            <w:pPr>
              <w:pStyle w:val="FORMATTEXT"/>
              <w:spacing w:line="360" w:lineRule="auto"/>
              <w:jc w:val="center"/>
              <w:rPr>
                <w:kern w:val="0"/>
              </w:rPr>
            </w:pPr>
          </w:p>
        </w:tc>
      </w:tr>
      <w:tr w:rsidR="00AA03FC" w14:paraId="07F8F9B4" w14:textId="77777777">
        <w:tc>
          <w:tcPr>
            <w:tcW w:w="2602" w:type="dxa"/>
            <w:tcBorders>
              <w:bottom w:val="nil"/>
            </w:tcBorders>
          </w:tcPr>
          <w:p w14:paraId="00A1FF4F" w14:textId="77777777" w:rsidR="00AA03FC" w:rsidRDefault="00000000">
            <w:pPr>
              <w:pStyle w:val="FORMATTEXT"/>
              <w:spacing w:line="360" w:lineRule="auto"/>
              <w:jc w:val="both"/>
              <w:rPr>
                <w:b/>
              </w:rPr>
            </w:pPr>
            <w:r>
              <w:rPr>
                <w:b/>
              </w:rPr>
              <w:t xml:space="preserve">Трикотажные материалы или объемные текстильные материалы для защиты от пониженных температур </w:t>
            </w:r>
          </w:p>
        </w:tc>
        <w:tc>
          <w:tcPr>
            <w:tcW w:w="1858" w:type="dxa"/>
            <w:tcBorders>
              <w:bottom w:val="nil"/>
            </w:tcBorders>
            <w:vAlign w:val="center"/>
          </w:tcPr>
          <w:p w14:paraId="61CC1A84" w14:textId="77777777" w:rsidR="00AA03FC" w:rsidRDefault="00AA03FC">
            <w:pPr>
              <w:pStyle w:val="FORMATTEXT"/>
              <w:spacing w:line="360" w:lineRule="auto"/>
              <w:jc w:val="center"/>
            </w:pPr>
          </w:p>
        </w:tc>
        <w:tc>
          <w:tcPr>
            <w:tcW w:w="1263" w:type="dxa"/>
            <w:tcBorders>
              <w:bottom w:val="nil"/>
            </w:tcBorders>
            <w:vAlign w:val="center"/>
          </w:tcPr>
          <w:p w14:paraId="6E222938" w14:textId="77777777" w:rsidR="00AA03FC" w:rsidRDefault="00AA03FC">
            <w:pPr>
              <w:pStyle w:val="FORMATTEXT"/>
              <w:spacing w:line="360" w:lineRule="auto"/>
              <w:jc w:val="center"/>
            </w:pPr>
          </w:p>
        </w:tc>
        <w:tc>
          <w:tcPr>
            <w:tcW w:w="1957" w:type="dxa"/>
            <w:tcBorders>
              <w:bottom w:val="nil"/>
            </w:tcBorders>
            <w:vAlign w:val="center"/>
          </w:tcPr>
          <w:p w14:paraId="2F944AE5" w14:textId="77777777" w:rsidR="00AA03FC" w:rsidRDefault="00AA03FC">
            <w:pPr>
              <w:pStyle w:val="FORMATTEXT"/>
              <w:spacing w:line="360" w:lineRule="auto"/>
              <w:jc w:val="center"/>
            </w:pPr>
          </w:p>
        </w:tc>
        <w:tc>
          <w:tcPr>
            <w:tcW w:w="1947" w:type="dxa"/>
            <w:tcBorders>
              <w:bottom w:val="nil"/>
            </w:tcBorders>
            <w:vAlign w:val="center"/>
          </w:tcPr>
          <w:p w14:paraId="670A0F47" w14:textId="77777777" w:rsidR="00AA03FC" w:rsidRDefault="00AA03FC">
            <w:pPr>
              <w:pStyle w:val="FORMATTEXT"/>
              <w:spacing w:line="360" w:lineRule="auto"/>
              <w:jc w:val="center"/>
            </w:pPr>
          </w:p>
        </w:tc>
      </w:tr>
      <w:tr w:rsidR="00AA03FC" w14:paraId="063D5AE9" w14:textId="77777777">
        <w:tc>
          <w:tcPr>
            <w:tcW w:w="2602" w:type="dxa"/>
            <w:tcBorders>
              <w:top w:val="nil"/>
              <w:bottom w:val="nil"/>
            </w:tcBorders>
          </w:tcPr>
          <w:p w14:paraId="759018DF" w14:textId="77777777" w:rsidR="00AA03FC" w:rsidRDefault="00000000">
            <w:pPr>
              <w:pStyle w:val="FORMATTEXT"/>
              <w:spacing w:line="360" w:lineRule="auto"/>
              <w:jc w:val="both"/>
              <w:rPr>
                <w:b/>
              </w:rPr>
            </w:pPr>
            <w:r>
              <w:t>Коэффициент паропроницаемости по EN ISO 11092</w:t>
            </w:r>
          </w:p>
        </w:tc>
        <w:tc>
          <w:tcPr>
            <w:tcW w:w="1858" w:type="dxa"/>
            <w:tcBorders>
              <w:top w:val="nil"/>
              <w:bottom w:val="nil"/>
            </w:tcBorders>
            <w:vAlign w:val="center"/>
          </w:tcPr>
          <w:p w14:paraId="341722D7" w14:textId="77777777" w:rsidR="00AA03FC" w:rsidRDefault="00000000">
            <w:pPr>
              <w:pStyle w:val="FORMATTEXT"/>
              <w:spacing w:line="360" w:lineRule="auto"/>
              <w:jc w:val="center"/>
            </w:pPr>
            <w:r>
              <w:t>коэффициент 0-1</w:t>
            </w:r>
          </w:p>
        </w:tc>
        <w:tc>
          <w:tcPr>
            <w:tcW w:w="1263" w:type="dxa"/>
            <w:tcBorders>
              <w:top w:val="nil"/>
              <w:bottom w:val="nil"/>
            </w:tcBorders>
            <w:vAlign w:val="center"/>
          </w:tcPr>
          <w:p w14:paraId="76A06772" w14:textId="77777777" w:rsidR="00AA03FC" w:rsidRDefault="00000000">
            <w:pPr>
              <w:pStyle w:val="FORMATTEXT"/>
              <w:spacing w:line="360" w:lineRule="auto"/>
              <w:jc w:val="center"/>
            </w:pPr>
            <w:r>
              <w:rPr>
                <w:i/>
                <w:lang w:val="en-US"/>
              </w:rPr>
              <w:t>i</w:t>
            </w:r>
            <w:r>
              <w:rPr>
                <w:vertAlign w:val="subscript"/>
                <w:lang w:val="en-US"/>
              </w:rPr>
              <w:t>mt</w:t>
            </w:r>
            <w:r>
              <w:rPr>
                <w:vertAlign w:val="subscript"/>
              </w:rPr>
              <w:t xml:space="preserve"> </w:t>
            </w:r>
            <w:r>
              <w:rPr>
                <w:lang w:val="en-US"/>
              </w:rPr>
              <w:t>≥</w:t>
            </w:r>
            <w:r>
              <w:t xml:space="preserve"> 0,55</w:t>
            </w:r>
          </w:p>
        </w:tc>
        <w:tc>
          <w:tcPr>
            <w:tcW w:w="1957" w:type="dxa"/>
            <w:tcBorders>
              <w:top w:val="nil"/>
              <w:bottom w:val="nil"/>
            </w:tcBorders>
            <w:vAlign w:val="center"/>
          </w:tcPr>
          <w:p w14:paraId="02AD7C59" w14:textId="77777777" w:rsidR="00AA03FC" w:rsidRDefault="00000000">
            <w:pPr>
              <w:pStyle w:val="FORMATTEXT"/>
              <w:spacing w:line="360" w:lineRule="auto"/>
              <w:jc w:val="center"/>
            </w:pPr>
            <w:r>
              <w:rPr>
                <w:kern w:val="0"/>
              </w:rPr>
              <w:t>0,55</w:t>
            </w:r>
            <w:r>
              <w:rPr>
                <w:i/>
                <w:kern w:val="0"/>
              </w:rPr>
              <w:t xml:space="preserve"> </w:t>
            </w:r>
            <w:r>
              <w:rPr>
                <w:i/>
                <w:kern w:val="0"/>
                <w:lang w:val="en-US"/>
              </w:rPr>
              <w:t>&gt;</w:t>
            </w:r>
            <w:r>
              <w:rPr>
                <w:i/>
                <w:kern w:val="0"/>
              </w:rPr>
              <w:t xml:space="preserve"> </w:t>
            </w:r>
            <w:r>
              <w:rPr>
                <w:i/>
                <w:lang w:val="en-US"/>
              </w:rPr>
              <w:t>i</w:t>
            </w:r>
            <w:r>
              <w:rPr>
                <w:vertAlign w:val="subscript"/>
                <w:lang w:val="en-US"/>
              </w:rPr>
              <w:t>mt</w:t>
            </w:r>
            <w:r>
              <w:rPr>
                <w:kern w:val="0"/>
              </w:rPr>
              <w:t xml:space="preserve"> ≥ 0,45</w:t>
            </w:r>
          </w:p>
        </w:tc>
        <w:tc>
          <w:tcPr>
            <w:tcW w:w="1947" w:type="dxa"/>
            <w:tcBorders>
              <w:top w:val="nil"/>
              <w:bottom w:val="nil"/>
            </w:tcBorders>
            <w:vAlign w:val="center"/>
          </w:tcPr>
          <w:p w14:paraId="54882697" w14:textId="77777777" w:rsidR="00AA03FC" w:rsidRDefault="00000000">
            <w:pPr>
              <w:pStyle w:val="FORMATTEXT"/>
              <w:spacing w:line="360" w:lineRule="auto"/>
              <w:jc w:val="center"/>
            </w:pPr>
            <w:r>
              <w:rPr>
                <w:kern w:val="0"/>
              </w:rPr>
              <w:t>0,45</w:t>
            </w:r>
            <w:r>
              <w:rPr>
                <w:i/>
                <w:kern w:val="0"/>
              </w:rPr>
              <w:t xml:space="preserve"> </w:t>
            </w:r>
            <w:r>
              <w:rPr>
                <w:i/>
                <w:kern w:val="0"/>
                <w:lang w:val="en-US"/>
              </w:rPr>
              <w:t>&gt;</w:t>
            </w:r>
            <w:r>
              <w:rPr>
                <w:i/>
                <w:kern w:val="0"/>
              </w:rPr>
              <w:t xml:space="preserve"> </w:t>
            </w:r>
            <w:r>
              <w:rPr>
                <w:i/>
                <w:lang w:val="en-US"/>
              </w:rPr>
              <w:t>i</w:t>
            </w:r>
            <w:r>
              <w:rPr>
                <w:vertAlign w:val="subscript"/>
                <w:lang w:val="en-US"/>
              </w:rPr>
              <w:t>mt</w:t>
            </w:r>
            <w:r>
              <w:rPr>
                <w:kern w:val="0"/>
              </w:rPr>
              <w:t xml:space="preserve"> ≥ 0,35</w:t>
            </w:r>
          </w:p>
        </w:tc>
      </w:tr>
      <w:tr w:rsidR="00AA03FC" w14:paraId="5A007362" w14:textId="77777777">
        <w:tc>
          <w:tcPr>
            <w:tcW w:w="2602" w:type="dxa"/>
            <w:tcBorders>
              <w:top w:val="nil"/>
              <w:bottom w:val="nil"/>
            </w:tcBorders>
          </w:tcPr>
          <w:p w14:paraId="7AD53DE9" w14:textId="77777777" w:rsidR="00AA03FC" w:rsidRDefault="00000000">
            <w:pPr>
              <w:pStyle w:val="FORMATTEXT"/>
              <w:spacing w:line="360" w:lineRule="auto"/>
              <w:jc w:val="both"/>
              <w:rPr>
                <w:b/>
              </w:rPr>
            </w:pPr>
            <w:r>
              <w:rPr>
                <w:b/>
              </w:rPr>
              <w:t>Тканые материалы</w:t>
            </w:r>
          </w:p>
        </w:tc>
        <w:tc>
          <w:tcPr>
            <w:tcW w:w="1858" w:type="dxa"/>
            <w:tcBorders>
              <w:top w:val="nil"/>
              <w:bottom w:val="nil"/>
            </w:tcBorders>
            <w:vAlign w:val="center"/>
          </w:tcPr>
          <w:p w14:paraId="61B5065C" w14:textId="77777777" w:rsidR="00AA03FC" w:rsidRDefault="00AA03FC">
            <w:pPr>
              <w:pStyle w:val="FORMATTEXT"/>
              <w:spacing w:line="360" w:lineRule="auto"/>
              <w:jc w:val="center"/>
            </w:pPr>
          </w:p>
        </w:tc>
        <w:tc>
          <w:tcPr>
            <w:tcW w:w="1263" w:type="dxa"/>
            <w:tcBorders>
              <w:top w:val="nil"/>
              <w:bottom w:val="nil"/>
            </w:tcBorders>
            <w:vAlign w:val="center"/>
          </w:tcPr>
          <w:p w14:paraId="78C1D4DB" w14:textId="77777777" w:rsidR="00AA03FC" w:rsidRDefault="00AA03FC">
            <w:pPr>
              <w:pStyle w:val="FORMATTEXT"/>
              <w:spacing w:line="360" w:lineRule="auto"/>
              <w:jc w:val="center"/>
            </w:pPr>
          </w:p>
        </w:tc>
        <w:tc>
          <w:tcPr>
            <w:tcW w:w="1957" w:type="dxa"/>
            <w:tcBorders>
              <w:top w:val="nil"/>
              <w:bottom w:val="nil"/>
            </w:tcBorders>
            <w:vAlign w:val="center"/>
          </w:tcPr>
          <w:p w14:paraId="3F0FC2CE" w14:textId="77777777" w:rsidR="00AA03FC" w:rsidRDefault="00AA03FC">
            <w:pPr>
              <w:pStyle w:val="FORMATTEXT"/>
              <w:spacing w:line="360" w:lineRule="auto"/>
              <w:jc w:val="center"/>
            </w:pPr>
          </w:p>
        </w:tc>
        <w:tc>
          <w:tcPr>
            <w:tcW w:w="1947" w:type="dxa"/>
            <w:tcBorders>
              <w:top w:val="nil"/>
              <w:bottom w:val="nil"/>
            </w:tcBorders>
            <w:vAlign w:val="center"/>
          </w:tcPr>
          <w:p w14:paraId="5AB12C61" w14:textId="77777777" w:rsidR="00AA03FC" w:rsidRDefault="00AA03FC">
            <w:pPr>
              <w:pStyle w:val="FORMATTEXT"/>
              <w:spacing w:line="360" w:lineRule="auto"/>
              <w:jc w:val="center"/>
            </w:pPr>
          </w:p>
        </w:tc>
      </w:tr>
      <w:tr w:rsidR="00AA03FC" w14:paraId="6377FB0E" w14:textId="77777777">
        <w:tc>
          <w:tcPr>
            <w:tcW w:w="2602" w:type="dxa"/>
            <w:tcBorders>
              <w:top w:val="nil"/>
              <w:bottom w:val="nil"/>
            </w:tcBorders>
          </w:tcPr>
          <w:p w14:paraId="5E5750E3" w14:textId="77777777" w:rsidR="00AA03FC" w:rsidRDefault="00000000">
            <w:pPr>
              <w:pStyle w:val="FORMATTEXT"/>
              <w:spacing w:line="360" w:lineRule="auto"/>
              <w:jc w:val="both"/>
              <w:rPr>
                <w:b/>
              </w:rPr>
            </w:pPr>
            <w:r>
              <w:rPr>
                <w:kern w:val="0"/>
                <w:lang w:val="en-US"/>
              </w:rPr>
              <w:t>C</w:t>
            </w:r>
            <w:r>
              <w:rPr>
                <w:kern w:val="0"/>
              </w:rPr>
              <w:t xml:space="preserve">опротивление проникновению пара по </w:t>
            </w:r>
            <w:r>
              <w:rPr>
                <w:kern w:val="0"/>
                <w:lang w:val="en-US"/>
              </w:rPr>
              <w:t>EN</w:t>
            </w:r>
            <w:r>
              <w:rPr>
                <w:kern w:val="0"/>
              </w:rPr>
              <w:t xml:space="preserve"> </w:t>
            </w:r>
            <w:r>
              <w:rPr>
                <w:kern w:val="0"/>
                <w:lang w:val="en-US"/>
              </w:rPr>
              <w:t>ISO</w:t>
            </w:r>
            <w:r>
              <w:rPr>
                <w:kern w:val="0"/>
              </w:rPr>
              <w:t xml:space="preserve"> 11092</w:t>
            </w:r>
          </w:p>
        </w:tc>
        <w:tc>
          <w:tcPr>
            <w:tcW w:w="1858" w:type="dxa"/>
            <w:tcBorders>
              <w:top w:val="nil"/>
              <w:bottom w:val="nil"/>
            </w:tcBorders>
            <w:vAlign w:val="center"/>
          </w:tcPr>
          <w:p w14:paraId="56C70FF2" w14:textId="77777777" w:rsidR="00AA03FC" w:rsidRDefault="00000000">
            <w:pPr>
              <w:pStyle w:val="FORMATTEXT"/>
              <w:spacing w:line="360" w:lineRule="auto"/>
              <w:jc w:val="center"/>
            </w:pPr>
            <w:r>
              <w:t>м</w:t>
            </w:r>
            <w:r>
              <w:rPr>
                <w:vertAlign w:val="superscript"/>
              </w:rPr>
              <w:t>2</w:t>
            </w:r>
            <w:r>
              <w:t>·Па/Вт</w:t>
            </w:r>
          </w:p>
        </w:tc>
        <w:tc>
          <w:tcPr>
            <w:tcW w:w="1263" w:type="dxa"/>
            <w:tcBorders>
              <w:top w:val="nil"/>
              <w:bottom w:val="nil"/>
            </w:tcBorders>
            <w:vAlign w:val="center"/>
          </w:tcPr>
          <w:p w14:paraId="2DBB9DF1" w14:textId="77777777" w:rsidR="00AA03FC" w:rsidRDefault="00000000">
            <w:pPr>
              <w:pStyle w:val="FORMATTEXT"/>
              <w:spacing w:line="360" w:lineRule="auto"/>
              <w:jc w:val="center"/>
            </w:pPr>
            <w:r>
              <w:rPr>
                <w:i/>
                <w:kern w:val="0"/>
                <w:lang w:val="en-US"/>
              </w:rPr>
              <w:t>R</w:t>
            </w:r>
            <w:r>
              <w:rPr>
                <w:kern w:val="0"/>
                <w:vertAlign w:val="subscript"/>
                <w:lang w:val="en-US"/>
              </w:rPr>
              <w:t>et</w:t>
            </w:r>
            <w:r>
              <w:rPr>
                <w:kern w:val="0"/>
                <w:vertAlign w:val="subscript"/>
              </w:rPr>
              <w:t xml:space="preserve"> </w:t>
            </w:r>
            <w:r>
              <w:rPr>
                <w:kern w:val="0"/>
              </w:rPr>
              <w:t>≤ 5</w:t>
            </w:r>
          </w:p>
        </w:tc>
        <w:tc>
          <w:tcPr>
            <w:tcW w:w="1957" w:type="dxa"/>
            <w:tcBorders>
              <w:top w:val="nil"/>
              <w:bottom w:val="nil"/>
            </w:tcBorders>
            <w:vAlign w:val="center"/>
          </w:tcPr>
          <w:p w14:paraId="11A6F707" w14:textId="77777777" w:rsidR="00AA03FC" w:rsidRDefault="00000000">
            <w:pPr>
              <w:pStyle w:val="FORMATTEXT"/>
              <w:spacing w:line="360" w:lineRule="auto"/>
              <w:jc w:val="center"/>
            </w:pPr>
            <w:r>
              <w:rPr>
                <w:kern w:val="0"/>
              </w:rPr>
              <w:t>5</w:t>
            </w:r>
            <w:r>
              <w:rPr>
                <w:i/>
                <w:kern w:val="0"/>
              </w:rPr>
              <w:t xml:space="preserve"> &lt; </w:t>
            </w:r>
            <w:r>
              <w:rPr>
                <w:i/>
                <w:kern w:val="0"/>
                <w:lang w:val="en-US"/>
              </w:rPr>
              <w:t>R</w:t>
            </w:r>
            <w:r>
              <w:rPr>
                <w:kern w:val="0"/>
                <w:vertAlign w:val="subscript"/>
                <w:lang w:val="en-US"/>
              </w:rPr>
              <w:t>et</w:t>
            </w:r>
            <w:r>
              <w:rPr>
                <w:kern w:val="0"/>
                <w:vertAlign w:val="subscript"/>
              </w:rPr>
              <w:t xml:space="preserve"> </w:t>
            </w:r>
            <w:r>
              <w:rPr>
                <w:kern w:val="0"/>
              </w:rPr>
              <w:t>≤ 6</w:t>
            </w:r>
          </w:p>
        </w:tc>
        <w:tc>
          <w:tcPr>
            <w:tcW w:w="1947" w:type="dxa"/>
            <w:tcBorders>
              <w:top w:val="nil"/>
              <w:bottom w:val="nil"/>
            </w:tcBorders>
            <w:vAlign w:val="center"/>
          </w:tcPr>
          <w:p w14:paraId="4D5F7E2A" w14:textId="77777777" w:rsidR="00AA03FC" w:rsidRDefault="00000000">
            <w:pPr>
              <w:pStyle w:val="FORMATTEXT"/>
              <w:spacing w:line="360" w:lineRule="auto"/>
              <w:jc w:val="center"/>
            </w:pPr>
            <w:r>
              <w:rPr>
                <w:kern w:val="0"/>
              </w:rPr>
              <w:t>6</w:t>
            </w:r>
            <w:r>
              <w:rPr>
                <w:i/>
                <w:kern w:val="0"/>
              </w:rPr>
              <w:t xml:space="preserve"> &lt; </w:t>
            </w:r>
            <w:r>
              <w:rPr>
                <w:i/>
                <w:kern w:val="0"/>
                <w:lang w:val="en-US"/>
              </w:rPr>
              <w:t>R</w:t>
            </w:r>
            <w:r>
              <w:rPr>
                <w:kern w:val="0"/>
                <w:vertAlign w:val="subscript"/>
                <w:lang w:val="en-US"/>
              </w:rPr>
              <w:t>et</w:t>
            </w:r>
            <w:r>
              <w:rPr>
                <w:kern w:val="0"/>
                <w:vertAlign w:val="subscript"/>
              </w:rPr>
              <w:t xml:space="preserve"> </w:t>
            </w:r>
            <w:r>
              <w:rPr>
                <w:kern w:val="0"/>
              </w:rPr>
              <w:t>≤ 7</w:t>
            </w:r>
          </w:p>
        </w:tc>
      </w:tr>
      <w:tr w:rsidR="00AA03FC" w14:paraId="49CE2E96" w14:textId="77777777">
        <w:tc>
          <w:tcPr>
            <w:tcW w:w="2602" w:type="dxa"/>
            <w:tcBorders>
              <w:top w:val="nil"/>
              <w:bottom w:val="nil"/>
            </w:tcBorders>
          </w:tcPr>
          <w:p w14:paraId="0CE73436" w14:textId="77777777" w:rsidR="00AA03FC" w:rsidRDefault="00000000">
            <w:pPr>
              <w:pStyle w:val="FORMATTEXT"/>
              <w:spacing w:line="360" w:lineRule="auto"/>
              <w:jc w:val="both"/>
              <w:rPr>
                <w:b/>
                <w:kern w:val="0"/>
              </w:rPr>
            </w:pPr>
            <w:r>
              <w:rPr>
                <w:b/>
                <w:kern w:val="0"/>
              </w:rPr>
              <w:t>Водонепроницаемые текстильные материалы</w:t>
            </w:r>
          </w:p>
        </w:tc>
        <w:tc>
          <w:tcPr>
            <w:tcW w:w="1858" w:type="dxa"/>
            <w:tcBorders>
              <w:top w:val="nil"/>
              <w:bottom w:val="nil"/>
            </w:tcBorders>
            <w:vAlign w:val="center"/>
          </w:tcPr>
          <w:p w14:paraId="1CCAB337" w14:textId="77777777" w:rsidR="00AA03FC" w:rsidRDefault="00AA03FC">
            <w:pPr>
              <w:pStyle w:val="FORMATTEXT"/>
              <w:spacing w:line="360" w:lineRule="auto"/>
              <w:jc w:val="center"/>
            </w:pPr>
          </w:p>
        </w:tc>
        <w:tc>
          <w:tcPr>
            <w:tcW w:w="1263" w:type="dxa"/>
            <w:tcBorders>
              <w:top w:val="nil"/>
              <w:bottom w:val="nil"/>
            </w:tcBorders>
            <w:vAlign w:val="center"/>
          </w:tcPr>
          <w:p w14:paraId="274A1648" w14:textId="77777777" w:rsidR="00AA03FC" w:rsidRDefault="00AA03FC">
            <w:pPr>
              <w:pStyle w:val="FORMATTEXT"/>
              <w:spacing w:line="360" w:lineRule="auto"/>
              <w:jc w:val="center"/>
              <w:rPr>
                <w:i/>
                <w:kern w:val="0"/>
                <w:lang w:val="en-US"/>
              </w:rPr>
            </w:pPr>
          </w:p>
        </w:tc>
        <w:tc>
          <w:tcPr>
            <w:tcW w:w="1957" w:type="dxa"/>
            <w:tcBorders>
              <w:top w:val="nil"/>
              <w:bottom w:val="nil"/>
            </w:tcBorders>
            <w:vAlign w:val="center"/>
          </w:tcPr>
          <w:p w14:paraId="60457EB4" w14:textId="77777777" w:rsidR="00AA03FC" w:rsidRDefault="00AA03FC">
            <w:pPr>
              <w:pStyle w:val="FORMATTEXT"/>
              <w:spacing w:line="360" w:lineRule="auto"/>
              <w:jc w:val="center"/>
              <w:rPr>
                <w:kern w:val="0"/>
              </w:rPr>
            </w:pPr>
          </w:p>
        </w:tc>
        <w:tc>
          <w:tcPr>
            <w:tcW w:w="1947" w:type="dxa"/>
            <w:tcBorders>
              <w:top w:val="nil"/>
              <w:bottom w:val="nil"/>
            </w:tcBorders>
            <w:vAlign w:val="center"/>
          </w:tcPr>
          <w:p w14:paraId="651AA238" w14:textId="77777777" w:rsidR="00AA03FC" w:rsidRDefault="00AA03FC">
            <w:pPr>
              <w:pStyle w:val="FORMATTEXT"/>
              <w:spacing w:line="360" w:lineRule="auto"/>
              <w:jc w:val="center"/>
              <w:rPr>
                <w:kern w:val="0"/>
              </w:rPr>
            </w:pPr>
          </w:p>
        </w:tc>
      </w:tr>
      <w:tr w:rsidR="00AA03FC" w14:paraId="1A410305" w14:textId="77777777">
        <w:tc>
          <w:tcPr>
            <w:tcW w:w="2602" w:type="dxa"/>
            <w:tcBorders>
              <w:top w:val="nil"/>
            </w:tcBorders>
          </w:tcPr>
          <w:p w14:paraId="05DE0E15" w14:textId="77777777" w:rsidR="00AA03FC" w:rsidRDefault="00000000">
            <w:pPr>
              <w:pStyle w:val="FORMATTEXT"/>
              <w:spacing w:line="360" w:lineRule="auto"/>
              <w:jc w:val="both"/>
              <w:rPr>
                <w:b/>
              </w:rPr>
            </w:pPr>
            <w:r>
              <w:rPr>
                <w:kern w:val="0"/>
                <w:lang w:val="en-US"/>
              </w:rPr>
              <w:t>C</w:t>
            </w:r>
            <w:r>
              <w:rPr>
                <w:kern w:val="0"/>
              </w:rPr>
              <w:t xml:space="preserve">опротивление проникновению пара по </w:t>
            </w:r>
            <w:r>
              <w:rPr>
                <w:kern w:val="0"/>
                <w:lang w:val="en-US"/>
              </w:rPr>
              <w:t>EN</w:t>
            </w:r>
            <w:r>
              <w:rPr>
                <w:kern w:val="0"/>
              </w:rPr>
              <w:t xml:space="preserve"> </w:t>
            </w:r>
            <w:r>
              <w:rPr>
                <w:kern w:val="0"/>
                <w:lang w:val="en-US"/>
              </w:rPr>
              <w:t>ISO</w:t>
            </w:r>
            <w:r>
              <w:rPr>
                <w:kern w:val="0"/>
              </w:rPr>
              <w:t xml:space="preserve"> 11092</w:t>
            </w:r>
          </w:p>
        </w:tc>
        <w:tc>
          <w:tcPr>
            <w:tcW w:w="1858" w:type="dxa"/>
            <w:tcBorders>
              <w:top w:val="nil"/>
            </w:tcBorders>
            <w:vAlign w:val="center"/>
          </w:tcPr>
          <w:p w14:paraId="32CEEA16" w14:textId="77777777" w:rsidR="00AA03FC" w:rsidRDefault="00000000">
            <w:pPr>
              <w:pStyle w:val="FORMATTEXT"/>
              <w:spacing w:line="360" w:lineRule="auto"/>
              <w:jc w:val="center"/>
            </w:pPr>
            <w:r>
              <w:t>м</w:t>
            </w:r>
            <w:r>
              <w:rPr>
                <w:vertAlign w:val="superscript"/>
              </w:rPr>
              <w:t>2</w:t>
            </w:r>
            <w:r>
              <w:t>·Па/Вт</w:t>
            </w:r>
          </w:p>
        </w:tc>
        <w:tc>
          <w:tcPr>
            <w:tcW w:w="1263" w:type="dxa"/>
            <w:tcBorders>
              <w:top w:val="nil"/>
            </w:tcBorders>
            <w:vAlign w:val="center"/>
          </w:tcPr>
          <w:p w14:paraId="46F71925" w14:textId="77777777" w:rsidR="00AA03FC" w:rsidRDefault="00000000">
            <w:pPr>
              <w:pStyle w:val="FORMATTEXT"/>
              <w:spacing w:line="360" w:lineRule="auto"/>
              <w:jc w:val="center"/>
              <w:rPr>
                <w:lang w:val="en-US"/>
              </w:rPr>
            </w:pPr>
            <w:r>
              <w:rPr>
                <w:i/>
                <w:kern w:val="0"/>
                <w:lang w:val="en-US"/>
              </w:rPr>
              <w:t>R</w:t>
            </w:r>
            <w:r>
              <w:rPr>
                <w:kern w:val="0"/>
                <w:vertAlign w:val="subscript"/>
                <w:lang w:val="en-US"/>
              </w:rPr>
              <w:t>et</w:t>
            </w:r>
            <w:r>
              <w:rPr>
                <w:kern w:val="0"/>
                <w:vertAlign w:val="subscript"/>
              </w:rPr>
              <w:t xml:space="preserve"> </w:t>
            </w:r>
            <w:r>
              <w:rPr>
                <w:kern w:val="0"/>
              </w:rPr>
              <w:t>≤ 8</w:t>
            </w:r>
          </w:p>
        </w:tc>
        <w:tc>
          <w:tcPr>
            <w:tcW w:w="1957" w:type="dxa"/>
            <w:tcBorders>
              <w:top w:val="nil"/>
            </w:tcBorders>
            <w:vAlign w:val="center"/>
          </w:tcPr>
          <w:p w14:paraId="108C8167" w14:textId="77777777" w:rsidR="00AA03FC" w:rsidRDefault="00000000">
            <w:pPr>
              <w:pStyle w:val="FORMATTEXT"/>
              <w:spacing w:line="360" w:lineRule="auto"/>
              <w:jc w:val="center"/>
              <w:rPr>
                <w:kern w:val="0"/>
              </w:rPr>
            </w:pPr>
            <w:r>
              <w:rPr>
                <w:kern w:val="0"/>
              </w:rPr>
              <w:t>8</w:t>
            </w:r>
            <w:r>
              <w:rPr>
                <w:i/>
                <w:kern w:val="0"/>
              </w:rPr>
              <w:t xml:space="preserve"> &lt; </w:t>
            </w:r>
            <w:r>
              <w:rPr>
                <w:i/>
                <w:kern w:val="0"/>
                <w:lang w:val="en-US"/>
              </w:rPr>
              <w:t>R</w:t>
            </w:r>
            <w:r>
              <w:rPr>
                <w:kern w:val="0"/>
                <w:vertAlign w:val="subscript"/>
                <w:lang w:val="en-US"/>
              </w:rPr>
              <w:t>et</w:t>
            </w:r>
            <w:r>
              <w:rPr>
                <w:kern w:val="0"/>
                <w:vertAlign w:val="subscript"/>
              </w:rPr>
              <w:t xml:space="preserve"> </w:t>
            </w:r>
            <w:r>
              <w:rPr>
                <w:kern w:val="0"/>
              </w:rPr>
              <w:t>≤ 15</w:t>
            </w:r>
          </w:p>
        </w:tc>
        <w:tc>
          <w:tcPr>
            <w:tcW w:w="1947" w:type="dxa"/>
            <w:tcBorders>
              <w:top w:val="nil"/>
            </w:tcBorders>
            <w:vAlign w:val="center"/>
          </w:tcPr>
          <w:p w14:paraId="794D018A" w14:textId="77777777" w:rsidR="00AA03FC" w:rsidRDefault="00000000">
            <w:pPr>
              <w:pStyle w:val="FORMATTEXT"/>
              <w:spacing w:line="360" w:lineRule="auto"/>
              <w:jc w:val="center"/>
              <w:rPr>
                <w:i/>
                <w:kern w:val="0"/>
              </w:rPr>
            </w:pPr>
            <w:r>
              <w:rPr>
                <w:kern w:val="0"/>
              </w:rPr>
              <w:t>15</w:t>
            </w:r>
            <w:r>
              <w:rPr>
                <w:i/>
                <w:kern w:val="0"/>
              </w:rPr>
              <w:t xml:space="preserve"> &lt; </w:t>
            </w:r>
            <w:r>
              <w:rPr>
                <w:i/>
                <w:kern w:val="0"/>
                <w:lang w:val="en-US"/>
              </w:rPr>
              <w:t>R</w:t>
            </w:r>
            <w:r>
              <w:rPr>
                <w:kern w:val="0"/>
                <w:vertAlign w:val="subscript"/>
                <w:lang w:val="en-US"/>
              </w:rPr>
              <w:t>et</w:t>
            </w:r>
            <w:r>
              <w:rPr>
                <w:kern w:val="0"/>
                <w:vertAlign w:val="subscript"/>
              </w:rPr>
              <w:t xml:space="preserve"> </w:t>
            </w:r>
            <w:r>
              <w:rPr>
                <w:kern w:val="0"/>
              </w:rPr>
              <w:t>≤ 22</w:t>
            </w:r>
          </w:p>
        </w:tc>
      </w:tr>
      <w:tr w:rsidR="00AA03FC" w14:paraId="78F9B67F" w14:textId="77777777">
        <w:tc>
          <w:tcPr>
            <w:tcW w:w="2602" w:type="dxa"/>
            <w:tcBorders>
              <w:bottom w:val="single" w:sz="4" w:space="0" w:color="auto"/>
            </w:tcBorders>
          </w:tcPr>
          <w:p w14:paraId="4B1DA245" w14:textId="77777777" w:rsidR="00AA03FC" w:rsidRDefault="00000000">
            <w:pPr>
              <w:pStyle w:val="FORMATTEXT"/>
              <w:spacing w:line="360" w:lineRule="auto"/>
              <w:jc w:val="both"/>
              <w:rPr>
                <w:b/>
              </w:rPr>
            </w:pPr>
            <w:r>
              <w:rPr>
                <w:b/>
              </w:rPr>
              <w:t>Воздухопроницаемость</w:t>
            </w:r>
          </w:p>
          <w:p w14:paraId="4AE70789" w14:textId="77777777" w:rsidR="00AA03FC" w:rsidRDefault="00000000">
            <w:pPr>
              <w:pStyle w:val="FORMATTEXT"/>
              <w:spacing w:line="360" w:lineRule="auto"/>
              <w:jc w:val="both"/>
            </w:pPr>
            <w:r>
              <w:t>EN ISO 9237</w:t>
            </w:r>
          </w:p>
        </w:tc>
        <w:tc>
          <w:tcPr>
            <w:tcW w:w="1858" w:type="dxa"/>
            <w:tcBorders>
              <w:bottom w:val="single" w:sz="4" w:space="0" w:color="auto"/>
            </w:tcBorders>
            <w:vAlign w:val="center"/>
          </w:tcPr>
          <w:p w14:paraId="1C18DDC6" w14:textId="77777777" w:rsidR="00AA03FC" w:rsidRDefault="00000000">
            <w:pPr>
              <w:pStyle w:val="FORMATTEXT"/>
              <w:spacing w:line="360" w:lineRule="auto"/>
              <w:jc w:val="center"/>
            </w:pPr>
            <w:r>
              <w:t>мм/с</w:t>
            </w:r>
          </w:p>
        </w:tc>
        <w:tc>
          <w:tcPr>
            <w:tcW w:w="1263" w:type="dxa"/>
            <w:tcBorders>
              <w:bottom w:val="single" w:sz="4" w:space="0" w:color="auto"/>
            </w:tcBorders>
            <w:vAlign w:val="center"/>
          </w:tcPr>
          <w:p w14:paraId="0100C7F4" w14:textId="77777777" w:rsidR="00AA03FC" w:rsidRDefault="00000000">
            <w:pPr>
              <w:pStyle w:val="FORMATTEXT"/>
              <w:spacing w:line="360" w:lineRule="auto"/>
              <w:jc w:val="center"/>
              <w:rPr>
                <w:lang w:val="en-US"/>
              </w:rPr>
            </w:pPr>
            <w:r>
              <w:rPr>
                <w:i/>
                <w:kern w:val="0"/>
              </w:rPr>
              <w:t xml:space="preserve">АР </w:t>
            </w:r>
            <w:r>
              <w:rPr>
                <w:kern w:val="0"/>
              </w:rPr>
              <w:t>≤ 5</w:t>
            </w:r>
          </w:p>
        </w:tc>
        <w:tc>
          <w:tcPr>
            <w:tcW w:w="1957" w:type="dxa"/>
            <w:tcBorders>
              <w:bottom w:val="single" w:sz="4" w:space="0" w:color="auto"/>
            </w:tcBorders>
            <w:vAlign w:val="center"/>
          </w:tcPr>
          <w:p w14:paraId="16039903" w14:textId="77777777" w:rsidR="00AA03FC" w:rsidRDefault="00000000">
            <w:pPr>
              <w:pStyle w:val="FORMATTEXT"/>
              <w:spacing w:line="360" w:lineRule="auto"/>
              <w:jc w:val="center"/>
              <w:rPr>
                <w:lang w:val="en-US"/>
              </w:rPr>
            </w:pPr>
            <w:r>
              <w:rPr>
                <w:kern w:val="0"/>
              </w:rPr>
              <w:t>5</w:t>
            </w:r>
            <w:r>
              <w:rPr>
                <w:i/>
                <w:kern w:val="0"/>
              </w:rPr>
              <w:t xml:space="preserve"> &lt; АР </w:t>
            </w:r>
            <w:r>
              <w:rPr>
                <w:kern w:val="0"/>
              </w:rPr>
              <w:t>≤ 100</w:t>
            </w:r>
          </w:p>
        </w:tc>
        <w:tc>
          <w:tcPr>
            <w:tcW w:w="1947" w:type="dxa"/>
            <w:tcBorders>
              <w:bottom w:val="single" w:sz="4" w:space="0" w:color="auto"/>
            </w:tcBorders>
            <w:vAlign w:val="center"/>
          </w:tcPr>
          <w:p w14:paraId="2311B281" w14:textId="77777777" w:rsidR="00AA03FC" w:rsidRDefault="00000000">
            <w:pPr>
              <w:pStyle w:val="FORMATTEXT"/>
              <w:spacing w:line="360" w:lineRule="auto"/>
              <w:jc w:val="center"/>
              <w:rPr>
                <w:lang w:val="en-US"/>
              </w:rPr>
            </w:pPr>
            <w:r>
              <w:rPr>
                <w:lang w:val="en-US"/>
              </w:rPr>
              <w:t xml:space="preserve">100 &lt; </w:t>
            </w:r>
            <w:r>
              <w:rPr>
                <w:i/>
                <w:lang w:val="en-US"/>
              </w:rPr>
              <w:t>AP</w:t>
            </w:r>
          </w:p>
        </w:tc>
      </w:tr>
      <w:tr w:rsidR="00AA03FC" w14:paraId="0A9F3701" w14:textId="77777777">
        <w:tc>
          <w:tcPr>
            <w:tcW w:w="2602" w:type="dxa"/>
            <w:tcBorders>
              <w:bottom w:val="nil"/>
            </w:tcBorders>
          </w:tcPr>
          <w:p w14:paraId="1EDB0E1A" w14:textId="77777777" w:rsidR="00AA03FC" w:rsidRDefault="00000000">
            <w:pPr>
              <w:pStyle w:val="FORMATTEXT"/>
              <w:spacing w:line="360" w:lineRule="auto"/>
              <w:jc w:val="both"/>
              <w:rPr>
                <w:b/>
              </w:rPr>
            </w:pPr>
            <w:r>
              <w:rPr>
                <w:b/>
              </w:rPr>
              <w:t>Водоупорность и водоотталкивание</w:t>
            </w:r>
          </w:p>
        </w:tc>
        <w:tc>
          <w:tcPr>
            <w:tcW w:w="1858" w:type="dxa"/>
            <w:tcBorders>
              <w:bottom w:val="nil"/>
            </w:tcBorders>
            <w:vAlign w:val="center"/>
          </w:tcPr>
          <w:p w14:paraId="54B8C327" w14:textId="77777777" w:rsidR="00AA03FC" w:rsidRDefault="00AA03FC">
            <w:pPr>
              <w:pStyle w:val="FORMATTEXT"/>
              <w:spacing w:line="360" w:lineRule="auto"/>
              <w:jc w:val="center"/>
            </w:pPr>
          </w:p>
        </w:tc>
        <w:tc>
          <w:tcPr>
            <w:tcW w:w="1263" w:type="dxa"/>
            <w:tcBorders>
              <w:bottom w:val="nil"/>
            </w:tcBorders>
            <w:vAlign w:val="center"/>
          </w:tcPr>
          <w:p w14:paraId="4F23827D" w14:textId="77777777" w:rsidR="00AA03FC" w:rsidRDefault="00AA03FC">
            <w:pPr>
              <w:pStyle w:val="FORMATTEXT"/>
              <w:spacing w:line="360" w:lineRule="auto"/>
              <w:jc w:val="center"/>
            </w:pPr>
          </w:p>
        </w:tc>
        <w:tc>
          <w:tcPr>
            <w:tcW w:w="1957" w:type="dxa"/>
            <w:tcBorders>
              <w:bottom w:val="nil"/>
            </w:tcBorders>
            <w:vAlign w:val="center"/>
          </w:tcPr>
          <w:p w14:paraId="2051CEA7" w14:textId="77777777" w:rsidR="00AA03FC" w:rsidRDefault="00AA03FC">
            <w:pPr>
              <w:pStyle w:val="FORMATTEXT"/>
              <w:spacing w:line="360" w:lineRule="auto"/>
              <w:jc w:val="center"/>
            </w:pPr>
          </w:p>
        </w:tc>
        <w:tc>
          <w:tcPr>
            <w:tcW w:w="1947" w:type="dxa"/>
            <w:tcBorders>
              <w:bottom w:val="nil"/>
            </w:tcBorders>
            <w:vAlign w:val="center"/>
          </w:tcPr>
          <w:p w14:paraId="7D719CF4" w14:textId="77777777" w:rsidR="00AA03FC" w:rsidRDefault="00AA03FC">
            <w:pPr>
              <w:pStyle w:val="FORMATTEXT"/>
              <w:spacing w:line="360" w:lineRule="auto"/>
              <w:jc w:val="center"/>
            </w:pPr>
          </w:p>
        </w:tc>
      </w:tr>
      <w:tr w:rsidR="00AA03FC" w14:paraId="7D14E346" w14:textId="77777777">
        <w:tc>
          <w:tcPr>
            <w:tcW w:w="2602" w:type="dxa"/>
            <w:tcBorders>
              <w:top w:val="nil"/>
              <w:bottom w:val="nil"/>
            </w:tcBorders>
          </w:tcPr>
          <w:p w14:paraId="190DC64E" w14:textId="77777777" w:rsidR="00AA03FC" w:rsidRDefault="00000000">
            <w:pPr>
              <w:pStyle w:val="FORMATTEXT"/>
              <w:spacing w:line="360" w:lineRule="auto"/>
              <w:jc w:val="both"/>
              <w:rPr>
                <w:b/>
              </w:rPr>
            </w:pPr>
            <w:r>
              <w:rPr>
                <w:b/>
              </w:rPr>
              <w:t>Водоупорность</w:t>
            </w:r>
          </w:p>
          <w:p w14:paraId="407D66DE" w14:textId="77777777" w:rsidR="00AA03FC" w:rsidRDefault="00000000">
            <w:pPr>
              <w:pStyle w:val="FORMATTEXT"/>
              <w:spacing w:line="360" w:lineRule="auto"/>
              <w:jc w:val="both"/>
            </w:pPr>
            <w:r>
              <w:t>EN ISO 811</w:t>
            </w:r>
          </w:p>
        </w:tc>
        <w:tc>
          <w:tcPr>
            <w:tcW w:w="1858" w:type="dxa"/>
            <w:tcBorders>
              <w:top w:val="nil"/>
              <w:bottom w:val="nil"/>
            </w:tcBorders>
            <w:vAlign w:val="center"/>
          </w:tcPr>
          <w:p w14:paraId="25E025E5" w14:textId="77777777" w:rsidR="00AA03FC" w:rsidRDefault="00000000">
            <w:pPr>
              <w:pStyle w:val="FORMATTEXT"/>
              <w:spacing w:line="360" w:lineRule="auto"/>
              <w:jc w:val="center"/>
            </w:pPr>
            <w:r>
              <w:t>см вод.ст.</w:t>
            </w:r>
          </w:p>
        </w:tc>
        <w:tc>
          <w:tcPr>
            <w:tcW w:w="1263" w:type="dxa"/>
            <w:tcBorders>
              <w:top w:val="nil"/>
              <w:bottom w:val="nil"/>
            </w:tcBorders>
            <w:vAlign w:val="center"/>
          </w:tcPr>
          <w:p w14:paraId="231A9477" w14:textId="77777777" w:rsidR="00AA03FC" w:rsidRDefault="00000000">
            <w:pPr>
              <w:pStyle w:val="FORMATTEXT"/>
              <w:spacing w:line="360" w:lineRule="auto"/>
              <w:jc w:val="center"/>
            </w:pPr>
            <w:r>
              <w:rPr>
                <w:i/>
                <w:lang w:val="en-US"/>
              </w:rPr>
              <w:t>WR</w:t>
            </w:r>
            <w:r>
              <w:rPr>
                <w:lang w:val="en-US"/>
              </w:rPr>
              <w:t xml:space="preserve"> ≥ 400</w:t>
            </w:r>
          </w:p>
        </w:tc>
        <w:tc>
          <w:tcPr>
            <w:tcW w:w="1957" w:type="dxa"/>
            <w:tcBorders>
              <w:top w:val="nil"/>
              <w:bottom w:val="nil"/>
            </w:tcBorders>
            <w:vAlign w:val="center"/>
          </w:tcPr>
          <w:p w14:paraId="4DBE5DA4" w14:textId="77777777" w:rsidR="00AA03FC" w:rsidRDefault="00000000">
            <w:pPr>
              <w:pStyle w:val="FORMATTEXT"/>
              <w:spacing w:line="360" w:lineRule="auto"/>
              <w:jc w:val="center"/>
            </w:pPr>
            <w:r>
              <w:t xml:space="preserve">400 &gt; </w:t>
            </w:r>
            <w:r>
              <w:rPr>
                <w:i/>
                <w:lang w:val="en-US"/>
              </w:rPr>
              <w:t>WR</w:t>
            </w:r>
            <w:r>
              <w:t xml:space="preserve"> ≥ </w:t>
            </w:r>
            <w:r>
              <w:rPr>
                <w:lang w:val="en-US"/>
              </w:rPr>
              <w:t>130</w:t>
            </w:r>
          </w:p>
        </w:tc>
        <w:tc>
          <w:tcPr>
            <w:tcW w:w="1947" w:type="dxa"/>
            <w:tcBorders>
              <w:top w:val="nil"/>
              <w:bottom w:val="nil"/>
            </w:tcBorders>
            <w:vAlign w:val="center"/>
          </w:tcPr>
          <w:p w14:paraId="1B1B3033" w14:textId="77777777" w:rsidR="00AA03FC" w:rsidRDefault="00000000">
            <w:pPr>
              <w:pStyle w:val="FORMATTEXT"/>
              <w:spacing w:line="360" w:lineRule="auto"/>
              <w:jc w:val="center"/>
            </w:pPr>
            <w:r>
              <w:rPr>
                <w:i/>
                <w:lang w:val="en-US"/>
              </w:rPr>
              <w:t xml:space="preserve">WR &gt; </w:t>
            </w:r>
            <w:r>
              <w:rPr>
                <w:i/>
              </w:rPr>
              <w:t>130</w:t>
            </w:r>
          </w:p>
        </w:tc>
      </w:tr>
      <w:tr w:rsidR="00AA03FC" w14:paraId="0F9F0E26" w14:textId="77777777">
        <w:tc>
          <w:tcPr>
            <w:tcW w:w="2602" w:type="dxa"/>
            <w:tcBorders>
              <w:top w:val="nil"/>
              <w:bottom w:val="single" w:sz="4" w:space="0" w:color="auto"/>
            </w:tcBorders>
          </w:tcPr>
          <w:p w14:paraId="255FF0F6" w14:textId="77777777" w:rsidR="00AA03FC" w:rsidRDefault="00000000">
            <w:pPr>
              <w:pStyle w:val="FORMATTEXT"/>
              <w:spacing w:line="360" w:lineRule="auto"/>
              <w:jc w:val="both"/>
              <w:rPr>
                <w:b/>
              </w:rPr>
            </w:pPr>
            <w:r>
              <w:rPr>
                <w:b/>
              </w:rPr>
              <w:t>Водоотталкивание</w:t>
            </w:r>
          </w:p>
          <w:p w14:paraId="6CABE302" w14:textId="77777777" w:rsidR="00AA03FC" w:rsidRDefault="00000000">
            <w:pPr>
              <w:pStyle w:val="FORMATTEXT"/>
              <w:spacing w:line="360" w:lineRule="auto"/>
              <w:jc w:val="both"/>
            </w:pPr>
            <w:r>
              <w:t>EN 29865</w:t>
            </w:r>
          </w:p>
          <w:p w14:paraId="1930B52C" w14:textId="77777777" w:rsidR="00AA03FC" w:rsidRDefault="00000000">
            <w:pPr>
              <w:pStyle w:val="FORMATTEXT"/>
              <w:spacing w:line="360" w:lineRule="auto"/>
              <w:jc w:val="both"/>
            </w:pPr>
            <w:r>
              <w:t>EN ISO 4920</w:t>
            </w:r>
          </w:p>
        </w:tc>
        <w:tc>
          <w:tcPr>
            <w:tcW w:w="1858" w:type="dxa"/>
            <w:tcBorders>
              <w:top w:val="nil"/>
              <w:bottom w:val="single" w:sz="4" w:space="0" w:color="auto"/>
            </w:tcBorders>
            <w:vAlign w:val="center"/>
          </w:tcPr>
          <w:p w14:paraId="7CA30CC2" w14:textId="77777777" w:rsidR="00AA03FC" w:rsidRDefault="00AA03FC">
            <w:pPr>
              <w:pStyle w:val="FORMATTEXT"/>
              <w:spacing w:line="360" w:lineRule="auto"/>
              <w:jc w:val="center"/>
            </w:pPr>
          </w:p>
          <w:p w14:paraId="162D5C06" w14:textId="77777777" w:rsidR="00AA03FC" w:rsidRDefault="00000000">
            <w:pPr>
              <w:pStyle w:val="FORMATTEXT"/>
              <w:spacing w:line="360" w:lineRule="auto"/>
              <w:jc w:val="center"/>
            </w:pPr>
            <w:r>
              <w:t>степень 1-5</w:t>
            </w:r>
          </w:p>
          <w:p w14:paraId="65301B3C" w14:textId="77777777" w:rsidR="00AA03FC" w:rsidRDefault="00000000">
            <w:pPr>
              <w:pStyle w:val="FORMATTEXT"/>
              <w:spacing w:line="360" w:lineRule="auto"/>
              <w:jc w:val="center"/>
            </w:pPr>
            <w:r>
              <w:t>оценка разбрызгиванием</w:t>
            </w:r>
          </w:p>
        </w:tc>
        <w:tc>
          <w:tcPr>
            <w:tcW w:w="1263" w:type="dxa"/>
            <w:tcBorders>
              <w:top w:val="nil"/>
              <w:bottom w:val="single" w:sz="4" w:space="0" w:color="auto"/>
            </w:tcBorders>
            <w:vAlign w:val="center"/>
          </w:tcPr>
          <w:p w14:paraId="0191AA76" w14:textId="77777777" w:rsidR="00AA03FC" w:rsidRDefault="00AA03FC">
            <w:pPr>
              <w:pStyle w:val="FORMATTEXT"/>
              <w:spacing w:line="360" w:lineRule="auto"/>
              <w:jc w:val="center"/>
              <w:rPr>
                <w:lang w:val="en-US"/>
              </w:rPr>
            </w:pPr>
          </w:p>
          <w:p w14:paraId="4C45264A" w14:textId="77777777" w:rsidR="00AA03FC" w:rsidRDefault="00000000">
            <w:pPr>
              <w:pStyle w:val="FORMATTEXT"/>
              <w:spacing w:line="360" w:lineRule="auto"/>
              <w:jc w:val="center"/>
              <w:rPr>
                <w:lang w:val="en-US"/>
              </w:rPr>
            </w:pPr>
            <w:r>
              <w:rPr>
                <w:lang w:val="en-US"/>
              </w:rPr>
              <w:t>5</w:t>
            </w:r>
          </w:p>
          <w:p w14:paraId="13DAD248" w14:textId="77777777" w:rsidR="00AA03FC" w:rsidRDefault="00000000">
            <w:pPr>
              <w:pStyle w:val="FORMATTEXT"/>
              <w:spacing w:line="360" w:lineRule="auto"/>
              <w:jc w:val="center"/>
            </w:pPr>
            <w:r>
              <w:rPr>
                <w:lang w:val="en-US"/>
              </w:rPr>
              <w:t>5</w:t>
            </w:r>
          </w:p>
        </w:tc>
        <w:tc>
          <w:tcPr>
            <w:tcW w:w="1957" w:type="dxa"/>
            <w:tcBorders>
              <w:top w:val="nil"/>
              <w:bottom w:val="single" w:sz="4" w:space="0" w:color="auto"/>
            </w:tcBorders>
            <w:vAlign w:val="center"/>
          </w:tcPr>
          <w:p w14:paraId="4CC1DA97" w14:textId="77777777" w:rsidR="00AA03FC" w:rsidRDefault="00AA03FC">
            <w:pPr>
              <w:pStyle w:val="FORMATTEXT"/>
              <w:spacing w:line="360" w:lineRule="auto"/>
              <w:jc w:val="center"/>
              <w:rPr>
                <w:lang w:val="en-US"/>
              </w:rPr>
            </w:pPr>
          </w:p>
          <w:p w14:paraId="43EBA2CE" w14:textId="77777777" w:rsidR="00AA03FC" w:rsidRDefault="00000000">
            <w:pPr>
              <w:pStyle w:val="FORMATTEXT"/>
              <w:spacing w:line="360" w:lineRule="auto"/>
              <w:jc w:val="center"/>
              <w:rPr>
                <w:lang w:val="en-US"/>
              </w:rPr>
            </w:pPr>
            <w:r>
              <w:rPr>
                <w:lang w:val="en-US"/>
              </w:rPr>
              <w:t>4</w:t>
            </w:r>
          </w:p>
          <w:p w14:paraId="41D18B68" w14:textId="77777777" w:rsidR="00AA03FC" w:rsidRDefault="00000000">
            <w:pPr>
              <w:pStyle w:val="FORMATTEXT"/>
              <w:spacing w:line="360" w:lineRule="auto"/>
              <w:jc w:val="center"/>
            </w:pPr>
            <w:r>
              <w:rPr>
                <w:lang w:val="en-US"/>
              </w:rPr>
              <w:t>4</w:t>
            </w:r>
          </w:p>
        </w:tc>
        <w:tc>
          <w:tcPr>
            <w:tcW w:w="1947" w:type="dxa"/>
            <w:tcBorders>
              <w:top w:val="nil"/>
              <w:bottom w:val="single" w:sz="4" w:space="0" w:color="auto"/>
            </w:tcBorders>
            <w:vAlign w:val="center"/>
          </w:tcPr>
          <w:p w14:paraId="1EDDF511" w14:textId="77777777" w:rsidR="00AA03FC" w:rsidRDefault="00AA03FC">
            <w:pPr>
              <w:pStyle w:val="FORMATTEXT"/>
              <w:spacing w:line="360" w:lineRule="auto"/>
              <w:jc w:val="center"/>
            </w:pPr>
          </w:p>
          <w:p w14:paraId="440F5050" w14:textId="77777777" w:rsidR="00AA03FC" w:rsidRDefault="00000000">
            <w:pPr>
              <w:pStyle w:val="FORMATTEXT"/>
              <w:spacing w:line="360" w:lineRule="auto"/>
              <w:jc w:val="center"/>
            </w:pPr>
            <w:r>
              <w:t>3</w:t>
            </w:r>
          </w:p>
          <w:p w14:paraId="1A88DD50" w14:textId="77777777" w:rsidR="00AA03FC" w:rsidRDefault="00000000">
            <w:pPr>
              <w:pStyle w:val="FORMATTEXT"/>
              <w:spacing w:line="360" w:lineRule="auto"/>
              <w:jc w:val="center"/>
            </w:pPr>
            <w:r>
              <w:rPr>
                <w:lang w:val="en-US"/>
              </w:rPr>
              <w:t>3</w:t>
            </w:r>
          </w:p>
        </w:tc>
      </w:tr>
      <w:tr w:rsidR="00AA03FC" w14:paraId="3115F133" w14:textId="77777777">
        <w:tc>
          <w:tcPr>
            <w:tcW w:w="2602" w:type="dxa"/>
            <w:tcBorders>
              <w:top w:val="single" w:sz="4" w:space="0" w:color="auto"/>
              <w:bottom w:val="single" w:sz="4" w:space="0" w:color="auto"/>
            </w:tcBorders>
          </w:tcPr>
          <w:p w14:paraId="63EE713D" w14:textId="77777777" w:rsidR="00AA03FC" w:rsidRDefault="00000000">
            <w:pPr>
              <w:pStyle w:val="FORMATTEXT"/>
              <w:spacing w:line="360" w:lineRule="auto"/>
              <w:jc w:val="both"/>
              <w:rPr>
                <w:b/>
              </w:rPr>
            </w:pPr>
            <w:r>
              <w:rPr>
                <w:b/>
              </w:rPr>
              <w:t>Регулирование жидкого пота</w:t>
            </w:r>
          </w:p>
        </w:tc>
        <w:tc>
          <w:tcPr>
            <w:tcW w:w="1858" w:type="dxa"/>
            <w:tcBorders>
              <w:top w:val="single" w:sz="4" w:space="0" w:color="auto"/>
              <w:bottom w:val="single" w:sz="4" w:space="0" w:color="auto"/>
            </w:tcBorders>
            <w:vAlign w:val="center"/>
          </w:tcPr>
          <w:p w14:paraId="4D7B1C28" w14:textId="77777777" w:rsidR="00AA03FC" w:rsidRDefault="00AA03FC">
            <w:pPr>
              <w:pStyle w:val="FORMATTEXT"/>
              <w:spacing w:line="360" w:lineRule="auto"/>
              <w:jc w:val="center"/>
            </w:pPr>
          </w:p>
        </w:tc>
        <w:tc>
          <w:tcPr>
            <w:tcW w:w="1263" w:type="dxa"/>
            <w:tcBorders>
              <w:top w:val="single" w:sz="4" w:space="0" w:color="auto"/>
              <w:bottom w:val="single" w:sz="4" w:space="0" w:color="auto"/>
            </w:tcBorders>
            <w:vAlign w:val="center"/>
          </w:tcPr>
          <w:p w14:paraId="06F4130F" w14:textId="77777777" w:rsidR="00AA03FC" w:rsidRDefault="00AA03FC">
            <w:pPr>
              <w:pStyle w:val="FORMATTEXT"/>
              <w:spacing w:line="360" w:lineRule="auto"/>
              <w:jc w:val="center"/>
            </w:pPr>
          </w:p>
        </w:tc>
        <w:tc>
          <w:tcPr>
            <w:tcW w:w="1957" w:type="dxa"/>
            <w:tcBorders>
              <w:top w:val="single" w:sz="4" w:space="0" w:color="auto"/>
              <w:bottom w:val="single" w:sz="4" w:space="0" w:color="auto"/>
            </w:tcBorders>
            <w:vAlign w:val="center"/>
          </w:tcPr>
          <w:p w14:paraId="5C8BE8D6" w14:textId="77777777" w:rsidR="00AA03FC" w:rsidRDefault="00AA03FC">
            <w:pPr>
              <w:pStyle w:val="FORMATTEXT"/>
              <w:spacing w:line="360" w:lineRule="auto"/>
              <w:jc w:val="center"/>
            </w:pPr>
          </w:p>
        </w:tc>
        <w:tc>
          <w:tcPr>
            <w:tcW w:w="1947" w:type="dxa"/>
            <w:tcBorders>
              <w:top w:val="single" w:sz="4" w:space="0" w:color="auto"/>
              <w:bottom w:val="single" w:sz="4" w:space="0" w:color="auto"/>
            </w:tcBorders>
            <w:vAlign w:val="center"/>
          </w:tcPr>
          <w:p w14:paraId="7E703108" w14:textId="77777777" w:rsidR="00AA03FC" w:rsidRDefault="00AA03FC">
            <w:pPr>
              <w:pStyle w:val="FORMATTEXT"/>
              <w:spacing w:line="360" w:lineRule="auto"/>
              <w:jc w:val="center"/>
            </w:pPr>
          </w:p>
        </w:tc>
      </w:tr>
    </w:tbl>
    <w:p w14:paraId="31D2FD95" w14:textId="77777777" w:rsidR="00AA03FC" w:rsidRDefault="00000000">
      <w:r>
        <w:br w:type="page"/>
      </w:r>
    </w:p>
    <w:p w14:paraId="0656FE9F" w14:textId="77777777" w:rsidR="00AA03FC" w:rsidRDefault="00000000">
      <w:pPr>
        <w:rPr>
          <w:rFonts w:ascii="Arial" w:hAnsi="Arial" w:cs="Arial"/>
          <w:i/>
        </w:rPr>
      </w:pPr>
      <w:r>
        <w:rPr>
          <w:rFonts w:ascii="Arial" w:hAnsi="Arial" w:cs="Arial"/>
          <w:i/>
        </w:rPr>
        <w:lastRenderedPageBreak/>
        <w:t>Окончание таблицы 6</w:t>
      </w:r>
    </w:p>
    <w:tbl>
      <w:tblPr>
        <w:tblStyle w:val="af5"/>
        <w:tblW w:w="0" w:type="auto"/>
        <w:tblLook w:val="04A0" w:firstRow="1" w:lastRow="0" w:firstColumn="1" w:lastColumn="0" w:noHBand="0" w:noVBand="1"/>
      </w:tblPr>
      <w:tblGrid>
        <w:gridCol w:w="2602"/>
        <w:gridCol w:w="1858"/>
        <w:gridCol w:w="1263"/>
        <w:gridCol w:w="1957"/>
        <w:gridCol w:w="1947"/>
      </w:tblGrid>
      <w:tr w:rsidR="00AA03FC" w14:paraId="5A7DD444" w14:textId="77777777">
        <w:tc>
          <w:tcPr>
            <w:tcW w:w="2602" w:type="dxa"/>
          </w:tcPr>
          <w:p w14:paraId="5272C3CC" w14:textId="77777777" w:rsidR="00AA03FC" w:rsidRDefault="00000000">
            <w:pPr>
              <w:pStyle w:val="FORMATTEXT"/>
              <w:spacing w:line="360" w:lineRule="auto"/>
              <w:jc w:val="center"/>
              <w:rPr>
                <w:b/>
              </w:rPr>
            </w:pPr>
            <w:r>
              <w:rPr>
                <w:b/>
              </w:rPr>
              <w:t>Свойство</w:t>
            </w:r>
          </w:p>
        </w:tc>
        <w:tc>
          <w:tcPr>
            <w:tcW w:w="1858" w:type="dxa"/>
          </w:tcPr>
          <w:p w14:paraId="17CE3F21" w14:textId="77777777" w:rsidR="00AA03FC" w:rsidRDefault="00000000">
            <w:pPr>
              <w:pStyle w:val="FORMATTEXT"/>
              <w:spacing w:line="360" w:lineRule="auto"/>
              <w:jc w:val="center"/>
            </w:pPr>
            <w:r>
              <w:rPr>
                <w:b/>
              </w:rPr>
              <w:t>Единица измерения</w:t>
            </w:r>
          </w:p>
        </w:tc>
        <w:tc>
          <w:tcPr>
            <w:tcW w:w="1263" w:type="dxa"/>
          </w:tcPr>
          <w:p w14:paraId="5E589C8B" w14:textId="77777777" w:rsidR="00AA03FC" w:rsidRDefault="00000000">
            <w:pPr>
              <w:pStyle w:val="FORMATTEXT"/>
              <w:spacing w:line="360" w:lineRule="auto"/>
              <w:jc w:val="center"/>
            </w:pPr>
            <w:r>
              <w:rPr>
                <w:b/>
              </w:rPr>
              <w:t>А</w:t>
            </w:r>
          </w:p>
        </w:tc>
        <w:tc>
          <w:tcPr>
            <w:tcW w:w="1957" w:type="dxa"/>
          </w:tcPr>
          <w:p w14:paraId="087A6C3F" w14:textId="77777777" w:rsidR="00AA03FC" w:rsidRDefault="00000000">
            <w:pPr>
              <w:pStyle w:val="FORMATTEXT"/>
              <w:spacing w:line="360" w:lineRule="auto"/>
              <w:jc w:val="center"/>
            </w:pPr>
            <w:r>
              <w:rPr>
                <w:b/>
              </w:rPr>
              <w:t>В</w:t>
            </w:r>
          </w:p>
        </w:tc>
        <w:tc>
          <w:tcPr>
            <w:tcW w:w="1947" w:type="dxa"/>
          </w:tcPr>
          <w:p w14:paraId="5B976801" w14:textId="77777777" w:rsidR="00AA03FC" w:rsidRDefault="00000000">
            <w:pPr>
              <w:pStyle w:val="FORMATTEXT"/>
              <w:spacing w:line="360" w:lineRule="auto"/>
              <w:jc w:val="center"/>
            </w:pPr>
            <w:r>
              <w:rPr>
                <w:b/>
              </w:rPr>
              <w:t>С</w:t>
            </w:r>
          </w:p>
        </w:tc>
      </w:tr>
      <w:tr w:rsidR="00AA03FC" w14:paraId="322A1047" w14:textId="77777777">
        <w:tc>
          <w:tcPr>
            <w:tcW w:w="2602" w:type="dxa"/>
            <w:tcBorders>
              <w:top w:val="single" w:sz="4" w:space="0" w:color="auto"/>
              <w:bottom w:val="nil"/>
            </w:tcBorders>
          </w:tcPr>
          <w:p w14:paraId="28450FBE" w14:textId="77777777" w:rsidR="00AA03FC" w:rsidRDefault="00000000">
            <w:pPr>
              <w:pStyle w:val="FORMATTEXT"/>
              <w:spacing w:line="360" w:lineRule="auto"/>
              <w:jc w:val="both"/>
              <w:rPr>
                <w:b/>
              </w:rPr>
            </w:pPr>
            <w:r>
              <w:rPr>
                <w:b/>
              </w:rPr>
              <w:t>Влагорегулирование</w:t>
            </w:r>
          </w:p>
          <w:p w14:paraId="7C79BA18" w14:textId="77777777" w:rsidR="00AA03FC" w:rsidRDefault="00000000">
            <w:pPr>
              <w:pStyle w:val="FORMATTEXT"/>
              <w:spacing w:line="360" w:lineRule="auto"/>
              <w:jc w:val="both"/>
            </w:pPr>
            <w:r>
              <w:t>AATCC TM 195</w:t>
            </w:r>
          </w:p>
        </w:tc>
        <w:tc>
          <w:tcPr>
            <w:tcW w:w="1858" w:type="dxa"/>
            <w:tcBorders>
              <w:top w:val="single" w:sz="4" w:space="0" w:color="auto"/>
              <w:bottom w:val="nil"/>
            </w:tcBorders>
            <w:vAlign w:val="center"/>
          </w:tcPr>
          <w:p w14:paraId="64E53542" w14:textId="77777777" w:rsidR="00AA03FC" w:rsidRDefault="00AA03FC">
            <w:pPr>
              <w:pStyle w:val="FORMATTEXT"/>
              <w:spacing w:line="360" w:lineRule="auto"/>
              <w:jc w:val="center"/>
            </w:pPr>
          </w:p>
          <w:p w14:paraId="48391FA2" w14:textId="77777777" w:rsidR="00AA03FC" w:rsidRDefault="00000000">
            <w:pPr>
              <w:pStyle w:val="FORMATTEXT"/>
              <w:spacing w:line="360" w:lineRule="auto"/>
              <w:jc w:val="center"/>
            </w:pPr>
            <w:r>
              <w:t>балл 1-5</w:t>
            </w:r>
          </w:p>
        </w:tc>
        <w:tc>
          <w:tcPr>
            <w:tcW w:w="1263" w:type="dxa"/>
            <w:tcBorders>
              <w:top w:val="single" w:sz="4" w:space="0" w:color="auto"/>
              <w:bottom w:val="nil"/>
            </w:tcBorders>
            <w:vAlign w:val="center"/>
          </w:tcPr>
          <w:p w14:paraId="527F70F4" w14:textId="77777777" w:rsidR="00AA03FC" w:rsidRDefault="00AA03FC">
            <w:pPr>
              <w:pStyle w:val="FORMATTEXT"/>
              <w:spacing w:line="360" w:lineRule="auto"/>
            </w:pPr>
          </w:p>
          <w:p w14:paraId="7E1D1814" w14:textId="77777777" w:rsidR="00AA03FC" w:rsidRDefault="00000000">
            <w:pPr>
              <w:pStyle w:val="FORMATTEXT"/>
              <w:spacing w:line="360" w:lineRule="auto"/>
              <w:jc w:val="center"/>
            </w:pPr>
            <w:r>
              <w:t>-</w:t>
            </w:r>
          </w:p>
        </w:tc>
        <w:tc>
          <w:tcPr>
            <w:tcW w:w="1957" w:type="dxa"/>
            <w:tcBorders>
              <w:top w:val="single" w:sz="4" w:space="0" w:color="auto"/>
              <w:bottom w:val="nil"/>
            </w:tcBorders>
            <w:vAlign w:val="center"/>
          </w:tcPr>
          <w:p w14:paraId="3D31B67F" w14:textId="77777777" w:rsidR="00AA03FC" w:rsidRDefault="00AA03FC">
            <w:pPr>
              <w:pStyle w:val="FORMATTEXT"/>
              <w:spacing w:line="360" w:lineRule="auto"/>
              <w:jc w:val="center"/>
            </w:pPr>
          </w:p>
          <w:p w14:paraId="3732EA19" w14:textId="77777777" w:rsidR="00AA03FC" w:rsidRDefault="00000000">
            <w:pPr>
              <w:pStyle w:val="FORMATTEXT"/>
              <w:spacing w:line="360" w:lineRule="auto"/>
              <w:jc w:val="center"/>
              <w:rPr>
                <w:lang w:val="en-US"/>
              </w:rPr>
            </w:pPr>
            <w:r>
              <w:t>-</w:t>
            </w:r>
          </w:p>
        </w:tc>
        <w:tc>
          <w:tcPr>
            <w:tcW w:w="1947" w:type="dxa"/>
            <w:tcBorders>
              <w:top w:val="single" w:sz="4" w:space="0" w:color="auto"/>
              <w:bottom w:val="nil"/>
            </w:tcBorders>
            <w:vAlign w:val="center"/>
          </w:tcPr>
          <w:p w14:paraId="374B9142" w14:textId="77777777" w:rsidR="00AA03FC" w:rsidRDefault="00AA03FC">
            <w:pPr>
              <w:pStyle w:val="FORMATTEXT"/>
              <w:spacing w:line="360" w:lineRule="auto"/>
              <w:jc w:val="center"/>
            </w:pPr>
          </w:p>
          <w:p w14:paraId="69105216" w14:textId="77777777" w:rsidR="00AA03FC" w:rsidRDefault="00000000">
            <w:pPr>
              <w:pStyle w:val="FORMATTEXT"/>
              <w:spacing w:line="360" w:lineRule="auto"/>
              <w:jc w:val="center"/>
              <w:rPr>
                <w:lang w:val="en-US"/>
              </w:rPr>
            </w:pPr>
            <w:r>
              <w:t>-</w:t>
            </w:r>
          </w:p>
        </w:tc>
      </w:tr>
      <w:tr w:rsidR="00AA03FC" w14:paraId="3DF3FFD7" w14:textId="77777777">
        <w:tc>
          <w:tcPr>
            <w:tcW w:w="2602" w:type="dxa"/>
            <w:tcBorders>
              <w:top w:val="nil"/>
              <w:bottom w:val="nil"/>
            </w:tcBorders>
          </w:tcPr>
          <w:p w14:paraId="12BF380E" w14:textId="77777777" w:rsidR="00AA03FC" w:rsidRDefault="00000000">
            <w:pPr>
              <w:pStyle w:val="FORMATTEXT"/>
              <w:spacing w:line="360" w:lineRule="auto"/>
              <w:jc w:val="both"/>
              <w:rPr>
                <w:b/>
              </w:rPr>
            </w:pPr>
            <w:r>
              <w:rPr>
                <w:b/>
              </w:rPr>
              <w:t>Перенос жидкого пота</w:t>
            </w:r>
          </w:p>
          <w:p w14:paraId="4CD636C5" w14:textId="77777777" w:rsidR="00AA03FC" w:rsidRDefault="00000000">
            <w:pPr>
              <w:pStyle w:val="FORMATTEXT"/>
              <w:spacing w:line="360" w:lineRule="auto"/>
              <w:jc w:val="both"/>
            </w:pPr>
            <w:r>
              <w:rPr>
                <w:lang w:val="en-US"/>
              </w:rPr>
              <w:t>EN</w:t>
            </w:r>
            <w:r>
              <w:t xml:space="preserve"> 17534 (25 °</w:t>
            </w:r>
            <w:r>
              <w:rPr>
                <w:lang w:val="en-US"/>
              </w:rPr>
              <w:t>C</w:t>
            </w:r>
            <w:r>
              <w:t>; 50 %</w:t>
            </w:r>
          </w:p>
          <w:p w14:paraId="50FFFA8F" w14:textId="77777777" w:rsidR="00AA03FC" w:rsidRDefault="00000000">
            <w:pPr>
              <w:pStyle w:val="FORMATTEXT"/>
              <w:spacing w:line="360" w:lineRule="auto"/>
              <w:jc w:val="both"/>
            </w:pPr>
            <w:r>
              <w:rPr>
                <w:lang w:val="en-US"/>
              </w:rPr>
              <w:t>относительная влажность</w:t>
            </w:r>
            <w:r>
              <w:t>)</w:t>
            </w:r>
          </w:p>
        </w:tc>
        <w:tc>
          <w:tcPr>
            <w:tcW w:w="1858" w:type="dxa"/>
            <w:tcBorders>
              <w:top w:val="nil"/>
              <w:bottom w:val="nil"/>
            </w:tcBorders>
            <w:vAlign w:val="center"/>
          </w:tcPr>
          <w:p w14:paraId="073C155F" w14:textId="77777777" w:rsidR="00AA03FC" w:rsidRDefault="00000000">
            <w:pPr>
              <w:pStyle w:val="FORMATTEXT"/>
              <w:spacing w:line="360" w:lineRule="auto"/>
              <w:jc w:val="center"/>
            </w:pPr>
            <w:r>
              <w:t>г/( м</w:t>
            </w:r>
            <w:r>
              <w:rPr>
                <w:vertAlign w:val="superscript"/>
              </w:rPr>
              <w:t>2</w:t>
            </w:r>
            <w:r>
              <w:t>·ч)</w:t>
            </w:r>
          </w:p>
        </w:tc>
        <w:tc>
          <w:tcPr>
            <w:tcW w:w="1263" w:type="dxa"/>
            <w:tcBorders>
              <w:top w:val="nil"/>
              <w:bottom w:val="nil"/>
            </w:tcBorders>
            <w:vAlign w:val="center"/>
          </w:tcPr>
          <w:p w14:paraId="270C93B0" w14:textId="77777777" w:rsidR="00AA03FC" w:rsidRDefault="00000000">
            <w:pPr>
              <w:pStyle w:val="FORMATTEXT"/>
              <w:spacing w:line="360" w:lineRule="auto"/>
              <w:jc w:val="center"/>
            </w:pPr>
            <w:r>
              <w:t>-</w:t>
            </w:r>
          </w:p>
        </w:tc>
        <w:tc>
          <w:tcPr>
            <w:tcW w:w="1957" w:type="dxa"/>
            <w:tcBorders>
              <w:top w:val="nil"/>
              <w:bottom w:val="nil"/>
            </w:tcBorders>
            <w:vAlign w:val="center"/>
          </w:tcPr>
          <w:p w14:paraId="288A86EE" w14:textId="77777777" w:rsidR="00AA03FC" w:rsidRDefault="00000000">
            <w:pPr>
              <w:pStyle w:val="FORMATTEXT"/>
              <w:spacing w:line="360" w:lineRule="auto"/>
              <w:jc w:val="center"/>
            </w:pPr>
            <w:r>
              <w:t>-</w:t>
            </w:r>
          </w:p>
        </w:tc>
        <w:tc>
          <w:tcPr>
            <w:tcW w:w="1947" w:type="dxa"/>
            <w:tcBorders>
              <w:top w:val="nil"/>
              <w:bottom w:val="nil"/>
            </w:tcBorders>
            <w:vAlign w:val="center"/>
          </w:tcPr>
          <w:p w14:paraId="65671095" w14:textId="77777777" w:rsidR="00AA03FC" w:rsidRDefault="00000000">
            <w:pPr>
              <w:pStyle w:val="FORMATTEXT"/>
              <w:spacing w:line="360" w:lineRule="auto"/>
              <w:jc w:val="center"/>
            </w:pPr>
            <w:r>
              <w:t>-</w:t>
            </w:r>
          </w:p>
        </w:tc>
      </w:tr>
      <w:tr w:rsidR="00AA03FC" w14:paraId="2FB1763E" w14:textId="77777777">
        <w:tc>
          <w:tcPr>
            <w:tcW w:w="2602" w:type="dxa"/>
            <w:tcBorders>
              <w:top w:val="nil"/>
              <w:bottom w:val="single" w:sz="4" w:space="0" w:color="auto"/>
            </w:tcBorders>
          </w:tcPr>
          <w:p w14:paraId="54AAC188" w14:textId="77777777" w:rsidR="00AA03FC" w:rsidRDefault="00000000">
            <w:pPr>
              <w:pStyle w:val="FORMATTEXT"/>
              <w:spacing w:line="360" w:lineRule="auto"/>
              <w:jc w:val="both"/>
              <w:rPr>
                <w:b/>
              </w:rPr>
            </w:pPr>
            <w:r>
              <w:rPr>
                <w:b/>
              </w:rPr>
              <w:t>Накопление жидкого пота</w:t>
            </w:r>
          </w:p>
          <w:p w14:paraId="35CF63DC" w14:textId="77777777" w:rsidR="00AA03FC" w:rsidRDefault="00000000">
            <w:pPr>
              <w:pStyle w:val="FORMATTEXT"/>
              <w:spacing w:line="360" w:lineRule="auto"/>
              <w:jc w:val="both"/>
            </w:pPr>
            <w:r>
              <w:t>EN 17534</w:t>
            </w:r>
          </w:p>
        </w:tc>
        <w:tc>
          <w:tcPr>
            <w:tcW w:w="1858" w:type="dxa"/>
            <w:tcBorders>
              <w:top w:val="nil"/>
              <w:bottom w:val="single" w:sz="4" w:space="0" w:color="auto"/>
            </w:tcBorders>
            <w:vAlign w:val="center"/>
          </w:tcPr>
          <w:p w14:paraId="7036C683" w14:textId="77777777" w:rsidR="00AA03FC" w:rsidRDefault="00AA03FC">
            <w:pPr>
              <w:pStyle w:val="FORMATTEXT"/>
              <w:spacing w:line="360" w:lineRule="auto"/>
            </w:pPr>
          </w:p>
          <w:p w14:paraId="006A7665" w14:textId="77777777" w:rsidR="00AA03FC" w:rsidRDefault="00AA03FC">
            <w:pPr>
              <w:pStyle w:val="FORMATTEXT"/>
              <w:spacing w:line="360" w:lineRule="auto"/>
            </w:pPr>
          </w:p>
          <w:p w14:paraId="0F4CBC43" w14:textId="77777777" w:rsidR="00AA03FC" w:rsidRDefault="00000000">
            <w:pPr>
              <w:pStyle w:val="FORMATTEXT"/>
              <w:spacing w:line="360" w:lineRule="auto"/>
              <w:jc w:val="center"/>
            </w:pPr>
            <w:r>
              <w:t>коэффициент 0-1</w:t>
            </w:r>
          </w:p>
        </w:tc>
        <w:tc>
          <w:tcPr>
            <w:tcW w:w="1263" w:type="dxa"/>
            <w:tcBorders>
              <w:top w:val="nil"/>
              <w:bottom w:val="single" w:sz="4" w:space="0" w:color="auto"/>
            </w:tcBorders>
            <w:vAlign w:val="center"/>
          </w:tcPr>
          <w:p w14:paraId="0DDF1955" w14:textId="77777777" w:rsidR="00AA03FC" w:rsidRDefault="00AA03FC">
            <w:pPr>
              <w:pStyle w:val="FORMATTEXT"/>
              <w:spacing w:line="360" w:lineRule="auto"/>
              <w:jc w:val="center"/>
              <w:rPr>
                <w:lang w:val="en-US"/>
              </w:rPr>
            </w:pPr>
          </w:p>
          <w:p w14:paraId="42DB7954" w14:textId="77777777" w:rsidR="00AA03FC" w:rsidRDefault="00AA03FC">
            <w:pPr>
              <w:pStyle w:val="FORMATTEXT"/>
              <w:spacing w:line="360" w:lineRule="auto"/>
              <w:jc w:val="center"/>
              <w:rPr>
                <w:lang w:val="en-US"/>
              </w:rPr>
            </w:pPr>
          </w:p>
          <w:p w14:paraId="78CA6A7C" w14:textId="77777777" w:rsidR="00AA03FC" w:rsidRDefault="00000000">
            <w:pPr>
              <w:pStyle w:val="FORMATTEXT"/>
              <w:spacing w:line="360" w:lineRule="auto"/>
              <w:jc w:val="center"/>
            </w:pPr>
            <w:r>
              <w:t>-</w:t>
            </w:r>
          </w:p>
        </w:tc>
        <w:tc>
          <w:tcPr>
            <w:tcW w:w="1957" w:type="dxa"/>
            <w:tcBorders>
              <w:top w:val="nil"/>
              <w:bottom w:val="single" w:sz="4" w:space="0" w:color="auto"/>
            </w:tcBorders>
            <w:vAlign w:val="center"/>
          </w:tcPr>
          <w:p w14:paraId="08640CD6" w14:textId="77777777" w:rsidR="00AA03FC" w:rsidRDefault="00AA03FC">
            <w:pPr>
              <w:pStyle w:val="FORMATTEXT"/>
              <w:spacing w:line="360" w:lineRule="auto"/>
              <w:jc w:val="center"/>
            </w:pPr>
          </w:p>
          <w:p w14:paraId="014D35E7" w14:textId="77777777" w:rsidR="00AA03FC" w:rsidRDefault="00AA03FC">
            <w:pPr>
              <w:pStyle w:val="FORMATTEXT"/>
              <w:spacing w:line="360" w:lineRule="auto"/>
              <w:jc w:val="center"/>
            </w:pPr>
          </w:p>
          <w:p w14:paraId="0A198F53" w14:textId="77777777" w:rsidR="00AA03FC" w:rsidRDefault="00000000">
            <w:pPr>
              <w:pStyle w:val="FORMATTEXT"/>
              <w:spacing w:line="360" w:lineRule="auto"/>
              <w:jc w:val="center"/>
            </w:pPr>
            <w:r>
              <w:t>-</w:t>
            </w:r>
          </w:p>
        </w:tc>
        <w:tc>
          <w:tcPr>
            <w:tcW w:w="1947" w:type="dxa"/>
            <w:tcBorders>
              <w:top w:val="nil"/>
              <w:bottom w:val="single" w:sz="4" w:space="0" w:color="auto"/>
            </w:tcBorders>
            <w:vAlign w:val="center"/>
          </w:tcPr>
          <w:p w14:paraId="119C23AC" w14:textId="77777777" w:rsidR="00AA03FC" w:rsidRDefault="00AA03FC">
            <w:pPr>
              <w:pStyle w:val="FORMATTEXT"/>
              <w:spacing w:line="360" w:lineRule="auto"/>
              <w:jc w:val="center"/>
            </w:pPr>
          </w:p>
          <w:p w14:paraId="2E112529" w14:textId="77777777" w:rsidR="00AA03FC" w:rsidRDefault="00AA03FC">
            <w:pPr>
              <w:pStyle w:val="FORMATTEXT"/>
              <w:spacing w:line="360" w:lineRule="auto"/>
              <w:jc w:val="center"/>
            </w:pPr>
          </w:p>
          <w:p w14:paraId="62CB6368" w14:textId="77777777" w:rsidR="00AA03FC" w:rsidRDefault="00000000">
            <w:pPr>
              <w:pStyle w:val="FORMATTEXT"/>
              <w:spacing w:line="360" w:lineRule="auto"/>
              <w:jc w:val="center"/>
            </w:pPr>
            <w:r>
              <w:t>-</w:t>
            </w:r>
          </w:p>
        </w:tc>
      </w:tr>
    </w:tbl>
    <w:p w14:paraId="4612086E" w14:textId="77777777" w:rsidR="00AA03FC" w:rsidRDefault="00AA03FC">
      <w:pPr>
        <w:pStyle w:val="FORMATTEXT"/>
        <w:spacing w:line="360" w:lineRule="auto"/>
        <w:ind w:firstLine="709"/>
        <w:jc w:val="both"/>
        <w:rPr>
          <w:sz w:val="24"/>
          <w:szCs w:val="24"/>
        </w:rPr>
      </w:pPr>
    </w:p>
    <w:p w14:paraId="3CDA50FB" w14:textId="77777777" w:rsidR="00AA03FC" w:rsidRDefault="00000000">
      <w:pPr>
        <w:pStyle w:val="FORMATTEXT"/>
        <w:spacing w:line="360" w:lineRule="auto"/>
        <w:ind w:firstLine="709"/>
        <w:jc w:val="both"/>
        <w:rPr>
          <w:sz w:val="24"/>
          <w:szCs w:val="24"/>
        </w:rPr>
      </w:pPr>
      <w:r>
        <w:rPr>
          <w:spacing w:val="30"/>
          <w:sz w:val="24"/>
        </w:rPr>
        <w:t>Таблица</w:t>
      </w:r>
      <w:r>
        <w:rPr>
          <w:sz w:val="24"/>
          <w:szCs w:val="24"/>
        </w:rPr>
        <w:t xml:space="preserve"> 7 – Эксплуатационные уровни материалов верхнего слоя и многослойных материалов, для очень холодного климата</w:t>
      </w:r>
    </w:p>
    <w:tbl>
      <w:tblPr>
        <w:tblStyle w:val="af5"/>
        <w:tblW w:w="0" w:type="auto"/>
        <w:tblLook w:val="04A0" w:firstRow="1" w:lastRow="0" w:firstColumn="1" w:lastColumn="0" w:noHBand="0" w:noVBand="1"/>
      </w:tblPr>
      <w:tblGrid>
        <w:gridCol w:w="2830"/>
        <w:gridCol w:w="1630"/>
        <w:gridCol w:w="1263"/>
        <w:gridCol w:w="1957"/>
        <w:gridCol w:w="1947"/>
      </w:tblGrid>
      <w:tr w:rsidR="00AA03FC" w14:paraId="7B9AC8CE" w14:textId="77777777">
        <w:tc>
          <w:tcPr>
            <w:tcW w:w="2830" w:type="dxa"/>
          </w:tcPr>
          <w:p w14:paraId="1E61920A" w14:textId="77777777" w:rsidR="00AA03FC" w:rsidRDefault="00000000">
            <w:pPr>
              <w:pStyle w:val="FORMATTEXT"/>
              <w:spacing w:line="360" w:lineRule="auto"/>
              <w:jc w:val="center"/>
              <w:rPr>
                <w:b/>
              </w:rPr>
            </w:pPr>
            <w:r>
              <w:rPr>
                <w:b/>
              </w:rPr>
              <w:t>Свойство</w:t>
            </w:r>
          </w:p>
        </w:tc>
        <w:tc>
          <w:tcPr>
            <w:tcW w:w="1630" w:type="dxa"/>
          </w:tcPr>
          <w:p w14:paraId="202C4FD8" w14:textId="77777777" w:rsidR="00AA03FC" w:rsidRDefault="00000000">
            <w:pPr>
              <w:pStyle w:val="FORMATTEXT"/>
              <w:spacing w:line="360" w:lineRule="auto"/>
              <w:jc w:val="center"/>
              <w:rPr>
                <w:b/>
              </w:rPr>
            </w:pPr>
            <w:r>
              <w:rPr>
                <w:b/>
              </w:rPr>
              <w:t>Единица измерения</w:t>
            </w:r>
          </w:p>
        </w:tc>
        <w:tc>
          <w:tcPr>
            <w:tcW w:w="1263" w:type="dxa"/>
          </w:tcPr>
          <w:p w14:paraId="5EFFCC83" w14:textId="77777777" w:rsidR="00AA03FC" w:rsidRDefault="00000000">
            <w:pPr>
              <w:pStyle w:val="FORMATTEXT"/>
              <w:spacing w:line="360" w:lineRule="auto"/>
              <w:jc w:val="center"/>
              <w:rPr>
                <w:b/>
              </w:rPr>
            </w:pPr>
            <w:r>
              <w:rPr>
                <w:b/>
              </w:rPr>
              <w:t>А</w:t>
            </w:r>
          </w:p>
        </w:tc>
        <w:tc>
          <w:tcPr>
            <w:tcW w:w="1957" w:type="dxa"/>
          </w:tcPr>
          <w:p w14:paraId="16559C87" w14:textId="77777777" w:rsidR="00AA03FC" w:rsidRDefault="00000000">
            <w:pPr>
              <w:pStyle w:val="FORMATTEXT"/>
              <w:spacing w:line="360" w:lineRule="auto"/>
              <w:jc w:val="center"/>
              <w:rPr>
                <w:b/>
              </w:rPr>
            </w:pPr>
            <w:r>
              <w:rPr>
                <w:b/>
              </w:rPr>
              <w:t>В</w:t>
            </w:r>
          </w:p>
        </w:tc>
        <w:tc>
          <w:tcPr>
            <w:tcW w:w="1947" w:type="dxa"/>
          </w:tcPr>
          <w:p w14:paraId="6D629FD6" w14:textId="77777777" w:rsidR="00AA03FC" w:rsidRDefault="00000000">
            <w:pPr>
              <w:pStyle w:val="FORMATTEXT"/>
              <w:spacing w:line="360" w:lineRule="auto"/>
              <w:jc w:val="center"/>
              <w:rPr>
                <w:b/>
              </w:rPr>
            </w:pPr>
            <w:r>
              <w:rPr>
                <w:b/>
              </w:rPr>
              <w:t>С</w:t>
            </w:r>
          </w:p>
        </w:tc>
      </w:tr>
      <w:tr w:rsidR="00AA03FC" w14:paraId="47FA256E" w14:textId="77777777">
        <w:tc>
          <w:tcPr>
            <w:tcW w:w="2830" w:type="dxa"/>
          </w:tcPr>
          <w:p w14:paraId="7C166E9C" w14:textId="77777777" w:rsidR="00AA03FC" w:rsidRDefault="00000000">
            <w:pPr>
              <w:pStyle w:val="FORMATTEXT"/>
              <w:spacing w:line="360" w:lineRule="auto"/>
              <w:jc w:val="both"/>
              <w:rPr>
                <w:b/>
              </w:rPr>
            </w:pPr>
            <w:r>
              <w:rPr>
                <w:b/>
              </w:rPr>
              <w:t>Теплоизоляция</w:t>
            </w:r>
          </w:p>
          <w:p w14:paraId="039E468B" w14:textId="77777777" w:rsidR="00AA03FC" w:rsidRDefault="00000000">
            <w:pPr>
              <w:pStyle w:val="FORMATTEXT"/>
              <w:spacing w:line="360" w:lineRule="auto"/>
              <w:jc w:val="both"/>
            </w:pPr>
            <w:r>
              <w:t>ISO 5085-1 или</w:t>
            </w:r>
          </w:p>
          <w:p w14:paraId="6A04FD50" w14:textId="77777777" w:rsidR="00AA03FC" w:rsidRDefault="00000000">
            <w:pPr>
              <w:pStyle w:val="FORMATTEXT"/>
              <w:spacing w:line="360" w:lineRule="auto"/>
              <w:jc w:val="both"/>
            </w:pPr>
            <w:r>
              <w:t>EN ISO 11092</w:t>
            </w:r>
          </w:p>
        </w:tc>
        <w:tc>
          <w:tcPr>
            <w:tcW w:w="1630" w:type="dxa"/>
            <w:vAlign w:val="center"/>
          </w:tcPr>
          <w:p w14:paraId="5C76D674" w14:textId="77777777" w:rsidR="00AA03FC" w:rsidRDefault="00000000">
            <w:pPr>
              <w:pStyle w:val="FORMATTEXT"/>
              <w:spacing w:line="360" w:lineRule="auto"/>
              <w:jc w:val="center"/>
            </w:pPr>
            <w:r>
              <w:t>м</w:t>
            </w:r>
            <w:r>
              <w:rPr>
                <w:vertAlign w:val="superscript"/>
              </w:rPr>
              <w:t>2</w:t>
            </w:r>
            <w:r>
              <w:t>·К/Вт</w:t>
            </w:r>
          </w:p>
        </w:tc>
        <w:tc>
          <w:tcPr>
            <w:tcW w:w="1263" w:type="dxa"/>
            <w:vAlign w:val="center"/>
          </w:tcPr>
          <w:p w14:paraId="560E0BA9" w14:textId="77777777" w:rsidR="00AA03FC" w:rsidRDefault="00000000">
            <w:pPr>
              <w:pStyle w:val="FORMATTEXT"/>
              <w:spacing w:line="360" w:lineRule="auto"/>
              <w:jc w:val="center"/>
            </w:pPr>
            <w:r>
              <w:rPr>
                <w:i/>
                <w:kern w:val="0"/>
                <w:lang w:val="en-US"/>
              </w:rPr>
              <w:t>R</w:t>
            </w:r>
            <w:r>
              <w:rPr>
                <w:kern w:val="0"/>
                <w:vertAlign w:val="subscript"/>
                <w:lang w:val="en-US"/>
              </w:rPr>
              <w:t>ct</w:t>
            </w:r>
            <w:r>
              <w:rPr>
                <w:kern w:val="0"/>
                <w:vertAlign w:val="subscript"/>
              </w:rPr>
              <w:t xml:space="preserve"> </w:t>
            </w:r>
            <w:r>
              <w:rPr>
                <w:kern w:val="0"/>
              </w:rPr>
              <w:t>≥ 0,18</w:t>
            </w:r>
          </w:p>
        </w:tc>
        <w:tc>
          <w:tcPr>
            <w:tcW w:w="1957" w:type="dxa"/>
            <w:vAlign w:val="center"/>
          </w:tcPr>
          <w:p w14:paraId="73E24555" w14:textId="77777777" w:rsidR="00AA03FC" w:rsidRDefault="00000000">
            <w:pPr>
              <w:pStyle w:val="FORMATTEXT"/>
              <w:spacing w:line="360" w:lineRule="auto"/>
              <w:jc w:val="center"/>
            </w:pPr>
            <w:r>
              <w:rPr>
                <w:kern w:val="0"/>
              </w:rPr>
              <w:t>0,18</w:t>
            </w:r>
            <w:r>
              <w:rPr>
                <w:i/>
                <w:kern w:val="0"/>
              </w:rPr>
              <w:t xml:space="preserve"> </w:t>
            </w:r>
            <w:r>
              <w:rPr>
                <w:i/>
                <w:kern w:val="0"/>
                <w:lang w:val="en-US"/>
              </w:rPr>
              <w:t>&gt;</w:t>
            </w:r>
            <w:r>
              <w:rPr>
                <w:i/>
                <w:kern w:val="0"/>
              </w:rPr>
              <w:t xml:space="preserve"> </w:t>
            </w:r>
            <w:r>
              <w:rPr>
                <w:i/>
                <w:kern w:val="0"/>
                <w:lang w:val="en-US"/>
              </w:rPr>
              <w:t>R</w:t>
            </w:r>
            <w:r>
              <w:rPr>
                <w:kern w:val="0"/>
                <w:vertAlign w:val="subscript"/>
                <w:lang w:val="en-US"/>
              </w:rPr>
              <w:t>ct</w:t>
            </w:r>
            <w:r>
              <w:rPr>
                <w:kern w:val="0"/>
              </w:rPr>
              <w:t xml:space="preserve"> ≥ 0,12</w:t>
            </w:r>
          </w:p>
        </w:tc>
        <w:tc>
          <w:tcPr>
            <w:tcW w:w="1947" w:type="dxa"/>
            <w:vAlign w:val="center"/>
          </w:tcPr>
          <w:p w14:paraId="4A8AC025" w14:textId="77777777" w:rsidR="00AA03FC" w:rsidRDefault="00000000">
            <w:pPr>
              <w:pStyle w:val="FORMATTEXT"/>
              <w:spacing w:line="360" w:lineRule="auto"/>
              <w:jc w:val="center"/>
            </w:pPr>
            <w:r>
              <w:rPr>
                <w:kern w:val="0"/>
              </w:rPr>
              <w:t>0,12</w:t>
            </w:r>
            <w:r>
              <w:rPr>
                <w:i/>
                <w:kern w:val="0"/>
              </w:rPr>
              <w:t xml:space="preserve"> </w:t>
            </w:r>
            <w:r>
              <w:rPr>
                <w:i/>
                <w:kern w:val="0"/>
                <w:lang w:val="en-US"/>
              </w:rPr>
              <w:t>&gt;</w:t>
            </w:r>
            <w:r>
              <w:rPr>
                <w:i/>
                <w:kern w:val="0"/>
              </w:rPr>
              <w:t xml:space="preserve"> </w:t>
            </w:r>
            <w:r>
              <w:rPr>
                <w:i/>
                <w:kern w:val="0"/>
                <w:lang w:val="en-US"/>
              </w:rPr>
              <w:t>R</w:t>
            </w:r>
            <w:r>
              <w:rPr>
                <w:kern w:val="0"/>
                <w:vertAlign w:val="subscript"/>
                <w:lang w:val="en-US"/>
              </w:rPr>
              <w:t>ct</w:t>
            </w:r>
            <w:r>
              <w:rPr>
                <w:kern w:val="0"/>
              </w:rPr>
              <w:t xml:space="preserve"> ≥ 0,06</w:t>
            </w:r>
          </w:p>
        </w:tc>
      </w:tr>
      <w:tr w:rsidR="00AA03FC" w14:paraId="261CAC96" w14:textId="77777777">
        <w:tc>
          <w:tcPr>
            <w:tcW w:w="2830" w:type="dxa"/>
          </w:tcPr>
          <w:p w14:paraId="627ACC91" w14:textId="77777777" w:rsidR="00AA03FC" w:rsidRDefault="00000000">
            <w:pPr>
              <w:pStyle w:val="FORMATTEXT"/>
              <w:spacing w:line="360" w:lineRule="auto"/>
              <w:jc w:val="both"/>
              <w:rPr>
                <w:b/>
              </w:rPr>
            </w:pPr>
            <w:r>
              <w:rPr>
                <w:b/>
              </w:rPr>
              <w:t>Передача паров влаги</w:t>
            </w:r>
          </w:p>
        </w:tc>
        <w:tc>
          <w:tcPr>
            <w:tcW w:w="1630" w:type="dxa"/>
            <w:vAlign w:val="center"/>
          </w:tcPr>
          <w:p w14:paraId="1C06CE30" w14:textId="77777777" w:rsidR="00AA03FC" w:rsidRDefault="00AA03FC">
            <w:pPr>
              <w:pStyle w:val="FORMATTEXT"/>
              <w:spacing w:line="360" w:lineRule="auto"/>
              <w:jc w:val="center"/>
            </w:pPr>
          </w:p>
        </w:tc>
        <w:tc>
          <w:tcPr>
            <w:tcW w:w="1263" w:type="dxa"/>
            <w:vAlign w:val="center"/>
          </w:tcPr>
          <w:p w14:paraId="4C20D669" w14:textId="77777777" w:rsidR="00AA03FC" w:rsidRDefault="00AA03FC">
            <w:pPr>
              <w:pStyle w:val="FORMATTEXT"/>
              <w:spacing w:line="360" w:lineRule="auto"/>
              <w:jc w:val="center"/>
              <w:rPr>
                <w:i/>
                <w:kern w:val="0"/>
                <w:lang w:val="en-US"/>
              </w:rPr>
            </w:pPr>
          </w:p>
        </w:tc>
        <w:tc>
          <w:tcPr>
            <w:tcW w:w="1957" w:type="dxa"/>
            <w:vAlign w:val="center"/>
          </w:tcPr>
          <w:p w14:paraId="22CE6538" w14:textId="77777777" w:rsidR="00AA03FC" w:rsidRDefault="00AA03FC">
            <w:pPr>
              <w:pStyle w:val="FORMATTEXT"/>
              <w:spacing w:line="360" w:lineRule="auto"/>
              <w:jc w:val="center"/>
              <w:rPr>
                <w:kern w:val="0"/>
              </w:rPr>
            </w:pPr>
          </w:p>
        </w:tc>
        <w:tc>
          <w:tcPr>
            <w:tcW w:w="1947" w:type="dxa"/>
            <w:vAlign w:val="center"/>
          </w:tcPr>
          <w:p w14:paraId="630DDE79" w14:textId="77777777" w:rsidR="00AA03FC" w:rsidRDefault="00AA03FC">
            <w:pPr>
              <w:pStyle w:val="FORMATTEXT"/>
              <w:spacing w:line="360" w:lineRule="auto"/>
              <w:jc w:val="center"/>
              <w:rPr>
                <w:kern w:val="0"/>
              </w:rPr>
            </w:pPr>
          </w:p>
        </w:tc>
      </w:tr>
      <w:tr w:rsidR="00AA03FC" w14:paraId="02BCAB6A" w14:textId="77777777">
        <w:tc>
          <w:tcPr>
            <w:tcW w:w="2830" w:type="dxa"/>
            <w:tcBorders>
              <w:bottom w:val="nil"/>
            </w:tcBorders>
          </w:tcPr>
          <w:p w14:paraId="3515CE29" w14:textId="77777777" w:rsidR="00AA03FC" w:rsidRDefault="00000000">
            <w:pPr>
              <w:pStyle w:val="FORMATTEXT"/>
              <w:spacing w:line="360" w:lineRule="auto"/>
              <w:jc w:val="both"/>
              <w:rPr>
                <w:b/>
              </w:rPr>
            </w:pPr>
            <w:r>
              <w:rPr>
                <w:b/>
              </w:rPr>
              <w:t xml:space="preserve">Трикотажные материалы или объемные текстильные материалы для защиты от пониженных температур </w:t>
            </w:r>
          </w:p>
        </w:tc>
        <w:tc>
          <w:tcPr>
            <w:tcW w:w="1630" w:type="dxa"/>
            <w:tcBorders>
              <w:bottom w:val="nil"/>
            </w:tcBorders>
            <w:vAlign w:val="center"/>
          </w:tcPr>
          <w:p w14:paraId="2092C24E" w14:textId="77777777" w:rsidR="00AA03FC" w:rsidRDefault="00AA03FC">
            <w:pPr>
              <w:pStyle w:val="FORMATTEXT"/>
              <w:spacing w:line="360" w:lineRule="auto"/>
              <w:jc w:val="center"/>
            </w:pPr>
          </w:p>
        </w:tc>
        <w:tc>
          <w:tcPr>
            <w:tcW w:w="1263" w:type="dxa"/>
            <w:tcBorders>
              <w:bottom w:val="nil"/>
            </w:tcBorders>
            <w:vAlign w:val="center"/>
          </w:tcPr>
          <w:p w14:paraId="3934E1C9" w14:textId="77777777" w:rsidR="00AA03FC" w:rsidRDefault="00AA03FC">
            <w:pPr>
              <w:pStyle w:val="FORMATTEXT"/>
              <w:spacing w:line="360" w:lineRule="auto"/>
              <w:jc w:val="center"/>
            </w:pPr>
          </w:p>
        </w:tc>
        <w:tc>
          <w:tcPr>
            <w:tcW w:w="1957" w:type="dxa"/>
            <w:tcBorders>
              <w:bottom w:val="nil"/>
            </w:tcBorders>
            <w:vAlign w:val="center"/>
          </w:tcPr>
          <w:p w14:paraId="3CC69F61" w14:textId="77777777" w:rsidR="00AA03FC" w:rsidRDefault="00AA03FC">
            <w:pPr>
              <w:pStyle w:val="FORMATTEXT"/>
              <w:spacing w:line="360" w:lineRule="auto"/>
              <w:jc w:val="center"/>
            </w:pPr>
          </w:p>
        </w:tc>
        <w:tc>
          <w:tcPr>
            <w:tcW w:w="1947" w:type="dxa"/>
            <w:tcBorders>
              <w:bottom w:val="nil"/>
            </w:tcBorders>
            <w:vAlign w:val="center"/>
          </w:tcPr>
          <w:p w14:paraId="2ADD3165" w14:textId="77777777" w:rsidR="00AA03FC" w:rsidRDefault="00AA03FC">
            <w:pPr>
              <w:pStyle w:val="FORMATTEXT"/>
              <w:spacing w:line="360" w:lineRule="auto"/>
              <w:jc w:val="center"/>
            </w:pPr>
          </w:p>
        </w:tc>
      </w:tr>
      <w:tr w:rsidR="00AA03FC" w14:paraId="1597A6B0" w14:textId="77777777">
        <w:tc>
          <w:tcPr>
            <w:tcW w:w="2830" w:type="dxa"/>
            <w:tcBorders>
              <w:top w:val="nil"/>
              <w:bottom w:val="nil"/>
            </w:tcBorders>
          </w:tcPr>
          <w:p w14:paraId="1B08AC12" w14:textId="77777777" w:rsidR="00AA03FC" w:rsidRDefault="00000000">
            <w:pPr>
              <w:pStyle w:val="FORMATTEXT"/>
              <w:spacing w:line="360" w:lineRule="auto"/>
              <w:jc w:val="both"/>
              <w:rPr>
                <w:b/>
              </w:rPr>
            </w:pPr>
            <w:r>
              <w:t>Коэффициент паропроницаемости по EN ISO 11092</w:t>
            </w:r>
          </w:p>
        </w:tc>
        <w:tc>
          <w:tcPr>
            <w:tcW w:w="1630" w:type="dxa"/>
            <w:tcBorders>
              <w:top w:val="nil"/>
              <w:bottom w:val="nil"/>
            </w:tcBorders>
            <w:vAlign w:val="center"/>
          </w:tcPr>
          <w:p w14:paraId="36BDE89D" w14:textId="77777777" w:rsidR="00AA03FC" w:rsidRDefault="00000000">
            <w:pPr>
              <w:pStyle w:val="FORMATTEXT"/>
              <w:spacing w:line="360" w:lineRule="auto"/>
              <w:jc w:val="center"/>
            </w:pPr>
            <w:r>
              <w:t>коэффициент 0-1</w:t>
            </w:r>
          </w:p>
        </w:tc>
        <w:tc>
          <w:tcPr>
            <w:tcW w:w="1263" w:type="dxa"/>
            <w:tcBorders>
              <w:top w:val="nil"/>
              <w:bottom w:val="nil"/>
            </w:tcBorders>
            <w:vAlign w:val="center"/>
          </w:tcPr>
          <w:p w14:paraId="2E9190C0" w14:textId="77777777" w:rsidR="00AA03FC" w:rsidRDefault="00000000">
            <w:pPr>
              <w:pStyle w:val="FORMATTEXT"/>
              <w:spacing w:line="360" w:lineRule="auto"/>
              <w:jc w:val="center"/>
            </w:pPr>
            <w:r>
              <w:rPr>
                <w:i/>
                <w:lang w:val="en-US"/>
              </w:rPr>
              <w:t>i</w:t>
            </w:r>
            <w:r>
              <w:rPr>
                <w:vertAlign w:val="subscript"/>
                <w:lang w:val="en-US"/>
              </w:rPr>
              <w:t>mt</w:t>
            </w:r>
            <w:r>
              <w:rPr>
                <w:vertAlign w:val="subscript"/>
              </w:rPr>
              <w:t xml:space="preserve"> </w:t>
            </w:r>
            <w:r>
              <w:rPr>
                <w:lang w:val="en-US"/>
              </w:rPr>
              <w:t>≥</w:t>
            </w:r>
            <w:r>
              <w:t xml:space="preserve"> 0,55</w:t>
            </w:r>
          </w:p>
        </w:tc>
        <w:tc>
          <w:tcPr>
            <w:tcW w:w="1957" w:type="dxa"/>
            <w:tcBorders>
              <w:top w:val="nil"/>
              <w:bottom w:val="nil"/>
            </w:tcBorders>
            <w:vAlign w:val="center"/>
          </w:tcPr>
          <w:p w14:paraId="216AD4B1" w14:textId="77777777" w:rsidR="00AA03FC" w:rsidRDefault="00000000">
            <w:pPr>
              <w:pStyle w:val="FORMATTEXT"/>
              <w:spacing w:line="360" w:lineRule="auto"/>
              <w:jc w:val="center"/>
            </w:pPr>
            <w:r>
              <w:rPr>
                <w:kern w:val="0"/>
              </w:rPr>
              <w:t>0,55</w:t>
            </w:r>
            <w:r>
              <w:rPr>
                <w:i/>
                <w:kern w:val="0"/>
              </w:rPr>
              <w:t xml:space="preserve"> </w:t>
            </w:r>
            <w:r>
              <w:rPr>
                <w:i/>
                <w:kern w:val="0"/>
                <w:lang w:val="en-US"/>
              </w:rPr>
              <w:t>&gt;</w:t>
            </w:r>
            <w:r>
              <w:rPr>
                <w:i/>
                <w:kern w:val="0"/>
              </w:rPr>
              <w:t xml:space="preserve"> </w:t>
            </w:r>
            <w:r>
              <w:rPr>
                <w:i/>
                <w:lang w:val="en-US"/>
              </w:rPr>
              <w:t>i</w:t>
            </w:r>
            <w:r>
              <w:rPr>
                <w:vertAlign w:val="subscript"/>
                <w:lang w:val="en-US"/>
              </w:rPr>
              <w:t>mt</w:t>
            </w:r>
            <w:r>
              <w:rPr>
                <w:kern w:val="0"/>
              </w:rPr>
              <w:t xml:space="preserve"> ≥ 0,45</w:t>
            </w:r>
          </w:p>
        </w:tc>
        <w:tc>
          <w:tcPr>
            <w:tcW w:w="1947" w:type="dxa"/>
            <w:tcBorders>
              <w:top w:val="nil"/>
              <w:bottom w:val="nil"/>
            </w:tcBorders>
            <w:vAlign w:val="center"/>
          </w:tcPr>
          <w:p w14:paraId="1A6E53F5" w14:textId="77777777" w:rsidR="00AA03FC" w:rsidRDefault="00000000">
            <w:pPr>
              <w:pStyle w:val="FORMATTEXT"/>
              <w:spacing w:line="360" w:lineRule="auto"/>
              <w:jc w:val="center"/>
            </w:pPr>
            <w:r>
              <w:rPr>
                <w:kern w:val="0"/>
              </w:rPr>
              <w:t>0,45</w:t>
            </w:r>
            <w:r>
              <w:rPr>
                <w:i/>
                <w:kern w:val="0"/>
              </w:rPr>
              <w:t xml:space="preserve"> </w:t>
            </w:r>
            <w:r>
              <w:rPr>
                <w:i/>
                <w:kern w:val="0"/>
                <w:lang w:val="en-US"/>
              </w:rPr>
              <w:t>&gt;</w:t>
            </w:r>
            <w:r>
              <w:rPr>
                <w:i/>
                <w:kern w:val="0"/>
              </w:rPr>
              <w:t xml:space="preserve"> </w:t>
            </w:r>
            <w:r>
              <w:rPr>
                <w:i/>
                <w:lang w:val="en-US"/>
              </w:rPr>
              <w:t>i</w:t>
            </w:r>
            <w:r>
              <w:rPr>
                <w:vertAlign w:val="subscript"/>
                <w:lang w:val="en-US"/>
              </w:rPr>
              <w:t>mt</w:t>
            </w:r>
            <w:r>
              <w:rPr>
                <w:kern w:val="0"/>
              </w:rPr>
              <w:t xml:space="preserve"> ≥ 0,35</w:t>
            </w:r>
          </w:p>
        </w:tc>
      </w:tr>
      <w:tr w:rsidR="00AA03FC" w14:paraId="16B158B6" w14:textId="77777777">
        <w:tc>
          <w:tcPr>
            <w:tcW w:w="2830" w:type="dxa"/>
            <w:tcBorders>
              <w:top w:val="nil"/>
              <w:bottom w:val="nil"/>
            </w:tcBorders>
          </w:tcPr>
          <w:p w14:paraId="75E268C1" w14:textId="77777777" w:rsidR="00AA03FC" w:rsidRDefault="00000000">
            <w:pPr>
              <w:pStyle w:val="FORMATTEXT"/>
              <w:spacing w:line="360" w:lineRule="auto"/>
              <w:jc w:val="both"/>
              <w:rPr>
                <w:b/>
              </w:rPr>
            </w:pPr>
            <w:r>
              <w:rPr>
                <w:b/>
              </w:rPr>
              <w:t>Тканые материалы</w:t>
            </w:r>
          </w:p>
        </w:tc>
        <w:tc>
          <w:tcPr>
            <w:tcW w:w="1630" w:type="dxa"/>
            <w:tcBorders>
              <w:top w:val="nil"/>
              <w:bottom w:val="nil"/>
            </w:tcBorders>
            <w:vAlign w:val="center"/>
          </w:tcPr>
          <w:p w14:paraId="09D9A482" w14:textId="77777777" w:rsidR="00AA03FC" w:rsidRDefault="00AA03FC">
            <w:pPr>
              <w:pStyle w:val="FORMATTEXT"/>
              <w:spacing w:line="360" w:lineRule="auto"/>
              <w:jc w:val="center"/>
            </w:pPr>
          </w:p>
        </w:tc>
        <w:tc>
          <w:tcPr>
            <w:tcW w:w="1263" w:type="dxa"/>
            <w:tcBorders>
              <w:top w:val="nil"/>
              <w:bottom w:val="nil"/>
            </w:tcBorders>
            <w:vAlign w:val="center"/>
          </w:tcPr>
          <w:p w14:paraId="7D88D462" w14:textId="77777777" w:rsidR="00AA03FC" w:rsidRDefault="00AA03FC">
            <w:pPr>
              <w:pStyle w:val="FORMATTEXT"/>
              <w:spacing w:line="360" w:lineRule="auto"/>
              <w:jc w:val="center"/>
            </w:pPr>
          </w:p>
        </w:tc>
        <w:tc>
          <w:tcPr>
            <w:tcW w:w="1957" w:type="dxa"/>
            <w:tcBorders>
              <w:top w:val="nil"/>
              <w:bottom w:val="nil"/>
            </w:tcBorders>
            <w:vAlign w:val="center"/>
          </w:tcPr>
          <w:p w14:paraId="0548A68C" w14:textId="77777777" w:rsidR="00AA03FC" w:rsidRDefault="00AA03FC">
            <w:pPr>
              <w:pStyle w:val="FORMATTEXT"/>
              <w:spacing w:line="360" w:lineRule="auto"/>
              <w:jc w:val="center"/>
            </w:pPr>
          </w:p>
        </w:tc>
        <w:tc>
          <w:tcPr>
            <w:tcW w:w="1947" w:type="dxa"/>
            <w:tcBorders>
              <w:top w:val="nil"/>
              <w:bottom w:val="nil"/>
            </w:tcBorders>
            <w:vAlign w:val="center"/>
          </w:tcPr>
          <w:p w14:paraId="4F29EE8C" w14:textId="77777777" w:rsidR="00AA03FC" w:rsidRDefault="00AA03FC">
            <w:pPr>
              <w:pStyle w:val="FORMATTEXT"/>
              <w:spacing w:line="360" w:lineRule="auto"/>
              <w:jc w:val="center"/>
            </w:pPr>
          </w:p>
        </w:tc>
      </w:tr>
      <w:tr w:rsidR="00AA03FC" w14:paraId="4AFC209C" w14:textId="77777777">
        <w:tc>
          <w:tcPr>
            <w:tcW w:w="2830" w:type="dxa"/>
            <w:tcBorders>
              <w:top w:val="nil"/>
              <w:bottom w:val="nil"/>
            </w:tcBorders>
          </w:tcPr>
          <w:p w14:paraId="2CA50E84" w14:textId="77777777" w:rsidR="00AA03FC" w:rsidRDefault="00000000">
            <w:pPr>
              <w:pStyle w:val="FORMATTEXT"/>
              <w:spacing w:line="360" w:lineRule="auto"/>
              <w:jc w:val="both"/>
              <w:rPr>
                <w:b/>
              </w:rPr>
            </w:pPr>
            <w:r>
              <w:rPr>
                <w:kern w:val="0"/>
                <w:lang w:val="en-US"/>
              </w:rPr>
              <w:t>C</w:t>
            </w:r>
            <w:r>
              <w:rPr>
                <w:kern w:val="0"/>
              </w:rPr>
              <w:t xml:space="preserve">опротивление проникновению пара по </w:t>
            </w:r>
            <w:r>
              <w:rPr>
                <w:kern w:val="0"/>
                <w:lang w:val="en-US"/>
              </w:rPr>
              <w:t>EN</w:t>
            </w:r>
            <w:r>
              <w:rPr>
                <w:kern w:val="0"/>
              </w:rPr>
              <w:t xml:space="preserve"> </w:t>
            </w:r>
            <w:r>
              <w:rPr>
                <w:kern w:val="0"/>
                <w:lang w:val="en-US"/>
              </w:rPr>
              <w:t>ISO</w:t>
            </w:r>
            <w:r>
              <w:rPr>
                <w:kern w:val="0"/>
              </w:rPr>
              <w:t xml:space="preserve"> 11092</w:t>
            </w:r>
          </w:p>
        </w:tc>
        <w:tc>
          <w:tcPr>
            <w:tcW w:w="1630" w:type="dxa"/>
            <w:tcBorders>
              <w:top w:val="nil"/>
              <w:bottom w:val="nil"/>
            </w:tcBorders>
            <w:vAlign w:val="center"/>
          </w:tcPr>
          <w:p w14:paraId="532AB3F8" w14:textId="77777777" w:rsidR="00AA03FC" w:rsidRDefault="00000000">
            <w:pPr>
              <w:pStyle w:val="FORMATTEXT"/>
              <w:spacing w:line="360" w:lineRule="auto"/>
              <w:jc w:val="center"/>
            </w:pPr>
            <w:r>
              <w:t>м</w:t>
            </w:r>
            <w:r>
              <w:rPr>
                <w:vertAlign w:val="superscript"/>
              </w:rPr>
              <w:t>2</w:t>
            </w:r>
            <w:r>
              <w:t>·Па/Вт</w:t>
            </w:r>
          </w:p>
        </w:tc>
        <w:tc>
          <w:tcPr>
            <w:tcW w:w="1263" w:type="dxa"/>
            <w:tcBorders>
              <w:top w:val="nil"/>
              <w:bottom w:val="nil"/>
            </w:tcBorders>
            <w:vAlign w:val="center"/>
          </w:tcPr>
          <w:p w14:paraId="28471F04" w14:textId="77777777" w:rsidR="00AA03FC" w:rsidRDefault="00000000">
            <w:pPr>
              <w:pStyle w:val="FORMATTEXT"/>
              <w:spacing w:line="360" w:lineRule="auto"/>
              <w:jc w:val="center"/>
            </w:pPr>
            <w:r>
              <w:rPr>
                <w:i/>
                <w:kern w:val="0"/>
                <w:lang w:val="en-US"/>
              </w:rPr>
              <w:t>R</w:t>
            </w:r>
            <w:r>
              <w:rPr>
                <w:kern w:val="0"/>
                <w:vertAlign w:val="subscript"/>
                <w:lang w:val="en-US"/>
              </w:rPr>
              <w:t>et</w:t>
            </w:r>
            <w:r>
              <w:rPr>
                <w:kern w:val="0"/>
                <w:vertAlign w:val="subscript"/>
              </w:rPr>
              <w:t xml:space="preserve"> </w:t>
            </w:r>
            <w:r>
              <w:rPr>
                <w:kern w:val="0"/>
              </w:rPr>
              <w:t>≤ 13</w:t>
            </w:r>
          </w:p>
        </w:tc>
        <w:tc>
          <w:tcPr>
            <w:tcW w:w="1957" w:type="dxa"/>
            <w:tcBorders>
              <w:top w:val="nil"/>
              <w:bottom w:val="nil"/>
            </w:tcBorders>
            <w:vAlign w:val="center"/>
          </w:tcPr>
          <w:p w14:paraId="4B7DA1D6" w14:textId="77777777" w:rsidR="00AA03FC" w:rsidRDefault="00000000">
            <w:pPr>
              <w:pStyle w:val="FORMATTEXT"/>
              <w:spacing w:line="360" w:lineRule="auto"/>
              <w:jc w:val="center"/>
            </w:pPr>
            <w:r>
              <w:rPr>
                <w:kern w:val="0"/>
              </w:rPr>
              <w:t>13</w:t>
            </w:r>
            <w:r>
              <w:rPr>
                <w:i/>
                <w:kern w:val="0"/>
              </w:rPr>
              <w:t xml:space="preserve"> &lt; </w:t>
            </w:r>
            <w:r>
              <w:rPr>
                <w:i/>
                <w:kern w:val="0"/>
                <w:lang w:val="en-US"/>
              </w:rPr>
              <w:t>R</w:t>
            </w:r>
            <w:r>
              <w:rPr>
                <w:kern w:val="0"/>
                <w:vertAlign w:val="subscript"/>
                <w:lang w:val="en-US"/>
              </w:rPr>
              <w:t>et</w:t>
            </w:r>
            <w:r>
              <w:rPr>
                <w:kern w:val="0"/>
                <w:vertAlign w:val="subscript"/>
              </w:rPr>
              <w:t xml:space="preserve"> </w:t>
            </w:r>
            <w:r>
              <w:rPr>
                <w:kern w:val="0"/>
              </w:rPr>
              <w:t>≤ 20</w:t>
            </w:r>
          </w:p>
        </w:tc>
        <w:tc>
          <w:tcPr>
            <w:tcW w:w="1947" w:type="dxa"/>
            <w:tcBorders>
              <w:top w:val="nil"/>
              <w:bottom w:val="nil"/>
            </w:tcBorders>
            <w:vAlign w:val="center"/>
          </w:tcPr>
          <w:p w14:paraId="2DB6703A" w14:textId="77777777" w:rsidR="00AA03FC" w:rsidRDefault="00000000">
            <w:pPr>
              <w:pStyle w:val="FORMATTEXT"/>
              <w:spacing w:line="360" w:lineRule="auto"/>
              <w:jc w:val="center"/>
            </w:pPr>
            <w:r>
              <w:rPr>
                <w:kern w:val="0"/>
              </w:rPr>
              <w:t>20</w:t>
            </w:r>
            <w:r>
              <w:rPr>
                <w:i/>
                <w:kern w:val="0"/>
              </w:rPr>
              <w:t xml:space="preserve"> &lt; </w:t>
            </w:r>
            <w:r>
              <w:rPr>
                <w:i/>
                <w:kern w:val="0"/>
                <w:lang w:val="en-US"/>
              </w:rPr>
              <w:t>R</w:t>
            </w:r>
            <w:r>
              <w:rPr>
                <w:kern w:val="0"/>
                <w:vertAlign w:val="subscript"/>
                <w:lang w:val="en-US"/>
              </w:rPr>
              <w:t>et</w:t>
            </w:r>
            <w:r>
              <w:rPr>
                <w:kern w:val="0"/>
                <w:vertAlign w:val="subscript"/>
              </w:rPr>
              <w:t xml:space="preserve"> </w:t>
            </w:r>
            <w:r>
              <w:rPr>
                <w:kern w:val="0"/>
              </w:rPr>
              <w:t>≤ 40</w:t>
            </w:r>
          </w:p>
        </w:tc>
      </w:tr>
      <w:tr w:rsidR="00AA03FC" w14:paraId="73EBA2C8" w14:textId="77777777">
        <w:tc>
          <w:tcPr>
            <w:tcW w:w="2830" w:type="dxa"/>
            <w:tcBorders>
              <w:top w:val="nil"/>
              <w:bottom w:val="nil"/>
            </w:tcBorders>
          </w:tcPr>
          <w:p w14:paraId="457BDBB6" w14:textId="77777777" w:rsidR="00AA03FC" w:rsidRDefault="00000000">
            <w:pPr>
              <w:pStyle w:val="FORMATTEXT"/>
              <w:spacing w:line="360" w:lineRule="auto"/>
              <w:jc w:val="both"/>
              <w:rPr>
                <w:b/>
                <w:kern w:val="0"/>
              </w:rPr>
            </w:pPr>
            <w:r>
              <w:rPr>
                <w:b/>
                <w:kern w:val="0"/>
              </w:rPr>
              <w:t>Водонепроницаемые текстильные материалы</w:t>
            </w:r>
          </w:p>
        </w:tc>
        <w:tc>
          <w:tcPr>
            <w:tcW w:w="1630" w:type="dxa"/>
            <w:tcBorders>
              <w:top w:val="nil"/>
              <w:bottom w:val="nil"/>
            </w:tcBorders>
            <w:vAlign w:val="center"/>
          </w:tcPr>
          <w:p w14:paraId="3BA8A331" w14:textId="77777777" w:rsidR="00AA03FC" w:rsidRDefault="00AA03FC">
            <w:pPr>
              <w:pStyle w:val="FORMATTEXT"/>
              <w:spacing w:line="360" w:lineRule="auto"/>
              <w:jc w:val="center"/>
            </w:pPr>
          </w:p>
        </w:tc>
        <w:tc>
          <w:tcPr>
            <w:tcW w:w="1263" w:type="dxa"/>
            <w:tcBorders>
              <w:top w:val="nil"/>
              <w:bottom w:val="nil"/>
            </w:tcBorders>
            <w:vAlign w:val="center"/>
          </w:tcPr>
          <w:p w14:paraId="4F8972FB" w14:textId="77777777" w:rsidR="00AA03FC" w:rsidRDefault="00AA03FC">
            <w:pPr>
              <w:pStyle w:val="FORMATTEXT"/>
              <w:spacing w:line="360" w:lineRule="auto"/>
              <w:jc w:val="center"/>
              <w:rPr>
                <w:i/>
                <w:kern w:val="0"/>
                <w:lang w:val="en-US"/>
              </w:rPr>
            </w:pPr>
          </w:p>
        </w:tc>
        <w:tc>
          <w:tcPr>
            <w:tcW w:w="1957" w:type="dxa"/>
            <w:tcBorders>
              <w:top w:val="nil"/>
              <w:bottom w:val="nil"/>
            </w:tcBorders>
            <w:vAlign w:val="center"/>
          </w:tcPr>
          <w:p w14:paraId="670CDB67" w14:textId="77777777" w:rsidR="00AA03FC" w:rsidRDefault="00AA03FC">
            <w:pPr>
              <w:pStyle w:val="FORMATTEXT"/>
              <w:spacing w:line="360" w:lineRule="auto"/>
              <w:jc w:val="center"/>
              <w:rPr>
                <w:kern w:val="0"/>
              </w:rPr>
            </w:pPr>
          </w:p>
        </w:tc>
        <w:tc>
          <w:tcPr>
            <w:tcW w:w="1947" w:type="dxa"/>
            <w:tcBorders>
              <w:top w:val="nil"/>
              <w:bottom w:val="nil"/>
            </w:tcBorders>
            <w:vAlign w:val="center"/>
          </w:tcPr>
          <w:p w14:paraId="7349DE8C" w14:textId="77777777" w:rsidR="00AA03FC" w:rsidRDefault="00AA03FC">
            <w:pPr>
              <w:pStyle w:val="FORMATTEXT"/>
              <w:spacing w:line="360" w:lineRule="auto"/>
              <w:jc w:val="center"/>
              <w:rPr>
                <w:kern w:val="0"/>
              </w:rPr>
            </w:pPr>
          </w:p>
        </w:tc>
      </w:tr>
      <w:tr w:rsidR="00AA03FC" w14:paraId="044D638C" w14:textId="77777777">
        <w:tc>
          <w:tcPr>
            <w:tcW w:w="2830" w:type="dxa"/>
            <w:tcBorders>
              <w:top w:val="nil"/>
            </w:tcBorders>
          </w:tcPr>
          <w:p w14:paraId="31D0D1A9" w14:textId="77777777" w:rsidR="00AA03FC" w:rsidRDefault="00000000">
            <w:pPr>
              <w:pStyle w:val="FORMATTEXT"/>
              <w:spacing w:line="360" w:lineRule="auto"/>
              <w:jc w:val="both"/>
              <w:rPr>
                <w:b/>
              </w:rPr>
            </w:pPr>
            <w:r>
              <w:rPr>
                <w:kern w:val="0"/>
                <w:lang w:val="en-US"/>
              </w:rPr>
              <w:t>C</w:t>
            </w:r>
            <w:r>
              <w:rPr>
                <w:kern w:val="0"/>
              </w:rPr>
              <w:t xml:space="preserve">опротивление проникновению пара по </w:t>
            </w:r>
            <w:r>
              <w:rPr>
                <w:kern w:val="0"/>
                <w:lang w:val="en-US"/>
              </w:rPr>
              <w:t>EN</w:t>
            </w:r>
            <w:r>
              <w:rPr>
                <w:kern w:val="0"/>
              </w:rPr>
              <w:t xml:space="preserve"> </w:t>
            </w:r>
            <w:r>
              <w:rPr>
                <w:kern w:val="0"/>
                <w:lang w:val="en-US"/>
              </w:rPr>
              <w:t>ISO</w:t>
            </w:r>
            <w:r>
              <w:rPr>
                <w:kern w:val="0"/>
              </w:rPr>
              <w:t xml:space="preserve"> 11092</w:t>
            </w:r>
          </w:p>
        </w:tc>
        <w:tc>
          <w:tcPr>
            <w:tcW w:w="1630" w:type="dxa"/>
            <w:tcBorders>
              <w:top w:val="nil"/>
            </w:tcBorders>
            <w:vAlign w:val="center"/>
          </w:tcPr>
          <w:p w14:paraId="330815BD" w14:textId="77777777" w:rsidR="00AA03FC" w:rsidRDefault="00000000">
            <w:pPr>
              <w:pStyle w:val="FORMATTEXT"/>
              <w:spacing w:line="360" w:lineRule="auto"/>
              <w:jc w:val="center"/>
            </w:pPr>
            <w:r>
              <w:t>м</w:t>
            </w:r>
            <w:r>
              <w:rPr>
                <w:vertAlign w:val="superscript"/>
              </w:rPr>
              <w:t>2</w:t>
            </w:r>
            <w:r>
              <w:t>·Па/Вт</w:t>
            </w:r>
          </w:p>
        </w:tc>
        <w:tc>
          <w:tcPr>
            <w:tcW w:w="1263" w:type="dxa"/>
            <w:tcBorders>
              <w:top w:val="nil"/>
            </w:tcBorders>
            <w:vAlign w:val="center"/>
          </w:tcPr>
          <w:p w14:paraId="5836C93A" w14:textId="77777777" w:rsidR="00AA03FC" w:rsidRDefault="00000000">
            <w:pPr>
              <w:pStyle w:val="FORMATTEXT"/>
              <w:spacing w:line="360" w:lineRule="auto"/>
              <w:jc w:val="center"/>
              <w:rPr>
                <w:lang w:val="en-US"/>
              </w:rPr>
            </w:pPr>
            <w:r>
              <w:rPr>
                <w:i/>
                <w:kern w:val="0"/>
                <w:lang w:val="en-US"/>
              </w:rPr>
              <w:t>R</w:t>
            </w:r>
            <w:r>
              <w:rPr>
                <w:kern w:val="0"/>
                <w:vertAlign w:val="subscript"/>
                <w:lang w:val="en-US"/>
              </w:rPr>
              <w:t>et</w:t>
            </w:r>
            <w:r>
              <w:rPr>
                <w:kern w:val="0"/>
                <w:vertAlign w:val="subscript"/>
              </w:rPr>
              <w:t xml:space="preserve"> </w:t>
            </w:r>
            <w:r>
              <w:rPr>
                <w:kern w:val="0"/>
              </w:rPr>
              <w:t>≤ 22</w:t>
            </w:r>
          </w:p>
        </w:tc>
        <w:tc>
          <w:tcPr>
            <w:tcW w:w="1957" w:type="dxa"/>
            <w:tcBorders>
              <w:top w:val="nil"/>
            </w:tcBorders>
            <w:vAlign w:val="center"/>
          </w:tcPr>
          <w:p w14:paraId="48D2A08B" w14:textId="77777777" w:rsidR="00AA03FC" w:rsidRDefault="00000000">
            <w:pPr>
              <w:pStyle w:val="FORMATTEXT"/>
              <w:spacing w:line="360" w:lineRule="auto"/>
              <w:jc w:val="center"/>
              <w:rPr>
                <w:kern w:val="0"/>
              </w:rPr>
            </w:pPr>
            <w:r>
              <w:rPr>
                <w:kern w:val="0"/>
              </w:rPr>
              <w:t>22</w:t>
            </w:r>
            <w:r>
              <w:rPr>
                <w:i/>
                <w:kern w:val="0"/>
              </w:rPr>
              <w:t xml:space="preserve"> &lt; </w:t>
            </w:r>
            <w:r>
              <w:rPr>
                <w:i/>
                <w:kern w:val="0"/>
                <w:lang w:val="en-US"/>
              </w:rPr>
              <w:t>R</w:t>
            </w:r>
            <w:r>
              <w:rPr>
                <w:kern w:val="0"/>
                <w:vertAlign w:val="subscript"/>
                <w:lang w:val="en-US"/>
              </w:rPr>
              <w:t>et</w:t>
            </w:r>
            <w:r>
              <w:rPr>
                <w:kern w:val="0"/>
                <w:vertAlign w:val="subscript"/>
              </w:rPr>
              <w:t xml:space="preserve"> </w:t>
            </w:r>
            <w:r>
              <w:rPr>
                <w:kern w:val="0"/>
              </w:rPr>
              <w:t>≤ 35</w:t>
            </w:r>
          </w:p>
        </w:tc>
        <w:tc>
          <w:tcPr>
            <w:tcW w:w="1947" w:type="dxa"/>
            <w:tcBorders>
              <w:top w:val="nil"/>
            </w:tcBorders>
            <w:vAlign w:val="center"/>
          </w:tcPr>
          <w:p w14:paraId="5365D29B" w14:textId="77777777" w:rsidR="00AA03FC" w:rsidRDefault="00000000">
            <w:pPr>
              <w:pStyle w:val="FORMATTEXT"/>
              <w:spacing w:line="360" w:lineRule="auto"/>
              <w:jc w:val="center"/>
              <w:rPr>
                <w:i/>
                <w:kern w:val="0"/>
              </w:rPr>
            </w:pPr>
            <w:r>
              <w:rPr>
                <w:kern w:val="0"/>
              </w:rPr>
              <w:t>35</w:t>
            </w:r>
            <w:r>
              <w:rPr>
                <w:i/>
                <w:kern w:val="0"/>
              </w:rPr>
              <w:t xml:space="preserve"> &lt; </w:t>
            </w:r>
            <w:r>
              <w:rPr>
                <w:i/>
                <w:kern w:val="0"/>
                <w:lang w:val="en-US"/>
              </w:rPr>
              <w:t>R</w:t>
            </w:r>
            <w:r>
              <w:rPr>
                <w:kern w:val="0"/>
                <w:vertAlign w:val="subscript"/>
                <w:lang w:val="en-US"/>
              </w:rPr>
              <w:t>et</w:t>
            </w:r>
            <w:r>
              <w:rPr>
                <w:kern w:val="0"/>
                <w:vertAlign w:val="subscript"/>
              </w:rPr>
              <w:t xml:space="preserve"> </w:t>
            </w:r>
            <w:r>
              <w:rPr>
                <w:kern w:val="0"/>
              </w:rPr>
              <w:t>≤ 55</w:t>
            </w:r>
          </w:p>
        </w:tc>
      </w:tr>
      <w:tr w:rsidR="00AA03FC" w14:paraId="59BF42FC" w14:textId="77777777">
        <w:tc>
          <w:tcPr>
            <w:tcW w:w="2830" w:type="dxa"/>
            <w:tcBorders>
              <w:bottom w:val="single" w:sz="4" w:space="0" w:color="auto"/>
            </w:tcBorders>
          </w:tcPr>
          <w:p w14:paraId="27F0A02B" w14:textId="77777777" w:rsidR="00AA03FC" w:rsidRDefault="00000000">
            <w:pPr>
              <w:pStyle w:val="FORMATTEXT"/>
              <w:spacing w:line="360" w:lineRule="auto"/>
              <w:jc w:val="both"/>
              <w:rPr>
                <w:b/>
              </w:rPr>
            </w:pPr>
            <w:r>
              <w:rPr>
                <w:b/>
              </w:rPr>
              <w:t>Воздухопроницаемость</w:t>
            </w:r>
          </w:p>
          <w:p w14:paraId="553D4ED6" w14:textId="77777777" w:rsidR="00AA03FC" w:rsidRDefault="00000000">
            <w:pPr>
              <w:pStyle w:val="FORMATTEXT"/>
              <w:spacing w:line="360" w:lineRule="auto"/>
              <w:jc w:val="both"/>
            </w:pPr>
            <w:r>
              <w:t>EN ISO 9237</w:t>
            </w:r>
          </w:p>
        </w:tc>
        <w:tc>
          <w:tcPr>
            <w:tcW w:w="1630" w:type="dxa"/>
            <w:tcBorders>
              <w:bottom w:val="single" w:sz="4" w:space="0" w:color="auto"/>
            </w:tcBorders>
            <w:vAlign w:val="center"/>
          </w:tcPr>
          <w:p w14:paraId="2C0650F1" w14:textId="77777777" w:rsidR="00AA03FC" w:rsidRDefault="00000000">
            <w:pPr>
              <w:pStyle w:val="FORMATTEXT"/>
              <w:spacing w:line="360" w:lineRule="auto"/>
              <w:jc w:val="center"/>
            </w:pPr>
            <w:r>
              <w:t>мм/с</w:t>
            </w:r>
          </w:p>
        </w:tc>
        <w:tc>
          <w:tcPr>
            <w:tcW w:w="1263" w:type="dxa"/>
            <w:tcBorders>
              <w:bottom w:val="single" w:sz="4" w:space="0" w:color="auto"/>
            </w:tcBorders>
            <w:vAlign w:val="center"/>
          </w:tcPr>
          <w:p w14:paraId="095C084B" w14:textId="77777777" w:rsidR="00AA03FC" w:rsidRDefault="00000000">
            <w:pPr>
              <w:pStyle w:val="FORMATTEXT"/>
              <w:spacing w:line="360" w:lineRule="auto"/>
              <w:jc w:val="center"/>
              <w:rPr>
                <w:lang w:val="en-US"/>
              </w:rPr>
            </w:pPr>
            <w:r>
              <w:rPr>
                <w:i/>
                <w:kern w:val="0"/>
              </w:rPr>
              <w:t xml:space="preserve">АР </w:t>
            </w:r>
            <w:r>
              <w:rPr>
                <w:kern w:val="0"/>
              </w:rPr>
              <w:t>≤ 5</w:t>
            </w:r>
          </w:p>
        </w:tc>
        <w:tc>
          <w:tcPr>
            <w:tcW w:w="1957" w:type="dxa"/>
            <w:tcBorders>
              <w:bottom w:val="single" w:sz="4" w:space="0" w:color="auto"/>
            </w:tcBorders>
            <w:vAlign w:val="center"/>
          </w:tcPr>
          <w:p w14:paraId="2AB6D773" w14:textId="77777777" w:rsidR="00AA03FC" w:rsidRDefault="00000000">
            <w:pPr>
              <w:pStyle w:val="FORMATTEXT"/>
              <w:spacing w:line="360" w:lineRule="auto"/>
              <w:jc w:val="center"/>
              <w:rPr>
                <w:lang w:val="en-US"/>
              </w:rPr>
            </w:pPr>
            <w:r>
              <w:rPr>
                <w:kern w:val="0"/>
              </w:rPr>
              <w:t>5</w:t>
            </w:r>
            <w:r>
              <w:rPr>
                <w:i/>
                <w:kern w:val="0"/>
              </w:rPr>
              <w:t xml:space="preserve"> &lt; АР </w:t>
            </w:r>
            <w:r>
              <w:rPr>
                <w:kern w:val="0"/>
              </w:rPr>
              <w:t>≤ 100</w:t>
            </w:r>
          </w:p>
        </w:tc>
        <w:tc>
          <w:tcPr>
            <w:tcW w:w="1947" w:type="dxa"/>
            <w:tcBorders>
              <w:bottom w:val="single" w:sz="4" w:space="0" w:color="auto"/>
            </w:tcBorders>
            <w:vAlign w:val="center"/>
          </w:tcPr>
          <w:p w14:paraId="43742514" w14:textId="77777777" w:rsidR="00AA03FC" w:rsidRDefault="00000000">
            <w:pPr>
              <w:pStyle w:val="FORMATTEXT"/>
              <w:spacing w:line="360" w:lineRule="auto"/>
              <w:jc w:val="center"/>
              <w:rPr>
                <w:lang w:val="en-US"/>
              </w:rPr>
            </w:pPr>
            <w:r>
              <w:rPr>
                <w:lang w:val="en-US"/>
              </w:rPr>
              <w:t xml:space="preserve">100 &lt; </w:t>
            </w:r>
            <w:r>
              <w:rPr>
                <w:i/>
                <w:lang w:val="en-US"/>
              </w:rPr>
              <w:t>AP</w:t>
            </w:r>
          </w:p>
        </w:tc>
      </w:tr>
    </w:tbl>
    <w:p w14:paraId="1979ABC5" w14:textId="77777777" w:rsidR="00AA03FC" w:rsidRDefault="00000000">
      <w:r>
        <w:br w:type="page"/>
      </w:r>
    </w:p>
    <w:p w14:paraId="6BBF5F75" w14:textId="77777777" w:rsidR="00AA03FC" w:rsidRDefault="00000000">
      <w:pPr>
        <w:rPr>
          <w:rFonts w:ascii="Arial" w:hAnsi="Arial" w:cs="Arial"/>
          <w:i/>
        </w:rPr>
      </w:pPr>
      <w:r>
        <w:rPr>
          <w:rFonts w:ascii="Arial" w:hAnsi="Arial" w:cs="Arial"/>
          <w:i/>
        </w:rPr>
        <w:lastRenderedPageBreak/>
        <w:t>Окончание таблицы 7</w:t>
      </w:r>
    </w:p>
    <w:tbl>
      <w:tblPr>
        <w:tblStyle w:val="af5"/>
        <w:tblW w:w="0" w:type="auto"/>
        <w:tblLook w:val="04A0" w:firstRow="1" w:lastRow="0" w:firstColumn="1" w:lastColumn="0" w:noHBand="0" w:noVBand="1"/>
      </w:tblPr>
      <w:tblGrid>
        <w:gridCol w:w="2602"/>
        <w:gridCol w:w="1858"/>
        <w:gridCol w:w="1263"/>
        <w:gridCol w:w="1957"/>
        <w:gridCol w:w="1947"/>
      </w:tblGrid>
      <w:tr w:rsidR="00AA03FC" w14:paraId="4A69B7FB" w14:textId="77777777">
        <w:tc>
          <w:tcPr>
            <w:tcW w:w="2602" w:type="dxa"/>
          </w:tcPr>
          <w:p w14:paraId="27BE02DE" w14:textId="77777777" w:rsidR="00AA03FC" w:rsidRDefault="00000000">
            <w:pPr>
              <w:pStyle w:val="FORMATTEXT"/>
              <w:spacing w:line="360" w:lineRule="auto"/>
              <w:jc w:val="center"/>
              <w:rPr>
                <w:b/>
              </w:rPr>
            </w:pPr>
            <w:r>
              <w:rPr>
                <w:b/>
              </w:rPr>
              <w:t>Свойство</w:t>
            </w:r>
          </w:p>
        </w:tc>
        <w:tc>
          <w:tcPr>
            <w:tcW w:w="1858" w:type="dxa"/>
          </w:tcPr>
          <w:p w14:paraId="3F80BFC3" w14:textId="77777777" w:rsidR="00AA03FC" w:rsidRDefault="00000000">
            <w:pPr>
              <w:pStyle w:val="FORMATTEXT"/>
              <w:spacing w:line="360" w:lineRule="auto"/>
              <w:jc w:val="center"/>
            </w:pPr>
            <w:r>
              <w:rPr>
                <w:b/>
              </w:rPr>
              <w:t>Единица измерения</w:t>
            </w:r>
          </w:p>
        </w:tc>
        <w:tc>
          <w:tcPr>
            <w:tcW w:w="1263" w:type="dxa"/>
          </w:tcPr>
          <w:p w14:paraId="49496FC2" w14:textId="77777777" w:rsidR="00AA03FC" w:rsidRDefault="00000000">
            <w:pPr>
              <w:pStyle w:val="FORMATTEXT"/>
              <w:spacing w:line="360" w:lineRule="auto"/>
              <w:jc w:val="center"/>
            </w:pPr>
            <w:r>
              <w:rPr>
                <w:b/>
              </w:rPr>
              <w:t>А</w:t>
            </w:r>
          </w:p>
        </w:tc>
        <w:tc>
          <w:tcPr>
            <w:tcW w:w="1957" w:type="dxa"/>
          </w:tcPr>
          <w:p w14:paraId="2151501A" w14:textId="77777777" w:rsidR="00AA03FC" w:rsidRDefault="00000000">
            <w:pPr>
              <w:pStyle w:val="FORMATTEXT"/>
              <w:spacing w:line="360" w:lineRule="auto"/>
              <w:jc w:val="center"/>
            </w:pPr>
            <w:r>
              <w:rPr>
                <w:b/>
              </w:rPr>
              <w:t>В</w:t>
            </w:r>
          </w:p>
        </w:tc>
        <w:tc>
          <w:tcPr>
            <w:tcW w:w="1947" w:type="dxa"/>
          </w:tcPr>
          <w:p w14:paraId="477ABB21" w14:textId="77777777" w:rsidR="00AA03FC" w:rsidRDefault="00000000">
            <w:pPr>
              <w:pStyle w:val="FORMATTEXT"/>
              <w:spacing w:line="360" w:lineRule="auto"/>
              <w:jc w:val="center"/>
            </w:pPr>
            <w:r>
              <w:rPr>
                <w:b/>
              </w:rPr>
              <w:t>С</w:t>
            </w:r>
          </w:p>
        </w:tc>
      </w:tr>
      <w:tr w:rsidR="00AA03FC" w14:paraId="6F8ED4DC" w14:textId="77777777">
        <w:tc>
          <w:tcPr>
            <w:tcW w:w="2602" w:type="dxa"/>
            <w:tcBorders>
              <w:bottom w:val="nil"/>
            </w:tcBorders>
          </w:tcPr>
          <w:p w14:paraId="54C3ED9A" w14:textId="77777777" w:rsidR="00AA03FC" w:rsidRDefault="00000000">
            <w:pPr>
              <w:pStyle w:val="FORMATTEXT"/>
              <w:spacing w:line="360" w:lineRule="auto"/>
              <w:jc w:val="both"/>
              <w:rPr>
                <w:b/>
              </w:rPr>
            </w:pPr>
            <w:r>
              <w:rPr>
                <w:b/>
              </w:rPr>
              <w:t>Водоупорность и водоотталкивание</w:t>
            </w:r>
          </w:p>
        </w:tc>
        <w:tc>
          <w:tcPr>
            <w:tcW w:w="1858" w:type="dxa"/>
            <w:tcBorders>
              <w:bottom w:val="nil"/>
            </w:tcBorders>
            <w:vAlign w:val="center"/>
          </w:tcPr>
          <w:p w14:paraId="7B7F097A" w14:textId="77777777" w:rsidR="00AA03FC" w:rsidRDefault="00AA03FC">
            <w:pPr>
              <w:pStyle w:val="FORMATTEXT"/>
              <w:spacing w:line="360" w:lineRule="auto"/>
              <w:jc w:val="center"/>
            </w:pPr>
          </w:p>
        </w:tc>
        <w:tc>
          <w:tcPr>
            <w:tcW w:w="1263" w:type="dxa"/>
            <w:tcBorders>
              <w:bottom w:val="nil"/>
            </w:tcBorders>
            <w:vAlign w:val="center"/>
          </w:tcPr>
          <w:p w14:paraId="539B9A09" w14:textId="77777777" w:rsidR="00AA03FC" w:rsidRDefault="00AA03FC">
            <w:pPr>
              <w:pStyle w:val="FORMATTEXT"/>
              <w:spacing w:line="360" w:lineRule="auto"/>
              <w:jc w:val="center"/>
            </w:pPr>
          </w:p>
        </w:tc>
        <w:tc>
          <w:tcPr>
            <w:tcW w:w="1957" w:type="dxa"/>
            <w:tcBorders>
              <w:bottom w:val="nil"/>
            </w:tcBorders>
            <w:vAlign w:val="center"/>
          </w:tcPr>
          <w:p w14:paraId="137129E8" w14:textId="77777777" w:rsidR="00AA03FC" w:rsidRDefault="00AA03FC">
            <w:pPr>
              <w:pStyle w:val="FORMATTEXT"/>
              <w:spacing w:line="360" w:lineRule="auto"/>
              <w:jc w:val="center"/>
            </w:pPr>
          </w:p>
        </w:tc>
        <w:tc>
          <w:tcPr>
            <w:tcW w:w="1947" w:type="dxa"/>
            <w:tcBorders>
              <w:bottom w:val="nil"/>
            </w:tcBorders>
            <w:vAlign w:val="center"/>
          </w:tcPr>
          <w:p w14:paraId="77616C90" w14:textId="77777777" w:rsidR="00AA03FC" w:rsidRDefault="00AA03FC">
            <w:pPr>
              <w:pStyle w:val="FORMATTEXT"/>
              <w:spacing w:line="360" w:lineRule="auto"/>
              <w:jc w:val="center"/>
            </w:pPr>
          </w:p>
        </w:tc>
      </w:tr>
      <w:tr w:rsidR="00AA03FC" w14:paraId="3E0834D6" w14:textId="77777777">
        <w:tc>
          <w:tcPr>
            <w:tcW w:w="2602" w:type="dxa"/>
            <w:tcBorders>
              <w:top w:val="nil"/>
              <w:bottom w:val="nil"/>
            </w:tcBorders>
          </w:tcPr>
          <w:p w14:paraId="5588E233" w14:textId="77777777" w:rsidR="00AA03FC" w:rsidRDefault="00000000">
            <w:pPr>
              <w:pStyle w:val="FORMATTEXT"/>
              <w:spacing w:line="360" w:lineRule="auto"/>
              <w:jc w:val="both"/>
              <w:rPr>
                <w:b/>
              </w:rPr>
            </w:pPr>
            <w:r>
              <w:rPr>
                <w:b/>
              </w:rPr>
              <w:t>Водоупорность</w:t>
            </w:r>
          </w:p>
          <w:p w14:paraId="7F5A961D" w14:textId="77777777" w:rsidR="00AA03FC" w:rsidRDefault="00000000">
            <w:pPr>
              <w:pStyle w:val="FORMATTEXT"/>
              <w:spacing w:line="360" w:lineRule="auto"/>
              <w:jc w:val="both"/>
            </w:pPr>
            <w:r>
              <w:t>EN ISO 811</w:t>
            </w:r>
          </w:p>
        </w:tc>
        <w:tc>
          <w:tcPr>
            <w:tcW w:w="1858" w:type="dxa"/>
            <w:tcBorders>
              <w:top w:val="nil"/>
              <w:bottom w:val="nil"/>
            </w:tcBorders>
            <w:vAlign w:val="center"/>
          </w:tcPr>
          <w:p w14:paraId="513DE3B3" w14:textId="77777777" w:rsidR="00AA03FC" w:rsidRDefault="00000000">
            <w:pPr>
              <w:pStyle w:val="FORMATTEXT"/>
              <w:spacing w:line="360" w:lineRule="auto"/>
              <w:jc w:val="center"/>
            </w:pPr>
            <w:r>
              <w:t>см вод.ст.</w:t>
            </w:r>
          </w:p>
        </w:tc>
        <w:tc>
          <w:tcPr>
            <w:tcW w:w="1263" w:type="dxa"/>
            <w:tcBorders>
              <w:top w:val="nil"/>
              <w:bottom w:val="nil"/>
            </w:tcBorders>
            <w:vAlign w:val="center"/>
          </w:tcPr>
          <w:p w14:paraId="4E552BF5" w14:textId="77777777" w:rsidR="00AA03FC" w:rsidRDefault="00000000">
            <w:pPr>
              <w:pStyle w:val="FORMATTEXT"/>
              <w:spacing w:line="360" w:lineRule="auto"/>
              <w:jc w:val="center"/>
            </w:pPr>
            <w:r>
              <w:rPr>
                <w:i/>
                <w:lang w:val="en-US"/>
              </w:rPr>
              <w:t>WR</w:t>
            </w:r>
            <w:r>
              <w:rPr>
                <w:lang w:val="en-US"/>
              </w:rPr>
              <w:t xml:space="preserve"> ≥ 400</w:t>
            </w:r>
          </w:p>
        </w:tc>
        <w:tc>
          <w:tcPr>
            <w:tcW w:w="1957" w:type="dxa"/>
            <w:tcBorders>
              <w:top w:val="nil"/>
              <w:bottom w:val="nil"/>
            </w:tcBorders>
            <w:vAlign w:val="center"/>
          </w:tcPr>
          <w:p w14:paraId="34843F5B" w14:textId="77777777" w:rsidR="00AA03FC" w:rsidRDefault="00000000">
            <w:pPr>
              <w:pStyle w:val="FORMATTEXT"/>
              <w:spacing w:line="360" w:lineRule="auto"/>
              <w:jc w:val="center"/>
            </w:pPr>
            <w:r>
              <w:t xml:space="preserve">400 &gt; </w:t>
            </w:r>
            <w:r>
              <w:rPr>
                <w:i/>
                <w:lang w:val="en-US"/>
              </w:rPr>
              <w:t>WR</w:t>
            </w:r>
            <w:r>
              <w:t xml:space="preserve"> ≥ </w:t>
            </w:r>
            <w:r>
              <w:rPr>
                <w:lang w:val="en-US"/>
              </w:rPr>
              <w:t>130</w:t>
            </w:r>
          </w:p>
        </w:tc>
        <w:tc>
          <w:tcPr>
            <w:tcW w:w="1947" w:type="dxa"/>
            <w:tcBorders>
              <w:top w:val="nil"/>
              <w:bottom w:val="nil"/>
            </w:tcBorders>
            <w:vAlign w:val="center"/>
          </w:tcPr>
          <w:p w14:paraId="507F485F" w14:textId="77777777" w:rsidR="00AA03FC" w:rsidRDefault="00000000">
            <w:pPr>
              <w:pStyle w:val="FORMATTEXT"/>
              <w:spacing w:line="360" w:lineRule="auto"/>
              <w:jc w:val="center"/>
            </w:pPr>
            <w:r>
              <w:rPr>
                <w:i/>
                <w:lang w:val="en-US"/>
              </w:rPr>
              <w:t xml:space="preserve">WR &gt; </w:t>
            </w:r>
            <w:r>
              <w:rPr>
                <w:i/>
              </w:rPr>
              <w:t>130</w:t>
            </w:r>
          </w:p>
        </w:tc>
      </w:tr>
      <w:tr w:rsidR="00AA03FC" w14:paraId="70F23C07" w14:textId="77777777">
        <w:tc>
          <w:tcPr>
            <w:tcW w:w="2602" w:type="dxa"/>
            <w:tcBorders>
              <w:top w:val="nil"/>
              <w:bottom w:val="single" w:sz="4" w:space="0" w:color="auto"/>
            </w:tcBorders>
          </w:tcPr>
          <w:p w14:paraId="5BDFC4CA" w14:textId="77777777" w:rsidR="00AA03FC" w:rsidRDefault="00000000">
            <w:pPr>
              <w:pStyle w:val="FORMATTEXT"/>
              <w:spacing w:line="360" w:lineRule="auto"/>
              <w:jc w:val="both"/>
              <w:rPr>
                <w:b/>
              </w:rPr>
            </w:pPr>
            <w:r>
              <w:rPr>
                <w:b/>
              </w:rPr>
              <w:t>Водоотталкивание</w:t>
            </w:r>
          </w:p>
          <w:p w14:paraId="328D6B6D" w14:textId="77777777" w:rsidR="00AA03FC" w:rsidRDefault="00000000">
            <w:pPr>
              <w:pStyle w:val="FORMATTEXT"/>
              <w:spacing w:line="360" w:lineRule="auto"/>
              <w:jc w:val="both"/>
            </w:pPr>
            <w:r>
              <w:t>EN 29865</w:t>
            </w:r>
          </w:p>
          <w:p w14:paraId="765EF99B" w14:textId="77777777" w:rsidR="00AA03FC" w:rsidRDefault="00000000">
            <w:pPr>
              <w:pStyle w:val="FORMATTEXT"/>
              <w:spacing w:line="360" w:lineRule="auto"/>
              <w:jc w:val="both"/>
            </w:pPr>
            <w:r>
              <w:t>EN ISO 4920</w:t>
            </w:r>
          </w:p>
        </w:tc>
        <w:tc>
          <w:tcPr>
            <w:tcW w:w="1858" w:type="dxa"/>
            <w:tcBorders>
              <w:top w:val="nil"/>
              <w:bottom w:val="single" w:sz="4" w:space="0" w:color="auto"/>
            </w:tcBorders>
            <w:vAlign w:val="center"/>
          </w:tcPr>
          <w:p w14:paraId="349A9450" w14:textId="77777777" w:rsidR="00AA03FC" w:rsidRDefault="00AA03FC">
            <w:pPr>
              <w:pStyle w:val="FORMATTEXT"/>
              <w:spacing w:line="360" w:lineRule="auto"/>
              <w:jc w:val="center"/>
            </w:pPr>
          </w:p>
          <w:p w14:paraId="29389535" w14:textId="77777777" w:rsidR="00AA03FC" w:rsidRDefault="00000000">
            <w:pPr>
              <w:pStyle w:val="FORMATTEXT"/>
              <w:spacing w:line="360" w:lineRule="auto"/>
              <w:jc w:val="center"/>
            </w:pPr>
            <w:r>
              <w:t>степень 1-5</w:t>
            </w:r>
          </w:p>
          <w:p w14:paraId="7AC0EB6A" w14:textId="77777777" w:rsidR="00AA03FC" w:rsidRDefault="00000000">
            <w:pPr>
              <w:pStyle w:val="FORMATTEXT"/>
              <w:spacing w:line="360" w:lineRule="auto"/>
              <w:jc w:val="center"/>
            </w:pPr>
            <w:r>
              <w:t>оценка разбрызгиванием</w:t>
            </w:r>
          </w:p>
        </w:tc>
        <w:tc>
          <w:tcPr>
            <w:tcW w:w="1263" w:type="dxa"/>
            <w:tcBorders>
              <w:top w:val="nil"/>
              <w:bottom w:val="single" w:sz="4" w:space="0" w:color="auto"/>
            </w:tcBorders>
            <w:vAlign w:val="center"/>
          </w:tcPr>
          <w:p w14:paraId="5614478E" w14:textId="77777777" w:rsidR="00AA03FC" w:rsidRDefault="00AA03FC">
            <w:pPr>
              <w:pStyle w:val="FORMATTEXT"/>
              <w:spacing w:line="360" w:lineRule="auto"/>
              <w:jc w:val="center"/>
              <w:rPr>
                <w:lang w:val="en-US"/>
              </w:rPr>
            </w:pPr>
          </w:p>
          <w:p w14:paraId="6309EAC6" w14:textId="77777777" w:rsidR="00AA03FC" w:rsidRDefault="00000000">
            <w:pPr>
              <w:pStyle w:val="FORMATTEXT"/>
              <w:spacing w:line="360" w:lineRule="auto"/>
              <w:jc w:val="center"/>
              <w:rPr>
                <w:lang w:val="en-US"/>
              </w:rPr>
            </w:pPr>
            <w:r>
              <w:rPr>
                <w:lang w:val="en-US"/>
              </w:rPr>
              <w:t>5</w:t>
            </w:r>
          </w:p>
          <w:p w14:paraId="0E80A61E" w14:textId="77777777" w:rsidR="00AA03FC" w:rsidRDefault="00000000">
            <w:pPr>
              <w:pStyle w:val="FORMATTEXT"/>
              <w:spacing w:line="360" w:lineRule="auto"/>
              <w:jc w:val="center"/>
            </w:pPr>
            <w:r>
              <w:rPr>
                <w:lang w:val="en-US"/>
              </w:rPr>
              <w:t>5</w:t>
            </w:r>
          </w:p>
        </w:tc>
        <w:tc>
          <w:tcPr>
            <w:tcW w:w="1957" w:type="dxa"/>
            <w:tcBorders>
              <w:top w:val="nil"/>
              <w:bottom w:val="single" w:sz="4" w:space="0" w:color="auto"/>
            </w:tcBorders>
            <w:vAlign w:val="center"/>
          </w:tcPr>
          <w:p w14:paraId="78718DDC" w14:textId="77777777" w:rsidR="00AA03FC" w:rsidRDefault="00AA03FC">
            <w:pPr>
              <w:pStyle w:val="FORMATTEXT"/>
              <w:spacing w:line="360" w:lineRule="auto"/>
              <w:jc w:val="center"/>
              <w:rPr>
                <w:lang w:val="en-US"/>
              </w:rPr>
            </w:pPr>
          </w:p>
          <w:p w14:paraId="375C1D45" w14:textId="77777777" w:rsidR="00AA03FC" w:rsidRDefault="00000000">
            <w:pPr>
              <w:pStyle w:val="FORMATTEXT"/>
              <w:spacing w:line="360" w:lineRule="auto"/>
              <w:jc w:val="center"/>
              <w:rPr>
                <w:lang w:val="en-US"/>
              </w:rPr>
            </w:pPr>
            <w:r>
              <w:rPr>
                <w:lang w:val="en-US"/>
              </w:rPr>
              <w:t>4</w:t>
            </w:r>
          </w:p>
          <w:p w14:paraId="63DBACB7" w14:textId="77777777" w:rsidR="00AA03FC" w:rsidRDefault="00000000">
            <w:pPr>
              <w:pStyle w:val="FORMATTEXT"/>
              <w:spacing w:line="360" w:lineRule="auto"/>
              <w:jc w:val="center"/>
            </w:pPr>
            <w:r>
              <w:rPr>
                <w:lang w:val="en-US"/>
              </w:rPr>
              <w:t>4</w:t>
            </w:r>
          </w:p>
        </w:tc>
        <w:tc>
          <w:tcPr>
            <w:tcW w:w="1947" w:type="dxa"/>
            <w:tcBorders>
              <w:top w:val="nil"/>
              <w:bottom w:val="single" w:sz="4" w:space="0" w:color="auto"/>
            </w:tcBorders>
            <w:vAlign w:val="center"/>
          </w:tcPr>
          <w:p w14:paraId="7D7DE1B6" w14:textId="77777777" w:rsidR="00AA03FC" w:rsidRDefault="00AA03FC">
            <w:pPr>
              <w:pStyle w:val="FORMATTEXT"/>
              <w:spacing w:line="360" w:lineRule="auto"/>
              <w:jc w:val="center"/>
            </w:pPr>
          </w:p>
          <w:p w14:paraId="6148FF46" w14:textId="77777777" w:rsidR="00AA03FC" w:rsidRDefault="00000000">
            <w:pPr>
              <w:pStyle w:val="FORMATTEXT"/>
              <w:spacing w:line="360" w:lineRule="auto"/>
              <w:jc w:val="center"/>
            </w:pPr>
            <w:r>
              <w:t>3</w:t>
            </w:r>
          </w:p>
          <w:p w14:paraId="4875F985" w14:textId="77777777" w:rsidR="00AA03FC" w:rsidRDefault="00000000">
            <w:pPr>
              <w:pStyle w:val="FORMATTEXT"/>
              <w:spacing w:line="360" w:lineRule="auto"/>
              <w:jc w:val="center"/>
            </w:pPr>
            <w:r>
              <w:rPr>
                <w:lang w:val="en-US"/>
              </w:rPr>
              <w:t>3</w:t>
            </w:r>
          </w:p>
        </w:tc>
      </w:tr>
      <w:tr w:rsidR="00AA03FC" w14:paraId="7B5D1633" w14:textId="77777777">
        <w:tc>
          <w:tcPr>
            <w:tcW w:w="2602" w:type="dxa"/>
            <w:tcBorders>
              <w:top w:val="single" w:sz="4" w:space="0" w:color="auto"/>
              <w:bottom w:val="nil"/>
            </w:tcBorders>
          </w:tcPr>
          <w:p w14:paraId="17F5DB25" w14:textId="77777777" w:rsidR="00AA03FC" w:rsidRDefault="00000000">
            <w:pPr>
              <w:pStyle w:val="FORMATTEXT"/>
              <w:spacing w:line="360" w:lineRule="auto"/>
              <w:jc w:val="both"/>
              <w:rPr>
                <w:b/>
              </w:rPr>
            </w:pPr>
            <w:r>
              <w:rPr>
                <w:b/>
              </w:rPr>
              <w:t>Регулирование жидкого пота</w:t>
            </w:r>
          </w:p>
        </w:tc>
        <w:tc>
          <w:tcPr>
            <w:tcW w:w="1858" w:type="dxa"/>
            <w:tcBorders>
              <w:top w:val="single" w:sz="4" w:space="0" w:color="auto"/>
              <w:bottom w:val="nil"/>
            </w:tcBorders>
            <w:vAlign w:val="center"/>
          </w:tcPr>
          <w:p w14:paraId="4DE4E4FF" w14:textId="77777777" w:rsidR="00AA03FC" w:rsidRDefault="00AA03FC">
            <w:pPr>
              <w:pStyle w:val="FORMATTEXT"/>
              <w:spacing w:line="360" w:lineRule="auto"/>
              <w:jc w:val="center"/>
            </w:pPr>
          </w:p>
        </w:tc>
        <w:tc>
          <w:tcPr>
            <w:tcW w:w="1263" w:type="dxa"/>
            <w:tcBorders>
              <w:top w:val="single" w:sz="4" w:space="0" w:color="auto"/>
              <w:bottom w:val="nil"/>
            </w:tcBorders>
            <w:vAlign w:val="center"/>
          </w:tcPr>
          <w:p w14:paraId="6131DA35" w14:textId="77777777" w:rsidR="00AA03FC" w:rsidRDefault="00AA03FC">
            <w:pPr>
              <w:pStyle w:val="FORMATTEXT"/>
              <w:spacing w:line="360" w:lineRule="auto"/>
              <w:jc w:val="center"/>
            </w:pPr>
          </w:p>
        </w:tc>
        <w:tc>
          <w:tcPr>
            <w:tcW w:w="1957" w:type="dxa"/>
            <w:tcBorders>
              <w:top w:val="single" w:sz="4" w:space="0" w:color="auto"/>
              <w:bottom w:val="nil"/>
            </w:tcBorders>
            <w:vAlign w:val="center"/>
          </w:tcPr>
          <w:p w14:paraId="508D1FB6" w14:textId="77777777" w:rsidR="00AA03FC" w:rsidRDefault="00AA03FC">
            <w:pPr>
              <w:pStyle w:val="FORMATTEXT"/>
              <w:spacing w:line="360" w:lineRule="auto"/>
              <w:jc w:val="center"/>
            </w:pPr>
          </w:p>
        </w:tc>
        <w:tc>
          <w:tcPr>
            <w:tcW w:w="1947" w:type="dxa"/>
            <w:tcBorders>
              <w:top w:val="single" w:sz="4" w:space="0" w:color="auto"/>
              <w:bottom w:val="nil"/>
            </w:tcBorders>
            <w:vAlign w:val="center"/>
          </w:tcPr>
          <w:p w14:paraId="510657A4" w14:textId="77777777" w:rsidR="00AA03FC" w:rsidRDefault="00AA03FC">
            <w:pPr>
              <w:pStyle w:val="FORMATTEXT"/>
              <w:spacing w:line="360" w:lineRule="auto"/>
              <w:jc w:val="center"/>
            </w:pPr>
          </w:p>
        </w:tc>
      </w:tr>
      <w:tr w:rsidR="00AA03FC" w14:paraId="0B9316D8" w14:textId="77777777">
        <w:tc>
          <w:tcPr>
            <w:tcW w:w="2602" w:type="dxa"/>
            <w:tcBorders>
              <w:top w:val="nil"/>
              <w:bottom w:val="nil"/>
            </w:tcBorders>
          </w:tcPr>
          <w:p w14:paraId="3D29AABF" w14:textId="77777777" w:rsidR="00AA03FC" w:rsidRDefault="00000000">
            <w:pPr>
              <w:pStyle w:val="FORMATTEXT"/>
              <w:spacing w:line="360" w:lineRule="auto"/>
              <w:jc w:val="both"/>
              <w:rPr>
                <w:b/>
              </w:rPr>
            </w:pPr>
            <w:r>
              <w:rPr>
                <w:b/>
              </w:rPr>
              <w:t>Влагорегулирование</w:t>
            </w:r>
          </w:p>
          <w:p w14:paraId="028843EC" w14:textId="77777777" w:rsidR="00AA03FC" w:rsidRDefault="00000000">
            <w:pPr>
              <w:pStyle w:val="FORMATTEXT"/>
              <w:spacing w:line="360" w:lineRule="auto"/>
              <w:jc w:val="both"/>
            </w:pPr>
            <w:r>
              <w:t>AATCC TM 195</w:t>
            </w:r>
          </w:p>
        </w:tc>
        <w:tc>
          <w:tcPr>
            <w:tcW w:w="1858" w:type="dxa"/>
            <w:tcBorders>
              <w:top w:val="nil"/>
              <w:bottom w:val="nil"/>
            </w:tcBorders>
            <w:vAlign w:val="center"/>
          </w:tcPr>
          <w:p w14:paraId="40A262BE" w14:textId="77777777" w:rsidR="00AA03FC" w:rsidRDefault="00AA03FC">
            <w:pPr>
              <w:pStyle w:val="FORMATTEXT"/>
              <w:spacing w:line="360" w:lineRule="auto"/>
              <w:jc w:val="center"/>
            </w:pPr>
          </w:p>
          <w:p w14:paraId="30B2DABC" w14:textId="77777777" w:rsidR="00AA03FC" w:rsidRDefault="00000000">
            <w:pPr>
              <w:pStyle w:val="FORMATTEXT"/>
              <w:spacing w:line="360" w:lineRule="auto"/>
              <w:jc w:val="center"/>
            </w:pPr>
            <w:r>
              <w:t>балл 1-5</w:t>
            </w:r>
          </w:p>
        </w:tc>
        <w:tc>
          <w:tcPr>
            <w:tcW w:w="1263" w:type="dxa"/>
            <w:tcBorders>
              <w:top w:val="nil"/>
              <w:bottom w:val="nil"/>
            </w:tcBorders>
            <w:vAlign w:val="center"/>
          </w:tcPr>
          <w:p w14:paraId="587E2241" w14:textId="77777777" w:rsidR="00AA03FC" w:rsidRDefault="00AA03FC">
            <w:pPr>
              <w:pStyle w:val="FORMATTEXT"/>
              <w:spacing w:line="360" w:lineRule="auto"/>
            </w:pPr>
          </w:p>
          <w:p w14:paraId="79F50E26" w14:textId="77777777" w:rsidR="00AA03FC" w:rsidRDefault="00000000">
            <w:pPr>
              <w:pStyle w:val="FORMATTEXT"/>
              <w:spacing w:line="360" w:lineRule="auto"/>
              <w:jc w:val="center"/>
            </w:pPr>
            <w:r>
              <w:t>-</w:t>
            </w:r>
          </w:p>
        </w:tc>
        <w:tc>
          <w:tcPr>
            <w:tcW w:w="1957" w:type="dxa"/>
            <w:tcBorders>
              <w:top w:val="nil"/>
              <w:bottom w:val="nil"/>
            </w:tcBorders>
            <w:vAlign w:val="center"/>
          </w:tcPr>
          <w:p w14:paraId="492CAF48" w14:textId="77777777" w:rsidR="00AA03FC" w:rsidRDefault="00AA03FC">
            <w:pPr>
              <w:pStyle w:val="FORMATTEXT"/>
              <w:spacing w:line="360" w:lineRule="auto"/>
              <w:jc w:val="center"/>
            </w:pPr>
          </w:p>
          <w:p w14:paraId="524D3126" w14:textId="77777777" w:rsidR="00AA03FC" w:rsidRDefault="00000000">
            <w:pPr>
              <w:pStyle w:val="FORMATTEXT"/>
              <w:spacing w:line="360" w:lineRule="auto"/>
              <w:jc w:val="center"/>
              <w:rPr>
                <w:lang w:val="en-US"/>
              </w:rPr>
            </w:pPr>
            <w:r>
              <w:t>-</w:t>
            </w:r>
          </w:p>
        </w:tc>
        <w:tc>
          <w:tcPr>
            <w:tcW w:w="1947" w:type="dxa"/>
            <w:tcBorders>
              <w:top w:val="nil"/>
              <w:bottom w:val="nil"/>
            </w:tcBorders>
            <w:vAlign w:val="center"/>
          </w:tcPr>
          <w:p w14:paraId="76637065" w14:textId="77777777" w:rsidR="00AA03FC" w:rsidRDefault="00AA03FC">
            <w:pPr>
              <w:pStyle w:val="FORMATTEXT"/>
              <w:spacing w:line="360" w:lineRule="auto"/>
              <w:jc w:val="center"/>
            </w:pPr>
          </w:p>
          <w:p w14:paraId="5FDBBA9E" w14:textId="77777777" w:rsidR="00AA03FC" w:rsidRDefault="00000000">
            <w:pPr>
              <w:pStyle w:val="FORMATTEXT"/>
              <w:spacing w:line="360" w:lineRule="auto"/>
              <w:jc w:val="center"/>
              <w:rPr>
                <w:lang w:val="en-US"/>
              </w:rPr>
            </w:pPr>
            <w:r>
              <w:t>-</w:t>
            </w:r>
          </w:p>
        </w:tc>
      </w:tr>
      <w:tr w:rsidR="00AA03FC" w14:paraId="4CFE360A" w14:textId="77777777">
        <w:tc>
          <w:tcPr>
            <w:tcW w:w="2602" w:type="dxa"/>
            <w:tcBorders>
              <w:top w:val="nil"/>
              <w:bottom w:val="nil"/>
            </w:tcBorders>
          </w:tcPr>
          <w:p w14:paraId="24E00EF9" w14:textId="77777777" w:rsidR="00AA03FC" w:rsidRDefault="00000000">
            <w:pPr>
              <w:pStyle w:val="FORMATTEXT"/>
              <w:spacing w:line="360" w:lineRule="auto"/>
              <w:jc w:val="both"/>
              <w:rPr>
                <w:b/>
              </w:rPr>
            </w:pPr>
            <w:r>
              <w:rPr>
                <w:b/>
              </w:rPr>
              <w:t>Перенос жидкого пота</w:t>
            </w:r>
          </w:p>
          <w:p w14:paraId="42AB2A44" w14:textId="77777777" w:rsidR="00AA03FC" w:rsidRDefault="00000000">
            <w:pPr>
              <w:pStyle w:val="FORMATTEXT"/>
              <w:spacing w:line="360" w:lineRule="auto"/>
              <w:jc w:val="both"/>
            </w:pPr>
            <w:r>
              <w:rPr>
                <w:lang w:val="en-US"/>
              </w:rPr>
              <w:t>EN</w:t>
            </w:r>
            <w:r>
              <w:t xml:space="preserve"> 17534 (25 °</w:t>
            </w:r>
            <w:r>
              <w:rPr>
                <w:lang w:val="en-US"/>
              </w:rPr>
              <w:t>C</w:t>
            </w:r>
            <w:r>
              <w:t>; 50 %</w:t>
            </w:r>
          </w:p>
          <w:p w14:paraId="3B815B4E" w14:textId="77777777" w:rsidR="00AA03FC" w:rsidRDefault="00000000">
            <w:pPr>
              <w:pStyle w:val="FORMATTEXT"/>
              <w:spacing w:line="360" w:lineRule="auto"/>
              <w:jc w:val="both"/>
            </w:pPr>
            <w:r>
              <w:rPr>
                <w:lang w:val="en-US"/>
              </w:rPr>
              <w:t>относительная влажность</w:t>
            </w:r>
            <w:r>
              <w:t>)</w:t>
            </w:r>
          </w:p>
        </w:tc>
        <w:tc>
          <w:tcPr>
            <w:tcW w:w="1858" w:type="dxa"/>
            <w:tcBorders>
              <w:top w:val="nil"/>
              <w:bottom w:val="nil"/>
            </w:tcBorders>
            <w:vAlign w:val="center"/>
          </w:tcPr>
          <w:p w14:paraId="6C9888B0" w14:textId="77777777" w:rsidR="00AA03FC" w:rsidRDefault="00000000">
            <w:pPr>
              <w:pStyle w:val="FORMATTEXT"/>
              <w:spacing w:line="360" w:lineRule="auto"/>
              <w:jc w:val="center"/>
            </w:pPr>
            <w:r>
              <w:t>г/( м</w:t>
            </w:r>
            <w:r>
              <w:rPr>
                <w:vertAlign w:val="superscript"/>
              </w:rPr>
              <w:t>2</w:t>
            </w:r>
            <w:r>
              <w:t>·ч)</w:t>
            </w:r>
          </w:p>
        </w:tc>
        <w:tc>
          <w:tcPr>
            <w:tcW w:w="1263" w:type="dxa"/>
            <w:tcBorders>
              <w:top w:val="nil"/>
              <w:bottom w:val="nil"/>
            </w:tcBorders>
            <w:vAlign w:val="center"/>
          </w:tcPr>
          <w:p w14:paraId="32C0C179" w14:textId="77777777" w:rsidR="00AA03FC" w:rsidRDefault="00000000">
            <w:pPr>
              <w:pStyle w:val="FORMATTEXT"/>
              <w:spacing w:line="360" w:lineRule="auto"/>
              <w:jc w:val="center"/>
            </w:pPr>
            <w:r>
              <w:t>-</w:t>
            </w:r>
          </w:p>
        </w:tc>
        <w:tc>
          <w:tcPr>
            <w:tcW w:w="1957" w:type="dxa"/>
            <w:tcBorders>
              <w:top w:val="nil"/>
              <w:bottom w:val="nil"/>
            </w:tcBorders>
            <w:vAlign w:val="center"/>
          </w:tcPr>
          <w:p w14:paraId="27CB0A69" w14:textId="77777777" w:rsidR="00AA03FC" w:rsidRDefault="00000000">
            <w:pPr>
              <w:pStyle w:val="FORMATTEXT"/>
              <w:spacing w:line="360" w:lineRule="auto"/>
              <w:jc w:val="center"/>
            </w:pPr>
            <w:r>
              <w:t>-</w:t>
            </w:r>
          </w:p>
        </w:tc>
        <w:tc>
          <w:tcPr>
            <w:tcW w:w="1947" w:type="dxa"/>
            <w:tcBorders>
              <w:top w:val="nil"/>
              <w:bottom w:val="nil"/>
            </w:tcBorders>
            <w:vAlign w:val="center"/>
          </w:tcPr>
          <w:p w14:paraId="335B349D" w14:textId="77777777" w:rsidR="00AA03FC" w:rsidRDefault="00000000">
            <w:pPr>
              <w:pStyle w:val="FORMATTEXT"/>
              <w:spacing w:line="360" w:lineRule="auto"/>
              <w:jc w:val="center"/>
            </w:pPr>
            <w:r>
              <w:t>-</w:t>
            </w:r>
          </w:p>
        </w:tc>
      </w:tr>
      <w:tr w:rsidR="00AA03FC" w14:paraId="122372B2" w14:textId="77777777">
        <w:tc>
          <w:tcPr>
            <w:tcW w:w="2602" w:type="dxa"/>
            <w:tcBorders>
              <w:top w:val="nil"/>
              <w:bottom w:val="single" w:sz="4" w:space="0" w:color="auto"/>
            </w:tcBorders>
          </w:tcPr>
          <w:p w14:paraId="4F6BF0A7" w14:textId="77777777" w:rsidR="00AA03FC" w:rsidRDefault="00000000">
            <w:pPr>
              <w:pStyle w:val="FORMATTEXT"/>
              <w:spacing w:line="360" w:lineRule="auto"/>
              <w:jc w:val="both"/>
              <w:rPr>
                <w:b/>
              </w:rPr>
            </w:pPr>
            <w:r>
              <w:rPr>
                <w:b/>
              </w:rPr>
              <w:t>Накопление жидкого пота</w:t>
            </w:r>
          </w:p>
          <w:p w14:paraId="7AFC1A65" w14:textId="77777777" w:rsidR="00AA03FC" w:rsidRDefault="00000000">
            <w:pPr>
              <w:pStyle w:val="FORMATTEXT"/>
              <w:spacing w:line="360" w:lineRule="auto"/>
              <w:jc w:val="both"/>
            </w:pPr>
            <w:r>
              <w:t>EN 17534</w:t>
            </w:r>
          </w:p>
        </w:tc>
        <w:tc>
          <w:tcPr>
            <w:tcW w:w="1858" w:type="dxa"/>
            <w:tcBorders>
              <w:top w:val="nil"/>
              <w:bottom w:val="single" w:sz="4" w:space="0" w:color="auto"/>
            </w:tcBorders>
            <w:vAlign w:val="center"/>
          </w:tcPr>
          <w:p w14:paraId="348D8BD4" w14:textId="77777777" w:rsidR="00AA03FC" w:rsidRDefault="00AA03FC">
            <w:pPr>
              <w:pStyle w:val="FORMATTEXT"/>
              <w:spacing w:line="360" w:lineRule="auto"/>
            </w:pPr>
          </w:p>
          <w:p w14:paraId="353A16AA" w14:textId="77777777" w:rsidR="00AA03FC" w:rsidRDefault="00AA03FC">
            <w:pPr>
              <w:pStyle w:val="FORMATTEXT"/>
              <w:spacing w:line="360" w:lineRule="auto"/>
            </w:pPr>
          </w:p>
          <w:p w14:paraId="108438A6" w14:textId="77777777" w:rsidR="00AA03FC" w:rsidRDefault="00000000">
            <w:pPr>
              <w:pStyle w:val="FORMATTEXT"/>
              <w:spacing w:line="360" w:lineRule="auto"/>
              <w:jc w:val="center"/>
            </w:pPr>
            <w:r>
              <w:t>коэффициент 0-1</w:t>
            </w:r>
          </w:p>
        </w:tc>
        <w:tc>
          <w:tcPr>
            <w:tcW w:w="1263" w:type="dxa"/>
            <w:tcBorders>
              <w:top w:val="nil"/>
              <w:bottom w:val="single" w:sz="4" w:space="0" w:color="auto"/>
            </w:tcBorders>
            <w:vAlign w:val="center"/>
          </w:tcPr>
          <w:p w14:paraId="3B7DF752" w14:textId="77777777" w:rsidR="00AA03FC" w:rsidRDefault="00AA03FC">
            <w:pPr>
              <w:pStyle w:val="FORMATTEXT"/>
              <w:spacing w:line="360" w:lineRule="auto"/>
              <w:jc w:val="center"/>
              <w:rPr>
                <w:lang w:val="en-US"/>
              </w:rPr>
            </w:pPr>
          </w:p>
          <w:p w14:paraId="6A85D569" w14:textId="77777777" w:rsidR="00AA03FC" w:rsidRDefault="00AA03FC">
            <w:pPr>
              <w:pStyle w:val="FORMATTEXT"/>
              <w:spacing w:line="360" w:lineRule="auto"/>
              <w:jc w:val="center"/>
              <w:rPr>
                <w:lang w:val="en-US"/>
              </w:rPr>
            </w:pPr>
          </w:p>
          <w:p w14:paraId="2B590812" w14:textId="77777777" w:rsidR="00AA03FC" w:rsidRDefault="00000000">
            <w:pPr>
              <w:pStyle w:val="FORMATTEXT"/>
              <w:spacing w:line="360" w:lineRule="auto"/>
              <w:jc w:val="center"/>
            </w:pPr>
            <w:r>
              <w:t>-</w:t>
            </w:r>
          </w:p>
        </w:tc>
        <w:tc>
          <w:tcPr>
            <w:tcW w:w="1957" w:type="dxa"/>
            <w:tcBorders>
              <w:top w:val="nil"/>
              <w:bottom w:val="single" w:sz="4" w:space="0" w:color="auto"/>
            </w:tcBorders>
            <w:vAlign w:val="center"/>
          </w:tcPr>
          <w:p w14:paraId="119755BC" w14:textId="77777777" w:rsidR="00AA03FC" w:rsidRDefault="00AA03FC">
            <w:pPr>
              <w:pStyle w:val="FORMATTEXT"/>
              <w:spacing w:line="360" w:lineRule="auto"/>
              <w:jc w:val="center"/>
            </w:pPr>
          </w:p>
          <w:p w14:paraId="75C0D3CD" w14:textId="77777777" w:rsidR="00AA03FC" w:rsidRDefault="00AA03FC">
            <w:pPr>
              <w:pStyle w:val="FORMATTEXT"/>
              <w:spacing w:line="360" w:lineRule="auto"/>
              <w:jc w:val="center"/>
            </w:pPr>
          </w:p>
          <w:p w14:paraId="018A5CC2" w14:textId="77777777" w:rsidR="00AA03FC" w:rsidRDefault="00000000">
            <w:pPr>
              <w:pStyle w:val="FORMATTEXT"/>
              <w:spacing w:line="360" w:lineRule="auto"/>
              <w:jc w:val="center"/>
            </w:pPr>
            <w:r>
              <w:t>-</w:t>
            </w:r>
          </w:p>
        </w:tc>
        <w:tc>
          <w:tcPr>
            <w:tcW w:w="1947" w:type="dxa"/>
            <w:tcBorders>
              <w:top w:val="nil"/>
              <w:bottom w:val="single" w:sz="4" w:space="0" w:color="auto"/>
            </w:tcBorders>
            <w:vAlign w:val="center"/>
          </w:tcPr>
          <w:p w14:paraId="34152690" w14:textId="77777777" w:rsidR="00AA03FC" w:rsidRDefault="00AA03FC">
            <w:pPr>
              <w:pStyle w:val="FORMATTEXT"/>
              <w:spacing w:line="360" w:lineRule="auto"/>
              <w:jc w:val="center"/>
            </w:pPr>
          </w:p>
          <w:p w14:paraId="2A7542F9" w14:textId="77777777" w:rsidR="00AA03FC" w:rsidRDefault="00AA03FC">
            <w:pPr>
              <w:pStyle w:val="FORMATTEXT"/>
              <w:spacing w:line="360" w:lineRule="auto"/>
              <w:jc w:val="center"/>
            </w:pPr>
          </w:p>
          <w:p w14:paraId="6F971592" w14:textId="77777777" w:rsidR="00AA03FC" w:rsidRDefault="00000000">
            <w:pPr>
              <w:pStyle w:val="FORMATTEXT"/>
              <w:spacing w:line="360" w:lineRule="auto"/>
              <w:jc w:val="center"/>
            </w:pPr>
            <w:r>
              <w:t>-</w:t>
            </w:r>
          </w:p>
        </w:tc>
      </w:tr>
    </w:tbl>
    <w:p w14:paraId="74F3E111" w14:textId="77777777" w:rsidR="00AA03FC" w:rsidRDefault="00AA03FC">
      <w:pPr>
        <w:pStyle w:val="FORMATTEXT"/>
        <w:spacing w:line="360" w:lineRule="auto"/>
        <w:ind w:firstLine="709"/>
        <w:jc w:val="both"/>
        <w:rPr>
          <w:sz w:val="24"/>
          <w:szCs w:val="24"/>
        </w:rPr>
      </w:pPr>
    </w:p>
    <w:p w14:paraId="4B0E312D" w14:textId="77777777" w:rsidR="00AA03FC" w:rsidRDefault="00000000">
      <w:pPr>
        <w:suppressAutoHyphens w:val="0"/>
        <w:spacing w:after="0" w:line="360" w:lineRule="auto"/>
        <w:ind w:firstLine="709"/>
        <w:jc w:val="both"/>
        <w:rPr>
          <w:rFonts w:ascii="Arial" w:eastAsia="Calibri" w:hAnsi="Arial" w:cs="Arial"/>
          <w:b/>
          <w:kern w:val="0"/>
          <w:sz w:val="28"/>
          <w:lang w:eastAsia="en-US"/>
        </w:rPr>
      </w:pPr>
      <w:r>
        <w:rPr>
          <w:rFonts w:ascii="Arial" w:eastAsia="Calibri" w:hAnsi="Arial" w:cs="Arial"/>
          <w:b/>
          <w:kern w:val="0"/>
          <w:sz w:val="28"/>
          <w:lang w:eastAsia="en-US"/>
        </w:rPr>
        <w:t>6 Маркировка</w:t>
      </w:r>
    </w:p>
    <w:p w14:paraId="7A8169AE" w14:textId="77777777" w:rsidR="00AA03FC" w:rsidRDefault="00000000">
      <w:pPr>
        <w:suppressAutoHyphens w:val="0"/>
        <w:spacing w:after="0" w:line="360" w:lineRule="auto"/>
        <w:ind w:firstLine="709"/>
        <w:jc w:val="both"/>
        <w:rPr>
          <w:rFonts w:ascii="Arial" w:eastAsia="Calibri" w:hAnsi="Arial" w:cs="Arial"/>
          <w:kern w:val="0"/>
          <w:sz w:val="24"/>
          <w:lang w:eastAsia="en-US"/>
        </w:rPr>
      </w:pPr>
      <w:r>
        <w:rPr>
          <w:rFonts w:ascii="Arial" w:eastAsia="Calibri" w:hAnsi="Arial" w:cs="Arial"/>
          <w:kern w:val="0"/>
          <w:sz w:val="24"/>
          <w:lang w:eastAsia="en-US"/>
        </w:rPr>
        <w:t>Классификация может использоваться для предоставления информации о терморегулирующих свойствах, характерных для конкретного материала или изделия.</w:t>
      </w:r>
    </w:p>
    <w:p w14:paraId="51C02C59" w14:textId="77777777" w:rsidR="00AA03FC" w:rsidRDefault="00000000">
      <w:pPr>
        <w:suppressAutoHyphens w:val="0"/>
        <w:spacing w:after="0" w:line="360" w:lineRule="auto"/>
        <w:ind w:firstLine="709"/>
        <w:jc w:val="both"/>
        <w:rPr>
          <w:rFonts w:ascii="Arial" w:hAnsi="Arial" w:cs="Arial"/>
          <w:sz w:val="24"/>
          <w:szCs w:val="24"/>
        </w:rPr>
      </w:pPr>
      <w:r>
        <w:rPr>
          <w:rFonts w:ascii="Arial" w:hAnsi="Arial" w:cs="Arial"/>
          <w:sz w:val="24"/>
          <w:szCs w:val="24"/>
        </w:rPr>
        <w:t>Для маркировки продукции следует использовать эксплуатационные уровни A, B и C согласно таблицам 1 – 7, см. раздел 5.</w:t>
      </w:r>
    </w:p>
    <w:p w14:paraId="54724126" w14:textId="77777777" w:rsidR="00AA03FC" w:rsidRDefault="00000000">
      <w:pPr>
        <w:suppressAutoHyphens w:val="0"/>
        <w:spacing w:after="0" w:line="360" w:lineRule="auto"/>
        <w:ind w:firstLine="709"/>
        <w:jc w:val="both"/>
        <w:rPr>
          <w:rFonts w:ascii="Arial" w:hAnsi="Arial" w:cs="Arial"/>
          <w:sz w:val="24"/>
          <w:szCs w:val="24"/>
        </w:rPr>
      </w:pPr>
      <w:r>
        <w:rPr>
          <w:rFonts w:ascii="Arial" w:hAnsi="Arial" w:cs="Arial"/>
          <w:sz w:val="24"/>
          <w:szCs w:val="24"/>
        </w:rPr>
        <w:t>Если свойство, указанное в таблицах, не было испытано или не соответствует эксплуатационным уровням, указанным в таблице, это свойство не указывают в маркировке.</w:t>
      </w:r>
    </w:p>
    <w:p w14:paraId="3E3A4172" w14:textId="77777777" w:rsidR="00AA03FC" w:rsidRDefault="00000000">
      <w:pPr>
        <w:suppressAutoHyphens w:val="0"/>
        <w:spacing w:after="0" w:line="360" w:lineRule="auto"/>
        <w:ind w:firstLine="709"/>
        <w:jc w:val="both"/>
        <w:rPr>
          <w:rFonts w:ascii="Arial" w:hAnsi="Arial" w:cs="Arial"/>
          <w:sz w:val="24"/>
          <w:szCs w:val="24"/>
        </w:rPr>
      </w:pPr>
      <w:r>
        <w:rPr>
          <w:rFonts w:ascii="Arial" w:hAnsi="Arial" w:cs="Arial"/>
          <w:sz w:val="24"/>
          <w:szCs w:val="24"/>
        </w:rPr>
        <w:t>Если продукция подлежит маркировке, маркировка должна проводиться в соответствии с классификацией.</w:t>
      </w:r>
    </w:p>
    <w:p w14:paraId="5BED88CE" w14:textId="77777777" w:rsidR="00AA03FC" w:rsidRDefault="00000000">
      <w:pPr>
        <w:suppressAutoHyphens w:val="0"/>
        <w:spacing w:after="0" w:line="360" w:lineRule="auto"/>
        <w:ind w:firstLine="709"/>
        <w:jc w:val="both"/>
        <w:rPr>
          <w:rFonts w:ascii="Arial" w:hAnsi="Arial" w:cs="Arial"/>
          <w:sz w:val="24"/>
          <w:szCs w:val="24"/>
        </w:rPr>
      </w:pPr>
      <w:r>
        <w:rPr>
          <w:rFonts w:ascii="Arial" w:hAnsi="Arial" w:cs="Arial"/>
          <w:sz w:val="24"/>
          <w:szCs w:val="24"/>
        </w:rPr>
        <w:t>Инструкции по маркировке типичных областей применения указаны в Приложении А.</w:t>
      </w:r>
    </w:p>
    <w:p w14:paraId="42A6313C" w14:textId="77777777" w:rsidR="00AA03FC" w:rsidRDefault="00AA03FC">
      <w:pPr>
        <w:suppressAutoHyphens w:val="0"/>
        <w:spacing w:after="0" w:line="360" w:lineRule="auto"/>
        <w:jc w:val="both"/>
        <w:rPr>
          <w:rFonts w:ascii="Arial" w:hAnsi="Arial" w:cs="Arial"/>
          <w:szCs w:val="24"/>
        </w:rPr>
      </w:pPr>
    </w:p>
    <w:p w14:paraId="7CBBA1EF" w14:textId="77777777" w:rsidR="00AA03FC" w:rsidRDefault="00000000">
      <w:pPr>
        <w:suppressAutoHyphens w:val="0"/>
        <w:spacing w:after="0" w:line="360" w:lineRule="auto"/>
        <w:ind w:firstLine="709"/>
        <w:jc w:val="both"/>
        <w:rPr>
          <w:rFonts w:ascii="Arial" w:hAnsi="Arial" w:cs="Arial"/>
        </w:rPr>
      </w:pPr>
      <w:r>
        <w:rPr>
          <w:rFonts w:ascii="Arial" w:hAnsi="Arial" w:cs="Arial"/>
          <w:szCs w:val="24"/>
        </w:rPr>
        <w:t>.</w:t>
      </w:r>
      <w:r>
        <w:rPr>
          <w:rFonts w:ascii="Arial" w:hAnsi="Arial" w:cs="Arial"/>
        </w:rPr>
        <w:t xml:space="preserve"> </w:t>
      </w:r>
      <w:r>
        <w:rPr>
          <w:rFonts w:ascii="Arial" w:hAnsi="Arial" w:cs="Arial"/>
        </w:rPr>
        <w:br w:type="page"/>
      </w:r>
    </w:p>
    <w:p w14:paraId="4540578B" w14:textId="77777777" w:rsidR="00AA03FC" w:rsidRDefault="00000000">
      <w:pPr>
        <w:widowControl w:val="0"/>
        <w:spacing w:after="0" w:line="360" w:lineRule="auto"/>
        <w:jc w:val="center"/>
        <w:rPr>
          <w:rFonts w:ascii="Arial" w:hAnsi="Arial" w:cs="Arial"/>
          <w:sz w:val="20"/>
          <w:szCs w:val="20"/>
        </w:rPr>
      </w:pPr>
      <w:r>
        <w:rPr>
          <w:rFonts w:ascii="Arial" w:hAnsi="Arial" w:cs="Arial"/>
          <w:b/>
          <w:sz w:val="24"/>
          <w:szCs w:val="24"/>
        </w:rPr>
        <w:lastRenderedPageBreak/>
        <w:t>Приложение А</w:t>
      </w:r>
    </w:p>
    <w:p w14:paraId="506B43F1" w14:textId="77777777" w:rsidR="00AA03FC" w:rsidRDefault="00000000">
      <w:pPr>
        <w:widowControl w:val="0"/>
        <w:spacing w:after="0" w:line="360" w:lineRule="auto"/>
        <w:jc w:val="center"/>
        <w:rPr>
          <w:rFonts w:ascii="Arial" w:hAnsi="Arial" w:cs="Arial"/>
          <w:sz w:val="20"/>
          <w:szCs w:val="20"/>
        </w:rPr>
      </w:pPr>
      <w:r>
        <w:rPr>
          <w:rFonts w:ascii="Arial" w:hAnsi="Arial" w:cs="Arial"/>
          <w:sz w:val="24"/>
          <w:szCs w:val="24"/>
        </w:rPr>
        <w:t>(обязательное</w:t>
      </w:r>
    </w:p>
    <w:p w14:paraId="3E1A433A" w14:textId="77777777" w:rsidR="00AA03FC" w:rsidRDefault="00000000">
      <w:pPr>
        <w:widowControl w:val="0"/>
        <w:spacing w:after="0" w:line="360" w:lineRule="auto"/>
        <w:jc w:val="center"/>
        <w:rPr>
          <w:rFonts w:ascii="Arial" w:eastAsia="Arial" w:hAnsi="Arial" w:cs="Arial"/>
          <w:b/>
          <w:bCs/>
          <w:sz w:val="24"/>
          <w:szCs w:val="24"/>
        </w:rPr>
      </w:pPr>
      <w:r>
        <w:rPr>
          <w:rFonts w:ascii="Arial" w:eastAsia="Arial" w:hAnsi="Arial" w:cs="Arial"/>
          <w:b/>
          <w:bCs/>
          <w:sz w:val="24"/>
          <w:szCs w:val="24"/>
        </w:rPr>
        <w:t>Примеры классификации и маркировки</w:t>
      </w:r>
    </w:p>
    <w:p w14:paraId="1091D746" w14:textId="77777777" w:rsidR="00AA03FC" w:rsidRDefault="00AA03FC">
      <w:pPr>
        <w:widowControl w:val="0"/>
        <w:spacing w:after="0" w:line="360" w:lineRule="auto"/>
        <w:jc w:val="center"/>
        <w:rPr>
          <w:rFonts w:ascii="Arial" w:hAnsi="Arial" w:cs="Arial"/>
          <w:sz w:val="20"/>
          <w:szCs w:val="20"/>
        </w:rPr>
      </w:pPr>
    </w:p>
    <w:p w14:paraId="45FC4BAE" w14:textId="77777777" w:rsidR="00AA03FC" w:rsidRDefault="00000000">
      <w:pPr>
        <w:spacing w:after="0" w:line="360" w:lineRule="auto"/>
        <w:ind w:firstLine="709"/>
        <w:jc w:val="both"/>
        <w:rPr>
          <w:rFonts w:ascii="Arial" w:eastAsia="MS Mincho" w:hAnsi="Arial" w:cs="Arial"/>
          <w:b/>
          <w:kern w:val="0"/>
          <w:lang w:eastAsia="ru-RU"/>
        </w:rPr>
      </w:pPr>
      <w:r>
        <w:rPr>
          <w:rFonts w:ascii="Arial" w:eastAsia="MS Mincho" w:hAnsi="Arial" w:cs="Arial"/>
          <w:b/>
          <w:kern w:val="0"/>
        </w:rPr>
        <w:t>A.1 Общие положения</w:t>
      </w:r>
    </w:p>
    <w:p w14:paraId="7AF03556" w14:textId="77777777" w:rsidR="00AA03FC" w:rsidRDefault="00000000">
      <w:pPr>
        <w:spacing w:after="0" w:line="360" w:lineRule="auto"/>
        <w:ind w:firstLine="709"/>
        <w:jc w:val="both"/>
        <w:rPr>
          <w:rFonts w:ascii="Arial" w:eastAsia="MS Mincho" w:hAnsi="Arial" w:cs="Arial"/>
          <w:kern w:val="0"/>
        </w:rPr>
      </w:pPr>
      <w:r>
        <w:rPr>
          <w:rFonts w:ascii="Arial" w:eastAsia="MS Mincho" w:hAnsi="Arial" w:cs="Arial"/>
          <w:kern w:val="0"/>
        </w:rPr>
        <w:t>Настоящий стандарт содержит систему классификации терморегулирующих свойств материалов, используемых для производства функциональной одежды для различных применений. Соответствующие эксплуатационные уровни зависят от предполагаемых условий использования (окружающая среда и физическая активность). Если используют более одного слоя одежды, каждый слой способствует терморегуляции и комфорту пользователя. Слои должны взаимодействовать, обеспечивая комфорт для пользователя в оптимальном комплекте. Помимо свойств материала, конструкция одежды может сильно влиять на комфорт.</w:t>
      </w:r>
    </w:p>
    <w:p w14:paraId="6C3B305B" w14:textId="77777777" w:rsidR="00AA03FC" w:rsidRDefault="00000000">
      <w:pPr>
        <w:spacing w:after="0" w:line="360" w:lineRule="auto"/>
        <w:ind w:firstLine="709"/>
        <w:jc w:val="both"/>
        <w:rPr>
          <w:rFonts w:ascii="Arial" w:eastAsia="MS Mincho" w:hAnsi="Arial" w:cs="Arial"/>
          <w:kern w:val="0"/>
        </w:rPr>
      </w:pPr>
      <w:r>
        <w:rPr>
          <w:rFonts w:ascii="Arial" w:eastAsia="MS Mincho" w:hAnsi="Arial" w:cs="Arial"/>
          <w:kern w:val="0"/>
        </w:rPr>
        <w:t>Следует отметить, что терморегулирующие свойства предметов и комплектов одежды зависят не только от используемых материалов, но и от конструкции и посадки одежды, а также от используемых комбинаций.</w:t>
      </w:r>
    </w:p>
    <w:p w14:paraId="35BB06AD" w14:textId="77777777" w:rsidR="00AA03FC" w:rsidRDefault="00000000">
      <w:pPr>
        <w:spacing w:after="0" w:line="360" w:lineRule="auto"/>
        <w:ind w:firstLine="709"/>
        <w:jc w:val="both"/>
        <w:rPr>
          <w:rFonts w:ascii="Arial" w:eastAsia="MS Mincho" w:hAnsi="Arial" w:cs="Arial"/>
          <w:kern w:val="0"/>
        </w:rPr>
      </w:pPr>
      <w:r>
        <w:rPr>
          <w:rFonts w:ascii="Arial" w:eastAsia="MS Mincho" w:hAnsi="Arial" w:cs="Arial"/>
          <w:kern w:val="0"/>
        </w:rPr>
        <w:t>Возможная вентиляция в воздушных слоях между кожей и предметами одежды может существенно способствовать тепло- и влагопереносу между телом и окружающей средой. В этом смысле для оценки реальных характеристик изделий следует использовать испытания на термоманекене в соответствии с EN ISO 15831 и/или EN 17528.</w:t>
      </w:r>
    </w:p>
    <w:p w14:paraId="62FBD8D0" w14:textId="77777777" w:rsidR="00AA03FC" w:rsidRDefault="00000000">
      <w:pPr>
        <w:spacing w:after="0" w:line="360" w:lineRule="auto"/>
        <w:ind w:firstLine="709"/>
        <w:jc w:val="both"/>
        <w:rPr>
          <w:rFonts w:ascii="Arial" w:eastAsia="MS Mincho" w:hAnsi="Arial" w:cs="Arial"/>
          <w:b/>
          <w:kern w:val="0"/>
        </w:rPr>
      </w:pPr>
      <w:r>
        <w:rPr>
          <w:rFonts w:ascii="Arial" w:eastAsia="MS Mincho" w:hAnsi="Arial" w:cs="Arial"/>
          <w:b/>
          <w:kern w:val="0"/>
        </w:rPr>
        <w:t>A.2 Примеры</w:t>
      </w:r>
    </w:p>
    <w:p w14:paraId="72B985B7" w14:textId="77777777" w:rsidR="00AA03FC" w:rsidRDefault="00000000">
      <w:pPr>
        <w:spacing w:after="0" w:line="360" w:lineRule="auto"/>
        <w:ind w:firstLine="709"/>
        <w:jc w:val="both"/>
        <w:rPr>
          <w:rFonts w:ascii="Arial" w:eastAsia="MS Mincho" w:hAnsi="Arial" w:cs="Arial"/>
          <w:b/>
          <w:kern w:val="0"/>
          <w:lang w:eastAsia="ru-RU"/>
        </w:rPr>
      </w:pPr>
      <w:r>
        <w:rPr>
          <w:rFonts w:ascii="Arial" w:eastAsia="MS Mincho" w:hAnsi="Arial" w:cs="Arial"/>
          <w:b/>
          <w:kern w:val="0"/>
        </w:rPr>
        <w:t>A.2.1 Общие положения</w:t>
      </w:r>
    </w:p>
    <w:p w14:paraId="524BBBBC" w14:textId="77777777" w:rsidR="00AA03FC" w:rsidRDefault="00000000">
      <w:pPr>
        <w:spacing w:after="0" w:line="360" w:lineRule="auto"/>
        <w:ind w:firstLine="709"/>
        <w:jc w:val="both"/>
        <w:rPr>
          <w:rFonts w:ascii="Arial" w:eastAsia="MS Mincho" w:hAnsi="Arial" w:cs="Arial"/>
          <w:kern w:val="0"/>
          <w:lang w:eastAsia="ru-RU"/>
        </w:rPr>
      </w:pPr>
      <w:r>
        <w:rPr>
          <w:rFonts w:ascii="Arial" w:eastAsia="MS Mincho" w:hAnsi="Arial" w:cs="Arial"/>
          <w:kern w:val="0"/>
          <w:lang w:eastAsia="ru-RU"/>
        </w:rPr>
        <w:t>Примеры маркировки даны в Таблицах А.1 – А.13.</w:t>
      </w:r>
    </w:p>
    <w:p w14:paraId="3E6DF7AF" w14:textId="77777777" w:rsidR="00AA03FC" w:rsidRDefault="00000000">
      <w:pPr>
        <w:spacing w:after="0" w:line="360" w:lineRule="auto"/>
        <w:ind w:firstLine="709"/>
        <w:jc w:val="both"/>
        <w:rPr>
          <w:rFonts w:ascii="Arial" w:eastAsia="MS Mincho" w:hAnsi="Arial" w:cs="Arial"/>
          <w:b/>
          <w:kern w:val="0"/>
        </w:rPr>
      </w:pPr>
      <w:r>
        <w:rPr>
          <w:rFonts w:ascii="Arial" w:eastAsia="MS Mincho" w:hAnsi="Arial" w:cs="Arial"/>
          <w:b/>
          <w:kern w:val="0"/>
        </w:rPr>
        <w:t>А.2.2 Высокая физическая активность в помещении (например, аэробика)</w:t>
      </w:r>
    </w:p>
    <w:p w14:paraId="1BC3CCFE" w14:textId="77777777" w:rsidR="00AA03FC" w:rsidRDefault="00000000">
      <w:pPr>
        <w:spacing w:after="0" w:line="360" w:lineRule="auto"/>
        <w:ind w:firstLine="709"/>
        <w:jc w:val="both"/>
        <w:rPr>
          <w:rFonts w:ascii="Arial" w:eastAsia="MS Mincho" w:hAnsi="Arial" w:cs="Arial"/>
          <w:kern w:val="0"/>
        </w:rPr>
      </w:pPr>
      <w:r>
        <w:rPr>
          <w:rFonts w:ascii="Arial" w:eastAsia="MS Mincho" w:hAnsi="Arial" w:cs="Arial"/>
          <w:kern w:val="0"/>
        </w:rPr>
        <w:t>В большинстве видов спорта в помещениях и гимнастике высокая физическая активность в сочетании с относительно высокой температурой приводит к обильному потоотделению. Одежда должна быть как можно тоньше (с низкой теплоизоляцией) и обладать очень хорошими влагорегулирующими свойствами, то есть низкой передачей паров влаги и высокой способностью к регулированию жидкого пота.</w:t>
      </w:r>
    </w:p>
    <w:p w14:paraId="419BECA3" w14:textId="77777777" w:rsidR="00AA03FC" w:rsidRDefault="00000000">
      <w:pPr>
        <w:spacing w:after="0" w:line="360" w:lineRule="auto"/>
        <w:ind w:firstLine="709"/>
        <w:jc w:val="both"/>
        <w:rPr>
          <w:rFonts w:ascii="Arial" w:hAnsi="Arial" w:cs="Arial"/>
          <w:b/>
        </w:rPr>
      </w:pPr>
      <w:r>
        <w:rPr>
          <w:rFonts w:ascii="Arial" w:hAnsi="Arial" w:cs="Arial"/>
          <w:spacing w:val="30"/>
        </w:rPr>
        <w:t xml:space="preserve">Таблица </w:t>
      </w:r>
      <w:r>
        <w:rPr>
          <w:rFonts w:ascii="Arial" w:hAnsi="Arial" w:cs="Arial"/>
        </w:rPr>
        <w:t>А.1 – Пример маркировки, контакт с кожей, теплый климат (см. Таблицу 1)</w:t>
      </w:r>
    </w:p>
    <w:tbl>
      <w:tblPr>
        <w:tblStyle w:val="af5"/>
        <w:tblW w:w="0" w:type="auto"/>
        <w:tblInd w:w="1589" w:type="dxa"/>
        <w:tblLook w:val="04A0" w:firstRow="1" w:lastRow="0" w:firstColumn="1" w:lastColumn="0" w:noHBand="0" w:noVBand="1"/>
      </w:tblPr>
      <w:tblGrid>
        <w:gridCol w:w="4813"/>
        <w:gridCol w:w="2128"/>
      </w:tblGrid>
      <w:tr w:rsidR="00AA03FC" w14:paraId="078C7D3B" w14:textId="77777777">
        <w:tc>
          <w:tcPr>
            <w:tcW w:w="4813" w:type="dxa"/>
          </w:tcPr>
          <w:p w14:paraId="15D2042E" w14:textId="77777777" w:rsidR="00AA03FC" w:rsidRDefault="00000000">
            <w:pPr>
              <w:suppressAutoHyphens w:val="0"/>
              <w:spacing w:after="0" w:line="240" w:lineRule="auto"/>
              <w:rPr>
                <w:rFonts w:ascii="Arial" w:hAnsi="Arial" w:cs="Arial"/>
                <w:bCs/>
              </w:rPr>
            </w:pPr>
            <w:r>
              <w:rPr>
                <w:rFonts w:ascii="Arial" w:hAnsi="Arial" w:cs="Arial"/>
                <w:bCs/>
              </w:rPr>
              <w:t>Теплоизоляция</w:t>
            </w:r>
          </w:p>
        </w:tc>
        <w:tc>
          <w:tcPr>
            <w:tcW w:w="2128" w:type="dxa"/>
          </w:tcPr>
          <w:p w14:paraId="34F71FD2" w14:textId="77777777" w:rsidR="00AA03FC" w:rsidRDefault="00000000">
            <w:pPr>
              <w:suppressAutoHyphens w:val="0"/>
              <w:spacing w:after="0" w:line="240" w:lineRule="auto"/>
              <w:jc w:val="center"/>
              <w:rPr>
                <w:rFonts w:ascii="Arial" w:hAnsi="Arial" w:cs="Arial"/>
                <w:bCs/>
              </w:rPr>
            </w:pPr>
            <w:r>
              <w:rPr>
                <w:rFonts w:ascii="Arial" w:hAnsi="Arial" w:cs="Arial"/>
                <w:bCs/>
              </w:rPr>
              <w:t>А</w:t>
            </w:r>
          </w:p>
        </w:tc>
      </w:tr>
      <w:tr w:rsidR="00AA03FC" w14:paraId="2A88FC90" w14:textId="77777777">
        <w:tc>
          <w:tcPr>
            <w:tcW w:w="4813" w:type="dxa"/>
          </w:tcPr>
          <w:p w14:paraId="33ACEDEB" w14:textId="77777777" w:rsidR="00AA03FC" w:rsidRDefault="00000000">
            <w:pPr>
              <w:suppressAutoHyphens w:val="0"/>
              <w:spacing w:after="0" w:line="240" w:lineRule="auto"/>
              <w:rPr>
                <w:rFonts w:ascii="Arial" w:hAnsi="Arial" w:cs="Arial"/>
                <w:bCs/>
              </w:rPr>
            </w:pPr>
            <w:r>
              <w:rPr>
                <w:rFonts w:ascii="Arial" w:hAnsi="Arial" w:cs="Arial"/>
                <w:bCs/>
              </w:rPr>
              <w:t>Передача паров влаги</w:t>
            </w:r>
          </w:p>
        </w:tc>
        <w:tc>
          <w:tcPr>
            <w:tcW w:w="2128" w:type="dxa"/>
          </w:tcPr>
          <w:p w14:paraId="0C300DAA" w14:textId="77777777" w:rsidR="00AA03FC" w:rsidRDefault="00000000">
            <w:pPr>
              <w:suppressAutoHyphens w:val="0"/>
              <w:spacing w:after="0" w:line="240" w:lineRule="auto"/>
              <w:jc w:val="center"/>
              <w:rPr>
                <w:rFonts w:ascii="Arial" w:hAnsi="Arial" w:cs="Arial"/>
                <w:bCs/>
              </w:rPr>
            </w:pPr>
            <w:r>
              <w:rPr>
                <w:rFonts w:ascii="Arial" w:hAnsi="Arial" w:cs="Arial"/>
                <w:bCs/>
              </w:rPr>
              <w:t>А</w:t>
            </w:r>
          </w:p>
        </w:tc>
      </w:tr>
      <w:tr w:rsidR="00AA03FC" w14:paraId="0901F733" w14:textId="77777777">
        <w:tc>
          <w:tcPr>
            <w:tcW w:w="4813" w:type="dxa"/>
          </w:tcPr>
          <w:p w14:paraId="644DF6ED" w14:textId="77777777" w:rsidR="00AA03FC" w:rsidRDefault="00000000">
            <w:pPr>
              <w:suppressAutoHyphens w:val="0"/>
              <w:spacing w:after="0" w:line="240" w:lineRule="auto"/>
              <w:rPr>
                <w:rFonts w:ascii="Arial" w:hAnsi="Arial" w:cs="Arial"/>
                <w:bCs/>
              </w:rPr>
            </w:pPr>
            <w:r>
              <w:rPr>
                <w:rFonts w:ascii="Arial" w:hAnsi="Arial" w:cs="Arial"/>
                <w:bCs/>
              </w:rPr>
              <w:t>Регулирование жидкого пота</w:t>
            </w:r>
          </w:p>
        </w:tc>
        <w:tc>
          <w:tcPr>
            <w:tcW w:w="2128" w:type="dxa"/>
          </w:tcPr>
          <w:p w14:paraId="1E06E167" w14:textId="77777777" w:rsidR="00AA03FC" w:rsidRDefault="00000000">
            <w:pPr>
              <w:suppressAutoHyphens w:val="0"/>
              <w:spacing w:after="0" w:line="240" w:lineRule="auto"/>
              <w:jc w:val="center"/>
              <w:rPr>
                <w:rFonts w:ascii="Arial" w:hAnsi="Arial" w:cs="Arial"/>
                <w:bCs/>
              </w:rPr>
            </w:pPr>
            <w:r>
              <w:rPr>
                <w:rFonts w:ascii="Arial" w:hAnsi="Arial" w:cs="Arial"/>
                <w:bCs/>
              </w:rPr>
              <w:t>А</w:t>
            </w:r>
          </w:p>
        </w:tc>
      </w:tr>
    </w:tbl>
    <w:p w14:paraId="2B751DA5" w14:textId="77777777" w:rsidR="00AA03FC" w:rsidRDefault="00AA03FC">
      <w:pPr>
        <w:suppressAutoHyphens w:val="0"/>
        <w:spacing w:after="0" w:line="240" w:lineRule="auto"/>
        <w:rPr>
          <w:rFonts w:ascii="Arial" w:hAnsi="Arial" w:cs="Arial"/>
          <w:b/>
          <w:bCs/>
        </w:rPr>
      </w:pPr>
    </w:p>
    <w:p w14:paraId="46FF0CAC" w14:textId="77777777" w:rsidR="00AA03FC" w:rsidRDefault="00000000">
      <w:pPr>
        <w:spacing w:after="0" w:line="360" w:lineRule="auto"/>
        <w:ind w:firstLine="709"/>
        <w:jc w:val="both"/>
        <w:rPr>
          <w:rFonts w:ascii="Arial" w:eastAsia="MS Mincho" w:hAnsi="Arial" w:cs="Arial"/>
          <w:b/>
          <w:kern w:val="0"/>
        </w:rPr>
      </w:pPr>
      <w:r>
        <w:rPr>
          <w:rFonts w:ascii="Arial" w:eastAsia="MS Mincho" w:hAnsi="Arial" w:cs="Arial"/>
          <w:b/>
          <w:kern w:val="0"/>
        </w:rPr>
        <w:t>А.2.3 Высокая физическая активность в условиях низких температур (например, беговые лыжи, уборка снега лопатой)</w:t>
      </w:r>
    </w:p>
    <w:p w14:paraId="4195F222" w14:textId="77777777" w:rsidR="00AA03FC" w:rsidRDefault="00000000">
      <w:pPr>
        <w:spacing w:after="0" w:line="360" w:lineRule="auto"/>
        <w:ind w:firstLine="709"/>
        <w:jc w:val="both"/>
        <w:rPr>
          <w:rFonts w:ascii="Arial" w:eastAsia="MS Mincho" w:hAnsi="Arial" w:cs="Arial"/>
          <w:kern w:val="0"/>
        </w:rPr>
      </w:pPr>
      <w:r>
        <w:rPr>
          <w:rFonts w:ascii="Arial" w:eastAsia="MS Mincho" w:hAnsi="Arial" w:cs="Arial"/>
          <w:kern w:val="0"/>
        </w:rPr>
        <w:t xml:space="preserve">Выбор одежды с достаточной теплоизоляцией при высокой активности в условиях низких температур имеет первостепенное значение. Слишком низкая теплоизоляция приводит к охлаждению тела. Слишком высокая теплоизоляция приводит к потоотделению, </w:t>
      </w:r>
      <w:r>
        <w:rPr>
          <w:rFonts w:ascii="Arial" w:eastAsia="MS Mincho" w:hAnsi="Arial" w:cs="Arial"/>
          <w:kern w:val="0"/>
        </w:rPr>
        <w:lastRenderedPageBreak/>
        <w:t>которое из-за низкой температуры окружающей среды будет конденсироваться внутри одежды. Потоотделения следует избегать, но если оно происходит, важно, чтобы предметы, контактирующая с кожей, обладала хорошими свойствами регулирования жидкого пота. Верхняя одежда должна быть ветро- и водонепроницаемой, промежуточный слой (слои) должен обеспечивать теплоизоляцию в зависимости от температуры и активности, а нижнее белье должно отводить влагу.</w:t>
      </w:r>
    </w:p>
    <w:p w14:paraId="3076DF6A" w14:textId="77777777" w:rsidR="00AA03FC" w:rsidRDefault="00000000">
      <w:pPr>
        <w:spacing w:after="0" w:line="360" w:lineRule="auto"/>
        <w:ind w:firstLine="709"/>
        <w:jc w:val="both"/>
        <w:rPr>
          <w:rFonts w:ascii="Arial" w:hAnsi="Arial" w:cs="Arial"/>
          <w:b/>
        </w:rPr>
      </w:pPr>
      <w:r>
        <w:rPr>
          <w:rFonts w:ascii="Arial" w:hAnsi="Arial" w:cs="Arial"/>
          <w:spacing w:val="30"/>
        </w:rPr>
        <w:t xml:space="preserve">Таблица </w:t>
      </w:r>
      <w:r>
        <w:rPr>
          <w:rFonts w:ascii="Arial" w:hAnsi="Arial" w:cs="Arial"/>
        </w:rPr>
        <w:t>А.2 – Пример маркировки, контакт с кожей, холодный климат (см.          Таблицу 4)</w:t>
      </w:r>
    </w:p>
    <w:tbl>
      <w:tblPr>
        <w:tblStyle w:val="af5"/>
        <w:tblW w:w="0" w:type="auto"/>
        <w:tblInd w:w="1589" w:type="dxa"/>
        <w:tblLook w:val="04A0" w:firstRow="1" w:lastRow="0" w:firstColumn="1" w:lastColumn="0" w:noHBand="0" w:noVBand="1"/>
      </w:tblPr>
      <w:tblGrid>
        <w:gridCol w:w="4813"/>
        <w:gridCol w:w="2128"/>
      </w:tblGrid>
      <w:tr w:rsidR="00AA03FC" w14:paraId="7ABA4946" w14:textId="77777777">
        <w:tc>
          <w:tcPr>
            <w:tcW w:w="4813" w:type="dxa"/>
          </w:tcPr>
          <w:p w14:paraId="5B65AFE9" w14:textId="77777777" w:rsidR="00AA03FC" w:rsidRDefault="00000000">
            <w:pPr>
              <w:suppressAutoHyphens w:val="0"/>
              <w:spacing w:after="0" w:line="240" w:lineRule="auto"/>
              <w:rPr>
                <w:rFonts w:ascii="Arial" w:hAnsi="Arial" w:cs="Arial"/>
                <w:bCs/>
              </w:rPr>
            </w:pPr>
            <w:r>
              <w:rPr>
                <w:rFonts w:ascii="Arial" w:hAnsi="Arial" w:cs="Arial"/>
                <w:bCs/>
              </w:rPr>
              <w:t>Теплоизоляция</w:t>
            </w:r>
          </w:p>
        </w:tc>
        <w:tc>
          <w:tcPr>
            <w:tcW w:w="2128" w:type="dxa"/>
          </w:tcPr>
          <w:p w14:paraId="671A65A5" w14:textId="77777777" w:rsidR="00AA03FC" w:rsidRDefault="00000000">
            <w:pPr>
              <w:suppressAutoHyphens w:val="0"/>
              <w:spacing w:after="0" w:line="240" w:lineRule="auto"/>
              <w:jc w:val="center"/>
              <w:rPr>
                <w:rFonts w:ascii="Arial" w:hAnsi="Arial" w:cs="Arial"/>
                <w:bCs/>
              </w:rPr>
            </w:pPr>
            <w:r>
              <w:rPr>
                <w:rFonts w:ascii="Arial" w:hAnsi="Arial" w:cs="Arial"/>
                <w:bCs/>
              </w:rPr>
              <w:t>С</w:t>
            </w:r>
          </w:p>
        </w:tc>
      </w:tr>
      <w:tr w:rsidR="00AA03FC" w14:paraId="184D5F6B" w14:textId="77777777">
        <w:tc>
          <w:tcPr>
            <w:tcW w:w="4813" w:type="dxa"/>
          </w:tcPr>
          <w:p w14:paraId="5799F691" w14:textId="77777777" w:rsidR="00AA03FC" w:rsidRDefault="00000000">
            <w:pPr>
              <w:suppressAutoHyphens w:val="0"/>
              <w:spacing w:after="0" w:line="240" w:lineRule="auto"/>
              <w:rPr>
                <w:rFonts w:ascii="Arial" w:hAnsi="Arial" w:cs="Arial"/>
                <w:bCs/>
              </w:rPr>
            </w:pPr>
            <w:r>
              <w:rPr>
                <w:rFonts w:ascii="Arial" w:hAnsi="Arial" w:cs="Arial"/>
                <w:bCs/>
              </w:rPr>
              <w:t>Передача паров влаги</w:t>
            </w:r>
          </w:p>
        </w:tc>
        <w:tc>
          <w:tcPr>
            <w:tcW w:w="2128" w:type="dxa"/>
          </w:tcPr>
          <w:p w14:paraId="4895077F" w14:textId="77777777" w:rsidR="00AA03FC" w:rsidRDefault="00000000">
            <w:pPr>
              <w:suppressAutoHyphens w:val="0"/>
              <w:spacing w:after="0" w:line="240" w:lineRule="auto"/>
              <w:jc w:val="center"/>
              <w:rPr>
                <w:rFonts w:ascii="Arial" w:hAnsi="Arial" w:cs="Arial"/>
                <w:bCs/>
              </w:rPr>
            </w:pPr>
            <w:r>
              <w:rPr>
                <w:rFonts w:ascii="Arial" w:hAnsi="Arial" w:cs="Arial"/>
                <w:bCs/>
              </w:rPr>
              <w:t>А</w:t>
            </w:r>
          </w:p>
        </w:tc>
      </w:tr>
      <w:tr w:rsidR="00AA03FC" w14:paraId="01ECF7C9" w14:textId="77777777">
        <w:tc>
          <w:tcPr>
            <w:tcW w:w="4813" w:type="dxa"/>
          </w:tcPr>
          <w:p w14:paraId="6B523BE6" w14:textId="77777777" w:rsidR="00AA03FC" w:rsidRDefault="00000000">
            <w:pPr>
              <w:suppressAutoHyphens w:val="0"/>
              <w:spacing w:after="0" w:line="240" w:lineRule="auto"/>
              <w:rPr>
                <w:rFonts w:ascii="Arial" w:hAnsi="Arial" w:cs="Arial"/>
                <w:bCs/>
              </w:rPr>
            </w:pPr>
            <w:r>
              <w:rPr>
                <w:rFonts w:ascii="Arial" w:hAnsi="Arial" w:cs="Arial"/>
                <w:bCs/>
              </w:rPr>
              <w:t>Регулирование жидкого пота</w:t>
            </w:r>
          </w:p>
        </w:tc>
        <w:tc>
          <w:tcPr>
            <w:tcW w:w="2128" w:type="dxa"/>
          </w:tcPr>
          <w:p w14:paraId="4CD0D0F4" w14:textId="77777777" w:rsidR="00AA03FC" w:rsidRDefault="00000000">
            <w:pPr>
              <w:suppressAutoHyphens w:val="0"/>
              <w:spacing w:after="0" w:line="240" w:lineRule="auto"/>
              <w:jc w:val="center"/>
              <w:rPr>
                <w:rFonts w:ascii="Arial" w:hAnsi="Arial" w:cs="Arial"/>
                <w:bCs/>
              </w:rPr>
            </w:pPr>
            <w:r>
              <w:rPr>
                <w:rFonts w:ascii="Arial" w:hAnsi="Arial" w:cs="Arial"/>
                <w:bCs/>
              </w:rPr>
              <w:t>А</w:t>
            </w:r>
          </w:p>
        </w:tc>
      </w:tr>
    </w:tbl>
    <w:p w14:paraId="7AEA9702" w14:textId="77777777" w:rsidR="00AA03FC" w:rsidRDefault="00AA03FC">
      <w:pPr>
        <w:spacing w:after="0" w:line="360" w:lineRule="auto"/>
        <w:ind w:firstLine="709"/>
        <w:jc w:val="both"/>
        <w:rPr>
          <w:rFonts w:ascii="Arial" w:eastAsia="MS Mincho" w:hAnsi="Arial" w:cs="Arial"/>
          <w:b/>
          <w:kern w:val="0"/>
        </w:rPr>
      </w:pPr>
    </w:p>
    <w:p w14:paraId="14B02264" w14:textId="77777777" w:rsidR="00AA03FC" w:rsidRDefault="00000000">
      <w:pPr>
        <w:spacing w:after="0" w:line="360" w:lineRule="auto"/>
        <w:ind w:firstLine="709"/>
        <w:jc w:val="both"/>
        <w:rPr>
          <w:rFonts w:ascii="Arial" w:hAnsi="Arial" w:cs="Arial"/>
          <w:b/>
        </w:rPr>
      </w:pPr>
      <w:r>
        <w:rPr>
          <w:rFonts w:ascii="Arial" w:hAnsi="Arial" w:cs="Arial"/>
          <w:spacing w:val="30"/>
        </w:rPr>
        <w:t xml:space="preserve">Таблица </w:t>
      </w:r>
      <w:r>
        <w:rPr>
          <w:rFonts w:ascii="Arial" w:hAnsi="Arial" w:cs="Arial"/>
        </w:rPr>
        <w:t>А.3 – Пример маркировки, изделия промежуточного слоя, холодный климат (см. Таблицу 5)</w:t>
      </w:r>
    </w:p>
    <w:tbl>
      <w:tblPr>
        <w:tblStyle w:val="af5"/>
        <w:tblW w:w="0" w:type="auto"/>
        <w:tblInd w:w="1589" w:type="dxa"/>
        <w:tblLook w:val="04A0" w:firstRow="1" w:lastRow="0" w:firstColumn="1" w:lastColumn="0" w:noHBand="0" w:noVBand="1"/>
      </w:tblPr>
      <w:tblGrid>
        <w:gridCol w:w="4813"/>
        <w:gridCol w:w="2128"/>
      </w:tblGrid>
      <w:tr w:rsidR="00AA03FC" w14:paraId="385BC0AE" w14:textId="77777777">
        <w:tc>
          <w:tcPr>
            <w:tcW w:w="4813" w:type="dxa"/>
          </w:tcPr>
          <w:p w14:paraId="442407B5" w14:textId="77777777" w:rsidR="00AA03FC" w:rsidRDefault="00000000">
            <w:pPr>
              <w:suppressAutoHyphens w:val="0"/>
              <w:spacing w:after="0" w:line="240" w:lineRule="auto"/>
              <w:rPr>
                <w:rFonts w:ascii="Arial" w:hAnsi="Arial" w:cs="Arial"/>
                <w:bCs/>
              </w:rPr>
            </w:pPr>
            <w:r>
              <w:rPr>
                <w:rFonts w:ascii="Arial" w:hAnsi="Arial" w:cs="Arial"/>
                <w:bCs/>
              </w:rPr>
              <w:t>Теплоизоляция</w:t>
            </w:r>
          </w:p>
        </w:tc>
        <w:tc>
          <w:tcPr>
            <w:tcW w:w="2128" w:type="dxa"/>
          </w:tcPr>
          <w:p w14:paraId="35487921" w14:textId="77777777" w:rsidR="00AA03FC" w:rsidRDefault="00000000">
            <w:pPr>
              <w:suppressAutoHyphens w:val="0"/>
              <w:spacing w:after="0" w:line="240" w:lineRule="auto"/>
              <w:jc w:val="center"/>
              <w:rPr>
                <w:rFonts w:ascii="Arial" w:hAnsi="Arial" w:cs="Arial"/>
                <w:bCs/>
              </w:rPr>
            </w:pPr>
            <w:r>
              <w:rPr>
                <w:rFonts w:ascii="Arial" w:hAnsi="Arial" w:cs="Arial"/>
                <w:bCs/>
              </w:rPr>
              <w:t>В</w:t>
            </w:r>
          </w:p>
        </w:tc>
      </w:tr>
      <w:tr w:rsidR="00AA03FC" w14:paraId="76C0FF55" w14:textId="77777777">
        <w:tc>
          <w:tcPr>
            <w:tcW w:w="4813" w:type="dxa"/>
          </w:tcPr>
          <w:p w14:paraId="32FB96F2" w14:textId="77777777" w:rsidR="00AA03FC" w:rsidRDefault="00000000">
            <w:pPr>
              <w:suppressAutoHyphens w:val="0"/>
              <w:spacing w:after="0" w:line="240" w:lineRule="auto"/>
              <w:rPr>
                <w:rFonts w:ascii="Arial" w:hAnsi="Arial" w:cs="Arial"/>
                <w:bCs/>
              </w:rPr>
            </w:pPr>
            <w:r>
              <w:rPr>
                <w:rFonts w:ascii="Arial" w:hAnsi="Arial" w:cs="Arial"/>
                <w:bCs/>
              </w:rPr>
              <w:t>Передача паров влаги</w:t>
            </w:r>
          </w:p>
        </w:tc>
        <w:tc>
          <w:tcPr>
            <w:tcW w:w="2128" w:type="dxa"/>
          </w:tcPr>
          <w:p w14:paraId="78DAA38B" w14:textId="77777777" w:rsidR="00AA03FC" w:rsidRDefault="00000000">
            <w:pPr>
              <w:suppressAutoHyphens w:val="0"/>
              <w:spacing w:after="0" w:line="240" w:lineRule="auto"/>
              <w:jc w:val="center"/>
              <w:rPr>
                <w:rFonts w:ascii="Arial" w:hAnsi="Arial" w:cs="Arial"/>
                <w:bCs/>
              </w:rPr>
            </w:pPr>
            <w:r>
              <w:rPr>
                <w:rFonts w:ascii="Arial" w:hAnsi="Arial" w:cs="Arial"/>
                <w:bCs/>
              </w:rPr>
              <w:t>А</w:t>
            </w:r>
          </w:p>
        </w:tc>
      </w:tr>
    </w:tbl>
    <w:p w14:paraId="65105930" w14:textId="77777777" w:rsidR="00AA03FC" w:rsidRDefault="00AA03FC">
      <w:pPr>
        <w:spacing w:after="0" w:line="360" w:lineRule="auto"/>
        <w:ind w:firstLine="709"/>
        <w:jc w:val="both"/>
        <w:rPr>
          <w:rFonts w:ascii="Arial" w:eastAsia="MS Mincho" w:hAnsi="Arial" w:cs="Arial"/>
          <w:b/>
          <w:kern w:val="0"/>
        </w:rPr>
      </w:pPr>
    </w:p>
    <w:p w14:paraId="3F3A6346" w14:textId="77777777" w:rsidR="00AA03FC" w:rsidRDefault="00000000">
      <w:pPr>
        <w:spacing w:after="0" w:line="360" w:lineRule="auto"/>
        <w:ind w:firstLine="709"/>
        <w:jc w:val="both"/>
        <w:rPr>
          <w:rFonts w:ascii="Arial" w:hAnsi="Arial" w:cs="Arial"/>
          <w:b/>
        </w:rPr>
      </w:pPr>
      <w:r>
        <w:rPr>
          <w:rFonts w:ascii="Arial" w:hAnsi="Arial" w:cs="Arial"/>
          <w:spacing w:val="30"/>
        </w:rPr>
        <w:t xml:space="preserve">Таблица </w:t>
      </w:r>
      <w:r>
        <w:rPr>
          <w:rFonts w:ascii="Arial" w:hAnsi="Arial" w:cs="Arial"/>
        </w:rPr>
        <w:t>А.4 – Пример маркировки, верхняя одежда, холодный климат (см.          Таблицу 6)</w:t>
      </w:r>
    </w:p>
    <w:tbl>
      <w:tblPr>
        <w:tblStyle w:val="af5"/>
        <w:tblW w:w="0" w:type="auto"/>
        <w:tblInd w:w="1589" w:type="dxa"/>
        <w:tblLook w:val="04A0" w:firstRow="1" w:lastRow="0" w:firstColumn="1" w:lastColumn="0" w:noHBand="0" w:noVBand="1"/>
      </w:tblPr>
      <w:tblGrid>
        <w:gridCol w:w="4813"/>
        <w:gridCol w:w="2128"/>
      </w:tblGrid>
      <w:tr w:rsidR="00AA03FC" w14:paraId="5FFA1D19" w14:textId="77777777">
        <w:tc>
          <w:tcPr>
            <w:tcW w:w="4813" w:type="dxa"/>
          </w:tcPr>
          <w:p w14:paraId="3DFF504B" w14:textId="77777777" w:rsidR="00AA03FC" w:rsidRDefault="00000000">
            <w:pPr>
              <w:suppressAutoHyphens w:val="0"/>
              <w:spacing w:after="0" w:line="240" w:lineRule="auto"/>
              <w:rPr>
                <w:rFonts w:ascii="Arial" w:hAnsi="Arial" w:cs="Arial"/>
                <w:bCs/>
              </w:rPr>
            </w:pPr>
            <w:r>
              <w:rPr>
                <w:rFonts w:ascii="Arial" w:hAnsi="Arial" w:cs="Arial"/>
                <w:bCs/>
              </w:rPr>
              <w:t>Теплоизоляция</w:t>
            </w:r>
          </w:p>
        </w:tc>
        <w:tc>
          <w:tcPr>
            <w:tcW w:w="2128" w:type="dxa"/>
          </w:tcPr>
          <w:p w14:paraId="06B81B40" w14:textId="77777777" w:rsidR="00AA03FC" w:rsidRDefault="00000000">
            <w:pPr>
              <w:suppressAutoHyphens w:val="0"/>
              <w:spacing w:after="0" w:line="240" w:lineRule="auto"/>
              <w:jc w:val="center"/>
              <w:rPr>
                <w:rFonts w:ascii="Arial" w:hAnsi="Arial" w:cs="Arial"/>
                <w:bCs/>
              </w:rPr>
            </w:pPr>
            <w:r>
              <w:rPr>
                <w:rFonts w:ascii="Arial" w:hAnsi="Arial" w:cs="Arial"/>
                <w:bCs/>
              </w:rPr>
              <w:t>С</w:t>
            </w:r>
          </w:p>
        </w:tc>
      </w:tr>
      <w:tr w:rsidR="00AA03FC" w14:paraId="1AE1255C" w14:textId="77777777">
        <w:tc>
          <w:tcPr>
            <w:tcW w:w="4813" w:type="dxa"/>
          </w:tcPr>
          <w:p w14:paraId="193B206D" w14:textId="77777777" w:rsidR="00AA03FC" w:rsidRDefault="00000000">
            <w:pPr>
              <w:suppressAutoHyphens w:val="0"/>
              <w:spacing w:after="0" w:line="240" w:lineRule="auto"/>
              <w:rPr>
                <w:rFonts w:ascii="Arial" w:hAnsi="Arial" w:cs="Arial"/>
                <w:bCs/>
              </w:rPr>
            </w:pPr>
            <w:r>
              <w:rPr>
                <w:rFonts w:ascii="Arial" w:hAnsi="Arial" w:cs="Arial"/>
                <w:bCs/>
              </w:rPr>
              <w:t>Передача паров влаги</w:t>
            </w:r>
          </w:p>
        </w:tc>
        <w:tc>
          <w:tcPr>
            <w:tcW w:w="2128" w:type="dxa"/>
          </w:tcPr>
          <w:p w14:paraId="0C57AEFF" w14:textId="77777777" w:rsidR="00AA03FC" w:rsidRDefault="00000000">
            <w:pPr>
              <w:suppressAutoHyphens w:val="0"/>
              <w:spacing w:after="0" w:line="240" w:lineRule="auto"/>
              <w:jc w:val="center"/>
              <w:rPr>
                <w:rFonts w:ascii="Arial" w:hAnsi="Arial" w:cs="Arial"/>
                <w:bCs/>
              </w:rPr>
            </w:pPr>
            <w:r>
              <w:rPr>
                <w:rFonts w:ascii="Arial" w:hAnsi="Arial" w:cs="Arial"/>
                <w:bCs/>
              </w:rPr>
              <w:t>В</w:t>
            </w:r>
          </w:p>
        </w:tc>
      </w:tr>
      <w:tr w:rsidR="00AA03FC" w14:paraId="786E725B" w14:textId="77777777">
        <w:tc>
          <w:tcPr>
            <w:tcW w:w="4813" w:type="dxa"/>
          </w:tcPr>
          <w:p w14:paraId="4A630127" w14:textId="77777777" w:rsidR="00AA03FC" w:rsidRDefault="00000000">
            <w:pPr>
              <w:suppressAutoHyphens w:val="0"/>
              <w:spacing w:after="0" w:line="240" w:lineRule="auto"/>
              <w:rPr>
                <w:rFonts w:ascii="Arial" w:hAnsi="Arial" w:cs="Arial"/>
                <w:bCs/>
              </w:rPr>
            </w:pPr>
            <w:r>
              <w:rPr>
                <w:rFonts w:ascii="Arial" w:hAnsi="Arial" w:cs="Arial"/>
                <w:bCs/>
              </w:rPr>
              <w:t>Воздухопроницаемость</w:t>
            </w:r>
          </w:p>
        </w:tc>
        <w:tc>
          <w:tcPr>
            <w:tcW w:w="2128" w:type="dxa"/>
          </w:tcPr>
          <w:p w14:paraId="533020FD" w14:textId="77777777" w:rsidR="00AA03FC" w:rsidRDefault="00000000">
            <w:pPr>
              <w:suppressAutoHyphens w:val="0"/>
              <w:spacing w:after="0" w:line="240" w:lineRule="auto"/>
              <w:jc w:val="center"/>
              <w:rPr>
                <w:rFonts w:ascii="Arial" w:hAnsi="Arial" w:cs="Arial"/>
                <w:bCs/>
              </w:rPr>
            </w:pPr>
            <w:r>
              <w:rPr>
                <w:rFonts w:ascii="Arial" w:hAnsi="Arial" w:cs="Arial"/>
                <w:bCs/>
              </w:rPr>
              <w:t>А</w:t>
            </w:r>
          </w:p>
        </w:tc>
      </w:tr>
      <w:tr w:rsidR="00AA03FC" w14:paraId="28A725C3" w14:textId="77777777">
        <w:tc>
          <w:tcPr>
            <w:tcW w:w="4813" w:type="dxa"/>
          </w:tcPr>
          <w:p w14:paraId="40261534" w14:textId="77777777" w:rsidR="00AA03FC" w:rsidRDefault="00000000">
            <w:pPr>
              <w:suppressAutoHyphens w:val="0"/>
              <w:spacing w:after="0" w:line="240" w:lineRule="auto"/>
              <w:rPr>
                <w:rFonts w:ascii="Arial" w:hAnsi="Arial" w:cs="Arial"/>
                <w:bCs/>
              </w:rPr>
            </w:pPr>
            <w:r>
              <w:rPr>
                <w:rFonts w:ascii="Arial" w:hAnsi="Arial" w:cs="Arial"/>
                <w:bCs/>
              </w:rPr>
              <w:t>Водоотталкивание</w:t>
            </w:r>
          </w:p>
        </w:tc>
        <w:tc>
          <w:tcPr>
            <w:tcW w:w="2128" w:type="dxa"/>
          </w:tcPr>
          <w:p w14:paraId="10084762" w14:textId="77777777" w:rsidR="00AA03FC" w:rsidRDefault="00000000">
            <w:pPr>
              <w:suppressAutoHyphens w:val="0"/>
              <w:spacing w:after="0" w:line="240" w:lineRule="auto"/>
              <w:jc w:val="center"/>
              <w:rPr>
                <w:rFonts w:ascii="Arial" w:hAnsi="Arial" w:cs="Arial"/>
                <w:bCs/>
              </w:rPr>
            </w:pPr>
            <w:r>
              <w:rPr>
                <w:rFonts w:ascii="Arial" w:hAnsi="Arial" w:cs="Arial"/>
                <w:bCs/>
              </w:rPr>
              <w:t>В</w:t>
            </w:r>
          </w:p>
        </w:tc>
      </w:tr>
    </w:tbl>
    <w:p w14:paraId="2F60754B" w14:textId="77777777" w:rsidR="00AA03FC" w:rsidRDefault="00AA03FC">
      <w:pPr>
        <w:spacing w:after="0" w:line="360" w:lineRule="auto"/>
        <w:ind w:firstLine="709"/>
        <w:jc w:val="both"/>
        <w:rPr>
          <w:rFonts w:ascii="Arial" w:eastAsia="MS Mincho" w:hAnsi="Arial" w:cs="Arial"/>
          <w:b/>
          <w:kern w:val="0"/>
        </w:rPr>
      </w:pPr>
    </w:p>
    <w:p w14:paraId="228094B7" w14:textId="77777777" w:rsidR="00AA03FC" w:rsidRDefault="00000000">
      <w:pPr>
        <w:spacing w:after="0" w:line="360" w:lineRule="auto"/>
        <w:ind w:firstLine="709"/>
        <w:jc w:val="both"/>
        <w:rPr>
          <w:rFonts w:ascii="Arial" w:eastAsia="MS Mincho" w:hAnsi="Arial" w:cs="Arial"/>
          <w:b/>
          <w:kern w:val="0"/>
        </w:rPr>
      </w:pPr>
      <w:r>
        <w:rPr>
          <w:rFonts w:ascii="Arial" w:eastAsia="MS Mincho" w:hAnsi="Arial" w:cs="Arial"/>
          <w:b/>
          <w:kern w:val="0"/>
        </w:rPr>
        <w:t>А.2.4 Низкая физическая активность в условиях низких температур (например, медленная ходьба)</w:t>
      </w:r>
    </w:p>
    <w:p w14:paraId="39D5FB7C" w14:textId="77777777" w:rsidR="00AA03FC" w:rsidRDefault="00000000">
      <w:pPr>
        <w:spacing w:after="0" w:line="360" w:lineRule="auto"/>
        <w:ind w:firstLine="709"/>
        <w:jc w:val="both"/>
        <w:rPr>
          <w:rFonts w:ascii="Arial" w:eastAsia="MS Mincho" w:hAnsi="Arial" w:cs="Arial"/>
          <w:b/>
          <w:kern w:val="0"/>
        </w:rPr>
      </w:pPr>
      <w:r>
        <w:rPr>
          <w:rFonts w:ascii="Arial" w:eastAsia="MS Mincho" w:hAnsi="Arial" w:cs="Arial"/>
          <w:kern w:val="0"/>
        </w:rPr>
        <w:t>Чем ниже температура, тем выше теплоизоляция требуется при низкой физической активности. Соответствующая теплоизоляция обычно достигается за счет сочетания теплоизолирующей верхней одежды и промежуточного слоя. Верхняя одежда также должна обладать низкой воздухопроницаемостью, а при температурах выше или около 0 °C — водоотталкивающими свойствами.</w:t>
      </w:r>
    </w:p>
    <w:p w14:paraId="611D9711" w14:textId="77777777" w:rsidR="00AA03FC" w:rsidRDefault="00000000">
      <w:pPr>
        <w:spacing w:after="0" w:line="360" w:lineRule="auto"/>
        <w:ind w:firstLine="709"/>
        <w:jc w:val="both"/>
        <w:rPr>
          <w:rFonts w:ascii="Arial" w:hAnsi="Arial" w:cs="Arial"/>
          <w:b/>
        </w:rPr>
      </w:pPr>
      <w:r>
        <w:rPr>
          <w:rFonts w:ascii="Arial" w:hAnsi="Arial" w:cs="Arial"/>
          <w:spacing w:val="30"/>
        </w:rPr>
        <w:t xml:space="preserve">Таблица </w:t>
      </w:r>
      <w:r>
        <w:rPr>
          <w:rFonts w:ascii="Arial" w:hAnsi="Arial" w:cs="Arial"/>
        </w:rPr>
        <w:t>А.5 – Пример маркировки, контакт с кожей, холодный климат (см.          Таблицу 4)</w:t>
      </w:r>
    </w:p>
    <w:tbl>
      <w:tblPr>
        <w:tblStyle w:val="af5"/>
        <w:tblW w:w="0" w:type="auto"/>
        <w:tblInd w:w="1589" w:type="dxa"/>
        <w:tblLook w:val="04A0" w:firstRow="1" w:lastRow="0" w:firstColumn="1" w:lastColumn="0" w:noHBand="0" w:noVBand="1"/>
      </w:tblPr>
      <w:tblGrid>
        <w:gridCol w:w="4813"/>
        <w:gridCol w:w="2128"/>
      </w:tblGrid>
      <w:tr w:rsidR="00AA03FC" w14:paraId="79132694" w14:textId="77777777">
        <w:tc>
          <w:tcPr>
            <w:tcW w:w="4813" w:type="dxa"/>
          </w:tcPr>
          <w:p w14:paraId="47394AE8" w14:textId="77777777" w:rsidR="00AA03FC" w:rsidRDefault="00000000">
            <w:pPr>
              <w:suppressAutoHyphens w:val="0"/>
              <w:spacing w:after="0" w:line="240" w:lineRule="auto"/>
              <w:rPr>
                <w:rFonts w:ascii="Arial" w:hAnsi="Arial" w:cs="Arial"/>
                <w:bCs/>
              </w:rPr>
            </w:pPr>
            <w:r>
              <w:rPr>
                <w:rFonts w:ascii="Arial" w:hAnsi="Arial" w:cs="Arial"/>
                <w:bCs/>
              </w:rPr>
              <w:t>Теплоизоляция</w:t>
            </w:r>
          </w:p>
        </w:tc>
        <w:tc>
          <w:tcPr>
            <w:tcW w:w="2128" w:type="dxa"/>
          </w:tcPr>
          <w:p w14:paraId="7BFB770D" w14:textId="77777777" w:rsidR="00AA03FC" w:rsidRDefault="00000000">
            <w:pPr>
              <w:suppressAutoHyphens w:val="0"/>
              <w:spacing w:after="0" w:line="240" w:lineRule="auto"/>
              <w:jc w:val="center"/>
              <w:rPr>
                <w:rFonts w:ascii="Arial" w:hAnsi="Arial" w:cs="Arial"/>
                <w:bCs/>
              </w:rPr>
            </w:pPr>
            <w:r>
              <w:rPr>
                <w:rFonts w:ascii="Arial" w:hAnsi="Arial" w:cs="Arial"/>
                <w:bCs/>
              </w:rPr>
              <w:t>С</w:t>
            </w:r>
          </w:p>
        </w:tc>
      </w:tr>
      <w:tr w:rsidR="00AA03FC" w14:paraId="50D7DF32" w14:textId="77777777">
        <w:tc>
          <w:tcPr>
            <w:tcW w:w="4813" w:type="dxa"/>
          </w:tcPr>
          <w:p w14:paraId="6EBBFB84" w14:textId="77777777" w:rsidR="00AA03FC" w:rsidRDefault="00000000">
            <w:pPr>
              <w:suppressAutoHyphens w:val="0"/>
              <w:spacing w:after="0" w:line="240" w:lineRule="auto"/>
              <w:rPr>
                <w:rFonts w:ascii="Arial" w:hAnsi="Arial" w:cs="Arial"/>
                <w:bCs/>
              </w:rPr>
            </w:pPr>
            <w:r>
              <w:rPr>
                <w:rFonts w:ascii="Arial" w:hAnsi="Arial" w:cs="Arial"/>
                <w:bCs/>
              </w:rPr>
              <w:t>Передача паров влаги</w:t>
            </w:r>
          </w:p>
        </w:tc>
        <w:tc>
          <w:tcPr>
            <w:tcW w:w="2128" w:type="dxa"/>
          </w:tcPr>
          <w:p w14:paraId="3CACEB9E" w14:textId="77777777" w:rsidR="00AA03FC" w:rsidRDefault="00000000">
            <w:pPr>
              <w:suppressAutoHyphens w:val="0"/>
              <w:spacing w:after="0" w:line="240" w:lineRule="auto"/>
              <w:jc w:val="center"/>
              <w:rPr>
                <w:rFonts w:ascii="Arial" w:hAnsi="Arial" w:cs="Arial"/>
                <w:bCs/>
              </w:rPr>
            </w:pPr>
            <w:r>
              <w:rPr>
                <w:rFonts w:ascii="Arial" w:hAnsi="Arial" w:cs="Arial"/>
                <w:bCs/>
              </w:rPr>
              <w:t>А</w:t>
            </w:r>
          </w:p>
        </w:tc>
      </w:tr>
      <w:tr w:rsidR="00AA03FC" w14:paraId="0085EFBC" w14:textId="77777777">
        <w:tc>
          <w:tcPr>
            <w:tcW w:w="4813" w:type="dxa"/>
          </w:tcPr>
          <w:p w14:paraId="049A4FFE" w14:textId="77777777" w:rsidR="00AA03FC" w:rsidRDefault="00000000">
            <w:pPr>
              <w:suppressAutoHyphens w:val="0"/>
              <w:spacing w:after="0" w:line="240" w:lineRule="auto"/>
              <w:rPr>
                <w:rFonts w:ascii="Arial" w:hAnsi="Arial" w:cs="Arial"/>
                <w:bCs/>
              </w:rPr>
            </w:pPr>
            <w:r>
              <w:rPr>
                <w:rFonts w:ascii="Arial" w:hAnsi="Arial" w:cs="Arial"/>
                <w:bCs/>
              </w:rPr>
              <w:t>Регулирование жидкого пота</w:t>
            </w:r>
          </w:p>
        </w:tc>
        <w:tc>
          <w:tcPr>
            <w:tcW w:w="2128" w:type="dxa"/>
          </w:tcPr>
          <w:p w14:paraId="2EFB7A0C" w14:textId="77777777" w:rsidR="00AA03FC" w:rsidRDefault="00000000">
            <w:pPr>
              <w:suppressAutoHyphens w:val="0"/>
              <w:spacing w:after="0" w:line="240" w:lineRule="auto"/>
              <w:jc w:val="center"/>
              <w:rPr>
                <w:rFonts w:ascii="Arial" w:hAnsi="Arial" w:cs="Arial"/>
                <w:bCs/>
              </w:rPr>
            </w:pPr>
            <w:r>
              <w:rPr>
                <w:rFonts w:ascii="Arial" w:hAnsi="Arial" w:cs="Arial"/>
                <w:bCs/>
              </w:rPr>
              <w:t>А</w:t>
            </w:r>
          </w:p>
        </w:tc>
      </w:tr>
    </w:tbl>
    <w:p w14:paraId="2D4ABCD1" w14:textId="77777777" w:rsidR="00AA03FC" w:rsidRDefault="00AA03FC">
      <w:pPr>
        <w:spacing w:after="0" w:line="360" w:lineRule="auto"/>
        <w:ind w:firstLine="709"/>
        <w:jc w:val="both"/>
        <w:rPr>
          <w:rFonts w:ascii="Arial" w:eastAsia="MS Mincho" w:hAnsi="Arial" w:cs="Arial"/>
          <w:b/>
          <w:kern w:val="0"/>
        </w:rPr>
      </w:pPr>
    </w:p>
    <w:p w14:paraId="273A5646" w14:textId="77777777" w:rsidR="00AA03FC" w:rsidRDefault="00000000">
      <w:pPr>
        <w:spacing w:after="0" w:line="360" w:lineRule="auto"/>
        <w:ind w:firstLine="709"/>
        <w:jc w:val="both"/>
        <w:rPr>
          <w:rFonts w:ascii="Arial" w:hAnsi="Arial" w:cs="Arial"/>
          <w:b/>
        </w:rPr>
      </w:pPr>
      <w:r>
        <w:rPr>
          <w:rFonts w:ascii="Arial" w:hAnsi="Arial" w:cs="Arial"/>
          <w:spacing w:val="30"/>
        </w:rPr>
        <w:t xml:space="preserve">Таблица </w:t>
      </w:r>
      <w:r>
        <w:rPr>
          <w:rFonts w:ascii="Arial" w:hAnsi="Arial" w:cs="Arial"/>
        </w:rPr>
        <w:t>А.6 – Пример маркировки, изделия промежуточного слоя, холодный климат (см. Таблицу 5)</w:t>
      </w:r>
    </w:p>
    <w:tbl>
      <w:tblPr>
        <w:tblStyle w:val="af5"/>
        <w:tblW w:w="0" w:type="auto"/>
        <w:tblInd w:w="1589" w:type="dxa"/>
        <w:tblLook w:val="04A0" w:firstRow="1" w:lastRow="0" w:firstColumn="1" w:lastColumn="0" w:noHBand="0" w:noVBand="1"/>
      </w:tblPr>
      <w:tblGrid>
        <w:gridCol w:w="4813"/>
        <w:gridCol w:w="2128"/>
      </w:tblGrid>
      <w:tr w:rsidR="00AA03FC" w14:paraId="0B672603" w14:textId="77777777">
        <w:tc>
          <w:tcPr>
            <w:tcW w:w="4813" w:type="dxa"/>
          </w:tcPr>
          <w:p w14:paraId="040C9130" w14:textId="77777777" w:rsidR="00AA03FC" w:rsidRDefault="00000000">
            <w:pPr>
              <w:suppressAutoHyphens w:val="0"/>
              <w:spacing w:after="0" w:line="240" w:lineRule="auto"/>
              <w:rPr>
                <w:rFonts w:ascii="Arial" w:hAnsi="Arial" w:cs="Arial"/>
                <w:bCs/>
              </w:rPr>
            </w:pPr>
            <w:r>
              <w:rPr>
                <w:rFonts w:ascii="Arial" w:hAnsi="Arial" w:cs="Arial"/>
                <w:bCs/>
              </w:rPr>
              <w:t>Теплоизоляция</w:t>
            </w:r>
          </w:p>
        </w:tc>
        <w:tc>
          <w:tcPr>
            <w:tcW w:w="2128" w:type="dxa"/>
          </w:tcPr>
          <w:p w14:paraId="712AA0C9" w14:textId="77777777" w:rsidR="00AA03FC" w:rsidRDefault="00000000">
            <w:pPr>
              <w:suppressAutoHyphens w:val="0"/>
              <w:spacing w:after="0" w:line="240" w:lineRule="auto"/>
              <w:jc w:val="center"/>
              <w:rPr>
                <w:rFonts w:ascii="Arial" w:hAnsi="Arial" w:cs="Arial"/>
                <w:bCs/>
              </w:rPr>
            </w:pPr>
            <w:r>
              <w:rPr>
                <w:rFonts w:ascii="Arial" w:hAnsi="Arial" w:cs="Arial"/>
                <w:bCs/>
              </w:rPr>
              <w:t>В</w:t>
            </w:r>
          </w:p>
        </w:tc>
      </w:tr>
      <w:tr w:rsidR="00AA03FC" w14:paraId="102B3252" w14:textId="77777777">
        <w:tc>
          <w:tcPr>
            <w:tcW w:w="4813" w:type="dxa"/>
          </w:tcPr>
          <w:p w14:paraId="0F29FB03" w14:textId="77777777" w:rsidR="00AA03FC" w:rsidRDefault="00000000">
            <w:pPr>
              <w:suppressAutoHyphens w:val="0"/>
              <w:spacing w:after="0" w:line="240" w:lineRule="auto"/>
              <w:rPr>
                <w:rFonts w:ascii="Arial" w:hAnsi="Arial" w:cs="Arial"/>
                <w:bCs/>
              </w:rPr>
            </w:pPr>
            <w:r>
              <w:rPr>
                <w:rFonts w:ascii="Arial" w:hAnsi="Arial" w:cs="Arial"/>
                <w:bCs/>
              </w:rPr>
              <w:t>Передача паров влаги</w:t>
            </w:r>
          </w:p>
        </w:tc>
        <w:tc>
          <w:tcPr>
            <w:tcW w:w="2128" w:type="dxa"/>
          </w:tcPr>
          <w:p w14:paraId="588F6539" w14:textId="77777777" w:rsidR="00AA03FC" w:rsidRDefault="00000000">
            <w:pPr>
              <w:suppressAutoHyphens w:val="0"/>
              <w:spacing w:after="0" w:line="240" w:lineRule="auto"/>
              <w:jc w:val="center"/>
              <w:rPr>
                <w:rFonts w:ascii="Arial" w:hAnsi="Arial" w:cs="Arial"/>
                <w:bCs/>
              </w:rPr>
            </w:pPr>
            <w:r>
              <w:rPr>
                <w:rFonts w:ascii="Arial" w:hAnsi="Arial" w:cs="Arial"/>
                <w:bCs/>
              </w:rPr>
              <w:t>А</w:t>
            </w:r>
          </w:p>
        </w:tc>
      </w:tr>
    </w:tbl>
    <w:p w14:paraId="64363BDE" w14:textId="77777777" w:rsidR="00AA03FC" w:rsidRDefault="00AA03FC">
      <w:pPr>
        <w:spacing w:after="0" w:line="360" w:lineRule="auto"/>
        <w:ind w:firstLine="709"/>
        <w:jc w:val="both"/>
        <w:rPr>
          <w:rFonts w:ascii="Arial" w:eastAsia="MS Mincho" w:hAnsi="Arial" w:cs="Arial"/>
          <w:b/>
          <w:kern w:val="0"/>
        </w:rPr>
      </w:pPr>
    </w:p>
    <w:p w14:paraId="0FA3A9D0" w14:textId="77777777" w:rsidR="00AA03FC" w:rsidRDefault="00000000">
      <w:pPr>
        <w:spacing w:after="0" w:line="360" w:lineRule="auto"/>
        <w:ind w:firstLine="709"/>
        <w:jc w:val="both"/>
        <w:rPr>
          <w:rFonts w:ascii="Arial" w:hAnsi="Arial" w:cs="Arial"/>
          <w:b/>
        </w:rPr>
      </w:pPr>
      <w:r>
        <w:rPr>
          <w:rFonts w:ascii="Arial" w:hAnsi="Arial" w:cs="Arial"/>
          <w:spacing w:val="30"/>
        </w:rPr>
        <w:lastRenderedPageBreak/>
        <w:t xml:space="preserve">Таблица </w:t>
      </w:r>
      <w:r>
        <w:rPr>
          <w:rFonts w:ascii="Arial" w:hAnsi="Arial" w:cs="Arial"/>
        </w:rPr>
        <w:t>А.7 – Пример маркировки, верхняя одежда, холодный климат (см.          Таблицу 6)</w:t>
      </w:r>
    </w:p>
    <w:tbl>
      <w:tblPr>
        <w:tblStyle w:val="af5"/>
        <w:tblW w:w="0" w:type="auto"/>
        <w:tblInd w:w="1589" w:type="dxa"/>
        <w:tblLook w:val="04A0" w:firstRow="1" w:lastRow="0" w:firstColumn="1" w:lastColumn="0" w:noHBand="0" w:noVBand="1"/>
      </w:tblPr>
      <w:tblGrid>
        <w:gridCol w:w="4813"/>
        <w:gridCol w:w="2128"/>
      </w:tblGrid>
      <w:tr w:rsidR="00AA03FC" w14:paraId="439E13B0" w14:textId="77777777">
        <w:tc>
          <w:tcPr>
            <w:tcW w:w="4813" w:type="dxa"/>
          </w:tcPr>
          <w:p w14:paraId="14B65533" w14:textId="77777777" w:rsidR="00AA03FC" w:rsidRDefault="00000000">
            <w:pPr>
              <w:suppressAutoHyphens w:val="0"/>
              <w:spacing w:after="0" w:line="240" w:lineRule="auto"/>
              <w:rPr>
                <w:rFonts w:ascii="Arial" w:hAnsi="Arial" w:cs="Arial"/>
                <w:bCs/>
              </w:rPr>
            </w:pPr>
            <w:r>
              <w:rPr>
                <w:rFonts w:ascii="Arial" w:hAnsi="Arial" w:cs="Arial"/>
                <w:bCs/>
              </w:rPr>
              <w:t>Теплоизоляция</w:t>
            </w:r>
          </w:p>
        </w:tc>
        <w:tc>
          <w:tcPr>
            <w:tcW w:w="2128" w:type="dxa"/>
          </w:tcPr>
          <w:p w14:paraId="31EF47B1" w14:textId="77777777" w:rsidR="00AA03FC" w:rsidRDefault="00000000">
            <w:pPr>
              <w:suppressAutoHyphens w:val="0"/>
              <w:spacing w:after="0" w:line="240" w:lineRule="auto"/>
              <w:jc w:val="center"/>
              <w:rPr>
                <w:rFonts w:ascii="Arial" w:hAnsi="Arial" w:cs="Arial"/>
                <w:bCs/>
              </w:rPr>
            </w:pPr>
            <w:r>
              <w:rPr>
                <w:rFonts w:ascii="Arial" w:hAnsi="Arial" w:cs="Arial"/>
                <w:bCs/>
              </w:rPr>
              <w:t>В</w:t>
            </w:r>
          </w:p>
        </w:tc>
      </w:tr>
      <w:tr w:rsidR="00AA03FC" w14:paraId="705623D6" w14:textId="77777777">
        <w:tc>
          <w:tcPr>
            <w:tcW w:w="4813" w:type="dxa"/>
          </w:tcPr>
          <w:p w14:paraId="22661E3B" w14:textId="77777777" w:rsidR="00AA03FC" w:rsidRDefault="00000000">
            <w:pPr>
              <w:suppressAutoHyphens w:val="0"/>
              <w:spacing w:after="0" w:line="240" w:lineRule="auto"/>
              <w:rPr>
                <w:rFonts w:ascii="Arial" w:hAnsi="Arial" w:cs="Arial"/>
                <w:bCs/>
              </w:rPr>
            </w:pPr>
            <w:r>
              <w:rPr>
                <w:rFonts w:ascii="Arial" w:hAnsi="Arial" w:cs="Arial"/>
                <w:bCs/>
              </w:rPr>
              <w:t>Передача паров влаги</w:t>
            </w:r>
          </w:p>
        </w:tc>
        <w:tc>
          <w:tcPr>
            <w:tcW w:w="2128" w:type="dxa"/>
          </w:tcPr>
          <w:p w14:paraId="42A2885D" w14:textId="77777777" w:rsidR="00AA03FC" w:rsidRDefault="00000000">
            <w:pPr>
              <w:suppressAutoHyphens w:val="0"/>
              <w:spacing w:after="0" w:line="240" w:lineRule="auto"/>
              <w:jc w:val="center"/>
              <w:rPr>
                <w:rFonts w:ascii="Arial" w:hAnsi="Arial" w:cs="Arial"/>
                <w:bCs/>
              </w:rPr>
            </w:pPr>
            <w:r>
              <w:rPr>
                <w:rFonts w:ascii="Arial" w:hAnsi="Arial" w:cs="Arial"/>
                <w:bCs/>
              </w:rPr>
              <w:t>В</w:t>
            </w:r>
          </w:p>
        </w:tc>
      </w:tr>
      <w:tr w:rsidR="00AA03FC" w14:paraId="66AD4E28" w14:textId="77777777">
        <w:tc>
          <w:tcPr>
            <w:tcW w:w="4813" w:type="dxa"/>
          </w:tcPr>
          <w:p w14:paraId="33A9B098" w14:textId="77777777" w:rsidR="00AA03FC" w:rsidRDefault="00000000">
            <w:pPr>
              <w:suppressAutoHyphens w:val="0"/>
              <w:spacing w:after="0" w:line="240" w:lineRule="auto"/>
              <w:rPr>
                <w:rFonts w:ascii="Arial" w:hAnsi="Arial" w:cs="Arial"/>
                <w:bCs/>
              </w:rPr>
            </w:pPr>
            <w:r>
              <w:rPr>
                <w:rFonts w:ascii="Arial" w:hAnsi="Arial" w:cs="Arial"/>
                <w:bCs/>
              </w:rPr>
              <w:t>Воздухопроницаемость</w:t>
            </w:r>
          </w:p>
        </w:tc>
        <w:tc>
          <w:tcPr>
            <w:tcW w:w="2128" w:type="dxa"/>
          </w:tcPr>
          <w:p w14:paraId="0FE887C5" w14:textId="77777777" w:rsidR="00AA03FC" w:rsidRDefault="00000000">
            <w:pPr>
              <w:suppressAutoHyphens w:val="0"/>
              <w:spacing w:after="0" w:line="240" w:lineRule="auto"/>
              <w:jc w:val="center"/>
              <w:rPr>
                <w:rFonts w:ascii="Arial" w:hAnsi="Arial" w:cs="Arial"/>
                <w:bCs/>
              </w:rPr>
            </w:pPr>
            <w:r>
              <w:rPr>
                <w:rFonts w:ascii="Arial" w:hAnsi="Arial" w:cs="Arial"/>
                <w:bCs/>
              </w:rPr>
              <w:t>А</w:t>
            </w:r>
          </w:p>
        </w:tc>
      </w:tr>
      <w:tr w:rsidR="00AA03FC" w14:paraId="0B077331" w14:textId="77777777">
        <w:tc>
          <w:tcPr>
            <w:tcW w:w="4813" w:type="dxa"/>
          </w:tcPr>
          <w:p w14:paraId="219C3A36" w14:textId="77777777" w:rsidR="00AA03FC" w:rsidRDefault="00000000">
            <w:pPr>
              <w:suppressAutoHyphens w:val="0"/>
              <w:spacing w:after="0" w:line="240" w:lineRule="auto"/>
              <w:rPr>
                <w:rFonts w:ascii="Arial" w:hAnsi="Arial" w:cs="Arial"/>
                <w:bCs/>
              </w:rPr>
            </w:pPr>
            <w:r>
              <w:rPr>
                <w:rFonts w:ascii="Arial" w:hAnsi="Arial" w:cs="Arial"/>
                <w:bCs/>
              </w:rPr>
              <w:t>Водоотталкивание</w:t>
            </w:r>
          </w:p>
        </w:tc>
        <w:tc>
          <w:tcPr>
            <w:tcW w:w="2128" w:type="dxa"/>
          </w:tcPr>
          <w:p w14:paraId="0171EFC1" w14:textId="77777777" w:rsidR="00AA03FC" w:rsidRDefault="00000000">
            <w:pPr>
              <w:suppressAutoHyphens w:val="0"/>
              <w:spacing w:after="0" w:line="240" w:lineRule="auto"/>
              <w:jc w:val="center"/>
              <w:rPr>
                <w:rFonts w:ascii="Arial" w:hAnsi="Arial" w:cs="Arial"/>
                <w:bCs/>
              </w:rPr>
            </w:pPr>
            <w:r>
              <w:rPr>
                <w:rFonts w:ascii="Arial" w:hAnsi="Arial" w:cs="Arial"/>
                <w:bCs/>
              </w:rPr>
              <w:t>А</w:t>
            </w:r>
          </w:p>
        </w:tc>
      </w:tr>
    </w:tbl>
    <w:p w14:paraId="37DADB7F" w14:textId="77777777" w:rsidR="00AA03FC" w:rsidRDefault="00AA03FC">
      <w:pPr>
        <w:spacing w:after="0" w:line="360" w:lineRule="auto"/>
        <w:ind w:firstLine="709"/>
        <w:jc w:val="both"/>
        <w:rPr>
          <w:rFonts w:ascii="Arial" w:eastAsia="MS Mincho" w:hAnsi="Arial" w:cs="Arial"/>
          <w:b/>
          <w:kern w:val="0"/>
        </w:rPr>
      </w:pPr>
    </w:p>
    <w:p w14:paraId="62235B0F" w14:textId="77777777" w:rsidR="00AA03FC" w:rsidRDefault="00000000">
      <w:pPr>
        <w:spacing w:after="0" w:line="360" w:lineRule="auto"/>
        <w:ind w:firstLine="709"/>
        <w:jc w:val="both"/>
        <w:rPr>
          <w:rFonts w:ascii="Arial" w:eastAsia="MS Mincho" w:hAnsi="Arial" w:cs="Arial"/>
          <w:b/>
          <w:kern w:val="0"/>
        </w:rPr>
      </w:pPr>
      <w:r>
        <w:rPr>
          <w:rFonts w:ascii="Arial" w:eastAsia="MS Mincho" w:hAnsi="Arial" w:cs="Arial"/>
          <w:b/>
          <w:kern w:val="0"/>
        </w:rPr>
        <w:t>А.2.5 Высокая физическая активность в условиях влажности (например, пеший туризм)</w:t>
      </w:r>
    </w:p>
    <w:p w14:paraId="01692E5D" w14:textId="77777777" w:rsidR="00AA03FC" w:rsidRDefault="00000000">
      <w:pPr>
        <w:spacing w:after="0" w:line="360" w:lineRule="auto"/>
        <w:ind w:firstLine="709"/>
        <w:jc w:val="both"/>
        <w:rPr>
          <w:rFonts w:ascii="Arial" w:eastAsia="MS Mincho" w:hAnsi="Arial" w:cs="Arial"/>
          <w:kern w:val="0"/>
        </w:rPr>
      </w:pPr>
      <w:r>
        <w:rPr>
          <w:rFonts w:ascii="Arial" w:eastAsia="MS Mincho" w:hAnsi="Arial" w:cs="Arial"/>
          <w:kern w:val="0"/>
        </w:rPr>
        <w:t>Водоотталкивающие свойства в сочетании с хорошей передачей паров влаги верхней одежды имеют решающее значение. Для обеспечения комфорта необходимо нижнее белье с хорошими впитывающими свойствами и промежуточный слой с теплоизоляцией, соответствующей температуре и уровню активности.</w:t>
      </w:r>
    </w:p>
    <w:p w14:paraId="3B244614" w14:textId="77777777" w:rsidR="00AA03FC" w:rsidRDefault="00000000">
      <w:pPr>
        <w:spacing w:after="0" w:line="360" w:lineRule="auto"/>
        <w:ind w:firstLine="709"/>
        <w:jc w:val="both"/>
        <w:rPr>
          <w:rFonts w:ascii="Arial" w:hAnsi="Arial" w:cs="Arial"/>
          <w:b/>
        </w:rPr>
      </w:pPr>
      <w:r>
        <w:rPr>
          <w:rFonts w:ascii="Arial" w:hAnsi="Arial" w:cs="Arial"/>
          <w:spacing w:val="30"/>
        </w:rPr>
        <w:t xml:space="preserve">Таблица </w:t>
      </w:r>
      <w:r>
        <w:rPr>
          <w:rFonts w:ascii="Arial" w:hAnsi="Arial" w:cs="Arial"/>
        </w:rPr>
        <w:t>А.8 – Пример маркировки, контакт с кожей, теплый климат (см. Таблицу 1)</w:t>
      </w:r>
    </w:p>
    <w:tbl>
      <w:tblPr>
        <w:tblStyle w:val="af5"/>
        <w:tblW w:w="0" w:type="auto"/>
        <w:tblInd w:w="1589" w:type="dxa"/>
        <w:tblLook w:val="04A0" w:firstRow="1" w:lastRow="0" w:firstColumn="1" w:lastColumn="0" w:noHBand="0" w:noVBand="1"/>
      </w:tblPr>
      <w:tblGrid>
        <w:gridCol w:w="4813"/>
        <w:gridCol w:w="2128"/>
      </w:tblGrid>
      <w:tr w:rsidR="00AA03FC" w14:paraId="4F3FEA5D" w14:textId="77777777">
        <w:tc>
          <w:tcPr>
            <w:tcW w:w="4813" w:type="dxa"/>
          </w:tcPr>
          <w:p w14:paraId="79A1521E" w14:textId="77777777" w:rsidR="00AA03FC" w:rsidRDefault="00000000">
            <w:pPr>
              <w:suppressAutoHyphens w:val="0"/>
              <w:spacing w:after="0" w:line="240" w:lineRule="auto"/>
              <w:rPr>
                <w:rFonts w:ascii="Arial" w:hAnsi="Arial" w:cs="Arial"/>
                <w:bCs/>
              </w:rPr>
            </w:pPr>
            <w:r>
              <w:rPr>
                <w:rFonts w:ascii="Arial" w:hAnsi="Arial" w:cs="Arial"/>
                <w:bCs/>
              </w:rPr>
              <w:t>Теплоизоляция</w:t>
            </w:r>
          </w:p>
        </w:tc>
        <w:tc>
          <w:tcPr>
            <w:tcW w:w="2128" w:type="dxa"/>
          </w:tcPr>
          <w:p w14:paraId="3CD840EF" w14:textId="77777777" w:rsidR="00AA03FC" w:rsidRDefault="00000000">
            <w:pPr>
              <w:suppressAutoHyphens w:val="0"/>
              <w:spacing w:after="0" w:line="240" w:lineRule="auto"/>
              <w:jc w:val="center"/>
              <w:rPr>
                <w:rFonts w:ascii="Arial" w:hAnsi="Arial" w:cs="Arial"/>
                <w:bCs/>
              </w:rPr>
            </w:pPr>
            <w:r>
              <w:rPr>
                <w:rFonts w:ascii="Arial" w:hAnsi="Arial" w:cs="Arial"/>
                <w:bCs/>
              </w:rPr>
              <w:t>В</w:t>
            </w:r>
          </w:p>
        </w:tc>
      </w:tr>
      <w:tr w:rsidR="00AA03FC" w14:paraId="26AE601C" w14:textId="77777777">
        <w:tc>
          <w:tcPr>
            <w:tcW w:w="4813" w:type="dxa"/>
          </w:tcPr>
          <w:p w14:paraId="620ECDF2" w14:textId="77777777" w:rsidR="00AA03FC" w:rsidRDefault="00000000">
            <w:pPr>
              <w:suppressAutoHyphens w:val="0"/>
              <w:spacing w:after="0" w:line="240" w:lineRule="auto"/>
              <w:rPr>
                <w:rFonts w:ascii="Arial" w:hAnsi="Arial" w:cs="Arial"/>
                <w:bCs/>
              </w:rPr>
            </w:pPr>
            <w:r>
              <w:rPr>
                <w:rFonts w:ascii="Arial" w:hAnsi="Arial" w:cs="Arial"/>
                <w:bCs/>
              </w:rPr>
              <w:t>Передача паров влаги</w:t>
            </w:r>
          </w:p>
        </w:tc>
        <w:tc>
          <w:tcPr>
            <w:tcW w:w="2128" w:type="dxa"/>
          </w:tcPr>
          <w:p w14:paraId="6CFFA6C9" w14:textId="77777777" w:rsidR="00AA03FC" w:rsidRDefault="00000000">
            <w:pPr>
              <w:suppressAutoHyphens w:val="0"/>
              <w:spacing w:after="0" w:line="240" w:lineRule="auto"/>
              <w:jc w:val="center"/>
              <w:rPr>
                <w:rFonts w:ascii="Arial" w:hAnsi="Arial" w:cs="Arial"/>
                <w:bCs/>
              </w:rPr>
            </w:pPr>
            <w:r>
              <w:rPr>
                <w:rFonts w:ascii="Arial" w:hAnsi="Arial" w:cs="Arial"/>
                <w:bCs/>
              </w:rPr>
              <w:t>А</w:t>
            </w:r>
          </w:p>
        </w:tc>
      </w:tr>
      <w:tr w:rsidR="00AA03FC" w14:paraId="4DBA123B" w14:textId="77777777">
        <w:tc>
          <w:tcPr>
            <w:tcW w:w="4813" w:type="dxa"/>
          </w:tcPr>
          <w:p w14:paraId="0AA9EC04" w14:textId="77777777" w:rsidR="00AA03FC" w:rsidRDefault="00000000">
            <w:pPr>
              <w:suppressAutoHyphens w:val="0"/>
              <w:spacing w:after="0" w:line="240" w:lineRule="auto"/>
              <w:rPr>
                <w:rFonts w:ascii="Arial" w:hAnsi="Arial" w:cs="Arial"/>
                <w:bCs/>
              </w:rPr>
            </w:pPr>
            <w:r>
              <w:rPr>
                <w:rFonts w:ascii="Arial" w:hAnsi="Arial" w:cs="Arial"/>
                <w:bCs/>
              </w:rPr>
              <w:t>Регулирование жидкого пота</w:t>
            </w:r>
          </w:p>
        </w:tc>
        <w:tc>
          <w:tcPr>
            <w:tcW w:w="2128" w:type="dxa"/>
          </w:tcPr>
          <w:p w14:paraId="33D000C3" w14:textId="77777777" w:rsidR="00AA03FC" w:rsidRDefault="00000000">
            <w:pPr>
              <w:suppressAutoHyphens w:val="0"/>
              <w:spacing w:after="0" w:line="240" w:lineRule="auto"/>
              <w:jc w:val="center"/>
              <w:rPr>
                <w:rFonts w:ascii="Arial" w:hAnsi="Arial" w:cs="Arial"/>
                <w:bCs/>
              </w:rPr>
            </w:pPr>
            <w:r>
              <w:rPr>
                <w:rFonts w:ascii="Arial" w:hAnsi="Arial" w:cs="Arial"/>
                <w:bCs/>
              </w:rPr>
              <w:t>А</w:t>
            </w:r>
          </w:p>
        </w:tc>
      </w:tr>
    </w:tbl>
    <w:p w14:paraId="765A2FA8" w14:textId="77777777" w:rsidR="00AA03FC" w:rsidRDefault="00AA03FC">
      <w:pPr>
        <w:spacing w:after="0" w:line="360" w:lineRule="auto"/>
        <w:ind w:firstLine="709"/>
        <w:jc w:val="both"/>
        <w:rPr>
          <w:rFonts w:ascii="Arial" w:eastAsia="MS Mincho" w:hAnsi="Arial" w:cs="Arial"/>
          <w:b/>
          <w:kern w:val="0"/>
        </w:rPr>
      </w:pPr>
    </w:p>
    <w:p w14:paraId="7CE33225" w14:textId="77777777" w:rsidR="00AA03FC" w:rsidRDefault="00000000">
      <w:pPr>
        <w:spacing w:after="0" w:line="360" w:lineRule="auto"/>
        <w:ind w:firstLine="709"/>
        <w:jc w:val="both"/>
        <w:rPr>
          <w:rFonts w:ascii="Arial" w:hAnsi="Arial" w:cs="Arial"/>
          <w:b/>
        </w:rPr>
      </w:pPr>
      <w:r>
        <w:rPr>
          <w:rFonts w:ascii="Arial" w:hAnsi="Arial" w:cs="Arial"/>
          <w:spacing w:val="30"/>
        </w:rPr>
        <w:t xml:space="preserve">Таблица </w:t>
      </w:r>
      <w:r>
        <w:rPr>
          <w:rFonts w:ascii="Arial" w:hAnsi="Arial" w:cs="Arial"/>
        </w:rPr>
        <w:t>А.9 – Пример маркировки, изделия промежуточного слоя, теплый климат (см. Таблицу 2)</w:t>
      </w:r>
    </w:p>
    <w:tbl>
      <w:tblPr>
        <w:tblStyle w:val="af5"/>
        <w:tblW w:w="0" w:type="auto"/>
        <w:tblInd w:w="1589" w:type="dxa"/>
        <w:tblLook w:val="04A0" w:firstRow="1" w:lastRow="0" w:firstColumn="1" w:lastColumn="0" w:noHBand="0" w:noVBand="1"/>
      </w:tblPr>
      <w:tblGrid>
        <w:gridCol w:w="4813"/>
        <w:gridCol w:w="2128"/>
      </w:tblGrid>
      <w:tr w:rsidR="00AA03FC" w14:paraId="147EC06B" w14:textId="77777777">
        <w:tc>
          <w:tcPr>
            <w:tcW w:w="4813" w:type="dxa"/>
          </w:tcPr>
          <w:p w14:paraId="3307A7DC" w14:textId="77777777" w:rsidR="00AA03FC" w:rsidRDefault="00000000">
            <w:pPr>
              <w:suppressAutoHyphens w:val="0"/>
              <w:spacing w:after="0" w:line="240" w:lineRule="auto"/>
              <w:rPr>
                <w:rFonts w:ascii="Arial" w:hAnsi="Arial" w:cs="Arial"/>
                <w:bCs/>
              </w:rPr>
            </w:pPr>
            <w:r>
              <w:rPr>
                <w:rFonts w:ascii="Arial" w:hAnsi="Arial" w:cs="Arial"/>
                <w:bCs/>
              </w:rPr>
              <w:t>Теплоизоляция</w:t>
            </w:r>
          </w:p>
        </w:tc>
        <w:tc>
          <w:tcPr>
            <w:tcW w:w="2128" w:type="dxa"/>
          </w:tcPr>
          <w:p w14:paraId="47BF647C" w14:textId="77777777" w:rsidR="00AA03FC" w:rsidRDefault="00000000">
            <w:pPr>
              <w:suppressAutoHyphens w:val="0"/>
              <w:spacing w:after="0" w:line="240" w:lineRule="auto"/>
              <w:jc w:val="center"/>
              <w:rPr>
                <w:rFonts w:ascii="Arial" w:hAnsi="Arial" w:cs="Arial"/>
                <w:bCs/>
              </w:rPr>
            </w:pPr>
            <w:r>
              <w:rPr>
                <w:rFonts w:ascii="Arial" w:hAnsi="Arial" w:cs="Arial"/>
                <w:bCs/>
              </w:rPr>
              <w:t>В</w:t>
            </w:r>
          </w:p>
        </w:tc>
      </w:tr>
      <w:tr w:rsidR="00AA03FC" w14:paraId="1D2B0B58" w14:textId="77777777">
        <w:tc>
          <w:tcPr>
            <w:tcW w:w="4813" w:type="dxa"/>
          </w:tcPr>
          <w:p w14:paraId="5DA87467" w14:textId="77777777" w:rsidR="00AA03FC" w:rsidRDefault="00000000">
            <w:pPr>
              <w:suppressAutoHyphens w:val="0"/>
              <w:spacing w:after="0" w:line="240" w:lineRule="auto"/>
              <w:rPr>
                <w:rFonts w:ascii="Arial" w:hAnsi="Arial" w:cs="Arial"/>
                <w:bCs/>
              </w:rPr>
            </w:pPr>
            <w:r>
              <w:rPr>
                <w:rFonts w:ascii="Arial" w:hAnsi="Arial" w:cs="Arial"/>
                <w:bCs/>
              </w:rPr>
              <w:t>Передача паров влаги</w:t>
            </w:r>
          </w:p>
        </w:tc>
        <w:tc>
          <w:tcPr>
            <w:tcW w:w="2128" w:type="dxa"/>
          </w:tcPr>
          <w:p w14:paraId="228681B7" w14:textId="77777777" w:rsidR="00AA03FC" w:rsidRDefault="00000000">
            <w:pPr>
              <w:suppressAutoHyphens w:val="0"/>
              <w:spacing w:after="0" w:line="240" w:lineRule="auto"/>
              <w:jc w:val="center"/>
              <w:rPr>
                <w:rFonts w:ascii="Arial" w:hAnsi="Arial" w:cs="Arial"/>
                <w:bCs/>
              </w:rPr>
            </w:pPr>
            <w:r>
              <w:rPr>
                <w:rFonts w:ascii="Arial" w:hAnsi="Arial" w:cs="Arial"/>
                <w:bCs/>
              </w:rPr>
              <w:t>А</w:t>
            </w:r>
          </w:p>
        </w:tc>
      </w:tr>
      <w:tr w:rsidR="00AA03FC" w14:paraId="70CEBB50" w14:textId="77777777">
        <w:tc>
          <w:tcPr>
            <w:tcW w:w="4813" w:type="dxa"/>
          </w:tcPr>
          <w:p w14:paraId="175EFBD9" w14:textId="77777777" w:rsidR="00AA03FC" w:rsidRDefault="00000000">
            <w:pPr>
              <w:suppressAutoHyphens w:val="0"/>
              <w:spacing w:after="0" w:line="240" w:lineRule="auto"/>
              <w:rPr>
                <w:rFonts w:ascii="Arial" w:hAnsi="Arial" w:cs="Arial"/>
                <w:bCs/>
              </w:rPr>
            </w:pPr>
            <w:r>
              <w:rPr>
                <w:rFonts w:ascii="Arial" w:hAnsi="Arial" w:cs="Arial"/>
                <w:bCs/>
              </w:rPr>
              <w:t>Регулирование жидкого пота</w:t>
            </w:r>
          </w:p>
        </w:tc>
        <w:tc>
          <w:tcPr>
            <w:tcW w:w="2128" w:type="dxa"/>
          </w:tcPr>
          <w:p w14:paraId="31F0753F" w14:textId="77777777" w:rsidR="00AA03FC" w:rsidRDefault="00000000">
            <w:pPr>
              <w:suppressAutoHyphens w:val="0"/>
              <w:spacing w:after="0" w:line="240" w:lineRule="auto"/>
              <w:jc w:val="center"/>
              <w:rPr>
                <w:rFonts w:ascii="Arial" w:hAnsi="Arial" w:cs="Arial"/>
                <w:bCs/>
              </w:rPr>
            </w:pPr>
            <w:r>
              <w:rPr>
                <w:rFonts w:ascii="Arial" w:hAnsi="Arial" w:cs="Arial"/>
                <w:bCs/>
              </w:rPr>
              <w:t>В</w:t>
            </w:r>
          </w:p>
        </w:tc>
      </w:tr>
    </w:tbl>
    <w:p w14:paraId="45F4EC91" w14:textId="77777777" w:rsidR="00AA03FC" w:rsidRDefault="00AA03FC">
      <w:pPr>
        <w:spacing w:after="0" w:line="360" w:lineRule="auto"/>
        <w:ind w:firstLine="709"/>
        <w:jc w:val="both"/>
        <w:rPr>
          <w:rFonts w:ascii="Arial" w:eastAsia="MS Mincho" w:hAnsi="Arial" w:cs="Arial"/>
          <w:b/>
          <w:kern w:val="0"/>
        </w:rPr>
      </w:pPr>
    </w:p>
    <w:p w14:paraId="60243DEE" w14:textId="77777777" w:rsidR="00AA03FC" w:rsidRDefault="00000000">
      <w:pPr>
        <w:spacing w:after="0" w:line="360" w:lineRule="auto"/>
        <w:ind w:firstLine="709"/>
        <w:jc w:val="both"/>
        <w:rPr>
          <w:rFonts w:ascii="Arial" w:hAnsi="Arial" w:cs="Arial"/>
          <w:b/>
        </w:rPr>
      </w:pPr>
      <w:r>
        <w:rPr>
          <w:rFonts w:ascii="Arial" w:hAnsi="Arial" w:cs="Arial"/>
          <w:spacing w:val="30"/>
        </w:rPr>
        <w:t xml:space="preserve">Таблица </w:t>
      </w:r>
      <w:r>
        <w:rPr>
          <w:rFonts w:ascii="Arial" w:hAnsi="Arial" w:cs="Arial"/>
        </w:rPr>
        <w:t>А.10 – Пример маркировки, верхняя одежда, теплый климат (см. Таблицу 3)</w:t>
      </w:r>
    </w:p>
    <w:tbl>
      <w:tblPr>
        <w:tblStyle w:val="af5"/>
        <w:tblW w:w="0" w:type="auto"/>
        <w:tblInd w:w="1589" w:type="dxa"/>
        <w:tblLook w:val="04A0" w:firstRow="1" w:lastRow="0" w:firstColumn="1" w:lastColumn="0" w:noHBand="0" w:noVBand="1"/>
      </w:tblPr>
      <w:tblGrid>
        <w:gridCol w:w="4813"/>
        <w:gridCol w:w="2128"/>
      </w:tblGrid>
      <w:tr w:rsidR="00AA03FC" w14:paraId="70A83BE4" w14:textId="77777777">
        <w:tc>
          <w:tcPr>
            <w:tcW w:w="4813" w:type="dxa"/>
          </w:tcPr>
          <w:p w14:paraId="6968C9B2" w14:textId="77777777" w:rsidR="00AA03FC" w:rsidRDefault="00000000">
            <w:pPr>
              <w:suppressAutoHyphens w:val="0"/>
              <w:spacing w:after="0" w:line="240" w:lineRule="auto"/>
              <w:rPr>
                <w:rFonts w:ascii="Arial" w:hAnsi="Arial" w:cs="Arial"/>
                <w:bCs/>
              </w:rPr>
            </w:pPr>
            <w:r>
              <w:rPr>
                <w:rFonts w:ascii="Arial" w:hAnsi="Arial" w:cs="Arial"/>
                <w:bCs/>
              </w:rPr>
              <w:t>Теплоизоляция</w:t>
            </w:r>
          </w:p>
        </w:tc>
        <w:tc>
          <w:tcPr>
            <w:tcW w:w="2128" w:type="dxa"/>
          </w:tcPr>
          <w:p w14:paraId="740EA3A1" w14:textId="77777777" w:rsidR="00AA03FC" w:rsidRDefault="00000000">
            <w:pPr>
              <w:suppressAutoHyphens w:val="0"/>
              <w:spacing w:after="0" w:line="240" w:lineRule="auto"/>
              <w:jc w:val="center"/>
              <w:rPr>
                <w:rFonts w:ascii="Arial" w:hAnsi="Arial" w:cs="Arial"/>
                <w:bCs/>
              </w:rPr>
            </w:pPr>
            <w:r>
              <w:rPr>
                <w:rFonts w:ascii="Arial" w:hAnsi="Arial" w:cs="Arial"/>
                <w:bCs/>
              </w:rPr>
              <w:t>А</w:t>
            </w:r>
          </w:p>
        </w:tc>
      </w:tr>
      <w:tr w:rsidR="00AA03FC" w14:paraId="5946DEB4" w14:textId="77777777">
        <w:tc>
          <w:tcPr>
            <w:tcW w:w="4813" w:type="dxa"/>
          </w:tcPr>
          <w:p w14:paraId="010E82F5" w14:textId="77777777" w:rsidR="00AA03FC" w:rsidRDefault="00000000">
            <w:pPr>
              <w:suppressAutoHyphens w:val="0"/>
              <w:spacing w:after="0" w:line="240" w:lineRule="auto"/>
              <w:rPr>
                <w:rFonts w:ascii="Arial" w:hAnsi="Arial" w:cs="Arial"/>
                <w:bCs/>
              </w:rPr>
            </w:pPr>
            <w:r>
              <w:rPr>
                <w:rFonts w:ascii="Arial" w:hAnsi="Arial" w:cs="Arial"/>
                <w:bCs/>
              </w:rPr>
              <w:t>Передача паров влаги</w:t>
            </w:r>
          </w:p>
        </w:tc>
        <w:tc>
          <w:tcPr>
            <w:tcW w:w="2128" w:type="dxa"/>
          </w:tcPr>
          <w:p w14:paraId="24C29E7D" w14:textId="77777777" w:rsidR="00AA03FC" w:rsidRDefault="00000000">
            <w:pPr>
              <w:suppressAutoHyphens w:val="0"/>
              <w:spacing w:after="0" w:line="240" w:lineRule="auto"/>
              <w:jc w:val="center"/>
              <w:rPr>
                <w:rFonts w:ascii="Arial" w:hAnsi="Arial" w:cs="Arial"/>
                <w:bCs/>
              </w:rPr>
            </w:pPr>
            <w:r>
              <w:rPr>
                <w:rFonts w:ascii="Arial" w:hAnsi="Arial" w:cs="Arial"/>
                <w:bCs/>
              </w:rPr>
              <w:t>А</w:t>
            </w:r>
          </w:p>
        </w:tc>
      </w:tr>
      <w:tr w:rsidR="00AA03FC" w14:paraId="5540B4BF" w14:textId="77777777">
        <w:tc>
          <w:tcPr>
            <w:tcW w:w="4813" w:type="dxa"/>
          </w:tcPr>
          <w:p w14:paraId="0EDA74B3" w14:textId="77777777" w:rsidR="00AA03FC" w:rsidRDefault="00000000">
            <w:pPr>
              <w:suppressAutoHyphens w:val="0"/>
              <w:spacing w:after="0" w:line="240" w:lineRule="auto"/>
              <w:rPr>
                <w:rFonts w:ascii="Arial" w:hAnsi="Arial" w:cs="Arial"/>
                <w:bCs/>
              </w:rPr>
            </w:pPr>
            <w:r>
              <w:rPr>
                <w:rFonts w:ascii="Arial" w:hAnsi="Arial" w:cs="Arial"/>
                <w:bCs/>
              </w:rPr>
              <w:t>Воздухопроницаемость</w:t>
            </w:r>
          </w:p>
        </w:tc>
        <w:tc>
          <w:tcPr>
            <w:tcW w:w="2128" w:type="dxa"/>
          </w:tcPr>
          <w:p w14:paraId="6DBBB5F7" w14:textId="77777777" w:rsidR="00AA03FC" w:rsidRDefault="00000000">
            <w:pPr>
              <w:suppressAutoHyphens w:val="0"/>
              <w:spacing w:after="0" w:line="240" w:lineRule="auto"/>
              <w:jc w:val="center"/>
              <w:rPr>
                <w:rFonts w:ascii="Arial" w:hAnsi="Arial" w:cs="Arial"/>
                <w:bCs/>
              </w:rPr>
            </w:pPr>
            <w:r>
              <w:rPr>
                <w:rFonts w:ascii="Arial" w:hAnsi="Arial" w:cs="Arial"/>
                <w:bCs/>
              </w:rPr>
              <w:t>В</w:t>
            </w:r>
          </w:p>
        </w:tc>
      </w:tr>
      <w:tr w:rsidR="00AA03FC" w14:paraId="452B8A5C" w14:textId="77777777">
        <w:tc>
          <w:tcPr>
            <w:tcW w:w="4813" w:type="dxa"/>
          </w:tcPr>
          <w:p w14:paraId="2E62F282" w14:textId="77777777" w:rsidR="00AA03FC" w:rsidRDefault="00000000">
            <w:pPr>
              <w:suppressAutoHyphens w:val="0"/>
              <w:spacing w:after="0" w:line="240" w:lineRule="auto"/>
              <w:rPr>
                <w:rFonts w:ascii="Arial" w:hAnsi="Arial" w:cs="Arial"/>
                <w:bCs/>
              </w:rPr>
            </w:pPr>
            <w:r>
              <w:rPr>
                <w:rFonts w:ascii="Arial" w:hAnsi="Arial" w:cs="Arial"/>
                <w:bCs/>
              </w:rPr>
              <w:t>Водоотталкивание</w:t>
            </w:r>
          </w:p>
        </w:tc>
        <w:tc>
          <w:tcPr>
            <w:tcW w:w="2128" w:type="dxa"/>
          </w:tcPr>
          <w:p w14:paraId="24FE2704" w14:textId="77777777" w:rsidR="00AA03FC" w:rsidRDefault="00000000">
            <w:pPr>
              <w:suppressAutoHyphens w:val="0"/>
              <w:spacing w:after="0" w:line="240" w:lineRule="auto"/>
              <w:jc w:val="center"/>
              <w:rPr>
                <w:rFonts w:ascii="Arial" w:hAnsi="Arial" w:cs="Arial"/>
                <w:bCs/>
              </w:rPr>
            </w:pPr>
            <w:r>
              <w:rPr>
                <w:rFonts w:ascii="Arial" w:hAnsi="Arial" w:cs="Arial"/>
                <w:bCs/>
              </w:rPr>
              <w:t>А</w:t>
            </w:r>
          </w:p>
        </w:tc>
      </w:tr>
    </w:tbl>
    <w:p w14:paraId="3267D752" w14:textId="77777777" w:rsidR="00AA03FC" w:rsidRDefault="00AA03FC">
      <w:pPr>
        <w:spacing w:after="0" w:line="360" w:lineRule="auto"/>
        <w:ind w:firstLine="709"/>
        <w:jc w:val="both"/>
        <w:rPr>
          <w:rFonts w:ascii="Arial" w:eastAsia="MS Mincho" w:hAnsi="Arial" w:cs="Arial"/>
          <w:kern w:val="0"/>
        </w:rPr>
      </w:pPr>
    </w:p>
    <w:p w14:paraId="54BC2DD8" w14:textId="77777777" w:rsidR="00AA03FC" w:rsidRDefault="00000000">
      <w:pPr>
        <w:spacing w:after="0" w:line="360" w:lineRule="auto"/>
        <w:ind w:firstLine="709"/>
        <w:jc w:val="both"/>
        <w:rPr>
          <w:rFonts w:ascii="Arial" w:eastAsia="MS Mincho" w:hAnsi="Arial" w:cs="Arial"/>
          <w:b/>
          <w:kern w:val="0"/>
        </w:rPr>
      </w:pPr>
      <w:r>
        <w:rPr>
          <w:rFonts w:ascii="Arial" w:eastAsia="MS Mincho" w:hAnsi="Arial" w:cs="Arial"/>
          <w:b/>
          <w:kern w:val="0"/>
        </w:rPr>
        <w:t>А.2.6 Низкая физическая активность в условиях влажности (например, лодочный спорт)</w:t>
      </w:r>
    </w:p>
    <w:p w14:paraId="52379521" w14:textId="77777777" w:rsidR="00AA03FC" w:rsidRDefault="00000000">
      <w:pPr>
        <w:spacing w:after="0" w:line="360" w:lineRule="auto"/>
        <w:ind w:firstLine="709"/>
        <w:jc w:val="both"/>
        <w:rPr>
          <w:rFonts w:ascii="Arial" w:eastAsia="MS Mincho" w:hAnsi="Arial" w:cs="Arial"/>
          <w:kern w:val="0"/>
        </w:rPr>
      </w:pPr>
      <w:r>
        <w:rPr>
          <w:rFonts w:ascii="Arial" w:eastAsia="MS Mincho" w:hAnsi="Arial" w:cs="Arial"/>
          <w:kern w:val="0"/>
        </w:rPr>
        <w:t>Водоупорность верхней одежды имеет чрезвычайно важное значение</w:t>
      </w:r>
    </w:p>
    <w:p w14:paraId="3960EEC7" w14:textId="77777777" w:rsidR="00AA03FC" w:rsidRDefault="00000000">
      <w:pPr>
        <w:spacing w:after="0" w:line="360" w:lineRule="auto"/>
        <w:ind w:firstLine="709"/>
        <w:jc w:val="both"/>
        <w:rPr>
          <w:rFonts w:ascii="Arial" w:hAnsi="Arial" w:cs="Arial"/>
          <w:b/>
        </w:rPr>
      </w:pPr>
      <w:r>
        <w:rPr>
          <w:rFonts w:ascii="Arial" w:hAnsi="Arial" w:cs="Arial"/>
          <w:spacing w:val="30"/>
        </w:rPr>
        <w:t xml:space="preserve">Таблица </w:t>
      </w:r>
      <w:r>
        <w:rPr>
          <w:rFonts w:ascii="Arial" w:hAnsi="Arial" w:cs="Arial"/>
        </w:rPr>
        <w:t>А.11 – Пример маркировки, контакт с кожей, теплый климат (см. Таблицу 1)</w:t>
      </w:r>
    </w:p>
    <w:tbl>
      <w:tblPr>
        <w:tblStyle w:val="af5"/>
        <w:tblW w:w="0" w:type="auto"/>
        <w:tblInd w:w="1589" w:type="dxa"/>
        <w:tblLook w:val="04A0" w:firstRow="1" w:lastRow="0" w:firstColumn="1" w:lastColumn="0" w:noHBand="0" w:noVBand="1"/>
      </w:tblPr>
      <w:tblGrid>
        <w:gridCol w:w="4813"/>
        <w:gridCol w:w="2128"/>
      </w:tblGrid>
      <w:tr w:rsidR="00AA03FC" w14:paraId="2693A104" w14:textId="77777777">
        <w:tc>
          <w:tcPr>
            <w:tcW w:w="4813" w:type="dxa"/>
          </w:tcPr>
          <w:p w14:paraId="56B50F53" w14:textId="77777777" w:rsidR="00AA03FC" w:rsidRDefault="00000000">
            <w:pPr>
              <w:suppressAutoHyphens w:val="0"/>
              <w:spacing w:after="0" w:line="240" w:lineRule="auto"/>
              <w:rPr>
                <w:rFonts w:ascii="Arial" w:hAnsi="Arial" w:cs="Arial"/>
                <w:bCs/>
              </w:rPr>
            </w:pPr>
            <w:r>
              <w:rPr>
                <w:rFonts w:ascii="Arial" w:hAnsi="Arial" w:cs="Arial"/>
                <w:bCs/>
              </w:rPr>
              <w:t>Теплоизоляция</w:t>
            </w:r>
          </w:p>
        </w:tc>
        <w:tc>
          <w:tcPr>
            <w:tcW w:w="2128" w:type="dxa"/>
          </w:tcPr>
          <w:p w14:paraId="7B19C47B" w14:textId="77777777" w:rsidR="00AA03FC" w:rsidRDefault="00000000">
            <w:pPr>
              <w:suppressAutoHyphens w:val="0"/>
              <w:spacing w:after="0" w:line="240" w:lineRule="auto"/>
              <w:jc w:val="center"/>
              <w:rPr>
                <w:rFonts w:ascii="Arial" w:hAnsi="Arial" w:cs="Arial"/>
                <w:bCs/>
              </w:rPr>
            </w:pPr>
            <w:r>
              <w:rPr>
                <w:rFonts w:ascii="Arial" w:hAnsi="Arial" w:cs="Arial"/>
                <w:bCs/>
              </w:rPr>
              <w:t>В</w:t>
            </w:r>
          </w:p>
        </w:tc>
      </w:tr>
      <w:tr w:rsidR="00AA03FC" w14:paraId="5D82C0BF" w14:textId="77777777">
        <w:tc>
          <w:tcPr>
            <w:tcW w:w="4813" w:type="dxa"/>
          </w:tcPr>
          <w:p w14:paraId="0894D386" w14:textId="77777777" w:rsidR="00AA03FC" w:rsidRDefault="00000000">
            <w:pPr>
              <w:suppressAutoHyphens w:val="0"/>
              <w:spacing w:after="0" w:line="240" w:lineRule="auto"/>
              <w:rPr>
                <w:rFonts w:ascii="Arial" w:hAnsi="Arial" w:cs="Arial"/>
                <w:bCs/>
              </w:rPr>
            </w:pPr>
            <w:r>
              <w:rPr>
                <w:rFonts w:ascii="Arial" w:hAnsi="Arial" w:cs="Arial"/>
                <w:bCs/>
              </w:rPr>
              <w:t>Передача паров влаги</w:t>
            </w:r>
          </w:p>
        </w:tc>
        <w:tc>
          <w:tcPr>
            <w:tcW w:w="2128" w:type="dxa"/>
          </w:tcPr>
          <w:p w14:paraId="50837094" w14:textId="77777777" w:rsidR="00AA03FC" w:rsidRDefault="00000000">
            <w:pPr>
              <w:suppressAutoHyphens w:val="0"/>
              <w:spacing w:after="0" w:line="240" w:lineRule="auto"/>
              <w:jc w:val="center"/>
              <w:rPr>
                <w:rFonts w:ascii="Arial" w:hAnsi="Arial" w:cs="Arial"/>
                <w:bCs/>
              </w:rPr>
            </w:pPr>
            <w:r>
              <w:rPr>
                <w:rFonts w:ascii="Arial" w:hAnsi="Arial" w:cs="Arial"/>
                <w:bCs/>
              </w:rPr>
              <w:t>А</w:t>
            </w:r>
          </w:p>
        </w:tc>
      </w:tr>
      <w:tr w:rsidR="00AA03FC" w14:paraId="744B2270" w14:textId="77777777">
        <w:tc>
          <w:tcPr>
            <w:tcW w:w="4813" w:type="dxa"/>
          </w:tcPr>
          <w:p w14:paraId="7C293733" w14:textId="77777777" w:rsidR="00AA03FC" w:rsidRDefault="00000000">
            <w:pPr>
              <w:suppressAutoHyphens w:val="0"/>
              <w:spacing w:after="0" w:line="240" w:lineRule="auto"/>
              <w:rPr>
                <w:rFonts w:ascii="Arial" w:hAnsi="Arial" w:cs="Arial"/>
                <w:bCs/>
              </w:rPr>
            </w:pPr>
            <w:r>
              <w:rPr>
                <w:rFonts w:ascii="Arial" w:hAnsi="Arial" w:cs="Arial"/>
                <w:bCs/>
              </w:rPr>
              <w:t>Регулирование жидкого пота</w:t>
            </w:r>
          </w:p>
        </w:tc>
        <w:tc>
          <w:tcPr>
            <w:tcW w:w="2128" w:type="dxa"/>
          </w:tcPr>
          <w:p w14:paraId="54379B3C" w14:textId="77777777" w:rsidR="00AA03FC" w:rsidRDefault="00000000">
            <w:pPr>
              <w:suppressAutoHyphens w:val="0"/>
              <w:spacing w:after="0" w:line="240" w:lineRule="auto"/>
              <w:jc w:val="center"/>
              <w:rPr>
                <w:rFonts w:ascii="Arial" w:hAnsi="Arial" w:cs="Arial"/>
                <w:bCs/>
              </w:rPr>
            </w:pPr>
            <w:r>
              <w:rPr>
                <w:rFonts w:ascii="Arial" w:hAnsi="Arial" w:cs="Arial"/>
                <w:bCs/>
              </w:rPr>
              <w:t>А</w:t>
            </w:r>
          </w:p>
        </w:tc>
      </w:tr>
    </w:tbl>
    <w:p w14:paraId="01751422" w14:textId="77777777" w:rsidR="00AA03FC" w:rsidRDefault="00AA03FC">
      <w:pPr>
        <w:spacing w:after="0" w:line="360" w:lineRule="auto"/>
        <w:ind w:firstLine="709"/>
        <w:jc w:val="both"/>
        <w:rPr>
          <w:rFonts w:ascii="Arial" w:eastAsia="MS Mincho" w:hAnsi="Arial" w:cs="Arial"/>
          <w:b/>
          <w:kern w:val="0"/>
        </w:rPr>
      </w:pPr>
    </w:p>
    <w:p w14:paraId="03921022" w14:textId="77777777" w:rsidR="00AA03FC" w:rsidRDefault="00000000">
      <w:pPr>
        <w:spacing w:after="0" w:line="360" w:lineRule="auto"/>
        <w:ind w:firstLine="709"/>
        <w:jc w:val="both"/>
        <w:rPr>
          <w:rFonts w:ascii="Arial" w:hAnsi="Arial" w:cs="Arial"/>
          <w:b/>
        </w:rPr>
      </w:pPr>
      <w:r>
        <w:rPr>
          <w:rFonts w:ascii="Arial" w:hAnsi="Arial" w:cs="Arial"/>
          <w:spacing w:val="30"/>
        </w:rPr>
        <w:t xml:space="preserve">Таблица </w:t>
      </w:r>
      <w:r>
        <w:rPr>
          <w:rFonts w:ascii="Arial" w:hAnsi="Arial" w:cs="Arial"/>
        </w:rPr>
        <w:t>А.12 – Пример маркировки, изделия промежуточного слоя, теплый климат (см. Таблицу 2)</w:t>
      </w:r>
    </w:p>
    <w:tbl>
      <w:tblPr>
        <w:tblStyle w:val="af5"/>
        <w:tblW w:w="0" w:type="auto"/>
        <w:tblInd w:w="1589" w:type="dxa"/>
        <w:tblLook w:val="04A0" w:firstRow="1" w:lastRow="0" w:firstColumn="1" w:lastColumn="0" w:noHBand="0" w:noVBand="1"/>
      </w:tblPr>
      <w:tblGrid>
        <w:gridCol w:w="4813"/>
        <w:gridCol w:w="2128"/>
      </w:tblGrid>
      <w:tr w:rsidR="00AA03FC" w14:paraId="0F0B79B7" w14:textId="77777777">
        <w:tc>
          <w:tcPr>
            <w:tcW w:w="4813" w:type="dxa"/>
          </w:tcPr>
          <w:p w14:paraId="1581892D" w14:textId="77777777" w:rsidR="00AA03FC" w:rsidRDefault="00000000">
            <w:pPr>
              <w:suppressAutoHyphens w:val="0"/>
              <w:spacing w:after="0" w:line="240" w:lineRule="auto"/>
              <w:rPr>
                <w:rFonts w:ascii="Arial" w:hAnsi="Arial" w:cs="Arial"/>
                <w:bCs/>
              </w:rPr>
            </w:pPr>
            <w:r>
              <w:rPr>
                <w:rFonts w:ascii="Arial" w:hAnsi="Arial" w:cs="Arial"/>
                <w:bCs/>
              </w:rPr>
              <w:t>Теплоизоляция</w:t>
            </w:r>
          </w:p>
        </w:tc>
        <w:tc>
          <w:tcPr>
            <w:tcW w:w="2128" w:type="dxa"/>
          </w:tcPr>
          <w:p w14:paraId="25783163" w14:textId="77777777" w:rsidR="00AA03FC" w:rsidRDefault="00000000">
            <w:pPr>
              <w:suppressAutoHyphens w:val="0"/>
              <w:spacing w:after="0" w:line="240" w:lineRule="auto"/>
              <w:jc w:val="center"/>
              <w:rPr>
                <w:rFonts w:ascii="Arial" w:hAnsi="Arial" w:cs="Arial"/>
                <w:bCs/>
              </w:rPr>
            </w:pPr>
            <w:r>
              <w:rPr>
                <w:rFonts w:ascii="Arial" w:hAnsi="Arial" w:cs="Arial"/>
                <w:bCs/>
              </w:rPr>
              <w:t>В</w:t>
            </w:r>
          </w:p>
        </w:tc>
      </w:tr>
      <w:tr w:rsidR="00AA03FC" w14:paraId="143749BC" w14:textId="77777777">
        <w:tc>
          <w:tcPr>
            <w:tcW w:w="4813" w:type="dxa"/>
          </w:tcPr>
          <w:p w14:paraId="464929DC" w14:textId="77777777" w:rsidR="00AA03FC" w:rsidRDefault="00000000">
            <w:pPr>
              <w:suppressAutoHyphens w:val="0"/>
              <w:spacing w:after="0" w:line="240" w:lineRule="auto"/>
              <w:rPr>
                <w:rFonts w:ascii="Arial" w:hAnsi="Arial" w:cs="Arial"/>
                <w:bCs/>
              </w:rPr>
            </w:pPr>
            <w:r>
              <w:rPr>
                <w:rFonts w:ascii="Arial" w:hAnsi="Arial" w:cs="Arial"/>
                <w:bCs/>
              </w:rPr>
              <w:t>Передача паров влаги</w:t>
            </w:r>
          </w:p>
        </w:tc>
        <w:tc>
          <w:tcPr>
            <w:tcW w:w="2128" w:type="dxa"/>
          </w:tcPr>
          <w:p w14:paraId="7FD7C897" w14:textId="77777777" w:rsidR="00AA03FC" w:rsidRDefault="00000000">
            <w:pPr>
              <w:suppressAutoHyphens w:val="0"/>
              <w:spacing w:after="0" w:line="240" w:lineRule="auto"/>
              <w:jc w:val="center"/>
              <w:rPr>
                <w:rFonts w:ascii="Arial" w:hAnsi="Arial" w:cs="Arial"/>
                <w:bCs/>
              </w:rPr>
            </w:pPr>
            <w:r>
              <w:rPr>
                <w:rFonts w:ascii="Arial" w:hAnsi="Arial" w:cs="Arial"/>
                <w:bCs/>
              </w:rPr>
              <w:t>А</w:t>
            </w:r>
          </w:p>
        </w:tc>
      </w:tr>
      <w:tr w:rsidR="00AA03FC" w14:paraId="756132B7" w14:textId="77777777">
        <w:tc>
          <w:tcPr>
            <w:tcW w:w="4813" w:type="dxa"/>
          </w:tcPr>
          <w:p w14:paraId="281474F5" w14:textId="77777777" w:rsidR="00AA03FC" w:rsidRDefault="00000000">
            <w:pPr>
              <w:suppressAutoHyphens w:val="0"/>
              <w:spacing w:after="0" w:line="240" w:lineRule="auto"/>
              <w:rPr>
                <w:rFonts w:ascii="Arial" w:hAnsi="Arial" w:cs="Arial"/>
                <w:bCs/>
              </w:rPr>
            </w:pPr>
            <w:r>
              <w:rPr>
                <w:rFonts w:ascii="Arial" w:hAnsi="Arial" w:cs="Arial"/>
                <w:bCs/>
              </w:rPr>
              <w:t>Регулирование жидкого пота</w:t>
            </w:r>
          </w:p>
        </w:tc>
        <w:tc>
          <w:tcPr>
            <w:tcW w:w="2128" w:type="dxa"/>
          </w:tcPr>
          <w:p w14:paraId="33D7B5AB" w14:textId="77777777" w:rsidR="00AA03FC" w:rsidRDefault="00000000">
            <w:pPr>
              <w:suppressAutoHyphens w:val="0"/>
              <w:spacing w:after="0" w:line="240" w:lineRule="auto"/>
              <w:jc w:val="center"/>
              <w:rPr>
                <w:rFonts w:ascii="Arial" w:hAnsi="Arial" w:cs="Arial"/>
                <w:bCs/>
              </w:rPr>
            </w:pPr>
            <w:r>
              <w:rPr>
                <w:rFonts w:ascii="Arial" w:hAnsi="Arial" w:cs="Arial"/>
                <w:bCs/>
              </w:rPr>
              <w:t>В</w:t>
            </w:r>
          </w:p>
        </w:tc>
      </w:tr>
    </w:tbl>
    <w:p w14:paraId="2CE38F44" w14:textId="77777777" w:rsidR="00AA03FC" w:rsidRDefault="00AA03FC">
      <w:pPr>
        <w:spacing w:after="0" w:line="360" w:lineRule="auto"/>
        <w:ind w:firstLine="709"/>
        <w:jc w:val="both"/>
        <w:rPr>
          <w:rFonts w:ascii="Arial" w:eastAsia="MS Mincho" w:hAnsi="Arial" w:cs="Arial"/>
          <w:b/>
          <w:kern w:val="0"/>
        </w:rPr>
      </w:pPr>
    </w:p>
    <w:p w14:paraId="30FBF60D" w14:textId="77777777" w:rsidR="00AA03FC" w:rsidRDefault="00000000">
      <w:pPr>
        <w:spacing w:after="0" w:line="360" w:lineRule="auto"/>
        <w:ind w:firstLine="709"/>
        <w:jc w:val="both"/>
        <w:rPr>
          <w:rFonts w:ascii="Arial" w:hAnsi="Arial" w:cs="Arial"/>
          <w:b/>
        </w:rPr>
      </w:pPr>
      <w:r>
        <w:rPr>
          <w:rFonts w:ascii="Arial" w:hAnsi="Arial" w:cs="Arial"/>
          <w:spacing w:val="30"/>
        </w:rPr>
        <w:lastRenderedPageBreak/>
        <w:t xml:space="preserve">Таблица </w:t>
      </w:r>
      <w:r>
        <w:rPr>
          <w:rFonts w:ascii="Arial" w:hAnsi="Arial" w:cs="Arial"/>
        </w:rPr>
        <w:t>А.13 – Пример маркировки, верхняя одежда, теплый климат (см. Таблицу 3)</w:t>
      </w:r>
    </w:p>
    <w:tbl>
      <w:tblPr>
        <w:tblStyle w:val="af5"/>
        <w:tblW w:w="0" w:type="auto"/>
        <w:tblInd w:w="1589" w:type="dxa"/>
        <w:tblLook w:val="04A0" w:firstRow="1" w:lastRow="0" w:firstColumn="1" w:lastColumn="0" w:noHBand="0" w:noVBand="1"/>
      </w:tblPr>
      <w:tblGrid>
        <w:gridCol w:w="4813"/>
        <w:gridCol w:w="2128"/>
      </w:tblGrid>
      <w:tr w:rsidR="00AA03FC" w14:paraId="5CEF7309" w14:textId="77777777">
        <w:tc>
          <w:tcPr>
            <w:tcW w:w="4813" w:type="dxa"/>
          </w:tcPr>
          <w:p w14:paraId="4D1B1C1A" w14:textId="77777777" w:rsidR="00AA03FC" w:rsidRDefault="00000000">
            <w:pPr>
              <w:suppressAutoHyphens w:val="0"/>
              <w:spacing w:after="0" w:line="240" w:lineRule="auto"/>
              <w:rPr>
                <w:rFonts w:ascii="Arial" w:hAnsi="Arial" w:cs="Arial"/>
                <w:bCs/>
              </w:rPr>
            </w:pPr>
            <w:r>
              <w:rPr>
                <w:rFonts w:ascii="Arial" w:hAnsi="Arial" w:cs="Arial"/>
                <w:bCs/>
              </w:rPr>
              <w:t>Теплоизоляция</w:t>
            </w:r>
          </w:p>
        </w:tc>
        <w:tc>
          <w:tcPr>
            <w:tcW w:w="2128" w:type="dxa"/>
          </w:tcPr>
          <w:p w14:paraId="2411E0F2" w14:textId="77777777" w:rsidR="00AA03FC" w:rsidRDefault="00000000">
            <w:pPr>
              <w:suppressAutoHyphens w:val="0"/>
              <w:spacing w:after="0" w:line="240" w:lineRule="auto"/>
              <w:jc w:val="center"/>
              <w:rPr>
                <w:rFonts w:ascii="Arial" w:hAnsi="Arial" w:cs="Arial"/>
                <w:bCs/>
              </w:rPr>
            </w:pPr>
            <w:r>
              <w:rPr>
                <w:rFonts w:ascii="Arial" w:hAnsi="Arial" w:cs="Arial"/>
                <w:bCs/>
              </w:rPr>
              <w:t>А</w:t>
            </w:r>
          </w:p>
        </w:tc>
      </w:tr>
      <w:tr w:rsidR="00AA03FC" w14:paraId="1B8BAB60" w14:textId="77777777">
        <w:tc>
          <w:tcPr>
            <w:tcW w:w="4813" w:type="dxa"/>
          </w:tcPr>
          <w:p w14:paraId="691D1947" w14:textId="77777777" w:rsidR="00AA03FC" w:rsidRDefault="00000000">
            <w:pPr>
              <w:suppressAutoHyphens w:val="0"/>
              <w:spacing w:after="0" w:line="240" w:lineRule="auto"/>
              <w:rPr>
                <w:rFonts w:ascii="Arial" w:hAnsi="Arial" w:cs="Arial"/>
                <w:bCs/>
              </w:rPr>
            </w:pPr>
            <w:r>
              <w:rPr>
                <w:rFonts w:ascii="Arial" w:hAnsi="Arial" w:cs="Arial"/>
                <w:bCs/>
              </w:rPr>
              <w:t>Передача паров влаги</w:t>
            </w:r>
          </w:p>
        </w:tc>
        <w:tc>
          <w:tcPr>
            <w:tcW w:w="2128" w:type="dxa"/>
          </w:tcPr>
          <w:p w14:paraId="1C5FA00C" w14:textId="77777777" w:rsidR="00AA03FC" w:rsidRDefault="00000000">
            <w:pPr>
              <w:suppressAutoHyphens w:val="0"/>
              <w:spacing w:after="0" w:line="240" w:lineRule="auto"/>
              <w:jc w:val="center"/>
              <w:rPr>
                <w:rFonts w:ascii="Arial" w:hAnsi="Arial" w:cs="Arial"/>
                <w:bCs/>
              </w:rPr>
            </w:pPr>
            <w:r>
              <w:rPr>
                <w:rFonts w:ascii="Arial" w:hAnsi="Arial" w:cs="Arial"/>
                <w:bCs/>
              </w:rPr>
              <w:t>А</w:t>
            </w:r>
          </w:p>
        </w:tc>
      </w:tr>
      <w:tr w:rsidR="00AA03FC" w14:paraId="3610CA02" w14:textId="77777777">
        <w:tc>
          <w:tcPr>
            <w:tcW w:w="4813" w:type="dxa"/>
          </w:tcPr>
          <w:p w14:paraId="583A527F" w14:textId="77777777" w:rsidR="00AA03FC" w:rsidRDefault="00000000">
            <w:pPr>
              <w:suppressAutoHyphens w:val="0"/>
              <w:spacing w:after="0" w:line="240" w:lineRule="auto"/>
              <w:rPr>
                <w:rFonts w:ascii="Arial" w:hAnsi="Arial" w:cs="Arial"/>
                <w:bCs/>
              </w:rPr>
            </w:pPr>
            <w:r>
              <w:rPr>
                <w:rFonts w:ascii="Arial" w:hAnsi="Arial" w:cs="Arial"/>
                <w:bCs/>
              </w:rPr>
              <w:t>Воздухопроницаемость</w:t>
            </w:r>
          </w:p>
        </w:tc>
        <w:tc>
          <w:tcPr>
            <w:tcW w:w="2128" w:type="dxa"/>
          </w:tcPr>
          <w:p w14:paraId="507BBD0F" w14:textId="77777777" w:rsidR="00AA03FC" w:rsidRDefault="00000000">
            <w:pPr>
              <w:suppressAutoHyphens w:val="0"/>
              <w:spacing w:after="0" w:line="240" w:lineRule="auto"/>
              <w:jc w:val="center"/>
              <w:rPr>
                <w:rFonts w:ascii="Arial" w:hAnsi="Arial" w:cs="Arial"/>
                <w:bCs/>
              </w:rPr>
            </w:pPr>
            <w:r>
              <w:rPr>
                <w:rFonts w:ascii="Arial" w:hAnsi="Arial" w:cs="Arial"/>
                <w:bCs/>
              </w:rPr>
              <w:t>А</w:t>
            </w:r>
          </w:p>
        </w:tc>
      </w:tr>
      <w:tr w:rsidR="00AA03FC" w14:paraId="6AFD1BEE" w14:textId="77777777">
        <w:tc>
          <w:tcPr>
            <w:tcW w:w="4813" w:type="dxa"/>
          </w:tcPr>
          <w:p w14:paraId="3D22753C" w14:textId="77777777" w:rsidR="00AA03FC" w:rsidRDefault="00000000">
            <w:pPr>
              <w:suppressAutoHyphens w:val="0"/>
              <w:spacing w:after="0" w:line="240" w:lineRule="auto"/>
              <w:rPr>
                <w:rFonts w:ascii="Arial" w:hAnsi="Arial" w:cs="Arial"/>
                <w:bCs/>
              </w:rPr>
            </w:pPr>
            <w:r>
              <w:rPr>
                <w:rFonts w:ascii="Arial" w:hAnsi="Arial" w:cs="Arial"/>
                <w:bCs/>
              </w:rPr>
              <w:t>Водоупорность</w:t>
            </w:r>
          </w:p>
        </w:tc>
        <w:tc>
          <w:tcPr>
            <w:tcW w:w="2128" w:type="dxa"/>
          </w:tcPr>
          <w:p w14:paraId="6DF855B6" w14:textId="77777777" w:rsidR="00AA03FC" w:rsidRDefault="00000000">
            <w:pPr>
              <w:suppressAutoHyphens w:val="0"/>
              <w:spacing w:after="0" w:line="240" w:lineRule="auto"/>
              <w:jc w:val="center"/>
              <w:rPr>
                <w:rFonts w:ascii="Arial" w:hAnsi="Arial" w:cs="Arial"/>
                <w:bCs/>
              </w:rPr>
            </w:pPr>
            <w:r>
              <w:rPr>
                <w:rFonts w:ascii="Arial" w:hAnsi="Arial" w:cs="Arial"/>
                <w:bCs/>
              </w:rPr>
              <w:t>А</w:t>
            </w:r>
          </w:p>
        </w:tc>
      </w:tr>
    </w:tbl>
    <w:p w14:paraId="0B255A32" w14:textId="77777777" w:rsidR="00AA03FC" w:rsidRDefault="00AA03FC">
      <w:pPr>
        <w:spacing w:after="0" w:line="360" w:lineRule="auto"/>
        <w:ind w:firstLine="709"/>
        <w:jc w:val="both"/>
        <w:rPr>
          <w:rFonts w:ascii="Arial" w:eastAsia="MS Mincho" w:hAnsi="Arial" w:cs="Arial"/>
          <w:kern w:val="0"/>
        </w:rPr>
      </w:pPr>
    </w:p>
    <w:p w14:paraId="3301F6D3" w14:textId="77777777" w:rsidR="00AA03FC" w:rsidRDefault="00AA03FC">
      <w:pPr>
        <w:spacing w:after="0" w:line="360" w:lineRule="auto"/>
        <w:ind w:firstLine="709"/>
        <w:jc w:val="both"/>
        <w:rPr>
          <w:rFonts w:ascii="Arial" w:eastAsia="MS Mincho" w:hAnsi="Arial" w:cs="Arial"/>
          <w:kern w:val="0"/>
        </w:rPr>
      </w:pPr>
    </w:p>
    <w:p w14:paraId="6D66BB24" w14:textId="77777777" w:rsidR="00AA03FC" w:rsidRDefault="00AA03FC">
      <w:pPr>
        <w:spacing w:after="0" w:line="360" w:lineRule="auto"/>
        <w:ind w:firstLine="709"/>
        <w:jc w:val="both"/>
        <w:rPr>
          <w:rFonts w:ascii="Arial" w:eastAsia="MS Mincho" w:hAnsi="Arial" w:cs="Arial"/>
          <w:kern w:val="0"/>
        </w:rPr>
      </w:pPr>
    </w:p>
    <w:p w14:paraId="192640A7" w14:textId="77777777" w:rsidR="00AA03FC" w:rsidRDefault="00AA03FC">
      <w:pPr>
        <w:spacing w:after="0" w:line="360" w:lineRule="auto"/>
        <w:ind w:firstLine="709"/>
        <w:jc w:val="both"/>
        <w:rPr>
          <w:rFonts w:ascii="Arial" w:eastAsia="MS Mincho" w:hAnsi="Arial" w:cs="Arial"/>
          <w:kern w:val="0"/>
        </w:rPr>
      </w:pPr>
    </w:p>
    <w:p w14:paraId="6B8B01C9" w14:textId="77777777" w:rsidR="00AA03FC" w:rsidRDefault="00AA03FC">
      <w:pPr>
        <w:spacing w:after="0" w:line="360" w:lineRule="auto"/>
        <w:ind w:firstLine="709"/>
        <w:jc w:val="both"/>
        <w:rPr>
          <w:rFonts w:ascii="Arial" w:eastAsia="MS Mincho" w:hAnsi="Arial" w:cs="Arial"/>
          <w:kern w:val="0"/>
        </w:rPr>
      </w:pPr>
    </w:p>
    <w:p w14:paraId="4ED061EC" w14:textId="77777777" w:rsidR="00AA03FC" w:rsidRDefault="00AA03FC">
      <w:pPr>
        <w:spacing w:after="0" w:line="360" w:lineRule="auto"/>
        <w:ind w:firstLine="709"/>
        <w:jc w:val="both"/>
        <w:rPr>
          <w:rFonts w:ascii="Arial" w:eastAsia="MS Mincho" w:hAnsi="Arial" w:cs="Arial"/>
          <w:kern w:val="0"/>
        </w:rPr>
      </w:pPr>
    </w:p>
    <w:p w14:paraId="2B4975C6" w14:textId="77777777" w:rsidR="00AA03FC" w:rsidRDefault="00AA03FC">
      <w:pPr>
        <w:spacing w:after="0" w:line="360" w:lineRule="auto"/>
        <w:ind w:firstLine="709"/>
        <w:jc w:val="both"/>
        <w:rPr>
          <w:rFonts w:ascii="Arial" w:eastAsia="MS Mincho" w:hAnsi="Arial" w:cs="Arial"/>
          <w:kern w:val="0"/>
        </w:rPr>
      </w:pPr>
    </w:p>
    <w:p w14:paraId="3C37FB01" w14:textId="77777777" w:rsidR="00AA03FC" w:rsidRDefault="00AA03FC">
      <w:pPr>
        <w:spacing w:after="0" w:line="360" w:lineRule="auto"/>
        <w:ind w:firstLine="709"/>
        <w:jc w:val="both"/>
        <w:rPr>
          <w:rFonts w:ascii="Arial" w:eastAsia="MS Mincho" w:hAnsi="Arial" w:cs="Arial"/>
          <w:kern w:val="0"/>
        </w:rPr>
      </w:pPr>
    </w:p>
    <w:p w14:paraId="4AA5398B" w14:textId="77777777" w:rsidR="00AA03FC" w:rsidRDefault="00AA03FC">
      <w:pPr>
        <w:spacing w:after="0" w:line="360" w:lineRule="auto"/>
        <w:ind w:firstLine="709"/>
        <w:jc w:val="both"/>
        <w:rPr>
          <w:rFonts w:ascii="Arial" w:eastAsia="MS Mincho" w:hAnsi="Arial" w:cs="Arial"/>
          <w:kern w:val="0"/>
        </w:rPr>
      </w:pPr>
    </w:p>
    <w:p w14:paraId="3F9D5DB7" w14:textId="77777777" w:rsidR="00AA03FC" w:rsidRDefault="00AA03FC">
      <w:pPr>
        <w:spacing w:after="0" w:line="360" w:lineRule="auto"/>
        <w:ind w:firstLine="709"/>
        <w:jc w:val="both"/>
        <w:rPr>
          <w:rFonts w:ascii="Arial" w:eastAsia="MS Mincho" w:hAnsi="Arial" w:cs="Arial"/>
          <w:kern w:val="0"/>
        </w:rPr>
      </w:pPr>
    </w:p>
    <w:p w14:paraId="1321159E" w14:textId="77777777" w:rsidR="00AA03FC" w:rsidRDefault="00AA03FC">
      <w:pPr>
        <w:spacing w:after="0" w:line="360" w:lineRule="auto"/>
        <w:ind w:firstLine="709"/>
        <w:jc w:val="both"/>
        <w:rPr>
          <w:rFonts w:ascii="Arial" w:eastAsia="MS Mincho" w:hAnsi="Arial" w:cs="Arial"/>
          <w:kern w:val="0"/>
        </w:rPr>
      </w:pPr>
    </w:p>
    <w:p w14:paraId="77470398" w14:textId="77777777" w:rsidR="00AA03FC" w:rsidRDefault="00AA03FC">
      <w:pPr>
        <w:spacing w:after="0" w:line="360" w:lineRule="auto"/>
        <w:ind w:firstLine="709"/>
        <w:jc w:val="both"/>
        <w:rPr>
          <w:rFonts w:ascii="Arial" w:eastAsia="MS Mincho" w:hAnsi="Arial" w:cs="Arial"/>
          <w:kern w:val="0"/>
        </w:rPr>
      </w:pPr>
    </w:p>
    <w:p w14:paraId="7A61DD12" w14:textId="77777777" w:rsidR="00AA03FC" w:rsidRDefault="00AA03FC">
      <w:pPr>
        <w:spacing w:after="0" w:line="360" w:lineRule="auto"/>
        <w:ind w:firstLine="709"/>
        <w:jc w:val="both"/>
        <w:rPr>
          <w:rFonts w:ascii="Arial" w:eastAsia="MS Mincho" w:hAnsi="Arial" w:cs="Arial"/>
          <w:kern w:val="0"/>
        </w:rPr>
      </w:pPr>
    </w:p>
    <w:p w14:paraId="176AE950" w14:textId="77777777" w:rsidR="00AA03FC" w:rsidRDefault="00AA03FC">
      <w:pPr>
        <w:spacing w:after="0" w:line="360" w:lineRule="auto"/>
        <w:ind w:firstLine="709"/>
        <w:jc w:val="both"/>
        <w:rPr>
          <w:rFonts w:ascii="Arial" w:eastAsia="MS Mincho" w:hAnsi="Arial" w:cs="Arial"/>
          <w:kern w:val="0"/>
        </w:rPr>
      </w:pPr>
    </w:p>
    <w:p w14:paraId="7B855995" w14:textId="77777777" w:rsidR="00AA03FC" w:rsidRDefault="00AA03FC">
      <w:pPr>
        <w:spacing w:after="0" w:line="360" w:lineRule="auto"/>
        <w:ind w:firstLine="709"/>
        <w:jc w:val="both"/>
        <w:rPr>
          <w:rFonts w:ascii="Arial" w:eastAsia="MS Mincho" w:hAnsi="Arial" w:cs="Arial"/>
          <w:kern w:val="0"/>
        </w:rPr>
      </w:pPr>
    </w:p>
    <w:p w14:paraId="45CA99D2" w14:textId="77777777" w:rsidR="00AA03FC" w:rsidRDefault="00AA03FC">
      <w:pPr>
        <w:spacing w:after="0" w:line="360" w:lineRule="auto"/>
        <w:ind w:firstLine="709"/>
        <w:jc w:val="both"/>
        <w:rPr>
          <w:rFonts w:ascii="Arial" w:eastAsia="MS Mincho" w:hAnsi="Arial" w:cs="Arial"/>
          <w:kern w:val="0"/>
        </w:rPr>
      </w:pPr>
    </w:p>
    <w:p w14:paraId="087BEE53" w14:textId="77777777" w:rsidR="00AA03FC" w:rsidRDefault="00AA03FC">
      <w:pPr>
        <w:spacing w:after="0" w:line="360" w:lineRule="auto"/>
        <w:ind w:firstLine="709"/>
        <w:jc w:val="both"/>
        <w:rPr>
          <w:rFonts w:ascii="Arial" w:eastAsia="MS Mincho" w:hAnsi="Arial" w:cs="Arial"/>
          <w:kern w:val="0"/>
        </w:rPr>
      </w:pPr>
    </w:p>
    <w:p w14:paraId="1572A23F" w14:textId="77777777" w:rsidR="00AA03FC" w:rsidRDefault="00AA03FC">
      <w:pPr>
        <w:spacing w:after="0" w:line="360" w:lineRule="auto"/>
        <w:ind w:firstLine="709"/>
        <w:jc w:val="both"/>
        <w:rPr>
          <w:rFonts w:ascii="Arial" w:eastAsia="MS Mincho" w:hAnsi="Arial" w:cs="Arial"/>
          <w:kern w:val="0"/>
        </w:rPr>
      </w:pPr>
    </w:p>
    <w:p w14:paraId="69C71849" w14:textId="77777777" w:rsidR="00AA03FC" w:rsidRDefault="00AA03FC">
      <w:pPr>
        <w:spacing w:after="0" w:line="360" w:lineRule="auto"/>
        <w:ind w:firstLine="709"/>
        <w:jc w:val="both"/>
        <w:rPr>
          <w:rFonts w:ascii="Arial" w:eastAsia="MS Mincho" w:hAnsi="Arial" w:cs="Arial"/>
          <w:kern w:val="0"/>
        </w:rPr>
      </w:pPr>
    </w:p>
    <w:p w14:paraId="15FB9AB7" w14:textId="77777777" w:rsidR="00AA03FC" w:rsidRDefault="00AA03FC">
      <w:pPr>
        <w:spacing w:after="0" w:line="360" w:lineRule="auto"/>
        <w:ind w:firstLine="709"/>
        <w:jc w:val="both"/>
        <w:rPr>
          <w:rFonts w:ascii="Arial" w:eastAsia="MS Mincho" w:hAnsi="Arial" w:cs="Arial"/>
          <w:kern w:val="0"/>
        </w:rPr>
      </w:pPr>
    </w:p>
    <w:p w14:paraId="706B0B0F" w14:textId="77777777" w:rsidR="00AA03FC" w:rsidRDefault="00AA03FC">
      <w:pPr>
        <w:spacing w:after="0" w:line="360" w:lineRule="auto"/>
        <w:ind w:firstLine="709"/>
        <w:jc w:val="both"/>
        <w:rPr>
          <w:rFonts w:ascii="Arial" w:eastAsia="MS Mincho" w:hAnsi="Arial" w:cs="Arial"/>
          <w:kern w:val="0"/>
        </w:rPr>
      </w:pPr>
    </w:p>
    <w:p w14:paraId="55944193" w14:textId="77777777" w:rsidR="00AA03FC" w:rsidRDefault="00AA03FC">
      <w:pPr>
        <w:spacing w:after="0" w:line="360" w:lineRule="auto"/>
        <w:ind w:firstLine="709"/>
        <w:jc w:val="both"/>
        <w:rPr>
          <w:rFonts w:ascii="Arial" w:eastAsia="MS Mincho" w:hAnsi="Arial" w:cs="Arial"/>
          <w:kern w:val="0"/>
        </w:rPr>
      </w:pPr>
    </w:p>
    <w:p w14:paraId="33A47972" w14:textId="77777777" w:rsidR="00AA03FC" w:rsidRDefault="00AA03FC">
      <w:pPr>
        <w:spacing w:after="0" w:line="360" w:lineRule="auto"/>
        <w:ind w:firstLine="709"/>
        <w:jc w:val="both"/>
        <w:rPr>
          <w:rFonts w:ascii="Arial" w:eastAsia="MS Mincho" w:hAnsi="Arial" w:cs="Arial"/>
          <w:kern w:val="0"/>
        </w:rPr>
      </w:pPr>
    </w:p>
    <w:p w14:paraId="47D3EA79" w14:textId="77777777" w:rsidR="00AA03FC" w:rsidRDefault="00AA03FC">
      <w:pPr>
        <w:spacing w:after="0" w:line="360" w:lineRule="auto"/>
        <w:ind w:firstLine="709"/>
        <w:jc w:val="both"/>
        <w:rPr>
          <w:rFonts w:ascii="Arial" w:eastAsia="MS Mincho" w:hAnsi="Arial" w:cs="Arial"/>
          <w:kern w:val="0"/>
        </w:rPr>
      </w:pPr>
    </w:p>
    <w:p w14:paraId="27D6F88E" w14:textId="77777777" w:rsidR="00AA03FC" w:rsidRDefault="00AA03FC">
      <w:pPr>
        <w:spacing w:after="0" w:line="360" w:lineRule="auto"/>
        <w:ind w:firstLine="709"/>
        <w:jc w:val="both"/>
        <w:rPr>
          <w:rFonts w:ascii="Arial" w:eastAsia="MS Mincho" w:hAnsi="Arial" w:cs="Arial"/>
          <w:kern w:val="0"/>
        </w:rPr>
      </w:pPr>
    </w:p>
    <w:p w14:paraId="7D0A15D5" w14:textId="77777777" w:rsidR="00AA03FC" w:rsidRDefault="00AA03FC">
      <w:pPr>
        <w:spacing w:after="0" w:line="360" w:lineRule="auto"/>
        <w:ind w:firstLine="709"/>
        <w:jc w:val="both"/>
        <w:rPr>
          <w:rFonts w:ascii="Arial" w:eastAsia="MS Mincho" w:hAnsi="Arial" w:cs="Arial"/>
          <w:kern w:val="0"/>
        </w:rPr>
      </w:pPr>
    </w:p>
    <w:p w14:paraId="06F479B4" w14:textId="77777777" w:rsidR="00AA03FC" w:rsidRDefault="00AA03FC">
      <w:pPr>
        <w:spacing w:after="0" w:line="360" w:lineRule="auto"/>
        <w:ind w:firstLine="709"/>
        <w:jc w:val="both"/>
        <w:rPr>
          <w:rFonts w:ascii="Arial" w:eastAsia="MS Mincho" w:hAnsi="Arial" w:cs="Arial"/>
          <w:kern w:val="0"/>
        </w:rPr>
      </w:pPr>
    </w:p>
    <w:p w14:paraId="6BEDA277" w14:textId="77777777" w:rsidR="00AA03FC" w:rsidRDefault="00AA03FC">
      <w:pPr>
        <w:spacing w:after="0" w:line="360" w:lineRule="auto"/>
        <w:ind w:firstLine="709"/>
        <w:jc w:val="both"/>
        <w:rPr>
          <w:rFonts w:ascii="Arial" w:eastAsia="MS Mincho" w:hAnsi="Arial" w:cs="Arial"/>
          <w:kern w:val="0"/>
        </w:rPr>
      </w:pPr>
    </w:p>
    <w:p w14:paraId="167E924A" w14:textId="77777777" w:rsidR="00AA03FC" w:rsidRDefault="00AA03FC">
      <w:pPr>
        <w:spacing w:after="0" w:line="360" w:lineRule="auto"/>
        <w:ind w:firstLine="709"/>
        <w:jc w:val="both"/>
        <w:rPr>
          <w:rFonts w:ascii="Arial" w:eastAsia="MS Mincho" w:hAnsi="Arial" w:cs="Arial"/>
          <w:kern w:val="0"/>
        </w:rPr>
      </w:pPr>
    </w:p>
    <w:p w14:paraId="10BED975" w14:textId="77777777" w:rsidR="00AA03FC" w:rsidRDefault="00AA03FC">
      <w:pPr>
        <w:spacing w:after="0" w:line="360" w:lineRule="auto"/>
        <w:ind w:firstLine="709"/>
        <w:jc w:val="both"/>
        <w:rPr>
          <w:rFonts w:ascii="Arial" w:eastAsia="MS Mincho" w:hAnsi="Arial" w:cs="Arial"/>
          <w:kern w:val="0"/>
        </w:rPr>
      </w:pPr>
    </w:p>
    <w:p w14:paraId="04A9164E" w14:textId="77777777" w:rsidR="00AA03FC" w:rsidRDefault="00AA03FC">
      <w:pPr>
        <w:spacing w:after="0" w:line="360" w:lineRule="auto"/>
        <w:ind w:firstLine="709"/>
        <w:jc w:val="both"/>
        <w:rPr>
          <w:rFonts w:ascii="Arial" w:eastAsia="MS Mincho" w:hAnsi="Arial" w:cs="Arial"/>
          <w:kern w:val="0"/>
        </w:rPr>
      </w:pPr>
    </w:p>
    <w:p w14:paraId="65C955AC" w14:textId="77777777" w:rsidR="00AA03FC" w:rsidRDefault="00AA03FC">
      <w:pPr>
        <w:spacing w:after="0" w:line="360" w:lineRule="auto"/>
        <w:ind w:firstLine="709"/>
        <w:jc w:val="both"/>
        <w:rPr>
          <w:rFonts w:ascii="Arial" w:eastAsia="MS Mincho" w:hAnsi="Arial" w:cs="Arial"/>
          <w:kern w:val="0"/>
        </w:rPr>
      </w:pPr>
    </w:p>
    <w:p w14:paraId="77E88F2F" w14:textId="77777777" w:rsidR="00AA03FC" w:rsidRDefault="00AA03FC">
      <w:pPr>
        <w:spacing w:after="0" w:line="360" w:lineRule="auto"/>
        <w:ind w:firstLine="709"/>
        <w:jc w:val="both"/>
        <w:rPr>
          <w:rFonts w:ascii="Arial" w:eastAsia="MS Mincho" w:hAnsi="Arial" w:cs="Arial"/>
          <w:kern w:val="0"/>
        </w:rPr>
      </w:pPr>
    </w:p>
    <w:p w14:paraId="2FC9E6E6" w14:textId="77777777" w:rsidR="00AA03FC" w:rsidRDefault="00AA03FC">
      <w:pPr>
        <w:spacing w:after="0" w:line="360" w:lineRule="auto"/>
        <w:ind w:firstLine="709"/>
        <w:jc w:val="both"/>
        <w:rPr>
          <w:rFonts w:ascii="Arial" w:eastAsia="MS Mincho" w:hAnsi="Arial" w:cs="Arial"/>
          <w:kern w:val="0"/>
        </w:rPr>
      </w:pPr>
    </w:p>
    <w:p w14:paraId="6FABE3E3" w14:textId="77777777" w:rsidR="00AA03FC" w:rsidRDefault="00AA03FC">
      <w:pPr>
        <w:spacing w:after="0" w:line="360" w:lineRule="auto"/>
        <w:ind w:firstLine="709"/>
        <w:jc w:val="both"/>
        <w:rPr>
          <w:rFonts w:ascii="Arial" w:eastAsia="MS Mincho" w:hAnsi="Arial" w:cs="Arial"/>
          <w:kern w:val="0"/>
        </w:rPr>
      </w:pPr>
    </w:p>
    <w:p w14:paraId="30526F9B" w14:textId="77777777" w:rsidR="00AA03FC" w:rsidRDefault="00000000">
      <w:pPr>
        <w:pStyle w:val="0"/>
        <w:pageBreakBefore/>
        <w:outlineLvl w:val="0"/>
        <w:rPr>
          <w:lang w:val="en-US"/>
        </w:rPr>
      </w:pPr>
      <w:bookmarkStart w:id="1" w:name="_Toc476213929"/>
      <w:bookmarkStart w:id="2" w:name="_Toc69732021"/>
      <w:r>
        <w:lastRenderedPageBreak/>
        <w:t>Библиография</w:t>
      </w:r>
      <w:bookmarkEnd w:id="1"/>
      <w:bookmarkEnd w:id="2"/>
    </w:p>
    <w:tbl>
      <w:tblPr>
        <w:tblStyle w:val="af5"/>
        <w:tblW w:w="95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
        <w:gridCol w:w="1896"/>
        <w:gridCol w:w="7174"/>
      </w:tblGrid>
      <w:tr w:rsidR="00AA03FC" w14:paraId="71BE405F" w14:textId="77777777">
        <w:trPr>
          <w:trHeight w:val="865"/>
        </w:trPr>
        <w:tc>
          <w:tcPr>
            <w:tcW w:w="514" w:type="dxa"/>
          </w:tcPr>
          <w:p w14:paraId="659055C3" w14:textId="77777777" w:rsidR="00AA03FC" w:rsidRDefault="00AA03FC">
            <w:pPr>
              <w:pStyle w:val="HEADERTEXT"/>
              <w:numPr>
                <w:ilvl w:val="0"/>
                <w:numId w:val="1"/>
              </w:numPr>
              <w:spacing w:line="360" w:lineRule="auto"/>
              <w:ind w:left="0" w:firstLine="0"/>
              <w:jc w:val="both"/>
              <w:rPr>
                <w:bCs/>
                <w:color w:val="auto"/>
                <w:sz w:val="24"/>
                <w:szCs w:val="24"/>
                <w:lang w:val="en-US"/>
              </w:rPr>
            </w:pPr>
          </w:p>
        </w:tc>
        <w:tc>
          <w:tcPr>
            <w:tcW w:w="1896" w:type="dxa"/>
          </w:tcPr>
          <w:p w14:paraId="6D370C7A" w14:textId="77777777" w:rsidR="00AA03FC" w:rsidRDefault="00000000">
            <w:pPr>
              <w:pStyle w:val="HEADERTEXT"/>
              <w:spacing w:line="360" w:lineRule="auto"/>
              <w:jc w:val="both"/>
              <w:rPr>
                <w:bCs/>
                <w:color w:val="auto"/>
                <w:sz w:val="24"/>
                <w:szCs w:val="24"/>
              </w:rPr>
            </w:pPr>
            <w:r>
              <w:rPr>
                <w:bCs/>
                <w:color w:val="auto"/>
                <w:sz w:val="24"/>
                <w:szCs w:val="24"/>
                <w:lang w:val="en-US"/>
              </w:rPr>
              <w:t>EN 17528</w:t>
            </w:r>
          </w:p>
        </w:tc>
        <w:tc>
          <w:tcPr>
            <w:tcW w:w="7174" w:type="dxa"/>
          </w:tcPr>
          <w:p w14:paraId="73E6A113" w14:textId="77777777" w:rsidR="00AA03FC" w:rsidRDefault="00000000">
            <w:pPr>
              <w:pStyle w:val="HEADERTEXT"/>
              <w:spacing w:line="360" w:lineRule="auto"/>
              <w:ind w:left="181"/>
              <w:jc w:val="both"/>
              <w:rPr>
                <w:bCs/>
                <w:color w:val="auto"/>
                <w:sz w:val="24"/>
                <w:szCs w:val="24"/>
              </w:rPr>
            </w:pPr>
            <w:r>
              <w:rPr>
                <w:bCs/>
                <w:color w:val="auto"/>
                <w:sz w:val="24"/>
                <w:szCs w:val="24"/>
                <w:lang w:val="en-US"/>
              </w:rPr>
              <w:t xml:space="preserve">Clothing — Physiological effects — Measurement of water vapour resistance by means of a sweating manikin (Одежда. </w:t>
            </w:r>
            <w:r>
              <w:rPr>
                <w:bCs/>
                <w:color w:val="auto"/>
                <w:sz w:val="24"/>
                <w:szCs w:val="24"/>
              </w:rPr>
              <w:t>Физиологическое воздействие. Измерение сопротивление проникновению пара с помощью манекена, имитирующего потоотделение.)</w:t>
            </w:r>
          </w:p>
        </w:tc>
      </w:tr>
      <w:tr w:rsidR="00AA03FC" w14:paraId="599C38D4" w14:textId="77777777">
        <w:trPr>
          <w:trHeight w:val="1233"/>
        </w:trPr>
        <w:tc>
          <w:tcPr>
            <w:tcW w:w="514" w:type="dxa"/>
          </w:tcPr>
          <w:p w14:paraId="2AB88110" w14:textId="77777777" w:rsidR="00AA03FC" w:rsidRDefault="00AA03FC">
            <w:pPr>
              <w:pStyle w:val="HEADERTEXT"/>
              <w:numPr>
                <w:ilvl w:val="0"/>
                <w:numId w:val="1"/>
              </w:numPr>
              <w:spacing w:line="360" w:lineRule="auto"/>
              <w:ind w:left="0" w:firstLine="0"/>
              <w:jc w:val="both"/>
              <w:rPr>
                <w:bCs/>
                <w:color w:val="auto"/>
                <w:sz w:val="24"/>
                <w:szCs w:val="24"/>
              </w:rPr>
            </w:pPr>
          </w:p>
        </w:tc>
        <w:tc>
          <w:tcPr>
            <w:tcW w:w="1896" w:type="dxa"/>
          </w:tcPr>
          <w:p w14:paraId="033C02BB" w14:textId="77777777" w:rsidR="00AA03FC" w:rsidRDefault="00000000">
            <w:pPr>
              <w:pStyle w:val="HEADERTEXT"/>
              <w:spacing w:line="360" w:lineRule="auto"/>
              <w:jc w:val="both"/>
              <w:rPr>
                <w:bCs/>
                <w:color w:val="auto"/>
                <w:sz w:val="24"/>
                <w:szCs w:val="24"/>
                <w:lang w:val="en-US"/>
              </w:rPr>
            </w:pPr>
            <w:r>
              <w:rPr>
                <w:bCs/>
                <w:color w:val="auto"/>
                <w:sz w:val="24"/>
                <w:szCs w:val="24"/>
                <w:lang w:val="en-US"/>
              </w:rPr>
              <w:t>EN 17534:2022</w:t>
            </w:r>
          </w:p>
        </w:tc>
        <w:tc>
          <w:tcPr>
            <w:tcW w:w="7174" w:type="dxa"/>
          </w:tcPr>
          <w:p w14:paraId="30417116" w14:textId="77777777" w:rsidR="00AA03FC" w:rsidRDefault="00000000">
            <w:pPr>
              <w:pStyle w:val="HEADERTEXT"/>
              <w:spacing w:line="360" w:lineRule="auto"/>
              <w:ind w:left="181"/>
              <w:jc w:val="both"/>
              <w:rPr>
                <w:bCs/>
                <w:color w:val="auto"/>
                <w:sz w:val="24"/>
                <w:szCs w:val="24"/>
                <w:lang w:val="en-US"/>
              </w:rPr>
            </w:pPr>
            <w:r>
              <w:rPr>
                <w:bCs/>
                <w:color w:val="auto"/>
                <w:sz w:val="24"/>
                <w:szCs w:val="24"/>
                <w:lang w:val="en-US"/>
              </w:rPr>
              <w:t>Textiles — Physiological effects — Measurement of liquid sweat transport and buffering (Материалы и изделия текстильные. Физиологическое воздействие. Определение пере</w:t>
            </w:r>
            <w:r>
              <w:rPr>
                <w:bCs/>
                <w:color w:val="auto"/>
                <w:sz w:val="24"/>
                <w:szCs w:val="24"/>
              </w:rPr>
              <w:t>носа</w:t>
            </w:r>
            <w:r>
              <w:rPr>
                <w:bCs/>
                <w:color w:val="auto"/>
                <w:sz w:val="24"/>
                <w:szCs w:val="24"/>
                <w:lang w:val="en-US"/>
              </w:rPr>
              <w:t xml:space="preserve"> и накопления жидкого пота)</w:t>
            </w:r>
          </w:p>
        </w:tc>
      </w:tr>
      <w:tr w:rsidR="00AA03FC" w14:paraId="6534FD5C" w14:textId="77777777">
        <w:trPr>
          <w:trHeight w:val="1233"/>
        </w:trPr>
        <w:tc>
          <w:tcPr>
            <w:tcW w:w="514" w:type="dxa"/>
          </w:tcPr>
          <w:p w14:paraId="593CF3B5" w14:textId="77777777" w:rsidR="00AA03FC" w:rsidRDefault="00AA03FC">
            <w:pPr>
              <w:pStyle w:val="HEADERTEXT"/>
              <w:numPr>
                <w:ilvl w:val="0"/>
                <w:numId w:val="1"/>
              </w:numPr>
              <w:spacing w:line="360" w:lineRule="auto"/>
              <w:ind w:left="0" w:firstLine="0"/>
              <w:jc w:val="both"/>
              <w:rPr>
                <w:bCs/>
                <w:color w:val="auto"/>
                <w:sz w:val="24"/>
                <w:szCs w:val="24"/>
                <w:lang w:val="en-US"/>
              </w:rPr>
            </w:pPr>
          </w:p>
        </w:tc>
        <w:tc>
          <w:tcPr>
            <w:tcW w:w="1896" w:type="dxa"/>
          </w:tcPr>
          <w:p w14:paraId="125E46AA" w14:textId="77777777" w:rsidR="00AA03FC" w:rsidRDefault="00000000">
            <w:pPr>
              <w:pStyle w:val="HEADERTEXT"/>
              <w:spacing w:line="360" w:lineRule="auto"/>
              <w:jc w:val="both"/>
              <w:rPr>
                <w:bCs/>
                <w:color w:val="auto"/>
                <w:sz w:val="24"/>
                <w:szCs w:val="24"/>
                <w:lang w:val="en-US"/>
              </w:rPr>
            </w:pPr>
            <w:r>
              <w:rPr>
                <w:bCs/>
                <w:color w:val="auto"/>
                <w:sz w:val="24"/>
                <w:szCs w:val="24"/>
                <w:lang w:val="en-US"/>
              </w:rPr>
              <w:t>EN 17667</w:t>
            </w:r>
            <w:r>
              <w:rPr>
                <w:bCs/>
                <w:color w:val="auto"/>
                <w:sz w:val="24"/>
                <w:szCs w:val="24"/>
                <w:vertAlign w:val="superscript"/>
              </w:rPr>
              <w:t>а</w:t>
            </w:r>
          </w:p>
        </w:tc>
        <w:tc>
          <w:tcPr>
            <w:tcW w:w="7174" w:type="dxa"/>
          </w:tcPr>
          <w:p w14:paraId="45C9AE6A" w14:textId="77777777" w:rsidR="00AA03FC" w:rsidRDefault="00000000">
            <w:pPr>
              <w:pStyle w:val="HEADERTEXT"/>
              <w:spacing w:line="360" w:lineRule="auto"/>
              <w:ind w:left="181"/>
              <w:jc w:val="both"/>
              <w:rPr>
                <w:bCs/>
                <w:color w:val="auto"/>
                <w:sz w:val="24"/>
                <w:szCs w:val="24"/>
              </w:rPr>
            </w:pPr>
            <w:r>
              <w:rPr>
                <w:bCs/>
                <w:color w:val="auto"/>
                <w:sz w:val="24"/>
                <w:szCs w:val="24"/>
                <w:lang w:val="en-US"/>
              </w:rPr>
              <w:t>Test method — Determination of thermal resistance of fiIled textile articles and similar items using small guarded hotplate apparatus (</w:t>
            </w:r>
            <w:r>
              <w:rPr>
                <w:bCs/>
                <w:color w:val="auto"/>
                <w:sz w:val="24"/>
                <w:szCs w:val="24"/>
              </w:rPr>
              <w:t>Метод</w:t>
            </w:r>
            <w:r>
              <w:rPr>
                <w:bCs/>
                <w:color w:val="auto"/>
                <w:sz w:val="24"/>
                <w:szCs w:val="24"/>
                <w:lang w:val="en-US"/>
              </w:rPr>
              <w:t xml:space="preserve"> </w:t>
            </w:r>
            <w:r>
              <w:rPr>
                <w:bCs/>
                <w:color w:val="auto"/>
                <w:sz w:val="24"/>
                <w:szCs w:val="24"/>
              </w:rPr>
              <w:t>испытания</w:t>
            </w:r>
            <w:r>
              <w:rPr>
                <w:bCs/>
                <w:color w:val="auto"/>
                <w:sz w:val="24"/>
                <w:szCs w:val="24"/>
                <w:lang w:val="en-US"/>
              </w:rPr>
              <w:t xml:space="preserve">. </w:t>
            </w:r>
            <w:r>
              <w:rPr>
                <w:bCs/>
                <w:color w:val="auto"/>
                <w:sz w:val="24"/>
                <w:szCs w:val="24"/>
              </w:rPr>
              <w:t>Определение теплового сопротивления текстильных изделий с наполнителем и аналогичных изделий с использованием малогабаритного прибора с горячей охранной зоной)</w:t>
            </w:r>
          </w:p>
        </w:tc>
      </w:tr>
      <w:tr w:rsidR="00AA03FC" w14:paraId="2C0BA39A" w14:textId="77777777">
        <w:trPr>
          <w:trHeight w:val="1233"/>
        </w:trPr>
        <w:tc>
          <w:tcPr>
            <w:tcW w:w="514" w:type="dxa"/>
          </w:tcPr>
          <w:p w14:paraId="3CE89EFE" w14:textId="77777777" w:rsidR="00AA03FC" w:rsidRDefault="00AA03FC">
            <w:pPr>
              <w:pStyle w:val="HEADERTEXT"/>
              <w:numPr>
                <w:ilvl w:val="0"/>
                <w:numId w:val="1"/>
              </w:numPr>
              <w:spacing w:line="360" w:lineRule="auto"/>
              <w:ind w:left="0" w:firstLine="0"/>
              <w:jc w:val="both"/>
              <w:rPr>
                <w:bCs/>
                <w:color w:val="auto"/>
                <w:sz w:val="24"/>
                <w:szCs w:val="24"/>
              </w:rPr>
            </w:pPr>
          </w:p>
        </w:tc>
        <w:tc>
          <w:tcPr>
            <w:tcW w:w="1896" w:type="dxa"/>
          </w:tcPr>
          <w:p w14:paraId="432857AE" w14:textId="77777777" w:rsidR="00AA03FC" w:rsidRDefault="00000000">
            <w:pPr>
              <w:pStyle w:val="HEADERTEXT"/>
              <w:spacing w:line="360" w:lineRule="auto"/>
              <w:jc w:val="both"/>
              <w:rPr>
                <w:bCs/>
                <w:color w:val="auto"/>
                <w:sz w:val="24"/>
                <w:szCs w:val="24"/>
                <w:lang w:val="en-US"/>
              </w:rPr>
            </w:pPr>
            <w:r>
              <w:rPr>
                <w:bCs/>
                <w:color w:val="auto"/>
                <w:sz w:val="24"/>
                <w:szCs w:val="24"/>
                <w:lang w:val="en-US"/>
              </w:rPr>
              <w:t>EN 29865</w:t>
            </w:r>
            <w:r>
              <w:rPr>
                <w:rStyle w:val="a4"/>
                <w:bCs/>
                <w:color w:val="auto"/>
                <w:sz w:val="24"/>
                <w:szCs w:val="24"/>
                <w:lang w:val="en-US"/>
              </w:rPr>
              <w:footnoteReference w:id="5"/>
            </w:r>
            <w:r>
              <w:rPr>
                <w:bCs/>
                <w:color w:val="auto"/>
                <w:sz w:val="24"/>
                <w:szCs w:val="24"/>
                <w:lang w:val="en-US"/>
              </w:rPr>
              <w:t xml:space="preserve"> </w:t>
            </w:r>
          </w:p>
        </w:tc>
        <w:tc>
          <w:tcPr>
            <w:tcW w:w="7174" w:type="dxa"/>
          </w:tcPr>
          <w:p w14:paraId="7DB88D24" w14:textId="77777777" w:rsidR="00AA03FC" w:rsidRDefault="00000000">
            <w:pPr>
              <w:pStyle w:val="HEADERTEXT"/>
              <w:spacing w:line="360" w:lineRule="auto"/>
              <w:ind w:left="181"/>
              <w:jc w:val="both"/>
              <w:rPr>
                <w:bCs/>
                <w:color w:val="auto"/>
                <w:sz w:val="24"/>
                <w:szCs w:val="24"/>
                <w:lang w:val="en-US"/>
              </w:rPr>
            </w:pPr>
            <w:r>
              <w:rPr>
                <w:bCs/>
                <w:color w:val="auto"/>
                <w:sz w:val="24"/>
                <w:szCs w:val="24"/>
                <w:lang w:val="en-US"/>
              </w:rPr>
              <w:t>Textiles — Determination of water repellency of fabrics by the Bundesmann rain-shower test (ISO 9865:1991) [Материалы текстильные. Определение водоотталкивающих свойств способом дождевания (методу Бундесманна)]</w:t>
            </w:r>
          </w:p>
        </w:tc>
      </w:tr>
      <w:tr w:rsidR="00AA03FC" w14:paraId="4CB3DB15" w14:textId="77777777">
        <w:trPr>
          <w:trHeight w:val="1233"/>
        </w:trPr>
        <w:tc>
          <w:tcPr>
            <w:tcW w:w="514" w:type="dxa"/>
          </w:tcPr>
          <w:p w14:paraId="559018CB" w14:textId="77777777" w:rsidR="00AA03FC" w:rsidRDefault="00AA03FC">
            <w:pPr>
              <w:pStyle w:val="HEADERTEXT"/>
              <w:numPr>
                <w:ilvl w:val="0"/>
                <w:numId w:val="1"/>
              </w:numPr>
              <w:spacing w:line="360" w:lineRule="auto"/>
              <w:ind w:left="0" w:firstLine="0"/>
              <w:jc w:val="both"/>
              <w:rPr>
                <w:bCs/>
                <w:color w:val="auto"/>
                <w:sz w:val="24"/>
                <w:szCs w:val="24"/>
                <w:lang w:val="en-US"/>
              </w:rPr>
            </w:pPr>
          </w:p>
        </w:tc>
        <w:tc>
          <w:tcPr>
            <w:tcW w:w="1896" w:type="dxa"/>
          </w:tcPr>
          <w:p w14:paraId="14141963" w14:textId="77777777" w:rsidR="00AA03FC" w:rsidRDefault="00000000">
            <w:pPr>
              <w:pStyle w:val="HEADERTEXT"/>
              <w:spacing w:line="360" w:lineRule="auto"/>
              <w:jc w:val="both"/>
              <w:rPr>
                <w:bCs/>
                <w:color w:val="auto"/>
                <w:sz w:val="24"/>
                <w:szCs w:val="24"/>
                <w:lang w:val="en-US"/>
              </w:rPr>
            </w:pPr>
            <w:r>
              <w:rPr>
                <w:bCs/>
                <w:color w:val="auto"/>
                <w:sz w:val="24"/>
                <w:szCs w:val="24"/>
                <w:lang w:val="en-US"/>
              </w:rPr>
              <w:t>EN ISO 811</w:t>
            </w:r>
            <w:r>
              <w:rPr>
                <w:rStyle w:val="a4"/>
                <w:bCs/>
                <w:color w:val="auto"/>
                <w:sz w:val="24"/>
                <w:szCs w:val="24"/>
                <w:lang w:val="en-US"/>
              </w:rPr>
              <w:footnoteReference w:id="6"/>
            </w:r>
          </w:p>
        </w:tc>
        <w:tc>
          <w:tcPr>
            <w:tcW w:w="7174" w:type="dxa"/>
          </w:tcPr>
          <w:p w14:paraId="621EA52F" w14:textId="77777777" w:rsidR="00AA03FC" w:rsidRDefault="00000000">
            <w:pPr>
              <w:pStyle w:val="HEADERTEXT"/>
              <w:spacing w:line="360" w:lineRule="auto"/>
              <w:ind w:left="181"/>
              <w:jc w:val="both"/>
              <w:rPr>
                <w:bCs/>
                <w:color w:val="auto"/>
                <w:sz w:val="24"/>
                <w:szCs w:val="24"/>
                <w:lang w:val="en-US"/>
              </w:rPr>
            </w:pPr>
            <w:r>
              <w:rPr>
                <w:bCs/>
                <w:color w:val="auto"/>
                <w:sz w:val="24"/>
                <w:szCs w:val="24"/>
                <w:lang w:val="en-US"/>
              </w:rPr>
              <w:t>Textiles — Determination of resistance to water penetration — Hydrostatic pressure test (ISO 811) (Материалы текстильные. Определение водоупорности. Испытание под гидростатическим давлением)</w:t>
            </w:r>
          </w:p>
        </w:tc>
      </w:tr>
      <w:tr w:rsidR="00AA03FC" w14:paraId="05D12534" w14:textId="77777777">
        <w:trPr>
          <w:trHeight w:val="1233"/>
        </w:trPr>
        <w:tc>
          <w:tcPr>
            <w:tcW w:w="514" w:type="dxa"/>
          </w:tcPr>
          <w:p w14:paraId="2AE89AC2" w14:textId="77777777" w:rsidR="00AA03FC" w:rsidRDefault="00AA03FC">
            <w:pPr>
              <w:pStyle w:val="HEADERTEXT"/>
              <w:numPr>
                <w:ilvl w:val="0"/>
                <w:numId w:val="1"/>
              </w:numPr>
              <w:spacing w:line="360" w:lineRule="auto"/>
              <w:ind w:left="0" w:firstLine="0"/>
              <w:jc w:val="both"/>
              <w:rPr>
                <w:bCs/>
                <w:color w:val="auto"/>
                <w:sz w:val="24"/>
                <w:szCs w:val="24"/>
                <w:lang w:val="en-US"/>
              </w:rPr>
            </w:pPr>
          </w:p>
        </w:tc>
        <w:tc>
          <w:tcPr>
            <w:tcW w:w="1896" w:type="dxa"/>
          </w:tcPr>
          <w:p w14:paraId="3885CE0F" w14:textId="77777777" w:rsidR="00AA03FC" w:rsidRDefault="00000000">
            <w:pPr>
              <w:pStyle w:val="HEADERTEXT"/>
              <w:spacing w:line="360" w:lineRule="auto"/>
              <w:jc w:val="both"/>
              <w:rPr>
                <w:bCs/>
                <w:color w:val="auto"/>
                <w:sz w:val="24"/>
                <w:szCs w:val="24"/>
                <w:lang w:val="en-US"/>
              </w:rPr>
            </w:pPr>
            <w:r>
              <w:rPr>
                <w:bCs/>
                <w:color w:val="auto"/>
                <w:sz w:val="24"/>
                <w:szCs w:val="24"/>
                <w:lang w:val="en-US"/>
              </w:rPr>
              <w:t>EN ISO 4920</w:t>
            </w:r>
            <w:r>
              <w:rPr>
                <w:rStyle w:val="a4"/>
                <w:bCs/>
                <w:color w:val="auto"/>
                <w:sz w:val="24"/>
                <w:szCs w:val="24"/>
                <w:lang w:val="en-US"/>
              </w:rPr>
              <w:footnoteReference w:id="7"/>
            </w:r>
          </w:p>
        </w:tc>
        <w:tc>
          <w:tcPr>
            <w:tcW w:w="7174" w:type="dxa"/>
          </w:tcPr>
          <w:p w14:paraId="003ED72A" w14:textId="77777777" w:rsidR="00AA03FC" w:rsidRDefault="00000000">
            <w:pPr>
              <w:pStyle w:val="HEADERTEXT"/>
              <w:spacing w:line="360" w:lineRule="auto"/>
              <w:ind w:left="181"/>
              <w:jc w:val="both"/>
              <w:rPr>
                <w:bCs/>
                <w:color w:val="auto"/>
                <w:sz w:val="24"/>
                <w:szCs w:val="24"/>
                <w:lang w:val="en-US"/>
              </w:rPr>
            </w:pPr>
            <w:r>
              <w:rPr>
                <w:bCs/>
                <w:color w:val="auto"/>
                <w:sz w:val="24"/>
                <w:szCs w:val="24"/>
                <w:lang w:val="en-US"/>
              </w:rPr>
              <w:t>Textile fabrics — Determination of resistance to surface wetting (spray test) (ISO 4920) [Материалы текстильные. Определение стойкости к поверхностному смачиванию (метод испытания разбрызгиванием)]</w:t>
            </w:r>
          </w:p>
        </w:tc>
      </w:tr>
      <w:tr w:rsidR="00AA03FC" w14:paraId="4D2925BC" w14:textId="77777777">
        <w:trPr>
          <w:trHeight w:val="1233"/>
        </w:trPr>
        <w:tc>
          <w:tcPr>
            <w:tcW w:w="514" w:type="dxa"/>
          </w:tcPr>
          <w:p w14:paraId="438CDF2F" w14:textId="77777777" w:rsidR="00AA03FC" w:rsidRDefault="00AA03FC">
            <w:pPr>
              <w:pStyle w:val="HEADERTEXT"/>
              <w:numPr>
                <w:ilvl w:val="0"/>
                <w:numId w:val="1"/>
              </w:numPr>
              <w:spacing w:line="360" w:lineRule="auto"/>
              <w:ind w:left="0" w:firstLine="0"/>
              <w:jc w:val="both"/>
              <w:rPr>
                <w:bCs/>
                <w:color w:val="auto"/>
                <w:sz w:val="24"/>
                <w:szCs w:val="24"/>
                <w:lang w:val="en-US"/>
              </w:rPr>
            </w:pPr>
          </w:p>
        </w:tc>
        <w:tc>
          <w:tcPr>
            <w:tcW w:w="1896" w:type="dxa"/>
          </w:tcPr>
          <w:p w14:paraId="0E5AE521" w14:textId="77777777" w:rsidR="00AA03FC" w:rsidRDefault="00000000">
            <w:pPr>
              <w:pStyle w:val="HEADERTEXT"/>
              <w:spacing w:line="360" w:lineRule="auto"/>
              <w:jc w:val="both"/>
              <w:rPr>
                <w:bCs/>
                <w:color w:val="auto"/>
                <w:sz w:val="24"/>
                <w:szCs w:val="24"/>
                <w:lang w:val="en-US"/>
              </w:rPr>
            </w:pPr>
            <w:r>
              <w:rPr>
                <w:bCs/>
                <w:color w:val="auto"/>
                <w:sz w:val="24"/>
                <w:szCs w:val="24"/>
                <w:lang w:val="en-US"/>
              </w:rPr>
              <w:t>EN ISO 9237</w:t>
            </w:r>
            <w:r>
              <w:rPr>
                <w:rStyle w:val="a4"/>
                <w:bCs/>
                <w:color w:val="auto"/>
                <w:sz w:val="24"/>
                <w:szCs w:val="24"/>
                <w:lang w:val="en-US"/>
              </w:rPr>
              <w:footnoteReference w:id="8"/>
            </w:r>
          </w:p>
        </w:tc>
        <w:tc>
          <w:tcPr>
            <w:tcW w:w="7174" w:type="dxa"/>
          </w:tcPr>
          <w:p w14:paraId="5014E885" w14:textId="77777777" w:rsidR="00AA03FC" w:rsidRDefault="00000000">
            <w:pPr>
              <w:pStyle w:val="HEADERTEXT"/>
              <w:spacing w:line="360" w:lineRule="auto"/>
              <w:ind w:left="181"/>
              <w:jc w:val="both"/>
              <w:rPr>
                <w:bCs/>
                <w:color w:val="auto"/>
                <w:sz w:val="24"/>
                <w:szCs w:val="24"/>
                <w:lang w:val="en-US"/>
              </w:rPr>
            </w:pPr>
            <w:r>
              <w:rPr>
                <w:bCs/>
                <w:color w:val="auto"/>
                <w:sz w:val="24"/>
                <w:szCs w:val="24"/>
                <w:lang w:val="en-US"/>
              </w:rPr>
              <w:t>Textiles — Determination of permeability of fabrics to air              (ISO 9237) (Материалы текстильные. Метод определения воздухопроницаемости)</w:t>
            </w:r>
          </w:p>
        </w:tc>
      </w:tr>
      <w:tr w:rsidR="00AA03FC" w14:paraId="724CE19F" w14:textId="77777777">
        <w:trPr>
          <w:trHeight w:val="1233"/>
        </w:trPr>
        <w:tc>
          <w:tcPr>
            <w:tcW w:w="514" w:type="dxa"/>
          </w:tcPr>
          <w:p w14:paraId="3E997AF5" w14:textId="77777777" w:rsidR="00AA03FC" w:rsidRDefault="00AA03FC">
            <w:pPr>
              <w:pStyle w:val="HEADERTEXT"/>
              <w:numPr>
                <w:ilvl w:val="0"/>
                <w:numId w:val="1"/>
              </w:numPr>
              <w:spacing w:line="360" w:lineRule="auto"/>
              <w:ind w:left="0" w:firstLine="0"/>
              <w:jc w:val="both"/>
              <w:rPr>
                <w:bCs/>
                <w:color w:val="auto"/>
                <w:sz w:val="24"/>
                <w:szCs w:val="24"/>
                <w:lang w:val="en-US"/>
              </w:rPr>
            </w:pPr>
          </w:p>
        </w:tc>
        <w:tc>
          <w:tcPr>
            <w:tcW w:w="1896" w:type="dxa"/>
          </w:tcPr>
          <w:p w14:paraId="210EE4CB" w14:textId="77777777" w:rsidR="00AA03FC" w:rsidRDefault="00000000">
            <w:pPr>
              <w:pStyle w:val="HEADERTEXT"/>
              <w:spacing w:line="360" w:lineRule="auto"/>
              <w:jc w:val="both"/>
              <w:rPr>
                <w:bCs/>
                <w:color w:val="auto"/>
                <w:sz w:val="24"/>
                <w:szCs w:val="24"/>
                <w:lang w:val="en-US"/>
              </w:rPr>
            </w:pPr>
            <w:r>
              <w:rPr>
                <w:bCs/>
                <w:color w:val="auto"/>
                <w:sz w:val="24"/>
                <w:szCs w:val="24"/>
                <w:lang w:val="en-US"/>
              </w:rPr>
              <w:t>EN ISO 11092</w:t>
            </w:r>
            <w:r>
              <w:rPr>
                <w:rStyle w:val="a4"/>
                <w:bCs/>
                <w:color w:val="auto"/>
                <w:sz w:val="24"/>
                <w:szCs w:val="24"/>
                <w:lang w:val="en-US"/>
              </w:rPr>
              <w:footnoteReference w:id="9"/>
            </w:r>
          </w:p>
        </w:tc>
        <w:tc>
          <w:tcPr>
            <w:tcW w:w="7174" w:type="dxa"/>
          </w:tcPr>
          <w:p w14:paraId="536C06C7" w14:textId="77777777" w:rsidR="00AA03FC" w:rsidRDefault="00000000">
            <w:pPr>
              <w:pStyle w:val="HEADERTEXT"/>
              <w:spacing w:line="360" w:lineRule="auto"/>
              <w:ind w:left="181"/>
              <w:jc w:val="both"/>
              <w:rPr>
                <w:bCs/>
                <w:color w:val="auto"/>
                <w:sz w:val="24"/>
                <w:szCs w:val="24"/>
              </w:rPr>
            </w:pPr>
            <w:r>
              <w:rPr>
                <w:bCs/>
                <w:color w:val="auto"/>
                <w:sz w:val="24"/>
                <w:szCs w:val="24"/>
                <w:lang w:val="en-US"/>
              </w:rPr>
              <w:t xml:space="preserve">Textiles — Physiological effects — Measurement of thermal and water-vapour resistance under steady-state conditions (sweating guarded-hotplate test) (ISO 11092) [Материалы и изделия текстильные. </w:t>
            </w:r>
            <w:r>
              <w:rPr>
                <w:bCs/>
                <w:color w:val="auto"/>
                <w:sz w:val="24"/>
                <w:szCs w:val="24"/>
              </w:rPr>
              <w:t>Физиологическое воздействие. Определение теплового сопротивления и сопротивления проникновению пара в стационарных условиях (метод испытания с использованием греющей пластины с имитацией потоотделения и горячей охранной зоной)]</w:t>
            </w:r>
          </w:p>
        </w:tc>
      </w:tr>
      <w:tr w:rsidR="00AA03FC" w14:paraId="55770723" w14:textId="77777777">
        <w:trPr>
          <w:trHeight w:val="1233"/>
        </w:trPr>
        <w:tc>
          <w:tcPr>
            <w:tcW w:w="514" w:type="dxa"/>
          </w:tcPr>
          <w:p w14:paraId="0A788F18" w14:textId="77777777" w:rsidR="00AA03FC" w:rsidRDefault="00AA03FC">
            <w:pPr>
              <w:pStyle w:val="HEADERTEXT"/>
              <w:numPr>
                <w:ilvl w:val="0"/>
                <w:numId w:val="1"/>
              </w:numPr>
              <w:spacing w:line="360" w:lineRule="auto"/>
              <w:ind w:left="0" w:firstLine="0"/>
              <w:jc w:val="both"/>
              <w:rPr>
                <w:bCs/>
                <w:color w:val="auto"/>
                <w:sz w:val="24"/>
                <w:szCs w:val="24"/>
              </w:rPr>
            </w:pPr>
          </w:p>
        </w:tc>
        <w:tc>
          <w:tcPr>
            <w:tcW w:w="1896" w:type="dxa"/>
          </w:tcPr>
          <w:p w14:paraId="4E1648C9" w14:textId="77777777" w:rsidR="00AA03FC" w:rsidRDefault="00000000">
            <w:pPr>
              <w:pStyle w:val="HEADERTEXT"/>
              <w:spacing w:line="360" w:lineRule="auto"/>
              <w:jc w:val="both"/>
              <w:rPr>
                <w:bCs/>
                <w:color w:val="auto"/>
                <w:sz w:val="24"/>
                <w:szCs w:val="24"/>
              </w:rPr>
            </w:pPr>
            <w:r>
              <w:rPr>
                <w:bCs/>
                <w:color w:val="auto"/>
                <w:sz w:val="24"/>
                <w:szCs w:val="24"/>
              </w:rPr>
              <w:t>EN ISO 15831</w:t>
            </w:r>
            <w:r>
              <w:rPr>
                <w:rStyle w:val="a4"/>
                <w:bCs/>
                <w:color w:val="auto"/>
                <w:sz w:val="24"/>
                <w:szCs w:val="24"/>
              </w:rPr>
              <w:footnoteReference w:id="10"/>
            </w:r>
          </w:p>
        </w:tc>
        <w:tc>
          <w:tcPr>
            <w:tcW w:w="7174" w:type="dxa"/>
          </w:tcPr>
          <w:p w14:paraId="47F32248" w14:textId="77777777" w:rsidR="00AA03FC" w:rsidRDefault="00000000">
            <w:pPr>
              <w:pStyle w:val="HEADERTEXT"/>
              <w:spacing w:line="360" w:lineRule="auto"/>
              <w:ind w:left="181"/>
              <w:jc w:val="both"/>
              <w:rPr>
                <w:bCs/>
                <w:color w:val="auto"/>
                <w:sz w:val="24"/>
                <w:szCs w:val="24"/>
                <w:lang w:val="en-US"/>
              </w:rPr>
            </w:pPr>
            <w:r>
              <w:rPr>
                <w:bCs/>
                <w:color w:val="auto"/>
                <w:sz w:val="24"/>
                <w:szCs w:val="24"/>
                <w:lang w:val="en-US"/>
              </w:rPr>
              <w:t>Clothing — Physiological effects — Measurement of thermal insulation by means of a thermal manikin (ISO 15831) (Одежда. Физиологическое воздействие. Измерение теплоизоляции на термоманекене)</w:t>
            </w:r>
          </w:p>
        </w:tc>
      </w:tr>
      <w:tr w:rsidR="00AA03FC" w14:paraId="16B1E7E7" w14:textId="77777777">
        <w:trPr>
          <w:trHeight w:val="1233"/>
        </w:trPr>
        <w:tc>
          <w:tcPr>
            <w:tcW w:w="514" w:type="dxa"/>
          </w:tcPr>
          <w:p w14:paraId="5259A188" w14:textId="77777777" w:rsidR="00AA03FC" w:rsidRDefault="00AA03FC">
            <w:pPr>
              <w:pStyle w:val="HEADERTEXT"/>
              <w:numPr>
                <w:ilvl w:val="0"/>
                <w:numId w:val="1"/>
              </w:numPr>
              <w:spacing w:line="360" w:lineRule="auto"/>
              <w:ind w:left="0" w:firstLine="0"/>
              <w:jc w:val="both"/>
              <w:rPr>
                <w:bCs/>
                <w:color w:val="auto"/>
                <w:sz w:val="24"/>
                <w:szCs w:val="24"/>
                <w:lang w:val="en-US"/>
              </w:rPr>
            </w:pPr>
          </w:p>
        </w:tc>
        <w:tc>
          <w:tcPr>
            <w:tcW w:w="1896" w:type="dxa"/>
          </w:tcPr>
          <w:p w14:paraId="5396B3C0" w14:textId="77777777" w:rsidR="00AA03FC" w:rsidRDefault="00000000">
            <w:pPr>
              <w:pStyle w:val="HEADERTEXT"/>
              <w:spacing w:line="360" w:lineRule="auto"/>
              <w:jc w:val="both"/>
              <w:rPr>
                <w:bCs/>
                <w:color w:val="auto"/>
                <w:sz w:val="24"/>
                <w:szCs w:val="24"/>
                <w:lang w:val="en-US"/>
              </w:rPr>
            </w:pPr>
            <w:r>
              <w:rPr>
                <w:bCs/>
                <w:color w:val="auto"/>
                <w:sz w:val="24"/>
                <w:szCs w:val="24"/>
                <w:lang w:val="en-US"/>
              </w:rPr>
              <w:t xml:space="preserve">CEN </w:t>
            </w:r>
            <w:r>
              <w:rPr>
                <w:bCs/>
                <w:color w:val="auto"/>
                <w:sz w:val="24"/>
                <w:szCs w:val="24"/>
              </w:rPr>
              <w:t>ISO</w:t>
            </w:r>
            <w:r>
              <w:rPr>
                <w:bCs/>
                <w:color w:val="auto"/>
                <w:sz w:val="24"/>
                <w:szCs w:val="24"/>
                <w:lang w:val="en-US"/>
              </w:rPr>
              <w:t>/TR 23383</w:t>
            </w:r>
          </w:p>
        </w:tc>
        <w:tc>
          <w:tcPr>
            <w:tcW w:w="7174" w:type="dxa"/>
          </w:tcPr>
          <w:p w14:paraId="577AA251" w14:textId="77777777" w:rsidR="00AA03FC" w:rsidRDefault="00000000">
            <w:pPr>
              <w:pStyle w:val="HEADERTEXT"/>
              <w:spacing w:line="360" w:lineRule="auto"/>
              <w:ind w:left="181"/>
              <w:jc w:val="both"/>
              <w:rPr>
                <w:bCs/>
                <w:color w:val="auto"/>
                <w:sz w:val="24"/>
                <w:szCs w:val="24"/>
                <w:lang w:val="en-US"/>
              </w:rPr>
            </w:pPr>
            <w:r>
              <w:rPr>
                <w:bCs/>
                <w:color w:val="auto"/>
                <w:sz w:val="24"/>
                <w:szCs w:val="24"/>
                <w:lang w:val="en-US"/>
              </w:rPr>
              <w:t>Textiles and textile products — Smart (intelligent) textiles — Definitions, categorisation, applications and standardization needs (ISO/TR 23383) (Материалы и изделия текстильные — «Умны</w:t>
            </w:r>
            <w:r>
              <w:rPr>
                <w:bCs/>
                <w:color w:val="auto"/>
                <w:sz w:val="24"/>
                <w:szCs w:val="24"/>
              </w:rPr>
              <w:t>е</w:t>
            </w:r>
            <w:r>
              <w:rPr>
                <w:bCs/>
                <w:color w:val="auto"/>
                <w:sz w:val="24"/>
                <w:szCs w:val="24"/>
                <w:lang w:val="en-US"/>
              </w:rPr>
              <w:t>» (интеллектуальны</w:t>
            </w:r>
            <w:r>
              <w:rPr>
                <w:bCs/>
                <w:color w:val="auto"/>
                <w:sz w:val="24"/>
                <w:szCs w:val="24"/>
              </w:rPr>
              <w:t>е</w:t>
            </w:r>
            <w:r>
              <w:rPr>
                <w:bCs/>
                <w:color w:val="auto"/>
                <w:sz w:val="24"/>
                <w:szCs w:val="24"/>
                <w:lang w:val="en-US"/>
              </w:rPr>
              <w:t>) текстиль</w:t>
            </w:r>
            <w:r>
              <w:rPr>
                <w:bCs/>
                <w:color w:val="auto"/>
                <w:sz w:val="24"/>
                <w:szCs w:val="24"/>
              </w:rPr>
              <w:t>ные</w:t>
            </w:r>
            <w:r>
              <w:rPr>
                <w:bCs/>
                <w:color w:val="auto"/>
                <w:sz w:val="24"/>
                <w:szCs w:val="24"/>
                <w:lang w:val="en-US"/>
              </w:rPr>
              <w:t xml:space="preserve"> </w:t>
            </w:r>
            <w:r>
              <w:rPr>
                <w:bCs/>
                <w:color w:val="auto"/>
                <w:sz w:val="24"/>
                <w:szCs w:val="24"/>
              </w:rPr>
              <w:t>материалы</w:t>
            </w:r>
            <w:r>
              <w:rPr>
                <w:bCs/>
                <w:color w:val="auto"/>
                <w:sz w:val="24"/>
                <w:szCs w:val="24"/>
                <w:lang w:val="en-US"/>
              </w:rPr>
              <w:t xml:space="preserve"> </w:t>
            </w:r>
            <w:r>
              <w:rPr>
                <w:bCs/>
                <w:color w:val="auto"/>
                <w:sz w:val="24"/>
                <w:szCs w:val="24"/>
              </w:rPr>
              <w:t>и</w:t>
            </w:r>
            <w:r>
              <w:rPr>
                <w:bCs/>
                <w:color w:val="auto"/>
                <w:sz w:val="24"/>
                <w:szCs w:val="24"/>
                <w:lang w:val="en-US"/>
              </w:rPr>
              <w:t xml:space="preserve"> изделия — Определения, классификация, области применения и потребности в стандартизации.)</w:t>
            </w:r>
          </w:p>
        </w:tc>
      </w:tr>
      <w:tr w:rsidR="00AA03FC" w14:paraId="5F1C2D21" w14:textId="77777777">
        <w:trPr>
          <w:trHeight w:val="1233"/>
        </w:trPr>
        <w:tc>
          <w:tcPr>
            <w:tcW w:w="514" w:type="dxa"/>
          </w:tcPr>
          <w:p w14:paraId="421A40AA" w14:textId="77777777" w:rsidR="00AA03FC" w:rsidRDefault="00AA03FC">
            <w:pPr>
              <w:pStyle w:val="HEADERTEXT"/>
              <w:numPr>
                <w:ilvl w:val="0"/>
                <w:numId w:val="1"/>
              </w:numPr>
              <w:spacing w:line="360" w:lineRule="auto"/>
              <w:ind w:left="0" w:firstLine="0"/>
              <w:jc w:val="both"/>
              <w:rPr>
                <w:bCs/>
                <w:color w:val="auto"/>
                <w:sz w:val="24"/>
                <w:szCs w:val="24"/>
                <w:lang w:val="en-US"/>
              </w:rPr>
            </w:pPr>
          </w:p>
        </w:tc>
        <w:tc>
          <w:tcPr>
            <w:tcW w:w="1896" w:type="dxa"/>
          </w:tcPr>
          <w:p w14:paraId="042F98FF" w14:textId="77777777" w:rsidR="00AA03FC" w:rsidRDefault="00000000">
            <w:pPr>
              <w:pStyle w:val="HEADERTEXT"/>
              <w:spacing w:line="360" w:lineRule="auto"/>
              <w:jc w:val="both"/>
              <w:rPr>
                <w:bCs/>
                <w:color w:val="auto"/>
                <w:sz w:val="24"/>
                <w:szCs w:val="24"/>
                <w:lang w:val="en-US"/>
              </w:rPr>
            </w:pPr>
            <w:r>
              <w:rPr>
                <w:bCs/>
                <w:color w:val="auto"/>
                <w:sz w:val="24"/>
                <w:szCs w:val="24"/>
                <w:lang w:val="en-US"/>
              </w:rPr>
              <w:t>ISO 5085-1</w:t>
            </w:r>
            <w:r>
              <w:rPr>
                <w:rStyle w:val="a4"/>
                <w:bCs/>
                <w:color w:val="auto"/>
                <w:sz w:val="24"/>
                <w:szCs w:val="24"/>
                <w:lang w:val="en-US"/>
              </w:rPr>
              <w:footnoteReference w:id="11"/>
            </w:r>
          </w:p>
        </w:tc>
        <w:tc>
          <w:tcPr>
            <w:tcW w:w="7174" w:type="dxa"/>
          </w:tcPr>
          <w:p w14:paraId="310D1CF2" w14:textId="77777777" w:rsidR="00AA03FC" w:rsidRDefault="00000000">
            <w:pPr>
              <w:pStyle w:val="HEADERTEXT"/>
              <w:spacing w:line="360" w:lineRule="auto"/>
              <w:ind w:left="181"/>
              <w:jc w:val="both"/>
              <w:rPr>
                <w:bCs/>
                <w:color w:val="auto"/>
                <w:sz w:val="24"/>
                <w:szCs w:val="24"/>
                <w:lang w:val="en-US"/>
              </w:rPr>
            </w:pPr>
            <w:r>
              <w:rPr>
                <w:bCs/>
                <w:color w:val="auto"/>
                <w:sz w:val="24"/>
                <w:szCs w:val="24"/>
                <w:lang w:val="en-US"/>
              </w:rPr>
              <w:t>Textiles — Determination of thermal resistance — Part 1: Low thermal resistance (Материалы и изделия текстильные. Определение теплового сопротивления. Часть 1. Низкое тепловое сопротивление)</w:t>
            </w:r>
          </w:p>
        </w:tc>
      </w:tr>
      <w:tr w:rsidR="00AA03FC" w14:paraId="74B7CD4E" w14:textId="77777777">
        <w:trPr>
          <w:trHeight w:val="1233"/>
        </w:trPr>
        <w:tc>
          <w:tcPr>
            <w:tcW w:w="514" w:type="dxa"/>
          </w:tcPr>
          <w:p w14:paraId="56FC3430" w14:textId="77777777" w:rsidR="00AA03FC" w:rsidRDefault="00AA03FC">
            <w:pPr>
              <w:pStyle w:val="HEADERTEXT"/>
              <w:numPr>
                <w:ilvl w:val="0"/>
                <w:numId w:val="1"/>
              </w:numPr>
              <w:spacing w:line="360" w:lineRule="auto"/>
              <w:ind w:left="0" w:firstLine="0"/>
              <w:jc w:val="both"/>
              <w:rPr>
                <w:bCs/>
                <w:color w:val="auto"/>
                <w:sz w:val="24"/>
                <w:szCs w:val="24"/>
                <w:lang w:val="en-US"/>
              </w:rPr>
            </w:pPr>
          </w:p>
        </w:tc>
        <w:tc>
          <w:tcPr>
            <w:tcW w:w="1896" w:type="dxa"/>
          </w:tcPr>
          <w:p w14:paraId="246AF02D" w14:textId="77777777" w:rsidR="00AA03FC" w:rsidRDefault="00000000">
            <w:pPr>
              <w:pStyle w:val="HEADERTEXT"/>
              <w:spacing w:line="360" w:lineRule="auto"/>
              <w:jc w:val="both"/>
              <w:rPr>
                <w:bCs/>
                <w:color w:val="auto"/>
                <w:sz w:val="24"/>
                <w:szCs w:val="24"/>
                <w:lang w:val="en-US"/>
              </w:rPr>
            </w:pPr>
            <w:r>
              <w:rPr>
                <w:bCs/>
                <w:color w:val="auto"/>
                <w:sz w:val="24"/>
                <w:szCs w:val="24"/>
                <w:lang w:val="en-US"/>
              </w:rPr>
              <w:t>AATCC TM 195</w:t>
            </w:r>
          </w:p>
        </w:tc>
        <w:tc>
          <w:tcPr>
            <w:tcW w:w="7174" w:type="dxa"/>
          </w:tcPr>
          <w:p w14:paraId="358CC6EA" w14:textId="77777777" w:rsidR="00AA03FC" w:rsidRDefault="00000000">
            <w:pPr>
              <w:pStyle w:val="HEADERTEXT"/>
              <w:spacing w:line="360" w:lineRule="auto"/>
              <w:ind w:left="181"/>
              <w:jc w:val="both"/>
              <w:rPr>
                <w:bCs/>
                <w:color w:val="auto"/>
                <w:sz w:val="24"/>
                <w:szCs w:val="24"/>
                <w:lang w:val="en-US"/>
              </w:rPr>
            </w:pPr>
            <w:r>
              <w:rPr>
                <w:bCs/>
                <w:color w:val="auto"/>
                <w:sz w:val="24"/>
                <w:szCs w:val="24"/>
                <w:lang w:val="en-US"/>
              </w:rPr>
              <w:t>Test method for liquid moisture management properties of textile fabrics (Метод испытания влагорегулирующих свойств  текстильных материалов)</w:t>
            </w:r>
          </w:p>
        </w:tc>
      </w:tr>
    </w:tbl>
    <w:p w14:paraId="4A4C226B" w14:textId="77777777" w:rsidR="00AA03FC" w:rsidRDefault="00AA03FC">
      <w:pPr>
        <w:pStyle w:val="HEADERTEXT"/>
        <w:rPr>
          <w:color w:val="auto"/>
          <w:lang w:val="en-US"/>
        </w:rPr>
      </w:pPr>
    </w:p>
    <w:p w14:paraId="65D15117" w14:textId="77777777" w:rsidR="00AA03FC" w:rsidRDefault="00AA03FC">
      <w:pPr>
        <w:suppressAutoHyphens w:val="0"/>
        <w:spacing w:after="0" w:line="240" w:lineRule="auto"/>
        <w:rPr>
          <w:rFonts w:ascii="Arial" w:hAnsi="Arial" w:cs="Arial"/>
          <w:bCs/>
          <w:kern w:val="0"/>
          <w:sz w:val="20"/>
          <w:lang w:val="en-US"/>
        </w:rPr>
      </w:pPr>
    </w:p>
    <w:tbl>
      <w:tblPr>
        <w:tblW w:w="0" w:type="auto"/>
        <w:tblInd w:w="28" w:type="dxa"/>
        <w:tblLayout w:type="fixed"/>
        <w:tblCellMar>
          <w:top w:w="114" w:type="dxa"/>
          <w:left w:w="28" w:type="dxa"/>
          <w:bottom w:w="114" w:type="dxa"/>
          <w:right w:w="28" w:type="dxa"/>
        </w:tblCellMar>
        <w:tblLook w:val="04A0" w:firstRow="1" w:lastRow="0" w:firstColumn="1" w:lastColumn="0" w:noHBand="0" w:noVBand="1"/>
      </w:tblPr>
      <w:tblGrid>
        <w:gridCol w:w="4110"/>
        <w:gridCol w:w="2445"/>
        <w:gridCol w:w="3084"/>
      </w:tblGrid>
      <w:tr w:rsidR="00AA03FC" w14:paraId="7C38EDA6" w14:textId="77777777">
        <w:tc>
          <w:tcPr>
            <w:tcW w:w="4110" w:type="dxa"/>
            <w:tcBorders>
              <w:top w:val="single" w:sz="4" w:space="0" w:color="000000"/>
            </w:tcBorders>
          </w:tcPr>
          <w:p w14:paraId="2A20C09D" w14:textId="77777777" w:rsidR="00AA03FC" w:rsidRDefault="00000000">
            <w:pPr>
              <w:pStyle w:val="FORMATTEXT"/>
              <w:jc w:val="both"/>
              <w:rPr>
                <w:highlight w:val="yellow"/>
              </w:rPr>
            </w:pPr>
            <w:r>
              <w:rPr>
                <w:sz w:val="24"/>
                <w:szCs w:val="24"/>
              </w:rPr>
              <w:lastRenderedPageBreak/>
              <w:t>УДК 645.482:006.354</w:t>
            </w:r>
          </w:p>
        </w:tc>
        <w:tc>
          <w:tcPr>
            <w:tcW w:w="2445" w:type="dxa"/>
            <w:tcBorders>
              <w:top w:val="single" w:sz="4" w:space="0" w:color="000000"/>
            </w:tcBorders>
          </w:tcPr>
          <w:p w14:paraId="458A1808" w14:textId="77777777" w:rsidR="00AA03FC" w:rsidRDefault="00000000">
            <w:pPr>
              <w:pStyle w:val="FORMATTEXT"/>
              <w:jc w:val="both"/>
            </w:pPr>
            <w:r>
              <w:rPr>
                <w:sz w:val="24"/>
                <w:szCs w:val="24"/>
              </w:rPr>
              <w:t>МКС 59.040</w:t>
            </w:r>
          </w:p>
        </w:tc>
        <w:tc>
          <w:tcPr>
            <w:tcW w:w="3084" w:type="dxa"/>
            <w:tcBorders>
              <w:top w:val="single" w:sz="4" w:space="0" w:color="000000"/>
            </w:tcBorders>
          </w:tcPr>
          <w:p w14:paraId="5DC8D24E" w14:textId="77777777" w:rsidR="00AA03FC" w:rsidRDefault="00000000">
            <w:pPr>
              <w:pStyle w:val="FORMATTEXT"/>
              <w:jc w:val="right"/>
            </w:pPr>
            <w:r>
              <w:rPr>
                <w:sz w:val="24"/>
                <w:szCs w:val="24"/>
              </w:rPr>
              <w:t>IDT</w:t>
            </w:r>
          </w:p>
        </w:tc>
      </w:tr>
      <w:tr w:rsidR="00AA03FC" w14:paraId="7730002E" w14:textId="77777777">
        <w:tc>
          <w:tcPr>
            <w:tcW w:w="9639" w:type="dxa"/>
            <w:gridSpan w:val="3"/>
            <w:tcBorders>
              <w:bottom w:val="single" w:sz="6" w:space="0" w:color="000000"/>
            </w:tcBorders>
          </w:tcPr>
          <w:p w14:paraId="2F01E80D" w14:textId="77777777" w:rsidR="00AA03FC" w:rsidRDefault="00000000">
            <w:pPr>
              <w:pStyle w:val="FORMATTEXT"/>
              <w:ind w:firstLine="568"/>
              <w:jc w:val="both"/>
            </w:pPr>
            <w:r>
              <w:rPr>
                <w:sz w:val="24"/>
                <w:szCs w:val="24"/>
              </w:rPr>
              <w:t>Ключевые слова: терморегулирующие свойства, классификация, тепло</w:t>
            </w:r>
            <w:r>
              <w:rPr>
                <w:bCs/>
                <w:kern w:val="0"/>
                <w:sz w:val="24"/>
                <w:szCs w:val="24"/>
              </w:rPr>
              <w:t>изоляция, тепловое сопротивление,</w:t>
            </w:r>
            <w:r>
              <w:rPr>
                <w:sz w:val="24"/>
                <w:szCs w:val="24"/>
              </w:rPr>
              <w:t xml:space="preserve"> передача паров влаги, способность пропускать пары влаги,  </w:t>
            </w:r>
            <w:r>
              <w:rPr>
                <w:kern w:val="0"/>
                <w:sz w:val="24"/>
                <w:szCs w:val="24"/>
              </w:rPr>
              <w:t xml:space="preserve">сопротивление проникновению пара, </w:t>
            </w:r>
            <w:r>
              <w:rPr>
                <w:sz w:val="24"/>
                <w:szCs w:val="24"/>
              </w:rPr>
              <w:t xml:space="preserve">коэффициент паропроницаемости, паропроницаемость, </w:t>
            </w:r>
            <w:r>
              <w:rPr>
                <w:bCs/>
                <w:kern w:val="0"/>
                <w:sz w:val="24"/>
                <w:szCs w:val="24"/>
              </w:rPr>
              <w:t xml:space="preserve">воздухопроницаемость, водоупорность, </w:t>
            </w:r>
            <w:r>
              <w:rPr>
                <w:bCs/>
                <w:sz w:val="24"/>
                <w:szCs w:val="24"/>
              </w:rPr>
              <w:t>водоотталкивание</w:t>
            </w:r>
          </w:p>
        </w:tc>
      </w:tr>
    </w:tbl>
    <w:p w14:paraId="0783CD2A" w14:textId="77777777" w:rsidR="00AA03FC" w:rsidRDefault="00AA03FC">
      <w:pPr>
        <w:spacing w:before="100" w:after="240"/>
        <w:rPr>
          <w:rFonts w:ascii="Times New Roman" w:hAnsi="Times New Roman" w:cs="Times New Roman"/>
          <w:sz w:val="24"/>
          <w:szCs w:val="24"/>
        </w:rPr>
      </w:pPr>
    </w:p>
    <w:p w14:paraId="66627FD3" w14:textId="77777777" w:rsidR="00AA03FC" w:rsidRDefault="00AA03FC">
      <w:pPr>
        <w:spacing w:before="100" w:after="240"/>
        <w:rPr>
          <w:rFonts w:ascii="Times New Roman" w:hAnsi="Times New Roman" w:cs="Times New Roman"/>
          <w:sz w:val="24"/>
          <w:szCs w:val="24"/>
        </w:rPr>
      </w:pPr>
    </w:p>
    <w:p w14:paraId="6BCEAB00" w14:textId="77777777" w:rsidR="00AA03FC" w:rsidRDefault="00AA03FC">
      <w:pPr>
        <w:spacing w:before="100" w:after="240"/>
        <w:rPr>
          <w:rFonts w:ascii="Times New Roman" w:hAnsi="Times New Roman" w:cs="Times New Roman"/>
          <w:sz w:val="24"/>
          <w:szCs w:val="24"/>
        </w:rPr>
      </w:pPr>
    </w:p>
    <w:tbl>
      <w:tblPr>
        <w:tblW w:w="10283" w:type="dxa"/>
        <w:tblLayout w:type="fixed"/>
        <w:tblLook w:val="04A0" w:firstRow="1" w:lastRow="0" w:firstColumn="1" w:lastColumn="0" w:noHBand="0" w:noVBand="1"/>
      </w:tblPr>
      <w:tblGrid>
        <w:gridCol w:w="4786"/>
        <w:gridCol w:w="2977"/>
        <w:gridCol w:w="2520"/>
      </w:tblGrid>
      <w:tr w:rsidR="00AA03FC" w14:paraId="51811F18" w14:textId="77777777">
        <w:tc>
          <w:tcPr>
            <w:tcW w:w="4786" w:type="dxa"/>
          </w:tcPr>
          <w:p w14:paraId="728307AC" w14:textId="77777777" w:rsidR="00AA03FC" w:rsidRDefault="00000000">
            <w:pPr>
              <w:spacing w:after="0" w:line="240" w:lineRule="auto"/>
            </w:pPr>
            <w:r>
              <w:rPr>
                <w:rFonts w:ascii="Arial" w:hAnsi="Arial" w:cs="Arial"/>
                <w:bCs/>
                <w:lang w:eastAsia="en-US"/>
              </w:rPr>
              <w:t xml:space="preserve">Генеральный директор </w:t>
            </w:r>
          </w:p>
          <w:p w14:paraId="27CA483F" w14:textId="77777777" w:rsidR="00AA03FC" w:rsidRDefault="00000000">
            <w:pPr>
              <w:spacing w:after="0" w:line="240" w:lineRule="auto"/>
            </w:pPr>
            <w:r>
              <w:rPr>
                <w:rFonts w:ascii="Arial" w:hAnsi="Arial" w:cs="Arial"/>
                <w:bCs/>
                <w:lang w:eastAsia="en-US"/>
              </w:rPr>
              <w:t>ПВ ООО «Фирма «Техноавиа»</w:t>
            </w:r>
          </w:p>
        </w:tc>
        <w:tc>
          <w:tcPr>
            <w:tcW w:w="2977" w:type="dxa"/>
          </w:tcPr>
          <w:p w14:paraId="16426EFB" w14:textId="77777777" w:rsidR="00AA03FC" w:rsidRDefault="00AA03FC">
            <w:pPr>
              <w:snapToGrid w:val="0"/>
              <w:spacing w:after="0" w:line="240" w:lineRule="auto"/>
              <w:ind w:firstLine="539"/>
              <w:jc w:val="both"/>
              <w:rPr>
                <w:rFonts w:ascii="Arial" w:hAnsi="Arial" w:cs="Arial"/>
                <w:bCs/>
                <w:lang w:eastAsia="en-US"/>
              </w:rPr>
            </w:pPr>
          </w:p>
          <w:p w14:paraId="0DA861B6" w14:textId="77777777" w:rsidR="00AA03FC" w:rsidRDefault="00AA03FC">
            <w:pPr>
              <w:spacing w:after="0" w:line="240" w:lineRule="auto"/>
              <w:jc w:val="both"/>
              <w:rPr>
                <w:rFonts w:ascii="Arial" w:hAnsi="Arial" w:cs="Arial"/>
                <w:bCs/>
                <w:lang w:eastAsia="en-US"/>
              </w:rPr>
            </w:pPr>
          </w:p>
        </w:tc>
        <w:tc>
          <w:tcPr>
            <w:tcW w:w="2520" w:type="dxa"/>
          </w:tcPr>
          <w:p w14:paraId="0FB94462" w14:textId="77777777" w:rsidR="00AA03FC" w:rsidRDefault="00000000">
            <w:pPr>
              <w:spacing w:after="0" w:line="240" w:lineRule="auto"/>
            </w:pPr>
            <w:r>
              <w:rPr>
                <w:rFonts w:ascii="Arial" w:hAnsi="Arial" w:cs="Arial"/>
                <w:bCs/>
                <w:lang w:eastAsia="en-US"/>
              </w:rPr>
              <w:t>А.С. Попов</w:t>
            </w:r>
          </w:p>
        </w:tc>
      </w:tr>
      <w:tr w:rsidR="00AA03FC" w14:paraId="2CBB3683" w14:textId="77777777">
        <w:trPr>
          <w:trHeight w:val="382"/>
        </w:trPr>
        <w:tc>
          <w:tcPr>
            <w:tcW w:w="4786" w:type="dxa"/>
          </w:tcPr>
          <w:p w14:paraId="6192BE19" w14:textId="77777777" w:rsidR="00AA03FC" w:rsidRDefault="00AA03FC">
            <w:pPr>
              <w:snapToGrid w:val="0"/>
              <w:spacing w:after="240"/>
              <w:jc w:val="both"/>
              <w:rPr>
                <w:rFonts w:ascii="Arial" w:hAnsi="Arial" w:cs="Arial"/>
                <w:bCs/>
                <w:lang w:eastAsia="en-US"/>
              </w:rPr>
            </w:pPr>
          </w:p>
        </w:tc>
        <w:tc>
          <w:tcPr>
            <w:tcW w:w="2977" w:type="dxa"/>
          </w:tcPr>
          <w:p w14:paraId="5593B1E0" w14:textId="77777777" w:rsidR="00AA03FC" w:rsidRDefault="00AA03FC">
            <w:pPr>
              <w:snapToGrid w:val="0"/>
              <w:spacing w:after="240"/>
              <w:jc w:val="both"/>
              <w:rPr>
                <w:rFonts w:ascii="Arial" w:hAnsi="Arial" w:cs="Arial"/>
                <w:bCs/>
                <w:lang w:eastAsia="en-US"/>
              </w:rPr>
            </w:pPr>
          </w:p>
        </w:tc>
        <w:tc>
          <w:tcPr>
            <w:tcW w:w="2520" w:type="dxa"/>
          </w:tcPr>
          <w:p w14:paraId="1E1BD4B0" w14:textId="77777777" w:rsidR="00AA03FC" w:rsidRDefault="00AA03FC">
            <w:pPr>
              <w:snapToGrid w:val="0"/>
              <w:spacing w:after="240"/>
              <w:rPr>
                <w:rFonts w:ascii="Arial" w:hAnsi="Arial" w:cs="Arial"/>
                <w:bCs/>
                <w:lang w:eastAsia="en-US"/>
              </w:rPr>
            </w:pPr>
          </w:p>
        </w:tc>
      </w:tr>
      <w:tr w:rsidR="00AA03FC" w14:paraId="3C7B345F" w14:textId="77777777">
        <w:tc>
          <w:tcPr>
            <w:tcW w:w="4786" w:type="dxa"/>
          </w:tcPr>
          <w:p w14:paraId="2526F983" w14:textId="77777777" w:rsidR="00AA03FC" w:rsidRDefault="00000000">
            <w:pPr>
              <w:spacing w:after="240"/>
            </w:pPr>
            <w:r>
              <w:rPr>
                <w:rFonts w:ascii="Arial" w:hAnsi="Arial" w:cs="Arial"/>
                <w:bCs/>
                <w:lang w:eastAsia="en-US"/>
              </w:rPr>
              <w:t>Руководитель направления стандартизации и испытаний, к.т.н.</w:t>
            </w:r>
          </w:p>
        </w:tc>
        <w:tc>
          <w:tcPr>
            <w:tcW w:w="2977" w:type="dxa"/>
          </w:tcPr>
          <w:p w14:paraId="633ED9B9" w14:textId="77777777" w:rsidR="00AA03FC" w:rsidRDefault="00AA03FC">
            <w:pPr>
              <w:snapToGrid w:val="0"/>
              <w:spacing w:after="240"/>
              <w:ind w:firstLine="539"/>
              <w:rPr>
                <w:rFonts w:ascii="Arial" w:hAnsi="Arial" w:cs="Arial"/>
                <w:bCs/>
                <w:lang w:eastAsia="en-US"/>
              </w:rPr>
            </w:pPr>
          </w:p>
        </w:tc>
        <w:tc>
          <w:tcPr>
            <w:tcW w:w="2520" w:type="dxa"/>
          </w:tcPr>
          <w:p w14:paraId="7D3384D1" w14:textId="77777777" w:rsidR="00AA03FC" w:rsidRDefault="00000000">
            <w:pPr>
              <w:spacing w:after="240"/>
            </w:pPr>
            <w:r>
              <w:rPr>
                <w:rFonts w:ascii="Arial" w:hAnsi="Arial" w:cs="Arial"/>
                <w:bCs/>
                <w:lang w:eastAsia="en-US"/>
              </w:rPr>
              <w:t>Н.В. Колесников</w:t>
            </w:r>
          </w:p>
        </w:tc>
      </w:tr>
      <w:tr w:rsidR="00AA03FC" w14:paraId="635B12AE" w14:textId="77777777">
        <w:tc>
          <w:tcPr>
            <w:tcW w:w="4786" w:type="dxa"/>
          </w:tcPr>
          <w:p w14:paraId="5D94F075" w14:textId="77777777" w:rsidR="00AA03FC" w:rsidRDefault="00AA03FC">
            <w:pPr>
              <w:spacing w:after="0" w:line="240" w:lineRule="auto"/>
              <w:rPr>
                <w:rFonts w:ascii="Arial" w:hAnsi="Arial" w:cs="Arial"/>
                <w:bCs/>
                <w:lang w:eastAsia="en-US"/>
              </w:rPr>
            </w:pPr>
          </w:p>
          <w:p w14:paraId="35D9B170" w14:textId="77777777" w:rsidR="00AA03FC" w:rsidRDefault="00AA03FC">
            <w:pPr>
              <w:spacing w:after="0" w:line="240" w:lineRule="auto"/>
              <w:rPr>
                <w:rFonts w:ascii="Arial" w:hAnsi="Arial" w:cs="Arial"/>
                <w:bCs/>
                <w:lang w:eastAsia="en-US"/>
              </w:rPr>
            </w:pPr>
          </w:p>
          <w:p w14:paraId="7B78F5F8" w14:textId="77777777" w:rsidR="00AA03FC" w:rsidRDefault="00000000">
            <w:pPr>
              <w:spacing w:after="0" w:line="240" w:lineRule="auto"/>
              <w:rPr>
                <w:rFonts w:ascii="Arial" w:hAnsi="Arial" w:cs="Arial"/>
                <w:bCs/>
                <w:lang w:eastAsia="en-US"/>
              </w:rPr>
            </w:pPr>
            <w:r>
              <w:rPr>
                <w:rFonts w:ascii="Arial" w:hAnsi="Arial" w:cs="Arial"/>
                <w:bCs/>
                <w:lang w:eastAsia="en-US"/>
              </w:rPr>
              <w:t>Старший инженер отдела стандартизации</w:t>
            </w:r>
          </w:p>
          <w:p w14:paraId="6A811497" w14:textId="77777777" w:rsidR="00AA03FC" w:rsidRDefault="00000000">
            <w:pPr>
              <w:spacing w:after="0" w:line="240" w:lineRule="auto"/>
              <w:rPr>
                <w:rFonts w:ascii="Arial" w:hAnsi="Arial" w:cs="Arial"/>
                <w:bCs/>
                <w:lang w:eastAsia="en-US"/>
              </w:rPr>
            </w:pPr>
            <w:r>
              <w:rPr>
                <w:rFonts w:ascii="Arial" w:hAnsi="Arial" w:cs="Arial"/>
                <w:bCs/>
                <w:lang w:eastAsia="en-US"/>
              </w:rPr>
              <w:tab/>
            </w:r>
          </w:p>
        </w:tc>
        <w:tc>
          <w:tcPr>
            <w:tcW w:w="2977" w:type="dxa"/>
          </w:tcPr>
          <w:p w14:paraId="74FFDB77" w14:textId="77777777" w:rsidR="00AA03FC" w:rsidRDefault="00AA03FC">
            <w:pPr>
              <w:snapToGrid w:val="0"/>
              <w:spacing w:after="240"/>
              <w:ind w:firstLine="539"/>
              <w:rPr>
                <w:rFonts w:ascii="Arial" w:hAnsi="Arial" w:cs="Arial"/>
                <w:bCs/>
                <w:lang w:eastAsia="en-US"/>
              </w:rPr>
            </w:pPr>
          </w:p>
        </w:tc>
        <w:tc>
          <w:tcPr>
            <w:tcW w:w="2520" w:type="dxa"/>
          </w:tcPr>
          <w:p w14:paraId="169352AD" w14:textId="77777777" w:rsidR="00AA03FC" w:rsidRDefault="00AA03FC">
            <w:pPr>
              <w:spacing w:after="240"/>
              <w:rPr>
                <w:rFonts w:ascii="Arial" w:hAnsi="Arial" w:cs="Arial"/>
                <w:bCs/>
                <w:lang w:eastAsia="en-US"/>
              </w:rPr>
            </w:pPr>
          </w:p>
          <w:p w14:paraId="2CD786CC" w14:textId="77777777" w:rsidR="00AA03FC" w:rsidRDefault="00000000">
            <w:pPr>
              <w:spacing w:after="240"/>
              <w:rPr>
                <w:rFonts w:ascii="Arial" w:hAnsi="Arial" w:cs="Arial"/>
                <w:bCs/>
                <w:lang w:eastAsia="en-US"/>
              </w:rPr>
            </w:pPr>
            <w:r>
              <w:rPr>
                <w:rFonts w:ascii="Arial" w:hAnsi="Arial" w:cs="Arial"/>
                <w:bCs/>
                <w:lang w:eastAsia="en-US"/>
              </w:rPr>
              <w:t>М.А. Перова</w:t>
            </w:r>
          </w:p>
        </w:tc>
      </w:tr>
      <w:tr w:rsidR="00AA03FC" w14:paraId="6213A85D" w14:textId="77777777">
        <w:tc>
          <w:tcPr>
            <w:tcW w:w="4786" w:type="dxa"/>
          </w:tcPr>
          <w:p w14:paraId="37E87D7F" w14:textId="77777777" w:rsidR="00AA03FC" w:rsidRDefault="00AA03FC">
            <w:pPr>
              <w:spacing w:after="240"/>
              <w:rPr>
                <w:rFonts w:ascii="Arial" w:hAnsi="Arial" w:cs="Arial"/>
                <w:bCs/>
                <w:lang w:eastAsia="en-US"/>
              </w:rPr>
            </w:pPr>
          </w:p>
        </w:tc>
        <w:tc>
          <w:tcPr>
            <w:tcW w:w="2977" w:type="dxa"/>
          </w:tcPr>
          <w:p w14:paraId="6D233445" w14:textId="77777777" w:rsidR="00AA03FC" w:rsidRDefault="00AA03FC">
            <w:pPr>
              <w:snapToGrid w:val="0"/>
              <w:spacing w:after="240"/>
              <w:ind w:firstLine="539"/>
              <w:rPr>
                <w:rFonts w:ascii="Arial" w:hAnsi="Arial" w:cs="Arial"/>
                <w:bCs/>
                <w:lang w:eastAsia="en-US"/>
              </w:rPr>
            </w:pPr>
          </w:p>
        </w:tc>
        <w:tc>
          <w:tcPr>
            <w:tcW w:w="2520" w:type="dxa"/>
          </w:tcPr>
          <w:p w14:paraId="7A9931AD" w14:textId="77777777" w:rsidR="00AA03FC" w:rsidRDefault="00AA03FC">
            <w:pPr>
              <w:snapToGrid w:val="0"/>
              <w:spacing w:before="400" w:after="240"/>
              <w:rPr>
                <w:rFonts w:ascii="Arial" w:hAnsi="Arial" w:cs="Arial"/>
                <w:bCs/>
                <w:lang w:eastAsia="en-US"/>
              </w:rPr>
            </w:pPr>
          </w:p>
        </w:tc>
      </w:tr>
    </w:tbl>
    <w:p w14:paraId="272EF4FE" w14:textId="77777777" w:rsidR="00AA03FC" w:rsidRDefault="00AA03FC">
      <w:pPr>
        <w:spacing w:before="100" w:after="240"/>
        <w:rPr>
          <w:rFonts w:ascii="Times New Roman" w:hAnsi="Times New Roman" w:cs="Times New Roman"/>
          <w:sz w:val="24"/>
          <w:szCs w:val="24"/>
        </w:rPr>
      </w:pPr>
    </w:p>
    <w:p w14:paraId="4F797BC1" w14:textId="77777777" w:rsidR="00AA03FC" w:rsidRDefault="00AA03FC">
      <w:pPr>
        <w:widowControl w:val="0"/>
        <w:spacing w:after="0"/>
      </w:pPr>
    </w:p>
    <w:sectPr w:rsidR="00AA03FC">
      <w:headerReference w:type="default" r:id="rId23"/>
      <w:footerReference w:type="default" r:id="rId24"/>
      <w:footnotePr>
        <w:numFmt w:val="lowerLetter"/>
        <w:numRestart w:val="eachPage"/>
      </w:footnotePr>
      <w:pgSz w:w="11906" w:h="16838"/>
      <w:pgMar w:top="1099" w:right="851" w:bottom="1134" w:left="1418" w:header="278" w:footer="27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072C9" w14:textId="77777777" w:rsidR="00951ACC" w:rsidRDefault="00951ACC">
      <w:pPr>
        <w:spacing w:line="240" w:lineRule="auto"/>
      </w:pPr>
      <w:r>
        <w:separator/>
      </w:r>
    </w:p>
  </w:endnote>
  <w:endnote w:type="continuationSeparator" w:id="0">
    <w:p w14:paraId="4B46E102" w14:textId="77777777" w:rsidR="00951ACC" w:rsidRDefault="00951A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default"/>
    <w:sig w:usb0="E1002EFF" w:usb1="C000605B" w:usb2="00000029" w:usb3="00000000" w:csb0="200101FF" w:csb1="2028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default"/>
    <w:sig w:usb0="A00006FF" w:usb1="4000205B" w:usb2="00000010" w:usb3="00000000" w:csb0="2000019F" w:csb1="00000000"/>
  </w:font>
  <w:font w:name="Mangal">
    <w:panose1 w:val="00000400000000000000"/>
    <w:charset w:val="00"/>
    <w:family w:val="roman"/>
    <w:pitch w:val="default"/>
    <w:sig w:usb0="00000000"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rebuchet MS">
    <w:panose1 w:val="020B0603020202020204"/>
    <w:charset w:val="CC"/>
    <w:family w:val="swiss"/>
    <w:pitch w:val="default"/>
    <w:sig w:usb0="00000687" w:usb1="00000000" w:usb2="00000000" w:usb3="00000000" w:csb0="2000009F"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FBB4F" w14:textId="77777777" w:rsidR="00AA03FC" w:rsidRDefault="00000000">
    <w:pPr>
      <w:pStyle w:val="af3"/>
      <w:rPr>
        <w:rFonts w:ascii="Arial" w:hAnsi="Arial" w:cs="Arial"/>
      </w:rPr>
    </w:pPr>
    <w:r>
      <w:rPr>
        <w:rStyle w:val="13"/>
        <w:rFonts w:ascii="Arial" w:hAnsi="Arial" w:cs="Arial"/>
      </w:rPr>
      <w:fldChar w:fldCharType="begin"/>
    </w:r>
    <w:r>
      <w:rPr>
        <w:rStyle w:val="13"/>
        <w:rFonts w:ascii="Arial" w:hAnsi="Arial" w:cs="Arial"/>
      </w:rPr>
      <w:instrText xml:space="preserve"> PAGE </w:instrText>
    </w:r>
    <w:r>
      <w:rPr>
        <w:rStyle w:val="13"/>
        <w:rFonts w:ascii="Arial" w:hAnsi="Arial" w:cs="Arial"/>
      </w:rPr>
      <w:fldChar w:fldCharType="separate"/>
    </w:r>
    <w:r>
      <w:rPr>
        <w:rStyle w:val="13"/>
        <w:rFonts w:ascii="Arial" w:hAnsi="Arial" w:cs="Arial"/>
      </w:rPr>
      <w:t>VI</w:t>
    </w:r>
    <w:r>
      <w:rPr>
        <w:rStyle w:val="13"/>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206BE" w14:textId="77777777" w:rsidR="00AA03FC" w:rsidRDefault="00000000">
    <w:pPr>
      <w:pStyle w:val="af3"/>
      <w:jc w:val="right"/>
    </w:pPr>
    <w:r>
      <w:rPr>
        <w:rStyle w:val="13"/>
      </w:rPr>
      <w:fldChar w:fldCharType="begin"/>
    </w:r>
    <w:r>
      <w:rPr>
        <w:rStyle w:val="13"/>
      </w:rPr>
      <w:instrText xml:space="preserve"> PAGE </w:instrText>
    </w:r>
    <w:r>
      <w:rPr>
        <w:rStyle w:val="13"/>
      </w:rPr>
      <w:fldChar w:fldCharType="separate"/>
    </w:r>
    <w:r>
      <w:rPr>
        <w:rStyle w:val="13"/>
      </w:rPr>
      <w:t>V</w:t>
    </w:r>
    <w:r>
      <w:rPr>
        <w:rStyle w:val="13"/>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17E3A" w14:textId="77777777" w:rsidR="00AA03FC" w:rsidRDefault="00000000">
    <w:pPr>
      <w:pStyle w:val="af3"/>
      <w:rPr>
        <w:rFonts w:ascii="Arial" w:hAnsi="Arial" w:cs="Arial"/>
      </w:rPr>
    </w:pPr>
    <w:r>
      <w:rPr>
        <w:rStyle w:val="13"/>
        <w:rFonts w:ascii="Arial" w:hAnsi="Arial" w:cs="Arial"/>
      </w:rPr>
      <w:fldChar w:fldCharType="begin"/>
    </w:r>
    <w:r>
      <w:rPr>
        <w:rStyle w:val="13"/>
        <w:rFonts w:ascii="Arial" w:hAnsi="Arial" w:cs="Arial"/>
      </w:rPr>
      <w:instrText xml:space="preserve"> PAGE </w:instrText>
    </w:r>
    <w:r>
      <w:rPr>
        <w:rStyle w:val="13"/>
        <w:rFonts w:ascii="Arial" w:hAnsi="Arial" w:cs="Arial"/>
      </w:rPr>
      <w:fldChar w:fldCharType="separate"/>
    </w:r>
    <w:r>
      <w:rPr>
        <w:rStyle w:val="13"/>
        <w:rFonts w:ascii="Arial" w:hAnsi="Arial" w:cs="Arial"/>
      </w:rPr>
      <w:t>24</w:t>
    </w:r>
    <w:r>
      <w:rPr>
        <w:rStyle w:val="13"/>
        <w:rFonts w:ascii="Arial" w:hAnsi="Arial" w:cs="Arial"/>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14" w:type="dxa"/>
      <w:tblBorders>
        <w:top w:val="single" w:sz="4" w:space="0" w:color="auto"/>
        <w:insideH w:val="single" w:sz="4" w:space="0" w:color="auto"/>
        <w:insideV w:val="single" w:sz="4" w:space="0" w:color="auto"/>
      </w:tblBorders>
      <w:tblLook w:val="04A0" w:firstRow="1" w:lastRow="0" w:firstColumn="1" w:lastColumn="0" w:noHBand="0" w:noVBand="1"/>
    </w:tblPr>
    <w:tblGrid>
      <w:gridCol w:w="10314"/>
    </w:tblGrid>
    <w:tr w:rsidR="00AA03FC" w14:paraId="306A8E78" w14:textId="77777777">
      <w:trPr>
        <w:trHeight w:val="273"/>
      </w:trPr>
      <w:tc>
        <w:tcPr>
          <w:tcW w:w="10314" w:type="dxa"/>
        </w:tcPr>
        <w:p w14:paraId="0A09AE26" w14:textId="77777777" w:rsidR="00AA03FC" w:rsidRDefault="00000000">
          <w:pPr>
            <w:pStyle w:val="af3"/>
            <w:spacing w:after="0"/>
            <w:rPr>
              <w:rStyle w:val="a8"/>
              <w:i/>
              <w:sz w:val="20"/>
            </w:rPr>
          </w:pPr>
          <w:r>
            <w:rPr>
              <w:rFonts w:ascii="Arial" w:hAnsi="Arial" w:cs="Arial"/>
              <w:b/>
              <w:i/>
              <w:sz w:val="20"/>
            </w:rPr>
            <w:t>Проект, первая редакция</w:t>
          </w:r>
          <w:r>
            <w:rPr>
              <w:rFonts w:ascii="Arial" w:hAnsi="Arial" w:cs="Arial"/>
              <w:i/>
              <w:sz w:val="20"/>
            </w:rPr>
            <w:t xml:space="preserve">                                                                                                           </w:t>
          </w:r>
        </w:p>
      </w:tc>
    </w:tr>
  </w:tbl>
  <w:p w14:paraId="02E860F2" w14:textId="77777777" w:rsidR="00AA03FC" w:rsidRDefault="00000000">
    <w:pPr>
      <w:pStyle w:val="af3"/>
      <w:jc w:val="right"/>
      <w:rPr>
        <w:rFonts w:ascii="Arial" w:hAnsi="Arial" w:cs="Arial"/>
      </w:rPr>
    </w:pPr>
    <w:r>
      <w:rPr>
        <w:rFonts w:ascii="Arial" w:hAnsi="Arial" w:cs="Arial"/>
      </w:rPr>
      <w:fldChar w:fldCharType="begin"/>
    </w:r>
    <w:r>
      <w:rPr>
        <w:rFonts w:ascii="Arial" w:hAnsi="Arial" w:cs="Arial"/>
      </w:rPr>
      <w:instrText>PAGE   \* MERGEFORMAT</w:instrText>
    </w:r>
    <w:r>
      <w:rPr>
        <w:rFonts w:ascii="Arial" w:hAnsi="Arial" w:cs="Arial"/>
      </w:rPr>
      <w:fldChar w:fldCharType="separate"/>
    </w:r>
    <w:r>
      <w:rPr>
        <w:rFonts w:ascii="Arial" w:hAnsi="Arial" w:cs="Arial"/>
      </w:rPr>
      <w:t>1</w:t>
    </w:r>
    <w:r>
      <w:rPr>
        <w:rFonts w:ascii="Arial" w:hAnsi="Arial" w:cs="Arial"/>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0115455"/>
      <w:docPartObj>
        <w:docPartGallery w:val="AutoText"/>
      </w:docPartObj>
    </w:sdtPr>
    <w:sdtContent>
      <w:p w14:paraId="742A5DF4" w14:textId="77777777" w:rsidR="00AA03FC" w:rsidRDefault="00AA03FC">
        <w:pPr>
          <w:pStyle w:val="af3"/>
          <w:jc w:val="right"/>
        </w:pPr>
      </w:p>
      <w:tbl>
        <w:tblPr>
          <w:tblW w:w="10314" w:type="dxa"/>
          <w:tblBorders>
            <w:top w:val="single" w:sz="4" w:space="0" w:color="auto"/>
            <w:insideH w:val="single" w:sz="4" w:space="0" w:color="auto"/>
            <w:insideV w:val="single" w:sz="4" w:space="0" w:color="auto"/>
          </w:tblBorders>
          <w:tblLook w:val="04A0" w:firstRow="1" w:lastRow="0" w:firstColumn="1" w:lastColumn="0" w:noHBand="0" w:noVBand="1"/>
        </w:tblPr>
        <w:tblGrid>
          <w:gridCol w:w="10314"/>
        </w:tblGrid>
        <w:tr w:rsidR="00AA03FC" w14:paraId="35AB8E87" w14:textId="77777777">
          <w:trPr>
            <w:trHeight w:val="273"/>
          </w:trPr>
          <w:tc>
            <w:tcPr>
              <w:tcW w:w="10314" w:type="dxa"/>
            </w:tcPr>
            <w:p w14:paraId="18635473" w14:textId="77777777" w:rsidR="00AA03FC" w:rsidRDefault="00000000">
              <w:pPr>
                <w:pStyle w:val="af3"/>
                <w:spacing w:after="0"/>
                <w:rPr>
                  <w:rStyle w:val="a8"/>
                  <w:rFonts w:ascii="Arial" w:hAnsi="Arial" w:cs="Arial"/>
                  <w:sz w:val="20"/>
                </w:rPr>
              </w:pPr>
              <w:r>
                <w:rPr>
                  <w:rFonts w:ascii="Arial" w:hAnsi="Arial" w:cs="Arial"/>
                  <w:b/>
                  <w:sz w:val="20"/>
                </w:rPr>
                <w:t>Издание официальное</w:t>
              </w:r>
              <w:r>
                <w:rPr>
                  <w:rFonts w:ascii="Arial" w:hAnsi="Arial" w:cs="Arial"/>
                  <w:sz w:val="20"/>
                </w:rPr>
                <w:t xml:space="preserve">                                                                                                                                      </w:t>
              </w:r>
            </w:p>
          </w:tc>
        </w:tr>
      </w:tbl>
      <w:p w14:paraId="1187A737" w14:textId="77777777" w:rsidR="00AA03FC" w:rsidRDefault="00000000">
        <w:pPr>
          <w:pStyle w:val="af3"/>
          <w:jc w:val="right"/>
        </w:pPr>
        <w:r>
          <w:rPr>
            <w:rFonts w:ascii="Arial" w:hAnsi="Arial" w:cs="Arial"/>
          </w:rPr>
          <w:fldChar w:fldCharType="begin"/>
        </w:r>
        <w:r>
          <w:rPr>
            <w:rFonts w:ascii="Arial" w:hAnsi="Arial" w:cs="Arial"/>
          </w:rPr>
          <w:instrText>PAGE   \* MERGEFORMAT</w:instrText>
        </w:r>
        <w:r>
          <w:rPr>
            <w:rFonts w:ascii="Arial" w:hAnsi="Arial" w:cs="Arial"/>
          </w:rPr>
          <w:fldChar w:fldCharType="separate"/>
        </w:r>
        <w:r>
          <w:rPr>
            <w:rFonts w:ascii="Arial" w:hAnsi="Arial" w:cs="Arial"/>
          </w:rPr>
          <w:t>1</w:t>
        </w:r>
        <w:r>
          <w:rPr>
            <w:rFonts w:ascii="Arial" w:hAnsi="Arial" w:cs="Arial"/>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E8620" w14:textId="77777777" w:rsidR="00AA03FC" w:rsidRDefault="00000000">
    <w:pPr>
      <w:pStyle w:val="af3"/>
      <w:jc w:val="right"/>
      <w:rPr>
        <w:rFonts w:ascii="Arial" w:hAnsi="Arial" w:cs="Arial"/>
      </w:rPr>
    </w:pPr>
    <w:r>
      <w:rPr>
        <w:rFonts w:ascii="Arial" w:hAnsi="Arial" w:cs="Arial"/>
      </w:rPr>
      <w:fldChar w:fldCharType="begin"/>
    </w:r>
    <w:r>
      <w:rPr>
        <w:rFonts w:ascii="Arial" w:hAnsi="Arial" w:cs="Arial"/>
      </w:rPr>
      <w:instrText>PAGE   \* MERGEFORMAT</w:instrText>
    </w:r>
    <w:r>
      <w:rPr>
        <w:rFonts w:ascii="Arial" w:hAnsi="Arial" w:cs="Arial"/>
      </w:rPr>
      <w:fldChar w:fldCharType="separate"/>
    </w:r>
    <w:r>
      <w:rPr>
        <w:rFonts w:ascii="Arial" w:hAnsi="Arial" w:cs="Arial"/>
      </w:rPr>
      <w:t>25</w:t>
    </w:r>
    <w:r>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7B238" w14:textId="77777777" w:rsidR="00951ACC" w:rsidRDefault="00951ACC">
      <w:pPr>
        <w:spacing w:after="0"/>
      </w:pPr>
      <w:r>
        <w:separator/>
      </w:r>
    </w:p>
  </w:footnote>
  <w:footnote w:type="continuationSeparator" w:id="0">
    <w:p w14:paraId="265A2AF5" w14:textId="77777777" w:rsidR="00951ACC" w:rsidRDefault="00951ACC">
      <w:pPr>
        <w:spacing w:after="0"/>
      </w:pPr>
      <w:r>
        <w:continuationSeparator/>
      </w:r>
    </w:p>
  </w:footnote>
  <w:footnote w:id="1">
    <w:p w14:paraId="4959AA7E" w14:textId="77777777" w:rsidR="00AA03FC" w:rsidRDefault="00000000">
      <w:pPr>
        <w:pStyle w:val="af0"/>
        <w:jc w:val="both"/>
      </w:pPr>
      <w:r>
        <w:rPr>
          <w:rStyle w:val="a4"/>
        </w:rPr>
        <w:footnoteRef/>
      </w:r>
      <w:r>
        <w:t xml:space="preserve"> </w:t>
      </w:r>
      <w:r>
        <w:rPr>
          <w:rFonts w:ascii="Arial" w:hAnsi="Arial" w:cs="Arial"/>
        </w:rPr>
        <w:t>Для термина "изделие, имеющее непосредственный контакт с кожей" применяют эквивалентный термин "изделие первого слоя"</w:t>
      </w:r>
    </w:p>
  </w:footnote>
  <w:footnote w:id="2">
    <w:p w14:paraId="0FEE90F2" w14:textId="77777777" w:rsidR="00AA03FC" w:rsidRDefault="00000000">
      <w:pPr>
        <w:pStyle w:val="af0"/>
        <w:jc w:val="both"/>
      </w:pPr>
      <w:r>
        <w:rPr>
          <w:rStyle w:val="a4"/>
        </w:rPr>
        <w:footnoteRef/>
      </w:r>
      <w:r>
        <w:t xml:space="preserve"> </w:t>
      </w:r>
      <w:r>
        <w:rPr>
          <w:rFonts w:ascii="Arial" w:hAnsi="Arial" w:cs="Arial"/>
        </w:rPr>
        <w:t>Для термина "изделие верхнего слоя" применяют эквивалентный термин "изделие третьего слоя".</w:t>
      </w:r>
    </w:p>
  </w:footnote>
  <w:footnote w:id="3">
    <w:p w14:paraId="4E3B6057" w14:textId="77777777" w:rsidR="00AA03FC" w:rsidRDefault="00000000">
      <w:pPr>
        <w:pStyle w:val="af0"/>
        <w:rPr>
          <w:rFonts w:ascii="Arial" w:hAnsi="Arial" w:cs="Arial"/>
        </w:rPr>
      </w:pPr>
      <w:r>
        <w:rPr>
          <w:rStyle w:val="a4"/>
          <w:rFonts w:ascii="Arial" w:hAnsi="Arial" w:cs="Arial"/>
        </w:rPr>
        <w:footnoteRef/>
      </w:r>
      <w:r>
        <w:rPr>
          <w:rFonts w:ascii="Arial" w:hAnsi="Arial" w:cs="Arial"/>
        </w:rPr>
        <w:t xml:space="preserve"> Исправлена опечатка </w:t>
      </w:r>
      <w:r>
        <w:rPr>
          <w:rFonts w:ascii="Arial" w:hAnsi="Arial" w:cs="Arial"/>
          <w:lang w:val="en-US"/>
        </w:rPr>
        <w:t>EN</w:t>
      </w:r>
      <w:r>
        <w:rPr>
          <w:rFonts w:ascii="Arial" w:hAnsi="Arial" w:cs="Arial"/>
        </w:rPr>
        <w:t xml:space="preserve"> 16422:2025. Произведена замена знака «≤» на «&lt;».</w:t>
      </w:r>
    </w:p>
  </w:footnote>
  <w:footnote w:id="4">
    <w:p w14:paraId="56EBCDEF" w14:textId="77777777" w:rsidR="00AA03FC" w:rsidRDefault="00000000">
      <w:pPr>
        <w:pStyle w:val="af0"/>
      </w:pPr>
      <w:r>
        <w:rPr>
          <w:rStyle w:val="a4"/>
        </w:rPr>
        <w:footnoteRef/>
      </w:r>
      <w:r>
        <w:t xml:space="preserve"> </w:t>
      </w:r>
      <w:r>
        <w:rPr>
          <w:rFonts w:ascii="Arial" w:hAnsi="Arial" w:cs="Arial"/>
        </w:rPr>
        <w:t xml:space="preserve">Исправлена опечатка </w:t>
      </w:r>
      <w:r>
        <w:rPr>
          <w:rFonts w:ascii="Arial" w:hAnsi="Arial" w:cs="Arial"/>
          <w:lang w:val="en-US"/>
        </w:rPr>
        <w:t>EN</w:t>
      </w:r>
      <w:r>
        <w:rPr>
          <w:rFonts w:ascii="Arial" w:hAnsi="Arial" w:cs="Arial"/>
        </w:rPr>
        <w:t xml:space="preserve"> 16422:2025. Произведена замена знака «≤» на «&lt;».</w:t>
      </w:r>
    </w:p>
  </w:footnote>
  <w:footnote w:id="5">
    <w:p w14:paraId="2F482BFB" w14:textId="77777777" w:rsidR="00AA03FC" w:rsidRDefault="00000000">
      <w:pPr>
        <w:pStyle w:val="af0"/>
        <w:jc w:val="both"/>
        <w:rPr>
          <w:rFonts w:ascii="Arial" w:hAnsi="Arial" w:cs="Arial"/>
          <w:sz w:val="18"/>
          <w:szCs w:val="18"/>
        </w:rPr>
      </w:pPr>
      <w:r>
        <w:rPr>
          <w:rStyle w:val="a4"/>
          <w:rFonts w:ascii="Arial" w:hAnsi="Arial" w:cs="Arial"/>
          <w:sz w:val="18"/>
          <w:szCs w:val="18"/>
        </w:rPr>
        <w:footnoteRef/>
      </w:r>
      <w:r>
        <w:rPr>
          <w:rFonts w:ascii="Arial" w:hAnsi="Arial" w:cs="Arial"/>
          <w:sz w:val="18"/>
          <w:szCs w:val="18"/>
        </w:rPr>
        <w:t xml:space="preserve"> В рамках МГС применяют ГОСТ ISO 9865-2014 «Материалы текстильные. Определение водоотталкивающих свойств способом дождевания (метод Бундесманна)».</w:t>
      </w:r>
    </w:p>
  </w:footnote>
  <w:footnote w:id="6">
    <w:p w14:paraId="7ECC1412" w14:textId="77777777" w:rsidR="00AA03FC" w:rsidRDefault="00000000">
      <w:pPr>
        <w:pStyle w:val="af0"/>
        <w:jc w:val="both"/>
        <w:rPr>
          <w:rFonts w:ascii="Arial" w:hAnsi="Arial" w:cs="Arial"/>
          <w:sz w:val="18"/>
          <w:szCs w:val="18"/>
        </w:rPr>
      </w:pPr>
      <w:r>
        <w:rPr>
          <w:rStyle w:val="a4"/>
          <w:rFonts w:ascii="Arial" w:hAnsi="Arial" w:cs="Arial"/>
          <w:sz w:val="18"/>
          <w:szCs w:val="18"/>
        </w:rPr>
        <w:footnoteRef/>
      </w:r>
      <w:r>
        <w:rPr>
          <w:rFonts w:ascii="Arial" w:hAnsi="Arial" w:cs="Arial"/>
          <w:sz w:val="18"/>
          <w:szCs w:val="18"/>
        </w:rPr>
        <w:t xml:space="preserve"> В рамках МГС применяют ГОСТ ISO 811-2021 «Материалы текстильные. Определение водоупорности. Испытание под гидростатическим давлением».</w:t>
      </w:r>
    </w:p>
  </w:footnote>
  <w:footnote w:id="7">
    <w:p w14:paraId="762AF936" w14:textId="77777777" w:rsidR="00AA03FC" w:rsidRDefault="00000000">
      <w:pPr>
        <w:pStyle w:val="af0"/>
        <w:jc w:val="both"/>
      </w:pPr>
      <w:r>
        <w:rPr>
          <w:rStyle w:val="a4"/>
          <w:rFonts w:ascii="Arial" w:hAnsi="Arial" w:cs="Arial"/>
          <w:sz w:val="18"/>
          <w:szCs w:val="18"/>
        </w:rPr>
        <w:footnoteRef/>
      </w:r>
      <w:r>
        <w:rPr>
          <w:rFonts w:ascii="Arial" w:hAnsi="Arial" w:cs="Arial"/>
          <w:sz w:val="18"/>
          <w:szCs w:val="18"/>
        </w:rPr>
        <w:t xml:space="preserve"> В рамках МГС применяют ГОСТ ISO 4920-2021 «Материалы текстильные. Определение устойчивости к поверхностному смачиванию (метод испытания разбрызгиванием)».</w:t>
      </w:r>
    </w:p>
  </w:footnote>
  <w:footnote w:id="8">
    <w:p w14:paraId="69A7846D" w14:textId="77777777" w:rsidR="00AA03FC" w:rsidRDefault="00000000">
      <w:pPr>
        <w:pStyle w:val="af0"/>
        <w:jc w:val="both"/>
        <w:rPr>
          <w:sz w:val="18"/>
          <w:szCs w:val="18"/>
        </w:rPr>
      </w:pPr>
      <w:r>
        <w:rPr>
          <w:rStyle w:val="a4"/>
          <w:sz w:val="18"/>
          <w:szCs w:val="18"/>
        </w:rPr>
        <w:footnoteRef/>
      </w:r>
      <w:r>
        <w:rPr>
          <w:sz w:val="18"/>
          <w:szCs w:val="18"/>
        </w:rPr>
        <w:t xml:space="preserve"> </w:t>
      </w:r>
      <w:r>
        <w:rPr>
          <w:rFonts w:ascii="Arial" w:hAnsi="Arial" w:cs="Arial"/>
          <w:sz w:val="18"/>
          <w:szCs w:val="18"/>
        </w:rPr>
        <w:t>В рамках МГС применяют ГОСТ ISO 9237-2013 «Материалы текстильные. Метод определения воздухопроницаемости».</w:t>
      </w:r>
    </w:p>
  </w:footnote>
  <w:footnote w:id="9">
    <w:p w14:paraId="5A903485" w14:textId="77777777" w:rsidR="00AA03FC" w:rsidRDefault="00000000">
      <w:pPr>
        <w:pStyle w:val="af0"/>
        <w:jc w:val="both"/>
        <w:rPr>
          <w:rFonts w:ascii="Arial" w:hAnsi="Arial" w:cs="Arial"/>
          <w:sz w:val="18"/>
          <w:szCs w:val="18"/>
        </w:rPr>
      </w:pPr>
      <w:r>
        <w:rPr>
          <w:rStyle w:val="a4"/>
          <w:sz w:val="18"/>
          <w:szCs w:val="18"/>
        </w:rPr>
        <w:footnoteRef/>
      </w:r>
      <w:r>
        <w:rPr>
          <w:sz w:val="18"/>
          <w:szCs w:val="18"/>
        </w:rPr>
        <w:t xml:space="preserve"> </w:t>
      </w:r>
      <w:r>
        <w:rPr>
          <w:rFonts w:ascii="Arial" w:hAnsi="Arial" w:cs="Arial"/>
          <w:sz w:val="18"/>
          <w:szCs w:val="18"/>
        </w:rPr>
        <w:t>В рамках МГС применяют ГОСТ ISO 11092-2021 «Материалы и изделия текстильные. Физиологическое воздействие. Определение теплового сопротивления и сопротивления проникновению пара в стационарных условиях (метод испытания с использованием греющей пластины с имитацией потоотделения и горячей охранной зоной)».</w:t>
      </w:r>
    </w:p>
  </w:footnote>
  <w:footnote w:id="10">
    <w:p w14:paraId="693BB3DF" w14:textId="77777777" w:rsidR="00AA03FC" w:rsidRDefault="00000000">
      <w:pPr>
        <w:pStyle w:val="af0"/>
        <w:jc w:val="both"/>
        <w:rPr>
          <w:sz w:val="18"/>
          <w:szCs w:val="18"/>
        </w:rPr>
      </w:pPr>
      <w:r>
        <w:rPr>
          <w:rStyle w:val="a4"/>
          <w:sz w:val="18"/>
          <w:szCs w:val="18"/>
        </w:rPr>
        <w:footnoteRef/>
      </w:r>
      <w:r>
        <w:rPr>
          <w:sz w:val="18"/>
          <w:szCs w:val="18"/>
        </w:rPr>
        <w:t xml:space="preserve"> </w:t>
      </w:r>
      <w:r>
        <w:rPr>
          <w:rFonts w:ascii="Arial" w:hAnsi="Arial" w:cs="Arial"/>
          <w:sz w:val="18"/>
          <w:szCs w:val="18"/>
        </w:rPr>
        <w:t>В рамках МГС применяют ГОСТ ISO 15831-2013 «Одежда. Физиологическое воздействие. Метод измерения теплоизоляции на термоманекене».</w:t>
      </w:r>
    </w:p>
  </w:footnote>
  <w:footnote w:id="11">
    <w:p w14:paraId="32705EE2" w14:textId="77777777" w:rsidR="00AA03FC" w:rsidRDefault="00000000">
      <w:pPr>
        <w:pStyle w:val="af0"/>
        <w:jc w:val="both"/>
      </w:pPr>
      <w:r>
        <w:rPr>
          <w:rStyle w:val="a4"/>
          <w:sz w:val="18"/>
          <w:szCs w:val="18"/>
        </w:rPr>
        <w:footnoteRef/>
      </w:r>
      <w:r>
        <w:rPr>
          <w:sz w:val="18"/>
          <w:szCs w:val="18"/>
        </w:rPr>
        <w:t xml:space="preserve"> </w:t>
      </w:r>
      <w:r>
        <w:rPr>
          <w:rFonts w:ascii="Arial" w:hAnsi="Arial" w:cs="Arial"/>
          <w:sz w:val="18"/>
          <w:szCs w:val="18"/>
        </w:rPr>
        <w:t>В рамках МГС применяют ГОСТ ISO 5085-1-202Х ««Материалы и изделия текстильные. Определение теплового сопротивления (низкое тепловое сопротивление)».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CC09B" w14:textId="77777777" w:rsidR="00AA03FC" w:rsidRDefault="00000000">
    <w:pPr>
      <w:pStyle w:val="af1"/>
    </w:pPr>
    <w:r>
      <w:rPr>
        <w:rFonts w:ascii="Arial" w:hAnsi="Arial" w:cs="Arial"/>
        <w:sz w:val="24"/>
      </w:rPr>
      <w:t xml:space="preserve">ГОСТ </w:t>
    </w:r>
    <w:r>
      <w:rPr>
        <w:rFonts w:ascii="Arial" w:hAnsi="Arial" w:cs="Arial"/>
        <w:sz w:val="24"/>
        <w:lang w:val="en-US"/>
      </w:rPr>
      <w:t>EN</w:t>
    </w:r>
    <w:r>
      <w:rPr>
        <w:rFonts w:ascii="Arial" w:hAnsi="Arial" w:cs="Arial"/>
        <w:sz w:val="24"/>
      </w:rPr>
      <w:t xml:space="preserve"> 16422 </w:t>
    </w:r>
    <w:r>
      <w:rPr>
        <w:rFonts w:ascii="Arial" w:hAnsi="Arial" w:cs="Arial"/>
        <w:bCs/>
        <w:i/>
        <w:iCs/>
      </w:rPr>
      <w:t xml:space="preserve">(проект, </w:t>
    </w:r>
    <w:r>
      <w:rPr>
        <w:rFonts w:ascii="Arial" w:hAnsi="Arial" w:cs="Arial"/>
        <w:bCs/>
        <w:i/>
        <w:iCs/>
        <w:lang w:val="en-US"/>
      </w:rPr>
      <w:t>RU</w:t>
    </w:r>
    <w:r>
      <w:rPr>
        <w:rFonts w:ascii="Arial" w:hAnsi="Arial" w:cs="Arial"/>
        <w:bCs/>
        <w:i/>
        <w:iCs/>
      </w:rPr>
      <w:t xml:space="preserve">, </w:t>
    </w:r>
    <w:r>
      <w:rPr>
        <w:rFonts w:ascii="Arial" w:hAnsi="Arial" w:cs="Arial"/>
        <w:i/>
        <w:color w:val="000000"/>
        <w:lang w:eastAsia="en-US"/>
      </w:rPr>
      <w:t>первая</w:t>
    </w:r>
    <w:r>
      <w:rPr>
        <w:rFonts w:ascii="Arial" w:hAnsi="Arial" w:cs="Arial"/>
        <w:i/>
        <w:color w:val="000000"/>
        <w:sz w:val="20"/>
        <w:szCs w:val="20"/>
        <w:lang w:eastAsia="en-US"/>
      </w:rPr>
      <w:t xml:space="preserve"> </w:t>
    </w:r>
    <w:r>
      <w:rPr>
        <w:rFonts w:ascii="Arial" w:hAnsi="Arial" w:cs="Arial"/>
        <w:i/>
        <w:color w:val="000000"/>
        <w:lang w:eastAsia="en-US"/>
      </w:rPr>
      <w:t>редакция</w:t>
    </w:r>
    <w:r>
      <w:rPr>
        <w:rFonts w:ascii="Arial" w:hAnsi="Arial" w:cs="Arial"/>
        <w:bCs/>
        <w:i/>
        <w:iCs/>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6D647" w14:textId="77777777" w:rsidR="00AA03FC" w:rsidRDefault="00000000">
    <w:pPr>
      <w:pStyle w:val="af1"/>
      <w:jc w:val="right"/>
    </w:pPr>
    <w:r>
      <w:rPr>
        <w:rFonts w:ascii="Arial" w:hAnsi="Arial" w:cs="Arial"/>
        <w:sz w:val="24"/>
      </w:rPr>
      <w:t xml:space="preserve">ГОСТ </w:t>
    </w:r>
    <w:r>
      <w:rPr>
        <w:rFonts w:ascii="Arial" w:hAnsi="Arial" w:cs="Arial"/>
        <w:sz w:val="24"/>
        <w:lang w:val="en-US"/>
      </w:rPr>
      <w:t>EN</w:t>
    </w:r>
    <w:r>
      <w:rPr>
        <w:rFonts w:ascii="Arial" w:hAnsi="Arial" w:cs="Arial"/>
        <w:sz w:val="24"/>
      </w:rPr>
      <w:t xml:space="preserve"> 16422 </w:t>
    </w:r>
    <w:r>
      <w:rPr>
        <w:rFonts w:ascii="Arial" w:hAnsi="Arial" w:cs="Arial"/>
        <w:bCs/>
        <w:i/>
        <w:iCs/>
      </w:rPr>
      <w:t xml:space="preserve">(проект, </w:t>
    </w:r>
    <w:r>
      <w:rPr>
        <w:rFonts w:ascii="Arial" w:hAnsi="Arial" w:cs="Arial"/>
        <w:bCs/>
        <w:i/>
        <w:iCs/>
        <w:lang w:val="en-US"/>
      </w:rPr>
      <w:t>RU</w:t>
    </w:r>
    <w:r>
      <w:rPr>
        <w:rFonts w:ascii="Arial" w:hAnsi="Arial" w:cs="Arial"/>
        <w:bCs/>
        <w:i/>
        <w:iCs/>
      </w:rPr>
      <w:t xml:space="preserve">, </w:t>
    </w:r>
    <w:r>
      <w:rPr>
        <w:rFonts w:ascii="Arial" w:hAnsi="Arial" w:cs="Arial"/>
        <w:i/>
        <w:color w:val="000000"/>
        <w:lang w:eastAsia="en-US"/>
      </w:rPr>
      <w:t>первая редакция</w:t>
    </w:r>
    <w:r>
      <w:rPr>
        <w:rFonts w:ascii="Arial" w:hAnsi="Arial" w:cs="Arial"/>
        <w:bCs/>
        <w:i/>
        <w:iCs/>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7254C" w14:textId="77777777" w:rsidR="00AA03FC" w:rsidRDefault="00AA03FC">
    <w:pPr>
      <w:pStyle w:val="af1"/>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0B676" w14:textId="77777777" w:rsidR="00AA03FC" w:rsidRDefault="00000000">
    <w:pPr>
      <w:pStyle w:val="af1"/>
    </w:pPr>
    <w:r>
      <w:rPr>
        <w:rFonts w:ascii="Arial" w:hAnsi="Arial" w:cs="Arial"/>
        <w:sz w:val="24"/>
        <w:szCs w:val="24"/>
      </w:rPr>
      <w:t xml:space="preserve">ГОСТ EN 16422 </w:t>
    </w:r>
    <w:r>
      <w:rPr>
        <w:rFonts w:ascii="Arial" w:hAnsi="Arial" w:cs="Arial"/>
      </w:rPr>
      <w:t xml:space="preserve">(проект, RU, </w:t>
    </w:r>
    <w:r>
      <w:rPr>
        <w:rFonts w:ascii="Arial" w:hAnsi="Arial" w:cs="Arial"/>
        <w:i/>
        <w:color w:val="000000"/>
        <w:lang w:eastAsia="en-US"/>
      </w:rPr>
      <w:t>первая редакция</w:t>
    </w:r>
    <w:r>
      <w:rPr>
        <w:rFonts w:ascii="Arial" w:hAnsi="Arial" w:cs="Arial"/>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76E0B" w14:textId="77777777" w:rsidR="00AA03FC" w:rsidRDefault="00000000">
    <w:pPr>
      <w:pStyle w:val="af1"/>
      <w:jc w:val="right"/>
    </w:pPr>
    <w:r>
      <w:rPr>
        <w:rFonts w:ascii="Arial" w:hAnsi="Arial" w:cs="Arial"/>
        <w:sz w:val="24"/>
        <w:szCs w:val="24"/>
      </w:rPr>
      <w:t xml:space="preserve">ГОСТ EN 16422 </w:t>
    </w:r>
    <w:r>
      <w:rPr>
        <w:rFonts w:ascii="Arial" w:hAnsi="Arial" w:cs="Arial"/>
      </w:rPr>
      <w:t xml:space="preserve">(проект, RU, </w:t>
    </w:r>
    <w:r>
      <w:rPr>
        <w:rFonts w:ascii="Arial" w:hAnsi="Arial" w:cs="Arial"/>
        <w:i/>
        <w:color w:val="000000"/>
        <w:lang w:eastAsia="en-US"/>
      </w:rPr>
      <w:t>первая редакция</w:t>
    </w:r>
    <w:r>
      <w:rPr>
        <w:rFonts w:ascii="Arial" w:hAnsi="Arial" w:cs="Arial"/>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0F156" w14:textId="77777777" w:rsidR="00AA03FC" w:rsidRDefault="00000000">
    <w:pPr>
      <w:pStyle w:val="af1"/>
      <w:jc w:val="right"/>
      <w:rPr>
        <w:rFonts w:ascii="Arial" w:hAnsi="Arial" w:cs="Arial"/>
        <w:sz w:val="24"/>
        <w:szCs w:val="24"/>
      </w:rPr>
    </w:pPr>
    <w:r>
      <w:rPr>
        <w:rFonts w:ascii="Arial" w:hAnsi="Arial" w:cs="Arial"/>
        <w:b/>
        <w:sz w:val="24"/>
      </w:rPr>
      <w:t>ГОСТ ISO 24266—2023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64DAE" w14:textId="77777777" w:rsidR="00AA03FC" w:rsidRDefault="00000000">
    <w:pPr>
      <w:pStyle w:val="af1"/>
      <w:jc w:val="right"/>
    </w:pPr>
    <w:r>
      <w:rPr>
        <w:rFonts w:ascii="Arial" w:hAnsi="Arial" w:cs="Arial"/>
        <w:sz w:val="24"/>
        <w:szCs w:val="24"/>
      </w:rPr>
      <w:t xml:space="preserve">ГОСТ EN 16422 </w:t>
    </w:r>
    <w:r>
      <w:rPr>
        <w:rFonts w:ascii="Arial" w:hAnsi="Arial" w:cs="Arial"/>
      </w:rPr>
      <w:t xml:space="preserve">(проект, RU, </w:t>
    </w:r>
    <w:r>
      <w:rPr>
        <w:rFonts w:ascii="Arial" w:hAnsi="Arial" w:cs="Arial"/>
        <w:i/>
        <w:color w:val="000000"/>
        <w:lang w:eastAsia="en-US"/>
      </w:rPr>
      <w:t>первая редакция</w:t>
    </w:r>
    <w:r>
      <w:rPr>
        <w:rFonts w:ascii="Arial" w:hAnsi="Arial" w:cs="Aria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C56127"/>
    <w:multiLevelType w:val="multilevel"/>
    <w:tmpl w:val="54C561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656386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numRestart w:val="eachPage"/>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5DC"/>
    <w:rsid w:val="000001F9"/>
    <w:rsid w:val="00005646"/>
    <w:rsid w:val="000063DA"/>
    <w:rsid w:val="00006CB2"/>
    <w:rsid w:val="000108E3"/>
    <w:rsid w:val="00012B39"/>
    <w:rsid w:val="00013ACE"/>
    <w:rsid w:val="00015436"/>
    <w:rsid w:val="00015578"/>
    <w:rsid w:val="000158CA"/>
    <w:rsid w:val="00015B5D"/>
    <w:rsid w:val="00016AD2"/>
    <w:rsid w:val="00017718"/>
    <w:rsid w:val="00020D74"/>
    <w:rsid w:val="00023007"/>
    <w:rsid w:val="00023679"/>
    <w:rsid w:val="00023BD4"/>
    <w:rsid w:val="00024F17"/>
    <w:rsid w:val="00025092"/>
    <w:rsid w:val="00027408"/>
    <w:rsid w:val="00027607"/>
    <w:rsid w:val="00032643"/>
    <w:rsid w:val="00032CA6"/>
    <w:rsid w:val="000330F3"/>
    <w:rsid w:val="0003375D"/>
    <w:rsid w:val="00033945"/>
    <w:rsid w:val="000352AF"/>
    <w:rsid w:val="000359DD"/>
    <w:rsid w:val="000362FF"/>
    <w:rsid w:val="00037ACA"/>
    <w:rsid w:val="000422A1"/>
    <w:rsid w:val="000431D2"/>
    <w:rsid w:val="00045B4D"/>
    <w:rsid w:val="0004674A"/>
    <w:rsid w:val="000505D5"/>
    <w:rsid w:val="00050B53"/>
    <w:rsid w:val="00050FD3"/>
    <w:rsid w:val="00052316"/>
    <w:rsid w:val="00053E2F"/>
    <w:rsid w:val="000544F9"/>
    <w:rsid w:val="00054AEC"/>
    <w:rsid w:val="00054B6B"/>
    <w:rsid w:val="00054F3F"/>
    <w:rsid w:val="000554CF"/>
    <w:rsid w:val="00055692"/>
    <w:rsid w:val="00055C8A"/>
    <w:rsid w:val="00055FFD"/>
    <w:rsid w:val="000611B0"/>
    <w:rsid w:val="00061CF8"/>
    <w:rsid w:val="00062710"/>
    <w:rsid w:val="00063DB0"/>
    <w:rsid w:val="00064DB0"/>
    <w:rsid w:val="00066F27"/>
    <w:rsid w:val="00070B04"/>
    <w:rsid w:val="000715F7"/>
    <w:rsid w:val="00072BB1"/>
    <w:rsid w:val="000730DD"/>
    <w:rsid w:val="00073C3E"/>
    <w:rsid w:val="00073D3A"/>
    <w:rsid w:val="00074F18"/>
    <w:rsid w:val="00075BA1"/>
    <w:rsid w:val="00076A2E"/>
    <w:rsid w:val="00082BF6"/>
    <w:rsid w:val="00083644"/>
    <w:rsid w:val="00083D10"/>
    <w:rsid w:val="00083D9D"/>
    <w:rsid w:val="00083DC3"/>
    <w:rsid w:val="00084345"/>
    <w:rsid w:val="00084AE4"/>
    <w:rsid w:val="00084C11"/>
    <w:rsid w:val="00085810"/>
    <w:rsid w:val="00086DD2"/>
    <w:rsid w:val="00087A11"/>
    <w:rsid w:val="00090AB0"/>
    <w:rsid w:val="00093022"/>
    <w:rsid w:val="000952A6"/>
    <w:rsid w:val="000A03D0"/>
    <w:rsid w:val="000A0710"/>
    <w:rsid w:val="000A2C5E"/>
    <w:rsid w:val="000A36D7"/>
    <w:rsid w:val="000A3C0F"/>
    <w:rsid w:val="000A4C41"/>
    <w:rsid w:val="000A7A14"/>
    <w:rsid w:val="000B122C"/>
    <w:rsid w:val="000B2D72"/>
    <w:rsid w:val="000B390A"/>
    <w:rsid w:val="000B3B02"/>
    <w:rsid w:val="000B570A"/>
    <w:rsid w:val="000C01BD"/>
    <w:rsid w:val="000C0DDC"/>
    <w:rsid w:val="000C0F99"/>
    <w:rsid w:val="000C14C1"/>
    <w:rsid w:val="000C4266"/>
    <w:rsid w:val="000C42DC"/>
    <w:rsid w:val="000C45DC"/>
    <w:rsid w:val="000C4739"/>
    <w:rsid w:val="000C5794"/>
    <w:rsid w:val="000C594F"/>
    <w:rsid w:val="000C60F8"/>
    <w:rsid w:val="000C6A23"/>
    <w:rsid w:val="000C7B1F"/>
    <w:rsid w:val="000D101F"/>
    <w:rsid w:val="000D40EE"/>
    <w:rsid w:val="000D63DA"/>
    <w:rsid w:val="000D749D"/>
    <w:rsid w:val="000E0A95"/>
    <w:rsid w:val="000E0CF6"/>
    <w:rsid w:val="000E11C3"/>
    <w:rsid w:val="000E5B39"/>
    <w:rsid w:val="000F0236"/>
    <w:rsid w:val="000F3DB3"/>
    <w:rsid w:val="000F79F4"/>
    <w:rsid w:val="0010047D"/>
    <w:rsid w:val="001004ED"/>
    <w:rsid w:val="00102B28"/>
    <w:rsid w:val="001038B5"/>
    <w:rsid w:val="00107790"/>
    <w:rsid w:val="00110714"/>
    <w:rsid w:val="00110754"/>
    <w:rsid w:val="0011170F"/>
    <w:rsid w:val="001118EE"/>
    <w:rsid w:val="001129F7"/>
    <w:rsid w:val="00117550"/>
    <w:rsid w:val="001178DB"/>
    <w:rsid w:val="0012054D"/>
    <w:rsid w:val="00121106"/>
    <w:rsid w:val="001211BA"/>
    <w:rsid w:val="0012191F"/>
    <w:rsid w:val="00122AED"/>
    <w:rsid w:val="0012672C"/>
    <w:rsid w:val="00126739"/>
    <w:rsid w:val="001267DD"/>
    <w:rsid w:val="00127FF1"/>
    <w:rsid w:val="00130373"/>
    <w:rsid w:val="001310C9"/>
    <w:rsid w:val="00131F32"/>
    <w:rsid w:val="00132996"/>
    <w:rsid w:val="001337D6"/>
    <w:rsid w:val="00134D84"/>
    <w:rsid w:val="001362A5"/>
    <w:rsid w:val="00136997"/>
    <w:rsid w:val="001411D2"/>
    <w:rsid w:val="00142012"/>
    <w:rsid w:val="00142354"/>
    <w:rsid w:val="001438E9"/>
    <w:rsid w:val="001440CB"/>
    <w:rsid w:val="0014539D"/>
    <w:rsid w:val="001458F5"/>
    <w:rsid w:val="0014691B"/>
    <w:rsid w:val="0014704E"/>
    <w:rsid w:val="00147790"/>
    <w:rsid w:val="00150219"/>
    <w:rsid w:val="0015139E"/>
    <w:rsid w:val="0015149B"/>
    <w:rsid w:val="001519F2"/>
    <w:rsid w:val="00151BF3"/>
    <w:rsid w:val="00151DEA"/>
    <w:rsid w:val="001528A9"/>
    <w:rsid w:val="00152D83"/>
    <w:rsid w:val="00153173"/>
    <w:rsid w:val="001563F1"/>
    <w:rsid w:val="0015678A"/>
    <w:rsid w:val="00162B9A"/>
    <w:rsid w:val="00162BDE"/>
    <w:rsid w:val="00163975"/>
    <w:rsid w:val="00163D33"/>
    <w:rsid w:val="00164660"/>
    <w:rsid w:val="00164D56"/>
    <w:rsid w:val="00164FFD"/>
    <w:rsid w:val="00165FFB"/>
    <w:rsid w:val="00166283"/>
    <w:rsid w:val="001663E7"/>
    <w:rsid w:val="00170ABF"/>
    <w:rsid w:val="001712BE"/>
    <w:rsid w:val="00171445"/>
    <w:rsid w:val="00172026"/>
    <w:rsid w:val="00175BB5"/>
    <w:rsid w:val="00175F24"/>
    <w:rsid w:val="00175FB3"/>
    <w:rsid w:val="001766EC"/>
    <w:rsid w:val="0017707D"/>
    <w:rsid w:val="00177A1B"/>
    <w:rsid w:val="00177A54"/>
    <w:rsid w:val="00177DBC"/>
    <w:rsid w:val="00180B01"/>
    <w:rsid w:val="00183377"/>
    <w:rsid w:val="00183383"/>
    <w:rsid w:val="00185EA6"/>
    <w:rsid w:val="00190B13"/>
    <w:rsid w:val="00190EAC"/>
    <w:rsid w:val="00194654"/>
    <w:rsid w:val="001A0601"/>
    <w:rsid w:val="001A3CF3"/>
    <w:rsid w:val="001A54E1"/>
    <w:rsid w:val="001A5971"/>
    <w:rsid w:val="001B099F"/>
    <w:rsid w:val="001B1E6C"/>
    <w:rsid w:val="001B391D"/>
    <w:rsid w:val="001B4CF3"/>
    <w:rsid w:val="001C257D"/>
    <w:rsid w:val="001C285D"/>
    <w:rsid w:val="001C2A4B"/>
    <w:rsid w:val="001C2BF3"/>
    <w:rsid w:val="001C341C"/>
    <w:rsid w:val="001C38B4"/>
    <w:rsid w:val="001C3BBC"/>
    <w:rsid w:val="001C4DFE"/>
    <w:rsid w:val="001C68AC"/>
    <w:rsid w:val="001C6A56"/>
    <w:rsid w:val="001C7668"/>
    <w:rsid w:val="001D4FE5"/>
    <w:rsid w:val="001D7E94"/>
    <w:rsid w:val="001E0C56"/>
    <w:rsid w:val="001E270A"/>
    <w:rsid w:val="001E2876"/>
    <w:rsid w:val="001E4407"/>
    <w:rsid w:val="001E4793"/>
    <w:rsid w:val="001E55CF"/>
    <w:rsid w:val="001E5DD7"/>
    <w:rsid w:val="001E6933"/>
    <w:rsid w:val="001E78C9"/>
    <w:rsid w:val="001F058C"/>
    <w:rsid w:val="001F09F4"/>
    <w:rsid w:val="001F30F2"/>
    <w:rsid w:val="001F450E"/>
    <w:rsid w:val="001F466F"/>
    <w:rsid w:val="001F706C"/>
    <w:rsid w:val="001F7327"/>
    <w:rsid w:val="002033E6"/>
    <w:rsid w:val="00203946"/>
    <w:rsid w:val="00203B0C"/>
    <w:rsid w:val="00207F98"/>
    <w:rsid w:val="00212C08"/>
    <w:rsid w:val="002139A4"/>
    <w:rsid w:val="00213AB5"/>
    <w:rsid w:val="002143E7"/>
    <w:rsid w:val="002146CC"/>
    <w:rsid w:val="00216D0A"/>
    <w:rsid w:val="00217A2C"/>
    <w:rsid w:val="0022127B"/>
    <w:rsid w:val="0022247D"/>
    <w:rsid w:val="00222F62"/>
    <w:rsid w:val="002256DA"/>
    <w:rsid w:val="00225BD2"/>
    <w:rsid w:val="00227F0A"/>
    <w:rsid w:val="00230878"/>
    <w:rsid w:val="00230C6B"/>
    <w:rsid w:val="00230D13"/>
    <w:rsid w:val="002310B6"/>
    <w:rsid w:val="00231D0F"/>
    <w:rsid w:val="00233C38"/>
    <w:rsid w:val="0023416B"/>
    <w:rsid w:val="00237088"/>
    <w:rsid w:val="00240133"/>
    <w:rsid w:val="00243E3C"/>
    <w:rsid w:val="0025087E"/>
    <w:rsid w:val="00252E7B"/>
    <w:rsid w:val="00256ED1"/>
    <w:rsid w:val="0025787A"/>
    <w:rsid w:val="00260442"/>
    <w:rsid w:val="0026215E"/>
    <w:rsid w:val="002657F1"/>
    <w:rsid w:val="00266AB1"/>
    <w:rsid w:val="00266BAE"/>
    <w:rsid w:val="00266BE6"/>
    <w:rsid w:val="00267268"/>
    <w:rsid w:val="00267BC5"/>
    <w:rsid w:val="00267E0F"/>
    <w:rsid w:val="00267F6E"/>
    <w:rsid w:val="00270024"/>
    <w:rsid w:val="00273E5A"/>
    <w:rsid w:val="0027408A"/>
    <w:rsid w:val="002749E6"/>
    <w:rsid w:val="00276343"/>
    <w:rsid w:val="00280A9E"/>
    <w:rsid w:val="00281C94"/>
    <w:rsid w:val="00282B98"/>
    <w:rsid w:val="0028383F"/>
    <w:rsid w:val="00284863"/>
    <w:rsid w:val="002858B0"/>
    <w:rsid w:val="002912ED"/>
    <w:rsid w:val="00291687"/>
    <w:rsid w:val="00291DD8"/>
    <w:rsid w:val="002933D8"/>
    <w:rsid w:val="00293677"/>
    <w:rsid w:val="002954D1"/>
    <w:rsid w:val="00296CA1"/>
    <w:rsid w:val="00297B75"/>
    <w:rsid w:val="002A06B1"/>
    <w:rsid w:val="002A1F2A"/>
    <w:rsid w:val="002A2F6C"/>
    <w:rsid w:val="002A4773"/>
    <w:rsid w:val="002A4DF7"/>
    <w:rsid w:val="002A636F"/>
    <w:rsid w:val="002A6F92"/>
    <w:rsid w:val="002A7066"/>
    <w:rsid w:val="002B0394"/>
    <w:rsid w:val="002B148B"/>
    <w:rsid w:val="002B2B5A"/>
    <w:rsid w:val="002B3C9F"/>
    <w:rsid w:val="002B420E"/>
    <w:rsid w:val="002B430B"/>
    <w:rsid w:val="002B4669"/>
    <w:rsid w:val="002B7626"/>
    <w:rsid w:val="002C079B"/>
    <w:rsid w:val="002C1291"/>
    <w:rsid w:val="002C2082"/>
    <w:rsid w:val="002C2432"/>
    <w:rsid w:val="002C2898"/>
    <w:rsid w:val="002C46BF"/>
    <w:rsid w:val="002C4E75"/>
    <w:rsid w:val="002C7469"/>
    <w:rsid w:val="002D289E"/>
    <w:rsid w:val="002D397E"/>
    <w:rsid w:val="002D4B3A"/>
    <w:rsid w:val="002D65E7"/>
    <w:rsid w:val="002E06AD"/>
    <w:rsid w:val="002E06DA"/>
    <w:rsid w:val="002E0FC9"/>
    <w:rsid w:val="002E296E"/>
    <w:rsid w:val="002E4012"/>
    <w:rsid w:val="002E584F"/>
    <w:rsid w:val="002E5E4B"/>
    <w:rsid w:val="002E651C"/>
    <w:rsid w:val="002E7157"/>
    <w:rsid w:val="002F0763"/>
    <w:rsid w:val="002F192E"/>
    <w:rsid w:val="002F1A1C"/>
    <w:rsid w:val="002F3E0F"/>
    <w:rsid w:val="002F4A79"/>
    <w:rsid w:val="002F6934"/>
    <w:rsid w:val="002F6E76"/>
    <w:rsid w:val="002F7057"/>
    <w:rsid w:val="00300B27"/>
    <w:rsid w:val="00301246"/>
    <w:rsid w:val="00301E18"/>
    <w:rsid w:val="003026B4"/>
    <w:rsid w:val="00303A23"/>
    <w:rsid w:val="0030769A"/>
    <w:rsid w:val="00310D5B"/>
    <w:rsid w:val="0031103A"/>
    <w:rsid w:val="00312064"/>
    <w:rsid w:val="0031490A"/>
    <w:rsid w:val="0031600F"/>
    <w:rsid w:val="00316463"/>
    <w:rsid w:val="0031721B"/>
    <w:rsid w:val="00321D2A"/>
    <w:rsid w:val="00322819"/>
    <w:rsid w:val="00323CAE"/>
    <w:rsid w:val="00323CFB"/>
    <w:rsid w:val="00324A9D"/>
    <w:rsid w:val="00325328"/>
    <w:rsid w:val="00327535"/>
    <w:rsid w:val="00327B3B"/>
    <w:rsid w:val="0033043F"/>
    <w:rsid w:val="00330BF4"/>
    <w:rsid w:val="003323D4"/>
    <w:rsid w:val="003327D4"/>
    <w:rsid w:val="0033367E"/>
    <w:rsid w:val="0033559B"/>
    <w:rsid w:val="00337805"/>
    <w:rsid w:val="0034248C"/>
    <w:rsid w:val="00342E0B"/>
    <w:rsid w:val="00346582"/>
    <w:rsid w:val="00346C9C"/>
    <w:rsid w:val="0034712E"/>
    <w:rsid w:val="00347A0C"/>
    <w:rsid w:val="00350516"/>
    <w:rsid w:val="00350A25"/>
    <w:rsid w:val="00350A66"/>
    <w:rsid w:val="0035273E"/>
    <w:rsid w:val="0035403B"/>
    <w:rsid w:val="0035481D"/>
    <w:rsid w:val="00354DDB"/>
    <w:rsid w:val="00355A07"/>
    <w:rsid w:val="00355C0F"/>
    <w:rsid w:val="0035680F"/>
    <w:rsid w:val="003600E7"/>
    <w:rsid w:val="0036091A"/>
    <w:rsid w:val="00360EC7"/>
    <w:rsid w:val="00361BC8"/>
    <w:rsid w:val="003621DF"/>
    <w:rsid w:val="0036230A"/>
    <w:rsid w:val="0036234B"/>
    <w:rsid w:val="00362EC7"/>
    <w:rsid w:val="003660FD"/>
    <w:rsid w:val="00366433"/>
    <w:rsid w:val="00366961"/>
    <w:rsid w:val="00367849"/>
    <w:rsid w:val="00370D0B"/>
    <w:rsid w:val="00370E44"/>
    <w:rsid w:val="00370EA9"/>
    <w:rsid w:val="003727D3"/>
    <w:rsid w:val="00372E04"/>
    <w:rsid w:val="00374214"/>
    <w:rsid w:val="0037461F"/>
    <w:rsid w:val="003750B1"/>
    <w:rsid w:val="00375200"/>
    <w:rsid w:val="00375B6A"/>
    <w:rsid w:val="003770BA"/>
    <w:rsid w:val="003772F4"/>
    <w:rsid w:val="00377852"/>
    <w:rsid w:val="00377963"/>
    <w:rsid w:val="00380781"/>
    <w:rsid w:val="00382345"/>
    <w:rsid w:val="0038240E"/>
    <w:rsid w:val="00383915"/>
    <w:rsid w:val="00383A28"/>
    <w:rsid w:val="00384067"/>
    <w:rsid w:val="00384671"/>
    <w:rsid w:val="00384854"/>
    <w:rsid w:val="003876A6"/>
    <w:rsid w:val="0039024F"/>
    <w:rsid w:val="00390FFA"/>
    <w:rsid w:val="0039237A"/>
    <w:rsid w:val="003933F4"/>
    <w:rsid w:val="00393D61"/>
    <w:rsid w:val="003956A7"/>
    <w:rsid w:val="003A0C9E"/>
    <w:rsid w:val="003A1D0E"/>
    <w:rsid w:val="003A2699"/>
    <w:rsid w:val="003A3E07"/>
    <w:rsid w:val="003A5C13"/>
    <w:rsid w:val="003A5DEA"/>
    <w:rsid w:val="003A6690"/>
    <w:rsid w:val="003A7A0B"/>
    <w:rsid w:val="003A7A6A"/>
    <w:rsid w:val="003B0068"/>
    <w:rsid w:val="003B019E"/>
    <w:rsid w:val="003B2478"/>
    <w:rsid w:val="003B509E"/>
    <w:rsid w:val="003B6875"/>
    <w:rsid w:val="003B695C"/>
    <w:rsid w:val="003B7569"/>
    <w:rsid w:val="003C428D"/>
    <w:rsid w:val="003C6A1E"/>
    <w:rsid w:val="003C7F81"/>
    <w:rsid w:val="003D2D1A"/>
    <w:rsid w:val="003D4423"/>
    <w:rsid w:val="003D599D"/>
    <w:rsid w:val="003D618C"/>
    <w:rsid w:val="003D6884"/>
    <w:rsid w:val="003D7A00"/>
    <w:rsid w:val="003D7C92"/>
    <w:rsid w:val="003E1B0A"/>
    <w:rsid w:val="003E335C"/>
    <w:rsid w:val="003E4D25"/>
    <w:rsid w:val="003E6F1C"/>
    <w:rsid w:val="003F0DE6"/>
    <w:rsid w:val="003F0F89"/>
    <w:rsid w:val="003F1DED"/>
    <w:rsid w:val="003F25BD"/>
    <w:rsid w:val="003F2A8C"/>
    <w:rsid w:val="003F4A7B"/>
    <w:rsid w:val="003F57E5"/>
    <w:rsid w:val="003F6704"/>
    <w:rsid w:val="003F6C1D"/>
    <w:rsid w:val="003F6E62"/>
    <w:rsid w:val="004017F4"/>
    <w:rsid w:val="00401E5F"/>
    <w:rsid w:val="00402D1B"/>
    <w:rsid w:val="00404C28"/>
    <w:rsid w:val="00406E31"/>
    <w:rsid w:val="00407489"/>
    <w:rsid w:val="00410C11"/>
    <w:rsid w:val="00410DAB"/>
    <w:rsid w:val="00411226"/>
    <w:rsid w:val="004112A4"/>
    <w:rsid w:val="00411931"/>
    <w:rsid w:val="00412520"/>
    <w:rsid w:val="00414DA7"/>
    <w:rsid w:val="004169B0"/>
    <w:rsid w:val="004214D3"/>
    <w:rsid w:val="0042226C"/>
    <w:rsid w:val="004227C2"/>
    <w:rsid w:val="00423AA4"/>
    <w:rsid w:val="00423EFA"/>
    <w:rsid w:val="00425CD4"/>
    <w:rsid w:val="00425D35"/>
    <w:rsid w:val="00426654"/>
    <w:rsid w:val="00426E3B"/>
    <w:rsid w:val="00427F59"/>
    <w:rsid w:val="004300BE"/>
    <w:rsid w:val="00430F88"/>
    <w:rsid w:val="00431412"/>
    <w:rsid w:val="00432295"/>
    <w:rsid w:val="004329A7"/>
    <w:rsid w:val="00433B1B"/>
    <w:rsid w:val="00435336"/>
    <w:rsid w:val="004379C5"/>
    <w:rsid w:val="0044055D"/>
    <w:rsid w:val="00440A0B"/>
    <w:rsid w:val="00441D4C"/>
    <w:rsid w:val="0044212F"/>
    <w:rsid w:val="00442784"/>
    <w:rsid w:val="00443391"/>
    <w:rsid w:val="00443D22"/>
    <w:rsid w:val="00444A05"/>
    <w:rsid w:val="00444EE2"/>
    <w:rsid w:val="004468C0"/>
    <w:rsid w:val="00447158"/>
    <w:rsid w:val="00447C87"/>
    <w:rsid w:val="00447E87"/>
    <w:rsid w:val="00450EB9"/>
    <w:rsid w:val="00450F25"/>
    <w:rsid w:val="00452D10"/>
    <w:rsid w:val="00453250"/>
    <w:rsid w:val="00453B57"/>
    <w:rsid w:val="00454848"/>
    <w:rsid w:val="004548AD"/>
    <w:rsid w:val="004561AB"/>
    <w:rsid w:val="00456AFB"/>
    <w:rsid w:val="00462445"/>
    <w:rsid w:val="00463FDA"/>
    <w:rsid w:val="00464751"/>
    <w:rsid w:val="004653C1"/>
    <w:rsid w:val="0046705D"/>
    <w:rsid w:val="00471F9E"/>
    <w:rsid w:val="00473FB4"/>
    <w:rsid w:val="004740DB"/>
    <w:rsid w:val="0047516F"/>
    <w:rsid w:val="004751F5"/>
    <w:rsid w:val="00475F07"/>
    <w:rsid w:val="0047689E"/>
    <w:rsid w:val="004770A8"/>
    <w:rsid w:val="004773B1"/>
    <w:rsid w:val="00477CA6"/>
    <w:rsid w:val="00480C06"/>
    <w:rsid w:val="00480DBD"/>
    <w:rsid w:val="004823C0"/>
    <w:rsid w:val="004852F4"/>
    <w:rsid w:val="00485460"/>
    <w:rsid w:val="004854F1"/>
    <w:rsid w:val="004856F1"/>
    <w:rsid w:val="00490AA2"/>
    <w:rsid w:val="0049208C"/>
    <w:rsid w:val="00494D7B"/>
    <w:rsid w:val="00494E86"/>
    <w:rsid w:val="00495228"/>
    <w:rsid w:val="004967C8"/>
    <w:rsid w:val="00496874"/>
    <w:rsid w:val="00496A7F"/>
    <w:rsid w:val="004A0285"/>
    <w:rsid w:val="004A0E10"/>
    <w:rsid w:val="004A1044"/>
    <w:rsid w:val="004A1F78"/>
    <w:rsid w:val="004A365C"/>
    <w:rsid w:val="004A3C05"/>
    <w:rsid w:val="004A4CEB"/>
    <w:rsid w:val="004A656D"/>
    <w:rsid w:val="004A7122"/>
    <w:rsid w:val="004B06B9"/>
    <w:rsid w:val="004B1A50"/>
    <w:rsid w:val="004B1ECF"/>
    <w:rsid w:val="004B2BD6"/>
    <w:rsid w:val="004B3637"/>
    <w:rsid w:val="004B3827"/>
    <w:rsid w:val="004B396D"/>
    <w:rsid w:val="004B42F1"/>
    <w:rsid w:val="004B57CB"/>
    <w:rsid w:val="004B6293"/>
    <w:rsid w:val="004B7489"/>
    <w:rsid w:val="004C0083"/>
    <w:rsid w:val="004C08F7"/>
    <w:rsid w:val="004C337D"/>
    <w:rsid w:val="004C497A"/>
    <w:rsid w:val="004C50AE"/>
    <w:rsid w:val="004C66B7"/>
    <w:rsid w:val="004D056B"/>
    <w:rsid w:val="004D172A"/>
    <w:rsid w:val="004D2296"/>
    <w:rsid w:val="004D264E"/>
    <w:rsid w:val="004D2C51"/>
    <w:rsid w:val="004D45C4"/>
    <w:rsid w:val="004D650B"/>
    <w:rsid w:val="004D6F03"/>
    <w:rsid w:val="004D7590"/>
    <w:rsid w:val="004E089D"/>
    <w:rsid w:val="004E0A5A"/>
    <w:rsid w:val="004E0D66"/>
    <w:rsid w:val="004E32D9"/>
    <w:rsid w:val="004E358D"/>
    <w:rsid w:val="004E63CC"/>
    <w:rsid w:val="004E69B1"/>
    <w:rsid w:val="004F18B3"/>
    <w:rsid w:val="004F2679"/>
    <w:rsid w:val="004F27E1"/>
    <w:rsid w:val="004F4D0A"/>
    <w:rsid w:val="004F5437"/>
    <w:rsid w:val="00500031"/>
    <w:rsid w:val="00501D7E"/>
    <w:rsid w:val="00502F1A"/>
    <w:rsid w:val="005038FE"/>
    <w:rsid w:val="00504012"/>
    <w:rsid w:val="005048FC"/>
    <w:rsid w:val="00505784"/>
    <w:rsid w:val="005068A5"/>
    <w:rsid w:val="00506C09"/>
    <w:rsid w:val="00506D39"/>
    <w:rsid w:val="005073A8"/>
    <w:rsid w:val="005077C3"/>
    <w:rsid w:val="005079A6"/>
    <w:rsid w:val="00511E68"/>
    <w:rsid w:val="00512B1F"/>
    <w:rsid w:val="0051360E"/>
    <w:rsid w:val="00514E31"/>
    <w:rsid w:val="00515EB5"/>
    <w:rsid w:val="00516474"/>
    <w:rsid w:val="00520918"/>
    <w:rsid w:val="00521894"/>
    <w:rsid w:val="00521E18"/>
    <w:rsid w:val="00523D9B"/>
    <w:rsid w:val="00526F8B"/>
    <w:rsid w:val="005318F6"/>
    <w:rsid w:val="0053279F"/>
    <w:rsid w:val="00532A4C"/>
    <w:rsid w:val="00535D19"/>
    <w:rsid w:val="00536C64"/>
    <w:rsid w:val="005413F2"/>
    <w:rsid w:val="005420BF"/>
    <w:rsid w:val="005474E1"/>
    <w:rsid w:val="00550625"/>
    <w:rsid w:val="0055072C"/>
    <w:rsid w:val="00551261"/>
    <w:rsid w:val="00551C81"/>
    <w:rsid w:val="00552646"/>
    <w:rsid w:val="00552867"/>
    <w:rsid w:val="00553AC3"/>
    <w:rsid w:val="005560EF"/>
    <w:rsid w:val="005560F4"/>
    <w:rsid w:val="005564B6"/>
    <w:rsid w:val="00560F13"/>
    <w:rsid w:val="00560F1C"/>
    <w:rsid w:val="005613F9"/>
    <w:rsid w:val="0056181D"/>
    <w:rsid w:val="00563F90"/>
    <w:rsid w:val="00563FEA"/>
    <w:rsid w:val="005643A6"/>
    <w:rsid w:val="00565D47"/>
    <w:rsid w:val="0056602E"/>
    <w:rsid w:val="0057152E"/>
    <w:rsid w:val="00571C11"/>
    <w:rsid w:val="00571C71"/>
    <w:rsid w:val="005732AB"/>
    <w:rsid w:val="00573897"/>
    <w:rsid w:val="0057610E"/>
    <w:rsid w:val="00577AD8"/>
    <w:rsid w:val="00580254"/>
    <w:rsid w:val="00580414"/>
    <w:rsid w:val="00582660"/>
    <w:rsid w:val="00582C9C"/>
    <w:rsid w:val="00582EEB"/>
    <w:rsid w:val="00584473"/>
    <w:rsid w:val="00586EF6"/>
    <w:rsid w:val="00587396"/>
    <w:rsid w:val="00587A88"/>
    <w:rsid w:val="0059011D"/>
    <w:rsid w:val="00590ABD"/>
    <w:rsid w:val="00590C0F"/>
    <w:rsid w:val="00595104"/>
    <w:rsid w:val="00595E7B"/>
    <w:rsid w:val="00595F03"/>
    <w:rsid w:val="00597DAD"/>
    <w:rsid w:val="005A4BDF"/>
    <w:rsid w:val="005A6C55"/>
    <w:rsid w:val="005A6DD5"/>
    <w:rsid w:val="005A7D17"/>
    <w:rsid w:val="005A7D43"/>
    <w:rsid w:val="005B0F0A"/>
    <w:rsid w:val="005B14CC"/>
    <w:rsid w:val="005B1DD7"/>
    <w:rsid w:val="005B2B14"/>
    <w:rsid w:val="005B32BA"/>
    <w:rsid w:val="005B4647"/>
    <w:rsid w:val="005B6F0B"/>
    <w:rsid w:val="005B7C51"/>
    <w:rsid w:val="005B7D1F"/>
    <w:rsid w:val="005C1932"/>
    <w:rsid w:val="005C19F8"/>
    <w:rsid w:val="005C4E35"/>
    <w:rsid w:val="005C5509"/>
    <w:rsid w:val="005C5B5C"/>
    <w:rsid w:val="005C6C22"/>
    <w:rsid w:val="005C75FB"/>
    <w:rsid w:val="005C7EFD"/>
    <w:rsid w:val="005C7F7B"/>
    <w:rsid w:val="005D0297"/>
    <w:rsid w:val="005D083A"/>
    <w:rsid w:val="005D17ED"/>
    <w:rsid w:val="005D3053"/>
    <w:rsid w:val="005D4CD6"/>
    <w:rsid w:val="005D6E75"/>
    <w:rsid w:val="005D7D21"/>
    <w:rsid w:val="005D7EF2"/>
    <w:rsid w:val="005E1698"/>
    <w:rsid w:val="005E1DE3"/>
    <w:rsid w:val="005E3585"/>
    <w:rsid w:val="005E66AC"/>
    <w:rsid w:val="005F0C4E"/>
    <w:rsid w:val="005F1B28"/>
    <w:rsid w:val="005F2B06"/>
    <w:rsid w:val="005F31CA"/>
    <w:rsid w:val="005F3833"/>
    <w:rsid w:val="005F49B6"/>
    <w:rsid w:val="005F5BE4"/>
    <w:rsid w:val="00601F0E"/>
    <w:rsid w:val="00603316"/>
    <w:rsid w:val="00603C60"/>
    <w:rsid w:val="00604C02"/>
    <w:rsid w:val="00607E11"/>
    <w:rsid w:val="006115E4"/>
    <w:rsid w:val="00615CAB"/>
    <w:rsid w:val="006164B3"/>
    <w:rsid w:val="00617E7D"/>
    <w:rsid w:val="00620AC0"/>
    <w:rsid w:val="00621A09"/>
    <w:rsid w:val="00622A98"/>
    <w:rsid w:val="00623236"/>
    <w:rsid w:val="006236FA"/>
    <w:rsid w:val="00623FB3"/>
    <w:rsid w:val="0062412B"/>
    <w:rsid w:val="006244E6"/>
    <w:rsid w:val="006259F9"/>
    <w:rsid w:val="00625BB9"/>
    <w:rsid w:val="00625C6F"/>
    <w:rsid w:val="00626579"/>
    <w:rsid w:val="00630319"/>
    <w:rsid w:val="0063262E"/>
    <w:rsid w:val="00632CDF"/>
    <w:rsid w:val="006334B9"/>
    <w:rsid w:val="006367A2"/>
    <w:rsid w:val="00637E8A"/>
    <w:rsid w:val="00640C80"/>
    <w:rsid w:val="00641985"/>
    <w:rsid w:val="00642C67"/>
    <w:rsid w:val="00644629"/>
    <w:rsid w:val="006454C2"/>
    <w:rsid w:val="00645575"/>
    <w:rsid w:val="0064641F"/>
    <w:rsid w:val="006476B5"/>
    <w:rsid w:val="00647937"/>
    <w:rsid w:val="0065043E"/>
    <w:rsid w:val="006508A4"/>
    <w:rsid w:val="00650CF4"/>
    <w:rsid w:val="006543F0"/>
    <w:rsid w:val="00654B7F"/>
    <w:rsid w:val="006554A9"/>
    <w:rsid w:val="00657EEF"/>
    <w:rsid w:val="0066046A"/>
    <w:rsid w:val="00663CD5"/>
    <w:rsid w:val="00663E6B"/>
    <w:rsid w:val="006642DF"/>
    <w:rsid w:val="00664744"/>
    <w:rsid w:val="00664C24"/>
    <w:rsid w:val="00666269"/>
    <w:rsid w:val="00667D88"/>
    <w:rsid w:val="00671CCD"/>
    <w:rsid w:val="00672440"/>
    <w:rsid w:val="006727A2"/>
    <w:rsid w:val="00673BB7"/>
    <w:rsid w:val="00674D4F"/>
    <w:rsid w:val="0067716B"/>
    <w:rsid w:val="0068087B"/>
    <w:rsid w:val="00681CD9"/>
    <w:rsid w:val="006825C6"/>
    <w:rsid w:val="00683176"/>
    <w:rsid w:val="006838EF"/>
    <w:rsid w:val="006848B5"/>
    <w:rsid w:val="006853C2"/>
    <w:rsid w:val="00692553"/>
    <w:rsid w:val="00692896"/>
    <w:rsid w:val="00694333"/>
    <w:rsid w:val="0069493F"/>
    <w:rsid w:val="00695E46"/>
    <w:rsid w:val="006A0D7C"/>
    <w:rsid w:val="006A5BF8"/>
    <w:rsid w:val="006A6989"/>
    <w:rsid w:val="006A7FD2"/>
    <w:rsid w:val="006B2469"/>
    <w:rsid w:val="006B25D9"/>
    <w:rsid w:val="006B2AF2"/>
    <w:rsid w:val="006B4100"/>
    <w:rsid w:val="006B4ABE"/>
    <w:rsid w:val="006B6C58"/>
    <w:rsid w:val="006B6EE7"/>
    <w:rsid w:val="006C027A"/>
    <w:rsid w:val="006C02BB"/>
    <w:rsid w:val="006C05C0"/>
    <w:rsid w:val="006C0DB4"/>
    <w:rsid w:val="006C1D41"/>
    <w:rsid w:val="006C385B"/>
    <w:rsid w:val="006C3BA0"/>
    <w:rsid w:val="006C3FE7"/>
    <w:rsid w:val="006C4351"/>
    <w:rsid w:val="006C48AC"/>
    <w:rsid w:val="006C4D6C"/>
    <w:rsid w:val="006C66C7"/>
    <w:rsid w:val="006C733C"/>
    <w:rsid w:val="006D11A6"/>
    <w:rsid w:val="006D2281"/>
    <w:rsid w:val="006D3947"/>
    <w:rsid w:val="006D4203"/>
    <w:rsid w:val="006D4E2F"/>
    <w:rsid w:val="006D5A0C"/>
    <w:rsid w:val="006E14CF"/>
    <w:rsid w:val="006E28A9"/>
    <w:rsid w:val="006E2C87"/>
    <w:rsid w:val="006E33C9"/>
    <w:rsid w:val="006E4C4E"/>
    <w:rsid w:val="006E5F73"/>
    <w:rsid w:val="006E745B"/>
    <w:rsid w:val="006E781C"/>
    <w:rsid w:val="006E7C36"/>
    <w:rsid w:val="006F0420"/>
    <w:rsid w:val="006F1F8A"/>
    <w:rsid w:val="006F2E9B"/>
    <w:rsid w:val="006F3D5C"/>
    <w:rsid w:val="006F4059"/>
    <w:rsid w:val="006F4375"/>
    <w:rsid w:val="006F4F32"/>
    <w:rsid w:val="006F59B5"/>
    <w:rsid w:val="006F619C"/>
    <w:rsid w:val="006F7636"/>
    <w:rsid w:val="006F7806"/>
    <w:rsid w:val="007024CD"/>
    <w:rsid w:val="0070437E"/>
    <w:rsid w:val="00706CF4"/>
    <w:rsid w:val="00707E32"/>
    <w:rsid w:val="00707E87"/>
    <w:rsid w:val="00711C46"/>
    <w:rsid w:val="007128F5"/>
    <w:rsid w:val="007139AC"/>
    <w:rsid w:val="007158A0"/>
    <w:rsid w:val="00716C6B"/>
    <w:rsid w:val="00720A21"/>
    <w:rsid w:val="00720CB9"/>
    <w:rsid w:val="00721687"/>
    <w:rsid w:val="00722D42"/>
    <w:rsid w:val="007249ED"/>
    <w:rsid w:val="0072567B"/>
    <w:rsid w:val="00732856"/>
    <w:rsid w:val="00733FA7"/>
    <w:rsid w:val="007351C0"/>
    <w:rsid w:val="00735CC9"/>
    <w:rsid w:val="0073617F"/>
    <w:rsid w:val="007366E0"/>
    <w:rsid w:val="00736D91"/>
    <w:rsid w:val="007376AE"/>
    <w:rsid w:val="00737F2B"/>
    <w:rsid w:val="00740D0F"/>
    <w:rsid w:val="007422D3"/>
    <w:rsid w:val="00742FD4"/>
    <w:rsid w:val="00743E2F"/>
    <w:rsid w:val="00744348"/>
    <w:rsid w:val="00744696"/>
    <w:rsid w:val="00744AC7"/>
    <w:rsid w:val="00745B96"/>
    <w:rsid w:val="00745BE1"/>
    <w:rsid w:val="007465E5"/>
    <w:rsid w:val="00746D2E"/>
    <w:rsid w:val="00750F82"/>
    <w:rsid w:val="00751B33"/>
    <w:rsid w:val="007536AE"/>
    <w:rsid w:val="0075426E"/>
    <w:rsid w:val="00754285"/>
    <w:rsid w:val="007557E4"/>
    <w:rsid w:val="00762D20"/>
    <w:rsid w:val="00763533"/>
    <w:rsid w:val="007647E2"/>
    <w:rsid w:val="00764836"/>
    <w:rsid w:val="00765DE0"/>
    <w:rsid w:val="00766CDF"/>
    <w:rsid w:val="00767CFF"/>
    <w:rsid w:val="00771F99"/>
    <w:rsid w:val="00773109"/>
    <w:rsid w:val="00773468"/>
    <w:rsid w:val="00773801"/>
    <w:rsid w:val="00773888"/>
    <w:rsid w:val="00773AAC"/>
    <w:rsid w:val="00773DD6"/>
    <w:rsid w:val="00774B20"/>
    <w:rsid w:val="00775035"/>
    <w:rsid w:val="007848A3"/>
    <w:rsid w:val="0078496B"/>
    <w:rsid w:val="00784BF3"/>
    <w:rsid w:val="007855F7"/>
    <w:rsid w:val="00785A32"/>
    <w:rsid w:val="0079021F"/>
    <w:rsid w:val="007902A3"/>
    <w:rsid w:val="00791D21"/>
    <w:rsid w:val="0079236A"/>
    <w:rsid w:val="0079332F"/>
    <w:rsid w:val="0079440B"/>
    <w:rsid w:val="007959B5"/>
    <w:rsid w:val="007972CD"/>
    <w:rsid w:val="00797375"/>
    <w:rsid w:val="00797EC8"/>
    <w:rsid w:val="007A002D"/>
    <w:rsid w:val="007A004F"/>
    <w:rsid w:val="007A01B2"/>
    <w:rsid w:val="007A1399"/>
    <w:rsid w:val="007A1922"/>
    <w:rsid w:val="007A1EEB"/>
    <w:rsid w:val="007A2C98"/>
    <w:rsid w:val="007A3036"/>
    <w:rsid w:val="007A3EE1"/>
    <w:rsid w:val="007A4AD4"/>
    <w:rsid w:val="007A5483"/>
    <w:rsid w:val="007A5553"/>
    <w:rsid w:val="007A7FEA"/>
    <w:rsid w:val="007B0E86"/>
    <w:rsid w:val="007B322C"/>
    <w:rsid w:val="007B3A9A"/>
    <w:rsid w:val="007B4555"/>
    <w:rsid w:val="007B4803"/>
    <w:rsid w:val="007B74F4"/>
    <w:rsid w:val="007B7937"/>
    <w:rsid w:val="007C3571"/>
    <w:rsid w:val="007C3CC5"/>
    <w:rsid w:val="007C68D5"/>
    <w:rsid w:val="007C75B4"/>
    <w:rsid w:val="007D0E18"/>
    <w:rsid w:val="007D13C9"/>
    <w:rsid w:val="007D141C"/>
    <w:rsid w:val="007D2A49"/>
    <w:rsid w:val="007D4B19"/>
    <w:rsid w:val="007D74AE"/>
    <w:rsid w:val="007E0347"/>
    <w:rsid w:val="007E0A02"/>
    <w:rsid w:val="007E2270"/>
    <w:rsid w:val="007E2297"/>
    <w:rsid w:val="007E46E3"/>
    <w:rsid w:val="007E53C3"/>
    <w:rsid w:val="007E6985"/>
    <w:rsid w:val="007F21F0"/>
    <w:rsid w:val="007F2264"/>
    <w:rsid w:val="007F3255"/>
    <w:rsid w:val="007F3B2D"/>
    <w:rsid w:val="007F44EF"/>
    <w:rsid w:val="007F4E48"/>
    <w:rsid w:val="007F5CC3"/>
    <w:rsid w:val="007F6470"/>
    <w:rsid w:val="00804F29"/>
    <w:rsid w:val="00810D1C"/>
    <w:rsid w:val="00813F9B"/>
    <w:rsid w:val="00814415"/>
    <w:rsid w:val="008169BE"/>
    <w:rsid w:val="008174EE"/>
    <w:rsid w:val="00820449"/>
    <w:rsid w:val="00820BC7"/>
    <w:rsid w:val="00820D8A"/>
    <w:rsid w:val="008222FE"/>
    <w:rsid w:val="00822B41"/>
    <w:rsid w:val="00823013"/>
    <w:rsid w:val="00823044"/>
    <w:rsid w:val="00824273"/>
    <w:rsid w:val="00825355"/>
    <w:rsid w:val="00825AD2"/>
    <w:rsid w:val="00825C8A"/>
    <w:rsid w:val="0082708A"/>
    <w:rsid w:val="00827356"/>
    <w:rsid w:val="00831B60"/>
    <w:rsid w:val="008329D7"/>
    <w:rsid w:val="00832A18"/>
    <w:rsid w:val="00832AD6"/>
    <w:rsid w:val="00832C2D"/>
    <w:rsid w:val="00833373"/>
    <w:rsid w:val="00834EAC"/>
    <w:rsid w:val="0083532A"/>
    <w:rsid w:val="00837E09"/>
    <w:rsid w:val="00840918"/>
    <w:rsid w:val="0084160E"/>
    <w:rsid w:val="008425A7"/>
    <w:rsid w:val="008427D1"/>
    <w:rsid w:val="00842BF9"/>
    <w:rsid w:val="00845C15"/>
    <w:rsid w:val="008469F5"/>
    <w:rsid w:val="00846CAE"/>
    <w:rsid w:val="00846CE4"/>
    <w:rsid w:val="00847EE9"/>
    <w:rsid w:val="00847FCB"/>
    <w:rsid w:val="0085126D"/>
    <w:rsid w:val="0085216B"/>
    <w:rsid w:val="008544C1"/>
    <w:rsid w:val="008544D0"/>
    <w:rsid w:val="00855ACA"/>
    <w:rsid w:val="00856FE6"/>
    <w:rsid w:val="00857E02"/>
    <w:rsid w:val="008632AC"/>
    <w:rsid w:val="0086426B"/>
    <w:rsid w:val="00864788"/>
    <w:rsid w:val="008649B4"/>
    <w:rsid w:val="0086508D"/>
    <w:rsid w:val="0086685E"/>
    <w:rsid w:val="0086706A"/>
    <w:rsid w:val="00867735"/>
    <w:rsid w:val="00871411"/>
    <w:rsid w:val="00871EA9"/>
    <w:rsid w:val="008723AD"/>
    <w:rsid w:val="00875C3A"/>
    <w:rsid w:val="00876448"/>
    <w:rsid w:val="00876A6C"/>
    <w:rsid w:val="00880608"/>
    <w:rsid w:val="00880A2C"/>
    <w:rsid w:val="00881278"/>
    <w:rsid w:val="0088163D"/>
    <w:rsid w:val="0088298D"/>
    <w:rsid w:val="00884FC8"/>
    <w:rsid w:val="008857DA"/>
    <w:rsid w:val="0088587C"/>
    <w:rsid w:val="0089294E"/>
    <w:rsid w:val="00893095"/>
    <w:rsid w:val="0089313E"/>
    <w:rsid w:val="008945FB"/>
    <w:rsid w:val="008956AB"/>
    <w:rsid w:val="00896A93"/>
    <w:rsid w:val="008A10DE"/>
    <w:rsid w:val="008A18D9"/>
    <w:rsid w:val="008A255A"/>
    <w:rsid w:val="008A305F"/>
    <w:rsid w:val="008A3900"/>
    <w:rsid w:val="008A3F24"/>
    <w:rsid w:val="008A4333"/>
    <w:rsid w:val="008A43CD"/>
    <w:rsid w:val="008A440D"/>
    <w:rsid w:val="008A669C"/>
    <w:rsid w:val="008A704E"/>
    <w:rsid w:val="008B0D23"/>
    <w:rsid w:val="008B1AED"/>
    <w:rsid w:val="008B2C48"/>
    <w:rsid w:val="008B3687"/>
    <w:rsid w:val="008B3931"/>
    <w:rsid w:val="008B4842"/>
    <w:rsid w:val="008B5B3C"/>
    <w:rsid w:val="008B5B44"/>
    <w:rsid w:val="008B7F86"/>
    <w:rsid w:val="008C37F6"/>
    <w:rsid w:val="008C5439"/>
    <w:rsid w:val="008C5C34"/>
    <w:rsid w:val="008C61BC"/>
    <w:rsid w:val="008C68AA"/>
    <w:rsid w:val="008D095E"/>
    <w:rsid w:val="008D2CAF"/>
    <w:rsid w:val="008D3441"/>
    <w:rsid w:val="008D3C76"/>
    <w:rsid w:val="008D5229"/>
    <w:rsid w:val="008D54E2"/>
    <w:rsid w:val="008D5A06"/>
    <w:rsid w:val="008D5EDD"/>
    <w:rsid w:val="008D6FCB"/>
    <w:rsid w:val="008E23CE"/>
    <w:rsid w:val="008E2BB6"/>
    <w:rsid w:val="008E3BEA"/>
    <w:rsid w:val="008E4177"/>
    <w:rsid w:val="008E4AFC"/>
    <w:rsid w:val="008E56EF"/>
    <w:rsid w:val="008F0EAA"/>
    <w:rsid w:val="008F1E39"/>
    <w:rsid w:val="008F2158"/>
    <w:rsid w:val="008F447E"/>
    <w:rsid w:val="008F5720"/>
    <w:rsid w:val="008F7833"/>
    <w:rsid w:val="00900189"/>
    <w:rsid w:val="00900E50"/>
    <w:rsid w:val="00902235"/>
    <w:rsid w:val="009047DD"/>
    <w:rsid w:val="00906F4B"/>
    <w:rsid w:val="00907072"/>
    <w:rsid w:val="00907455"/>
    <w:rsid w:val="0090748B"/>
    <w:rsid w:val="009107BD"/>
    <w:rsid w:val="00912F3E"/>
    <w:rsid w:val="00913132"/>
    <w:rsid w:val="00913338"/>
    <w:rsid w:val="00914540"/>
    <w:rsid w:val="0091604D"/>
    <w:rsid w:val="009175CB"/>
    <w:rsid w:val="00920FEF"/>
    <w:rsid w:val="009220DC"/>
    <w:rsid w:val="00923239"/>
    <w:rsid w:val="00926D23"/>
    <w:rsid w:val="00930BC0"/>
    <w:rsid w:val="0093244F"/>
    <w:rsid w:val="00933D10"/>
    <w:rsid w:val="00936D96"/>
    <w:rsid w:val="00936FF3"/>
    <w:rsid w:val="0093773B"/>
    <w:rsid w:val="00937FFD"/>
    <w:rsid w:val="00940791"/>
    <w:rsid w:val="009414F0"/>
    <w:rsid w:val="00942955"/>
    <w:rsid w:val="00943D9B"/>
    <w:rsid w:val="009445C9"/>
    <w:rsid w:val="00946AFB"/>
    <w:rsid w:val="0094733B"/>
    <w:rsid w:val="00947D2B"/>
    <w:rsid w:val="009501AD"/>
    <w:rsid w:val="009513DA"/>
    <w:rsid w:val="0095166B"/>
    <w:rsid w:val="00951ACC"/>
    <w:rsid w:val="00952198"/>
    <w:rsid w:val="00952207"/>
    <w:rsid w:val="00953181"/>
    <w:rsid w:val="009572F7"/>
    <w:rsid w:val="009577F4"/>
    <w:rsid w:val="00961D95"/>
    <w:rsid w:val="009624D0"/>
    <w:rsid w:val="009635DF"/>
    <w:rsid w:val="009643E9"/>
    <w:rsid w:val="00964FCD"/>
    <w:rsid w:val="00967A20"/>
    <w:rsid w:val="00967ED4"/>
    <w:rsid w:val="00970AF6"/>
    <w:rsid w:val="009719AD"/>
    <w:rsid w:val="00972CC1"/>
    <w:rsid w:val="00975AA4"/>
    <w:rsid w:val="00977023"/>
    <w:rsid w:val="00980044"/>
    <w:rsid w:val="00980BAD"/>
    <w:rsid w:val="00984A76"/>
    <w:rsid w:val="009857A1"/>
    <w:rsid w:val="00985DB5"/>
    <w:rsid w:val="00990DF7"/>
    <w:rsid w:val="00992BA0"/>
    <w:rsid w:val="0099404D"/>
    <w:rsid w:val="009944AC"/>
    <w:rsid w:val="00994941"/>
    <w:rsid w:val="00995285"/>
    <w:rsid w:val="00996FD0"/>
    <w:rsid w:val="009971FE"/>
    <w:rsid w:val="009A12AF"/>
    <w:rsid w:val="009A43AF"/>
    <w:rsid w:val="009A557F"/>
    <w:rsid w:val="009A7220"/>
    <w:rsid w:val="009B00C2"/>
    <w:rsid w:val="009B06F2"/>
    <w:rsid w:val="009B154B"/>
    <w:rsid w:val="009B1655"/>
    <w:rsid w:val="009B168D"/>
    <w:rsid w:val="009B33BC"/>
    <w:rsid w:val="009B3CE7"/>
    <w:rsid w:val="009B473C"/>
    <w:rsid w:val="009B5829"/>
    <w:rsid w:val="009B59E7"/>
    <w:rsid w:val="009B65F7"/>
    <w:rsid w:val="009B6847"/>
    <w:rsid w:val="009B7160"/>
    <w:rsid w:val="009C1BE7"/>
    <w:rsid w:val="009C34C1"/>
    <w:rsid w:val="009C3D02"/>
    <w:rsid w:val="009C5E50"/>
    <w:rsid w:val="009C60D8"/>
    <w:rsid w:val="009C7010"/>
    <w:rsid w:val="009D08C0"/>
    <w:rsid w:val="009D0FC1"/>
    <w:rsid w:val="009D36E6"/>
    <w:rsid w:val="009D6BCD"/>
    <w:rsid w:val="009D7157"/>
    <w:rsid w:val="009D7433"/>
    <w:rsid w:val="009D75DE"/>
    <w:rsid w:val="009E02F8"/>
    <w:rsid w:val="009E0E70"/>
    <w:rsid w:val="009E239C"/>
    <w:rsid w:val="009E3B58"/>
    <w:rsid w:val="009E4010"/>
    <w:rsid w:val="009E4903"/>
    <w:rsid w:val="009E4DF4"/>
    <w:rsid w:val="009E5B97"/>
    <w:rsid w:val="009E6197"/>
    <w:rsid w:val="009E6953"/>
    <w:rsid w:val="009E6B0A"/>
    <w:rsid w:val="009F0085"/>
    <w:rsid w:val="009F0791"/>
    <w:rsid w:val="009F1A6F"/>
    <w:rsid w:val="009F3684"/>
    <w:rsid w:val="009F6082"/>
    <w:rsid w:val="009F6D61"/>
    <w:rsid w:val="009F751D"/>
    <w:rsid w:val="009F78EA"/>
    <w:rsid w:val="009F7ED7"/>
    <w:rsid w:val="00A0008F"/>
    <w:rsid w:val="00A0250F"/>
    <w:rsid w:val="00A06303"/>
    <w:rsid w:val="00A10D5B"/>
    <w:rsid w:val="00A11F5E"/>
    <w:rsid w:val="00A143F9"/>
    <w:rsid w:val="00A15C5B"/>
    <w:rsid w:val="00A15E39"/>
    <w:rsid w:val="00A1709F"/>
    <w:rsid w:val="00A179C1"/>
    <w:rsid w:val="00A207E7"/>
    <w:rsid w:val="00A21E9B"/>
    <w:rsid w:val="00A2220F"/>
    <w:rsid w:val="00A22731"/>
    <w:rsid w:val="00A242B7"/>
    <w:rsid w:val="00A24CB6"/>
    <w:rsid w:val="00A2518F"/>
    <w:rsid w:val="00A25F3F"/>
    <w:rsid w:val="00A30113"/>
    <w:rsid w:val="00A3053C"/>
    <w:rsid w:val="00A309F3"/>
    <w:rsid w:val="00A3117E"/>
    <w:rsid w:val="00A31216"/>
    <w:rsid w:val="00A33379"/>
    <w:rsid w:val="00A358E9"/>
    <w:rsid w:val="00A36A2F"/>
    <w:rsid w:val="00A40B61"/>
    <w:rsid w:val="00A4141A"/>
    <w:rsid w:val="00A41A8E"/>
    <w:rsid w:val="00A41AD2"/>
    <w:rsid w:val="00A43092"/>
    <w:rsid w:val="00A44955"/>
    <w:rsid w:val="00A45298"/>
    <w:rsid w:val="00A45A69"/>
    <w:rsid w:val="00A46921"/>
    <w:rsid w:val="00A46D4A"/>
    <w:rsid w:val="00A50539"/>
    <w:rsid w:val="00A50E09"/>
    <w:rsid w:val="00A51C9F"/>
    <w:rsid w:val="00A520A2"/>
    <w:rsid w:val="00A52AB8"/>
    <w:rsid w:val="00A53315"/>
    <w:rsid w:val="00A55A3F"/>
    <w:rsid w:val="00A55BF0"/>
    <w:rsid w:val="00A562D5"/>
    <w:rsid w:val="00A57E94"/>
    <w:rsid w:val="00A603F2"/>
    <w:rsid w:val="00A60C93"/>
    <w:rsid w:val="00A61887"/>
    <w:rsid w:val="00A63DCA"/>
    <w:rsid w:val="00A64730"/>
    <w:rsid w:val="00A65745"/>
    <w:rsid w:val="00A6619B"/>
    <w:rsid w:val="00A66F2D"/>
    <w:rsid w:val="00A6750B"/>
    <w:rsid w:val="00A6759C"/>
    <w:rsid w:val="00A71842"/>
    <w:rsid w:val="00A7265F"/>
    <w:rsid w:val="00A73466"/>
    <w:rsid w:val="00A74149"/>
    <w:rsid w:val="00A76C4B"/>
    <w:rsid w:val="00A770CD"/>
    <w:rsid w:val="00A7735F"/>
    <w:rsid w:val="00A80236"/>
    <w:rsid w:val="00A808C8"/>
    <w:rsid w:val="00A815CC"/>
    <w:rsid w:val="00A816B8"/>
    <w:rsid w:val="00A81970"/>
    <w:rsid w:val="00A822F1"/>
    <w:rsid w:val="00A827FE"/>
    <w:rsid w:val="00A82B5E"/>
    <w:rsid w:val="00A837EB"/>
    <w:rsid w:val="00A851FF"/>
    <w:rsid w:val="00A86434"/>
    <w:rsid w:val="00A86690"/>
    <w:rsid w:val="00A90A09"/>
    <w:rsid w:val="00A96D9C"/>
    <w:rsid w:val="00AA03FC"/>
    <w:rsid w:val="00AA10B1"/>
    <w:rsid w:val="00AA1794"/>
    <w:rsid w:val="00AA243F"/>
    <w:rsid w:val="00AA245A"/>
    <w:rsid w:val="00AA35CF"/>
    <w:rsid w:val="00AA363B"/>
    <w:rsid w:val="00AA3B95"/>
    <w:rsid w:val="00AA568A"/>
    <w:rsid w:val="00AA6A3B"/>
    <w:rsid w:val="00AA6F94"/>
    <w:rsid w:val="00AA754D"/>
    <w:rsid w:val="00AB0C67"/>
    <w:rsid w:val="00AB12FA"/>
    <w:rsid w:val="00AB2F2F"/>
    <w:rsid w:val="00AB38AC"/>
    <w:rsid w:val="00AB3D66"/>
    <w:rsid w:val="00AB405C"/>
    <w:rsid w:val="00AB45DB"/>
    <w:rsid w:val="00AB615C"/>
    <w:rsid w:val="00AB7215"/>
    <w:rsid w:val="00AC0734"/>
    <w:rsid w:val="00AC22EB"/>
    <w:rsid w:val="00AC373B"/>
    <w:rsid w:val="00AC4865"/>
    <w:rsid w:val="00AC5A4B"/>
    <w:rsid w:val="00AC6DBF"/>
    <w:rsid w:val="00AC6EC1"/>
    <w:rsid w:val="00AD1E7E"/>
    <w:rsid w:val="00AD45B2"/>
    <w:rsid w:val="00AD4A24"/>
    <w:rsid w:val="00AD546F"/>
    <w:rsid w:val="00AE26DD"/>
    <w:rsid w:val="00AE2EC7"/>
    <w:rsid w:val="00AE2F3A"/>
    <w:rsid w:val="00AE3BEB"/>
    <w:rsid w:val="00AE4D88"/>
    <w:rsid w:val="00AE52DA"/>
    <w:rsid w:val="00AE5894"/>
    <w:rsid w:val="00AF2200"/>
    <w:rsid w:val="00AF3CF3"/>
    <w:rsid w:val="00AF3D61"/>
    <w:rsid w:val="00AF4CA9"/>
    <w:rsid w:val="00AF55DE"/>
    <w:rsid w:val="00AF7260"/>
    <w:rsid w:val="00B00323"/>
    <w:rsid w:val="00B00F0A"/>
    <w:rsid w:val="00B027A8"/>
    <w:rsid w:val="00B04E99"/>
    <w:rsid w:val="00B077F9"/>
    <w:rsid w:val="00B100CA"/>
    <w:rsid w:val="00B11EB1"/>
    <w:rsid w:val="00B12B6D"/>
    <w:rsid w:val="00B135A5"/>
    <w:rsid w:val="00B140D6"/>
    <w:rsid w:val="00B155C5"/>
    <w:rsid w:val="00B20102"/>
    <w:rsid w:val="00B2192A"/>
    <w:rsid w:val="00B21CBB"/>
    <w:rsid w:val="00B220F0"/>
    <w:rsid w:val="00B229C4"/>
    <w:rsid w:val="00B23BCF"/>
    <w:rsid w:val="00B264E9"/>
    <w:rsid w:val="00B27D70"/>
    <w:rsid w:val="00B31871"/>
    <w:rsid w:val="00B32560"/>
    <w:rsid w:val="00B34502"/>
    <w:rsid w:val="00B34974"/>
    <w:rsid w:val="00B36CA3"/>
    <w:rsid w:val="00B432DB"/>
    <w:rsid w:val="00B437D9"/>
    <w:rsid w:val="00B43E7F"/>
    <w:rsid w:val="00B457BE"/>
    <w:rsid w:val="00B45B01"/>
    <w:rsid w:val="00B46FDE"/>
    <w:rsid w:val="00B52789"/>
    <w:rsid w:val="00B537CB"/>
    <w:rsid w:val="00B54426"/>
    <w:rsid w:val="00B55AA3"/>
    <w:rsid w:val="00B561A3"/>
    <w:rsid w:val="00B56A81"/>
    <w:rsid w:val="00B56BEE"/>
    <w:rsid w:val="00B572F4"/>
    <w:rsid w:val="00B57498"/>
    <w:rsid w:val="00B6021B"/>
    <w:rsid w:val="00B602F7"/>
    <w:rsid w:val="00B6220A"/>
    <w:rsid w:val="00B630EC"/>
    <w:rsid w:val="00B63962"/>
    <w:rsid w:val="00B63CDA"/>
    <w:rsid w:val="00B65740"/>
    <w:rsid w:val="00B6688D"/>
    <w:rsid w:val="00B66A86"/>
    <w:rsid w:val="00B71924"/>
    <w:rsid w:val="00B71EF7"/>
    <w:rsid w:val="00B73CAC"/>
    <w:rsid w:val="00B7521B"/>
    <w:rsid w:val="00B76174"/>
    <w:rsid w:val="00B7738D"/>
    <w:rsid w:val="00B81983"/>
    <w:rsid w:val="00B82885"/>
    <w:rsid w:val="00B847E5"/>
    <w:rsid w:val="00B84A7B"/>
    <w:rsid w:val="00B8540E"/>
    <w:rsid w:val="00B86BB4"/>
    <w:rsid w:val="00B90D50"/>
    <w:rsid w:val="00B9113C"/>
    <w:rsid w:val="00B937BF"/>
    <w:rsid w:val="00B93A2C"/>
    <w:rsid w:val="00B9411A"/>
    <w:rsid w:val="00BA08F7"/>
    <w:rsid w:val="00BA2E4B"/>
    <w:rsid w:val="00BA4A52"/>
    <w:rsid w:val="00BA5DEA"/>
    <w:rsid w:val="00BA69D0"/>
    <w:rsid w:val="00BB459A"/>
    <w:rsid w:val="00BB57FE"/>
    <w:rsid w:val="00BB586A"/>
    <w:rsid w:val="00BB671D"/>
    <w:rsid w:val="00BB7118"/>
    <w:rsid w:val="00BC167D"/>
    <w:rsid w:val="00BC1FB5"/>
    <w:rsid w:val="00BC35A5"/>
    <w:rsid w:val="00BC3C00"/>
    <w:rsid w:val="00BC4FB2"/>
    <w:rsid w:val="00BC6722"/>
    <w:rsid w:val="00BC7F3C"/>
    <w:rsid w:val="00BD0B8A"/>
    <w:rsid w:val="00BD140E"/>
    <w:rsid w:val="00BD14B0"/>
    <w:rsid w:val="00BD6606"/>
    <w:rsid w:val="00BD6659"/>
    <w:rsid w:val="00BD77ED"/>
    <w:rsid w:val="00BE01D6"/>
    <w:rsid w:val="00BE037D"/>
    <w:rsid w:val="00BE0F9B"/>
    <w:rsid w:val="00BE1FA7"/>
    <w:rsid w:val="00BE60B3"/>
    <w:rsid w:val="00BE61AC"/>
    <w:rsid w:val="00BE620E"/>
    <w:rsid w:val="00BE7B60"/>
    <w:rsid w:val="00BF1905"/>
    <w:rsid w:val="00BF1C4C"/>
    <w:rsid w:val="00BF2B7D"/>
    <w:rsid w:val="00BF4371"/>
    <w:rsid w:val="00BF7B44"/>
    <w:rsid w:val="00C00C15"/>
    <w:rsid w:val="00C03F90"/>
    <w:rsid w:val="00C05D5A"/>
    <w:rsid w:val="00C064EC"/>
    <w:rsid w:val="00C06A6B"/>
    <w:rsid w:val="00C07901"/>
    <w:rsid w:val="00C10D25"/>
    <w:rsid w:val="00C12EE4"/>
    <w:rsid w:val="00C13EDE"/>
    <w:rsid w:val="00C1417B"/>
    <w:rsid w:val="00C16007"/>
    <w:rsid w:val="00C16C63"/>
    <w:rsid w:val="00C201C6"/>
    <w:rsid w:val="00C20CAF"/>
    <w:rsid w:val="00C2153F"/>
    <w:rsid w:val="00C218DB"/>
    <w:rsid w:val="00C21C6F"/>
    <w:rsid w:val="00C24412"/>
    <w:rsid w:val="00C260CF"/>
    <w:rsid w:val="00C27051"/>
    <w:rsid w:val="00C277A4"/>
    <w:rsid w:val="00C30046"/>
    <w:rsid w:val="00C30277"/>
    <w:rsid w:val="00C30401"/>
    <w:rsid w:val="00C30779"/>
    <w:rsid w:val="00C33B58"/>
    <w:rsid w:val="00C367E2"/>
    <w:rsid w:val="00C36D8A"/>
    <w:rsid w:val="00C36F84"/>
    <w:rsid w:val="00C37D1A"/>
    <w:rsid w:val="00C40E57"/>
    <w:rsid w:val="00C41882"/>
    <w:rsid w:val="00C456C9"/>
    <w:rsid w:val="00C45B6E"/>
    <w:rsid w:val="00C51F94"/>
    <w:rsid w:val="00C526B5"/>
    <w:rsid w:val="00C52C92"/>
    <w:rsid w:val="00C53845"/>
    <w:rsid w:val="00C54207"/>
    <w:rsid w:val="00C5463E"/>
    <w:rsid w:val="00C57D46"/>
    <w:rsid w:val="00C60724"/>
    <w:rsid w:val="00C615F8"/>
    <w:rsid w:val="00C6285E"/>
    <w:rsid w:val="00C630BE"/>
    <w:rsid w:val="00C636AC"/>
    <w:rsid w:val="00C63850"/>
    <w:rsid w:val="00C64193"/>
    <w:rsid w:val="00C645CC"/>
    <w:rsid w:val="00C64E17"/>
    <w:rsid w:val="00C65C1F"/>
    <w:rsid w:val="00C6684E"/>
    <w:rsid w:val="00C66BA2"/>
    <w:rsid w:val="00C66CFB"/>
    <w:rsid w:val="00C66FDE"/>
    <w:rsid w:val="00C67DF9"/>
    <w:rsid w:val="00C67E20"/>
    <w:rsid w:val="00C71ADC"/>
    <w:rsid w:val="00C71D02"/>
    <w:rsid w:val="00C751E3"/>
    <w:rsid w:val="00C760E9"/>
    <w:rsid w:val="00C777ED"/>
    <w:rsid w:val="00C80FB9"/>
    <w:rsid w:val="00C839ED"/>
    <w:rsid w:val="00C84CED"/>
    <w:rsid w:val="00C86BFD"/>
    <w:rsid w:val="00C91187"/>
    <w:rsid w:val="00C921E7"/>
    <w:rsid w:val="00C92BFA"/>
    <w:rsid w:val="00C9427D"/>
    <w:rsid w:val="00C94B79"/>
    <w:rsid w:val="00C95208"/>
    <w:rsid w:val="00C96A9A"/>
    <w:rsid w:val="00C96C18"/>
    <w:rsid w:val="00C977FA"/>
    <w:rsid w:val="00C978F0"/>
    <w:rsid w:val="00CA03B6"/>
    <w:rsid w:val="00CA1081"/>
    <w:rsid w:val="00CA5FC1"/>
    <w:rsid w:val="00CA652E"/>
    <w:rsid w:val="00CA6800"/>
    <w:rsid w:val="00CA7D82"/>
    <w:rsid w:val="00CB0323"/>
    <w:rsid w:val="00CB1AAB"/>
    <w:rsid w:val="00CB3D4A"/>
    <w:rsid w:val="00CB4CA0"/>
    <w:rsid w:val="00CB4CAF"/>
    <w:rsid w:val="00CB578E"/>
    <w:rsid w:val="00CB58C2"/>
    <w:rsid w:val="00CC0483"/>
    <w:rsid w:val="00CC1A41"/>
    <w:rsid w:val="00CC1A59"/>
    <w:rsid w:val="00CC2498"/>
    <w:rsid w:val="00CC3566"/>
    <w:rsid w:val="00CC7E62"/>
    <w:rsid w:val="00CD212D"/>
    <w:rsid w:val="00CD3197"/>
    <w:rsid w:val="00CD5B27"/>
    <w:rsid w:val="00CD7C08"/>
    <w:rsid w:val="00CE0A13"/>
    <w:rsid w:val="00CE0B54"/>
    <w:rsid w:val="00CE317C"/>
    <w:rsid w:val="00CE317E"/>
    <w:rsid w:val="00CE3473"/>
    <w:rsid w:val="00CE40E0"/>
    <w:rsid w:val="00CE4EF1"/>
    <w:rsid w:val="00CE697B"/>
    <w:rsid w:val="00CE6CBF"/>
    <w:rsid w:val="00CF00CF"/>
    <w:rsid w:val="00CF16C4"/>
    <w:rsid w:val="00CF21EF"/>
    <w:rsid w:val="00CF24B3"/>
    <w:rsid w:val="00CF31F5"/>
    <w:rsid w:val="00CF3A0A"/>
    <w:rsid w:val="00CF73DE"/>
    <w:rsid w:val="00CF7E8D"/>
    <w:rsid w:val="00D00AB3"/>
    <w:rsid w:val="00D00C7D"/>
    <w:rsid w:val="00D029F9"/>
    <w:rsid w:val="00D02E3E"/>
    <w:rsid w:val="00D05840"/>
    <w:rsid w:val="00D058CC"/>
    <w:rsid w:val="00D05A6C"/>
    <w:rsid w:val="00D06281"/>
    <w:rsid w:val="00D067CE"/>
    <w:rsid w:val="00D06A31"/>
    <w:rsid w:val="00D06F02"/>
    <w:rsid w:val="00D07980"/>
    <w:rsid w:val="00D1150C"/>
    <w:rsid w:val="00D128C3"/>
    <w:rsid w:val="00D12EE8"/>
    <w:rsid w:val="00D13813"/>
    <w:rsid w:val="00D140A3"/>
    <w:rsid w:val="00D14D42"/>
    <w:rsid w:val="00D20B7E"/>
    <w:rsid w:val="00D2116C"/>
    <w:rsid w:val="00D21E13"/>
    <w:rsid w:val="00D229DF"/>
    <w:rsid w:val="00D23D79"/>
    <w:rsid w:val="00D24606"/>
    <w:rsid w:val="00D25E54"/>
    <w:rsid w:val="00D267BA"/>
    <w:rsid w:val="00D26FD2"/>
    <w:rsid w:val="00D275F5"/>
    <w:rsid w:val="00D27667"/>
    <w:rsid w:val="00D278F6"/>
    <w:rsid w:val="00D34C08"/>
    <w:rsid w:val="00D34D7A"/>
    <w:rsid w:val="00D35A7D"/>
    <w:rsid w:val="00D36221"/>
    <w:rsid w:val="00D37D23"/>
    <w:rsid w:val="00D449A3"/>
    <w:rsid w:val="00D457E3"/>
    <w:rsid w:val="00D46017"/>
    <w:rsid w:val="00D46B72"/>
    <w:rsid w:val="00D470C6"/>
    <w:rsid w:val="00D475DA"/>
    <w:rsid w:val="00D47A37"/>
    <w:rsid w:val="00D47CAE"/>
    <w:rsid w:val="00D50AC1"/>
    <w:rsid w:val="00D52FEA"/>
    <w:rsid w:val="00D54248"/>
    <w:rsid w:val="00D5483D"/>
    <w:rsid w:val="00D56F7A"/>
    <w:rsid w:val="00D60823"/>
    <w:rsid w:val="00D60A43"/>
    <w:rsid w:val="00D60BD1"/>
    <w:rsid w:val="00D61E55"/>
    <w:rsid w:val="00D62349"/>
    <w:rsid w:val="00D62473"/>
    <w:rsid w:val="00D636B6"/>
    <w:rsid w:val="00D65993"/>
    <w:rsid w:val="00D6734F"/>
    <w:rsid w:val="00D673CB"/>
    <w:rsid w:val="00D673D1"/>
    <w:rsid w:val="00D6744A"/>
    <w:rsid w:val="00D71F3B"/>
    <w:rsid w:val="00D73403"/>
    <w:rsid w:val="00D734E5"/>
    <w:rsid w:val="00D73A50"/>
    <w:rsid w:val="00D7431A"/>
    <w:rsid w:val="00D75386"/>
    <w:rsid w:val="00D75B9D"/>
    <w:rsid w:val="00D812F4"/>
    <w:rsid w:val="00D818A7"/>
    <w:rsid w:val="00D82573"/>
    <w:rsid w:val="00D8665A"/>
    <w:rsid w:val="00D86DF6"/>
    <w:rsid w:val="00D879E7"/>
    <w:rsid w:val="00D87BE1"/>
    <w:rsid w:val="00D90250"/>
    <w:rsid w:val="00D90484"/>
    <w:rsid w:val="00D90A90"/>
    <w:rsid w:val="00D91342"/>
    <w:rsid w:val="00D91664"/>
    <w:rsid w:val="00D91838"/>
    <w:rsid w:val="00D91876"/>
    <w:rsid w:val="00D91909"/>
    <w:rsid w:val="00D93069"/>
    <w:rsid w:val="00D933EB"/>
    <w:rsid w:val="00D934FF"/>
    <w:rsid w:val="00D94553"/>
    <w:rsid w:val="00D97B34"/>
    <w:rsid w:val="00DA0172"/>
    <w:rsid w:val="00DA1236"/>
    <w:rsid w:val="00DA30C7"/>
    <w:rsid w:val="00DA3B89"/>
    <w:rsid w:val="00DA46CA"/>
    <w:rsid w:val="00DA7D13"/>
    <w:rsid w:val="00DB0EEF"/>
    <w:rsid w:val="00DB155A"/>
    <w:rsid w:val="00DB1E45"/>
    <w:rsid w:val="00DB1F84"/>
    <w:rsid w:val="00DB2AC5"/>
    <w:rsid w:val="00DB3644"/>
    <w:rsid w:val="00DB3953"/>
    <w:rsid w:val="00DB3BE7"/>
    <w:rsid w:val="00DB4F16"/>
    <w:rsid w:val="00DB7A33"/>
    <w:rsid w:val="00DB7DDB"/>
    <w:rsid w:val="00DC451A"/>
    <w:rsid w:val="00DC544C"/>
    <w:rsid w:val="00DC5F16"/>
    <w:rsid w:val="00DC7AC4"/>
    <w:rsid w:val="00DD0257"/>
    <w:rsid w:val="00DD163A"/>
    <w:rsid w:val="00DD1A84"/>
    <w:rsid w:val="00DD3B50"/>
    <w:rsid w:val="00DD57B0"/>
    <w:rsid w:val="00DD6643"/>
    <w:rsid w:val="00DD6A98"/>
    <w:rsid w:val="00DD6E91"/>
    <w:rsid w:val="00DD7399"/>
    <w:rsid w:val="00DE0301"/>
    <w:rsid w:val="00DE1DAD"/>
    <w:rsid w:val="00DE359D"/>
    <w:rsid w:val="00DE4461"/>
    <w:rsid w:val="00DE48B5"/>
    <w:rsid w:val="00DE54A9"/>
    <w:rsid w:val="00DE612A"/>
    <w:rsid w:val="00DE6ACC"/>
    <w:rsid w:val="00DF041D"/>
    <w:rsid w:val="00DF05A6"/>
    <w:rsid w:val="00DF1852"/>
    <w:rsid w:val="00DF45F3"/>
    <w:rsid w:val="00DF4FD8"/>
    <w:rsid w:val="00DF4FFA"/>
    <w:rsid w:val="00DF5795"/>
    <w:rsid w:val="00DF5859"/>
    <w:rsid w:val="00DF5FD1"/>
    <w:rsid w:val="00DF6C45"/>
    <w:rsid w:val="00DF7325"/>
    <w:rsid w:val="00E0000C"/>
    <w:rsid w:val="00E0188F"/>
    <w:rsid w:val="00E02C0D"/>
    <w:rsid w:val="00E03869"/>
    <w:rsid w:val="00E03ADE"/>
    <w:rsid w:val="00E05FD2"/>
    <w:rsid w:val="00E07EF3"/>
    <w:rsid w:val="00E10329"/>
    <w:rsid w:val="00E10836"/>
    <w:rsid w:val="00E108FA"/>
    <w:rsid w:val="00E108FE"/>
    <w:rsid w:val="00E11B62"/>
    <w:rsid w:val="00E145FF"/>
    <w:rsid w:val="00E15D91"/>
    <w:rsid w:val="00E21C4C"/>
    <w:rsid w:val="00E22E49"/>
    <w:rsid w:val="00E23C8D"/>
    <w:rsid w:val="00E25554"/>
    <w:rsid w:val="00E270D7"/>
    <w:rsid w:val="00E3086F"/>
    <w:rsid w:val="00E30E6D"/>
    <w:rsid w:val="00E3172B"/>
    <w:rsid w:val="00E323F5"/>
    <w:rsid w:val="00E32EB1"/>
    <w:rsid w:val="00E32F4E"/>
    <w:rsid w:val="00E33973"/>
    <w:rsid w:val="00E33C08"/>
    <w:rsid w:val="00E373DA"/>
    <w:rsid w:val="00E41153"/>
    <w:rsid w:val="00E4319F"/>
    <w:rsid w:val="00E46550"/>
    <w:rsid w:val="00E46CB9"/>
    <w:rsid w:val="00E47A9C"/>
    <w:rsid w:val="00E5273A"/>
    <w:rsid w:val="00E53C7C"/>
    <w:rsid w:val="00E53F85"/>
    <w:rsid w:val="00E5468C"/>
    <w:rsid w:val="00E54F14"/>
    <w:rsid w:val="00E567B3"/>
    <w:rsid w:val="00E61C06"/>
    <w:rsid w:val="00E625D7"/>
    <w:rsid w:val="00E63F6B"/>
    <w:rsid w:val="00E64DF3"/>
    <w:rsid w:val="00E6615D"/>
    <w:rsid w:val="00E7021A"/>
    <w:rsid w:val="00E70731"/>
    <w:rsid w:val="00E710C3"/>
    <w:rsid w:val="00E719E9"/>
    <w:rsid w:val="00E73E69"/>
    <w:rsid w:val="00E76751"/>
    <w:rsid w:val="00E801D4"/>
    <w:rsid w:val="00E813CD"/>
    <w:rsid w:val="00E81427"/>
    <w:rsid w:val="00E83346"/>
    <w:rsid w:val="00E837EA"/>
    <w:rsid w:val="00E84CDE"/>
    <w:rsid w:val="00E84CDF"/>
    <w:rsid w:val="00E85605"/>
    <w:rsid w:val="00E85D98"/>
    <w:rsid w:val="00E86853"/>
    <w:rsid w:val="00E87CBA"/>
    <w:rsid w:val="00E93B4B"/>
    <w:rsid w:val="00E967B7"/>
    <w:rsid w:val="00E97984"/>
    <w:rsid w:val="00EA47A5"/>
    <w:rsid w:val="00EA4A35"/>
    <w:rsid w:val="00EA6599"/>
    <w:rsid w:val="00EA74F0"/>
    <w:rsid w:val="00EA7BE5"/>
    <w:rsid w:val="00EB0D8F"/>
    <w:rsid w:val="00EB2DEF"/>
    <w:rsid w:val="00EB34C3"/>
    <w:rsid w:val="00EB489E"/>
    <w:rsid w:val="00EB58FB"/>
    <w:rsid w:val="00EC282C"/>
    <w:rsid w:val="00EC2F5A"/>
    <w:rsid w:val="00EC35C7"/>
    <w:rsid w:val="00EC48D2"/>
    <w:rsid w:val="00EC5168"/>
    <w:rsid w:val="00EC5566"/>
    <w:rsid w:val="00EC6101"/>
    <w:rsid w:val="00EC7C10"/>
    <w:rsid w:val="00ED15D4"/>
    <w:rsid w:val="00ED1644"/>
    <w:rsid w:val="00ED3C7C"/>
    <w:rsid w:val="00ED4B0C"/>
    <w:rsid w:val="00ED5CD6"/>
    <w:rsid w:val="00ED69E3"/>
    <w:rsid w:val="00EE0FEB"/>
    <w:rsid w:val="00EE2D00"/>
    <w:rsid w:val="00EE31A0"/>
    <w:rsid w:val="00EE7C1A"/>
    <w:rsid w:val="00EF05E4"/>
    <w:rsid w:val="00EF15A3"/>
    <w:rsid w:val="00EF178E"/>
    <w:rsid w:val="00EF1F89"/>
    <w:rsid w:val="00EF28AE"/>
    <w:rsid w:val="00EF2942"/>
    <w:rsid w:val="00EF2A1A"/>
    <w:rsid w:val="00EF2C0C"/>
    <w:rsid w:val="00EF2C69"/>
    <w:rsid w:val="00EF4082"/>
    <w:rsid w:val="00EF4585"/>
    <w:rsid w:val="00EF640F"/>
    <w:rsid w:val="00EF7366"/>
    <w:rsid w:val="00F03B03"/>
    <w:rsid w:val="00F03D8A"/>
    <w:rsid w:val="00F03DEA"/>
    <w:rsid w:val="00F04465"/>
    <w:rsid w:val="00F046E7"/>
    <w:rsid w:val="00F06580"/>
    <w:rsid w:val="00F06D04"/>
    <w:rsid w:val="00F0734D"/>
    <w:rsid w:val="00F11496"/>
    <w:rsid w:val="00F11B8D"/>
    <w:rsid w:val="00F133EF"/>
    <w:rsid w:val="00F13952"/>
    <w:rsid w:val="00F140C3"/>
    <w:rsid w:val="00F14916"/>
    <w:rsid w:val="00F1616C"/>
    <w:rsid w:val="00F169FC"/>
    <w:rsid w:val="00F170C6"/>
    <w:rsid w:val="00F17632"/>
    <w:rsid w:val="00F177FA"/>
    <w:rsid w:val="00F20AF1"/>
    <w:rsid w:val="00F21CFE"/>
    <w:rsid w:val="00F22653"/>
    <w:rsid w:val="00F22A43"/>
    <w:rsid w:val="00F24ECD"/>
    <w:rsid w:val="00F253DF"/>
    <w:rsid w:val="00F259B8"/>
    <w:rsid w:val="00F27F9F"/>
    <w:rsid w:val="00F31A78"/>
    <w:rsid w:val="00F31B26"/>
    <w:rsid w:val="00F36473"/>
    <w:rsid w:val="00F513F9"/>
    <w:rsid w:val="00F51525"/>
    <w:rsid w:val="00F5229D"/>
    <w:rsid w:val="00F527A9"/>
    <w:rsid w:val="00F542B1"/>
    <w:rsid w:val="00F552D7"/>
    <w:rsid w:val="00F55607"/>
    <w:rsid w:val="00F55A84"/>
    <w:rsid w:val="00F56C96"/>
    <w:rsid w:val="00F57FF8"/>
    <w:rsid w:val="00F61874"/>
    <w:rsid w:val="00F61D6B"/>
    <w:rsid w:val="00F63747"/>
    <w:rsid w:val="00F651C2"/>
    <w:rsid w:val="00F7092A"/>
    <w:rsid w:val="00F7364A"/>
    <w:rsid w:val="00F74B15"/>
    <w:rsid w:val="00F74D81"/>
    <w:rsid w:val="00F75557"/>
    <w:rsid w:val="00F75C75"/>
    <w:rsid w:val="00F76E24"/>
    <w:rsid w:val="00F77726"/>
    <w:rsid w:val="00F81565"/>
    <w:rsid w:val="00F81928"/>
    <w:rsid w:val="00F81EDE"/>
    <w:rsid w:val="00F82442"/>
    <w:rsid w:val="00F82B1A"/>
    <w:rsid w:val="00F82B33"/>
    <w:rsid w:val="00F8351A"/>
    <w:rsid w:val="00F83749"/>
    <w:rsid w:val="00F837FB"/>
    <w:rsid w:val="00F8679B"/>
    <w:rsid w:val="00F910A7"/>
    <w:rsid w:val="00F91660"/>
    <w:rsid w:val="00F9280D"/>
    <w:rsid w:val="00F9332B"/>
    <w:rsid w:val="00F93502"/>
    <w:rsid w:val="00F95555"/>
    <w:rsid w:val="00F95CC7"/>
    <w:rsid w:val="00F95FA6"/>
    <w:rsid w:val="00F97DBE"/>
    <w:rsid w:val="00FA0E59"/>
    <w:rsid w:val="00FA103E"/>
    <w:rsid w:val="00FA193A"/>
    <w:rsid w:val="00FA48E3"/>
    <w:rsid w:val="00FA58E3"/>
    <w:rsid w:val="00FA5C32"/>
    <w:rsid w:val="00FA704B"/>
    <w:rsid w:val="00FB02C2"/>
    <w:rsid w:val="00FB2B54"/>
    <w:rsid w:val="00FB2E0A"/>
    <w:rsid w:val="00FB3C6D"/>
    <w:rsid w:val="00FB5AF3"/>
    <w:rsid w:val="00FB64C8"/>
    <w:rsid w:val="00FB764B"/>
    <w:rsid w:val="00FC1E14"/>
    <w:rsid w:val="00FC5635"/>
    <w:rsid w:val="00FC587D"/>
    <w:rsid w:val="00FC6C54"/>
    <w:rsid w:val="00FC6F86"/>
    <w:rsid w:val="00FC7C16"/>
    <w:rsid w:val="00FD0EE5"/>
    <w:rsid w:val="00FD214C"/>
    <w:rsid w:val="00FD29A8"/>
    <w:rsid w:val="00FD2AFB"/>
    <w:rsid w:val="00FD3940"/>
    <w:rsid w:val="00FD3984"/>
    <w:rsid w:val="00FD3FE3"/>
    <w:rsid w:val="00FD455F"/>
    <w:rsid w:val="00FD4F4C"/>
    <w:rsid w:val="00FD6C83"/>
    <w:rsid w:val="00FD7890"/>
    <w:rsid w:val="00FE3450"/>
    <w:rsid w:val="00FE3968"/>
    <w:rsid w:val="00FE39E5"/>
    <w:rsid w:val="00FE3C67"/>
    <w:rsid w:val="00FE50FC"/>
    <w:rsid w:val="00FE611E"/>
    <w:rsid w:val="00FE64CB"/>
    <w:rsid w:val="00FE6AD1"/>
    <w:rsid w:val="00FE792D"/>
    <w:rsid w:val="00FF2AF7"/>
    <w:rsid w:val="00FF300B"/>
    <w:rsid w:val="00FF4AA2"/>
    <w:rsid w:val="00FF5538"/>
    <w:rsid w:val="00FF5C69"/>
    <w:rsid w:val="00FF5D03"/>
    <w:rsid w:val="00FF78EF"/>
    <w:rsid w:val="6D8E599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oNotEmbedSmartTags/>
  <w:decimalSymbol w:val=","/>
  <w:listSeparator w:val=";"/>
  <w14:docId w14:val="10069A5D"/>
  <w15:docId w15:val="{0A6BB318-502E-45E3-9BFD-6254F806E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nhideWhenUsed="1"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after="200" w:line="276" w:lineRule="auto"/>
    </w:pPr>
    <w:rPr>
      <w:rFonts w:ascii="Calibri" w:hAnsi="Calibri" w:cs="Calibri"/>
      <w:kern w:val="2"/>
      <w:sz w:val="22"/>
      <w:szCs w:val="22"/>
      <w:lang w:eastAsia="zh-CN"/>
    </w:rPr>
  </w:style>
  <w:style w:type="paragraph" w:styleId="2">
    <w:name w:val="heading 2"/>
    <w:basedOn w:val="a"/>
    <w:link w:val="20"/>
    <w:uiPriority w:val="9"/>
    <w:qFormat/>
    <w:pPr>
      <w:suppressAutoHyphens w:val="0"/>
      <w:spacing w:before="100" w:beforeAutospacing="1" w:after="100" w:afterAutospacing="1" w:line="240" w:lineRule="auto"/>
      <w:outlineLvl w:val="1"/>
    </w:pPr>
    <w:rPr>
      <w:rFonts w:ascii="Times New Roman" w:hAnsi="Times New Roman" w:cs="Times New Roman"/>
      <w:b/>
      <w:bCs/>
      <w:kern w:val="0"/>
      <w:sz w:val="36"/>
      <w:szCs w:val="36"/>
      <w:lang w:eastAsia="ru-RU"/>
    </w:rPr>
  </w:style>
  <w:style w:type="paragraph" w:styleId="3">
    <w:name w:val="heading 3"/>
    <w:basedOn w:val="a"/>
    <w:link w:val="30"/>
    <w:uiPriority w:val="9"/>
    <w:qFormat/>
    <w:pPr>
      <w:suppressAutoHyphens w:val="0"/>
      <w:spacing w:before="100" w:beforeAutospacing="1" w:after="100" w:afterAutospacing="1" w:line="240" w:lineRule="auto"/>
      <w:outlineLvl w:val="2"/>
    </w:pPr>
    <w:rPr>
      <w:rFonts w:ascii="Times New Roman" w:hAnsi="Times New Roman" w:cs="Times New Roman"/>
      <w:b/>
      <w:bCs/>
      <w:kern w:val="0"/>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Pr>
      <w:color w:val="800080" w:themeColor="followedHyperlink"/>
      <w:u w:val="single"/>
    </w:rPr>
  </w:style>
  <w:style w:type="character" w:styleId="a4">
    <w:name w:val="footnote reference"/>
    <w:uiPriority w:val="99"/>
    <w:semiHidden/>
    <w:unhideWhenUsed/>
    <w:qFormat/>
    <w:rPr>
      <w:vertAlign w:val="superscript"/>
    </w:rPr>
  </w:style>
  <w:style w:type="character" w:styleId="a5">
    <w:name w:val="annotation reference"/>
    <w:uiPriority w:val="99"/>
    <w:semiHidden/>
    <w:unhideWhenUsed/>
    <w:qFormat/>
    <w:rPr>
      <w:sz w:val="16"/>
      <w:szCs w:val="16"/>
    </w:rPr>
  </w:style>
  <w:style w:type="character" w:styleId="a6">
    <w:name w:val="endnote reference"/>
    <w:basedOn w:val="a0"/>
    <w:uiPriority w:val="99"/>
    <w:semiHidden/>
    <w:unhideWhenUsed/>
    <w:qFormat/>
    <w:rPr>
      <w:vertAlign w:val="superscript"/>
    </w:rPr>
  </w:style>
  <w:style w:type="character" w:styleId="a7">
    <w:name w:val="Hyperlink"/>
    <w:qFormat/>
    <w:rPr>
      <w:rFonts w:cs="Times New Roman"/>
      <w:color w:val="0000FF"/>
      <w:u w:val="single"/>
    </w:rPr>
  </w:style>
  <w:style w:type="character" w:styleId="a8">
    <w:name w:val="page number"/>
    <w:basedOn w:val="a0"/>
    <w:qFormat/>
  </w:style>
  <w:style w:type="character" w:styleId="a9">
    <w:name w:val="Strong"/>
    <w:qFormat/>
    <w:rPr>
      <w:rFonts w:cs="Times New Roman"/>
      <w:b/>
      <w:bCs/>
    </w:rPr>
  </w:style>
  <w:style w:type="paragraph" w:styleId="aa">
    <w:name w:val="Balloon Text"/>
    <w:basedOn w:val="a"/>
    <w:qFormat/>
    <w:pPr>
      <w:spacing w:after="0" w:line="240" w:lineRule="auto"/>
    </w:pPr>
    <w:rPr>
      <w:rFonts w:ascii="Tahoma" w:hAnsi="Tahoma" w:cs="Tahoma"/>
      <w:sz w:val="16"/>
      <w:szCs w:val="16"/>
    </w:rPr>
  </w:style>
  <w:style w:type="paragraph" w:styleId="ab">
    <w:name w:val="endnote text"/>
    <w:basedOn w:val="a"/>
    <w:link w:val="ac"/>
    <w:uiPriority w:val="99"/>
    <w:semiHidden/>
    <w:unhideWhenUsed/>
    <w:qFormat/>
    <w:pPr>
      <w:spacing w:after="0" w:line="240" w:lineRule="auto"/>
    </w:pPr>
    <w:rPr>
      <w:sz w:val="20"/>
      <w:szCs w:val="20"/>
    </w:rPr>
  </w:style>
  <w:style w:type="paragraph" w:styleId="ad">
    <w:name w:val="caption"/>
    <w:basedOn w:val="a"/>
    <w:qFormat/>
    <w:pPr>
      <w:suppressLineNumbers/>
      <w:spacing w:before="120" w:after="120"/>
    </w:pPr>
    <w:rPr>
      <w:rFonts w:cs="Arial"/>
      <w:i/>
      <w:iCs/>
      <w:sz w:val="24"/>
      <w:szCs w:val="24"/>
    </w:rPr>
  </w:style>
  <w:style w:type="paragraph" w:styleId="ae">
    <w:name w:val="annotation text"/>
    <w:basedOn w:val="a"/>
    <w:link w:val="1"/>
    <w:uiPriority w:val="99"/>
    <w:unhideWhenUsed/>
    <w:qFormat/>
    <w:rPr>
      <w:sz w:val="20"/>
      <w:szCs w:val="20"/>
    </w:rPr>
  </w:style>
  <w:style w:type="paragraph" w:styleId="af">
    <w:name w:val="annotation subject"/>
    <w:basedOn w:val="10"/>
    <w:next w:val="10"/>
    <w:qFormat/>
    <w:rPr>
      <w:b/>
      <w:bCs/>
    </w:rPr>
  </w:style>
  <w:style w:type="paragraph" w:customStyle="1" w:styleId="10">
    <w:name w:val="Текст примечания1"/>
    <w:basedOn w:val="a"/>
    <w:qFormat/>
    <w:rPr>
      <w:sz w:val="20"/>
      <w:szCs w:val="20"/>
    </w:rPr>
  </w:style>
  <w:style w:type="paragraph" w:styleId="af0">
    <w:name w:val="footnote text"/>
    <w:basedOn w:val="a"/>
    <w:qFormat/>
    <w:pPr>
      <w:suppressAutoHyphens w:val="0"/>
      <w:spacing w:after="0" w:line="240" w:lineRule="auto"/>
    </w:pPr>
    <w:rPr>
      <w:rFonts w:ascii="Times New Roman" w:hAnsi="Times New Roman" w:cs="Times New Roman"/>
      <w:kern w:val="0"/>
      <w:sz w:val="20"/>
      <w:szCs w:val="20"/>
    </w:rPr>
  </w:style>
  <w:style w:type="paragraph" w:styleId="af1">
    <w:name w:val="header"/>
    <w:basedOn w:val="a"/>
    <w:qFormat/>
  </w:style>
  <w:style w:type="paragraph" w:styleId="af2">
    <w:name w:val="Body Text"/>
    <w:basedOn w:val="a"/>
    <w:link w:val="11"/>
    <w:qFormat/>
    <w:pPr>
      <w:widowControl w:val="0"/>
      <w:spacing w:after="120"/>
    </w:pPr>
    <w:rPr>
      <w:rFonts w:ascii="Verdana" w:hAnsi="Verdana" w:cs="Verdana"/>
      <w:sz w:val="20"/>
      <w:szCs w:val="20"/>
    </w:rPr>
  </w:style>
  <w:style w:type="paragraph" w:styleId="af3">
    <w:name w:val="footer"/>
    <w:basedOn w:val="a"/>
    <w:uiPriority w:val="99"/>
    <w:qFormat/>
  </w:style>
  <w:style w:type="paragraph" w:styleId="af4">
    <w:name w:val="List"/>
    <w:basedOn w:val="af2"/>
    <w:qFormat/>
    <w:rPr>
      <w:rFonts w:cs="Mangal"/>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rPr>
      <w:rFonts w:cs="Times New Roman"/>
    </w:rPr>
  </w:style>
  <w:style w:type="character" w:customStyle="1" w:styleId="WW8Num1z1">
    <w:name w:val="WW8Num1z1"/>
    <w:qFormat/>
    <w:rPr>
      <w:rFonts w:ascii="Arial" w:hAnsi="Arial" w:cs="Times New Roman"/>
      <w:b/>
      <w:sz w:val="24"/>
    </w:rPr>
  </w:style>
  <w:style w:type="character" w:customStyle="1" w:styleId="WW8Num2z0">
    <w:name w:val="WW8Num2z0"/>
    <w:qFormat/>
    <w:rPr>
      <w:rFonts w:cs="Times New Roman"/>
    </w:rPr>
  </w:style>
  <w:style w:type="character" w:customStyle="1" w:styleId="WW8Num3z0">
    <w:name w:val="WW8Num3z0"/>
    <w:qFormat/>
    <w:rPr>
      <w:rFonts w:hint="default"/>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hint="default"/>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21">
    <w:name w:val="Основной шрифт абзаца2"/>
    <w:qFormat/>
  </w:style>
  <w:style w:type="character" w:customStyle="1" w:styleId="12">
    <w:name w:val="Основной шрифт абзаца1"/>
    <w:qFormat/>
  </w:style>
  <w:style w:type="character" w:customStyle="1" w:styleId="DONOTTRANSLATE">
    <w:name w:val="DO_NOT_TRANSLATE"/>
    <w:qFormat/>
    <w:rPr>
      <w:rFonts w:ascii="Courier New" w:hAnsi="Courier New" w:cs="Courier New"/>
      <w:color w:val="800000"/>
      <w:lang w:val="ru-RU"/>
    </w:rPr>
  </w:style>
  <w:style w:type="character" w:customStyle="1" w:styleId="13">
    <w:name w:val="Номер страницы1"/>
    <w:qFormat/>
    <w:rPr>
      <w:rFonts w:cs="Times New Roman"/>
    </w:rPr>
  </w:style>
  <w:style w:type="character" w:customStyle="1" w:styleId="match">
    <w:name w:val="match"/>
    <w:qFormat/>
    <w:rPr>
      <w:rFonts w:cs="Times New Roman"/>
    </w:rPr>
  </w:style>
  <w:style w:type="character" w:customStyle="1" w:styleId="ListLabel1">
    <w:name w:val="ListLabel 1"/>
    <w:qFormat/>
  </w:style>
  <w:style w:type="character" w:customStyle="1" w:styleId="ListLabel2">
    <w:name w:val="ListLabel 2"/>
    <w:qFormat/>
  </w:style>
  <w:style w:type="character" w:customStyle="1" w:styleId="ListLabel3">
    <w:name w:val="ListLabel 3"/>
    <w:qFormat/>
  </w:style>
  <w:style w:type="character" w:customStyle="1" w:styleId="ListLabel4">
    <w:name w:val="ListLabel 4"/>
    <w:qFormat/>
  </w:style>
  <w:style w:type="character" w:customStyle="1" w:styleId="ListLabel5">
    <w:name w:val="ListLabel 5"/>
    <w:qFormat/>
  </w:style>
  <w:style w:type="character" w:customStyle="1" w:styleId="ListLabel6">
    <w:name w:val="ListLabel 6"/>
    <w:qFormat/>
  </w:style>
  <w:style w:type="character" w:customStyle="1" w:styleId="ListLabel7">
    <w:name w:val="ListLabel 7"/>
    <w:qFormat/>
  </w:style>
  <w:style w:type="character" w:customStyle="1" w:styleId="ListLabel8">
    <w:name w:val="ListLabel 8"/>
    <w:qFormat/>
  </w:style>
  <w:style w:type="character" w:customStyle="1" w:styleId="ListLabel9">
    <w:name w:val="ListLabel 9"/>
    <w:qFormat/>
  </w:style>
  <w:style w:type="character" w:customStyle="1" w:styleId="ListLabel10">
    <w:name w:val="ListLabel 10"/>
    <w:qFormat/>
  </w:style>
  <w:style w:type="character" w:customStyle="1" w:styleId="ListLabel11">
    <w:name w:val="ListLabel 11"/>
    <w:qFormat/>
    <w:rPr>
      <w:rFonts w:ascii="Arial" w:hAnsi="Arial" w:cs="Arial"/>
      <w:b/>
      <w:sz w:val="24"/>
    </w:rPr>
  </w:style>
  <w:style w:type="character" w:customStyle="1" w:styleId="ListLabel12">
    <w:name w:val="ListLabel 12"/>
    <w:qFormat/>
  </w:style>
  <w:style w:type="character" w:customStyle="1" w:styleId="ListLabel13">
    <w:name w:val="ListLabel 13"/>
    <w:qFormat/>
  </w:style>
  <w:style w:type="character" w:customStyle="1" w:styleId="ListLabel14">
    <w:name w:val="ListLabel 14"/>
    <w:qFormat/>
  </w:style>
  <w:style w:type="character" w:customStyle="1" w:styleId="ListLabel15">
    <w:name w:val="ListLabel 15"/>
    <w:qFormat/>
  </w:style>
  <w:style w:type="character" w:customStyle="1" w:styleId="ListLabel16">
    <w:name w:val="ListLabel 16"/>
    <w:qFormat/>
  </w:style>
  <w:style w:type="character" w:customStyle="1" w:styleId="ListLabel17">
    <w:name w:val="ListLabel 17"/>
    <w:qFormat/>
  </w:style>
  <w:style w:type="character" w:customStyle="1" w:styleId="ListLabel18">
    <w:name w:val="ListLabel 18"/>
    <w:qFormat/>
  </w:style>
  <w:style w:type="character" w:customStyle="1" w:styleId="ListLabel19">
    <w:name w:val="ListLabel 19"/>
    <w:qFormat/>
    <w:rPr>
      <w:rFonts w:eastAsia="Times New Roman"/>
    </w:rPr>
  </w:style>
  <w:style w:type="character" w:customStyle="1" w:styleId="ListLabel20">
    <w:name w:val="ListLabel 20"/>
    <w:qFormat/>
    <w:rPr>
      <w:rFonts w:ascii="Arial" w:hAnsi="Arial" w:cs="Arial"/>
      <w:sz w:val="24"/>
      <w:u w:val="single"/>
      <w:lang w:val="ru-RU"/>
    </w:rPr>
  </w:style>
  <w:style w:type="character" w:customStyle="1" w:styleId="ListLabel21">
    <w:name w:val="ListLabel 21"/>
    <w:qFormat/>
    <w:rPr>
      <w:color w:val="0000AA"/>
      <w:sz w:val="24"/>
      <w:u w:val="single"/>
    </w:rPr>
  </w:style>
  <w:style w:type="character" w:customStyle="1" w:styleId="ListLabel22">
    <w:name w:val="ListLabel 22"/>
    <w:qFormat/>
    <w:rPr>
      <w:color w:val="0000FF"/>
      <w:sz w:val="24"/>
      <w:u w:val="single"/>
    </w:rPr>
  </w:style>
  <w:style w:type="character" w:customStyle="1" w:styleId="ListLabel23">
    <w:name w:val="ListLabel 23"/>
    <w:qFormat/>
    <w:rPr>
      <w:rFonts w:ascii="Arial" w:hAnsi="Arial" w:cs="Arial"/>
      <w:sz w:val="24"/>
      <w:lang w:val="ru-RU"/>
    </w:rPr>
  </w:style>
  <w:style w:type="character" w:customStyle="1" w:styleId="ListLabel24">
    <w:name w:val="ListLabel 24"/>
    <w:qFormat/>
    <w:rPr>
      <w:rFonts w:ascii="Arial" w:hAnsi="Arial" w:cs="Arial"/>
      <w:color w:val="0000AA"/>
      <w:sz w:val="24"/>
      <w:u w:val="single"/>
      <w:lang w:val="ru-RU"/>
    </w:rPr>
  </w:style>
  <w:style w:type="character" w:customStyle="1" w:styleId="ListLabel25">
    <w:name w:val="ListLabel 25"/>
    <w:qFormat/>
    <w:rPr>
      <w:rFonts w:ascii="Arial" w:hAnsi="Arial" w:cs="Arial"/>
      <w:color w:val="0000FF"/>
      <w:sz w:val="24"/>
      <w:u w:val="single"/>
      <w:lang w:val="ru-RU"/>
    </w:rPr>
  </w:style>
  <w:style w:type="character" w:customStyle="1" w:styleId="af6">
    <w:name w:val="Основной текст Знак"/>
    <w:qFormat/>
    <w:rPr>
      <w:rFonts w:ascii="Calibri" w:hAnsi="Calibri" w:cs="Times New Roman"/>
      <w:kern w:val="2"/>
    </w:rPr>
  </w:style>
  <w:style w:type="character" w:customStyle="1" w:styleId="af7">
    <w:name w:val="Верхний колонтитул Знак"/>
    <w:qFormat/>
    <w:rPr>
      <w:rFonts w:ascii="Calibri" w:hAnsi="Calibri" w:cs="Times New Roman"/>
      <w:kern w:val="2"/>
    </w:rPr>
  </w:style>
  <w:style w:type="character" w:customStyle="1" w:styleId="af8">
    <w:name w:val="Нижний колонтитул Знак"/>
    <w:qFormat/>
    <w:rPr>
      <w:rFonts w:ascii="Calibri" w:hAnsi="Calibri" w:cs="Times New Roman"/>
      <w:kern w:val="2"/>
    </w:rPr>
  </w:style>
  <w:style w:type="character" w:customStyle="1" w:styleId="af9">
    <w:name w:val="Текст выноски Знак"/>
    <w:qFormat/>
    <w:rPr>
      <w:rFonts w:ascii="Tahoma" w:hAnsi="Tahoma" w:cs="Tahoma"/>
      <w:kern w:val="2"/>
      <w:sz w:val="16"/>
      <w:szCs w:val="16"/>
    </w:rPr>
  </w:style>
  <w:style w:type="character" w:customStyle="1" w:styleId="afa">
    <w:name w:val="Текст сноски Знак"/>
    <w:basedOn w:val="21"/>
    <w:qFormat/>
  </w:style>
  <w:style w:type="character" w:customStyle="1" w:styleId="afb">
    <w:name w:val="Символ сноски"/>
    <w:qFormat/>
    <w:rPr>
      <w:vertAlign w:val="superscript"/>
    </w:rPr>
  </w:style>
  <w:style w:type="character" w:customStyle="1" w:styleId="14">
    <w:name w:val="Знак примечания1"/>
    <w:qFormat/>
    <w:rPr>
      <w:sz w:val="16"/>
      <w:szCs w:val="16"/>
    </w:rPr>
  </w:style>
  <w:style w:type="character" w:customStyle="1" w:styleId="afc">
    <w:name w:val="Текст примечания Знак"/>
    <w:qFormat/>
    <w:rPr>
      <w:rFonts w:ascii="Calibri" w:hAnsi="Calibri" w:cs="Calibri"/>
      <w:kern w:val="2"/>
    </w:rPr>
  </w:style>
  <w:style w:type="character" w:customStyle="1" w:styleId="afd">
    <w:name w:val="Тема примечания Знак"/>
    <w:qFormat/>
    <w:rPr>
      <w:rFonts w:ascii="Calibri" w:hAnsi="Calibri" w:cs="Calibri"/>
      <w:b/>
      <w:bCs/>
      <w:kern w:val="2"/>
    </w:rPr>
  </w:style>
  <w:style w:type="paragraph" w:customStyle="1" w:styleId="15">
    <w:name w:val="Заголовок1"/>
    <w:basedOn w:val="a"/>
    <w:next w:val="af2"/>
    <w:qFormat/>
    <w:rPr>
      <w:rFonts w:ascii="Arial" w:hAnsi="Arial" w:cs="Arial"/>
      <w:b/>
      <w:bCs/>
    </w:rPr>
  </w:style>
  <w:style w:type="paragraph" w:customStyle="1" w:styleId="22">
    <w:name w:val="Указатель2"/>
    <w:basedOn w:val="a"/>
    <w:qFormat/>
    <w:pPr>
      <w:suppressLineNumbers/>
    </w:pPr>
    <w:rPr>
      <w:rFonts w:cs="Arial"/>
    </w:rPr>
  </w:style>
  <w:style w:type="paragraph" w:customStyle="1" w:styleId="16">
    <w:name w:val="Название объекта1"/>
    <w:basedOn w:val="a"/>
    <w:qFormat/>
    <w:pPr>
      <w:suppressLineNumbers/>
      <w:spacing w:before="120" w:after="120"/>
    </w:pPr>
    <w:rPr>
      <w:rFonts w:cs="Mangal"/>
      <w:i/>
      <w:iCs/>
      <w:sz w:val="24"/>
      <w:szCs w:val="24"/>
    </w:rPr>
  </w:style>
  <w:style w:type="paragraph" w:customStyle="1" w:styleId="17">
    <w:name w:val="Указатель1"/>
    <w:basedOn w:val="a"/>
    <w:qFormat/>
    <w:pPr>
      <w:suppressLineNumbers/>
    </w:pPr>
    <w:rPr>
      <w:rFonts w:cs="Mangal"/>
    </w:rPr>
  </w:style>
  <w:style w:type="paragraph" w:customStyle="1" w:styleId="DocumentMap">
    <w:name w:val="DocumentMap"/>
    <w:qFormat/>
    <w:pPr>
      <w:suppressAutoHyphens/>
    </w:pPr>
    <w:rPr>
      <w:rFonts w:ascii="Calibri" w:hAnsi="Calibri" w:cs="Calibri"/>
      <w:kern w:val="2"/>
      <w:lang w:eastAsia="zh-CN" w:bidi="hi-IN"/>
    </w:rPr>
  </w:style>
  <w:style w:type="paragraph" w:customStyle="1" w:styleId="COLBOTTOM">
    <w:name w:val="#COL_BOTTOM"/>
    <w:qFormat/>
    <w:pPr>
      <w:widowControl w:val="0"/>
      <w:suppressAutoHyphens/>
    </w:pPr>
    <w:rPr>
      <w:rFonts w:ascii="Arial" w:hAnsi="Arial" w:cs="Arial"/>
      <w:kern w:val="2"/>
      <w:sz w:val="16"/>
      <w:szCs w:val="16"/>
      <w:lang w:eastAsia="zh-CN"/>
    </w:rPr>
  </w:style>
  <w:style w:type="paragraph" w:customStyle="1" w:styleId="COLTOP">
    <w:name w:val="#COL_TOP"/>
    <w:pPr>
      <w:widowControl w:val="0"/>
      <w:suppressAutoHyphens/>
    </w:pPr>
    <w:rPr>
      <w:rFonts w:ascii="Arial" w:hAnsi="Arial" w:cs="Arial"/>
      <w:kern w:val="2"/>
      <w:sz w:val="16"/>
      <w:szCs w:val="16"/>
      <w:lang w:eastAsia="zh-CN"/>
    </w:rPr>
  </w:style>
  <w:style w:type="paragraph" w:customStyle="1" w:styleId="PRINTSECTION">
    <w:name w:val="#PRINT_SECTION"/>
    <w:qFormat/>
    <w:pPr>
      <w:widowControl w:val="0"/>
      <w:suppressAutoHyphens/>
    </w:pPr>
    <w:rPr>
      <w:rFonts w:ascii="Arial" w:hAnsi="Arial" w:cs="Arial"/>
      <w:kern w:val="2"/>
      <w:sz w:val="16"/>
      <w:szCs w:val="16"/>
      <w:lang w:eastAsia="zh-CN"/>
    </w:rPr>
  </w:style>
  <w:style w:type="paragraph" w:customStyle="1" w:styleId="afe">
    <w:name w:val="."/>
    <w:qFormat/>
    <w:pPr>
      <w:widowControl w:val="0"/>
      <w:suppressAutoHyphens/>
    </w:pPr>
    <w:rPr>
      <w:rFonts w:ascii="Arial" w:hAnsi="Arial" w:cs="Arial"/>
      <w:kern w:val="2"/>
      <w:sz w:val="24"/>
      <w:szCs w:val="24"/>
      <w:lang w:eastAsia="zh-CN"/>
    </w:rPr>
  </w:style>
  <w:style w:type="paragraph" w:customStyle="1" w:styleId="CENTERTEXT">
    <w:name w:val=".CENTERTEXT"/>
    <w:qFormat/>
    <w:pPr>
      <w:widowControl w:val="0"/>
      <w:suppressAutoHyphens/>
    </w:pPr>
    <w:rPr>
      <w:rFonts w:ascii="Arial" w:hAnsi="Arial" w:cs="Arial"/>
      <w:kern w:val="2"/>
      <w:sz w:val="24"/>
      <w:szCs w:val="24"/>
      <w:lang w:eastAsia="zh-CN"/>
    </w:rPr>
  </w:style>
  <w:style w:type="paragraph" w:customStyle="1" w:styleId="DJVU">
    <w:name w:val=".DJVU"/>
    <w:qFormat/>
    <w:pPr>
      <w:widowControl w:val="0"/>
      <w:suppressAutoHyphens/>
    </w:pPr>
    <w:rPr>
      <w:rFonts w:ascii="Arial" w:hAnsi="Arial" w:cs="Arial"/>
      <w:kern w:val="2"/>
      <w:sz w:val="24"/>
      <w:szCs w:val="24"/>
      <w:lang w:eastAsia="zh-CN"/>
    </w:rPr>
  </w:style>
  <w:style w:type="paragraph" w:customStyle="1" w:styleId="EMPTYLINE">
    <w:name w:val=".EMPTY_LINE"/>
    <w:qFormat/>
    <w:pPr>
      <w:widowControl w:val="0"/>
      <w:suppressAutoHyphens/>
    </w:pPr>
    <w:rPr>
      <w:rFonts w:ascii="Arial" w:hAnsi="Arial" w:cs="Arial"/>
      <w:kern w:val="2"/>
      <w:sz w:val="24"/>
      <w:szCs w:val="24"/>
      <w:lang w:eastAsia="zh-CN"/>
    </w:rPr>
  </w:style>
  <w:style w:type="paragraph" w:customStyle="1" w:styleId="FORMATTEXT">
    <w:name w:val=".FORMATTEXT"/>
    <w:link w:val="FORMATTEXT0"/>
    <w:uiPriority w:val="99"/>
    <w:qFormat/>
    <w:pPr>
      <w:widowControl w:val="0"/>
      <w:suppressAutoHyphens/>
    </w:pPr>
    <w:rPr>
      <w:rFonts w:ascii="Arial" w:hAnsi="Arial" w:cs="Arial"/>
      <w:kern w:val="2"/>
      <w:lang w:eastAsia="zh-CN"/>
    </w:rPr>
  </w:style>
  <w:style w:type="paragraph" w:customStyle="1" w:styleId="HEADERTEXT">
    <w:name w:val=".HEADERTEXT"/>
    <w:qFormat/>
    <w:pPr>
      <w:widowControl w:val="0"/>
      <w:suppressAutoHyphens/>
    </w:pPr>
    <w:rPr>
      <w:rFonts w:ascii="Arial" w:hAnsi="Arial" w:cs="Arial"/>
      <w:color w:val="2B4279"/>
      <w:kern w:val="2"/>
      <w:lang w:eastAsia="zh-CN"/>
    </w:rPr>
  </w:style>
  <w:style w:type="paragraph" w:customStyle="1" w:styleId="HORIZLINE">
    <w:name w:val=".HORIZLINE"/>
    <w:qFormat/>
    <w:pPr>
      <w:widowControl w:val="0"/>
      <w:suppressAutoHyphens/>
    </w:pPr>
    <w:rPr>
      <w:rFonts w:ascii="Arial" w:hAnsi="Arial" w:cs="Arial"/>
      <w:kern w:val="2"/>
      <w:sz w:val="24"/>
      <w:szCs w:val="24"/>
      <w:lang w:eastAsia="zh-CN"/>
    </w:rPr>
  </w:style>
  <w:style w:type="paragraph" w:customStyle="1" w:styleId="IMAGE">
    <w:name w:val=".IMAGE"/>
    <w:qFormat/>
    <w:pPr>
      <w:widowControl w:val="0"/>
      <w:suppressAutoHyphens/>
    </w:pPr>
    <w:rPr>
      <w:rFonts w:ascii="Arial" w:hAnsi="Arial" w:cs="Arial"/>
      <w:kern w:val="2"/>
      <w:sz w:val="24"/>
      <w:szCs w:val="24"/>
      <w:lang w:eastAsia="zh-CN"/>
    </w:rPr>
  </w:style>
  <w:style w:type="paragraph" w:customStyle="1" w:styleId="MIDDLEPICT">
    <w:name w:val=".MIDDLEPICT"/>
    <w:qFormat/>
    <w:pPr>
      <w:widowControl w:val="0"/>
      <w:suppressAutoHyphens/>
    </w:pPr>
    <w:rPr>
      <w:rFonts w:ascii="Arial" w:hAnsi="Arial" w:cs="Arial"/>
      <w:kern w:val="2"/>
      <w:sz w:val="24"/>
      <w:szCs w:val="24"/>
      <w:lang w:eastAsia="zh-CN"/>
    </w:rPr>
  </w:style>
  <w:style w:type="paragraph" w:customStyle="1" w:styleId="OPENTAB">
    <w:name w:val=".OPENTAB"/>
    <w:qFormat/>
    <w:pPr>
      <w:widowControl w:val="0"/>
      <w:suppressAutoHyphens/>
    </w:pPr>
    <w:rPr>
      <w:rFonts w:ascii="Arial" w:hAnsi="Arial" w:cs="Arial"/>
      <w:kern w:val="2"/>
      <w:sz w:val="24"/>
      <w:szCs w:val="24"/>
      <w:lang w:eastAsia="zh-CN"/>
    </w:rPr>
  </w:style>
  <w:style w:type="paragraph" w:customStyle="1" w:styleId="TOPLEVELTEXT">
    <w:name w:val=".TOPLEVELTEXT"/>
    <w:qFormat/>
    <w:pPr>
      <w:widowControl w:val="0"/>
      <w:suppressAutoHyphens/>
    </w:pPr>
    <w:rPr>
      <w:rFonts w:ascii="Arial" w:hAnsi="Arial" w:cs="Arial"/>
      <w:kern w:val="2"/>
      <w:sz w:val="24"/>
      <w:szCs w:val="24"/>
      <w:lang w:eastAsia="zh-CN"/>
    </w:rPr>
  </w:style>
  <w:style w:type="paragraph" w:customStyle="1" w:styleId="TradeMark">
    <w:name w:val=".TradeMark"/>
    <w:qFormat/>
    <w:pPr>
      <w:widowControl w:val="0"/>
      <w:suppressAutoHyphens/>
    </w:pPr>
    <w:rPr>
      <w:rFonts w:ascii="Arial" w:hAnsi="Arial" w:cs="Arial"/>
      <w:kern w:val="2"/>
      <w:sz w:val="16"/>
      <w:szCs w:val="16"/>
      <w:lang w:eastAsia="zh-CN"/>
    </w:rPr>
  </w:style>
  <w:style w:type="paragraph" w:customStyle="1" w:styleId="UNFORMATTEXT">
    <w:name w:val=".UNFORMATTEXT"/>
    <w:qFormat/>
    <w:pPr>
      <w:widowControl w:val="0"/>
      <w:suppressAutoHyphens/>
    </w:pPr>
    <w:rPr>
      <w:rFonts w:ascii="Courier New" w:hAnsi="Courier New" w:cs="Courier New"/>
      <w:kern w:val="2"/>
      <w:lang w:eastAsia="zh-CN"/>
    </w:rPr>
  </w:style>
  <w:style w:type="paragraph" w:customStyle="1" w:styleId="BODY">
    <w:name w:val="BODY"/>
    <w:qFormat/>
    <w:pPr>
      <w:widowControl w:val="0"/>
      <w:suppressAutoHyphens/>
    </w:pPr>
    <w:rPr>
      <w:rFonts w:ascii="Arial" w:hAnsi="Arial" w:cs="Arial"/>
      <w:kern w:val="2"/>
      <w:lang w:eastAsia="zh-CN"/>
    </w:rPr>
  </w:style>
  <w:style w:type="paragraph" w:customStyle="1" w:styleId="HTML">
    <w:name w:val="HTML"/>
    <w:qFormat/>
    <w:pPr>
      <w:widowControl w:val="0"/>
      <w:suppressAutoHyphens/>
    </w:pPr>
    <w:rPr>
      <w:rFonts w:ascii="Arial" w:hAnsi="Arial" w:cs="Arial"/>
      <w:kern w:val="2"/>
      <w:sz w:val="24"/>
      <w:szCs w:val="24"/>
      <w:lang w:eastAsia="zh-CN"/>
    </w:rPr>
  </w:style>
  <w:style w:type="paragraph" w:customStyle="1" w:styleId="TABLE">
    <w:name w:val="TABLE"/>
    <w:qFormat/>
    <w:pPr>
      <w:widowControl w:val="0"/>
      <w:suppressAutoHyphens/>
    </w:pPr>
    <w:rPr>
      <w:rFonts w:ascii="Arial" w:hAnsi="Arial" w:cs="Arial"/>
      <w:kern w:val="2"/>
      <w:sz w:val="24"/>
      <w:szCs w:val="24"/>
      <w:lang w:eastAsia="zh-CN"/>
    </w:rPr>
  </w:style>
  <w:style w:type="paragraph" w:customStyle="1" w:styleId="18">
    <w:name w:val="Сетка таблицы1"/>
    <w:basedOn w:val="DocumentMap"/>
    <w:qFormat/>
    <w:rPr>
      <w:sz w:val="22"/>
      <w:szCs w:val="22"/>
      <w:lang w:bidi="ar-SA"/>
    </w:rPr>
  </w:style>
  <w:style w:type="paragraph" w:customStyle="1" w:styleId="19">
    <w:name w:val="Без интервала1"/>
    <w:qFormat/>
    <w:pPr>
      <w:suppressAutoHyphens/>
    </w:pPr>
    <w:rPr>
      <w:rFonts w:ascii="Calibri" w:hAnsi="Calibri" w:cs="Calibri"/>
      <w:kern w:val="2"/>
      <w:sz w:val="22"/>
      <w:szCs w:val="22"/>
      <w:lang w:eastAsia="zh-CN"/>
    </w:rPr>
  </w:style>
  <w:style w:type="paragraph" w:customStyle="1" w:styleId="aff">
    <w:name w:val="Верхний и нижний колонтитулы"/>
    <w:basedOn w:val="a"/>
    <w:qFormat/>
    <w:pPr>
      <w:suppressLineNumbers/>
      <w:tabs>
        <w:tab w:val="center" w:pos="4819"/>
        <w:tab w:val="right" w:pos="9638"/>
      </w:tabs>
    </w:pPr>
  </w:style>
  <w:style w:type="paragraph" w:customStyle="1" w:styleId="headertext0">
    <w:name w:val="headertext"/>
    <w:basedOn w:val="a"/>
    <w:qFormat/>
    <w:pPr>
      <w:spacing w:before="100" w:after="100"/>
    </w:pPr>
    <w:rPr>
      <w:sz w:val="24"/>
      <w:szCs w:val="24"/>
    </w:rPr>
  </w:style>
  <w:style w:type="paragraph" w:customStyle="1" w:styleId="formattexttopleveltext">
    <w:name w:val="formattext topleveltext"/>
    <w:basedOn w:val="a"/>
    <w:qFormat/>
    <w:pPr>
      <w:spacing w:before="100" w:after="100"/>
    </w:pPr>
    <w:rPr>
      <w:sz w:val="24"/>
      <w:szCs w:val="24"/>
    </w:rPr>
  </w:style>
  <w:style w:type="paragraph" w:customStyle="1" w:styleId="FR1">
    <w:name w:val="FR1"/>
    <w:qFormat/>
    <w:pPr>
      <w:widowControl w:val="0"/>
      <w:suppressAutoHyphens/>
      <w:spacing w:line="300" w:lineRule="auto"/>
      <w:ind w:left="2280" w:right="2200"/>
      <w:jc w:val="center"/>
    </w:pPr>
    <w:rPr>
      <w:kern w:val="2"/>
      <w:sz w:val="28"/>
      <w:lang w:eastAsia="zh-CN"/>
    </w:rPr>
  </w:style>
  <w:style w:type="paragraph" w:customStyle="1" w:styleId="ConsPlusTitle">
    <w:name w:val="ConsPlusTitle"/>
    <w:qFormat/>
    <w:pPr>
      <w:widowControl w:val="0"/>
      <w:suppressAutoHyphens/>
    </w:pPr>
    <w:rPr>
      <w:b/>
      <w:bCs/>
      <w:kern w:val="2"/>
      <w:sz w:val="24"/>
      <w:szCs w:val="24"/>
      <w:lang w:eastAsia="zh-CN"/>
    </w:rPr>
  </w:style>
  <w:style w:type="paragraph" w:customStyle="1" w:styleId="formattext1">
    <w:name w:val="formattext"/>
    <w:basedOn w:val="a"/>
    <w:qFormat/>
    <w:pPr>
      <w:spacing w:before="100" w:after="100"/>
    </w:pPr>
    <w:rPr>
      <w:sz w:val="24"/>
      <w:szCs w:val="24"/>
    </w:rPr>
  </w:style>
  <w:style w:type="paragraph" w:customStyle="1" w:styleId="210">
    <w:name w:val="Основной текст 21"/>
    <w:basedOn w:val="a"/>
    <w:qFormat/>
    <w:pPr>
      <w:widowControl w:val="0"/>
    </w:pPr>
    <w:rPr>
      <w:rFonts w:ascii="Verdana" w:hAnsi="Verdana" w:cs="Verdana"/>
      <w:b/>
      <w:sz w:val="24"/>
      <w:szCs w:val="20"/>
    </w:rPr>
  </w:style>
  <w:style w:type="paragraph" w:customStyle="1" w:styleId="headertexttopleveltextcentertext">
    <w:name w:val="headertext topleveltext centertext"/>
    <w:basedOn w:val="a"/>
    <w:qFormat/>
    <w:pPr>
      <w:spacing w:before="100" w:after="100"/>
    </w:pPr>
    <w:rPr>
      <w:sz w:val="24"/>
      <w:szCs w:val="24"/>
    </w:rPr>
  </w:style>
  <w:style w:type="paragraph" w:customStyle="1" w:styleId="aff0">
    <w:name w:val="Содержимое таблицы"/>
    <w:basedOn w:val="a"/>
    <w:qFormat/>
    <w:pPr>
      <w:suppressLineNumbers/>
    </w:pPr>
  </w:style>
  <w:style w:type="paragraph" w:customStyle="1" w:styleId="aff1">
    <w:name w:val="Заголовок таблицы"/>
    <w:basedOn w:val="aff0"/>
    <w:qFormat/>
    <w:pPr>
      <w:jc w:val="center"/>
    </w:pPr>
    <w:rPr>
      <w:b/>
      <w:bCs/>
    </w:rPr>
  </w:style>
  <w:style w:type="character" w:customStyle="1" w:styleId="11">
    <w:name w:val="Основной текст Знак1"/>
    <w:link w:val="af2"/>
    <w:semiHidden/>
    <w:qFormat/>
    <w:locked/>
    <w:rPr>
      <w:rFonts w:ascii="Verdana" w:hAnsi="Verdana" w:cs="Verdana"/>
      <w:kern w:val="2"/>
      <w:lang w:val="ru-RU" w:eastAsia="zh-CN" w:bidi="ar-SA"/>
    </w:rPr>
  </w:style>
  <w:style w:type="character" w:customStyle="1" w:styleId="1">
    <w:name w:val="Текст примечания Знак1"/>
    <w:link w:val="ae"/>
    <w:uiPriority w:val="99"/>
    <w:qFormat/>
    <w:rPr>
      <w:rFonts w:ascii="Calibri" w:hAnsi="Calibri" w:cs="Calibri"/>
      <w:kern w:val="2"/>
      <w:lang w:eastAsia="zh-CN"/>
    </w:rPr>
  </w:style>
  <w:style w:type="character" w:customStyle="1" w:styleId="FontStyle107">
    <w:name w:val="Font Style107"/>
    <w:qFormat/>
    <w:rPr>
      <w:rFonts w:ascii="Trebuchet MS" w:hAnsi="Trebuchet MS" w:cs="Trebuchet MS" w:hint="default"/>
      <w:sz w:val="16"/>
      <w:szCs w:val="16"/>
    </w:rPr>
  </w:style>
  <w:style w:type="paragraph" w:customStyle="1" w:styleId="0">
    <w:name w:val="0_иши"/>
    <w:basedOn w:val="a"/>
    <w:qFormat/>
    <w:pPr>
      <w:keepNext/>
      <w:widowControl w:val="0"/>
      <w:tabs>
        <w:tab w:val="left" w:pos="426"/>
      </w:tabs>
      <w:suppressAutoHyphens w:val="0"/>
      <w:spacing w:after="240" w:line="240" w:lineRule="auto"/>
      <w:jc w:val="center"/>
      <w:outlineLvl w:val="5"/>
    </w:pPr>
    <w:rPr>
      <w:rFonts w:ascii="Arial" w:hAnsi="Arial" w:cs="Arial"/>
      <w:b/>
      <w:kern w:val="0"/>
      <w:sz w:val="28"/>
      <w:szCs w:val="28"/>
      <w:lang w:eastAsia="ru-RU"/>
    </w:rPr>
  </w:style>
  <w:style w:type="character" w:customStyle="1" w:styleId="ac">
    <w:name w:val="Текст концевой сноски Знак"/>
    <w:basedOn w:val="a0"/>
    <w:link w:val="ab"/>
    <w:uiPriority w:val="99"/>
    <w:semiHidden/>
    <w:qFormat/>
    <w:rPr>
      <w:rFonts w:ascii="Calibri" w:hAnsi="Calibri" w:cs="Calibri"/>
      <w:kern w:val="2"/>
      <w:lang w:eastAsia="zh-CN"/>
    </w:rPr>
  </w:style>
  <w:style w:type="character" w:customStyle="1" w:styleId="y2iqfc">
    <w:name w:val="y2iqfc"/>
    <w:qFormat/>
  </w:style>
  <w:style w:type="paragraph" w:customStyle="1" w:styleId="150">
    <w:name w:val="Гост 1.5 Текст"/>
    <w:basedOn w:val="FORMATTEXT"/>
    <w:link w:val="151"/>
    <w:qFormat/>
    <w:pPr>
      <w:suppressAutoHyphens w:val="0"/>
      <w:autoSpaceDE w:val="0"/>
      <w:autoSpaceDN w:val="0"/>
      <w:adjustRightInd w:val="0"/>
      <w:spacing w:before="120" w:after="240" w:line="360" w:lineRule="auto"/>
      <w:ind w:firstLine="709"/>
      <w:jc w:val="both"/>
    </w:pPr>
    <w:rPr>
      <w:rFonts w:ascii="Times New Roman" w:hAnsi="Times New Roman" w:cs="Times New Roman"/>
      <w:kern w:val="0"/>
      <w:sz w:val="28"/>
      <w:szCs w:val="28"/>
      <w:lang w:eastAsia="ru-RU"/>
    </w:rPr>
  </w:style>
  <w:style w:type="character" w:customStyle="1" w:styleId="FORMATTEXT0">
    <w:name w:val=".FORMATTEXT Знак"/>
    <w:link w:val="FORMATTEXT"/>
    <w:uiPriority w:val="99"/>
    <w:qFormat/>
    <w:rPr>
      <w:rFonts w:ascii="Arial" w:hAnsi="Arial" w:cs="Arial"/>
      <w:kern w:val="2"/>
      <w:lang w:eastAsia="zh-CN"/>
    </w:rPr>
  </w:style>
  <w:style w:type="character" w:customStyle="1" w:styleId="151">
    <w:name w:val="Гост 1.5 Текст Знак"/>
    <w:link w:val="150"/>
    <w:qFormat/>
    <w:rPr>
      <w:sz w:val="28"/>
      <w:szCs w:val="28"/>
    </w:rPr>
  </w:style>
  <w:style w:type="character" w:customStyle="1" w:styleId="20">
    <w:name w:val="Заголовок 2 Знак"/>
    <w:basedOn w:val="a0"/>
    <w:link w:val="2"/>
    <w:uiPriority w:val="9"/>
    <w:qFormat/>
    <w:rPr>
      <w:b/>
      <w:bCs/>
      <w:sz w:val="36"/>
      <w:szCs w:val="36"/>
    </w:rPr>
  </w:style>
  <w:style w:type="character" w:customStyle="1" w:styleId="30">
    <w:name w:val="Заголовок 3 Знак"/>
    <w:basedOn w:val="a0"/>
    <w:link w:val="3"/>
    <w:uiPriority w:val="9"/>
    <w:rPr>
      <w:b/>
      <w:bCs/>
      <w:sz w:val="27"/>
      <w:szCs w:val="27"/>
    </w:rPr>
  </w:style>
  <w:style w:type="character" w:customStyle="1" w:styleId="ztplmc">
    <w:name w:val="ztplmc"/>
    <w:basedOn w:val="a0"/>
  </w:style>
  <w:style w:type="character" w:customStyle="1" w:styleId="hwtze">
    <w:name w:val="hwtze"/>
    <w:basedOn w:val="a0"/>
  </w:style>
  <w:style w:type="character" w:customStyle="1" w:styleId="rynqvb">
    <w:name w:val="rynqvb"/>
    <w:basedOn w:val="a0"/>
  </w:style>
  <w:style w:type="character" w:customStyle="1" w:styleId="ezkurwreuab5ozgtqnkl">
    <w:name w:val="ezkurwreuab5ozgtqnkl"/>
    <w:basedOn w:val="a0"/>
  </w:style>
  <w:style w:type="paragraph" w:styleId="aff2">
    <w:name w:val="List Paragraph"/>
    <w:basedOn w:val="a"/>
    <w:uiPriority w:val="34"/>
    <w:qFormat/>
    <w:pPr>
      <w:ind w:left="720"/>
      <w:contextualSpacing/>
    </w:pPr>
  </w:style>
  <w:style w:type="character" w:styleId="aff3">
    <w:name w:val="Placeholder Text"/>
    <w:basedOn w:val="a0"/>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iso.org/obp"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7.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yperlink" Target="http://www.electropedia.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30151DE8-7D6F-461E-BC9E-A1987E96D62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6948</Words>
  <Characters>39608</Characters>
  <Application>Microsoft Office Word</Application>
  <DocSecurity>0</DocSecurity>
  <Lines>330</Lines>
  <Paragraphs>92</Paragraphs>
  <ScaleCrop>false</ScaleCrop>
  <Company>SPecialiST RePack</Company>
  <LinksUpToDate>false</LinksUpToDate>
  <CharactersWithSpaces>46464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ISO 11612-2014 Система стандартов безопасности труда (ССБТ). Одежда для защиты от тепла и пламени. Общие требования и эксплуатационные характеристики</dc:title>
  <dc:creator>Костылева</dc:creator>
  <cp:lastModifiedBy>5 msoft5ksm</cp:lastModifiedBy>
  <cp:revision>2</cp:revision>
  <cp:lastPrinted>1995-11-21T14:41:00Z</cp:lastPrinted>
  <dcterms:created xsi:type="dcterms:W3CDTF">2026-05-25T05:14:00Z</dcterms:created>
  <dcterms:modified xsi:type="dcterms:W3CDTF">2026-05-25T05:14:00Z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Строганова</vt:lpwstr>
  </property>
  <property fmtid="{D5CDD505-2E9C-101B-9397-08002B2CF9AE}" pid="3" name="KSOProductBuildVer">
    <vt:lpwstr>1049-12.2.0.23197</vt:lpwstr>
  </property>
  <property fmtid="{D5CDD505-2E9C-101B-9397-08002B2CF9AE}" pid="4" name="ICV">
    <vt:lpwstr>B16AA1179EEA4227856EB659C96D217B_12</vt:lpwstr>
  </property>
</Properties>
</file>