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4C35A" w14:textId="63EE6741" w:rsidR="00F55DC6" w:rsidRPr="00A17E02" w:rsidRDefault="00C45514" w:rsidP="003E5500">
      <w:pPr>
        <w:jc w:val="right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1" wp14:anchorId="44E053B6" wp14:editId="32899A3A">
            <wp:simplePos x="0" y="0"/>
            <wp:positionH relativeFrom="page">
              <wp:posOffset>5177155</wp:posOffset>
            </wp:positionH>
            <wp:positionV relativeFrom="page">
              <wp:posOffset>9925685</wp:posOffset>
            </wp:positionV>
            <wp:extent cx="2167255" cy="550545"/>
            <wp:effectExtent l="0" t="0" r="0" b="0"/>
            <wp:wrapNone/>
            <wp:docPr id="1" name="barcodeDocument" descr="Title: barcodeDocu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codeDocument" descr="Title: barcodeDocument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C4A" w:rsidRPr="00A17E02">
        <w:rPr>
          <w:rFonts w:ascii="Arial" w:hAnsi="Arial" w:cs="Arial"/>
          <w:b/>
          <w:bCs/>
        </w:rPr>
        <w:t>МКС</w:t>
      </w:r>
      <w:r w:rsidR="002F3175" w:rsidRPr="00A17E02">
        <w:rPr>
          <w:rFonts w:ascii="Arial" w:hAnsi="Arial" w:cs="Arial"/>
          <w:b/>
          <w:bCs/>
        </w:rPr>
        <w:t xml:space="preserve"> </w:t>
      </w:r>
      <w:r w:rsidR="002F3175" w:rsidRPr="00A17E02">
        <w:rPr>
          <w:rFonts w:ascii="Arial" w:hAnsi="Arial" w:cs="Arial"/>
          <w:b/>
        </w:rPr>
        <w:t>23.040</w:t>
      </w:r>
    </w:p>
    <w:p w14:paraId="38574D01" w14:textId="77777777" w:rsidR="00A8379B" w:rsidRPr="00A17E02" w:rsidRDefault="00A8379B" w:rsidP="003E5500">
      <w:pPr>
        <w:jc w:val="right"/>
        <w:rPr>
          <w:rFonts w:ascii="Arial" w:hAnsi="Arial" w:cs="Arial"/>
          <w:b/>
          <w:bCs/>
        </w:rPr>
      </w:pPr>
    </w:p>
    <w:p w14:paraId="0831FC34" w14:textId="77777777" w:rsidR="004A0A4B" w:rsidRPr="00A17E02" w:rsidRDefault="00523386" w:rsidP="001648A0">
      <w:pPr>
        <w:jc w:val="both"/>
        <w:rPr>
          <w:rFonts w:ascii="Arial" w:hAnsi="Arial" w:cs="Arial"/>
          <w:b/>
          <w:bCs/>
        </w:rPr>
      </w:pPr>
      <w:r w:rsidRPr="00A17E02">
        <w:rPr>
          <w:rFonts w:ascii="Arial" w:hAnsi="Arial" w:cs="Arial"/>
          <w:b/>
          <w:bCs/>
        </w:rPr>
        <w:t>Изменение №</w:t>
      </w:r>
      <w:r w:rsidR="002B0EFA" w:rsidRPr="00A17E02">
        <w:rPr>
          <w:rFonts w:ascii="Arial" w:hAnsi="Arial" w:cs="Arial"/>
          <w:b/>
          <w:bCs/>
        </w:rPr>
        <w:t> </w:t>
      </w:r>
      <w:r w:rsidRPr="00A17E02">
        <w:rPr>
          <w:rFonts w:ascii="Arial" w:hAnsi="Arial" w:cs="Arial"/>
          <w:b/>
          <w:bCs/>
        </w:rPr>
        <w:t xml:space="preserve">1 </w:t>
      </w:r>
      <w:r w:rsidR="00EC45CB" w:rsidRPr="00A17E02">
        <w:rPr>
          <w:rFonts w:ascii="Arial" w:hAnsi="Arial" w:cs="Arial"/>
          <w:b/>
          <w:bCs/>
        </w:rPr>
        <w:t>ГОСТ 33368-2015 «Магистральный трубопроводный транспорт нефти и нефтепродуктов. Фильтры. Общие технические условия»</w:t>
      </w:r>
    </w:p>
    <w:p w14:paraId="00A50C65" w14:textId="77777777" w:rsidR="001648A0" w:rsidRPr="00A17E02" w:rsidRDefault="001648A0" w:rsidP="00E3052F">
      <w:pPr>
        <w:jc w:val="both"/>
        <w:rPr>
          <w:rFonts w:ascii="Arial" w:hAnsi="Arial" w:cs="Arial"/>
        </w:rPr>
      </w:pPr>
    </w:p>
    <w:p w14:paraId="56D92654" w14:textId="77777777" w:rsidR="004A0A4B" w:rsidRPr="00A17E02" w:rsidRDefault="004A0A4B" w:rsidP="001648A0">
      <w:pPr>
        <w:spacing w:after="120"/>
        <w:jc w:val="both"/>
        <w:rPr>
          <w:rFonts w:ascii="Arial" w:hAnsi="Arial" w:cs="Arial"/>
          <w:b/>
        </w:rPr>
      </w:pPr>
      <w:r w:rsidRPr="00A17E02">
        <w:rPr>
          <w:rFonts w:ascii="Arial" w:hAnsi="Arial" w:cs="Arial"/>
          <w:b/>
          <w:bCs/>
        </w:rPr>
        <w:t xml:space="preserve">Утверждено и введено в действие </w:t>
      </w:r>
      <w:r w:rsidR="00270876" w:rsidRPr="00A17E02">
        <w:rPr>
          <w:rFonts w:ascii="Arial" w:hAnsi="Arial" w:cs="Arial"/>
          <w:b/>
          <w:bCs/>
        </w:rPr>
        <w:t xml:space="preserve">приказом </w:t>
      </w:r>
      <w:r w:rsidRPr="00A17E02">
        <w:rPr>
          <w:rFonts w:ascii="Arial" w:hAnsi="Arial" w:cs="Arial"/>
          <w:b/>
          <w:bCs/>
        </w:rPr>
        <w:t xml:space="preserve">Федерального агентства по техническому регулированию и метрологии </w:t>
      </w:r>
      <w:r w:rsidR="001648A0" w:rsidRPr="00A17E02">
        <w:rPr>
          <w:rFonts w:ascii="Arial" w:hAnsi="Arial" w:cs="Arial"/>
          <w:b/>
        </w:rPr>
        <w:t>от ________ № ________</w:t>
      </w:r>
    </w:p>
    <w:p w14:paraId="63A041BA" w14:textId="77777777" w:rsidR="001648A0" w:rsidRPr="00A17E02" w:rsidRDefault="001648A0" w:rsidP="00E3052F">
      <w:pPr>
        <w:spacing w:after="120"/>
        <w:jc w:val="both"/>
        <w:rPr>
          <w:rFonts w:ascii="Arial" w:hAnsi="Arial" w:cs="Arial"/>
        </w:rPr>
      </w:pPr>
    </w:p>
    <w:p w14:paraId="16066061" w14:textId="77777777" w:rsidR="004A0A4B" w:rsidRPr="00A17E02" w:rsidRDefault="004A0A4B" w:rsidP="00E3052F">
      <w:pPr>
        <w:spacing w:before="120" w:after="120"/>
        <w:jc w:val="right"/>
        <w:rPr>
          <w:rFonts w:ascii="Arial" w:eastAsia="Calibri" w:hAnsi="Arial" w:cs="Arial"/>
          <w:b/>
          <w:lang w:eastAsia="en-US"/>
        </w:rPr>
      </w:pPr>
      <w:r w:rsidRPr="00A17E02">
        <w:rPr>
          <w:rFonts w:ascii="Arial" w:hAnsi="Arial" w:cs="Arial"/>
          <w:b/>
          <w:bCs/>
        </w:rPr>
        <w:t xml:space="preserve">Дата введения </w:t>
      </w:r>
      <w:r w:rsidR="001648A0" w:rsidRPr="00A17E02">
        <w:rPr>
          <w:rFonts w:ascii="Arial" w:eastAsia="Calibri" w:hAnsi="Arial" w:cs="Arial"/>
          <w:b/>
          <w:lang w:eastAsia="en-US"/>
        </w:rPr>
        <w:t>___________</w:t>
      </w:r>
    </w:p>
    <w:p w14:paraId="0DAC1A9F" w14:textId="77777777" w:rsidR="0074393D" w:rsidRPr="00A17E02" w:rsidRDefault="0074393D" w:rsidP="00691586">
      <w:pPr>
        <w:spacing w:before="120" w:after="120"/>
        <w:jc w:val="right"/>
        <w:rPr>
          <w:rFonts w:ascii="Arial" w:hAnsi="Arial" w:cs="Arial"/>
        </w:rPr>
      </w:pPr>
    </w:p>
    <w:p w14:paraId="1E85EDC7" w14:textId="77777777" w:rsidR="00EF2846" w:rsidRPr="00A17E02" w:rsidRDefault="003A4FAD" w:rsidP="003A4FAD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17E02">
        <w:rPr>
          <w:rFonts w:ascii="Arial" w:hAnsi="Arial" w:cs="Arial"/>
          <w:b/>
        </w:rPr>
        <w:t xml:space="preserve">Элемент «Предисловие», первый абзац </w:t>
      </w:r>
      <w:r w:rsidRPr="00A17E02">
        <w:rPr>
          <w:rFonts w:ascii="Arial" w:hAnsi="Arial" w:cs="Arial"/>
        </w:rPr>
        <w:t>заменить</w:t>
      </w:r>
      <w:r w:rsidR="00EF2846" w:rsidRPr="00A17E02">
        <w:rPr>
          <w:rFonts w:ascii="Arial" w:hAnsi="Arial" w:cs="Arial"/>
        </w:rPr>
        <w:t>:</w:t>
      </w:r>
    </w:p>
    <w:p w14:paraId="12FF9E9F" w14:textId="77777777" w:rsidR="003A4FAD" w:rsidRPr="00A17E02" w:rsidRDefault="003A4FAD" w:rsidP="00772D79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Arial" w:hAnsi="Arial" w:cs="Arial"/>
        </w:rPr>
      </w:pPr>
      <w:r w:rsidRPr="00A17E02">
        <w:rPr>
          <w:rFonts w:ascii="Arial" w:hAnsi="Arial" w:cs="Arial"/>
        </w:rPr>
        <w:t>«ГОСТ 1.0-92» на «ГОСТ 1.0»</w:t>
      </w:r>
      <w:r w:rsidR="00EF2846" w:rsidRPr="00A17E02">
        <w:rPr>
          <w:rFonts w:ascii="Arial" w:hAnsi="Arial" w:cs="Arial"/>
        </w:rPr>
        <w:t>;</w:t>
      </w:r>
    </w:p>
    <w:p w14:paraId="7374FD7E" w14:textId="77777777" w:rsidR="003A4FAD" w:rsidRPr="00A17E02" w:rsidRDefault="003A4FAD" w:rsidP="00772D79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Arial" w:hAnsi="Arial" w:cs="Arial"/>
        </w:rPr>
      </w:pPr>
      <w:r w:rsidRPr="00A17E02">
        <w:rPr>
          <w:rFonts w:ascii="Arial" w:hAnsi="Arial" w:cs="Arial"/>
        </w:rPr>
        <w:t>«ГОСТ 1.2-2009» на «ГОСТ 1.2».</w:t>
      </w:r>
    </w:p>
    <w:p w14:paraId="6A2DD2C4" w14:textId="77777777" w:rsidR="001563AA" w:rsidRPr="00A17E02" w:rsidRDefault="001563AA" w:rsidP="003A4FAD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17E02">
        <w:rPr>
          <w:rFonts w:ascii="Arial" w:hAnsi="Arial" w:cs="Arial"/>
          <w:b/>
        </w:rPr>
        <w:t>Раздел 2</w:t>
      </w:r>
      <w:r w:rsidRPr="00A17E02">
        <w:rPr>
          <w:rFonts w:ascii="Arial" w:hAnsi="Arial" w:cs="Arial"/>
        </w:rPr>
        <w:t xml:space="preserve"> </w:t>
      </w:r>
      <w:r w:rsidR="00EF2846" w:rsidRPr="00A17E02">
        <w:rPr>
          <w:rFonts w:ascii="Arial" w:hAnsi="Arial" w:cs="Arial"/>
        </w:rPr>
        <w:t>изложить в новой редакции</w:t>
      </w:r>
      <w:r w:rsidRPr="00A17E02">
        <w:rPr>
          <w:rFonts w:ascii="Arial" w:hAnsi="Arial" w:cs="Arial"/>
        </w:rPr>
        <w:t>:</w:t>
      </w:r>
    </w:p>
    <w:p w14:paraId="7AFB9D1D" w14:textId="77777777" w:rsidR="00003093" w:rsidRPr="00A17E02" w:rsidRDefault="00003093" w:rsidP="00772D79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A17E02">
        <w:rPr>
          <w:rFonts w:ascii="Arial" w:hAnsi="Arial" w:cs="Arial"/>
        </w:rPr>
        <w:t>«</w:t>
      </w:r>
      <w:r w:rsidRPr="00A17E02">
        <w:rPr>
          <w:rFonts w:ascii="Arial" w:hAnsi="Arial" w:cs="Arial"/>
          <w:b/>
          <w:sz w:val="28"/>
          <w:szCs w:val="28"/>
        </w:rPr>
        <w:t>2 Нормативные ссылки</w:t>
      </w:r>
    </w:p>
    <w:p w14:paraId="21C761AA" w14:textId="77777777" w:rsidR="00003093" w:rsidRPr="00A17E02" w:rsidRDefault="00003093" w:rsidP="00003093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8FA819C" w14:textId="77777777" w:rsidR="00942A10" w:rsidRPr="00A17E02" w:rsidRDefault="00942A10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17E02">
        <w:rPr>
          <w:rFonts w:ascii="Arial" w:hAnsi="Arial" w:cs="Arial"/>
        </w:rPr>
        <w:t>В настоящем стандарте использованы нормативные ссылки на следующие межгосударственные стандарты:</w:t>
      </w:r>
    </w:p>
    <w:p w14:paraId="3D4B291F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2.103</w:t>
      </w:r>
      <w:r w:rsidR="00942A10" w:rsidRPr="00AC7F04">
        <w:rPr>
          <w:rFonts w:ascii="Arial" w:hAnsi="Arial" w:cs="Arial"/>
        </w:rPr>
        <w:t xml:space="preserve"> Единая система конструкторской документации. Стадии разработки</w:t>
      </w:r>
    </w:p>
    <w:p w14:paraId="07755006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9.014</w:t>
      </w:r>
      <w:r w:rsidR="00942A10" w:rsidRPr="00AC7F04">
        <w:rPr>
          <w:rFonts w:ascii="Arial" w:hAnsi="Arial" w:cs="Arial"/>
        </w:rPr>
        <w:t xml:space="preserve"> Единая система защиты от коррозии и старения. Временная противокоррозионная защита изделий. Общие требования</w:t>
      </w:r>
    </w:p>
    <w:p w14:paraId="3A8BADC7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9.407</w:t>
      </w:r>
      <w:r w:rsidR="00942A10" w:rsidRPr="00AC7F04">
        <w:rPr>
          <w:rFonts w:ascii="Arial" w:hAnsi="Arial" w:cs="Arial"/>
        </w:rPr>
        <w:t xml:space="preserve"> Единая система защиты от коррозии и старения. Покрытия лакокрасочные. Метод оценки внешнего вида </w:t>
      </w:r>
    </w:p>
    <w:p w14:paraId="1B967C98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12.1.007</w:t>
      </w:r>
      <w:r w:rsidR="00942A10" w:rsidRPr="00AC7F04">
        <w:rPr>
          <w:rFonts w:ascii="Arial" w:hAnsi="Arial" w:cs="Arial"/>
        </w:rPr>
        <w:t xml:space="preserve"> Система стандартов безопасности труда. Вредные вещества. Классификация и общие требования безопасности</w:t>
      </w:r>
    </w:p>
    <w:p w14:paraId="773689C3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12.1.010</w:t>
      </w:r>
      <w:r w:rsidR="00942A10" w:rsidRPr="00AC7F04">
        <w:rPr>
          <w:rFonts w:ascii="Arial" w:hAnsi="Arial" w:cs="Arial"/>
        </w:rPr>
        <w:t xml:space="preserve"> Система стандартов безопасности труда. Взрывобезопасность. Общие требования</w:t>
      </w:r>
    </w:p>
    <w:p w14:paraId="0250070A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12.2.003</w:t>
      </w:r>
      <w:r w:rsidR="00942A10" w:rsidRPr="00AC7F04">
        <w:rPr>
          <w:rFonts w:ascii="Arial" w:hAnsi="Arial" w:cs="Arial"/>
        </w:rPr>
        <w:t xml:space="preserve"> Система стандартов безопасности труда. Оборудование производственное. Общие требования безопасности</w:t>
      </w:r>
    </w:p>
    <w:p w14:paraId="532AAE39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12.2.044</w:t>
      </w:r>
      <w:r w:rsidR="00942A10" w:rsidRPr="00AC7F04">
        <w:rPr>
          <w:rFonts w:ascii="Arial" w:hAnsi="Arial" w:cs="Arial"/>
        </w:rPr>
        <w:t xml:space="preserve"> Система стандартов безопасности труда. Машины и оборудование для транспортирования нефти. Требования безопасности</w:t>
      </w:r>
    </w:p>
    <w:p w14:paraId="276AA544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12.2.063</w:t>
      </w:r>
      <w:r w:rsidR="00942A10" w:rsidRPr="00AC7F04">
        <w:rPr>
          <w:rFonts w:ascii="Arial" w:hAnsi="Arial" w:cs="Arial"/>
        </w:rPr>
        <w:t xml:space="preserve"> Арматура промышленная трубопроводная. Общие требования безопасности </w:t>
      </w:r>
    </w:p>
    <w:p w14:paraId="4152E30A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lastRenderedPageBreak/>
        <w:t>ГОСТ 12.3.009</w:t>
      </w:r>
      <w:r w:rsidR="00942A10" w:rsidRPr="00AC7F04">
        <w:rPr>
          <w:rFonts w:ascii="Arial" w:hAnsi="Arial" w:cs="Arial"/>
        </w:rPr>
        <w:t xml:space="preserve"> Система стандартов безопасности труда. Работы погрузочно-разгрузочные. Общие требования безопасности</w:t>
      </w:r>
    </w:p>
    <w:p w14:paraId="23DCDF76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15.309</w:t>
      </w:r>
      <w:r w:rsidR="00942A10" w:rsidRPr="00AC7F04">
        <w:rPr>
          <w:rFonts w:ascii="Arial" w:hAnsi="Arial" w:cs="Arial"/>
        </w:rPr>
        <w:t xml:space="preserve"> Система разработки и постановки продукции на производство. Испытания и приемка выпускаемой продукции. Основные положения</w:t>
      </w:r>
    </w:p>
    <w:p w14:paraId="6B7569C3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27.003</w:t>
      </w:r>
      <w:r w:rsidR="00942A10" w:rsidRPr="00AC7F04">
        <w:rPr>
          <w:rFonts w:ascii="Arial" w:hAnsi="Arial" w:cs="Arial"/>
        </w:rPr>
        <w:t xml:space="preserve"> Надежность в технике. Состав и общие правила задания требований по надежности</w:t>
      </w:r>
    </w:p>
    <w:p w14:paraId="12674B03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305</w:t>
      </w:r>
      <w:r w:rsidR="00942A10" w:rsidRPr="00AC7F04">
        <w:rPr>
          <w:rFonts w:ascii="Arial" w:hAnsi="Arial" w:cs="Arial"/>
        </w:rPr>
        <w:t xml:space="preserve"> Топливо дизельное. Технические условия </w:t>
      </w:r>
    </w:p>
    <w:p w14:paraId="1FB57E98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511</w:t>
      </w:r>
      <w:r w:rsidR="00942A10" w:rsidRPr="00AC7F04">
        <w:rPr>
          <w:rFonts w:ascii="Arial" w:hAnsi="Arial" w:cs="Arial"/>
        </w:rPr>
        <w:t xml:space="preserve"> Топливо для двигателей. Моторный метод определения октанового числа </w:t>
      </w:r>
    </w:p>
    <w:p w14:paraId="10C65228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1012</w:t>
      </w:r>
      <w:r w:rsidR="00942A10" w:rsidRPr="00AC7F04">
        <w:rPr>
          <w:rFonts w:ascii="Arial" w:hAnsi="Arial" w:cs="Arial"/>
        </w:rPr>
        <w:t xml:space="preserve"> Бензины авиационные. Технические условия</w:t>
      </w:r>
    </w:p>
    <w:p w14:paraId="234A8034" w14:textId="77777777" w:rsidR="0026101E" w:rsidRPr="00AC7F04" w:rsidRDefault="00A84838" w:rsidP="0026101E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1050</w:t>
      </w:r>
      <w:r w:rsidR="0026101E" w:rsidRPr="00AC7F04">
        <w:rPr>
          <w:rFonts w:ascii="Arial" w:hAnsi="Arial" w:cs="Arial"/>
        </w:rPr>
        <w:t xml:space="preserve"> Металлопродукция из нелегированных конструкционных качественных и специальных сталей. Общие технические условия</w:t>
      </w:r>
    </w:p>
    <w:p w14:paraId="7C252327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1639</w:t>
      </w:r>
      <w:r w:rsidR="00942A10" w:rsidRPr="00AC7F04">
        <w:rPr>
          <w:rFonts w:ascii="Arial" w:hAnsi="Arial" w:cs="Arial"/>
        </w:rPr>
        <w:t xml:space="preserve"> Лом и отходы цветных металлов и сплавов. Общие технические условия</w:t>
      </w:r>
    </w:p>
    <w:p w14:paraId="37C28E52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1667</w:t>
      </w:r>
      <w:r w:rsidR="00942A10" w:rsidRPr="00AC7F04">
        <w:rPr>
          <w:rFonts w:ascii="Arial" w:hAnsi="Arial" w:cs="Arial"/>
        </w:rPr>
        <w:t xml:space="preserve"> Топливо моторное для среднеоборотных и малооборотных дизелей. Технические требования</w:t>
      </w:r>
    </w:p>
    <w:p w14:paraId="3DDAC312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2405</w:t>
      </w:r>
      <w:r w:rsidR="00942A10" w:rsidRPr="00AC7F04">
        <w:rPr>
          <w:rFonts w:ascii="Arial" w:hAnsi="Arial" w:cs="Arial"/>
        </w:rPr>
        <w:t xml:space="preserve"> Манометры, вакуумметры, мановакуумметры, напоромеры, тягомеры и тягонапоромеры. Общие технические условия</w:t>
      </w:r>
    </w:p>
    <w:p w14:paraId="0C7A56DE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2787</w:t>
      </w:r>
      <w:r w:rsidR="00942A10" w:rsidRPr="00AC7F04">
        <w:rPr>
          <w:rFonts w:ascii="Arial" w:hAnsi="Arial" w:cs="Arial"/>
        </w:rPr>
        <w:t xml:space="preserve"> Металлы черные вторичные. Общие технические условия </w:t>
      </w:r>
    </w:p>
    <w:p w14:paraId="4C634782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2999</w:t>
      </w:r>
      <w:r w:rsidR="00942A10" w:rsidRPr="00AC7F04">
        <w:rPr>
          <w:rFonts w:ascii="Arial" w:hAnsi="Arial" w:cs="Arial"/>
        </w:rPr>
        <w:t xml:space="preserve"> Металл и сплавы. Методы измерения твердости по Виккерсу </w:t>
      </w:r>
    </w:p>
    <w:p w14:paraId="17BB1D4C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5520</w:t>
      </w:r>
      <w:r w:rsidR="00942A10" w:rsidRPr="00AC7F04">
        <w:rPr>
          <w:rFonts w:ascii="Arial" w:hAnsi="Arial" w:cs="Arial"/>
        </w:rPr>
        <w:t xml:space="preserve"> Прокат листовой из углеродистой, низколегированной и легированной стали для котлов и сосудов, работающих под давлением. Технические условия</w:t>
      </w:r>
    </w:p>
    <w:p w14:paraId="005FA2A3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6533</w:t>
      </w:r>
      <w:r w:rsidR="00942A10" w:rsidRPr="00AC7F04">
        <w:rPr>
          <w:rFonts w:ascii="Arial" w:hAnsi="Arial" w:cs="Arial"/>
        </w:rPr>
        <w:t xml:space="preserve"> Днища эллиптические отбортованные стальные для сосудов, аппаратов и котлов. Основные размеры</w:t>
      </w:r>
    </w:p>
    <w:p w14:paraId="6FEEF944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6996</w:t>
      </w:r>
      <w:r w:rsidR="00942A10" w:rsidRPr="00AC7F04">
        <w:rPr>
          <w:rFonts w:ascii="Arial" w:hAnsi="Arial" w:cs="Arial"/>
        </w:rPr>
        <w:t xml:space="preserve"> </w:t>
      </w:r>
      <w:r w:rsidR="00377ACF" w:rsidRPr="00AC7F04">
        <w:rPr>
          <w:rFonts w:ascii="Arial" w:hAnsi="Arial" w:cs="Arial"/>
        </w:rPr>
        <w:t xml:space="preserve">(ИСО </w:t>
      </w:r>
      <w:r w:rsidR="00796156" w:rsidRPr="00AC7F04">
        <w:rPr>
          <w:rFonts w:ascii="Arial" w:hAnsi="Arial" w:cs="Arial"/>
        </w:rPr>
        <w:t>4136-89, ИСО 5173-81, ИСО 5177-81)</w:t>
      </w:r>
      <w:r w:rsidR="00377ACF" w:rsidRPr="00AC7F04">
        <w:rPr>
          <w:rFonts w:ascii="Arial" w:hAnsi="Arial" w:cs="Arial"/>
        </w:rPr>
        <w:t xml:space="preserve"> </w:t>
      </w:r>
      <w:r w:rsidR="00942A10" w:rsidRPr="00AC7F04">
        <w:rPr>
          <w:rFonts w:ascii="Arial" w:hAnsi="Arial" w:cs="Arial"/>
        </w:rPr>
        <w:t xml:space="preserve">Сварные соединения. Методы определения механических свойств </w:t>
      </w:r>
    </w:p>
    <w:p w14:paraId="3DDD8C6F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8226</w:t>
      </w:r>
      <w:r w:rsidR="00942A10" w:rsidRPr="00AC7F04">
        <w:rPr>
          <w:rFonts w:ascii="Arial" w:hAnsi="Arial" w:cs="Arial"/>
        </w:rPr>
        <w:t xml:space="preserve"> Топливо для двигателей. Исследовательский метод определения октанового числа </w:t>
      </w:r>
    </w:p>
    <w:p w14:paraId="77614162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8479</w:t>
      </w:r>
      <w:r w:rsidR="00942A10" w:rsidRPr="00AC7F04">
        <w:rPr>
          <w:rFonts w:ascii="Arial" w:hAnsi="Arial" w:cs="Arial"/>
        </w:rPr>
        <w:t xml:space="preserve"> Поковки из конструкционной углеродистой и легированной стали. Общие технические условия</w:t>
      </w:r>
    </w:p>
    <w:p w14:paraId="69163C3E" w14:textId="77777777" w:rsidR="00942A10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9012 (ИСО 410-82, ИСО 6506-81)</w:t>
      </w:r>
      <w:r w:rsidR="00942A10" w:rsidRPr="00AC7F04">
        <w:rPr>
          <w:rFonts w:ascii="Arial" w:hAnsi="Arial" w:cs="Arial"/>
        </w:rPr>
        <w:t xml:space="preserve"> Металлы. Метод измерения твердости по Бринеллю </w:t>
      </w:r>
    </w:p>
    <w:p w14:paraId="1512093E" w14:textId="77777777" w:rsidR="00D636FE" w:rsidRPr="00AC7F04" w:rsidRDefault="00D636FE" w:rsidP="00772D79">
      <w:pPr>
        <w:spacing w:line="360" w:lineRule="auto"/>
        <w:ind w:firstLine="709"/>
        <w:jc w:val="both"/>
        <w:rPr>
          <w:rFonts w:ascii="Arial" w:hAnsi="Arial" w:cs="Arial"/>
        </w:rPr>
      </w:pPr>
      <w:bookmarkStart w:id="0" w:name="_Hlk233963773"/>
      <w:r w:rsidRPr="009C314F">
        <w:rPr>
          <w:rFonts w:ascii="Arial" w:hAnsi="Arial" w:cs="Arial"/>
        </w:rPr>
        <w:lastRenderedPageBreak/>
        <w:t>ГОСТ 9544 Арматура трубопроводная. Нормы герметичности затворов</w:t>
      </w:r>
    </w:p>
    <w:bookmarkEnd w:id="0"/>
    <w:p w14:paraId="6FF94685" w14:textId="77777777" w:rsidR="00942A10" w:rsidRPr="00AC7F04" w:rsidRDefault="00A84838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ГОСТ 10227</w:t>
      </w:r>
      <w:r w:rsidR="00942A10" w:rsidRPr="00AC7F04">
        <w:rPr>
          <w:rFonts w:ascii="Arial" w:hAnsi="Arial" w:cs="Arial"/>
        </w:rPr>
        <w:t xml:space="preserve"> Топлива для реактивных двигателей. Технические условия</w:t>
      </w:r>
    </w:p>
    <w:p w14:paraId="49134298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10354</w:t>
      </w:r>
      <w:r w:rsidR="00942A10" w:rsidRPr="00AC7F04">
        <w:rPr>
          <w:rFonts w:ascii="Arial" w:hAnsi="Arial" w:cs="Arial"/>
        </w:rPr>
        <w:t xml:space="preserve"> Пленка полиэтиленовая. Технические условия</w:t>
      </w:r>
    </w:p>
    <w:p w14:paraId="02EE98D0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10433</w:t>
      </w:r>
      <w:r w:rsidR="00942A10" w:rsidRPr="00AC7F04">
        <w:rPr>
          <w:rFonts w:ascii="Arial" w:hAnsi="Arial" w:cs="Arial"/>
        </w:rPr>
        <w:t xml:space="preserve"> Топливо нефтяное для газотурбинных установок. Технические условия </w:t>
      </w:r>
    </w:p>
    <w:p w14:paraId="16692401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10585</w:t>
      </w:r>
      <w:r w:rsidR="00942A10" w:rsidRPr="00AC7F04">
        <w:rPr>
          <w:rFonts w:ascii="Arial" w:hAnsi="Arial" w:cs="Arial"/>
        </w:rPr>
        <w:t xml:space="preserve"> Топливо нефтяное. Мазут. Технические условия </w:t>
      </w:r>
    </w:p>
    <w:p w14:paraId="5A96F5EF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10705</w:t>
      </w:r>
      <w:r w:rsidR="00942A10" w:rsidRPr="00AC7F04">
        <w:rPr>
          <w:rFonts w:ascii="Arial" w:hAnsi="Arial" w:cs="Arial"/>
        </w:rPr>
        <w:t xml:space="preserve"> Трубы стальные электросварные. Технические условия</w:t>
      </w:r>
    </w:p>
    <w:p w14:paraId="6C65ABD0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33259</w:t>
      </w:r>
      <w:r w:rsidR="00942A10" w:rsidRPr="00AC7F04">
        <w:rPr>
          <w:rFonts w:ascii="Arial" w:hAnsi="Arial" w:cs="Arial"/>
        </w:rPr>
        <w:t xml:space="preserve"> Фланцы арматуры, соединительных частей и трубопроводов на номинальное давление до </w:t>
      </w:r>
      <w:r w:rsidR="00942A10" w:rsidRPr="00AC7F04">
        <w:rPr>
          <w:rFonts w:ascii="Arial" w:hAnsi="Arial" w:cs="Arial"/>
          <w:i/>
        </w:rPr>
        <w:t>PN</w:t>
      </w:r>
      <w:r w:rsidR="00942A10" w:rsidRPr="00AC7F04">
        <w:rPr>
          <w:rFonts w:ascii="Arial" w:hAnsi="Arial" w:cs="Arial"/>
        </w:rPr>
        <w:t xml:space="preserve"> 250. Конструкция, размеры и общие технические требования</w:t>
      </w:r>
    </w:p>
    <w:p w14:paraId="137D2A2D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12971</w:t>
      </w:r>
      <w:r w:rsidR="00942A10" w:rsidRPr="00AC7F04">
        <w:rPr>
          <w:rFonts w:ascii="Arial" w:hAnsi="Arial" w:cs="Arial"/>
        </w:rPr>
        <w:t xml:space="preserve"> Таблички прямоугольные для машин и приборов. Размеры</w:t>
      </w:r>
    </w:p>
    <w:p w14:paraId="43C7AB22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13716</w:t>
      </w:r>
      <w:r w:rsidR="00942A10" w:rsidRPr="00AC7F04">
        <w:rPr>
          <w:rFonts w:ascii="Arial" w:hAnsi="Arial" w:cs="Arial"/>
        </w:rPr>
        <w:t xml:space="preserve"> Устройства строповые для сосудов и аппаратов. Технические условия</w:t>
      </w:r>
    </w:p>
    <w:p w14:paraId="5DFD0653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14192</w:t>
      </w:r>
      <w:r w:rsidR="00942A10" w:rsidRPr="00AC7F04">
        <w:rPr>
          <w:rFonts w:ascii="Arial" w:hAnsi="Arial" w:cs="Arial"/>
        </w:rPr>
        <w:t xml:space="preserve"> Маркировка грузов</w:t>
      </w:r>
    </w:p>
    <w:p w14:paraId="4EE88939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14249</w:t>
      </w:r>
      <w:r w:rsidR="00942A10" w:rsidRPr="00AC7F04">
        <w:rPr>
          <w:rFonts w:ascii="Arial" w:hAnsi="Arial" w:cs="Arial"/>
        </w:rPr>
        <w:t xml:space="preserve"> Сосуды и аппараты. Нормы и методы расчета на прочность </w:t>
      </w:r>
    </w:p>
    <w:p w14:paraId="49E53F33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15150</w:t>
      </w:r>
      <w:r w:rsidR="00942A10" w:rsidRPr="00AC7F04">
        <w:rPr>
          <w:rFonts w:ascii="Arial" w:hAnsi="Arial" w:cs="Arial"/>
        </w:rPr>
        <w:t xml:space="preserve">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</w:r>
    </w:p>
    <w:p w14:paraId="7AB66C27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19007</w:t>
      </w:r>
      <w:r w:rsidR="00942A10" w:rsidRPr="00AC7F04">
        <w:rPr>
          <w:rFonts w:ascii="Arial" w:hAnsi="Arial" w:cs="Arial"/>
        </w:rPr>
        <w:t xml:space="preserve"> Материалы лакокрасочные. Метод определения времени и степени высыхания </w:t>
      </w:r>
    </w:p>
    <w:p w14:paraId="43601233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19281</w:t>
      </w:r>
      <w:r w:rsidR="00942A10" w:rsidRPr="00AC7F04">
        <w:rPr>
          <w:rFonts w:ascii="Arial" w:hAnsi="Arial" w:cs="Arial"/>
        </w:rPr>
        <w:t xml:space="preserve"> Прокат повышенной прочности. Общие технические условия </w:t>
      </w:r>
    </w:p>
    <w:p w14:paraId="57A6F615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20799</w:t>
      </w:r>
      <w:r w:rsidR="00942A10" w:rsidRPr="00AC7F04">
        <w:rPr>
          <w:rFonts w:ascii="Arial" w:hAnsi="Arial" w:cs="Arial"/>
        </w:rPr>
        <w:t xml:space="preserve"> Масла индустриальные. Технические условия</w:t>
      </w:r>
    </w:p>
    <w:p w14:paraId="3B3B6F60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21752</w:t>
      </w:r>
      <w:r w:rsidR="00942A10" w:rsidRPr="00AC7F04">
        <w:rPr>
          <w:rFonts w:ascii="Arial" w:hAnsi="Arial" w:cs="Arial"/>
        </w:rPr>
        <w:t xml:space="preserve"> Система </w:t>
      </w:r>
      <w:r w:rsidR="00473160" w:rsidRPr="00AC7F04">
        <w:rPr>
          <w:rFonts w:ascii="Arial" w:hAnsi="Arial" w:cs="Arial"/>
        </w:rPr>
        <w:t>«</w:t>
      </w:r>
      <w:r w:rsidR="00942A10" w:rsidRPr="00AC7F04">
        <w:rPr>
          <w:rFonts w:ascii="Arial" w:hAnsi="Arial" w:cs="Arial"/>
        </w:rPr>
        <w:t>Человек-машина</w:t>
      </w:r>
      <w:r w:rsidR="00473160" w:rsidRPr="00AC7F04">
        <w:rPr>
          <w:rFonts w:ascii="Arial" w:hAnsi="Arial" w:cs="Arial"/>
        </w:rPr>
        <w:t>»</w:t>
      </w:r>
      <w:r w:rsidR="00942A10" w:rsidRPr="00AC7F04">
        <w:rPr>
          <w:rFonts w:ascii="Arial" w:hAnsi="Arial" w:cs="Arial"/>
        </w:rPr>
        <w:t>. Маховики управления и штурвалы. Общие эргономические требования</w:t>
      </w:r>
    </w:p>
    <w:p w14:paraId="722C975B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22727</w:t>
      </w:r>
      <w:r w:rsidR="00942A10" w:rsidRPr="00AC7F04">
        <w:rPr>
          <w:rFonts w:ascii="Arial" w:hAnsi="Arial" w:cs="Arial"/>
        </w:rPr>
        <w:t xml:space="preserve"> Прокат листовой. Методы ультразвукового контроля </w:t>
      </w:r>
    </w:p>
    <w:p w14:paraId="33B763F6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23170</w:t>
      </w:r>
      <w:r w:rsidR="00942A10" w:rsidRPr="00AC7F04">
        <w:rPr>
          <w:rFonts w:ascii="Arial" w:hAnsi="Arial" w:cs="Arial"/>
        </w:rPr>
        <w:t xml:space="preserve"> Упаковка для изделий машиностроения. Общие требования </w:t>
      </w:r>
    </w:p>
    <w:p w14:paraId="1D82AF68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26349</w:t>
      </w:r>
      <w:r w:rsidR="00942A10" w:rsidRPr="00AC7F04">
        <w:rPr>
          <w:rFonts w:ascii="Arial" w:hAnsi="Arial" w:cs="Arial"/>
        </w:rPr>
        <w:t xml:space="preserve"> Соединения трубопроводов и арматура. Давления номинальные. Ряды </w:t>
      </w:r>
    </w:p>
    <w:p w14:paraId="398FF6DB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28338 (ИСО 6708-80)</w:t>
      </w:r>
      <w:r w:rsidR="00942A10" w:rsidRPr="00AC7F04">
        <w:rPr>
          <w:rFonts w:ascii="Arial" w:hAnsi="Arial" w:cs="Arial"/>
        </w:rPr>
        <w:t xml:space="preserve"> Соединения трубопроводов и арматура. Номинальные диаметры. Ряды</w:t>
      </w:r>
    </w:p>
    <w:p w14:paraId="62FE13BC" w14:textId="77777777" w:rsidR="00942A10" w:rsidRPr="00AC7F04" w:rsidRDefault="007869F4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t>ГОСТ 28759.5</w:t>
      </w:r>
      <w:r w:rsidR="00942A10" w:rsidRPr="00AC7F04">
        <w:rPr>
          <w:rFonts w:ascii="Arial" w:hAnsi="Arial" w:cs="Arial"/>
        </w:rPr>
        <w:t xml:space="preserve"> Фланцы сосудов и аппаратов. Технические требования</w:t>
      </w:r>
    </w:p>
    <w:p w14:paraId="48480DE1" w14:textId="77777777" w:rsidR="00942A10" w:rsidRPr="009C314F" w:rsidRDefault="007869F4" w:rsidP="009D7EBC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</w:rPr>
        <w:lastRenderedPageBreak/>
        <w:t>ГОСТ 30546.1</w:t>
      </w:r>
      <w:r w:rsidR="00EC062A" w:rsidRPr="00AC7F04">
        <w:rPr>
          <w:rFonts w:ascii="Arial" w:hAnsi="Arial" w:cs="Arial"/>
        </w:rPr>
        <w:t>-98</w:t>
      </w:r>
      <w:r w:rsidR="00942A10" w:rsidRPr="00AC7F04">
        <w:rPr>
          <w:rFonts w:ascii="Arial" w:hAnsi="Arial" w:cs="Arial"/>
        </w:rPr>
        <w:t xml:space="preserve"> Общие требования к машинам, приборам и другим техническим изделиям и методы расчета их сложных конструкций в части сейсмостойкости</w:t>
      </w:r>
      <w:r w:rsidR="00D51D69" w:rsidRPr="00AC7F04">
        <w:rPr>
          <w:rFonts w:ascii="Arial" w:hAnsi="Arial" w:cs="Arial"/>
        </w:rPr>
        <w:t xml:space="preserve"> </w:t>
      </w:r>
    </w:p>
    <w:p w14:paraId="0F4950E0" w14:textId="77777777" w:rsidR="003C45BB" w:rsidRPr="00AC7F04" w:rsidRDefault="003C45BB" w:rsidP="00772D79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0AB05694" w14:textId="77777777" w:rsidR="00942A10" w:rsidRPr="00AC7F04" w:rsidRDefault="00942A10" w:rsidP="00772D79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AC7F04">
        <w:rPr>
          <w:rFonts w:ascii="Arial" w:hAnsi="Arial" w:cs="Arial"/>
          <w:spacing w:val="40"/>
          <w:sz w:val="22"/>
          <w:szCs w:val="22"/>
        </w:rPr>
        <w:t>Примечание</w:t>
      </w:r>
      <w:r w:rsidRPr="00AC7F04">
        <w:rPr>
          <w:rFonts w:ascii="Arial" w:hAnsi="Arial" w:cs="Arial"/>
          <w:sz w:val="22"/>
          <w:szCs w:val="22"/>
        </w:rPr>
        <w:t xml:space="preserve"> </w:t>
      </w:r>
      <w:r w:rsidR="003C45BB" w:rsidRPr="00AC7F04">
        <w:rPr>
          <w:rFonts w:ascii="Arial" w:hAnsi="Arial" w:cs="Arial"/>
          <w:sz w:val="22"/>
          <w:szCs w:val="22"/>
        </w:rPr>
        <w:t>–</w:t>
      </w:r>
      <w:r w:rsidRPr="00AC7F04">
        <w:rPr>
          <w:rFonts w:ascii="Arial" w:hAnsi="Arial" w:cs="Arial"/>
          <w:sz w:val="22"/>
          <w:szCs w:val="22"/>
        </w:rPr>
        <w:t xml:space="preserve"> </w:t>
      </w:r>
      <w:r w:rsidR="00405E8D" w:rsidRPr="00AC7F04">
        <w:rPr>
          <w:rFonts w:ascii="Arial" w:hAnsi="Arial" w:cs="Arial"/>
          <w:sz w:val="22"/>
          <w:szCs w:val="22"/>
        </w:rPr>
        <w:t>При пользовании настоящим стандартом целесообразно проверить действие ссылочных стандартов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документ отменен без замены, то положение, в котором дана ссылка на него, применяется в части, не затрагивающей эту ссылку.</w:t>
      </w:r>
      <w:r w:rsidR="003C45BB" w:rsidRPr="00AC7F04">
        <w:rPr>
          <w:rFonts w:ascii="Arial" w:hAnsi="Arial" w:cs="Arial"/>
          <w:sz w:val="22"/>
          <w:szCs w:val="22"/>
        </w:rPr>
        <w:t>».</w:t>
      </w:r>
    </w:p>
    <w:p w14:paraId="29F61DE5" w14:textId="77777777" w:rsidR="00097D26" w:rsidRPr="007C47B2" w:rsidRDefault="00097D26" w:rsidP="00097D26">
      <w:pPr>
        <w:spacing w:before="240" w:line="360" w:lineRule="auto"/>
        <w:ind w:firstLine="709"/>
        <w:jc w:val="both"/>
        <w:outlineLvl w:val="0"/>
        <w:rPr>
          <w:rFonts w:ascii="Arial" w:hAnsi="Arial" w:cs="Arial"/>
          <w:b/>
        </w:rPr>
      </w:pPr>
      <w:bookmarkStart w:id="1" w:name="_Hlk221010189"/>
      <w:r w:rsidRPr="007C47B2">
        <w:rPr>
          <w:rFonts w:ascii="Arial" w:hAnsi="Arial" w:cs="Arial"/>
          <w:b/>
        </w:rPr>
        <w:t xml:space="preserve">Раздел 3, первый абзац </w:t>
      </w:r>
      <w:r w:rsidRPr="007C47B2">
        <w:rPr>
          <w:rFonts w:ascii="Arial" w:hAnsi="Arial" w:cs="Arial"/>
        </w:rPr>
        <w:t>изложить в новой редакции:</w:t>
      </w:r>
    </w:p>
    <w:p w14:paraId="61E5A185" w14:textId="77777777" w:rsidR="00097D26" w:rsidRPr="00AC7F04" w:rsidRDefault="00097D26" w:rsidP="00AC7F04">
      <w:pPr>
        <w:tabs>
          <w:tab w:val="left" w:pos="993"/>
        </w:tabs>
        <w:spacing w:line="360" w:lineRule="auto"/>
        <w:ind w:firstLine="709"/>
        <w:jc w:val="both"/>
        <w:rPr>
          <w:rFonts w:ascii="Arial" w:hAnsi="Arial" w:cs="Arial"/>
        </w:rPr>
      </w:pPr>
      <w:r w:rsidRPr="007C47B2">
        <w:rPr>
          <w:rFonts w:ascii="Arial" w:hAnsi="Arial" w:cs="Arial"/>
        </w:rPr>
        <w:t>«В настоящем стандарте применены следующие термины с соответствующими определениями:».</w:t>
      </w:r>
    </w:p>
    <w:p w14:paraId="41726886" w14:textId="77777777" w:rsidR="009D09FF" w:rsidRPr="00AC7F04" w:rsidRDefault="009D09FF" w:rsidP="00772D79">
      <w:pPr>
        <w:tabs>
          <w:tab w:val="left" w:pos="993"/>
        </w:tabs>
        <w:spacing w:before="240"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Раздел 4 </w:t>
      </w:r>
      <w:r w:rsidRPr="00AC7F04">
        <w:rPr>
          <w:rFonts w:ascii="Arial" w:hAnsi="Arial" w:cs="Arial"/>
        </w:rPr>
        <w:t>заменить «</w:t>
      </w:r>
      <w:r w:rsidR="008D4DA5">
        <w:rPr>
          <w:rFonts w:ascii="Arial" w:hAnsi="Arial" w:cs="Arial"/>
        </w:rPr>
        <w:t xml:space="preserve">НД – </w:t>
      </w:r>
      <w:r w:rsidRPr="00AC7F04">
        <w:rPr>
          <w:rFonts w:ascii="Arial" w:hAnsi="Arial" w:cs="Arial"/>
        </w:rPr>
        <w:t>нормативная документация» на «</w:t>
      </w:r>
      <w:bookmarkStart w:id="2" w:name="_Hlk233636977"/>
      <w:r w:rsidR="008D4DA5">
        <w:rPr>
          <w:rFonts w:ascii="Arial" w:hAnsi="Arial" w:cs="Arial"/>
        </w:rPr>
        <w:t xml:space="preserve">НД – </w:t>
      </w:r>
      <w:r w:rsidRPr="00AC7F04">
        <w:rPr>
          <w:rFonts w:ascii="Arial" w:hAnsi="Arial" w:cs="Arial"/>
        </w:rPr>
        <w:t>нормативный документ, действующий на территории государства, принявшего настоящий стандарт</w:t>
      </w:r>
      <w:bookmarkEnd w:id="2"/>
      <w:r w:rsidR="008D4DA5">
        <w:rPr>
          <w:rFonts w:ascii="Arial" w:hAnsi="Arial" w:cs="Arial"/>
        </w:rPr>
        <w:t>;</w:t>
      </w:r>
      <w:r w:rsidRPr="00AC7F04">
        <w:rPr>
          <w:rFonts w:ascii="Arial" w:hAnsi="Arial" w:cs="Arial"/>
        </w:rPr>
        <w:t>».</w:t>
      </w:r>
      <w:r w:rsidR="009A661F" w:rsidRPr="00AC7F04">
        <w:rPr>
          <w:rFonts w:ascii="Arial" w:hAnsi="Arial" w:cs="Arial"/>
        </w:rPr>
        <w:t xml:space="preserve"> </w:t>
      </w:r>
    </w:p>
    <w:p w14:paraId="5D20A429" w14:textId="77777777" w:rsidR="00BE7284" w:rsidRPr="00AC7F04" w:rsidRDefault="00BE7284" w:rsidP="00BE7284">
      <w:pPr>
        <w:spacing w:before="240" w:line="360" w:lineRule="auto"/>
        <w:ind w:firstLine="709"/>
        <w:jc w:val="both"/>
        <w:outlineLvl w:val="0"/>
        <w:rPr>
          <w:rFonts w:ascii="Arial" w:hAnsi="Arial" w:cs="Arial"/>
          <w:b/>
        </w:rPr>
      </w:pPr>
      <w:r w:rsidRPr="00AC7F04">
        <w:rPr>
          <w:rFonts w:ascii="Arial" w:hAnsi="Arial" w:cs="Arial"/>
          <w:b/>
        </w:rPr>
        <w:t xml:space="preserve">Пункт 5.6, четвертое и пятое перечисления </w:t>
      </w:r>
      <w:r w:rsidRPr="00AC7F04">
        <w:rPr>
          <w:rFonts w:ascii="Arial" w:hAnsi="Arial" w:cs="Arial"/>
        </w:rPr>
        <w:t>изложить в новой редакции:</w:t>
      </w:r>
    </w:p>
    <w:p w14:paraId="48469DAC" w14:textId="77777777" w:rsidR="00BE7284" w:rsidRPr="00AC7F04" w:rsidRDefault="00BE7284" w:rsidP="00BE728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«- максимальный перепад давления при чистом фильтрующем элементе, МПа;</w:t>
      </w:r>
    </w:p>
    <w:p w14:paraId="581BB516" w14:textId="77777777" w:rsidR="00BE7284" w:rsidRPr="00AC7F04" w:rsidRDefault="00BE7284" w:rsidP="00BE728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- максимальный перепад давления при загрязненном фильтрующем элементе, МПа.».</w:t>
      </w:r>
    </w:p>
    <w:p w14:paraId="39FEF285" w14:textId="77777777" w:rsidR="00BE7284" w:rsidRPr="00AC7F04" w:rsidRDefault="00BE7284" w:rsidP="009C314F">
      <w:pPr>
        <w:spacing w:before="240" w:line="360" w:lineRule="auto"/>
        <w:ind w:firstLine="709"/>
        <w:jc w:val="both"/>
        <w:rPr>
          <w:rFonts w:ascii="Arial" w:hAnsi="Arial" w:cs="Arial"/>
        </w:rPr>
      </w:pPr>
      <w:r w:rsidRPr="007C47B2">
        <w:rPr>
          <w:rFonts w:ascii="Arial" w:hAnsi="Arial" w:cs="Arial"/>
          <w:b/>
        </w:rPr>
        <w:t xml:space="preserve">Подпункт 6.1.1.1, перечисление а) </w:t>
      </w:r>
      <w:r w:rsidR="008D4DA5" w:rsidRPr="009C314F">
        <w:rPr>
          <w:rFonts w:ascii="Arial" w:hAnsi="Arial" w:cs="Arial"/>
        </w:rPr>
        <w:t>заменить</w:t>
      </w:r>
      <w:r w:rsidR="008D4DA5" w:rsidRPr="007C47B2">
        <w:rPr>
          <w:rFonts w:ascii="Arial" w:hAnsi="Arial" w:cs="Arial"/>
        </w:rPr>
        <w:t xml:space="preserve"> «а) товарной нефтью с параметрами:» на «а) нефтью </w:t>
      </w:r>
      <w:r w:rsidRPr="007C47B2">
        <w:rPr>
          <w:rFonts w:ascii="Arial" w:hAnsi="Arial" w:cs="Arial"/>
        </w:rPr>
        <w:t>с параметрами:»</w:t>
      </w:r>
      <w:r w:rsidR="005F149C" w:rsidRPr="009C314F">
        <w:rPr>
          <w:rFonts w:ascii="Arial" w:hAnsi="Arial" w:cs="Arial"/>
        </w:rPr>
        <w:t>;</w:t>
      </w:r>
    </w:p>
    <w:p w14:paraId="04AAB6E1" w14:textId="77777777" w:rsidR="00E62BBE" w:rsidRDefault="00360EF5" w:rsidP="008D4DA5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lastRenderedPageBreak/>
        <w:t>перечисление б), перечисление 1)</w:t>
      </w:r>
      <w:r w:rsidR="00EB0717">
        <w:rPr>
          <w:rFonts w:ascii="Arial" w:hAnsi="Arial" w:cs="Arial"/>
          <w:b/>
        </w:rPr>
        <w:t>, первую фразу</w:t>
      </w:r>
      <w:r w:rsidR="008D4DA5">
        <w:rPr>
          <w:rFonts w:ascii="Arial" w:hAnsi="Arial" w:cs="Arial"/>
        </w:rPr>
        <w:t xml:space="preserve"> </w:t>
      </w:r>
      <w:r w:rsidR="004A4E07" w:rsidRPr="00AC7F04">
        <w:rPr>
          <w:rFonts w:ascii="Arial" w:hAnsi="Arial" w:cs="Arial"/>
        </w:rPr>
        <w:t>изложить в новой редакции</w:t>
      </w:r>
      <w:r w:rsidR="00E62BBE">
        <w:rPr>
          <w:rFonts w:ascii="Arial" w:hAnsi="Arial" w:cs="Arial"/>
        </w:rPr>
        <w:t>:</w:t>
      </w:r>
      <w:r w:rsidR="00E8348C">
        <w:rPr>
          <w:rFonts w:ascii="Arial" w:hAnsi="Arial" w:cs="Arial"/>
        </w:rPr>
        <w:t xml:space="preserve"> </w:t>
      </w:r>
      <w:r w:rsidR="008406A3" w:rsidRPr="00AC7F04">
        <w:rPr>
          <w:rFonts w:ascii="Arial" w:hAnsi="Arial" w:cs="Arial"/>
        </w:rPr>
        <w:t>«</w:t>
      </w:r>
      <w:r w:rsidR="00905E36" w:rsidRPr="00AC7F04">
        <w:rPr>
          <w:rFonts w:ascii="Arial" w:hAnsi="Arial" w:cs="Arial"/>
        </w:rPr>
        <w:t>1) автомобильным бензином</w:t>
      </w:r>
      <w:r w:rsidR="00A043DB" w:rsidRPr="00AC7F04">
        <w:rPr>
          <w:rFonts w:ascii="Arial" w:hAnsi="Arial" w:cs="Arial"/>
        </w:rPr>
        <w:t xml:space="preserve"> </w:t>
      </w:r>
      <w:r w:rsidR="00EC2A81" w:rsidRPr="00AC7F04">
        <w:rPr>
          <w:rFonts w:ascii="Arial" w:hAnsi="Arial" w:cs="Arial"/>
        </w:rPr>
        <w:t>по</w:t>
      </w:r>
      <w:r w:rsidR="00905E36" w:rsidRPr="00AC7F04">
        <w:rPr>
          <w:rFonts w:ascii="Arial" w:hAnsi="Arial" w:cs="Arial"/>
        </w:rPr>
        <w:t xml:space="preserve"> </w:t>
      </w:r>
      <w:bookmarkStart w:id="3" w:name="_Hlk232772990"/>
      <w:r w:rsidR="00905E36" w:rsidRPr="00AC7F04">
        <w:rPr>
          <w:rFonts w:ascii="Arial" w:hAnsi="Arial" w:cs="Arial"/>
        </w:rPr>
        <w:t xml:space="preserve">НД, в т. ч. </w:t>
      </w:r>
      <w:r w:rsidR="008D4DA5">
        <w:rPr>
          <w:rFonts w:ascii="Arial" w:hAnsi="Arial" w:cs="Arial"/>
        </w:rPr>
        <w:t xml:space="preserve">НД, </w:t>
      </w:r>
      <w:r w:rsidR="00905E36" w:rsidRPr="00AC7F04">
        <w:rPr>
          <w:rFonts w:ascii="Arial" w:hAnsi="Arial" w:cs="Arial"/>
        </w:rPr>
        <w:t>информация о котор</w:t>
      </w:r>
      <w:r w:rsidR="00EC2A81" w:rsidRPr="00AC7F04">
        <w:rPr>
          <w:rFonts w:ascii="Arial" w:hAnsi="Arial" w:cs="Arial"/>
        </w:rPr>
        <w:t>ых</w:t>
      </w:r>
      <w:r w:rsidR="00905E36" w:rsidRPr="00AC7F04">
        <w:rPr>
          <w:rFonts w:ascii="Arial" w:hAnsi="Arial" w:cs="Arial"/>
        </w:rPr>
        <w:t xml:space="preserve"> приведена в приложении В (таблица В.1, строк</w:t>
      </w:r>
      <w:r w:rsidR="00A043DB" w:rsidRPr="00AC7F04">
        <w:rPr>
          <w:rFonts w:ascii="Arial" w:hAnsi="Arial" w:cs="Arial"/>
        </w:rPr>
        <w:t>и</w:t>
      </w:r>
      <w:r w:rsidR="00905E36" w:rsidRPr="00AC7F04">
        <w:rPr>
          <w:rFonts w:ascii="Arial" w:hAnsi="Arial" w:cs="Arial"/>
        </w:rPr>
        <w:t> </w:t>
      </w:r>
      <w:r w:rsidR="002E4FA6">
        <w:rPr>
          <w:rFonts w:ascii="Arial" w:hAnsi="Arial" w:cs="Arial"/>
        </w:rPr>
        <w:t>1,</w:t>
      </w:r>
      <w:r w:rsidR="002E4FA6" w:rsidRPr="00AC7F04">
        <w:rPr>
          <w:rFonts w:ascii="Arial" w:hAnsi="Arial" w:cs="Arial"/>
        </w:rPr>
        <w:t> </w:t>
      </w:r>
      <w:r w:rsidR="00097D26" w:rsidRPr="00AC7F04">
        <w:rPr>
          <w:rFonts w:ascii="Arial" w:hAnsi="Arial" w:cs="Arial"/>
        </w:rPr>
        <w:t>2</w:t>
      </w:r>
      <w:r w:rsidR="00905E36" w:rsidRPr="00AC7F04">
        <w:rPr>
          <w:rFonts w:ascii="Arial" w:hAnsi="Arial" w:cs="Arial"/>
        </w:rPr>
        <w:t>)</w:t>
      </w:r>
      <w:bookmarkEnd w:id="3"/>
      <w:r w:rsidR="00A043DB" w:rsidRPr="00AC7F04">
        <w:rPr>
          <w:rFonts w:ascii="Arial" w:hAnsi="Arial" w:cs="Arial"/>
        </w:rPr>
        <w:t>,</w:t>
      </w:r>
      <w:r w:rsidR="0026388B" w:rsidRPr="00AC7F04">
        <w:rPr>
          <w:rFonts w:ascii="Arial" w:hAnsi="Arial" w:cs="Arial"/>
        </w:rPr>
        <w:t xml:space="preserve"> и/или</w:t>
      </w:r>
      <w:r w:rsidR="00A043DB" w:rsidRPr="00AC7F04">
        <w:rPr>
          <w:rFonts w:ascii="Arial" w:hAnsi="Arial" w:cs="Arial"/>
        </w:rPr>
        <w:t xml:space="preserve"> с параметрами</w:t>
      </w:r>
      <w:r w:rsidR="006F05F3" w:rsidRPr="00AC7F04">
        <w:rPr>
          <w:rFonts w:ascii="Arial" w:hAnsi="Arial" w:cs="Arial"/>
        </w:rPr>
        <w:t>:»</w:t>
      </w:r>
      <w:r w:rsidR="008D4DA5">
        <w:rPr>
          <w:rFonts w:ascii="Arial" w:hAnsi="Arial" w:cs="Arial"/>
        </w:rPr>
        <w:t>;</w:t>
      </w:r>
      <w:r w:rsidR="005F149C">
        <w:rPr>
          <w:rFonts w:ascii="Arial" w:hAnsi="Arial" w:cs="Arial"/>
        </w:rPr>
        <w:t xml:space="preserve"> </w:t>
      </w:r>
    </w:p>
    <w:p w14:paraId="2436920F" w14:textId="77777777" w:rsidR="00360EF5" w:rsidRPr="00AC7F04" w:rsidRDefault="005F149C" w:rsidP="009C314F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  <w:b/>
        </w:rPr>
        <w:t xml:space="preserve">Сноску </w:t>
      </w:r>
      <w:r>
        <w:rPr>
          <w:rFonts w:ascii="Arial" w:hAnsi="Arial" w:cs="Arial"/>
        </w:rPr>
        <w:t>«</w:t>
      </w:r>
      <w:r w:rsidRPr="009C314F">
        <w:rPr>
          <w:rFonts w:ascii="Arial" w:hAnsi="Arial" w:cs="Arial"/>
          <w:vertAlign w:val="superscript"/>
        </w:rPr>
        <w:t>1)</w:t>
      </w:r>
      <w:r w:rsidRPr="005F149C">
        <w:rPr>
          <w:rFonts w:ascii="Calibri" w:hAnsi="Calibri"/>
          <w:sz w:val="22"/>
          <w:szCs w:val="22"/>
        </w:rPr>
        <w:t xml:space="preserve"> </w:t>
      </w:r>
      <w:r w:rsidRPr="005F149C">
        <w:rPr>
          <w:rFonts w:ascii="Arial" w:hAnsi="Arial" w:cs="Arial"/>
        </w:rPr>
        <w:t>Требования к автомобильным бензинам на территории Российской Федерации установлены в ГОСТ Р 51105 [3], ГОСТ Р 51866 [4].</w:t>
      </w:r>
      <w:r>
        <w:rPr>
          <w:rFonts w:ascii="Arial" w:hAnsi="Arial" w:cs="Arial"/>
        </w:rPr>
        <w:t>» исключить;</w:t>
      </w:r>
    </w:p>
    <w:p w14:paraId="5C8E0564" w14:textId="77777777" w:rsidR="00360EF5" w:rsidRPr="009C314F" w:rsidRDefault="00360EF5" w:rsidP="00772D79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перечислени</w:t>
      </w:r>
      <w:r w:rsidR="008B3838" w:rsidRPr="00AC7F04">
        <w:rPr>
          <w:rFonts w:ascii="Arial" w:hAnsi="Arial" w:cs="Arial"/>
          <w:b/>
        </w:rPr>
        <w:t>е</w:t>
      </w:r>
      <w:r w:rsidRPr="00AC7F04">
        <w:rPr>
          <w:rFonts w:ascii="Arial" w:hAnsi="Arial" w:cs="Arial"/>
          <w:b/>
        </w:rPr>
        <w:t xml:space="preserve"> 2) </w:t>
      </w:r>
      <w:r w:rsidR="00EB1CF2" w:rsidRPr="00AC7F04">
        <w:rPr>
          <w:rFonts w:ascii="Arial" w:hAnsi="Arial" w:cs="Arial"/>
        </w:rPr>
        <w:t>изложить в новой редакции:</w:t>
      </w:r>
      <w:r w:rsidR="00B9453D" w:rsidRPr="00AC7F04">
        <w:rPr>
          <w:rFonts w:ascii="Arial" w:hAnsi="Arial" w:cs="Arial"/>
        </w:rPr>
        <w:t xml:space="preserve"> </w:t>
      </w:r>
    </w:p>
    <w:p w14:paraId="4F71B328" w14:textId="77777777" w:rsidR="00E62BBE" w:rsidRDefault="0026388B" w:rsidP="00E62BBE">
      <w:pPr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«2) дизельным топливом по ГОСТ 305</w:t>
      </w:r>
      <w:r w:rsidRPr="00AC7F04">
        <w:rPr>
          <w:rFonts w:ascii="Arial" w:hAnsi="Arial" w:cs="Arial"/>
          <w:color w:val="FF0000"/>
        </w:rPr>
        <w:t xml:space="preserve"> </w:t>
      </w:r>
      <w:r w:rsidRPr="00AC7F04">
        <w:rPr>
          <w:rFonts w:ascii="Arial" w:hAnsi="Arial" w:cs="Arial"/>
          <w:color w:val="000000"/>
        </w:rPr>
        <w:t xml:space="preserve">и/или </w:t>
      </w:r>
      <w:r w:rsidRPr="00AC7F04">
        <w:rPr>
          <w:rFonts w:ascii="Arial" w:hAnsi="Arial" w:cs="Arial"/>
        </w:rPr>
        <w:t>по НД, в т. ч. информация о котор</w:t>
      </w:r>
      <w:r w:rsidR="00AB7247" w:rsidRPr="00AC7F04">
        <w:rPr>
          <w:rFonts w:ascii="Arial" w:hAnsi="Arial" w:cs="Arial"/>
        </w:rPr>
        <w:t>ых</w:t>
      </w:r>
      <w:r w:rsidRPr="00AC7F04">
        <w:rPr>
          <w:rFonts w:ascii="Arial" w:hAnsi="Arial" w:cs="Arial"/>
        </w:rPr>
        <w:t xml:space="preserve"> приведена в приложении В (таблица В.1, строка </w:t>
      </w:r>
      <w:r w:rsidR="002E4FA6">
        <w:rPr>
          <w:rFonts w:ascii="Arial" w:hAnsi="Arial" w:cs="Arial"/>
        </w:rPr>
        <w:t>3</w:t>
      </w:r>
      <w:r w:rsidRPr="00AC7F04">
        <w:rPr>
          <w:rFonts w:ascii="Arial" w:hAnsi="Arial" w:cs="Arial"/>
        </w:rPr>
        <w:t>)</w:t>
      </w:r>
      <w:r w:rsidR="00BB2CB1" w:rsidRPr="00AC7F04">
        <w:rPr>
          <w:rFonts w:ascii="Arial" w:hAnsi="Arial" w:cs="Arial"/>
        </w:rPr>
        <w:t>;</w:t>
      </w:r>
      <w:r w:rsidRPr="00AC7F04">
        <w:rPr>
          <w:rFonts w:ascii="Arial" w:hAnsi="Arial" w:cs="Arial"/>
        </w:rPr>
        <w:t>»</w:t>
      </w:r>
      <w:r w:rsidR="005F149C">
        <w:rPr>
          <w:rFonts w:ascii="Arial" w:hAnsi="Arial" w:cs="Arial"/>
        </w:rPr>
        <w:t xml:space="preserve">. </w:t>
      </w:r>
    </w:p>
    <w:p w14:paraId="57F2D99A" w14:textId="77777777" w:rsidR="0026388B" w:rsidRPr="00AC7F04" w:rsidRDefault="005F149C" w:rsidP="009C314F">
      <w:pPr>
        <w:spacing w:line="360" w:lineRule="auto"/>
        <w:ind w:firstLine="709"/>
        <w:jc w:val="both"/>
        <w:rPr>
          <w:rFonts w:ascii="Arial" w:hAnsi="Arial" w:cs="Arial"/>
        </w:rPr>
      </w:pPr>
      <w:r w:rsidRPr="009C314F">
        <w:rPr>
          <w:rFonts w:ascii="Arial" w:hAnsi="Arial" w:cs="Arial"/>
          <w:b/>
        </w:rPr>
        <w:t>Сноску</w:t>
      </w:r>
      <w:r>
        <w:rPr>
          <w:rFonts w:ascii="Arial" w:hAnsi="Arial" w:cs="Arial"/>
        </w:rPr>
        <w:t xml:space="preserve"> «</w:t>
      </w:r>
      <w:r w:rsidRPr="009C314F"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> </w:t>
      </w:r>
      <w:r w:rsidRPr="005F149C">
        <w:rPr>
          <w:rFonts w:ascii="Arial" w:hAnsi="Arial" w:cs="Arial"/>
        </w:rPr>
        <w:t xml:space="preserve">На территории Российской Федерации также действует </w:t>
      </w:r>
      <w:r>
        <w:rPr>
          <w:rFonts w:ascii="Arial" w:hAnsi="Arial" w:cs="Arial"/>
        </w:rPr>
        <w:br/>
      </w:r>
      <w:r w:rsidRPr="005F149C">
        <w:rPr>
          <w:rFonts w:ascii="Arial" w:hAnsi="Arial" w:cs="Arial"/>
        </w:rPr>
        <w:t>ГОСТ Р 52368 [2].</w:t>
      </w:r>
      <w:r>
        <w:rPr>
          <w:rFonts w:ascii="Arial" w:hAnsi="Arial" w:cs="Arial"/>
        </w:rPr>
        <w:t>» исключить;</w:t>
      </w:r>
    </w:p>
    <w:p w14:paraId="1A92BB25" w14:textId="77777777" w:rsidR="008B3838" w:rsidRPr="00AC7F04" w:rsidRDefault="008B3838" w:rsidP="00360EF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AC7F04">
        <w:rPr>
          <w:rFonts w:ascii="Arial" w:hAnsi="Arial" w:cs="Arial"/>
          <w:b/>
        </w:rPr>
        <w:t xml:space="preserve">перечисление </w:t>
      </w:r>
      <w:r w:rsidR="00CE49E0" w:rsidRPr="00AC7F04">
        <w:rPr>
          <w:rFonts w:ascii="Arial" w:hAnsi="Arial" w:cs="Arial"/>
          <w:b/>
        </w:rPr>
        <w:t>5</w:t>
      </w:r>
      <w:r w:rsidRPr="00AC7F04">
        <w:rPr>
          <w:rFonts w:ascii="Arial" w:hAnsi="Arial" w:cs="Arial"/>
          <w:b/>
        </w:rPr>
        <w:t>)</w:t>
      </w:r>
      <w:r w:rsidRPr="00AC7F04">
        <w:rPr>
          <w:rFonts w:ascii="Arial" w:hAnsi="Arial" w:cs="Arial"/>
        </w:rPr>
        <w:t xml:space="preserve"> изложить в новой редакции</w:t>
      </w:r>
      <w:r w:rsidR="00AB7247" w:rsidRPr="00AC7F04">
        <w:rPr>
          <w:rFonts w:ascii="Arial" w:hAnsi="Arial" w:cs="Arial"/>
        </w:rPr>
        <w:t xml:space="preserve">: </w:t>
      </w:r>
    </w:p>
    <w:p w14:paraId="0A2237E3" w14:textId="77777777" w:rsidR="00E62BBE" w:rsidRDefault="00AB7247" w:rsidP="009C31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</w:rPr>
      </w:pPr>
      <w:r w:rsidRPr="00AC7F04">
        <w:rPr>
          <w:rFonts w:ascii="Arial" w:hAnsi="Arial" w:cs="Arial"/>
        </w:rPr>
        <w:t xml:space="preserve">«5) судовым топливом </w:t>
      </w:r>
      <w:r w:rsidR="008F7020" w:rsidRPr="00AC7F04">
        <w:rPr>
          <w:rFonts w:ascii="Arial" w:hAnsi="Arial" w:cs="Arial"/>
        </w:rPr>
        <w:t>по ГОСТ 305</w:t>
      </w:r>
      <w:r w:rsidR="003C33B3" w:rsidRPr="00AC7F04">
        <w:rPr>
          <w:rFonts w:ascii="Arial" w:hAnsi="Arial" w:cs="Arial"/>
        </w:rPr>
        <w:t>,</w:t>
      </w:r>
      <w:r w:rsidR="008F7020" w:rsidRPr="00AC7F04">
        <w:rPr>
          <w:rFonts w:ascii="Arial" w:hAnsi="Arial" w:cs="Arial"/>
        </w:rPr>
        <w:t xml:space="preserve"> </w:t>
      </w:r>
      <w:r w:rsidR="003C33B3" w:rsidRPr="00AC7F04">
        <w:rPr>
          <w:rFonts w:ascii="Arial" w:hAnsi="Arial" w:cs="Arial"/>
        </w:rPr>
        <w:t xml:space="preserve">ГОСТ 1667, ГОСТ 10433 </w:t>
      </w:r>
      <w:r w:rsidR="003C33B3" w:rsidRPr="00AC7F04">
        <w:rPr>
          <w:rFonts w:ascii="Arial" w:hAnsi="Arial" w:cs="Arial"/>
          <w:color w:val="000000"/>
        </w:rPr>
        <w:t xml:space="preserve">и/или </w:t>
      </w:r>
      <w:r w:rsidR="008F7020" w:rsidRPr="00AC7F04">
        <w:rPr>
          <w:rFonts w:ascii="Arial" w:hAnsi="Arial" w:cs="Arial"/>
        </w:rPr>
        <w:t>по НД, в т.</w:t>
      </w:r>
      <w:r w:rsidR="001947DD">
        <w:rPr>
          <w:rFonts w:ascii="Arial" w:hAnsi="Arial" w:cs="Arial"/>
        </w:rPr>
        <w:t> </w:t>
      </w:r>
      <w:r w:rsidR="008F7020" w:rsidRPr="00AC7F04">
        <w:rPr>
          <w:rFonts w:ascii="Arial" w:hAnsi="Arial" w:cs="Arial"/>
        </w:rPr>
        <w:t xml:space="preserve">ч. информация о которых приведена в приложении В (таблица В.1, строка </w:t>
      </w:r>
      <w:r w:rsidR="002E4FA6">
        <w:rPr>
          <w:rFonts w:ascii="Arial" w:hAnsi="Arial" w:cs="Arial"/>
        </w:rPr>
        <w:t>3</w:t>
      </w:r>
      <w:r w:rsidR="008F7020" w:rsidRPr="00AC7F04">
        <w:rPr>
          <w:rFonts w:ascii="Arial" w:hAnsi="Arial" w:cs="Arial"/>
        </w:rPr>
        <w:t>);».</w:t>
      </w:r>
      <w:r w:rsidR="00F8445F" w:rsidRPr="00F8445F">
        <w:rPr>
          <w:rFonts w:ascii="Arial" w:hAnsi="Arial" w:cs="Arial"/>
          <w:b/>
        </w:rPr>
        <w:t xml:space="preserve"> </w:t>
      </w:r>
    </w:p>
    <w:p w14:paraId="5DC6B0D7" w14:textId="77777777" w:rsidR="00BB2CB1" w:rsidRPr="00AC7F04" w:rsidRDefault="00F8445F" w:rsidP="009C314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7F45C5">
        <w:rPr>
          <w:rFonts w:ascii="Arial" w:hAnsi="Arial" w:cs="Arial"/>
          <w:b/>
        </w:rPr>
        <w:t>Сноску</w:t>
      </w:r>
      <w:r>
        <w:rPr>
          <w:rFonts w:ascii="Arial" w:hAnsi="Arial" w:cs="Arial"/>
        </w:rPr>
        <w:t xml:space="preserve"> «</w:t>
      </w:r>
      <w:r w:rsidRPr="009C314F"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> </w:t>
      </w:r>
      <w:r w:rsidRPr="005F149C">
        <w:rPr>
          <w:rFonts w:ascii="Arial" w:hAnsi="Arial" w:cs="Arial"/>
        </w:rPr>
        <w:t>На территории Российской Федерации также действует ГОСТ</w:t>
      </w:r>
      <w:r w:rsidR="00BE2F86">
        <w:rPr>
          <w:rFonts w:ascii="Arial" w:hAnsi="Arial" w:cs="Arial"/>
        </w:rPr>
        <w:t> </w:t>
      </w:r>
      <w:r w:rsidRPr="005F149C">
        <w:rPr>
          <w:rFonts w:ascii="Arial" w:hAnsi="Arial" w:cs="Arial"/>
        </w:rPr>
        <w:t>Р</w:t>
      </w:r>
      <w:r w:rsidR="00BE2F86">
        <w:rPr>
          <w:rFonts w:ascii="Arial" w:hAnsi="Arial" w:cs="Arial"/>
        </w:rPr>
        <w:t> </w:t>
      </w:r>
      <w:r w:rsidRPr="005F149C">
        <w:rPr>
          <w:rFonts w:ascii="Arial" w:hAnsi="Arial" w:cs="Arial"/>
        </w:rPr>
        <w:t>52368 [2].</w:t>
      </w:r>
      <w:r>
        <w:rPr>
          <w:rFonts w:ascii="Arial" w:hAnsi="Arial" w:cs="Arial"/>
        </w:rPr>
        <w:t>» исключить.</w:t>
      </w:r>
    </w:p>
    <w:p w14:paraId="2A7B1CD8" w14:textId="77777777" w:rsidR="0022597F" w:rsidRPr="00AC7F04" w:rsidRDefault="0022597F" w:rsidP="009C314F">
      <w:pPr>
        <w:keepNext/>
        <w:spacing w:before="240"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Подпункт 6.1.1.10 </w:t>
      </w:r>
      <w:r w:rsidRPr="00AC7F04">
        <w:rPr>
          <w:rFonts w:ascii="Arial" w:hAnsi="Arial" w:cs="Arial"/>
        </w:rPr>
        <w:t xml:space="preserve">изложить в новой редакции: </w:t>
      </w:r>
    </w:p>
    <w:p w14:paraId="500E6428" w14:textId="77777777" w:rsidR="0022597F" w:rsidRPr="00AC7F04" w:rsidRDefault="0022597F" w:rsidP="0022597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>«6.1.1.10 Максимальный перепад давления при чистом фильтрующем элементе – 0,03 МПа.».</w:t>
      </w:r>
    </w:p>
    <w:p w14:paraId="53253CA1" w14:textId="77777777" w:rsidR="00836CCA" w:rsidRPr="00AC7F04" w:rsidRDefault="00836CCA" w:rsidP="00772D79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Подпункт</w:t>
      </w:r>
      <w:r w:rsidR="005F149C">
        <w:rPr>
          <w:rFonts w:ascii="Arial" w:hAnsi="Arial" w:cs="Arial"/>
          <w:b/>
        </w:rPr>
        <w:t>ы</w:t>
      </w:r>
      <w:r w:rsidRPr="00AC7F04">
        <w:rPr>
          <w:rFonts w:ascii="Arial" w:hAnsi="Arial" w:cs="Arial"/>
          <w:b/>
        </w:rPr>
        <w:t xml:space="preserve"> 6.1.2.19</w:t>
      </w:r>
      <w:r w:rsidR="00B00977">
        <w:rPr>
          <w:rFonts w:ascii="Arial" w:hAnsi="Arial" w:cs="Arial"/>
          <w:b/>
        </w:rPr>
        <w:t>,</w:t>
      </w:r>
      <w:r w:rsidRPr="00AC7F04">
        <w:rPr>
          <w:rFonts w:ascii="Arial" w:hAnsi="Arial" w:cs="Arial"/>
          <w:b/>
        </w:rPr>
        <w:t xml:space="preserve"> </w:t>
      </w:r>
      <w:r w:rsidR="00B00977" w:rsidRPr="00AC7F04">
        <w:rPr>
          <w:rFonts w:ascii="Arial" w:hAnsi="Arial" w:cs="Arial"/>
          <w:b/>
        </w:rPr>
        <w:t xml:space="preserve">6.1.3.1, 6.1.3.4, 6.1.3.5, 6.1.3.7, 6.1.3.9, 6.1.3.16, </w:t>
      </w:r>
      <w:r w:rsidR="00B00977">
        <w:rPr>
          <w:rFonts w:ascii="Arial" w:hAnsi="Arial" w:cs="Arial"/>
          <w:b/>
        </w:rPr>
        <w:t xml:space="preserve">пункты </w:t>
      </w:r>
      <w:r w:rsidR="00B00977" w:rsidRPr="00AC7F04">
        <w:rPr>
          <w:rFonts w:ascii="Arial" w:hAnsi="Arial" w:cs="Arial"/>
          <w:b/>
        </w:rPr>
        <w:t>6.2.1, 10.22, 12.1</w:t>
      </w:r>
      <w:r w:rsidR="00B00977">
        <w:rPr>
          <w:rFonts w:ascii="Arial" w:hAnsi="Arial" w:cs="Arial"/>
          <w:b/>
        </w:rPr>
        <w:t xml:space="preserve"> </w:t>
      </w:r>
      <w:r w:rsidRPr="00AC7F04">
        <w:rPr>
          <w:rFonts w:ascii="Arial" w:hAnsi="Arial" w:cs="Arial"/>
        </w:rPr>
        <w:t xml:space="preserve">заменить </w:t>
      </w:r>
      <w:r w:rsidR="00B00977" w:rsidRPr="008E503D">
        <w:rPr>
          <w:rFonts w:ascii="Arial" w:hAnsi="Arial" w:cs="Arial"/>
        </w:rPr>
        <w:t xml:space="preserve">слова </w:t>
      </w:r>
      <w:r w:rsidRPr="00AC7F04">
        <w:rPr>
          <w:rFonts w:ascii="Arial" w:hAnsi="Arial" w:cs="Arial"/>
        </w:rPr>
        <w:t>«</w:t>
      </w:r>
      <w:r w:rsidR="00F13310">
        <w:rPr>
          <w:rFonts w:ascii="Arial" w:hAnsi="Arial" w:cs="Arial"/>
        </w:rPr>
        <w:t xml:space="preserve">в соответствии с требованиями </w:t>
      </w:r>
      <w:r w:rsidRPr="00AC7F04">
        <w:rPr>
          <w:rFonts w:ascii="Arial" w:hAnsi="Arial" w:cs="Arial"/>
        </w:rPr>
        <w:t>стандартов государств, входящих в Содружество Независимых Государств» на «</w:t>
      </w:r>
      <w:r w:rsidR="00F13310">
        <w:rPr>
          <w:rFonts w:ascii="Arial" w:hAnsi="Arial" w:cs="Arial"/>
        </w:rPr>
        <w:t xml:space="preserve">в соответствии с </w:t>
      </w:r>
      <w:r w:rsidRPr="00AC7F04">
        <w:rPr>
          <w:rFonts w:ascii="Arial" w:hAnsi="Arial" w:cs="Arial"/>
        </w:rPr>
        <w:t>НД».</w:t>
      </w:r>
    </w:p>
    <w:p w14:paraId="5693CE1E" w14:textId="77777777" w:rsidR="00D77CFD" w:rsidRPr="00AC7F04" w:rsidRDefault="00360EF5" w:rsidP="00772D79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  <w:strike/>
          <w:sz w:val="22"/>
          <w:szCs w:val="22"/>
        </w:rPr>
      </w:pPr>
      <w:r w:rsidRPr="00AC7F04">
        <w:rPr>
          <w:rFonts w:ascii="Arial" w:hAnsi="Arial" w:cs="Arial"/>
          <w:b/>
        </w:rPr>
        <w:t xml:space="preserve">Подпункт </w:t>
      </w:r>
      <w:r w:rsidR="00D77CFD" w:rsidRPr="00AC7F04">
        <w:rPr>
          <w:rFonts w:ascii="Arial" w:hAnsi="Arial" w:cs="Arial"/>
          <w:b/>
        </w:rPr>
        <w:t xml:space="preserve">6.1.2.21 </w:t>
      </w:r>
      <w:r w:rsidR="00DF5CA0" w:rsidRPr="00AC7F04">
        <w:rPr>
          <w:rFonts w:ascii="Arial" w:hAnsi="Arial" w:cs="Arial"/>
        </w:rPr>
        <w:t>исключить.</w:t>
      </w:r>
    </w:p>
    <w:bookmarkEnd w:id="1"/>
    <w:p w14:paraId="7F5748BC" w14:textId="77777777" w:rsidR="00EA19D3" w:rsidRPr="00AC7F04" w:rsidRDefault="00790A65" w:rsidP="00EA19D3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Подпункт</w:t>
      </w:r>
      <w:r w:rsidR="00EA19D3" w:rsidRPr="00AC7F04">
        <w:rPr>
          <w:rFonts w:ascii="Arial" w:hAnsi="Arial" w:cs="Arial"/>
          <w:b/>
        </w:rPr>
        <w:t xml:space="preserve"> 6.1.2.24 </w:t>
      </w:r>
      <w:r w:rsidR="00EA19D3" w:rsidRPr="00AC7F04">
        <w:rPr>
          <w:rFonts w:ascii="Arial" w:hAnsi="Arial" w:cs="Arial"/>
        </w:rPr>
        <w:t>заменить «</w:t>
      </w:r>
      <w:r w:rsidR="00AE06D6" w:rsidRPr="00AC7F04">
        <w:rPr>
          <w:rFonts w:ascii="Arial" w:hAnsi="Arial" w:cs="Arial"/>
        </w:rPr>
        <w:t xml:space="preserve">ГОСТ </w:t>
      </w:r>
      <w:r w:rsidR="00EA19D3" w:rsidRPr="00AC7F04">
        <w:rPr>
          <w:rFonts w:ascii="Arial" w:hAnsi="Arial" w:cs="Arial"/>
        </w:rPr>
        <w:t xml:space="preserve">12816» на «ГОСТ 33259». </w:t>
      </w:r>
    </w:p>
    <w:p w14:paraId="528E4D75" w14:textId="77777777" w:rsidR="00BE2F86" w:rsidRPr="00AC7F04" w:rsidRDefault="00BE2F86" w:rsidP="00BE2F86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Подпункт 6.1.2.</w:t>
      </w:r>
      <w:r>
        <w:rPr>
          <w:rFonts w:ascii="Arial" w:hAnsi="Arial" w:cs="Arial"/>
          <w:b/>
        </w:rPr>
        <w:t>32</w:t>
      </w:r>
      <w:r w:rsidRPr="00AC7F04">
        <w:rPr>
          <w:rFonts w:ascii="Arial" w:hAnsi="Arial" w:cs="Arial"/>
          <w:b/>
        </w:rPr>
        <w:t xml:space="preserve"> </w:t>
      </w:r>
      <w:r w:rsidRPr="00AC7F04">
        <w:rPr>
          <w:rFonts w:ascii="Arial" w:hAnsi="Arial" w:cs="Arial"/>
        </w:rPr>
        <w:t>заменить «</w:t>
      </w:r>
      <w:r>
        <w:rPr>
          <w:rFonts w:ascii="Arial" w:hAnsi="Arial" w:cs="Arial"/>
          <w:lang w:val="en-US"/>
        </w:rPr>
        <w:t>[7]</w:t>
      </w:r>
      <w:r w:rsidRPr="00AC7F04">
        <w:rPr>
          <w:rFonts w:ascii="Arial" w:hAnsi="Arial" w:cs="Arial"/>
        </w:rPr>
        <w:t xml:space="preserve">» на «ГОСТ </w:t>
      </w:r>
      <w:r>
        <w:rPr>
          <w:rFonts w:ascii="Arial" w:hAnsi="Arial" w:cs="Arial"/>
        </w:rPr>
        <w:t>9544</w:t>
      </w:r>
      <w:r w:rsidRPr="00AC7F04">
        <w:rPr>
          <w:rFonts w:ascii="Arial" w:hAnsi="Arial" w:cs="Arial"/>
        </w:rPr>
        <w:t xml:space="preserve">». </w:t>
      </w:r>
    </w:p>
    <w:p w14:paraId="383E5067" w14:textId="77777777" w:rsidR="006E6319" w:rsidRPr="00AC7F04" w:rsidRDefault="006E6319" w:rsidP="006E6319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Подпункт 6.1.2.45</w:t>
      </w:r>
      <w:r w:rsidR="007429CC" w:rsidRPr="00AC7F04">
        <w:rPr>
          <w:rFonts w:ascii="Arial" w:hAnsi="Arial" w:cs="Arial"/>
          <w:b/>
        </w:rPr>
        <w:t>, первое предложение</w:t>
      </w:r>
      <w:r w:rsidRPr="00AC7F04">
        <w:rPr>
          <w:rFonts w:ascii="Arial" w:hAnsi="Arial" w:cs="Arial"/>
          <w:b/>
        </w:rPr>
        <w:t xml:space="preserve"> </w:t>
      </w:r>
      <w:r w:rsidRPr="00AC7F04">
        <w:rPr>
          <w:rFonts w:ascii="Arial" w:hAnsi="Arial" w:cs="Arial"/>
        </w:rPr>
        <w:t>изложить в новой редакции</w:t>
      </w:r>
      <w:r w:rsidR="008E6886" w:rsidRPr="00AC7F04">
        <w:rPr>
          <w:rFonts w:ascii="Arial" w:hAnsi="Arial" w:cs="Arial"/>
        </w:rPr>
        <w:t>:</w:t>
      </w:r>
      <w:r w:rsidRPr="00AC7F04">
        <w:rPr>
          <w:rFonts w:ascii="Arial" w:hAnsi="Arial" w:cs="Arial"/>
        </w:rPr>
        <w:t xml:space="preserve"> </w:t>
      </w:r>
    </w:p>
    <w:p w14:paraId="499F6386" w14:textId="77777777" w:rsidR="006E6319" w:rsidRPr="00AC7F04" w:rsidRDefault="006E6319" w:rsidP="006E631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Cs w:val="22"/>
        </w:rPr>
      </w:pPr>
      <w:r w:rsidRPr="00AC7F04">
        <w:rPr>
          <w:rFonts w:ascii="Arial" w:hAnsi="Arial" w:cs="Arial"/>
          <w:szCs w:val="22"/>
        </w:rPr>
        <w:t xml:space="preserve">«После абразивной очистки </w:t>
      </w:r>
      <w:r w:rsidR="007429CC" w:rsidRPr="00AC7F04">
        <w:rPr>
          <w:rFonts w:ascii="Arial" w:hAnsi="Arial" w:cs="Arial"/>
          <w:szCs w:val="22"/>
        </w:rPr>
        <w:t xml:space="preserve">степень очистки поверхности </w:t>
      </w:r>
      <w:r w:rsidRPr="00AC7F04">
        <w:rPr>
          <w:rFonts w:ascii="Arial" w:hAnsi="Arial" w:cs="Arial"/>
          <w:szCs w:val="22"/>
        </w:rPr>
        <w:t xml:space="preserve">фильтров </w:t>
      </w:r>
      <w:r w:rsidR="008833CB" w:rsidRPr="00AC7F04">
        <w:rPr>
          <w:rFonts w:ascii="Arial" w:hAnsi="Arial" w:cs="Arial"/>
          <w:szCs w:val="22"/>
        </w:rPr>
        <w:t>–</w:t>
      </w:r>
      <w:r w:rsidR="008E6886" w:rsidRPr="00AC7F04">
        <w:rPr>
          <w:rFonts w:ascii="Arial" w:hAnsi="Arial" w:cs="Arial"/>
          <w:szCs w:val="22"/>
        </w:rPr>
        <w:t xml:space="preserve"> </w:t>
      </w:r>
      <w:r w:rsidRPr="00AC7F04">
        <w:rPr>
          <w:rFonts w:ascii="Arial" w:hAnsi="Arial" w:cs="Arial"/>
          <w:szCs w:val="22"/>
        </w:rPr>
        <w:t xml:space="preserve">не ниже </w:t>
      </w:r>
      <w:r w:rsidRPr="00AC7F04">
        <w:rPr>
          <w:rFonts w:ascii="Arial" w:hAnsi="Arial" w:cs="Arial"/>
          <w:i/>
          <w:szCs w:val="22"/>
        </w:rPr>
        <w:t>Sa</w:t>
      </w:r>
      <w:r w:rsidRPr="00AC7F04">
        <w:rPr>
          <w:rFonts w:ascii="Arial" w:hAnsi="Arial" w:cs="Arial"/>
          <w:szCs w:val="22"/>
        </w:rPr>
        <w:t xml:space="preserve"> 2 1/2 в соответствии с [8]</w:t>
      </w:r>
      <w:r w:rsidR="007429CC" w:rsidRPr="00AC7F04">
        <w:rPr>
          <w:rFonts w:ascii="Arial" w:hAnsi="Arial" w:cs="Arial"/>
          <w:color w:val="000000"/>
        </w:rPr>
        <w:t xml:space="preserve"> </w:t>
      </w:r>
      <w:bookmarkStart w:id="4" w:name="_Hlk233963988"/>
      <w:r w:rsidR="007429CC" w:rsidRPr="00AC7F04">
        <w:rPr>
          <w:rFonts w:ascii="Arial" w:hAnsi="Arial" w:cs="Arial"/>
          <w:color w:val="000000"/>
        </w:rPr>
        <w:t xml:space="preserve">и/или </w:t>
      </w:r>
      <w:r w:rsidR="007429CC" w:rsidRPr="00AC7F04">
        <w:rPr>
          <w:rFonts w:ascii="Arial" w:hAnsi="Arial" w:cs="Arial"/>
        </w:rPr>
        <w:t xml:space="preserve">по НД, в т. ч. </w:t>
      </w:r>
      <w:r w:rsidR="00F13310">
        <w:rPr>
          <w:rFonts w:ascii="Arial" w:hAnsi="Arial" w:cs="Arial"/>
        </w:rPr>
        <w:t xml:space="preserve">НД, </w:t>
      </w:r>
      <w:r w:rsidR="007429CC" w:rsidRPr="00AC7F04">
        <w:rPr>
          <w:rFonts w:ascii="Arial" w:hAnsi="Arial" w:cs="Arial"/>
        </w:rPr>
        <w:t>информация о которых</w:t>
      </w:r>
      <w:r w:rsidRPr="00AC7F04">
        <w:rPr>
          <w:rFonts w:ascii="Arial" w:hAnsi="Arial" w:cs="Arial"/>
          <w:szCs w:val="22"/>
        </w:rPr>
        <w:t xml:space="preserve"> </w:t>
      </w:r>
      <w:bookmarkStart w:id="5" w:name="_Hlk233637877"/>
      <w:r w:rsidR="00836CCA" w:rsidRPr="00AC7F04">
        <w:rPr>
          <w:rFonts w:ascii="Arial" w:hAnsi="Arial" w:cs="Arial"/>
        </w:rPr>
        <w:t xml:space="preserve">приведена в приложении </w:t>
      </w:r>
      <w:r w:rsidR="00836CCA" w:rsidRPr="00AC7F04">
        <w:rPr>
          <w:rFonts w:ascii="Arial" w:hAnsi="Arial" w:cs="Arial"/>
          <w:szCs w:val="22"/>
        </w:rPr>
        <w:t>В</w:t>
      </w:r>
      <w:r w:rsidRPr="00AC7F04">
        <w:rPr>
          <w:rFonts w:ascii="Arial" w:hAnsi="Arial" w:cs="Arial"/>
          <w:szCs w:val="22"/>
        </w:rPr>
        <w:t xml:space="preserve"> (таблица В.1, строка </w:t>
      </w:r>
      <w:r w:rsidR="002E4FA6">
        <w:rPr>
          <w:rFonts w:ascii="Arial" w:hAnsi="Arial" w:cs="Arial"/>
          <w:szCs w:val="22"/>
        </w:rPr>
        <w:t>4</w:t>
      </w:r>
      <w:r w:rsidRPr="00AC7F04">
        <w:rPr>
          <w:rFonts w:ascii="Arial" w:hAnsi="Arial" w:cs="Arial"/>
          <w:szCs w:val="22"/>
        </w:rPr>
        <w:t>)</w:t>
      </w:r>
      <w:bookmarkEnd w:id="5"/>
      <w:r w:rsidRPr="00AC7F04">
        <w:rPr>
          <w:rFonts w:ascii="Arial" w:hAnsi="Arial" w:cs="Arial"/>
          <w:szCs w:val="22"/>
        </w:rPr>
        <w:t>.</w:t>
      </w:r>
      <w:bookmarkEnd w:id="4"/>
      <w:r w:rsidRPr="00AC7F04">
        <w:rPr>
          <w:rFonts w:ascii="Arial" w:hAnsi="Arial" w:cs="Arial"/>
          <w:szCs w:val="22"/>
        </w:rPr>
        <w:t>»</w:t>
      </w:r>
      <w:r w:rsidR="007869F4">
        <w:rPr>
          <w:rFonts w:ascii="Arial" w:hAnsi="Arial" w:cs="Arial"/>
          <w:szCs w:val="22"/>
        </w:rPr>
        <w:t>.</w:t>
      </w:r>
    </w:p>
    <w:p w14:paraId="02B9D8EF" w14:textId="77777777" w:rsidR="00F253C2" w:rsidRPr="00AC7F04" w:rsidRDefault="00790A65" w:rsidP="009C314F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lastRenderedPageBreak/>
        <w:t>Подпункт</w:t>
      </w:r>
      <w:r w:rsidR="00F253C2" w:rsidRPr="00AC7F04">
        <w:rPr>
          <w:rFonts w:ascii="Arial" w:hAnsi="Arial" w:cs="Arial"/>
          <w:b/>
        </w:rPr>
        <w:t xml:space="preserve"> 6.1.2.</w:t>
      </w:r>
      <w:r w:rsidR="006E6319" w:rsidRPr="00AC7F04">
        <w:rPr>
          <w:rFonts w:ascii="Arial" w:hAnsi="Arial" w:cs="Arial"/>
          <w:b/>
        </w:rPr>
        <w:t>48</w:t>
      </w:r>
      <w:r w:rsidR="00F253C2" w:rsidRPr="00AC7F04">
        <w:rPr>
          <w:rFonts w:ascii="Arial" w:hAnsi="Arial" w:cs="Arial"/>
          <w:b/>
        </w:rPr>
        <w:t xml:space="preserve">, </w:t>
      </w:r>
      <w:r w:rsidR="00F44B4F" w:rsidRPr="00AC7F04">
        <w:rPr>
          <w:rFonts w:ascii="Arial" w:hAnsi="Arial" w:cs="Arial"/>
        </w:rPr>
        <w:t xml:space="preserve">изложить в новой редакции </w:t>
      </w:r>
    </w:p>
    <w:p w14:paraId="2EC406B7" w14:textId="77777777" w:rsidR="006E6319" w:rsidRPr="00AC7F04" w:rsidRDefault="006E6319" w:rsidP="00F253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Cs w:val="22"/>
        </w:rPr>
      </w:pPr>
      <w:r w:rsidRPr="00AC7F04">
        <w:rPr>
          <w:rFonts w:ascii="Arial" w:hAnsi="Arial" w:cs="Arial"/>
          <w:szCs w:val="22"/>
        </w:rPr>
        <w:t xml:space="preserve">«6.1.2.48 </w:t>
      </w:r>
      <w:bookmarkStart w:id="6" w:name="_Hlk233964006"/>
      <w:r w:rsidRPr="00AC7F04">
        <w:rPr>
          <w:rFonts w:ascii="Arial" w:hAnsi="Arial" w:cs="Arial"/>
          <w:szCs w:val="22"/>
        </w:rPr>
        <w:t>Выбор системы наружного антикоррозионного покрытия и его номинальной толщины в зависимости от климатической зоны, категории размещения оборудования и коррозионной агрессивности атмосферы проводят в соответствии с ГОСТ 9.407</w:t>
      </w:r>
      <w:bookmarkStart w:id="7" w:name="_Hlk233639490"/>
      <w:r w:rsidR="007429CC" w:rsidRPr="00AC7F04">
        <w:rPr>
          <w:rFonts w:ascii="Arial" w:hAnsi="Arial" w:cs="Arial"/>
          <w:szCs w:val="22"/>
        </w:rPr>
        <w:t xml:space="preserve"> </w:t>
      </w:r>
      <w:r w:rsidR="008833CB" w:rsidRPr="00AC7F04">
        <w:rPr>
          <w:rFonts w:ascii="Arial" w:hAnsi="Arial" w:cs="Arial"/>
          <w:color w:val="000000"/>
        </w:rPr>
        <w:t xml:space="preserve">и/или </w:t>
      </w:r>
      <w:r w:rsidR="008833CB" w:rsidRPr="00AC7F04">
        <w:rPr>
          <w:rFonts w:ascii="Arial" w:hAnsi="Arial" w:cs="Arial"/>
        </w:rPr>
        <w:t>по НД</w:t>
      </w:r>
      <w:r w:rsidR="00836CCA" w:rsidRPr="00AC7F04">
        <w:rPr>
          <w:rFonts w:ascii="Arial" w:hAnsi="Arial" w:cs="Arial"/>
          <w:szCs w:val="22"/>
        </w:rPr>
        <w:t xml:space="preserve">, </w:t>
      </w:r>
      <w:bookmarkStart w:id="8" w:name="_Hlk233638074"/>
      <w:r w:rsidR="00836CCA" w:rsidRPr="00AC7F04">
        <w:rPr>
          <w:rFonts w:ascii="Arial" w:hAnsi="Arial" w:cs="Arial"/>
          <w:szCs w:val="22"/>
        </w:rPr>
        <w:t>в т.</w:t>
      </w:r>
      <w:r w:rsidR="007869F4">
        <w:rPr>
          <w:rFonts w:ascii="Arial" w:hAnsi="Arial" w:cs="Arial"/>
          <w:szCs w:val="22"/>
        </w:rPr>
        <w:t xml:space="preserve"> </w:t>
      </w:r>
      <w:r w:rsidR="00836CCA" w:rsidRPr="00AC7F04">
        <w:rPr>
          <w:rFonts w:ascii="Arial" w:hAnsi="Arial" w:cs="Arial"/>
          <w:szCs w:val="22"/>
        </w:rPr>
        <w:t>ч.</w:t>
      </w:r>
      <w:r w:rsidR="00836CCA" w:rsidRPr="00AC7F04">
        <w:rPr>
          <w:rFonts w:ascii="Arial" w:hAnsi="Arial" w:cs="Arial"/>
        </w:rPr>
        <w:t xml:space="preserve"> </w:t>
      </w:r>
      <w:r w:rsidR="00C30D3F">
        <w:rPr>
          <w:rFonts w:ascii="Arial" w:hAnsi="Arial" w:cs="Arial"/>
        </w:rPr>
        <w:t xml:space="preserve">НД, </w:t>
      </w:r>
      <w:r w:rsidR="00836CCA" w:rsidRPr="00AC7F04">
        <w:rPr>
          <w:rFonts w:ascii="Arial" w:hAnsi="Arial" w:cs="Arial"/>
        </w:rPr>
        <w:t xml:space="preserve">информация о </w:t>
      </w:r>
      <w:r w:rsidR="008833CB" w:rsidRPr="00AC7F04">
        <w:rPr>
          <w:rFonts w:ascii="Arial" w:hAnsi="Arial" w:cs="Arial"/>
        </w:rPr>
        <w:t xml:space="preserve">которых </w:t>
      </w:r>
      <w:r w:rsidR="00836CCA" w:rsidRPr="00AC7F04">
        <w:rPr>
          <w:rFonts w:ascii="Arial" w:hAnsi="Arial" w:cs="Arial"/>
        </w:rPr>
        <w:t xml:space="preserve">приведена в приложении </w:t>
      </w:r>
      <w:r w:rsidRPr="00AC7F04">
        <w:rPr>
          <w:rFonts w:ascii="Arial" w:hAnsi="Arial" w:cs="Arial"/>
          <w:szCs w:val="22"/>
        </w:rPr>
        <w:t>В</w:t>
      </w:r>
      <w:bookmarkEnd w:id="8"/>
      <w:r w:rsidRPr="00AC7F04">
        <w:rPr>
          <w:rFonts w:ascii="Arial" w:hAnsi="Arial" w:cs="Arial"/>
          <w:szCs w:val="22"/>
        </w:rPr>
        <w:t xml:space="preserve"> (таблица В.1, строка </w:t>
      </w:r>
      <w:r w:rsidR="002E4FA6">
        <w:rPr>
          <w:rFonts w:ascii="Arial" w:hAnsi="Arial" w:cs="Arial"/>
          <w:szCs w:val="22"/>
        </w:rPr>
        <w:t>5</w:t>
      </w:r>
      <w:r w:rsidRPr="00AC7F04">
        <w:rPr>
          <w:rFonts w:ascii="Arial" w:hAnsi="Arial" w:cs="Arial"/>
          <w:szCs w:val="22"/>
        </w:rPr>
        <w:t>)</w:t>
      </w:r>
      <w:bookmarkEnd w:id="6"/>
      <w:r w:rsidRPr="00AC7F04">
        <w:rPr>
          <w:rFonts w:ascii="Arial" w:hAnsi="Arial" w:cs="Arial"/>
          <w:szCs w:val="22"/>
        </w:rPr>
        <w:t>.</w:t>
      </w:r>
      <w:bookmarkEnd w:id="7"/>
      <w:r w:rsidRPr="00AC7F04">
        <w:rPr>
          <w:rFonts w:ascii="Arial" w:hAnsi="Arial" w:cs="Arial"/>
          <w:szCs w:val="22"/>
        </w:rPr>
        <w:t>»</w:t>
      </w:r>
      <w:r w:rsidR="007869F4">
        <w:rPr>
          <w:rFonts w:ascii="Arial" w:hAnsi="Arial" w:cs="Arial"/>
          <w:szCs w:val="22"/>
        </w:rPr>
        <w:t>.</w:t>
      </w:r>
    </w:p>
    <w:p w14:paraId="314275AC" w14:textId="77777777" w:rsidR="00F42AF0" w:rsidRPr="00AC7F04" w:rsidRDefault="00F42AF0" w:rsidP="00F42AF0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</w:t>
      </w:r>
      <w:r w:rsidR="007869F4">
        <w:rPr>
          <w:rFonts w:ascii="Arial" w:hAnsi="Arial" w:cs="Arial"/>
          <w:b/>
        </w:rPr>
        <w:t>одп</w:t>
      </w:r>
      <w:r w:rsidRPr="00AC7F04">
        <w:rPr>
          <w:rFonts w:ascii="Arial" w:hAnsi="Arial" w:cs="Arial"/>
          <w:b/>
        </w:rPr>
        <w:t xml:space="preserve">ункт 6.1.2.55 </w:t>
      </w:r>
      <w:r w:rsidRPr="00AC7F04">
        <w:rPr>
          <w:rFonts w:ascii="Arial" w:hAnsi="Arial" w:cs="Arial"/>
        </w:rPr>
        <w:t xml:space="preserve">изложить в новой редакции: </w:t>
      </w:r>
    </w:p>
    <w:p w14:paraId="5DA91422" w14:textId="77777777" w:rsidR="00F42AF0" w:rsidRPr="00AC7F04" w:rsidRDefault="00F42AF0" w:rsidP="00AC7F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 xml:space="preserve">«6.1.2.55 </w:t>
      </w:r>
      <w:bookmarkStart w:id="9" w:name="_Hlk233964028"/>
      <w:r w:rsidRPr="00AC7F04">
        <w:rPr>
          <w:rFonts w:ascii="Arial" w:hAnsi="Arial" w:cs="Arial"/>
        </w:rPr>
        <w:t xml:space="preserve">Средний показатель толщины </w:t>
      </w:r>
      <w:r w:rsidR="007869F4" w:rsidRPr="00AC7F04">
        <w:rPr>
          <w:rFonts w:ascii="Arial" w:hAnsi="Arial" w:cs="Arial"/>
        </w:rPr>
        <w:t xml:space="preserve">антикоррозионного покрытия </w:t>
      </w:r>
      <w:r w:rsidR="00F81166" w:rsidRPr="00AC7F04">
        <w:rPr>
          <w:rFonts w:ascii="Arial" w:hAnsi="Arial" w:cs="Arial"/>
        </w:rPr>
        <w:t xml:space="preserve">– в соответствии с </w:t>
      </w:r>
      <w:r w:rsidRPr="00AC7F04">
        <w:rPr>
          <w:rFonts w:ascii="Arial" w:hAnsi="Arial" w:cs="Arial"/>
        </w:rPr>
        <w:t xml:space="preserve">технической </w:t>
      </w:r>
      <w:r w:rsidR="00F81166" w:rsidRPr="00AC7F04">
        <w:rPr>
          <w:rFonts w:ascii="Arial" w:hAnsi="Arial" w:cs="Arial"/>
        </w:rPr>
        <w:t xml:space="preserve">документацией </w:t>
      </w:r>
      <w:r w:rsidRPr="00AC7F04">
        <w:rPr>
          <w:rFonts w:ascii="Arial" w:hAnsi="Arial" w:cs="Arial"/>
        </w:rPr>
        <w:t xml:space="preserve">на </w:t>
      </w:r>
      <w:r w:rsidR="004E5463" w:rsidRPr="00AC7F04">
        <w:rPr>
          <w:rFonts w:ascii="Arial" w:hAnsi="Arial" w:cs="Arial"/>
        </w:rPr>
        <w:t>антикоррозионное покрытие</w:t>
      </w:r>
      <w:r w:rsidRPr="00AC7F04">
        <w:rPr>
          <w:rFonts w:ascii="Arial" w:hAnsi="Arial" w:cs="Arial"/>
        </w:rPr>
        <w:t xml:space="preserve">. Допускается снижение толщины в отдельных точках измерения на 20 % от номинальной при условии, что средний показатель на контролируемом участке будет больше или равен номинальной толщине </w:t>
      </w:r>
      <w:r w:rsidR="00F81166" w:rsidRPr="00AC7F04">
        <w:rPr>
          <w:rFonts w:ascii="Arial" w:hAnsi="Arial" w:cs="Arial"/>
        </w:rPr>
        <w:t>антикоррозионного покрытия</w:t>
      </w:r>
      <w:r w:rsidRPr="00AC7F04">
        <w:rPr>
          <w:rFonts w:ascii="Arial" w:hAnsi="Arial" w:cs="Arial"/>
        </w:rPr>
        <w:t xml:space="preserve">. Допустимые максимальные значения толщины определяют </w:t>
      </w:r>
      <w:r w:rsidR="00F81166" w:rsidRPr="00AC7F04">
        <w:rPr>
          <w:rFonts w:ascii="Arial" w:hAnsi="Arial" w:cs="Arial"/>
        </w:rPr>
        <w:t xml:space="preserve">в </w:t>
      </w:r>
      <w:r w:rsidRPr="00AC7F04">
        <w:rPr>
          <w:rFonts w:ascii="Arial" w:hAnsi="Arial" w:cs="Arial"/>
        </w:rPr>
        <w:t xml:space="preserve">ТУ на </w:t>
      </w:r>
      <w:r w:rsidR="004E5463" w:rsidRPr="00AC7F04">
        <w:rPr>
          <w:rFonts w:ascii="Arial" w:hAnsi="Arial" w:cs="Arial"/>
        </w:rPr>
        <w:t>антикоррозионное покрытие</w:t>
      </w:r>
      <w:r w:rsidRPr="00AC7F04">
        <w:rPr>
          <w:rFonts w:ascii="Arial" w:hAnsi="Arial" w:cs="Arial"/>
        </w:rPr>
        <w:t>, но не</w:t>
      </w:r>
      <w:r w:rsidR="00F81166" w:rsidRPr="00AC7F04">
        <w:rPr>
          <w:rFonts w:ascii="Arial" w:hAnsi="Arial" w:cs="Arial"/>
        </w:rPr>
        <w:t xml:space="preserve"> более</w:t>
      </w:r>
      <w:r w:rsidR="00F054B2" w:rsidRPr="00AC7F04">
        <w:rPr>
          <w:rFonts w:ascii="Arial" w:hAnsi="Arial" w:cs="Arial"/>
        </w:rPr>
        <w:t xml:space="preserve"> </w:t>
      </w:r>
      <w:r w:rsidRPr="00AC7F04">
        <w:rPr>
          <w:rFonts w:ascii="Arial" w:hAnsi="Arial" w:cs="Arial"/>
        </w:rPr>
        <w:t xml:space="preserve">двукратного значения номинальной толщины </w:t>
      </w:r>
      <w:r w:rsidR="004E5463" w:rsidRPr="00AC7F04">
        <w:rPr>
          <w:rFonts w:ascii="Arial" w:hAnsi="Arial" w:cs="Arial"/>
        </w:rPr>
        <w:t>антикоррозионного покрытия</w:t>
      </w:r>
      <w:bookmarkEnd w:id="9"/>
      <w:r w:rsidRPr="00AC7F04">
        <w:rPr>
          <w:rFonts w:ascii="Arial" w:hAnsi="Arial" w:cs="Arial"/>
        </w:rPr>
        <w:t>.».</w:t>
      </w:r>
    </w:p>
    <w:p w14:paraId="3A765596" w14:textId="77777777" w:rsidR="00C02273" w:rsidRPr="00AC7F04" w:rsidRDefault="00C02273" w:rsidP="00DF5CA0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BE3DB6">
        <w:rPr>
          <w:rFonts w:ascii="Arial" w:hAnsi="Arial" w:cs="Arial"/>
          <w:b/>
        </w:rPr>
        <w:t>П</w:t>
      </w:r>
      <w:r w:rsidR="007869F4" w:rsidRPr="00BE3DB6">
        <w:rPr>
          <w:rFonts w:ascii="Arial" w:hAnsi="Arial" w:cs="Arial"/>
          <w:b/>
        </w:rPr>
        <w:t>одп</w:t>
      </w:r>
      <w:r w:rsidRPr="00BE3DB6">
        <w:rPr>
          <w:rFonts w:ascii="Arial" w:hAnsi="Arial" w:cs="Arial"/>
          <w:b/>
        </w:rPr>
        <w:t>ункт</w:t>
      </w:r>
      <w:r w:rsidR="003411BC" w:rsidRPr="009C314F">
        <w:rPr>
          <w:rFonts w:ascii="Arial" w:hAnsi="Arial" w:cs="Arial"/>
          <w:b/>
        </w:rPr>
        <w:t>ы</w:t>
      </w:r>
      <w:r w:rsidRPr="00BE3DB6">
        <w:rPr>
          <w:rFonts w:ascii="Arial" w:hAnsi="Arial" w:cs="Arial"/>
          <w:b/>
        </w:rPr>
        <w:t xml:space="preserve"> 6.1.3.6</w:t>
      </w:r>
      <w:r w:rsidR="003411BC" w:rsidRPr="009C314F">
        <w:rPr>
          <w:rFonts w:ascii="Arial" w:hAnsi="Arial" w:cs="Arial"/>
          <w:b/>
        </w:rPr>
        <w:t>,</w:t>
      </w:r>
      <w:r w:rsidRPr="00BE3DB6">
        <w:rPr>
          <w:rFonts w:ascii="Arial" w:hAnsi="Arial" w:cs="Arial"/>
          <w:b/>
        </w:rPr>
        <w:t xml:space="preserve"> </w:t>
      </w:r>
      <w:r w:rsidR="003411BC" w:rsidRPr="009C314F">
        <w:rPr>
          <w:rFonts w:ascii="Arial" w:hAnsi="Arial" w:cs="Arial"/>
          <w:b/>
        </w:rPr>
        <w:t>6.1.6.5</w:t>
      </w:r>
      <w:r w:rsidR="00BE3DB6" w:rsidRPr="00BE3DB6">
        <w:rPr>
          <w:rFonts w:ascii="Arial" w:hAnsi="Arial" w:cs="Arial"/>
          <w:b/>
        </w:rPr>
        <w:t>, п</w:t>
      </w:r>
      <w:r w:rsidR="00BE3DB6" w:rsidRPr="009C314F">
        <w:rPr>
          <w:rFonts w:ascii="Arial" w:hAnsi="Arial" w:cs="Arial"/>
          <w:b/>
        </w:rPr>
        <w:t>ункты 7.2.7, 7.2.10</w:t>
      </w:r>
      <w:r w:rsidR="003411BC" w:rsidRPr="00BE3DB6">
        <w:rPr>
          <w:rFonts w:ascii="Arial" w:hAnsi="Arial" w:cs="Arial"/>
          <w:b/>
        </w:rPr>
        <w:t xml:space="preserve"> </w:t>
      </w:r>
      <w:r w:rsidR="00AA2259" w:rsidRPr="00BE3DB6">
        <w:rPr>
          <w:rFonts w:ascii="Arial" w:hAnsi="Arial" w:cs="Arial"/>
        </w:rPr>
        <w:t>исключить</w:t>
      </w:r>
      <w:r w:rsidR="00AA2259" w:rsidRPr="00BE3DB6">
        <w:rPr>
          <w:rFonts w:ascii="Calibri" w:hAnsi="Calibri"/>
          <w:sz w:val="22"/>
          <w:szCs w:val="22"/>
        </w:rPr>
        <w:t xml:space="preserve"> </w:t>
      </w:r>
      <w:r w:rsidR="00B00977" w:rsidRPr="009C314F">
        <w:rPr>
          <w:rFonts w:ascii="Arial" w:hAnsi="Arial" w:cs="Arial"/>
        </w:rPr>
        <w:t xml:space="preserve">слова </w:t>
      </w:r>
      <w:r w:rsidR="00AA2259" w:rsidRPr="00BE3DB6">
        <w:rPr>
          <w:rFonts w:ascii="Calibri" w:hAnsi="Calibri"/>
          <w:sz w:val="22"/>
          <w:szCs w:val="22"/>
        </w:rPr>
        <w:t>«</w:t>
      </w:r>
      <w:r w:rsidR="00AA2259" w:rsidRPr="00BE3DB6">
        <w:rPr>
          <w:rFonts w:ascii="Arial" w:hAnsi="Arial" w:cs="Arial"/>
        </w:rPr>
        <w:t>государств,</w:t>
      </w:r>
      <w:r w:rsidR="00AA2259" w:rsidRPr="00AC7F04">
        <w:rPr>
          <w:rFonts w:ascii="Arial" w:hAnsi="Arial" w:cs="Arial"/>
        </w:rPr>
        <w:t xml:space="preserve"> входящих в </w:t>
      </w:r>
      <w:r w:rsidR="00AA2259" w:rsidRPr="001466B7">
        <w:rPr>
          <w:rFonts w:ascii="Arial" w:hAnsi="Arial" w:cs="Arial"/>
        </w:rPr>
        <w:t>Содружество Независимых Государств».</w:t>
      </w:r>
      <w:r w:rsidR="00AA2259" w:rsidRPr="00AC7F04">
        <w:rPr>
          <w:rFonts w:ascii="Arial" w:hAnsi="Arial" w:cs="Arial"/>
        </w:rPr>
        <w:t xml:space="preserve"> </w:t>
      </w:r>
    </w:p>
    <w:p w14:paraId="68BE3148" w14:textId="77777777" w:rsidR="00F054B2" w:rsidRDefault="00F054B2" w:rsidP="00F054B2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</w:t>
      </w:r>
      <w:r w:rsidR="007869F4">
        <w:rPr>
          <w:rFonts w:ascii="Arial" w:hAnsi="Arial" w:cs="Arial"/>
          <w:b/>
        </w:rPr>
        <w:t>одп</w:t>
      </w:r>
      <w:r w:rsidRPr="00AC7F04">
        <w:rPr>
          <w:rFonts w:ascii="Arial" w:hAnsi="Arial" w:cs="Arial"/>
          <w:b/>
        </w:rPr>
        <w:t>ункт 6.1.5.</w:t>
      </w:r>
      <w:r w:rsidR="009C3A2A" w:rsidRPr="00AC7F04">
        <w:rPr>
          <w:rFonts w:ascii="Arial" w:hAnsi="Arial" w:cs="Arial"/>
          <w:b/>
        </w:rPr>
        <w:t>3</w:t>
      </w:r>
      <w:r w:rsidRPr="00AC7F04">
        <w:rPr>
          <w:rFonts w:ascii="Arial" w:hAnsi="Arial" w:cs="Arial"/>
          <w:b/>
        </w:rPr>
        <w:t xml:space="preserve">, </w:t>
      </w:r>
      <w:r w:rsidR="009C3A2A" w:rsidRPr="00AC7F04">
        <w:rPr>
          <w:rFonts w:ascii="Arial" w:hAnsi="Arial" w:cs="Arial"/>
          <w:b/>
        </w:rPr>
        <w:t>первое</w:t>
      </w:r>
      <w:r w:rsidRPr="00AC7F04">
        <w:rPr>
          <w:rFonts w:ascii="Arial" w:hAnsi="Arial" w:cs="Arial"/>
          <w:b/>
        </w:rPr>
        <w:t xml:space="preserve"> перечисление </w:t>
      </w:r>
      <w:r w:rsidRPr="00AC7F04">
        <w:rPr>
          <w:rFonts w:ascii="Arial" w:hAnsi="Arial" w:cs="Arial"/>
        </w:rPr>
        <w:t xml:space="preserve">заменить «30» на «50». </w:t>
      </w:r>
    </w:p>
    <w:p w14:paraId="63759688" w14:textId="77777777" w:rsidR="00160D93" w:rsidRPr="00AC7F04" w:rsidRDefault="00160D93" w:rsidP="00F054B2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9C314F">
        <w:rPr>
          <w:rFonts w:ascii="Arial" w:hAnsi="Arial" w:cs="Arial"/>
          <w:b/>
        </w:rPr>
        <w:t>Подпункт 6.1</w:t>
      </w:r>
      <w:r w:rsidR="003E5BF4">
        <w:rPr>
          <w:rFonts w:ascii="Arial" w:hAnsi="Arial" w:cs="Arial"/>
          <w:b/>
        </w:rPr>
        <w:t>.</w:t>
      </w:r>
      <w:r w:rsidRPr="009C314F">
        <w:rPr>
          <w:rFonts w:ascii="Arial" w:hAnsi="Arial" w:cs="Arial"/>
          <w:b/>
        </w:rPr>
        <w:t>6.4</w:t>
      </w:r>
      <w:r w:rsidRPr="001466B7">
        <w:rPr>
          <w:rFonts w:ascii="Arial" w:hAnsi="Arial" w:cs="Arial"/>
        </w:rPr>
        <w:t xml:space="preserve"> </w:t>
      </w:r>
      <w:r w:rsidR="001947DD" w:rsidRPr="001466B7">
        <w:rPr>
          <w:rFonts w:ascii="Arial" w:hAnsi="Arial" w:cs="Arial"/>
        </w:rPr>
        <w:t>заменить</w:t>
      </w:r>
      <w:r w:rsidRPr="001466B7">
        <w:rPr>
          <w:rFonts w:ascii="Arial" w:hAnsi="Arial" w:cs="Arial"/>
        </w:rPr>
        <w:t xml:space="preserve"> «по ГОСТ 30546.1 (рисунок 2)» на «по </w:t>
      </w:r>
      <w:r w:rsidRPr="001466B7">
        <w:rPr>
          <w:rFonts w:ascii="Arial" w:hAnsi="Arial" w:cs="Arial"/>
        </w:rPr>
        <w:br/>
        <w:t>ГОСТ 30546.1-98 (рисунок 2)».</w:t>
      </w:r>
    </w:p>
    <w:p w14:paraId="311CD784" w14:textId="77777777" w:rsidR="00F054B2" w:rsidRPr="00AC7F04" w:rsidRDefault="00F054B2" w:rsidP="00F054B2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6.2.4, второе предложение </w:t>
      </w:r>
      <w:r w:rsidRPr="00AC7F04">
        <w:rPr>
          <w:rFonts w:ascii="Arial" w:hAnsi="Arial" w:cs="Arial"/>
        </w:rPr>
        <w:t xml:space="preserve">исключить. </w:t>
      </w:r>
    </w:p>
    <w:p w14:paraId="3A84C350" w14:textId="77777777" w:rsidR="00F054B2" w:rsidRPr="00AC7F04" w:rsidRDefault="00F054B2" w:rsidP="00F054B2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6.2.6, перечисление д) </w:t>
      </w:r>
      <w:r w:rsidRPr="00AC7F04">
        <w:rPr>
          <w:rFonts w:ascii="Arial" w:hAnsi="Arial" w:cs="Arial"/>
        </w:rPr>
        <w:t xml:space="preserve">заменить «ГОСТ 4543» на «ГОСТ 1050». </w:t>
      </w:r>
    </w:p>
    <w:p w14:paraId="12459E2B" w14:textId="77777777" w:rsidR="00EA19D3" w:rsidRPr="00AC7F04" w:rsidRDefault="00EA19D3" w:rsidP="00EA19D3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6.3.4, седьмое перечисление </w:t>
      </w:r>
      <w:r w:rsidRPr="00AC7F04">
        <w:rPr>
          <w:rFonts w:ascii="Arial" w:hAnsi="Arial" w:cs="Arial"/>
        </w:rPr>
        <w:t>изложить в новой редакции:</w:t>
      </w:r>
      <w:r w:rsidR="00AA2259" w:rsidRPr="00AC7F04">
        <w:rPr>
          <w:rFonts w:ascii="Arial" w:hAnsi="Arial" w:cs="Arial"/>
        </w:rPr>
        <w:t xml:space="preserve"> </w:t>
      </w:r>
    </w:p>
    <w:p w14:paraId="13D1A3C0" w14:textId="77777777" w:rsidR="00EA19D3" w:rsidRPr="00AC7F04" w:rsidRDefault="008A7F28" w:rsidP="00FC49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</w:rPr>
        <w:t xml:space="preserve">«- паспорт фильтра. Содержание паспорта фильтра приведено в приложении </w:t>
      </w:r>
      <w:r w:rsidR="00FC4002" w:rsidRPr="00AC7F04">
        <w:rPr>
          <w:rFonts w:ascii="Arial" w:hAnsi="Arial" w:cs="Arial"/>
        </w:rPr>
        <w:t>Г</w:t>
      </w:r>
      <w:r w:rsidRPr="00AC7F04">
        <w:rPr>
          <w:rFonts w:ascii="Arial" w:hAnsi="Arial" w:cs="Arial"/>
        </w:rPr>
        <w:t>. К паспорту прил</w:t>
      </w:r>
      <w:r w:rsidR="00AA2259" w:rsidRPr="00AC7F04">
        <w:rPr>
          <w:rFonts w:ascii="Arial" w:hAnsi="Arial" w:cs="Arial"/>
        </w:rPr>
        <w:t>агают</w:t>
      </w:r>
      <w:r w:rsidRPr="00AC7F04">
        <w:rPr>
          <w:rFonts w:ascii="Arial" w:hAnsi="Arial" w:cs="Arial"/>
        </w:rPr>
        <w:t xml:space="preserve"> протокол результатов исправления дефектов (при наличии исправлений), </w:t>
      </w:r>
      <w:r w:rsidR="00AA2259" w:rsidRPr="00AC7F04">
        <w:rPr>
          <w:rFonts w:ascii="Arial" w:hAnsi="Arial" w:cs="Arial"/>
        </w:rPr>
        <w:t xml:space="preserve">схему </w:t>
      </w:r>
      <w:r w:rsidRPr="00AC7F04">
        <w:rPr>
          <w:rFonts w:ascii="Arial" w:hAnsi="Arial" w:cs="Arial"/>
        </w:rPr>
        <w:t>расположения сварных швов с указанием и личной подписью исполнителей (при отсутствии клеймения);»</w:t>
      </w:r>
      <w:r w:rsidR="001B394D" w:rsidRPr="00AC7F04">
        <w:rPr>
          <w:rFonts w:ascii="Arial" w:hAnsi="Arial" w:cs="Arial"/>
        </w:rPr>
        <w:t>.</w:t>
      </w:r>
    </w:p>
    <w:p w14:paraId="6C83C534" w14:textId="77777777" w:rsidR="008D4DA5" w:rsidRPr="00C30D3F" w:rsidRDefault="00701B19" w:rsidP="008D4DA5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BE3DB6">
        <w:rPr>
          <w:rFonts w:ascii="Arial" w:hAnsi="Arial" w:cs="Arial"/>
          <w:b/>
        </w:rPr>
        <w:lastRenderedPageBreak/>
        <w:t xml:space="preserve">Пункт </w:t>
      </w:r>
      <w:r w:rsidR="009E5A34" w:rsidRPr="00BE3DB6">
        <w:rPr>
          <w:rFonts w:ascii="Arial" w:hAnsi="Arial" w:cs="Arial"/>
          <w:b/>
        </w:rPr>
        <w:t>7.1.3</w:t>
      </w:r>
      <w:r w:rsidRPr="00BE3DB6">
        <w:rPr>
          <w:rFonts w:ascii="Arial" w:hAnsi="Arial" w:cs="Arial"/>
          <w:b/>
        </w:rPr>
        <w:t xml:space="preserve"> </w:t>
      </w:r>
      <w:r w:rsidR="003411BC" w:rsidRPr="00BE3DB6">
        <w:rPr>
          <w:rFonts w:ascii="Arial" w:hAnsi="Arial" w:cs="Arial"/>
        </w:rPr>
        <w:t>заменить</w:t>
      </w:r>
      <w:r w:rsidR="003411BC" w:rsidRPr="00BE3DB6">
        <w:rPr>
          <w:rFonts w:ascii="Arial" w:hAnsi="Arial" w:cs="Arial"/>
          <w:b/>
        </w:rPr>
        <w:t xml:space="preserve"> </w:t>
      </w:r>
      <w:r w:rsidR="003411BC" w:rsidRPr="009C314F">
        <w:rPr>
          <w:rFonts w:ascii="Arial" w:hAnsi="Arial" w:cs="Arial"/>
        </w:rPr>
        <w:t>«ГОСТ 12.2.063</w:t>
      </w:r>
      <w:r w:rsidR="008D4DA5" w:rsidRPr="009C314F">
        <w:rPr>
          <w:rFonts w:ascii="Arial" w:hAnsi="Arial" w:cs="Arial"/>
          <w:vertAlign w:val="superscript"/>
        </w:rPr>
        <w:t>1)</w:t>
      </w:r>
      <w:r w:rsidR="003411BC" w:rsidRPr="009C314F">
        <w:rPr>
          <w:rFonts w:ascii="Arial" w:hAnsi="Arial" w:cs="Arial"/>
        </w:rPr>
        <w:t xml:space="preserve">» на </w:t>
      </w:r>
      <w:r w:rsidR="003411BC" w:rsidRPr="00BE3DB6">
        <w:rPr>
          <w:rFonts w:ascii="Arial" w:hAnsi="Arial" w:cs="Arial"/>
        </w:rPr>
        <w:t>«ГОСТ 12.2.063»</w:t>
      </w:r>
      <w:r w:rsidR="00F70CD1" w:rsidRPr="00BE3DB6">
        <w:rPr>
          <w:rFonts w:ascii="Arial" w:hAnsi="Arial" w:cs="Arial"/>
        </w:rPr>
        <w:t>.</w:t>
      </w:r>
      <w:r w:rsidR="008D4DA5" w:rsidRPr="00BE3DB6">
        <w:rPr>
          <w:rFonts w:ascii="Arial" w:hAnsi="Arial" w:cs="Arial"/>
        </w:rPr>
        <w:t xml:space="preserve"> </w:t>
      </w:r>
      <w:r w:rsidR="008D4DA5" w:rsidRPr="009C314F">
        <w:rPr>
          <w:rFonts w:ascii="Arial" w:hAnsi="Arial" w:cs="Arial"/>
          <w:b/>
        </w:rPr>
        <w:t>Сноску</w:t>
      </w:r>
      <w:r w:rsidR="008D4DA5" w:rsidRPr="00BE3DB6">
        <w:rPr>
          <w:rFonts w:ascii="Arial" w:hAnsi="Arial" w:cs="Arial"/>
        </w:rPr>
        <w:t xml:space="preserve"> «</w:t>
      </w:r>
      <w:r w:rsidR="008D4DA5" w:rsidRPr="009C314F">
        <w:rPr>
          <w:rFonts w:ascii="Arial" w:hAnsi="Arial" w:cs="Arial"/>
          <w:vertAlign w:val="superscript"/>
        </w:rPr>
        <w:t>1)</w:t>
      </w:r>
      <w:r w:rsidR="008D4DA5" w:rsidRPr="00BE3DB6">
        <w:rPr>
          <w:rFonts w:ascii="Arial" w:hAnsi="Arial" w:cs="Arial"/>
        </w:rPr>
        <w:t xml:space="preserve"> </w:t>
      </w:r>
      <w:r w:rsidR="008D4DA5" w:rsidRPr="009C314F">
        <w:rPr>
          <w:rFonts w:ascii="Arial" w:hAnsi="Arial" w:cs="Arial"/>
        </w:rPr>
        <w:t>На территории Российской Федерации действует [1]</w:t>
      </w:r>
      <w:r w:rsidR="00F13310" w:rsidRPr="009C314F">
        <w:rPr>
          <w:rFonts w:ascii="Arial" w:hAnsi="Arial" w:cs="Arial"/>
        </w:rPr>
        <w:t>.</w:t>
      </w:r>
      <w:r w:rsidR="008D4DA5" w:rsidRPr="009C314F">
        <w:rPr>
          <w:rFonts w:ascii="Arial" w:hAnsi="Arial" w:cs="Arial"/>
        </w:rPr>
        <w:t>» исключить.</w:t>
      </w:r>
    </w:p>
    <w:p w14:paraId="16314E89" w14:textId="77777777" w:rsidR="006954CE" w:rsidRPr="00AC7F04" w:rsidRDefault="006954CE" w:rsidP="00F64900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10.19, второй абзац </w:t>
      </w:r>
      <w:r w:rsidRPr="00AC7F04">
        <w:rPr>
          <w:rFonts w:ascii="Arial" w:hAnsi="Arial" w:cs="Arial"/>
        </w:rPr>
        <w:t>изложить в новой редакции:</w:t>
      </w:r>
    </w:p>
    <w:p w14:paraId="7C9E8DF2" w14:textId="77777777" w:rsidR="006954CE" w:rsidRPr="00AC7F04" w:rsidRDefault="006954CE" w:rsidP="006954CE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</w:rPr>
        <w:t>«</w:t>
      </w:r>
      <w:bookmarkStart w:id="10" w:name="_Hlk233965459"/>
      <w:r w:rsidRPr="00AC7F04">
        <w:rPr>
          <w:rFonts w:ascii="Arial" w:hAnsi="Arial" w:cs="Arial"/>
        </w:rPr>
        <w:t xml:space="preserve">Проверку качества поверхности фильтра под нанесение защитного антикоррозионного покрытия проводят </w:t>
      </w:r>
      <w:r w:rsidR="008E6886" w:rsidRPr="00AC7F04">
        <w:rPr>
          <w:rFonts w:ascii="Arial" w:hAnsi="Arial" w:cs="Arial"/>
        </w:rPr>
        <w:t xml:space="preserve">в </w:t>
      </w:r>
      <w:r w:rsidR="00AD0E74" w:rsidRPr="00AC7F04">
        <w:rPr>
          <w:rFonts w:ascii="Arial" w:hAnsi="Arial" w:cs="Arial"/>
        </w:rPr>
        <w:t>соответстви</w:t>
      </w:r>
      <w:r w:rsidR="00AD0E74">
        <w:rPr>
          <w:rFonts w:ascii="Arial" w:hAnsi="Arial" w:cs="Arial"/>
        </w:rPr>
        <w:t>и</w:t>
      </w:r>
      <w:r w:rsidR="007869F4">
        <w:rPr>
          <w:rFonts w:ascii="Arial" w:hAnsi="Arial" w:cs="Arial"/>
        </w:rPr>
        <w:t xml:space="preserve"> с</w:t>
      </w:r>
      <w:r w:rsidR="00AD0E74" w:rsidRPr="00AC7F04">
        <w:rPr>
          <w:rFonts w:ascii="Arial" w:hAnsi="Arial" w:cs="Arial"/>
        </w:rPr>
        <w:t xml:space="preserve"> </w:t>
      </w:r>
      <w:r w:rsidRPr="00AC7F04">
        <w:rPr>
          <w:rFonts w:ascii="Arial" w:hAnsi="Arial" w:cs="Arial"/>
        </w:rPr>
        <w:t>ГОСТ 9.407</w:t>
      </w:r>
      <w:r w:rsidR="00DE0C62" w:rsidRPr="00AC7F04">
        <w:rPr>
          <w:rFonts w:ascii="Arial" w:hAnsi="Arial" w:cs="Arial"/>
        </w:rPr>
        <w:t>, ГОСТ 19007 и/или НД</w:t>
      </w:r>
      <w:r w:rsidRPr="00AC7F04">
        <w:rPr>
          <w:rFonts w:ascii="Arial" w:hAnsi="Arial" w:cs="Arial"/>
        </w:rPr>
        <w:t>, в т.</w:t>
      </w:r>
      <w:r w:rsidR="008D4DA5">
        <w:rPr>
          <w:rFonts w:ascii="Arial" w:hAnsi="Arial" w:cs="Arial"/>
        </w:rPr>
        <w:t> </w:t>
      </w:r>
      <w:r w:rsidRPr="00AC7F04">
        <w:rPr>
          <w:rFonts w:ascii="Arial" w:hAnsi="Arial" w:cs="Arial"/>
        </w:rPr>
        <w:t xml:space="preserve">ч. </w:t>
      </w:r>
      <w:r w:rsidR="008D4DA5">
        <w:rPr>
          <w:rFonts w:ascii="Arial" w:hAnsi="Arial" w:cs="Arial"/>
        </w:rPr>
        <w:t xml:space="preserve">НД, </w:t>
      </w:r>
      <w:r w:rsidRPr="00AC7F04">
        <w:rPr>
          <w:rFonts w:ascii="Arial" w:hAnsi="Arial" w:cs="Arial"/>
        </w:rPr>
        <w:t xml:space="preserve">информация о </w:t>
      </w:r>
      <w:r w:rsidR="00DE0C62" w:rsidRPr="00AC7F04">
        <w:rPr>
          <w:rFonts w:ascii="Arial" w:hAnsi="Arial" w:cs="Arial"/>
        </w:rPr>
        <w:t xml:space="preserve">которых </w:t>
      </w:r>
      <w:r w:rsidRPr="00AC7F04">
        <w:rPr>
          <w:rFonts w:ascii="Arial" w:hAnsi="Arial" w:cs="Arial"/>
        </w:rPr>
        <w:t xml:space="preserve">приведена в приложении В (таблица В.1, строка </w:t>
      </w:r>
      <w:r w:rsidR="002E4FA6">
        <w:rPr>
          <w:rFonts w:ascii="Arial" w:hAnsi="Arial" w:cs="Arial"/>
        </w:rPr>
        <w:t>5</w:t>
      </w:r>
      <w:r w:rsidRPr="00AC7F04">
        <w:rPr>
          <w:rFonts w:ascii="Arial" w:hAnsi="Arial" w:cs="Arial"/>
        </w:rPr>
        <w:t xml:space="preserve">), и </w:t>
      </w:r>
      <w:r w:rsidR="007869F4" w:rsidRPr="00AC7F04">
        <w:rPr>
          <w:rFonts w:ascii="Arial" w:hAnsi="Arial" w:cs="Arial"/>
        </w:rPr>
        <w:t>настоящ</w:t>
      </w:r>
      <w:r w:rsidR="007869F4">
        <w:rPr>
          <w:rFonts w:ascii="Arial" w:hAnsi="Arial" w:cs="Arial"/>
        </w:rPr>
        <w:t>им</w:t>
      </w:r>
      <w:r w:rsidR="007869F4" w:rsidRPr="00AC7F04">
        <w:rPr>
          <w:rFonts w:ascii="Arial" w:hAnsi="Arial" w:cs="Arial"/>
        </w:rPr>
        <w:t xml:space="preserve"> стандарт</w:t>
      </w:r>
      <w:r w:rsidR="007869F4">
        <w:rPr>
          <w:rFonts w:ascii="Arial" w:hAnsi="Arial" w:cs="Arial"/>
        </w:rPr>
        <w:t>ом</w:t>
      </w:r>
      <w:bookmarkEnd w:id="10"/>
      <w:r w:rsidRPr="00AC7F04">
        <w:rPr>
          <w:rFonts w:ascii="Arial" w:hAnsi="Arial" w:cs="Arial"/>
        </w:rPr>
        <w:t>.»</w:t>
      </w:r>
      <w:r w:rsidR="00DE0C62" w:rsidRPr="00AC7F04">
        <w:rPr>
          <w:rFonts w:ascii="Arial" w:hAnsi="Arial" w:cs="Arial"/>
        </w:rPr>
        <w:t>.</w:t>
      </w:r>
    </w:p>
    <w:p w14:paraId="69B8753F" w14:textId="77777777" w:rsidR="006954CE" w:rsidRPr="00AC7F04" w:rsidRDefault="006954CE" w:rsidP="006954CE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10.20 </w:t>
      </w:r>
      <w:r w:rsidRPr="00AC7F04">
        <w:rPr>
          <w:rFonts w:ascii="Arial" w:hAnsi="Arial" w:cs="Arial"/>
        </w:rPr>
        <w:t>изложить в новой редакции:</w:t>
      </w:r>
    </w:p>
    <w:p w14:paraId="6476E74C" w14:textId="77777777" w:rsidR="006954CE" w:rsidRPr="00AC7F04" w:rsidRDefault="006954CE" w:rsidP="00772D79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</w:rPr>
        <w:t xml:space="preserve">«10.20 </w:t>
      </w:r>
      <w:bookmarkStart w:id="11" w:name="_Hlk233965470"/>
      <w:r w:rsidRPr="00AC7F04">
        <w:rPr>
          <w:rFonts w:ascii="Arial" w:hAnsi="Arial" w:cs="Arial"/>
        </w:rPr>
        <w:t xml:space="preserve">Проверку качества наружного антикоррозионного покрытия фильтра проводят </w:t>
      </w:r>
      <w:r w:rsidR="008E6886" w:rsidRPr="00AC7F04">
        <w:rPr>
          <w:rFonts w:ascii="Arial" w:hAnsi="Arial" w:cs="Arial"/>
        </w:rPr>
        <w:t xml:space="preserve">в </w:t>
      </w:r>
      <w:r w:rsidRPr="00AC7F04">
        <w:rPr>
          <w:rFonts w:ascii="Arial" w:hAnsi="Arial" w:cs="Arial"/>
        </w:rPr>
        <w:t>соответствии с ГОСТ 9.407</w:t>
      </w:r>
      <w:r w:rsidR="00F72AE9">
        <w:rPr>
          <w:rFonts w:ascii="Arial" w:hAnsi="Arial" w:cs="Arial"/>
        </w:rPr>
        <w:t>,</w:t>
      </w:r>
      <w:r w:rsidR="005E41A8" w:rsidRPr="00AC7F04">
        <w:rPr>
          <w:rFonts w:ascii="Arial" w:hAnsi="Arial" w:cs="Arial"/>
        </w:rPr>
        <w:t xml:space="preserve"> </w:t>
      </w:r>
      <w:r w:rsidR="00F72AE9" w:rsidRPr="00AC7F04">
        <w:rPr>
          <w:rFonts w:ascii="Arial" w:hAnsi="Arial" w:cs="Arial"/>
        </w:rPr>
        <w:t xml:space="preserve">ГОСТ 19007 </w:t>
      </w:r>
      <w:r w:rsidR="005E41A8" w:rsidRPr="00AC7F04">
        <w:rPr>
          <w:rFonts w:ascii="Arial" w:hAnsi="Arial" w:cs="Arial"/>
        </w:rPr>
        <w:t>и/или НД</w:t>
      </w:r>
      <w:r w:rsidRPr="00AC7F04">
        <w:rPr>
          <w:rFonts w:ascii="Arial" w:hAnsi="Arial" w:cs="Arial"/>
        </w:rPr>
        <w:t>, в т.</w:t>
      </w:r>
      <w:r w:rsidR="008D4DA5">
        <w:rPr>
          <w:rFonts w:ascii="Arial" w:hAnsi="Arial" w:cs="Arial"/>
        </w:rPr>
        <w:t xml:space="preserve"> </w:t>
      </w:r>
      <w:r w:rsidRPr="00AC7F04">
        <w:rPr>
          <w:rFonts w:ascii="Arial" w:hAnsi="Arial" w:cs="Arial"/>
        </w:rPr>
        <w:t xml:space="preserve">ч. </w:t>
      </w:r>
      <w:r w:rsidR="008D4DA5">
        <w:rPr>
          <w:rFonts w:ascii="Arial" w:hAnsi="Arial" w:cs="Arial"/>
        </w:rPr>
        <w:t xml:space="preserve">НД, </w:t>
      </w:r>
      <w:r w:rsidRPr="00AC7F04">
        <w:rPr>
          <w:rFonts w:ascii="Arial" w:hAnsi="Arial" w:cs="Arial"/>
        </w:rPr>
        <w:t xml:space="preserve">информация о </w:t>
      </w:r>
      <w:r w:rsidR="005E41A8" w:rsidRPr="00AC7F04">
        <w:rPr>
          <w:rFonts w:ascii="Arial" w:hAnsi="Arial" w:cs="Arial"/>
        </w:rPr>
        <w:t xml:space="preserve">которых </w:t>
      </w:r>
      <w:r w:rsidRPr="00AC7F04">
        <w:rPr>
          <w:rFonts w:ascii="Arial" w:hAnsi="Arial" w:cs="Arial"/>
        </w:rPr>
        <w:t xml:space="preserve">приведена в приложении В (таблица В.1, строка </w:t>
      </w:r>
      <w:r w:rsidR="002E4FA6">
        <w:rPr>
          <w:rFonts w:ascii="Arial" w:hAnsi="Arial" w:cs="Arial"/>
        </w:rPr>
        <w:t>5</w:t>
      </w:r>
      <w:r w:rsidRPr="00AC7F04">
        <w:rPr>
          <w:rFonts w:ascii="Arial" w:hAnsi="Arial" w:cs="Arial"/>
        </w:rPr>
        <w:t xml:space="preserve">), и </w:t>
      </w:r>
      <w:r w:rsidR="00653403" w:rsidRPr="00AC7F04">
        <w:rPr>
          <w:rFonts w:ascii="Arial" w:hAnsi="Arial" w:cs="Arial"/>
        </w:rPr>
        <w:t>настоящим стандартом</w:t>
      </w:r>
      <w:bookmarkEnd w:id="11"/>
      <w:r w:rsidRPr="00AC7F04">
        <w:rPr>
          <w:rFonts w:ascii="Arial" w:hAnsi="Arial" w:cs="Arial"/>
        </w:rPr>
        <w:t>.».</w:t>
      </w:r>
    </w:p>
    <w:p w14:paraId="409440A7" w14:textId="77777777" w:rsidR="006E6319" w:rsidRPr="00AC7F04" w:rsidRDefault="006E6319" w:rsidP="009C314F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Раздел 12 </w:t>
      </w:r>
      <w:r w:rsidRPr="00AC7F04">
        <w:rPr>
          <w:rFonts w:ascii="Arial" w:hAnsi="Arial" w:cs="Arial"/>
        </w:rPr>
        <w:t>дополнить пунктом 12.13а:</w:t>
      </w:r>
    </w:p>
    <w:p w14:paraId="12810BAE" w14:textId="77777777" w:rsidR="006E6319" w:rsidRPr="00AC7F04" w:rsidRDefault="006E6319" w:rsidP="006E6319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</w:rPr>
        <w:t xml:space="preserve">«12.13а </w:t>
      </w:r>
      <w:bookmarkStart w:id="12" w:name="_Hlk233965516"/>
      <w:r w:rsidR="00342DBE" w:rsidRPr="00AC7F04">
        <w:rPr>
          <w:rFonts w:ascii="Arial" w:hAnsi="Arial" w:cs="Arial"/>
        </w:rPr>
        <w:t xml:space="preserve">Если в процессе капитального ремонта </w:t>
      </w:r>
      <w:r w:rsidR="007869F4">
        <w:rPr>
          <w:rFonts w:ascii="Arial" w:hAnsi="Arial" w:cs="Arial"/>
        </w:rPr>
        <w:t>выполнен</w:t>
      </w:r>
      <w:r w:rsidR="007869F4" w:rsidRPr="00AC7F04">
        <w:rPr>
          <w:rFonts w:ascii="Arial" w:hAnsi="Arial" w:cs="Arial"/>
        </w:rPr>
        <w:t xml:space="preserve"> </w:t>
      </w:r>
      <w:r w:rsidR="00342DBE" w:rsidRPr="00AC7F04">
        <w:rPr>
          <w:rFonts w:ascii="Arial" w:hAnsi="Arial" w:cs="Arial"/>
        </w:rPr>
        <w:t xml:space="preserve">ремонт элементов фильтров, которые при эксплуатации воспринимали избыточное давление от рабочей среды, то </w:t>
      </w:r>
      <w:r w:rsidR="00E64374" w:rsidRPr="00AC7F04">
        <w:rPr>
          <w:rFonts w:ascii="Arial" w:hAnsi="Arial" w:cs="Arial"/>
        </w:rPr>
        <w:t xml:space="preserve">после капитального ремонта </w:t>
      </w:r>
      <w:r w:rsidR="00342DBE" w:rsidRPr="00AC7F04">
        <w:rPr>
          <w:rFonts w:ascii="Arial" w:hAnsi="Arial" w:cs="Arial"/>
        </w:rPr>
        <w:t xml:space="preserve">проводят </w:t>
      </w:r>
      <w:r w:rsidRPr="00AC7F04">
        <w:rPr>
          <w:rFonts w:ascii="Arial" w:hAnsi="Arial" w:cs="Arial"/>
        </w:rPr>
        <w:t>гидравлические испытания фильтров</w:t>
      </w:r>
      <w:bookmarkEnd w:id="12"/>
      <w:r w:rsidRPr="00AC7F04">
        <w:rPr>
          <w:rFonts w:ascii="Arial" w:hAnsi="Arial" w:cs="Arial"/>
        </w:rPr>
        <w:t>.».</w:t>
      </w:r>
    </w:p>
    <w:p w14:paraId="7BA9D0D9" w14:textId="77777777" w:rsidR="006E6319" w:rsidRPr="00AC7F04" w:rsidRDefault="006E6319" w:rsidP="009C314F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Пункт 12.20 </w:t>
      </w:r>
      <w:r w:rsidR="00BE3DB6">
        <w:rPr>
          <w:rFonts w:ascii="Arial" w:hAnsi="Arial" w:cs="Arial"/>
        </w:rPr>
        <w:t>дополнить словами</w:t>
      </w:r>
      <w:r w:rsidRPr="00AC7F04">
        <w:rPr>
          <w:rFonts w:ascii="Arial" w:hAnsi="Arial" w:cs="Arial"/>
        </w:rPr>
        <w:t xml:space="preserve">: « и/или НД, в т. ч. </w:t>
      </w:r>
      <w:bookmarkStart w:id="13" w:name="_Hlk233637995"/>
      <w:bookmarkStart w:id="14" w:name="_Hlk233704089"/>
      <w:r w:rsidR="008D4DA5">
        <w:rPr>
          <w:rFonts w:ascii="Arial" w:hAnsi="Arial" w:cs="Arial"/>
        </w:rPr>
        <w:t xml:space="preserve">НД, </w:t>
      </w:r>
      <w:r w:rsidRPr="00AC7F04">
        <w:rPr>
          <w:rFonts w:ascii="Arial" w:hAnsi="Arial" w:cs="Arial"/>
        </w:rPr>
        <w:t xml:space="preserve">информация о </w:t>
      </w:r>
      <w:r w:rsidR="00A84838" w:rsidRPr="00AC7F04">
        <w:rPr>
          <w:rFonts w:ascii="Arial" w:hAnsi="Arial" w:cs="Arial"/>
        </w:rPr>
        <w:t xml:space="preserve">которых </w:t>
      </w:r>
      <w:r w:rsidRPr="00AC7F04">
        <w:rPr>
          <w:rFonts w:ascii="Arial" w:hAnsi="Arial" w:cs="Arial"/>
        </w:rPr>
        <w:t>приведена в приложении В (таблица В.1, строка </w:t>
      </w:r>
      <w:r w:rsidR="00F72AE9">
        <w:rPr>
          <w:rFonts w:ascii="Arial" w:hAnsi="Arial" w:cs="Arial"/>
        </w:rPr>
        <w:t>6</w:t>
      </w:r>
      <w:r w:rsidRPr="00AC7F04">
        <w:rPr>
          <w:rFonts w:ascii="Arial" w:hAnsi="Arial" w:cs="Arial"/>
        </w:rPr>
        <w:t>)</w:t>
      </w:r>
      <w:bookmarkEnd w:id="14"/>
      <w:r w:rsidRPr="00AC7F04">
        <w:rPr>
          <w:rFonts w:ascii="Arial" w:hAnsi="Arial" w:cs="Arial"/>
        </w:rPr>
        <w:t>.</w:t>
      </w:r>
      <w:bookmarkEnd w:id="13"/>
      <w:r w:rsidRPr="00AC7F04">
        <w:rPr>
          <w:rFonts w:ascii="Arial" w:hAnsi="Arial" w:cs="Arial"/>
        </w:rPr>
        <w:t>».</w:t>
      </w:r>
    </w:p>
    <w:p w14:paraId="3CBE0F57" w14:textId="77777777" w:rsidR="001B394D" w:rsidRPr="00AC7F04" w:rsidRDefault="001B394D" w:rsidP="001B394D">
      <w:pPr>
        <w:spacing w:before="240" w:line="360" w:lineRule="auto"/>
        <w:ind w:firstLine="709"/>
        <w:jc w:val="both"/>
        <w:outlineLvl w:val="0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 xml:space="preserve">Документ </w:t>
      </w:r>
      <w:r w:rsidRPr="00AC7F04">
        <w:rPr>
          <w:rFonts w:ascii="Arial" w:hAnsi="Arial" w:cs="Arial"/>
        </w:rPr>
        <w:t xml:space="preserve">дополнить </w:t>
      </w:r>
      <w:r w:rsidR="006E34FA" w:rsidRPr="00AC7F04">
        <w:rPr>
          <w:rFonts w:ascii="Arial" w:hAnsi="Arial" w:cs="Arial"/>
        </w:rPr>
        <w:t xml:space="preserve">приложениями </w:t>
      </w:r>
      <w:r w:rsidRPr="00AC7F04">
        <w:rPr>
          <w:rFonts w:ascii="Arial" w:hAnsi="Arial" w:cs="Arial"/>
        </w:rPr>
        <w:t>В</w:t>
      </w:r>
      <w:r w:rsidR="006E34FA" w:rsidRPr="00AC7F04">
        <w:rPr>
          <w:rFonts w:ascii="Arial" w:hAnsi="Arial" w:cs="Arial"/>
        </w:rPr>
        <w:t>, Г</w:t>
      </w:r>
      <w:r w:rsidR="00A84838" w:rsidRPr="00AC7F04">
        <w:rPr>
          <w:rFonts w:ascii="Arial" w:hAnsi="Arial" w:cs="Arial"/>
        </w:rPr>
        <w:t>:</w:t>
      </w:r>
    </w:p>
    <w:p w14:paraId="625F55D8" w14:textId="77777777" w:rsidR="00DA0898" w:rsidRPr="00AC7F04" w:rsidRDefault="001B394D" w:rsidP="009C314F">
      <w:pPr>
        <w:keepNext/>
        <w:pageBreakBefore/>
        <w:shd w:val="clear" w:color="auto" w:fill="FFFFFF"/>
        <w:spacing w:line="360" w:lineRule="auto"/>
        <w:jc w:val="center"/>
        <w:outlineLvl w:val="0"/>
        <w:rPr>
          <w:rFonts w:ascii="Arial" w:hAnsi="Arial" w:cs="Arial"/>
          <w:b/>
        </w:rPr>
      </w:pPr>
      <w:r w:rsidRPr="00AC7F04">
        <w:rPr>
          <w:rFonts w:ascii="Arial" w:hAnsi="Arial" w:cs="Arial"/>
          <w:b/>
        </w:rPr>
        <w:lastRenderedPageBreak/>
        <w:t>«</w:t>
      </w:r>
      <w:r w:rsidR="00DA0898" w:rsidRPr="00AC7F04">
        <w:rPr>
          <w:rFonts w:ascii="Arial" w:hAnsi="Arial" w:cs="Arial"/>
          <w:b/>
        </w:rPr>
        <w:t xml:space="preserve">Приложение В </w:t>
      </w:r>
      <w:r w:rsidR="00DA0898" w:rsidRPr="00AC7F04">
        <w:rPr>
          <w:rFonts w:ascii="Arial" w:hAnsi="Arial" w:cs="Arial"/>
          <w:b/>
        </w:rPr>
        <w:br/>
        <w:t xml:space="preserve">(справочное) </w:t>
      </w:r>
      <w:r w:rsidR="00DA0898" w:rsidRPr="00AC7F04">
        <w:rPr>
          <w:rFonts w:ascii="Arial" w:hAnsi="Arial" w:cs="Arial"/>
          <w:b/>
        </w:rPr>
        <w:br/>
        <w:t>Информация о применяемых нормативных документах</w:t>
      </w:r>
    </w:p>
    <w:p w14:paraId="7E6D261E" w14:textId="77777777" w:rsidR="00DA0898" w:rsidRPr="00AC7F04" w:rsidRDefault="00DA0898" w:rsidP="00DA0898">
      <w:pPr>
        <w:keepNext/>
        <w:shd w:val="clear" w:color="auto" w:fill="FFFFFF"/>
        <w:spacing w:line="360" w:lineRule="auto"/>
        <w:jc w:val="center"/>
        <w:rPr>
          <w:rFonts w:ascii="Arial" w:hAnsi="Arial" w:cs="Arial"/>
          <w:b/>
          <w:bCs/>
          <w:kern w:val="32"/>
        </w:rPr>
      </w:pPr>
    </w:p>
    <w:p w14:paraId="3C5C4742" w14:textId="77777777" w:rsidR="00DA0898" w:rsidRPr="00DE784F" w:rsidRDefault="00DA0898" w:rsidP="00DA0898">
      <w:pPr>
        <w:pStyle w:val="FORMATTEXT"/>
        <w:shd w:val="clear" w:color="auto" w:fill="FFFFFF"/>
        <w:spacing w:line="360" w:lineRule="auto"/>
        <w:ind w:firstLine="709"/>
        <w:jc w:val="both"/>
        <w:rPr>
          <w:sz w:val="22"/>
          <w:szCs w:val="22"/>
        </w:rPr>
      </w:pPr>
      <w:r w:rsidRPr="00DE784F">
        <w:rPr>
          <w:sz w:val="22"/>
          <w:szCs w:val="22"/>
        </w:rPr>
        <w:t xml:space="preserve">Информация о </w:t>
      </w:r>
      <w:r w:rsidR="00DE784F" w:rsidRPr="00DE784F">
        <w:rPr>
          <w:sz w:val="22"/>
          <w:szCs w:val="22"/>
        </w:rPr>
        <w:t xml:space="preserve">НД, </w:t>
      </w:r>
      <w:r w:rsidRPr="00DE784F">
        <w:rPr>
          <w:sz w:val="22"/>
          <w:szCs w:val="22"/>
        </w:rPr>
        <w:t xml:space="preserve">применяемых </w:t>
      </w:r>
      <w:r w:rsidR="00DE784F" w:rsidRPr="00DE784F">
        <w:rPr>
          <w:sz w:val="22"/>
          <w:szCs w:val="22"/>
        </w:rPr>
        <w:t xml:space="preserve">в государствах – участниках </w:t>
      </w:r>
      <w:r w:rsidR="00DE784F" w:rsidRPr="009C314F">
        <w:rPr>
          <w:sz w:val="22"/>
          <w:szCs w:val="22"/>
        </w:rPr>
        <w:t>Содружества Независимых Государств</w:t>
      </w:r>
      <w:r w:rsidR="00DE784F">
        <w:rPr>
          <w:sz w:val="22"/>
          <w:szCs w:val="22"/>
        </w:rPr>
        <w:t>,</w:t>
      </w:r>
      <w:r w:rsidR="00DE784F" w:rsidRPr="009C314F">
        <w:rPr>
          <w:sz w:val="22"/>
          <w:szCs w:val="22"/>
        </w:rPr>
        <w:t xml:space="preserve"> </w:t>
      </w:r>
      <w:r w:rsidRPr="00DE784F">
        <w:rPr>
          <w:sz w:val="22"/>
          <w:szCs w:val="22"/>
        </w:rPr>
        <w:t>приведена в таблице В.1.</w:t>
      </w:r>
    </w:p>
    <w:p w14:paraId="3B267A48" w14:textId="77777777" w:rsidR="00DA0898" w:rsidRPr="00AC7F04" w:rsidRDefault="00DA0898" w:rsidP="00772D79">
      <w:pPr>
        <w:pStyle w:val="FORMATTEXT"/>
        <w:keepNext/>
        <w:shd w:val="clear" w:color="auto" w:fill="FFFFFF"/>
        <w:spacing w:line="360" w:lineRule="auto"/>
        <w:jc w:val="both"/>
      </w:pPr>
      <w:r w:rsidRPr="00AC7F04">
        <w:rPr>
          <w:spacing w:val="40"/>
        </w:rPr>
        <w:t>Таблица</w:t>
      </w:r>
      <w:r w:rsidRPr="00AC7F04">
        <w:t xml:space="preserve"> В.1 – Информация о применяемых НД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7475"/>
        <w:gridCol w:w="2152"/>
      </w:tblGrid>
      <w:tr w:rsidR="00000000" w14:paraId="0092E2BF" w14:textId="77777777" w:rsidTr="00772D79">
        <w:trPr>
          <w:trHeight w:val="20"/>
        </w:trPr>
        <w:tc>
          <w:tcPr>
            <w:tcW w:w="0" w:type="auto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DE4B0" w14:textId="77777777" w:rsidR="00DA0898" w:rsidRPr="00AC7F04" w:rsidRDefault="00DA0898" w:rsidP="003B7D7D">
            <w:pPr>
              <w:pStyle w:val="FORMATTEXT"/>
              <w:shd w:val="clear" w:color="auto" w:fill="FFFFFF"/>
              <w:jc w:val="center"/>
            </w:pPr>
            <w:r w:rsidRPr="00AC7F04">
              <w:t xml:space="preserve">Обозначение и наименование 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B072F" w14:textId="77777777" w:rsidR="00DA0898" w:rsidRPr="00AC7F04" w:rsidRDefault="00DA0898" w:rsidP="003B7D7D">
            <w:pPr>
              <w:pStyle w:val="FORMATTEXT"/>
              <w:shd w:val="clear" w:color="auto" w:fill="FFFFFF"/>
              <w:jc w:val="center"/>
            </w:pPr>
            <w:r w:rsidRPr="00AC7F04">
              <w:t xml:space="preserve">Государство – участник Содружества Независимых Государств </w:t>
            </w:r>
          </w:p>
          <w:p w14:paraId="293F6859" w14:textId="77777777" w:rsidR="00DA0898" w:rsidRPr="00AC7F04" w:rsidRDefault="00DA0898" w:rsidP="003B7D7D">
            <w:pPr>
              <w:pStyle w:val="FORMATTEXT"/>
              <w:shd w:val="clear" w:color="auto" w:fill="FFFFFF"/>
              <w:jc w:val="center"/>
            </w:pPr>
            <w:r w:rsidRPr="00AC7F04">
              <w:t xml:space="preserve">(код страны) </w:t>
            </w:r>
          </w:p>
        </w:tc>
      </w:tr>
      <w:tr w:rsidR="00000000" w14:paraId="17F0E5F9" w14:textId="77777777" w:rsidTr="00F054B2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1166A5" w14:textId="77777777" w:rsidR="00F054B2" w:rsidRPr="00AC7F04" w:rsidRDefault="00F054B2" w:rsidP="00242398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51105 «Топлива для двигателей внутреннего сгорания. Бензин неэтилированный. Технические условия»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B96B2" w14:textId="77777777" w:rsidR="00F054B2" w:rsidRPr="00AC7F04" w:rsidRDefault="00F054B2" w:rsidP="00242398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  <w:tr w:rsidR="00000000" w14:paraId="5BC06F7E" w14:textId="77777777" w:rsidTr="00F054B2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33F3D" w14:textId="77777777" w:rsidR="00F054B2" w:rsidRPr="00AC7F04" w:rsidRDefault="00F054B2" w:rsidP="00242398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51866 «Топлива моторные. Бензин неэтилированный. Технические условия»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DC4B6" w14:textId="77777777" w:rsidR="00F054B2" w:rsidRPr="00AC7F04" w:rsidRDefault="00F054B2" w:rsidP="00242398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  <w:tr w:rsidR="00000000" w14:paraId="44A59ED9" w14:textId="77777777" w:rsidTr="00F054B2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21031" w14:textId="77777777" w:rsidR="00F054B2" w:rsidRPr="00AC7F04" w:rsidRDefault="00F054B2" w:rsidP="00242398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52368 «Топливо дизельное ЕВРО. Технические условия»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B3CBFE" w14:textId="77777777" w:rsidR="00F054B2" w:rsidRPr="00AC7F04" w:rsidRDefault="00F054B2" w:rsidP="00242398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  <w:tr w:rsidR="00000000" w14:paraId="33D2338A" w14:textId="77777777" w:rsidTr="00097D26">
        <w:trPr>
          <w:trHeight w:val="327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CBCC6E" w14:textId="77777777" w:rsidR="00097D26" w:rsidRPr="00AC7F04" w:rsidRDefault="00097D26" w:rsidP="00242398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ИСО 8501-1-2014 «Подготовка стальной поверхности перед нанесением лакокрасочных материалов и относящихся к ним продуктов. Визуальная оценка чистоты поверхности. Часть 1. Степень окисления и степени подготовки непокрытой стальной поверхности и стальной поверхности после полного удаления прежних покрытий»</w:t>
            </w:r>
            <w:r w:rsidRPr="00AC7F04">
              <w:t xml:space="preserve"> 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E4ECF" w14:textId="77777777" w:rsidR="00097D26" w:rsidRPr="00AC7F04" w:rsidRDefault="00097D26" w:rsidP="00242398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  <w:tr w:rsidR="00000000" w14:paraId="7FFFD0BD" w14:textId="77777777" w:rsidTr="003B7D7D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1014E5" w14:textId="77777777" w:rsidR="00DF5CA0" w:rsidRPr="00AC7F04" w:rsidRDefault="00DF5CA0" w:rsidP="00DF5CA0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9.414 «Единая система защиты от коррозии и старения. Покрытия лакокрасочные. Метод оценки внешнего вида»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E4DE9" w14:textId="77777777" w:rsidR="00DF5CA0" w:rsidRPr="00AC7F04" w:rsidRDefault="00DF5CA0" w:rsidP="00DF5CA0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  <w:tr w:rsidR="00000000" w14:paraId="6F083300" w14:textId="77777777" w:rsidTr="00772D79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F7CE7C" w14:textId="77777777" w:rsidR="00DF5CA0" w:rsidRPr="00AC7F04" w:rsidRDefault="00DF5CA0" w:rsidP="00DF5CA0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54"/>
              </w:tabs>
              <w:ind w:left="254" w:right="57" w:hanging="197"/>
              <w:jc w:val="both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</w:rPr>
              <w:t>ГОСТ Р 54564 «Лом и отходы цветных металлов и сплавов. Общие технические условия»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92D36" w14:textId="77777777" w:rsidR="00DF5CA0" w:rsidRPr="00AC7F04" w:rsidRDefault="00DF5CA0" w:rsidP="00DF5CA0">
            <w:pPr>
              <w:pStyle w:val="FORMATTEXT"/>
              <w:shd w:val="clear" w:color="auto" w:fill="FFFFFF"/>
              <w:jc w:val="center"/>
              <w:rPr>
                <w:sz w:val="22"/>
                <w:szCs w:val="22"/>
              </w:rPr>
            </w:pPr>
            <w:r w:rsidRPr="00AC7F04">
              <w:rPr>
                <w:sz w:val="22"/>
                <w:szCs w:val="22"/>
                <w:lang w:val="en-US"/>
              </w:rPr>
              <w:t>RU</w:t>
            </w:r>
          </w:p>
        </w:tc>
      </w:tr>
    </w:tbl>
    <w:p w14:paraId="289984A8" w14:textId="77777777" w:rsidR="00DA0898" w:rsidRPr="00AC7F04" w:rsidRDefault="00DA0898" w:rsidP="00DA0898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2482EC09" w14:textId="77777777" w:rsidR="00D612D3" w:rsidRPr="00AC7F04" w:rsidRDefault="001B394D" w:rsidP="00AC7F04">
      <w:pPr>
        <w:pageBreakBefore/>
        <w:widowControl w:val="0"/>
        <w:shd w:val="clear" w:color="auto" w:fill="FFFFFF"/>
        <w:spacing w:line="360" w:lineRule="auto"/>
        <w:jc w:val="center"/>
        <w:rPr>
          <w:rFonts w:ascii="Arial" w:hAnsi="Arial" w:cs="Arial"/>
          <w:b/>
        </w:rPr>
      </w:pPr>
      <w:r w:rsidRPr="00AC7F04">
        <w:rPr>
          <w:rFonts w:ascii="Arial" w:hAnsi="Arial" w:cs="Arial"/>
          <w:b/>
        </w:rPr>
        <w:lastRenderedPageBreak/>
        <w:t xml:space="preserve">Приложение </w:t>
      </w:r>
      <w:r w:rsidR="00DA0898" w:rsidRPr="00AC7F04">
        <w:rPr>
          <w:rFonts w:ascii="Arial" w:hAnsi="Arial" w:cs="Arial"/>
          <w:b/>
        </w:rPr>
        <w:t>Г</w:t>
      </w:r>
      <w:r w:rsidR="00D612D3" w:rsidRPr="00AC7F04">
        <w:rPr>
          <w:rFonts w:ascii="Arial" w:hAnsi="Arial" w:cs="Arial"/>
          <w:b/>
        </w:rPr>
        <w:br/>
        <w:t>(рекомендуемое)</w:t>
      </w:r>
      <w:r w:rsidR="00D612D3" w:rsidRPr="00AC7F04">
        <w:rPr>
          <w:rFonts w:ascii="Arial" w:hAnsi="Arial" w:cs="Arial"/>
          <w:b/>
        </w:rPr>
        <w:br/>
        <w:t>Содержание паспорта фильтра</w:t>
      </w:r>
    </w:p>
    <w:p w14:paraId="4DA5E84A" w14:textId="77777777" w:rsidR="00285670" w:rsidRPr="009C314F" w:rsidRDefault="00285670" w:rsidP="00772D79">
      <w:pPr>
        <w:rPr>
          <w:rFonts w:ascii="Arial" w:hAnsi="Arial" w:cs="Arial"/>
        </w:rPr>
      </w:pPr>
    </w:p>
    <w:p w14:paraId="70CD429C" w14:textId="77777777" w:rsidR="001B394D" w:rsidRPr="009C314F" w:rsidRDefault="001B394D" w:rsidP="009C314F">
      <w:pPr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Паспорт фильтра содержит:</w:t>
      </w:r>
    </w:p>
    <w:p w14:paraId="0D8151D0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а)</w:t>
      </w:r>
      <w:r w:rsidRPr="009C314F">
        <w:rPr>
          <w:rFonts w:ascii="Arial" w:hAnsi="Arial" w:cs="Arial"/>
          <w:sz w:val="22"/>
          <w:szCs w:val="22"/>
        </w:rPr>
        <w:tab/>
        <w:t>общие сведения:</w:t>
      </w:r>
    </w:p>
    <w:p w14:paraId="352C44D9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наименование и адрес изготовителя;</w:t>
      </w:r>
    </w:p>
    <w:p w14:paraId="7E59F9B7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дата изготовления (производства);</w:t>
      </w:r>
    </w:p>
    <w:p w14:paraId="5CCDED38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заводской номер;</w:t>
      </w:r>
    </w:p>
    <w:p w14:paraId="63127467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bookmarkStart w:id="15" w:name="_Hlk207632430"/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назначенный срок службы;</w:t>
      </w:r>
    </w:p>
    <w:bookmarkEnd w:id="15"/>
    <w:p w14:paraId="5608854F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б)</w:t>
      </w:r>
      <w:r w:rsidRPr="009C314F">
        <w:rPr>
          <w:rFonts w:ascii="Arial" w:hAnsi="Arial" w:cs="Arial"/>
          <w:sz w:val="22"/>
          <w:szCs w:val="22"/>
        </w:rPr>
        <w:tab/>
        <w:t>сведения о технических характеристиках и параметрах:</w:t>
      </w:r>
    </w:p>
    <w:p w14:paraId="1FEF0523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</w:r>
      <w:r w:rsidR="00A70F5C" w:rsidRPr="009C314F">
        <w:rPr>
          <w:rFonts w:ascii="Arial" w:hAnsi="Arial" w:cs="Arial"/>
          <w:sz w:val="22"/>
          <w:szCs w:val="22"/>
        </w:rPr>
        <w:t xml:space="preserve">номинальное, </w:t>
      </w:r>
      <w:r w:rsidRPr="009C314F">
        <w:rPr>
          <w:rFonts w:ascii="Arial" w:hAnsi="Arial" w:cs="Arial"/>
          <w:sz w:val="22"/>
          <w:szCs w:val="22"/>
        </w:rPr>
        <w:t>рабочее, расчетное, пробное давление, МПа;</w:t>
      </w:r>
    </w:p>
    <w:p w14:paraId="2FA4D699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рабочая температура рабочей среды, °С;</w:t>
      </w:r>
    </w:p>
    <w:p w14:paraId="61C97EFA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расчетная температура стенки, °С;</w:t>
      </w:r>
    </w:p>
    <w:p w14:paraId="0A191D08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минимально допустимая отрицательная температура стенки, °С;</w:t>
      </w:r>
    </w:p>
    <w:p w14:paraId="007B7814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наименование рабочей среды;</w:t>
      </w:r>
    </w:p>
    <w:p w14:paraId="1BBA4546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 xml:space="preserve">класс опасности рабочей среды по </w:t>
      </w:r>
      <w:hyperlink r:id="rId9" w:tooltip="&quot;ГОСТ 12.1.007-76 Система стандартов безопасности труда (ССБТ). Вредные вещества ...&quot; (утв. постановлением Госстандарта СССР от 10.03.1976 N 579) Применяется с 01.01.1977 Статус: Действующий документ. Применяется для целей технического регламента" w:history="1">
        <w:r w:rsidRPr="009C314F">
          <w:rPr>
            <w:rFonts w:ascii="Arial" w:hAnsi="Arial" w:cs="Arial"/>
            <w:sz w:val="22"/>
            <w:szCs w:val="22"/>
          </w:rPr>
          <w:t>ГОСТ 12.1.007</w:t>
        </w:r>
      </w:hyperlink>
      <w:r w:rsidRPr="009C314F">
        <w:rPr>
          <w:rFonts w:ascii="Arial" w:hAnsi="Arial" w:cs="Arial"/>
          <w:sz w:val="22"/>
          <w:szCs w:val="22"/>
        </w:rPr>
        <w:t>;</w:t>
      </w:r>
    </w:p>
    <w:p w14:paraId="54005623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прибавка для компенсации коррозии (эрозии), мм;</w:t>
      </w:r>
    </w:p>
    <w:p w14:paraId="2BF55B8A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вместимость, м</w:t>
      </w:r>
      <w:r w:rsidRPr="009C314F">
        <w:rPr>
          <w:rFonts w:ascii="Arial" w:hAnsi="Arial" w:cs="Arial"/>
          <w:sz w:val="22"/>
          <w:szCs w:val="22"/>
          <w:vertAlign w:val="superscript"/>
        </w:rPr>
        <w:t>3</w:t>
      </w:r>
      <w:r w:rsidRPr="009C314F">
        <w:rPr>
          <w:rFonts w:ascii="Arial" w:hAnsi="Arial" w:cs="Arial"/>
          <w:sz w:val="22"/>
          <w:szCs w:val="22"/>
        </w:rPr>
        <w:t>;</w:t>
      </w:r>
    </w:p>
    <w:p w14:paraId="7EC57E9E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масса нетто, кг;</w:t>
      </w:r>
    </w:p>
    <w:p w14:paraId="79976A28" w14:textId="77777777" w:rsidR="001B394D" w:rsidRPr="009C314F" w:rsidRDefault="001B394D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допускаемые нагрузки на патрубки фильтра и другие расчетные величины;</w:t>
      </w:r>
    </w:p>
    <w:p w14:paraId="40D07CFD" w14:textId="77777777" w:rsidR="002110E0" w:rsidRPr="009C314F" w:rsidRDefault="0074526A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bookmarkStart w:id="16" w:name="_Hlk224115188"/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тонкость фильтрации, мм;</w:t>
      </w:r>
    </w:p>
    <w:p w14:paraId="1957C483" w14:textId="77777777" w:rsidR="0074526A" w:rsidRPr="009C314F" w:rsidRDefault="0074526A" w:rsidP="009C314F">
      <w:pPr>
        <w:tabs>
          <w:tab w:val="left" w:pos="1560"/>
        </w:tabs>
        <w:spacing w:line="336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-</w:t>
      </w:r>
      <w:r w:rsidRPr="009C314F">
        <w:rPr>
          <w:rFonts w:ascii="Arial" w:hAnsi="Arial" w:cs="Arial"/>
          <w:sz w:val="22"/>
          <w:szCs w:val="22"/>
        </w:rPr>
        <w:tab/>
        <w:t>максимальная производительность, м</w:t>
      </w:r>
      <w:r w:rsidRPr="009C314F">
        <w:rPr>
          <w:rFonts w:ascii="Arial" w:hAnsi="Arial" w:cs="Arial"/>
          <w:sz w:val="22"/>
          <w:szCs w:val="22"/>
          <w:vertAlign w:val="superscript"/>
        </w:rPr>
        <w:t>3</w:t>
      </w:r>
      <w:r w:rsidRPr="009C314F">
        <w:rPr>
          <w:rFonts w:ascii="Arial" w:hAnsi="Arial" w:cs="Arial"/>
          <w:sz w:val="22"/>
          <w:szCs w:val="22"/>
        </w:rPr>
        <w:t>/ч;</w:t>
      </w:r>
    </w:p>
    <w:bookmarkEnd w:id="16"/>
    <w:p w14:paraId="571A9DD2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в)</w:t>
      </w:r>
      <w:r w:rsidRPr="009C314F">
        <w:rPr>
          <w:rFonts w:ascii="Arial" w:hAnsi="Arial" w:cs="Arial"/>
          <w:sz w:val="22"/>
          <w:szCs w:val="22"/>
        </w:rPr>
        <w:tab/>
        <w:t xml:space="preserve">сведения об основных частях, в т. ч. </w:t>
      </w:r>
      <w:r w:rsidR="009C314F" w:rsidRPr="009C314F">
        <w:rPr>
          <w:rFonts w:ascii="Arial" w:hAnsi="Arial" w:cs="Arial"/>
          <w:sz w:val="22"/>
          <w:szCs w:val="22"/>
        </w:rPr>
        <w:t>сведения об их количестве, размерах, материалах, сварке (пайке)</w:t>
      </w:r>
      <w:r w:rsidRPr="009C314F">
        <w:rPr>
          <w:rFonts w:ascii="Arial" w:hAnsi="Arial" w:cs="Arial"/>
          <w:sz w:val="22"/>
          <w:szCs w:val="22"/>
        </w:rPr>
        <w:t>;</w:t>
      </w:r>
    </w:p>
    <w:p w14:paraId="33255F07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г)</w:t>
      </w:r>
      <w:r w:rsidRPr="009C314F">
        <w:rPr>
          <w:rFonts w:ascii="Arial" w:hAnsi="Arial" w:cs="Arial"/>
          <w:sz w:val="22"/>
          <w:szCs w:val="22"/>
        </w:rPr>
        <w:tab/>
        <w:t xml:space="preserve">сведения о штуцерах, фланцах, крышках, крепежных изделиях, в т. ч. </w:t>
      </w:r>
      <w:r w:rsidR="00C55705" w:rsidRPr="009C314F">
        <w:rPr>
          <w:rFonts w:ascii="Arial" w:hAnsi="Arial" w:cs="Arial"/>
          <w:sz w:val="22"/>
          <w:szCs w:val="22"/>
        </w:rPr>
        <w:t>сведения об их количестве, размерах, материалах</w:t>
      </w:r>
      <w:r w:rsidRPr="009C314F">
        <w:rPr>
          <w:rFonts w:ascii="Arial" w:hAnsi="Arial" w:cs="Arial"/>
          <w:sz w:val="22"/>
          <w:szCs w:val="22"/>
        </w:rPr>
        <w:t>;</w:t>
      </w:r>
    </w:p>
    <w:p w14:paraId="3BBB4BF0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д)</w:t>
      </w:r>
      <w:r w:rsidRPr="009C314F">
        <w:rPr>
          <w:rFonts w:ascii="Arial" w:hAnsi="Arial" w:cs="Arial"/>
          <w:sz w:val="22"/>
          <w:szCs w:val="22"/>
        </w:rPr>
        <w:tab/>
        <w:t xml:space="preserve">сведения о предохранительных устройствах, основной арматуре, контрольно-измерительных приборах, приборах безопасности, в т. ч. </w:t>
      </w:r>
      <w:r w:rsidR="007A3787">
        <w:rPr>
          <w:rFonts w:ascii="Arial" w:hAnsi="Arial" w:cs="Arial"/>
          <w:sz w:val="22"/>
          <w:szCs w:val="22"/>
        </w:rPr>
        <w:t xml:space="preserve">сведения об их </w:t>
      </w:r>
      <w:r w:rsidRPr="009C314F">
        <w:rPr>
          <w:rFonts w:ascii="Arial" w:hAnsi="Arial" w:cs="Arial"/>
          <w:sz w:val="22"/>
          <w:szCs w:val="22"/>
        </w:rPr>
        <w:t>количеств</w:t>
      </w:r>
      <w:r w:rsidR="007A3787">
        <w:rPr>
          <w:rFonts w:ascii="Arial" w:hAnsi="Arial" w:cs="Arial"/>
          <w:sz w:val="22"/>
          <w:szCs w:val="22"/>
        </w:rPr>
        <w:t>е</w:t>
      </w:r>
      <w:r w:rsidRPr="009C314F">
        <w:rPr>
          <w:rFonts w:ascii="Arial" w:hAnsi="Arial" w:cs="Arial"/>
          <w:sz w:val="22"/>
          <w:szCs w:val="22"/>
        </w:rPr>
        <w:t>, номинальны</w:t>
      </w:r>
      <w:r w:rsidR="007A3787">
        <w:rPr>
          <w:rFonts w:ascii="Arial" w:hAnsi="Arial" w:cs="Arial"/>
          <w:sz w:val="22"/>
          <w:szCs w:val="22"/>
        </w:rPr>
        <w:t>х</w:t>
      </w:r>
      <w:r w:rsidRPr="009C314F">
        <w:rPr>
          <w:rFonts w:ascii="Arial" w:hAnsi="Arial" w:cs="Arial"/>
          <w:sz w:val="22"/>
          <w:szCs w:val="22"/>
        </w:rPr>
        <w:t xml:space="preserve"> диаметр</w:t>
      </w:r>
      <w:r w:rsidR="007A3787">
        <w:rPr>
          <w:rFonts w:ascii="Arial" w:hAnsi="Arial" w:cs="Arial"/>
          <w:sz w:val="22"/>
          <w:szCs w:val="22"/>
        </w:rPr>
        <w:t>ах</w:t>
      </w:r>
      <w:r w:rsidRPr="009C314F">
        <w:rPr>
          <w:rFonts w:ascii="Arial" w:hAnsi="Arial" w:cs="Arial"/>
          <w:sz w:val="22"/>
          <w:szCs w:val="22"/>
        </w:rPr>
        <w:t>, расчетно</w:t>
      </w:r>
      <w:r w:rsidR="007A3787">
        <w:rPr>
          <w:rFonts w:ascii="Arial" w:hAnsi="Arial" w:cs="Arial"/>
          <w:sz w:val="22"/>
          <w:szCs w:val="22"/>
        </w:rPr>
        <w:t>м</w:t>
      </w:r>
      <w:r w:rsidRPr="009C314F">
        <w:rPr>
          <w:rFonts w:ascii="Arial" w:hAnsi="Arial" w:cs="Arial"/>
          <w:sz w:val="22"/>
          <w:szCs w:val="22"/>
        </w:rPr>
        <w:t xml:space="preserve"> давлени</w:t>
      </w:r>
      <w:r w:rsidR="007A3787">
        <w:rPr>
          <w:rFonts w:ascii="Arial" w:hAnsi="Arial" w:cs="Arial"/>
          <w:sz w:val="22"/>
          <w:szCs w:val="22"/>
        </w:rPr>
        <w:t>и</w:t>
      </w:r>
      <w:r w:rsidRPr="009C314F">
        <w:rPr>
          <w:rFonts w:ascii="Arial" w:hAnsi="Arial" w:cs="Arial"/>
          <w:sz w:val="22"/>
          <w:szCs w:val="22"/>
        </w:rPr>
        <w:t>, материал</w:t>
      </w:r>
      <w:r w:rsidR="007A3787">
        <w:rPr>
          <w:rFonts w:ascii="Arial" w:hAnsi="Arial" w:cs="Arial"/>
          <w:sz w:val="22"/>
          <w:szCs w:val="22"/>
        </w:rPr>
        <w:t>е</w:t>
      </w:r>
      <w:r w:rsidRPr="009C314F">
        <w:rPr>
          <w:rFonts w:ascii="Arial" w:hAnsi="Arial" w:cs="Arial"/>
          <w:sz w:val="22"/>
          <w:szCs w:val="22"/>
        </w:rPr>
        <w:t xml:space="preserve"> корпуса, мест</w:t>
      </w:r>
      <w:r w:rsidR="007A3787">
        <w:rPr>
          <w:rFonts w:ascii="Arial" w:hAnsi="Arial" w:cs="Arial"/>
          <w:sz w:val="22"/>
          <w:szCs w:val="22"/>
        </w:rPr>
        <w:t>е</w:t>
      </w:r>
      <w:r w:rsidRPr="009C314F">
        <w:rPr>
          <w:rFonts w:ascii="Arial" w:hAnsi="Arial" w:cs="Arial"/>
          <w:sz w:val="22"/>
          <w:szCs w:val="22"/>
        </w:rPr>
        <w:t xml:space="preserve"> установки;</w:t>
      </w:r>
    </w:p>
    <w:p w14:paraId="1B5CF91A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е)</w:t>
      </w:r>
      <w:r w:rsidRPr="009C314F">
        <w:rPr>
          <w:rFonts w:ascii="Arial" w:hAnsi="Arial" w:cs="Arial"/>
          <w:sz w:val="22"/>
          <w:szCs w:val="22"/>
        </w:rPr>
        <w:tab/>
        <w:t>рисунки, схемы, чертежи фильтра и другие документы (сводный лист заводских изменений, комплектовочная ведомость, спецификация с указанием основных размеров сборочных единиц и т. п.);</w:t>
      </w:r>
    </w:p>
    <w:p w14:paraId="58CD15CA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ж)</w:t>
      </w:r>
      <w:r w:rsidRPr="009C314F">
        <w:rPr>
          <w:rFonts w:ascii="Arial" w:hAnsi="Arial" w:cs="Arial"/>
          <w:sz w:val="22"/>
          <w:szCs w:val="22"/>
        </w:rPr>
        <w:tab/>
        <w:t>иные сведения, обеспечивающие безопасность эксплуатации фильтра;</w:t>
      </w:r>
    </w:p>
    <w:p w14:paraId="4EC9BAD4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и)</w:t>
      </w:r>
      <w:r w:rsidRPr="009C314F">
        <w:rPr>
          <w:rFonts w:ascii="Arial" w:hAnsi="Arial" w:cs="Arial"/>
          <w:sz w:val="22"/>
          <w:szCs w:val="22"/>
        </w:rPr>
        <w:tab/>
        <w:t>сведения об испытаниях;</w:t>
      </w:r>
    </w:p>
    <w:p w14:paraId="2C1125B1" w14:textId="77777777" w:rsidR="001B394D" w:rsidRPr="009C314F" w:rsidRDefault="001B394D" w:rsidP="009C314F">
      <w:pPr>
        <w:tabs>
          <w:tab w:val="left" w:pos="1134"/>
        </w:tabs>
        <w:spacing w:line="33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C314F">
        <w:rPr>
          <w:rFonts w:ascii="Arial" w:hAnsi="Arial" w:cs="Arial"/>
          <w:sz w:val="22"/>
          <w:szCs w:val="22"/>
        </w:rPr>
        <w:t>к)</w:t>
      </w:r>
      <w:r w:rsidRPr="009C314F">
        <w:rPr>
          <w:rFonts w:ascii="Arial" w:hAnsi="Arial" w:cs="Arial"/>
          <w:sz w:val="22"/>
          <w:szCs w:val="22"/>
        </w:rPr>
        <w:tab/>
        <w:t>подпись и печать контролера ОТК.».</w:t>
      </w:r>
    </w:p>
    <w:p w14:paraId="28DFC680" w14:textId="77777777" w:rsidR="00285670" w:rsidRPr="00AC7F04" w:rsidRDefault="007D754A" w:rsidP="00E30372">
      <w:pPr>
        <w:keepNext/>
        <w:spacing w:before="240" w:line="360" w:lineRule="auto"/>
        <w:ind w:firstLine="709"/>
        <w:jc w:val="both"/>
        <w:outlineLvl w:val="0"/>
        <w:rPr>
          <w:rFonts w:ascii="Arial" w:hAnsi="Arial" w:cs="Arial"/>
          <w:b/>
        </w:rPr>
      </w:pPr>
      <w:bookmarkStart w:id="17" w:name="_Hlk221009126"/>
      <w:r w:rsidRPr="00AC7F04">
        <w:rPr>
          <w:rFonts w:ascii="Arial" w:hAnsi="Arial" w:cs="Arial"/>
          <w:b/>
        </w:rPr>
        <w:lastRenderedPageBreak/>
        <w:t>Элемент «Библиография»</w:t>
      </w:r>
      <w:r w:rsidR="00C91345" w:rsidRPr="00AC7F04">
        <w:rPr>
          <w:rFonts w:ascii="Arial" w:hAnsi="Arial" w:cs="Arial"/>
          <w:b/>
        </w:rPr>
        <w:t>,</w:t>
      </w:r>
      <w:r w:rsidR="00285670" w:rsidRPr="00AC7F04">
        <w:rPr>
          <w:rFonts w:ascii="Arial" w:hAnsi="Arial" w:cs="Arial"/>
          <w:b/>
        </w:rPr>
        <w:t xml:space="preserve"> позиции [1] – [4]</w:t>
      </w:r>
      <w:r w:rsidR="002F5338">
        <w:rPr>
          <w:rFonts w:ascii="Arial" w:hAnsi="Arial" w:cs="Arial"/>
          <w:b/>
        </w:rPr>
        <w:t xml:space="preserve">, </w:t>
      </w:r>
      <w:r w:rsidR="002F5338" w:rsidRPr="009C314F">
        <w:rPr>
          <w:rFonts w:ascii="Arial" w:hAnsi="Arial" w:cs="Arial"/>
          <w:b/>
        </w:rPr>
        <w:t>[</w:t>
      </w:r>
      <w:r w:rsidR="002F5338">
        <w:rPr>
          <w:rFonts w:ascii="Arial" w:hAnsi="Arial" w:cs="Arial"/>
          <w:b/>
        </w:rPr>
        <w:t>7</w:t>
      </w:r>
      <w:r w:rsidR="002F5338" w:rsidRPr="009C314F">
        <w:rPr>
          <w:rFonts w:ascii="Arial" w:hAnsi="Arial" w:cs="Arial"/>
          <w:b/>
        </w:rPr>
        <w:t>]</w:t>
      </w:r>
      <w:r w:rsidR="00285670" w:rsidRPr="00AC7F04">
        <w:rPr>
          <w:rFonts w:ascii="Arial" w:hAnsi="Arial" w:cs="Arial"/>
        </w:rPr>
        <w:t xml:space="preserve"> исключить;</w:t>
      </w:r>
      <w:r w:rsidR="00285670" w:rsidRPr="00AC7F04">
        <w:rPr>
          <w:rFonts w:ascii="Arial" w:hAnsi="Arial" w:cs="Arial"/>
          <w:b/>
        </w:rPr>
        <w:t xml:space="preserve"> </w:t>
      </w:r>
    </w:p>
    <w:p w14:paraId="2BCEF61E" w14:textId="77777777" w:rsidR="00536A38" w:rsidRPr="00AC7F04" w:rsidRDefault="002F5338" w:rsidP="00772D79">
      <w:pPr>
        <w:keepNext/>
        <w:spacing w:line="360" w:lineRule="auto"/>
        <w:ind w:firstLine="709"/>
        <w:jc w:val="both"/>
        <w:rPr>
          <w:rFonts w:ascii="Arial" w:hAnsi="Arial" w:cs="Arial"/>
        </w:rPr>
      </w:pPr>
      <w:r w:rsidRPr="00AC7F04">
        <w:rPr>
          <w:rFonts w:ascii="Arial" w:hAnsi="Arial" w:cs="Arial"/>
          <w:b/>
        </w:rPr>
        <w:t>позици</w:t>
      </w:r>
      <w:r>
        <w:rPr>
          <w:rFonts w:ascii="Arial" w:hAnsi="Arial" w:cs="Arial"/>
          <w:b/>
        </w:rPr>
        <w:t>ю</w:t>
      </w:r>
      <w:r w:rsidR="00285670" w:rsidRPr="00AC7F04">
        <w:rPr>
          <w:rFonts w:ascii="Arial" w:hAnsi="Arial" w:cs="Arial"/>
          <w:b/>
        </w:rPr>
        <w:t xml:space="preserve"> [9]</w:t>
      </w:r>
      <w:r w:rsidR="00285670" w:rsidRPr="00AC7F04">
        <w:rPr>
          <w:rFonts w:ascii="Arial" w:hAnsi="Arial" w:cs="Arial"/>
        </w:rPr>
        <w:t xml:space="preserve"> изложить в новой редакции</w:t>
      </w:r>
      <w:r w:rsidR="004757E4" w:rsidRPr="00AC7F04">
        <w:rPr>
          <w:rFonts w:ascii="Arial" w:hAnsi="Arial" w:cs="Arial"/>
        </w:rPr>
        <w:t>:</w:t>
      </w:r>
    </w:p>
    <w:bookmarkEnd w:id="17"/>
    <w:p w14:paraId="3DC499AA" w14:textId="77777777" w:rsidR="006E0C96" w:rsidRPr="00AC7F04" w:rsidRDefault="006E0C96" w:rsidP="00772D79">
      <w:pPr>
        <w:spacing w:line="360" w:lineRule="auto"/>
        <w:ind w:left="476" w:hanging="476"/>
        <w:jc w:val="both"/>
        <w:rPr>
          <w:rFonts w:ascii="Arial" w:hAnsi="Arial" w:cs="Arial"/>
          <w:lang w:val="en-US"/>
        </w:rPr>
      </w:pPr>
      <w:r w:rsidRPr="00AC7F04">
        <w:rPr>
          <w:rFonts w:ascii="Arial" w:hAnsi="Arial" w:cs="Arial"/>
        </w:rPr>
        <w:t xml:space="preserve">«[9] </w:t>
      </w:r>
      <w:r w:rsidR="006F7EA6" w:rsidRPr="00AC7F04">
        <w:rPr>
          <w:rFonts w:ascii="Arial" w:hAnsi="Arial" w:cs="Arial"/>
          <w:lang w:val="en-US"/>
        </w:rPr>
        <w:t>I</w:t>
      </w:r>
      <w:r w:rsidRPr="00AC7F04">
        <w:rPr>
          <w:rFonts w:ascii="Arial" w:hAnsi="Arial" w:cs="Arial"/>
          <w:lang w:val="en-US"/>
        </w:rPr>
        <w:t>SO</w:t>
      </w:r>
      <w:r w:rsidRPr="00AC7F04">
        <w:rPr>
          <w:rFonts w:ascii="Arial" w:hAnsi="Arial" w:cs="Arial"/>
        </w:rPr>
        <w:t xml:space="preserve"> 8503-3:2012 </w:t>
      </w:r>
      <w:bookmarkStart w:id="18" w:name="_Hlk221791456"/>
      <w:r w:rsidRPr="00AC7F04">
        <w:rPr>
          <w:rFonts w:ascii="Arial" w:hAnsi="Arial" w:cs="Arial"/>
        </w:rPr>
        <w:t xml:space="preserve">Подготовка стальной поверхности перед нанесением красок или родственных продуктов. Испытания характеристики шероховатости стальной поверхности после струйной очистки. Часть 3. Метод калибровки компараторов </w:t>
      </w:r>
      <w:r w:rsidRPr="00AC7F04">
        <w:rPr>
          <w:rFonts w:ascii="Arial" w:hAnsi="Arial" w:cs="Arial"/>
          <w:lang w:val="en-US"/>
        </w:rPr>
        <w:t>ISO</w:t>
      </w:r>
      <w:r w:rsidRPr="00AC7F04">
        <w:rPr>
          <w:rFonts w:ascii="Arial" w:hAnsi="Arial" w:cs="Arial"/>
        </w:rPr>
        <w:t xml:space="preserve"> для сравнения профилей поверхности и метод определения профиля поверхности. </w:t>
      </w:r>
      <w:r w:rsidRPr="00AC7F04">
        <w:rPr>
          <w:rFonts w:ascii="Arial" w:hAnsi="Arial" w:cs="Arial"/>
          <w:lang w:val="en-US"/>
        </w:rPr>
        <w:t>Метод с применением фокусирующего микроскопа (Preparation of steel substrates before application of paints and related products - Surface roughness characteristics of blast-cleaned steel substrates - Part 3: Method for the calibration of ISO surface profile comparators and for the determination of surface profile - Focusing microscope procedure)</w:t>
      </w:r>
      <w:bookmarkEnd w:id="18"/>
      <w:r w:rsidRPr="00AC7F04">
        <w:rPr>
          <w:rFonts w:ascii="Arial" w:hAnsi="Arial" w:cs="Arial"/>
          <w:lang w:val="en-US"/>
        </w:rPr>
        <w:t>»</w:t>
      </w:r>
      <w:r w:rsidR="0079203A" w:rsidRPr="00AC7F04">
        <w:rPr>
          <w:rFonts w:ascii="Arial" w:hAnsi="Arial" w:cs="Arial"/>
          <w:lang w:val="en-US"/>
        </w:rPr>
        <w:t>.</w:t>
      </w:r>
    </w:p>
    <w:p w14:paraId="3A47F483" w14:textId="77777777" w:rsidR="00AD7BC6" w:rsidRPr="00AC7F04" w:rsidRDefault="00AD7BC6" w:rsidP="00F75FE5">
      <w:pPr>
        <w:spacing w:line="360" w:lineRule="auto"/>
        <w:ind w:firstLine="709"/>
        <w:jc w:val="both"/>
        <w:rPr>
          <w:rFonts w:ascii="Arial" w:hAnsi="Arial" w:cs="Arial"/>
          <w:lang w:val="en-US"/>
        </w:rPr>
      </w:pPr>
    </w:p>
    <w:p w14:paraId="757C12B0" w14:textId="77777777" w:rsidR="00F20263" w:rsidRPr="00AC7F04" w:rsidRDefault="00F20263" w:rsidP="006D65F6">
      <w:pPr>
        <w:spacing w:line="360" w:lineRule="auto"/>
        <w:jc w:val="center"/>
        <w:outlineLvl w:val="0"/>
        <w:rPr>
          <w:rFonts w:ascii="Arial" w:hAnsi="Arial" w:cs="Arial"/>
          <w:lang w:val="en-US"/>
        </w:rPr>
        <w:sectPr w:rsidR="00F20263" w:rsidRPr="00AC7F04" w:rsidSect="00772D79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134" w:right="851" w:bottom="1134" w:left="1418" w:header="709" w:footer="1134" w:gutter="0"/>
          <w:cols w:space="708"/>
          <w:titlePg/>
          <w:docGrid w:linePitch="360"/>
        </w:sectPr>
      </w:pPr>
    </w:p>
    <w:tbl>
      <w:tblPr>
        <w:tblW w:w="9616" w:type="dxa"/>
        <w:jc w:val="center"/>
        <w:tblLook w:val="04A0" w:firstRow="1" w:lastRow="0" w:firstColumn="1" w:lastColumn="0" w:noHBand="0" w:noVBand="1"/>
      </w:tblPr>
      <w:tblGrid>
        <w:gridCol w:w="4726"/>
        <w:gridCol w:w="2771"/>
        <w:gridCol w:w="2119"/>
      </w:tblGrid>
      <w:tr w:rsidR="00000000" w14:paraId="094034C7" w14:textId="77777777" w:rsidTr="00F64900">
        <w:trPr>
          <w:trHeight w:val="64"/>
          <w:jc w:val="center"/>
        </w:trPr>
        <w:tc>
          <w:tcPr>
            <w:tcW w:w="4726" w:type="dxa"/>
          </w:tcPr>
          <w:p w14:paraId="33E5E69F" w14:textId="77777777" w:rsidR="00F64900" w:rsidRPr="00AC7F04" w:rsidRDefault="00F64900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spacing w:after="120"/>
              <w:ind w:left="-57"/>
              <w:rPr>
                <w:rFonts w:ascii="Arial" w:hAnsi="Arial" w:cs="Arial"/>
                <w:lang w:val="en-US"/>
              </w:rPr>
            </w:pPr>
            <w:r w:rsidRPr="00AC7F04">
              <w:rPr>
                <w:rFonts w:ascii="Arial" w:hAnsi="Arial" w:cs="Arial"/>
              </w:rPr>
              <w:lastRenderedPageBreak/>
              <w:t>Руководитель организации-разработчика:</w:t>
            </w:r>
          </w:p>
        </w:tc>
        <w:tc>
          <w:tcPr>
            <w:tcW w:w="2771" w:type="dxa"/>
            <w:vAlign w:val="bottom"/>
          </w:tcPr>
          <w:p w14:paraId="15CD1ED5" w14:textId="77777777" w:rsidR="00F64900" w:rsidRPr="00AC7F04" w:rsidRDefault="00F64900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9248646" w14:textId="77777777" w:rsidR="00F64900" w:rsidRPr="00AC7F04" w:rsidRDefault="00F64900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00000" w14:paraId="0162CDAF" w14:textId="77777777" w:rsidTr="00F64900">
        <w:trPr>
          <w:trHeight w:val="1379"/>
          <w:jc w:val="center"/>
        </w:trPr>
        <w:tc>
          <w:tcPr>
            <w:tcW w:w="4726" w:type="dxa"/>
          </w:tcPr>
          <w:p w14:paraId="7F3567D1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Первый заместитель генерального директора общества с ограниченной ответственностью</w:t>
            </w:r>
          </w:p>
          <w:p w14:paraId="3EDCBF9A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«Научно-исследовательский институт</w:t>
            </w:r>
          </w:p>
          <w:p w14:paraId="35AF4865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трубопроводного транспорта»</w:t>
            </w:r>
          </w:p>
          <w:p w14:paraId="20790F2E" w14:textId="77777777" w:rsidR="00AD7BC6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(ООО «НИИ Транснефть»)</w:t>
            </w:r>
          </w:p>
          <w:p w14:paraId="5F480BEF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</w:p>
        </w:tc>
        <w:tc>
          <w:tcPr>
            <w:tcW w:w="2771" w:type="dxa"/>
            <w:vAlign w:val="bottom"/>
          </w:tcPr>
          <w:p w14:paraId="69FEC0D0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___________________</w:t>
            </w:r>
          </w:p>
          <w:p w14:paraId="6D37E877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  <w:vertAlign w:val="superscript"/>
              </w:rPr>
              <w:t>личная подпись</w:t>
            </w:r>
          </w:p>
        </w:tc>
        <w:tc>
          <w:tcPr>
            <w:tcW w:w="2119" w:type="dxa"/>
          </w:tcPr>
          <w:p w14:paraId="14DE1591" w14:textId="77777777" w:rsidR="00AD7BC6" w:rsidRPr="00AC7F04" w:rsidRDefault="00AD7BC6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6EE2ABA" w14:textId="77777777" w:rsidR="00AD7BC6" w:rsidRPr="00AC7F04" w:rsidRDefault="00AD7BC6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9E9ED40" w14:textId="77777777" w:rsidR="00AD7BC6" w:rsidRPr="00AC7F04" w:rsidRDefault="00AD7BC6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E3F7542" w14:textId="77777777" w:rsidR="00AD7BC6" w:rsidRPr="00AC7F04" w:rsidRDefault="00AD7BC6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38249FB" w14:textId="77777777" w:rsidR="00AD0E74" w:rsidRPr="00AC7F04" w:rsidRDefault="00AD0E74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85CF654" w14:textId="77777777" w:rsidR="00AD7BC6" w:rsidRPr="00AC7F04" w:rsidRDefault="00AD7BC6" w:rsidP="004B6A09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Д.А. Неганов</w:t>
            </w:r>
          </w:p>
        </w:tc>
      </w:tr>
      <w:tr w:rsidR="00000000" w14:paraId="49F59DE2" w14:textId="77777777" w:rsidTr="00F64900">
        <w:trPr>
          <w:trHeight w:val="64"/>
          <w:jc w:val="center"/>
        </w:trPr>
        <w:tc>
          <w:tcPr>
            <w:tcW w:w="4726" w:type="dxa"/>
          </w:tcPr>
          <w:p w14:paraId="46796BE5" w14:textId="77777777" w:rsidR="00F64900" w:rsidRPr="00AC7F04" w:rsidRDefault="00F64900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spacing w:after="12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 xml:space="preserve">Руководитель разработки: </w:t>
            </w:r>
          </w:p>
        </w:tc>
        <w:tc>
          <w:tcPr>
            <w:tcW w:w="2771" w:type="dxa"/>
            <w:vAlign w:val="bottom"/>
          </w:tcPr>
          <w:p w14:paraId="3B2D084F" w14:textId="77777777" w:rsidR="00F64900" w:rsidRDefault="00F64900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49A49504" w14:textId="77777777" w:rsidR="00F64900" w:rsidRDefault="00F64900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00000" w14:paraId="07D31CCF" w14:textId="77777777" w:rsidTr="00F64900">
        <w:trPr>
          <w:trHeight w:val="1379"/>
          <w:jc w:val="center"/>
        </w:trPr>
        <w:tc>
          <w:tcPr>
            <w:tcW w:w="4726" w:type="dxa"/>
          </w:tcPr>
          <w:p w14:paraId="6EB6C25D" w14:textId="77777777" w:rsidR="00F64900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  <w:bCs/>
              </w:rPr>
            </w:pPr>
            <w:r w:rsidRPr="00AC7F04">
              <w:rPr>
                <w:rFonts w:ascii="Arial" w:hAnsi="Arial" w:cs="Arial"/>
                <w:bCs/>
              </w:rPr>
              <w:t>Заведующий лабораторией</w:t>
            </w:r>
            <w:r w:rsidR="00F64900">
              <w:rPr>
                <w:rFonts w:ascii="Arial" w:hAnsi="Arial" w:cs="Arial"/>
                <w:bCs/>
              </w:rPr>
              <w:t xml:space="preserve"> </w:t>
            </w:r>
          </w:p>
          <w:p w14:paraId="744B4CC3" w14:textId="77777777" w:rsidR="00AD0E74" w:rsidRDefault="0052338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  <w:bCs/>
              </w:rPr>
            </w:pPr>
            <w:r w:rsidRPr="00AC7F04">
              <w:rPr>
                <w:rFonts w:ascii="Arial" w:hAnsi="Arial" w:cs="Arial"/>
                <w:bCs/>
              </w:rPr>
              <w:t xml:space="preserve">механо-технологического </w:t>
            </w:r>
            <w:r w:rsidR="001947DD" w:rsidRPr="00AC7F04">
              <w:rPr>
                <w:rFonts w:ascii="Arial" w:hAnsi="Arial" w:cs="Arial"/>
                <w:bCs/>
              </w:rPr>
              <w:t>оборудования</w:t>
            </w:r>
            <w:r w:rsidR="00AD0E74">
              <w:rPr>
                <w:rFonts w:ascii="Arial" w:hAnsi="Arial" w:cs="Arial"/>
                <w:bCs/>
              </w:rPr>
              <w:t xml:space="preserve"> центра эксплуатации и механо-технологического оборудования трубопроводного транспорта</w:t>
            </w:r>
          </w:p>
          <w:p w14:paraId="07CCD319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общества с ограниченной ответственностью</w:t>
            </w:r>
          </w:p>
          <w:p w14:paraId="57CB1C1B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«Научно-исследовательский институт</w:t>
            </w:r>
          </w:p>
          <w:p w14:paraId="2602103A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трубопроводного транспорта»</w:t>
            </w:r>
          </w:p>
          <w:p w14:paraId="3835416F" w14:textId="77777777" w:rsidR="00AD7BC6" w:rsidRPr="00AC7F04" w:rsidRDefault="00AD0E74" w:rsidP="00F64900">
            <w:pPr>
              <w:shd w:val="clear" w:color="auto" w:fill="FFFFFF"/>
              <w:tabs>
                <w:tab w:val="left" w:pos="7797"/>
              </w:tabs>
              <w:ind w:left="-57"/>
              <w:rPr>
                <w:rFonts w:ascii="Arial" w:hAnsi="Arial" w:cs="Arial"/>
                <w:bCs/>
              </w:rPr>
            </w:pPr>
            <w:r w:rsidRPr="00AC7F04">
              <w:rPr>
                <w:rFonts w:ascii="Arial" w:hAnsi="Arial" w:cs="Arial"/>
              </w:rPr>
              <w:t>(ООО «НИИ Транснефть»)</w:t>
            </w:r>
          </w:p>
          <w:p w14:paraId="6E1C1A49" w14:textId="77777777" w:rsidR="00285670" w:rsidRPr="00AC7F04" w:rsidRDefault="00285670" w:rsidP="00F64900">
            <w:pPr>
              <w:shd w:val="clear" w:color="auto" w:fill="FFFFFF"/>
              <w:tabs>
                <w:tab w:val="left" w:pos="7797"/>
              </w:tabs>
              <w:ind w:left="-57"/>
              <w:rPr>
                <w:rFonts w:ascii="Arial" w:hAnsi="Arial" w:cs="Arial"/>
                <w:bCs/>
                <w:color w:val="FF0000"/>
              </w:rPr>
            </w:pPr>
          </w:p>
        </w:tc>
        <w:tc>
          <w:tcPr>
            <w:tcW w:w="2771" w:type="dxa"/>
            <w:vAlign w:val="bottom"/>
          </w:tcPr>
          <w:p w14:paraId="47294FFD" w14:textId="77777777" w:rsidR="00AD7BC6" w:rsidRDefault="00AD7BC6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___________________</w:t>
            </w:r>
          </w:p>
          <w:p w14:paraId="16EE854A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  <w:vertAlign w:val="superscript"/>
              </w:rPr>
              <w:t>личная подпись</w:t>
            </w:r>
          </w:p>
        </w:tc>
        <w:tc>
          <w:tcPr>
            <w:tcW w:w="2119" w:type="dxa"/>
          </w:tcPr>
          <w:p w14:paraId="577C1C55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F57C869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5B054AF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8ADB709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B5398AF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1151ED5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24CA021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0A7E829" w14:textId="77777777" w:rsidR="001947DD" w:rsidRDefault="001947DD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4821C07" w14:textId="77777777" w:rsidR="00626F28" w:rsidRPr="009C314F" w:rsidRDefault="00626F28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5E79F5AF" w14:textId="77777777" w:rsidR="00AD7BC6" w:rsidRPr="00AC7F04" w:rsidRDefault="0052338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  <w:bCs/>
              </w:rPr>
              <w:t xml:space="preserve">И.А. </w:t>
            </w:r>
            <w:r w:rsidR="003154C0" w:rsidRPr="00AC7F04">
              <w:rPr>
                <w:rFonts w:ascii="Arial" w:hAnsi="Arial" w:cs="Arial"/>
                <w:bCs/>
              </w:rPr>
              <w:t>Флегентов</w:t>
            </w:r>
          </w:p>
        </w:tc>
      </w:tr>
      <w:tr w:rsidR="00000000" w14:paraId="097CD891" w14:textId="77777777" w:rsidTr="00F64900">
        <w:trPr>
          <w:trHeight w:val="64"/>
          <w:jc w:val="center"/>
        </w:trPr>
        <w:tc>
          <w:tcPr>
            <w:tcW w:w="4726" w:type="dxa"/>
          </w:tcPr>
          <w:p w14:paraId="4904E9B2" w14:textId="77777777" w:rsidR="00F64900" w:rsidRPr="00AC7F04" w:rsidRDefault="00F64900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spacing w:after="12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 xml:space="preserve">Исполнитель: </w:t>
            </w:r>
          </w:p>
        </w:tc>
        <w:tc>
          <w:tcPr>
            <w:tcW w:w="2771" w:type="dxa"/>
            <w:vAlign w:val="bottom"/>
          </w:tcPr>
          <w:p w14:paraId="5C8629DA" w14:textId="77777777" w:rsidR="00F64900" w:rsidRPr="00AC7F04" w:rsidRDefault="00F64900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22008862" w14:textId="77777777" w:rsidR="00F64900" w:rsidRDefault="00F64900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00000" w14:paraId="22527D25" w14:textId="77777777" w:rsidTr="00F64900">
        <w:trPr>
          <w:trHeight w:val="1716"/>
          <w:jc w:val="center"/>
        </w:trPr>
        <w:tc>
          <w:tcPr>
            <w:tcW w:w="4726" w:type="dxa"/>
          </w:tcPr>
          <w:p w14:paraId="158CF8A9" w14:textId="77777777" w:rsidR="00AD0E74" w:rsidRDefault="001539BD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  <w:bCs/>
              </w:rPr>
            </w:pPr>
            <w:r w:rsidRPr="00AC7F04">
              <w:rPr>
                <w:rFonts w:ascii="Arial" w:hAnsi="Arial" w:cs="Arial"/>
                <w:bCs/>
              </w:rPr>
              <w:t>Старший</w:t>
            </w:r>
            <w:r w:rsidR="00523386" w:rsidRPr="00AC7F04">
              <w:rPr>
                <w:rFonts w:ascii="Arial" w:hAnsi="Arial" w:cs="Arial"/>
                <w:bCs/>
              </w:rPr>
              <w:t xml:space="preserve"> научный с</w:t>
            </w:r>
            <w:r w:rsidR="00B523BD" w:rsidRPr="00AC7F04">
              <w:rPr>
                <w:rFonts w:ascii="Arial" w:hAnsi="Arial" w:cs="Arial"/>
                <w:bCs/>
              </w:rPr>
              <w:t>о</w:t>
            </w:r>
            <w:r w:rsidR="00523386" w:rsidRPr="00AC7F04">
              <w:rPr>
                <w:rFonts w:ascii="Arial" w:hAnsi="Arial" w:cs="Arial"/>
                <w:bCs/>
              </w:rPr>
              <w:t>трудник лаборатории механо-технологического оборудования</w:t>
            </w:r>
            <w:r w:rsidR="00AD0E74">
              <w:rPr>
                <w:rFonts w:ascii="Arial" w:hAnsi="Arial" w:cs="Arial"/>
                <w:bCs/>
              </w:rPr>
              <w:t xml:space="preserve"> центра эксплуатации и механо-технологического оборудования трубопроводного транспорта</w:t>
            </w:r>
          </w:p>
          <w:p w14:paraId="5C2C37E5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общества с ограниченной ответственностью</w:t>
            </w:r>
          </w:p>
          <w:p w14:paraId="2769377E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«Научно-исследовательский институт</w:t>
            </w:r>
          </w:p>
          <w:p w14:paraId="0A829473" w14:textId="77777777" w:rsidR="00AD0E74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трубопроводного транспорта»</w:t>
            </w:r>
          </w:p>
          <w:p w14:paraId="4E85B1AE" w14:textId="77777777" w:rsidR="00AD7BC6" w:rsidRPr="00AC7F04" w:rsidRDefault="00AD0E74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  <w:bCs/>
              </w:rPr>
            </w:pPr>
            <w:r w:rsidRPr="00AC7F04">
              <w:rPr>
                <w:rFonts w:ascii="Arial" w:hAnsi="Arial" w:cs="Arial"/>
              </w:rPr>
              <w:t>(ООО «НИИ Транснефть»)</w:t>
            </w:r>
          </w:p>
          <w:p w14:paraId="79FE38FF" w14:textId="77777777" w:rsidR="00285670" w:rsidRPr="00AC7F04" w:rsidRDefault="00285670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ind w:left="-57"/>
              <w:rPr>
                <w:rFonts w:ascii="Arial" w:hAnsi="Arial" w:cs="Arial"/>
              </w:rPr>
            </w:pPr>
          </w:p>
        </w:tc>
        <w:tc>
          <w:tcPr>
            <w:tcW w:w="2771" w:type="dxa"/>
            <w:vAlign w:val="bottom"/>
          </w:tcPr>
          <w:p w14:paraId="28DD9835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</w:rPr>
              <w:t>___________________</w:t>
            </w:r>
          </w:p>
          <w:p w14:paraId="5824EF9C" w14:textId="77777777" w:rsidR="00AD7BC6" w:rsidRPr="00AC7F04" w:rsidRDefault="00AD7BC6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  <w:vertAlign w:val="superscript"/>
              </w:rPr>
              <w:t>личная подпись</w:t>
            </w:r>
          </w:p>
        </w:tc>
        <w:tc>
          <w:tcPr>
            <w:tcW w:w="2119" w:type="dxa"/>
          </w:tcPr>
          <w:p w14:paraId="1C092305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5912726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C979659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E6FC15A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0597E8C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458AD95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907F61C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17966DD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96C0C32" w14:textId="77777777" w:rsidR="00AD0E74" w:rsidRDefault="00AD0E74" w:rsidP="00AD0E74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11CA0D2" w14:textId="77777777" w:rsidR="00AD7BC6" w:rsidRPr="005A6778" w:rsidRDefault="001539BD" w:rsidP="00F6490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C7F04">
              <w:rPr>
                <w:rFonts w:ascii="Arial" w:hAnsi="Arial" w:cs="Arial"/>
                <w:bCs/>
              </w:rPr>
              <w:t>Н.В. Шемендюк</w:t>
            </w:r>
          </w:p>
        </w:tc>
      </w:tr>
    </w:tbl>
    <w:p w14:paraId="5197BAA6" w14:textId="77777777" w:rsidR="007425AF" w:rsidRPr="005A6778" w:rsidRDefault="007425AF" w:rsidP="004A0A4B">
      <w:pPr>
        <w:rPr>
          <w:rFonts w:ascii="Arial" w:hAnsi="Arial" w:cs="Arial"/>
        </w:rPr>
      </w:pPr>
    </w:p>
    <w:sectPr w:rsidR="007425AF" w:rsidRPr="005A6778" w:rsidSect="00DA3853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E431" w14:textId="77777777" w:rsidR="0056753C" w:rsidRDefault="0056753C">
      <w:r>
        <w:separator/>
      </w:r>
    </w:p>
  </w:endnote>
  <w:endnote w:type="continuationSeparator" w:id="0">
    <w:p w14:paraId="286949DA" w14:textId="77777777" w:rsidR="0056753C" w:rsidRDefault="0056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88A5" w14:textId="77777777" w:rsidR="003366C0" w:rsidRPr="00691586" w:rsidRDefault="003366C0" w:rsidP="00691586">
    <w:pPr>
      <w:pStyle w:val="a5"/>
      <w:jc w:val="right"/>
      <w:rPr>
        <w:rFonts w:ascii="Arial" w:hAnsi="Arial" w:cs="Arial"/>
        <w:sz w:val="22"/>
        <w:szCs w:val="22"/>
      </w:rPr>
    </w:pPr>
    <w:r w:rsidRPr="00691586">
      <w:rPr>
        <w:rFonts w:ascii="Arial" w:hAnsi="Arial" w:cs="Arial"/>
        <w:sz w:val="22"/>
        <w:szCs w:val="22"/>
      </w:rPr>
      <w:fldChar w:fldCharType="begin"/>
    </w:r>
    <w:r w:rsidRPr="00691586">
      <w:rPr>
        <w:rFonts w:ascii="Arial" w:hAnsi="Arial" w:cs="Arial"/>
        <w:sz w:val="22"/>
        <w:szCs w:val="22"/>
      </w:rPr>
      <w:instrText>PAGE   \* MERGEFORMAT</w:instrText>
    </w:r>
    <w:r w:rsidRPr="00691586">
      <w:rPr>
        <w:rFonts w:ascii="Arial" w:hAnsi="Arial" w:cs="Arial"/>
        <w:sz w:val="22"/>
        <w:szCs w:val="22"/>
      </w:rPr>
      <w:fldChar w:fldCharType="separate"/>
    </w:r>
    <w:r w:rsidRPr="00691586">
      <w:rPr>
        <w:rFonts w:ascii="Arial" w:hAnsi="Arial" w:cs="Arial"/>
        <w:sz w:val="22"/>
        <w:szCs w:val="22"/>
      </w:rPr>
      <w:t>10</w:t>
    </w:r>
    <w:r w:rsidRPr="00691586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F74C" w14:textId="77777777" w:rsidR="0056753C" w:rsidRDefault="0056753C">
      <w:r>
        <w:separator/>
      </w:r>
    </w:p>
  </w:footnote>
  <w:footnote w:type="continuationSeparator" w:id="0">
    <w:p w14:paraId="6AFD2BA8" w14:textId="77777777" w:rsidR="0056753C" w:rsidRDefault="00567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6457" w14:textId="77777777" w:rsidR="003366C0" w:rsidRDefault="003366C0" w:rsidP="009547E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fldChar w:fldCharType="end"/>
    </w:r>
  </w:p>
  <w:p w14:paraId="0F1E264A" w14:textId="77777777" w:rsidR="003366C0" w:rsidRDefault="003366C0" w:rsidP="004A0A4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866B" w14:textId="77777777" w:rsidR="003366C0" w:rsidRDefault="003366C0" w:rsidP="006D1C3F">
    <w:pPr>
      <w:ind w:left="2124"/>
      <w:jc w:val="right"/>
      <w:rPr>
        <w:rFonts w:ascii="Arial" w:hAnsi="Arial" w:cs="Arial"/>
        <w:i/>
      </w:rPr>
    </w:pPr>
    <w:r w:rsidRPr="00144AE9">
      <w:rPr>
        <w:rFonts w:ascii="Arial" w:hAnsi="Arial" w:cs="Arial"/>
        <w:i/>
      </w:rPr>
      <w:t>Проект, первая редакция</w:t>
    </w:r>
  </w:p>
  <w:p w14:paraId="54C7A264" w14:textId="77777777" w:rsidR="003366C0" w:rsidRDefault="003366C0" w:rsidP="006D1C3F">
    <w:pPr>
      <w:ind w:left="2124"/>
      <w:jc w:val="right"/>
      <w:rPr>
        <w:rFonts w:ascii="Arial" w:hAnsi="Arial" w:cs="Arial"/>
        <w:i/>
      </w:rPr>
    </w:pPr>
  </w:p>
  <w:p w14:paraId="09ADC959" w14:textId="77777777" w:rsidR="003366C0" w:rsidRPr="006D1C3F" w:rsidRDefault="003366C0" w:rsidP="006D1C3F">
    <w:pPr>
      <w:rPr>
        <w:rFonts w:ascii="Arial" w:hAnsi="Arial" w:cs="Arial"/>
      </w:rPr>
    </w:pPr>
    <w:r w:rsidRPr="001C0D5D">
      <w:rPr>
        <w:rFonts w:ascii="Arial" w:eastAsia="Calibri" w:hAnsi="Arial" w:cs="Arial"/>
        <w:b/>
        <w:lang w:eastAsia="en-US"/>
      </w:rPr>
      <w:t>Продолжение</w:t>
    </w:r>
    <w:r w:rsidRPr="00344ED1">
      <w:rPr>
        <w:rFonts w:ascii="Arial" w:eastAsia="Calibri" w:hAnsi="Arial" w:cs="Arial"/>
        <w:b/>
        <w:caps/>
        <w:lang w:eastAsia="en-US"/>
      </w:rPr>
      <w:t xml:space="preserve"> изменени</w:t>
    </w:r>
    <w:r>
      <w:rPr>
        <w:rFonts w:ascii="Arial" w:eastAsia="Calibri" w:hAnsi="Arial" w:cs="Arial"/>
        <w:b/>
        <w:caps/>
        <w:lang w:eastAsia="en-US"/>
      </w:rPr>
      <w:t>я</w:t>
    </w:r>
    <w:r w:rsidRPr="00344ED1">
      <w:rPr>
        <w:rFonts w:ascii="Arial" w:eastAsia="Calibri" w:hAnsi="Arial" w:cs="Arial"/>
        <w:b/>
        <w:lang w:eastAsia="en-US"/>
      </w:rPr>
      <w:t xml:space="preserve"> № 1</w:t>
    </w:r>
    <w:r w:rsidRPr="00A569EC">
      <w:rPr>
        <w:rFonts w:ascii="Arial" w:hAnsi="Arial" w:cs="Arial"/>
        <w:b/>
      </w:rPr>
      <w:t xml:space="preserve"> к</w:t>
    </w:r>
    <w:r>
      <w:rPr>
        <w:rFonts w:ascii="Arial" w:hAnsi="Arial" w:cs="Arial"/>
        <w:b/>
      </w:rPr>
      <w:t xml:space="preserve"> </w:t>
    </w:r>
    <w:r w:rsidRPr="006D7939">
      <w:rPr>
        <w:rFonts w:ascii="Arial" w:hAnsi="Arial" w:cs="Arial"/>
        <w:b/>
      </w:rPr>
      <w:t>ГОСТ 33368-2015</w:t>
    </w:r>
  </w:p>
  <w:p w14:paraId="6B1207D6" w14:textId="77777777" w:rsidR="003366C0" w:rsidRPr="00691586" w:rsidRDefault="003366C0" w:rsidP="006D1C3F">
    <w:pPr>
      <w:pStyle w:val="a4"/>
      <w:ind w:right="360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DB44" w14:textId="77777777" w:rsidR="003366C0" w:rsidRDefault="003366C0" w:rsidP="00600C11">
    <w:pPr>
      <w:ind w:left="2124"/>
      <w:jc w:val="right"/>
      <w:rPr>
        <w:rFonts w:ascii="Arial" w:hAnsi="Arial" w:cs="Arial"/>
        <w:i/>
      </w:rPr>
    </w:pPr>
    <w:r w:rsidRPr="00144AE9">
      <w:rPr>
        <w:rFonts w:ascii="Arial" w:hAnsi="Arial" w:cs="Arial"/>
        <w:i/>
      </w:rPr>
      <w:t>Проект, первая редакция</w:t>
    </w:r>
  </w:p>
  <w:p w14:paraId="15CBB08C" w14:textId="77777777" w:rsidR="003366C0" w:rsidRDefault="003366C0" w:rsidP="00600C11">
    <w:pPr>
      <w:ind w:left="2124"/>
      <w:jc w:val="right"/>
      <w:rPr>
        <w:rFonts w:ascii="Arial" w:hAnsi="Arial" w:cs="Arial"/>
        <w:i/>
      </w:rPr>
    </w:pPr>
  </w:p>
  <w:p w14:paraId="4240B39D" w14:textId="77777777" w:rsidR="003366C0" w:rsidRPr="006D1C3F" w:rsidRDefault="003366C0" w:rsidP="00600C11">
    <w:pPr>
      <w:rPr>
        <w:rFonts w:ascii="Arial" w:hAnsi="Arial" w:cs="Arial"/>
      </w:rPr>
    </w:pPr>
    <w:r w:rsidRPr="00344ED1">
      <w:rPr>
        <w:rFonts w:ascii="Arial" w:eastAsia="Calibri" w:hAnsi="Arial" w:cs="Arial"/>
        <w:b/>
        <w:caps/>
        <w:lang w:eastAsia="en-US"/>
      </w:rPr>
      <w:t>изменение</w:t>
    </w:r>
    <w:r w:rsidRPr="00344ED1">
      <w:rPr>
        <w:rFonts w:ascii="Arial" w:eastAsia="Calibri" w:hAnsi="Arial" w:cs="Arial"/>
        <w:b/>
        <w:lang w:eastAsia="en-US"/>
      </w:rPr>
      <w:t xml:space="preserve"> № 1</w:t>
    </w:r>
    <w:r w:rsidRPr="00A569EC">
      <w:rPr>
        <w:rFonts w:ascii="Arial" w:hAnsi="Arial" w:cs="Arial"/>
        <w:b/>
      </w:rPr>
      <w:t xml:space="preserve"> к</w:t>
    </w:r>
    <w:r>
      <w:rPr>
        <w:rFonts w:ascii="Arial" w:hAnsi="Arial" w:cs="Arial"/>
        <w:b/>
      </w:rPr>
      <w:t xml:space="preserve"> </w:t>
    </w:r>
    <w:r w:rsidRPr="00344ED1">
      <w:rPr>
        <w:rFonts w:ascii="Arial" w:hAnsi="Arial" w:cs="Arial"/>
        <w:b/>
      </w:rPr>
      <w:t xml:space="preserve">ГОСТ </w:t>
    </w:r>
    <w:r w:rsidRPr="006D7939">
      <w:rPr>
        <w:rFonts w:ascii="Arial" w:hAnsi="Arial" w:cs="Arial"/>
        <w:b/>
      </w:rPr>
      <w:t>33368-2015</w:t>
    </w:r>
  </w:p>
  <w:p w14:paraId="4737762F" w14:textId="77777777" w:rsidR="003366C0" w:rsidRDefault="003366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C6DE3"/>
    <w:multiLevelType w:val="hybridMultilevel"/>
    <w:tmpl w:val="F39A013E"/>
    <w:lvl w:ilvl="0" w:tplc="FFFFFFFF">
      <w:start w:val="1"/>
      <w:numFmt w:val="decimal"/>
      <w:lvlText w:val="%1"/>
      <w:lvlJc w:val="left"/>
      <w:pPr>
        <w:ind w:left="1398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37B11"/>
    <w:multiLevelType w:val="hybridMultilevel"/>
    <w:tmpl w:val="ACFCC11E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C5139A5"/>
    <w:multiLevelType w:val="hybridMultilevel"/>
    <w:tmpl w:val="75A22BB0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5774">
    <w:abstractNumId w:val="1"/>
  </w:num>
  <w:num w:numId="2" w16cid:durableId="1983853325">
    <w:abstractNumId w:val="2"/>
  </w:num>
  <w:num w:numId="3" w16cid:durableId="117888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csDocId" w:val="L66"/>
    <w:docVar w:name="NcsDomain" w:val="normacs.ru"/>
    <w:docVar w:name="NcsExportTime" w:val="2009-09-01 11:59:13"/>
    <w:docVar w:name="NcsSerial" w:val="NRMS10-01010"/>
    <w:docVar w:name="NcsUrl" w:val="normacs://normacs.ru/_L66?dob=39965.000000&amp;dol=40057.499456"/>
  </w:docVars>
  <w:rsids>
    <w:rsidRoot w:val="004A0A4B"/>
    <w:rsid w:val="00003093"/>
    <w:rsid w:val="000221FB"/>
    <w:rsid w:val="0002225D"/>
    <w:rsid w:val="0002370C"/>
    <w:rsid w:val="00045533"/>
    <w:rsid w:val="00053FF8"/>
    <w:rsid w:val="00056EE2"/>
    <w:rsid w:val="00064309"/>
    <w:rsid w:val="00064F0B"/>
    <w:rsid w:val="000660C2"/>
    <w:rsid w:val="00097D26"/>
    <w:rsid w:val="000A18B7"/>
    <w:rsid w:val="000A602D"/>
    <w:rsid w:val="000B08D2"/>
    <w:rsid w:val="000B23A5"/>
    <w:rsid w:val="000B474E"/>
    <w:rsid w:val="000B4D95"/>
    <w:rsid w:val="000C0323"/>
    <w:rsid w:val="000C6537"/>
    <w:rsid w:val="000C6733"/>
    <w:rsid w:val="000E0E9D"/>
    <w:rsid w:val="000E281D"/>
    <w:rsid w:val="000E4352"/>
    <w:rsid w:val="000F69BA"/>
    <w:rsid w:val="001009DE"/>
    <w:rsid w:val="00100EAF"/>
    <w:rsid w:val="00103C33"/>
    <w:rsid w:val="001046A7"/>
    <w:rsid w:val="00115C4A"/>
    <w:rsid w:val="001230FD"/>
    <w:rsid w:val="0012379E"/>
    <w:rsid w:val="001300A6"/>
    <w:rsid w:val="00130FC8"/>
    <w:rsid w:val="001323E9"/>
    <w:rsid w:val="0013744B"/>
    <w:rsid w:val="001413EB"/>
    <w:rsid w:val="00144AE9"/>
    <w:rsid w:val="0014618E"/>
    <w:rsid w:val="001466B7"/>
    <w:rsid w:val="0015067E"/>
    <w:rsid w:val="00151AF1"/>
    <w:rsid w:val="0015225E"/>
    <w:rsid w:val="001539BD"/>
    <w:rsid w:val="00155041"/>
    <w:rsid w:val="001563AA"/>
    <w:rsid w:val="00160D93"/>
    <w:rsid w:val="00161A5E"/>
    <w:rsid w:val="001645F3"/>
    <w:rsid w:val="001648A0"/>
    <w:rsid w:val="00164FC0"/>
    <w:rsid w:val="0018168D"/>
    <w:rsid w:val="00187A28"/>
    <w:rsid w:val="001943AB"/>
    <w:rsid w:val="001947DD"/>
    <w:rsid w:val="001A2F82"/>
    <w:rsid w:val="001A55CC"/>
    <w:rsid w:val="001B394D"/>
    <w:rsid w:val="001C0CA6"/>
    <w:rsid w:val="001C0D5D"/>
    <w:rsid w:val="001C6F70"/>
    <w:rsid w:val="001C7C37"/>
    <w:rsid w:val="001D1B8B"/>
    <w:rsid w:val="001E58C2"/>
    <w:rsid w:val="001E641D"/>
    <w:rsid w:val="001F154D"/>
    <w:rsid w:val="001F1EDA"/>
    <w:rsid w:val="00205BAB"/>
    <w:rsid w:val="00206296"/>
    <w:rsid w:val="002110E0"/>
    <w:rsid w:val="0022597F"/>
    <w:rsid w:val="00237121"/>
    <w:rsid w:val="00242398"/>
    <w:rsid w:val="00244FD3"/>
    <w:rsid w:val="002463C4"/>
    <w:rsid w:val="00253762"/>
    <w:rsid w:val="0025527E"/>
    <w:rsid w:val="002554A8"/>
    <w:rsid w:val="00255554"/>
    <w:rsid w:val="0026101E"/>
    <w:rsid w:val="0026388B"/>
    <w:rsid w:val="00264161"/>
    <w:rsid w:val="00270876"/>
    <w:rsid w:val="00274E15"/>
    <w:rsid w:val="00285670"/>
    <w:rsid w:val="00287315"/>
    <w:rsid w:val="00292776"/>
    <w:rsid w:val="00294E7E"/>
    <w:rsid w:val="002A3B1C"/>
    <w:rsid w:val="002A458A"/>
    <w:rsid w:val="002A7421"/>
    <w:rsid w:val="002B0EFA"/>
    <w:rsid w:val="002B3E6A"/>
    <w:rsid w:val="002B4D24"/>
    <w:rsid w:val="002C0475"/>
    <w:rsid w:val="002C3E93"/>
    <w:rsid w:val="002C6D62"/>
    <w:rsid w:val="002D0763"/>
    <w:rsid w:val="002D6017"/>
    <w:rsid w:val="002D7CF1"/>
    <w:rsid w:val="002E27FB"/>
    <w:rsid w:val="002E4FA6"/>
    <w:rsid w:val="002E6E89"/>
    <w:rsid w:val="002F3175"/>
    <w:rsid w:val="002F5338"/>
    <w:rsid w:val="002F6C74"/>
    <w:rsid w:val="003069BD"/>
    <w:rsid w:val="0031035B"/>
    <w:rsid w:val="003154C0"/>
    <w:rsid w:val="00317225"/>
    <w:rsid w:val="00320C81"/>
    <w:rsid w:val="00332929"/>
    <w:rsid w:val="00332A96"/>
    <w:rsid w:val="00335A7B"/>
    <w:rsid w:val="003366C0"/>
    <w:rsid w:val="003411BC"/>
    <w:rsid w:val="00342DBE"/>
    <w:rsid w:val="00344ED1"/>
    <w:rsid w:val="00357562"/>
    <w:rsid w:val="00360EF5"/>
    <w:rsid w:val="00366241"/>
    <w:rsid w:val="00370E0C"/>
    <w:rsid w:val="00377ACF"/>
    <w:rsid w:val="00383FF3"/>
    <w:rsid w:val="003874DA"/>
    <w:rsid w:val="0039178E"/>
    <w:rsid w:val="003935A7"/>
    <w:rsid w:val="00395A33"/>
    <w:rsid w:val="003977CC"/>
    <w:rsid w:val="00397EBD"/>
    <w:rsid w:val="003A1DF5"/>
    <w:rsid w:val="003A316A"/>
    <w:rsid w:val="003A4FAD"/>
    <w:rsid w:val="003A7ED0"/>
    <w:rsid w:val="003B7D7D"/>
    <w:rsid w:val="003C33B3"/>
    <w:rsid w:val="003C33EA"/>
    <w:rsid w:val="003C45BB"/>
    <w:rsid w:val="003C6092"/>
    <w:rsid w:val="003D2B1D"/>
    <w:rsid w:val="003D3ECE"/>
    <w:rsid w:val="003E5500"/>
    <w:rsid w:val="003E593D"/>
    <w:rsid w:val="003E5BF4"/>
    <w:rsid w:val="003F2CD4"/>
    <w:rsid w:val="003F538A"/>
    <w:rsid w:val="003F7B46"/>
    <w:rsid w:val="00403AB0"/>
    <w:rsid w:val="00405E8D"/>
    <w:rsid w:val="00411AB0"/>
    <w:rsid w:val="004173C3"/>
    <w:rsid w:val="00422C43"/>
    <w:rsid w:val="0042598E"/>
    <w:rsid w:val="004369DB"/>
    <w:rsid w:val="00444DF3"/>
    <w:rsid w:val="00447E3D"/>
    <w:rsid w:val="00450FB7"/>
    <w:rsid w:val="004534C2"/>
    <w:rsid w:val="00455420"/>
    <w:rsid w:val="00455516"/>
    <w:rsid w:val="00462FE5"/>
    <w:rsid w:val="00473160"/>
    <w:rsid w:val="00474026"/>
    <w:rsid w:val="00475541"/>
    <w:rsid w:val="004757E4"/>
    <w:rsid w:val="0047703F"/>
    <w:rsid w:val="004834E7"/>
    <w:rsid w:val="00486786"/>
    <w:rsid w:val="00486962"/>
    <w:rsid w:val="00493C02"/>
    <w:rsid w:val="004A0A4B"/>
    <w:rsid w:val="004A4E07"/>
    <w:rsid w:val="004B0894"/>
    <w:rsid w:val="004B4E84"/>
    <w:rsid w:val="004B5959"/>
    <w:rsid w:val="004B6A09"/>
    <w:rsid w:val="004C62D1"/>
    <w:rsid w:val="004D1BAD"/>
    <w:rsid w:val="004D393D"/>
    <w:rsid w:val="004D58CA"/>
    <w:rsid w:val="004D601F"/>
    <w:rsid w:val="004D6DD5"/>
    <w:rsid w:val="004E42E1"/>
    <w:rsid w:val="004E5463"/>
    <w:rsid w:val="004E70EE"/>
    <w:rsid w:val="004E7632"/>
    <w:rsid w:val="004E7DC9"/>
    <w:rsid w:val="004F3160"/>
    <w:rsid w:val="004F7DE0"/>
    <w:rsid w:val="00504480"/>
    <w:rsid w:val="005057BE"/>
    <w:rsid w:val="00512CE3"/>
    <w:rsid w:val="005150C1"/>
    <w:rsid w:val="005212F8"/>
    <w:rsid w:val="00523386"/>
    <w:rsid w:val="00523F4F"/>
    <w:rsid w:val="00532E0C"/>
    <w:rsid w:val="00536A38"/>
    <w:rsid w:val="00547ADB"/>
    <w:rsid w:val="005564C7"/>
    <w:rsid w:val="00557485"/>
    <w:rsid w:val="00557650"/>
    <w:rsid w:val="0056139B"/>
    <w:rsid w:val="0056753C"/>
    <w:rsid w:val="00570270"/>
    <w:rsid w:val="00581FCF"/>
    <w:rsid w:val="00582365"/>
    <w:rsid w:val="00590675"/>
    <w:rsid w:val="005906E8"/>
    <w:rsid w:val="005A1E34"/>
    <w:rsid w:val="005A656D"/>
    <w:rsid w:val="005A6778"/>
    <w:rsid w:val="005B18AA"/>
    <w:rsid w:val="005B686F"/>
    <w:rsid w:val="005C2E85"/>
    <w:rsid w:val="005C5B4D"/>
    <w:rsid w:val="005C6B07"/>
    <w:rsid w:val="005D0385"/>
    <w:rsid w:val="005D1F93"/>
    <w:rsid w:val="005D5D86"/>
    <w:rsid w:val="005E41A8"/>
    <w:rsid w:val="005E7BEA"/>
    <w:rsid w:val="005F149C"/>
    <w:rsid w:val="00600C11"/>
    <w:rsid w:val="00602FF7"/>
    <w:rsid w:val="00604890"/>
    <w:rsid w:val="00611BCA"/>
    <w:rsid w:val="00612CA8"/>
    <w:rsid w:val="0061676D"/>
    <w:rsid w:val="00616A7D"/>
    <w:rsid w:val="006172BC"/>
    <w:rsid w:val="00626F28"/>
    <w:rsid w:val="00631F08"/>
    <w:rsid w:val="006357C8"/>
    <w:rsid w:val="00645C48"/>
    <w:rsid w:val="00653403"/>
    <w:rsid w:val="00666947"/>
    <w:rsid w:val="00666B8F"/>
    <w:rsid w:val="00670761"/>
    <w:rsid w:val="006716B3"/>
    <w:rsid w:val="00673B2C"/>
    <w:rsid w:val="006772A2"/>
    <w:rsid w:val="006856B1"/>
    <w:rsid w:val="00691586"/>
    <w:rsid w:val="00693F22"/>
    <w:rsid w:val="00694A8B"/>
    <w:rsid w:val="006954CE"/>
    <w:rsid w:val="006A4EB5"/>
    <w:rsid w:val="006B08D1"/>
    <w:rsid w:val="006C1E46"/>
    <w:rsid w:val="006C2BE3"/>
    <w:rsid w:val="006D1C3F"/>
    <w:rsid w:val="006D65F6"/>
    <w:rsid w:val="006D6E89"/>
    <w:rsid w:val="006D7939"/>
    <w:rsid w:val="006E00ED"/>
    <w:rsid w:val="006E0C96"/>
    <w:rsid w:val="006E1717"/>
    <w:rsid w:val="006E2670"/>
    <w:rsid w:val="006E2AAC"/>
    <w:rsid w:val="006E34FA"/>
    <w:rsid w:val="006E3EF8"/>
    <w:rsid w:val="006E42EE"/>
    <w:rsid w:val="006E5E75"/>
    <w:rsid w:val="006E6319"/>
    <w:rsid w:val="006F05F3"/>
    <w:rsid w:val="006F7EA6"/>
    <w:rsid w:val="00701B19"/>
    <w:rsid w:val="00702F7D"/>
    <w:rsid w:val="00713410"/>
    <w:rsid w:val="00717E2E"/>
    <w:rsid w:val="007268C9"/>
    <w:rsid w:val="007324CC"/>
    <w:rsid w:val="007425AF"/>
    <w:rsid w:val="007429CC"/>
    <w:rsid w:val="0074393D"/>
    <w:rsid w:val="0074526A"/>
    <w:rsid w:val="0074608A"/>
    <w:rsid w:val="00750255"/>
    <w:rsid w:val="00755BB3"/>
    <w:rsid w:val="00756F17"/>
    <w:rsid w:val="00763A9C"/>
    <w:rsid w:val="00770903"/>
    <w:rsid w:val="007723D9"/>
    <w:rsid w:val="00772D79"/>
    <w:rsid w:val="0077309B"/>
    <w:rsid w:val="00775254"/>
    <w:rsid w:val="00775770"/>
    <w:rsid w:val="00776500"/>
    <w:rsid w:val="00776C52"/>
    <w:rsid w:val="007869F4"/>
    <w:rsid w:val="00790A65"/>
    <w:rsid w:val="0079203A"/>
    <w:rsid w:val="007959F6"/>
    <w:rsid w:val="00796156"/>
    <w:rsid w:val="007A3787"/>
    <w:rsid w:val="007B2F83"/>
    <w:rsid w:val="007C0738"/>
    <w:rsid w:val="007C47B2"/>
    <w:rsid w:val="007C5589"/>
    <w:rsid w:val="007C7A44"/>
    <w:rsid w:val="007D754A"/>
    <w:rsid w:val="007E4142"/>
    <w:rsid w:val="007E7CCB"/>
    <w:rsid w:val="007F3383"/>
    <w:rsid w:val="007F45C5"/>
    <w:rsid w:val="007F634F"/>
    <w:rsid w:val="008013D0"/>
    <w:rsid w:val="00816B9B"/>
    <w:rsid w:val="00817F6B"/>
    <w:rsid w:val="008222B7"/>
    <w:rsid w:val="00827637"/>
    <w:rsid w:val="00827D95"/>
    <w:rsid w:val="00836CCA"/>
    <w:rsid w:val="008406A3"/>
    <w:rsid w:val="008431EF"/>
    <w:rsid w:val="00843C75"/>
    <w:rsid w:val="0084504E"/>
    <w:rsid w:val="00847C65"/>
    <w:rsid w:val="00853212"/>
    <w:rsid w:val="008555CD"/>
    <w:rsid w:val="0086187D"/>
    <w:rsid w:val="008651B2"/>
    <w:rsid w:val="0087176D"/>
    <w:rsid w:val="008833CB"/>
    <w:rsid w:val="00887497"/>
    <w:rsid w:val="00887524"/>
    <w:rsid w:val="008877E7"/>
    <w:rsid w:val="00892BA2"/>
    <w:rsid w:val="00893DEA"/>
    <w:rsid w:val="00893FF8"/>
    <w:rsid w:val="0089416D"/>
    <w:rsid w:val="008A211F"/>
    <w:rsid w:val="008A7F28"/>
    <w:rsid w:val="008B3838"/>
    <w:rsid w:val="008B3909"/>
    <w:rsid w:val="008B530F"/>
    <w:rsid w:val="008B544C"/>
    <w:rsid w:val="008C0789"/>
    <w:rsid w:val="008D03E5"/>
    <w:rsid w:val="008D4DA5"/>
    <w:rsid w:val="008D6EE3"/>
    <w:rsid w:val="008E2B79"/>
    <w:rsid w:val="008E420C"/>
    <w:rsid w:val="008E503D"/>
    <w:rsid w:val="008E6886"/>
    <w:rsid w:val="008F1CEF"/>
    <w:rsid w:val="008F20F0"/>
    <w:rsid w:val="008F7020"/>
    <w:rsid w:val="00902D5C"/>
    <w:rsid w:val="00905E36"/>
    <w:rsid w:val="00913A89"/>
    <w:rsid w:val="009167B9"/>
    <w:rsid w:val="009227C8"/>
    <w:rsid w:val="0093270A"/>
    <w:rsid w:val="009357CF"/>
    <w:rsid w:val="00942A10"/>
    <w:rsid w:val="00946515"/>
    <w:rsid w:val="00946650"/>
    <w:rsid w:val="009547EB"/>
    <w:rsid w:val="00957A3C"/>
    <w:rsid w:val="009601B3"/>
    <w:rsid w:val="009657D4"/>
    <w:rsid w:val="00970698"/>
    <w:rsid w:val="0097150C"/>
    <w:rsid w:val="009724D6"/>
    <w:rsid w:val="009808DA"/>
    <w:rsid w:val="00980C1C"/>
    <w:rsid w:val="009820F8"/>
    <w:rsid w:val="00982F76"/>
    <w:rsid w:val="00984705"/>
    <w:rsid w:val="00985DDB"/>
    <w:rsid w:val="009861B2"/>
    <w:rsid w:val="009861F4"/>
    <w:rsid w:val="00997057"/>
    <w:rsid w:val="009A3143"/>
    <w:rsid w:val="009A661F"/>
    <w:rsid w:val="009B3106"/>
    <w:rsid w:val="009B3EB7"/>
    <w:rsid w:val="009B5A40"/>
    <w:rsid w:val="009C314F"/>
    <w:rsid w:val="009C3A2A"/>
    <w:rsid w:val="009C6AA8"/>
    <w:rsid w:val="009C7BD4"/>
    <w:rsid w:val="009D09FF"/>
    <w:rsid w:val="009D0BEB"/>
    <w:rsid w:val="009D7EBC"/>
    <w:rsid w:val="009E5A34"/>
    <w:rsid w:val="009F582A"/>
    <w:rsid w:val="00A002CE"/>
    <w:rsid w:val="00A0041E"/>
    <w:rsid w:val="00A024B3"/>
    <w:rsid w:val="00A043DB"/>
    <w:rsid w:val="00A04DAE"/>
    <w:rsid w:val="00A16B38"/>
    <w:rsid w:val="00A17E02"/>
    <w:rsid w:val="00A20223"/>
    <w:rsid w:val="00A229C3"/>
    <w:rsid w:val="00A22A56"/>
    <w:rsid w:val="00A30474"/>
    <w:rsid w:val="00A35113"/>
    <w:rsid w:val="00A352FB"/>
    <w:rsid w:val="00A374BC"/>
    <w:rsid w:val="00A4022D"/>
    <w:rsid w:val="00A40A77"/>
    <w:rsid w:val="00A45C1E"/>
    <w:rsid w:val="00A505FB"/>
    <w:rsid w:val="00A50763"/>
    <w:rsid w:val="00A53A2E"/>
    <w:rsid w:val="00A56173"/>
    <w:rsid w:val="00A569EC"/>
    <w:rsid w:val="00A57250"/>
    <w:rsid w:val="00A57437"/>
    <w:rsid w:val="00A62B26"/>
    <w:rsid w:val="00A70F5C"/>
    <w:rsid w:val="00A77A4D"/>
    <w:rsid w:val="00A8379B"/>
    <w:rsid w:val="00A84838"/>
    <w:rsid w:val="00A85C95"/>
    <w:rsid w:val="00A86AA1"/>
    <w:rsid w:val="00A9362F"/>
    <w:rsid w:val="00A96584"/>
    <w:rsid w:val="00AA2259"/>
    <w:rsid w:val="00AA33F3"/>
    <w:rsid w:val="00AA6984"/>
    <w:rsid w:val="00AB531F"/>
    <w:rsid w:val="00AB6C0F"/>
    <w:rsid w:val="00AB7247"/>
    <w:rsid w:val="00AC1744"/>
    <w:rsid w:val="00AC3EC2"/>
    <w:rsid w:val="00AC47E9"/>
    <w:rsid w:val="00AC7F04"/>
    <w:rsid w:val="00AD0E74"/>
    <w:rsid w:val="00AD3A21"/>
    <w:rsid w:val="00AD510F"/>
    <w:rsid w:val="00AD6416"/>
    <w:rsid w:val="00AD7BC6"/>
    <w:rsid w:val="00AE06D6"/>
    <w:rsid w:val="00AE203A"/>
    <w:rsid w:val="00AE5FC9"/>
    <w:rsid w:val="00AE708A"/>
    <w:rsid w:val="00B00977"/>
    <w:rsid w:val="00B103B8"/>
    <w:rsid w:val="00B13828"/>
    <w:rsid w:val="00B17C8F"/>
    <w:rsid w:val="00B23102"/>
    <w:rsid w:val="00B42BEF"/>
    <w:rsid w:val="00B47650"/>
    <w:rsid w:val="00B523BD"/>
    <w:rsid w:val="00B52C63"/>
    <w:rsid w:val="00B53288"/>
    <w:rsid w:val="00B61257"/>
    <w:rsid w:val="00B612B9"/>
    <w:rsid w:val="00B6280F"/>
    <w:rsid w:val="00B67548"/>
    <w:rsid w:val="00B7306A"/>
    <w:rsid w:val="00B861F4"/>
    <w:rsid w:val="00B8628B"/>
    <w:rsid w:val="00B9453D"/>
    <w:rsid w:val="00B957B2"/>
    <w:rsid w:val="00B95C6B"/>
    <w:rsid w:val="00B95C8E"/>
    <w:rsid w:val="00BA0B2D"/>
    <w:rsid w:val="00BA17D9"/>
    <w:rsid w:val="00BA3068"/>
    <w:rsid w:val="00BA7C38"/>
    <w:rsid w:val="00BB2CB1"/>
    <w:rsid w:val="00BC0839"/>
    <w:rsid w:val="00BC5E90"/>
    <w:rsid w:val="00BC778F"/>
    <w:rsid w:val="00BD129D"/>
    <w:rsid w:val="00BD251A"/>
    <w:rsid w:val="00BE1382"/>
    <w:rsid w:val="00BE2F86"/>
    <w:rsid w:val="00BE3DB6"/>
    <w:rsid w:val="00BE7284"/>
    <w:rsid w:val="00BE7E5A"/>
    <w:rsid w:val="00BF27E7"/>
    <w:rsid w:val="00C02273"/>
    <w:rsid w:val="00C06828"/>
    <w:rsid w:val="00C13703"/>
    <w:rsid w:val="00C16CF9"/>
    <w:rsid w:val="00C216C1"/>
    <w:rsid w:val="00C22C48"/>
    <w:rsid w:val="00C25024"/>
    <w:rsid w:val="00C261CF"/>
    <w:rsid w:val="00C30D3F"/>
    <w:rsid w:val="00C3324B"/>
    <w:rsid w:val="00C34C12"/>
    <w:rsid w:val="00C35588"/>
    <w:rsid w:val="00C41D8D"/>
    <w:rsid w:val="00C4478C"/>
    <w:rsid w:val="00C45514"/>
    <w:rsid w:val="00C530F0"/>
    <w:rsid w:val="00C55089"/>
    <w:rsid w:val="00C55705"/>
    <w:rsid w:val="00C5581C"/>
    <w:rsid w:val="00C72B13"/>
    <w:rsid w:val="00C76166"/>
    <w:rsid w:val="00C8127C"/>
    <w:rsid w:val="00C84108"/>
    <w:rsid w:val="00C841CA"/>
    <w:rsid w:val="00C91108"/>
    <w:rsid w:val="00C91345"/>
    <w:rsid w:val="00CA04F3"/>
    <w:rsid w:val="00CA2605"/>
    <w:rsid w:val="00CA2806"/>
    <w:rsid w:val="00CA770A"/>
    <w:rsid w:val="00CB6A82"/>
    <w:rsid w:val="00CB7102"/>
    <w:rsid w:val="00CD7C30"/>
    <w:rsid w:val="00CE21EE"/>
    <w:rsid w:val="00CE49E0"/>
    <w:rsid w:val="00CE72FE"/>
    <w:rsid w:val="00CF566E"/>
    <w:rsid w:val="00D00125"/>
    <w:rsid w:val="00D006F9"/>
    <w:rsid w:val="00D02959"/>
    <w:rsid w:val="00D06A54"/>
    <w:rsid w:val="00D11E7D"/>
    <w:rsid w:val="00D12B20"/>
    <w:rsid w:val="00D13D72"/>
    <w:rsid w:val="00D15336"/>
    <w:rsid w:val="00D15893"/>
    <w:rsid w:val="00D16D9E"/>
    <w:rsid w:val="00D16DB1"/>
    <w:rsid w:val="00D21F5C"/>
    <w:rsid w:val="00D25205"/>
    <w:rsid w:val="00D253F5"/>
    <w:rsid w:val="00D34485"/>
    <w:rsid w:val="00D45E0F"/>
    <w:rsid w:val="00D47BD0"/>
    <w:rsid w:val="00D51D69"/>
    <w:rsid w:val="00D55CF3"/>
    <w:rsid w:val="00D56122"/>
    <w:rsid w:val="00D612D3"/>
    <w:rsid w:val="00D636FE"/>
    <w:rsid w:val="00D66128"/>
    <w:rsid w:val="00D73B47"/>
    <w:rsid w:val="00D77CFD"/>
    <w:rsid w:val="00D9222D"/>
    <w:rsid w:val="00D97F17"/>
    <w:rsid w:val="00DA0898"/>
    <w:rsid w:val="00DA2D5B"/>
    <w:rsid w:val="00DA3853"/>
    <w:rsid w:val="00DB5C8C"/>
    <w:rsid w:val="00DC5C3A"/>
    <w:rsid w:val="00DD57FC"/>
    <w:rsid w:val="00DE0C62"/>
    <w:rsid w:val="00DE2896"/>
    <w:rsid w:val="00DE459E"/>
    <w:rsid w:val="00DE784F"/>
    <w:rsid w:val="00DE7D71"/>
    <w:rsid w:val="00DF0850"/>
    <w:rsid w:val="00DF329B"/>
    <w:rsid w:val="00DF484D"/>
    <w:rsid w:val="00DF5CA0"/>
    <w:rsid w:val="00E10116"/>
    <w:rsid w:val="00E264BB"/>
    <w:rsid w:val="00E26766"/>
    <w:rsid w:val="00E30372"/>
    <w:rsid w:val="00E3052F"/>
    <w:rsid w:val="00E32039"/>
    <w:rsid w:val="00E32F83"/>
    <w:rsid w:val="00E339D3"/>
    <w:rsid w:val="00E401AC"/>
    <w:rsid w:val="00E4175E"/>
    <w:rsid w:val="00E44E5A"/>
    <w:rsid w:val="00E4547C"/>
    <w:rsid w:val="00E53538"/>
    <w:rsid w:val="00E57130"/>
    <w:rsid w:val="00E6273F"/>
    <w:rsid w:val="00E62BBE"/>
    <w:rsid w:val="00E64374"/>
    <w:rsid w:val="00E77896"/>
    <w:rsid w:val="00E8348C"/>
    <w:rsid w:val="00E91AE3"/>
    <w:rsid w:val="00E92E25"/>
    <w:rsid w:val="00E97F55"/>
    <w:rsid w:val="00EA19D3"/>
    <w:rsid w:val="00EB0699"/>
    <w:rsid w:val="00EB0717"/>
    <w:rsid w:val="00EB1CF2"/>
    <w:rsid w:val="00EC062A"/>
    <w:rsid w:val="00EC2A81"/>
    <w:rsid w:val="00EC31DD"/>
    <w:rsid w:val="00EC45CB"/>
    <w:rsid w:val="00ED2AA1"/>
    <w:rsid w:val="00EE004E"/>
    <w:rsid w:val="00EE3F46"/>
    <w:rsid w:val="00EE5E74"/>
    <w:rsid w:val="00EE7D6D"/>
    <w:rsid w:val="00EF2846"/>
    <w:rsid w:val="00EF471D"/>
    <w:rsid w:val="00EF4B8A"/>
    <w:rsid w:val="00EF55C8"/>
    <w:rsid w:val="00F054B2"/>
    <w:rsid w:val="00F068DE"/>
    <w:rsid w:val="00F10E7A"/>
    <w:rsid w:val="00F13310"/>
    <w:rsid w:val="00F20263"/>
    <w:rsid w:val="00F21843"/>
    <w:rsid w:val="00F253C2"/>
    <w:rsid w:val="00F31E9A"/>
    <w:rsid w:val="00F31EF0"/>
    <w:rsid w:val="00F32D3F"/>
    <w:rsid w:val="00F35840"/>
    <w:rsid w:val="00F370CB"/>
    <w:rsid w:val="00F42AF0"/>
    <w:rsid w:val="00F44B4F"/>
    <w:rsid w:val="00F50586"/>
    <w:rsid w:val="00F50FCA"/>
    <w:rsid w:val="00F55DC6"/>
    <w:rsid w:val="00F62E63"/>
    <w:rsid w:val="00F64900"/>
    <w:rsid w:val="00F664F4"/>
    <w:rsid w:val="00F70CD1"/>
    <w:rsid w:val="00F72AE9"/>
    <w:rsid w:val="00F75FE5"/>
    <w:rsid w:val="00F81166"/>
    <w:rsid w:val="00F83CF7"/>
    <w:rsid w:val="00F8445F"/>
    <w:rsid w:val="00FA03E5"/>
    <w:rsid w:val="00FA098B"/>
    <w:rsid w:val="00FB0119"/>
    <w:rsid w:val="00FB255B"/>
    <w:rsid w:val="00FB4CE0"/>
    <w:rsid w:val="00FB71A5"/>
    <w:rsid w:val="00FC06DF"/>
    <w:rsid w:val="00FC2AA0"/>
    <w:rsid w:val="00FC3551"/>
    <w:rsid w:val="00FC4002"/>
    <w:rsid w:val="00FC4951"/>
    <w:rsid w:val="00FC4A0C"/>
    <w:rsid w:val="00FC4A2D"/>
    <w:rsid w:val="00FC7B44"/>
    <w:rsid w:val="00FD40E6"/>
    <w:rsid w:val="00FD4DB9"/>
    <w:rsid w:val="00FD5C3F"/>
    <w:rsid w:val="00FF0EDD"/>
    <w:rsid w:val="00FF2C4F"/>
    <w:rsid w:val="00FF34C5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97F59"/>
  <w15:chartTrackingRefBased/>
  <w15:docId w15:val="{12494C8E-0A75-4AD7-B1E0-BB8586E2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4A0A4B"/>
    <w:rPr>
      <w:color w:val="0000FF"/>
      <w:u w:val="single"/>
    </w:rPr>
  </w:style>
  <w:style w:type="paragraph" w:styleId="a4">
    <w:name w:val="header"/>
    <w:basedOn w:val="a"/>
    <w:rsid w:val="004A0A4B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4A0A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A0A4B"/>
  </w:style>
  <w:style w:type="paragraph" w:styleId="a8">
    <w:name w:val="Balloon Text"/>
    <w:basedOn w:val="a"/>
    <w:link w:val="a9"/>
    <w:rsid w:val="004D6DD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4D6DD5"/>
    <w:rPr>
      <w:rFonts w:ascii="Segoe UI" w:hAnsi="Segoe UI" w:cs="Segoe UI"/>
      <w:sz w:val="18"/>
      <w:szCs w:val="18"/>
    </w:rPr>
  </w:style>
  <w:style w:type="paragraph" w:customStyle="1" w:styleId="FORMATTEXT">
    <w:name w:val=".FORMATTEXT"/>
    <w:uiPriority w:val="99"/>
    <w:rsid w:val="00BE13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annotation reference"/>
    <w:uiPriority w:val="99"/>
    <w:rsid w:val="005906E8"/>
    <w:rPr>
      <w:sz w:val="16"/>
      <w:szCs w:val="16"/>
    </w:rPr>
  </w:style>
  <w:style w:type="paragraph" w:styleId="ab">
    <w:name w:val="annotation text"/>
    <w:basedOn w:val="a"/>
    <w:link w:val="ac"/>
    <w:rsid w:val="00455420"/>
    <w:rPr>
      <w:rFonts w:ascii="PT Sans" w:hAnsi="PT Sans"/>
      <w:sz w:val="20"/>
      <w:szCs w:val="20"/>
    </w:rPr>
  </w:style>
  <w:style w:type="character" w:customStyle="1" w:styleId="ac">
    <w:name w:val="Текст примечания Знак"/>
    <w:link w:val="ab"/>
    <w:rsid w:val="00455420"/>
    <w:rPr>
      <w:rFonts w:ascii="PT Sans" w:hAnsi="PT Sans"/>
    </w:rPr>
  </w:style>
  <w:style w:type="paragraph" w:styleId="ad">
    <w:name w:val="annotation subject"/>
    <w:basedOn w:val="ab"/>
    <w:next w:val="ab"/>
    <w:link w:val="ae"/>
    <w:rsid w:val="005906E8"/>
    <w:rPr>
      <w:b/>
      <w:bCs/>
    </w:rPr>
  </w:style>
  <w:style w:type="character" w:customStyle="1" w:styleId="ae">
    <w:name w:val="Тема примечания Знак"/>
    <w:link w:val="ad"/>
    <w:rsid w:val="005906E8"/>
    <w:rPr>
      <w:b/>
      <w:bCs/>
    </w:rPr>
  </w:style>
  <w:style w:type="character" w:customStyle="1" w:styleId="a6">
    <w:name w:val="Нижний колонтитул Знак"/>
    <w:link w:val="a5"/>
    <w:uiPriority w:val="99"/>
    <w:rsid w:val="005C6B07"/>
    <w:rPr>
      <w:sz w:val="24"/>
      <w:szCs w:val="24"/>
    </w:rPr>
  </w:style>
  <w:style w:type="paragraph" w:styleId="af">
    <w:name w:val="Revision"/>
    <w:hidden/>
    <w:uiPriority w:val="99"/>
    <w:semiHidden/>
    <w:rsid w:val="00BD251A"/>
    <w:rPr>
      <w:sz w:val="24"/>
      <w:szCs w:val="24"/>
    </w:rPr>
  </w:style>
  <w:style w:type="character" w:styleId="af0">
    <w:name w:val="Unresolved Mention"/>
    <w:uiPriority w:val="99"/>
    <w:semiHidden/>
    <w:unhideWhenUsed/>
    <w:rsid w:val="00F55DC6"/>
    <w:rPr>
      <w:color w:val="605E5C"/>
      <w:shd w:val="clear" w:color="auto" w:fill="E1DFDD"/>
    </w:rPr>
  </w:style>
  <w:style w:type="table" w:styleId="af1">
    <w:name w:val="Table Grid"/>
    <w:basedOn w:val="a1"/>
    <w:uiPriority w:val="59"/>
    <w:rsid w:val="007C7A44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2">
    <w:name w:val="МС"/>
    <w:basedOn w:val="a"/>
    <w:link w:val="af3"/>
    <w:qFormat/>
    <w:rsid w:val="007C7A44"/>
    <w:pPr>
      <w:tabs>
        <w:tab w:val="left" w:pos="993"/>
      </w:tabs>
      <w:spacing w:line="360" w:lineRule="auto"/>
      <w:contextualSpacing/>
      <w:jc w:val="both"/>
    </w:pPr>
  </w:style>
  <w:style w:type="character" w:customStyle="1" w:styleId="af3">
    <w:name w:val="МС Знак"/>
    <w:link w:val="af2"/>
    <w:rsid w:val="007C7A44"/>
    <w:rPr>
      <w:sz w:val="24"/>
      <w:szCs w:val="24"/>
    </w:rPr>
  </w:style>
  <w:style w:type="character" w:styleId="af4">
    <w:name w:val="footnote reference"/>
    <w:unhideWhenUsed/>
    <w:rsid w:val="00B612B9"/>
    <w:rPr>
      <w:vertAlign w:val="superscript"/>
    </w:rPr>
  </w:style>
  <w:style w:type="paragraph" w:customStyle="1" w:styleId="headertext">
    <w:name w:val="headertext"/>
    <w:basedOn w:val="a"/>
    <w:rsid w:val="008D4DA5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8D4D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kodeks://link/d?nd=52002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CB0D-E2D7-4DFB-9C71-C9C1E1785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Изменение № 1 ГОСТ Р 1</vt:lpstr>
    </vt:vector>
  </TitlesOfParts>
  <Company>GTP</Company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№ 1 ГОСТ Р 1</dc:title>
  <dc:subject/>
  <dc:creator>GolcovaYB@niitnn.transneft.ru</dc:creator>
  <cp:keywords/>
  <dc:description/>
  <cp:lastModifiedBy>5 msoft5ksm</cp:lastModifiedBy>
  <cp:revision>2</cp:revision>
  <cp:lastPrinted>2018-02-16T14:22:00Z</cp:lastPrinted>
  <dcterms:created xsi:type="dcterms:W3CDTF">2026-08-27T11:52:00Z</dcterms:created>
  <dcterms:modified xsi:type="dcterms:W3CDTF">2026-08-27T11:52:00Z</dcterms:modified>
</cp:coreProperties>
</file>