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8" w:type="dxa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E5654A" w:rsidRPr="00C11CC1" w14:paraId="4F4AAF3E" w14:textId="77777777" w:rsidTr="0038185A">
        <w:trPr>
          <w:trHeight w:val="13509"/>
        </w:trPr>
        <w:tc>
          <w:tcPr>
            <w:tcW w:w="10098" w:type="dxa"/>
          </w:tcPr>
          <w:tbl>
            <w:tblPr>
              <w:tblW w:w="9855" w:type="dxa"/>
              <w:tblBorders>
                <w:top w:val="single" w:sz="18" w:space="0" w:color="auto"/>
                <w:bottom w:val="single" w:sz="18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85"/>
              <w:gridCol w:w="5215"/>
              <w:gridCol w:w="2555"/>
            </w:tblGrid>
            <w:tr w:rsidR="000C788F" w:rsidRPr="00C11CC1" w14:paraId="7CA8EB7C" w14:textId="77777777" w:rsidTr="0038185A">
              <w:tc>
                <w:tcPr>
                  <w:tcW w:w="9855" w:type="dxa"/>
                  <w:gridSpan w:val="3"/>
                  <w:tcBorders>
                    <w:top w:val="single" w:sz="24" w:space="0" w:color="auto"/>
                    <w:bottom w:val="single" w:sz="24" w:space="0" w:color="auto"/>
                  </w:tcBorders>
                </w:tcPr>
                <w:p w14:paraId="36BB0458" w14:textId="77777777" w:rsidR="00D72E34" w:rsidRPr="0038185A" w:rsidRDefault="00426FCD" w:rsidP="0038185A">
                  <w:pPr>
                    <w:suppressAutoHyphens/>
                    <w:spacing w:before="240" w:line="360" w:lineRule="auto"/>
                    <w:ind w:left="-173" w:right="-105"/>
                    <w:jc w:val="center"/>
                    <w:rPr>
                      <w:rFonts w:ascii="Arial" w:eastAsia="Calibri" w:hAnsi="Arial" w:cs="Arial"/>
                      <w:b/>
                      <w:lang w:eastAsia="en-US"/>
                    </w:rPr>
                  </w:pPr>
                  <w:r w:rsidRPr="0038185A">
                    <w:rPr>
                      <w:rFonts w:ascii="Arial" w:eastAsia="Times New Roman" w:hAnsi="Arial" w:cs="Arial"/>
                      <w:b/>
                      <w:lang w:eastAsia="en-US"/>
                    </w:rPr>
                    <w:t>ЕВРАЗИЙСКИЙ</w:t>
                  </w:r>
                  <w:r w:rsidR="00D72E34" w:rsidRPr="0038185A">
                    <w:rPr>
                      <w:rFonts w:ascii="Arial" w:eastAsia="Times New Roman" w:hAnsi="Arial" w:cs="Arial"/>
                      <w:b/>
                      <w:lang w:eastAsia="en-US"/>
                    </w:rPr>
                    <w:t xml:space="preserve"> СОВЕТ </w:t>
                  </w:r>
                  <w:r w:rsidR="00D72E34" w:rsidRPr="0038185A">
                    <w:rPr>
                      <w:rFonts w:ascii="Arial" w:eastAsia="Calibri" w:hAnsi="Arial" w:cs="Arial"/>
                      <w:b/>
                      <w:lang w:eastAsia="en-US"/>
                    </w:rPr>
                    <w:t>ПО СТАНДАРТИЗАЦИИ, МЕТРОЛОГИИ И СЕРТИФИКАЦИИ</w:t>
                  </w:r>
                </w:p>
                <w:p w14:paraId="3FA270C5" w14:textId="77777777" w:rsidR="00D72E34" w:rsidRPr="0038185A" w:rsidRDefault="00D72E34" w:rsidP="0038185A">
                  <w:pPr>
                    <w:tabs>
                      <w:tab w:val="left" w:pos="142"/>
                    </w:tabs>
                    <w:suppressAutoHyphens/>
                    <w:spacing w:line="360" w:lineRule="auto"/>
                    <w:ind w:left="-173" w:right="-105"/>
                    <w:jc w:val="center"/>
                    <w:rPr>
                      <w:rFonts w:ascii="Arial" w:eastAsia="Calibri" w:hAnsi="Arial" w:cs="Arial"/>
                      <w:b/>
                      <w:lang w:val="en-US" w:eastAsia="en-US"/>
                    </w:rPr>
                  </w:pPr>
                  <w:r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(</w:t>
                  </w:r>
                  <w:r w:rsidR="00426FCD" w:rsidRPr="0038185A">
                    <w:rPr>
                      <w:rFonts w:ascii="Arial" w:eastAsia="Times New Roman" w:hAnsi="Arial" w:cs="Arial"/>
                      <w:b/>
                      <w:lang w:eastAsia="en-US"/>
                    </w:rPr>
                    <w:t>ЕАС</w:t>
                  </w:r>
                  <w:r w:rsidRPr="0038185A">
                    <w:rPr>
                      <w:rFonts w:ascii="Arial" w:eastAsia="Times New Roman" w:hAnsi="Arial" w:cs="Arial"/>
                      <w:b/>
                      <w:lang w:eastAsia="en-US"/>
                    </w:rPr>
                    <w:t>С</w:t>
                  </w:r>
                  <w:r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)</w:t>
                  </w:r>
                </w:p>
                <w:p w14:paraId="55CD165F" w14:textId="77777777" w:rsidR="00D72E34" w:rsidRPr="0038185A" w:rsidRDefault="00426FCD" w:rsidP="0038185A">
                  <w:pPr>
                    <w:tabs>
                      <w:tab w:val="left" w:pos="5760"/>
                    </w:tabs>
                    <w:suppressAutoHyphens/>
                    <w:spacing w:line="360" w:lineRule="auto"/>
                    <w:ind w:left="-173" w:right="-105"/>
                    <w:jc w:val="center"/>
                    <w:rPr>
                      <w:rFonts w:ascii="Arial" w:eastAsia="Calibri" w:hAnsi="Arial" w:cs="Arial"/>
                      <w:b/>
                      <w:lang w:val="en-US" w:eastAsia="en-US"/>
                    </w:rPr>
                  </w:pPr>
                  <w:r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EURO-ASIAN</w:t>
                  </w:r>
                  <w:r w:rsidR="00D72E34"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 xml:space="preserve"> COUNCIL</w:t>
                  </w:r>
                  <w:r w:rsidR="00D72E34" w:rsidRPr="0038185A">
                    <w:rPr>
                      <w:rFonts w:ascii="Arial" w:eastAsia="Calibri" w:hAnsi="Arial" w:cs="Arial"/>
                      <w:b/>
                      <w:lang w:val="en-US" w:eastAsia="en-US"/>
                    </w:rPr>
                    <w:t xml:space="preserve"> FOR STANDARDIZATION, METROLOGY AND CERTIFICATION</w:t>
                  </w:r>
                </w:p>
                <w:p w14:paraId="37E02E6D" w14:textId="77777777" w:rsidR="00D72E34" w:rsidRPr="0038185A" w:rsidRDefault="00D72E34" w:rsidP="0038185A">
                  <w:pPr>
                    <w:tabs>
                      <w:tab w:val="left" w:pos="5760"/>
                    </w:tabs>
                    <w:suppressAutoHyphens/>
                    <w:spacing w:line="360" w:lineRule="auto"/>
                    <w:ind w:left="-173" w:right="-105"/>
                    <w:jc w:val="center"/>
                    <w:rPr>
                      <w:rFonts w:ascii="Arial" w:eastAsia="Times New Roman" w:hAnsi="Arial" w:cs="Arial"/>
                      <w:b/>
                      <w:lang w:val="en-US" w:eastAsia="en-US"/>
                    </w:rPr>
                  </w:pPr>
                  <w:r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(</w:t>
                  </w:r>
                  <w:r w:rsidR="00426FCD"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EA</w:t>
                  </w:r>
                  <w:r w:rsidRPr="0038185A">
                    <w:rPr>
                      <w:rFonts w:ascii="Arial" w:eastAsia="Times New Roman" w:hAnsi="Arial" w:cs="Arial"/>
                      <w:b/>
                      <w:lang w:val="en-US" w:eastAsia="en-US"/>
                    </w:rPr>
                    <w:t>SC)</w:t>
                  </w:r>
                </w:p>
                <w:p w14:paraId="2E61E55D" w14:textId="77777777" w:rsidR="000C788F" w:rsidRPr="00C11CC1" w:rsidRDefault="000C788F" w:rsidP="0091243B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lang w:val="en-US"/>
                    </w:rPr>
                  </w:pPr>
                </w:p>
              </w:tc>
            </w:tr>
            <w:tr w:rsidR="000C788F" w:rsidRPr="00C11CC1" w14:paraId="6F6927F5" w14:textId="77777777" w:rsidTr="0038185A">
              <w:tc>
                <w:tcPr>
                  <w:tcW w:w="2085" w:type="dxa"/>
                  <w:tcBorders>
                    <w:top w:val="single" w:sz="24" w:space="0" w:color="auto"/>
                    <w:bottom w:val="single" w:sz="18" w:space="0" w:color="auto"/>
                    <w:right w:val="nil"/>
                  </w:tcBorders>
                  <w:vAlign w:val="center"/>
                </w:tcPr>
                <w:p w14:paraId="775EF7EB" w14:textId="58A88463" w:rsidR="000C788F" w:rsidRPr="00C11CC1" w:rsidRDefault="00975880" w:rsidP="000C788F">
                  <w:pPr>
                    <w:rPr>
                      <w:rFonts w:ascii="Arial" w:hAnsi="Arial" w:cs="Arial"/>
                      <w:b/>
                    </w:rPr>
                  </w:pPr>
                  <w:r w:rsidRPr="00EB3B0C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 wp14:anchorId="5C70A8EA" wp14:editId="255212D0">
                        <wp:extent cx="1123950" cy="1123950"/>
                        <wp:effectExtent l="0" t="0" r="0" b="0"/>
                        <wp:docPr id="1" name="Рисунок 1" descr="Picture in Документ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Picture in Документ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15" w:type="dxa"/>
                  <w:tcBorders>
                    <w:top w:val="single" w:sz="24" w:space="0" w:color="auto"/>
                    <w:left w:val="nil"/>
                    <w:bottom w:val="single" w:sz="18" w:space="0" w:color="auto"/>
                    <w:right w:val="nil"/>
                  </w:tcBorders>
                  <w:vAlign w:val="center"/>
                </w:tcPr>
                <w:p w14:paraId="1159E697" w14:textId="77777777" w:rsidR="00BC4618" w:rsidRPr="00C11CC1" w:rsidRDefault="00BC4618" w:rsidP="000C788F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14:paraId="40EFD7D7" w14:textId="77777777" w:rsidR="000C788F" w:rsidRPr="00C11CC1" w:rsidRDefault="000C788F" w:rsidP="000C788F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C11CC1">
                    <w:rPr>
                      <w:rFonts w:ascii="Arial" w:hAnsi="Arial" w:cs="Arial"/>
                      <w:b/>
                      <w:sz w:val="28"/>
                      <w:szCs w:val="28"/>
                    </w:rPr>
                    <w:t>М Е Ж Г О С У Д А Р С Т В Е Н Н Ы Й</w:t>
                  </w:r>
                </w:p>
                <w:p w14:paraId="4C383AA8" w14:textId="77777777" w:rsidR="000C788F" w:rsidRPr="00C11CC1" w:rsidRDefault="000C788F" w:rsidP="000C788F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C11CC1">
                    <w:rPr>
                      <w:rFonts w:ascii="Arial" w:hAnsi="Arial" w:cs="Arial"/>
                      <w:b/>
                      <w:sz w:val="28"/>
                      <w:szCs w:val="28"/>
                    </w:rPr>
                    <w:t>С Т А Н Д А Р Т</w:t>
                  </w:r>
                </w:p>
                <w:p w14:paraId="242F19EC" w14:textId="77777777" w:rsidR="00BC4618" w:rsidRPr="00C11CC1" w:rsidRDefault="00BC4618" w:rsidP="000C788F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555" w:type="dxa"/>
                  <w:tcBorders>
                    <w:top w:val="single" w:sz="24" w:space="0" w:color="auto"/>
                    <w:left w:val="nil"/>
                    <w:bottom w:val="single" w:sz="18" w:space="0" w:color="auto"/>
                  </w:tcBorders>
                  <w:vAlign w:val="center"/>
                </w:tcPr>
                <w:p w14:paraId="3E0232E0" w14:textId="77777777" w:rsidR="00D72E34" w:rsidRPr="00C11CC1" w:rsidRDefault="000C788F" w:rsidP="00B55CB0">
                  <w:pPr>
                    <w:spacing w:line="360" w:lineRule="auto"/>
                    <w:ind w:firstLine="385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C11CC1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ГОСТ </w:t>
                  </w:r>
                </w:p>
                <w:p w14:paraId="7566816E" w14:textId="77777777" w:rsidR="008B12F8" w:rsidRPr="008B12F8" w:rsidRDefault="008B12F8" w:rsidP="00B55CB0">
                  <w:pPr>
                    <w:spacing w:line="360" w:lineRule="auto"/>
                    <w:ind w:left="282"/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</w:pPr>
                  <w:r w:rsidRPr="008B12F8"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 xml:space="preserve">(проект, </w:t>
                  </w:r>
                  <w:r w:rsidRPr="008B12F8">
                    <w:rPr>
                      <w:rFonts w:ascii="Arial" w:eastAsia="Times New Roman" w:hAnsi="Arial"/>
                      <w:i/>
                      <w:sz w:val="28"/>
                      <w:szCs w:val="28"/>
                      <w:lang w:val="en-US" w:eastAsia="ja-JP"/>
                    </w:rPr>
                    <w:t>RU</w:t>
                  </w:r>
                  <w:r w:rsidRPr="008B12F8"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>,</w:t>
                  </w:r>
                </w:p>
                <w:p w14:paraId="788052CB" w14:textId="77777777" w:rsidR="008B12F8" w:rsidRPr="008B12F8" w:rsidRDefault="00B55CB0" w:rsidP="008B12F8">
                  <w:pPr>
                    <w:spacing w:line="360" w:lineRule="auto"/>
                    <w:ind w:left="345"/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>п</w:t>
                  </w:r>
                  <w:r w:rsidR="008B12F8" w:rsidRPr="008B12F8"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>ервая</w:t>
                  </w:r>
                  <w:r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 xml:space="preserve"> </w:t>
                  </w:r>
                </w:p>
                <w:p w14:paraId="6DF51D12" w14:textId="77777777" w:rsidR="000C788F" w:rsidRPr="00C11CC1" w:rsidRDefault="008B12F8" w:rsidP="00B55CB0">
                  <w:pPr>
                    <w:spacing w:line="360" w:lineRule="auto"/>
                    <w:ind w:left="346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8B12F8">
                    <w:rPr>
                      <w:rFonts w:ascii="Arial" w:eastAsia="Times New Roman" w:hAnsi="Arial"/>
                      <w:i/>
                      <w:sz w:val="28"/>
                      <w:szCs w:val="28"/>
                      <w:lang w:eastAsia="ja-JP"/>
                    </w:rPr>
                    <w:t>редакция)</w:t>
                  </w:r>
                </w:p>
              </w:tc>
            </w:tr>
          </w:tbl>
          <w:p w14:paraId="302EDBEA" w14:textId="77777777" w:rsidR="007D1E32" w:rsidRPr="00C11CC1" w:rsidRDefault="007D1E32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0B767DE" w14:textId="77777777" w:rsidR="000C788F" w:rsidRPr="00C11CC1" w:rsidRDefault="000C788F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67186A8A" w14:textId="77777777" w:rsidR="000C788F" w:rsidRDefault="000C788F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343F42E" w14:textId="77777777" w:rsidR="00F97D06" w:rsidRPr="008B12F8" w:rsidRDefault="00980FE7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8B12F8">
              <w:rPr>
                <w:rFonts w:ascii="Arial" w:hAnsi="Arial" w:cs="Arial"/>
                <w:b/>
                <w:sz w:val="36"/>
                <w:szCs w:val="36"/>
              </w:rPr>
              <w:t xml:space="preserve">КОМБАЙНЫ ЗЕРНОУБОРОЧНЫЕ  </w:t>
            </w:r>
          </w:p>
          <w:p w14:paraId="60FB2F4C" w14:textId="77777777" w:rsidR="00F97D06" w:rsidRPr="008B12F8" w:rsidRDefault="00F97D06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1F52655C" w14:textId="77777777" w:rsidR="00F97D06" w:rsidRPr="008B12F8" w:rsidRDefault="008B12F8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8B12F8">
              <w:rPr>
                <w:rFonts w:ascii="Arial" w:hAnsi="Arial" w:cs="Arial"/>
                <w:b/>
                <w:sz w:val="36"/>
                <w:szCs w:val="36"/>
              </w:rPr>
              <w:t>Общие технические требования</w:t>
            </w:r>
          </w:p>
          <w:p w14:paraId="3707305F" w14:textId="77777777" w:rsidR="00D72E34" w:rsidRPr="00C11CC1" w:rsidRDefault="00D72E34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9D77DF6" w14:textId="77777777" w:rsidR="00831155" w:rsidRPr="00C11CC1" w:rsidRDefault="00831155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B080ADA" w14:textId="77777777" w:rsidR="00DD7815" w:rsidRPr="00C11CC1" w:rsidRDefault="00DD7815" w:rsidP="00795D4A">
            <w:pPr>
              <w:spacing w:line="360" w:lineRule="auto"/>
              <w:ind w:right="869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E9527C9" w14:textId="77777777" w:rsidR="007D1E32" w:rsidRPr="00C11CC1" w:rsidRDefault="007D1E32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B2414A7" w14:textId="77777777" w:rsidR="007D1E32" w:rsidRPr="00C11CC1" w:rsidRDefault="007D1E32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238FADA" w14:textId="77777777" w:rsidR="007D1E32" w:rsidRPr="00C11CC1" w:rsidRDefault="007D1E32" w:rsidP="00795D4A">
            <w:pPr>
              <w:pStyle w:val="headertexttopleveltextcentertext"/>
              <w:spacing w:before="0" w:beforeAutospacing="0" w:after="0" w:afterAutospacing="0" w:line="360" w:lineRule="auto"/>
              <w:ind w:right="869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EFC28CD" w14:textId="77777777" w:rsidR="008B12F8" w:rsidRPr="008B12F8" w:rsidRDefault="008B12F8" w:rsidP="0038185A">
            <w:pPr>
              <w:ind w:right="30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B12F8">
              <w:rPr>
                <w:rFonts w:ascii="Arial" w:hAnsi="Arial" w:cs="Arial"/>
                <w:i/>
              </w:rPr>
              <w:t>Настоящий проект стандарта не подлежит применению до его принятия</w:t>
            </w:r>
          </w:p>
          <w:p w14:paraId="0AB635BE" w14:textId="77777777" w:rsidR="00831155" w:rsidRDefault="00831155" w:rsidP="00795D4A">
            <w:pPr>
              <w:spacing w:after="160" w:line="360" w:lineRule="auto"/>
              <w:ind w:right="869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  <w:p w14:paraId="0B386868" w14:textId="77777777" w:rsidR="008B12F8" w:rsidRDefault="008B12F8" w:rsidP="00795D4A">
            <w:pPr>
              <w:spacing w:after="160" w:line="360" w:lineRule="auto"/>
              <w:ind w:right="869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  <w:p w14:paraId="0E0A21F8" w14:textId="646B261E" w:rsidR="008B12F8" w:rsidRDefault="008B12F8" w:rsidP="00795D4A">
            <w:pPr>
              <w:spacing w:after="160" w:line="360" w:lineRule="auto"/>
              <w:ind w:right="869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  <w:p w14:paraId="35C5E5CF" w14:textId="77777777" w:rsidR="00D72E34" w:rsidRPr="00C11CC1" w:rsidRDefault="00D72E34" w:rsidP="00B55CB0">
            <w:pPr>
              <w:suppressAutoHyphens/>
              <w:spacing w:line="360" w:lineRule="auto"/>
              <w:ind w:left="37" w:right="869" w:hanging="11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11CC1">
              <w:rPr>
                <w:rFonts w:ascii="Arial" w:eastAsia="Times New Roman" w:hAnsi="Arial" w:cs="Arial"/>
                <w:b/>
                <w:lang w:eastAsia="ru-RU"/>
              </w:rPr>
              <w:t>М</w:t>
            </w:r>
            <w:r w:rsidR="00426FCD" w:rsidRPr="00C11CC1">
              <w:rPr>
                <w:rFonts w:ascii="Arial" w:eastAsia="Times New Roman" w:hAnsi="Arial" w:cs="Arial"/>
                <w:b/>
                <w:lang w:eastAsia="ru-RU"/>
              </w:rPr>
              <w:t>инск</w:t>
            </w:r>
          </w:p>
          <w:p w14:paraId="040E1151" w14:textId="77777777" w:rsidR="00D72E34" w:rsidRPr="00C11CC1" w:rsidRDefault="00426FCD" w:rsidP="00B55CB0">
            <w:pPr>
              <w:suppressAutoHyphens/>
              <w:spacing w:line="360" w:lineRule="auto"/>
              <w:ind w:left="37" w:right="869" w:hanging="11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11CC1">
              <w:rPr>
                <w:rFonts w:ascii="Arial" w:eastAsia="Times New Roman" w:hAnsi="Arial" w:cs="Arial"/>
                <w:b/>
                <w:lang w:eastAsia="ru-RU"/>
              </w:rPr>
              <w:t>Евразийский совет по</w:t>
            </w:r>
            <w:r w:rsidR="00D72E34" w:rsidRPr="00C11CC1">
              <w:rPr>
                <w:rFonts w:ascii="Arial" w:eastAsia="Times New Roman" w:hAnsi="Arial" w:cs="Arial"/>
                <w:b/>
                <w:lang w:eastAsia="ru-RU"/>
              </w:rPr>
              <w:t xml:space="preserve"> стандартизации</w:t>
            </w:r>
            <w:r w:rsidRPr="00C11CC1">
              <w:rPr>
                <w:rFonts w:ascii="Arial" w:eastAsia="Times New Roman" w:hAnsi="Arial" w:cs="Arial"/>
                <w:b/>
                <w:lang w:eastAsia="ru-RU"/>
              </w:rPr>
              <w:t>, метрологии и сертификации</w:t>
            </w:r>
          </w:p>
          <w:p w14:paraId="2ABAFF1C" w14:textId="77777777" w:rsidR="00980FE7" w:rsidRPr="00C11CC1" w:rsidRDefault="00D72E34" w:rsidP="00B55CB0">
            <w:pPr>
              <w:suppressAutoHyphens/>
              <w:spacing w:line="360" w:lineRule="auto"/>
              <w:ind w:left="37" w:right="869" w:hanging="11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C11CC1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  <w:r w:rsidR="008B12F8">
              <w:rPr>
                <w:rFonts w:ascii="Arial" w:eastAsia="Times New Roman" w:hAnsi="Arial" w:cs="Arial"/>
                <w:b/>
                <w:bCs/>
                <w:lang w:eastAsia="ru-RU"/>
              </w:rPr>
              <w:t>__</w:t>
            </w:r>
          </w:p>
          <w:p w14:paraId="5630D9E5" w14:textId="77777777" w:rsidR="00831155" w:rsidRDefault="00831155" w:rsidP="00980FE7">
            <w:pPr>
              <w:spacing w:line="0" w:lineRule="atLeast"/>
              <w:contextualSpacing/>
              <w:jc w:val="center"/>
              <w:rPr>
                <w:rFonts w:ascii="Arial" w:hAnsi="Arial" w:cs="Arial"/>
                <w:u w:val="single"/>
              </w:rPr>
            </w:pPr>
          </w:p>
          <w:p w14:paraId="62D98EDD" w14:textId="52CE7A26" w:rsidR="0038185A" w:rsidRPr="00C11CC1" w:rsidRDefault="0038185A" w:rsidP="00980FE7">
            <w:pPr>
              <w:spacing w:line="0" w:lineRule="atLeast"/>
              <w:contextualSpacing/>
              <w:jc w:val="center"/>
              <w:rPr>
                <w:rFonts w:ascii="Arial" w:hAnsi="Arial" w:cs="Arial"/>
                <w:u w:val="single"/>
              </w:rPr>
            </w:pPr>
          </w:p>
        </w:tc>
      </w:tr>
    </w:tbl>
    <w:p w14:paraId="7F31BA22" w14:textId="77777777" w:rsidR="00671425" w:rsidRPr="00E72324" w:rsidRDefault="00671425" w:rsidP="00975880">
      <w:pPr>
        <w:pStyle w:val="headertexttopleveltextcentertext"/>
        <w:spacing w:before="0" w:beforeAutospacing="0" w:after="0" w:afterAutospacing="0"/>
        <w:jc w:val="center"/>
        <w:rPr>
          <w:rFonts w:ascii="Arial" w:hAnsi="Arial" w:cs="Arial"/>
          <w:b/>
          <w:sz w:val="26"/>
          <w:szCs w:val="26"/>
        </w:rPr>
      </w:pPr>
      <w:r w:rsidRPr="00E72324">
        <w:rPr>
          <w:rFonts w:ascii="Arial" w:hAnsi="Arial" w:cs="Arial"/>
          <w:b/>
          <w:sz w:val="26"/>
          <w:szCs w:val="26"/>
        </w:rPr>
        <w:lastRenderedPageBreak/>
        <w:t>Предисловие</w:t>
      </w:r>
    </w:p>
    <w:p w14:paraId="31BE97AC" w14:textId="77777777" w:rsidR="00E65CBF" w:rsidRPr="00975880" w:rsidRDefault="00E65CBF" w:rsidP="00975880">
      <w:pPr>
        <w:pStyle w:val="headertexttopleveltextcentertext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14:paraId="77CD7BEB" w14:textId="77777777" w:rsidR="00D72E34" w:rsidRPr="00975880" w:rsidRDefault="00650F58" w:rsidP="00E72324">
      <w:pPr>
        <w:spacing w:line="360" w:lineRule="auto"/>
        <w:ind w:firstLine="567"/>
        <w:jc w:val="both"/>
        <w:rPr>
          <w:rFonts w:ascii="Arial" w:hAnsi="Arial" w:cs="Arial"/>
        </w:rPr>
      </w:pPr>
      <w:r w:rsidRPr="00975880">
        <w:rPr>
          <w:rFonts w:ascii="Arial" w:hAnsi="Arial" w:cs="Arial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117EFCB" w14:textId="77777777" w:rsidR="00D72E34" w:rsidRPr="00975880" w:rsidRDefault="00D72E34" w:rsidP="00E72324">
      <w:pPr>
        <w:suppressAutoHyphens/>
        <w:spacing w:line="360" w:lineRule="auto"/>
        <w:ind w:firstLine="624"/>
        <w:jc w:val="both"/>
        <w:rPr>
          <w:rFonts w:ascii="Arial" w:eastAsia="Times New Roman" w:hAnsi="Arial" w:cs="Arial"/>
          <w:lang w:eastAsia="en-US"/>
        </w:rPr>
      </w:pPr>
      <w:r w:rsidRPr="00975880">
        <w:rPr>
          <w:rFonts w:ascii="Arial" w:eastAsia="Times New Roman" w:hAnsi="Arial" w:cs="Arial"/>
          <w:lang w:eastAsia="en-US"/>
        </w:rPr>
        <w:t xml:space="preserve"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 </w:t>
      </w:r>
    </w:p>
    <w:p w14:paraId="2E56F752" w14:textId="77777777" w:rsidR="006F57E9" w:rsidRPr="00975880" w:rsidRDefault="006F57E9" w:rsidP="00E72324">
      <w:pPr>
        <w:suppressAutoHyphens/>
        <w:spacing w:line="360" w:lineRule="auto"/>
        <w:ind w:firstLine="624"/>
        <w:jc w:val="both"/>
        <w:rPr>
          <w:rFonts w:ascii="Arial" w:eastAsia="Times New Roman" w:hAnsi="Arial" w:cs="Arial"/>
          <w:lang w:eastAsia="en-US"/>
        </w:rPr>
      </w:pPr>
    </w:p>
    <w:p w14:paraId="595ABD95" w14:textId="77777777" w:rsidR="00671425" w:rsidRPr="00975880" w:rsidRDefault="00671425" w:rsidP="00E72324">
      <w:pPr>
        <w:pStyle w:val="formattexttopleveltext"/>
        <w:spacing w:before="0" w:beforeAutospacing="0" w:after="0" w:afterAutospacing="0" w:line="360" w:lineRule="auto"/>
        <w:ind w:firstLine="709"/>
        <w:rPr>
          <w:rFonts w:ascii="Arial" w:hAnsi="Arial" w:cs="Arial"/>
          <w:b/>
          <w:bCs/>
        </w:rPr>
      </w:pPr>
      <w:r w:rsidRPr="00975880">
        <w:rPr>
          <w:rFonts w:ascii="Arial" w:hAnsi="Arial" w:cs="Arial"/>
          <w:b/>
          <w:bCs/>
        </w:rPr>
        <w:t>Сведения о стандарте</w:t>
      </w:r>
    </w:p>
    <w:p w14:paraId="0927F132" w14:textId="77777777" w:rsidR="00D72E34" w:rsidRPr="00975880" w:rsidRDefault="00D72E34" w:rsidP="00E7232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975880">
        <w:rPr>
          <w:rFonts w:ascii="Arial" w:hAnsi="Arial" w:cs="Arial"/>
        </w:rPr>
        <w:t xml:space="preserve">1 РАЗРАБОТАН Федеральным государственным бюджетным научным учреждением «Федеральный научный агроинженерный центр ВИМ» (ФГБНУ ФНАЦ ВИМ) </w:t>
      </w:r>
    </w:p>
    <w:p w14:paraId="5C5CCC80" w14:textId="77777777" w:rsidR="00650F58" w:rsidRPr="00975880" w:rsidRDefault="00B71538" w:rsidP="00E72324">
      <w:pPr>
        <w:spacing w:line="360" w:lineRule="auto"/>
        <w:ind w:firstLine="709"/>
        <w:jc w:val="both"/>
        <w:rPr>
          <w:rFonts w:ascii="Arial" w:hAnsi="Arial" w:cs="Arial"/>
        </w:rPr>
      </w:pPr>
      <w:r w:rsidRPr="00975880">
        <w:rPr>
          <w:rFonts w:ascii="Arial" w:hAnsi="Arial" w:cs="Arial"/>
        </w:rPr>
        <w:t xml:space="preserve">2 ВНЕСЕН </w:t>
      </w:r>
      <w:r w:rsidR="00650F58" w:rsidRPr="00975880">
        <w:rPr>
          <w:rFonts w:ascii="Arial" w:hAnsi="Arial" w:cs="Arial"/>
        </w:rPr>
        <w:t xml:space="preserve">Федеральным агентством по техническому регулированию и метрологии </w:t>
      </w:r>
    </w:p>
    <w:p w14:paraId="6F1E3352" w14:textId="77777777" w:rsidR="00D72E34" w:rsidRPr="00975880" w:rsidRDefault="00D72E34" w:rsidP="00E72324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975880">
        <w:rPr>
          <w:rFonts w:ascii="Arial" w:hAnsi="Arial" w:cs="Arial"/>
        </w:rPr>
        <w:t xml:space="preserve">3 </w:t>
      </w:r>
      <w:r w:rsidRPr="00975880">
        <w:rPr>
          <w:rFonts w:ascii="Arial" w:eastAsia="Calibri" w:hAnsi="Arial" w:cs="Arial"/>
          <w:lang w:eastAsia="en-US"/>
        </w:rPr>
        <w:t xml:space="preserve">ПРИНЯТ </w:t>
      </w:r>
      <w:r w:rsidR="00426FCD" w:rsidRPr="00975880">
        <w:rPr>
          <w:rFonts w:ascii="Arial" w:eastAsia="Calibri" w:hAnsi="Arial" w:cs="Arial"/>
          <w:lang w:eastAsia="en-US"/>
        </w:rPr>
        <w:t>Евразийским</w:t>
      </w:r>
      <w:r w:rsidRPr="00975880">
        <w:rPr>
          <w:rFonts w:ascii="Arial" w:eastAsia="Calibri" w:hAnsi="Arial" w:cs="Arial"/>
          <w:lang w:eastAsia="en-US"/>
        </w:rPr>
        <w:t xml:space="preserve"> советом по стандартизации, метрологии и сертификации (протокол от </w:t>
      </w:r>
      <w:r w:rsidR="00E32D0F" w:rsidRPr="00975880">
        <w:rPr>
          <w:rFonts w:ascii="Arial" w:eastAsia="Calibri" w:hAnsi="Arial" w:cs="Arial"/>
          <w:lang w:eastAsia="en-US"/>
        </w:rPr>
        <w:t xml:space="preserve">                        </w:t>
      </w:r>
      <w:r w:rsidRPr="00975880">
        <w:rPr>
          <w:rFonts w:ascii="Arial" w:eastAsia="Calibri" w:hAnsi="Arial" w:cs="Arial"/>
          <w:lang w:eastAsia="en-US"/>
        </w:rPr>
        <w:t xml:space="preserve"> № </w:t>
      </w:r>
      <w:r w:rsidR="00E32D0F" w:rsidRPr="00975880">
        <w:rPr>
          <w:rFonts w:ascii="Arial" w:eastAsia="Calibri" w:hAnsi="Arial" w:cs="Arial"/>
          <w:lang w:eastAsia="en-US"/>
        </w:rPr>
        <w:t xml:space="preserve">                 </w:t>
      </w:r>
      <w:proofErr w:type="gramStart"/>
      <w:r w:rsidR="00E32D0F" w:rsidRPr="00975880">
        <w:rPr>
          <w:rFonts w:ascii="Arial" w:eastAsia="Calibri" w:hAnsi="Arial" w:cs="Arial"/>
          <w:lang w:eastAsia="en-US"/>
        </w:rPr>
        <w:t xml:space="preserve">  </w:t>
      </w:r>
      <w:r w:rsidRPr="00975880">
        <w:rPr>
          <w:rFonts w:ascii="Arial" w:eastAsia="Calibri" w:hAnsi="Arial" w:cs="Arial"/>
          <w:lang w:eastAsia="en-US"/>
        </w:rPr>
        <w:t>)</w:t>
      </w:r>
      <w:proofErr w:type="gramEnd"/>
    </w:p>
    <w:p w14:paraId="74A3D569" w14:textId="77777777" w:rsidR="004D0B21" w:rsidRPr="00975880" w:rsidRDefault="004D0B21" w:rsidP="00E72324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pacing w:val="-12"/>
        </w:rPr>
      </w:pPr>
      <w:r w:rsidRPr="00975880">
        <w:rPr>
          <w:rFonts w:ascii="Arial" w:hAnsi="Arial" w:cs="Arial"/>
          <w:spacing w:val="-12"/>
        </w:rPr>
        <w:t>За принятие проголосовали:</w:t>
      </w:r>
    </w:p>
    <w:tbl>
      <w:tblPr>
        <w:tblW w:w="5346" w:type="pct"/>
        <w:tblInd w:w="-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8"/>
        <w:gridCol w:w="2604"/>
        <w:gridCol w:w="4770"/>
        <w:gridCol w:w="12"/>
      </w:tblGrid>
      <w:tr w:rsidR="00E72324" w:rsidRPr="00E72324" w14:paraId="02C212ED" w14:textId="77777777" w:rsidTr="00E72324">
        <w:trPr>
          <w:gridAfter w:val="1"/>
          <w:wAfter w:w="6" w:type="pct"/>
          <w:cantSplit/>
        </w:trPr>
        <w:tc>
          <w:tcPr>
            <w:tcW w:w="1412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301C02A2" w14:textId="77777777" w:rsidR="00E72324" w:rsidRPr="00E72324" w:rsidRDefault="00E72324" w:rsidP="00E72324">
            <w:pPr>
              <w:keepNext/>
              <w:spacing w:before="40" w:after="40"/>
              <w:ind w:left="57" w:right="57"/>
              <w:jc w:val="center"/>
              <w:rPr>
                <w:rFonts w:ascii="Arial" w:eastAsia="Calibri" w:hAnsi="Arial" w:cs="Arial"/>
                <w:lang w:eastAsia="en-US"/>
              </w:rPr>
            </w:pPr>
            <w:r w:rsidRPr="00E72324">
              <w:rPr>
                <w:rFonts w:ascii="Arial" w:eastAsia="Calibri" w:hAnsi="Arial" w:cs="Arial"/>
                <w:lang w:eastAsia="en-US"/>
              </w:rPr>
              <w:t xml:space="preserve">Краткое наименование </w:t>
            </w:r>
          </w:p>
          <w:p w14:paraId="3D9DD85E" w14:textId="77777777" w:rsidR="00E72324" w:rsidRPr="00E72324" w:rsidRDefault="00E72324" w:rsidP="00E72324">
            <w:pPr>
              <w:keepNext/>
              <w:spacing w:before="40" w:after="40"/>
              <w:ind w:left="57" w:right="57"/>
              <w:jc w:val="center"/>
              <w:rPr>
                <w:rFonts w:ascii="Arial" w:eastAsia="Calibri" w:hAnsi="Arial" w:cs="Arial"/>
                <w:lang w:eastAsia="en-US"/>
              </w:rPr>
            </w:pPr>
            <w:r w:rsidRPr="00E72324">
              <w:rPr>
                <w:rFonts w:ascii="Arial" w:eastAsia="Calibri" w:hAnsi="Arial" w:cs="Arial"/>
                <w:lang w:eastAsia="en-US"/>
              </w:rPr>
              <w:t>страны по МК (ИСО 3166) 004—97</w:t>
            </w: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6B826DFB" w14:textId="77777777" w:rsidR="00E72324" w:rsidRPr="00E72324" w:rsidRDefault="00E72324" w:rsidP="00E72324">
            <w:pPr>
              <w:keepNext/>
              <w:spacing w:before="40" w:after="40"/>
              <w:ind w:left="57" w:right="57"/>
              <w:jc w:val="center"/>
              <w:rPr>
                <w:rFonts w:ascii="Arial" w:eastAsia="Calibri" w:hAnsi="Arial" w:cs="Arial"/>
                <w:lang w:eastAsia="en-US"/>
              </w:rPr>
            </w:pPr>
            <w:r w:rsidRPr="00E72324">
              <w:rPr>
                <w:rFonts w:ascii="Arial" w:eastAsia="Calibri" w:hAnsi="Arial" w:cs="Arial"/>
                <w:lang w:eastAsia="en-US"/>
              </w:rPr>
              <w:t>Код страны по МК (ИСО 3166) 004</w:t>
            </w:r>
            <w:bookmarkStart w:id="0" w:name="_Hlk130998846"/>
            <w:r w:rsidRPr="00E72324">
              <w:rPr>
                <w:rFonts w:eastAsia="Times New Roman"/>
              </w:rPr>
              <w:t>―</w:t>
            </w:r>
            <w:bookmarkEnd w:id="0"/>
            <w:r w:rsidRPr="00E72324">
              <w:rPr>
                <w:rFonts w:ascii="Arial" w:eastAsia="Calibri" w:hAnsi="Arial" w:cs="Arial"/>
                <w:lang w:eastAsia="en-US"/>
              </w:rPr>
              <w:t xml:space="preserve">97 </w:t>
            </w:r>
          </w:p>
        </w:tc>
        <w:tc>
          <w:tcPr>
            <w:tcW w:w="2317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05C21C3D" w14:textId="77777777" w:rsidR="00E72324" w:rsidRPr="00E72324" w:rsidRDefault="00E72324" w:rsidP="00E72324">
            <w:pPr>
              <w:keepNext/>
              <w:spacing w:before="40" w:after="40"/>
              <w:ind w:left="57" w:right="57"/>
              <w:jc w:val="center"/>
              <w:rPr>
                <w:rFonts w:ascii="Arial" w:eastAsia="Calibri" w:hAnsi="Arial" w:cs="Arial"/>
                <w:lang w:eastAsia="en-US"/>
              </w:rPr>
            </w:pPr>
            <w:r w:rsidRPr="00E72324">
              <w:rPr>
                <w:rFonts w:ascii="Arial" w:eastAsia="Calibri" w:hAnsi="Arial" w:cs="Arial"/>
                <w:lang w:eastAsia="en-US"/>
              </w:rPr>
              <w:t>Сокращенное наименование национального органа по стандартизации</w:t>
            </w:r>
          </w:p>
        </w:tc>
      </w:tr>
      <w:tr w:rsidR="00E72324" w:rsidRPr="00E72324" w14:paraId="49ADF359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5CBB80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92208E" w14:textId="77777777" w:rsidR="00E72324" w:rsidRPr="00E72324" w:rsidRDefault="00E72324" w:rsidP="00E72324">
            <w:pPr>
              <w:tabs>
                <w:tab w:val="center" w:pos="4677"/>
                <w:tab w:val="right" w:pos="9355"/>
              </w:tabs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7A627" w14:textId="77777777" w:rsidR="00E72324" w:rsidRPr="00E72324" w:rsidRDefault="00E72324" w:rsidP="00E72324">
            <w:pPr>
              <w:tabs>
                <w:tab w:val="center" w:pos="4677"/>
                <w:tab w:val="right" w:pos="9355"/>
              </w:tabs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0EF91F39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D6B42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E89938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AD5CE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41A5213E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2F89F4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C0A9D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012FB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74A99F77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91D50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68571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A11CD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2A238D14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5788B3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4073A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631DC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41E2D5D0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80F09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58CC8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6BD8E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58D99CFA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175B0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CB4B6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2D6071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0D95292C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7F910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AB746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5D7CF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72324" w:rsidRPr="00E72324" w14:paraId="265EF504" w14:textId="77777777" w:rsidTr="00E72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F6C9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391D" w14:textId="77777777" w:rsidR="00E72324" w:rsidRPr="00E72324" w:rsidRDefault="00E72324" w:rsidP="00E72324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DAF1" w14:textId="77777777" w:rsidR="00E72324" w:rsidRPr="00E72324" w:rsidRDefault="00E72324" w:rsidP="00E72324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1FEBB218" w14:textId="77777777" w:rsidR="00E72324" w:rsidRPr="00975880" w:rsidRDefault="00E72324" w:rsidP="00975880">
      <w:pPr>
        <w:jc w:val="both"/>
        <w:rPr>
          <w:rFonts w:ascii="Arial" w:hAnsi="Arial" w:cs="Arial"/>
        </w:rPr>
      </w:pPr>
    </w:p>
    <w:p w14:paraId="7FA5A41B" w14:textId="77777777" w:rsidR="008B12F8" w:rsidRPr="00975880" w:rsidRDefault="00E87BE1" w:rsidP="0038185A">
      <w:pPr>
        <w:spacing w:line="360" w:lineRule="auto"/>
        <w:ind w:firstLine="539"/>
        <w:jc w:val="both"/>
        <w:rPr>
          <w:rFonts w:ascii="Arial" w:hAnsi="Arial" w:cs="Arial"/>
        </w:rPr>
      </w:pPr>
      <w:r w:rsidRPr="00975880">
        <w:rPr>
          <w:rFonts w:ascii="Arial" w:hAnsi="Arial" w:cs="Arial"/>
        </w:rPr>
        <w:t>4</w:t>
      </w:r>
      <w:r w:rsidR="008B12F8" w:rsidRPr="00975880">
        <w:rPr>
          <w:rFonts w:ascii="Arial" w:hAnsi="Arial" w:cs="Arial"/>
        </w:rPr>
        <w:t xml:space="preserve"> ВВЕДЕН ВПЕРВЫЕ</w:t>
      </w:r>
    </w:p>
    <w:p w14:paraId="1095A1AA" w14:textId="77777777" w:rsidR="00E87BE1" w:rsidRPr="00975880" w:rsidRDefault="00E87BE1" w:rsidP="0038185A">
      <w:pPr>
        <w:spacing w:line="360" w:lineRule="auto"/>
        <w:ind w:firstLine="539"/>
        <w:jc w:val="both"/>
        <w:rPr>
          <w:rFonts w:ascii="Arial" w:hAnsi="Arial" w:cs="Arial"/>
        </w:rPr>
      </w:pPr>
      <w:r w:rsidRPr="00975880">
        <w:rPr>
          <w:rFonts w:ascii="Arial" w:hAnsi="Arial" w:cs="Arial"/>
        </w:rPr>
        <w:t>5 В настоящем стандарте учтены требования безопасности Технического регламента Таможенного союза ТР ТС 010/2011 «О безопасности машин и оборудования»</w:t>
      </w:r>
    </w:p>
    <w:p w14:paraId="5767A1FE" w14:textId="77777777" w:rsidR="008B12F8" w:rsidRPr="00975880" w:rsidRDefault="008B12F8" w:rsidP="00E72324">
      <w:pPr>
        <w:spacing w:line="360" w:lineRule="auto"/>
        <w:ind w:firstLine="539"/>
        <w:jc w:val="both"/>
        <w:rPr>
          <w:rFonts w:ascii="Arial" w:hAnsi="Arial" w:cs="Arial"/>
        </w:rPr>
      </w:pPr>
    </w:p>
    <w:p w14:paraId="3DBE5FB2" w14:textId="77777777" w:rsidR="008B12F8" w:rsidRPr="00975880" w:rsidRDefault="008B12F8" w:rsidP="00E72324">
      <w:pPr>
        <w:spacing w:line="360" w:lineRule="auto"/>
        <w:ind w:firstLine="540"/>
        <w:jc w:val="both"/>
        <w:rPr>
          <w:rFonts w:ascii="Arial" w:hAnsi="Arial" w:cs="Arial"/>
          <w:i/>
          <w:iCs/>
        </w:rPr>
      </w:pPr>
      <w:r w:rsidRPr="00975880">
        <w:rPr>
          <w:rFonts w:ascii="Arial" w:hAnsi="Arial" w:cs="Arial"/>
          <w:i/>
          <w:iCs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4B6A0203" w14:textId="77777777" w:rsidR="006F57E9" w:rsidRPr="00975880" w:rsidRDefault="008B12F8" w:rsidP="00E72324">
      <w:pPr>
        <w:spacing w:line="360" w:lineRule="auto"/>
        <w:ind w:firstLine="540"/>
        <w:jc w:val="both"/>
        <w:rPr>
          <w:rFonts w:ascii="Arial" w:eastAsia="Times New Roman" w:hAnsi="Arial" w:cs="Arial"/>
          <w:i/>
          <w:iCs/>
          <w:lang w:val="x-none" w:eastAsia="ru-RU"/>
        </w:rPr>
      </w:pPr>
      <w:r w:rsidRPr="00975880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3CDBF878" w14:textId="77777777" w:rsidR="00D72E34" w:rsidRPr="00975880" w:rsidRDefault="00D72E34" w:rsidP="00975880">
      <w:pPr>
        <w:ind w:firstLine="709"/>
        <w:jc w:val="both"/>
        <w:rPr>
          <w:rFonts w:ascii="Arial" w:hAnsi="Arial" w:cs="Arial"/>
          <w:i/>
        </w:rPr>
      </w:pPr>
    </w:p>
    <w:p w14:paraId="5DD7E317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3E2FDED8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4D84D71D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7C3D5AC8" w14:textId="77777777" w:rsidR="00B3237A" w:rsidRPr="00975880" w:rsidRDefault="00B3237A" w:rsidP="00975880">
      <w:pPr>
        <w:ind w:firstLine="709"/>
        <w:jc w:val="both"/>
        <w:rPr>
          <w:rFonts w:ascii="Arial" w:hAnsi="Arial" w:cs="Arial"/>
          <w:i/>
        </w:rPr>
      </w:pPr>
    </w:p>
    <w:p w14:paraId="58D0B665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59F237C0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3C51B2A4" w14:textId="77777777" w:rsidR="00E1701E" w:rsidRPr="00975880" w:rsidRDefault="00E1701E" w:rsidP="00975880">
      <w:pPr>
        <w:ind w:firstLine="709"/>
        <w:jc w:val="both"/>
        <w:rPr>
          <w:rFonts w:ascii="Arial" w:hAnsi="Arial" w:cs="Arial"/>
          <w:i/>
        </w:rPr>
      </w:pPr>
    </w:p>
    <w:p w14:paraId="253F1B04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00FC2F57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65B0C9A3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4A34526C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544AE73A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58958EC9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7C939260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44637984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3739948C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37047F4C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4294688A" w14:textId="77777777" w:rsidR="002A3957" w:rsidRPr="00975880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527B5F7B" w14:textId="0B62939B" w:rsidR="002A3957" w:rsidRDefault="002A3957" w:rsidP="00975880">
      <w:pPr>
        <w:ind w:firstLine="709"/>
        <w:jc w:val="both"/>
        <w:rPr>
          <w:rFonts w:ascii="Arial" w:hAnsi="Arial" w:cs="Arial"/>
          <w:i/>
        </w:rPr>
      </w:pPr>
    </w:p>
    <w:p w14:paraId="5FC55DB3" w14:textId="31A8854E" w:rsidR="00E72324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290EBCAE" w14:textId="356933A8" w:rsidR="00E72324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1FEF82B5" w14:textId="427628F4" w:rsidR="00E72324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4A0DF241" w14:textId="728B4182" w:rsidR="00E72324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635D1581" w14:textId="050EEAAE" w:rsidR="0038185A" w:rsidRDefault="0038185A" w:rsidP="00975880">
      <w:pPr>
        <w:ind w:firstLine="709"/>
        <w:jc w:val="both"/>
        <w:rPr>
          <w:rFonts w:ascii="Arial" w:hAnsi="Arial" w:cs="Arial"/>
          <w:i/>
        </w:rPr>
      </w:pPr>
    </w:p>
    <w:p w14:paraId="284DCF82" w14:textId="4C1E6DD7" w:rsidR="0038185A" w:rsidRDefault="0038185A" w:rsidP="00975880">
      <w:pPr>
        <w:ind w:firstLine="709"/>
        <w:jc w:val="both"/>
        <w:rPr>
          <w:rFonts w:ascii="Arial" w:hAnsi="Arial" w:cs="Arial"/>
          <w:i/>
        </w:rPr>
      </w:pPr>
    </w:p>
    <w:p w14:paraId="4668B31D" w14:textId="77777777" w:rsidR="0038185A" w:rsidRDefault="0038185A" w:rsidP="00975880">
      <w:pPr>
        <w:ind w:firstLine="709"/>
        <w:jc w:val="both"/>
        <w:rPr>
          <w:rFonts w:ascii="Arial" w:hAnsi="Arial" w:cs="Arial"/>
          <w:i/>
        </w:rPr>
      </w:pPr>
    </w:p>
    <w:p w14:paraId="4CBE80C7" w14:textId="435F1F65" w:rsidR="00E72324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33443C03" w14:textId="77777777" w:rsidR="00E72324" w:rsidRPr="00975880" w:rsidRDefault="00E72324" w:rsidP="00975880">
      <w:pPr>
        <w:ind w:firstLine="709"/>
        <w:jc w:val="both"/>
        <w:rPr>
          <w:rFonts w:ascii="Arial" w:hAnsi="Arial" w:cs="Arial"/>
          <w:i/>
        </w:rPr>
      </w:pPr>
    </w:p>
    <w:p w14:paraId="620ADA5B" w14:textId="77777777" w:rsidR="00426FCD" w:rsidRPr="00975880" w:rsidRDefault="002A3957" w:rsidP="00E72324">
      <w:pPr>
        <w:spacing w:line="360" w:lineRule="auto"/>
        <w:ind w:firstLine="709"/>
        <w:jc w:val="both"/>
        <w:rPr>
          <w:rFonts w:ascii="Arial" w:hAnsi="Arial" w:cs="Arial"/>
          <w:iCs/>
        </w:rPr>
      </w:pPr>
      <w:r w:rsidRPr="00975880">
        <w:rPr>
          <w:rFonts w:ascii="Arial" w:hAnsi="Arial" w:cs="Arial"/>
          <w:iCs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567CBBE" w14:textId="77777777" w:rsidR="00D72E34" w:rsidRPr="00975880" w:rsidRDefault="00D72E34" w:rsidP="00975880">
      <w:pPr>
        <w:shd w:val="clear" w:color="auto" w:fill="FFFFFF"/>
        <w:tabs>
          <w:tab w:val="left" w:pos="0"/>
        </w:tabs>
        <w:ind w:left="11" w:firstLine="567"/>
        <w:jc w:val="both"/>
        <w:rPr>
          <w:rFonts w:ascii="Arial" w:eastAsia="Times New Roman" w:hAnsi="Arial" w:cs="Arial"/>
          <w:lang w:eastAsia="ru-RU"/>
        </w:rPr>
      </w:pPr>
    </w:p>
    <w:p w14:paraId="0A002D71" w14:textId="77777777" w:rsidR="00646236" w:rsidRPr="00975880" w:rsidRDefault="006F57E9" w:rsidP="00975880">
      <w:pPr>
        <w:ind w:firstLine="709"/>
        <w:jc w:val="both"/>
        <w:rPr>
          <w:rFonts w:ascii="Arial" w:hAnsi="Arial" w:cs="Arial"/>
          <w:i/>
        </w:rPr>
      </w:pPr>
      <w:r w:rsidRPr="00975880">
        <w:rPr>
          <w:rFonts w:ascii="Arial" w:hAnsi="Arial" w:cs="Arial"/>
          <w:i/>
        </w:rPr>
        <w:br w:type="page"/>
      </w:r>
    </w:p>
    <w:p w14:paraId="43DBED5D" w14:textId="77777777" w:rsidR="00671425" w:rsidRPr="0038185A" w:rsidRDefault="0065621F" w:rsidP="00975880">
      <w:pPr>
        <w:pStyle w:val="2"/>
        <w:spacing w:before="0" w:beforeAutospacing="0" w:after="0" w:afterAutospacing="0"/>
        <w:jc w:val="center"/>
        <w:rPr>
          <w:rFonts w:ascii="Arial" w:hAnsi="Arial" w:cs="Arial"/>
          <w:sz w:val="26"/>
          <w:szCs w:val="26"/>
        </w:rPr>
      </w:pPr>
      <w:r w:rsidRPr="0038185A">
        <w:rPr>
          <w:rFonts w:ascii="Arial" w:hAnsi="Arial" w:cs="Arial"/>
          <w:sz w:val="26"/>
          <w:szCs w:val="26"/>
        </w:rPr>
        <w:t>Содержание</w:t>
      </w:r>
    </w:p>
    <w:p w14:paraId="672DF428" w14:textId="77777777" w:rsidR="00980FE7" w:rsidRPr="008331E3" w:rsidRDefault="00196DDD" w:rsidP="0038185A">
      <w:pPr>
        <w:pStyle w:val="Style14"/>
        <w:widowControl/>
        <w:tabs>
          <w:tab w:val="left" w:pos="163"/>
          <w:tab w:val="left" w:leader="dot" w:pos="6048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1 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Область применения …………………………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…………………………………………</w:t>
      </w:r>
      <w:proofErr w:type="gramStart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  <w:proofErr w:type="gramEnd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68FC8788" w14:textId="77777777" w:rsidR="00980FE7" w:rsidRPr="008331E3" w:rsidRDefault="00196DDD" w:rsidP="0038185A">
      <w:pPr>
        <w:pStyle w:val="Style14"/>
        <w:widowControl/>
        <w:tabs>
          <w:tab w:val="left" w:pos="163"/>
          <w:tab w:val="left" w:leader="dot" w:pos="6053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2 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Нормативные ссылки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ab/>
        <w:t>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  <w:proofErr w:type="gramStart"/>
      <w:r w:rsidRPr="008331E3">
        <w:rPr>
          <w:rStyle w:val="FontStyle22"/>
          <w:b w:val="0"/>
          <w:color w:val="000000" w:themeColor="text1"/>
          <w:sz w:val="24"/>
          <w:szCs w:val="24"/>
        </w:rPr>
        <w:t>…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</w:t>
      </w:r>
      <w:r w:rsidR="008713A5"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  <w:proofErr w:type="gramEnd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</w:p>
    <w:p w14:paraId="3AE866EA" w14:textId="77777777" w:rsidR="00980FE7" w:rsidRPr="008331E3" w:rsidRDefault="00196DDD" w:rsidP="0038185A">
      <w:pPr>
        <w:pStyle w:val="Style14"/>
        <w:widowControl/>
        <w:tabs>
          <w:tab w:val="left" w:pos="163"/>
          <w:tab w:val="left" w:leader="dot" w:pos="6053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3 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Те</w:t>
      </w:r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рмины и определения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ab/>
        <w:t>………………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……….</w:t>
      </w:r>
    </w:p>
    <w:p w14:paraId="00C0F82D" w14:textId="2F9E1B9A" w:rsidR="00980FE7" w:rsidRPr="008331E3" w:rsidRDefault="00980FE7" w:rsidP="0038185A">
      <w:pPr>
        <w:pStyle w:val="Style14"/>
        <w:widowControl/>
        <w:tabs>
          <w:tab w:val="left" w:pos="163"/>
          <w:tab w:val="left" w:leader="dot" w:pos="606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4 </w:t>
      </w:r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>Классификация комбайнов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ab/>
        <w:t>………………………</w:t>
      </w:r>
      <w:r w:rsidR="00196DDD"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….</w:t>
      </w:r>
    </w:p>
    <w:p w14:paraId="05FD8FAC" w14:textId="55FF6FC7" w:rsidR="00980FE7" w:rsidRPr="008331E3" w:rsidRDefault="00196DDD" w:rsidP="0038185A">
      <w:pPr>
        <w:pStyle w:val="Style10"/>
        <w:widowControl/>
        <w:tabs>
          <w:tab w:val="left" w:leader="dot" w:pos="5952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5 </w:t>
      </w:r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>Общие положения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</w:t>
      </w:r>
      <w:r w:rsidR="00C743F7" w:rsidRPr="008331E3">
        <w:rPr>
          <w:rStyle w:val="FontStyle22"/>
          <w:b w:val="0"/>
          <w:color w:val="000000" w:themeColor="text1"/>
          <w:sz w:val="24"/>
          <w:szCs w:val="24"/>
        </w:rPr>
        <w:t>...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………………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  <w:r w:rsidR="00E301DC" w:rsidRPr="008331E3">
        <w:rPr>
          <w:rStyle w:val="FontStyle22"/>
          <w:b w:val="0"/>
          <w:color w:val="000000" w:themeColor="text1"/>
          <w:sz w:val="24"/>
          <w:szCs w:val="24"/>
        </w:rPr>
        <w:t>...</w:t>
      </w:r>
    </w:p>
    <w:p w14:paraId="6B7D6B3C" w14:textId="293A154A" w:rsidR="00980FE7" w:rsidRPr="008331E3" w:rsidRDefault="00196DDD" w:rsidP="0038185A">
      <w:pPr>
        <w:pStyle w:val="Style14"/>
        <w:widowControl/>
        <w:tabs>
          <w:tab w:val="left" w:pos="17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207BDC" w:rsidRPr="008331E3">
        <w:rPr>
          <w:rStyle w:val="FontStyle22"/>
          <w:b w:val="0"/>
          <w:color w:val="000000" w:themeColor="text1"/>
          <w:sz w:val="24"/>
          <w:szCs w:val="24"/>
        </w:rPr>
        <w:t xml:space="preserve">Технические требования 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……………………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</w:p>
    <w:p w14:paraId="4587D983" w14:textId="6251D4A2" w:rsidR="00980FE7" w:rsidRPr="008331E3" w:rsidRDefault="00196DDD" w:rsidP="0038185A">
      <w:pPr>
        <w:pStyle w:val="Style14"/>
        <w:widowControl/>
        <w:tabs>
          <w:tab w:val="left" w:pos="17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7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AA3CED" w:rsidRPr="008331E3">
        <w:rPr>
          <w:rStyle w:val="FontStyle22"/>
          <w:b w:val="0"/>
          <w:color w:val="000000" w:themeColor="text1"/>
          <w:sz w:val="24"/>
          <w:szCs w:val="24"/>
        </w:rPr>
        <w:t>Требования безопасности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</w:t>
      </w:r>
      <w:proofErr w:type="gramStart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  <w:proofErr w:type="gramEnd"/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……………………</w:t>
      </w:r>
      <w:r w:rsidR="008713A5"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07B042CC" w14:textId="4AB93C61" w:rsidR="00980FE7" w:rsidRPr="008331E3" w:rsidRDefault="00196DDD" w:rsidP="0038185A">
      <w:pPr>
        <w:pStyle w:val="Style14"/>
        <w:widowControl/>
        <w:tabs>
          <w:tab w:val="left" w:pos="17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8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66E21" w:rsidRPr="008331E3">
        <w:rPr>
          <w:rStyle w:val="FontStyle22"/>
          <w:b w:val="0"/>
          <w:color w:val="000000" w:themeColor="text1"/>
          <w:sz w:val="24"/>
          <w:szCs w:val="24"/>
        </w:rPr>
        <w:t>Подготовка к отгрузке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…………………</w:t>
      </w:r>
      <w:proofErr w:type="gramStart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  <w:proofErr w:type="gramEnd"/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</w:t>
      </w:r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…………………</w:t>
      </w:r>
      <w:proofErr w:type="gramStart"/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</w:t>
      </w:r>
      <w:r w:rsidR="008713A5" w:rsidRPr="008331E3">
        <w:rPr>
          <w:rStyle w:val="FontStyle22"/>
          <w:b w:val="0"/>
          <w:color w:val="000000" w:themeColor="text1"/>
          <w:sz w:val="24"/>
          <w:szCs w:val="24"/>
        </w:rPr>
        <w:t>..</w:t>
      </w:r>
      <w:proofErr w:type="gramEnd"/>
    </w:p>
    <w:p w14:paraId="0FFF352C" w14:textId="5C3990F7" w:rsidR="00980FE7" w:rsidRPr="008331E3" w:rsidRDefault="00196DDD" w:rsidP="0038185A">
      <w:pPr>
        <w:pStyle w:val="Style14"/>
        <w:widowControl/>
        <w:tabs>
          <w:tab w:val="left" w:pos="29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9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D74DE3" w:rsidRPr="008331E3">
        <w:rPr>
          <w:rStyle w:val="FontStyle22"/>
          <w:b w:val="0"/>
          <w:color w:val="000000" w:themeColor="text1"/>
          <w:sz w:val="24"/>
          <w:szCs w:val="24"/>
        </w:rPr>
        <w:t>Маркировка и упаковка</w:t>
      </w:r>
      <w:r w:rsidR="00980FE7" w:rsidRPr="008331E3">
        <w:rPr>
          <w:rStyle w:val="FontStyle22"/>
          <w:b w:val="0"/>
          <w:color w:val="000000" w:themeColor="text1"/>
          <w:sz w:val="24"/>
          <w:szCs w:val="24"/>
        </w:rPr>
        <w:t xml:space="preserve"> ……………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</w:t>
      </w:r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</w:t>
      </w:r>
      <w:r w:rsidR="008713A5" w:rsidRPr="008331E3">
        <w:rPr>
          <w:rStyle w:val="FontStyle22"/>
          <w:b w:val="0"/>
          <w:color w:val="000000" w:themeColor="text1"/>
          <w:sz w:val="24"/>
          <w:szCs w:val="24"/>
        </w:rPr>
        <w:t>...</w:t>
      </w:r>
    </w:p>
    <w:p w14:paraId="13AFF987" w14:textId="0E2479D8" w:rsidR="00930324" w:rsidRPr="008331E3" w:rsidRDefault="00326CA0" w:rsidP="00930324">
      <w:pPr>
        <w:pStyle w:val="Style14"/>
        <w:widowControl/>
        <w:tabs>
          <w:tab w:val="left" w:pos="17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10</w:t>
      </w:r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 xml:space="preserve"> Правила приемки и методы контроля…………………………</w:t>
      </w:r>
      <w:proofErr w:type="gramStart"/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>…….</w:t>
      </w:r>
      <w:proofErr w:type="gramEnd"/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…………………….</w:t>
      </w:r>
    </w:p>
    <w:p w14:paraId="7F1A661E" w14:textId="1CA586D3" w:rsidR="00930324" w:rsidRPr="008331E3" w:rsidRDefault="00D574DD" w:rsidP="00930324">
      <w:pPr>
        <w:pStyle w:val="Style14"/>
        <w:widowControl/>
        <w:tabs>
          <w:tab w:val="left" w:pos="298"/>
          <w:tab w:val="left" w:leader="dot" w:pos="5947"/>
        </w:tabs>
        <w:spacing w:line="360" w:lineRule="auto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11</w:t>
      </w:r>
      <w:r w:rsidR="00930324" w:rsidRPr="008331E3">
        <w:rPr>
          <w:rStyle w:val="FontStyle22"/>
          <w:b w:val="0"/>
          <w:color w:val="000000" w:themeColor="text1"/>
          <w:sz w:val="24"/>
          <w:szCs w:val="24"/>
        </w:rPr>
        <w:t xml:space="preserve"> Транспортирование и хранение …………………………………………………………...</w:t>
      </w:r>
    </w:p>
    <w:p w14:paraId="4CA7A124" w14:textId="11DA9FCB" w:rsidR="00980FE7" w:rsidRPr="008331E3" w:rsidRDefault="00980FE7" w:rsidP="0038185A">
      <w:pPr>
        <w:pStyle w:val="af4"/>
        <w:spacing w:after="0" w:line="360" w:lineRule="auto"/>
        <w:ind w:left="1701" w:hanging="1701"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Приложение А (</w:t>
      </w:r>
      <w:r w:rsidR="0066000F" w:rsidRPr="008331E3">
        <w:rPr>
          <w:rStyle w:val="FontStyle22"/>
          <w:b w:val="0"/>
          <w:color w:val="000000" w:themeColor="text1"/>
          <w:sz w:val="24"/>
          <w:szCs w:val="24"/>
        </w:rPr>
        <w:t>справочное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) </w:t>
      </w:r>
      <w:r w:rsidR="00850AB8" w:rsidRPr="008331E3">
        <w:rPr>
          <w:rFonts w:ascii="Arial" w:hAnsi="Arial" w:cs="Arial"/>
          <w:bCs/>
          <w:color w:val="000000" w:themeColor="text1"/>
        </w:rPr>
        <w:t>Методика расчета номинальной производительности комбайна</w:t>
      </w:r>
      <w:r w:rsidR="00B55CB0" w:rsidRPr="008331E3">
        <w:rPr>
          <w:rStyle w:val="FontStyle22"/>
          <w:b w:val="0"/>
          <w:color w:val="000000" w:themeColor="text1"/>
          <w:sz w:val="24"/>
          <w:szCs w:val="24"/>
        </w:rPr>
        <w:t>…………</w:t>
      </w:r>
      <w:r w:rsidR="00054D77"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………………………………………………………..</w:t>
      </w:r>
    </w:p>
    <w:p w14:paraId="449396B8" w14:textId="3E0086B0" w:rsidR="008633C9" w:rsidRPr="008331E3" w:rsidRDefault="008633C9" w:rsidP="0038185A">
      <w:pPr>
        <w:pStyle w:val="af4"/>
        <w:spacing w:after="0" w:line="360" w:lineRule="auto"/>
        <w:ind w:left="1701" w:hanging="1701"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Приложение </w:t>
      </w:r>
      <w:r w:rsidR="00850AB8" w:rsidRPr="008331E3">
        <w:rPr>
          <w:rStyle w:val="FontStyle22"/>
          <w:b w:val="0"/>
          <w:color w:val="000000" w:themeColor="text1"/>
          <w:sz w:val="24"/>
          <w:szCs w:val="24"/>
        </w:rPr>
        <w:t>Б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(справочное) </w:t>
      </w:r>
      <w:r w:rsidR="00850AB8" w:rsidRPr="008331E3">
        <w:rPr>
          <w:rStyle w:val="FontStyle22"/>
          <w:b w:val="0"/>
          <w:color w:val="000000" w:themeColor="text1"/>
          <w:sz w:val="24"/>
          <w:szCs w:val="24"/>
        </w:rPr>
        <w:t xml:space="preserve">Показатели зерноуборочных комбайнов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………………..</w:t>
      </w:r>
    </w:p>
    <w:p w14:paraId="673785AB" w14:textId="25CA4729" w:rsidR="008633C9" w:rsidRPr="008331E3" w:rsidRDefault="008633C9" w:rsidP="00BC65C6">
      <w:pPr>
        <w:pStyle w:val="af4"/>
        <w:spacing w:after="0" w:line="360" w:lineRule="auto"/>
        <w:ind w:left="1701" w:hanging="1701"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Приложение </w:t>
      </w:r>
      <w:r w:rsidR="00BC65C6" w:rsidRPr="008331E3">
        <w:rPr>
          <w:rStyle w:val="FontStyle22"/>
          <w:b w:val="0"/>
          <w:color w:val="000000" w:themeColor="text1"/>
          <w:sz w:val="24"/>
          <w:szCs w:val="24"/>
        </w:rPr>
        <w:t>В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(справочное) </w:t>
      </w:r>
      <w:r w:rsidR="00BC65C6" w:rsidRPr="008331E3">
        <w:rPr>
          <w:rStyle w:val="FontStyle22"/>
          <w:b w:val="0"/>
          <w:color w:val="000000" w:themeColor="text1"/>
          <w:sz w:val="24"/>
          <w:szCs w:val="24"/>
        </w:rPr>
        <w:t xml:space="preserve">Пересчет класса комбайна по пропускной способности в размерный номер серии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……………………………………………………..</w:t>
      </w:r>
    </w:p>
    <w:p w14:paraId="2ACAFAEF" w14:textId="15FB71D9" w:rsidR="008633C9" w:rsidRPr="008331E3" w:rsidRDefault="008633C9" w:rsidP="004205B3">
      <w:pPr>
        <w:pStyle w:val="af4"/>
        <w:spacing w:line="360" w:lineRule="auto"/>
        <w:ind w:left="1701" w:hanging="1701"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Приложение </w:t>
      </w:r>
      <w:r w:rsidR="00BC65C6" w:rsidRPr="008331E3">
        <w:rPr>
          <w:rStyle w:val="FontStyle22"/>
          <w:b w:val="0"/>
          <w:color w:val="000000" w:themeColor="text1"/>
          <w:sz w:val="24"/>
          <w:szCs w:val="24"/>
        </w:rPr>
        <w:t>Г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(справочное) </w:t>
      </w:r>
      <w:r w:rsidR="004205B3" w:rsidRPr="008331E3">
        <w:rPr>
          <w:rStyle w:val="FontStyle22"/>
          <w:b w:val="0"/>
          <w:color w:val="000000" w:themeColor="text1"/>
          <w:sz w:val="24"/>
          <w:szCs w:val="24"/>
        </w:rPr>
        <w:t>Показатели базовых моделей и модификаций некоторых зерноуборочных комбайнов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…………………………………………..</w:t>
      </w:r>
    </w:p>
    <w:p w14:paraId="16B7A1DF" w14:textId="77777777" w:rsidR="00261226" w:rsidRPr="008331E3" w:rsidRDefault="00261226" w:rsidP="00975880">
      <w:pPr>
        <w:tabs>
          <w:tab w:val="right" w:leader="dot" w:pos="9630"/>
        </w:tabs>
        <w:jc w:val="both"/>
        <w:rPr>
          <w:rFonts w:ascii="Arial" w:hAnsi="Arial" w:cs="Arial"/>
          <w:color w:val="000000" w:themeColor="text1"/>
        </w:rPr>
      </w:pPr>
    </w:p>
    <w:p w14:paraId="1DC9A6E1" w14:textId="77777777" w:rsidR="009D2E98" w:rsidRPr="0038185A" w:rsidRDefault="0087014F" w:rsidP="00975880">
      <w:pPr>
        <w:tabs>
          <w:tab w:val="right" w:leader="dot" w:pos="9630"/>
        </w:tabs>
        <w:jc w:val="center"/>
        <w:rPr>
          <w:rFonts w:ascii="Arial" w:hAnsi="Arial" w:cs="Arial"/>
          <w:b/>
          <w:bCs/>
          <w:sz w:val="26"/>
          <w:szCs w:val="26"/>
        </w:rPr>
      </w:pPr>
      <w:r w:rsidRPr="00975880">
        <w:rPr>
          <w:rFonts w:ascii="Arial" w:hAnsi="Arial" w:cs="Arial"/>
        </w:rPr>
        <w:br w:type="page"/>
      </w:r>
      <w:r w:rsidR="009D2E98" w:rsidRPr="0038185A">
        <w:rPr>
          <w:rFonts w:ascii="Arial" w:hAnsi="Arial" w:cs="Arial"/>
          <w:b/>
          <w:bCs/>
          <w:sz w:val="26"/>
          <w:szCs w:val="26"/>
        </w:rPr>
        <w:t>Введение</w:t>
      </w:r>
    </w:p>
    <w:p w14:paraId="5C13C86C" w14:textId="77777777" w:rsidR="00671425" w:rsidRPr="0038185A" w:rsidRDefault="00671425" w:rsidP="0038185A">
      <w:pPr>
        <w:pStyle w:val="2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14:paraId="7DFCCA65" w14:textId="49A8A88B" w:rsidR="00172A87" w:rsidRPr="00975880" w:rsidRDefault="00E84925" w:rsidP="0038185A">
      <w:pPr>
        <w:spacing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975880">
        <w:rPr>
          <w:rFonts w:ascii="Arial" w:eastAsia="Times New Roman" w:hAnsi="Arial" w:cs="Arial"/>
          <w:lang w:eastAsia="ru-RU"/>
        </w:rPr>
        <w:t>Н</w:t>
      </w:r>
      <w:r w:rsidR="00172A87" w:rsidRPr="00975880">
        <w:rPr>
          <w:rFonts w:ascii="Arial" w:eastAsia="Times New Roman" w:hAnsi="Arial" w:cs="Arial"/>
          <w:lang w:eastAsia="ru-RU"/>
        </w:rPr>
        <w:t>астоящ</w:t>
      </w:r>
      <w:r w:rsidRPr="00975880">
        <w:rPr>
          <w:rFonts w:ascii="Arial" w:eastAsia="Times New Roman" w:hAnsi="Arial" w:cs="Arial"/>
          <w:lang w:eastAsia="ru-RU"/>
        </w:rPr>
        <w:t>ий</w:t>
      </w:r>
      <w:r w:rsidR="00172A87" w:rsidRPr="00975880">
        <w:rPr>
          <w:rFonts w:ascii="Arial" w:eastAsia="Times New Roman" w:hAnsi="Arial" w:cs="Arial"/>
          <w:lang w:eastAsia="ru-RU"/>
        </w:rPr>
        <w:t xml:space="preserve"> стандарт разработан в обеспечение</w:t>
      </w:r>
      <w:r w:rsidR="00B534C4" w:rsidRPr="00975880">
        <w:rPr>
          <w:rFonts w:ascii="Arial" w:eastAsia="Times New Roman" w:hAnsi="Arial" w:cs="Arial"/>
          <w:lang w:eastAsia="ru-RU"/>
        </w:rPr>
        <w:t xml:space="preserve"> реализации</w:t>
      </w:r>
      <w:r w:rsidR="00172A87" w:rsidRPr="00975880">
        <w:rPr>
          <w:rFonts w:ascii="Arial" w:eastAsia="Times New Roman" w:hAnsi="Arial" w:cs="Arial"/>
          <w:lang w:eastAsia="ru-RU"/>
        </w:rPr>
        <w:t xml:space="preserve"> ТР ТС 010/2011 «О безопасности машин и оборудования».</w:t>
      </w:r>
    </w:p>
    <w:p w14:paraId="65ED8BDC" w14:textId="3F8C2FE6" w:rsidR="00341FD8" w:rsidRPr="00975880" w:rsidRDefault="00EB2026" w:rsidP="0038185A">
      <w:pPr>
        <w:spacing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975880">
        <w:rPr>
          <w:rFonts w:ascii="Arial" w:eastAsia="Times New Roman" w:hAnsi="Arial" w:cs="Arial"/>
          <w:lang w:eastAsia="ru-RU"/>
        </w:rPr>
        <w:t>Настоящий стандарт устанавливает</w:t>
      </w:r>
      <w:r w:rsidR="00172A87" w:rsidRPr="00975880">
        <w:rPr>
          <w:rFonts w:ascii="Arial" w:eastAsia="Times New Roman" w:hAnsi="Arial" w:cs="Arial"/>
          <w:lang w:eastAsia="ru-RU"/>
        </w:rPr>
        <w:t xml:space="preserve"> общие технические требования к </w:t>
      </w:r>
      <w:r w:rsidR="00B8317F" w:rsidRPr="00975880">
        <w:rPr>
          <w:rFonts w:ascii="Arial" w:eastAsia="Times New Roman" w:hAnsi="Arial" w:cs="Arial"/>
          <w:lang w:eastAsia="ru-RU"/>
        </w:rPr>
        <w:t>производящимся</w:t>
      </w:r>
      <w:r w:rsidR="004A200C" w:rsidRPr="00975880">
        <w:rPr>
          <w:rFonts w:ascii="Arial" w:eastAsia="Times New Roman" w:hAnsi="Arial" w:cs="Arial"/>
          <w:lang w:eastAsia="ru-RU"/>
        </w:rPr>
        <w:t xml:space="preserve"> и эксплуатирующимся</w:t>
      </w:r>
      <w:r w:rsidR="00B8317F" w:rsidRPr="00975880">
        <w:rPr>
          <w:rFonts w:ascii="Arial" w:eastAsia="Times New Roman" w:hAnsi="Arial" w:cs="Arial"/>
          <w:lang w:eastAsia="ru-RU"/>
        </w:rPr>
        <w:t xml:space="preserve"> </w:t>
      </w:r>
      <w:r w:rsidR="00D64EB9" w:rsidRPr="00975880">
        <w:rPr>
          <w:rFonts w:ascii="Arial" w:eastAsia="Times New Roman" w:hAnsi="Arial" w:cs="Arial"/>
          <w:lang w:eastAsia="ru-RU"/>
        </w:rPr>
        <w:t>на террит</w:t>
      </w:r>
      <w:r w:rsidR="00B8317F" w:rsidRPr="00975880">
        <w:rPr>
          <w:rFonts w:ascii="Arial" w:eastAsia="Times New Roman" w:hAnsi="Arial" w:cs="Arial"/>
          <w:lang w:eastAsia="ru-RU"/>
        </w:rPr>
        <w:t>ории СНГ</w:t>
      </w:r>
      <w:r w:rsidR="00172A87" w:rsidRPr="00975880">
        <w:rPr>
          <w:rFonts w:ascii="Arial" w:eastAsia="Times New Roman" w:hAnsi="Arial" w:cs="Arial"/>
          <w:lang w:eastAsia="ru-RU"/>
        </w:rPr>
        <w:t xml:space="preserve"> зерноуборочным комбайнам для уборки</w:t>
      </w:r>
      <w:r w:rsidR="00B8317F" w:rsidRPr="00975880">
        <w:rPr>
          <w:rFonts w:ascii="Arial" w:eastAsia="Times New Roman" w:hAnsi="Arial" w:cs="Arial"/>
          <w:lang w:eastAsia="ru-RU"/>
        </w:rPr>
        <w:t xml:space="preserve"> </w:t>
      </w:r>
      <w:r w:rsidR="004A200C" w:rsidRPr="00975880">
        <w:rPr>
          <w:rFonts w:ascii="Arial" w:eastAsia="Times New Roman" w:hAnsi="Arial" w:cs="Arial"/>
          <w:lang w:eastAsia="ru-RU"/>
        </w:rPr>
        <w:t xml:space="preserve">производственных </w:t>
      </w:r>
      <w:r w:rsidR="00172A87" w:rsidRPr="00975880">
        <w:rPr>
          <w:rFonts w:ascii="Arial" w:eastAsia="Times New Roman" w:hAnsi="Arial" w:cs="Arial"/>
          <w:lang w:eastAsia="ru-RU"/>
        </w:rPr>
        <w:t>и селекционно-</w:t>
      </w:r>
      <w:r w:rsidR="00B8317F" w:rsidRPr="00975880">
        <w:rPr>
          <w:rFonts w:ascii="Arial" w:eastAsia="Times New Roman" w:hAnsi="Arial" w:cs="Arial"/>
          <w:lang w:eastAsia="ru-RU"/>
        </w:rPr>
        <w:t xml:space="preserve">семеноводческих </w:t>
      </w:r>
      <w:r w:rsidR="00827C4B" w:rsidRPr="00975880">
        <w:rPr>
          <w:rFonts w:ascii="Arial" w:eastAsia="Times New Roman" w:hAnsi="Arial" w:cs="Arial"/>
          <w:lang w:eastAsia="ru-RU"/>
        </w:rPr>
        <w:t>посевов</w:t>
      </w:r>
      <w:r w:rsidR="00B8317F" w:rsidRPr="00975880">
        <w:rPr>
          <w:rFonts w:ascii="Arial" w:eastAsia="Times New Roman" w:hAnsi="Arial" w:cs="Arial"/>
          <w:lang w:eastAsia="ru-RU"/>
        </w:rPr>
        <w:t xml:space="preserve">. Стандарт включает </w:t>
      </w:r>
      <w:r w:rsidR="00341FD8" w:rsidRPr="00975880">
        <w:rPr>
          <w:rFonts w:ascii="Arial" w:eastAsia="Times New Roman" w:hAnsi="Arial" w:cs="Arial"/>
          <w:lang w:eastAsia="ru-RU"/>
        </w:rPr>
        <w:t xml:space="preserve">классификацию зерноуборочных комбайнов по </w:t>
      </w:r>
      <w:r w:rsidR="00172A87" w:rsidRPr="00975880">
        <w:rPr>
          <w:rFonts w:ascii="Arial" w:eastAsia="Times New Roman" w:hAnsi="Arial" w:cs="Arial"/>
          <w:lang w:eastAsia="ru-RU"/>
        </w:rPr>
        <w:t>уров</w:t>
      </w:r>
      <w:r w:rsidR="00341FD8" w:rsidRPr="00975880">
        <w:rPr>
          <w:rFonts w:ascii="Arial" w:eastAsia="Times New Roman" w:hAnsi="Arial" w:cs="Arial"/>
          <w:lang w:eastAsia="ru-RU"/>
        </w:rPr>
        <w:t>ню</w:t>
      </w:r>
      <w:r w:rsidR="00172A87" w:rsidRPr="00975880">
        <w:rPr>
          <w:rFonts w:ascii="Arial" w:eastAsia="Times New Roman" w:hAnsi="Arial" w:cs="Arial"/>
          <w:lang w:eastAsia="ru-RU"/>
        </w:rPr>
        <w:t xml:space="preserve"> </w:t>
      </w:r>
      <w:r w:rsidR="00004920" w:rsidRPr="00975880">
        <w:rPr>
          <w:rFonts w:ascii="Arial" w:eastAsia="Times New Roman" w:hAnsi="Arial" w:cs="Arial"/>
          <w:lang w:eastAsia="ru-RU"/>
        </w:rPr>
        <w:t>производительности</w:t>
      </w:r>
      <w:r w:rsidR="00C76418" w:rsidRPr="00975880">
        <w:rPr>
          <w:rFonts w:ascii="Arial" w:eastAsia="Times New Roman" w:hAnsi="Arial" w:cs="Arial"/>
          <w:lang w:eastAsia="ru-RU"/>
        </w:rPr>
        <w:t xml:space="preserve"> </w:t>
      </w:r>
      <w:r w:rsidR="00172A87" w:rsidRPr="00975880">
        <w:rPr>
          <w:rFonts w:ascii="Arial" w:eastAsia="Times New Roman" w:hAnsi="Arial" w:cs="Arial"/>
          <w:lang w:eastAsia="ru-RU"/>
        </w:rPr>
        <w:t xml:space="preserve">с целью </w:t>
      </w:r>
      <w:r w:rsidR="00F851C5" w:rsidRPr="00975880">
        <w:rPr>
          <w:rFonts w:ascii="Arial" w:eastAsia="Times New Roman" w:hAnsi="Arial" w:cs="Arial"/>
          <w:lang w:eastAsia="ru-RU"/>
        </w:rPr>
        <w:t>установления</w:t>
      </w:r>
      <w:r w:rsidR="00341FD8" w:rsidRPr="00975880">
        <w:rPr>
          <w:rFonts w:ascii="Arial" w:eastAsia="Times New Roman" w:hAnsi="Arial" w:cs="Arial"/>
          <w:lang w:eastAsia="ru-RU"/>
        </w:rPr>
        <w:t xml:space="preserve"> единых подходов к проведению сравнительной оценки технического уровня моделей</w:t>
      </w:r>
      <w:r w:rsidR="00C76418" w:rsidRPr="00975880">
        <w:rPr>
          <w:rFonts w:ascii="Arial" w:eastAsia="Times New Roman" w:hAnsi="Arial" w:cs="Arial"/>
          <w:lang w:eastAsia="ru-RU"/>
        </w:rPr>
        <w:t xml:space="preserve"> зерноуборочных комбайнов, </w:t>
      </w:r>
      <w:r w:rsidR="00827C4B" w:rsidRPr="00975880">
        <w:rPr>
          <w:rFonts w:ascii="Arial" w:eastAsia="Times New Roman" w:hAnsi="Arial" w:cs="Arial"/>
          <w:lang w:eastAsia="ru-RU"/>
        </w:rPr>
        <w:t>поставляющихся на рынки стран СНГ</w:t>
      </w:r>
      <w:r w:rsidR="00341FD8" w:rsidRPr="00975880">
        <w:rPr>
          <w:rFonts w:ascii="Arial" w:eastAsia="Times New Roman" w:hAnsi="Arial" w:cs="Arial"/>
          <w:lang w:eastAsia="ru-RU"/>
        </w:rPr>
        <w:t>.</w:t>
      </w:r>
    </w:p>
    <w:p w14:paraId="57442DF8" w14:textId="77777777" w:rsidR="00172A87" w:rsidRPr="00975880" w:rsidRDefault="00172A87" w:rsidP="0038185A">
      <w:pPr>
        <w:spacing w:line="360" w:lineRule="auto"/>
        <w:ind w:firstLine="709"/>
        <w:jc w:val="both"/>
        <w:rPr>
          <w:rFonts w:ascii="Arial" w:eastAsia="Times New Roman" w:hAnsi="Arial" w:cs="Arial"/>
          <w:iCs/>
          <w:lang w:eastAsia="ru-RU"/>
        </w:rPr>
      </w:pPr>
      <w:r w:rsidRPr="00975880">
        <w:rPr>
          <w:rFonts w:ascii="Arial" w:eastAsia="Times New Roman" w:hAnsi="Arial" w:cs="Arial"/>
          <w:iCs/>
          <w:lang w:eastAsia="ru-RU"/>
        </w:rPr>
        <w:t>Настоящий стандарт входит в комплекс межгосударственных стандартов по комбайнам:</w:t>
      </w:r>
    </w:p>
    <w:p w14:paraId="6DA4774E" w14:textId="77777777" w:rsidR="00172A87" w:rsidRPr="00975880" w:rsidRDefault="00172A87" w:rsidP="0038185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bookmarkStart w:id="1" w:name="_Hlk207124723"/>
      <w:r w:rsidRPr="00975880">
        <w:rPr>
          <w:rFonts w:ascii="Arial" w:eastAsia="Times New Roman" w:hAnsi="Arial" w:cs="Arial"/>
          <w:iCs/>
          <w:lang w:eastAsia="ru-RU"/>
        </w:rPr>
        <w:t>- ГОСТ</w:t>
      </w:r>
      <w:r w:rsidR="00E84925" w:rsidRPr="00975880">
        <w:rPr>
          <w:rFonts w:ascii="Arial" w:eastAsia="Times New Roman" w:hAnsi="Arial" w:cs="Arial"/>
          <w:iCs/>
          <w:lang w:eastAsia="ru-RU"/>
        </w:rPr>
        <w:t xml:space="preserve"> 34915</w:t>
      </w:r>
      <w:r w:rsidRPr="00975880">
        <w:rPr>
          <w:rFonts w:ascii="Arial" w:eastAsia="Times New Roman" w:hAnsi="Arial" w:cs="Arial"/>
          <w:iCs/>
          <w:lang w:eastAsia="ru-RU"/>
        </w:rPr>
        <w:t xml:space="preserve"> </w:t>
      </w:r>
      <w:r w:rsidRPr="00975880">
        <w:rPr>
          <w:rFonts w:ascii="Arial" w:eastAsia="Times New Roman" w:hAnsi="Arial" w:cs="Arial"/>
        </w:rPr>
        <w:t>― 2022</w:t>
      </w:r>
      <w:r w:rsidRPr="00975880">
        <w:rPr>
          <w:rFonts w:ascii="Arial" w:eastAsia="Times New Roman" w:hAnsi="Arial" w:cs="Arial"/>
          <w:iCs/>
          <w:lang w:eastAsia="ru-RU"/>
        </w:rPr>
        <w:t xml:space="preserve"> Комбайны</w:t>
      </w:r>
      <w:r w:rsidRPr="00975880">
        <w:rPr>
          <w:rFonts w:ascii="Arial" w:eastAsia="Calibri" w:hAnsi="Arial" w:cs="Arial"/>
          <w:lang w:eastAsia="en-US"/>
        </w:rPr>
        <w:t xml:space="preserve"> зерноуборочные и их сборочные единицы. сдача в ремонт и выпуск из ремонта</w:t>
      </w:r>
      <w:r w:rsidR="00E84925" w:rsidRPr="00975880">
        <w:rPr>
          <w:rFonts w:ascii="Arial" w:eastAsia="Calibri" w:hAnsi="Arial" w:cs="Arial"/>
          <w:lang w:eastAsia="en-US"/>
        </w:rPr>
        <w:t xml:space="preserve">. </w:t>
      </w:r>
      <w:r w:rsidRPr="00975880">
        <w:rPr>
          <w:rFonts w:ascii="Arial" w:eastAsia="Calibri" w:hAnsi="Arial" w:cs="Arial"/>
          <w:lang w:eastAsia="en-US"/>
        </w:rPr>
        <w:t>Технические условия</w:t>
      </w:r>
      <w:r w:rsidR="00E84925" w:rsidRPr="00975880">
        <w:rPr>
          <w:rFonts w:ascii="Arial" w:eastAsia="Calibri" w:hAnsi="Arial" w:cs="Arial"/>
          <w:lang w:eastAsia="en-US"/>
        </w:rPr>
        <w:t>;</w:t>
      </w:r>
    </w:p>
    <w:p w14:paraId="5981E0F9" w14:textId="77777777" w:rsidR="00172A87" w:rsidRPr="00975880" w:rsidRDefault="00172A87" w:rsidP="0038185A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975880">
        <w:rPr>
          <w:rFonts w:ascii="Arial" w:eastAsia="Calibri" w:hAnsi="Arial" w:cs="Arial"/>
          <w:lang w:eastAsia="en-US"/>
        </w:rPr>
        <w:t>- ГОСТ 35113</w:t>
      </w:r>
      <w:bookmarkStart w:id="2" w:name="_Hlk201503460"/>
      <w:r w:rsidR="00E84925" w:rsidRPr="00975880">
        <w:rPr>
          <w:rFonts w:ascii="Arial" w:eastAsia="Calibri" w:hAnsi="Arial" w:cs="Arial"/>
          <w:lang w:eastAsia="en-US"/>
        </w:rPr>
        <w:t xml:space="preserve"> </w:t>
      </w:r>
      <w:r w:rsidR="00E84925" w:rsidRPr="00975880">
        <w:rPr>
          <w:rFonts w:ascii="Arial" w:eastAsia="Times New Roman" w:hAnsi="Arial" w:cs="Arial"/>
        </w:rPr>
        <w:t xml:space="preserve">― </w:t>
      </w:r>
      <w:r w:rsidRPr="00975880">
        <w:rPr>
          <w:rFonts w:ascii="Arial" w:eastAsia="Calibri" w:hAnsi="Arial" w:cs="Arial"/>
          <w:lang w:eastAsia="en-US"/>
        </w:rPr>
        <w:t xml:space="preserve">2024 </w:t>
      </w:r>
      <w:bookmarkEnd w:id="2"/>
      <w:r w:rsidRPr="00975880">
        <w:rPr>
          <w:rFonts w:ascii="Arial" w:eastAsia="Calibri" w:hAnsi="Arial" w:cs="Arial"/>
          <w:lang w:eastAsia="en-US"/>
        </w:rPr>
        <w:t>Комбайны зерноуборочные и кормоуборочные и их сборочные единицы. Утилизация. Порядок проведения;</w:t>
      </w:r>
    </w:p>
    <w:p w14:paraId="66A09130" w14:textId="23FD8E0D" w:rsidR="00E84925" w:rsidRPr="008331E3" w:rsidRDefault="00E84925" w:rsidP="0038185A">
      <w:pPr>
        <w:spacing w:line="360" w:lineRule="auto"/>
        <w:ind w:firstLine="709"/>
        <w:jc w:val="both"/>
        <w:rPr>
          <w:rFonts w:ascii="Arial" w:eastAsia="Times New Roman" w:hAnsi="Arial" w:cs="Arial"/>
          <w:iCs/>
          <w:color w:val="000000" w:themeColor="text1"/>
          <w:lang w:eastAsia="ru-RU"/>
        </w:rPr>
      </w:pPr>
      <w:r w:rsidRPr="008331E3">
        <w:rPr>
          <w:rFonts w:ascii="Arial" w:eastAsia="Times New Roman" w:hAnsi="Arial" w:cs="Arial"/>
          <w:iCs/>
          <w:lang w:eastAsia="ru-RU"/>
        </w:rPr>
        <w:t xml:space="preserve">- ГОСТ          </w:t>
      </w:r>
      <w:r w:rsidRPr="008331E3">
        <w:rPr>
          <w:rFonts w:ascii="Arial" w:eastAsia="Times New Roman" w:hAnsi="Arial" w:cs="Arial"/>
          <w:color w:val="000000" w:themeColor="text1"/>
        </w:rPr>
        <w:t>― 202</w:t>
      </w:r>
      <w:r w:rsidR="0038185A" w:rsidRPr="008331E3">
        <w:rPr>
          <w:rFonts w:ascii="Arial" w:eastAsia="Times New Roman" w:hAnsi="Arial" w:cs="Arial"/>
          <w:color w:val="000000" w:themeColor="text1"/>
        </w:rPr>
        <w:t>6</w:t>
      </w:r>
      <w:r w:rsidRPr="008331E3">
        <w:rPr>
          <w:rFonts w:ascii="Arial" w:eastAsia="Times New Roman" w:hAnsi="Arial" w:cs="Arial"/>
          <w:iCs/>
          <w:color w:val="000000" w:themeColor="text1"/>
          <w:lang w:eastAsia="ru-RU"/>
        </w:rPr>
        <w:t xml:space="preserve"> </w:t>
      </w:r>
      <w:r w:rsidRPr="008331E3">
        <w:rPr>
          <w:rFonts w:ascii="Arial" w:eastAsia="Calibri" w:hAnsi="Arial" w:cs="Arial"/>
          <w:color w:val="000000" w:themeColor="text1"/>
          <w:lang w:eastAsia="en-US"/>
        </w:rPr>
        <w:t>Комбайны зерноуборочные. Методы расчета пропускной способности и потерь зерна в условиях эксплуатации;</w:t>
      </w:r>
    </w:p>
    <w:p w14:paraId="38EECB62" w14:textId="04314878" w:rsidR="00172A87" w:rsidRPr="00975880" w:rsidRDefault="00172A87" w:rsidP="0038185A">
      <w:pPr>
        <w:spacing w:line="360" w:lineRule="auto"/>
        <w:ind w:firstLine="709"/>
        <w:jc w:val="both"/>
        <w:rPr>
          <w:rFonts w:ascii="Arial" w:eastAsia="Times New Roman" w:hAnsi="Arial" w:cs="Arial"/>
          <w:iCs/>
          <w:lang w:eastAsia="ru-RU"/>
        </w:rPr>
      </w:pPr>
      <w:r w:rsidRPr="008331E3">
        <w:rPr>
          <w:rFonts w:ascii="Arial" w:eastAsia="Times New Roman" w:hAnsi="Arial" w:cs="Arial"/>
          <w:iCs/>
          <w:color w:val="000000" w:themeColor="text1"/>
          <w:lang w:eastAsia="ru-RU"/>
        </w:rPr>
        <w:t xml:space="preserve">- ГОСТ          </w:t>
      </w:r>
      <w:r w:rsidRPr="008331E3">
        <w:rPr>
          <w:rFonts w:ascii="Arial" w:eastAsia="Times New Roman" w:hAnsi="Arial" w:cs="Arial"/>
          <w:color w:val="000000" w:themeColor="text1"/>
        </w:rPr>
        <w:t>― 202</w:t>
      </w:r>
      <w:r w:rsidR="0038185A" w:rsidRPr="008331E3">
        <w:rPr>
          <w:rFonts w:ascii="Arial" w:eastAsia="Times New Roman" w:hAnsi="Arial" w:cs="Arial"/>
          <w:color w:val="000000" w:themeColor="text1"/>
        </w:rPr>
        <w:t>7</w:t>
      </w:r>
      <w:r w:rsidRPr="008331E3">
        <w:rPr>
          <w:rFonts w:ascii="Arial" w:eastAsia="Times New Roman" w:hAnsi="Arial" w:cs="Arial"/>
          <w:iCs/>
          <w:color w:val="000000" w:themeColor="text1"/>
          <w:lang w:eastAsia="ru-RU"/>
        </w:rPr>
        <w:t xml:space="preserve"> </w:t>
      </w:r>
      <w:r w:rsidRPr="008331E3">
        <w:rPr>
          <w:rFonts w:ascii="Arial" w:eastAsia="Calibri" w:hAnsi="Arial" w:cs="Arial"/>
          <w:color w:val="000000" w:themeColor="text1"/>
          <w:lang w:eastAsia="en-US"/>
        </w:rPr>
        <w:t xml:space="preserve">Комбайны </w:t>
      </w:r>
      <w:r w:rsidRPr="008331E3">
        <w:rPr>
          <w:rFonts w:ascii="Arial" w:eastAsia="Calibri" w:hAnsi="Arial" w:cs="Arial"/>
          <w:lang w:eastAsia="en-US"/>
        </w:rPr>
        <w:t>зерноуборочные. Общие технические требования</w:t>
      </w:r>
      <w:r w:rsidRPr="008331E3">
        <w:rPr>
          <w:rFonts w:ascii="Arial" w:eastAsia="Times New Roman" w:hAnsi="Arial" w:cs="Arial"/>
          <w:iCs/>
          <w:lang w:eastAsia="ru-RU"/>
        </w:rPr>
        <w:t>.</w:t>
      </w:r>
    </w:p>
    <w:p w14:paraId="3BFD4C7D" w14:textId="515DFD42" w:rsidR="00172A87" w:rsidRPr="00975880" w:rsidRDefault="00EC2252" w:rsidP="00A9607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Times New Roman" w:hAnsi="Arial" w:cs="Arial"/>
          <w:iCs/>
          <w:lang w:eastAsia="ru-RU"/>
        </w:rPr>
      </w:pPr>
      <w:r w:rsidRPr="004045B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714F5E5" wp14:editId="4265BEFF">
                <wp:simplePos x="0" y="0"/>
                <wp:positionH relativeFrom="column">
                  <wp:posOffset>5057775</wp:posOffset>
                </wp:positionH>
                <wp:positionV relativeFrom="paragraph">
                  <wp:posOffset>469900</wp:posOffset>
                </wp:positionV>
                <wp:extent cx="1047750" cy="3333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A806C1" id="Прямоугольник 2" o:spid="_x0000_s1026" style="position:absolute;margin-left:398.25pt;margin-top:37pt;width:82.5pt;height:26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" fillcolor="window" strokecolor="windowText" strokeweight="1.5pt"/>
            </w:pict>
          </mc:Fallback>
        </mc:AlternateContent>
      </w:r>
      <w:r w:rsidR="00172A87" w:rsidRPr="00975880">
        <w:rPr>
          <w:rFonts w:ascii="Arial" w:eastAsia="Times New Roman" w:hAnsi="Arial" w:cs="Arial"/>
          <w:lang w:eastAsia="ru-RU"/>
        </w:rPr>
        <w:t xml:space="preserve">Настоящий стандарт разработан авторским коллективом Федерального государственного бюджетного научного учреждения «Федеральный научный агроинженерный центр ВИМ» (ФГБНУ ФНАЦ ВИМ) в составе: М.Е. Чаплыгин, </w:t>
      </w:r>
      <w:r w:rsidR="00211665">
        <w:rPr>
          <w:rFonts w:ascii="Arial" w:eastAsia="Times New Roman" w:hAnsi="Arial" w:cs="Arial"/>
          <w:lang w:eastAsia="ru-RU"/>
        </w:rPr>
        <w:t xml:space="preserve">Э.В. </w:t>
      </w:r>
      <w:r w:rsidR="00A96070" w:rsidRPr="00A96070">
        <w:rPr>
          <w:rFonts w:ascii="Arial" w:eastAsia="Times New Roman" w:hAnsi="Arial" w:cs="Arial"/>
          <w:lang w:eastAsia="ja-JP"/>
        </w:rPr>
        <w:t>Жалнин</w:t>
      </w:r>
      <w:r w:rsidR="00A96070">
        <w:rPr>
          <w:rFonts w:ascii="Arial" w:eastAsia="Times New Roman" w:hAnsi="Arial" w:cs="Arial"/>
          <w:lang w:eastAsia="ja-JP"/>
        </w:rPr>
        <w:t xml:space="preserve"> ,    </w:t>
      </w:r>
      <w:r w:rsidR="00486C15" w:rsidRPr="00975880">
        <w:rPr>
          <w:rFonts w:ascii="Arial" w:eastAsia="Times New Roman" w:hAnsi="Arial" w:cs="Arial"/>
          <w:lang w:eastAsia="ru-RU"/>
        </w:rPr>
        <w:t>И.А.</w:t>
      </w:r>
      <w:r w:rsidR="00486C15">
        <w:rPr>
          <w:rFonts w:ascii="Arial" w:eastAsia="Times New Roman" w:hAnsi="Arial" w:cs="Arial"/>
          <w:lang w:eastAsia="ru-RU"/>
        </w:rPr>
        <w:t xml:space="preserve"> </w:t>
      </w:r>
      <w:r w:rsidR="00213F9E" w:rsidRPr="00975880">
        <w:rPr>
          <w:rFonts w:ascii="Arial" w:eastAsia="Times New Roman" w:hAnsi="Arial" w:cs="Arial"/>
          <w:lang w:eastAsia="ru-RU"/>
        </w:rPr>
        <w:t xml:space="preserve">Старостин, </w:t>
      </w:r>
      <w:r w:rsidR="00486C15" w:rsidRPr="00975880">
        <w:rPr>
          <w:rFonts w:ascii="Arial" w:eastAsia="Times New Roman" w:hAnsi="Arial" w:cs="Arial"/>
          <w:lang w:eastAsia="ru-RU"/>
        </w:rPr>
        <w:t>Е.В.</w:t>
      </w:r>
      <w:r w:rsidR="00486C15">
        <w:rPr>
          <w:rFonts w:ascii="Arial" w:eastAsia="Times New Roman" w:hAnsi="Arial" w:cs="Arial"/>
          <w:lang w:eastAsia="ru-RU"/>
        </w:rPr>
        <w:t xml:space="preserve"> </w:t>
      </w:r>
      <w:r w:rsidR="00F72A52" w:rsidRPr="00975880">
        <w:rPr>
          <w:rFonts w:ascii="Arial" w:eastAsia="Times New Roman" w:hAnsi="Arial" w:cs="Arial"/>
          <w:lang w:eastAsia="ru-RU"/>
        </w:rPr>
        <w:t xml:space="preserve">Овчинников, </w:t>
      </w:r>
      <w:r w:rsidR="00486C15" w:rsidRPr="00975880">
        <w:rPr>
          <w:rFonts w:ascii="Arial" w:eastAsia="Times New Roman" w:hAnsi="Arial" w:cs="Arial"/>
          <w:lang w:eastAsia="ru-RU"/>
        </w:rPr>
        <w:t>А.С.</w:t>
      </w:r>
      <w:r w:rsidR="00486C15">
        <w:rPr>
          <w:rFonts w:ascii="Arial" w:eastAsia="Times New Roman" w:hAnsi="Arial" w:cs="Arial"/>
          <w:lang w:eastAsia="ru-RU"/>
        </w:rPr>
        <w:t xml:space="preserve"> </w:t>
      </w:r>
      <w:r w:rsidR="00213F9E" w:rsidRPr="00975880">
        <w:rPr>
          <w:rFonts w:ascii="Arial" w:eastAsia="Times New Roman" w:hAnsi="Arial" w:cs="Arial"/>
          <w:lang w:eastAsia="ru-RU"/>
        </w:rPr>
        <w:t xml:space="preserve">Овчаренко, </w:t>
      </w:r>
      <w:r w:rsidR="00172A87" w:rsidRPr="00975880">
        <w:rPr>
          <w:rFonts w:ascii="Arial" w:eastAsia="Times New Roman" w:hAnsi="Arial" w:cs="Arial"/>
          <w:lang w:eastAsia="ru-RU"/>
        </w:rPr>
        <w:t>В.С. Герасимов, В.А. Казакова.</w:t>
      </w:r>
    </w:p>
    <w:bookmarkEnd w:id="1"/>
    <w:p w14:paraId="7F6C21BC" w14:textId="58768B7E" w:rsidR="009D2E98" w:rsidRPr="00975880" w:rsidRDefault="009D2E98" w:rsidP="00975880">
      <w:pPr>
        <w:pStyle w:val="2"/>
        <w:spacing w:before="0" w:beforeAutospacing="0" w:after="0" w:afterAutospacing="0"/>
        <w:ind w:firstLine="450"/>
        <w:jc w:val="both"/>
        <w:rPr>
          <w:rFonts w:ascii="Arial" w:hAnsi="Arial" w:cs="Arial"/>
          <w:sz w:val="24"/>
          <w:szCs w:val="24"/>
        </w:rPr>
      </w:pPr>
    </w:p>
    <w:p w14:paraId="725730B1" w14:textId="572F9C2E" w:rsidR="009D2E98" w:rsidRPr="00975880" w:rsidRDefault="009D2E98" w:rsidP="00975880">
      <w:pPr>
        <w:pStyle w:val="2"/>
        <w:spacing w:before="0" w:beforeAutospacing="0" w:after="0" w:afterAutospacing="0"/>
        <w:ind w:firstLine="450"/>
        <w:jc w:val="both"/>
        <w:rPr>
          <w:rFonts w:ascii="Arial" w:hAnsi="Arial" w:cs="Arial"/>
          <w:sz w:val="24"/>
          <w:szCs w:val="24"/>
        </w:rPr>
      </w:pPr>
    </w:p>
    <w:p w14:paraId="15F3D8D6" w14:textId="77777777" w:rsidR="009D2E98" w:rsidRPr="00975880" w:rsidRDefault="009D2E98" w:rsidP="00975880">
      <w:pPr>
        <w:pStyle w:val="2"/>
        <w:spacing w:before="0" w:beforeAutospacing="0" w:after="0" w:afterAutospacing="0"/>
        <w:ind w:firstLine="450"/>
        <w:jc w:val="both"/>
        <w:rPr>
          <w:rFonts w:ascii="Arial" w:hAnsi="Arial" w:cs="Arial"/>
          <w:sz w:val="24"/>
          <w:szCs w:val="24"/>
        </w:rPr>
      </w:pPr>
      <w:bookmarkStart w:id="3" w:name="_Hlk74155940"/>
    </w:p>
    <w:bookmarkEnd w:id="3"/>
    <w:p w14:paraId="46D237D3" w14:textId="77777777" w:rsidR="009D2E98" w:rsidRPr="00975880" w:rsidRDefault="009D2E98" w:rsidP="00975880">
      <w:pPr>
        <w:pStyle w:val="2"/>
        <w:spacing w:before="0" w:beforeAutospacing="0" w:after="0" w:afterAutospacing="0"/>
        <w:ind w:firstLine="450"/>
        <w:jc w:val="both"/>
        <w:rPr>
          <w:rFonts w:ascii="Arial" w:hAnsi="Arial" w:cs="Arial"/>
          <w:sz w:val="24"/>
          <w:szCs w:val="24"/>
        </w:rPr>
        <w:sectPr w:rsidR="009D2E98" w:rsidRPr="00975880" w:rsidSect="00432E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134" w:right="1134" w:bottom="1134" w:left="1134" w:header="709" w:footer="709" w:gutter="0"/>
          <w:pgNumType w:fmt="upperRoman" w:start="1"/>
          <w:cols w:space="708"/>
          <w:titlePg/>
          <w:docGrid w:linePitch="360"/>
        </w:sectPr>
      </w:pPr>
    </w:p>
    <w:p w14:paraId="69132DB6" w14:textId="77777777" w:rsidR="006C0E56" w:rsidRPr="0038185A" w:rsidRDefault="00DC2CA4" w:rsidP="00975880">
      <w:pPr>
        <w:jc w:val="center"/>
        <w:rPr>
          <w:rFonts w:ascii="Arial" w:hAnsi="Arial" w:cs="Arial"/>
          <w:b/>
          <w:bCs/>
          <w:color w:val="000000"/>
          <w:spacing w:val="140"/>
          <w:sz w:val="28"/>
          <w:szCs w:val="28"/>
          <w:u w:val="single"/>
        </w:rPr>
      </w:pPr>
      <w:r w:rsidRPr="00975880">
        <w:rPr>
          <w:rFonts w:ascii="Arial" w:hAnsi="Arial" w:cs="Arial"/>
          <w:b/>
          <w:bCs/>
          <w:color w:val="000000"/>
          <w:spacing w:val="140"/>
          <w:u w:val="single"/>
        </w:rPr>
        <w:t xml:space="preserve"> </w:t>
      </w:r>
      <w:r w:rsidR="006C0E56" w:rsidRPr="0038185A">
        <w:rPr>
          <w:rFonts w:ascii="Arial" w:hAnsi="Arial" w:cs="Arial"/>
          <w:b/>
          <w:bCs/>
          <w:color w:val="000000"/>
          <w:spacing w:val="140"/>
          <w:sz w:val="28"/>
          <w:szCs w:val="28"/>
          <w:u w:val="single"/>
        </w:rPr>
        <w:t>МЕЖГОСУДАРСТВЕННЫЙ СТАНДАРТ</w:t>
      </w:r>
      <w:r w:rsidRPr="0038185A">
        <w:rPr>
          <w:rFonts w:ascii="Arial" w:hAnsi="Arial" w:cs="Arial"/>
          <w:b/>
          <w:bCs/>
          <w:color w:val="000000"/>
          <w:spacing w:val="140"/>
          <w:sz w:val="28"/>
          <w:szCs w:val="28"/>
          <w:u w:val="single"/>
        </w:rPr>
        <w:t>_</w:t>
      </w:r>
    </w:p>
    <w:p w14:paraId="1FCD9F19" w14:textId="77777777" w:rsidR="006C0E56" w:rsidRPr="00975880" w:rsidRDefault="006C0E56" w:rsidP="0038185A">
      <w:pPr>
        <w:spacing w:line="360" w:lineRule="auto"/>
        <w:rPr>
          <w:rFonts w:ascii="Arial" w:hAnsi="Arial" w:cs="Arial"/>
          <w:b/>
          <w:bCs/>
          <w:color w:val="000000"/>
        </w:rPr>
      </w:pPr>
    </w:p>
    <w:p w14:paraId="2E5D3EDA" w14:textId="77777777" w:rsidR="002A3957" w:rsidRPr="0038185A" w:rsidRDefault="00160CAF" w:rsidP="0038185A">
      <w:pPr>
        <w:pStyle w:val="headertexttopleveltextcentertext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38185A">
        <w:rPr>
          <w:rFonts w:ascii="Arial" w:hAnsi="Arial" w:cs="Arial"/>
          <w:b/>
          <w:sz w:val="32"/>
          <w:szCs w:val="32"/>
        </w:rPr>
        <w:t>КОМБАЙНЫ ЗЕРНОУБОРОЧНЫЕ</w:t>
      </w:r>
      <w:r w:rsidR="00002B28" w:rsidRPr="0038185A">
        <w:rPr>
          <w:rFonts w:ascii="Arial" w:hAnsi="Arial" w:cs="Arial"/>
          <w:b/>
          <w:sz w:val="32"/>
          <w:szCs w:val="32"/>
        </w:rPr>
        <w:t xml:space="preserve"> </w:t>
      </w:r>
    </w:p>
    <w:p w14:paraId="4A40F096" w14:textId="77777777" w:rsidR="006C0E56" w:rsidRPr="0038185A" w:rsidRDefault="002A3957" w:rsidP="0038185A">
      <w:pPr>
        <w:pStyle w:val="headertexttopleveltextcentertext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38185A">
        <w:rPr>
          <w:rFonts w:ascii="Arial" w:hAnsi="Arial" w:cs="Arial"/>
          <w:b/>
          <w:sz w:val="32"/>
          <w:szCs w:val="32"/>
        </w:rPr>
        <w:t>Общие технические требования</w:t>
      </w:r>
    </w:p>
    <w:p w14:paraId="385A7798" w14:textId="77777777" w:rsidR="00002B28" w:rsidRPr="00792E34" w:rsidRDefault="00831155" w:rsidP="0038185A">
      <w:pPr>
        <w:spacing w:line="360" w:lineRule="auto"/>
        <w:jc w:val="center"/>
        <w:rPr>
          <w:rFonts w:ascii="Arial" w:hAnsi="Arial" w:cs="Arial"/>
          <w:sz w:val="28"/>
          <w:szCs w:val="28"/>
          <w:lang w:val="en-US"/>
        </w:rPr>
      </w:pPr>
      <w:r w:rsidRPr="00792E34">
        <w:rPr>
          <w:rFonts w:ascii="Arial" w:hAnsi="Arial" w:cs="Arial"/>
          <w:sz w:val="28"/>
          <w:szCs w:val="28"/>
          <w:lang w:val="en-US"/>
        </w:rPr>
        <w:t>Grain c</w:t>
      </w:r>
      <w:r w:rsidR="00224958" w:rsidRPr="00792E34">
        <w:rPr>
          <w:rFonts w:ascii="Arial" w:hAnsi="Arial" w:cs="Arial"/>
          <w:sz w:val="28"/>
          <w:szCs w:val="28"/>
          <w:lang w:val="en-US"/>
        </w:rPr>
        <w:t>ombines harvesters</w:t>
      </w:r>
      <w:r w:rsidR="007A1B45" w:rsidRPr="00792E34">
        <w:rPr>
          <w:rFonts w:ascii="Arial" w:hAnsi="Arial" w:cs="Arial"/>
          <w:sz w:val="28"/>
          <w:szCs w:val="28"/>
          <w:lang w:val="en-US"/>
        </w:rPr>
        <w:t xml:space="preserve">. </w:t>
      </w:r>
      <w:r w:rsidR="002A3957" w:rsidRPr="00792E34">
        <w:rPr>
          <w:rFonts w:ascii="Arial" w:hAnsi="Arial" w:cs="Arial"/>
          <w:sz w:val="28"/>
          <w:szCs w:val="28"/>
          <w:lang w:val="en-US"/>
        </w:rPr>
        <w:t>General</w:t>
      </w:r>
      <w:r w:rsidR="007A1B45" w:rsidRPr="00792E34">
        <w:rPr>
          <w:rFonts w:ascii="Arial" w:hAnsi="Arial" w:cs="Arial"/>
          <w:sz w:val="28"/>
          <w:szCs w:val="28"/>
          <w:lang w:val="en-US"/>
        </w:rPr>
        <w:t xml:space="preserve"> specifications</w:t>
      </w:r>
    </w:p>
    <w:p w14:paraId="01AAD88A" w14:textId="77777777" w:rsidR="002A3957" w:rsidRPr="00910BD9" w:rsidRDefault="002A3957" w:rsidP="0038185A">
      <w:pPr>
        <w:pBdr>
          <w:bottom w:val="single" w:sz="12" w:space="1" w:color="auto"/>
        </w:pBdr>
        <w:spacing w:line="36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p w14:paraId="1241E334" w14:textId="77777777" w:rsidR="006C0E56" w:rsidRPr="00975880" w:rsidRDefault="006C0E56" w:rsidP="00975880">
      <w:pPr>
        <w:ind w:left="540"/>
        <w:jc w:val="both"/>
        <w:rPr>
          <w:rFonts w:ascii="Arial" w:hAnsi="Arial" w:cs="Arial"/>
          <w:b/>
          <w:bCs/>
          <w:lang w:val="en-US"/>
        </w:rPr>
      </w:pPr>
    </w:p>
    <w:p w14:paraId="04B5F6CC" w14:textId="77777777" w:rsidR="006C0E56" w:rsidRPr="00975880" w:rsidRDefault="006C0E56" w:rsidP="00975880">
      <w:pPr>
        <w:pStyle w:val="2"/>
        <w:ind w:left="4050" w:firstLine="708"/>
        <w:jc w:val="center"/>
        <w:rPr>
          <w:rFonts w:ascii="Arial" w:hAnsi="Arial"/>
          <w:sz w:val="24"/>
          <w:szCs w:val="24"/>
          <w:lang w:val="en-US"/>
        </w:rPr>
      </w:pPr>
      <w:r w:rsidRPr="00975880">
        <w:rPr>
          <w:rFonts w:ascii="Arial" w:hAnsi="Arial"/>
          <w:sz w:val="24"/>
          <w:szCs w:val="24"/>
        </w:rPr>
        <w:t>Дата</w:t>
      </w:r>
      <w:r w:rsidRPr="00975880">
        <w:rPr>
          <w:rFonts w:ascii="Arial" w:hAnsi="Arial"/>
          <w:sz w:val="24"/>
          <w:szCs w:val="24"/>
          <w:lang w:val="en-US"/>
        </w:rPr>
        <w:t xml:space="preserve"> </w:t>
      </w:r>
      <w:r w:rsidRPr="00975880">
        <w:rPr>
          <w:rFonts w:ascii="Arial" w:hAnsi="Arial"/>
          <w:sz w:val="24"/>
          <w:szCs w:val="24"/>
        </w:rPr>
        <w:t>введения</w:t>
      </w:r>
      <w:r w:rsidRPr="00975880">
        <w:rPr>
          <w:rFonts w:ascii="Arial" w:hAnsi="Arial"/>
          <w:sz w:val="24"/>
          <w:szCs w:val="24"/>
          <w:lang w:val="en-US"/>
        </w:rPr>
        <w:t xml:space="preserve"> </w:t>
      </w:r>
      <w:r w:rsidR="00547C1A" w:rsidRPr="00975880">
        <w:rPr>
          <w:rFonts w:ascii="Arial" w:hAnsi="Arial" w:cs="Arial"/>
          <w:sz w:val="24"/>
          <w:szCs w:val="24"/>
          <w:lang w:val="en-US"/>
        </w:rPr>
        <w:t>—</w:t>
      </w:r>
    </w:p>
    <w:p w14:paraId="53C99D5D" w14:textId="77777777" w:rsidR="00303C05" w:rsidRPr="00975880" w:rsidRDefault="00303C05" w:rsidP="00975880">
      <w:pPr>
        <w:pStyle w:val="2"/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14:paraId="78A6EDE5" w14:textId="77777777" w:rsidR="00152499" w:rsidRPr="00792E34" w:rsidRDefault="00152499" w:rsidP="00975880">
      <w:pPr>
        <w:pStyle w:val="2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792E34">
        <w:rPr>
          <w:rFonts w:ascii="Arial" w:hAnsi="Arial" w:cs="Arial"/>
          <w:sz w:val="28"/>
          <w:szCs w:val="28"/>
        </w:rPr>
        <w:t>1 Область применения</w:t>
      </w:r>
    </w:p>
    <w:p w14:paraId="370166B9" w14:textId="77777777" w:rsidR="00303C05" w:rsidRPr="00975880" w:rsidRDefault="00303C05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14:paraId="4BCE9CDA" w14:textId="48E795B9" w:rsidR="00101879" w:rsidRPr="00975880" w:rsidRDefault="00996A52" w:rsidP="00792E34">
      <w:pPr>
        <w:pStyle w:val="Style6"/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 xml:space="preserve">1.1 </w:t>
      </w:r>
      <w:r w:rsidR="00224958" w:rsidRPr="00975880">
        <w:rPr>
          <w:rStyle w:val="FontStyle22"/>
          <w:b w:val="0"/>
          <w:sz w:val="24"/>
          <w:szCs w:val="24"/>
        </w:rPr>
        <w:t xml:space="preserve">Настоящий стандарт распространяется на зерноуборочные комбайны </w:t>
      </w:r>
      <w:r w:rsidR="009D2E98" w:rsidRPr="00975880">
        <w:rPr>
          <w:rStyle w:val="FontStyle22"/>
          <w:b w:val="0"/>
          <w:sz w:val="24"/>
          <w:szCs w:val="24"/>
        </w:rPr>
        <w:t xml:space="preserve">всех типов </w:t>
      </w:r>
      <w:r w:rsidR="00224958" w:rsidRPr="00975880">
        <w:rPr>
          <w:rStyle w:val="FontStyle22"/>
          <w:b w:val="0"/>
          <w:sz w:val="24"/>
          <w:szCs w:val="24"/>
        </w:rPr>
        <w:t xml:space="preserve">(далее </w:t>
      </w:r>
      <w:r w:rsidR="000E1DA6" w:rsidRPr="00975880">
        <w:t>—</w:t>
      </w:r>
      <w:r w:rsidR="00224958" w:rsidRPr="00975880">
        <w:rPr>
          <w:rStyle w:val="FontStyle22"/>
          <w:b w:val="0"/>
          <w:sz w:val="24"/>
          <w:szCs w:val="24"/>
        </w:rPr>
        <w:t xml:space="preserve"> комбайны), </w:t>
      </w:r>
      <w:r w:rsidR="00101879" w:rsidRPr="00975880">
        <w:rPr>
          <w:rStyle w:val="FontStyle22"/>
          <w:b w:val="0"/>
          <w:sz w:val="24"/>
          <w:szCs w:val="24"/>
        </w:rPr>
        <w:t>предназначенные для уборки</w:t>
      </w:r>
      <w:r w:rsidR="00827C4B" w:rsidRPr="00975880">
        <w:rPr>
          <w:rStyle w:val="FontStyle22"/>
          <w:b w:val="0"/>
          <w:sz w:val="24"/>
          <w:szCs w:val="24"/>
        </w:rPr>
        <w:t xml:space="preserve"> </w:t>
      </w:r>
      <w:r w:rsidR="004A3A2F">
        <w:rPr>
          <w:rStyle w:val="FontStyle22"/>
          <w:b w:val="0"/>
          <w:sz w:val="24"/>
          <w:szCs w:val="24"/>
        </w:rPr>
        <w:t xml:space="preserve">продовольственного и селекционного зерна </w:t>
      </w:r>
      <w:r w:rsidR="00101879" w:rsidRPr="00975880">
        <w:rPr>
          <w:rStyle w:val="FontStyle22"/>
          <w:b w:val="0"/>
          <w:sz w:val="24"/>
          <w:szCs w:val="24"/>
        </w:rPr>
        <w:t xml:space="preserve">зерновых колосовых, зернобобовых и </w:t>
      </w:r>
      <w:r w:rsidR="00475671" w:rsidRPr="00975880">
        <w:rPr>
          <w:rStyle w:val="FontStyle22"/>
          <w:b w:val="0"/>
          <w:sz w:val="24"/>
          <w:szCs w:val="24"/>
        </w:rPr>
        <w:t xml:space="preserve">масличных </w:t>
      </w:r>
      <w:r w:rsidR="00364624" w:rsidRPr="00975880">
        <w:rPr>
          <w:rStyle w:val="FontStyle22"/>
          <w:b w:val="0"/>
          <w:sz w:val="24"/>
          <w:szCs w:val="24"/>
        </w:rPr>
        <w:t>культур</w:t>
      </w:r>
      <w:r w:rsidR="00004920" w:rsidRPr="00975880">
        <w:rPr>
          <w:rStyle w:val="FontStyle22"/>
          <w:b w:val="0"/>
          <w:sz w:val="24"/>
          <w:szCs w:val="24"/>
        </w:rPr>
        <w:t xml:space="preserve"> и семян трав</w:t>
      </w:r>
      <w:r w:rsidR="00364624" w:rsidRPr="00975880">
        <w:rPr>
          <w:rStyle w:val="FontStyle22"/>
          <w:b w:val="0"/>
          <w:sz w:val="24"/>
          <w:szCs w:val="24"/>
        </w:rPr>
        <w:t xml:space="preserve"> </w:t>
      </w:r>
      <w:r w:rsidR="00101879" w:rsidRPr="00975880">
        <w:rPr>
          <w:rStyle w:val="FontStyle22"/>
          <w:b w:val="0"/>
          <w:sz w:val="24"/>
          <w:szCs w:val="24"/>
        </w:rPr>
        <w:t>прямым и раздельным комбайнированием.</w:t>
      </w:r>
    </w:p>
    <w:p w14:paraId="50642246" w14:textId="341372A4" w:rsidR="00101879" w:rsidRPr="00975880" w:rsidRDefault="00101879" w:rsidP="00792E34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 xml:space="preserve">1.2 Настоящий стандарт устанавливает </w:t>
      </w:r>
      <w:r w:rsidR="00004920" w:rsidRPr="00975880">
        <w:rPr>
          <w:rStyle w:val="FontStyle22"/>
          <w:b w:val="0"/>
          <w:sz w:val="24"/>
          <w:szCs w:val="24"/>
        </w:rPr>
        <w:t>общие технические требования к зерноуборочным комбайнам, классы комбайнов по производительности и методику их определения</w:t>
      </w:r>
      <w:r w:rsidRPr="00975880">
        <w:rPr>
          <w:rStyle w:val="FontStyle22"/>
          <w:b w:val="0"/>
          <w:sz w:val="24"/>
          <w:szCs w:val="24"/>
        </w:rPr>
        <w:t>.</w:t>
      </w:r>
    </w:p>
    <w:p w14:paraId="533A357B" w14:textId="4D0130BF" w:rsidR="00224958" w:rsidRPr="00975880" w:rsidRDefault="001D6FE1" w:rsidP="00792E34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>1.</w:t>
      </w:r>
      <w:r w:rsidR="00827C4B" w:rsidRPr="00975880">
        <w:rPr>
          <w:rStyle w:val="FontStyle22"/>
          <w:b w:val="0"/>
          <w:sz w:val="24"/>
          <w:szCs w:val="24"/>
        </w:rPr>
        <w:t xml:space="preserve">3 </w:t>
      </w:r>
      <w:r w:rsidR="00224958" w:rsidRPr="00975880">
        <w:rPr>
          <w:rStyle w:val="FontStyle22"/>
          <w:b w:val="0"/>
          <w:sz w:val="24"/>
          <w:szCs w:val="24"/>
        </w:rPr>
        <w:t xml:space="preserve">Стандарт является обязательным видом нормативной документации </w:t>
      </w:r>
      <w:r w:rsidR="00475671" w:rsidRPr="00975880">
        <w:rPr>
          <w:rStyle w:val="FontStyle22"/>
          <w:b w:val="0"/>
          <w:sz w:val="24"/>
          <w:szCs w:val="24"/>
        </w:rPr>
        <w:t xml:space="preserve">для </w:t>
      </w:r>
      <w:r w:rsidR="009D5C63" w:rsidRPr="00975880">
        <w:rPr>
          <w:rStyle w:val="FontStyle22"/>
          <w:b w:val="0"/>
          <w:sz w:val="24"/>
          <w:szCs w:val="24"/>
        </w:rPr>
        <w:t xml:space="preserve">использования при </w:t>
      </w:r>
      <w:r w:rsidR="00827C4B" w:rsidRPr="00975880">
        <w:rPr>
          <w:rStyle w:val="FontStyle22"/>
          <w:b w:val="0"/>
          <w:sz w:val="24"/>
          <w:szCs w:val="24"/>
        </w:rPr>
        <w:t>разраб</w:t>
      </w:r>
      <w:r w:rsidR="009D5C63" w:rsidRPr="00975880">
        <w:rPr>
          <w:rStyle w:val="FontStyle22"/>
          <w:b w:val="0"/>
          <w:sz w:val="24"/>
          <w:szCs w:val="24"/>
        </w:rPr>
        <w:t>отке</w:t>
      </w:r>
      <w:r w:rsidR="00827C4B" w:rsidRPr="00975880">
        <w:rPr>
          <w:rStyle w:val="FontStyle22"/>
          <w:b w:val="0"/>
          <w:sz w:val="24"/>
          <w:szCs w:val="24"/>
        </w:rPr>
        <w:t>, производ</w:t>
      </w:r>
      <w:r w:rsidR="009D5C63" w:rsidRPr="00975880">
        <w:rPr>
          <w:rStyle w:val="FontStyle22"/>
          <w:b w:val="0"/>
          <w:sz w:val="24"/>
          <w:szCs w:val="24"/>
        </w:rPr>
        <w:t>стве</w:t>
      </w:r>
      <w:r w:rsidR="00827C4B" w:rsidRPr="00975880">
        <w:rPr>
          <w:rStyle w:val="FontStyle22"/>
          <w:b w:val="0"/>
          <w:sz w:val="24"/>
          <w:szCs w:val="24"/>
        </w:rPr>
        <w:t xml:space="preserve"> и эксплуат</w:t>
      </w:r>
      <w:r w:rsidR="009D5C63" w:rsidRPr="00975880">
        <w:rPr>
          <w:rStyle w:val="FontStyle22"/>
          <w:b w:val="0"/>
          <w:sz w:val="24"/>
          <w:szCs w:val="24"/>
        </w:rPr>
        <w:t>ации</w:t>
      </w:r>
      <w:r w:rsidR="00827C4B" w:rsidRPr="00975880">
        <w:rPr>
          <w:rStyle w:val="FontStyle22"/>
          <w:b w:val="0"/>
          <w:sz w:val="24"/>
          <w:szCs w:val="24"/>
        </w:rPr>
        <w:t xml:space="preserve"> комбайн</w:t>
      </w:r>
      <w:r w:rsidR="009D5C63" w:rsidRPr="00975880">
        <w:rPr>
          <w:rStyle w:val="FontStyle22"/>
          <w:b w:val="0"/>
          <w:sz w:val="24"/>
          <w:szCs w:val="24"/>
        </w:rPr>
        <w:t>ов,</w:t>
      </w:r>
      <w:r w:rsidR="00827C4B" w:rsidRPr="00975880">
        <w:rPr>
          <w:rStyle w:val="FontStyle22"/>
          <w:b w:val="0"/>
          <w:sz w:val="24"/>
          <w:szCs w:val="24"/>
        </w:rPr>
        <w:t xml:space="preserve"> </w:t>
      </w:r>
      <w:r w:rsidR="009D5C63" w:rsidRPr="00975880">
        <w:rPr>
          <w:rStyle w:val="FontStyle22"/>
          <w:b w:val="0"/>
          <w:sz w:val="24"/>
          <w:szCs w:val="24"/>
        </w:rPr>
        <w:t>реализации</w:t>
      </w:r>
      <w:r w:rsidR="007255E9" w:rsidRPr="00975880">
        <w:rPr>
          <w:bCs/>
        </w:rPr>
        <w:t xml:space="preserve"> научно-исследовательской и опытно-конструкторской деятельности в области инженерно-технической сферы АПК при </w:t>
      </w:r>
      <w:r w:rsidR="009D5C63" w:rsidRPr="008331E3">
        <w:rPr>
          <w:bCs/>
        </w:rPr>
        <w:t>проведении сравнительной оценки</w:t>
      </w:r>
      <w:r w:rsidR="007255E9" w:rsidRPr="008331E3">
        <w:rPr>
          <w:bCs/>
        </w:rPr>
        <w:t xml:space="preserve"> </w:t>
      </w:r>
      <w:r w:rsidR="00DA5F75" w:rsidRPr="008331E3">
        <w:rPr>
          <w:bCs/>
        </w:rPr>
        <w:t xml:space="preserve">или испытаний </w:t>
      </w:r>
      <w:r w:rsidR="007255E9" w:rsidRPr="008331E3">
        <w:rPr>
          <w:bCs/>
        </w:rPr>
        <w:t>комбайнов</w:t>
      </w:r>
      <w:r w:rsidR="00DA5F75" w:rsidRPr="008331E3">
        <w:rPr>
          <w:bCs/>
        </w:rPr>
        <w:t xml:space="preserve"> разных классов по пропускной способности молотилки</w:t>
      </w:r>
      <w:r w:rsidR="007255E9" w:rsidRPr="008331E3">
        <w:rPr>
          <w:bCs/>
        </w:rPr>
        <w:t>.</w:t>
      </w:r>
    </w:p>
    <w:p w14:paraId="7B2280D4" w14:textId="77777777" w:rsidR="00152499" w:rsidRPr="00727CB2" w:rsidRDefault="00152499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75B53A5A" w14:textId="77777777" w:rsidR="00152499" w:rsidRPr="00727CB2" w:rsidRDefault="00152499" w:rsidP="00792E34">
      <w:pPr>
        <w:pStyle w:val="2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27CB2">
        <w:rPr>
          <w:rFonts w:ascii="Arial" w:hAnsi="Arial" w:cs="Arial"/>
          <w:color w:val="000000" w:themeColor="text1"/>
          <w:sz w:val="28"/>
          <w:szCs w:val="28"/>
        </w:rPr>
        <w:t>2 Нормативные ссылки</w:t>
      </w:r>
    </w:p>
    <w:p w14:paraId="448C79EB" w14:textId="77777777" w:rsidR="00303C05" w:rsidRPr="00727CB2" w:rsidRDefault="00303C05" w:rsidP="00792E34">
      <w:pPr>
        <w:pStyle w:val="2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2E0383" w14:textId="1D360B33" w:rsidR="00C22061" w:rsidRPr="008331E3" w:rsidRDefault="00152499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В настоящем стандарте использованы нормативные ссылки на следующие </w:t>
      </w:r>
      <w:r w:rsidR="006621D9" w:rsidRPr="008331E3">
        <w:rPr>
          <w:rFonts w:ascii="Arial" w:hAnsi="Arial" w:cs="Arial"/>
          <w:color w:val="000000" w:themeColor="text1"/>
        </w:rPr>
        <w:t xml:space="preserve">межгосударственные </w:t>
      </w:r>
      <w:r w:rsidRPr="008331E3">
        <w:rPr>
          <w:rFonts w:ascii="Arial" w:hAnsi="Arial" w:cs="Arial"/>
          <w:color w:val="000000" w:themeColor="text1"/>
        </w:rPr>
        <w:t>стандарты:</w:t>
      </w:r>
    </w:p>
    <w:p w14:paraId="7680B57C" w14:textId="46A01A95" w:rsidR="00DD217E" w:rsidRPr="008331E3" w:rsidRDefault="00DD217E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9.104 Единая система защиты от коррозии и старения. Покрытия лакокрасочные. Группы условий эксплуатации</w:t>
      </w:r>
    </w:p>
    <w:p w14:paraId="3F50DEF4" w14:textId="77777777" w:rsidR="00E6047D" w:rsidRPr="008331E3" w:rsidRDefault="00E6047D" w:rsidP="00E6047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9.303 Единая система защиты от коррозии и старения. Покрытия металлические и неметаллические неорганические. Общие требования к выбору</w:t>
      </w:r>
    </w:p>
    <w:p w14:paraId="7C1E37C8" w14:textId="273CAC94" w:rsidR="00E455CF" w:rsidRPr="008331E3" w:rsidRDefault="00E455CF" w:rsidP="00E455CF">
      <w:pPr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ru-RU"/>
        </w:rPr>
      </w:pPr>
      <w:r w:rsidRPr="008331E3">
        <w:rPr>
          <w:rFonts w:ascii="Arial" w:hAnsi="Arial" w:cs="Arial"/>
          <w:b/>
          <w:bCs/>
          <w:color w:val="000000" w:themeColor="text1"/>
        </w:rPr>
        <w:t>_______________________________________________________________________</w:t>
      </w:r>
      <w:r w:rsidRPr="008331E3"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  <w:r w:rsidRPr="008331E3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Проект, первая редакция</w:t>
      </w:r>
      <w:r w:rsidRPr="008331E3">
        <w:rPr>
          <w:rFonts w:ascii="Arial" w:eastAsia="Arial" w:hAnsi="Arial" w:cs="Arial"/>
          <w:color w:val="000000" w:themeColor="text1"/>
          <w:sz w:val="20"/>
          <w:szCs w:val="20"/>
          <w:lang w:eastAsia="ru-RU"/>
        </w:rPr>
        <w:t xml:space="preserve"> </w:t>
      </w:r>
    </w:p>
    <w:p w14:paraId="4F006072" w14:textId="5C80E1FC" w:rsidR="00E6047D" w:rsidRPr="008331E3" w:rsidRDefault="00E6047D" w:rsidP="00E6047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12.1.003 Система стандартов безопасности труда. Шум. Общие требования безопасности</w:t>
      </w:r>
    </w:p>
    <w:p w14:paraId="00F6FD04" w14:textId="1C9AC3E3" w:rsidR="00F92C6F" w:rsidRPr="008331E3" w:rsidRDefault="00F92C6F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12.1.004 Система стандартов безопасности труда. Пожарная безопасность. Общие требования</w:t>
      </w:r>
    </w:p>
    <w:p w14:paraId="37B70F98" w14:textId="65080D66" w:rsidR="00E455CF" w:rsidRPr="008331E3" w:rsidRDefault="00C768AA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12.1.012 Система стандартов безопасности труда. Вибрационная безопасность. Общие требования</w:t>
      </w:r>
    </w:p>
    <w:p w14:paraId="2ADF82FC" w14:textId="5CFF99B6" w:rsidR="000316CB" w:rsidRPr="008331E3" w:rsidRDefault="000316C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12.2.002.3 Система стандартов безопасности труда. Сельскохозяйственные и лесные транспортные средства. Определение тормозных характеристик</w:t>
      </w:r>
    </w:p>
    <w:p w14:paraId="0804D73A" w14:textId="3F4F805C" w:rsidR="005B6766" w:rsidRPr="008331E3" w:rsidRDefault="005B6766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12.2.019 Система стандартов безопасности труда. Тракторы и машины самоходные сельскохозяйственные. Общие требования безопасности</w:t>
      </w:r>
    </w:p>
    <w:p w14:paraId="67FC27C1" w14:textId="3F8AF311" w:rsidR="00C66E1E" w:rsidRPr="008331E3" w:rsidRDefault="00C66E1E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12.2.032 Система стандартов безопасности труда. Рабочее место при выполнении работ сидя. Общие эргономические требования</w:t>
      </w:r>
    </w:p>
    <w:p w14:paraId="4CFCE0F4" w14:textId="2B9B44D9" w:rsidR="00D91E7C" w:rsidRPr="008331E3" w:rsidRDefault="00D91E7C" w:rsidP="00D91E7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12.2.062 Система стандартов безопасности труда. Оборудование производственное. Ограждения защитные</w:t>
      </w:r>
    </w:p>
    <w:p w14:paraId="7EAD0D0C" w14:textId="35E1154F" w:rsidR="00C12900" w:rsidRPr="008331E3" w:rsidRDefault="00C12900" w:rsidP="00D91E7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12.2.120 Система стандартов безопасности труда. Кабины и рабочие места операторов тракторов и самоходных сельскохозяйственных машин. Общие требования безопасности</w:t>
      </w:r>
    </w:p>
    <w:p w14:paraId="020B546E" w14:textId="10FB6AEE" w:rsidR="00EB740F" w:rsidRPr="008331E3" w:rsidRDefault="00EB740F" w:rsidP="00D91E7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17.2.2.02 Охрана природы. Атмосфера. Нормы и методы определения дымности отработавших газов дизелей, тракторов и самоходных сельскохозяйственных машин</w:t>
      </w:r>
    </w:p>
    <w:p w14:paraId="1841F37F" w14:textId="630D8D04" w:rsidR="00EB740F" w:rsidRPr="008331E3" w:rsidRDefault="00EB740F" w:rsidP="00D91E7C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17.2.2.05 Охрана природы. Атмосфера. Нормы и методы определения выбросов вредных веществ с отработавшими газами дизелей, тракторов и самоходных сельскохозяйственных машин</w:t>
      </w:r>
      <w:r w:rsidRPr="008331E3">
        <w:rPr>
          <w:rStyle w:val="af2"/>
          <w:rFonts w:ascii="Arial" w:hAnsi="Arial" w:cs="Arial"/>
          <w:color w:val="000000" w:themeColor="text1"/>
        </w:rPr>
        <w:footnoteReference w:id="1"/>
      </w:r>
      <w:r w:rsidRPr="008331E3">
        <w:rPr>
          <w:rFonts w:ascii="Arial" w:hAnsi="Arial" w:cs="Arial"/>
          <w:color w:val="000000" w:themeColor="text1"/>
          <w:vertAlign w:val="superscript"/>
        </w:rPr>
        <w:t>)</w:t>
      </w:r>
    </w:p>
    <w:p w14:paraId="2220AD36" w14:textId="443BC2D9" w:rsidR="009E5D86" w:rsidRPr="008331E3" w:rsidRDefault="009E5D86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ГОСТ 20.39.108 </w:t>
      </w:r>
      <w:r w:rsidR="00932A91" w:rsidRPr="008331E3">
        <w:rPr>
          <w:rFonts w:ascii="Arial" w:hAnsi="Arial" w:cs="Arial"/>
          <w:color w:val="000000" w:themeColor="text1"/>
        </w:rPr>
        <w:t>Комплексная система общих технических требований. Требования по эргономике, обитаемости и технической эстетике. Номенклатура и порядок выбора</w:t>
      </w:r>
    </w:p>
    <w:p w14:paraId="43AECBC9" w14:textId="3B492C3C" w:rsidR="0037327B" w:rsidRPr="008331E3" w:rsidRDefault="0037327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158 Сегменты, пластины противорежущие и полосы ножевые режущих аппаратов сельскохозяйственных машин. Технические условия</w:t>
      </w:r>
    </w:p>
    <w:p w14:paraId="0132DC2F" w14:textId="1291B094" w:rsidR="00FB3829" w:rsidRPr="008331E3" w:rsidRDefault="00FB3829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959 Батареи аккумуляторные свинцовые стартерные для автотракторной техники. Общие технические условия</w:t>
      </w:r>
      <w:r w:rsidRPr="008331E3">
        <w:rPr>
          <w:rStyle w:val="af2"/>
          <w:rFonts w:ascii="Arial" w:hAnsi="Arial" w:cs="Arial"/>
          <w:color w:val="000000" w:themeColor="text1"/>
        </w:rPr>
        <w:footnoteReference w:id="2"/>
      </w:r>
      <w:r w:rsidRPr="008331E3">
        <w:rPr>
          <w:rFonts w:ascii="Arial" w:hAnsi="Arial" w:cs="Arial"/>
          <w:color w:val="000000" w:themeColor="text1"/>
          <w:vertAlign w:val="superscript"/>
        </w:rPr>
        <w:t>)</w:t>
      </w:r>
    </w:p>
    <w:p w14:paraId="0125F49F" w14:textId="539AAF08" w:rsidR="0037327B" w:rsidRPr="008331E3" w:rsidRDefault="0037327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3496 Прижимы ножа и прокладки режущих аппаратов сельскохозяйственных машин. Технические условия</w:t>
      </w:r>
    </w:p>
    <w:p w14:paraId="703999AC" w14:textId="68CCD8C9" w:rsidR="00F92C6F" w:rsidRPr="008331E3" w:rsidRDefault="00F92C6F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3497 Пластинки трения режущих аппаратов сельскохозяйственных машин. Технические условия</w:t>
      </w:r>
    </w:p>
    <w:p w14:paraId="2C0662A3" w14:textId="092C3CD2" w:rsidR="00E765C0" w:rsidRPr="008331E3" w:rsidRDefault="00E765C0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3940 Электрооборудование автотракторное. Общие технические условия</w:t>
      </w:r>
    </w:p>
    <w:p w14:paraId="597706CF" w14:textId="66C5CCF0" w:rsidR="000F791D" w:rsidRPr="008331E3" w:rsidRDefault="000F791D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4267</w:t>
      </w:r>
      <w:r w:rsidR="00BD6E2E" w:rsidRPr="008331E3">
        <w:rPr>
          <w:rFonts w:ascii="Arial" w:hAnsi="Arial" w:cs="Arial"/>
          <w:color w:val="000000" w:themeColor="text1"/>
        </w:rPr>
        <w:t xml:space="preserve"> Цепи роликовые длиннозвенные для транспортеров и элеваторов. Технические условия</w:t>
      </w:r>
    </w:p>
    <w:p w14:paraId="4D540980" w14:textId="70230365" w:rsidR="005E6DC8" w:rsidRPr="008331E3" w:rsidRDefault="00962E13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6572 Покрытия лакокрасочные тракторов и сельскохозяйственных машин. Общие технические требования</w:t>
      </w:r>
    </w:p>
    <w:p w14:paraId="5197B7E9" w14:textId="46EC8C72" w:rsidR="000316CB" w:rsidRPr="008331E3" w:rsidRDefault="000316C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7463 Шины пневматические для тракторов и сельскохозяйственных машин. Технические условия</w:t>
      </w:r>
    </w:p>
    <w:p w14:paraId="7BD4C88D" w14:textId="3D3EB565" w:rsidR="00EE49D5" w:rsidRPr="008331E3" w:rsidRDefault="00EE49D5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7751 Техника, используемая в сельском хозяйстве. Правила хранения</w:t>
      </w:r>
    </w:p>
    <w:p w14:paraId="09AD79A7" w14:textId="5A936EA1" w:rsidR="00F92C6F" w:rsidRPr="008331E3" w:rsidRDefault="00F92C6F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8479 Поковки из конструкционной углеродистой и легированной стали. Общие технические условия</w:t>
      </w:r>
    </w:p>
    <w:p w14:paraId="3BB22430" w14:textId="3304B088" w:rsidR="005C767C" w:rsidRPr="008331E3" w:rsidRDefault="005C767C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10354 Пленка полиэтиленовая. Технические условия</w:t>
      </w:r>
    </w:p>
    <w:p w14:paraId="488DF265" w14:textId="3350BEBD" w:rsidR="000D7347" w:rsidRPr="008331E3" w:rsidRDefault="000D7347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12971 Таблички прямоугольные для машин и приборов. Размеры</w:t>
      </w:r>
    </w:p>
    <w:p w14:paraId="4E558161" w14:textId="34B29744" w:rsidR="000F791D" w:rsidRPr="008331E3" w:rsidRDefault="000F791D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13568 Цепи приводные роликовые и втулочные. Общие технические условия</w:t>
      </w:r>
    </w:p>
    <w:p w14:paraId="3F6825E9" w14:textId="77777777" w:rsidR="00727CB2" w:rsidRPr="008331E3" w:rsidRDefault="00727CB2" w:rsidP="00727CB2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13758 Валы карданные сельскохозяйственных машин. Технические условия</w:t>
      </w:r>
    </w:p>
    <w:p w14:paraId="55CB06A5" w14:textId="524B7192" w:rsidR="000D7347" w:rsidRPr="008331E3" w:rsidRDefault="000D7347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ГОСТ 14192 </w:t>
      </w:r>
      <w:r w:rsidR="005C767C" w:rsidRPr="008331E3">
        <w:rPr>
          <w:rFonts w:ascii="Arial" w:hAnsi="Arial" w:cs="Arial"/>
          <w:color w:val="000000" w:themeColor="text1"/>
        </w:rPr>
        <w:t>Маркировка грузов</w:t>
      </w:r>
    </w:p>
    <w:p w14:paraId="498C9291" w14:textId="77777777" w:rsidR="00E6047D" w:rsidRPr="008331E3" w:rsidRDefault="00E6047D" w:rsidP="00E6047D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19027 Насосы шестеренные. Основные параметры</w:t>
      </w:r>
    </w:p>
    <w:p w14:paraId="61F34457" w14:textId="76EDA916" w:rsidR="00BD6E2E" w:rsidRPr="008331E3" w:rsidRDefault="001E2171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19777</w:t>
      </w:r>
      <w:r w:rsidR="00BB0712" w:rsidRPr="008331E3">
        <w:rPr>
          <w:rFonts w:ascii="Arial" w:hAnsi="Arial" w:cs="Arial"/>
          <w:color w:val="000000" w:themeColor="text1"/>
        </w:rPr>
        <w:t xml:space="preserve"> Пальцы режущих аппаратов сельскохозяйственных машин. Технические условия</w:t>
      </w:r>
      <w:r w:rsidR="00BD6E2E" w:rsidRPr="008331E3">
        <w:rPr>
          <w:rFonts w:ascii="Arial" w:hAnsi="Arial" w:cs="Arial"/>
          <w:color w:val="000000" w:themeColor="text1"/>
        </w:rPr>
        <w:t xml:space="preserve"> </w:t>
      </w:r>
    </w:p>
    <w:p w14:paraId="1C2123D3" w14:textId="2998F142" w:rsidR="00DD217E" w:rsidRPr="008331E3" w:rsidRDefault="00DD217E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20000 Дизели тракторные и комбайновые. Общие технические условия</w:t>
      </w:r>
    </w:p>
    <w:p w14:paraId="029FC23F" w14:textId="77777777" w:rsidR="00B76738" w:rsidRPr="008331E3" w:rsidRDefault="00B76738" w:rsidP="00B76738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22269 Система «Человек-машина». Рабочее место оператора. Взаимное расположение элементов рабочего места. Общие эргономические требования</w:t>
      </w:r>
    </w:p>
    <w:p w14:paraId="6D206AB0" w14:textId="322176E2" w:rsidR="00E75F5D" w:rsidRPr="008331E3" w:rsidRDefault="00EE49D5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ГОСТ 22851 </w:t>
      </w:r>
      <w:r w:rsidR="00746818" w:rsidRPr="008331E3">
        <w:rPr>
          <w:rFonts w:ascii="Arial" w:hAnsi="Arial" w:cs="Arial"/>
          <w:color w:val="000000" w:themeColor="text1"/>
        </w:rPr>
        <w:t>Выбор номенклатуры показателей качества промышленной продукции. Основные положения</w:t>
      </w:r>
      <w:r w:rsidR="00E75F5D" w:rsidRPr="008331E3">
        <w:rPr>
          <w:rStyle w:val="af2"/>
          <w:rFonts w:ascii="Arial" w:hAnsi="Arial" w:cs="Arial"/>
          <w:color w:val="000000" w:themeColor="text1"/>
        </w:rPr>
        <w:footnoteReference w:id="3"/>
      </w:r>
      <w:r w:rsidR="00E75F5D" w:rsidRPr="008331E3">
        <w:rPr>
          <w:rFonts w:ascii="Arial" w:hAnsi="Arial" w:cs="Arial"/>
          <w:color w:val="000000" w:themeColor="text1"/>
          <w:vertAlign w:val="superscript"/>
        </w:rPr>
        <w:t>)</w:t>
      </w:r>
    </w:p>
    <w:p w14:paraId="6CF20445" w14:textId="1327324C" w:rsidR="00ED3BA5" w:rsidRPr="008331E3" w:rsidRDefault="00ED3BA5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23000 Система "Человек-машина". Пульты управления. Общие эргономические требования</w:t>
      </w:r>
    </w:p>
    <w:p w14:paraId="493FFC63" w14:textId="2B86C9A2" w:rsidR="004B7992" w:rsidRPr="008331E3" w:rsidRDefault="004B7992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26336 Тракторы, машины для сельского и лесного хозяйства, самоходные механизмы для газонов и садов. Условные обозначения (символы) элементов систем управления, обслуживания и отображения информации</w:t>
      </w:r>
    </w:p>
    <w:p w14:paraId="738C4525" w14:textId="64C3C0BF" w:rsidR="004B7992" w:rsidRPr="008331E3" w:rsidRDefault="00ED3BA5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eastAsia="Calibri" w:hAnsi="Arial" w:cs="Arial"/>
          <w:color w:val="000000" w:themeColor="text1"/>
        </w:rPr>
        <w:t>ГОСТ 26955-86</w:t>
      </w:r>
      <w:r w:rsidRPr="008331E3">
        <w:rPr>
          <w:rStyle w:val="af2"/>
          <w:rFonts w:ascii="Arial" w:eastAsia="Calibri" w:hAnsi="Arial" w:cs="Arial"/>
          <w:color w:val="000000" w:themeColor="text1"/>
        </w:rPr>
        <w:footnoteReference w:id="4"/>
      </w:r>
      <w:r w:rsidRPr="008331E3">
        <w:rPr>
          <w:rFonts w:ascii="Arial" w:eastAsia="Calibri" w:hAnsi="Arial" w:cs="Arial"/>
          <w:color w:val="000000" w:themeColor="text1"/>
          <w:vertAlign w:val="superscript"/>
        </w:rPr>
        <w:t>)</w:t>
      </w:r>
      <w:r w:rsidRPr="008331E3">
        <w:rPr>
          <w:rFonts w:ascii="Arial" w:eastAsia="Calibri" w:hAnsi="Arial" w:cs="Arial"/>
          <w:color w:val="000000" w:themeColor="text1"/>
        </w:rPr>
        <w:t xml:space="preserve"> Техника сельскохозяйственная мобильная. Нормы воздействия движителей на почву</w:t>
      </w:r>
    </w:p>
    <w:p w14:paraId="6C499BF1" w14:textId="7737054C" w:rsidR="001A6CF7" w:rsidRPr="008331E3" w:rsidRDefault="001A6CF7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27388</w:t>
      </w:r>
      <w:r w:rsidRPr="008331E3">
        <w:rPr>
          <w:rFonts w:ascii="Arial" w:hAnsi="Arial" w:cs="Arial"/>
          <w:color w:val="000000" w:themeColor="text1"/>
          <w:lang w:val="x-none"/>
        </w:rPr>
        <w:t xml:space="preserve"> </w:t>
      </w:r>
      <w:r w:rsidRPr="008331E3">
        <w:rPr>
          <w:rFonts w:ascii="Arial" w:hAnsi="Arial" w:cs="Arial"/>
          <w:color w:val="000000" w:themeColor="text1"/>
        </w:rPr>
        <w:t>Эксплуатационные документы сельскохозяйственной техники</w:t>
      </w:r>
    </w:p>
    <w:p w14:paraId="435CE5FD" w14:textId="77777777" w:rsidR="008633C9" w:rsidRPr="008331E3" w:rsidRDefault="008633C9" w:rsidP="008633C9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34629 Техника сельскохозяйственная. Жатки валковые. Методы испытаний</w:t>
      </w:r>
    </w:p>
    <w:p w14:paraId="03C396BA" w14:textId="71B407BC" w:rsidR="008633C9" w:rsidRPr="008331E3" w:rsidRDefault="008633C9" w:rsidP="008633C9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34598 Машины сельскохозяйственные и лесохозяйственные прицепные, полуприцепные и полунавесные, прицепы и полуприцепы тракторные. Устройства прицепные. Общие технические требования</w:t>
      </w:r>
    </w:p>
    <w:p w14:paraId="5EF06735" w14:textId="77777777" w:rsidR="001A6CF7" w:rsidRPr="008331E3" w:rsidRDefault="001A6CF7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34915 Комбайны зерноуборочные и их сборочные единицы. Сдача в ремонт и выпуск из ремонта. Технические условия</w:t>
      </w:r>
    </w:p>
    <w:p w14:paraId="02F73F81" w14:textId="7284A935" w:rsidR="00792E34" w:rsidRPr="008331E3" w:rsidRDefault="00792E34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ГОСТ 35113 </w:t>
      </w:r>
      <w:bookmarkStart w:id="9" w:name="_Hlk202717771"/>
      <w:r w:rsidRPr="008331E3">
        <w:rPr>
          <w:rFonts w:ascii="Arial" w:hAnsi="Arial" w:cs="Arial"/>
          <w:color w:val="000000" w:themeColor="text1"/>
        </w:rPr>
        <w:t>Комбайны зерноуборочные и кормоуборочные и их сборочные единицы</w:t>
      </w:r>
      <w:bookmarkEnd w:id="9"/>
      <w:r w:rsidRPr="008331E3">
        <w:rPr>
          <w:rFonts w:ascii="Arial" w:hAnsi="Arial" w:cs="Arial"/>
          <w:color w:val="000000" w:themeColor="text1"/>
        </w:rPr>
        <w:t>. Утилизация. Порядок проведения</w:t>
      </w:r>
    </w:p>
    <w:p w14:paraId="47A4E739" w14:textId="73CAFF33" w:rsidR="00BD6E2E" w:rsidRPr="008331E3" w:rsidRDefault="00BD6E2E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ISO 898-1 Механические свойства крепежных изделий из углеродистых и легированных сталей. Часть 1. Болты, винты и шпильки установленных классов прочности с крупным и мелким шагом резьбы</w:t>
      </w:r>
    </w:p>
    <w:p w14:paraId="48A2D6F5" w14:textId="0D52ACE1" w:rsidR="00317C0B" w:rsidRPr="008331E3" w:rsidRDefault="00317C0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>ГОСТ ISO 898-2 Механические свойства крепежных изделий из углеродистых и легированных сталей. Часть 2. Гайки установленных классов прочности с крупным и мелким шагом резьбы</w:t>
      </w:r>
    </w:p>
    <w:p w14:paraId="01A5ADD1" w14:textId="4C09D602" w:rsidR="0093362B" w:rsidRPr="008331E3" w:rsidRDefault="0093362B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8331E3">
        <w:rPr>
          <w:rFonts w:ascii="Arial" w:hAnsi="Arial" w:cs="Arial"/>
          <w:color w:val="000000" w:themeColor="text1"/>
        </w:rPr>
        <w:t xml:space="preserve">ГОСТ </w:t>
      </w:r>
      <w:r w:rsidRPr="008331E3">
        <w:rPr>
          <w:rFonts w:ascii="Arial" w:hAnsi="Arial" w:cs="Arial"/>
          <w:color w:val="000000" w:themeColor="text1"/>
          <w:lang w:val="en-US"/>
        </w:rPr>
        <w:t>ISO</w:t>
      </w:r>
      <w:r w:rsidRPr="008331E3">
        <w:rPr>
          <w:rFonts w:ascii="Arial" w:hAnsi="Arial" w:cs="Arial"/>
          <w:color w:val="000000" w:themeColor="text1"/>
        </w:rPr>
        <w:t xml:space="preserve"> 4254-1</w:t>
      </w:r>
      <w:r w:rsidRPr="008331E3">
        <w:rPr>
          <w:color w:val="000000" w:themeColor="text1"/>
        </w:rPr>
        <w:t xml:space="preserve"> </w:t>
      </w:r>
      <w:r w:rsidRPr="008331E3">
        <w:rPr>
          <w:rFonts w:ascii="Arial" w:hAnsi="Arial" w:cs="Arial"/>
          <w:color w:val="000000" w:themeColor="text1"/>
        </w:rPr>
        <w:t>Машины сельскохозяйственные. Требования безопасности. Часть 1. Общие требования</w:t>
      </w:r>
    </w:p>
    <w:p w14:paraId="338E2F3F" w14:textId="78481DA1" w:rsidR="00BD6E2E" w:rsidRPr="008331E3" w:rsidRDefault="00BD6E2E" w:rsidP="00792E34">
      <w:pPr>
        <w:spacing w:line="360" w:lineRule="auto"/>
        <w:ind w:firstLine="709"/>
        <w:jc w:val="both"/>
        <w:rPr>
          <w:rFonts w:ascii="Arial" w:hAnsi="Arial" w:cs="Arial"/>
          <w:color w:val="000000" w:themeColor="text1"/>
          <w:vertAlign w:val="superscript"/>
        </w:rPr>
      </w:pPr>
      <w:r w:rsidRPr="008331E3">
        <w:rPr>
          <w:rFonts w:ascii="Arial" w:hAnsi="Arial" w:cs="Arial"/>
          <w:color w:val="000000" w:themeColor="text1"/>
        </w:rPr>
        <w:t>ГОСТ ИСО 4254-7</w:t>
      </w:r>
      <w:r w:rsidR="00E512FB" w:rsidRPr="008331E3">
        <w:rPr>
          <w:rFonts w:ascii="Arial" w:hAnsi="Arial" w:cs="Arial"/>
          <w:color w:val="000000" w:themeColor="text1"/>
        </w:rPr>
        <w:t xml:space="preserve"> Тракторы и машины для сельскохозяйственных работ и лесоводства. Технические средства обеспечения безопасности. Часть 7. Комбайны зерноуборочные, кормоуборочные и хлопкоуборочные</w:t>
      </w:r>
      <w:r w:rsidR="00C1775E" w:rsidRPr="008331E3">
        <w:rPr>
          <w:rStyle w:val="af2"/>
          <w:rFonts w:ascii="Arial" w:hAnsi="Arial" w:cs="Arial"/>
          <w:color w:val="000000" w:themeColor="text1"/>
        </w:rPr>
        <w:footnoteReference w:id="5"/>
      </w:r>
      <w:r w:rsidR="00C1775E" w:rsidRPr="008331E3">
        <w:rPr>
          <w:rFonts w:ascii="Arial" w:hAnsi="Arial" w:cs="Arial"/>
          <w:color w:val="000000" w:themeColor="text1"/>
          <w:vertAlign w:val="superscript"/>
        </w:rPr>
        <w:t>)</w:t>
      </w:r>
    </w:p>
    <w:p w14:paraId="5CCEEC60" w14:textId="77777777" w:rsidR="007F747C" w:rsidRPr="008331E3" w:rsidRDefault="007F747C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 w:themeColor="text1"/>
          <w:spacing w:val="60"/>
          <w:sz w:val="20"/>
          <w:szCs w:val="20"/>
          <w:shd w:val="clear" w:color="auto" w:fill="FFFFFF"/>
        </w:rPr>
      </w:pPr>
    </w:p>
    <w:p w14:paraId="3A2BE22A" w14:textId="77777777" w:rsidR="007F747C" w:rsidRPr="008331E3" w:rsidRDefault="007F747C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 w:themeColor="text1"/>
          <w:spacing w:val="60"/>
          <w:sz w:val="20"/>
          <w:szCs w:val="20"/>
          <w:shd w:val="clear" w:color="auto" w:fill="FFFFFF"/>
        </w:rPr>
      </w:pPr>
    </w:p>
    <w:p w14:paraId="77B200AF" w14:textId="77777777" w:rsidR="007F747C" w:rsidRPr="008331E3" w:rsidRDefault="007F747C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 w:themeColor="text1"/>
          <w:spacing w:val="60"/>
          <w:sz w:val="20"/>
          <w:szCs w:val="20"/>
          <w:shd w:val="clear" w:color="auto" w:fill="FFFFFF"/>
        </w:rPr>
      </w:pPr>
    </w:p>
    <w:p w14:paraId="0F5398E6" w14:textId="77777777" w:rsidR="00B20BCD" w:rsidRDefault="00B20BCD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hAnsi="Arial" w:cs="Arial"/>
          <w:color w:val="000000" w:themeColor="text1"/>
          <w:spacing w:val="60"/>
          <w:sz w:val="20"/>
          <w:szCs w:val="20"/>
          <w:shd w:val="clear" w:color="auto" w:fill="FFFFFF"/>
        </w:rPr>
      </w:pPr>
    </w:p>
    <w:p w14:paraId="07CCCE2A" w14:textId="5106DCDB" w:rsidR="00083E43" w:rsidRDefault="0091243B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331E3">
        <w:rPr>
          <w:rFonts w:ascii="Arial" w:hAnsi="Arial" w:cs="Arial"/>
          <w:color w:val="000000" w:themeColor="text1"/>
          <w:spacing w:val="60"/>
          <w:sz w:val="20"/>
          <w:szCs w:val="20"/>
          <w:shd w:val="clear" w:color="auto" w:fill="FFFFFF"/>
        </w:rPr>
        <w:t>Примечание</w:t>
      </w:r>
      <w:r w:rsidRPr="008331E3">
        <w:rPr>
          <w:rFonts w:ascii="Arial" w:hAnsi="Arial" w:cs="Arial"/>
          <w:color w:val="000000" w:themeColor="text1"/>
          <w:spacing w:val="2"/>
          <w:sz w:val="20"/>
          <w:szCs w:val="20"/>
          <w:shd w:val="clear" w:color="auto" w:fill="FFFFFF"/>
        </w:rPr>
        <w:t xml:space="preserve"> </w:t>
      </w:r>
      <w:r w:rsidRPr="008331E3">
        <w:rPr>
          <w:rFonts w:ascii="Arial" w:hAnsi="Arial" w:cs="Arial"/>
          <w:color w:val="000000" w:themeColor="text1"/>
          <w:sz w:val="20"/>
          <w:szCs w:val="20"/>
        </w:rPr>
        <w:t>—</w:t>
      </w:r>
      <w:r w:rsidRPr="008331E3">
        <w:rPr>
          <w:rFonts w:ascii="Arial" w:hAnsi="Arial" w:cs="Arial"/>
          <w:color w:val="000000" w:themeColor="text1"/>
          <w:spacing w:val="2"/>
          <w:sz w:val="20"/>
          <w:szCs w:val="20"/>
          <w:shd w:val="clear" w:color="auto" w:fill="FFFFFF"/>
        </w:rPr>
        <w:t xml:space="preserve"> </w:t>
      </w:r>
      <w:r w:rsidR="007A1B45" w:rsidRPr="008331E3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При пользовании настоящим стандартом целесообразно проверить действие ссылочных стандартов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</w:t>
      </w:r>
      <w:r w:rsidR="007A1B45" w:rsidRPr="00792E34">
        <w:rPr>
          <w:rFonts w:ascii="Arial" w:eastAsia="Times New Roman" w:hAnsi="Arial" w:cs="Arial"/>
          <w:sz w:val="20"/>
          <w:szCs w:val="20"/>
          <w:lang w:eastAsia="ru-RU"/>
        </w:rPr>
        <w:t>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документ отменен без замены, то положение, в котором дана ссылка на него, применяется в части, не затрагивающей эту ссылку.</w:t>
      </w:r>
    </w:p>
    <w:p w14:paraId="57F1A188" w14:textId="6BCEC55B" w:rsidR="000344E1" w:rsidRPr="007F747C" w:rsidRDefault="000344E1" w:rsidP="00792E34">
      <w:pPr>
        <w:widowControl w:val="0"/>
        <w:autoSpaceDE w:val="0"/>
        <w:autoSpaceDN w:val="0"/>
        <w:adjustRightInd w:val="0"/>
        <w:spacing w:before="120" w:after="12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4A562E92" w14:textId="77777777" w:rsidR="0058308F" w:rsidRPr="00792E34" w:rsidRDefault="0058308F" w:rsidP="00975880">
      <w:pPr>
        <w:keepNext/>
        <w:ind w:firstLine="709"/>
        <w:jc w:val="both"/>
        <w:outlineLvl w:val="0"/>
        <w:rPr>
          <w:rFonts w:ascii="Arial" w:eastAsia="Times New Roman" w:hAnsi="Arial" w:cs="Arial"/>
          <w:b/>
          <w:bCs/>
          <w:kern w:val="32"/>
          <w:sz w:val="28"/>
          <w:szCs w:val="28"/>
          <w:lang w:val="x-none" w:eastAsia="ja-JP"/>
        </w:rPr>
      </w:pPr>
      <w:bookmarkStart w:id="10" w:name="_Toc535204096"/>
      <w:r w:rsidRPr="00792E34">
        <w:rPr>
          <w:rFonts w:ascii="Arial" w:eastAsia="Times New Roman" w:hAnsi="Arial" w:cs="Arial"/>
          <w:b/>
          <w:bCs/>
          <w:kern w:val="32"/>
          <w:sz w:val="28"/>
          <w:szCs w:val="28"/>
          <w:lang w:val="x-none" w:eastAsia="ja-JP"/>
        </w:rPr>
        <w:t>3 Термины и определени</w:t>
      </w:r>
      <w:bookmarkEnd w:id="10"/>
      <w:r w:rsidRPr="00792E34">
        <w:rPr>
          <w:rFonts w:ascii="Arial" w:eastAsia="Times New Roman" w:hAnsi="Arial" w:cs="Arial"/>
          <w:b/>
          <w:bCs/>
          <w:kern w:val="32"/>
          <w:sz w:val="28"/>
          <w:szCs w:val="28"/>
          <w:lang w:val="x-none" w:eastAsia="ja-JP"/>
        </w:rPr>
        <w:t>я</w:t>
      </w:r>
    </w:p>
    <w:p w14:paraId="67456C15" w14:textId="77777777" w:rsidR="0058308F" w:rsidRPr="00975880" w:rsidRDefault="0058308F" w:rsidP="00975880">
      <w:pPr>
        <w:tabs>
          <w:tab w:val="right" w:leader="dot" w:pos="9250"/>
        </w:tabs>
        <w:ind w:firstLine="709"/>
        <w:jc w:val="both"/>
        <w:rPr>
          <w:rFonts w:ascii="Arial" w:eastAsia="Times New Roman" w:hAnsi="Arial" w:cs="Arial"/>
          <w:lang w:eastAsia="ja-JP"/>
        </w:rPr>
      </w:pPr>
    </w:p>
    <w:p w14:paraId="6D5041AF" w14:textId="28BEB293" w:rsidR="0058308F" w:rsidRDefault="0058308F" w:rsidP="00792E34">
      <w:pPr>
        <w:spacing w:line="360" w:lineRule="auto"/>
        <w:ind w:firstLine="709"/>
        <w:jc w:val="both"/>
        <w:rPr>
          <w:rFonts w:ascii="Arial" w:eastAsia="Times New Roman" w:hAnsi="Arial" w:cs="Arial"/>
          <w:lang w:val="x-none" w:eastAsia="ja-JP"/>
        </w:rPr>
      </w:pPr>
      <w:r w:rsidRPr="00975880">
        <w:rPr>
          <w:rFonts w:ascii="Arial" w:eastAsia="Times New Roman" w:hAnsi="Arial" w:cs="Arial"/>
          <w:lang w:val="x-none" w:eastAsia="ja-JP"/>
        </w:rPr>
        <w:t>В настоящем стандарте применены следующие термины с</w:t>
      </w:r>
      <w:r w:rsidRPr="00975880">
        <w:rPr>
          <w:rFonts w:ascii="Arial" w:eastAsia="Times New Roman" w:hAnsi="Arial" w:cs="Arial"/>
          <w:lang w:eastAsia="ja-JP"/>
        </w:rPr>
        <w:t xml:space="preserve"> соответствующими </w:t>
      </w:r>
      <w:r w:rsidRPr="00975880">
        <w:rPr>
          <w:rFonts w:ascii="Arial" w:eastAsia="Times New Roman" w:hAnsi="Arial" w:cs="Arial"/>
          <w:lang w:val="x-none" w:eastAsia="ja-JP"/>
        </w:rPr>
        <w:t>определениями:</w:t>
      </w:r>
    </w:p>
    <w:p w14:paraId="36D5779C" w14:textId="60692AC6" w:rsidR="00792E34" w:rsidRPr="00793BDF" w:rsidRDefault="00793BDF" w:rsidP="00792E34">
      <w:pPr>
        <w:spacing w:line="360" w:lineRule="auto"/>
        <w:ind w:firstLine="709"/>
        <w:jc w:val="both"/>
        <w:rPr>
          <w:rFonts w:ascii="Arial" w:eastAsia="Times New Roman" w:hAnsi="Arial" w:cs="Arial"/>
          <w:lang w:eastAsia="ja-JP"/>
        </w:rPr>
      </w:pPr>
      <w:r w:rsidRPr="00793BDF">
        <w:rPr>
          <w:rFonts w:ascii="Arial" w:eastAsia="Times New Roman" w:hAnsi="Arial" w:cs="Arial"/>
          <w:lang w:eastAsia="ja-JP"/>
        </w:rPr>
        <w:t>3.1</w:t>
      </w:r>
    </w:p>
    <w:tbl>
      <w:tblPr>
        <w:tblW w:w="97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6350D" w:rsidRPr="007F747C" w14:paraId="10B3D2E7" w14:textId="77777777" w:rsidTr="00930324">
        <w:tc>
          <w:tcPr>
            <w:tcW w:w="9747" w:type="dxa"/>
          </w:tcPr>
          <w:p w14:paraId="280608F0" w14:textId="03A15C93" w:rsidR="0046350D" w:rsidRPr="007F747C" w:rsidRDefault="0046350D" w:rsidP="00930324">
            <w:pPr>
              <w:spacing w:line="360" w:lineRule="auto"/>
              <w:ind w:firstLine="604"/>
              <w:jc w:val="both"/>
              <w:rPr>
                <w:rFonts w:ascii="Arial" w:hAnsi="Arial"/>
                <w:bCs/>
              </w:rPr>
            </w:pPr>
            <w:r w:rsidRPr="007F747C">
              <w:rPr>
                <w:rFonts w:ascii="Arial" w:hAnsi="Arial"/>
                <w:b/>
                <w:bCs/>
              </w:rPr>
              <w:t>комбайн</w:t>
            </w:r>
            <w:r w:rsidRPr="007F747C">
              <w:rPr>
                <w:rFonts w:ascii="Arial" w:hAnsi="Arial"/>
                <w:b/>
              </w:rPr>
              <w:t>:</w:t>
            </w:r>
            <w:r w:rsidRPr="007F747C">
              <w:rPr>
                <w:rFonts w:ascii="Arial" w:hAnsi="Arial"/>
                <w:bCs/>
              </w:rPr>
              <w:t xml:space="preserve"> </w:t>
            </w:r>
            <w:r w:rsidRPr="007F747C">
              <w:rPr>
                <w:rFonts w:ascii="Arial" w:hAnsi="Arial"/>
                <w:bCs/>
                <w:spacing w:val="-4"/>
              </w:rPr>
              <w:t>Самоходная зерноуборочная машина</w:t>
            </w:r>
            <w:r w:rsidR="00930324" w:rsidRPr="007F747C">
              <w:rPr>
                <w:rFonts w:ascii="Arial" w:hAnsi="Arial"/>
                <w:bCs/>
                <w:spacing w:val="-4"/>
              </w:rPr>
              <w:t>,</w:t>
            </w:r>
            <w:r w:rsidRPr="007F747C">
              <w:rPr>
                <w:rFonts w:ascii="Arial" w:hAnsi="Arial"/>
                <w:bCs/>
                <w:spacing w:val="-4"/>
              </w:rPr>
              <w:t xml:space="preserve"> оснащенная системами среза и обмолота растений, очистки и транспортировки зерна, утилизации незерновой части урожая, оборудованная системами контроля, настройки и регулирования режимов работы его рабочих органов и выполняющая последовательно в неразрывном технологическом процессе: срезание или подбор валков убираемой культуры, подачу ее в молотильно-сепарирующее устройство, вымолот зерна из колосьев, сепарацию и очистку его от вороха, транспортировку и накопление очищенного зерна в бункере с системой выгрузки из него или в сменных специализированных емкостях, укладку незерновой части урожая на убираемый участок.</w:t>
            </w:r>
          </w:p>
          <w:p w14:paraId="0A91A6AC" w14:textId="77777777" w:rsidR="0046350D" w:rsidRPr="007F747C" w:rsidRDefault="0046350D" w:rsidP="00930324">
            <w:pPr>
              <w:spacing w:line="360" w:lineRule="auto"/>
              <w:ind w:firstLine="604"/>
              <w:jc w:val="both"/>
              <w:rPr>
                <w:rFonts w:ascii="Arial" w:hAnsi="Arial"/>
                <w:bCs/>
              </w:rPr>
            </w:pPr>
            <w:r w:rsidRPr="007F747C">
              <w:rPr>
                <w:rFonts w:ascii="Arial" w:hAnsi="Arial"/>
                <w:bCs/>
              </w:rPr>
              <w:sym w:font="Symbol" w:char="F05B"/>
            </w:r>
            <w:r w:rsidRPr="007F747C">
              <w:rPr>
                <w:rFonts w:ascii="Arial" w:hAnsi="Arial"/>
                <w:bCs/>
              </w:rPr>
              <w:t>ГОСТ</w:t>
            </w:r>
            <w:r w:rsidRPr="007F747C">
              <w:rPr>
                <w:rFonts w:ascii="Arial" w:hAnsi="Arial" w:cs="Arial"/>
                <w:bCs/>
                <w:sz w:val="26"/>
                <w:szCs w:val="26"/>
              </w:rPr>
              <w:t xml:space="preserve"> Комбайны зерноуборочные. Методы расчета пропускной способности и потерь зерна в условиях эксплуатации</w:t>
            </w:r>
            <w:r w:rsidRPr="007F747C">
              <w:rPr>
                <w:rFonts w:ascii="Arial" w:hAnsi="Arial"/>
                <w:bCs/>
              </w:rPr>
              <w:t>, пункт 3.1</w:t>
            </w:r>
            <w:r w:rsidRPr="007F747C">
              <w:rPr>
                <w:rFonts w:ascii="Arial" w:hAnsi="Arial"/>
                <w:bCs/>
              </w:rPr>
              <w:sym w:font="Symbol" w:char="F05D"/>
            </w:r>
          </w:p>
        </w:tc>
      </w:tr>
    </w:tbl>
    <w:p w14:paraId="262E6130" w14:textId="4446DD77" w:rsidR="00E61A85" w:rsidRPr="00975880" w:rsidRDefault="00E61A85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highlight w:val="green"/>
        </w:rPr>
      </w:pPr>
      <w:r w:rsidRPr="007F747C">
        <w:rPr>
          <w:rFonts w:ascii="Arial" w:hAnsi="Arial" w:cs="Arial"/>
          <w:bCs/>
        </w:rPr>
        <w:t xml:space="preserve">3.2 </w:t>
      </w:r>
      <w:r w:rsidR="00524B98" w:rsidRPr="007F747C">
        <w:rPr>
          <w:rFonts w:ascii="Arial" w:hAnsi="Arial" w:cs="Arial"/>
          <w:b/>
        </w:rPr>
        <w:t xml:space="preserve">класс </w:t>
      </w:r>
      <w:r w:rsidR="00524B98" w:rsidRPr="00975880">
        <w:rPr>
          <w:rFonts w:ascii="Arial" w:hAnsi="Arial" w:cs="Arial"/>
          <w:b/>
        </w:rPr>
        <w:t>комбайна</w:t>
      </w:r>
      <w:r w:rsidRPr="00975880">
        <w:rPr>
          <w:rFonts w:ascii="Arial" w:hAnsi="Arial" w:cs="Arial"/>
          <w:b/>
        </w:rPr>
        <w:t>:</w:t>
      </w:r>
      <w:r w:rsidR="001C3727" w:rsidRPr="00975880">
        <w:rPr>
          <w:rFonts w:ascii="Arial" w:hAnsi="Arial" w:cs="Arial"/>
          <w:b/>
        </w:rPr>
        <w:t xml:space="preserve"> </w:t>
      </w:r>
      <w:r w:rsidR="00792E34" w:rsidRPr="008331E3">
        <w:rPr>
          <w:rFonts w:ascii="Arial" w:hAnsi="Arial" w:cs="Arial"/>
          <w:bCs/>
          <w:color w:val="000000" w:themeColor="text1"/>
        </w:rPr>
        <w:t>Т</w:t>
      </w:r>
      <w:r w:rsidR="00EE06A4" w:rsidRPr="008331E3">
        <w:rPr>
          <w:rFonts w:ascii="Arial" w:hAnsi="Arial" w:cs="Arial"/>
          <w:bCs/>
          <w:color w:val="000000" w:themeColor="text1"/>
        </w:rPr>
        <w:t xml:space="preserve">ехнический </w:t>
      </w:r>
      <w:r w:rsidR="00EE06A4" w:rsidRPr="00975880">
        <w:rPr>
          <w:rFonts w:ascii="Arial" w:hAnsi="Arial" w:cs="Arial"/>
          <w:bCs/>
        </w:rPr>
        <w:t>показатель</w:t>
      </w:r>
      <w:r w:rsidR="00125990" w:rsidRPr="00975880">
        <w:rPr>
          <w:rFonts w:ascii="Arial" w:hAnsi="Arial" w:cs="Arial"/>
          <w:bCs/>
        </w:rPr>
        <w:t xml:space="preserve"> комбайна по отнесению его к определенному классу производительности</w:t>
      </w:r>
      <w:r w:rsidR="00EE06A4" w:rsidRPr="00975880">
        <w:rPr>
          <w:rFonts w:ascii="Arial" w:hAnsi="Arial" w:cs="Arial"/>
          <w:bCs/>
        </w:rPr>
        <w:t xml:space="preserve">, </w:t>
      </w:r>
      <w:r w:rsidR="00125990" w:rsidRPr="00975880">
        <w:rPr>
          <w:rFonts w:ascii="Arial" w:hAnsi="Arial" w:cs="Arial"/>
          <w:bCs/>
        </w:rPr>
        <w:t xml:space="preserve">характеризующемуся пропускной способностью его </w:t>
      </w:r>
      <w:r w:rsidR="00EE06A4" w:rsidRPr="00975880">
        <w:rPr>
          <w:rFonts w:ascii="Arial" w:hAnsi="Arial" w:cs="Arial"/>
          <w:bCs/>
        </w:rPr>
        <w:t xml:space="preserve">молотилки </w:t>
      </w:r>
      <w:r w:rsidR="00125990" w:rsidRPr="00975880">
        <w:rPr>
          <w:rFonts w:ascii="Arial" w:hAnsi="Arial" w:cs="Arial"/>
          <w:bCs/>
        </w:rPr>
        <w:t xml:space="preserve">при допустимых потерях </w:t>
      </w:r>
      <w:r w:rsidR="00EE06A4" w:rsidRPr="00975880">
        <w:rPr>
          <w:rFonts w:ascii="Arial" w:hAnsi="Arial" w:cs="Arial"/>
          <w:bCs/>
        </w:rPr>
        <w:t>зерна.</w:t>
      </w:r>
    </w:p>
    <w:p w14:paraId="5C532489" w14:textId="77777777" w:rsidR="00EE06A4" w:rsidRPr="00A702BD" w:rsidRDefault="00EE06A4" w:rsidP="00792E34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bookmarkStart w:id="11" w:name="_Hlk227317340"/>
      <w:r w:rsidRPr="003552BE">
        <w:rPr>
          <w:rFonts w:ascii="Arial" w:hAnsi="Arial" w:cs="Arial"/>
          <w:spacing w:val="60"/>
          <w:sz w:val="20"/>
          <w:szCs w:val="20"/>
          <w:shd w:val="clear" w:color="auto" w:fill="FFFFFF"/>
        </w:rPr>
        <w:t>Примечание</w:t>
      </w:r>
      <w:r w:rsidRPr="003552BE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</w:t>
      </w:r>
      <w:r w:rsidRPr="003552BE">
        <w:rPr>
          <w:rFonts w:ascii="Arial" w:hAnsi="Arial" w:cs="Arial"/>
          <w:sz w:val="20"/>
          <w:szCs w:val="20"/>
        </w:rPr>
        <w:t xml:space="preserve">— </w:t>
      </w:r>
      <w:bookmarkEnd w:id="11"/>
      <w:r w:rsidRPr="003552BE">
        <w:rPr>
          <w:rFonts w:ascii="Arial" w:hAnsi="Arial" w:cs="Arial"/>
          <w:sz w:val="20"/>
          <w:szCs w:val="20"/>
        </w:rPr>
        <w:t>Определяется производительностью машины, измеряемой в килограммах обмолачиваемой массы в секунду (кг/с) при соотношении массы зерна к массе соломы и допустимым потерям зерна.</w:t>
      </w:r>
    </w:p>
    <w:p w14:paraId="77F38221" w14:textId="3C91A31C" w:rsidR="007C50C9" w:rsidRPr="00930324" w:rsidRDefault="007C50C9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</w:rPr>
      </w:pPr>
      <w:r w:rsidRPr="00930324">
        <w:rPr>
          <w:rFonts w:ascii="Arial" w:hAnsi="Arial" w:cs="Arial"/>
          <w:bCs/>
        </w:rPr>
        <w:t xml:space="preserve">3.3 </w:t>
      </w:r>
      <w:r w:rsidRPr="00930324">
        <w:rPr>
          <w:rFonts w:ascii="Arial" w:hAnsi="Arial" w:cs="Arial"/>
          <w:b/>
        </w:rPr>
        <w:t xml:space="preserve">базовая модель </w:t>
      </w:r>
      <w:r w:rsidRPr="008331E3">
        <w:rPr>
          <w:rFonts w:ascii="Arial" w:hAnsi="Arial" w:cs="Arial"/>
          <w:b/>
          <w:color w:val="000000" w:themeColor="text1"/>
        </w:rPr>
        <w:t>комбайна:</w:t>
      </w:r>
      <w:r w:rsidRPr="008331E3">
        <w:rPr>
          <w:rFonts w:ascii="Arial" w:hAnsi="Arial" w:cs="Arial"/>
          <w:bCs/>
          <w:color w:val="000000" w:themeColor="text1"/>
        </w:rPr>
        <w:t xml:space="preserve"> </w:t>
      </w:r>
      <w:r w:rsidR="00930324" w:rsidRPr="008331E3">
        <w:rPr>
          <w:rFonts w:ascii="Arial" w:hAnsi="Arial" w:cs="Arial"/>
          <w:bCs/>
          <w:color w:val="000000" w:themeColor="text1"/>
        </w:rPr>
        <w:t>Н</w:t>
      </w:r>
      <w:r w:rsidRPr="008331E3">
        <w:rPr>
          <w:rFonts w:ascii="Arial" w:hAnsi="Arial" w:cs="Arial"/>
          <w:bCs/>
          <w:color w:val="000000" w:themeColor="text1"/>
        </w:rPr>
        <w:t>аиболее распространенная</w:t>
      </w:r>
      <w:r w:rsidR="00524201" w:rsidRPr="008331E3">
        <w:rPr>
          <w:rFonts w:ascii="Arial" w:hAnsi="Arial" w:cs="Arial"/>
          <w:bCs/>
          <w:color w:val="000000" w:themeColor="text1"/>
        </w:rPr>
        <w:t xml:space="preserve"> </w:t>
      </w:r>
      <w:r w:rsidR="00524201" w:rsidRPr="00930324">
        <w:rPr>
          <w:rFonts w:ascii="Arial" w:hAnsi="Arial" w:cs="Arial"/>
          <w:bCs/>
        </w:rPr>
        <w:t>и универсальная</w:t>
      </w:r>
      <w:r w:rsidRPr="00930324">
        <w:rPr>
          <w:rFonts w:ascii="Arial" w:hAnsi="Arial" w:cs="Arial"/>
          <w:bCs/>
        </w:rPr>
        <w:t xml:space="preserve"> версия комбайна</w:t>
      </w:r>
      <w:r w:rsidR="00D5064D" w:rsidRPr="00930324">
        <w:rPr>
          <w:rFonts w:ascii="Arial" w:hAnsi="Arial" w:cs="Arial"/>
          <w:bCs/>
        </w:rPr>
        <w:t xml:space="preserve"> определенного класса</w:t>
      </w:r>
      <w:r w:rsidRPr="00930324">
        <w:rPr>
          <w:rFonts w:ascii="Arial" w:hAnsi="Arial" w:cs="Arial"/>
          <w:bCs/>
        </w:rPr>
        <w:t>, обладающая основными функциональными элементами и характеристиками, необходимыми для выполнения базовых операций</w:t>
      </w:r>
      <w:r w:rsidR="009C0EEA" w:rsidRPr="00930324">
        <w:rPr>
          <w:rFonts w:ascii="Arial" w:hAnsi="Arial" w:cs="Arial"/>
          <w:bCs/>
        </w:rPr>
        <w:t>,</w:t>
      </w:r>
      <w:r w:rsidRPr="00930324">
        <w:rPr>
          <w:rFonts w:ascii="Arial" w:hAnsi="Arial" w:cs="Arial"/>
          <w:bCs/>
        </w:rPr>
        <w:t xml:space="preserve"> и </w:t>
      </w:r>
      <w:r w:rsidR="009C0EEA" w:rsidRPr="00930324">
        <w:rPr>
          <w:rFonts w:ascii="Arial" w:hAnsi="Arial" w:cs="Arial"/>
          <w:bCs/>
        </w:rPr>
        <w:t>являющаяся</w:t>
      </w:r>
      <w:r w:rsidRPr="00930324">
        <w:rPr>
          <w:rFonts w:ascii="Arial" w:hAnsi="Arial" w:cs="Arial"/>
          <w:bCs/>
        </w:rPr>
        <w:t xml:space="preserve"> основ</w:t>
      </w:r>
      <w:r w:rsidR="009C0EEA" w:rsidRPr="00930324">
        <w:rPr>
          <w:rFonts w:ascii="Arial" w:hAnsi="Arial" w:cs="Arial"/>
          <w:bCs/>
        </w:rPr>
        <w:t>ой</w:t>
      </w:r>
      <w:r w:rsidRPr="00930324">
        <w:rPr>
          <w:rFonts w:ascii="Arial" w:hAnsi="Arial" w:cs="Arial"/>
          <w:bCs/>
        </w:rPr>
        <w:t xml:space="preserve"> для дальнейшей комплектации и адаптации под конкретные задачи. </w:t>
      </w:r>
    </w:p>
    <w:p w14:paraId="7CAD7B26" w14:textId="7DF98C82" w:rsidR="00EE06A4" w:rsidRPr="00930324" w:rsidRDefault="007C50C9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930324">
        <w:rPr>
          <w:rFonts w:ascii="Arial" w:hAnsi="Arial" w:cs="Arial"/>
          <w:bCs/>
        </w:rPr>
        <w:t>3.</w:t>
      </w:r>
      <w:r w:rsidR="00FB44A6" w:rsidRPr="00930324">
        <w:rPr>
          <w:rFonts w:ascii="Arial" w:hAnsi="Arial" w:cs="Arial"/>
          <w:bCs/>
        </w:rPr>
        <w:t>4</w:t>
      </w:r>
      <w:r w:rsidRPr="00930324">
        <w:rPr>
          <w:rFonts w:ascii="Arial" w:hAnsi="Arial" w:cs="Arial"/>
          <w:bCs/>
        </w:rPr>
        <w:t xml:space="preserve"> </w:t>
      </w:r>
      <w:r w:rsidRPr="00930324">
        <w:rPr>
          <w:rFonts w:ascii="Arial" w:hAnsi="Arial" w:cs="Arial"/>
          <w:b/>
        </w:rPr>
        <w:t>модификация комбайна:</w:t>
      </w:r>
      <w:r w:rsidRPr="00930324">
        <w:rPr>
          <w:rFonts w:ascii="Arial" w:hAnsi="Arial" w:cs="Arial"/>
        </w:rPr>
        <w:t xml:space="preserve"> </w:t>
      </w:r>
      <w:r w:rsidR="00930324" w:rsidRPr="008331E3">
        <w:rPr>
          <w:rFonts w:ascii="Arial" w:hAnsi="Arial" w:cs="Arial"/>
          <w:bCs/>
          <w:color w:val="000000" w:themeColor="text1"/>
        </w:rPr>
        <w:t>А</w:t>
      </w:r>
      <w:r w:rsidR="009C0EEA" w:rsidRPr="008331E3">
        <w:rPr>
          <w:rFonts w:ascii="Arial" w:hAnsi="Arial" w:cs="Arial"/>
          <w:bCs/>
          <w:color w:val="000000" w:themeColor="text1"/>
        </w:rPr>
        <w:t xml:space="preserve">даптированная </w:t>
      </w:r>
      <w:r w:rsidR="009C0EEA" w:rsidRPr="00930324">
        <w:rPr>
          <w:rFonts w:ascii="Arial" w:hAnsi="Arial" w:cs="Arial"/>
          <w:bCs/>
        </w:rPr>
        <w:t xml:space="preserve">к конкретным условиям эксплуатации или имеющая расширенные функциональные возможности </w:t>
      </w:r>
      <w:r w:rsidRPr="00930324">
        <w:rPr>
          <w:rFonts w:ascii="Arial" w:hAnsi="Arial" w:cs="Arial"/>
          <w:bCs/>
        </w:rPr>
        <w:t>базов</w:t>
      </w:r>
      <w:r w:rsidR="009C0EEA" w:rsidRPr="00930324">
        <w:rPr>
          <w:rFonts w:ascii="Arial" w:hAnsi="Arial" w:cs="Arial"/>
          <w:bCs/>
        </w:rPr>
        <w:t>ая</w:t>
      </w:r>
      <w:r w:rsidRPr="00930324">
        <w:rPr>
          <w:rFonts w:ascii="Arial" w:hAnsi="Arial" w:cs="Arial"/>
          <w:bCs/>
        </w:rPr>
        <w:t xml:space="preserve"> модел</w:t>
      </w:r>
      <w:r w:rsidR="009C0EEA" w:rsidRPr="00930324">
        <w:rPr>
          <w:rFonts w:ascii="Arial" w:hAnsi="Arial" w:cs="Arial"/>
          <w:bCs/>
        </w:rPr>
        <w:t>ь</w:t>
      </w:r>
      <w:r w:rsidRPr="00930324">
        <w:rPr>
          <w:rFonts w:ascii="Arial" w:hAnsi="Arial" w:cs="Arial"/>
          <w:bCs/>
        </w:rPr>
        <w:t xml:space="preserve"> </w:t>
      </w:r>
      <w:r w:rsidR="00524201" w:rsidRPr="00930324">
        <w:rPr>
          <w:rFonts w:ascii="Arial" w:hAnsi="Arial" w:cs="Arial"/>
          <w:bCs/>
        </w:rPr>
        <w:t>комбайна</w:t>
      </w:r>
      <w:r w:rsidRPr="00930324">
        <w:rPr>
          <w:rFonts w:ascii="Arial" w:hAnsi="Arial" w:cs="Arial"/>
          <w:bCs/>
        </w:rPr>
        <w:t>.</w:t>
      </w:r>
    </w:p>
    <w:p w14:paraId="265A69C7" w14:textId="39C75121" w:rsidR="00524B98" w:rsidRPr="00930324" w:rsidRDefault="00524B98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930324">
        <w:rPr>
          <w:rFonts w:ascii="Arial" w:hAnsi="Arial" w:cs="Arial"/>
          <w:bCs/>
        </w:rPr>
        <w:t>3.</w:t>
      </w:r>
      <w:r w:rsidR="00FB44A6" w:rsidRPr="00930324">
        <w:rPr>
          <w:rFonts w:ascii="Arial" w:hAnsi="Arial" w:cs="Arial"/>
          <w:bCs/>
        </w:rPr>
        <w:t>5</w:t>
      </w:r>
      <w:r w:rsidRPr="00930324">
        <w:rPr>
          <w:rFonts w:ascii="Arial" w:hAnsi="Arial" w:cs="Arial"/>
          <w:b/>
        </w:rPr>
        <w:t xml:space="preserve"> технический уровень комбайнов</w:t>
      </w:r>
      <w:r w:rsidRPr="008331E3">
        <w:rPr>
          <w:rFonts w:ascii="Arial" w:hAnsi="Arial" w:cs="Arial"/>
          <w:b/>
          <w:color w:val="000000" w:themeColor="text1"/>
        </w:rPr>
        <w:t xml:space="preserve">: </w:t>
      </w:r>
      <w:r w:rsidR="00930324" w:rsidRPr="008331E3">
        <w:rPr>
          <w:rFonts w:ascii="Arial" w:hAnsi="Arial" w:cs="Arial"/>
          <w:bCs/>
          <w:color w:val="000000" w:themeColor="text1"/>
        </w:rPr>
        <w:t>К</w:t>
      </w:r>
      <w:r w:rsidR="007138E3" w:rsidRPr="008331E3">
        <w:rPr>
          <w:rFonts w:ascii="Arial" w:hAnsi="Arial" w:cs="Arial"/>
          <w:bCs/>
          <w:color w:val="000000" w:themeColor="text1"/>
        </w:rPr>
        <w:t xml:space="preserve">омплексная </w:t>
      </w:r>
      <w:r w:rsidR="007138E3" w:rsidRPr="00930324">
        <w:rPr>
          <w:rFonts w:ascii="Arial" w:hAnsi="Arial" w:cs="Arial"/>
          <w:bCs/>
        </w:rPr>
        <w:t>характеристика, которая отражает степень совершенства конструкции комбайнов, внедренных технологий и соответствия современным требованиям</w:t>
      </w:r>
      <w:r w:rsidR="00FB44A6" w:rsidRPr="00930324">
        <w:rPr>
          <w:rFonts w:ascii="Arial" w:hAnsi="Arial" w:cs="Arial"/>
          <w:bCs/>
        </w:rPr>
        <w:t xml:space="preserve"> и </w:t>
      </w:r>
      <w:r w:rsidR="007138E3" w:rsidRPr="00930324">
        <w:rPr>
          <w:rFonts w:ascii="Arial" w:hAnsi="Arial" w:cs="Arial"/>
          <w:bCs/>
        </w:rPr>
        <w:t xml:space="preserve">определяется совокупностью различных показателей, влияющих на эффективность, </w:t>
      </w:r>
      <w:r w:rsidR="007138E3" w:rsidRPr="008331E3">
        <w:rPr>
          <w:rFonts w:ascii="Arial" w:hAnsi="Arial" w:cs="Arial"/>
          <w:bCs/>
          <w:color w:val="000000" w:themeColor="text1"/>
        </w:rPr>
        <w:t>над</w:t>
      </w:r>
      <w:r w:rsidR="00930324" w:rsidRPr="008331E3">
        <w:rPr>
          <w:rFonts w:ascii="Arial" w:hAnsi="Arial" w:cs="Arial"/>
          <w:bCs/>
          <w:color w:val="000000" w:themeColor="text1"/>
        </w:rPr>
        <w:t>е</w:t>
      </w:r>
      <w:r w:rsidR="007138E3" w:rsidRPr="008331E3">
        <w:rPr>
          <w:rFonts w:ascii="Arial" w:hAnsi="Arial" w:cs="Arial"/>
          <w:bCs/>
          <w:color w:val="000000" w:themeColor="text1"/>
        </w:rPr>
        <w:t xml:space="preserve">жность, </w:t>
      </w:r>
      <w:r w:rsidR="007138E3" w:rsidRPr="00930324">
        <w:rPr>
          <w:rFonts w:ascii="Arial" w:hAnsi="Arial" w:cs="Arial"/>
          <w:bCs/>
        </w:rPr>
        <w:t>безопасность и удобство эксплуатации.</w:t>
      </w:r>
    </w:p>
    <w:p w14:paraId="0A16DDA2" w14:textId="2E802D97" w:rsidR="00FB44A6" w:rsidRDefault="00524B98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975880">
        <w:rPr>
          <w:rFonts w:ascii="Arial" w:hAnsi="Arial" w:cs="Arial"/>
          <w:bCs/>
        </w:rPr>
        <w:t>3.</w:t>
      </w:r>
      <w:r w:rsidR="00FB44A6">
        <w:rPr>
          <w:rFonts w:ascii="Arial" w:hAnsi="Arial" w:cs="Arial"/>
          <w:bCs/>
        </w:rPr>
        <w:t>6</w:t>
      </w:r>
      <w:r w:rsidRPr="00975880">
        <w:rPr>
          <w:rFonts w:ascii="Arial" w:hAnsi="Arial" w:cs="Arial"/>
          <w:b/>
        </w:rPr>
        <w:t xml:space="preserve"> типоразмерный ряд комбайнов</w:t>
      </w:r>
      <w:r w:rsidRPr="008331E3">
        <w:rPr>
          <w:rFonts w:ascii="Arial" w:hAnsi="Arial" w:cs="Arial"/>
          <w:b/>
          <w:color w:val="000000" w:themeColor="text1"/>
        </w:rPr>
        <w:t>:</w:t>
      </w:r>
      <w:r w:rsidR="007138E3" w:rsidRPr="008331E3">
        <w:rPr>
          <w:rFonts w:ascii="Arial" w:hAnsi="Arial" w:cs="Arial"/>
          <w:color w:val="000000" w:themeColor="text1"/>
        </w:rPr>
        <w:t xml:space="preserve"> </w:t>
      </w:r>
      <w:r w:rsidR="00792E34" w:rsidRPr="008331E3">
        <w:rPr>
          <w:rFonts w:ascii="Arial" w:hAnsi="Arial" w:cs="Arial"/>
          <w:bCs/>
          <w:color w:val="000000" w:themeColor="text1"/>
        </w:rPr>
        <w:t>С</w:t>
      </w:r>
      <w:r w:rsidR="007138E3" w:rsidRPr="008331E3">
        <w:rPr>
          <w:rFonts w:ascii="Arial" w:hAnsi="Arial" w:cs="Arial"/>
          <w:bCs/>
          <w:color w:val="000000" w:themeColor="text1"/>
        </w:rPr>
        <w:t xml:space="preserve">ерия </w:t>
      </w:r>
      <w:r w:rsidR="001E041C" w:rsidRPr="008331E3">
        <w:rPr>
          <w:rFonts w:ascii="Arial" w:hAnsi="Arial" w:cs="Arial"/>
          <w:bCs/>
          <w:color w:val="000000" w:themeColor="text1"/>
        </w:rPr>
        <w:t>зерно</w:t>
      </w:r>
      <w:r w:rsidR="007138E3" w:rsidRPr="008331E3">
        <w:rPr>
          <w:rFonts w:ascii="Arial" w:hAnsi="Arial" w:cs="Arial"/>
          <w:bCs/>
          <w:color w:val="000000" w:themeColor="text1"/>
        </w:rPr>
        <w:t>уборочных машин, объедин</w:t>
      </w:r>
      <w:r w:rsidR="00792E34" w:rsidRPr="008331E3">
        <w:rPr>
          <w:rFonts w:ascii="Arial" w:hAnsi="Arial" w:cs="Arial"/>
          <w:bCs/>
          <w:color w:val="000000" w:themeColor="text1"/>
        </w:rPr>
        <w:t>е</w:t>
      </w:r>
      <w:r w:rsidR="007138E3" w:rsidRPr="008331E3">
        <w:rPr>
          <w:rFonts w:ascii="Arial" w:hAnsi="Arial" w:cs="Arial"/>
          <w:bCs/>
          <w:color w:val="000000" w:themeColor="text1"/>
        </w:rPr>
        <w:t>нных по определ</w:t>
      </w:r>
      <w:r w:rsidR="00792E34" w:rsidRPr="008331E3">
        <w:rPr>
          <w:rFonts w:ascii="Arial" w:hAnsi="Arial" w:cs="Arial"/>
          <w:bCs/>
          <w:color w:val="000000" w:themeColor="text1"/>
        </w:rPr>
        <w:t>е</w:t>
      </w:r>
      <w:r w:rsidR="007138E3" w:rsidRPr="008331E3">
        <w:rPr>
          <w:rFonts w:ascii="Arial" w:hAnsi="Arial" w:cs="Arial"/>
          <w:bCs/>
          <w:color w:val="000000" w:themeColor="text1"/>
        </w:rPr>
        <w:t xml:space="preserve">нным параметрам, которые позволяют </w:t>
      </w:r>
      <w:r w:rsidR="007138E3" w:rsidRPr="00975880">
        <w:rPr>
          <w:rFonts w:ascii="Arial" w:hAnsi="Arial" w:cs="Arial"/>
          <w:bCs/>
        </w:rPr>
        <w:t>подобрать технику под конкретные задачи, условия эксплуатации и масштаб выполняемых ими работ.</w:t>
      </w:r>
    </w:p>
    <w:p w14:paraId="7598AC44" w14:textId="1920CB5A" w:rsidR="00524B98" w:rsidRDefault="00FB44A6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3552BE">
        <w:rPr>
          <w:rFonts w:ascii="Arial" w:hAnsi="Arial" w:cs="Arial"/>
          <w:spacing w:val="60"/>
          <w:sz w:val="20"/>
          <w:szCs w:val="20"/>
          <w:shd w:val="clear" w:color="auto" w:fill="FFFFFF"/>
        </w:rPr>
        <w:t>Примечание</w:t>
      </w:r>
      <w:r w:rsidRPr="003552BE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</w:t>
      </w:r>
      <w:r w:rsidRPr="003552BE">
        <w:rPr>
          <w:rFonts w:ascii="Arial" w:hAnsi="Arial" w:cs="Arial"/>
          <w:sz w:val="20"/>
          <w:szCs w:val="20"/>
        </w:rPr>
        <w:t xml:space="preserve">— </w:t>
      </w:r>
      <w:r w:rsidR="007138E3" w:rsidRPr="00FB44A6">
        <w:rPr>
          <w:rFonts w:ascii="Arial" w:hAnsi="Arial" w:cs="Arial"/>
          <w:bCs/>
          <w:sz w:val="20"/>
          <w:szCs w:val="20"/>
        </w:rPr>
        <w:t>Типоразмерные ряды могут включать модели с разной производительностью, типом молотильно-сепарирующего устройства, мощностью силовой установки, шириной захвата и другими характеристиками.</w:t>
      </w:r>
    </w:p>
    <w:p w14:paraId="1A260222" w14:textId="319D5739" w:rsidR="00930324" w:rsidRPr="00793BDF" w:rsidRDefault="00793BDF" w:rsidP="00792E34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 w:rsidRPr="00793BDF">
        <w:rPr>
          <w:rFonts w:ascii="Arial" w:hAnsi="Arial" w:cs="Arial"/>
          <w:bCs/>
        </w:rPr>
        <w:t>3.7</w:t>
      </w:r>
    </w:p>
    <w:tbl>
      <w:tblPr>
        <w:tblW w:w="97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702BD" w14:paraId="59186126" w14:textId="77777777" w:rsidTr="00930324">
        <w:tc>
          <w:tcPr>
            <w:tcW w:w="9747" w:type="dxa"/>
          </w:tcPr>
          <w:p w14:paraId="29A854D9" w14:textId="5B35738C" w:rsidR="00A702BD" w:rsidRPr="00975880" w:rsidRDefault="00A702BD" w:rsidP="00930324">
            <w:pPr>
              <w:spacing w:line="360" w:lineRule="auto"/>
              <w:ind w:firstLine="604"/>
              <w:jc w:val="both"/>
              <w:rPr>
                <w:rFonts w:ascii="Arial" w:hAnsi="Arial" w:cs="Arial"/>
                <w:bCs/>
              </w:rPr>
            </w:pPr>
            <w:r w:rsidRPr="008331E3">
              <w:rPr>
                <w:rFonts w:ascii="Arial" w:hAnsi="Arial" w:cs="Arial"/>
                <w:b/>
                <w:color w:val="000000" w:themeColor="text1"/>
              </w:rPr>
              <w:t xml:space="preserve">пропускная способность </w:t>
            </w:r>
            <w:bookmarkStart w:id="12" w:name="_Hlk198546491"/>
            <w:r w:rsidRPr="008331E3">
              <w:rPr>
                <w:rFonts w:ascii="Arial" w:hAnsi="Arial" w:cs="Arial"/>
                <w:b/>
                <w:color w:val="000000" w:themeColor="text1"/>
              </w:rPr>
              <w:t xml:space="preserve">комбайна </w:t>
            </w:r>
            <w:bookmarkStart w:id="13" w:name="_Hlk213802472"/>
            <w:r w:rsidRPr="008331E3">
              <w:rPr>
                <w:rFonts w:ascii="Arial" w:hAnsi="Arial" w:cs="Arial"/>
                <w:b/>
                <w:color w:val="000000" w:themeColor="text1"/>
              </w:rPr>
              <w:t>qк</w:t>
            </w:r>
            <w:bookmarkStart w:id="14" w:name="_Hlk213676450"/>
            <w:r w:rsidRPr="008331E3">
              <w:rPr>
                <w:rFonts w:ascii="Arial" w:hAnsi="Arial" w:cs="Arial"/>
                <w:b/>
                <w:color w:val="000000" w:themeColor="text1"/>
              </w:rPr>
              <w:t>, кг/с:</w:t>
            </w:r>
            <w:bookmarkEnd w:id="13"/>
            <w:r w:rsidRPr="008331E3">
              <w:rPr>
                <w:rFonts w:ascii="Arial" w:hAnsi="Arial" w:cs="Arial"/>
                <w:bCs/>
                <w:color w:val="000000" w:themeColor="text1"/>
              </w:rPr>
              <w:t xml:space="preserve"> </w:t>
            </w:r>
            <w:bookmarkEnd w:id="14"/>
            <w:r w:rsidR="00930324" w:rsidRPr="008331E3">
              <w:rPr>
                <w:rFonts w:ascii="Arial" w:hAnsi="Arial" w:cs="Arial"/>
                <w:bCs/>
                <w:color w:val="000000" w:themeColor="text1"/>
              </w:rPr>
              <w:t>К</w:t>
            </w:r>
            <w:r w:rsidRPr="008331E3">
              <w:rPr>
                <w:rFonts w:ascii="Arial" w:hAnsi="Arial" w:cs="Arial"/>
                <w:bCs/>
                <w:color w:val="000000" w:themeColor="text1"/>
              </w:rPr>
              <w:t xml:space="preserve">оличество </w:t>
            </w:r>
            <w:bookmarkStart w:id="15" w:name="_Hlk198657245"/>
            <w:r w:rsidRPr="00975880">
              <w:rPr>
                <w:rFonts w:ascii="Arial" w:hAnsi="Arial" w:cs="Arial"/>
                <w:bCs/>
              </w:rPr>
              <w:t>зерносоломистой массы в килограммах, обрабатываемой в комбайне за 1 секунду, при нормированном отношении зерна к соломе (1:1,5) и допустимых суммарных потерях за молотильно-сепарирующим устройством, соломоотделителем и очисткой, уровне дробления и засоренности зерна.</w:t>
            </w:r>
            <w:bookmarkEnd w:id="12"/>
            <w:bookmarkEnd w:id="15"/>
          </w:p>
          <w:p w14:paraId="7B8FDCD9" w14:textId="7025D61D" w:rsidR="00A702BD" w:rsidRPr="00930324" w:rsidRDefault="00A702BD" w:rsidP="00930324">
            <w:pPr>
              <w:pStyle w:val="formattexttopleveltext"/>
              <w:spacing w:before="0" w:beforeAutospacing="0" w:after="0" w:afterAutospacing="0" w:line="360" w:lineRule="auto"/>
              <w:ind w:firstLine="604"/>
              <w:jc w:val="both"/>
              <w:rPr>
                <w:rFonts w:ascii="Arial" w:hAnsi="Arial" w:cs="Arial"/>
                <w:bCs/>
              </w:rPr>
            </w:pPr>
            <w:r w:rsidRPr="00975880">
              <w:rPr>
                <w:rFonts w:ascii="Arial" w:hAnsi="Arial" w:cs="Arial"/>
                <w:bCs/>
              </w:rPr>
              <w:sym w:font="Symbol" w:char="F05B"/>
            </w:r>
            <w:r w:rsidRPr="00975880">
              <w:rPr>
                <w:rFonts w:ascii="Arial" w:hAnsi="Arial" w:cs="Arial"/>
                <w:bCs/>
              </w:rPr>
              <w:t>ГОСТ Комбайны зерноуборочные. Методы расчета пропускной способности и потерь зерна в условиях эксплуатации, пункт 3.4</w:t>
            </w:r>
            <w:r w:rsidRPr="00975880">
              <w:rPr>
                <w:rFonts w:ascii="Arial" w:hAnsi="Arial" w:cs="Arial"/>
                <w:bCs/>
              </w:rPr>
              <w:sym w:font="Symbol" w:char="F05D"/>
            </w:r>
          </w:p>
        </w:tc>
      </w:tr>
    </w:tbl>
    <w:p w14:paraId="381276CC" w14:textId="73B789D8" w:rsidR="00FB44A6" w:rsidRPr="00FB44A6" w:rsidRDefault="00FB44A6" w:rsidP="00792E34">
      <w:pPr>
        <w:spacing w:line="36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3552BE">
        <w:rPr>
          <w:rFonts w:ascii="Arial" w:hAnsi="Arial" w:cs="Arial"/>
          <w:spacing w:val="60"/>
          <w:sz w:val="20"/>
          <w:szCs w:val="20"/>
          <w:shd w:val="clear" w:color="auto" w:fill="FFFFFF"/>
        </w:rPr>
        <w:t>Примечание</w:t>
      </w:r>
      <w:r w:rsidRPr="003552BE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</w:t>
      </w:r>
      <w:r w:rsidRPr="003552BE">
        <w:rPr>
          <w:rFonts w:ascii="Arial" w:hAnsi="Arial" w:cs="Arial"/>
          <w:sz w:val="20"/>
          <w:szCs w:val="20"/>
        </w:rPr>
        <w:t xml:space="preserve">— </w:t>
      </w:r>
      <w:r w:rsidRPr="00FB44A6">
        <w:rPr>
          <w:rFonts w:ascii="Arial" w:hAnsi="Arial" w:cs="Arial"/>
          <w:bCs/>
          <w:sz w:val="20"/>
          <w:szCs w:val="20"/>
        </w:rPr>
        <w:t xml:space="preserve">Для комбайнов при уборке производственных посевов допускаются суммарные потери до 1,5 % от всего обмолоченного зерна при уровне дробления до 2,0 % и засоренности зерна до 2,0 </w:t>
      </w:r>
      <w:r w:rsidRPr="008331E3">
        <w:rPr>
          <w:rFonts w:ascii="Arial" w:hAnsi="Arial" w:cs="Arial"/>
          <w:bCs/>
          <w:sz w:val="20"/>
          <w:szCs w:val="20"/>
        </w:rPr>
        <w:t>%. Для комбайнов при уборке селекционно-семеноводческих посевов сортосмешение</w:t>
      </w:r>
      <w:r w:rsidR="00B93C08" w:rsidRPr="008331E3">
        <w:rPr>
          <w:rFonts w:ascii="Arial" w:hAnsi="Arial" w:cs="Arial"/>
          <w:bCs/>
          <w:sz w:val="20"/>
          <w:szCs w:val="20"/>
        </w:rPr>
        <w:t xml:space="preserve"> </w:t>
      </w:r>
      <w:r w:rsidRPr="008331E3">
        <w:rPr>
          <w:rFonts w:ascii="Arial" w:hAnsi="Arial" w:cs="Arial"/>
          <w:bCs/>
          <w:sz w:val="20"/>
          <w:szCs w:val="20"/>
        </w:rPr>
        <w:t>не допуска</w:t>
      </w:r>
      <w:r w:rsidR="00B93C08" w:rsidRPr="008331E3">
        <w:rPr>
          <w:rFonts w:ascii="Arial" w:hAnsi="Arial" w:cs="Arial"/>
          <w:bCs/>
          <w:sz w:val="20"/>
          <w:szCs w:val="20"/>
        </w:rPr>
        <w:t>е</w:t>
      </w:r>
      <w:r w:rsidRPr="008331E3">
        <w:rPr>
          <w:rFonts w:ascii="Arial" w:hAnsi="Arial" w:cs="Arial"/>
          <w:bCs/>
          <w:sz w:val="20"/>
          <w:szCs w:val="20"/>
        </w:rPr>
        <w:t xml:space="preserve">тся, </w:t>
      </w:r>
      <w:r w:rsidR="00B93C08" w:rsidRPr="008331E3">
        <w:rPr>
          <w:rFonts w:ascii="Arial" w:hAnsi="Arial" w:cs="Arial"/>
          <w:bCs/>
          <w:sz w:val="20"/>
          <w:szCs w:val="20"/>
        </w:rPr>
        <w:t>потери не должны превышать 1</w:t>
      </w:r>
      <w:r w:rsidR="006B377E">
        <w:rPr>
          <w:rFonts w:ascii="Arial" w:hAnsi="Arial" w:cs="Arial"/>
          <w:bCs/>
          <w:sz w:val="20"/>
          <w:szCs w:val="20"/>
        </w:rPr>
        <w:t>,0</w:t>
      </w:r>
      <w:r w:rsidR="00B93C08" w:rsidRPr="008331E3">
        <w:rPr>
          <w:rFonts w:ascii="Arial" w:hAnsi="Arial" w:cs="Arial"/>
          <w:bCs/>
          <w:sz w:val="20"/>
          <w:szCs w:val="20"/>
        </w:rPr>
        <w:t xml:space="preserve"> % от всего обмолоченного зерна при уровне дробления до 1,0 % и засоренности зерна не более 1,0 %.</w:t>
      </w:r>
    </w:p>
    <w:p w14:paraId="11286AD2" w14:textId="1EC68240" w:rsidR="00930324" w:rsidRDefault="00930324" w:rsidP="00975880">
      <w:pPr>
        <w:pStyle w:val="formattexttopleveltext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14:paraId="407FA000" w14:textId="7B29F62A" w:rsidR="009F6F45" w:rsidRDefault="009F6F45" w:rsidP="00975880">
      <w:pPr>
        <w:pStyle w:val="formattexttopleveltext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14:paraId="13D5A51E" w14:textId="6A0398D3" w:rsidR="009F6F45" w:rsidRDefault="009F6F45" w:rsidP="00975880">
      <w:pPr>
        <w:pStyle w:val="formattexttopleveltext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14:paraId="270ABDE8" w14:textId="77777777" w:rsidR="009F6F45" w:rsidRPr="00975880" w:rsidRDefault="009F6F45" w:rsidP="00975880">
      <w:pPr>
        <w:pStyle w:val="formattexttopleveltext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14:paraId="5C62C633" w14:textId="54113F7B" w:rsidR="009721E9" w:rsidRPr="00930324" w:rsidRDefault="009721E9" w:rsidP="00AE59E0">
      <w:pPr>
        <w:pStyle w:val="formattexttopleveltext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16" w:name="_Hlk223434499"/>
      <w:r w:rsidRPr="00930324">
        <w:rPr>
          <w:rFonts w:ascii="Arial" w:hAnsi="Arial" w:cs="Arial"/>
          <w:b/>
          <w:sz w:val="28"/>
          <w:szCs w:val="28"/>
        </w:rPr>
        <w:t>4 Классификация комбайнов</w:t>
      </w:r>
    </w:p>
    <w:p w14:paraId="34BD35DD" w14:textId="77777777" w:rsidR="00930324" w:rsidRPr="00930324" w:rsidRDefault="00930324" w:rsidP="00AE59E0">
      <w:pPr>
        <w:pStyle w:val="formattexttopleveltext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</w:p>
    <w:p w14:paraId="7B80C836" w14:textId="77777777" w:rsidR="00975880" w:rsidRPr="008331E3" w:rsidRDefault="00975880" w:rsidP="00930324">
      <w:pPr>
        <w:pStyle w:val="Style13"/>
        <w:widowControl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4.1 Настоящий стандарт содержит расширенную классификацию комбайнов по пропускной способности молотилки, включающую селекционно-семеноводческие и современные высокопроизводительные комбайны.</w:t>
      </w:r>
    </w:p>
    <w:p w14:paraId="422FCE4E" w14:textId="77777777" w:rsidR="009F6F45" w:rsidRPr="008331E3" w:rsidRDefault="009F6F45" w:rsidP="009F6F45">
      <w:pPr>
        <w:pStyle w:val="Style6"/>
        <w:spacing w:line="360" w:lineRule="auto"/>
        <w:ind w:firstLine="709"/>
        <w:contextualSpacing/>
        <w:rPr>
          <w:color w:val="000000" w:themeColor="text1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4.2 Основу классификации зерноуборочных комбайнов составляют 8 классов с регламентированной по настоящему стандарту пропускной способностью молотилки от 1 до 16 и более кг/с при соотношении массы зерна к массе соломы 1:1,5, суммарному уровню потерь зерна комбайном до 1,5 % </w:t>
      </w:r>
      <w:r w:rsidRPr="008331E3">
        <w:rPr>
          <w:bCs/>
          <w:color w:val="000000" w:themeColor="text1"/>
        </w:rPr>
        <w:t>при уборке производственных посевов и до 1,0 % при уборке селекционно-семеноводческих посевов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511B9A0D" w14:textId="25BFB944" w:rsidR="009721E9" w:rsidRPr="008331E3" w:rsidRDefault="009721E9" w:rsidP="00930324">
      <w:pPr>
        <w:pStyle w:val="Style6"/>
        <w:spacing w:line="360" w:lineRule="auto"/>
        <w:ind w:firstLine="709"/>
        <w:contextualSpacing/>
        <w:rPr>
          <w:color w:val="000000" w:themeColor="text1"/>
        </w:rPr>
      </w:pPr>
      <w:r w:rsidRPr="008331E3">
        <w:rPr>
          <w:color w:val="000000" w:themeColor="text1"/>
        </w:rPr>
        <w:t xml:space="preserve">Классы комбайнов и их основные параметры должны соответствовать </w:t>
      </w:r>
      <w:r w:rsidR="00930324" w:rsidRPr="008331E3">
        <w:rPr>
          <w:color w:val="000000" w:themeColor="text1"/>
        </w:rPr>
        <w:t xml:space="preserve">параметрам, </w:t>
      </w:r>
      <w:r w:rsidRPr="008331E3">
        <w:rPr>
          <w:color w:val="000000" w:themeColor="text1"/>
        </w:rPr>
        <w:t>указанным в таблице 1.</w:t>
      </w:r>
    </w:p>
    <w:p w14:paraId="4718EBAC" w14:textId="77777777" w:rsidR="00A90D15" w:rsidRPr="00975880" w:rsidRDefault="00A90D15" w:rsidP="00975880">
      <w:pPr>
        <w:pStyle w:val="Style6"/>
        <w:spacing w:line="240" w:lineRule="auto"/>
        <w:ind w:firstLine="709"/>
        <w:contextualSpacing/>
      </w:pPr>
    </w:p>
    <w:p w14:paraId="16FA6E0E" w14:textId="0C3A0A88" w:rsidR="009721E9" w:rsidRPr="008331E3" w:rsidRDefault="009721E9" w:rsidP="00BD6C88">
      <w:pPr>
        <w:pStyle w:val="Style6"/>
        <w:widowControl/>
        <w:spacing w:line="360" w:lineRule="auto"/>
        <w:ind w:firstLine="0"/>
        <w:contextualSpacing/>
        <w:rPr>
          <w:rStyle w:val="FontStyle22"/>
          <w:b w:val="0"/>
          <w:color w:val="000000" w:themeColor="text1"/>
          <w:spacing w:val="40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pacing w:val="40"/>
          <w:sz w:val="24"/>
          <w:szCs w:val="24"/>
        </w:rPr>
        <w:t>Таблица 1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1276"/>
        <w:gridCol w:w="1134"/>
        <w:gridCol w:w="1134"/>
        <w:gridCol w:w="1417"/>
      </w:tblGrid>
      <w:tr w:rsidR="009F6F45" w:rsidRPr="008331E3" w14:paraId="05774500" w14:textId="77777777" w:rsidTr="000F51C3">
        <w:trPr>
          <w:trHeight w:val="1656"/>
        </w:trPr>
        <w:tc>
          <w:tcPr>
            <w:tcW w:w="846" w:type="dxa"/>
            <w:tcBorders>
              <w:bottom w:val="double" w:sz="4" w:space="0" w:color="auto"/>
              <w:right w:val="single" w:sz="6" w:space="0" w:color="auto"/>
            </w:tcBorders>
            <w:vAlign w:val="center"/>
          </w:tcPr>
          <w:p w14:paraId="2DBD0753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Класс комбайна</w:t>
            </w:r>
          </w:p>
        </w:tc>
        <w:tc>
          <w:tcPr>
            <w:tcW w:w="1843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7CED657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Пропускная способность молотилки при отношении массы зерна к массе соломы 1:1,5, кг/с</w:t>
            </w:r>
          </w:p>
        </w:tc>
        <w:tc>
          <w:tcPr>
            <w:tcW w:w="127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501A39E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Ширина молотилки, мм</w:t>
            </w:r>
          </w:p>
        </w:tc>
        <w:tc>
          <w:tcPr>
            <w:tcW w:w="1134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AEEC057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 xml:space="preserve">Мощность двигателя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e</m:t>
                  </m:r>
                </m:sub>
              </m:sSub>
            </m:oMath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, кВт</w:t>
            </w:r>
          </w:p>
        </w:tc>
        <w:tc>
          <w:tcPr>
            <w:tcW w:w="1276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557837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strike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 xml:space="preserve">Площадь системы сепарации,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Cs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п</m:t>
                  </m:r>
                </m:sub>
              </m:sSub>
            </m:oMath>
            <w:r w:rsidRPr="008331E3">
              <w:rPr>
                <w:bCs/>
                <w:color w:val="000000" w:themeColor="text1"/>
                <w:sz w:val="22"/>
                <w:szCs w:val="22"/>
              </w:rPr>
              <w:t>, м</w:t>
            </w:r>
            <w:r w:rsidRPr="008331E3">
              <w:rPr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F188B5" w14:textId="77777777" w:rsidR="009F6F45" w:rsidRPr="008331E3" w:rsidRDefault="009F6F45" w:rsidP="00850AB8">
            <w:pPr>
              <w:pStyle w:val="Style6"/>
              <w:spacing w:line="240" w:lineRule="auto"/>
              <w:ind w:firstLine="0"/>
              <w:jc w:val="center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8331E3">
              <w:rPr>
                <w:bCs/>
                <w:iCs/>
                <w:color w:val="000000" w:themeColor="text1"/>
                <w:sz w:val="22"/>
                <w:szCs w:val="22"/>
              </w:rPr>
              <w:t>Площадь соломотряса</w:t>
            </w:r>
          </w:p>
          <w:p w14:paraId="16166079" w14:textId="77777777" w:rsidR="009F6F45" w:rsidRPr="008331E3" w:rsidRDefault="00000000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Cs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с</m:t>
                  </m:r>
                </m:sub>
              </m:sSub>
            </m:oMath>
            <w:r w:rsidR="009F6F45" w:rsidRPr="008331E3">
              <w:rPr>
                <w:bCs/>
                <w:color w:val="000000" w:themeColor="text1"/>
                <w:sz w:val="22"/>
                <w:szCs w:val="22"/>
              </w:rPr>
              <w:t>, м</w:t>
            </w:r>
            <w:r w:rsidR="009F6F45" w:rsidRPr="008331E3">
              <w:rPr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7FB7D4" w14:textId="77777777" w:rsidR="009F6F45" w:rsidRPr="008331E3" w:rsidRDefault="009F6F45" w:rsidP="00850AB8">
            <w:pPr>
              <w:pStyle w:val="Style6"/>
              <w:spacing w:line="240" w:lineRule="auto"/>
              <w:ind w:firstLine="0"/>
              <w:jc w:val="center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8331E3">
              <w:rPr>
                <w:bCs/>
                <w:iCs/>
                <w:color w:val="000000" w:themeColor="text1"/>
                <w:sz w:val="22"/>
                <w:szCs w:val="22"/>
              </w:rPr>
              <w:t>Площадь решет очистки</w:t>
            </w:r>
          </w:p>
          <w:p w14:paraId="05BC30DD" w14:textId="77777777" w:rsidR="009F6F45" w:rsidRPr="008331E3" w:rsidRDefault="00000000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Cs/>
                      <w:color w:val="000000" w:themeColor="text1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р</m:t>
                  </m:r>
                </m:sub>
              </m:sSub>
            </m:oMath>
            <w:r w:rsidR="009F6F45" w:rsidRPr="008331E3">
              <w:rPr>
                <w:bCs/>
                <w:color w:val="000000" w:themeColor="text1"/>
                <w:sz w:val="22"/>
                <w:szCs w:val="22"/>
              </w:rPr>
              <w:t>, м</w:t>
            </w:r>
            <w:r w:rsidR="009F6F45" w:rsidRPr="008331E3">
              <w:rPr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  <w:tcBorders>
              <w:left w:val="single" w:sz="6" w:space="0" w:color="auto"/>
              <w:bottom w:val="double" w:sz="4" w:space="0" w:color="auto"/>
            </w:tcBorders>
            <w:vAlign w:val="center"/>
          </w:tcPr>
          <w:p w14:paraId="1FAB30AE" w14:textId="77777777" w:rsidR="009F6F45" w:rsidRPr="008331E3" w:rsidRDefault="009F6F45" w:rsidP="00850AB8">
            <w:pPr>
              <w:pStyle w:val="Style6"/>
              <w:widowControl/>
              <w:spacing w:line="24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Масса, т</w:t>
            </w:r>
          </w:p>
        </w:tc>
      </w:tr>
      <w:tr w:rsidR="009F6F45" w:rsidRPr="008331E3" w14:paraId="705A176A" w14:textId="77777777" w:rsidTr="000F51C3">
        <w:tc>
          <w:tcPr>
            <w:tcW w:w="846" w:type="dxa"/>
            <w:tcBorders>
              <w:top w:val="double" w:sz="4" w:space="0" w:color="auto"/>
            </w:tcBorders>
            <w:vAlign w:val="center"/>
          </w:tcPr>
          <w:p w14:paraId="4B9ED6E8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27A76E2E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>от 1 до 3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5D3AA3C4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Не более 850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DA973DD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до 55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58CEC112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до 0,52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ED1BCF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до 3,0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F49FE29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до 1,5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74A81C7F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до 2,0</w:t>
            </w:r>
          </w:p>
        </w:tc>
      </w:tr>
      <w:tr w:rsidR="009F6F45" w:rsidRPr="008331E3" w14:paraId="51D56EC6" w14:textId="77777777" w:rsidTr="000F51C3">
        <w:tc>
          <w:tcPr>
            <w:tcW w:w="846" w:type="dxa"/>
            <w:vAlign w:val="center"/>
          </w:tcPr>
          <w:p w14:paraId="4B41314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1F0C165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 xml:space="preserve">от 3 </w:t>
            </w:r>
            <w:r w:rsidRPr="008331E3">
              <w:rPr>
                <w:color w:val="000000" w:themeColor="text1"/>
                <w:sz w:val="22"/>
                <w:szCs w:val="22"/>
              </w:rPr>
              <w:t>до 5</w:t>
            </w:r>
          </w:p>
        </w:tc>
        <w:tc>
          <w:tcPr>
            <w:tcW w:w="1275" w:type="dxa"/>
            <w:vAlign w:val="center"/>
          </w:tcPr>
          <w:p w14:paraId="2DC194CB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850-900</w:t>
            </w:r>
          </w:p>
        </w:tc>
        <w:tc>
          <w:tcPr>
            <w:tcW w:w="1134" w:type="dxa"/>
            <w:vAlign w:val="center"/>
          </w:tcPr>
          <w:p w14:paraId="76760862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55-110</w:t>
            </w:r>
          </w:p>
        </w:tc>
        <w:tc>
          <w:tcPr>
            <w:tcW w:w="1276" w:type="dxa"/>
            <w:vAlign w:val="center"/>
          </w:tcPr>
          <w:p w14:paraId="292C933C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0,52-0,93</w:t>
            </w:r>
          </w:p>
        </w:tc>
        <w:tc>
          <w:tcPr>
            <w:tcW w:w="1134" w:type="dxa"/>
            <w:vAlign w:val="center"/>
          </w:tcPr>
          <w:p w14:paraId="2E19338C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3,0-4,2</w:t>
            </w:r>
          </w:p>
        </w:tc>
        <w:tc>
          <w:tcPr>
            <w:tcW w:w="1134" w:type="dxa"/>
            <w:vAlign w:val="center"/>
          </w:tcPr>
          <w:p w14:paraId="17DB5808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1,5-3,0</w:t>
            </w:r>
          </w:p>
        </w:tc>
        <w:tc>
          <w:tcPr>
            <w:tcW w:w="1417" w:type="dxa"/>
            <w:vAlign w:val="center"/>
          </w:tcPr>
          <w:p w14:paraId="54CCDA09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2,0-4,5</w:t>
            </w:r>
          </w:p>
        </w:tc>
      </w:tr>
      <w:tr w:rsidR="009F6F45" w:rsidRPr="008331E3" w14:paraId="559BACE1" w14:textId="77777777" w:rsidTr="000F51C3">
        <w:tc>
          <w:tcPr>
            <w:tcW w:w="846" w:type="dxa"/>
            <w:vAlign w:val="center"/>
          </w:tcPr>
          <w:p w14:paraId="0407842A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2F65F7C1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 xml:space="preserve">от 5 </w:t>
            </w:r>
            <w:r w:rsidRPr="008331E3">
              <w:rPr>
                <w:bCs/>
                <w:color w:val="000000" w:themeColor="text1"/>
                <w:sz w:val="22"/>
                <w:szCs w:val="22"/>
              </w:rPr>
              <w:t>до 7</w:t>
            </w:r>
          </w:p>
        </w:tc>
        <w:tc>
          <w:tcPr>
            <w:tcW w:w="1275" w:type="dxa"/>
            <w:vAlign w:val="center"/>
          </w:tcPr>
          <w:p w14:paraId="75DE7F4D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900-1200</w:t>
            </w:r>
          </w:p>
        </w:tc>
        <w:tc>
          <w:tcPr>
            <w:tcW w:w="1134" w:type="dxa"/>
            <w:vAlign w:val="center"/>
          </w:tcPr>
          <w:p w14:paraId="73C6A528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110-140</w:t>
            </w:r>
          </w:p>
        </w:tc>
        <w:tc>
          <w:tcPr>
            <w:tcW w:w="1276" w:type="dxa"/>
            <w:vAlign w:val="center"/>
          </w:tcPr>
          <w:p w14:paraId="26BAD6DC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0,93-1,1</w:t>
            </w:r>
          </w:p>
        </w:tc>
        <w:tc>
          <w:tcPr>
            <w:tcW w:w="1134" w:type="dxa"/>
            <w:vAlign w:val="center"/>
          </w:tcPr>
          <w:p w14:paraId="68D17BFA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4,2-4,4</w:t>
            </w:r>
          </w:p>
        </w:tc>
        <w:tc>
          <w:tcPr>
            <w:tcW w:w="1134" w:type="dxa"/>
            <w:vAlign w:val="center"/>
          </w:tcPr>
          <w:p w14:paraId="478E1FA7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3,0-3,4</w:t>
            </w:r>
          </w:p>
        </w:tc>
        <w:tc>
          <w:tcPr>
            <w:tcW w:w="1417" w:type="dxa"/>
            <w:vAlign w:val="center"/>
          </w:tcPr>
          <w:p w14:paraId="326130D8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4,5-10,5</w:t>
            </w:r>
          </w:p>
        </w:tc>
      </w:tr>
      <w:tr w:rsidR="009F6F45" w:rsidRPr="008331E3" w14:paraId="00132441" w14:textId="77777777" w:rsidTr="000F51C3">
        <w:tc>
          <w:tcPr>
            <w:tcW w:w="846" w:type="dxa"/>
            <w:vAlign w:val="center"/>
          </w:tcPr>
          <w:p w14:paraId="5044087B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5D06413B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 xml:space="preserve">от 7 </w:t>
            </w:r>
            <w:r w:rsidRPr="008331E3">
              <w:rPr>
                <w:bCs/>
                <w:color w:val="000000" w:themeColor="text1"/>
                <w:sz w:val="22"/>
                <w:szCs w:val="22"/>
              </w:rPr>
              <w:t>до 9</w:t>
            </w:r>
          </w:p>
        </w:tc>
        <w:tc>
          <w:tcPr>
            <w:tcW w:w="1275" w:type="dxa"/>
            <w:vAlign w:val="center"/>
          </w:tcPr>
          <w:p w14:paraId="54015983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1200-1300</w:t>
            </w:r>
          </w:p>
        </w:tc>
        <w:tc>
          <w:tcPr>
            <w:tcW w:w="1134" w:type="dxa"/>
            <w:vAlign w:val="center"/>
          </w:tcPr>
          <w:p w14:paraId="52D3D1B4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140-170</w:t>
            </w:r>
          </w:p>
        </w:tc>
        <w:tc>
          <w:tcPr>
            <w:tcW w:w="1276" w:type="dxa"/>
            <w:vAlign w:val="center"/>
          </w:tcPr>
          <w:p w14:paraId="2320BB7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1,1-1,4</w:t>
            </w:r>
          </w:p>
        </w:tc>
        <w:tc>
          <w:tcPr>
            <w:tcW w:w="1134" w:type="dxa"/>
            <w:vAlign w:val="center"/>
          </w:tcPr>
          <w:p w14:paraId="39C37162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4,4-5,0</w:t>
            </w:r>
          </w:p>
        </w:tc>
        <w:tc>
          <w:tcPr>
            <w:tcW w:w="1134" w:type="dxa"/>
            <w:vAlign w:val="center"/>
          </w:tcPr>
          <w:p w14:paraId="19E19133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3,4-3,6</w:t>
            </w:r>
          </w:p>
        </w:tc>
        <w:tc>
          <w:tcPr>
            <w:tcW w:w="1417" w:type="dxa"/>
            <w:vAlign w:val="center"/>
          </w:tcPr>
          <w:p w14:paraId="7D8C07C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10,5-11,5</w:t>
            </w:r>
          </w:p>
        </w:tc>
      </w:tr>
      <w:tr w:rsidR="009F6F45" w:rsidRPr="008331E3" w14:paraId="2D1C2AB1" w14:textId="77777777" w:rsidTr="000F51C3">
        <w:tc>
          <w:tcPr>
            <w:tcW w:w="846" w:type="dxa"/>
            <w:vAlign w:val="center"/>
          </w:tcPr>
          <w:p w14:paraId="796285AF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53AF93FE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 xml:space="preserve">от 9 </w:t>
            </w:r>
            <w:r w:rsidRPr="008331E3">
              <w:rPr>
                <w:color w:val="000000" w:themeColor="text1"/>
                <w:sz w:val="22"/>
                <w:szCs w:val="22"/>
              </w:rPr>
              <w:t>до 11</w:t>
            </w:r>
          </w:p>
        </w:tc>
        <w:tc>
          <w:tcPr>
            <w:tcW w:w="1275" w:type="dxa"/>
            <w:vAlign w:val="center"/>
          </w:tcPr>
          <w:p w14:paraId="11CD63D9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1300-1500</w:t>
            </w:r>
          </w:p>
        </w:tc>
        <w:tc>
          <w:tcPr>
            <w:tcW w:w="1134" w:type="dxa"/>
            <w:vAlign w:val="center"/>
          </w:tcPr>
          <w:p w14:paraId="0F7C36E1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170-200</w:t>
            </w:r>
          </w:p>
        </w:tc>
        <w:tc>
          <w:tcPr>
            <w:tcW w:w="1276" w:type="dxa"/>
            <w:vAlign w:val="center"/>
          </w:tcPr>
          <w:p w14:paraId="2B520E5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1,4-2,4</w:t>
            </w:r>
          </w:p>
        </w:tc>
        <w:tc>
          <w:tcPr>
            <w:tcW w:w="1134" w:type="dxa"/>
            <w:vAlign w:val="center"/>
          </w:tcPr>
          <w:p w14:paraId="05FBCBDD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5,0-6,1</w:t>
            </w:r>
          </w:p>
        </w:tc>
        <w:tc>
          <w:tcPr>
            <w:tcW w:w="1134" w:type="dxa"/>
            <w:vAlign w:val="center"/>
          </w:tcPr>
          <w:p w14:paraId="27C884A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3,6-4,8</w:t>
            </w:r>
          </w:p>
        </w:tc>
        <w:tc>
          <w:tcPr>
            <w:tcW w:w="1417" w:type="dxa"/>
            <w:vAlign w:val="center"/>
          </w:tcPr>
          <w:p w14:paraId="5294AF7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11,5-15,5</w:t>
            </w:r>
          </w:p>
        </w:tc>
      </w:tr>
      <w:tr w:rsidR="009F6F45" w:rsidRPr="008331E3" w14:paraId="2E8A1323" w14:textId="77777777" w:rsidTr="000F51C3">
        <w:tc>
          <w:tcPr>
            <w:tcW w:w="846" w:type="dxa"/>
            <w:vAlign w:val="center"/>
          </w:tcPr>
          <w:p w14:paraId="2C9EA69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5D68A91E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color w:val="000000" w:themeColor="text1"/>
                <w:sz w:val="22"/>
                <w:szCs w:val="22"/>
              </w:rPr>
              <w:t>от 11</w:t>
            </w:r>
            <w:r w:rsidRPr="008331E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331E3">
              <w:rPr>
                <w:color w:val="000000" w:themeColor="text1"/>
                <w:sz w:val="22"/>
                <w:szCs w:val="22"/>
              </w:rPr>
              <w:t>до 13</w:t>
            </w:r>
          </w:p>
        </w:tc>
        <w:tc>
          <w:tcPr>
            <w:tcW w:w="1275" w:type="dxa"/>
            <w:vAlign w:val="center"/>
          </w:tcPr>
          <w:p w14:paraId="132CD6B1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1500-1600</w:t>
            </w:r>
          </w:p>
        </w:tc>
        <w:tc>
          <w:tcPr>
            <w:tcW w:w="1134" w:type="dxa"/>
            <w:vAlign w:val="center"/>
          </w:tcPr>
          <w:p w14:paraId="3A350244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200-260</w:t>
            </w:r>
          </w:p>
        </w:tc>
        <w:tc>
          <w:tcPr>
            <w:tcW w:w="1276" w:type="dxa"/>
            <w:vAlign w:val="center"/>
          </w:tcPr>
          <w:p w14:paraId="1EA4CCDD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2,4-2,6</w:t>
            </w:r>
          </w:p>
        </w:tc>
        <w:tc>
          <w:tcPr>
            <w:tcW w:w="1134" w:type="dxa"/>
            <w:vAlign w:val="center"/>
          </w:tcPr>
          <w:p w14:paraId="3353EBD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6,1-6,5</w:t>
            </w:r>
          </w:p>
        </w:tc>
        <w:tc>
          <w:tcPr>
            <w:tcW w:w="1134" w:type="dxa"/>
            <w:vAlign w:val="center"/>
          </w:tcPr>
          <w:p w14:paraId="358A66E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4,8-5,2</w:t>
            </w:r>
          </w:p>
        </w:tc>
        <w:tc>
          <w:tcPr>
            <w:tcW w:w="1417" w:type="dxa"/>
            <w:vAlign w:val="center"/>
          </w:tcPr>
          <w:p w14:paraId="199970D3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15,5-16,5</w:t>
            </w:r>
          </w:p>
        </w:tc>
      </w:tr>
      <w:tr w:rsidR="009F6F45" w:rsidRPr="008331E3" w14:paraId="007882FD" w14:textId="77777777" w:rsidTr="000F51C3">
        <w:tc>
          <w:tcPr>
            <w:tcW w:w="846" w:type="dxa"/>
            <w:vAlign w:val="center"/>
          </w:tcPr>
          <w:p w14:paraId="020D004F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47D17AF7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bCs w:val="0"/>
                <w:color w:val="000000" w:themeColor="text1"/>
                <w:sz w:val="22"/>
                <w:szCs w:val="22"/>
              </w:rPr>
              <w:t xml:space="preserve">от 13 </w:t>
            </w:r>
            <w:r w:rsidRPr="008331E3">
              <w:rPr>
                <w:color w:val="000000" w:themeColor="text1"/>
                <w:sz w:val="22"/>
                <w:szCs w:val="22"/>
              </w:rPr>
              <w:t>до 16</w:t>
            </w:r>
          </w:p>
        </w:tc>
        <w:tc>
          <w:tcPr>
            <w:tcW w:w="1275" w:type="dxa"/>
            <w:vAlign w:val="center"/>
          </w:tcPr>
          <w:p w14:paraId="4A672C4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1600-1700</w:t>
            </w:r>
          </w:p>
        </w:tc>
        <w:tc>
          <w:tcPr>
            <w:tcW w:w="1134" w:type="dxa"/>
            <w:vAlign w:val="center"/>
          </w:tcPr>
          <w:p w14:paraId="731A6267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260-330</w:t>
            </w:r>
          </w:p>
        </w:tc>
        <w:tc>
          <w:tcPr>
            <w:tcW w:w="1276" w:type="dxa"/>
            <w:vAlign w:val="center"/>
          </w:tcPr>
          <w:p w14:paraId="563DF59D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2,6*-3,0</w:t>
            </w:r>
          </w:p>
        </w:tc>
        <w:tc>
          <w:tcPr>
            <w:tcW w:w="1134" w:type="dxa"/>
            <w:vAlign w:val="center"/>
          </w:tcPr>
          <w:p w14:paraId="22046CF7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6,5*-7,0</w:t>
            </w:r>
          </w:p>
        </w:tc>
        <w:tc>
          <w:tcPr>
            <w:tcW w:w="1134" w:type="dxa"/>
            <w:vAlign w:val="center"/>
          </w:tcPr>
          <w:p w14:paraId="1ED50CE9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5,2-9,0</w:t>
            </w:r>
          </w:p>
        </w:tc>
        <w:tc>
          <w:tcPr>
            <w:tcW w:w="1417" w:type="dxa"/>
            <w:vAlign w:val="center"/>
          </w:tcPr>
          <w:p w14:paraId="6E5CFD91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16,5-18,5</w:t>
            </w:r>
          </w:p>
        </w:tc>
      </w:tr>
      <w:tr w:rsidR="009F6F45" w:rsidRPr="008331E3" w14:paraId="09F7A600" w14:textId="77777777" w:rsidTr="000F51C3">
        <w:tc>
          <w:tcPr>
            <w:tcW w:w="846" w:type="dxa"/>
            <w:vAlign w:val="center"/>
          </w:tcPr>
          <w:p w14:paraId="2A45D930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843" w:type="dxa"/>
            <w:vAlign w:val="center"/>
          </w:tcPr>
          <w:p w14:paraId="54A9BF88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свыше 16</w:t>
            </w:r>
          </w:p>
        </w:tc>
        <w:tc>
          <w:tcPr>
            <w:tcW w:w="1275" w:type="dxa"/>
            <w:vAlign w:val="center"/>
          </w:tcPr>
          <w:p w14:paraId="0F25B97C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свыше 1700</w:t>
            </w:r>
          </w:p>
        </w:tc>
        <w:tc>
          <w:tcPr>
            <w:tcW w:w="1134" w:type="dxa"/>
            <w:vAlign w:val="center"/>
          </w:tcPr>
          <w:p w14:paraId="35498996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330 и более</w:t>
            </w:r>
          </w:p>
        </w:tc>
        <w:tc>
          <w:tcPr>
            <w:tcW w:w="1276" w:type="dxa"/>
            <w:vAlign w:val="center"/>
          </w:tcPr>
          <w:p w14:paraId="61301A87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3,0*</w:t>
            </w:r>
            <w:r w:rsidRPr="008331E3">
              <w:rPr>
                <w:rFonts w:eastAsia="Batang"/>
                <w:bCs/>
                <w:color w:val="000000" w:themeColor="text1"/>
                <w:sz w:val="22"/>
                <w:szCs w:val="22"/>
                <w:lang w:eastAsia="ko-KR"/>
              </w:rPr>
              <w:t xml:space="preserve"> </w:t>
            </w:r>
            <w:r w:rsidRPr="008331E3">
              <w:rPr>
                <w:bCs/>
                <w:color w:val="000000" w:themeColor="text1"/>
                <w:sz w:val="22"/>
                <w:szCs w:val="22"/>
              </w:rPr>
              <w:t>и более</w:t>
            </w:r>
          </w:p>
        </w:tc>
        <w:tc>
          <w:tcPr>
            <w:tcW w:w="1134" w:type="dxa"/>
            <w:vAlign w:val="center"/>
          </w:tcPr>
          <w:p w14:paraId="0D76A17C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7,0* и более</w:t>
            </w:r>
          </w:p>
        </w:tc>
        <w:tc>
          <w:tcPr>
            <w:tcW w:w="1134" w:type="dxa"/>
            <w:vAlign w:val="center"/>
          </w:tcPr>
          <w:p w14:paraId="1B1DCFDE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9,0 и более</w:t>
            </w:r>
          </w:p>
        </w:tc>
        <w:tc>
          <w:tcPr>
            <w:tcW w:w="1417" w:type="dxa"/>
            <w:vAlign w:val="center"/>
          </w:tcPr>
          <w:p w14:paraId="61BC2581" w14:textId="77777777" w:rsidR="009F6F45" w:rsidRPr="008331E3" w:rsidRDefault="009F6F45" w:rsidP="00850AB8">
            <w:pPr>
              <w:pStyle w:val="Style6"/>
              <w:widowControl/>
              <w:spacing w:line="360" w:lineRule="auto"/>
              <w:ind w:firstLine="0"/>
              <w:contextualSpacing/>
              <w:jc w:val="center"/>
              <w:rPr>
                <w:rStyle w:val="FontStyle22"/>
                <w:b w:val="0"/>
                <w:color w:val="000000" w:themeColor="text1"/>
                <w:sz w:val="22"/>
                <w:szCs w:val="22"/>
              </w:rPr>
            </w:pPr>
            <w:r w:rsidRPr="008331E3">
              <w:rPr>
                <w:rStyle w:val="FontStyle22"/>
                <w:b w:val="0"/>
                <w:color w:val="000000" w:themeColor="text1"/>
                <w:sz w:val="22"/>
                <w:szCs w:val="22"/>
              </w:rPr>
              <w:t>Свыше 18,5</w:t>
            </w:r>
          </w:p>
        </w:tc>
      </w:tr>
      <w:tr w:rsidR="009F6F45" w:rsidRPr="008331E3" w14:paraId="232E4B3A" w14:textId="77777777" w:rsidTr="00850AB8">
        <w:tc>
          <w:tcPr>
            <w:tcW w:w="10059" w:type="dxa"/>
            <w:gridSpan w:val="8"/>
            <w:vAlign w:val="center"/>
          </w:tcPr>
          <w:p w14:paraId="548F9404" w14:textId="6622044A" w:rsidR="009F6F45" w:rsidRPr="008331E3" w:rsidRDefault="009F6F45" w:rsidP="000F51C3">
            <w:pPr>
              <w:pStyle w:val="Style6"/>
              <w:widowControl/>
              <w:spacing w:line="240" w:lineRule="auto"/>
              <w:ind w:firstLine="709"/>
              <w:contextualSpacing/>
              <w:rPr>
                <w:rStyle w:val="FontStyle22"/>
                <w:b w:val="0"/>
                <w:color w:val="000000" w:themeColor="text1"/>
              </w:rPr>
            </w:pPr>
            <w:r w:rsidRPr="008331E3">
              <w:rPr>
                <w:rStyle w:val="FontStyle22"/>
                <w:b w:val="0"/>
                <w:color w:val="000000" w:themeColor="text1"/>
              </w:rPr>
              <w:t xml:space="preserve">* </w:t>
            </w:r>
            <w:r w:rsidRPr="008331E3">
              <w:rPr>
                <w:color w:val="000000" w:themeColor="text1"/>
                <w:sz w:val="20"/>
                <w:szCs w:val="20"/>
              </w:rPr>
              <w:t>—</w:t>
            </w:r>
            <w:r w:rsidRPr="008331E3">
              <w:rPr>
                <w:rStyle w:val="FontStyle22"/>
                <w:b w:val="0"/>
                <w:color w:val="000000" w:themeColor="text1"/>
              </w:rPr>
              <w:t xml:space="preserve"> возможны вариации применения роторных и гибридных конструкций молотильно-сепарирующих аппаратов</w:t>
            </w:r>
          </w:p>
        </w:tc>
      </w:tr>
    </w:tbl>
    <w:p w14:paraId="72829BF9" w14:textId="77777777" w:rsidR="00F878CF" w:rsidRPr="00975880" w:rsidRDefault="00F878CF" w:rsidP="00975880">
      <w:pPr>
        <w:pStyle w:val="Style6"/>
        <w:widowControl/>
        <w:spacing w:line="240" w:lineRule="auto"/>
        <w:ind w:firstLine="709"/>
        <w:contextualSpacing/>
        <w:rPr>
          <w:rStyle w:val="FontStyle22"/>
          <w:b w:val="0"/>
          <w:sz w:val="24"/>
          <w:szCs w:val="24"/>
        </w:rPr>
      </w:pPr>
    </w:p>
    <w:p w14:paraId="38F64FDD" w14:textId="77777777" w:rsidR="009F6F45" w:rsidRPr="008331E3" w:rsidRDefault="009F6F45" w:rsidP="009F6F45">
      <w:pPr>
        <w:pStyle w:val="formattexttopleveltext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975880">
        <w:rPr>
          <w:rFonts w:ascii="Arial" w:hAnsi="Arial" w:cs="Arial"/>
        </w:rPr>
        <w:t xml:space="preserve">Класс зерноуборочного комбайна определяют по величине пропускной способности молотилки. За паспортную (номинальную) пропускную способность принимают </w:t>
      </w:r>
      <w:r w:rsidRPr="00975880">
        <w:rPr>
          <w:rFonts w:ascii="Arial" w:hAnsi="Arial" w:cs="Arial"/>
          <w:bCs/>
        </w:rPr>
        <w:t xml:space="preserve">количество зерносоломистой массы в килограммах, обработанной в молотильно-сепарирующем устройстве комбайна </w:t>
      </w:r>
      <w:r>
        <w:rPr>
          <w:rFonts w:ascii="Arial" w:hAnsi="Arial" w:cs="Arial"/>
          <w:bCs/>
        </w:rPr>
        <w:t xml:space="preserve">любого типа </w:t>
      </w:r>
      <w:r w:rsidRPr="00975880">
        <w:rPr>
          <w:rFonts w:ascii="Arial" w:hAnsi="Arial" w:cs="Arial"/>
          <w:bCs/>
        </w:rPr>
        <w:t>за 1 секунду, при суммарных потерях за молотильно-сепарирующим устройством, соломоотделителем и очисткой в количестве 1</w:t>
      </w:r>
      <w:r w:rsidRPr="008331E3">
        <w:rPr>
          <w:rFonts w:ascii="Arial" w:hAnsi="Arial" w:cs="Arial"/>
          <w:bCs/>
          <w:color w:val="000000" w:themeColor="text1"/>
        </w:rPr>
        <w:t>,5 % от всего обмолоченного зерна при уровне травмировани</w:t>
      </w:r>
      <w:r w:rsidRPr="008331E3">
        <w:rPr>
          <w:rFonts w:ascii="Arial" w:hAnsi="Arial" w:cs="Arial"/>
          <w:bCs/>
          <w:color w:val="000000" w:themeColor="text1"/>
          <w:highlight w:val="lightGray"/>
        </w:rPr>
        <w:t>я</w:t>
      </w:r>
      <w:r w:rsidRPr="008331E3">
        <w:rPr>
          <w:rFonts w:ascii="Arial" w:hAnsi="Arial" w:cs="Arial"/>
          <w:bCs/>
          <w:color w:val="000000" w:themeColor="text1"/>
        </w:rPr>
        <w:t xml:space="preserve"> и дробления зерна (за селекционными и семеноводческими комбайнами </w:t>
      </w:r>
      <w:bookmarkStart w:id="17" w:name="_Hlk227918289"/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bookmarkEnd w:id="17"/>
      <w:r w:rsidRPr="008331E3">
        <w:rPr>
          <w:rFonts w:ascii="Arial" w:hAnsi="Arial" w:cs="Arial"/>
          <w:bCs/>
          <w:color w:val="000000" w:themeColor="text1"/>
        </w:rPr>
        <w:t xml:space="preserve">1,0 %, по остальным </w:t>
      </w:r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Pr="008331E3">
        <w:rPr>
          <w:rFonts w:ascii="Arial" w:hAnsi="Arial" w:cs="Arial"/>
          <w:bCs/>
          <w:color w:val="000000" w:themeColor="text1"/>
        </w:rPr>
        <w:t>1,5 %), засоренности зерна (не допускается за селекционными и семеноводческими комбайнами, по остальным не более 1,5 %) и нормированном отношении зерна к соломе (1:1,5).</w:t>
      </w:r>
      <w:r w:rsidRPr="008331E3">
        <w:rPr>
          <w:rFonts w:ascii="Arial" w:hAnsi="Arial" w:cs="Arial"/>
          <w:color w:val="000000" w:themeColor="text1"/>
        </w:rPr>
        <w:t xml:space="preserve"> Проводят оценку комбайнов при обмолоте зерновых культур на участках с прямым стеблестоем, влажностью зерна 10 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Pr="008331E3">
        <w:rPr>
          <w:rFonts w:ascii="Arial" w:hAnsi="Arial" w:cs="Arial"/>
          <w:color w:val="000000" w:themeColor="text1"/>
        </w:rPr>
        <w:t xml:space="preserve">18 %, незерновой части </w:t>
      </w:r>
      <w:proofErr w:type="gramStart"/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Pr="008331E3">
        <w:rPr>
          <w:rFonts w:ascii="Arial" w:hAnsi="Arial" w:cs="Arial"/>
          <w:color w:val="000000" w:themeColor="text1"/>
        </w:rPr>
        <w:t xml:space="preserve"> 10</w:t>
      </w:r>
      <w:proofErr w:type="gramEnd"/>
      <w:r w:rsidRPr="008331E3">
        <w:rPr>
          <w:rFonts w:ascii="Arial" w:hAnsi="Arial" w:cs="Arial"/>
          <w:color w:val="000000" w:themeColor="text1"/>
        </w:rPr>
        <w:t xml:space="preserve"> 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Pr="008331E3">
        <w:rPr>
          <w:rFonts w:ascii="Arial" w:hAnsi="Arial" w:cs="Arial"/>
          <w:color w:val="000000" w:themeColor="text1"/>
        </w:rPr>
        <w:t>20 % и отношением массы зерна к соломе 1:1,5.</w:t>
      </w:r>
    </w:p>
    <w:p w14:paraId="474787E1" w14:textId="1E349529" w:rsidR="009F6F45" w:rsidRPr="008331E3" w:rsidRDefault="009F6F45" w:rsidP="009F6F45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eastAsia="Times New Roman" w:hAnsi="Arial" w:cs="Arial"/>
          <w:color w:val="000000" w:themeColor="text1"/>
          <w:lang w:eastAsia="ru-RU"/>
        </w:rPr>
        <w:t>4.3 Настоящий стандарт предусматривает классификацию комбайнов одновременно по классам пропускной способности и размерным сериям. За основу размерной серии комбайнов принимается расчетная номинальная производительность комбайна по зерну за 1 ч основной работы (без остановки) с размерностью: центнер зерна за     1 ч основной работы, которая определяется исходя из пропускной способности комбайна при разном отношении массы соломы к массе зерна в обмолачиваемом материале.</w:t>
      </w:r>
    </w:p>
    <w:p w14:paraId="5C629CE3" w14:textId="10D49AE9" w:rsidR="009F6F45" w:rsidRPr="008331E3" w:rsidRDefault="009F6F45" w:rsidP="009F6F45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Методика расчета представлена в приложении А.</w:t>
      </w:r>
    </w:p>
    <w:p w14:paraId="4E2994DE" w14:textId="75EDCDE6" w:rsidR="009F6F45" w:rsidRPr="008331E3" w:rsidRDefault="009F6F45" w:rsidP="009F6F45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Показатели зерноуборочных комбайнов приведены в приложении Б.</w:t>
      </w:r>
    </w:p>
    <w:p w14:paraId="2C40F1C6" w14:textId="20946613" w:rsidR="009F6F45" w:rsidRPr="008331E3" w:rsidRDefault="009F6F45" w:rsidP="009F6F45">
      <w:pPr>
        <w:spacing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Результаты пересчета класса комбайнов по пропускной способности в размерный номер по производительности приведены в приложении В.</w:t>
      </w:r>
    </w:p>
    <w:p w14:paraId="52880CB3" w14:textId="54981153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4.4 Возможны следующие модификации комбайнов.</w:t>
      </w:r>
    </w:p>
    <w:p w14:paraId="485C0BB7" w14:textId="298171C3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4.4.1 В зависимости от типа молотильного устройства различают:</w:t>
      </w:r>
    </w:p>
    <w:p w14:paraId="0E3A3969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барабанные (одно, двух и более);</w:t>
      </w:r>
    </w:p>
    <w:p w14:paraId="6AB92105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роторные;</w:t>
      </w:r>
    </w:p>
    <w:p w14:paraId="5B34BFA4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комбинированные (гибридные).</w:t>
      </w:r>
    </w:p>
    <w:p w14:paraId="11A8D5F7" w14:textId="12840773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4.4.2 В зависимости от ходовой системы различают:</w:t>
      </w:r>
    </w:p>
    <w:p w14:paraId="152520FA" w14:textId="0651DAD1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колесные:</w:t>
      </w:r>
    </w:p>
    <w:p w14:paraId="57F6762F" w14:textId="215A9A8F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а) моноприводные;</w:t>
      </w:r>
    </w:p>
    <w:p w14:paraId="2520BAF9" w14:textId="24CF0C73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б) полноприводные.</w:t>
      </w:r>
    </w:p>
    <w:p w14:paraId="4C6ECBCB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гусеничные;</w:t>
      </w:r>
    </w:p>
    <w:p w14:paraId="518D14B2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полугусеничные.</w:t>
      </w:r>
    </w:p>
    <w:p w14:paraId="70224791" w14:textId="66EFED96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4.4.3 В зависимости от условий работы различают:</w:t>
      </w:r>
    </w:p>
    <w:p w14:paraId="6E206CA0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равнинные;</w:t>
      </w:r>
    </w:p>
    <w:p w14:paraId="6CF42624" w14:textId="77777777" w:rsidR="009F6F45" w:rsidRPr="008331E3" w:rsidRDefault="009F6F45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>- крутосклонные с выравнивающим устройством в поперечном направлении.</w:t>
      </w:r>
    </w:p>
    <w:p w14:paraId="6D682232" w14:textId="72E9C3D7" w:rsidR="009F6F45" w:rsidRPr="008331E3" w:rsidRDefault="00083874" w:rsidP="009F6F45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hAnsi="Arial" w:cs="Arial"/>
          <w:bCs/>
          <w:color w:val="000000" w:themeColor="text1"/>
        </w:rPr>
        <w:t xml:space="preserve">4.5 </w:t>
      </w:r>
      <w:r w:rsidR="009F6F45" w:rsidRPr="008331E3">
        <w:rPr>
          <w:rFonts w:ascii="Arial" w:hAnsi="Arial" w:cs="Arial"/>
          <w:bCs/>
          <w:color w:val="000000" w:themeColor="text1"/>
        </w:rPr>
        <w:t>Показатели базовых моделей и модификаций зерноуборочных комбайнов приведены в Приложении Г.</w:t>
      </w:r>
    </w:p>
    <w:p w14:paraId="03AD8CB9" w14:textId="3FB2C3DA" w:rsidR="008B1C22" w:rsidRPr="008331E3" w:rsidRDefault="008B1C22" w:rsidP="00AE59E0">
      <w:pPr>
        <w:pStyle w:val="2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8331E3">
        <w:rPr>
          <w:rFonts w:ascii="Arial" w:hAnsi="Arial" w:cs="Arial"/>
          <w:color w:val="000000" w:themeColor="text1"/>
          <w:sz w:val="28"/>
          <w:szCs w:val="28"/>
        </w:rPr>
        <w:t>5 Общие положения</w:t>
      </w:r>
    </w:p>
    <w:p w14:paraId="48105477" w14:textId="77777777" w:rsidR="00BD6C88" w:rsidRPr="008331E3" w:rsidRDefault="00BD6C88" w:rsidP="00AE59E0">
      <w:pPr>
        <w:pStyle w:val="2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3FC5892" w14:textId="125EDC36" w:rsidR="008B1C22" w:rsidRPr="008331E3" w:rsidRDefault="008B1C22" w:rsidP="009C4B34">
      <w:pPr>
        <w:pStyle w:val="Style13"/>
        <w:widowControl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5.1 Базовые модели комбайнов и их модификации должны соответствовать требованиям настоящего стандарта и техническим требованиям на комбайны конкретных марок</w:t>
      </w:r>
      <w:r w:rsidR="007F747C" w:rsidRPr="008331E3">
        <w:rPr>
          <w:rStyle w:val="FontStyle22"/>
          <w:b w:val="0"/>
          <w:color w:val="000000" w:themeColor="text1"/>
          <w:sz w:val="24"/>
          <w:szCs w:val="24"/>
        </w:rPr>
        <w:t xml:space="preserve"> по ГОСТ 27388, ГОСТ 34915, ГОСТ 35113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5B4FE76B" w14:textId="77777777" w:rsidR="00083874" w:rsidRPr="008331E3" w:rsidRDefault="00083874" w:rsidP="00083874">
      <w:pPr>
        <w:pStyle w:val="Style13"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5.2 Для каждого комбайна допускается изменение комплектности сборочных единиц и деталей в зависимости от убираемой культуры, агроклиматической зоны, условий эксплуатации и конструктивных изменений, произведенных предприятием-изготовителем или специализированным ремонтным предприятием.</w:t>
      </w:r>
    </w:p>
    <w:p w14:paraId="236DDBCC" w14:textId="77777777" w:rsidR="00083874" w:rsidRPr="008331E3" w:rsidRDefault="00083874" w:rsidP="00083874">
      <w:pPr>
        <w:pStyle w:val="Style13"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5.2.1 Допускается замена оригинальных сборочных единиц и деталей, в том числе двигателей, на аналогичные производимые в странах Евразийского экономического союза, обеспечивающие дальнейшую эксплуатацию комбайна, в соответствии с заявленными характеристиками и требованиями безопасности.</w:t>
      </w:r>
    </w:p>
    <w:p w14:paraId="4895F87A" w14:textId="77777777" w:rsidR="00083874" w:rsidRPr="008331E3" w:rsidRDefault="00083874" w:rsidP="00083874">
      <w:pPr>
        <w:pStyle w:val="Style13"/>
        <w:widowControl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5.2.2 Регистрация внесенных изменений на стадии эксплуатации, осуществляется территориальными органами технического контроля (надзора) страны.</w:t>
      </w:r>
    </w:p>
    <w:p w14:paraId="6E1D10F3" w14:textId="77777777" w:rsidR="008B1C22" w:rsidRPr="00975880" w:rsidRDefault="008B1C22" w:rsidP="00AE59E0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</w:p>
    <w:p w14:paraId="7C4DC9C3" w14:textId="7DD32B89" w:rsidR="001D6FE1" w:rsidRPr="0063717F" w:rsidRDefault="002265E8" w:rsidP="00AE59E0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63717F">
        <w:rPr>
          <w:rFonts w:ascii="Arial" w:hAnsi="Arial" w:cs="Arial"/>
          <w:b/>
          <w:sz w:val="28"/>
          <w:szCs w:val="28"/>
        </w:rPr>
        <w:t>6</w:t>
      </w:r>
      <w:r w:rsidR="001D6FE1" w:rsidRPr="0063717F">
        <w:rPr>
          <w:rFonts w:ascii="Arial" w:hAnsi="Arial" w:cs="Arial"/>
          <w:b/>
          <w:sz w:val="28"/>
          <w:szCs w:val="28"/>
        </w:rPr>
        <w:t xml:space="preserve"> Технические требования</w:t>
      </w:r>
      <w:r w:rsidR="003B13C6" w:rsidRPr="0063717F">
        <w:rPr>
          <w:rFonts w:ascii="Arial" w:hAnsi="Arial" w:cs="Arial"/>
          <w:b/>
          <w:sz w:val="28"/>
          <w:szCs w:val="28"/>
        </w:rPr>
        <w:t xml:space="preserve"> </w:t>
      </w:r>
    </w:p>
    <w:p w14:paraId="4F423294" w14:textId="77777777" w:rsidR="001D6FE1" w:rsidRPr="00975880" w:rsidRDefault="001D6FE1" w:rsidP="00AE59E0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</w:rPr>
      </w:pPr>
    </w:p>
    <w:p w14:paraId="399B319B" w14:textId="6FC12E39" w:rsidR="001D6FE1" w:rsidRPr="00975880" w:rsidRDefault="002265E8" w:rsidP="00AE59E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/>
          <w:sz w:val="24"/>
          <w:szCs w:val="24"/>
        </w:rPr>
      </w:pPr>
      <w:r w:rsidRPr="00975880">
        <w:rPr>
          <w:rFonts w:ascii="Arial" w:hAnsi="Arial" w:cs="Arial"/>
          <w:b/>
          <w:sz w:val="24"/>
          <w:szCs w:val="24"/>
        </w:rPr>
        <w:t>6</w:t>
      </w:r>
      <w:r w:rsidR="001D6FE1" w:rsidRPr="00975880">
        <w:rPr>
          <w:rFonts w:ascii="Arial" w:hAnsi="Arial" w:cs="Arial"/>
          <w:b/>
          <w:sz w:val="24"/>
          <w:szCs w:val="24"/>
        </w:rPr>
        <w:t>.1 Общие требования</w:t>
      </w:r>
    </w:p>
    <w:p w14:paraId="63F26D5B" w14:textId="03F358D4" w:rsidR="00F8636D" w:rsidRPr="00153021" w:rsidRDefault="00F8636D" w:rsidP="009D0828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C271EE">
        <w:rPr>
          <w:rFonts w:ascii="Arial" w:hAnsi="Arial" w:cs="Arial"/>
          <w:bCs/>
          <w:sz w:val="24"/>
          <w:szCs w:val="24"/>
        </w:rPr>
        <w:t>6.1.1 Комбайн должен обеспечивать выполнение предусмотренного конструкцией технологического процесса уборки, в том числе скашивания и подбора хлебной массы, обмолота, очистки, сбора зерна и соломы, их выгрузки при уровне потерь зерна, не превышающем установленной эксплуатационной нормы</w:t>
      </w:r>
      <w:r w:rsidRPr="00153021">
        <w:rPr>
          <w:rFonts w:ascii="Arial" w:hAnsi="Arial" w:cs="Arial"/>
          <w:bCs/>
          <w:sz w:val="24"/>
          <w:szCs w:val="24"/>
        </w:rPr>
        <w:t xml:space="preserve">. </w:t>
      </w:r>
    </w:p>
    <w:p w14:paraId="3B551215" w14:textId="21DF34FE" w:rsidR="00406B84" w:rsidRDefault="00406B84" w:rsidP="00207BDC">
      <w:pPr>
        <w:pStyle w:val="14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Pr="00975880">
        <w:rPr>
          <w:rFonts w:ascii="Arial" w:hAnsi="Arial" w:cs="Arial"/>
          <w:bCs/>
          <w:sz w:val="24"/>
          <w:szCs w:val="24"/>
        </w:rPr>
        <w:t>.1.</w:t>
      </w:r>
      <w:r>
        <w:rPr>
          <w:rFonts w:ascii="Arial" w:hAnsi="Arial" w:cs="Arial"/>
          <w:bCs/>
          <w:sz w:val="24"/>
          <w:szCs w:val="24"/>
        </w:rPr>
        <w:t>2</w:t>
      </w:r>
      <w:r w:rsidRPr="00975880">
        <w:rPr>
          <w:rFonts w:ascii="Arial" w:hAnsi="Arial" w:cs="Arial"/>
          <w:bCs/>
          <w:sz w:val="24"/>
          <w:szCs w:val="24"/>
        </w:rPr>
        <w:t xml:space="preserve"> Конструкцией комбайна должна быть предусмотрена возможность оборудования их различными </w:t>
      </w:r>
      <w:r w:rsidRPr="008331E3">
        <w:rPr>
          <w:rFonts w:ascii="Arial" w:hAnsi="Arial" w:cs="Arial"/>
          <w:bCs/>
          <w:sz w:val="24"/>
          <w:szCs w:val="24"/>
        </w:rPr>
        <w:t>приспособлениями (адаптерами) для прямой</w:t>
      </w:r>
      <w:r w:rsidRPr="00975880">
        <w:rPr>
          <w:rFonts w:ascii="Arial" w:hAnsi="Arial" w:cs="Arial"/>
          <w:bCs/>
          <w:sz w:val="24"/>
          <w:szCs w:val="24"/>
        </w:rPr>
        <w:t xml:space="preserve"> и раздельной уборки</w:t>
      </w:r>
      <w:r w:rsidRPr="00975880">
        <w:rPr>
          <w:rStyle w:val="FontStyle22"/>
          <w:b w:val="0"/>
          <w:sz w:val="24"/>
          <w:szCs w:val="24"/>
        </w:rPr>
        <w:t xml:space="preserve"> </w:t>
      </w:r>
      <w:r w:rsidR="007578AE">
        <w:rPr>
          <w:rStyle w:val="FontStyle22"/>
          <w:b w:val="0"/>
          <w:sz w:val="24"/>
          <w:szCs w:val="24"/>
        </w:rPr>
        <w:t xml:space="preserve">продовольственного или селекционного зерна </w:t>
      </w:r>
      <w:r w:rsidRPr="00975880">
        <w:rPr>
          <w:rStyle w:val="FontStyle22"/>
          <w:b w:val="0"/>
          <w:sz w:val="24"/>
          <w:szCs w:val="24"/>
        </w:rPr>
        <w:t>колосовых, зернобобовых и масличных культур и семян трав</w:t>
      </w:r>
      <w:r>
        <w:rPr>
          <w:rStyle w:val="FontStyle22"/>
          <w:b w:val="0"/>
          <w:sz w:val="24"/>
          <w:szCs w:val="24"/>
        </w:rPr>
        <w:t>.</w:t>
      </w:r>
    </w:p>
    <w:p w14:paraId="3DAFE070" w14:textId="06E7819E" w:rsidR="00A475AE" w:rsidRPr="00975880" w:rsidRDefault="00A475AE" w:rsidP="000F51C3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6.1.3</w:t>
      </w:r>
      <w:r w:rsidRPr="00975880">
        <w:rPr>
          <w:rFonts w:ascii="Arial" w:hAnsi="Arial" w:cs="Arial"/>
          <w:bCs/>
          <w:sz w:val="24"/>
          <w:szCs w:val="24"/>
        </w:rPr>
        <w:t xml:space="preserve"> Основные сборочные единицы и агрегаты комбайнов и их модификаций (кабины, жатки, шасси, молотильные агрегаты, бункеры) и их составные части должны быть оптимально унифицированы.</w:t>
      </w:r>
    </w:p>
    <w:p w14:paraId="49A37217" w14:textId="5FC91D54" w:rsidR="00406B84" w:rsidRDefault="00406B84" w:rsidP="000F51C3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Pr="00975880">
        <w:rPr>
          <w:rFonts w:ascii="Arial" w:hAnsi="Arial" w:cs="Arial"/>
          <w:bCs/>
          <w:sz w:val="24"/>
          <w:szCs w:val="24"/>
        </w:rPr>
        <w:t>.1.</w:t>
      </w:r>
      <w:r w:rsidR="00A475AE">
        <w:rPr>
          <w:rFonts w:ascii="Arial" w:hAnsi="Arial" w:cs="Arial"/>
          <w:bCs/>
          <w:sz w:val="24"/>
          <w:szCs w:val="24"/>
        </w:rPr>
        <w:t>4</w:t>
      </w:r>
      <w:r w:rsidRPr="00975880">
        <w:rPr>
          <w:rFonts w:ascii="Arial" w:hAnsi="Arial" w:cs="Arial"/>
          <w:bCs/>
          <w:sz w:val="24"/>
          <w:szCs w:val="24"/>
        </w:rPr>
        <w:t xml:space="preserve"> Конструкцией комбайна должна быть обеспечена возможность настройки его режима работы в зависимости от убираемой культуры, условий уборки и состояния урожая.</w:t>
      </w:r>
    </w:p>
    <w:p w14:paraId="7EE56E23" w14:textId="77777777" w:rsidR="00CA1447" w:rsidRPr="008331E3" w:rsidRDefault="00CA1447" w:rsidP="00CA1447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6.1.5 В конструкции комбайна должно быть предусмотрено наличие системы, обеспечивающей очистку рабочих органов в технологическом процессе уборки без потерь и травмирования зерна для селекционных и семеноводческих комбайнов с целью исключения сортосмешения.</w:t>
      </w:r>
    </w:p>
    <w:p w14:paraId="42BF20B0" w14:textId="77777777" w:rsidR="00CA1447" w:rsidRPr="008331E3" w:rsidRDefault="00CA1447" w:rsidP="00CA1447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6.1.6 Конструкцией комбайна должна быть обеспечена возможность наличия устройства, предотвращающего попадание в молотильный аппарат во время работы посторонних предметов, способных привести к выходу его из строя.</w:t>
      </w:r>
    </w:p>
    <w:p w14:paraId="3955D009" w14:textId="77777777" w:rsidR="00CA1447" w:rsidRPr="008331E3" w:rsidRDefault="00CA1447" w:rsidP="00CA1447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6.1.7 Конструкцией комбайна должна быть обеспечена возможность наличия перед жатвенной частью систем металлодетекции и присутствия посторонних объектов в зоне работы комбайна, обеспечивающих мгновенную остановку комбайна.</w:t>
      </w:r>
    </w:p>
    <w:p w14:paraId="2C1AC9C7" w14:textId="77777777" w:rsidR="00CA1447" w:rsidRPr="008331E3" w:rsidRDefault="00CA1447" w:rsidP="00CA1447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6.1.8 Конструкция комбайна должна обеспечивать возможность механизированной очистки молотильного устройства в случае его забивании с места оператора. </w:t>
      </w:r>
    </w:p>
    <w:p w14:paraId="1FCB821F" w14:textId="77777777" w:rsidR="00AF0E30" w:rsidRPr="008331E3" w:rsidRDefault="00AF0E30" w:rsidP="00AF0E3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6.1.9 Выгрузное устройство должно обеспечивать выгрузку зерна пшеницы влажностью до 18 % без зависания его в бункере при номинальной частоте вращения вала двигателя за время не более 2 минут.</w:t>
      </w:r>
    </w:p>
    <w:p w14:paraId="5D4B99EE" w14:textId="77777777" w:rsidR="00AF0E30" w:rsidRPr="00975880" w:rsidRDefault="00AF0E30" w:rsidP="00AF0E3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Pr="00975880">
        <w:rPr>
          <w:rFonts w:ascii="Arial" w:hAnsi="Arial" w:cs="Arial"/>
          <w:bCs/>
          <w:sz w:val="24"/>
          <w:szCs w:val="24"/>
        </w:rPr>
        <w:t>.1.</w:t>
      </w:r>
      <w:r>
        <w:rPr>
          <w:rFonts w:ascii="Arial" w:hAnsi="Arial" w:cs="Arial"/>
          <w:bCs/>
          <w:sz w:val="24"/>
          <w:szCs w:val="24"/>
        </w:rPr>
        <w:t>10</w:t>
      </w:r>
      <w:r w:rsidRPr="00975880">
        <w:rPr>
          <w:rFonts w:ascii="Arial" w:hAnsi="Arial" w:cs="Arial"/>
          <w:bCs/>
          <w:sz w:val="24"/>
          <w:szCs w:val="24"/>
        </w:rPr>
        <w:t xml:space="preserve"> Значения потерь зерна за жаткой, молотилкой и подборщиком при заданной производительности должны быть указаны в технических условиях на комбайны конкретных моделей.</w:t>
      </w:r>
    </w:p>
    <w:p w14:paraId="385D21EB" w14:textId="77777777" w:rsidR="00AF0E30" w:rsidRDefault="00AF0E30" w:rsidP="00AF0E3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 уборке производственных посевов д</w:t>
      </w:r>
      <w:r w:rsidRPr="00975880">
        <w:rPr>
          <w:rFonts w:ascii="Arial" w:hAnsi="Arial" w:cs="Arial"/>
          <w:bCs/>
          <w:sz w:val="24"/>
          <w:szCs w:val="24"/>
        </w:rPr>
        <w:t xml:space="preserve">робление зерна должно быть не более </w:t>
      </w:r>
      <w:r>
        <w:rPr>
          <w:rFonts w:ascii="Arial" w:hAnsi="Arial" w:cs="Arial"/>
          <w:bCs/>
          <w:sz w:val="24"/>
          <w:szCs w:val="24"/>
        </w:rPr>
        <w:t>1,5</w:t>
      </w:r>
      <w:r w:rsidRPr="00975880">
        <w:rPr>
          <w:rFonts w:ascii="Arial" w:hAnsi="Arial" w:cs="Arial"/>
          <w:bCs/>
          <w:sz w:val="24"/>
          <w:szCs w:val="24"/>
        </w:rPr>
        <w:t xml:space="preserve"> %</w:t>
      </w:r>
      <w:r>
        <w:rPr>
          <w:rFonts w:ascii="Arial" w:hAnsi="Arial" w:cs="Arial"/>
          <w:bCs/>
          <w:sz w:val="24"/>
          <w:szCs w:val="24"/>
        </w:rPr>
        <w:t>, с</w:t>
      </w:r>
      <w:r w:rsidRPr="00975880">
        <w:rPr>
          <w:rFonts w:ascii="Arial" w:hAnsi="Arial" w:cs="Arial"/>
          <w:bCs/>
          <w:sz w:val="24"/>
          <w:szCs w:val="24"/>
        </w:rPr>
        <w:t xml:space="preserve">одержание сорной примеси в зерновой массе бункера должно быть не более </w:t>
      </w:r>
      <w:r>
        <w:rPr>
          <w:rFonts w:ascii="Arial" w:hAnsi="Arial" w:cs="Arial"/>
          <w:bCs/>
          <w:sz w:val="24"/>
          <w:szCs w:val="24"/>
        </w:rPr>
        <w:t>1,5</w:t>
      </w:r>
      <w:r w:rsidRPr="00975880">
        <w:rPr>
          <w:rFonts w:ascii="Arial" w:hAnsi="Arial" w:cs="Arial"/>
          <w:bCs/>
          <w:sz w:val="24"/>
          <w:szCs w:val="24"/>
        </w:rPr>
        <w:t xml:space="preserve"> </w:t>
      </w:r>
      <w:r w:rsidRPr="008331E3">
        <w:rPr>
          <w:rFonts w:ascii="Arial" w:hAnsi="Arial" w:cs="Arial"/>
          <w:bCs/>
          <w:sz w:val="24"/>
          <w:szCs w:val="24"/>
        </w:rPr>
        <w:t>%. При уборке селекционно-семеноводческих посевов дробление зерна должно быть не более 1 %, содержание сорной примеси в зерновой массе бункера не допускается.</w:t>
      </w:r>
    </w:p>
    <w:p w14:paraId="67EB01C5" w14:textId="77777777" w:rsidR="00AF0E30" w:rsidRDefault="00AF0E30" w:rsidP="00AF0E3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975880">
        <w:rPr>
          <w:rFonts w:ascii="Arial" w:hAnsi="Arial" w:cs="Arial"/>
          <w:bCs/>
          <w:sz w:val="24"/>
          <w:szCs w:val="24"/>
        </w:rPr>
        <w:t>Показатели качества работы комбайнов определяют при соблюдении правил эксплуатации и агротехнических требований</w:t>
      </w:r>
      <w:r>
        <w:rPr>
          <w:rFonts w:ascii="Arial" w:hAnsi="Arial" w:cs="Arial"/>
          <w:bCs/>
          <w:sz w:val="24"/>
          <w:szCs w:val="24"/>
        </w:rPr>
        <w:t>.</w:t>
      </w:r>
    </w:p>
    <w:p w14:paraId="3DAFD4C2" w14:textId="77777777" w:rsidR="00AF0E30" w:rsidRPr="00385C1A" w:rsidRDefault="00AF0E30" w:rsidP="00AF0E3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6.1.11 Комбайны, предназначенные для уборки селекционных и семеноводческих посевов, должны быть оборудованы системами: пневмотранспортировки зернового материала; затаривания в мешки или контейнеры; взвешивания и маркировки убираемых делянок с функцией распечатки информационных этикеток непосредственно на борту комбайна.</w:t>
      </w:r>
    </w:p>
    <w:p w14:paraId="1D81E96D" w14:textId="77777777" w:rsidR="00AF0E30" w:rsidRDefault="00AF0E30" w:rsidP="00AF0E30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Pr="00975880">
        <w:rPr>
          <w:rFonts w:ascii="Arial" w:hAnsi="Arial" w:cs="Arial"/>
          <w:bCs/>
          <w:sz w:val="24"/>
          <w:szCs w:val="24"/>
        </w:rPr>
        <w:t>.1.</w:t>
      </w:r>
      <w:r>
        <w:rPr>
          <w:rFonts w:ascii="Arial" w:hAnsi="Arial" w:cs="Arial"/>
          <w:bCs/>
          <w:sz w:val="24"/>
          <w:szCs w:val="24"/>
        </w:rPr>
        <w:t>12</w:t>
      </w:r>
      <w:r w:rsidRPr="00975880">
        <w:rPr>
          <w:rFonts w:ascii="Arial" w:hAnsi="Arial" w:cs="Arial"/>
          <w:bCs/>
          <w:sz w:val="24"/>
          <w:szCs w:val="24"/>
        </w:rPr>
        <w:t xml:space="preserve"> Комбайны должны работать без нарушения технологического процесса на полях с уклоном до 8</w:t>
      </w:r>
      <w:r>
        <w:rPr>
          <w:rFonts w:ascii="Arial" w:hAnsi="Arial" w:cs="Arial"/>
          <w:bCs/>
          <w:sz w:val="24"/>
          <w:szCs w:val="24"/>
        </w:rPr>
        <w:t>°</w:t>
      </w:r>
      <w:r w:rsidRPr="00975880">
        <w:rPr>
          <w:rFonts w:ascii="Arial" w:hAnsi="Arial" w:cs="Arial"/>
          <w:bCs/>
          <w:sz w:val="24"/>
          <w:szCs w:val="24"/>
        </w:rPr>
        <w:t xml:space="preserve"> в поперечном и продольном направлениях, а крутосклонные с уклоном до 20</w:t>
      </w:r>
      <w:r>
        <w:rPr>
          <w:rFonts w:ascii="Arial" w:hAnsi="Arial" w:cs="Arial"/>
          <w:bCs/>
          <w:sz w:val="24"/>
          <w:szCs w:val="24"/>
        </w:rPr>
        <w:t>°</w:t>
      </w:r>
      <w:r w:rsidRPr="00975880">
        <w:rPr>
          <w:rFonts w:ascii="Arial" w:hAnsi="Arial" w:cs="Arial"/>
          <w:bCs/>
          <w:sz w:val="24"/>
          <w:szCs w:val="24"/>
        </w:rPr>
        <w:t xml:space="preserve"> в поперечном направлении.</w:t>
      </w:r>
    </w:p>
    <w:p w14:paraId="1BE4B100" w14:textId="32099ABB" w:rsidR="00AF0E30" w:rsidRPr="008331E3" w:rsidRDefault="00AF0E30" w:rsidP="00AF0E30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6.1.13 Крутосклонные комбайны должны быть оборудованы креномерами или датчиками предельных углов крена, а рабочие органы иметь функцию автоматического выравнивания в горизонте независимо от того с каким углом он работает.</w:t>
      </w:r>
    </w:p>
    <w:p w14:paraId="2F66FB88" w14:textId="23803B19" w:rsidR="00AF0E30" w:rsidRPr="00975880" w:rsidRDefault="00AF0E30" w:rsidP="00AF0E30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585982">
        <w:rPr>
          <w:rFonts w:ascii="Arial" w:hAnsi="Arial" w:cs="Arial"/>
          <w:bCs/>
          <w:color w:val="000000" w:themeColor="text1"/>
          <w:sz w:val="24"/>
          <w:szCs w:val="24"/>
        </w:rPr>
        <w:t xml:space="preserve">6.1.14 В технических условиях и эксплуатационной документации на комбайны конкретных моделей должны быть установлены эксплуатационные </w:t>
      </w:r>
      <w:r w:rsidR="00B20BCD" w:rsidRPr="00585982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="00B20BCD" w:rsidRPr="00585982">
        <w:rPr>
          <w:rFonts w:ascii="Arial" w:hAnsi="Arial" w:cs="Arial"/>
          <w:bCs/>
          <w:sz w:val="24"/>
          <w:szCs w:val="24"/>
        </w:rPr>
        <w:t>ежесекундный и средний</w:t>
      </w:r>
      <w:r w:rsidR="00B20BCD" w:rsidRPr="00585982">
        <w:rPr>
          <w:rFonts w:ascii="Arial" w:hAnsi="Arial" w:cs="Arial"/>
          <w:bCs/>
          <w:color w:val="000000" w:themeColor="text1"/>
          <w:sz w:val="24"/>
          <w:szCs w:val="24"/>
        </w:rPr>
        <w:t xml:space="preserve">) </w:t>
      </w:r>
      <w:r w:rsidRPr="00585982">
        <w:rPr>
          <w:rFonts w:ascii="Arial" w:hAnsi="Arial" w:cs="Arial"/>
          <w:bCs/>
          <w:color w:val="000000" w:themeColor="text1"/>
          <w:sz w:val="24"/>
          <w:szCs w:val="24"/>
        </w:rPr>
        <w:t xml:space="preserve">расходы </w:t>
      </w:r>
      <w:r w:rsidRPr="00585982">
        <w:rPr>
          <w:rFonts w:ascii="Arial" w:hAnsi="Arial" w:cs="Arial"/>
          <w:bCs/>
          <w:sz w:val="24"/>
          <w:szCs w:val="24"/>
        </w:rPr>
        <w:t>топлива для различных типовых условий эксплуатации при номинальной производительности комбайна</w:t>
      </w:r>
      <w:r w:rsidR="00B56F76" w:rsidRPr="00585982">
        <w:rPr>
          <w:rFonts w:ascii="Arial" w:hAnsi="Arial" w:cs="Arial"/>
          <w:bCs/>
          <w:sz w:val="24"/>
          <w:szCs w:val="24"/>
        </w:rPr>
        <w:t>. Также комбайны должны быть оборудованы расходомерами топлива</w:t>
      </w:r>
      <w:r w:rsidR="00B20BCD" w:rsidRPr="00585982">
        <w:rPr>
          <w:rFonts w:ascii="Arial" w:hAnsi="Arial" w:cs="Arial"/>
          <w:bCs/>
          <w:sz w:val="24"/>
          <w:szCs w:val="24"/>
        </w:rPr>
        <w:t>, фиксирующи</w:t>
      </w:r>
      <w:r w:rsidR="00585982" w:rsidRPr="00585982">
        <w:rPr>
          <w:rFonts w:ascii="Arial" w:hAnsi="Arial" w:cs="Arial"/>
          <w:bCs/>
          <w:sz w:val="24"/>
          <w:szCs w:val="24"/>
        </w:rPr>
        <w:t>ми</w:t>
      </w:r>
      <w:r w:rsidR="00B20BCD" w:rsidRPr="00585982">
        <w:rPr>
          <w:rFonts w:ascii="Arial" w:hAnsi="Arial" w:cs="Arial"/>
          <w:bCs/>
          <w:sz w:val="24"/>
          <w:szCs w:val="24"/>
        </w:rPr>
        <w:t xml:space="preserve"> </w:t>
      </w:r>
      <w:r w:rsidR="00B20BCD" w:rsidRPr="00585982">
        <w:rPr>
          <w:rFonts w:ascii="Arial" w:hAnsi="Arial" w:cs="Arial"/>
          <w:bCs/>
          <w:color w:val="000000" w:themeColor="text1"/>
          <w:sz w:val="24"/>
          <w:szCs w:val="24"/>
        </w:rPr>
        <w:t>эксплуатационные</w:t>
      </w:r>
      <w:r w:rsidR="00B20BCD" w:rsidRPr="00585982">
        <w:rPr>
          <w:rFonts w:ascii="Arial" w:hAnsi="Arial" w:cs="Arial"/>
          <w:bCs/>
          <w:sz w:val="24"/>
          <w:szCs w:val="24"/>
        </w:rPr>
        <w:t xml:space="preserve"> </w:t>
      </w:r>
      <w:r w:rsidR="00B56F76" w:rsidRPr="00585982">
        <w:rPr>
          <w:rFonts w:ascii="Arial" w:hAnsi="Arial" w:cs="Arial"/>
          <w:bCs/>
          <w:sz w:val="24"/>
          <w:szCs w:val="24"/>
        </w:rPr>
        <w:t>расход</w:t>
      </w:r>
      <w:r w:rsidR="00B20BCD" w:rsidRPr="00585982">
        <w:rPr>
          <w:rFonts w:ascii="Arial" w:hAnsi="Arial" w:cs="Arial"/>
          <w:bCs/>
          <w:sz w:val="24"/>
          <w:szCs w:val="24"/>
        </w:rPr>
        <w:t>ы</w:t>
      </w:r>
      <w:r w:rsidR="004D24DF" w:rsidRPr="00585982">
        <w:rPr>
          <w:rFonts w:ascii="Arial" w:hAnsi="Arial" w:cs="Arial"/>
          <w:bCs/>
          <w:sz w:val="24"/>
          <w:szCs w:val="24"/>
        </w:rPr>
        <w:t xml:space="preserve"> топлива</w:t>
      </w:r>
      <w:r w:rsidR="00F2279A" w:rsidRPr="00585982">
        <w:rPr>
          <w:rFonts w:ascii="Arial" w:hAnsi="Arial" w:cs="Arial"/>
          <w:bCs/>
          <w:sz w:val="24"/>
          <w:szCs w:val="24"/>
        </w:rPr>
        <w:t>.</w:t>
      </w:r>
    </w:p>
    <w:p w14:paraId="1CCC6288" w14:textId="0EF4ADC8" w:rsidR="00AF0E30" w:rsidRPr="008331E3" w:rsidRDefault="00AF0E30" w:rsidP="00AF0E30">
      <w:pPr>
        <w:pStyle w:val="Style13"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6.1.15</w:t>
      </w:r>
      <w:r w:rsidRPr="008331E3">
        <w:rPr>
          <w:rStyle w:val="FontStyle22"/>
          <w:color w:val="000000" w:themeColor="text1"/>
          <w:sz w:val="24"/>
          <w:szCs w:val="24"/>
        </w:rPr>
        <w:t xml:space="preserve">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Перевод в транспортное и рабочее положение рабочих органов комбайнов должен обеспечиваться оператором с рабочего места или посредством дистанционного управления.</w:t>
      </w:r>
    </w:p>
    <w:p w14:paraId="67ECB1E1" w14:textId="41FDF166" w:rsidR="00AF0E30" w:rsidRPr="008331E3" w:rsidRDefault="00AF0E30" w:rsidP="00AF0E30">
      <w:pPr>
        <w:pStyle w:val="Style13"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6.1.16 Устройства для подъема рабочих органов комбайнов должны механически стопориться и удерживаться в транспортном положении.</w:t>
      </w:r>
    </w:p>
    <w:p w14:paraId="7E70E099" w14:textId="394D3230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6.1.17 Комбайны и их составные части, имеющие неудобную для зачаливания конструкцию, должны иметь специально обозначенные места для зачаливания при подъеме и места установки домкратов по ГОСТ 12.2.019, ГОСТ 26336.</w:t>
      </w:r>
    </w:p>
    <w:p w14:paraId="4B6541F2" w14:textId="31BBF6AB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6.1.18 Транспортирование комбайнов по дорогам общей сети должно осуществляться в соответствии с требованиями изготовителя и «Правилами дорожного движения» в регионе, где будет осуществляться эксплуатация.</w:t>
      </w:r>
    </w:p>
    <w:p w14:paraId="069FBE34" w14:textId="11A494D7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</w:t>
      </w:r>
      <w:r w:rsidR="003A1FC4" w:rsidRPr="008331E3">
        <w:rPr>
          <w:rStyle w:val="FontStyle22"/>
          <w:b w:val="0"/>
          <w:color w:val="000000" w:themeColor="text1"/>
          <w:sz w:val="24"/>
          <w:szCs w:val="24"/>
        </w:rPr>
        <w:t>19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Комбайны должны иметь транспортную и рабочую систему внешнего освещения.</w:t>
      </w:r>
    </w:p>
    <w:p w14:paraId="395089D6" w14:textId="6F4DFC38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6.1.2</w:t>
      </w:r>
      <w:r w:rsidR="003A1FC4" w:rsidRPr="008331E3">
        <w:rPr>
          <w:rStyle w:val="FontStyle22"/>
          <w:b w:val="0"/>
          <w:color w:val="000000" w:themeColor="text1"/>
          <w:sz w:val="24"/>
          <w:szCs w:val="24"/>
        </w:rPr>
        <w:t>0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Количество, тип, цвет, расположение и режим работы внешних световых приборов должны соответствовать требованиям конструкций комбайнов </w:t>
      </w:r>
      <w:r w:rsidRPr="008331E3">
        <w:rPr>
          <w:color w:val="000000" w:themeColor="text1"/>
        </w:rPr>
        <w:t>—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по        ГОСТ 12.2.019 (на комбайнах, снятых с производства, допускается установка внешних световых приборов от других марок и моделей).</w:t>
      </w:r>
    </w:p>
    <w:p w14:paraId="61C4B261" w14:textId="15B62E45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6.1.2</w:t>
      </w:r>
      <w:r w:rsidR="003A1FC4" w:rsidRPr="008331E3">
        <w:rPr>
          <w:rStyle w:val="FontStyle22"/>
          <w:b w:val="0"/>
          <w:color w:val="000000" w:themeColor="text1"/>
          <w:sz w:val="24"/>
          <w:szCs w:val="24"/>
        </w:rPr>
        <w:t>1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Комбайны в негабаритной комплектации должны быть оборудованы мигающим световым сигналом (проблесковым маячком) оранжевого или желтого цвета по ГОСТ 12.2.019.</w:t>
      </w:r>
    </w:p>
    <w:p w14:paraId="51FC12B2" w14:textId="77777777" w:rsidR="00AF0E30" w:rsidRPr="008331E3" w:rsidRDefault="00AF0E30" w:rsidP="00AF0E30">
      <w:pPr>
        <w:pStyle w:val="Style13"/>
        <w:widowControl/>
        <w:tabs>
          <w:tab w:val="left" w:pos="91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Негабаритные рабочие органы должны быть оснащены механизмами складывания, или иметь возможность быстрой установки и съёма без применения специнструмента.</w:t>
      </w:r>
    </w:p>
    <w:p w14:paraId="4E66203D" w14:textId="250690D8" w:rsidR="00AF0E30" w:rsidRPr="008331E3" w:rsidRDefault="00AF0E30" w:rsidP="00AF0E30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6.1.2</w:t>
      </w:r>
      <w:r w:rsidR="003A1FC4" w:rsidRPr="008331E3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Вместимость топливного бака должна обеспечивать непрерывную работу комбайна в течение 10 ч.</w:t>
      </w:r>
    </w:p>
    <w:p w14:paraId="3EEF9B61" w14:textId="1DC2F1EA" w:rsidR="00AF0E30" w:rsidRPr="008331E3" w:rsidRDefault="00AF0E30" w:rsidP="00D563F5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6.1.2</w:t>
      </w:r>
      <w:r w:rsidR="003A1FC4" w:rsidRPr="008331E3">
        <w:rPr>
          <w:rStyle w:val="FontStyle22"/>
          <w:b w:val="0"/>
          <w:color w:val="000000" w:themeColor="text1"/>
          <w:sz w:val="24"/>
          <w:szCs w:val="24"/>
        </w:rPr>
        <w:t>3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По устойчивости к воздействию климатических факторов лакокрасочное покрытие должно соответствовать условиям эксплуатации по ГОСТ 9.104.</w:t>
      </w:r>
    </w:p>
    <w:p w14:paraId="09289C34" w14:textId="6FF4D5B0" w:rsidR="00AF0E30" w:rsidRDefault="00AF0E30" w:rsidP="00D563F5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585982">
        <w:rPr>
          <w:rFonts w:ascii="Arial" w:hAnsi="Arial" w:cs="Arial"/>
          <w:bCs/>
          <w:sz w:val="24"/>
          <w:szCs w:val="24"/>
        </w:rPr>
        <w:t>6.1.2</w:t>
      </w:r>
      <w:r w:rsidR="003A1FC4" w:rsidRPr="00585982">
        <w:rPr>
          <w:rFonts w:ascii="Arial" w:hAnsi="Arial" w:cs="Arial"/>
          <w:bCs/>
          <w:sz w:val="24"/>
          <w:szCs w:val="24"/>
        </w:rPr>
        <w:t>4</w:t>
      </w:r>
      <w:r w:rsidRPr="00585982">
        <w:rPr>
          <w:rFonts w:ascii="Arial" w:hAnsi="Arial" w:cs="Arial"/>
          <w:bCs/>
          <w:sz w:val="24"/>
          <w:szCs w:val="24"/>
        </w:rPr>
        <w:t xml:space="preserve"> Ресурс до капитального ремонта комбайнов и их </w:t>
      </w:r>
      <w:r w:rsidR="00B20BCD" w:rsidRPr="00585982">
        <w:rPr>
          <w:rFonts w:ascii="Arial" w:hAnsi="Arial" w:cs="Arial"/>
          <w:bCs/>
          <w:sz w:val="24"/>
          <w:szCs w:val="24"/>
        </w:rPr>
        <w:t xml:space="preserve">узлов и </w:t>
      </w:r>
      <w:r w:rsidRPr="00585982">
        <w:rPr>
          <w:rFonts w:ascii="Arial" w:hAnsi="Arial" w:cs="Arial"/>
          <w:bCs/>
          <w:sz w:val="24"/>
          <w:szCs w:val="24"/>
        </w:rPr>
        <w:t>агрегатов определяется техническими условиями заводов-изготовителей для конкретных моделей и должен быть</w:t>
      </w:r>
      <w:r w:rsidRPr="0058598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585982">
        <w:rPr>
          <w:rFonts w:ascii="Arial" w:hAnsi="Arial" w:cs="Arial"/>
          <w:bCs/>
          <w:sz w:val="24"/>
          <w:szCs w:val="24"/>
        </w:rPr>
        <w:t>не менее 2500 моточасов.</w:t>
      </w:r>
    </w:p>
    <w:p w14:paraId="75FD20B3" w14:textId="216E687B" w:rsidR="00AF0E30" w:rsidRPr="008331E3" w:rsidRDefault="00AF0E30" w:rsidP="00AF0E30">
      <w:pPr>
        <w:pStyle w:val="Style13"/>
        <w:widowControl/>
        <w:tabs>
          <w:tab w:val="left" w:pos="941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bCs/>
          <w:color w:val="000000" w:themeColor="text1"/>
        </w:rPr>
        <w:t>6.1.2</w:t>
      </w:r>
      <w:r w:rsidR="003A1FC4" w:rsidRPr="008331E3">
        <w:rPr>
          <w:bCs/>
          <w:color w:val="000000" w:themeColor="text1"/>
        </w:rPr>
        <w:t>5</w:t>
      </w:r>
      <w:r w:rsidRPr="008331E3">
        <w:rPr>
          <w:bCs/>
          <w:color w:val="000000" w:themeColor="text1"/>
        </w:rPr>
        <w:t xml:space="preserve"> Заложенный срок службы комбайнов должен составлять не менее 10 лет.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</w:p>
    <w:p w14:paraId="384F8A18" w14:textId="3107222E" w:rsidR="00406B84" w:rsidRPr="008331E3" w:rsidRDefault="00406B84" w:rsidP="00207BDC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i/>
          <w:iCs/>
          <w:color w:val="000000" w:themeColor="text1"/>
          <w:sz w:val="24"/>
          <w:szCs w:val="24"/>
        </w:rPr>
      </w:pPr>
      <w:r w:rsidRPr="008331E3">
        <w:rPr>
          <w:b/>
          <w:color w:val="000000" w:themeColor="text1"/>
        </w:rPr>
        <w:t xml:space="preserve">6.2 </w:t>
      </w:r>
      <w:r w:rsidRPr="008331E3">
        <w:rPr>
          <w:rStyle w:val="FontStyle22"/>
          <w:bCs w:val="0"/>
          <w:color w:val="000000" w:themeColor="text1"/>
          <w:sz w:val="24"/>
          <w:szCs w:val="24"/>
        </w:rPr>
        <w:t>Требования к силовой установке</w:t>
      </w:r>
    </w:p>
    <w:p w14:paraId="5E717EC1" w14:textId="33CFFDC9" w:rsidR="00406B84" w:rsidRPr="008331E3" w:rsidRDefault="00406B84" w:rsidP="00207BDC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bCs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bCs w:val="0"/>
          <w:color w:val="000000" w:themeColor="text1"/>
          <w:sz w:val="24"/>
          <w:szCs w:val="24"/>
        </w:rPr>
        <w:t xml:space="preserve">6.2.1 Силовая установка может представлять собой дизельный двигатель, газодизельный двигатель, газовый двигатель, бензиновый двигатель, гибридный </w:t>
      </w:r>
      <w:r w:rsidR="00425745" w:rsidRPr="008331E3">
        <w:rPr>
          <w:rStyle w:val="FontStyle22"/>
          <w:b w:val="0"/>
          <w:bCs w:val="0"/>
          <w:color w:val="000000" w:themeColor="text1"/>
          <w:sz w:val="24"/>
          <w:szCs w:val="24"/>
        </w:rPr>
        <w:t>привод</w:t>
      </w:r>
      <w:r w:rsidRPr="008331E3">
        <w:rPr>
          <w:rStyle w:val="FontStyle22"/>
          <w:b w:val="0"/>
          <w:bCs w:val="0"/>
          <w:color w:val="000000" w:themeColor="text1"/>
          <w:sz w:val="24"/>
          <w:szCs w:val="24"/>
        </w:rPr>
        <w:t xml:space="preserve"> (двигатель внутреннего сгорания+электрогенератор)</w:t>
      </w:r>
      <w:r w:rsidR="00AC736F" w:rsidRPr="008331E3">
        <w:rPr>
          <w:rStyle w:val="FontStyle22"/>
          <w:b w:val="0"/>
          <w:bCs w:val="0"/>
          <w:color w:val="000000" w:themeColor="text1"/>
          <w:sz w:val="24"/>
          <w:szCs w:val="24"/>
        </w:rPr>
        <w:t>, электродвигатели.</w:t>
      </w:r>
    </w:p>
    <w:p w14:paraId="028904C5" w14:textId="20B3B553" w:rsidR="008F2ABC" w:rsidRPr="008331E3" w:rsidRDefault="003A1FC4" w:rsidP="00207BDC">
      <w:pPr>
        <w:pStyle w:val="Style18"/>
        <w:widowControl/>
        <w:spacing w:line="360" w:lineRule="auto"/>
        <w:ind w:firstLine="709"/>
        <w:contextualSpacing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6.2.2</w:t>
      </w:r>
      <w:r w:rsidRPr="008331E3">
        <w:rPr>
          <w:rStyle w:val="FontStyle22"/>
          <w:color w:val="000000" w:themeColor="text1"/>
          <w:sz w:val="24"/>
          <w:szCs w:val="24"/>
        </w:rPr>
        <w:t xml:space="preserve">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Двигатели, установленные </w:t>
      </w:r>
      <w:r w:rsidR="008F2ABC" w:rsidRPr="008331E3">
        <w:rPr>
          <w:rStyle w:val="FontStyle22"/>
          <w:b w:val="0"/>
          <w:color w:val="000000" w:themeColor="text1"/>
          <w:sz w:val="24"/>
          <w:szCs w:val="24"/>
        </w:rPr>
        <w:t>на комбайнах, должны соответствовать требованиям ГОСТ 12.2.019, ГОСТ ISO 4254-1, ГОСТ 20000.</w:t>
      </w:r>
    </w:p>
    <w:p w14:paraId="06528978" w14:textId="568576BE" w:rsidR="00406B84" w:rsidRPr="008331E3" w:rsidRDefault="00406B84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6.2.</w:t>
      </w:r>
      <w:r w:rsidR="008F2ABC" w:rsidRPr="008331E3">
        <w:rPr>
          <w:rFonts w:ascii="Arial" w:hAnsi="Arial" w:cs="Arial"/>
          <w:bCs/>
          <w:color w:val="000000" w:themeColor="text1"/>
          <w:sz w:val="24"/>
          <w:szCs w:val="24"/>
        </w:rPr>
        <w:t>3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Двигатели комбайнов должны быть оборудованы прямым электростартерным запуском.</w:t>
      </w:r>
    </w:p>
    <w:p w14:paraId="1F5665F8" w14:textId="1D050E4C" w:rsidR="00406B84" w:rsidRPr="008331E3" w:rsidRDefault="00406B84" w:rsidP="009D0828">
      <w:pPr>
        <w:pStyle w:val="Style13"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6.2.</w:t>
      </w:r>
      <w:r w:rsidR="008F2ABC" w:rsidRPr="008331E3">
        <w:rPr>
          <w:rStyle w:val="FontStyle22"/>
          <w:b w:val="0"/>
          <w:color w:val="000000" w:themeColor="text1"/>
          <w:sz w:val="24"/>
          <w:szCs w:val="24"/>
        </w:rPr>
        <w:t>4</w:t>
      </w:r>
      <w:r w:rsidRPr="008331E3">
        <w:rPr>
          <w:rStyle w:val="FontStyle22"/>
          <w:color w:val="000000" w:themeColor="text1"/>
          <w:sz w:val="24"/>
          <w:szCs w:val="24"/>
        </w:rPr>
        <w:t xml:space="preserve">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Выпускная система двигателя должна быть исправной и обеспечивать гашение искр до выхода отработавших газов в атмосферу.</w:t>
      </w:r>
    </w:p>
    <w:p w14:paraId="5092AF63" w14:textId="7FB8D1EF" w:rsidR="00406B84" w:rsidRPr="008331E3" w:rsidRDefault="00406B84" w:rsidP="009D0828">
      <w:pPr>
        <w:pStyle w:val="Style13"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6.2.</w:t>
      </w:r>
      <w:r w:rsidR="008F2ABC" w:rsidRPr="008331E3">
        <w:rPr>
          <w:rStyle w:val="FontStyle22"/>
          <w:b w:val="0"/>
          <w:color w:val="000000" w:themeColor="text1"/>
          <w:sz w:val="24"/>
          <w:szCs w:val="24"/>
        </w:rPr>
        <w:t>5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Движущиеся, вращающиеся части и элементы, имеющие температуру выше 70 </w:t>
      </w:r>
      <w:bookmarkStart w:id="18" w:name="_Hlk227848980"/>
      <w:r w:rsidRPr="008331E3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0</w:t>
      </w:r>
      <w:bookmarkEnd w:id="18"/>
      <w:r w:rsidRPr="008331E3">
        <w:rPr>
          <w:rStyle w:val="FontStyle22"/>
          <w:b w:val="0"/>
          <w:color w:val="000000" w:themeColor="text1"/>
          <w:sz w:val="24"/>
          <w:szCs w:val="24"/>
        </w:rPr>
        <w:t>С, должны быть защищены исправным ограждением — по ГОСТ 12.2.062.</w:t>
      </w:r>
    </w:p>
    <w:p w14:paraId="265F5011" w14:textId="0786401C" w:rsidR="00406B84" w:rsidRPr="008331E3" w:rsidRDefault="00406B84" w:rsidP="00207BDC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6.2.</w:t>
      </w:r>
      <w:r w:rsidR="008F2ABC" w:rsidRPr="008331E3">
        <w:rPr>
          <w:rStyle w:val="FontStyle22"/>
          <w:b w:val="0"/>
          <w:color w:val="000000" w:themeColor="text1"/>
          <w:sz w:val="24"/>
          <w:szCs w:val="24"/>
        </w:rPr>
        <w:t>6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Содержание вредных веществ в отработавших газах (СО, СН, </w:t>
      </w:r>
      <w:r w:rsidRPr="008331E3">
        <w:rPr>
          <w:rStyle w:val="FontStyle22"/>
          <w:b w:val="0"/>
          <w:color w:val="000000" w:themeColor="text1"/>
          <w:sz w:val="24"/>
          <w:szCs w:val="24"/>
          <w:lang w:val="en-US"/>
        </w:rPr>
        <w:t>NO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х) не должно превышать величин, регламентированных ГОСТ 17.2.2.02, ГОСТ 17.2.2.05</w:t>
      </w:r>
      <w:r w:rsidR="00A90D15" w:rsidRPr="008331E3">
        <w:rPr>
          <w:rStyle w:val="af2"/>
          <w:bCs/>
          <w:color w:val="000000" w:themeColor="text1"/>
        </w:rPr>
        <w:footnoteReference w:id="6"/>
      </w:r>
      <w:r w:rsidR="00A90D15" w:rsidRPr="008331E3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)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318F739E" w14:textId="4EDB693C" w:rsidR="00406B84" w:rsidRPr="008331E3" w:rsidRDefault="00406B84" w:rsidP="00207BDC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6.2.</w:t>
      </w:r>
      <w:r w:rsidR="008F2ABC" w:rsidRPr="008331E3">
        <w:rPr>
          <w:rStyle w:val="FontStyle22"/>
          <w:b w:val="0"/>
          <w:color w:val="000000" w:themeColor="text1"/>
          <w:sz w:val="24"/>
          <w:szCs w:val="24"/>
        </w:rPr>
        <w:t>7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 Уровни шума и вибраций на рабочих местах испытателей (около пульта управления) должны соответствовать требованиям ГОСТ 12.1.003, ГОСТ 12.1.012.</w:t>
      </w:r>
    </w:p>
    <w:p w14:paraId="5261003B" w14:textId="52031130" w:rsidR="00E477A2" w:rsidRPr="008331E3" w:rsidRDefault="00E477A2" w:rsidP="00207BDC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6.2.8 При </w:t>
      </w:r>
      <w:r w:rsidR="000A43D5" w:rsidRPr="008331E3">
        <w:rPr>
          <w:rStyle w:val="FontStyle22"/>
          <w:b w:val="0"/>
          <w:color w:val="000000" w:themeColor="text1"/>
          <w:sz w:val="24"/>
          <w:szCs w:val="24"/>
        </w:rPr>
        <w:t>нецелесообразности проведения ремонта силовой установки и отсутствия на рынке в свободной продаже комплектующих или силовой установки в сборе допускается использование аналогичных силовых установок других производителей, не превышающих по массе и габаритам.</w:t>
      </w:r>
    </w:p>
    <w:p w14:paraId="5AFB8B18" w14:textId="0D85E271" w:rsidR="00F8636D" w:rsidRPr="00406B84" w:rsidRDefault="00406B84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/>
          <w:sz w:val="24"/>
          <w:szCs w:val="24"/>
        </w:rPr>
      </w:pP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6.3 Требования к трансмиссии и ходовой </w:t>
      </w:r>
      <w:r w:rsidRPr="00406B84">
        <w:rPr>
          <w:rFonts w:ascii="Arial" w:hAnsi="Arial" w:cs="Arial"/>
          <w:b/>
          <w:sz w:val="24"/>
          <w:szCs w:val="24"/>
        </w:rPr>
        <w:t>системе</w:t>
      </w:r>
    </w:p>
    <w:p w14:paraId="5AD21E11" w14:textId="77777777" w:rsidR="003A1FC4" w:rsidRPr="008331E3" w:rsidRDefault="003A1FC4" w:rsidP="00585982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3.1 Передаточное отношение трансмиссии должно обеспечивать возможность ступенчатого или бесступенчатого выбора оптимальных рабочих скоростей комбайна в диапазоне от 1,0 до 15,0 км/ч. Максимальная транспортная скорость должна составлять от 15,0 до 40,0 км/ч.</w:t>
      </w:r>
    </w:p>
    <w:p w14:paraId="7EE39206" w14:textId="2897E27E" w:rsidR="00386A4A" w:rsidRDefault="00386A4A" w:rsidP="00585982">
      <w:pPr>
        <w:pStyle w:val="Style13"/>
        <w:tabs>
          <w:tab w:val="left" w:pos="768"/>
        </w:tabs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 xml:space="preserve">6.3.2 Тормозные системы комбайна </w:t>
      </w:r>
      <w:r w:rsidRPr="00975880">
        <w:rPr>
          <w:rStyle w:val="FontStyle22"/>
          <w:b w:val="0"/>
          <w:sz w:val="24"/>
          <w:szCs w:val="24"/>
        </w:rPr>
        <w:t>должны соответствовать требованиям, установленным изготовителем на конкретную модель комбайна в соответствии с ГОСТ 12.2.019.</w:t>
      </w:r>
    </w:p>
    <w:p w14:paraId="7B65F40D" w14:textId="77777777" w:rsidR="00386A4A" w:rsidRPr="008331E3" w:rsidRDefault="00386A4A" w:rsidP="00207BDC">
      <w:pPr>
        <w:pStyle w:val="Style13"/>
        <w:widowControl/>
        <w:tabs>
          <w:tab w:val="left" w:pos="768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Эффективность тормозной системы комбайна проверяется по ГОСТ 12.2.002.3.</w:t>
      </w:r>
    </w:p>
    <w:p w14:paraId="6420E967" w14:textId="0F437281" w:rsidR="00386A4A" w:rsidRPr="008331E3" w:rsidRDefault="00386A4A" w:rsidP="00F539F6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6.3.3 Пневматические шины комбайнов должны соответствовать ГОСТ 7463.</w:t>
      </w:r>
    </w:p>
    <w:p w14:paraId="0E75497A" w14:textId="043833A8" w:rsidR="0015533B" w:rsidRPr="008331E3" w:rsidRDefault="0015533B" w:rsidP="0015533B">
      <w:pPr>
        <w:spacing w:line="360" w:lineRule="auto"/>
        <w:ind w:firstLine="709"/>
        <w:contextualSpacing/>
        <w:jc w:val="both"/>
        <w:rPr>
          <w:rFonts w:ascii="Arial" w:hAnsi="Arial" w:cs="Arial"/>
          <w:bCs/>
          <w:color w:val="000000" w:themeColor="text1"/>
        </w:rPr>
      </w:pPr>
      <w:r w:rsidRPr="008331E3">
        <w:rPr>
          <w:rFonts w:ascii="Arial" w:eastAsia="Times New Roman" w:hAnsi="Arial" w:cs="Arial"/>
          <w:bCs/>
          <w:color w:val="000000" w:themeColor="text1"/>
          <w:shd w:val="clear" w:color="auto" w:fill="FFFFFF"/>
          <w:lang w:eastAsia="ru-RU"/>
        </w:rPr>
        <w:t>6.3.4 Удельное давление движителей комбайна на почву должно удовлетворять нормам, приведенным в ГОСТ 26955-86</w:t>
      </w:r>
      <w:r w:rsidRPr="008331E3">
        <w:rPr>
          <w:rFonts w:ascii="Arial" w:eastAsia="Times New Roman" w:hAnsi="Arial" w:cs="Arial"/>
          <w:bCs/>
          <w:color w:val="000000" w:themeColor="text1"/>
          <w:shd w:val="clear" w:color="auto" w:fill="FFFFFF"/>
          <w:vertAlign w:val="superscript"/>
          <w:lang w:eastAsia="ru-RU"/>
        </w:rPr>
        <w:footnoteReference w:id="7"/>
      </w:r>
      <w:r w:rsidRPr="008331E3">
        <w:rPr>
          <w:rFonts w:ascii="Arial" w:eastAsia="Times New Roman" w:hAnsi="Arial" w:cs="Arial"/>
          <w:bCs/>
          <w:color w:val="000000" w:themeColor="text1"/>
          <w:shd w:val="clear" w:color="auto" w:fill="FFFFFF"/>
          <w:vertAlign w:val="superscript"/>
          <w:lang w:eastAsia="ru-RU"/>
        </w:rPr>
        <w:t>)</w:t>
      </w:r>
      <w:r w:rsidRPr="008331E3">
        <w:rPr>
          <w:rFonts w:ascii="Arial" w:eastAsia="Times New Roman" w:hAnsi="Arial" w:cs="Arial"/>
          <w:bCs/>
          <w:color w:val="000000" w:themeColor="text1"/>
          <w:shd w:val="clear" w:color="auto" w:fill="FFFFFF"/>
          <w:lang w:eastAsia="ru-RU"/>
        </w:rPr>
        <w:t>. Для колесных комбайнов, работающих вне переувлажненных почв, с учетом движения движителей след в след, максимальное удельное давление на почву не должно превышать 80 кПа, для движителей, движущихся по отдельным колеям – 100 кПа. Для колесных и гусеничных комбайнов, работающих на переувлажненных почвах, а также в период осенней распутицы, максимальное удельное давление на почву не должно превышать 60 кПа. Для гусеничных комбайнов, работающих на затопленных чеках, рекомендуется максимальное удельное давление не более 45 кПа.</w:t>
      </w:r>
    </w:p>
    <w:p w14:paraId="57B18A43" w14:textId="59DB3DB7" w:rsidR="0015533B" w:rsidRPr="008331E3" w:rsidRDefault="0015533B" w:rsidP="0015533B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6.3.5 Для обеспечения снижения удельного давления движителей комбайна на почву при работе на переувлажненных грунтах допускается применение спаренных колес или съемных гусеничных ходовых систем.</w:t>
      </w:r>
    </w:p>
    <w:p w14:paraId="5112050E" w14:textId="7A33469C" w:rsidR="0015533B" w:rsidRPr="008331E3" w:rsidRDefault="0015533B" w:rsidP="0015533B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6.3.6 Для возможности заезда на поля углы въезда/съезда комбайна должны составлять не менее 15°.</w:t>
      </w:r>
    </w:p>
    <w:p w14:paraId="53F574F9" w14:textId="6AA9FEC9" w:rsidR="00406B84" w:rsidRPr="008331E3" w:rsidRDefault="008F2ABC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>6.</w:t>
      </w:r>
      <w:r w:rsidR="00D470F4" w:rsidRPr="008331E3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 Требования к </w:t>
      </w:r>
      <w:r w:rsidR="00487C5A"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органам управления и </w:t>
      </w: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рабочему месту </w:t>
      </w:r>
      <w:r w:rsidR="00487C5A" w:rsidRPr="008331E3">
        <w:rPr>
          <w:rFonts w:ascii="Arial" w:hAnsi="Arial" w:cs="Arial"/>
          <w:b/>
          <w:color w:val="000000" w:themeColor="text1"/>
          <w:sz w:val="24"/>
          <w:szCs w:val="24"/>
        </w:rPr>
        <w:t>механизатора</w:t>
      </w:r>
    </w:p>
    <w:p w14:paraId="294F7A41" w14:textId="77777777" w:rsidR="003A5B2A" w:rsidRPr="008331E3" w:rsidRDefault="003A5B2A" w:rsidP="003A5B2A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6.4.1 Конструкцией комбайна должна быть обеспечена возможность управления им одним механизатором или системами беспилотного управления.</w:t>
      </w:r>
    </w:p>
    <w:p w14:paraId="6911E45B" w14:textId="2455AF09" w:rsidR="003A5B2A" w:rsidRPr="008331E3" w:rsidRDefault="003A5B2A" w:rsidP="003A5B2A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6.4.2 Комбайны должны быть снабжены осветительными приборами, обеспечивающими возможность работы в темное время суток.</w:t>
      </w:r>
    </w:p>
    <w:p w14:paraId="6E72619B" w14:textId="7DBC4C26" w:rsidR="003A5B2A" w:rsidRPr="008331E3" w:rsidRDefault="003A5B2A" w:rsidP="003A5B2A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6.4.3 Комбайны должны быть оборудованы бортовыми компьютерными системами контроля технологического процесса и предельных режимов работы основных органов.</w:t>
      </w:r>
    </w:p>
    <w:p w14:paraId="35175C63" w14:textId="07A73010" w:rsidR="003A5B2A" w:rsidRPr="008331E3" w:rsidRDefault="003A5B2A" w:rsidP="00AE59E0">
      <w:pPr>
        <w:pStyle w:val="Style13"/>
        <w:tabs>
          <w:tab w:val="left" w:pos="854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6.4.4 Рулевое управление должно обеспечивать поворот рулевого колеса на 1,4 оборота вправо и влево от положения, соответствующего движению комбайна прямо. Угол поворота колеса в левую и правую стороны должен быть одинаковым.</w:t>
      </w:r>
    </w:p>
    <w:p w14:paraId="5C401D27" w14:textId="77777777" w:rsidR="003A5B2A" w:rsidRPr="008331E3" w:rsidRDefault="003A5B2A" w:rsidP="00AE59E0">
      <w:pPr>
        <w:pStyle w:val="Style13"/>
        <w:tabs>
          <w:tab w:val="left" w:pos="768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6.4.5 Педали тормозов и муфт сцепления должны свободно перемещаться и возвращаться в исходное положение при прекращении воздействия на них. Подушки педалей тормозов должны находиться в одной плоскости.</w:t>
      </w:r>
    </w:p>
    <w:p w14:paraId="22AB3D2F" w14:textId="77777777" w:rsidR="003A5B2A" w:rsidRPr="008331E3" w:rsidRDefault="003A5B2A" w:rsidP="003A5B2A">
      <w:pPr>
        <w:pStyle w:val="Style13"/>
        <w:tabs>
          <w:tab w:val="left" w:pos="768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8331E3">
        <w:rPr>
          <w:rStyle w:val="FontStyle22"/>
          <w:b w:val="0"/>
          <w:color w:val="000000" w:themeColor="text1"/>
          <w:sz w:val="24"/>
          <w:szCs w:val="24"/>
        </w:rPr>
        <w:t>6.4.6 Комбайны должны оснащаться комфортабельными кабинами с системами пылезащиты, вентиляции, кондициониров</w:t>
      </w:r>
      <w:r>
        <w:rPr>
          <w:rStyle w:val="FontStyle22"/>
          <w:b w:val="0"/>
          <w:sz w:val="24"/>
          <w:szCs w:val="24"/>
        </w:rPr>
        <w:t xml:space="preserve">ания и обогрева. Допускается производство и </w:t>
      </w:r>
      <w:r w:rsidRPr="008331E3">
        <w:rPr>
          <w:rStyle w:val="FontStyle22"/>
          <w:b w:val="0"/>
          <w:color w:val="000000" w:themeColor="text1"/>
          <w:sz w:val="24"/>
          <w:szCs w:val="24"/>
        </w:rPr>
        <w:t>эксплуатация селекционных и селекционно-семеноводческих комбайнов без кабины.</w:t>
      </w:r>
    </w:p>
    <w:p w14:paraId="1345D480" w14:textId="2785BF41" w:rsidR="003D13D4" w:rsidRPr="008331E3" w:rsidRDefault="003D13D4" w:rsidP="003D13D4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6.4.7 Комбайны по эргономике рабочего места должны соответствовать требованиям ГОСТ 22269.</w:t>
      </w:r>
    </w:p>
    <w:p w14:paraId="44239546" w14:textId="0687B1AB" w:rsidR="00E54704" w:rsidRPr="008331E3" w:rsidRDefault="003D13D4" w:rsidP="00C4405A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6.4.8 </w:t>
      </w:r>
      <w:r w:rsidR="00E54704" w:rsidRPr="008331E3">
        <w:rPr>
          <w:rFonts w:ascii="Arial" w:hAnsi="Arial" w:cs="Arial"/>
          <w:bCs/>
          <w:color w:val="000000" w:themeColor="text1"/>
          <w:sz w:val="24"/>
          <w:szCs w:val="24"/>
        </w:rPr>
        <w:t>Комбайн должен соответствовать требования</w:t>
      </w:r>
      <w:r w:rsidR="00545B67" w:rsidRPr="008331E3">
        <w:rPr>
          <w:rStyle w:val="af2"/>
          <w:rFonts w:ascii="Arial" w:hAnsi="Arial" w:cs="Arial"/>
          <w:bCs/>
          <w:color w:val="000000" w:themeColor="text1"/>
          <w:sz w:val="24"/>
          <w:szCs w:val="24"/>
        </w:rPr>
        <w:footnoteReference w:id="8"/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  <w:vertAlign w:val="superscript"/>
        </w:rPr>
        <w:t>)</w:t>
      </w:r>
      <w:r w:rsidR="00E547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ГОСТ </w:t>
      </w:r>
      <w:proofErr w:type="gramStart"/>
      <w:r w:rsidR="00E547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23000, </w:t>
      </w:r>
      <w:r w:rsidR="00AE59E0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proofErr w:type="gramEnd"/>
      <w:r w:rsidR="00AE59E0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</w:t>
      </w:r>
      <w:r w:rsidR="00B20BCD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AE59E0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</w:t>
      </w:r>
      <w:r w:rsidR="00E54704" w:rsidRPr="008331E3">
        <w:rPr>
          <w:rFonts w:ascii="Arial" w:hAnsi="Arial" w:cs="Arial"/>
          <w:bCs/>
          <w:color w:val="000000" w:themeColor="text1"/>
          <w:sz w:val="24"/>
          <w:szCs w:val="24"/>
        </w:rPr>
        <w:t>ГОСТ 20.39.108, ГОСТ 12.2.032. Алгоритмы работы должны быть логически определенными и интуитивно понятным, а также по возможности быть подобным управлению имеющейся в эксплуатации техник</w:t>
      </w:r>
      <w:r w:rsidR="003A13EA" w:rsidRPr="008331E3">
        <w:rPr>
          <w:rFonts w:ascii="Arial" w:hAnsi="Arial" w:cs="Arial"/>
          <w:bCs/>
          <w:color w:val="000000" w:themeColor="text1"/>
          <w:sz w:val="24"/>
          <w:szCs w:val="24"/>
        </w:rPr>
        <w:t>и</w:t>
      </w:r>
      <w:r w:rsidR="00E54704" w:rsidRPr="008331E3">
        <w:rPr>
          <w:rFonts w:ascii="Arial" w:hAnsi="Arial" w:cs="Arial"/>
          <w:bCs/>
          <w:color w:val="000000" w:themeColor="text1"/>
          <w:sz w:val="24"/>
          <w:szCs w:val="24"/>
        </w:rPr>
        <w:t>. Управление должно иметь обратную связь и каждое действие оператора должно иметь визуальное или тактильное подтверждение принятия и исполнения поданной команды. Должна быть предусмотрена защита от неверных действий, противоречащих их техническому смыслу, а также от случайных и повторных действий.</w:t>
      </w:r>
    </w:p>
    <w:p w14:paraId="01962BE0" w14:textId="163491CB" w:rsidR="003D13D4" w:rsidRPr="008331E3" w:rsidRDefault="003D13D4" w:rsidP="003D13D4">
      <w:pPr>
        <w:pStyle w:val="14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6.4.9 При оснащении зерноуборочного комбайна системами беспилотного управления они должны соответствовать </w:t>
      </w:r>
      <w:r w:rsidR="0040188D" w:rsidRPr="008331E3">
        <w:rPr>
          <w:rFonts w:ascii="Arial" w:hAnsi="Arial" w:cs="Arial"/>
          <w:bCs/>
          <w:color w:val="000000" w:themeColor="text1"/>
          <w:sz w:val="24"/>
          <w:szCs w:val="24"/>
        </w:rPr>
        <w:t>требованиям стандартов по искусственному интеллекту в сфере обеспечения характеристик эксплуатационной безопасности систем автоматизированного управления движением сельскохозяйственной техники</w:t>
      </w:r>
      <w:r w:rsidR="0040188D" w:rsidRPr="008331E3">
        <w:rPr>
          <w:rStyle w:val="af2"/>
          <w:rFonts w:ascii="Arial" w:hAnsi="Arial" w:cs="Arial"/>
          <w:bCs/>
          <w:color w:val="000000" w:themeColor="text1"/>
          <w:sz w:val="24"/>
          <w:szCs w:val="24"/>
        </w:rPr>
        <w:footnoteReference w:id="9"/>
      </w:r>
      <w:r w:rsidR="00AE59E0" w:rsidRPr="008331E3">
        <w:rPr>
          <w:rFonts w:ascii="Arial" w:hAnsi="Arial" w:cs="Arial"/>
          <w:bCs/>
          <w:color w:val="000000" w:themeColor="text1"/>
          <w:sz w:val="24"/>
          <w:szCs w:val="24"/>
          <w:vertAlign w:val="superscript"/>
        </w:rPr>
        <w:t>)</w:t>
      </w:r>
      <w:r w:rsidR="0040188D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</w:p>
    <w:p w14:paraId="6CB686EC" w14:textId="76C0DA9C" w:rsidR="008F2ABC" w:rsidRPr="008331E3" w:rsidRDefault="008F2ABC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 Требования к</w:t>
      </w:r>
      <w:r w:rsidR="00D7275E"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 отдельным</w:t>
      </w:r>
      <w:r w:rsidRPr="008331E3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7275E" w:rsidRPr="008331E3">
        <w:rPr>
          <w:rFonts w:ascii="Arial" w:hAnsi="Arial" w:cs="Arial"/>
          <w:b/>
          <w:color w:val="000000" w:themeColor="text1"/>
          <w:sz w:val="24"/>
          <w:szCs w:val="24"/>
        </w:rPr>
        <w:t>деталям, узлам и системам технологического оборудования комбайна</w:t>
      </w:r>
    </w:p>
    <w:p w14:paraId="4B348745" w14:textId="7212C6D2" w:rsidR="00CD54E2" w:rsidRPr="008331E3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.1</w:t>
      </w:r>
      <w:r w:rsidR="00111F6A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013FB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Шестеренчатые насосы гидравлических систем 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должны соответствовать</w:t>
      </w:r>
      <w:r w:rsidR="004013FB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ГОСТ </w:t>
      </w:r>
      <w:r w:rsidR="00E6047D" w:rsidRPr="008331E3">
        <w:rPr>
          <w:rFonts w:ascii="Arial" w:hAnsi="Arial" w:cs="Arial"/>
          <w:bCs/>
          <w:color w:val="000000" w:themeColor="text1"/>
          <w:sz w:val="24"/>
          <w:szCs w:val="24"/>
        </w:rPr>
        <w:t>19027</w:t>
      </w:r>
      <w:r w:rsidR="004013FB" w:rsidRPr="008331E3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6EAB1BB6" w14:textId="37A96598" w:rsidR="00CD54E2" w:rsidRPr="008331E3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.2 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Роликовые и втулочные приводные цепи 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должны соответствовать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>ГОСТ 13568.</w:t>
      </w:r>
    </w:p>
    <w:p w14:paraId="35531146" w14:textId="58500B54" w:rsidR="00CD54E2" w:rsidRPr="008331E3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.3 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>Транспорт</w:t>
      </w:r>
      <w:r w:rsidR="00786B1D" w:rsidRPr="008331E3">
        <w:rPr>
          <w:rFonts w:ascii="Arial" w:hAnsi="Arial" w:cs="Arial"/>
          <w:bCs/>
          <w:color w:val="000000" w:themeColor="text1"/>
          <w:sz w:val="24"/>
          <w:szCs w:val="24"/>
        </w:rPr>
        <w:t>ер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ные цепи 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>ГОСТ 4267.</w:t>
      </w:r>
    </w:p>
    <w:p w14:paraId="4ECA8385" w14:textId="5DB08A93" w:rsidR="00CD54E2" w:rsidRPr="008331E3" w:rsidRDefault="00386A4A" w:rsidP="00061CCA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.4 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Крепежные детали должны быть изготовлены с защитным металлическим покрытием по ГОСТ </w:t>
      </w:r>
      <w:r w:rsidR="00E6047D" w:rsidRPr="008331E3">
        <w:rPr>
          <w:rFonts w:ascii="Arial" w:hAnsi="Arial" w:cs="Arial"/>
          <w:bCs/>
          <w:color w:val="000000" w:themeColor="text1"/>
          <w:sz w:val="24"/>
          <w:szCs w:val="24"/>
        </w:rPr>
        <w:t>9.303</w:t>
      </w:r>
      <w:r w:rsidR="009D623C" w:rsidRPr="008331E3">
        <w:rPr>
          <w:rFonts w:ascii="Arial" w:hAnsi="Arial" w:cs="Arial"/>
          <w:bCs/>
          <w:color w:val="000000" w:themeColor="text1"/>
          <w:sz w:val="24"/>
          <w:szCs w:val="24"/>
        </w:rPr>
        <w:t>. Класс прочности</w:t>
      </w:r>
      <w:r w:rsidR="00591E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крепежных деталей, несущих нагрузку, должен быть не ниже </w:t>
      </w:r>
      <w:r w:rsidR="00F32A77" w:rsidRPr="008331E3">
        <w:rPr>
          <w:rFonts w:ascii="Arial" w:hAnsi="Arial" w:cs="Arial"/>
          <w:bCs/>
          <w:color w:val="000000" w:themeColor="text1"/>
          <w:sz w:val="24"/>
          <w:szCs w:val="24"/>
        </w:rPr>
        <w:t>8</w:t>
      </w:r>
      <w:r w:rsidR="00591E04" w:rsidRPr="008331E3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r w:rsidR="00F32A77" w:rsidRPr="008331E3">
        <w:rPr>
          <w:rFonts w:ascii="Arial" w:hAnsi="Arial" w:cs="Arial"/>
          <w:bCs/>
          <w:color w:val="000000" w:themeColor="text1"/>
          <w:sz w:val="24"/>
          <w:szCs w:val="24"/>
        </w:rPr>
        <w:t>8</w:t>
      </w:r>
      <w:r w:rsidR="00591E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для болтов и </w:t>
      </w:r>
      <w:r w:rsidR="00F32A77" w:rsidRPr="008331E3">
        <w:rPr>
          <w:rFonts w:ascii="Arial" w:hAnsi="Arial" w:cs="Arial"/>
          <w:bCs/>
          <w:color w:val="000000" w:themeColor="text1"/>
          <w:sz w:val="24"/>
          <w:szCs w:val="24"/>
        </w:rPr>
        <w:t>8</w:t>
      </w:r>
      <w:r w:rsidR="00591E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A3CED" w:rsidRPr="008331E3">
        <w:rPr>
          <w:rStyle w:val="FontStyle22"/>
          <w:b w:val="0"/>
          <w:color w:val="000000" w:themeColor="text1"/>
          <w:sz w:val="24"/>
          <w:szCs w:val="24"/>
        </w:rPr>
        <w:t>—</w:t>
      </w:r>
      <w:r w:rsidR="00591E04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для гаек по 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ISO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898-1</w:t>
      </w:r>
      <w:r w:rsidR="00F32A77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и </w:t>
      </w:r>
      <w:r w:rsidR="0093362B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    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ISO</w:t>
      </w:r>
      <w:r w:rsidR="00114442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 898-2</w:t>
      </w:r>
      <w:r w:rsidR="008A19BA" w:rsidRPr="008331E3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A245E08" w14:textId="12180C8F" w:rsidR="00265989" w:rsidRPr="008331E3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.5 </w:t>
      </w:r>
      <w:r w:rsidR="00265989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Шарниры карданных передач 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265989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</w:t>
      </w:r>
      <w:r w:rsidR="00727CB2" w:rsidRPr="008331E3">
        <w:rPr>
          <w:rFonts w:ascii="Arial" w:hAnsi="Arial" w:cs="Arial"/>
          <w:bCs/>
          <w:color w:val="000000" w:themeColor="text1"/>
          <w:sz w:val="24"/>
          <w:szCs w:val="24"/>
        </w:rPr>
        <w:t>13758</w:t>
      </w:r>
      <w:r w:rsidR="00265989" w:rsidRPr="008331E3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70383524" w14:textId="72152588" w:rsidR="00265989" w:rsidRPr="00114442" w:rsidRDefault="00386A4A" w:rsidP="00D563F5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8331E3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.6 </w:t>
      </w:r>
      <w:r w:rsidR="00265989" w:rsidRPr="008331E3">
        <w:rPr>
          <w:rFonts w:ascii="Arial" w:hAnsi="Arial" w:cs="Arial"/>
          <w:bCs/>
          <w:color w:val="000000" w:themeColor="text1"/>
          <w:sz w:val="24"/>
          <w:szCs w:val="24"/>
        </w:rPr>
        <w:t xml:space="preserve">Электрооборудование </w:t>
      </w:r>
      <w:r w:rsidR="00265989" w:rsidRPr="00975880">
        <w:rPr>
          <w:rFonts w:ascii="Arial" w:hAnsi="Arial" w:cs="Arial"/>
          <w:bCs/>
          <w:sz w:val="24"/>
          <w:szCs w:val="24"/>
        </w:rPr>
        <w:t xml:space="preserve">комбайнов </w:t>
      </w:r>
      <w:r w:rsidRPr="00386A4A">
        <w:rPr>
          <w:rFonts w:ascii="Arial" w:hAnsi="Arial" w:cs="Arial"/>
          <w:bCs/>
          <w:sz w:val="24"/>
          <w:szCs w:val="24"/>
        </w:rPr>
        <w:t>должн</w:t>
      </w:r>
      <w:r w:rsidR="00786B1D">
        <w:rPr>
          <w:rFonts w:ascii="Arial" w:hAnsi="Arial" w:cs="Arial"/>
          <w:bCs/>
          <w:sz w:val="24"/>
          <w:szCs w:val="24"/>
        </w:rPr>
        <w:t>о</w:t>
      </w:r>
      <w:r w:rsidRPr="00386A4A">
        <w:rPr>
          <w:rFonts w:ascii="Arial" w:hAnsi="Arial" w:cs="Arial"/>
          <w:bCs/>
          <w:sz w:val="24"/>
          <w:szCs w:val="24"/>
        </w:rPr>
        <w:t xml:space="preserve"> соответствовать</w:t>
      </w:r>
      <w:r w:rsidR="00265989" w:rsidRPr="00975880">
        <w:rPr>
          <w:rFonts w:ascii="Arial" w:hAnsi="Arial" w:cs="Arial"/>
          <w:bCs/>
          <w:sz w:val="24"/>
          <w:szCs w:val="24"/>
        </w:rPr>
        <w:t xml:space="preserve"> </w:t>
      </w:r>
      <w:r w:rsidR="00265989" w:rsidRPr="00114442">
        <w:rPr>
          <w:rFonts w:ascii="Arial" w:hAnsi="Arial" w:cs="Arial"/>
          <w:bCs/>
          <w:sz w:val="24"/>
          <w:szCs w:val="24"/>
        </w:rPr>
        <w:t>ГОСТ 3940.</w:t>
      </w:r>
    </w:p>
    <w:p w14:paraId="44501928" w14:textId="76699B81" w:rsidR="00386A4A" w:rsidRPr="00975880" w:rsidRDefault="00386A4A" w:rsidP="00D563F5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</w:t>
      </w:r>
      <w:r w:rsidRPr="00975880">
        <w:rPr>
          <w:rFonts w:ascii="Arial" w:hAnsi="Arial" w:cs="Arial"/>
          <w:bCs/>
          <w:sz w:val="24"/>
          <w:szCs w:val="24"/>
        </w:rPr>
        <w:t>омпоненты системы электропитания должны устанавливаться в отдельном отсеке с классом защиты не ниже IP65 или иметь исполнение с аналогичным классом защиты при их открытой установке</w:t>
      </w:r>
    </w:p>
    <w:p w14:paraId="2066F1B9" w14:textId="1327D0F1" w:rsidR="00386A4A" w:rsidRPr="00C44129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975880">
        <w:rPr>
          <w:rFonts w:ascii="Arial" w:hAnsi="Arial" w:cs="Arial"/>
          <w:bCs/>
          <w:sz w:val="24"/>
          <w:szCs w:val="24"/>
        </w:rPr>
        <w:t xml:space="preserve">Должна обеспечиваться электромагнитная совместимость электронных компонентов, в том числе от работы силовой электрики в диапазоне электромагнитных возмущений с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частотой 50</w:t>
      </w:r>
      <w:r w:rsidR="00AA3CED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A3CED" w:rsidRPr="00C44129">
        <w:rPr>
          <w:rStyle w:val="FontStyle22"/>
          <w:b w:val="0"/>
          <w:color w:val="000000" w:themeColor="text1"/>
          <w:sz w:val="24"/>
          <w:szCs w:val="24"/>
        </w:rPr>
        <w:t xml:space="preserve">—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60 Гц. Должна быть обеспечена защита от электромагнитных излучений естественного и искусственного происхождения таких, как радиоактивное излучение естественного фона земли, радиоволны УКВ, КВ. СВ и ДВ диапазонов, а также телеэфира. Необходимо обеспечить кратковременную защиту электрокомпонентов от СВЧ-излучения. Оператор должен быть защищен от воздействия собственного электромагнитного излучения компонентов.</w:t>
      </w:r>
    </w:p>
    <w:p w14:paraId="4FB9A47D" w14:textId="34FFD78F" w:rsidR="00265989" w:rsidRPr="00C44129" w:rsidRDefault="00386A4A" w:rsidP="00F27AAB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.7</w:t>
      </w:r>
      <w:r w:rsidR="00265989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Шнеки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265989" w:rsidRPr="00C44129">
        <w:rPr>
          <w:rFonts w:ascii="Arial" w:hAnsi="Arial" w:cs="Arial"/>
          <w:bCs/>
          <w:color w:val="000000" w:themeColor="text1"/>
          <w:sz w:val="24"/>
          <w:szCs w:val="24"/>
        </w:rPr>
        <w:t>ГОС</w:t>
      </w:r>
      <w:r w:rsidR="00727CB2" w:rsidRPr="00C44129">
        <w:rPr>
          <w:rFonts w:ascii="Arial" w:hAnsi="Arial" w:cs="Arial"/>
          <w:bCs/>
          <w:color w:val="000000" w:themeColor="text1"/>
          <w:sz w:val="24"/>
          <w:szCs w:val="24"/>
        </w:rPr>
        <w:t>Т 34598, ГОСТ 34629</w:t>
      </w:r>
      <w:r w:rsidR="00265989" w:rsidRPr="00C44129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E83790" w14:textId="74D7D025" w:rsidR="00265989" w:rsidRPr="00C44129" w:rsidRDefault="00386A4A" w:rsidP="00F27AAB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.8</w:t>
      </w:r>
      <w:r w:rsidR="00265989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Пальцы режущих аппаратов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265989" w:rsidRPr="00C44129">
        <w:rPr>
          <w:rFonts w:ascii="Arial" w:hAnsi="Arial" w:cs="Arial"/>
          <w:bCs/>
          <w:color w:val="000000" w:themeColor="text1"/>
          <w:sz w:val="24"/>
          <w:szCs w:val="24"/>
        </w:rPr>
        <w:t>ГОСТ 19777.</w:t>
      </w:r>
    </w:p>
    <w:p w14:paraId="2AA85539" w14:textId="74E22AF6" w:rsidR="00265989" w:rsidRPr="00C44129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.9</w:t>
      </w:r>
      <w:r w:rsidR="00337B16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Сегменты, противорежущие пластины и ножевые полосы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337B16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158. Прижимы ножа и прокладки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должны соответствовать </w:t>
      </w:r>
      <w:r w:rsidR="00337B16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3496. Пластины трения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должны соответствовать</w:t>
      </w:r>
      <w:r w:rsidR="00337B16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ГОСТ 3497.</w:t>
      </w:r>
    </w:p>
    <w:p w14:paraId="16DA313E" w14:textId="77949681" w:rsidR="00E91B62" w:rsidRPr="00C44129" w:rsidRDefault="00386A4A" w:rsidP="00C4405A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.10 </w:t>
      </w:r>
      <w:r w:rsidR="00E91B62" w:rsidRPr="00C44129">
        <w:rPr>
          <w:rFonts w:ascii="Arial" w:hAnsi="Arial" w:cs="Arial"/>
          <w:bCs/>
          <w:color w:val="000000" w:themeColor="text1"/>
          <w:sz w:val="24"/>
          <w:szCs w:val="24"/>
        </w:rPr>
        <w:t>Требования к режущим аппаратам должны быть указаны в технических условиях</w:t>
      </w:r>
      <w:r w:rsidR="00EC4908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на комбайны конкретных моделей.</w:t>
      </w:r>
    </w:p>
    <w:p w14:paraId="4B9FE094" w14:textId="42302C5F" w:rsidR="00CA2883" w:rsidRPr="00C44129" w:rsidRDefault="00386A4A" w:rsidP="00C4405A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.11 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Поковки из углеродистой и легированной сталей </w:t>
      </w:r>
      <w:r w:rsidR="00AA3CED" w:rsidRPr="00C44129">
        <w:rPr>
          <w:rStyle w:val="FontStyle22"/>
          <w:b w:val="0"/>
          <w:color w:val="000000" w:themeColor="text1"/>
          <w:sz w:val="24"/>
          <w:szCs w:val="24"/>
        </w:rPr>
        <w:t>—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по группам 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II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III</w:t>
      </w:r>
      <w:r w:rsidR="00CA2883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ГОСТ 8479.</w:t>
      </w:r>
    </w:p>
    <w:p w14:paraId="33611063" w14:textId="527E9B28" w:rsidR="007833D7" w:rsidRPr="00C44129" w:rsidRDefault="00386A4A" w:rsidP="00207BDC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6.</w:t>
      </w:r>
      <w:r w:rsidR="00061CCA" w:rsidRPr="00C44129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.12</w:t>
      </w:r>
      <w:r w:rsidR="007833D7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Окраска комбайнов </w:t>
      </w: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должна соответствовать </w:t>
      </w:r>
      <w:r w:rsidR="007833D7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ГОСТ </w:t>
      </w:r>
      <w:r w:rsidR="00E6047D" w:rsidRPr="00C44129">
        <w:rPr>
          <w:rFonts w:ascii="Arial" w:hAnsi="Arial" w:cs="Arial"/>
          <w:bCs/>
          <w:color w:val="000000" w:themeColor="text1"/>
          <w:sz w:val="24"/>
          <w:szCs w:val="24"/>
        </w:rPr>
        <w:t>6572</w:t>
      </w:r>
      <w:r w:rsidR="007833D7" w:rsidRPr="00C44129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A9B4C1C" w14:textId="6D3FD15F" w:rsidR="00D7275E" w:rsidRPr="00C44129" w:rsidRDefault="00D7275E" w:rsidP="00AE59E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F591E00" w14:textId="78209045" w:rsidR="00164BF0" w:rsidRPr="00C44129" w:rsidRDefault="00D7275E" w:rsidP="00AE59E0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20" w:name="_Hlk227919806"/>
      <w:r w:rsidRPr="00C44129">
        <w:rPr>
          <w:rFonts w:ascii="Arial" w:hAnsi="Arial" w:cs="Arial"/>
          <w:b/>
          <w:color w:val="000000" w:themeColor="text1"/>
          <w:sz w:val="28"/>
          <w:szCs w:val="28"/>
        </w:rPr>
        <w:t>7</w:t>
      </w:r>
      <w:r w:rsidR="00917C09" w:rsidRPr="00C44129">
        <w:rPr>
          <w:rFonts w:ascii="Arial" w:hAnsi="Arial" w:cs="Arial"/>
          <w:b/>
          <w:color w:val="000000" w:themeColor="text1"/>
          <w:sz w:val="28"/>
          <w:szCs w:val="28"/>
        </w:rPr>
        <w:t xml:space="preserve"> Требования безопасности</w:t>
      </w:r>
    </w:p>
    <w:bookmarkEnd w:id="20"/>
    <w:p w14:paraId="144BADCA" w14:textId="77777777" w:rsidR="00AA3CED" w:rsidRPr="00C44129" w:rsidRDefault="00AA3CED" w:rsidP="00AE59E0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14:paraId="7F34F8A7" w14:textId="14EEDB34" w:rsidR="00D7275E" w:rsidRPr="00C44129" w:rsidRDefault="00F549A2" w:rsidP="00666E21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7.1</w:t>
      </w:r>
      <w:r w:rsidR="00D7275E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Комбайны должны соответствовать требованиям ГОСТ 12.2.019.</w:t>
      </w:r>
    </w:p>
    <w:bookmarkEnd w:id="16"/>
    <w:p w14:paraId="528B1D00" w14:textId="29D2914E" w:rsidR="006813BA" w:rsidRPr="00C44129" w:rsidRDefault="00D7275E" w:rsidP="00666E21">
      <w:pPr>
        <w:pStyle w:val="14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F549A2" w:rsidRPr="00C44129">
        <w:rPr>
          <w:rStyle w:val="FontStyle22"/>
          <w:b w:val="0"/>
          <w:color w:val="000000" w:themeColor="text1"/>
          <w:sz w:val="24"/>
          <w:szCs w:val="24"/>
        </w:rPr>
        <w:t>2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 xml:space="preserve"> Установленные в настоящем стандарте требования безопасности к комбайнам и их сборочным единицам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контролируются органами государственного надзора за техническим состоянием самоходных машин и других видов техники, а также органами сертификации услуг по техническому сервису.</w:t>
      </w:r>
    </w:p>
    <w:p w14:paraId="3DE45E58" w14:textId="0CAA86C6" w:rsidR="006813BA" w:rsidRPr="00C44129" w:rsidRDefault="00D7275E" w:rsidP="00061CCA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F549A2" w:rsidRPr="00C44129">
        <w:rPr>
          <w:rStyle w:val="FontStyle22"/>
          <w:b w:val="0"/>
          <w:color w:val="000000" w:themeColor="text1"/>
          <w:sz w:val="24"/>
          <w:szCs w:val="24"/>
        </w:rPr>
        <w:t>3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 xml:space="preserve"> Контроль осуществляется непосредственно на предприятии, 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эксплуатирующем комбайн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7D042B89" w14:textId="1238B9CE" w:rsidR="00B1230E" w:rsidRPr="00C44129" w:rsidRDefault="00D7275E" w:rsidP="00D563F5">
      <w:pPr>
        <w:pStyle w:val="14"/>
        <w:widowControl w:val="0"/>
        <w:shd w:val="clear" w:color="auto" w:fill="auto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F549A2" w:rsidRPr="00C44129">
        <w:rPr>
          <w:rStyle w:val="FontStyle22"/>
          <w:b w:val="0"/>
          <w:color w:val="000000" w:themeColor="text1"/>
          <w:sz w:val="24"/>
          <w:szCs w:val="24"/>
        </w:rPr>
        <w:t>4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B1230E" w:rsidRPr="00C44129">
        <w:rPr>
          <w:rStyle w:val="FontStyle22"/>
          <w:b w:val="0"/>
          <w:color w:val="000000" w:themeColor="text1"/>
          <w:sz w:val="24"/>
          <w:szCs w:val="24"/>
        </w:rPr>
        <w:t>Комбайны должны быть оборудованы средствами пожаротушения с учетом рекомендаций изготовителя и ГОСТ 12.1.004.</w:t>
      </w:r>
    </w:p>
    <w:p w14:paraId="2407113F" w14:textId="27F656E4" w:rsidR="00B1230E" w:rsidRPr="00C44129" w:rsidRDefault="00D7275E" w:rsidP="00D563F5">
      <w:pPr>
        <w:pStyle w:val="Style13"/>
        <w:tabs>
          <w:tab w:val="left" w:pos="8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F549A2" w:rsidRPr="00C44129">
        <w:rPr>
          <w:rStyle w:val="FontStyle22"/>
          <w:b w:val="0"/>
          <w:color w:val="000000" w:themeColor="text1"/>
          <w:sz w:val="24"/>
          <w:szCs w:val="24"/>
        </w:rPr>
        <w:t>5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B1230E" w:rsidRPr="00C44129">
        <w:rPr>
          <w:rStyle w:val="FontStyle22"/>
          <w:b w:val="0"/>
          <w:color w:val="000000" w:themeColor="text1"/>
          <w:sz w:val="24"/>
          <w:szCs w:val="24"/>
        </w:rPr>
        <w:t>Средства звуковой и световой сигнализации, установленные изготовителем на комбайне, должны срабатывать при выходе контролируемых параметров за допустимые пределы.</w:t>
      </w:r>
    </w:p>
    <w:p w14:paraId="3E2D55B5" w14:textId="77777777" w:rsidR="006813BA" w:rsidRPr="00C44129" w:rsidRDefault="006813BA" w:rsidP="00666E21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Транспортные сигнальные </w:t>
      </w:r>
      <w:r w:rsidR="00B24E4C" w:rsidRPr="00C44129">
        <w:rPr>
          <w:rStyle w:val="FontStyle22"/>
          <w:b w:val="0"/>
          <w:color w:val="000000" w:themeColor="text1"/>
          <w:sz w:val="24"/>
          <w:szCs w:val="24"/>
        </w:rPr>
        <w:t>средства должны синхронно сраба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>тывать при управлении комбайном. Работа приборов звуковой и световой сигнализации, освещения, приборов топлив</w:t>
      </w:r>
      <w:r w:rsidR="00B24E4C" w:rsidRPr="00C44129">
        <w:rPr>
          <w:rStyle w:val="FontStyle22"/>
          <w:b w:val="0"/>
          <w:color w:val="000000" w:themeColor="text1"/>
          <w:sz w:val="24"/>
          <w:szCs w:val="24"/>
        </w:rPr>
        <w:t>ной и гидрав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лической систем </w:t>
      </w:r>
      <w:r w:rsidR="00CE44BA" w:rsidRPr="00C44129">
        <w:rPr>
          <w:rStyle w:val="FontStyle22"/>
          <w:b w:val="0"/>
          <w:color w:val="000000" w:themeColor="text1"/>
          <w:sz w:val="24"/>
          <w:szCs w:val="24"/>
        </w:rPr>
        <w:t>должна соответствовать требованиям</w:t>
      </w:r>
      <w:r w:rsidR="00A15159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20C90" w:rsidRPr="00C44129">
        <w:rPr>
          <w:rStyle w:val="FontStyle22"/>
          <w:b w:val="0"/>
          <w:color w:val="000000" w:themeColor="text1"/>
          <w:sz w:val="24"/>
          <w:szCs w:val="24"/>
        </w:rPr>
        <w:t>нормативной документации, утвержденной в установленном порядке</w:t>
      </w:r>
      <w:r w:rsidR="00A15159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6C3DE6F4" w14:textId="57FFBD88" w:rsidR="00B24E4C" w:rsidRPr="00C44129" w:rsidRDefault="00D7275E" w:rsidP="00666E21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F549A2" w:rsidRPr="00C44129">
        <w:rPr>
          <w:rStyle w:val="FontStyle22"/>
          <w:b w:val="0"/>
          <w:color w:val="000000" w:themeColor="text1"/>
          <w:sz w:val="24"/>
          <w:szCs w:val="24"/>
        </w:rPr>
        <w:t>6</w:t>
      </w:r>
      <w:r w:rsidR="00B24E4C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Батареи аккумулято</w:t>
      </w:r>
      <w:r w:rsidR="00B24E4C" w:rsidRPr="00C44129">
        <w:rPr>
          <w:rStyle w:val="FontStyle22"/>
          <w:b w:val="0"/>
          <w:color w:val="000000" w:themeColor="text1"/>
          <w:sz w:val="24"/>
          <w:szCs w:val="24"/>
        </w:rPr>
        <w:t>рные стартерные должны быть гер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метизированы в выводах и зазорах между крышками и стенками моноблока и выдерживать испытания на герметичность</w:t>
      </w:r>
      <w:r w:rsidR="00A15159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>—</w:t>
      </w:r>
      <w:r w:rsidR="00A15159" w:rsidRPr="00C44129">
        <w:rPr>
          <w:rStyle w:val="FontStyle22"/>
          <w:b w:val="0"/>
          <w:color w:val="000000" w:themeColor="text1"/>
          <w:sz w:val="24"/>
          <w:szCs w:val="24"/>
        </w:rPr>
        <w:t xml:space="preserve"> по ГОСТ 959</w:t>
      </w:r>
      <w:r w:rsidR="008A420F" w:rsidRPr="00C44129">
        <w:rPr>
          <w:rStyle w:val="af2"/>
          <w:bCs/>
          <w:color w:val="000000" w:themeColor="text1"/>
        </w:rPr>
        <w:footnoteReference w:id="10"/>
      </w:r>
      <w:r w:rsidR="008A420F" w:rsidRPr="00C44129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)</w:t>
      </w:r>
      <w:r w:rsidR="00A15159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527F1305" w14:textId="77FBD563" w:rsidR="00AC736F" w:rsidRPr="00C44129" w:rsidRDefault="00AC736F" w:rsidP="00F27AAB">
      <w:pPr>
        <w:pStyle w:val="Style6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7.7 Тяговые аккумуляторные батареи для осуществления питания электродвигателей</w:t>
      </w:r>
      <w:r w:rsidR="009A1143" w:rsidRPr="00C44129">
        <w:rPr>
          <w:rStyle w:val="FontStyle22"/>
          <w:b w:val="0"/>
          <w:color w:val="000000" w:themeColor="text1"/>
          <w:sz w:val="24"/>
          <w:szCs w:val="24"/>
        </w:rPr>
        <w:t>,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применяемых в качестве силовой установки</w:t>
      </w:r>
      <w:r w:rsidR="009A1143" w:rsidRPr="00C44129">
        <w:rPr>
          <w:rStyle w:val="FontStyle22"/>
          <w:b w:val="0"/>
          <w:color w:val="000000" w:themeColor="text1"/>
          <w:sz w:val="24"/>
          <w:szCs w:val="24"/>
        </w:rPr>
        <w:t>,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должны быть герметизированы в выводах и зазорах между крышками и стенками моноблока и выдерживать испытания на герметичность </w:t>
      </w:r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>—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по ГОСТ 959</w:t>
      </w:r>
      <w:r w:rsidR="008A420F" w:rsidRPr="00C44129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1)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, соответствовать требованиям по электробезопасности. </w:t>
      </w:r>
    </w:p>
    <w:p w14:paraId="1DD2158E" w14:textId="380474DB" w:rsidR="006813BA" w:rsidRPr="00C44129" w:rsidRDefault="00D7275E" w:rsidP="00666E21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AC736F" w:rsidRPr="00C44129">
        <w:rPr>
          <w:rStyle w:val="FontStyle22"/>
          <w:b w:val="0"/>
          <w:color w:val="000000" w:themeColor="text1"/>
          <w:sz w:val="24"/>
          <w:szCs w:val="24"/>
        </w:rPr>
        <w:t>8</w:t>
      </w:r>
      <w:r w:rsidR="00B24E4C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Кабины комбайнов и рабочие места оператора должны соответствовать требованиям</w:t>
      </w:r>
      <w:r w:rsidR="001E39F1" w:rsidRPr="00C44129">
        <w:rPr>
          <w:rStyle w:val="FontStyle22"/>
          <w:b w:val="0"/>
          <w:color w:val="000000" w:themeColor="text1"/>
          <w:sz w:val="24"/>
          <w:szCs w:val="24"/>
        </w:rPr>
        <w:t xml:space="preserve">, установленным изготовителем в соответствии с техническими условиями на конкретную модель комбайнов, 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ГОСТ 12.2.120</w:t>
      </w:r>
      <w:r w:rsidR="001E39F1" w:rsidRPr="00C44129">
        <w:rPr>
          <w:rStyle w:val="FontStyle22"/>
          <w:b w:val="0"/>
          <w:color w:val="000000" w:themeColor="text1"/>
          <w:sz w:val="24"/>
          <w:szCs w:val="24"/>
        </w:rPr>
        <w:t xml:space="preserve">, </w:t>
      </w:r>
      <w:r w:rsidR="001D7CE5" w:rsidRPr="00C44129">
        <w:rPr>
          <w:rStyle w:val="FontStyle22"/>
          <w:b w:val="0"/>
          <w:color w:val="000000" w:themeColor="text1"/>
          <w:sz w:val="24"/>
          <w:szCs w:val="24"/>
        </w:rPr>
        <w:t xml:space="preserve">ГОСТ </w:t>
      </w:r>
      <w:r w:rsidR="001E39F1" w:rsidRPr="00C44129">
        <w:rPr>
          <w:rStyle w:val="FontStyle22"/>
          <w:b w:val="0"/>
          <w:color w:val="000000" w:themeColor="text1"/>
          <w:sz w:val="24"/>
          <w:szCs w:val="24"/>
          <w:lang w:val="en-US"/>
        </w:rPr>
        <w:t>ISO</w:t>
      </w:r>
      <w:r w:rsidR="001E39F1" w:rsidRPr="00C44129">
        <w:rPr>
          <w:rStyle w:val="FontStyle22"/>
          <w:b w:val="0"/>
          <w:color w:val="000000" w:themeColor="text1"/>
          <w:sz w:val="24"/>
          <w:szCs w:val="24"/>
        </w:rPr>
        <w:t xml:space="preserve"> 4254-</w:t>
      </w:r>
      <w:proofErr w:type="gramStart"/>
      <w:r w:rsidR="001E39F1" w:rsidRPr="00C44129">
        <w:rPr>
          <w:rStyle w:val="FontStyle22"/>
          <w:b w:val="0"/>
          <w:color w:val="000000" w:themeColor="text1"/>
          <w:sz w:val="24"/>
          <w:szCs w:val="24"/>
        </w:rPr>
        <w:t>1,</w:t>
      </w:r>
      <w:r w:rsidR="00620C90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 xml:space="preserve">  </w:t>
      </w:r>
      <w:proofErr w:type="gramEnd"/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 xml:space="preserve">                           </w:t>
      </w:r>
      <w:r w:rsidR="001E39F1" w:rsidRPr="00C44129">
        <w:rPr>
          <w:rStyle w:val="FontStyle22"/>
          <w:b w:val="0"/>
          <w:color w:val="000000" w:themeColor="text1"/>
          <w:sz w:val="24"/>
          <w:szCs w:val="24"/>
        </w:rPr>
        <w:t>ГОСТ ИСО 4254-7</w:t>
      </w:r>
      <w:r w:rsidR="00A34BDB" w:rsidRPr="00C44129">
        <w:rPr>
          <w:rStyle w:val="af2"/>
          <w:bCs/>
          <w:color w:val="000000" w:themeColor="text1"/>
        </w:rPr>
        <w:footnoteReference w:id="11"/>
      </w:r>
      <w:r w:rsidR="00A34BDB" w:rsidRPr="00C44129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)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1F91A641" w14:textId="0FE2D5DE" w:rsidR="006813BA" w:rsidRPr="00C44129" w:rsidRDefault="00D7275E" w:rsidP="00666E21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>
        <w:rPr>
          <w:rStyle w:val="FontStyle22"/>
          <w:b w:val="0"/>
          <w:bCs w:val="0"/>
          <w:sz w:val="24"/>
          <w:szCs w:val="24"/>
        </w:rPr>
        <w:t>7</w:t>
      </w:r>
      <w:r w:rsidR="008F5068" w:rsidRPr="00975880">
        <w:rPr>
          <w:rStyle w:val="FontStyle22"/>
          <w:b w:val="0"/>
          <w:bCs w:val="0"/>
          <w:sz w:val="24"/>
          <w:szCs w:val="24"/>
        </w:rPr>
        <w:t>.</w:t>
      </w:r>
      <w:r w:rsidR="00AC736F">
        <w:rPr>
          <w:rStyle w:val="FontStyle22"/>
          <w:b w:val="0"/>
          <w:bCs w:val="0"/>
          <w:sz w:val="24"/>
          <w:szCs w:val="24"/>
        </w:rPr>
        <w:t>9</w:t>
      </w:r>
      <w:r w:rsidR="0005402E" w:rsidRPr="00975880">
        <w:rPr>
          <w:rStyle w:val="FontStyle22"/>
          <w:b w:val="0"/>
          <w:sz w:val="24"/>
          <w:szCs w:val="24"/>
        </w:rPr>
        <w:t xml:space="preserve"> 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Органы управления комбайнов должны быть исправными и обеспечивать безопасность работы в течени</w:t>
      </w:r>
      <w:r w:rsidR="000C0CBD" w:rsidRPr="00C44129">
        <w:rPr>
          <w:rStyle w:val="FontStyle22"/>
          <w:b w:val="0"/>
          <w:color w:val="000000" w:themeColor="text1"/>
          <w:sz w:val="24"/>
          <w:szCs w:val="24"/>
        </w:rPr>
        <w:t>е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 xml:space="preserve"> регламентированного срока службы при обеспечении выполнения регулировок, предусмотренных руководством по эксплуатации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 xml:space="preserve"> и в соответствии требований ГОСТ 12.2.019</w:t>
      </w:r>
      <w:r w:rsidR="006813BA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598288A9" w14:textId="6971B26C" w:rsidR="00AC736F" w:rsidRPr="00C44129" w:rsidRDefault="00D7275E" w:rsidP="00666E21">
      <w:pPr>
        <w:pStyle w:val="Style13"/>
        <w:widowControl/>
        <w:tabs>
          <w:tab w:val="left" w:pos="90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  <w:r w:rsidR="00AC736F" w:rsidRPr="00C44129">
        <w:rPr>
          <w:rStyle w:val="FontStyle22"/>
          <w:b w:val="0"/>
          <w:color w:val="000000" w:themeColor="text1"/>
          <w:sz w:val="24"/>
          <w:szCs w:val="24"/>
        </w:rPr>
        <w:t>10</w:t>
      </w:r>
      <w:r w:rsidR="0005402E" w:rsidRPr="00C44129">
        <w:rPr>
          <w:rStyle w:val="FontStyle22"/>
          <w:b w:val="0"/>
          <w:color w:val="000000" w:themeColor="text1"/>
          <w:sz w:val="24"/>
          <w:szCs w:val="24"/>
        </w:rPr>
        <w:t xml:space="preserve"> Технические средства обеспечения безопасности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05402E" w:rsidRPr="00C44129">
        <w:rPr>
          <w:rStyle w:val="FontStyle22"/>
          <w:b w:val="0"/>
          <w:color w:val="000000" w:themeColor="text1"/>
          <w:sz w:val="24"/>
          <w:szCs w:val="24"/>
        </w:rPr>
        <w:t>должны соответствовать</w:t>
      </w:r>
      <w:r w:rsidR="008F5068" w:rsidRPr="00C44129">
        <w:rPr>
          <w:rStyle w:val="FontStyle22"/>
          <w:b w:val="0"/>
          <w:color w:val="000000" w:themeColor="text1"/>
          <w:sz w:val="24"/>
          <w:szCs w:val="24"/>
        </w:rPr>
        <w:t xml:space="preserve"> требованиям</w:t>
      </w:r>
      <w:r w:rsidR="00572DB1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C973AD" w:rsidRPr="00C44129">
        <w:rPr>
          <w:rStyle w:val="FontStyle22"/>
          <w:b w:val="0"/>
          <w:color w:val="000000" w:themeColor="text1"/>
          <w:sz w:val="24"/>
          <w:szCs w:val="24"/>
        </w:rPr>
        <w:t xml:space="preserve">ГОСТ </w:t>
      </w:r>
      <w:r w:rsidR="002B31F4" w:rsidRPr="00C44129">
        <w:rPr>
          <w:rStyle w:val="FontStyle22"/>
          <w:b w:val="0"/>
          <w:color w:val="000000" w:themeColor="text1"/>
          <w:sz w:val="24"/>
          <w:szCs w:val="24"/>
          <w:lang w:val="en-US"/>
        </w:rPr>
        <w:t>ISO</w:t>
      </w:r>
      <w:r w:rsidR="00C973AD" w:rsidRPr="00C44129">
        <w:rPr>
          <w:rStyle w:val="FontStyle22"/>
          <w:b w:val="0"/>
          <w:color w:val="000000" w:themeColor="text1"/>
          <w:sz w:val="24"/>
          <w:szCs w:val="24"/>
        </w:rPr>
        <w:t xml:space="preserve"> 4254</w:t>
      </w:r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>-</w:t>
      </w:r>
      <w:r w:rsidR="00C973AD" w:rsidRPr="00C44129">
        <w:rPr>
          <w:rStyle w:val="FontStyle22"/>
          <w:b w:val="0"/>
          <w:color w:val="000000" w:themeColor="text1"/>
          <w:sz w:val="24"/>
          <w:szCs w:val="24"/>
        </w:rPr>
        <w:t>1 и ГОСТ ИСО 4254</w:t>
      </w:r>
      <w:r w:rsidR="00666E21" w:rsidRPr="00C44129">
        <w:rPr>
          <w:rStyle w:val="FontStyle22"/>
          <w:b w:val="0"/>
          <w:color w:val="000000" w:themeColor="text1"/>
          <w:sz w:val="24"/>
          <w:szCs w:val="24"/>
        </w:rPr>
        <w:t>-</w:t>
      </w:r>
      <w:r w:rsidR="00C973AD" w:rsidRPr="00C44129">
        <w:rPr>
          <w:rStyle w:val="FontStyle22"/>
          <w:b w:val="0"/>
          <w:color w:val="000000" w:themeColor="text1"/>
          <w:sz w:val="24"/>
          <w:szCs w:val="24"/>
        </w:rPr>
        <w:t>7</w:t>
      </w:r>
      <w:r w:rsidR="00966FC4" w:rsidRPr="00C44129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2</w:t>
      </w:r>
      <w:r w:rsidR="00A34BDB" w:rsidRPr="00C44129">
        <w:rPr>
          <w:rStyle w:val="FontStyle22"/>
          <w:b w:val="0"/>
          <w:color w:val="000000" w:themeColor="text1"/>
          <w:sz w:val="24"/>
          <w:szCs w:val="24"/>
          <w:vertAlign w:val="superscript"/>
        </w:rPr>
        <w:t>)</w:t>
      </w:r>
      <w:r w:rsidR="0005402E"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74B82690" w14:textId="77777777" w:rsidR="008F5068" w:rsidRPr="00C44129" w:rsidRDefault="008F5068" w:rsidP="00585982">
      <w:pPr>
        <w:pStyle w:val="Style13"/>
        <w:tabs>
          <w:tab w:val="left" w:pos="902"/>
        </w:tabs>
        <w:spacing w:line="312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</w:p>
    <w:p w14:paraId="5D961F7B" w14:textId="424171C1" w:rsidR="007F546E" w:rsidRPr="00C44129" w:rsidRDefault="00D7275E" w:rsidP="00585982">
      <w:pPr>
        <w:pStyle w:val="Style13"/>
        <w:tabs>
          <w:tab w:val="left" w:pos="902"/>
        </w:tabs>
        <w:spacing w:line="312" w:lineRule="auto"/>
        <w:ind w:firstLine="709"/>
        <w:contextualSpacing/>
        <w:rPr>
          <w:rStyle w:val="FontStyle22"/>
          <w:bCs w:val="0"/>
          <w:color w:val="000000" w:themeColor="text1"/>
          <w:sz w:val="28"/>
          <w:szCs w:val="28"/>
        </w:rPr>
      </w:pPr>
      <w:r w:rsidRPr="00C44129">
        <w:rPr>
          <w:rStyle w:val="FontStyle22"/>
          <w:bCs w:val="0"/>
          <w:color w:val="000000" w:themeColor="text1"/>
          <w:sz w:val="28"/>
          <w:szCs w:val="28"/>
        </w:rPr>
        <w:t>8</w:t>
      </w:r>
      <w:r w:rsidR="007F546E" w:rsidRPr="00C44129">
        <w:rPr>
          <w:rStyle w:val="FontStyle22"/>
          <w:bCs w:val="0"/>
          <w:color w:val="000000" w:themeColor="text1"/>
          <w:sz w:val="28"/>
          <w:szCs w:val="28"/>
        </w:rPr>
        <w:t xml:space="preserve"> </w:t>
      </w:r>
      <w:r w:rsidR="0022409E" w:rsidRPr="00C44129">
        <w:rPr>
          <w:rStyle w:val="FontStyle22"/>
          <w:bCs w:val="0"/>
          <w:color w:val="000000" w:themeColor="text1"/>
          <w:sz w:val="28"/>
          <w:szCs w:val="28"/>
        </w:rPr>
        <w:t>Подготовка к отгрузке</w:t>
      </w:r>
    </w:p>
    <w:p w14:paraId="63B5CB9C" w14:textId="77777777" w:rsidR="00666E21" w:rsidRPr="00C44129" w:rsidRDefault="00666E21" w:rsidP="00585982">
      <w:pPr>
        <w:pStyle w:val="Style13"/>
        <w:tabs>
          <w:tab w:val="left" w:pos="902"/>
        </w:tabs>
        <w:spacing w:line="312" w:lineRule="auto"/>
        <w:ind w:firstLine="709"/>
        <w:contextualSpacing/>
        <w:rPr>
          <w:rStyle w:val="FontStyle22"/>
          <w:bCs w:val="0"/>
          <w:color w:val="000000" w:themeColor="text1"/>
          <w:sz w:val="24"/>
          <w:szCs w:val="24"/>
        </w:rPr>
      </w:pPr>
    </w:p>
    <w:p w14:paraId="1FEBE79A" w14:textId="224A3A4E" w:rsidR="0022409E" w:rsidRPr="00C44129" w:rsidRDefault="00F549A2" w:rsidP="00585982">
      <w:pPr>
        <w:pStyle w:val="Style13"/>
        <w:tabs>
          <w:tab w:val="left" w:pos="494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8.1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Комплект запасных частей, инструмента и принадлежностей (ЗИП), руководство по эксплуатации должны входить в комплект поставки.</w:t>
      </w:r>
    </w:p>
    <w:p w14:paraId="3820B425" w14:textId="41B00A65" w:rsidR="0022409E" w:rsidRPr="00C44129" w:rsidRDefault="00F549A2" w:rsidP="00585982">
      <w:pPr>
        <w:pStyle w:val="Style16"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8.2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Комбайны, независимо от способа их доставки должны быть в состоянии, пригодном для транспортирования.</w:t>
      </w:r>
    </w:p>
    <w:p w14:paraId="59ABC7EE" w14:textId="00DF9C69" w:rsidR="0022409E" w:rsidRPr="00975880" w:rsidRDefault="00F549A2" w:rsidP="00666E21">
      <w:pPr>
        <w:pStyle w:val="Style18"/>
        <w:widowControl/>
        <w:spacing w:line="360" w:lineRule="auto"/>
        <w:ind w:firstLine="709"/>
        <w:contextualSpacing/>
        <w:jc w:val="both"/>
        <w:rPr>
          <w:rStyle w:val="FontStyle22"/>
          <w:b w:val="0"/>
          <w:sz w:val="24"/>
          <w:szCs w:val="24"/>
        </w:rPr>
      </w:pPr>
      <w:r>
        <w:rPr>
          <w:rStyle w:val="FontStyle22"/>
          <w:b w:val="0"/>
          <w:sz w:val="24"/>
          <w:szCs w:val="24"/>
        </w:rPr>
        <w:t>8.3</w:t>
      </w:r>
      <w:r w:rsidR="0022409E" w:rsidRPr="00975880">
        <w:rPr>
          <w:rStyle w:val="FontStyle22"/>
          <w:b w:val="0"/>
          <w:sz w:val="24"/>
          <w:szCs w:val="24"/>
        </w:rPr>
        <w:t xml:space="preserve"> Комбайны должны иметь аккумуляторные батареи, залитые электролитом и заряженные, плотность электролита должна быть доведена до норм, в зависимости от времени года.</w:t>
      </w:r>
    </w:p>
    <w:p w14:paraId="2E21E328" w14:textId="24292186" w:rsidR="0022409E" w:rsidRPr="00975880" w:rsidRDefault="00F549A2" w:rsidP="00666E21">
      <w:pPr>
        <w:pStyle w:val="Style18"/>
        <w:widowControl/>
        <w:spacing w:line="360" w:lineRule="auto"/>
        <w:ind w:firstLine="709"/>
        <w:contextualSpacing/>
        <w:jc w:val="both"/>
        <w:rPr>
          <w:rStyle w:val="FontStyle22"/>
          <w:b w:val="0"/>
          <w:sz w:val="24"/>
          <w:szCs w:val="24"/>
        </w:rPr>
      </w:pPr>
      <w:r>
        <w:rPr>
          <w:rStyle w:val="FontStyle22"/>
          <w:b w:val="0"/>
          <w:sz w:val="24"/>
          <w:szCs w:val="24"/>
        </w:rPr>
        <w:t>8.4</w:t>
      </w:r>
      <w:r w:rsidR="0022409E" w:rsidRPr="00975880">
        <w:rPr>
          <w:rStyle w:val="FontStyle22"/>
          <w:b w:val="0"/>
          <w:sz w:val="24"/>
          <w:szCs w:val="24"/>
        </w:rPr>
        <w:t xml:space="preserve"> Комбайны и их сборочные единицы должны быть обработаны смазочными материалами и заправлены топливом, обкатаны (и испытаны по согласованию с заказчиком) и отрегулированы.</w:t>
      </w:r>
    </w:p>
    <w:p w14:paraId="65144C5F" w14:textId="7E1443A5" w:rsidR="0022409E" w:rsidRPr="00C44129" w:rsidRDefault="00F549A2" w:rsidP="00666E21">
      <w:pPr>
        <w:pStyle w:val="Style18"/>
        <w:widowControl/>
        <w:spacing w:line="360" w:lineRule="auto"/>
        <w:ind w:firstLine="709"/>
        <w:contextualSpacing/>
        <w:jc w:val="both"/>
        <w:rPr>
          <w:rStyle w:val="FontStyle22"/>
          <w:b w:val="0"/>
          <w:color w:val="000000" w:themeColor="text1"/>
          <w:sz w:val="24"/>
          <w:szCs w:val="24"/>
        </w:rPr>
      </w:pPr>
      <w:r>
        <w:rPr>
          <w:rStyle w:val="FontStyle22"/>
          <w:b w:val="0"/>
          <w:sz w:val="24"/>
          <w:szCs w:val="24"/>
        </w:rPr>
        <w:t>8.5</w:t>
      </w:r>
      <w:r w:rsidR="0022409E" w:rsidRPr="00975880">
        <w:rPr>
          <w:rStyle w:val="FontStyle22"/>
          <w:b w:val="0"/>
          <w:sz w:val="24"/>
          <w:szCs w:val="24"/>
        </w:rPr>
        <w:t xml:space="preserve"> Предохранительные устройства приводов всех узлов комбайна мотовила, шнека жатки, 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>выгрузного шнека бункера, зернового и колосового элеваторов и др. должны быть отрегулированы на величины момента срабатывания, установленные эксплуатационной документацией завода-изготовителя.</w:t>
      </w:r>
    </w:p>
    <w:p w14:paraId="56C2C65B" w14:textId="3403D7E6" w:rsidR="0022409E" w:rsidRPr="00C44129" w:rsidRDefault="00F549A2" w:rsidP="00666E21">
      <w:pPr>
        <w:pStyle w:val="Style18"/>
        <w:widowControl/>
        <w:spacing w:line="360" w:lineRule="auto"/>
        <w:ind w:firstLine="709"/>
        <w:contextualSpacing/>
        <w:jc w:val="both"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8.6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Не допускается подтекание и каплеобразование масла в соединениях маслопроводов через уплотнительные кольца, а также по штокам гидроцилиндров из внутренних полостей через уплотнения и прокладки.</w:t>
      </w:r>
    </w:p>
    <w:p w14:paraId="094075D7" w14:textId="15DEBB3E" w:rsidR="0022409E" w:rsidRPr="00C44129" w:rsidRDefault="00F549A2" w:rsidP="00DE6F11">
      <w:pPr>
        <w:pStyle w:val="Style13"/>
        <w:tabs>
          <w:tab w:val="left" w:pos="91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8.7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Все трущиеся соединения механизмов, узлов и деталей должны быть смазаны и заправлены смазочными материалами в соответствии с картой смазки</w:t>
      </w:r>
      <w:r w:rsidR="00455E40" w:rsidRPr="00C44129">
        <w:rPr>
          <w:rStyle w:val="FontStyle22"/>
          <w:b w:val="0"/>
          <w:color w:val="000000" w:themeColor="text1"/>
          <w:sz w:val="24"/>
          <w:szCs w:val="24"/>
        </w:rPr>
        <w:t xml:space="preserve"> и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r w:rsidR="00455E40" w:rsidRPr="00C44129">
        <w:rPr>
          <w:rStyle w:val="FontStyle22"/>
          <w:b w:val="0"/>
          <w:color w:val="000000" w:themeColor="text1"/>
          <w:sz w:val="24"/>
          <w:szCs w:val="24"/>
        </w:rPr>
        <w:t xml:space="preserve">руководством по эксплуатации 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>завода-изготовителя. Не допускается наличие краски, масла и других загрязнений на рабочих поверхностях фрикционных дисков и других поверхностях трения.</w:t>
      </w:r>
    </w:p>
    <w:p w14:paraId="08F57859" w14:textId="4596210D" w:rsidR="0022409E" w:rsidRPr="00C44129" w:rsidRDefault="00666E21" w:rsidP="00DE6F11">
      <w:pPr>
        <w:pStyle w:val="Style13"/>
        <w:tabs>
          <w:tab w:val="left" w:pos="91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8.8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Резьбовые соединения должны быть затянуты с усилием, соответствующим нормам, приведенным в руководстве по эксплуатации.</w:t>
      </w:r>
    </w:p>
    <w:p w14:paraId="4C16AD7F" w14:textId="22E3DD9E" w:rsidR="0022409E" w:rsidRPr="00C44129" w:rsidRDefault="00666E21" w:rsidP="00666E21">
      <w:pPr>
        <w:pStyle w:val="Style13"/>
        <w:widowControl/>
        <w:tabs>
          <w:tab w:val="left" w:pos="1018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8.9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Конусные закрепительные втулки шарикоподшипников должны плотно прилегать к подшипникам, затянуты гайками и законтрены стопорными шайбами в соответствии с техническими условиями на изделия.</w:t>
      </w:r>
    </w:p>
    <w:p w14:paraId="1D0ABFB3" w14:textId="6DB16565" w:rsidR="0022409E" w:rsidRPr="00C44129" w:rsidRDefault="00666E21" w:rsidP="00666E21">
      <w:pPr>
        <w:pStyle w:val="Style13"/>
        <w:widowControl/>
        <w:tabs>
          <w:tab w:val="left" w:pos="941"/>
        </w:tabs>
        <w:spacing w:line="360" w:lineRule="auto"/>
        <w:ind w:firstLine="709"/>
        <w:contextualSpacing/>
        <w:rPr>
          <w:color w:val="000000" w:themeColor="text1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8.10</w:t>
      </w:r>
      <w:r w:rsidR="0022409E" w:rsidRPr="00C44129">
        <w:rPr>
          <w:rStyle w:val="FontStyle22"/>
          <w:b w:val="0"/>
          <w:color w:val="000000" w:themeColor="text1"/>
          <w:sz w:val="24"/>
          <w:szCs w:val="24"/>
        </w:rPr>
        <w:t xml:space="preserve"> Канавки шкивов для клиновых ремней и венцы звездочек цепных передач, работающие в одном контуре, должны лежать в одной плоскости.</w:t>
      </w:r>
    </w:p>
    <w:p w14:paraId="4068F258" w14:textId="77777777" w:rsidR="0022409E" w:rsidRPr="00C44129" w:rsidRDefault="0022409E" w:rsidP="00666E21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Допускается смещение канавок шкивов </w:t>
      </w:r>
      <w:r w:rsidRPr="00C44129">
        <w:rPr>
          <w:color w:val="000000" w:themeColor="text1"/>
        </w:rPr>
        <w:t>—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 мм"/>
        </w:smartTagPr>
        <w:r w:rsidRPr="00C44129">
          <w:rPr>
            <w:rStyle w:val="FontStyle22"/>
            <w:b w:val="0"/>
            <w:color w:val="000000" w:themeColor="text1"/>
            <w:sz w:val="24"/>
            <w:szCs w:val="24"/>
          </w:rPr>
          <w:t>2 мм</w:t>
        </w:r>
      </w:smartTag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и отклонение от параллельности осей вращения </w:t>
      </w:r>
      <w:smartTag w:uri="urn:schemas-microsoft-com:office:smarttags" w:element="metricconverter">
        <w:smartTagPr>
          <w:attr w:name="ProductID" w:val="-1 мм"/>
        </w:smartTagPr>
        <w:r w:rsidRPr="00C44129">
          <w:rPr>
            <w:rStyle w:val="FontStyle22"/>
            <w:b w:val="0"/>
            <w:color w:val="000000" w:themeColor="text1"/>
            <w:sz w:val="24"/>
            <w:szCs w:val="24"/>
          </w:rPr>
          <w:t>-1 мм</w:t>
        </w:r>
      </w:smartTag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на </w:t>
      </w:r>
      <w:smartTag w:uri="urn:schemas-microsoft-com:office:smarttags" w:element="metricconverter">
        <w:smartTagPr>
          <w:attr w:name="ProductID" w:val="100 мм"/>
        </w:smartTagPr>
        <w:r w:rsidRPr="00C44129">
          <w:rPr>
            <w:rStyle w:val="FontStyle22"/>
            <w:b w:val="0"/>
            <w:color w:val="000000" w:themeColor="text1"/>
            <w:sz w:val="24"/>
            <w:szCs w:val="24"/>
          </w:rPr>
          <w:t>100 мм</w:t>
        </w:r>
      </w:smartTag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длины клиноременной передачи.</w:t>
      </w:r>
    </w:p>
    <w:p w14:paraId="1ABF18B9" w14:textId="334B9E08" w:rsidR="008A2E9B" w:rsidRPr="00C44129" w:rsidRDefault="00666E21" w:rsidP="00666E21">
      <w:pPr>
        <w:pStyle w:val="Style13"/>
        <w:widowControl/>
        <w:tabs>
          <w:tab w:val="left" w:pos="941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8.11</w:t>
      </w:r>
      <w:r w:rsidR="008A2E9B" w:rsidRPr="00C44129">
        <w:rPr>
          <w:rStyle w:val="FontStyle22"/>
          <w:b w:val="0"/>
          <w:color w:val="000000" w:themeColor="text1"/>
          <w:sz w:val="24"/>
          <w:szCs w:val="24"/>
        </w:rPr>
        <w:t xml:space="preserve"> Отклонения от шкивов вариаторных передач не должно превышать 2 мм.</w:t>
      </w:r>
    </w:p>
    <w:p w14:paraId="7DD2CC9B" w14:textId="0688D70C" w:rsidR="008A2E9B" w:rsidRPr="00C44129" w:rsidRDefault="008A2E9B" w:rsidP="00585982">
      <w:pPr>
        <w:pStyle w:val="Style13"/>
        <w:tabs>
          <w:tab w:val="left" w:pos="427"/>
        </w:tabs>
        <w:spacing w:line="360" w:lineRule="auto"/>
        <w:ind w:firstLine="709"/>
        <w:contextualSpacing/>
        <w:rPr>
          <w:color w:val="000000" w:themeColor="text1"/>
        </w:rPr>
      </w:pPr>
    </w:p>
    <w:p w14:paraId="317DD2D4" w14:textId="18017695" w:rsidR="00A07CE3" w:rsidRPr="00C44129" w:rsidRDefault="00A07CE3" w:rsidP="00585982">
      <w:pPr>
        <w:pStyle w:val="formattexttopleveltext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C44129">
        <w:rPr>
          <w:rFonts w:ascii="Arial" w:hAnsi="Arial" w:cs="Arial"/>
          <w:b/>
          <w:color w:val="000000" w:themeColor="text1"/>
          <w:sz w:val="28"/>
          <w:szCs w:val="28"/>
        </w:rPr>
        <w:t>9 Маркировка и упаковка</w:t>
      </w:r>
    </w:p>
    <w:p w14:paraId="430DE34F" w14:textId="77777777" w:rsidR="00A07CE3" w:rsidRPr="00C44129" w:rsidRDefault="00A07CE3" w:rsidP="00585982">
      <w:pPr>
        <w:pStyle w:val="formattexttopleveltext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14:paraId="4C26433D" w14:textId="77777777" w:rsidR="00205BFC" w:rsidRPr="00C44129" w:rsidRDefault="00205BFC" w:rsidP="00585982">
      <w:pPr>
        <w:pStyle w:val="Style13"/>
        <w:tabs>
          <w:tab w:val="left" w:pos="600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9.1 На каждом комбайне должна быть прикреплена коррозионностойкая табличка — по ГОСТ 12971, содержащая следующую информацию:</w:t>
      </w:r>
    </w:p>
    <w:p w14:paraId="72EE699A" w14:textId="77777777" w:rsidR="00205BFC" w:rsidRPr="00C44129" w:rsidRDefault="00205BFC" w:rsidP="00585982">
      <w:pPr>
        <w:pStyle w:val="Style13"/>
        <w:tabs>
          <w:tab w:val="left" w:pos="600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наименование страны производства;</w:t>
      </w:r>
    </w:p>
    <w:p w14:paraId="3F562F1C" w14:textId="77777777" w:rsidR="00205BFC" w:rsidRPr="00C44129" w:rsidRDefault="00205BFC" w:rsidP="00205BFC">
      <w:pPr>
        <w:pStyle w:val="Style13"/>
        <w:widowControl/>
        <w:tabs>
          <w:tab w:val="left" w:pos="58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наименование предприятия-изготовителя и (или) его товарный знак;</w:t>
      </w:r>
    </w:p>
    <w:p w14:paraId="685A09E1" w14:textId="77777777" w:rsidR="00205BFC" w:rsidRPr="00C44129" w:rsidRDefault="00205BFC" w:rsidP="00205BFC">
      <w:pPr>
        <w:pStyle w:val="Style13"/>
        <w:widowControl/>
        <w:tabs>
          <w:tab w:val="left" w:pos="403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наименование и марку комбайна;</w:t>
      </w:r>
    </w:p>
    <w:p w14:paraId="6139EC3B" w14:textId="77777777" w:rsidR="00205BFC" w:rsidRPr="00C44129" w:rsidRDefault="00205BFC" w:rsidP="00205BFC">
      <w:pPr>
        <w:pStyle w:val="Style13"/>
        <w:widowControl/>
        <w:tabs>
          <w:tab w:val="left" w:pos="403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порядковый номер комбайна по системе нумерации предприятия-изготовителя;</w:t>
      </w:r>
    </w:p>
    <w:p w14:paraId="06287811" w14:textId="77777777" w:rsidR="00205BFC" w:rsidRPr="00C44129" w:rsidRDefault="00205BFC" w:rsidP="00205BFC">
      <w:pPr>
        <w:pStyle w:val="Style13"/>
        <w:widowControl/>
        <w:tabs>
          <w:tab w:val="left" w:pos="403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тип установленной силовой установки;</w:t>
      </w:r>
    </w:p>
    <w:p w14:paraId="5992D57A" w14:textId="314A5922" w:rsidR="00205BFC" w:rsidRPr="00C44129" w:rsidRDefault="00205BFC" w:rsidP="00205BFC">
      <w:pPr>
        <w:pStyle w:val="Style13"/>
        <w:widowControl/>
        <w:tabs>
          <w:tab w:val="left" w:pos="403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тип трансмиссии.</w:t>
      </w:r>
    </w:p>
    <w:p w14:paraId="49F71CE6" w14:textId="77777777" w:rsidR="00205BFC" w:rsidRPr="00C44129" w:rsidRDefault="00205BFC" w:rsidP="00205BFC">
      <w:pPr>
        <w:pStyle w:val="Style13"/>
        <w:widowControl/>
        <w:tabs>
          <w:tab w:val="left" w:pos="734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9.2 Способ упаковки комбайнов устанавливается предприятием-изготовителем. Маркировка транспортной тары должна соответствовать требованиям ГОСТ 14192.</w:t>
      </w:r>
    </w:p>
    <w:p w14:paraId="281C7A8C" w14:textId="77777777" w:rsidR="00205BFC" w:rsidRPr="00C44129" w:rsidRDefault="00205BFC" w:rsidP="00205BFC">
      <w:pPr>
        <w:pStyle w:val="Style13"/>
        <w:widowControl/>
        <w:tabs>
          <w:tab w:val="left" w:pos="734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9.3 Составные части и сборочные единицы, не требующие специальных мер для сохранения товарного вида при транспортировке, отгружаются без упаковки, закрепленными на подставках.</w:t>
      </w:r>
    </w:p>
    <w:p w14:paraId="7918A4EF" w14:textId="77777777" w:rsidR="00205BFC" w:rsidRPr="00C44129" w:rsidRDefault="00205BFC" w:rsidP="00205BFC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Style w:val="FontStyle29"/>
          <w:color w:val="000000" w:themeColor="text1"/>
          <w:sz w:val="24"/>
          <w:szCs w:val="24"/>
        </w:rPr>
      </w:pPr>
      <w:r w:rsidRPr="00C44129">
        <w:rPr>
          <w:rStyle w:val="FontStyle29"/>
          <w:color w:val="000000" w:themeColor="text1"/>
          <w:sz w:val="24"/>
          <w:szCs w:val="24"/>
        </w:rPr>
        <w:t>9.4 Сопроводительная д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окументация отгруженного заказчику комбайна должна быть упакована в пакет из полиэтиленовой пленки — по ГОСТ </w:t>
      </w:r>
      <w:r w:rsidRPr="00C44129">
        <w:rPr>
          <w:rStyle w:val="FontStyle29"/>
          <w:color w:val="000000" w:themeColor="text1"/>
          <w:sz w:val="24"/>
          <w:szCs w:val="24"/>
        </w:rPr>
        <w:t>10354.</w:t>
      </w:r>
    </w:p>
    <w:p w14:paraId="417C500C" w14:textId="77777777" w:rsidR="00205BFC" w:rsidRPr="00C44129" w:rsidRDefault="00205BFC" w:rsidP="00205BFC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Style w:val="FontStyle29"/>
          <w:color w:val="000000" w:themeColor="text1"/>
          <w:sz w:val="24"/>
          <w:szCs w:val="24"/>
        </w:rPr>
      </w:pPr>
      <w:r w:rsidRPr="00C44129">
        <w:rPr>
          <w:rStyle w:val="FontStyle29"/>
          <w:color w:val="000000" w:themeColor="text1"/>
          <w:sz w:val="24"/>
          <w:szCs w:val="24"/>
        </w:rPr>
        <w:t>9.5 Упаковка инструмента, принадлежностей и снятых частей комбайна должна обеспечивать их сохранность от повреждений.</w:t>
      </w:r>
    </w:p>
    <w:p w14:paraId="5917B380" w14:textId="77777777" w:rsidR="00205BFC" w:rsidRPr="00C44129" w:rsidRDefault="00205BFC" w:rsidP="00205BFC">
      <w:pPr>
        <w:pStyle w:val="formattexttoplevel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C44129">
        <w:rPr>
          <w:rStyle w:val="FontStyle29"/>
          <w:color w:val="000000" w:themeColor="text1"/>
          <w:sz w:val="24"/>
          <w:szCs w:val="24"/>
        </w:rPr>
        <w:t>9.6 На каждом упаковочном месте должны быть указаны номер места и модель комбайна.</w:t>
      </w:r>
    </w:p>
    <w:p w14:paraId="4AAE8974" w14:textId="24DBF36B" w:rsidR="00A07CE3" w:rsidRPr="00C44129" w:rsidRDefault="00A07CE3" w:rsidP="00585982">
      <w:pPr>
        <w:pStyle w:val="Style13"/>
        <w:tabs>
          <w:tab w:val="left" w:pos="427"/>
        </w:tabs>
        <w:spacing w:line="360" w:lineRule="auto"/>
        <w:ind w:firstLine="709"/>
        <w:contextualSpacing/>
        <w:rPr>
          <w:color w:val="000000" w:themeColor="text1"/>
        </w:rPr>
      </w:pPr>
    </w:p>
    <w:p w14:paraId="38E67436" w14:textId="10E85E83" w:rsidR="00EB49C8" w:rsidRPr="00C44129" w:rsidRDefault="00A07CE3" w:rsidP="00585982">
      <w:pPr>
        <w:pStyle w:val="2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44129">
        <w:rPr>
          <w:rFonts w:ascii="Arial" w:hAnsi="Arial" w:cs="Arial"/>
          <w:color w:val="000000" w:themeColor="text1"/>
          <w:sz w:val="28"/>
          <w:szCs w:val="28"/>
        </w:rPr>
        <w:t>10</w:t>
      </w:r>
      <w:r w:rsidR="00305478" w:rsidRPr="00C44129">
        <w:rPr>
          <w:rFonts w:ascii="Arial" w:hAnsi="Arial" w:cs="Arial"/>
          <w:color w:val="000000" w:themeColor="text1"/>
          <w:sz w:val="28"/>
          <w:szCs w:val="28"/>
        </w:rPr>
        <w:t xml:space="preserve"> Правила приемки и методы контроля</w:t>
      </w:r>
    </w:p>
    <w:p w14:paraId="7C050EA2" w14:textId="77777777" w:rsidR="0022095D" w:rsidRPr="00C44129" w:rsidRDefault="0022095D" w:rsidP="00585982">
      <w:pPr>
        <w:pStyle w:val="2"/>
        <w:widowControl w:val="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C523B8" w14:textId="77777777" w:rsidR="00205BFC" w:rsidRPr="00C44129" w:rsidRDefault="00205BFC" w:rsidP="00205BFC">
      <w:pPr>
        <w:pStyle w:val="Style13"/>
        <w:widowControl/>
        <w:tabs>
          <w:tab w:val="left" w:pos="61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10.1 Каждый комбайн должен проходить приемо-сдаточные испытания и быть принят заказчиком в соответствии с требованиями руководства по эксплуатации.</w:t>
      </w:r>
    </w:p>
    <w:p w14:paraId="55F837C3" w14:textId="77777777" w:rsidR="00205BFC" w:rsidRPr="00C44129" w:rsidRDefault="00205BFC" w:rsidP="00205BFC">
      <w:pPr>
        <w:pStyle w:val="Style13"/>
        <w:widowControl/>
        <w:tabs>
          <w:tab w:val="left" w:pos="61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10.2 Приемка комбайнов и их сборочных единиц производится в соответствии с требованиями</w:t>
      </w:r>
      <w:r w:rsidRPr="00C44129">
        <w:rPr>
          <w:color w:val="000000" w:themeColor="text1"/>
        </w:rPr>
        <w:t xml:space="preserve"> руководства по эксплуатации завода-изготовителя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>.</w:t>
      </w:r>
    </w:p>
    <w:p w14:paraId="2E801FAA" w14:textId="77777777" w:rsidR="00205BFC" w:rsidRPr="00C44129" w:rsidRDefault="00205BFC" w:rsidP="00205BFC">
      <w:pPr>
        <w:pStyle w:val="Style13"/>
        <w:widowControl/>
        <w:tabs>
          <w:tab w:val="left" w:pos="730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10.3 При передаче комбайна заказчику он должен подвергаться проверке по следующим параметрам:</w:t>
      </w:r>
    </w:p>
    <w:p w14:paraId="044B7ED9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комплектность и наличие пломб в установленных местах;</w:t>
      </w:r>
    </w:p>
    <w:p w14:paraId="5F4E0640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показатели приборов, контролирующих работу систем охлаждения, смазки и электрооборудования при работе двигателя без нагрузки на минимальной и максимальной частотах вращения;</w:t>
      </w:r>
    </w:p>
    <w:p w14:paraId="4F52A0A9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отсутствие видимых повреждений, течей в местах соединений и сальниковых уплотнений;</w:t>
      </w:r>
    </w:p>
    <w:p w14:paraId="2FEA6450" w14:textId="77777777" w:rsidR="00205BFC" w:rsidRPr="00C44129" w:rsidRDefault="00205BFC" w:rsidP="00D563F5">
      <w:pPr>
        <w:pStyle w:val="Style13"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зазоры в режущем аппарате;</w:t>
      </w:r>
    </w:p>
    <w:p w14:paraId="4E1720A3" w14:textId="77777777" w:rsidR="00205BFC" w:rsidRPr="00C44129" w:rsidRDefault="00205BFC" w:rsidP="00D563F5">
      <w:pPr>
        <w:pStyle w:val="Style13"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зазоры между пальцами, а также витками шнека и днищем жатки при нижнем положении шнека и пальцев;</w:t>
      </w:r>
    </w:p>
    <w:p w14:paraId="684BE34E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свободное, без заеданий, вращение валов и перемещение транспортера наклонной камеры;</w:t>
      </w:r>
    </w:p>
    <w:p w14:paraId="425C1C39" w14:textId="77777777" w:rsidR="00205BFC" w:rsidRPr="00C44129" w:rsidRDefault="00205BFC" w:rsidP="00205BFC">
      <w:pPr>
        <w:pStyle w:val="Style8"/>
        <w:widowControl/>
        <w:tabs>
          <w:tab w:val="left" w:pos="389"/>
        </w:tabs>
        <w:spacing w:line="360" w:lineRule="auto"/>
        <w:ind w:firstLine="709"/>
        <w:contextualSpacing/>
        <w:jc w:val="both"/>
        <w:rPr>
          <w:rStyle w:val="FontStyle28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– </w:t>
      </w:r>
      <w:r w:rsidRPr="00C44129">
        <w:rPr>
          <w:rStyle w:val="FontStyle28"/>
          <w:color w:val="000000" w:themeColor="text1"/>
          <w:sz w:val="24"/>
          <w:szCs w:val="24"/>
        </w:rPr>
        <w:t>правильность монтажа молотильного агрегата на блок очистки;</w:t>
      </w:r>
    </w:p>
    <w:p w14:paraId="62B39E55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симметричность расположения грохота и решетного стана относительно боковин рамы и двуплечих рычагов и надежность их закрепления;</w:t>
      </w:r>
    </w:p>
    <w:p w14:paraId="1FCE04BD" w14:textId="77777777" w:rsidR="00205BFC" w:rsidRPr="00C44129" w:rsidRDefault="00205BFC" w:rsidP="00205BFC">
      <w:pPr>
        <w:pStyle w:val="Style13"/>
        <w:widowControl/>
        <w:tabs>
          <w:tab w:val="left" w:pos="38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– монтаж блока очистки, шнеков, элеваторов; </w:t>
      </w:r>
    </w:p>
    <w:p w14:paraId="3D9882AE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отсутствие затирания ротора о решетки сепаратора и деки (зазор);</w:t>
      </w:r>
    </w:p>
    <w:p w14:paraId="1EDA13A5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фиксация шторок вентилятора в различных положениях;</w:t>
      </w:r>
    </w:p>
    <w:p w14:paraId="2F3070E4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плоскостность и степень натяжения цепных и ременных передач;</w:t>
      </w:r>
    </w:p>
    <w:p w14:paraId="7067AD65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наличие видимых дефектов и зазоров между сопрягаемыми элементами;</w:t>
      </w:r>
    </w:p>
    <w:p w14:paraId="54740256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отсутствие перегибов, изменяющих сечение шлангов и трубопроводов;</w:t>
      </w:r>
    </w:p>
    <w:p w14:paraId="018A86D2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работоспособность тормозной системы;</w:t>
      </w:r>
    </w:p>
    <w:p w14:paraId="3A62D725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качество затяжки резьбовых соединений;</w:t>
      </w:r>
    </w:p>
    <w:p w14:paraId="7CE46A66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наличие масла и смазки;</w:t>
      </w:r>
    </w:p>
    <w:p w14:paraId="61D2CD0E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срабатывание пневмосистемы;</w:t>
      </w:r>
    </w:p>
    <w:p w14:paraId="6F11719E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состояние лакокрасочных покрытий;</w:t>
      </w:r>
    </w:p>
    <w:p w14:paraId="0B40AAF2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плавность подъема и опускания мотовила. Мотовило должно равномерно подниматься и опускаться обоими гидроцилиндрами;</w:t>
      </w:r>
    </w:p>
    <w:p w14:paraId="4AEAB2CC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правильность взаимодействия всех узлов, деталей и механизмов;</w:t>
      </w:r>
    </w:p>
    <w:p w14:paraId="28DA0E62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плавное и равномерное, без стуков, рывков и заеданий, вращение или перемещение всех подвижных элементов комбайна;</w:t>
      </w:r>
    </w:p>
    <w:p w14:paraId="50668A03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температура нагрева подшипников и срабатывание обгонных муфт;</w:t>
      </w:r>
    </w:p>
    <w:p w14:paraId="08C968B7" w14:textId="77777777" w:rsidR="00205BFC" w:rsidRPr="00C44129" w:rsidRDefault="00205BFC" w:rsidP="00205BFC">
      <w:pPr>
        <w:pStyle w:val="Style13"/>
        <w:widowControl/>
        <w:tabs>
          <w:tab w:val="left" w:pos="432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герметичность гидро- и пневмосистем.</w:t>
      </w:r>
    </w:p>
    <w:p w14:paraId="31C2DCDE" w14:textId="77777777" w:rsidR="00205BFC" w:rsidRPr="00C44129" w:rsidRDefault="00205BFC" w:rsidP="00205BFC">
      <w:pPr>
        <w:pStyle w:val="Style13"/>
        <w:widowControl/>
        <w:tabs>
          <w:tab w:val="left" w:pos="629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10.4 Заказчик проверяет комбайны наружным осмотром и на ходу, а сборочные единицы — осмотром в местах, доступных для обзора без их разборки, с проверкой качества регулировки.</w:t>
      </w:r>
    </w:p>
    <w:p w14:paraId="1BA006D2" w14:textId="77777777" w:rsidR="00205BFC" w:rsidRPr="00C44129" w:rsidRDefault="00205BFC" w:rsidP="00205BFC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При осмотре допускается производить частичную разборку составных частей на комбайне и составных частей, выпускаемых отдельно (открытие люков, щитков, крышек), снятие которых не нарушает регулировки составных частей и герметичность.</w:t>
      </w:r>
    </w:p>
    <w:p w14:paraId="4BEB3168" w14:textId="77777777" w:rsidR="00C000F0" w:rsidRPr="00C44129" w:rsidRDefault="00C000F0" w:rsidP="00D563F5">
      <w:pPr>
        <w:pStyle w:val="Style13"/>
        <w:tabs>
          <w:tab w:val="left" w:pos="941"/>
        </w:tabs>
        <w:spacing w:line="360" w:lineRule="auto"/>
        <w:ind w:firstLine="709"/>
        <w:contextualSpacing/>
        <w:rPr>
          <w:color w:val="000000" w:themeColor="text1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10.5 Нагрев всех трущихся элементов не должен превышать температуру окружающей среды:</w:t>
      </w:r>
    </w:p>
    <w:p w14:paraId="18D3495D" w14:textId="77777777" w:rsidR="00C000F0" w:rsidRPr="00C44129" w:rsidRDefault="00C000F0" w:rsidP="00D563F5">
      <w:pPr>
        <w:pStyle w:val="Style13"/>
        <w:tabs>
          <w:tab w:val="left" w:pos="427"/>
        </w:tabs>
        <w:spacing w:line="360" w:lineRule="auto"/>
        <w:ind w:firstLine="709"/>
        <w:contextualSpacing/>
        <w:rPr>
          <w:color w:val="000000" w:themeColor="text1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основания головки ножа в направляющих, щечек и прижимов на 60 °С;</w:t>
      </w:r>
    </w:p>
    <w:p w14:paraId="7CB23273" w14:textId="77777777" w:rsidR="00C000F0" w:rsidRPr="00C44129" w:rsidRDefault="00C000F0" w:rsidP="00585982">
      <w:pPr>
        <w:pStyle w:val="Style13"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– подшипников сборочных единиц </w:t>
      </w:r>
      <w:r w:rsidRPr="00C44129">
        <w:rPr>
          <w:color w:val="000000" w:themeColor="text1"/>
        </w:rPr>
        <w:t>—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на 50 °С;</w:t>
      </w:r>
    </w:p>
    <w:p w14:paraId="5B46526C" w14:textId="399D0CD4" w:rsidR="00C000F0" w:rsidRPr="00C44129" w:rsidRDefault="00C000F0" w:rsidP="00585982">
      <w:pPr>
        <w:pStyle w:val="Style13"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– пальцев шнека </w:t>
      </w:r>
      <w:r w:rsidRPr="00C44129">
        <w:rPr>
          <w:color w:val="000000" w:themeColor="text1"/>
        </w:rPr>
        <w:t>—</w:t>
      </w: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на 40 °С.</w:t>
      </w:r>
    </w:p>
    <w:p w14:paraId="33D4E1C3" w14:textId="77777777" w:rsidR="00C000F0" w:rsidRPr="00C44129" w:rsidRDefault="00C000F0" w:rsidP="00C000F0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Температура нагрева масла редуктора не должна быть более 90 °С.</w:t>
      </w:r>
    </w:p>
    <w:p w14:paraId="08E5B83B" w14:textId="77777777" w:rsidR="00C000F0" w:rsidRPr="00C44129" w:rsidRDefault="00C000F0" w:rsidP="00C000F0">
      <w:pPr>
        <w:pStyle w:val="Style13"/>
        <w:widowControl/>
        <w:tabs>
          <w:tab w:val="left" w:pos="941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10.6 Допускается наличие местных зазоров до </w:t>
      </w:r>
      <w:smartTag w:uri="urn:schemas-microsoft-com:office:smarttags" w:element="metricconverter">
        <w:smartTagPr>
          <w:attr w:name="ProductID" w:val="1,5 мм"/>
        </w:smartTagPr>
        <w:r w:rsidRPr="00C44129">
          <w:rPr>
            <w:rStyle w:val="FontStyle22"/>
            <w:b w:val="0"/>
            <w:color w:val="000000" w:themeColor="text1"/>
            <w:sz w:val="24"/>
            <w:szCs w:val="24"/>
          </w:rPr>
          <w:t>1,5 мм</w:t>
        </w:r>
      </w:smartTag>
      <w:r w:rsidRPr="00C44129">
        <w:rPr>
          <w:rStyle w:val="FontStyle22"/>
          <w:b w:val="0"/>
          <w:color w:val="000000" w:themeColor="text1"/>
          <w:sz w:val="24"/>
          <w:szCs w:val="24"/>
        </w:rPr>
        <w:t xml:space="preserve"> на длине до 25 мм:</w:t>
      </w:r>
    </w:p>
    <w:p w14:paraId="6FD9605C" w14:textId="77777777" w:rsidR="00C000F0" w:rsidRPr="00C44129" w:rsidRDefault="00C000F0" w:rsidP="00C000F0">
      <w:pPr>
        <w:pStyle w:val="Style13"/>
        <w:widowControl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между скатами и панелями корпуса молотилки;</w:t>
      </w:r>
    </w:p>
    <w:p w14:paraId="01529AB8" w14:textId="77777777" w:rsidR="00C000F0" w:rsidRPr="00C44129" w:rsidRDefault="00C000F0" w:rsidP="00C000F0">
      <w:pPr>
        <w:pStyle w:val="Style13"/>
        <w:widowControl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между сопрягаемыми поверхностями щитков и заслонов и корпусом молотильного агрегата;</w:t>
      </w:r>
    </w:p>
    <w:p w14:paraId="59062A88" w14:textId="77777777" w:rsidR="00C000F0" w:rsidRPr="00C44129" w:rsidRDefault="00C000F0" w:rsidP="00C000F0">
      <w:pPr>
        <w:pStyle w:val="Style13"/>
        <w:widowControl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между крышками люков и корпусами зерновых и колосовых шнеков элеваторов;</w:t>
      </w:r>
    </w:p>
    <w:p w14:paraId="5C9A8B42" w14:textId="77777777" w:rsidR="00C000F0" w:rsidRPr="00C44129" w:rsidRDefault="00C000F0" w:rsidP="00C000F0">
      <w:pPr>
        <w:pStyle w:val="Style13"/>
        <w:widowControl/>
        <w:tabs>
          <w:tab w:val="left" w:pos="427"/>
        </w:tabs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– в зерновом и колосовом элеваторах;</w:t>
      </w:r>
    </w:p>
    <w:p w14:paraId="2FDD3ED7" w14:textId="2FB973B7" w:rsidR="00C000F0" w:rsidRPr="00975880" w:rsidRDefault="00C000F0" w:rsidP="00C000F0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0F36D3">
        <w:rPr>
          <w:rStyle w:val="FontStyle22"/>
          <w:b w:val="0"/>
          <w:sz w:val="24"/>
          <w:szCs w:val="24"/>
        </w:rPr>
        <w:t xml:space="preserve">– между колосовым шнеком и корпусом </w:t>
      </w:r>
      <w:r w:rsidR="000F36D3" w:rsidRPr="000F36D3">
        <w:rPr>
          <w:rStyle w:val="FontStyle22"/>
          <w:b w:val="0"/>
          <w:sz w:val="24"/>
          <w:szCs w:val="24"/>
        </w:rPr>
        <w:t>решетного стана</w:t>
      </w:r>
      <w:r w:rsidRPr="000F36D3">
        <w:rPr>
          <w:rStyle w:val="FontStyle22"/>
          <w:b w:val="0"/>
          <w:sz w:val="24"/>
          <w:szCs w:val="24"/>
        </w:rPr>
        <w:t>.</w:t>
      </w:r>
    </w:p>
    <w:p w14:paraId="55C08C1B" w14:textId="77777777" w:rsidR="00C000F0" w:rsidRPr="00C44129" w:rsidRDefault="00C000F0" w:rsidP="00C000F0">
      <w:pPr>
        <w:pStyle w:val="Style6"/>
        <w:widowControl/>
        <w:spacing w:line="360" w:lineRule="auto"/>
        <w:ind w:firstLine="709"/>
        <w:contextualSpacing/>
        <w:rPr>
          <w:rStyle w:val="FontStyle22"/>
          <w:b w:val="0"/>
          <w:color w:val="000000" w:themeColor="text1"/>
          <w:sz w:val="24"/>
          <w:szCs w:val="24"/>
        </w:rPr>
      </w:pPr>
      <w:r w:rsidRPr="00C44129">
        <w:rPr>
          <w:rStyle w:val="FontStyle22"/>
          <w:b w:val="0"/>
          <w:color w:val="000000" w:themeColor="text1"/>
          <w:sz w:val="24"/>
          <w:szCs w:val="24"/>
        </w:rPr>
        <w:t>10.7 В случае обнаружения неисправностей у комбайна (сборочной единицы) или несоответствия требованиям настоящего стандарта предприятие-изготовитель обязано устранить их и предъявить комбайн для повторной сдачи.</w:t>
      </w:r>
    </w:p>
    <w:p w14:paraId="67EB919A" w14:textId="2BCACA4C" w:rsidR="00D7275E" w:rsidRDefault="00326CA0" w:rsidP="00326CA0">
      <w:pPr>
        <w:pStyle w:val="14"/>
        <w:shd w:val="clear" w:color="auto" w:fill="auto"/>
        <w:spacing w:line="36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C44129">
        <w:rPr>
          <w:rFonts w:ascii="Arial" w:hAnsi="Arial" w:cs="Arial"/>
          <w:bCs/>
          <w:color w:val="000000" w:themeColor="text1"/>
          <w:sz w:val="24"/>
          <w:szCs w:val="24"/>
        </w:rPr>
        <w:t>10.8</w:t>
      </w:r>
      <w:r w:rsidR="00D7275E" w:rsidRPr="00C4412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7275E" w:rsidRPr="00975880">
        <w:rPr>
          <w:rFonts w:ascii="Arial" w:hAnsi="Arial" w:cs="Arial"/>
          <w:bCs/>
          <w:sz w:val="24"/>
          <w:szCs w:val="24"/>
        </w:rPr>
        <w:t xml:space="preserve">Показатели однородности по </w:t>
      </w:r>
      <w:r w:rsidR="00D7275E" w:rsidRPr="00C85836">
        <w:rPr>
          <w:rFonts w:ascii="Arial" w:hAnsi="Arial" w:cs="Arial"/>
          <w:bCs/>
          <w:color w:val="7030A0"/>
          <w:sz w:val="24"/>
          <w:szCs w:val="24"/>
        </w:rPr>
        <w:t>ГОСТ 22851</w:t>
      </w:r>
      <w:r w:rsidR="00C85836" w:rsidRPr="00C85836">
        <w:rPr>
          <w:rStyle w:val="af2"/>
          <w:rFonts w:ascii="Arial" w:hAnsi="Arial" w:cs="Arial"/>
          <w:bCs/>
          <w:color w:val="7030A0"/>
          <w:sz w:val="24"/>
          <w:szCs w:val="24"/>
        </w:rPr>
        <w:footnoteReference w:id="12"/>
      </w:r>
      <w:r w:rsidR="00C85836" w:rsidRPr="00C85836">
        <w:rPr>
          <w:rFonts w:ascii="Arial" w:hAnsi="Arial" w:cs="Arial"/>
          <w:bCs/>
          <w:color w:val="7030A0"/>
          <w:sz w:val="24"/>
          <w:szCs w:val="24"/>
          <w:vertAlign w:val="superscript"/>
        </w:rPr>
        <w:t>)</w:t>
      </w:r>
      <w:r w:rsidR="00D7275E" w:rsidRPr="00C85836">
        <w:rPr>
          <w:rFonts w:ascii="Arial" w:hAnsi="Arial" w:cs="Arial"/>
          <w:bCs/>
          <w:color w:val="7030A0"/>
          <w:sz w:val="24"/>
          <w:szCs w:val="24"/>
        </w:rPr>
        <w:t xml:space="preserve">, </w:t>
      </w:r>
      <w:r w:rsidR="00D7275E" w:rsidRPr="00975880">
        <w:rPr>
          <w:rFonts w:ascii="Arial" w:hAnsi="Arial" w:cs="Arial"/>
          <w:bCs/>
          <w:sz w:val="24"/>
          <w:szCs w:val="24"/>
        </w:rPr>
        <w:t>применяемые для оценки стабильности показателей качества изготовления комбайнов, должны быть указаны в технических условиях на комбайны конкретных моделей.</w:t>
      </w:r>
    </w:p>
    <w:p w14:paraId="3563FDD7" w14:textId="77777777" w:rsidR="00D160A4" w:rsidRPr="00975880" w:rsidRDefault="00D160A4" w:rsidP="00585982">
      <w:pPr>
        <w:pStyle w:val="Style6"/>
        <w:spacing w:line="312" w:lineRule="auto"/>
        <w:ind w:firstLine="709"/>
        <w:contextualSpacing/>
        <w:rPr>
          <w:rStyle w:val="FontStyle22"/>
          <w:b w:val="0"/>
          <w:sz w:val="24"/>
          <w:szCs w:val="24"/>
        </w:rPr>
      </w:pPr>
    </w:p>
    <w:p w14:paraId="6B350A2D" w14:textId="4FEF86E3" w:rsidR="00BF26EA" w:rsidRPr="00D574DD" w:rsidRDefault="008F2EA3" w:rsidP="00585982">
      <w:pPr>
        <w:pStyle w:val="formattexttopleveltext"/>
        <w:widowControl w:val="0"/>
        <w:spacing w:before="0" w:beforeAutospacing="0" w:after="0" w:afterAutospacing="0" w:line="312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D574DD">
        <w:rPr>
          <w:rFonts w:ascii="Arial" w:hAnsi="Arial" w:cs="Arial"/>
          <w:b/>
          <w:sz w:val="28"/>
          <w:szCs w:val="28"/>
        </w:rPr>
        <w:t>1</w:t>
      </w:r>
      <w:r w:rsidR="00A07CE3" w:rsidRPr="00D574DD">
        <w:rPr>
          <w:rFonts w:ascii="Arial" w:hAnsi="Arial" w:cs="Arial"/>
          <w:b/>
          <w:sz w:val="28"/>
          <w:szCs w:val="28"/>
        </w:rPr>
        <w:t>1</w:t>
      </w:r>
      <w:r w:rsidR="00BF26EA" w:rsidRPr="00D574DD">
        <w:rPr>
          <w:rFonts w:ascii="Arial" w:hAnsi="Arial" w:cs="Arial"/>
          <w:b/>
          <w:sz w:val="28"/>
          <w:szCs w:val="28"/>
        </w:rPr>
        <w:t xml:space="preserve"> Транспортирование и хранение</w:t>
      </w:r>
    </w:p>
    <w:p w14:paraId="6CD44F8A" w14:textId="77777777" w:rsidR="00BF26EA" w:rsidRPr="00975880" w:rsidRDefault="00BF26EA" w:rsidP="00585982">
      <w:pPr>
        <w:pStyle w:val="formattexttopleveltext"/>
        <w:widowControl w:val="0"/>
        <w:spacing w:before="0" w:beforeAutospacing="0" w:after="0" w:afterAutospacing="0" w:line="312" w:lineRule="auto"/>
        <w:ind w:firstLine="709"/>
        <w:jc w:val="both"/>
        <w:rPr>
          <w:rFonts w:ascii="Arial" w:hAnsi="Arial" w:cs="Arial"/>
          <w:b/>
        </w:rPr>
      </w:pPr>
    </w:p>
    <w:p w14:paraId="27FC5041" w14:textId="0658B840" w:rsidR="00BF26EA" w:rsidRPr="00975880" w:rsidRDefault="008F2EA3" w:rsidP="009A1143">
      <w:pPr>
        <w:pStyle w:val="Style13"/>
        <w:tabs>
          <w:tab w:val="left" w:pos="624"/>
        </w:tabs>
        <w:spacing w:line="360" w:lineRule="auto"/>
        <w:ind w:firstLine="709"/>
        <w:contextualSpacing/>
        <w:rPr>
          <w:rStyle w:val="FontStyle29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>1</w:t>
      </w:r>
      <w:r w:rsidR="00A07CE3">
        <w:rPr>
          <w:rStyle w:val="FontStyle22"/>
          <w:b w:val="0"/>
          <w:sz w:val="24"/>
          <w:szCs w:val="24"/>
        </w:rPr>
        <w:t>1</w:t>
      </w:r>
      <w:r w:rsidR="00BF26EA" w:rsidRPr="00975880">
        <w:rPr>
          <w:rStyle w:val="FontStyle22"/>
          <w:b w:val="0"/>
          <w:sz w:val="24"/>
          <w:szCs w:val="24"/>
        </w:rPr>
        <w:t>.1 Транспортирование</w:t>
      </w:r>
      <w:r w:rsidR="00EF28AA" w:rsidRPr="00975880">
        <w:rPr>
          <w:rStyle w:val="FontStyle22"/>
          <w:b w:val="0"/>
          <w:sz w:val="24"/>
          <w:szCs w:val="24"/>
        </w:rPr>
        <w:t xml:space="preserve"> комбайнов и их сбо</w:t>
      </w:r>
      <w:r w:rsidR="00BF26EA" w:rsidRPr="00975880">
        <w:rPr>
          <w:rStyle w:val="FontStyle22"/>
          <w:b w:val="0"/>
          <w:sz w:val="24"/>
          <w:szCs w:val="24"/>
        </w:rPr>
        <w:t xml:space="preserve">рочных единиц </w:t>
      </w:r>
      <w:r w:rsidR="00EC6F88" w:rsidRPr="00975880">
        <w:rPr>
          <w:rStyle w:val="FontStyle22"/>
          <w:b w:val="0"/>
          <w:sz w:val="24"/>
          <w:szCs w:val="24"/>
        </w:rPr>
        <w:t xml:space="preserve">заказчику </w:t>
      </w:r>
      <w:r w:rsidR="00BF26EA" w:rsidRPr="00975880">
        <w:rPr>
          <w:rStyle w:val="FontStyle22"/>
          <w:b w:val="0"/>
          <w:sz w:val="24"/>
          <w:szCs w:val="24"/>
        </w:rPr>
        <w:t xml:space="preserve">к месту назначения производится </w:t>
      </w:r>
      <w:r w:rsidR="000753BB" w:rsidRPr="00975880">
        <w:rPr>
          <w:rStyle w:val="FontStyle22"/>
          <w:b w:val="0"/>
          <w:sz w:val="24"/>
          <w:szCs w:val="24"/>
        </w:rPr>
        <w:t xml:space="preserve">специализированным </w:t>
      </w:r>
      <w:r w:rsidR="00912A20" w:rsidRPr="00975880">
        <w:rPr>
          <w:rStyle w:val="FontStyle22"/>
          <w:b w:val="0"/>
          <w:sz w:val="24"/>
          <w:szCs w:val="24"/>
        </w:rPr>
        <w:t xml:space="preserve">автомобильным или </w:t>
      </w:r>
      <w:r w:rsidR="00BF26EA" w:rsidRPr="00975880">
        <w:rPr>
          <w:rStyle w:val="FontStyle22"/>
          <w:b w:val="0"/>
          <w:sz w:val="24"/>
          <w:szCs w:val="24"/>
        </w:rPr>
        <w:t>железнодорожным транспортом</w:t>
      </w:r>
      <w:r w:rsidR="00912A20" w:rsidRPr="00975880">
        <w:rPr>
          <w:rStyle w:val="FontStyle22"/>
          <w:b w:val="0"/>
          <w:sz w:val="24"/>
          <w:szCs w:val="24"/>
        </w:rPr>
        <w:t xml:space="preserve"> в соответствии с требованиями</w:t>
      </w:r>
      <w:r w:rsidR="00BF26EA" w:rsidRPr="00975880">
        <w:rPr>
          <w:rStyle w:val="FontStyle22"/>
          <w:b w:val="0"/>
          <w:sz w:val="24"/>
          <w:szCs w:val="24"/>
        </w:rPr>
        <w:t xml:space="preserve"> </w:t>
      </w:r>
      <w:r w:rsidR="00912A20" w:rsidRPr="00975880">
        <w:rPr>
          <w:rStyle w:val="FontStyle22"/>
          <w:b w:val="0"/>
          <w:sz w:val="24"/>
          <w:szCs w:val="24"/>
        </w:rPr>
        <w:t xml:space="preserve">национальных правил перевозки негабаритных грузов, </w:t>
      </w:r>
      <w:r w:rsidR="00BF26EA" w:rsidRPr="00975880">
        <w:rPr>
          <w:rStyle w:val="FontStyle22"/>
          <w:b w:val="0"/>
          <w:sz w:val="24"/>
          <w:szCs w:val="24"/>
        </w:rPr>
        <w:t>обеспечивающим их сохранность.</w:t>
      </w:r>
    </w:p>
    <w:p w14:paraId="159F8F7A" w14:textId="02906456" w:rsidR="00675EF5" w:rsidRPr="00975880" w:rsidRDefault="008F2EA3" w:rsidP="009A1143">
      <w:pPr>
        <w:pStyle w:val="Style13"/>
        <w:tabs>
          <w:tab w:val="left" w:pos="624"/>
        </w:tabs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>1</w:t>
      </w:r>
      <w:r w:rsidR="00A07CE3">
        <w:rPr>
          <w:rStyle w:val="FontStyle22"/>
          <w:b w:val="0"/>
          <w:sz w:val="24"/>
          <w:szCs w:val="24"/>
        </w:rPr>
        <w:t>1</w:t>
      </w:r>
      <w:r w:rsidR="00BF26EA" w:rsidRPr="00975880">
        <w:rPr>
          <w:rStyle w:val="FontStyle22"/>
          <w:b w:val="0"/>
          <w:sz w:val="24"/>
          <w:szCs w:val="24"/>
        </w:rPr>
        <w:t>.2 Допускается транспортиро</w:t>
      </w:r>
      <w:r w:rsidR="00EF28AA" w:rsidRPr="00975880">
        <w:rPr>
          <w:rStyle w:val="FontStyle22"/>
          <w:b w:val="0"/>
          <w:sz w:val="24"/>
          <w:szCs w:val="24"/>
        </w:rPr>
        <w:t xml:space="preserve">вание комбайна </w:t>
      </w:r>
      <w:r w:rsidR="00675EF5" w:rsidRPr="00975880">
        <w:rPr>
          <w:rStyle w:val="FontStyle22"/>
          <w:b w:val="0"/>
          <w:sz w:val="24"/>
          <w:szCs w:val="24"/>
        </w:rPr>
        <w:t>своим ходом по дорогам общей сети при наличии специального разрешения, выдаваемого в соответствии с национальными требованиями, и с соблюдением требований изготовителя.</w:t>
      </w:r>
    </w:p>
    <w:p w14:paraId="25500833" w14:textId="29D77D77" w:rsidR="001553D2" w:rsidRPr="00975880" w:rsidRDefault="005D7AD5" w:rsidP="00D574DD">
      <w:pPr>
        <w:pStyle w:val="Style13"/>
        <w:widowControl/>
        <w:tabs>
          <w:tab w:val="left" w:pos="624"/>
        </w:tabs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>Допускается транспортирование комбайна на небольшие расстояния (до</w:t>
      </w:r>
      <w:r w:rsidR="00143629" w:rsidRPr="00975880">
        <w:rPr>
          <w:rStyle w:val="FontStyle22"/>
          <w:b w:val="0"/>
          <w:sz w:val="24"/>
          <w:szCs w:val="24"/>
        </w:rPr>
        <w:t xml:space="preserve"> </w:t>
      </w:r>
      <w:r w:rsidRPr="00975880">
        <w:rPr>
          <w:rStyle w:val="FontStyle22"/>
          <w:b w:val="0"/>
          <w:sz w:val="24"/>
          <w:szCs w:val="24"/>
        </w:rPr>
        <w:t xml:space="preserve">30 км) своим ходом </w:t>
      </w:r>
      <w:r w:rsidR="001553D2" w:rsidRPr="00975880">
        <w:rPr>
          <w:rStyle w:val="FontStyle22"/>
          <w:b w:val="0"/>
          <w:sz w:val="24"/>
          <w:szCs w:val="24"/>
        </w:rPr>
        <w:t>при обеспечении его сохранности и безопасности.</w:t>
      </w:r>
    </w:p>
    <w:p w14:paraId="437E7A53" w14:textId="6E5F1A60" w:rsidR="003D0B94" w:rsidRDefault="0022409E" w:rsidP="00585982">
      <w:pPr>
        <w:pStyle w:val="Style13"/>
        <w:widowControl/>
        <w:tabs>
          <w:tab w:val="left" w:pos="624"/>
        </w:tabs>
        <w:spacing w:line="360" w:lineRule="auto"/>
        <w:ind w:firstLine="709"/>
        <w:contextualSpacing/>
        <w:rPr>
          <w:rStyle w:val="FontStyle22"/>
          <w:b w:val="0"/>
          <w:sz w:val="24"/>
          <w:szCs w:val="24"/>
        </w:rPr>
      </w:pPr>
      <w:r w:rsidRPr="00975880">
        <w:rPr>
          <w:rStyle w:val="FontStyle22"/>
          <w:b w:val="0"/>
          <w:sz w:val="24"/>
          <w:szCs w:val="24"/>
        </w:rPr>
        <w:t>1</w:t>
      </w:r>
      <w:r w:rsidR="00A07CE3">
        <w:rPr>
          <w:rStyle w:val="FontStyle22"/>
          <w:b w:val="0"/>
          <w:sz w:val="24"/>
          <w:szCs w:val="24"/>
        </w:rPr>
        <w:t>1</w:t>
      </w:r>
      <w:r w:rsidRPr="00975880">
        <w:rPr>
          <w:rStyle w:val="FontStyle22"/>
          <w:b w:val="0"/>
          <w:sz w:val="24"/>
          <w:szCs w:val="24"/>
        </w:rPr>
        <w:t xml:space="preserve">.3 Комбайны и их сборочные единицы должны храниться в соответствии с требованиями ГОСТ </w:t>
      </w:r>
      <w:r w:rsidRPr="00975880">
        <w:rPr>
          <w:rStyle w:val="FontStyle29"/>
          <w:sz w:val="24"/>
          <w:szCs w:val="24"/>
        </w:rPr>
        <w:t xml:space="preserve">7751. </w:t>
      </w:r>
      <w:r w:rsidRPr="00975880">
        <w:rPr>
          <w:rStyle w:val="FontStyle22"/>
          <w:b w:val="0"/>
          <w:sz w:val="24"/>
          <w:szCs w:val="24"/>
        </w:rPr>
        <w:t>Приводные клиновые ремни и приводные цепи должны быть ослаблены.</w:t>
      </w:r>
    </w:p>
    <w:p w14:paraId="643DD6AD" w14:textId="77777777" w:rsidR="00585982" w:rsidRPr="00585982" w:rsidRDefault="00585982" w:rsidP="00585982">
      <w:pPr>
        <w:pStyle w:val="Style13"/>
        <w:widowControl/>
        <w:tabs>
          <w:tab w:val="left" w:pos="624"/>
        </w:tabs>
        <w:spacing w:line="360" w:lineRule="auto"/>
        <w:ind w:firstLine="709"/>
        <w:contextualSpacing/>
        <w:rPr>
          <w:sz w:val="20"/>
          <w:szCs w:val="20"/>
        </w:rPr>
      </w:pPr>
    </w:p>
    <w:p w14:paraId="66278955" w14:textId="77777777" w:rsidR="003550AE" w:rsidRPr="00975880" w:rsidRDefault="003550AE" w:rsidP="00975880">
      <w:pPr>
        <w:pStyle w:val="af4"/>
        <w:spacing w:after="0"/>
        <w:ind w:left="0" w:firstLine="709"/>
        <w:jc w:val="both"/>
        <w:rPr>
          <w:rFonts w:ascii="Arial" w:hAnsi="Arial" w:cs="Arial"/>
          <w:b/>
        </w:rPr>
        <w:sectPr w:rsidR="003550AE" w:rsidRPr="00975880" w:rsidSect="006C0E56">
          <w:footnotePr>
            <w:numRestart w:val="eachPage"/>
          </w:footnotePr>
          <w:pgSz w:w="11906" w:h="16838" w:code="9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15CC7126" w14:textId="77777777" w:rsidR="00333DBE" w:rsidRPr="00C44129" w:rsidRDefault="00292924" w:rsidP="004F607A">
      <w:pPr>
        <w:pStyle w:val="af4"/>
        <w:spacing w:after="0"/>
        <w:ind w:left="0"/>
        <w:jc w:val="center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>Приложение</w:t>
      </w:r>
      <w:r w:rsidR="00333DBE" w:rsidRPr="00C44129">
        <w:rPr>
          <w:rFonts w:ascii="Arial" w:hAnsi="Arial" w:cs="Arial"/>
          <w:b/>
          <w:color w:val="000000" w:themeColor="text1"/>
        </w:rPr>
        <w:t xml:space="preserve"> А</w:t>
      </w:r>
    </w:p>
    <w:p w14:paraId="5F1D8E87" w14:textId="77777777" w:rsidR="00333DBE" w:rsidRPr="00C44129" w:rsidRDefault="00333DBE" w:rsidP="004F607A">
      <w:pPr>
        <w:pStyle w:val="af4"/>
        <w:spacing w:after="0"/>
        <w:ind w:left="0"/>
        <w:jc w:val="center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>(</w:t>
      </w:r>
      <w:r w:rsidR="00B31CAC" w:rsidRPr="00C44129">
        <w:rPr>
          <w:rFonts w:ascii="Arial" w:hAnsi="Arial" w:cs="Arial"/>
          <w:b/>
          <w:color w:val="000000" w:themeColor="text1"/>
        </w:rPr>
        <w:t>справочное</w:t>
      </w:r>
      <w:r w:rsidRPr="00C44129">
        <w:rPr>
          <w:rFonts w:ascii="Arial" w:hAnsi="Arial" w:cs="Arial"/>
          <w:b/>
          <w:color w:val="000000" w:themeColor="text1"/>
        </w:rPr>
        <w:t>)</w:t>
      </w:r>
    </w:p>
    <w:p w14:paraId="0BF1B513" w14:textId="77777777" w:rsidR="00333DBE" w:rsidRPr="00C44129" w:rsidRDefault="00333DBE" w:rsidP="00975880">
      <w:pPr>
        <w:pStyle w:val="af4"/>
        <w:spacing w:after="0"/>
        <w:ind w:left="0" w:firstLine="709"/>
        <w:jc w:val="both"/>
        <w:rPr>
          <w:rFonts w:ascii="Arial" w:hAnsi="Arial" w:cs="Arial"/>
          <w:b/>
          <w:color w:val="000000" w:themeColor="text1"/>
        </w:rPr>
      </w:pPr>
    </w:p>
    <w:p w14:paraId="1FC2D374" w14:textId="464213A9" w:rsidR="00860BAD" w:rsidRPr="00C44129" w:rsidRDefault="004F607A" w:rsidP="004F607A">
      <w:pPr>
        <w:pStyle w:val="af4"/>
        <w:spacing w:after="0"/>
        <w:ind w:left="0"/>
        <w:jc w:val="center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>Методика расчета номинальной производительности комбайна</w:t>
      </w:r>
    </w:p>
    <w:p w14:paraId="6FF90E50" w14:textId="2D2DAAC3" w:rsidR="004F607A" w:rsidRPr="00C44129" w:rsidRDefault="004F607A" w:rsidP="00975880">
      <w:pPr>
        <w:pStyle w:val="af4"/>
        <w:spacing w:after="0"/>
        <w:ind w:left="0" w:firstLine="709"/>
        <w:jc w:val="both"/>
        <w:rPr>
          <w:rFonts w:ascii="Arial" w:hAnsi="Arial" w:cs="Arial"/>
          <w:b/>
          <w:color w:val="000000" w:themeColor="text1"/>
        </w:rPr>
      </w:pPr>
    </w:p>
    <w:p w14:paraId="61C722FB" w14:textId="45BBE2D6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Расчетная номинальная производительность комбайна по зерну </w:t>
      </w:r>
      <w:r w:rsidRPr="00C44129">
        <w:rPr>
          <w:rFonts w:ascii="Arial" w:eastAsia="Times New Roman" w:hAnsi="Arial" w:cs="Arial"/>
          <w:color w:val="000000" w:themeColor="text1"/>
          <w:lang w:val="en-US" w:eastAsia="ru-RU"/>
        </w:rPr>
        <w:t>W</w:t>
      </w:r>
      <w:r w:rsidRPr="00C44129">
        <w:rPr>
          <w:rFonts w:ascii="Arial" w:eastAsia="Times New Roman" w:hAnsi="Arial" w:cs="Arial"/>
          <w:color w:val="000000" w:themeColor="text1"/>
          <w:vertAlign w:val="subscript"/>
          <w:lang w:eastAsia="ru-RU"/>
        </w:rPr>
        <w:t>н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определяется, исходя из пропускной способности комбайна –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к</m:t>
            </m:r>
          </m:sub>
        </m:sSub>
      </m:oMath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при разном отношении массы соломы к массе зерна в обмолачиваемом материале – </w:t>
      </w:r>
      <m:oMath>
        <m:r>
          <w:rPr>
            <w:rFonts w:ascii="Cambria Math" w:eastAsia="Times New Roman" w:hAnsi="Cambria Math" w:cs="Arial"/>
            <w:color w:val="000000" w:themeColor="text1"/>
            <w:sz w:val="28"/>
            <w:szCs w:val="28"/>
            <w:lang w:eastAsia="ru-RU"/>
          </w:rPr>
          <m:t>λ</m:t>
        </m:r>
      </m:oMath>
      <w:r w:rsidRPr="00C44129">
        <w:rPr>
          <w:rFonts w:ascii="Arial" w:eastAsia="Times New Roman" w:hAnsi="Arial" w:cs="Arial"/>
          <w:color w:val="000000" w:themeColor="text1"/>
          <w:lang w:eastAsia="ru-RU"/>
        </w:rPr>
        <w:t>, по формуле:</w:t>
      </w:r>
    </w:p>
    <w:p w14:paraId="2F95D093" w14:textId="7F5DDE8F" w:rsidR="00850AB8" w:rsidRPr="00C44129" w:rsidRDefault="00000000" w:rsidP="00850AB8">
      <w:pPr>
        <w:spacing w:after="200" w:line="276" w:lineRule="auto"/>
        <w:ind w:firstLine="709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=36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к</m:t>
            </m:r>
          </m:sub>
        </m:sSub>
        <m:d>
          <m:d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iCs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1+λ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;ц/ч</m:t>
        </m:r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  <w:t xml:space="preserve">          (А.1)</w:t>
      </w:r>
    </w:p>
    <w:p w14:paraId="216F65A1" w14:textId="77777777" w:rsidR="00850AB8" w:rsidRPr="00C44129" w:rsidRDefault="00850AB8" w:rsidP="00850AB8">
      <w:pPr>
        <w:spacing w:line="360" w:lineRule="auto"/>
        <w:ind w:firstLine="709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где 36 коэффициент перевода кг/с в ц/ч;  </w:t>
      </w:r>
    </w:p>
    <w:p w14:paraId="499A9D3E" w14:textId="73F6CCD5" w:rsidR="00850AB8" w:rsidRPr="00C44129" w:rsidRDefault="00000000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к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850AB8" w:rsidRPr="00C44129">
        <w:rPr>
          <w:rFonts w:ascii="Arial" w:hAnsi="Arial" w:cs="Arial"/>
          <w:color w:val="000000" w:themeColor="text1"/>
        </w:rPr>
        <w:t>—</w:t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пропускная способность комбайна в кг/с обмолачиваемого зерносоломистого материала.</w:t>
      </w:r>
    </w:p>
    <w:p w14:paraId="4B8F1F80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Отношении массы соломы к массе зерна в обмолачиваемом материале определяется по формуле:</w:t>
      </w:r>
    </w:p>
    <w:p w14:paraId="4CB85262" w14:textId="26ED87BB" w:rsidR="00850AB8" w:rsidRPr="00C44129" w:rsidRDefault="00850AB8" w:rsidP="00850AB8">
      <w:pPr>
        <w:spacing w:line="360" w:lineRule="auto"/>
        <w:ind w:firstLine="709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m:oMath>
        <m:r>
          <w:rPr>
            <w:rFonts w:ascii="Cambria Math" w:eastAsia="Times New Roman" w:hAnsi="Cambria Math" w:cs="Arial"/>
            <w:color w:val="000000" w:themeColor="text1"/>
            <w:sz w:val="28"/>
            <w:szCs w:val="28"/>
            <w:lang w:eastAsia="ru-RU"/>
          </w:rPr>
          <m:t>λ=</m:t>
        </m:r>
        <m:f>
          <m:fPr>
            <m:ctrlPr>
              <w:rPr>
                <w:rFonts w:ascii="Cambria Math" w:eastAsia="Times New Roman" w:hAnsi="Cambria Math" w:cs="Arial"/>
                <w:i/>
                <w:color w:val="000000" w:themeColor="text1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  <w:color w:val="000000" w:themeColor="text1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000000" w:themeColor="text1"/>
                    <w:sz w:val="28"/>
                    <w:szCs w:val="28"/>
                    <w:lang w:val="en-US"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Arial"/>
                    <w:color w:val="000000" w:themeColor="text1"/>
                    <w:sz w:val="28"/>
                    <w:szCs w:val="28"/>
                    <w:lang w:eastAsia="ru-RU"/>
                  </w:rPr>
                  <m:t>з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i/>
                    <w:color w:val="000000" w:themeColor="text1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color w:val="000000" w:themeColor="text1"/>
                    <w:sz w:val="28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Arial"/>
                    <w:color w:val="000000" w:themeColor="text1"/>
                    <w:sz w:val="28"/>
                    <w:szCs w:val="28"/>
                    <w:lang w:eastAsia="ru-RU"/>
                  </w:rPr>
                  <m:t>с</m:t>
                </m:r>
              </m:sub>
            </m:sSub>
          </m:den>
        </m:f>
      </m:oMath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,</w:t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ab/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ab/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ab/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ab/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ab/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           (А.2)</w:t>
      </w:r>
    </w:p>
    <w:p w14:paraId="563D4E1F" w14:textId="018C2104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где</w:t>
      </w:r>
      <w:r w:rsidRPr="00C44129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i/>
                <w:color w:val="000000" w:themeColor="text1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sz w:val="28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 New Roman" w:hAnsi="Cambria Math" w:cs="Arial"/>
                <w:color w:val="000000" w:themeColor="text1"/>
                <w:sz w:val="28"/>
                <w:szCs w:val="28"/>
                <w:lang w:eastAsia="ru-RU"/>
              </w:rPr>
              <m:t>з</m:t>
            </m:r>
          </m:sub>
        </m:sSub>
      </m:oMath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масса зерна в исходном обмолачиваемом материале, кг;</w:t>
      </w:r>
    </w:p>
    <w:p w14:paraId="08EAD0E9" w14:textId="31B30C84" w:rsidR="00850AB8" w:rsidRPr="00C44129" w:rsidRDefault="00000000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Arial"/>
                <w:i/>
                <w:color w:val="000000" w:themeColor="text1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sz w:val="28"/>
                <w:szCs w:val="28"/>
                <w:lang w:eastAsia="ru-RU"/>
              </w:rPr>
              <m:t>m</m:t>
            </m:r>
          </m:e>
          <m:sub>
            <m:r>
              <w:rPr>
                <w:rFonts w:ascii="Cambria Math" w:eastAsia="Times New Roman" w:hAnsi="Cambria Math" w:cs="Arial"/>
                <w:color w:val="000000" w:themeColor="text1"/>
                <w:sz w:val="28"/>
                <w:szCs w:val="28"/>
                <w:lang w:eastAsia="ru-RU"/>
              </w:rPr>
              <m:t>с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850AB8" w:rsidRPr="00C44129">
        <w:rPr>
          <w:rFonts w:ascii="Arial" w:hAnsi="Arial" w:cs="Arial"/>
          <w:color w:val="000000" w:themeColor="text1"/>
        </w:rPr>
        <w:t>—</w:t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масса соломы в исходном обмолачиваемом материале, кг.</w:t>
      </w:r>
    </w:p>
    <w:p w14:paraId="335D1F5C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Пропускная способность комбайны определять по формуле:</w:t>
      </w:r>
    </w:p>
    <w:p w14:paraId="1688E66A" w14:textId="08CE2DAF" w:rsidR="00850AB8" w:rsidRPr="00C44129" w:rsidRDefault="00000000" w:rsidP="00850AB8">
      <w:pPr>
        <w:spacing w:line="360" w:lineRule="auto"/>
        <w:ind w:left="1647" w:firstLine="709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Arial"/>
            <w:color w:val="000000" w:themeColor="text1"/>
            <w:sz w:val="28"/>
            <w:szCs w:val="28"/>
          </w:rPr>
          <m:t>=1,83</m:t>
        </m:r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 xml:space="preserve">k </m:t>
            </m:r>
          </m:sub>
        </m:sSub>
        <m:r>
          <w:rPr>
            <w:rFonts w:ascii="Cambria Math" w:hAnsi="Cambria Math" w:cs="Arial"/>
            <w:color w:val="000000" w:themeColor="text1"/>
            <w:sz w:val="28"/>
            <w:szCs w:val="28"/>
          </w:rPr>
          <m:t>-0,83,</m:t>
        </m:r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  <w:t xml:space="preserve">   (А.3)</w:t>
      </w:r>
    </w:p>
    <w:p w14:paraId="1CFC29C1" w14:textId="75E0B77C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 xml:space="preserve">k </m:t>
            </m:r>
          </m:sub>
        </m:sSub>
      </m:oMath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параметрический индекс комбайна.</w:t>
      </w:r>
    </w:p>
    <w:p w14:paraId="10DAA244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Параметрический индекс комбайна определять по формулам: </w:t>
      </w:r>
    </w:p>
    <w:p w14:paraId="2E8FB351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для классического комбайна (бильный барабан, клавишный соломотряс, двухрешетная очистка):</w:t>
      </w:r>
    </w:p>
    <w:p w14:paraId="59DEEF22" w14:textId="4ACF448E" w:rsidR="00850AB8" w:rsidRPr="00C44129" w:rsidRDefault="00000000" w:rsidP="00850AB8">
      <w:pPr>
        <w:spacing w:line="360" w:lineRule="auto"/>
        <w:ind w:left="1647" w:firstLine="709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Arial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4</m:t>
            </m:r>
          </m:den>
        </m:f>
        <m:d>
          <m:dPr>
            <m:ctrlPr>
              <w:rPr>
                <w:rFonts w:ascii="Cambria Math" w:hAnsi="Cambria Math" w:cs="Arial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iCs/>
                    <w:color w:val="000000" w:themeColor="text1"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color w:val="000000" w:themeColor="text1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  <w:lang w:val="en-US"/>
                      </w:rPr>
                      <m:t>e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</w:rPr>
                  <m:t>32</m:t>
                </m:r>
              </m:den>
            </m:f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iCs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</w:rPr>
                      <m:t>п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</w:rPr>
                  <m:t>0,26</m:t>
                </m:r>
              </m:den>
            </m:f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iCs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</w:rPr>
                      <m:t>с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</w:rPr>
                  <m:t>1,5</m:t>
                </m:r>
              </m:den>
            </m:f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iCs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8"/>
                        <w:szCs w:val="28"/>
                      </w:rPr>
                      <m:t>р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</w:rPr>
                  <m:t>0,8</m:t>
                </m:r>
              </m:den>
            </m:f>
          </m:e>
        </m:d>
        <m:r>
          <w:rPr>
            <w:rFonts w:ascii="Cambria Math" w:hAnsi="Cambria Math" w:cs="Arial"/>
            <w:color w:val="000000" w:themeColor="text1"/>
            <w:sz w:val="28"/>
            <w:szCs w:val="28"/>
          </w:rPr>
          <m:t>,</m:t>
        </m:r>
      </m:oMath>
      <w:r w:rsidR="00850AB8" w:rsidRPr="00C44129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sz w:val="28"/>
          <w:szCs w:val="28"/>
        </w:rPr>
        <w:tab/>
        <w:t xml:space="preserve">       </w:t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>(А.4)</w:t>
      </w:r>
    </w:p>
    <w:p w14:paraId="5888DAD8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для аксиально-роторного комбайна:</w:t>
      </w:r>
    </w:p>
    <w:bookmarkStart w:id="22" w:name="_Hlk230095273"/>
    <w:p w14:paraId="1540751A" w14:textId="66410C0D" w:rsidR="00850AB8" w:rsidRPr="00C44129" w:rsidRDefault="00000000" w:rsidP="00850AB8">
      <w:pPr>
        <w:spacing w:line="360" w:lineRule="auto"/>
        <w:ind w:firstLine="709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m:oMath>
        <m:sSubSup>
          <m:sSubSup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к</m:t>
            </m:r>
          </m:sub>
          <m:sup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'</m:t>
            </m:r>
          </m:sup>
        </m:sSubSup>
        <w:bookmarkEnd w:id="22"/>
        <m:r>
          <w:rPr>
            <w:rFonts w:ascii="Cambria Math" w:hAnsi="Cambria Math" w:cs="Arial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iCs/>
                    <w:color w:val="000000" w:themeColor="text1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Arial"/>
                    <w:color w:val="000000" w:themeColor="text1"/>
                    <w:sz w:val="28"/>
                    <w:szCs w:val="28"/>
                    <w:lang w:val="en-US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126</m:t>
            </m:r>
          </m:den>
        </m:f>
        <m:r>
          <w:rPr>
            <w:rFonts w:ascii="Cambria Math" w:hAnsi="Cambria Math" w:cs="Arial"/>
            <w:color w:val="000000" w:themeColor="text1"/>
            <w:sz w:val="28"/>
            <w:szCs w:val="28"/>
          </w:rPr>
          <m:t>+0,5(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п.с</m:t>
            </m:r>
          </m:sub>
        </m:sSub>
        <m:r>
          <w:rPr>
            <w:rFonts w:ascii="Cambria Math" w:hAnsi="Cambria Math" w:cs="Arial"/>
            <w:color w:val="000000" w:themeColor="text1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cs="Arial"/>
            <w:color w:val="000000" w:themeColor="text1"/>
            <w:sz w:val="28"/>
            <w:szCs w:val="28"/>
          </w:rPr>
          <m:t>);</m:t>
        </m:r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ab/>
        <w:t>(А.5)</w:t>
      </w:r>
    </w:p>
    <w:p w14:paraId="64D917BF" w14:textId="1E24E82E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где 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 w:themeColor="text1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28"/>
                <w:szCs w:val="28"/>
                <w:lang w:val="en-US"/>
              </w:rPr>
              <m:t>e</m:t>
            </m:r>
          </m:sub>
        </m:sSub>
      </m:oMath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номинальная мощность двигателя комбайна, л.с., </w:t>
      </w:r>
    </w:p>
    <w:p w14:paraId="7770E827" w14:textId="7B929A31" w:rsidR="00850AB8" w:rsidRPr="00C44129" w:rsidRDefault="00000000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п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с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р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color w:val="000000" w:themeColor="text1"/>
                <w:lang w:eastAsia="ru-RU"/>
              </w:rPr>
              <m:t>п.с</m:t>
            </m:r>
          </m:sub>
        </m:sSub>
      </m:oMath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- </w:t>
      </w:r>
      <w:r w:rsidR="00850AB8" w:rsidRPr="00C44129">
        <w:rPr>
          <w:rFonts w:ascii="Arial" w:hAnsi="Arial" w:cs="Arial"/>
          <w:color w:val="000000" w:themeColor="text1"/>
        </w:rPr>
        <w:t xml:space="preserve">— </w:t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>площади сепарации подбарабанья, соломотряса, решет очистки и подроторной решетки соответственно, м</w:t>
      </w:r>
      <w:r w:rsidR="00850AB8" w:rsidRPr="00C44129">
        <w:rPr>
          <w:rFonts w:ascii="Arial" w:eastAsia="Times New Roman" w:hAnsi="Arial" w:cs="Arial"/>
          <w:color w:val="000000" w:themeColor="text1"/>
          <w:vertAlign w:val="superscript"/>
          <w:lang w:eastAsia="ru-RU"/>
        </w:rPr>
        <w:t>2</w:t>
      </w:r>
      <w:r w:rsidR="00850AB8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. </w:t>
      </w:r>
    </w:p>
    <w:p w14:paraId="4BFCC7CA" w14:textId="3B897F21" w:rsidR="00850AB8" w:rsidRDefault="00850AB8" w:rsidP="00975880">
      <w:pPr>
        <w:pStyle w:val="af4"/>
        <w:spacing w:after="0"/>
        <w:ind w:left="0" w:firstLine="709"/>
        <w:jc w:val="both"/>
        <w:rPr>
          <w:rFonts w:ascii="Arial" w:hAnsi="Arial" w:cs="Arial"/>
          <w:b/>
        </w:rPr>
      </w:pPr>
    </w:p>
    <w:p w14:paraId="24DEDA4D" w14:textId="2EF5695F" w:rsidR="00850AB8" w:rsidRDefault="00850AB8">
      <w:pPr>
        <w:rPr>
          <w:rFonts w:ascii="Arial" w:eastAsia="SimSun" w:hAnsi="Arial" w:cs="Arial"/>
          <w:b/>
          <w:noProof/>
          <w:lang w:eastAsia="zh-CN"/>
        </w:rPr>
      </w:pPr>
      <w:r>
        <w:rPr>
          <w:rFonts w:ascii="Arial" w:hAnsi="Arial" w:cs="Arial"/>
          <w:b/>
        </w:rPr>
        <w:br w:type="page"/>
      </w:r>
    </w:p>
    <w:p w14:paraId="7118F6F5" w14:textId="77777777" w:rsidR="00850AB8" w:rsidRPr="00C44129" w:rsidRDefault="00850AB8" w:rsidP="00850AB8">
      <w:pPr>
        <w:pStyle w:val="af4"/>
        <w:spacing w:after="0"/>
        <w:ind w:left="0" w:firstLine="709"/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 xml:space="preserve">Приложение Б </w:t>
      </w:r>
    </w:p>
    <w:p w14:paraId="494C438F" w14:textId="0DC8A682" w:rsidR="00850AB8" w:rsidRPr="00C44129" w:rsidRDefault="00850AB8" w:rsidP="00850AB8">
      <w:pPr>
        <w:pStyle w:val="af4"/>
        <w:spacing w:after="0"/>
        <w:ind w:left="0" w:firstLine="709"/>
        <w:jc w:val="center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>(справочное)</w:t>
      </w:r>
    </w:p>
    <w:p w14:paraId="65A88FBB" w14:textId="77777777" w:rsidR="00850AB8" w:rsidRPr="00C44129" w:rsidRDefault="00850AB8" w:rsidP="00850AB8">
      <w:pPr>
        <w:pStyle w:val="af4"/>
        <w:spacing w:after="0"/>
        <w:ind w:left="0" w:firstLine="709"/>
        <w:jc w:val="center"/>
        <w:rPr>
          <w:rFonts w:ascii="Arial" w:hAnsi="Arial" w:cs="Arial"/>
          <w:b/>
          <w:color w:val="000000" w:themeColor="text1"/>
        </w:rPr>
      </w:pPr>
    </w:p>
    <w:p w14:paraId="1696EE00" w14:textId="6B9292DC" w:rsidR="00850AB8" w:rsidRPr="00C44129" w:rsidRDefault="00850AB8" w:rsidP="00850AB8">
      <w:pPr>
        <w:pStyle w:val="af4"/>
        <w:spacing w:after="0"/>
        <w:ind w:left="0" w:firstLine="709"/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C44129">
        <w:rPr>
          <w:rFonts w:ascii="Arial" w:hAnsi="Arial" w:cs="Arial"/>
          <w:b/>
          <w:color w:val="000000" w:themeColor="text1"/>
        </w:rPr>
        <w:t xml:space="preserve">Показатели зерноуборочных комбайнов </w:t>
      </w:r>
    </w:p>
    <w:p w14:paraId="11509348" w14:textId="77777777" w:rsidR="00850AB8" w:rsidRPr="00C44129" w:rsidRDefault="00850AB8" w:rsidP="00850AB8">
      <w:pPr>
        <w:jc w:val="both"/>
        <w:rPr>
          <w:rFonts w:ascii="Arial" w:eastAsia="Times New Roman" w:hAnsi="Arial" w:cs="Arial"/>
          <w:color w:val="000000" w:themeColor="text1"/>
          <w:spacing w:val="40"/>
          <w:lang w:eastAsia="ru-RU"/>
        </w:rPr>
      </w:pPr>
    </w:p>
    <w:p w14:paraId="5B2EFEB5" w14:textId="77777777" w:rsidR="00850AB8" w:rsidRPr="00C44129" w:rsidRDefault="00850AB8" w:rsidP="00850AB8">
      <w:pPr>
        <w:jc w:val="both"/>
        <w:outlineLvl w:val="1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Б.1 </w:t>
      </w:r>
      <w:r w:rsidRPr="00C44129">
        <w:rPr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Показатели технического уровня комбайнов по классам пропускной способности</w:t>
      </w:r>
    </w:p>
    <w:tbl>
      <w:tblPr>
        <w:tblW w:w="9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851"/>
        <w:gridCol w:w="1412"/>
        <w:gridCol w:w="1418"/>
        <w:gridCol w:w="1417"/>
        <w:gridCol w:w="1429"/>
      </w:tblGrid>
      <w:tr w:rsidR="00850AB8" w:rsidRPr="00850AB8" w14:paraId="5B7B3B00" w14:textId="77777777" w:rsidTr="00D563F5">
        <w:trPr>
          <w:cantSplit/>
          <w:trHeight w:val="3745"/>
        </w:trPr>
        <w:tc>
          <w:tcPr>
            <w:tcW w:w="3397" w:type="dxa"/>
            <w:tcBorders>
              <w:bottom w:val="double" w:sz="4" w:space="0" w:color="000000"/>
            </w:tcBorders>
            <w:vAlign w:val="center"/>
          </w:tcPr>
          <w:p w14:paraId="34EE3F85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Марка комбайна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textDirection w:val="btLr"/>
            <w:vAlign w:val="center"/>
          </w:tcPr>
          <w:p w14:paraId="33079C05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Пропускная способность молотилки </w:t>
            </w:r>
            <w:r w:rsidRPr="00C81028">
              <w:rPr>
                <w:rFonts w:ascii="Arial" w:eastAsia="Times New Roman" w:hAnsi="Arial" w:cs="Arial"/>
                <w:i/>
                <w:iCs/>
                <w:sz w:val="22"/>
                <w:szCs w:val="22"/>
                <w:lang w:val="en-US" w:eastAsia="ru-RU"/>
              </w:rPr>
              <w:t>q</w:t>
            </w:r>
            <w:r w:rsidRPr="00850AB8">
              <w:rPr>
                <w:rFonts w:ascii="Arial" w:eastAsia="Times New Roman" w:hAnsi="Arial" w:cs="Arial"/>
                <w:sz w:val="22"/>
                <w:szCs w:val="22"/>
                <w:vertAlign w:val="subscript"/>
                <w:lang w:eastAsia="ru-RU"/>
              </w:rPr>
              <w:t>к</w:t>
            </w: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, кг/с</w:t>
            </w:r>
          </w:p>
        </w:tc>
        <w:tc>
          <w:tcPr>
            <w:tcW w:w="1412" w:type="dxa"/>
            <w:tcBorders>
              <w:bottom w:val="double" w:sz="4" w:space="0" w:color="000000"/>
            </w:tcBorders>
            <w:textDirection w:val="btLr"/>
          </w:tcPr>
          <w:p w14:paraId="45F94954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Эффективность использования ширины молотилки</w:t>
            </w:r>
          </w:p>
          <w:p w14:paraId="077EE95F" w14:textId="6E87D6EF" w:rsidR="00850AB8" w:rsidRPr="00850AB8" w:rsidRDefault="00000000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i/>
                <w:sz w:val="22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К</m:t>
                    </m:r>
                  </m:e>
                  <m:sub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B</m:t>
                    </m:r>
                  </m:sub>
                </m:sSub>
                <m:r>
                  <w:rPr>
                    <w:rFonts w:ascii="Cambria Math" w:eastAsia="Times New Roman"/>
                    <w:sz w:val="22"/>
                    <w:szCs w:val="22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val="en-US" w:eastAsia="ru-RU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val="en-US" w:eastAsia="ru-RU"/>
                          </w:rPr>
                          <m:t>к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В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кг</m:t>
                        </m:r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/</m:t>
                        </m:r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с</m:t>
                        </m:r>
                      </m:num>
                      <m:den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м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1418" w:type="dxa"/>
            <w:tcBorders>
              <w:bottom w:val="double" w:sz="4" w:space="0" w:color="000000"/>
            </w:tcBorders>
            <w:textDirection w:val="btLr"/>
          </w:tcPr>
          <w:p w14:paraId="2ACB8A6D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Эффективность активной площади сепарации</w:t>
            </w:r>
          </w:p>
          <w:p w14:paraId="5D8A31D1" w14:textId="7352D54B" w:rsidR="00850AB8" w:rsidRPr="00850AB8" w:rsidRDefault="00000000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МСУ</m:t>
                    </m:r>
                  </m:sub>
                </m:sSub>
                <m:r>
                  <w:rPr>
                    <w:rFonts w:ascii="Cambria Math" w:eastAsia="Times New Roman"/>
                    <w:sz w:val="22"/>
                    <w:szCs w:val="22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val="en-US" w:eastAsia="ru-RU"/>
                          </w:rPr>
                          <m:t>F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val="en-US" w:eastAsia="ru-RU"/>
                          </w:rPr>
                          <m:t>об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val="en-US" w:eastAsia="ru-RU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</m:t>
                        </m:r>
                      </m:sub>
                    </m:sSub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2"/>
                                <w:szCs w:val="22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м</m:t>
                            </m:r>
                          </m:e>
                          <m:sup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кг∙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2"/>
                                <w:szCs w:val="22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с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/>
                                <w:sz w:val="22"/>
                                <w:szCs w:val="22"/>
                                <w:lang w:eastAsia="ru-RU"/>
                              </w:rPr>
                              <m:t>-</m:t>
                            </m:r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1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1417" w:type="dxa"/>
            <w:tcBorders>
              <w:bottom w:val="double" w:sz="4" w:space="0" w:color="000000"/>
            </w:tcBorders>
            <w:textDirection w:val="btLr"/>
          </w:tcPr>
          <w:p w14:paraId="19A5FDF0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Эффективность единицы массы комбайнов</w:t>
            </w:r>
          </w:p>
          <w:p w14:paraId="100B9FF4" w14:textId="4691A3E2" w:rsidR="00850AB8" w:rsidRPr="00850AB8" w:rsidRDefault="00000000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м</m:t>
                    </m:r>
                  </m:sub>
                </m:sSub>
                <m:r>
                  <w:rPr>
                    <w:rFonts w:ascii="Cambria Math" w:eastAsia="Times New Roman"/>
                    <w:sz w:val="22"/>
                    <w:szCs w:val="22"/>
                    <w:lang w:eastAsia="ru-RU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eastAsia="ru-RU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val="en-US" w:eastAsia="ru-RU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</m:t>
                        </m:r>
                      </m:sub>
                    </m:sSub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т</m:t>
                        </m:r>
                      </m:num>
                      <m:den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кг∙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2"/>
                                <w:szCs w:val="22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с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/>
                                <w:sz w:val="22"/>
                                <w:szCs w:val="22"/>
                                <w:lang w:eastAsia="ru-RU"/>
                              </w:rPr>
                              <m:t>-</m:t>
                            </m:r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1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  <w:tc>
          <w:tcPr>
            <w:tcW w:w="1429" w:type="dxa"/>
            <w:tcBorders>
              <w:bottom w:val="double" w:sz="4" w:space="0" w:color="000000"/>
            </w:tcBorders>
            <w:textDirection w:val="btLr"/>
          </w:tcPr>
          <w:p w14:paraId="29041D39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Эффективность</w:t>
            </w:r>
          </w:p>
          <w:p w14:paraId="1DE1D56C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энергонасыщенности комбайнов</w:t>
            </w:r>
          </w:p>
          <w:p w14:paraId="7BC54F2C" w14:textId="7E278523" w:rsidR="00850AB8" w:rsidRPr="00850AB8" w:rsidRDefault="00000000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/>
                        <w:sz w:val="22"/>
                        <w:szCs w:val="22"/>
                        <w:lang w:eastAsia="ru-RU"/>
                      </w:rPr>
                      <m:t>К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2"/>
                        <w:szCs w:val="22"/>
                        <w:lang w:val="en-US" w:eastAsia="ru-RU"/>
                      </w:rPr>
                      <m:t>N</m:t>
                    </m:r>
                  </m:sub>
                </m:sSub>
                <m:r>
                  <w:rPr>
                    <w:rFonts w:ascii="Cambria Math" w:eastAsia="Times New Roman"/>
                    <w:sz w:val="22"/>
                    <w:szCs w:val="22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  <m:t>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sz w:val="22"/>
                        <w:szCs w:val="22"/>
                        <w:lang w:eastAsia="ru-RU"/>
                      </w:rPr>
                      <m:t xml:space="preserve"> 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2"/>
                            <w:szCs w:val="22"/>
                            <w:lang w:eastAsia="ru-RU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</m:t>
                        </m:r>
                      </m:sub>
                    </m:sSub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2"/>
                        <w:szCs w:val="22"/>
                        <w:lang w:eastAsia="ru-RU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sz w:val="22"/>
                            <w:szCs w:val="22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л</m:t>
                        </m:r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.</m:t>
                        </m:r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с</m:t>
                        </m:r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.</m:t>
                        </m:r>
                      </m:num>
                      <m:den>
                        <m:r>
                          <w:rPr>
                            <w:rFonts w:ascii="Cambria Math" w:eastAsia="Times New Roman"/>
                            <w:sz w:val="22"/>
                            <w:szCs w:val="22"/>
                            <w:lang w:eastAsia="ru-RU"/>
                          </w:rPr>
                          <m:t>кг∙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2"/>
                                <w:szCs w:val="22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с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/>
                                <w:sz w:val="22"/>
                                <w:szCs w:val="22"/>
                                <w:lang w:eastAsia="ru-RU"/>
                              </w:rPr>
                              <m:t>-</m:t>
                            </m:r>
                            <m:r>
                              <w:rPr>
                                <w:rFonts w:ascii="Cambria Math" w:eastAsia="Times New Roman"/>
                                <w:sz w:val="22"/>
                                <w:szCs w:val="22"/>
                                <w:lang w:eastAsia="ru-RU"/>
                              </w:rPr>
                              <m:t>1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</w:tr>
      <w:tr w:rsidR="00850AB8" w:rsidRPr="00850AB8" w14:paraId="551C011B" w14:textId="77777777" w:rsidTr="00D563F5">
        <w:trPr>
          <w:trHeight w:val="227"/>
        </w:trPr>
        <w:tc>
          <w:tcPr>
            <w:tcW w:w="3397" w:type="dxa"/>
            <w:tcBorders>
              <w:top w:val="double" w:sz="4" w:space="0" w:color="000000"/>
              <w:bottom w:val="single" w:sz="4" w:space="0" w:color="000000"/>
            </w:tcBorders>
          </w:tcPr>
          <w:p w14:paraId="21935E1F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highlight w:val="yellow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double" w:sz="4" w:space="0" w:color="000000"/>
              <w:bottom w:val="single" w:sz="4" w:space="0" w:color="000000"/>
            </w:tcBorders>
          </w:tcPr>
          <w:p w14:paraId="2D8E8D0D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2" w:type="dxa"/>
            <w:tcBorders>
              <w:top w:val="double" w:sz="4" w:space="0" w:color="000000"/>
              <w:bottom w:val="single" w:sz="4" w:space="0" w:color="000000"/>
            </w:tcBorders>
          </w:tcPr>
          <w:p w14:paraId="50C5F1A1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double" w:sz="4" w:space="0" w:color="000000"/>
              <w:bottom w:val="single" w:sz="4" w:space="0" w:color="000000"/>
            </w:tcBorders>
          </w:tcPr>
          <w:p w14:paraId="54D39962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double" w:sz="4" w:space="0" w:color="000000"/>
              <w:bottom w:val="single" w:sz="4" w:space="0" w:color="000000"/>
            </w:tcBorders>
          </w:tcPr>
          <w:p w14:paraId="54B03405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29" w:type="dxa"/>
            <w:tcBorders>
              <w:top w:val="double" w:sz="4" w:space="0" w:color="000000"/>
              <w:bottom w:val="single" w:sz="4" w:space="0" w:color="000000"/>
            </w:tcBorders>
          </w:tcPr>
          <w:p w14:paraId="06C8817B" w14:textId="77777777" w:rsidR="00850AB8" w:rsidRPr="00850AB8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850AB8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850AB8" w:rsidRPr="00C44129" w14:paraId="2C57BCA9" w14:textId="77777777" w:rsidTr="00D563F5">
        <w:trPr>
          <w:trHeight w:val="227"/>
        </w:trPr>
        <w:tc>
          <w:tcPr>
            <w:tcW w:w="3397" w:type="dxa"/>
            <w:tcBorders>
              <w:top w:val="single" w:sz="4" w:space="0" w:color="000000"/>
            </w:tcBorders>
            <w:hideMark/>
          </w:tcPr>
          <w:p w14:paraId="2E63563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1 (от 1 до 3 кг/с)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hideMark/>
          </w:tcPr>
          <w:p w14:paraId="33EEEA3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single" w:sz="4" w:space="0" w:color="000000"/>
            </w:tcBorders>
            <w:hideMark/>
          </w:tcPr>
          <w:p w14:paraId="6F9C64A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hideMark/>
          </w:tcPr>
          <w:p w14:paraId="5DCEFDC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hideMark/>
          </w:tcPr>
          <w:p w14:paraId="68EA159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hideMark/>
          </w:tcPr>
          <w:p w14:paraId="774BA72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 </w:t>
            </w:r>
          </w:p>
        </w:tc>
      </w:tr>
      <w:tr w:rsidR="00850AB8" w:rsidRPr="00C44129" w14:paraId="1C3AF57D" w14:textId="77777777" w:rsidTr="00850AB8">
        <w:trPr>
          <w:trHeight w:val="227"/>
        </w:trPr>
        <w:tc>
          <w:tcPr>
            <w:tcW w:w="3397" w:type="dxa"/>
            <w:hideMark/>
          </w:tcPr>
          <w:p w14:paraId="3CED7C3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ВИМ-110 (Россия)</w:t>
            </w:r>
          </w:p>
        </w:tc>
        <w:tc>
          <w:tcPr>
            <w:tcW w:w="851" w:type="dxa"/>
            <w:vAlign w:val="center"/>
            <w:hideMark/>
          </w:tcPr>
          <w:p w14:paraId="7DC3BF4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1412" w:type="dxa"/>
            <w:vAlign w:val="center"/>
            <w:hideMark/>
          </w:tcPr>
          <w:p w14:paraId="598E949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1418" w:type="dxa"/>
            <w:vAlign w:val="center"/>
            <w:hideMark/>
          </w:tcPr>
          <w:p w14:paraId="4DE801F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0,23</w:t>
            </w:r>
          </w:p>
        </w:tc>
        <w:tc>
          <w:tcPr>
            <w:tcW w:w="1417" w:type="dxa"/>
            <w:vAlign w:val="center"/>
            <w:hideMark/>
          </w:tcPr>
          <w:p w14:paraId="589FF35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1,40</w:t>
            </w:r>
          </w:p>
        </w:tc>
        <w:tc>
          <w:tcPr>
            <w:tcW w:w="1429" w:type="dxa"/>
            <w:vAlign w:val="center"/>
            <w:hideMark/>
          </w:tcPr>
          <w:p w14:paraId="0B461FB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37,5</w:t>
            </w:r>
          </w:p>
        </w:tc>
      </w:tr>
      <w:tr w:rsidR="00850AB8" w:rsidRPr="00C44129" w14:paraId="58D57E25" w14:textId="77777777" w:rsidTr="00850AB8">
        <w:trPr>
          <w:trHeight w:val="227"/>
        </w:trPr>
        <w:tc>
          <w:tcPr>
            <w:tcW w:w="3397" w:type="dxa"/>
          </w:tcPr>
          <w:p w14:paraId="1CE87FA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Zurn 110</w:t>
            </w:r>
          </w:p>
        </w:tc>
        <w:tc>
          <w:tcPr>
            <w:tcW w:w="851" w:type="dxa"/>
            <w:vAlign w:val="center"/>
          </w:tcPr>
          <w:p w14:paraId="1E74CDF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1,8</w:t>
            </w:r>
          </w:p>
        </w:tc>
        <w:tc>
          <w:tcPr>
            <w:tcW w:w="1412" w:type="dxa"/>
            <w:vAlign w:val="center"/>
          </w:tcPr>
          <w:p w14:paraId="020EDA2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2,3</w:t>
            </w:r>
          </w:p>
        </w:tc>
        <w:tc>
          <w:tcPr>
            <w:tcW w:w="1418" w:type="dxa"/>
            <w:vAlign w:val="center"/>
          </w:tcPr>
          <w:p w14:paraId="0ED38D9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0,23</w:t>
            </w:r>
          </w:p>
        </w:tc>
        <w:tc>
          <w:tcPr>
            <w:tcW w:w="1417" w:type="dxa"/>
            <w:vAlign w:val="center"/>
          </w:tcPr>
          <w:p w14:paraId="64ECA78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1,30</w:t>
            </w:r>
          </w:p>
        </w:tc>
        <w:tc>
          <w:tcPr>
            <w:tcW w:w="1429" w:type="dxa"/>
            <w:vAlign w:val="center"/>
          </w:tcPr>
          <w:p w14:paraId="65E3378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27,8</w:t>
            </w:r>
          </w:p>
        </w:tc>
      </w:tr>
      <w:tr w:rsidR="00850AB8" w:rsidRPr="00C44129" w14:paraId="67DA3D70" w14:textId="77777777" w:rsidTr="00850AB8">
        <w:trPr>
          <w:trHeight w:val="227"/>
        </w:trPr>
        <w:tc>
          <w:tcPr>
            <w:tcW w:w="3397" w:type="dxa"/>
          </w:tcPr>
          <w:p w14:paraId="11553E5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СК-110 (Россия)</w:t>
            </w:r>
          </w:p>
        </w:tc>
        <w:tc>
          <w:tcPr>
            <w:tcW w:w="851" w:type="dxa"/>
            <w:vAlign w:val="center"/>
          </w:tcPr>
          <w:p w14:paraId="0E4459F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1,8</w:t>
            </w:r>
          </w:p>
        </w:tc>
        <w:tc>
          <w:tcPr>
            <w:tcW w:w="1412" w:type="dxa"/>
            <w:vAlign w:val="center"/>
          </w:tcPr>
          <w:p w14:paraId="6F3CC0A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2,3</w:t>
            </w:r>
          </w:p>
        </w:tc>
        <w:tc>
          <w:tcPr>
            <w:tcW w:w="1418" w:type="dxa"/>
            <w:vAlign w:val="center"/>
          </w:tcPr>
          <w:p w14:paraId="08B6E78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0,23</w:t>
            </w:r>
          </w:p>
        </w:tc>
        <w:tc>
          <w:tcPr>
            <w:tcW w:w="1417" w:type="dxa"/>
            <w:vAlign w:val="center"/>
          </w:tcPr>
          <w:p w14:paraId="6BDC4C5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1,30</w:t>
            </w:r>
          </w:p>
        </w:tc>
        <w:tc>
          <w:tcPr>
            <w:tcW w:w="1429" w:type="dxa"/>
            <w:vAlign w:val="center"/>
          </w:tcPr>
          <w:p w14:paraId="7D6A08A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27,8</w:t>
            </w:r>
          </w:p>
        </w:tc>
      </w:tr>
      <w:tr w:rsidR="00850AB8" w:rsidRPr="00C44129" w14:paraId="3F31CCF2" w14:textId="77777777" w:rsidTr="00850AB8">
        <w:trPr>
          <w:trHeight w:val="227"/>
        </w:trPr>
        <w:tc>
          <w:tcPr>
            <w:tcW w:w="3397" w:type="dxa"/>
          </w:tcPr>
          <w:p w14:paraId="3A73E50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Wintersteiger Classic Plus</w:t>
            </w:r>
          </w:p>
        </w:tc>
        <w:tc>
          <w:tcPr>
            <w:tcW w:w="851" w:type="dxa"/>
            <w:vAlign w:val="center"/>
          </w:tcPr>
          <w:p w14:paraId="0B251FB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1,6</w:t>
            </w:r>
          </w:p>
        </w:tc>
        <w:tc>
          <w:tcPr>
            <w:tcW w:w="1412" w:type="dxa"/>
            <w:vAlign w:val="center"/>
          </w:tcPr>
          <w:p w14:paraId="2A3FA7B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1418" w:type="dxa"/>
            <w:vAlign w:val="center"/>
          </w:tcPr>
          <w:p w14:paraId="6711322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417" w:type="dxa"/>
            <w:vAlign w:val="center"/>
          </w:tcPr>
          <w:p w14:paraId="19BED26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1,25</w:t>
            </w:r>
          </w:p>
        </w:tc>
        <w:tc>
          <w:tcPr>
            <w:tcW w:w="1429" w:type="dxa"/>
            <w:vAlign w:val="center"/>
          </w:tcPr>
          <w:p w14:paraId="4899612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32,5</w:t>
            </w:r>
          </w:p>
        </w:tc>
      </w:tr>
      <w:tr w:rsidR="00850AB8" w:rsidRPr="00C44129" w14:paraId="77B5042B" w14:textId="77777777" w:rsidTr="00850AB8">
        <w:trPr>
          <w:trHeight w:val="227"/>
        </w:trPr>
        <w:tc>
          <w:tcPr>
            <w:tcW w:w="3397" w:type="dxa"/>
          </w:tcPr>
          <w:p w14:paraId="7490325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Wintersteiger Quantum</w:t>
            </w:r>
          </w:p>
        </w:tc>
        <w:tc>
          <w:tcPr>
            <w:tcW w:w="851" w:type="dxa"/>
            <w:vAlign w:val="center"/>
          </w:tcPr>
          <w:p w14:paraId="5AE7DF9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1412" w:type="dxa"/>
            <w:vAlign w:val="center"/>
          </w:tcPr>
          <w:p w14:paraId="0C796F5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3,1</w:t>
            </w:r>
          </w:p>
        </w:tc>
        <w:tc>
          <w:tcPr>
            <w:tcW w:w="1418" w:type="dxa"/>
            <w:vAlign w:val="center"/>
          </w:tcPr>
          <w:p w14:paraId="29B0002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0,21</w:t>
            </w:r>
          </w:p>
        </w:tc>
        <w:tc>
          <w:tcPr>
            <w:tcW w:w="1417" w:type="dxa"/>
            <w:vAlign w:val="center"/>
          </w:tcPr>
          <w:p w14:paraId="60033C9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1,60</w:t>
            </w:r>
          </w:p>
        </w:tc>
        <w:tc>
          <w:tcPr>
            <w:tcW w:w="1429" w:type="dxa"/>
            <w:vAlign w:val="center"/>
          </w:tcPr>
          <w:p w14:paraId="7739992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30,0</w:t>
            </w:r>
          </w:p>
        </w:tc>
      </w:tr>
      <w:tr w:rsidR="00850AB8" w:rsidRPr="00C44129" w14:paraId="328241CC" w14:textId="77777777" w:rsidTr="00850AB8">
        <w:trPr>
          <w:trHeight w:val="227"/>
        </w:trPr>
        <w:tc>
          <w:tcPr>
            <w:tcW w:w="3397" w:type="dxa"/>
          </w:tcPr>
          <w:p w14:paraId="766DDCD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Wintersteiger Delta</w:t>
            </w:r>
          </w:p>
        </w:tc>
        <w:tc>
          <w:tcPr>
            <w:tcW w:w="851" w:type="dxa"/>
            <w:vAlign w:val="center"/>
          </w:tcPr>
          <w:p w14:paraId="6FBDB0E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3,3</w:t>
            </w:r>
          </w:p>
        </w:tc>
        <w:tc>
          <w:tcPr>
            <w:tcW w:w="1412" w:type="dxa"/>
            <w:vAlign w:val="center"/>
          </w:tcPr>
          <w:p w14:paraId="5B39039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4,2</w:t>
            </w:r>
          </w:p>
        </w:tc>
        <w:tc>
          <w:tcPr>
            <w:tcW w:w="1418" w:type="dxa"/>
            <w:vAlign w:val="center"/>
          </w:tcPr>
          <w:p w14:paraId="354C423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417" w:type="dxa"/>
            <w:vAlign w:val="center"/>
          </w:tcPr>
          <w:p w14:paraId="49957AA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1,25</w:t>
            </w:r>
          </w:p>
        </w:tc>
        <w:tc>
          <w:tcPr>
            <w:tcW w:w="1429" w:type="dxa"/>
            <w:vAlign w:val="center"/>
          </w:tcPr>
          <w:p w14:paraId="068EE20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28,7</w:t>
            </w:r>
          </w:p>
        </w:tc>
      </w:tr>
      <w:tr w:rsidR="00850AB8" w:rsidRPr="00C44129" w14:paraId="782D2550" w14:textId="77777777" w:rsidTr="00850AB8">
        <w:trPr>
          <w:trHeight w:val="227"/>
        </w:trPr>
        <w:tc>
          <w:tcPr>
            <w:tcW w:w="3397" w:type="dxa"/>
          </w:tcPr>
          <w:p w14:paraId="4A22F05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2 (от 3 до 5 кг/с)</w:t>
            </w:r>
          </w:p>
        </w:tc>
        <w:tc>
          <w:tcPr>
            <w:tcW w:w="851" w:type="dxa"/>
            <w:vAlign w:val="center"/>
          </w:tcPr>
          <w:p w14:paraId="396C4E5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vAlign w:val="center"/>
          </w:tcPr>
          <w:p w14:paraId="0B074E8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325C7DD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154710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vAlign w:val="center"/>
          </w:tcPr>
          <w:p w14:paraId="3F81F8A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850AB8" w:rsidRPr="00C44129" w14:paraId="78222F8C" w14:textId="77777777" w:rsidTr="00850AB8">
        <w:trPr>
          <w:trHeight w:val="227"/>
        </w:trPr>
        <w:tc>
          <w:tcPr>
            <w:tcW w:w="3397" w:type="dxa"/>
            <w:hideMark/>
          </w:tcPr>
          <w:p w14:paraId="76FD578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Claas Dominator 130 (Германия)</w:t>
            </w:r>
          </w:p>
        </w:tc>
        <w:tc>
          <w:tcPr>
            <w:tcW w:w="851" w:type="dxa"/>
            <w:vAlign w:val="center"/>
            <w:hideMark/>
          </w:tcPr>
          <w:p w14:paraId="7014FF8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1412" w:type="dxa"/>
            <w:vAlign w:val="center"/>
            <w:hideMark/>
          </w:tcPr>
          <w:p w14:paraId="709CFF7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4,43</w:t>
            </w:r>
          </w:p>
        </w:tc>
        <w:tc>
          <w:tcPr>
            <w:tcW w:w="1418" w:type="dxa"/>
            <w:vAlign w:val="center"/>
            <w:hideMark/>
          </w:tcPr>
          <w:p w14:paraId="5201756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417" w:type="dxa"/>
            <w:vAlign w:val="center"/>
            <w:hideMark/>
          </w:tcPr>
          <w:p w14:paraId="1D03113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429" w:type="dxa"/>
            <w:vAlign w:val="center"/>
            <w:hideMark/>
          </w:tcPr>
          <w:p w14:paraId="19B9634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26,60</w:t>
            </w:r>
          </w:p>
        </w:tc>
      </w:tr>
      <w:tr w:rsidR="00850AB8" w:rsidRPr="00C44129" w14:paraId="31935B7C" w14:textId="77777777" w:rsidTr="00850AB8">
        <w:trPr>
          <w:trHeight w:val="227"/>
        </w:trPr>
        <w:tc>
          <w:tcPr>
            <w:tcW w:w="3397" w:type="dxa"/>
          </w:tcPr>
          <w:p w14:paraId="5286F3C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Sampo Rosenlew SR2035M (Финляндия)</w:t>
            </w:r>
          </w:p>
        </w:tc>
        <w:tc>
          <w:tcPr>
            <w:tcW w:w="851" w:type="dxa"/>
            <w:vAlign w:val="center"/>
          </w:tcPr>
          <w:p w14:paraId="1E425AE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4,5</w:t>
            </w:r>
          </w:p>
        </w:tc>
        <w:tc>
          <w:tcPr>
            <w:tcW w:w="1412" w:type="dxa"/>
            <w:vAlign w:val="center"/>
          </w:tcPr>
          <w:p w14:paraId="72A537D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4,05</w:t>
            </w:r>
          </w:p>
        </w:tc>
        <w:tc>
          <w:tcPr>
            <w:tcW w:w="1418" w:type="dxa"/>
            <w:vAlign w:val="center"/>
          </w:tcPr>
          <w:p w14:paraId="475B0AB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1,07</w:t>
            </w:r>
          </w:p>
        </w:tc>
        <w:tc>
          <w:tcPr>
            <w:tcW w:w="1417" w:type="dxa"/>
            <w:vAlign w:val="center"/>
          </w:tcPr>
          <w:p w14:paraId="0AB7EF5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1,33</w:t>
            </w:r>
          </w:p>
        </w:tc>
        <w:tc>
          <w:tcPr>
            <w:tcW w:w="1429" w:type="dxa"/>
            <w:vAlign w:val="center"/>
          </w:tcPr>
          <w:p w14:paraId="4D64DD8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22,67</w:t>
            </w:r>
          </w:p>
        </w:tc>
      </w:tr>
      <w:tr w:rsidR="00850AB8" w:rsidRPr="00C44129" w14:paraId="2CADB8A6" w14:textId="77777777" w:rsidTr="00850AB8">
        <w:trPr>
          <w:trHeight w:val="227"/>
        </w:trPr>
        <w:tc>
          <w:tcPr>
            <w:tcW w:w="3397" w:type="dxa"/>
          </w:tcPr>
          <w:p w14:paraId="7D297CE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3 (от 5 до 7 кг/с)</w:t>
            </w:r>
          </w:p>
        </w:tc>
        <w:tc>
          <w:tcPr>
            <w:tcW w:w="851" w:type="dxa"/>
            <w:vAlign w:val="center"/>
          </w:tcPr>
          <w:p w14:paraId="3BA9E0D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vAlign w:val="center"/>
          </w:tcPr>
          <w:p w14:paraId="7F229A9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6D91D64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0ED5E41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vAlign w:val="center"/>
          </w:tcPr>
          <w:p w14:paraId="3E9D1EA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850AB8" w:rsidRPr="00C44129" w14:paraId="79227D3D" w14:textId="77777777" w:rsidTr="00850AB8">
        <w:trPr>
          <w:trHeight w:val="227"/>
        </w:trPr>
        <w:tc>
          <w:tcPr>
            <w:tcW w:w="3397" w:type="dxa"/>
          </w:tcPr>
          <w:p w14:paraId="1F9172D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Sampo Rosenlew SR2065 «Standart» (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Финляндия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)</w:t>
            </w:r>
          </w:p>
        </w:tc>
        <w:tc>
          <w:tcPr>
            <w:tcW w:w="851" w:type="dxa"/>
            <w:vAlign w:val="center"/>
          </w:tcPr>
          <w:p w14:paraId="29EEDD2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5,3</w:t>
            </w:r>
          </w:p>
        </w:tc>
        <w:tc>
          <w:tcPr>
            <w:tcW w:w="1412" w:type="dxa"/>
            <w:vAlign w:val="center"/>
          </w:tcPr>
          <w:p w14:paraId="4BA7B6A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4,77</w:t>
            </w:r>
          </w:p>
        </w:tc>
        <w:tc>
          <w:tcPr>
            <w:tcW w:w="1418" w:type="dxa"/>
            <w:vAlign w:val="center"/>
          </w:tcPr>
          <w:p w14:paraId="7C16099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17" w:type="dxa"/>
            <w:vAlign w:val="center"/>
          </w:tcPr>
          <w:p w14:paraId="7479D9A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1,45</w:t>
            </w:r>
          </w:p>
        </w:tc>
        <w:tc>
          <w:tcPr>
            <w:tcW w:w="1429" w:type="dxa"/>
            <w:vAlign w:val="center"/>
          </w:tcPr>
          <w:p w14:paraId="01A02E7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24,7</w:t>
            </w:r>
          </w:p>
        </w:tc>
      </w:tr>
      <w:tr w:rsidR="00850AB8" w:rsidRPr="00C44129" w14:paraId="7F185564" w14:textId="77777777" w:rsidTr="00850AB8">
        <w:trPr>
          <w:trHeight w:val="227"/>
        </w:trPr>
        <w:tc>
          <w:tcPr>
            <w:tcW w:w="3397" w:type="dxa"/>
            <w:hideMark/>
          </w:tcPr>
          <w:p w14:paraId="3B2B855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NOVA 340 Ростсельмаш (Россия)</w:t>
            </w:r>
          </w:p>
        </w:tc>
        <w:tc>
          <w:tcPr>
            <w:tcW w:w="851" w:type="dxa"/>
            <w:vAlign w:val="center"/>
            <w:hideMark/>
          </w:tcPr>
          <w:p w14:paraId="0FA773D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1412" w:type="dxa"/>
            <w:vAlign w:val="center"/>
            <w:hideMark/>
          </w:tcPr>
          <w:p w14:paraId="26139DA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5,42</w:t>
            </w:r>
          </w:p>
        </w:tc>
        <w:tc>
          <w:tcPr>
            <w:tcW w:w="1418" w:type="dxa"/>
            <w:vAlign w:val="center"/>
            <w:hideMark/>
          </w:tcPr>
          <w:p w14:paraId="5994D3E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417" w:type="dxa"/>
            <w:vAlign w:val="center"/>
            <w:hideMark/>
          </w:tcPr>
          <w:p w14:paraId="3D915D5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1,63</w:t>
            </w:r>
          </w:p>
        </w:tc>
        <w:tc>
          <w:tcPr>
            <w:tcW w:w="1429" w:type="dxa"/>
            <w:vAlign w:val="center"/>
            <w:hideMark/>
          </w:tcPr>
          <w:p w14:paraId="0CB7B7F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27,6</w:t>
            </w:r>
          </w:p>
        </w:tc>
      </w:tr>
      <w:tr w:rsidR="00850AB8" w:rsidRPr="00C44129" w14:paraId="57F250C6" w14:textId="77777777" w:rsidTr="00850AB8">
        <w:trPr>
          <w:trHeight w:val="227"/>
        </w:trPr>
        <w:tc>
          <w:tcPr>
            <w:tcW w:w="3397" w:type="dxa"/>
            <w:hideMark/>
          </w:tcPr>
          <w:p w14:paraId="6390CA0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Нива-Эффект (Россия)</w:t>
            </w:r>
          </w:p>
        </w:tc>
        <w:tc>
          <w:tcPr>
            <w:tcW w:w="851" w:type="dxa"/>
            <w:vAlign w:val="center"/>
            <w:hideMark/>
          </w:tcPr>
          <w:p w14:paraId="44A41DC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5,6</w:t>
            </w:r>
          </w:p>
        </w:tc>
        <w:tc>
          <w:tcPr>
            <w:tcW w:w="1412" w:type="dxa"/>
            <w:vAlign w:val="center"/>
            <w:hideMark/>
          </w:tcPr>
          <w:p w14:paraId="671738F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4,67</w:t>
            </w:r>
          </w:p>
        </w:tc>
        <w:tc>
          <w:tcPr>
            <w:tcW w:w="1418" w:type="dxa"/>
            <w:vAlign w:val="center"/>
            <w:hideMark/>
          </w:tcPr>
          <w:p w14:paraId="00F0C46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0,94</w:t>
            </w:r>
          </w:p>
        </w:tc>
        <w:tc>
          <w:tcPr>
            <w:tcW w:w="1417" w:type="dxa"/>
            <w:vAlign w:val="center"/>
            <w:hideMark/>
          </w:tcPr>
          <w:p w14:paraId="2FAC76F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1,19</w:t>
            </w:r>
          </w:p>
        </w:tc>
        <w:tc>
          <w:tcPr>
            <w:tcW w:w="1429" w:type="dxa"/>
            <w:vAlign w:val="center"/>
            <w:hideMark/>
          </w:tcPr>
          <w:p w14:paraId="065DCF9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25,9</w:t>
            </w:r>
          </w:p>
        </w:tc>
      </w:tr>
      <w:tr w:rsidR="00850AB8" w:rsidRPr="00C44129" w14:paraId="12A27BCD" w14:textId="77777777" w:rsidTr="00850AB8">
        <w:trPr>
          <w:trHeight w:val="227"/>
        </w:trPr>
        <w:tc>
          <w:tcPr>
            <w:tcW w:w="3397" w:type="dxa"/>
            <w:hideMark/>
          </w:tcPr>
          <w:p w14:paraId="0611ADD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Енисей 1200НМ (Россия)</w:t>
            </w:r>
          </w:p>
        </w:tc>
        <w:tc>
          <w:tcPr>
            <w:tcW w:w="851" w:type="dxa"/>
            <w:vAlign w:val="center"/>
            <w:hideMark/>
          </w:tcPr>
          <w:p w14:paraId="6F479EB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2" w:type="dxa"/>
            <w:vAlign w:val="center"/>
            <w:hideMark/>
          </w:tcPr>
          <w:p w14:paraId="29A0015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5,00</w:t>
            </w:r>
          </w:p>
        </w:tc>
        <w:tc>
          <w:tcPr>
            <w:tcW w:w="1418" w:type="dxa"/>
            <w:vAlign w:val="center"/>
            <w:hideMark/>
          </w:tcPr>
          <w:p w14:paraId="7A5FFEA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0,71</w:t>
            </w:r>
          </w:p>
        </w:tc>
        <w:tc>
          <w:tcPr>
            <w:tcW w:w="1417" w:type="dxa"/>
            <w:vAlign w:val="center"/>
            <w:hideMark/>
          </w:tcPr>
          <w:p w14:paraId="4FB958A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29" w:type="dxa"/>
            <w:vAlign w:val="center"/>
            <w:hideMark/>
          </w:tcPr>
          <w:p w14:paraId="148A246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30,8</w:t>
            </w:r>
          </w:p>
        </w:tc>
      </w:tr>
      <w:tr w:rsidR="00850AB8" w:rsidRPr="00C44129" w14:paraId="3ADEAC34" w14:textId="77777777" w:rsidTr="00850AB8">
        <w:trPr>
          <w:trHeight w:val="227"/>
        </w:trPr>
        <w:tc>
          <w:tcPr>
            <w:tcW w:w="3397" w:type="dxa"/>
            <w:hideMark/>
          </w:tcPr>
          <w:p w14:paraId="7E7423C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New Holland ТС54 (США)</w:t>
            </w:r>
          </w:p>
        </w:tc>
        <w:tc>
          <w:tcPr>
            <w:tcW w:w="851" w:type="dxa"/>
            <w:vAlign w:val="center"/>
            <w:hideMark/>
          </w:tcPr>
          <w:p w14:paraId="488DDEB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5,9</w:t>
            </w:r>
          </w:p>
        </w:tc>
        <w:tc>
          <w:tcPr>
            <w:tcW w:w="1412" w:type="dxa"/>
            <w:vAlign w:val="center"/>
            <w:hideMark/>
          </w:tcPr>
          <w:p w14:paraId="05A4EBC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5,67</w:t>
            </w:r>
          </w:p>
        </w:tc>
        <w:tc>
          <w:tcPr>
            <w:tcW w:w="1418" w:type="dxa"/>
            <w:vAlign w:val="center"/>
            <w:hideMark/>
          </w:tcPr>
          <w:p w14:paraId="22F5924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0,80</w:t>
            </w:r>
          </w:p>
        </w:tc>
        <w:tc>
          <w:tcPr>
            <w:tcW w:w="1417" w:type="dxa"/>
            <w:vAlign w:val="center"/>
            <w:hideMark/>
          </w:tcPr>
          <w:p w14:paraId="41F959A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1,29</w:t>
            </w:r>
          </w:p>
        </w:tc>
        <w:tc>
          <w:tcPr>
            <w:tcW w:w="1429" w:type="dxa"/>
            <w:vAlign w:val="center"/>
            <w:hideMark/>
          </w:tcPr>
          <w:p w14:paraId="15F032E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28,8</w:t>
            </w:r>
          </w:p>
        </w:tc>
      </w:tr>
      <w:tr w:rsidR="00850AB8" w:rsidRPr="00C44129" w14:paraId="2BC752F4" w14:textId="77777777" w:rsidTr="00850AB8">
        <w:trPr>
          <w:trHeight w:val="227"/>
        </w:trPr>
        <w:tc>
          <w:tcPr>
            <w:tcW w:w="3397" w:type="dxa"/>
          </w:tcPr>
          <w:p w14:paraId="0B81154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4 (от 7 до 9 кг/с)</w:t>
            </w:r>
          </w:p>
        </w:tc>
        <w:tc>
          <w:tcPr>
            <w:tcW w:w="851" w:type="dxa"/>
            <w:vAlign w:val="center"/>
          </w:tcPr>
          <w:p w14:paraId="7219AB6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vAlign w:val="center"/>
          </w:tcPr>
          <w:p w14:paraId="5DD1056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36CA083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7FAA8CE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vAlign w:val="center"/>
          </w:tcPr>
          <w:p w14:paraId="4CEC997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850AB8" w:rsidRPr="00C44129" w14:paraId="5CC49AC5" w14:textId="77777777" w:rsidTr="00850AB8">
        <w:trPr>
          <w:trHeight w:val="227"/>
        </w:trPr>
        <w:tc>
          <w:tcPr>
            <w:tcW w:w="3397" w:type="dxa"/>
          </w:tcPr>
          <w:p w14:paraId="18C6186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Вектор-410 (Россия)</w:t>
            </w:r>
          </w:p>
        </w:tc>
        <w:tc>
          <w:tcPr>
            <w:tcW w:w="851" w:type="dxa"/>
            <w:vAlign w:val="center"/>
          </w:tcPr>
          <w:p w14:paraId="02A234D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7,7</w:t>
            </w:r>
          </w:p>
        </w:tc>
        <w:tc>
          <w:tcPr>
            <w:tcW w:w="1412" w:type="dxa"/>
            <w:vAlign w:val="center"/>
          </w:tcPr>
          <w:p w14:paraId="23D2737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6,42</w:t>
            </w:r>
          </w:p>
        </w:tc>
        <w:tc>
          <w:tcPr>
            <w:tcW w:w="1418" w:type="dxa"/>
            <w:vAlign w:val="center"/>
          </w:tcPr>
          <w:p w14:paraId="5BA3DDF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417" w:type="dxa"/>
            <w:vAlign w:val="center"/>
          </w:tcPr>
          <w:p w14:paraId="38873FB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1,23</w:t>
            </w:r>
          </w:p>
        </w:tc>
        <w:tc>
          <w:tcPr>
            <w:tcW w:w="1429" w:type="dxa"/>
            <w:vAlign w:val="center"/>
          </w:tcPr>
          <w:p w14:paraId="37A5554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27,3</w:t>
            </w:r>
          </w:p>
        </w:tc>
      </w:tr>
      <w:tr w:rsidR="00850AB8" w:rsidRPr="00C44129" w14:paraId="35E8F0F2" w14:textId="77777777" w:rsidTr="00850AB8">
        <w:trPr>
          <w:trHeight w:val="227"/>
        </w:trPr>
        <w:tc>
          <w:tcPr>
            <w:tcW w:w="3397" w:type="dxa"/>
          </w:tcPr>
          <w:p w14:paraId="7D72509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Сlaas Mega 350 (Германия)</w:t>
            </w:r>
          </w:p>
        </w:tc>
        <w:tc>
          <w:tcPr>
            <w:tcW w:w="851" w:type="dxa"/>
            <w:vAlign w:val="center"/>
          </w:tcPr>
          <w:p w14:paraId="258A35E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7,7</w:t>
            </w:r>
          </w:p>
        </w:tc>
        <w:tc>
          <w:tcPr>
            <w:tcW w:w="1412" w:type="dxa"/>
            <w:vAlign w:val="center"/>
          </w:tcPr>
          <w:p w14:paraId="4241B2C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5,83</w:t>
            </w:r>
          </w:p>
        </w:tc>
        <w:tc>
          <w:tcPr>
            <w:tcW w:w="1418" w:type="dxa"/>
            <w:vAlign w:val="center"/>
          </w:tcPr>
          <w:p w14:paraId="6D75804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0,82</w:t>
            </w:r>
          </w:p>
        </w:tc>
        <w:tc>
          <w:tcPr>
            <w:tcW w:w="1417" w:type="dxa"/>
            <w:vAlign w:val="center"/>
          </w:tcPr>
          <w:p w14:paraId="4FC6C56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1,18</w:t>
            </w:r>
          </w:p>
        </w:tc>
        <w:tc>
          <w:tcPr>
            <w:tcW w:w="1429" w:type="dxa"/>
            <w:vAlign w:val="center"/>
          </w:tcPr>
          <w:p w14:paraId="1791229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28,6</w:t>
            </w:r>
          </w:p>
        </w:tc>
      </w:tr>
      <w:tr w:rsidR="00850AB8" w:rsidRPr="00C44129" w14:paraId="04C23605" w14:textId="77777777" w:rsidTr="00850AB8">
        <w:trPr>
          <w:trHeight w:val="227"/>
        </w:trPr>
        <w:tc>
          <w:tcPr>
            <w:tcW w:w="3397" w:type="dxa"/>
          </w:tcPr>
          <w:p w14:paraId="4470319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Sampo Rosenlew SR3045 (Финляндия)</w:t>
            </w:r>
          </w:p>
        </w:tc>
        <w:tc>
          <w:tcPr>
            <w:tcW w:w="851" w:type="dxa"/>
            <w:vAlign w:val="center"/>
          </w:tcPr>
          <w:p w14:paraId="1F2AE76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7,3</w:t>
            </w:r>
          </w:p>
        </w:tc>
        <w:tc>
          <w:tcPr>
            <w:tcW w:w="1412" w:type="dxa"/>
            <w:vAlign w:val="center"/>
          </w:tcPr>
          <w:p w14:paraId="4BFC8F8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5,49</w:t>
            </w:r>
          </w:p>
        </w:tc>
        <w:tc>
          <w:tcPr>
            <w:tcW w:w="1418" w:type="dxa"/>
            <w:vAlign w:val="center"/>
          </w:tcPr>
          <w:p w14:paraId="331ABC2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0,89</w:t>
            </w:r>
          </w:p>
        </w:tc>
        <w:tc>
          <w:tcPr>
            <w:tcW w:w="1417" w:type="dxa"/>
            <w:vAlign w:val="center"/>
          </w:tcPr>
          <w:p w14:paraId="23B01D8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1,53</w:t>
            </w:r>
          </w:p>
        </w:tc>
        <w:tc>
          <w:tcPr>
            <w:tcW w:w="1429" w:type="dxa"/>
            <w:vAlign w:val="center"/>
          </w:tcPr>
          <w:p w14:paraId="366967D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27,4</w:t>
            </w:r>
          </w:p>
        </w:tc>
      </w:tr>
      <w:tr w:rsidR="00850AB8" w:rsidRPr="00C44129" w14:paraId="679C8B52" w14:textId="77777777" w:rsidTr="00850AB8">
        <w:trPr>
          <w:trHeight w:val="227"/>
        </w:trPr>
        <w:tc>
          <w:tcPr>
            <w:tcW w:w="3397" w:type="dxa"/>
          </w:tcPr>
          <w:p w14:paraId="299F222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John Deere 1450CWS (CША)</w:t>
            </w:r>
          </w:p>
        </w:tc>
        <w:tc>
          <w:tcPr>
            <w:tcW w:w="851" w:type="dxa"/>
            <w:vAlign w:val="center"/>
          </w:tcPr>
          <w:p w14:paraId="58EDFED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7,3</w:t>
            </w:r>
          </w:p>
        </w:tc>
        <w:tc>
          <w:tcPr>
            <w:tcW w:w="1412" w:type="dxa"/>
            <w:vAlign w:val="center"/>
          </w:tcPr>
          <w:p w14:paraId="3D55912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5,62</w:t>
            </w:r>
          </w:p>
        </w:tc>
        <w:tc>
          <w:tcPr>
            <w:tcW w:w="1418" w:type="dxa"/>
            <w:vAlign w:val="center"/>
          </w:tcPr>
          <w:p w14:paraId="16AEA7B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0,77</w:t>
            </w:r>
          </w:p>
        </w:tc>
        <w:tc>
          <w:tcPr>
            <w:tcW w:w="1417" w:type="dxa"/>
            <w:vAlign w:val="center"/>
          </w:tcPr>
          <w:p w14:paraId="4563E3F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1,30</w:t>
            </w:r>
          </w:p>
        </w:tc>
        <w:tc>
          <w:tcPr>
            <w:tcW w:w="1429" w:type="dxa"/>
            <w:vAlign w:val="center"/>
          </w:tcPr>
          <w:p w14:paraId="242CD96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24,8</w:t>
            </w:r>
          </w:p>
        </w:tc>
      </w:tr>
      <w:tr w:rsidR="00850AB8" w:rsidRPr="00C44129" w14:paraId="0E16689E" w14:textId="77777777" w:rsidTr="00850AB8">
        <w:trPr>
          <w:trHeight w:val="227"/>
        </w:trPr>
        <w:tc>
          <w:tcPr>
            <w:tcW w:w="3397" w:type="dxa"/>
          </w:tcPr>
          <w:p w14:paraId="7B99B94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New Holland ТС56 (США)</w:t>
            </w:r>
          </w:p>
        </w:tc>
        <w:tc>
          <w:tcPr>
            <w:tcW w:w="851" w:type="dxa"/>
            <w:vAlign w:val="center"/>
          </w:tcPr>
          <w:p w14:paraId="5364E51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7,3</w:t>
            </w:r>
          </w:p>
        </w:tc>
        <w:tc>
          <w:tcPr>
            <w:tcW w:w="1412" w:type="dxa"/>
            <w:vAlign w:val="center"/>
          </w:tcPr>
          <w:p w14:paraId="60B6054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5,62</w:t>
            </w:r>
          </w:p>
        </w:tc>
        <w:tc>
          <w:tcPr>
            <w:tcW w:w="1418" w:type="dxa"/>
            <w:vAlign w:val="center"/>
          </w:tcPr>
          <w:p w14:paraId="41F4CDF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0,74</w:t>
            </w:r>
          </w:p>
        </w:tc>
        <w:tc>
          <w:tcPr>
            <w:tcW w:w="1417" w:type="dxa"/>
            <w:vAlign w:val="center"/>
          </w:tcPr>
          <w:p w14:paraId="678EEC9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1,16</w:t>
            </w:r>
          </w:p>
        </w:tc>
        <w:tc>
          <w:tcPr>
            <w:tcW w:w="1429" w:type="dxa"/>
            <w:vAlign w:val="center"/>
          </w:tcPr>
          <w:p w14:paraId="7116ADC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27,9</w:t>
            </w:r>
          </w:p>
        </w:tc>
      </w:tr>
      <w:tr w:rsidR="00850AB8" w:rsidRPr="00C44129" w14:paraId="51C51A0A" w14:textId="77777777" w:rsidTr="00850AB8">
        <w:trPr>
          <w:trHeight w:val="227"/>
        </w:trPr>
        <w:tc>
          <w:tcPr>
            <w:tcW w:w="3397" w:type="dxa"/>
          </w:tcPr>
          <w:p w14:paraId="0CB8327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Fendt 5220E (Германия)</w:t>
            </w:r>
          </w:p>
        </w:tc>
        <w:tc>
          <w:tcPr>
            <w:tcW w:w="851" w:type="dxa"/>
            <w:vAlign w:val="center"/>
          </w:tcPr>
          <w:p w14:paraId="1174DA7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12" w:type="dxa"/>
            <w:vAlign w:val="center"/>
          </w:tcPr>
          <w:p w14:paraId="4AEEF6C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5,97</w:t>
            </w:r>
          </w:p>
        </w:tc>
        <w:tc>
          <w:tcPr>
            <w:tcW w:w="1418" w:type="dxa"/>
            <w:vAlign w:val="center"/>
          </w:tcPr>
          <w:p w14:paraId="4C7D21E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0,80</w:t>
            </w:r>
          </w:p>
        </w:tc>
        <w:tc>
          <w:tcPr>
            <w:tcW w:w="1417" w:type="dxa"/>
            <w:vAlign w:val="center"/>
          </w:tcPr>
          <w:p w14:paraId="778B7CC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1,26</w:t>
            </w:r>
          </w:p>
        </w:tc>
        <w:tc>
          <w:tcPr>
            <w:tcW w:w="1429" w:type="dxa"/>
            <w:vAlign w:val="center"/>
          </w:tcPr>
          <w:p w14:paraId="3D3FC06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27,5</w:t>
            </w:r>
          </w:p>
        </w:tc>
      </w:tr>
      <w:tr w:rsidR="00850AB8" w:rsidRPr="00C44129" w14:paraId="2BF5E65C" w14:textId="77777777" w:rsidTr="00850AB8">
        <w:trPr>
          <w:trHeight w:val="227"/>
        </w:trPr>
        <w:tc>
          <w:tcPr>
            <w:tcW w:w="3397" w:type="dxa"/>
          </w:tcPr>
          <w:p w14:paraId="1184DDA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5 (от 9 до 11 кг/с)</w:t>
            </w:r>
          </w:p>
        </w:tc>
        <w:tc>
          <w:tcPr>
            <w:tcW w:w="851" w:type="dxa"/>
            <w:vAlign w:val="center"/>
          </w:tcPr>
          <w:p w14:paraId="3139333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2" w:type="dxa"/>
            <w:vAlign w:val="center"/>
          </w:tcPr>
          <w:p w14:paraId="7A6E274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6EE6DE3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29E88A3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29" w:type="dxa"/>
            <w:vAlign w:val="center"/>
          </w:tcPr>
          <w:p w14:paraId="590B923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850AB8" w:rsidRPr="00C44129" w14:paraId="3B188AEF" w14:textId="77777777" w:rsidTr="00850AB8">
        <w:trPr>
          <w:trHeight w:val="227"/>
        </w:trPr>
        <w:tc>
          <w:tcPr>
            <w:tcW w:w="3397" w:type="dxa"/>
          </w:tcPr>
          <w:p w14:paraId="139313B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Дон-1500Б (Россия)</w:t>
            </w:r>
          </w:p>
        </w:tc>
        <w:tc>
          <w:tcPr>
            <w:tcW w:w="851" w:type="dxa"/>
            <w:vAlign w:val="center"/>
          </w:tcPr>
          <w:p w14:paraId="0C691BF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9,5</w:t>
            </w:r>
          </w:p>
        </w:tc>
        <w:tc>
          <w:tcPr>
            <w:tcW w:w="1412" w:type="dxa"/>
            <w:vAlign w:val="center"/>
          </w:tcPr>
          <w:p w14:paraId="3762B88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6,33</w:t>
            </w:r>
          </w:p>
        </w:tc>
        <w:tc>
          <w:tcPr>
            <w:tcW w:w="1418" w:type="dxa"/>
            <w:vAlign w:val="center"/>
          </w:tcPr>
          <w:p w14:paraId="614F1A0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417" w:type="dxa"/>
            <w:vAlign w:val="center"/>
          </w:tcPr>
          <w:p w14:paraId="32A6040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1,05</w:t>
            </w:r>
          </w:p>
        </w:tc>
        <w:tc>
          <w:tcPr>
            <w:tcW w:w="1429" w:type="dxa"/>
            <w:vAlign w:val="center"/>
          </w:tcPr>
          <w:p w14:paraId="25F4CAE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24,7</w:t>
            </w:r>
          </w:p>
        </w:tc>
      </w:tr>
    </w:tbl>
    <w:p w14:paraId="536817E1" w14:textId="77777777" w:rsidR="00850AB8" w:rsidRPr="00C44129" w:rsidRDefault="00850AB8" w:rsidP="00850AB8">
      <w:pPr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14:paraId="3796C133" w14:textId="36AFB766" w:rsidR="00850AB8" w:rsidRPr="00C44129" w:rsidRDefault="00850AB8" w:rsidP="00850AB8">
      <w:p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Б.1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993"/>
        <w:gridCol w:w="1417"/>
        <w:gridCol w:w="1418"/>
        <w:gridCol w:w="1417"/>
        <w:gridCol w:w="1276"/>
      </w:tblGrid>
      <w:tr w:rsidR="00850AB8" w:rsidRPr="00C44129" w14:paraId="16ABCE36" w14:textId="77777777" w:rsidTr="00850AB8">
        <w:trPr>
          <w:trHeight w:val="227"/>
        </w:trPr>
        <w:tc>
          <w:tcPr>
            <w:tcW w:w="3397" w:type="dxa"/>
          </w:tcPr>
          <w:p w14:paraId="2D7E9B3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u w:val="single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3" w:type="dxa"/>
          </w:tcPr>
          <w:p w14:paraId="6D15771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7" w:type="dxa"/>
          </w:tcPr>
          <w:p w14:paraId="6B861BE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8" w:type="dxa"/>
          </w:tcPr>
          <w:p w14:paraId="12E9141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</w:tcPr>
          <w:p w14:paraId="12B529A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</w:tcPr>
          <w:p w14:paraId="4B0B96FA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</w:t>
            </w:r>
          </w:p>
        </w:tc>
      </w:tr>
      <w:tr w:rsidR="00850AB8" w:rsidRPr="00C44129" w14:paraId="5DF03ABB" w14:textId="77777777" w:rsidTr="00850AB8">
        <w:trPr>
          <w:trHeight w:val="227"/>
        </w:trPr>
        <w:tc>
          <w:tcPr>
            <w:tcW w:w="3397" w:type="dxa"/>
            <w:hideMark/>
          </w:tcPr>
          <w:p w14:paraId="5812BBD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Акрос-530 (Россия)</w:t>
            </w:r>
          </w:p>
        </w:tc>
        <w:tc>
          <w:tcPr>
            <w:tcW w:w="993" w:type="dxa"/>
            <w:vAlign w:val="center"/>
            <w:hideMark/>
          </w:tcPr>
          <w:p w14:paraId="61BD193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9,7</w:t>
            </w:r>
          </w:p>
        </w:tc>
        <w:tc>
          <w:tcPr>
            <w:tcW w:w="1417" w:type="dxa"/>
            <w:vAlign w:val="center"/>
            <w:hideMark/>
          </w:tcPr>
          <w:p w14:paraId="2E7D6BB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6,47</w:t>
            </w:r>
          </w:p>
        </w:tc>
        <w:tc>
          <w:tcPr>
            <w:tcW w:w="1418" w:type="dxa"/>
            <w:vAlign w:val="center"/>
            <w:hideMark/>
          </w:tcPr>
          <w:p w14:paraId="1C98F97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0,77</w:t>
            </w:r>
          </w:p>
        </w:tc>
        <w:tc>
          <w:tcPr>
            <w:tcW w:w="1417" w:type="dxa"/>
            <w:vAlign w:val="center"/>
            <w:hideMark/>
          </w:tcPr>
          <w:p w14:paraId="33A6D20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1,42</w:t>
            </w:r>
          </w:p>
        </w:tc>
        <w:tc>
          <w:tcPr>
            <w:tcW w:w="1276" w:type="dxa"/>
            <w:vAlign w:val="center"/>
            <w:hideMark/>
          </w:tcPr>
          <w:p w14:paraId="21D405D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25,8</w:t>
            </w:r>
          </w:p>
        </w:tc>
      </w:tr>
      <w:tr w:rsidR="00850AB8" w:rsidRPr="00C44129" w14:paraId="62905517" w14:textId="77777777" w:rsidTr="00850AB8">
        <w:trPr>
          <w:trHeight w:val="227"/>
        </w:trPr>
        <w:tc>
          <w:tcPr>
            <w:tcW w:w="3397" w:type="dxa"/>
            <w:hideMark/>
          </w:tcPr>
          <w:p w14:paraId="6409F1E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Енисей 960 (Россия)</w:t>
            </w:r>
          </w:p>
        </w:tc>
        <w:tc>
          <w:tcPr>
            <w:tcW w:w="993" w:type="dxa"/>
            <w:vAlign w:val="center"/>
            <w:hideMark/>
          </w:tcPr>
          <w:p w14:paraId="6C92CA5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9,3</w:t>
            </w:r>
          </w:p>
        </w:tc>
        <w:tc>
          <w:tcPr>
            <w:tcW w:w="1417" w:type="dxa"/>
            <w:vAlign w:val="center"/>
            <w:hideMark/>
          </w:tcPr>
          <w:p w14:paraId="5669631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7,75</w:t>
            </w:r>
          </w:p>
        </w:tc>
        <w:tc>
          <w:tcPr>
            <w:tcW w:w="1418" w:type="dxa"/>
            <w:vAlign w:val="center"/>
            <w:hideMark/>
          </w:tcPr>
          <w:p w14:paraId="240C44F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0,72</w:t>
            </w:r>
          </w:p>
        </w:tc>
        <w:tc>
          <w:tcPr>
            <w:tcW w:w="1417" w:type="dxa"/>
            <w:vAlign w:val="center"/>
            <w:hideMark/>
          </w:tcPr>
          <w:p w14:paraId="05BDE9F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1,29</w:t>
            </w:r>
          </w:p>
        </w:tc>
        <w:tc>
          <w:tcPr>
            <w:tcW w:w="1276" w:type="dxa"/>
            <w:vAlign w:val="center"/>
            <w:hideMark/>
          </w:tcPr>
          <w:p w14:paraId="61C5210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33,6</w:t>
            </w:r>
          </w:p>
        </w:tc>
      </w:tr>
      <w:tr w:rsidR="00850AB8" w:rsidRPr="00C44129" w14:paraId="3BB65579" w14:textId="77777777" w:rsidTr="00850AB8">
        <w:trPr>
          <w:trHeight w:val="227"/>
        </w:trPr>
        <w:tc>
          <w:tcPr>
            <w:tcW w:w="3397" w:type="dxa"/>
            <w:hideMark/>
          </w:tcPr>
          <w:p w14:paraId="561D4DD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Сlaas Lexion530 (Германия)</w:t>
            </w:r>
          </w:p>
        </w:tc>
        <w:tc>
          <w:tcPr>
            <w:tcW w:w="993" w:type="dxa"/>
            <w:vAlign w:val="center"/>
            <w:hideMark/>
          </w:tcPr>
          <w:p w14:paraId="3D40F073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9,5</w:t>
            </w:r>
          </w:p>
        </w:tc>
        <w:tc>
          <w:tcPr>
            <w:tcW w:w="1417" w:type="dxa"/>
            <w:vAlign w:val="center"/>
            <w:hideMark/>
          </w:tcPr>
          <w:p w14:paraId="7F554B7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6,69</w:t>
            </w:r>
          </w:p>
        </w:tc>
        <w:tc>
          <w:tcPr>
            <w:tcW w:w="1418" w:type="dxa"/>
            <w:vAlign w:val="center"/>
            <w:hideMark/>
          </w:tcPr>
          <w:p w14:paraId="063CC5F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0,75</w:t>
            </w:r>
          </w:p>
        </w:tc>
        <w:tc>
          <w:tcPr>
            <w:tcW w:w="1417" w:type="dxa"/>
            <w:vAlign w:val="center"/>
            <w:hideMark/>
          </w:tcPr>
          <w:p w14:paraId="64841F6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1276" w:type="dxa"/>
            <w:vAlign w:val="center"/>
            <w:hideMark/>
          </w:tcPr>
          <w:p w14:paraId="3BB5778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31,7</w:t>
            </w:r>
          </w:p>
        </w:tc>
      </w:tr>
      <w:tr w:rsidR="00850AB8" w:rsidRPr="00C44129" w14:paraId="1495A458" w14:textId="77777777" w:rsidTr="00850AB8">
        <w:trPr>
          <w:trHeight w:val="227"/>
        </w:trPr>
        <w:tc>
          <w:tcPr>
            <w:tcW w:w="3397" w:type="dxa"/>
            <w:hideMark/>
          </w:tcPr>
          <w:p w14:paraId="5CF9D2F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Fendt 6250E (Германия)</w:t>
            </w:r>
          </w:p>
        </w:tc>
        <w:tc>
          <w:tcPr>
            <w:tcW w:w="993" w:type="dxa"/>
            <w:vAlign w:val="center"/>
            <w:hideMark/>
          </w:tcPr>
          <w:p w14:paraId="771FC0B8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9,7</w:t>
            </w:r>
          </w:p>
        </w:tc>
        <w:tc>
          <w:tcPr>
            <w:tcW w:w="1417" w:type="dxa"/>
            <w:vAlign w:val="center"/>
            <w:hideMark/>
          </w:tcPr>
          <w:p w14:paraId="1831555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6,06</w:t>
            </w:r>
          </w:p>
        </w:tc>
        <w:tc>
          <w:tcPr>
            <w:tcW w:w="1418" w:type="dxa"/>
            <w:vAlign w:val="center"/>
            <w:hideMark/>
          </w:tcPr>
          <w:p w14:paraId="37A4E12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417" w:type="dxa"/>
            <w:vAlign w:val="center"/>
            <w:hideMark/>
          </w:tcPr>
          <w:p w14:paraId="4B5F2FA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1,06</w:t>
            </w:r>
          </w:p>
        </w:tc>
        <w:tc>
          <w:tcPr>
            <w:tcW w:w="1276" w:type="dxa"/>
            <w:vAlign w:val="center"/>
            <w:hideMark/>
          </w:tcPr>
          <w:p w14:paraId="1DB3C4E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25,8</w:t>
            </w:r>
          </w:p>
        </w:tc>
      </w:tr>
      <w:tr w:rsidR="00850AB8" w:rsidRPr="00C44129" w14:paraId="262842EF" w14:textId="77777777" w:rsidTr="00850AB8">
        <w:trPr>
          <w:trHeight w:val="227"/>
        </w:trPr>
        <w:tc>
          <w:tcPr>
            <w:tcW w:w="3397" w:type="dxa"/>
            <w:hideMark/>
          </w:tcPr>
          <w:p w14:paraId="4BCE6FF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New Holland CХ760 (США)</w:t>
            </w:r>
          </w:p>
        </w:tc>
        <w:tc>
          <w:tcPr>
            <w:tcW w:w="993" w:type="dxa"/>
            <w:vAlign w:val="center"/>
            <w:hideMark/>
          </w:tcPr>
          <w:p w14:paraId="49A9AF05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9,4</w:t>
            </w:r>
          </w:p>
        </w:tc>
        <w:tc>
          <w:tcPr>
            <w:tcW w:w="1417" w:type="dxa"/>
            <w:vAlign w:val="center"/>
            <w:hideMark/>
          </w:tcPr>
          <w:p w14:paraId="0DAC225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7,23</w:t>
            </w:r>
          </w:p>
        </w:tc>
        <w:tc>
          <w:tcPr>
            <w:tcW w:w="1418" w:type="dxa"/>
            <w:vAlign w:val="center"/>
            <w:hideMark/>
          </w:tcPr>
          <w:p w14:paraId="1FAD4C8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0,62</w:t>
            </w:r>
          </w:p>
        </w:tc>
        <w:tc>
          <w:tcPr>
            <w:tcW w:w="1417" w:type="dxa"/>
            <w:vAlign w:val="center"/>
            <w:hideMark/>
          </w:tcPr>
          <w:p w14:paraId="565E8FD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1,51</w:t>
            </w:r>
          </w:p>
        </w:tc>
        <w:tc>
          <w:tcPr>
            <w:tcW w:w="1276" w:type="dxa"/>
            <w:vAlign w:val="center"/>
            <w:hideMark/>
          </w:tcPr>
          <w:p w14:paraId="04C21EE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30,0</w:t>
            </w:r>
          </w:p>
        </w:tc>
      </w:tr>
      <w:tr w:rsidR="00850AB8" w:rsidRPr="00C44129" w14:paraId="71E3C137" w14:textId="77777777" w:rsidTr="00850AB8">
        <w:trPr>
          <w:trHeight w:val="227"/>
        </w:trPr>
        <w:tc>
          <w:tcPr>
            <w:tcW w:w="3397" w:type="dxa"/>
            <w:hideMark/>
          </w:tcPr>
          <w:p w14:paraId="719C9B7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Massey Ferguson MF7260 «Beta» (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США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)</w:t>
            </w:r>
          </w:p>
        </w:tc>
        <w:tc>
          <w:tcPr>
            <w:tcW w:w="993" w:type="dxa"/>
            <w:vAlign w:val="center"/>
            <w:hideMark/>
          </w:tcPr>
          <w:p w14:paraId="20044F5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9,4</w:t>
            </w:r>
          </w:p>
        </w:tc>
        <w:tc>
          <w:tcPr>
            <w:tcW w:w="1417" w:type="dxa"/>
            <w:vAlign w:val="center"/>
            <w:hideMark/>
          </w:tcPr>
          <w:p w14:paraId="606477D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7,01</w:t>
            </w:r>
          </w:p>
        </w:tc>
        <w:tc>
          <w:tcPr>
            <w:tcW w:w="1418" w:type="dxa"/>
            <w:vAlign w:val="center"/>
            <w:hideMark/>
          </w:tcPr>
          <w:p w14:paraId="095799D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0,88</w:t>
            </w:r>
          </w:p>
        </w:tc>
        <w:tc>
          <w:tcPr>
            <w:tcW w:w="1417" w:type="dxa"/>
            <w:vAlign w:val="center"/>
            <w:hideMark/>
          </w:tcPr>
          <w:p w14:paraId="00B612F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1,17</w:t>
            </w:r>
          </w:p>
        </w:tc>
        <w:tc>
          <w:tcPr>
            <w:tcW w:w="1276" w:type="dxa"/>
            <w:vAlign w:val="center"/>
            <w:hideMark/>
          </w:tcPr>
          <w:p w14:paraId="6403691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29,3</w:t>
            </w:r>
          </w:p>
        </w:tc>
      </w:tr>
      <w:tr w:rsidR="00850AB8" w:rsidRPr="00C44129" w14:paraId="79B968FE" w14:textId="77777777" w:rsidTr="00850AB8">
        <w:trPr>
          <w:trHeight w:val="227"/>
        </w:trPr>
        <w:tc>
          <w:tcPr>
            <w:tcW w:w="3397" w:type="dxa"/>
            <w:vAlign w:val="center"/>
            <w:hideMark/>
          </w:tcPr>
          <w:p w14:paraId="49785E2E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Laverda M305 (Италия)</w:t>
            </w:r>
          </w:p>
        </w:tc>
        <w:tc>
          <w:tcPr>
            <w:tcW w:w="993" w:type="dxa"/>
            <w:vAlign w:val="center"/>
            <w:hideMark/>
          </w:tcPr>
          <w:p w14:paraId="29C1E6A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9,9</w:t>
            </w:r>
          </w:p>
        </w:tc>
        <w:tc>
          <w:tcPr>
            <w:tcW w:w="1417" w:type="dxa"/>
            <w:vAlign w:val="center"/>
            <w:hideMark/>
          </w:tcPr>
          <w:p w14:paraId="0EBA434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6,19</w:t>
            </w:r>
          </w:p>
        </w:tc>
        <w:tc>
          <w:tcPr>
            <w:tcW w:w="1418" w:type="dxa"/>
            <w:vAlign w:val="center"/>
            <w:hideMark/>
          </w:tcPr>
          <w:p w14:paraId="1AB3AD8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417" w:type="dxa"/>
            <w:vAlign w:val="center"/>
            <w:hideMark/>
          </w:tcPr>
          <w:p w14:paraId="7A14A00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1,22</w:t>
            </w:r>
          </w:p>
        </w:tc>
        <w:tc>
          <w:tcPr>
            <w:tcW w:w="1276" w:type="dxa"/>
            <w:vAlign w:val="center"/>
            <w:hideMark/>
          </w:tcPr>
          <w:p w14:paraId="044C2F2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27,8</w:t>
            </w:r>
          </w:p>
        </w:tc>
      </w:tr>
      <w:tr w:rsidR="00850AB8" w:rsidRPr="00C44129" w14:paraId="6CDA66B3" w14:textId="77777777" w:rsidTr="00850AB8">
        <w:trPr>
          <w:trHeight w:val="227"/>
        </w:trPr>
        <w:tc>
          <w:tcPr>
            <w:tcW w:w="3397" w:type="dxa"/>
            <w:hideMark/>
          </w:tcPr>
          <w:p w14:paraId="58FDCE3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</w:pPr>
            <w:r w:rsidRPr="00C44129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u w:val="single"/>
                <w:lang w:eastAsia="ru-RU"/>
              </w:rPr>
              <w:t>Класс 6 (от 11 до 13 кг/с)</w:t>
            </w:r>
          </w:p>
        </w:tc>
        <w:tc>
          <w:tcPr>
            <w:tcW w:w="993" w:type="dxa"/>
            <w:vAlign w:val="center"/>
            <w:hideMark/>
          </w:tcPr>
          <w:p w14:paraId="1BDCC3D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7F52AB6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Align w:val="center"/>
            <w:hideMark/>
          </w:tcPr>
          <w:p w14:paraId="2185ADF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20707F3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6CDB66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850AB8" w:rsidRPr="00C44129" w14:paraId="3D371AD1" w14:textId="77777777" w:rsidTr="00850AB8">
        <w:trPr>
          <w:trHeight w:val="227"/>
        </w:trPr>
        <w:tc>
          <w:tcPr>
            <w:tcW w:w="3397" w:type="dxa"/>
            <w:hideMark/>
          </w:tcPr>
          <w:p w14:paraId="11A2DB7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Торум-740 (Россия)</w:t>
            </w:r>
          </w:p>
        </w:tc>
        <w:tc>
          <w:tcPr>
            <w:tcW w:w="993" w:type="dxa"/>
            <w:vAlign w:val="center"/>
            <w:hideMark/>
          </w:tcPr>
          <w:p w14:paraId="2FCA103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12,6</w:t>
            </w:r>
          </w:p>
        </w:tc>
        <w:tc>
          <w:tcPr>
            <w:tcW w:w="1417" w:type="dxa"/>
            <w:vAlign w:val="center"/>
            <w:hideMark/>
          </w:tcPr>
          <w:p w14:paraId="75DCD95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8,40</w:t>
            </w:r>
          </w:p>
        </w:tc>
        <w:tc>
          <w:tcPr>
            <w:tcW w:w="1418" w:type="dxa"/>
            <w:vAlign w:val="center"/>
            <w:hideMark/>
          </w:tcPr>
          <w:p w14:paraId="348B6DE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0,56</w:t>
            </w:r>
          </w:p>
        </w:tc>
        <w:tc>
          <w:tcPr>
            <w:tcW w:w="1417" w:type="dxa"/>
            <w:vAlign w:val="center"/>
            <w:hideMark/>
          </w:tcPr>
          <w:p w14:paraId="6404C5E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1,24</w:t>
            </w:r>
          </w:p>
        </w:tc>
        <w:tc>
          <w:tcPr>
            <w:tcW w:w="1276" w:type="dxa"/>
            <w:vAlign w:val="center"/>
            <w:hideMark/>
          </w:tcPr>
          <w:p w14:paraId="262A3B7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31,7</w:t>
            </w:r>
          </w:p>
        </w:tc>
      </w:tr>
      <w:tr w:rsidR="00850AB8" w:rsidRPr="00C44129" w14:paraId="25B15176" w14:textId="77777777" w:rsidTr="00850AB8">
        <w:trPr>
          <w:trHeight w:val="227"/>
        </w:trPr>
        <w:tc>
          <w:tcPr>
            <w:tcW w:w="3397" w:type="dxa"/>
            <w:hideMark/>
          </w:tcPr>
          <w:p w14:paraId="060CA9A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 xml:space="preserve">Сlaas Lexion580 </w:t>
            </w:r>
          </w:p>
          <w:p w14:paraId="2ED6455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(Германия)</w:t>
            </w:r>
          </w:p>
        </w:tc>
        <w:tc>
          <w:tcPr>
            <w:tcW w:w="993" w:type="dxa"/>
            <w:vAlign w:val="center"/>
            <w:hideMark/>
          </w:tcPr>
          <w:p w14:paraId="6D2DE46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12,5</w:t>
            </w:r>
          </w:p>
        </w:tc>
        <w:tc>
          <w:tcPr>
            <w:tcW w:w="1417" w:type="dxa"/>
            <w:vAlign w:val="center"/>
            <w:hideMark/>
          </w:tcPr>
          <w:p w14:paraId="149F40A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7,35</w:t>
            </w:r>
          </w:p>
        </w:tc>
        <w:tc>
          <w:tcPr>
            <w:tcW w:w="1418" w:type="dxa"/>
            <w:vAlign w:val="center"/>
            <w:hideMark/>
          </w:tcPr>
          <w:p w14:paraId="3C80BB76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0,66</w:t>
            </w:r>
          </w:p>
        </w:tc>
        <w:tc>
          <w:tcPr>
            <w:tcW w:w="1417" w:type="dxa"/>
            <w:vAlign w:val="center"/>
            <w:hideMark/>
          </w:tcPr>
          <w:p w14:paraId="31A4617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1,32</w:t>
            </w:r>
          </w:p>
        </w:tc>
        <w:tc>
          <w:tcPr>
            <w:tcW w:w="1276" w:type="dxa"/>
            <w:vAlign w:val="center"/>
            <w:hideMark/>
          </w:tcPr>
          <w:p w14:paraId="0A3B72D7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34,4</w:t>
            </w:r>
          </w:p>
        </w:tc>
      </w:tr>
      <w:tr w:rsidR="00850AB8" w:rsidRPr="00C44129" w14:paraId="2399C0F4" w14:textId="77777777" w:rsidTr="00850AB8">
        <w:trPr>
          <w:trHeight w:val="227"/>
        </w:trPr>
        <w:tc>
          <w:tcPr>
            <w:tcW w:w="3397" w:type="dxa"/>
            <w:hideMark/>
          </w:tcPr>
          <w:p w14:paraId="1E8EEDE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Massey Ferguson MF7278 «Cerea» (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США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)</w:t>
            </w:r>
          </w:p>
        </w:tc>
        <w:tc>
          <w:tcPr>
            <w:tcW w:w="993" w:type="dxa"/>
            <w:vAlign w:val="center"/>
            <w:hideMark/>
          </w:tcPr>
          <w:p w14:paraId="6C49FFE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12,1</w:t>
            </w:r>
          </w:p>
        </w:tc>
        <w:tc>
          <w:tcPr>
            <w:tcW w:w="1417" w:type="dxa"/>
            <w:vAlign w:val="center"/>
            <w:hideMark/>
          </w:tcPr>
          <w:p w14:paraId="6DEA145B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7,20</w:t>
            </w:r>
          </w:p>
        </w:tc>
        <w:tc>
          <w:tcPr>
            <w:tcW w:w="1418" w:type="dxa"/>
            <w:vAlign w:val="center"/>
            <w:hideMark/>
          </w:tcPr>
          <w:p w14:paraId="481BDB1F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0,81</w:t>
            </w:r>
          </w:p>
        </w:tc>
        <w:tc>
          <w:tcPr>
            <w:tcW w:w="1417" w:type="dxa"/>
            <w:vAlign w:val="center"/>
            <w:hideMark/>
          </w:tcPr>
          <w:p w14:paraId="6FB21C09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1,15</w:t>
            </w:r>
          </w:p>
        </w:tc>
        <w:tc>
          <w:tcPr>
            <w:tcW w:w="1276" w:type="dxa"/>
            <w:vAlign w:val="center"/>
            <w:hideMark/>
          </w:tcPr>
          <w:p w14:paraId="1EEA7511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32,1</w:t>
            </w:r>
          </w:p>
        </w:tc>
      </w:tr>
      <w:tr w:rsidR="00850AB8" w:rsidRPr="00C44129" w14:paraId="76BF37CB" w14:textId="77777777" w:rsidTr="00850AB8">
        <w:trPr>
          <w:trHeight w:val="227"/>
        </w:trPr>
        <w:tc>
          <w:tcPr>
            <w:tcW w:w="3397" w:type="dxa"/>
            <w:hideMark/>
          </w:tcPr>
          <w:p w14:paraId="5C8C17D2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John Deere 9680i WTS (C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ША</w:t>
            </w: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val="en-US" w:eastAsia="ru-RU"/>
              </w:rPr>
              <w:t>)</w:t>
            </w:r>
          </w:p>
        </w:tc>
        <w:tc>
          <w:tcPr>
            <w:tcW w:w="993" w:type="dxa"/>
            <w:vAlign w:val="center"/>
            <w:hideMark/>
          </w:tcPr>
          <w:p w14:paraId="057AC290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12,2</w:t>
            </w:r>
          </w:p>
        </w:tc>
        <w:tc>
          <w:tcPr>
            <w:tcW w:w="1417" w:type="dxa"/>
            <w:vAlign w:val="center"/>
            <w:hideMark/>
          </w:tcPr>
          <w:p w14:paraId="5186B7A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7,31</w:t>
            </w:r>
          </w:p>
        </w:tc>
        <w:tc>
          <w:tcPr>
            <w:tcW w:w="1418" w:type="dxa"/>
            <w:vAlign w:val="center"/>
            <w:hideMark/>
          </w:tcPr>
          <w:p w14:paraId="38412584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0,70</w:t>
            </w:r>
          </w:p>
        </w:tc>
        <w:tc>
          <w:tcPr>
            <w:tcW w:w="1417" w:type="dxa"/>
            <w:vAlign w:val="center"/>
            <w:hideMark/>
          </w:tcPr>
          <w:p w14:paraId="3648FF3D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1,15</w:t>
            </w:r>
          </w:p>
        </w:tc>
        <w:tc>
          <w:tcPr>
            <w:tcW w:w="1276" w:type="dxa"/>
            <w:vAlign w:val="center"/>
            <w:hideMark/>
          </w:tcPr>
          <w:p w14:paraId="2974892C" w14:textId="77777777" w:rsidR="00850AB8" w:rsidRPr="00C44129" w:rsidRDefault="00850AB8" w:rsidP="00850AB8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</w:pPr>
            <w:r w:rsidRPr="00C44129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ru-RU"/>
              </w:rPr>
              <w:t>29,2</w:t>
            </w:r>
          </w:p>
        </w:tc>
      </w:tr>
    </w:tbl>
    <w:p w14:paraId="20CC6CA5" w14:textId="77777777" w:rsidR="00850AB8" w:rsidRPr="00C44129" w:rsidRDefault="00850AB8" w:rsidP="00850AB8">
      <w:pPr>
        <w:pStyle w:val="af4"/>
        <w:spacing w:after="0"/>
        <w:ind w:left="0" w:firstLine="709"/>
        <w:jc w:val="both"/>
        <w:rPr>
          <w:rFonts w:ascii="Arial" w:hAnsi="Arial" w:cs="Arial"/>
          <w:b/>
          <w:color w:val="000000" w:themeColor="text1"/>
        </w:rPr>
      </w:pPr>
    </w:p>
    <w:p w14:paraId="5D70C032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498A183A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51D04FA5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3F8C6055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07586C3B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663CD49F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</w:pPr>
    </w:p>
    <w:p w14:paraId="46B5B2A6" w14:textId="77777777" w:rsidR="00850AB8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sz w:val="16"/>
          <w:szCs w:val="16"/>
        </w:rPr>
        <w:sectPr w:rsidR="00850AB8" w:rsidSect="003121BE">
          <w:footnotePr>
            <w:numFmt w:val="chicago"/>
          </w:footnotePr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439370CF" w14:textId="77777777" w:rsidR="00850AB8" w:rsidRPr="00C44129" w:rsidRDefault="00850AB8" w:rsidP="00850AB8">
      <w:pPr>
        <w:shd w:val="clear" w:color="auto" w:fill="FFFFFF"/>
        <w:ind w:right="113"/>
        <w:jc w:val="both"/>
        <w:outlineLvl w:val="1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Б.2 — Показатели зерноуборочных комбайнов различных классов пропускной способности</w:t>
      </w:r>
    </w:p>
    <w:p w14:paraId="0A5B7B43" w14:textId="77777777" w:rsidR="00850AB8" w:rsidRPr="00C44129" w:rsidRDefault="00850AB8" w:rsidP="00850AB8">
      <w:pPr>
        <w:spacing w:after="86" w:line="1" w:lineRule="exact"/>
        <w:rPr>
          <w:rFonts w:ascii="Calibri" w:eastAsia="Times New Roman" w:hAnsi="Calibri"/>
          <w:color w:val="000000" w:themeColor="text1"/>
          <w:sz w:val="2"/>
          <w:szCs w:val="2"/>
          <w:lang w:eastAsia="ru-RU"/>
        </w:rPr>
      </w:pPr>
    </w:p>
    <w:tbl>
      <w:tblPr>
        <w:tblW w:w="4917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8"/>
        <w:gridCol w:w="3568"/>
        <w:gridCol w:w="2271"/>
        <w:gridCol w:w="988"/>
        <w:gridCol w:w="988"/>
        <w:gridCol w:w="999"/>
        <w:gridCol w:w="848"/>
        <w:gridCol w:w="850"/>
        <w:gridCol w:w="848"/>
        <w:gridCol w:w="856"/>
        <w:gridCol w:w="710"/>
        <w:gridCol w:w="994"/>
      </w:tblGrid>
      <w:tr w:rsidR="00850AB8" w:rsidRPr="00C44129" w14:paraId="6352A6DA" w14:textId="77777777" w:rsidTr="00850AB8">
        <w:trPr>
          <w:trHeight w:hRule="exact" w:val="803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9466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B0A97" w14:textId="77777777" w:rsidR="00850AB8" w:rsidRPr="00C44129" w:rsidRDefault="00850AB8" w:rsidP="00850AB8">
            <w:pPr>
              <w:shd w:val="clear" w:color="auto" w:fill="FFFFFF"/>
              <w:tabs>
                <w:tab w:val="left" w:pos="1966"/>
              </w:tabs>
              <w:spacing w:after="200" w:line="206" w:lineRule="exact"/>
              <w:ind w:right="605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Фирма, (страна производитель)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2215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Модель комбайна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5E251" w14:textId="77777777" w:rsidR="00850AB8" w:rsidRPr="00C44129" w:rsidRDefault="00850AB8" w:rsidP="00850AB8">
            <w:pPr>
              <w:shd w:val="clear" w:color="auto" w:fill="FFFFFF"/>
              <w:spacing w:after="200" w:line="206" w:lineRule="exact"/>
              <w:ind w:right="14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Мощность д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вигателя,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л.с.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823DB" w14:textId="77777777" w:rsidR="00850AB8" w:rsidRPr="00C44129" w:rsidRDefault="00850AB8" w:rsidP="00850AB8">
            <w:pPr>
              <w:shd w:val="clear" w:color="auto" w:fill="FFFFFF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Размеры</w:t>
            </w:r>
          </w:p>
          <w:p w14:paraId="711447B8" w14:textId="77777777" w:rsidR="00850AB8" w:rsidRPr="00C44129" w:rsidRDefault="00850AB8" w:rsidP="00850AB8">
            <w:pPr>
              <w:shd w:val="clear" w:color="auto" w:fill="FFFFFF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молотильного</w:t>
            </w:r>
          </w:p>
          <w:p w14:paraId="321062C5" w14:textId="77777777" w:rsidR="00850AB8" w:rsidRPr="00C44129" w:rsidRDefault="00850AB8" w:rsidP="00850AB8">
            <w:pPr>
              <w:shd w:val="clear" w:color="auto" w:fill="FFFFFF"/>
              <w:spacing w:after="200" w:line="206" w:lineRule="exact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барабана (ротора), мм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9DC09" w14:textId="77777777" w:rsidR="00850AB8" w:rsidRPr="00C44129" w:rsidRDefault="00850AB8" w:rsidP="00850AB8">
            <w:pPr>
              <w:shd w:val="clear" w:color="auto" w:fill="FFFFFF"/>
              <w:spacing w:after="200" w:line="206" w:lineRule="exact"/>
              <w:ind w:right="86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Угол обхв.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град.</w:t>
            </w:r>
          </w:p>
        </w:tc>
        <w:tc>
          <w:tcPr>
            <w:tcW w:w="8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B0F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Площадь, м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10264" w14:textId="77777777" w:rsidR="00850AB8" w:rsidRPr="00C44129" w:rsidRDefault="00850AB8" w:rsidP="00850AB8">
            <w:pPr>
              <w:shd w:val="clear" w:color="auto" w:fill="FFFFFF"/>
              <w:spacing w:after="200" w:line="211" w:lineRule="exact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Парам. Индекс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58B26" w14:textId="77777777" w:rsidR="00850AB8" w:rsidRPr="00C44129" w:rsidRDefault="00850AB8" w:rsidP="00850AB8">
            <w:pPr>
              <w:shd w:val="clear" w:color="auto" w:fill="FFFFFF"/>
              <w:spacing w:line="206" w:lineRule="exact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3"/>
                <w:sz w:val="20"/>
                <w:szCs w:val="20"/>
                <w:lang w:eastAsia="ru-RU"/>
              </w:rPr>
              <w:t>Пропуск.</w:t>
            </w:r>
          </w:p>
          <w:p w14:paraId="1227FBF6" w14:textId="77777777" w:rsidR="00850AB8" w:rsidRPr="00C44129" w:rsidRDefault="00850AB8" w:rsidP="00850AB8">
            <w:pPr>
              <w:shd w:val="clear" w:color="auto" w:fill="FFFFFF"/>
              <w:spacing w:line="206" w:lineRule="exact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3"/>
                <w:sz w:val="20"/>
                <w:szCs w:val="20"/>
                <w:lang w:eastAsia="ru-RU"/>
              </w:rPr>
              <w:t>способн.,</w:t>
            </w:r>
          </w:p>
          <w:p w14:paraId="22F9C6F7" w14:textId="77777777" w:rsidR="00850AB8" w:rsidRPr="00C44129" w:rsidRDefault="00850AB8" w:rsidP="00850AB8">
            <w:pPr>
              <w:shd w:val="clear" w:color="auto" w:fill="FFFFFF"/>
              <w:spacing w:line="206" w:lineRule="exact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кг/с</w:t>
            </w:r>
          </w:p>
        </w:tc>
      </w:tr>
      <w:tr w:rsidR="00850AB8" w:rsidRPr="00C44129" w14:paraId="4712E4C9" w14:textId="77777777" w:rsidTr="00850AB8">
        <w:trPr>
          <w:trHeight w:hRule="exact" w:val="275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7F114" w14:textId="77777777" w:rsidR="00850AB8" w:rsidRPr="00C44129" w:rsidRDefault="00850AB8" w:rsidP="00850AB8">
            <w:pPr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87E16" w14:textId="77777777" w:rsidR="00850AB8" w:rsidRPr="00C44129" w:rsidRDefault="00850AB8" w:rsidP="00850AB8">
            <w:pPr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9C22C" w14:textId="77777777" w:rsidR="00850AB8" w:rsidRPr="00C44129" w:rsidRDefault="00850AB8" w:rsidP="00850AB8">
            <w:pPr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AE3F5" w14:textId="77777777" w:rsidR="00850AB8" w:rsidRPr="00C44129" w:rsidRDefault="00850AB8" w:rsidP="00850AB8">
            <w:pPr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7FC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E0E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CC9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865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подбар.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FCA2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сепарац.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BAF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очистки</w:t>
            </w: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B5C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3DB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50AB8" w:rsidRPr="00C44129" w14:paraId="35C106B6" w14:textId="77777777" w:rsidTr="00850AB8">
        <w:trPr>
          <w:trHeight w:hRule="exact" w:val="264"/>
        </w:trPr>
        <w:tc>
          <w:tcPr>
            <w:tcW w:w="13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FCBBC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7C789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CE9D3F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7368DB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8A73DA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8B20F4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7BF14F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524D1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2137B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72404F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19DC61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87299" w14:textId="77777777" w:rsidR="00850AB8" w:rsidRPr="00C44129" w:rsidRDefault="00850AB8" w:rsidP="00D563F5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1ECD50FF" w14:textId="77777777" w:rsidTr="00850AB8">
        <w:trPr>
          <w:trHeight w:hRule="exact" w:val="316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B57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1 (от 1 до З кг/с)</w:t>
            </w:r>
          </w:p>
        </w:tc>
      </w:tr>
      <w:tr w:rsidR="00850AB8" w:rsidRPr="00C44129" w14:paraId="1EE77975" w14:textId="77777777" w:rsidTr="00850AB8">
        <w:trPr>
          <w:trHeight w:hRule="exact" w:val="32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A8FF2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0938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“Wintersteiger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-ВИМ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” (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90D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Classic Plus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0C3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2289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350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F250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785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A4F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95E6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BDAD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730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65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03B3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C58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1,5</w:t>
            </w:r>
          </w:p>
        </w:tc>
      </w:tr>
      <w:tr w:rsidR="00850AB8" w:rsidRPr="00C44129" w14:paraId="46D6D425" w14:textId="77777777" w:rsidTr="00850AB8">
        <w:trPr>
          <w:trHeight w:hRule="exact" w:val="32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2B2D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A24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“Zurn” (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Германия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EF1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A51F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C8F3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350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3A7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780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63A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121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648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8DA6C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43BB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7408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7801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1,6</w:t>
            </w:r>
          </w:p>
        </w:tc>
      </w:tr>
      <w:tr w:rsidR="00850AB8" w:rsidRPr="00C44129" w14:paraId="5A853699" w14:textId="77777777" w:rsidTr="00850AB8">
        <w:trPr>
          <w:trHeight w:hRule="exact" w:val="32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955B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517D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0BD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SR2010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0C5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D57A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DA87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7C08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183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FB19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16D27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949C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5178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1,8</w:t>
            </w:r>
          </w:p>
        </w:tc>
      </w:tr>
      <w:tr w:rsidR="00850AB8" w:rsidRPr="00C44129" w14:paraId="419413F1" w14:textId="77777777" w:rsidTr="00850AB8">
        <w:trPr>
          <w:trHeight w:hRule="exact" w:val="32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C7F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E45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“Wintersteiger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-ВИМ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” (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008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Quantum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4FFC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A785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B601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6A75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1E35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0,52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326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3A5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750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56DE1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  <w:t>2,5</w:t>
            </w:r>
          </w:p>
        </w:tc>
      </w:tr>
      <w:tr w:rsidR="00850AB8" w:rsidRPr="00C44129" w14:paraId="3DF32754" w14:textId="77777777" w:rsidTr="00850AB8">
        <w:trPr>
          <w:trHeight w:hRule="exact" w:val="346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CDE5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2 (от 3 до 5 кг/с)</w:t>
            </w:r>
          </w:p>
        </w:tc>
      </w:tr>
      <w:tr w:rsidR="00850AB8" w:rsidRPr="00C44129" w14:paraId="4EDC4A1B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3886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367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“Wintersteiger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-ВИМ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” (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38C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Delta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61E4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6F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DC3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EB3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CB9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3B9A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ABC80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2,18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25BB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3A9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3,3</w:t>
            </w:r>
          </w:p>
        </w:tc>
      </w:tr>
      <w:tr w:rsidR="00850AB8" w:rsidRPr="00C44129" w14:paraId="73A6C1FB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13DD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0977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FD0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«Dominator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EAC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C210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F57C8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8144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DAB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1B5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F119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00C0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93A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</w:tr>
      <w:tr w:rsidR="00850AB8" w:rsidRPr="00C44129" w14:paraId="3E99089D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6CAE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58E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ED9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2035 М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EE0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7A54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9B72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555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0957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0C6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4,26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A97F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399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0A07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</w:tr>
      <w:tr w:rsidR="00850AB8" w:rsidRPr="00C44129" w14:paraId="1F6296C6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C53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B23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DBE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2035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>«Hydro»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40FF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867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FF78F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0C9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742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23E9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4,26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C03E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B6C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533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</w:tr>
      <w:tr w:rsidR="00850AB8" w:rsidRPr="00C44129" w14:paraId="21FA3C99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EF1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D4E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"Таганр. 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8327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КЗС-3 Русь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6424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BB0C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8EA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548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2618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96B7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02ED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528A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479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</w:t>
            </w:r>
          </w:p>
        </w:tc>
      </w:tr>
      <w:tr w:rsidR="00850AB8" w:rsidRPr="00C44129" w14:paraId="589AC682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F36D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7299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3E8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«Dominator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B055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79E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E065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9F2F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EF4B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7DC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246F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C553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31EE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</w:t>
            </w:r>
          </w:p>
        </w:tc>
      </w:tr>
      <w:tr w:rsidR="00850AB8" w:rsidRPr="00C44129" w14:paraId="10B6A37E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BE57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212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09C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5435 Н*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0C9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A65D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C92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738E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26F4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75BB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B2A54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7B6D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AB0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</w:tr>
      <w:tr w:rsidR="00850AB8" w:rsidRPr="00C44129" w14:paraId="0ECFD5B0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AAE2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1DF2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AF3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«Dominator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E0B4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876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9E5C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027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BEC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155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3F4AB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357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CE98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</w:tr>
      <w:tr w:rsidR="00850AB8" w:rsidRPr="00C44129" w14:paraId="4483D62B" w14:textId="77777777" w:rsidTr="00850AB8">
        <w:trPr>
          <w:trHeight w:hRule="exact" w:val="312"/>
        </w:trPr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588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3 (от 5 до 7кг/с)</w:t>
            </w:r>
          </w:p>
        </w:tc>
      </w:tr>
      <w:tr w:rsidR="00850AB8" w:rsidRPr="00C44129" w14:paraId="0C4E4D1F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BBFF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FB70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C41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5445 Н*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414F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94EF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AA2D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AEF8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7AE9A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621A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B115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9E296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A7E6C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5,1</w:t>
            </w:r>
          </w:p>
        </w:tc>
      </w:tr>
      <w:tr w:rsidR="00850AB8" w:rsidRPr="00C44129" w14:paraId="3DA9AEF0" w14:textId="77777777" w:rsidTr="00850AB8">
        <w:trPr>
          <w:trHeight w:hRule="exact" w:val="312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F161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256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5B66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5465 Н*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D3F6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0A8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4AE0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8814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8310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1FC5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5E5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CFC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E51D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</w:tr>
      <w:tr w:rsidR="00850AB8" w:rsidRPr="00C44129" w14:paraId="67985E2A" w14:textId="77777777" w:rsidTr="00850AB8">
        <w:trPr>
          <w:trHeight w:hRule="exact" w:val="307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A8F5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347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DCA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5485 НТ*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A467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EA2B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B626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EF96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EC6A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9922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457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3A72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47767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</w:tr>
      <w:tr w:rsidR="00850AB8" w:rsidRPr="00C44129" w14:paraId="15239ACE" w14:textId="77777777" w:rsidTr="00850AB8">
        <w:trPr>
          <w:trHeight w:hRule="exact" w:val="307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614E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0C17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A66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ТС 54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040F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E059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D5D4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C902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3989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0,67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4294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602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3,29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18D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2BC0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</w:tr>
      <w:tr w:rsidR="00850AB8" w:rsidRPr="00C44129" w14:paraId="209C5221" w14:textId="77777777" w:rsidTr="00850AB8">
        <w:trPr>
          <w:trHeight w:hRule="exact" w:val="293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F690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1AD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6FD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2045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>«Hydro»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0F3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5FDA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B1B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50E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4733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7E48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BA9F9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89E8A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B040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5,1</w:t>
            </w:r>
          </w:p>
        </w:tc>
      </w:tr>
      <w:tr w:rsidR="00850AB8" w:rsidRPr="00C44129" w14:paraId="201BD657" w14:textId="77777777" w:rsidTr="00850AB8">
        <w:trPr>
          <w:trHeight w:hRule="exact" w:val="269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076E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21B1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533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2065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>«Standart»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D8F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F79D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6330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35D97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E4F6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F32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9139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57D69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D038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</w:tr>
      <w:tr w:rsidR="00850AB8" w:rsidRPr="00C44129" w14:paraId="544FC0A9" w14:textId="77777777" w:rsidTr="00850AB8">
        <w:trPr>
          <w:trHeight w:hRule="exact" w:val="278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FA7A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F671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236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2065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>«Spezial»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BF29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B331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83C2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B69C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9B3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8E61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784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   '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C4EF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94B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</w:tr>
      <w:tr w:rsidR="00850AB8" w:rsidRPr="00C44129" w14:paraId="3D95792E" w14:textId="77777777" w:rsidTr="00850AB8">
        <w:trPr>
          <w:trHeight w:hRule="exact" w:val="278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9F04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7F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3FEA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2085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TS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D1D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22A6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32201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04F3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0A18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CB6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D558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D65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13F47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</w:tr>
      <w:tr w:rsidR="00850AB8" w:rsidRPr="00C44129" w14:paraId="5E3A965E" w14:textId="77777777" w:rsidTr="00850AB8">
        <w:trPr>
          <w:trHeight w:hRule="exact" w:val="278"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56A3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335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9DD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Енисей 1200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HM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ABE9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2410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A303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73F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ABD6A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56DD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8E65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3,16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D354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573FE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</w:tr>
    </w:tbl>
    <w:p w14:paraId="08A78944" w14:textId="77777777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Б.2</w:t>
      </w:r>
    </w:p>
    <w:tbl>
      <w:tblPr>
        <w:tblW w:w="4917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"/>
        <w:gridCol w:w="3484"/>
        <w:gridCol w:w="2270"/>
        <w:gridCol w:w="1022"/>
        <w:gridCol w:w="939"/>
        <w:gridCol w:w="1013"/>
        <w:gridCol w:w="801"/>
        <w:gridCol w:w="853"/>
        <w:gridCol w:w="804"/>
        <w:gridCol w:w="873"/>
        <w:gridCol w:w="787"/>
        <w:gridCol w:w="976"/>
        <w:gridCol w:w="14"/>
      </w:tblGrid>
      <w:tr w:rsidR="00850AB8" w:rsidRPr="00C44129" w14:paraId="2D716B9F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9A58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5F41B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6913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81F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7FB62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7C8E5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6CE5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BCFA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B9E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35AB7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FF3F1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24D0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038EC74A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3A8F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F9D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44A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1200 РМ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F181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F53B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827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77F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8CC9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1780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3747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3,16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8830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67B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</w:tr>
      <w:tr w:rsidR="00850AB8" w:rsidRPr="00C44129" w14:paraId="317DC7F4" w14:textId="77777777" w:rsidTr="00850AB8">
        <w:trPr>
          <w:gridAfter w:val="1"/>
          <w:wAfter w:w="5" w:type="pct"/>
          <w:trHeight w:hRule="exact" w:val="26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8007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B34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53C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«Нива-Эффект»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41AF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D135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DB60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0080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574D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4A5F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4,34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DD3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2,42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C2F9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692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</w:tr>
      <w:tr w:rsidR="00850AB8" w:rsidRPr="00C44129" w14:paraId="5BA308C0" w14:textId="77777777" w:rsidTr="00850AB8">
        <w:trPr>
          <w:gridAfter w:val="1"/>
          <w:wAfter w:w="5" w:type="pct"/>
          <w:trHeight w:hRule="exact" w:val="296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C9D34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7AB41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1D4E0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eastAsia="ru-RU"/>
              </w:rPr>
              <w:t>NOVA 340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05D62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B416E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BA0815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D4CF6A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2601C8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1F1B44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4,34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5CFBB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DEEC1C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14CA55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</w:tr>
      <w:tr w:rsidR="00850AB8" w:rsidRPr="00C44129" w14:paraId="0AE2CFF8" w14:textId="77777777" w:rsidTr="00850AB8">
        <w:trPr>
          <w:gridAfter w:val="1"/>
          <w:wAfter w:w="5" w:type="pct"/>
          <w:trHeight w:hRule="exact" w:val="316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93A0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111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54C7A" w14:textId="77777777" w:rsidR="00850AB8" w:rsidRPr="00C44129" w:rsidRDefault="00850AB8" w:rsidP="00850AB8">
            <w:pPr>
              <w:shd w:val="clear" w:color="auto" w:fill="FFFFFF"/>
              <w:spacing w:after="200" w:line="226" w:lineRule="exact"/>
              <w:ind w:right="99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7242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«Ativa»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33BE2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2FC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020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8AFA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B50D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C71C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EEA4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5D79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00C0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</w:t>
            </w:r>
          </w:p>
        </w:tc>
      </w:tr>
      <w:tr w:rsidR="00850AB8" w:rsidRPr="00C44129" w14:paraId="198C8DD1" w14:textId="77777777" w:rsidTr="00850AB8">
        <w:trPr>
          <w:gridAfter w:val="1"/>
          <w:wAfter w:w="5" w:type="pct"/>
          <w:trHeight w:hRule="exact" w:val="30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123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5619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E3D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2085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TS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5AD25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44F2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126C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CE6E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6083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A92C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1C95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A6AE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793F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</w:tr>
      <w:tr w:rsidR="00850AB8" w:rsidRPr="00C44129" w14:paraId="1F59924A" w14:textId="77777777" w:rsidTr="00850AB8">
        <w:trPr>
          <w:gridAfter w:val="1"/>
          <w:wAfter w:w="5" w:type="pct"/>
          <w:trHeight w:hRule="exact" w:val="30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946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DB89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FEA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184AL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04025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D9EB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1DA3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24E19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FBC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0,68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5748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256A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6898C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B9A0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</w:tr>
      <w:tr w:rsidR="00850AB8" w:rsidRPr="00C44129" w14:paraId="5885C2E3" w14:textId="77777777" w:rsidTr="00850AB8">
        <w:trPr>
          <w:gridAfter w:val="1"/>
          <w:wAfter w:w="5" w:type="pct"/>
          <w:trHeight w:hRule="exact" w:val="307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4DE9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199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CEB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1950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LX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FC2B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124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8A2E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ED8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3D44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88B9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568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05AF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5A0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6,7</w:t>
            </w:r>
          </w:p>
        </w:tc>
      </w:tr>
      <w:tr w:rsidR="00850AB8" w:rsidRPr="00C44129" w14:paraId="13578CD7" w14:textId="77777777" w:rsidTr="00850AB8">
        <w:trPr>
          <w:gridAfter w:val="1"/>
          <w:wAfter w:w="5" w:type="pct"/>
          <w:trHeight w:hRule="exact" w:val="236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253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042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1D2E6" w14:textId="77777777" w:rsidR="00850AB8" w:rsidRPr="00C44129" w:rsidRDefault="00850AB8" w:rsidP="00850AB8">
            <w:pPr>
              <w:shd w:val="clear" w:color="auto" w:fill="FFFFFF"/>
              <w:spacing w:after="200" w:line="202" w:lineRule="exact"/>
              <w:ind w:right="110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2050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LX;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2050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LX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riso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D478A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247F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732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A8CE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673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0,67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AB8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4,96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4FD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6BC2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CAD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</w:t>
            </w:r>
          </w:p>
        </w:tc>
      </w:tr>
      <w:tr w:rsidR="00850AB8" w:rsidRPr="00C44129" w14:paraId="52376917" w14:textId="77777777" w:rsidTr="00850AB8">
        <w:trPr>
          <w:gridAfter w:val="1"/>
          <w:wAfter w:w="5" w:type="pct"/>
          <w:trHeight w:hRule="exact" w:val="268"/>
        </w:trPr>
        <w:tc>
          <w:tcPr>
            <w:tcW w:w="16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2C1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1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C5B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"Challenger"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C94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СН640</w:t>
            </w:r>
          </w:p>
        </w:tc>
        <w:tc>
          <w:tcPr>
            <w:tcW w:w="35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29C9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2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23BC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5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F780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28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0349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9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2B2A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28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1217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4,89</w:t>
            </w:r>
          </w:p>
        </w:tc>
        <w:tc>
          <w:tcPr>
            <w:tcW w:w="3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D26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27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991E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3292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</w:tr>
      <w:tr w:rsidR="00850AB8" w:rsidRPr="00C44129" w14:paraId="5B091052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779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4CE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103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SR-2065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E9577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CDB2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0B2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00C6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7D8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8E17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68D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3CBB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DF13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</w:tr>
      <w:tr w:rsidR="00850AB8" w:rsidRPr="00C44129" w14:paraId="01C8C040" w14:textId="77777777" w:rsidTr="00850AB8">
        <w:trPr>
          <w:gridAfter w:val="1"/>
          <w:wAfter w:w="5" w:type="pct"/>
          <w:trHeight w:hRule="exact" w:val="307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C405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C9A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95517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950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63B5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3A87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626B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B1A7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6BAC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FFD2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6039D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85B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F0A3C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</w:tr>
      <w:tr w:rsidR="00850AB8" w:rsidRPr="00C44129" w14:paraId="33541A59" w14:textId="77777777" w:rsidTr="00850AB8">
        <w:trPr>
          <w:gridAfter w:val="1"/>
          <w:wAfter w:w="5" w:type="pct"/>
          <w:trHeight w:hRule="exact" w:val="30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84036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29F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DD8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954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AC85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9070D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450C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01EB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B67E7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1EEA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1C1A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9C0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C923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</w:tr>
      <w:tr w:rsidR="00850AB8" w:rsidRPr="00C44129" w14:paraId="46C66145" w14:textId="77777777" w:rsidTr="00850AB8">
        <w:trPr>
          <w:gridAfter w:val="1"/>
          <w:wAfter w:w="5" w:type="pct"/>
          <w:trHeight w:hRule="exact" w:val="307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839E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2C9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32A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959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7FD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E664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5E7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BC97B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1656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FD79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3DF7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4E43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6EFC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</w:tr>
      <w:tr w:rsidR="00850AB8" w:rsidRPr="00C44129" w14:paraId="5CC6AADD" w14:textId="77777777" w:rsidTr="00850AB8">
        <w:trPr>
          <w:gridAfter w:val="1"/>
          <w:wAfter w:w="5" w:type="pct"/>
          <w:trHeight w:hRule="exact" w:val="307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E62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C02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314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1200 НМ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53A2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62F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8A0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F7606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3981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20FC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74CD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3,16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B33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0B62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</w:tr>
      <w:tr w:rsidR="00850AB8" w:rsidRPr="00C44129" w14:paraId="2B288039" w14:textId="77777777" w:rsidTr="00850AB8">
        <w:trPr>
          <w:trHeight w:val="204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95D566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Класс 4 (от 7 до 9 кг/с)</w:t>
            </w:r>
          </w:p>
        </w:tc>
      </w:tr>
      <w:tr w:rsidR="00850AB8" w:rsidRPr="00C44129" w14:paraId="4F4E8724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CBE0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4E80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65D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«Mega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350»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CFE6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CD6D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F232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7690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A40A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2E08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08B5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36F02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A7D9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</w:tr>
      <w:tr w:rsidR="00850AB8" w:rsidRPr="00C44129" w14:paraId="38B3BDBC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A352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07E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2B84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Mega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380»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3DD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628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7954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A542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DD1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940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1DCD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4,25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6065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346FD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7,9</w:t>
            </w:r>
          </w:p>
        </w:tc>
      </w:tr>
      <w:tr w:rsidR="00850AB8" w:rsidRPr="00C44129" w14:paraId="71983A7A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82B0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3A1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40849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5220 Е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2C02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9D5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23FA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5D952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2F27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FCAE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AED2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C539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3B78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</w:tr>
      <w:tr w:rsidR="00850AB8" w:rsidRPr="00C44129" w14:paraId="002EFB5A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861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28D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69D4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5250 Е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68B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1C2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0BC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437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E40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BC70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43B4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7C958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5Д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179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8,5</w:t>
            </w:r>
          </w:p>
        </w:tc>
      </w:tr>
      <w:tr w:rsidR="00850AB8" w:rsidRPr="00C44129" w14:paraId="572F5B5A" w14:textId="77777777" w:rsidTr="00850AB8">
        <w:trPr>
          <w:gridAfter w:val="1"/>
          <w:wAfter w:w="5" w:type="pct"/>
          <w:trHeight w:hRule="exact" w:val="283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6D4A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E51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B2B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«Ectron»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5530 Н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0605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EC27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463D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33F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619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0DFC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5,25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A320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27D2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B2FA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</w:tr>
      <w:tr w:rsidR="00850AB8" w:rsidRPr="00C44129" w14:paraId="5B05780B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060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513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D3A2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5545 Н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06B0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B4BFF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35BF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0337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7526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696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FABE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4F2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BB3C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</w:t>
            </w:r>
          </w:p>
        </w:tc>
      </w:tr>
      <w:tr w:rsidR="00850AB8" w:rsidRPr="00C44129" w14:paraId="537AC835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DB139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A65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FAE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5565 Н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7AE71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054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AD98A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C64A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CEE4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BCE7B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112D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1E48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C4F8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7,8</w:t>
            </w:r>
          </w:p>
        </w:tc>
      </w:tr>
      <w:tr w:rsidR="00850AB8" w:rsidRPr="00C44129" w14:paraId="1E7208B0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5F80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2F9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8928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5585 НТ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E330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150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024F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842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E18B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BB66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45B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24CB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DD0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8,2</w:t>
            </w:r>
          </w:p>
        </w:tc>
      </w:tr>
      <w:tr w:rsidR="00850AB8" w:rsidRPr="00C44129" w14:paraId="713B163D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C41C9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A49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4172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ТС 56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8BE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10E6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6F55B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373A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C9F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4F64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C2E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4,13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6E4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4522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7,3</w:t>
            </w:r>
          </w:p>
        </w:tc>
      </w:tr>
      <w:tr w:rsidR="00850AB8" w:rsidRPr="00C44129" w14:paraId="59412D5C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D1229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8BB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A32E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AL59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46A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F266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5084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0AE7D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D7F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BD20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1F4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4,13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18D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7345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7,8</w:t>
            </w:r>
          </w:p>
        </w:tc>
      </w:tr>
      <w:tr w:rsidR="00850AB8" w:rsidRPr="00C44129" w14:paraId="6CDFC2D6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7600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0E1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F96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CL560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48CB7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B1F5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274A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5522D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25AB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40A0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5,38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48D2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16F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1496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</w:tr>
      <w:tr w:rsidR="00850AB8" w:rsidRPr="00C44129" w14:paraId="2557179E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427E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8ECB8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ОАО "Гомсельмаш" </w:t>
            </w:r>
          </w:p>
          <w:p w14:paraId="46CE081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(Беларусь)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192B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eastAsia="ru-RU"/>
              </w:rPr>
              <w:t>GS400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6C2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D76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3F9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672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BAE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78F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4,92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8F2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4F78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8B15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8,1</w:t>
            </w:r>
          </w:p>
        </w:tc>
      </w:tr>
      <w:tr w:rsidR="00850AB8" w:rsidRPr="00C44129" w14:paraId="21BC14AF" w14:textId="77777777" w:rsidTr="00850AB8">
        <w:trPr>
          <w:gridAfter w:val="1"/>
          <w:wAfter w:w="5" w:type="pct"/>
          <w:trHeight w:hRule="exact" w:val="312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1BBC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E72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7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6F05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ТХ63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096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4F9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C00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60A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B5A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AEC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5B6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EE9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B63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8,5</w:t>
            </w:r>
          </w:p>
        </w:tc>
      </w:tr>
    </w:tbl>
    <w:p w14:paraId="47723000" w14:textId="77777777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Б.2</w:t>
      </w:r>
    </w:p>
    <w:tbl>
      <w:tblPr>
        <w:tblW w:w="1440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3446"/>
        <w:gridCol w:w="2410"/>
        <w:gridCol w:w="1022"/>
        <w:gridCol w:w="936"/>
        <w:gridCol w:w="1013"/>
        <w:gridCol w:w="799"/>
        <w:gridCol w:w="854"/>
        <w:gridCol w:w="802"/>
        <w:gridCol w:w="874"/>
        <w:gridCol w:w="789"/>
        <w:gridCol w:w="967"/>
        <w:gridCol w:w="16"/>
      </w:tblGrid>
      <w:tr w:rsidR="00850AB8" w:rsidRPr="00C44129" w14:paraId="5840C839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853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8CDE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44F6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9EE5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C9B9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E3DCC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9EF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914A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EC0D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D451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A5E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06F7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58186B5A" w14:textId="77777777" w:rsidTr="00850AB8">
        <w:trPr>
          <w:trHeight w:hRule="exact" w:val="31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E21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344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AC0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CS520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3F2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5A1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F74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4FD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D08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A972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661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1A8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8FB9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7,5</w:t>
            </w:r>
          </w:p>
        </w:tc>
      </w:tr>
      <w:tr w:rsidR="00850AB8" w:rsidRPr="00C44129" w14:paraId="5C22F453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B4E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00E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CF3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CS540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184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254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5BA1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6206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2D59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855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395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428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6799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8,1</w:t>
            </w:r>
          </w:p>
        </w:tc>
      </w:tr>
      <w:tr w:rsidR="00850AB8" w:rsidRPr="00C44129" w14:paraId="13CF7ECE" w14:textId="77777777" w:rsidTr="00850AB8">
        <w:trPr>
          <w:trHeight w:hRule="exact" w:val="238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3F6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BA82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EE05F" w14:textId="77777777" w:rsidR="00850AB8" w:rsidRPr="00C44129" w:rsidRDefault="00850AB8" w:rsidP="00850AB8">
            <w:pPr>
              <w:shd w:val="clear" w:color="auto" w:fill="FFFFFF"/>
              <w:spacing w:after="200" w:line="235" w:lineRule="exact"/>
              <w:ind w:right="99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7244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«Activa»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26E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9DA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ED5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FB5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970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F21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6,72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5E6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D08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F4B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</w:tr>
      <w:tr w:rsidR="00850AB8" w:rsidRPr="00C44129" w14:paraId="31FF36C8" w14:textId="77777777" w:rsidTr="00850AB8">
        <w:trPr>
          <w:trHeight w:hRule="exact" w:val="31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05E1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61C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ACD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1450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CWS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194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55F6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A96D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A73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F1F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6ED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5745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    -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D39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81C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7,3</w:t>
            </w:r>
          </w:p>
        </w:tc>
      </w:tr>
      <w:tr w:rsidR="00850AB8" w:rsidRPr="00C44129" w14:paraId="5E21C5FE" w14:textId="77777777" w:rsidTr="00850AB8">
        <w:trPr>
          <w:trHeight w:hRule="exact" w:val="31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777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4DD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D1B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95401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WTS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1C8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67C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AAC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7030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B6A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827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FF2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651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15D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8,3</w:t>
            </w:r>
          </w:p>
        </w:tc>
      </w:tr>
      <w:tr w:rsidR="00850AB8" w:rsidRPr="00C44129" w14:paraId="5EFD39E5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598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F06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887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SR3085TS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42A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DBE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1E5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C9A2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2FC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BD9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15E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D901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EC5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8,2</w:t>
            </w:r>
          </w:p>
        </w:tc>
      </w:tr>
      <w:tr w:rsidR="00850AB8" w:rsidRPr="00C44129" w14:paraId="1EBD933A" w14:textId="77777777" w:rsidTr="00850AB8">
        <w:trPr>
          <w:trHeight w:hRule="exact" w:val="243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2E3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35E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(Финлян.)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835E9" w14:textId="77777777" w:rsidR="00850AB8" w:rsidRPr="00C44129" w:rsidRDefault="00850AB8" w:rsidP="00850AB8">
            <w:pPr>
              <w:shd w:val="clear" w:color="auto" w:fill="FFFFFF"/>
              <w:spacing w:after="200" w:line="206" w:lineRule="exact"/>
              <w:ind w:right="158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3065/ </w:t>
            </w: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val="en-US" w:eastAsia="ru-RU"/>
              </w:rPr>
              <w:t xml:space="preserve">SR </w:t>
            </w: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3065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8E5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8CE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7C7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D707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F72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37F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8CF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976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08B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</w:tr>
      <w:tr w:rsidR="00850AB8" w:rsidRPr="00C44129" w14:paraId="19FBDA13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C9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FAF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C813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225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«Rew»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D3E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90C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D95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4E3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C9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048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C7C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B32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F06F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</w:tr>
      <w:tr w:rsidR="00850AB8" w:rsidRPr="00C44129" w14:paraId="16A7D46A" w14:textId="77777777" w:rsidTr="00850AB8">
        <w:trPr>
          <w:trHeight w:hRule="exact" w:val="226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9CD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847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A5E51" w14:textId="77777777" w:rsidR="00850AB8" w:rsidRPr="00C44129" w:rsidRDefault="00850AB8" w:rsidP="00850AB8">
            <w:pPr>
              <w:shd w:val="clear" w:color="auto" w:fill="FFFFFF"/>
              <w:spacing w:after="200" w:line="211" w:lineRule="exact"/>
              <w:ind w:right="99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2350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LX;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2350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LX/LS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123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6D87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B56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23D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858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35F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BFB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AA8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804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</w:tr>
      <w:tr w:rsidR="00850AB8" w:rsidRPr="00C44129" w14:paraId="0B1C4E3E" w14:textId="77777777" w:rsidTr="00850AB8">
        <w:trPr>
          <w:trHeight w:hRule="exact" w:val="231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CAB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E6C9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938B1" w14:textId="77777777" w:rsidR="00850AB8" w:rsidRPr="00C44129" w:rsidRDefault="00850AB8" w:rsidP="00850AB8">
            <w:pPr>
              <w:shd w:val="clear" w:color="auto" w:fill="FFFFFF"/>
              <w:spacing w:after="200" w:line="197" w:lineRule="exact"/>
              <w:ind w:right="99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21.50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val="en-US" w:eastAsia="ru-RU"/>
              </w:rPr>
              <w:t xml:space="preserve">LXE; </w:t>
            </w:r>
            <w:r w:rsidRPr="00C44129">
              <w:rPr>
                <w:rFonts w:eastAsia="Times New Roman"/>
                <w:color w:val="000000" w:themeColor="text1"/>
                <w:spacing w:val="-1"/>
                <w:sz w:val="20"/>
                <w:szCs w:val="20"/>
                <w:lang w:eastAsia="ru-RU"/>
              </w:rPr>
              <w:t xml:space="preserve">21.50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LXET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0DB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311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04CB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D1F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F92A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AA3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110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BB9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4BD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</w:tr>
      <w:tr w:rsidR="00850AB8" w:rsidRPr="00C44129" w14:paraId="7CA45AB3" w14:textId="77777777" w:rsidTr="00850AB8">
        <w:trPr>
          <w:trHeight w:hRule="exact" w:val="238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258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E4E6F" w14:textId="77777777" w:rsidR="00850AB8" w:rsidRPr="00C44129" w:rsidRDefault="00850AB8" w:rsidP="00850AB8">
            <w:pPr>
              <w:shd w:val="clear" w:color="auto" w:fill="FFFFFF"/>
              <w:spacing w:after="200" w:line="202" w:lineRule="exact"/>
              <w:ind w:right="667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3AA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Vector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A6A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FF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25B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744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AE5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3DD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613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F37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4C1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</w:t>
            </w:r>
          </w:p>
        </w:tc>
      </w:tr>
      <w:tr w:rsidR="00850AB8" w:rsidRPr="00C44129" w14:paraId="73FE397C" w14:textId="77777777" w:rsidTr="00850AB8">
        <w:trPr>
          <w:trHeight w:hRule="exact" w:val="230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886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9F81D" w14:textId="77777777" w:rsidR="00850AB8" w:rsidRPr="00C44129" w:rsidRDefault="00850AB8" w:rsidP="00850AB8">
            <w:pPr>
              <w:shd w:val="clear" w:color="auto" w:fill="FFFFFF"/>
              <w:spacing w:after="200" w:line="202" w:lineRule="exact"/>
              <w:ind w:right="672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035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Vector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A5A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D96F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5A6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140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FDF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160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517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24D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833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7,8</w:t>
            </w:r>
          </w:p>
        </w:tc>
      </w:tr>
      <w:tr w:rsidR="00850AB8" w:rsidRPr="00C44129" w14:paraId="50A79BA3" w14:textId="77777777" w:rsidTr="00850AB8">
        <w:trPr>
          <w:gridAfter w:val="1"/>
          <w:wAfter w:w="16" w:type="dxa"/>
          <w:trHeight w:hRule="exact" w:val="188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03C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62</w:t>
            </w:r>
          </w:p>
        </w:tc>
        <w:tc>
          <w:tcPr>
            <w:tcW w:w="3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0B2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"Sampo Rosenlew"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(Финлян.)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1EB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SR-2085 TS</w:t>
            </w:r>
          </w:p>
        </w:tc>
        <w:tc>
          <w:tcPr>
            <w:tcW w:w="10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600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2E6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4FCF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7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9D83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978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E82B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8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716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7D0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9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5EDF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7,1</w:t>
            </w:r>
          </w:p>
        </w:tc>
      </w:tr>
      <w:tr w:rsidR="00850AB8" w:rsidRPr="00C44129" w14:paraId="47BC4F2A" w14:textId="77777777" w:rsidTr="00850AB8">
        <w:trPr>
          <w:gridAfter w:val="1"/>
          <w:wAfter w:w="16" w:type="dxa"/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A93C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52C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"Лида" (Беларусь)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E4B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5B3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F35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350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16AD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CF4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6557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ACA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BF5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660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</w:tr>
      <w:tr w:rsidR="00850AB8" w:rsidRPr="00C44129" w14:paraId="779BB12C" w14:textId="77777777" w:rsidTr="00850AB8">
        <w:trPr>
          <w:gridAfter w:val="1"/>
          <w:wAfter w:w="16" w:type="dxa"/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5E27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CB6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41C2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«Mega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350»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C38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FE3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B30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2DB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C35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026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C10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CB1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FF9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</w:tr>
      <w:tr w:rsidR="00850AB8" w:rsidRPr="00C44129" w14:paraId="41F2881A" w14:textId="77777777" w:rsidTr="00850AB8">
        <w:trPr>
          <w:trHeight w:hRule="exact" w:val="322"/>
        </w:trPr>
        <w:tc>
          <w:tcPr>
            <w:tcW w:w="1440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8D9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5 (от 9 до 11кг/с)</w:t>
            </w:r>
          </w:p>
        </w:tc>
      </w:tr>
      <w:tr w:rsidR="00850AB8" w:rsidRPr="00C44129" w14:paraId="3F735CBC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C1C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65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560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87C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«Mega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360»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3FA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315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B84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0D7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EA1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E1D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1D717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5,65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596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CCA2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9,2</w:t>
            </w:r>
          </w:p>
        </w:tc>
      </w:tr>
      <w:tr w:rsidR="00850AB8" w:rsidRPr="00C44129" w14:paraId="72BE0D29" w14:textId="77777777" w:rsidTr="00850AB8">
        <w:trPr>
          <w:gridAfter w:val="1"/>
          <w:wAfter w:w="16" w:type="dxa"/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95E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3FB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2DF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«Medion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340»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BA9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CAD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0A2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C35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364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796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0F8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F47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AB63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10,1</w:t>
            </w:r>
          </w:p>
        </w:tc>
      </w:tr>
      <w:tr w:rsidR="00850AB8" w:rsidRPr="00C44129" w14:paraId="08C7152C" w14:textId="77777777" w:rsidTr="00850AB8">
        <w:trPr>
          <w:gridAfter w:val="1"/>
          <w:wAfter w:w="16" w:type="dxa"/>
          <w:trHeight w:hRule="exact" w:val="313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BD7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4EA28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DBF75" w14:textId="77777777" w:rsidR="00850AB8" w:rsidRPr="00C44129" w:rsidRDefault="00850AB8" w:rsidP="00850AB8">
            <w:pPr>
              <w:shd w:val="clear" w:color="auto" w:fill="FFFFFF"/>
              <w:spacing w:after="200" w:line="226" w:lineRule="exact"/>
              <w:ind w:right="-42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520»;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6A5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F49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66D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DBF8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9C1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56B8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A8B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F6A8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6EF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9,2</w:t>
            </w:r>
          </w:p>
        </w:tc>
      </w:tr>
      <w:tr w:rsidR="00850AB8" w:rsidRPr="00C44129" w14:paraId="14E2FA44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3F5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66D4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B22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«Lexion 540C»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C01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F1A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B5D3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391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4B2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DF6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11A6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E4F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E5D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10,5</w:t>
            </w:r>
          </w:p>
        </w:tc>
      </w:tr>
      <w:tr w:rsidR="00850AB8" w:rsidRPr="00C44129" w14:paraId="560FB90C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7D1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E05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987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6250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E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0148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F9D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ACA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52B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3DE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CCB9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A22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5,88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094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EE2C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9,7</w:t>
            </w:r>
          </w:p>
        </w:tc>
      </w:tr>
      <w:tr w:rsidR="00850AB8" w:rsidRPr="00C44129" w14:paraId="059DE4D6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AF4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C39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75B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5270 С/5270 С-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AL*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330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1A92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376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ED4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A3C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AC0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A02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7,62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2A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6AB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</w:tr>
      <w:tr w:rsidR="00850AB8" w:rsidRPr="00C44129" w14:paraId="5236851D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9B6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627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"Fendt"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D30A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8300/8300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AL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10F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F53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4822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14E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4D9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8E7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415D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7C3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529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10,3</w:t>
            </w:r>
          </w:p>
        </w:tc>
      </w:tr>
      <w:tr w:rsidR="00850AB8" w:rsidRPr="00C44129" w14:paraId="38B27ACC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D8B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72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05C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024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5670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H/HTS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BD3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8EF8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923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AEE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E16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73E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703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6,32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FCE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AB8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10,1</w:t>
            </w:r>
          </w:p>
        </w:tc>
      </w:tr>
      <w:tr w:rsidR="00850AB8" w:rsidRPr="00C44129" w14:paraId="7ABBE504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DBB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F487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AEC9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TX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65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«Plus»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453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270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714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52A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3D2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3DD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519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F75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267F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</w:tr>
      <w:tr w:rsidR="00850AB8" w:rsidRPr="00C44129" w14:paraId="006B7BE5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DCC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1FD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19D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TX66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6BA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FB1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EAFB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91C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F42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EF8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AB5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BB5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45E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6FD3FECC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CAF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BE0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D81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TX68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CA6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070C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461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AF24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DD1A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0EC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ED0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F008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4EC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10,3</w:t>
            </w:r>
          </w:p>
        </w:tc>
      </w:tr>
      <w:tr w:rsidR="00850AB8" w:rsidRPr="00C44129" w14:paraId="5D451CBD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E2B8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FBCD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D6D4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CS660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56A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BBF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08F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FAA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9024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8C4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A7AF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5,21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C2B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5ED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9,2</w:t>
            </w:r>
          </w:p>
        </w:tc>
      </w:tr>
      <w:tr w:rsidR="00850AB8" w:rsidRPr="00C44129" w14:paraId="7A54059D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C5D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AEE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A51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CX720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584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0A1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AB4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5B7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B92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B0E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30D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61F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DFC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8,9</w:t>
            </w:r>
          </w:p>
        </w:tc>
      </w:tr>
      <w:tr w:rsidR="00850AB8" w:rsidRPr="00C44129" w14:paraId="0E02726A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846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02C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93C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CX740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5715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97F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A1A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641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BAA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5C51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796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C996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5D1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8,9</w:t>
            </w:r>
          </w:p>
        </w:tc>
      </w:tr>
      <w:tr w:rsidR="00850AB8" w:rsidRPr="00C44129" w14:paraId="0E8446FC" w14:textId="77777777" w:rsidTr="00850AB8">
        <w:trPr>
          <w:gridAfter w:val="1"/>
          <w:wAfter w:w="16" w:type="dxa"/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BFB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CFF3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73F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CX760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130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141A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A4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4137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AD7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56B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3F75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4C5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469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9,4</w:t>
            </w:r>
          </w:p>
        </w:tc>
      </w:tr>
    </w:tbl>
    <w:p w14:paraId="4093347E" w14:textId="77777777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3446"/>
        <w:gridCol w:w="2410"/>
        <w:gridCol w:w="992"/>
        <w:gridCol w:w="993"/>
        <w:gridCol w:w="992"/>
        <w:gridCol w:w="850"/>
        <w:gridCol w:w="851"/>
        <w:gridCol w:w="709"/>
        <w:gridCol w:w="850"/>
        <w:gridCol w:w="851"/>
        <w:gridCol w:w="992"/>
      </w:tblGrid>
      <w:tr w:rsidR="00850AB8" w:rsidRPr="00C44129" w14:paraId="120B85FB" w14:textId="77777777" w:rsidTr="00850AB8">
        <w:trPr>
          <w:trHeight w:hRule="exact" w:val="26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5192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6B32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BFB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67DD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BBB7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8C05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C8136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9CD5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C3A1B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20E8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A98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FBD4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6C5CD66C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FAE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403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FF7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319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146C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620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5176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EE4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FD4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0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5B1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344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7A2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9,6</w:t>
            </w:r>
          </w:p>
        </w:tc>
      </w:tr>
      <w:tr w:rsidR="00850AB8" w:rsidRPr="00C44129" w14:paraId="1D4EA804" w14:textId="77777777" w:rsidTr="00850AB8">
        <w:trPr>
          <w:trHeight w:hRule="exact" w:val="31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AEB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A97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DD7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CX820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5A8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E22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8CB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25D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1972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1A7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2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1F0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8AA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0879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40A2F4F4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054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82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7618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665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CR960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E41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28F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4CD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F492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66BA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DDE7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20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D00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C1D2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871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9,9</w:t>
            </w:r>
          </w:p>
        </w:tc>
      </w:tr>
      <w:tr w:rsidR="00850AB8" w:rsidRPr="00C44129" w14:paraId="268AD661" w14:textId="77777777" w:rsidTr="00850AB8">
        <w:trPr>
          <w:trHeight w:hRule="exact" w:val="238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C1D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47B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AEFEC" w14:textId="77777777" w:rsidR="00850AB8" w:rsidRPr="00C44129" w:rsidRDefault="00850AB8" w:rsidP="00850AB8">
            <w:pPr>
              <w:shd w:val="clear" w:color="auto" w:fill="FFFFFF"/>
              <w:spacing w:line="230" w:lineRule="exact"/>
              <w:ind w:right="-42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7245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«Activa»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325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FCC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4D17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39C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8E9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566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A23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922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E1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8,7</w:t>
            </w:r>
          </w:p>
        </w:tc>
      </w:tr>
      <w:tr w:rsidR="00850AB8" w:rsidRPr="00C44129" w14:paraId="17FE0857" w14:textId="77777777" w:rsidTr="00850AB8">
        <w:trPr>
          <w:trHeight w:hRule="exact" w:val="284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F17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A9E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52B5A" w14:textId="77777777" w:rsidR="00850AB8" w:rsidRPr="00C44129" w:rsidRDefault="00850AB8" w:rsidP="00850AB8">
            <w:pPr>
              <w:shd w:val="clear" w:color="auto" w:fill="FFFFFF"/>
              <w:spacing w:line="230" w:lineRule="exact"/>
              <w:ind w:right="-42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7246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«Activa»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D07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63B7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74A0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DA9D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91B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971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DBA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C76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4E41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</w:tr>
      <w:tr w:rsidR="00850AB8" w:rsidRPr="00C44129" w14:paraId="22EBAAB9" w14:textId="77777777" w:rsidTr="00850AB8">
        <w:trPr>
          <w:trHeight w:hRule="exact" w:val="264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2B2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4D08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FC7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7260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«Beta»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B82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353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C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1C339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3E6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CC9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036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242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D99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9,4</w:t>
            </w:r>
          </w:p>
        </w:tc>
      </w:tr>
      <w:tr w:rsidR="00850AB8" w:rsidRPr="00C44129" w14:paraId="60B1D068" w14:textId="77777777" w:rsidTr="00850AB8">
        <w:trPr>
          <w:trHeight w:hRule="exact" w:val="293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1499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0B2D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8E6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7256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«Cerea»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D55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1DA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684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8FE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955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2AA5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1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C758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5E4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0E8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9,4</w:t>
            </w:r>
          </w:p>
        </w:tc>
      </w:tr>
      <w:tr w:rsidR="00850AB8" w:rsidRPr="00C44129" w14:paraId="558F9234" w14:textId="77777777" w:rsidTr="00850AB8">
        <w:trPr>
          <w:trHeight w:hRule="exact" w:val="31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4FE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5E2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CD6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1550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CWS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22A1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553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C6B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F736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BEF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464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0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216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009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301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</w:tr>
      <w:tr w:rsidR="00850AB8" w:rsidRPr="00C44129" w14:paraId="46D1DEB7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8CB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57C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991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9560i WTS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959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D751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660 -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269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45A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D7C8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E659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B13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821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035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9,3</w:t>
            </w:r>
          </w:p>
        </w:tc>
      </w:tr>
      <w:tr w:rsidR="00850AB8" w:rsidRPr="00C44129" w14:paraId="4E6F4666" w14:textId="77777777" w:rsidTr="00850AB8">
        <w:trPr>
          <w:trHeight w:hRule="exact" w:val="266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9FC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A5C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EEA43" w14:textId="77777777" w:rsidR="00850AB8" w:rsidRPr="00C44129" w:rsidRDefault="00850AB8" w:rsidP="00850AB8">
            <w:pPr>
              <w:shd w:val="clear" w:color="auto" w:fill="FFFFFF"/>
              <w:tabs>
                <w:tab w:val="left" w:pos="0"/>
              </w:tabs>
              <w:spacing w:after="200" w:line="206" w:lineRule="exact"/>
              <w:ind w:right="99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2760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LX;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2760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LX/LS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DE3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B286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96A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2F4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FA7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5BB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69DF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650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D839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</w:tr>
      <w:tr w:rsidR="00850AB8" w:rsidRPr="00C44129" w14:paraId="7FCEFF47" w14:textId="77777777" w:rsidTr="00850AB8">
        <w:trPr>
          <w:trHeight w:hRule="exact" w:val="30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C96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709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7677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M303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9774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1D5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1DE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48A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664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76F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0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4F4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CEA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EDA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8,8</w:t>
            </w:r>
          </w:p>
        </w:tc>
      </w:tr>
      <w:tr w:rsidR="00850AB8" w:rsidRPr="00C44129" w14:paraId="1031605D" w14:textId="77777777" w:rsidTr="00850AB8">
        <w:trPr>
          <w:trHeight w:hRule="exact" w:val="260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444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87A8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13176" w14:textId="77777777" w:rsidR="00850AB8" w:rsidRPr="00C44129" w:rsidRDefault="00850AB8" w:rsidP="00850AB8">
            <w:pPr>
              <w:shd w:val="clear" w:color="auto" w:fill="FFFFFF"/>
              <w:spacing w:after="200" w:line="230" w:lineRule="exact"/>
              <w:ind w:right="48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304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LS; M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304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LST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339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442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F7BD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E4C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14C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3D5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25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58CB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455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7C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</w:tr>
      <w:tr w:rsidR="00850AB8" w:rsidRPr="00C44129" w14:paraId="6BB50B2E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A92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399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0F9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M305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D2C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000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E6D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BE85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E5D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C95A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71A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A452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D04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9,9</w:t>
            </w:r>
          </w:p>
        </w:tc>
      </w:tr>
      <w:tr w:rsidR="00850AB8" w:rsidRPr="00C44129" w14:paraId="5D9B44DA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7ADA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4C9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5661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306;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306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T;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5F63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40C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AA7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B17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200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921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2F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C89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500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19F65BC5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D35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C1C4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47C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306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LS 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184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42E2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BED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160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F5F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7CC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75A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82F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8A3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122446E7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B53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9AC2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DB20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СТ 5060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28A7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595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132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A58A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77A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AE6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5A5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D88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7E8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8,9</w:t>
            </w:r>
          </w:p>
        </w:tc>
      </w:tr>
      <w:tr w:rsidR="00850AB8" w:rsidRPr="00C44129" w14:paraId="3C962ACD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0BA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7E0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F439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СТ 5070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192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8FE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78BF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09E8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F66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30AC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1983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A20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F157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35335DA2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4CE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EBC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"Laverda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(Италия)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A25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СТ 5080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721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F5D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09D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577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3EB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CE0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566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DD8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A9A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10,5</w:t>
            </w:r>
          </w:p>
        </w:tc>
      </w:tr>
      <w:tr w:rsidR="00850AB8" w:rsidRPr="00C44129" w14:paraId="1DF09E62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BF1C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76F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"Challenger"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A62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 xml:space="preserve">СН 652/ СН 652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FE9F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F2B0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383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2BB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4EBA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006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5CB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AB4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BFB3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9,6</w:t>
            </w:r>
          </w:p>
        </w:tc>
      </w:tr>
      <w:tr w:rsidR="00850AB8" w:rsidRPr="00C44129" w14:paraId="17C97B83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8DAB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A57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"Challenger"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D65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СН654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A68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D37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037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F4F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C74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E56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FD14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B9C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E9F1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10,4</w:t>
            </w:r>
          </w:p>
        </w:tc>
      </w:tr>
      <w:tr w:rsidR="00850AB8" w:rsidRPr="00C44129" w14:paraId="7A94D052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421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F1E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"Challenger"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717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СН670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DA8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E7D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41D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FCB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616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265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E75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A74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74C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10,2</w:t>
            </w:r>
          </w:p>
        </w:tc>
      </w:tr>
      <w:tr w:rsidR="00850AB8" w:rsidRPr="00C44129" w14:paraId="05BF5ED7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8C5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101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D59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6407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«Дон-1500Б»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461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121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7ED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02B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9AC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C6E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79B2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74C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0ED2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9,5</w:t>
            </w:r>
          </w:p>
        </w:tc>
      </w:tr>
      <w:tr w:rsidR="00850AB8" w:rsidRPr="00C44129" w14:paraId="41B5902B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18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102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A47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2C2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Acros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28D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5A4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0A7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EDD6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00A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D89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AAC4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F887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410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9,4</w:t>
            </w:r>
          </w:p>
        </w:tc>
      </w:tr>
      <w:tr w:rsidR="00850AB8" w:rsidRPr="00C44129" w14:paraId="5D783E8C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899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8F2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E6635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Acros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7F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915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250C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22A4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CB7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868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B02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545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608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9,9</w:t>
            </w:r>
          </w:p>
        </w:tc>
      </w:tr>
      <w:tr w:rsidR="00850AB8" w:rsidRPr="00C44129" w14:paraId="1CE872B5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46F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ED32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6AA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Acros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200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7BA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340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07D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C70B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D51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B1B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7F3A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AF2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10,6</w:t>
            </w:r>
          </w:p>
        </w:tc>
      </w:tr>
      <w:tr w:rsidR="00850AB8" w:rsidRPr="00C44129" w14:paraId="00A827FF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5565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DC6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7"/>
                <w:sz w:val="20"/>
                <w:szCs w:val="20"/>
                <w:lang w:eastAsia="ru-RU"/>
              </w:rPr>
              <w:t>"САМПО-Ростов"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FC0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SR-3065 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B79A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7DD7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886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466D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991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D0E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48F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F09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2A17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8,7</w:t>
            </w:r>
          </w:p>
        </w:tc>
      </w:tr>
      <w:tr w:rsidR="00850AB8" w:rsidRPr="00C44129" w14:paraId="0F44837D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321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E9B6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7"/>
                <w:sz w:val="20"/>
                <w:szCs w:val="20"/>
                <w:lang w:eastAsia="ru-RU"/>
              </w:rPr>
              <w:t>"САМПО-Ростов"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BC39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SR-3085 L 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C39D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31AC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66C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7E2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B53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A4A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D407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F612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032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9,5</w:t>
            </w:r>
          </w:p>
        </w:tc>
      </w:tr>
      <w:tr w:rsidR="00850AB8" w:rsidRPr="00C44129" w14:paraId="6881652D" w14:textId="77777777" w:rsidTr="00850AB8">
        <w:trPr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51B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701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6"/>
                <w:sz w:val="20"/>
                <w:szCs w:val="20"/>
                <w:lang w:eastAsia="ru-RU"/>
              </w:rPr>
              <w:t>ОАО "Краснояр.КЗ" (Россия)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C8B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Енисей 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42C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4F9A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9D6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F88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CCAF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260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ind w:right="134"/>
              <w:jc w:val="righ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BF7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60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2FC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9,3</w:t>
            </w:r>
          </w:p>
        </w:tc>
      </w:tr>
    </w:tbl>
    <w:p w14:paraId="64525FEF" w14:textId="77777777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</w:p>
    <w:p w14:paraId="47136942" w14:textId="525364E4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Б.2</w:t>
      </w:r>
    </w:p>
    <w:tbl>
      <w:tblPr>
        <w:tblW w:w="1427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5"/>
        <w:gridCol w:w="7"/>
        <w:gridCol w:w="8"/>
        <w:gridCol w:w="3431"/>
        <w:gridCol w:w="2268"/>
        <w:gridCol w:w="1022"/>
        <w:gridCol w:w="10"/>
        <w:gridCol w:w="926"/>
        <w:gridCol w:w="17"/>
        <w:gridCol w:w="65"/>
        <w:gridCol w:w="931"/>
        <w:gridCol w:w="12"/>
        <w:gridCol w:w="26"/>
        <w:gridCol w:w="761"/>
        <w:gridCol w:w="854"/>
        <w:gridCol w:w="802"/>
        <w:gridCol w:w="874"/>
        <w:gridCol w:w="773"/>
        <w:gridCol w:w="16"/>
        <w:gridCol w:w="949"/>
        <w:gridCol w:w="18"/>
        <w:gridCol w:w="26"/>
      </w:tblGrid>
      <w:tr w:rsidR="00850AB8" w:rsidRPr="00C44129" w14:paraId="26E99E43" w14:textId="77777777" w:rsidTr="00850AB8">
        <w:trPr>
          <w:gridAfter w:val="1"/>
          <w:wAfter w:w="26" w:type="dxa"/>
          <w:trHeight w:hRule="exact" w:val="30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B9D0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8A7C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1405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6D70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8DD2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CD70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0196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EC7D1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876C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5DAE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EEEB1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BD581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4FDA0D8E" w14:textId="77777777" w:rsidTr="00850AB8">
        <w:trPr>
          <w:gridAfter w:val="1"/>
          <w:wAfter w:w="26" w:type="dxa"/>
          <w:trHeight w:hRule="exact" w:val="317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928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F32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"Полесье"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9346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GS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B32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D5E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7DA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8F87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013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1,41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324B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34FA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379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11E06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10,3</w:t>
            </w:r>
          </w:p>
        </w:tc>
      </w:tr>
      <w:tr w:rsidR="00850AB8" w:rsidRPr="00C44129" w14:paraId="2363C16B" w14:textId="77777777" w:rsidTr="00850AB8">
        <w:trPr>
          <w:gridAfter w:val="1"/>
          <w:wAfter w:w="26" w:type="dxa"/>
          <w:trHeight w:hRule="exact" w:val="310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6E7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10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7A2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"Полесье"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1149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GS812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0BA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671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9BF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17E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F23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9E0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CB6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4,92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A5E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A19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</w:tr>
      <w:tr w:rsidR="00850AB8" w:rsidRPr="00C44129" w14:paraId="47BEC3BA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FF5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50C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29B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«Mega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370»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22E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2335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947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54B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619F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E45F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DC6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BC76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2E354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9,7</w:t>
            </w:r>
          </w:p>
        </w:tc>
      </w:tr>
      <w:tr w:rsidR="00850AB8" w:rsidRPr="00C44129" w14:paraId="2CE7F4A3" w14:textId="77777777" w:rsidTr="00850AB8">
        <w:trPr>
          <w:trHeight w:hRule="exact" w:val="302"/>
        </w:trPr>
        <w:tc>
          <w:tcPr>
            <w:tcW w:w="14271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795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Класс 6 (от 11 до 13кг/с)</w:t>
            </w:r>
          </w:p>
        </w:tc>
      </w:tr>
      <w:tr w:rsidR="00850AB8" w:rsidRPr="00C44129" w14:paraId="686E163A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0D2A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D33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D98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550»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0A0C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494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EA5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18A2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CFC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0165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5DF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AA8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75C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  <w:tr w:rsidR="00850AB8" w:rsidRPr="00C44129" w14:paraId="34F7FE72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79F3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4BD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1543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560»;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94C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B87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8B2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165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D9A9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0F6D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B4B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A0D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220F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4C2DBBE7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93D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0627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D9C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570;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E93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FF44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9F5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F5C2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DED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BD2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117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D486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EA00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11,1</w:t>
            </w:r>
          </w:p>
        </w:tc>
      </w:tr>
      <w:tr w:rsidR="00850AB8" w:rsidRPr="00C44129" w14:paraId="0634584F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E6FD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4C2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681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580;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4B5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40CB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92E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183E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35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7B1F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7,38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356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AA8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1A2E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12,5</w:t>
            </w:r>
          </w:p>
        </w:tc>
      </w:tr>
      <w:tr w:rsidR="00850AB8" w:rsidRPr="00C44129" w14:paraId="36CDFCE5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C8B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03591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D2A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6300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C/6300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2F9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8E5C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3C1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FA2E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83B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D32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6,81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D3E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9,06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4091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DA3B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680E7664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BA2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783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2C2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8350/8350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AL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2A6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E3C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B5C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8FC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C3F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A6B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9891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D4BF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887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  <w:tr w:rsidR="00850AB8" w:rsidRPr="00C44129" w14:paraId="78192096" w14:textId="77777777" w:rsidTr="00850AB8">
        <w:trPr>
          <w:gridAfter w:val="1"/>
          <w:wAfter w:w="26" w:type="dxa"/>
          <w:trHeight w:hRule="exact" w:val="310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0D89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A8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7C88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5680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39AF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D902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F59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63B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0EC7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BED6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FDC1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6,32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B3D5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DFE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10,8</w:t>
            </w:r>
          </w:p>
        </w:tc>
      </w:tr>
      <w:tr w:rsidR="00850AB8" w:rsidRPr="00C44129" w14:paraId="31D9AC9F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402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35A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"Deutz-Fahr"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29B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5690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F399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26D2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2DB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4A46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374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213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1FA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6,32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913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BE7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17FE03A0" w14:textId="77777777" w:rsidTr="00850AB8">
        <w:trPr>
          <w:gridAfter w:val="1"/>
          <w:wAfter w:w="26" w:type="dxa"/>
          <w:trHeight w:hRule="exact" w:val="302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02C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D661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262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CX860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B52B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0AD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6B6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C7D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EC1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C60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381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A90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71A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1E83DD08" w14:textId="77777777" w:rsidTr="00850AB8">
        <w:trPr>
          <w:gridAfter w:val="1"/>
          <w:wAfter w:w="26" w:type="dxa"/>
          <w:trHeight w:hRule="exact" w:val="310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DD0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9A5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1B8D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CX880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CF2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E2C9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292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072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75A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71C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7404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A85C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A881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11,9</w:t>
            </w:r>
          </w:p>
        </w:tc>
      </w:tr>
      <w:tr w:rsidR="00850AB8" w:rsidRPr="00C44129" w14:paraId="58057518" w14:textId="77777777" w:rsidTr="00850AB8">
        <w:trPr>
          <w:gridAfter w:val="1"/>
          <w:wAfter w:w="26" w:type="dxa"/>
          <w:trHeight w:hRule="exact" w:val="317"/>
        </w:trPr>
        <w:tc>
          <w:tcPr>
            <w:tcW w:w="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34D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B60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pacing w:val="-5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38F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CR980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5099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EEF4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F55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2638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B66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6E9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BA06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3,06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4FD1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D156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AA1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58DF4AA9" w14:textId="77777777" w:rsidTr="00850AB8">
        <w:trPr>
          <w:gridAfter w:val="2"/>
          <w:wAfter w:w="44" w:type="dxa"/>
          <w:trHeight w:hRule="exact" w:val="293"/>
        </w:trPr>
        <w:tc>
          <w:tcPr>
            <w:tcW w:w="49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9FA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57A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E10A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7260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«Beta»</w:t>
            </w:r>
          </w:p>
        </w:tc>
        <w:tc>
          <w:tcPr>
            <w:tcW w:w="103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1C8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372D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A8B6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3100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B21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AC5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9,06</w:t>
            </w:r>
          </w:p>
        </w:tc>
        <w:tc>
          <w:tcPr>
            <w:tcW w:w="8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8D7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24E1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A327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11,2</w:t>
            </w:r>
          </w:p>
        </w:tc>
      </w:tr>
      <w:tr w:rsidR="00850AB8" w:rsidRPr="00C44129" w14:paraId="673E2791" w14:textId="77777777" w:rsidTr="00850AB8">
        <w:trPr>
          <w:gridAfter w:val="2"/>
          <w:wAfter w:w="44" w:type="dxa"/>
          <w:trHeight w:hRule="exact" w:val="283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015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8584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E7C5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7272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«Cerea»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527C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458E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3A51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1DB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E08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30A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8,84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098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2F8F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700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10,7</w:t>
            </w:r>
          </w:p>
        </w:tc>
      </w:tr>
      <w:tr w:rsidR="00850AB8" w:rsidRPr="00C44129" w14:paraId="38856BA4" w14:textId="77777777" w:rsidTr="00850AB8">
        <w:trPr>
          <w:gridAfter w:val="2"/>
          <w:wAfter w:w="44" w:type="dxa"/>
          <w:trHeight w:hRule="exact" w:val="274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0DD7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DC8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 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0D3C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7274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«Cerea»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96A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F49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2BCC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13A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D90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0,93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279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8,84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656B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8E52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CA22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11,2</w:t>
            </w:r>
          </w:p>
        </w:tc>
      </w:tr>
      <w:tr w:rsidR="00850AB8" w:rsidRPr="00C44129" w14:paraId="55AC214E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F32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B238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"Massey Ferguson"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F9A1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MF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7278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«Cerea»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D70A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8CE6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3F50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BE7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3EBC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83A6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8,84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4915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801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22E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12,1</w:t>
            </w:r>
          </w:p>
        </w:tc>
      </w:tr>
      <w:tr w:rsidR="00850AB8" w:rsidRPr="00C44129" w14:paraId="63F975A2" w14:textId="77777777" w:rsidTr="00850AB8">
        <w:trPr>
          <w:gridAfter w:val="2"/>
          <w:wAfter w:w="44" w:type="dxa"/>
          <w:trHeight w:hRule="exact" w:val="30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69B0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658C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7853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9580i WTS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F0D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AB6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67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6B49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A27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2A0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997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5FF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73A12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10,7</w:t>
            </w:r>
          </w:p>
        </w:tc>
      </w:tr>
      <w:tr w:rsidR="00850AB8" w:rsidRPr="00C44129" w14:paraId="629E6AE4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2B16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D79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70AE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9640i WTS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976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C12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0EE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152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974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57B5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A44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2FD0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1F9F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  <w:tr w:rsidR="00850AB8" w:rsidRPr="00C44129" w14:paraId="4BAEB067" w14:textId="77777777" w:rsidTr="00850AB8">
        <w:trPr>
          <w:gridAfter w:val="2"/>
          <w:wAfter w:w="44" w:type="dxa"/>
          <w:trHeight w:hRule="exact" w:val="307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78C9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935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935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9660i WTS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914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3CD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495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592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A75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0,88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FAB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224C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AE22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3D56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4B6B6B5B" w14:textId="77777777" w:rsidTr="00850AB8">
        <w:trPr>
          <w:gridAfter w:val="2"/>
          <w:wAfter w:w="44" w:type="dxa"/>
          <w:trHeight w:hRule="exact" w:val="307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22D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6DF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1CF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9680i WTS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2D8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57A6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6D55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3E6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F23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1E5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31C3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D614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B07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12,2</w:t>
            </w:r>
          </w:p>
        </w:tc>
      </w:tr>
      <w:tr w:rsidR="00850AB8" w:rsidRPr="00C44129" w14:paraId="0DDD4984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2699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A60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7348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98801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STS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6EC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B3DE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215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3130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D15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8911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3A5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69B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7D4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63AD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14,5</w:t>
            </w:r>
          </w:p>
        </w:tc>
      </w:tr>
      <w:tr w:rsidR="00850AB8" w:rsidRPr="00C44129" w14:paraId="3A883123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A11E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D0F8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"Case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Ш" (Италия)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879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2366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X-clusive*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70CD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5595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258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2790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02E5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ECE6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1C0C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E61D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B9DF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7DD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10,9</w:t>
            </w:r>
          </w:p>
        </w:tc>
      </w:tr>
      <w:tr w:rsidR="00850AB8" w:rsidRPr="00C44129" w14:paraId="462DDCB3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1D7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3E29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"Case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Ш" (Италия)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7DB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2388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X-clusive*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CC14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EB04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C9F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2790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EB61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BD6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130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791A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ADE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6F3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11,9</w:t>
            </w:r>
          </w:p>
        </w:tc>
      </w:tr>
      <w:tr w:rsidR="00850AB8" w:rsidRPr="00C44129" w14:paraId="69B358F2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896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9F21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"Case IH"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(Италия)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87A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AFX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8010*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A92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208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EE3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2612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A917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AA2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4,21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62FE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89F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3A2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60F3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12,1</w:t>
            </w:r>
          </w:p>
        </w:tc>
      </w:tr>
      <w:tr w:rsidR="00850AB8" w:rsidRPr="00C44129" w14:paraId="3F8BEADB" w14:textId="77777777" w:rsidTr="00850AB8">
        <w:trPr>
          <w:gridAfter w:val="2"/>
          <w:wAfter w:w="44" w:type="dxa"/>
          <w:trHeight w:hRule="exact" w:val="312"/>
        </w:trPr>
        <w:tc>
          <w:tcPr>
            <w:tcW w:w="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8283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A7EF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"Challenger"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5DF8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CH658</w:t>
            </w: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C823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DAD0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41FB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27D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71A3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1,07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56D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DE06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5F4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7531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</w:tr>
    </w:tbl>
    <w:p w14:paraId="75BDA84D" w14:textId="77777777" w:rsidR="00850AB8" w:rsidRPr="00C44129" w:rsidRDefault="00850AB8" w:rsidP="00850AB8">
      <w:pPr>
        <w:shd w:val="clear" w:color="auto" w:fill="FFFFFF"/>
        <w:ind w:right="714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Продолжение таблицы Б.2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"/>
        <w:gridCol w:w="3431"/>
        <w:gridCol w:w="2268"/>
        <w:gridCol w:w="1032"/>
        <w:gridCol w:w="979"/>
        <w:gridCol w:w="998"/>
        <w:gridCol w:w="761"/>
        <w:gridCol w:w="854"/>
        <w:gridCol w:w="802"/>
        <w:gridCol w:w="874"/>
        <w:gridCol w:w="773"/>
        <w:gridCol w:w="1007"/>
      </w:tblGrid>
      <w:tr w:rsidR="00850AB8" w:rsidRPr="00C44129" w14:paraId="42E723FD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E87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E3ABA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3E29F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DC0C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E3A6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5A0C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50C8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DEF0B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C5433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B091A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D0E3D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C0F0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</w:tr>
      <w:tr w:rsidR="00850AB8" w:rsidRPr="00C44129" w14:paraId="0F104A5E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C78B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04C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3829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«Дон-</w:t>
            </w:r>
            <w:proofErr w:type="gramStart"/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2600»*</w:t>
            </w:r>
            <w:proofErr w:type="gramEnd"/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52BE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10E7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58A4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6D7D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2BA8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2,52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AC2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71E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7B4D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2115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12,4</w:t>
            </w:r>
          </w:p>
        </w:tc>
      </w:tr>
      <w:tr w:rsidR="00850AB8" w:rsidRPr="00C44129" w14:paraId="0ABA778D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1B31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15DD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ACAB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>TORUM</w:t>
            </w: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val="en-US" w:eastAsia="ru-RU"/>
              </w:rPr>
              <w:t>740</w:t>
            </w:r>
          </w:p>
          <w:p w14:paraId="5DFFA9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2A0E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285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7D9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68B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03B0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  <w:p w14:paraId="7AC61B5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3CC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CC3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62E3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81E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50AB8" w:rsidRPr="00C44129" w14:paraId="49317E8D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916E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00B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"Полесье"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DBCE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GS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575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BE84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A08B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E0F8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78CB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1,03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DD89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AF4B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B04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5AF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12,2</w:t>
            </w:r>
          </w:p>
        </w:tc>
      </w:tr>
      <w:tr w:rsidR="00850AB8" w:rsidRPr="00C44129" w14:paraId="2DA6A552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0C6F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E6A4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"Полесье"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F9FC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1218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240E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1D2E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5166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A2F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A50A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4998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233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D21F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CA29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506056BD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0F72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788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"Полесье"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F0D5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K3P-10*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F2AE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EB70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FE40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BB6A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A59D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2,34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46F2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92F43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2,36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7267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B3FE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11,3</w:t>
            </w:r>
          </w:p>
        </w:tc>
      </w:tr>
      <w:tr w:rsidR="00850AB8" w:rsidRPr="00C44129" w14:paraId="41145A67" w14:textId="77777777" w:rsidTr="00850AB8">
        <w:trPr>
          <w:trHeight w:hRule="exact" w:val="22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C83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3177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"Брянсксельмаш " (Россия)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92B4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K3C-1218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EB31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940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936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D71E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829E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2,39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C3B1E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4AA37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2E24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FF0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12,8</w:t>
            </w:r>
          </w:p>
        </w:tc>
      </w:tr>
      <w:tr w:rsidR="00850AB8" w:rsidRPr="00C44129" w14:paraId="6B7AB1D6" w14:textId="77777777" w:rsidTr="00850AB8">
        <w:trPr>
          <w:trHeight w:hRule="exact" w:val="198"/>
        </w:trPr>
        <w:tc>
          <w:tcPr>
            <w:tcW w:w="1426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CF39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7 (от 13 до 16 кг/с)</w:t>
            </w:r>
          </w:p>
        </w:tc>
      </w:tr>
      <w:tr w:rsidR="00850AB8" w:rsidRPr="00C44129" w14:paraId="4BA72044" w14:textId="77777777" w:rsidTr="00850AB8">
        <w:trPr>
          <w:trHeight w:hRule="exact" w:val="3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55CD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7BF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20DD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CX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8080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8CA8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EF22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C190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92C7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B7B9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2,54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04C3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861A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5FE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E04B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15,3</w:t>
            </w:r>
          </w:p>
        </w:tc>
      </w:tr>
      <w:tr w:rsidR="00850AB8" w:rsidRPr="00C44129" w14:paraId="398B12D9" w14:textId="77777777" w:rsidTr="00850AB8">
        <w:trPr>
          <w:trHeight w:hRule="exact" w:val="3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DB75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FF20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"New Holland"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(Голландия)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5CE5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CR9080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8BAF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A53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99CB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2638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CFA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891A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8CD4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7B7D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4A2E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A2BB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14,9</w:t>
            </w:r>
          </w:p>
        </w:tc>
      </w:tr>
      <w:tr w:rsidR="00850AB8" w:rsidRPr="00C44129" w14:paraId="0F3FB94C" w14:textId="77777777" w:rsidTr="00850AB8">
        <w:trPr>
          <w:trHeight w:hRule="exact" w:val="30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ED7B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73D6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"Claas"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ABCA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Lexion </w:t>
            </w: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3593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235A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1E5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98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CD67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C749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709048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6,2   -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BD71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6C13B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15,7</w:t>
            </w:r>
          </w:p>
        </w:tc>
      </w:tr>
      <w:tr w:rsidR="00850AB8" w:rsidRPr="00C44129" w14:paraId="16CDE144" w14:textId="77777777" w:rsidTr="00850AB8">
        <w:trPr>
          <w:trHeight w:hRule="exact" w:val="3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44951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D5E7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"John Deere" 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(США)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D3A3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  <w:t>S690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E508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42602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2E1F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4506D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E0AD6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2982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3AC9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00A85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073F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16,1</w:t>
            </w:r>
          </w:p>
        </w:tc>
      </w:tr>
      <w:tr w:rsidR="00850AB8" w:rsidRPr="00C44129" w14:paraId="221A79C9" w14:textId="77777777" w:rsidTr="00850AB8">
        <w:trPr>
          <w:trHeight w:hRule="exact" w:val="335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79DF4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145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398F2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"Гомсельмаш"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F46C4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GR700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9AB8A6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AAA446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D07E4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4200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D49669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9B1927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20D34B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6D443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19FD63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15,0</w:t>
            </w:r>
          </w:p>
        </w:tc>
      </w:tr>
      <w:tr w:rsidR="00850AB8" w:rsidRPr="00C44129" w14:paraId="1D262C1B" w14:textId="77777777" w:rsidTr="00850AB8">
        <w:trPr>
          <w:trHeight w:hRule="exact" w:val="283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EDE0C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146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95DE1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"Гомсельмаш" (Беларусь)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373C2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44129">
              <w:rPr>
                <w:rFonts w:eastAsia="Times New Roman"/>
                <w:iCs/>
                <w:color w:val="000000" w:themeColor="text1"/>
                <w:sz w:val="20"/>
                <w:szCs w:val="20"/>
                <w:lang w:eastAsia="ru-RU"/>
              </w:rPr>
              <w:t>GS2124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C860F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FCA35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D4E84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9C9C9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F07D3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1,95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C0164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E4E10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5BBDD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4F775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14,8</w:t>
            </w:r>
          </w:p>
        </w:tc>
      </w:tr>
      <w:tr w:rsidR="00850AB8" w:rsidRPr="00C44129" w14:paraId="28CCE3A7" w14:textId="77777777" w:rsidTr="00850AB8">
        <w:trPr>
          <w:trHeight w:hRule="exact" w:val="296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6D129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30B6D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ОАО "Ростсельмаш" (Россия)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A4645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Н820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6673B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33C0B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34458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1AF5A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0B8D4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1,38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F9282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43183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C2F7A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640B2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14,0</w:t>
            </w:r>
          </w:p>
        </w:tc>
      </w:tr>
      <w:tr w:rsidR="00850AB8" w:rsidRPr="00C44129" w14:paraId="3D678CA1" w14:textId="77777777" w:rsidTr="00850AB8">
        <w:trPr>
          <w:trHeight w:hRule="exact" w:val="312"/>
        </w:trPr>
        <w:tc>
          <w:tcPr>
            <w:tcW w:w="1426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6423A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ласс 8(свыше -16 кг/с)</w:t>
            </w:r>
          </w:p>
        </w:tc>
      </w:tr>
      <w:tr w:rsidR="00850AB8" w:rsidRPr="00C44129" w14:paraId="5533CE9B" w14:textId="77777777" w:rsidTr="00850AB8">
        <w:trPr>
          <w:trHeight w:hRule="exact" w:val="23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AC2FF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14</w:t>
            </w: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7878F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Fendt (Германия)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82109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IDEAL 10T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836EC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00813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2A2FD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6E78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1D208" w14:textId="77777777" w:rsidR="00850AB8" w:rsidRPr="00C44129" w:rsidRDefault="00850AB8" w:rsidP="00850AB8">
            <w:pPr>
              <w:shd w:val="clear" w:color="auto" w:fill="FFFFFF"/>
              <w:spacing w:line="276" w:lineRule="auto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4,54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3279D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2,88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3A068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7,45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D7E9C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E3F15C9" w14:textId="77777777" w:rsidR="00850AB8" w:rsidRPr="00C44129" w:rsidRDefault="00850AB8" w:rsidP="00850AB8">
            <w:pPr>
              <w:shd w:val="clear" w:color="auto" w:fill="FFFFFF"/>
              <w:spacing w:line="276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20,3</w:t>
            </w:r>
          </w:p>
        </w:tc>
      </w:tr>
      <w:tr w:rsidR="00850AB8" w:rsidRPr="00C44129" w14:paraId="2CB9D982" w14:textId="77777777" w:rsidTr="00850AB8">
        <w:trPr>
          <w:trHeight w:hRule="exact" w:val="293"/>
        </w:trPr>
        <w:tc>
          <w:tcPr>
            <w:tcW w:w="1426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8A03A0" w14:textId="77777777" w:rsidR="00850AB8" w:rsidRPr="00C44129" w:rsidRDefault="00850AB8" w:rsidP="00850AB8">
            <w:pPr>
              <w:shd w:val="clear" w:color="auto" w:fill="FFFFFF"/>
              <w:spacing w:after="200" w:line="276" w:lineRule="auto"/>
              <w:rPr>
                <w:rFonts w:ascii="Calibri" w:eastAsia="Times New Roman" w:hAnsi="Calibri"/>
                <w:color w:val="000000" w:themeColor="text1"/>
                <w:sz w:val="20"/>
                <w:szCs w:val="20"/>
                <w:lang w:eastAsia="ru-RU"/>
              </w:rPr>
            </w:pPr>
            <w:r w:rsidRPr="00C44129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Итого потребность по всем классам по РФ</w:t>
            </w:r>
          </w:p>
        </w:tc>
      </w:tr>
    </w:tbl>
    <w:p w14:paraId="70DA1588" w14:textId="77777777" w:rsidR="00850AB8" w:rsidRPr="00C44129" w:rsidRDefault="00850AB8" w:rsidP="00850AB8">
      <w:pPr>
        <w:pStyle w:val="af4"/>
        <w:spacing w:after="0" w:line="360" w:lineRule="auto"/>
        <w:ind w:left="-57" w:firstLine="57"/>
        <w:rPr>
          <w:rFonts w:ascii="Arial" w:hAnsi="Arial" w:cs="Arial"/>
          <w:b/>
          <w:color w:val="000000" w:themeColor="text1"/>
          <w:sz w:val="16"/>
          <w:szCs w:val="16"/>
        </w:rPr>
      </w:pPr>
      <w:r w:rsidRPr="00C44129">
        <w:rPr>
          <w:rFonts w:ascii="Calibri" w:eastAsia="Times New Roman" w:hAnsi="Calibri"/>
          <w:noProof w:val="0"/>
          <w:color w:val="000000" w:themeColor="text1"/>
          <w:spacing w:val="-2"/>
          <w:sz w:val="22"/>
          <w:szCs w:val="22"/>
          <w:lang w:eastAsia="ru-RU"/>
        </w:rPr>
        <w:t>* - Аксиально-роторный</w:t>
      </w:r>
    </w:p>
    <w:p w14:paraId="79790348" w14:textId="77777777" w:rsidR="00850AB8" w:rsidRPr="00C44129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27FCB2E" w14:textId="77777777" w:rsidR="00850AB8" w:rsidRPr="00C44129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BA27E72" w14:textId="77777777" w:rsidR="00850AB8" w:rsidRPr="00C44129" w:rsidRDefault="00850AB8" w:rsidP="00850AB8">
      <w:pPr>
        <w:pStyle w:val="af4"/>
        <w:spacing w:after="0" w:line="360" w:lineRule="auto"/>
        <w:ind w:left="-57" w:firstLine="57"/>
        <w:jc w:val="center"/>
        <w:rPr>
          <w:rFonts w:ascii="Arial" w:hAnsi="Arial" w:cs="Arial"/>
          <w:b/>
          <w:color w:val="000000" w:themeColor="text1"/>
          <w:sz w:val="16"/>
          <w:szCs w:val="16"/>
        </w:rPr>
        <w:sectPr w:rsidR="00850AB8" w:rsidRPr="00C44129" w:rsidSect="00B052E1">
          <w:footnotePr>
            <w:numFmt w:val="chicago"/>
          </w:footnotePr>
          <w:pgSz w:w="16838" w:h="11906" w:orient="landscape" w:code="9"/>
          <w:pgMar w:top="993" w:right="1134" w:bottom="1134" w:left="1134" w:header="709" w:footer="709" w:gutter="0"/>
          <w:cols w:space="708"/>
          <w:docGrid w:linePitch="360"/>
        </w:sectPr>
      </w:pPr>
    </w:p>
    <w:p w14:paraId="4DBE3496" w14:textId="77777777" w:rsidR="00850AB8" w:rsidRPr="00C44129" w:rsidRDefault="00850AB8" w:rsidP="00850AB8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Приложение В </w:t>
      </w:r>
    </w:p>
    <w:p w14:paraId="2D358988" w14:textId="4C96BC2F" w:rsidR="00850AB8" w:rsidRPr="00C44129" w:rsidRDefault="00850AB8" w:rsidP="00850AB8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>(справочное)</w:t>
      </w:r>
    </w:p>
    <w:p w14:paraId="6158C5D5" w14:textId="77777777" w:rsidR="00850AB8" w:rsidRPr="00C44129" w:rsidRDefault="00850AB8" w:rsidP="00850AB8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Пересчет класса комбайна по пропускной способности </w:t>
      </w:r>
    </w:p>
    <w:p w14:paraId="53D9DA57" w14:textId="2BDD3C23" w:rsidR="00850AB8" w:rsidRPr="00C44129" w:rsidRDefault="00850AB8" w:rsidP="00850AB8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в размерный номер серии </w:t>
      </w:r>
    </w:p>
    <w:p w14:paraId="679A306B" w14:textId="77777777" w:rsidR="00850AB8" w:rsidRPr="00C44129" w:rsidRDefault="00850AB8" w:rsidP="00850AB8">
      <w:pPr>
        <w:spacing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p w14:paraId="21405988" w14:textId="77777777" w:rsidR="00850AB8" w:rsidRPr="00A330FA" w:rsidRDefault="00850AB8" w:rsidP="00850AB8">
      <w:pPr>
        <w:spacing w:line="360" w:lineRule="auto"/>
        <w:jc w:val="both"/>
        <w:outlineLvl w:val="1"/>
        <w:rPr>
          <w:rFonts w:ascii="Arial" w:eastAsia="Times New Roman" w:hAnsi="Arial" w:cs="Arial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В.1 </w:t>
      </w:r>
      <w:r w:rsidRPr="00C44129">
        <w:rPr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Таблица перевода класса комбайна по пропускной </w:t>
      </w:r>
      <w:r w:rsidRPr="00A330FA">
        <w:rPr>
          <w:rFonts w:ascii="Arial" w:eastAsia="Times New Roman" w:hAnsi="Arial" w:cs="Arial"/>
          <w:lang w:eastAsia="ru-RU"/>
        </w:rPr>
        <w:t xml:space="preserve">способности в номер серии комбайна при соотношении массы зерна к массе соломы </w:t>
      </w:r>
      <m:oMath>
        <m:r>
          <w:rPr>
            <w:rFonts w:ascii="Cambria Math" w:eastAsia="Times New Roman" w:hAnsi="Cambria Math" w:cs="Arial"/>
            <w:lang w:eastAsia="ru-RU"/>
          </w:rPr>
          <m:t>λ</m:t>
        </m:r>
      </m:oMath>
      <w:r w:rsidRPr="00BB3CE7">
        <w:rPr>
          <w:rFonts w:ascii="Arial" w:eastAsia="Times New Roman" w:hAnsi="Arial" w:cs="Arial"/>
          <w:lang w:eastAsia="ru-RU"/>
        </w:rPr>
        <w:t xml:space="preserve"> </w:t>
      </w:r>
      <w:r w:rsidRPr="00A330FA">
        <w:rPr>
          <w:rFonts w:ascii="Arial" w:eastAsia="Times New Roman" w:hAnsi="Arial" w:cs="Arial"/>
          <w:lang w:eastAsia="ru-RU"/>
        </w:rPr>
        <w:t xml:space="preserve">=1,5 и </w:t>
      </w:r>
      <m:oMath>
        <m:r>
          <w:rPr>
            <w:rFonts w:ascii="Cambria Math" w:eastAsia="Times New Roman" w:hAnsi="Cambria Math" w:cs="Arial"/>
            <w:lang w:eastAsia="ru-RU"/>
          </w:rPr>
          <m:t>λ</m:t>
        </m:r>
      </m:oMath>
      <w:r w:rsidRPr="00BB3CE7">
        <w:rPr>
          <w:rFonts w:ascii="Arial" w:eastAsia="Times New Roman" w:hAnsi="Arial" w:cs="Arial"/>
          <w:lang w:eastAsia="ru-RU"/>
        </w:rPr>
        <w:t xml:space="preserve"> </w:t>
      </w:r>
      <w:r w:rsidRPr="00A330FA">
        <w:rPr>
          <w:rFonts w:ascii="Arial" w:eastAsia="Times New Roman" w:hAnsi="Arial" w:cs="Arial"/>
          <w:lang w:eastAsia="ru-RU"/>
        </w:rPr>
        <w:t>=1,0</w:t>
      </w:r>
    </w:p>
    <w:tbl>
      <w:tblPr>
        <w:tblW w:w="99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91"/>
        <w:gridCol w:w="2066"/>
        <w:gridCol w:w="2067"/>
        <w:gridCol w:w="1932"/>
        <w:gridCol w:w="1933"/>
      </w:tblGrid>
      <w:tr w:rsidR="00850AB8" w:rsidRPr="007F75BB" w14:paraId="440B9DDD" w14:textId="77777777" w:rsidTr="00850AB8">
        <w:trPr>
          <w:trHeight w:val="230"/>
        </w:trPr>
        <w:tc>
          <w:tcPr>
            <w:tcW w:w="1991" w:type="dxa"/>
            <w:vMerge w:val="restart"/>
          </w:tcPr>
          <w:p w14:paraId="3CB77605" w14:textId="77777777" w:rsidR="00850AB8" w:rsidRPr="007F75BB" w:rsidRDefault="00850AB8" w:rsidP="00850AB8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Номер класса комбайна по пропускной способности при                      </w:t>
            </w:r>
            <m:oMath>
              <m:r>
                <w:rPr>
                  <w:rFonts w:ascii="Cambria Math" w:eastAsia="Times New Roman" w:hAnsi="Cambria Math" w:cs="Arial"/>
                  <w:sz w:val="22"/>
                  <w:szCs w:val="22"/>
                  <w:lang w:eastAsia="ru-RU"/>
                </w:rPr>
                <m:t>λ</m:t>
              </m:r>
            </m:oMath>
            <w:r w:rsidRPr="00BB3CE7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=  1</w:t>
            </w:r>
            <w:proofErr w:type="gramEnd"/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,5</w:t>
            </w:r>
          </w:p>
        </w:tc>
        <w:tc>
          <w:tcPr>
            <w:tcW w:w="4133" w:type="dxa"/>
            <w:gridSpan w:val="2"/>
          </w:tcPr>
          <w:p w14:paraId="65377FD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sz w:val="22"/>
                  <w:szCs w:val="22"/>
                  <w:lang w:eastAsia="ru-RU"/>
                </w:rPr>
                <m:t>λ</m:t>
              </m:r>
            </m:oMath>
            <w:r w:rsidRPr="007F75BB"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  <w:t>=1,5</w:t>
            </w:r>
          </w:p>
        </w:tc>
        <w:tc>
          <w:tcPr>
            <w:tcW w:w="3865" w:type="dxa"/>
            <w:gridSpan w:val="2"/>
          </w:tcPr>
          <w:p w14:paraId="1D2F8B9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sz w:val="22"/>
                  <w:szCs w:val="22"/>
                  <w:lang w:eastAsia="ru-RU"/>
                </w:rPr>
                <m:t>λ</m:t>
              </m:r>
            </m:oMath>
            <w:r w:rsidRPr="007F75BB">
              <w:rPr>
                <w:rFonts w:ascii="Arial" w:eastAsia="Times New Roman" w:hAnsi="Arial" w:cs="Arial"/>
                <w:b/>
                <w:sz w:val="22"/>
                <w:szCs w:val="22"/>
                <w:lang w:eastAsia="ru-RU"/>
              </w:rPr>
              <w:t>=1,0</w:t>
            </w:r>
          </w:p>
        </w:tc>
      </w:tr>
      <w:tr w:rsidR="00850AB8" w:rsidRPr="007F75BB" w14:paraId="623873A6" w14:textId="77777777" w:rsidTr="00850AB8">
        <w:trPr>
          <w:trHeight w:val="936"/>
        </w:trPr>
        <w:tc>
          <w:tcPr>
            <w:tcW w:w="1991" w:type="dxa"/>
            <w:vMerge/>
            <w:tcBorders>
              <w:bottom w:val="double" w:sz="4" w:space="0" w:color="000000"/>
            </w:tcBorders>
          </w:tcPr>
          <w:p w14:paraId="0CB3F7FD" w14:textId="77777777" w:rsidR="00850AB8" w:rsidRPr="007F75BB" w:rsidRDefault="00850AB8" w:rsidP="00850AB8">
            <w:pPr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66" w:type="dxa"/>
            <w:tcBorders>
              <w:bottom w:val="double" w:sz="4" w:space="0" w:color="000000"/>
            </w:tcBorders>
          </w:tcPr>
          <w:p w14:paraId="6F3D4A1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Пропускная</w:t>
            </w:r>
          </w:p>
          <w:p w14:paraId="1D4F985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способность,</w:t>
            </w:r>
          </w:p>
          <w:p w14:paraId="1194089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кг/с</w:t>
            </w:r>
          </w:p>
        </w:tc>
        <w:tc>
          <w:tcPr>
            <w:tcW w:w="2066" w:type="dxa"/>
            <w:tcBorders>
              <w:bottom w:val="double" w:sz="4" w:space="0" w:color="000000"/>
            </w:tcBorders>
          </w:tcPr>
          <w:p w14:paraId="771956A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Номер серии в ц/ч</w:t>
            </w:r>
          </w:p>
        </w:tc>
        <w:tc>
          <w:tcPr>
            <w:tcW w:w="1932" w:type="dxa"/>
            <w:tcBorders>
              <w:bottom w:val="double" w:sz="4" w:space="0" w:color="000000"/>
            </w:tcBorders>
          </w:tcPr>
          <w:p w14:paraId="221F06F0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Пропускная способность кг/ч</w:t>
            </w:r>
          </w:p>
        </w:tc>
        <w:tc>
          <w:tcPr>
            <w:tcW w:w="1933" w:type="dxa"/>
            <w:tcBorders>
              <w:bottom w:val="double" w:sz="4" w:space="0" w:color="000000"/>
            </w:tcBorders>
          </w:tcPr>
          <w:p w14:paraId="1B59E1CF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Номер серии ц/ч</w:t>
            </w:r>
          </w:p>
        </w:tc>
      </w:tr>
      <w:tr w:rsidR="00850AB8" w:rsidRPr="007F75BB" w14:paraId="26A3D1F9" w14:textId="77777777" w:rsidTr="00850AB8">
        <w:trPr>
          <w:trHeight w:val="230"/>
        </w:trPr>
        <w:tc>
          <w:tcPr>
            <w:tcW w:w="1991" w:type="dxa"/>
            <w:tcBorders>
              <w:top w:val="double" w:sz="4" w:space="0" w:color="000000"/>
            </w:tcBorders>
          </w:tcPr>
          <w:p w14:paraId="2AB9A30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double" w:sz="4" w:space="0" w:color="000000"/>
            </w:tcBorders>
          </w:tcPr>
          <w:p w14:paraId="2EAF7FA9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double" w:sz="4" w:space="0" w:color="000000"/>
            </w:tcBorders>
          </w:tcPr>
          <w:p w14:paraId="1DC13A8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932" w:type="dxa"/>
            <w:tcBorders>
              <w:top w:val="double" w:sz="4" w:space="0" w:color="000000"/>
            </w:tcBorders>
          </w:tcPr>
          <w:p w14:paraId="18EE44FA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1,25</w:t>
            </w:r>
          </w:p>
        </w:tc>
        <w:tc>
          <w:tcPr>
            <w:tcW w:w="1933" w:type="dxa"/>
            <w:tcBorders>
              <w:top w:val="double" w:sz="4" w:space="0" w:color="000000"/>
            </w:tcBorders>
          </w:tcPr>
          <w:p w14:paraId="07D8E3B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22,5</w:t>
            </w:r>
          </w:p>
        </w:tc>
      </w:tr>
      <w:tr w:rsidR="00850AB8" w:rsidRPr="007F75BB" w14:paraId="59BC801A" w14:textId="77777777" w:rsidTr="00850AB8">
        <w:trPr>
          <w:trHeight w:val="230"/>
        </w:trPr>
        <w:tc>
          <w:tcPr>
            <w:tcW w:w="1991" w:type="dxa"/>
          </w:tcPr>
          <w:p w14:paraId="75BAFAA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66" w:type="dxa"/>
          </w:tcPr>
          <w:p w14:paraId="212F81B0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66" w:type="dxa"/>
          </w:tcPr>
          <w:p w14:paraId="368EF150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932" w:type="dxa"/>
          </w:tcPr>
          <w:p w14:paraId="24CC62A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1933" w:type="dxa"/>
          </w:tcPr>
          <w:p w14:paraId="4FF088CA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45</w:t>
            </w:r>
          </w:p>
        </w:tc>
      </w:tr>
      <w:tr w:rsidR="00850AB8" w:rsidRPr="007F75BB" w14:paraId="1D043E24" w14:textId="77777777" w:rsidTr="00850AB8">
        <w:trPr>
          <w:trHeight w:val="230"/>
        </w:trPr>
        <w:tc>
          <w:tcPr>
            <w:tcW w:w="1991" w:type="dxa"/>
          </w:tcPr>
          <w:p w14:paraId="2F8B53AB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66" w:type="dxa"/>
          </w:tcPr>
          <w:p w14:paraId="0F15820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66" w:type="dxa"/>
          </w:tcPr>
          <w:p w14:paraId="4729A47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1932" w:type="dxa"/>
          </w:tcPr>
          <w:p w14:paraId="2396B72E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3,75</w:t>
            </w:r>
          </w:p>
        </w:tc>
        <w:tc>
          <w:tcPr>
            <w:tcW w:w="1933" w:type="dxa"/>
          </w:tcPr>
          <w:p w14:paraId="67FE2CA9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67,5</w:t>
            </w:r>
          </w:p>
        </w:tc>
      </w:tr>
      <w:tr w:rsidR="00850AB8" w:rsidRPr="007F75BB" w14:paraId="42853A33" w14:textId="77777777" w:rsidTr="00850AB8">
        <w:trPr>
          <w:trHeight w:val="230"/>
        </w:trPr>
        <w:tc>
          <w:tcPr>
            <w:tcW w:w="1991" w:type="dxa"/>
          </w:tcPr>
          <w:p w14:paraId="46D0B06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066" w:type="dxa"/>
          </w:tcPr>
          <w:p w14:paraId="4F0BA07A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066" w:type="dxa"/>
          </w:tcPr>
          <w:p w14:paraId="0C185259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1932" w:type="dxa"/>
          </w:tcPr>
          <w:p w14:paraId="1C1BD4A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933" w:type="dxa"/>
          </w:tcPr>
          <w:p w14:paraId="72B91C7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90</w:t>
            </w:r>
          </w:p>
        </w:tc>
      </w:tr>
      <w:tr w:rsidR="00850AB8" w:rsidRPr="007F75BB" w14:paraId="56368162" w14:textId="77777777" w:rsidTr="00850AB8">
        <w:trPr>
          <w:trHeight w:val="230"/>
        </w:trPr>
        <w:tc>
          <w:tcPr>
            <w:tcW w:w="1991" w:type="dxa"/>
          </w:tcPr>
          <w:p w14:paraId="0C1688E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066" w:type="dxa"/>
          </w:tcPr>
          <w:p w14:paraId="578DC4C0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066" w:type="dxa"/>
          </w:tcPr>
          <w:p w14:paraId="74C1EF9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1932" w:type="dxa"/>
          </w:tcPr>
          <w:p w14:paraId="4F122929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6,25</w:t>
            </w:r>
          </w:p>
        </w:tc>
        <w:tc>
          <w:tcPr>
            <w:tcW w:w="1933" w:type="dxa"/>
          </w:tcPr>
          <w:p w14:paraId="06C1DC8B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112,5</w:t>
            </w:r>
          </w:p>
        </w:tc>
      </w:tr>
      <w:tr w:rsidR="00850AB8" w:rsidRPr="007F75BB" w14:paraId="113E0737" w14:textId="77777777" w:rsidTr="00850AB8">
        <w:trPr>
          <w:trHeight w:val="230"/>
        </w:trPr>
        <w:tc>
          <w:tcPr>
            <w:tcW w:w="1991" w:type="dxa"/>
          </w:tcPr>
          <w:p w14:paraId="040E71F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066" w:type="dxa"/>
          </w:tcPr>
          <w:p w14:paraId="39377ACF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066" w:type="dxa"/>
          </w:tcPr>
          <w:p w14:paraId="206F1BC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1932" w:type="dxa"/>
          </w:tcPr>
          <w:p w14:paraId="6188C30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7,5</w:t>
            </w:r>
          </w:p>
        </w:tc>
        <w:tc>
          <w:tcPr>
            <w:tcW w:w="1933" w:type="dxa"/>
          </w:tcPr>
          <w:p w14:paraId="56AEF6C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135</w:t>
            </w:r>
          </w:p>
        </w:tc>
      </w:tr>
      <w:tr w:rsidR="00850AB8" w:rsidRPr="007F75BB" w14:paraId="5E9E5F8A" w14:textId="77777777" w:rsidTr="00850AB8">
        <w:trPr>
          <w:trHeight w:val="230"/>
        </w:trPr>
        <w:tc>
          <w:tcPr>
            <w:tcW w:w="1991" w:type="dxa"/>
          </w:tcPr>
          <w:p w14:paraId="13A7711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066" w:type="dxa"/>
          </w:tcPr>
          <w:p w14:paraId="19A979D6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066" w:type="dxa"/>
          </w:tcPr>
          <w:p w14:paraId="15B3C65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32" w:type="dxa"/>
          </w:tcPr>
          <w:p w14:paraId="2CCD731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8,75</w:t>
            </w:r>
          </w:p>
        </w:tc>
        <w:tc>
          <w:tcPr>
            <w:tcW w:w="1933" w:type="dxa"/>
          </w:tcPr>
          <w:p w14:paraId="60C41D2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157,5</w:t>
            </w:r>
          </w:p>
        </w:tc>
      </w:tr>
      <w:tr w:rsidR="00850AB8" w:rsidRPr="007F75BB" w14:paraId="50F0E709" w14:textId="77777777" w:rsidTr="00850AB8">
        <w:trPr>
          <w:trHeight w:val="230"/>
        </w:trPr>
        <w:tc>
          <w:tcPr>
            <w:tcW w:w="1991" w:type="dxa"/>
          </w:tcPr>
          <w:p w14:paraId="7CC42831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066" w:type="dxa"/>
          </w:tcPr>
          <w:p w14:paraId="0C46D1B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066" w:type="dxa"/>
          </w:tcPr>
          <w:p w14:paraId="13E750BD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115</w:t>
            </w:r>
          </w:p>
        </w:tc>
        <w:tc>
          <w:tcPr>
            <w:tcW w:w="1932" w:type="dxa"/>
          </w:tcPr>
          <w:p w14:paraId="2C11298B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933" w:type="dxa"/>
          </w:tcPr>
          <w:p w14:paraId="29738CE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180</w:t>
            </w:r>
          </w:p>
        </w:tc>
      </w:tr>
      <w:tr w:rsidR="00850AB8" w:rsidRPr="007F75BB" w14:paraId="249EB613" w14:textId="77777777" w:rsidTr="00850AB8">
        <w:trPr>
          <w:trHeight w:val="230"/>
        </w:trPr>
        <w:tc>
          <w:tcPr>
            <w:tcW w:w="1991" w:type="dxa"/>
          </w:tcPr>
          <w:p w14:paraId="44DC26CD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066" w:type="dxa"/>
          </w:tcPr>
          <w:p w14:paraId="4CC95AD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066" w:type="dxa"/>
          </w:tcPr>
          <w:p w14:paraId="63AED82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1932" w:type="dxa"/>
          </w:tcPr>
          <w:p w14:paraId="45A809AB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11,25</w:t>
            </w:r>
          </w:p>
        </w:tc>
        <w:tc>
          <w:tcPr>
            <w:tcW w:w="1933" w:type="dxa"/>
          </w:tcPr>
          <w:p w14:paraId="5A87BE5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202,5</w:t>
            </w:r>
          </w:p>
        </w:tc>
      </w:tr>
      <w:tr w:rsidR="00850AB8" w:rsidRPr="007F75BB" w14:paraId="21C9C418" w14:textId="77777777" w:rsidTr="00850AB8">
        <w:trPr>
          <w:trHeight w:val="230"/>
        </w:trPr>
        <w:tc>
          <w:tcPr>
            <w:tcW w:w="1991" w:type="dxa"/>
          </w:tcPr>
          <w:p w14:paraId="77BBCAE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066" w:type="dxa"/>
          </w:tcPr>
          <w:p w14:paraId="7A63A4C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066" w:type="dxa"/>
          </w:tcPr>
          <w:p w14:paraId="5BB5749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145</w:t>
            </w:r>
          </w:p>
        </w:tc>
        <w:tc>
          <w:tcPr>
            <w:tcW w:w="1932" w:type="dxa"/>
          </w:tcPr>
          <w:p w14:paraId="5B464F9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12,5</w:t>
            </w:r>
          </w:p>
        </w:tc>
        <w:tc>
          <w:tcPr>
            <w:tcW w:w="1933" w:type="dxa"/>
          </w:tcPr>
          <w:p w14:paraId="33676CE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225</w:t>
            </w:r>
          </w:p>
        </w:tc>
      </w:tr>
      <w:tr w:rsidR="00850AB8" w:rsidRPr="007F75BB" w14:paraId="2608D7DD" w14:textId="77777777" w:rsidTr="00850AB8">
        <w:trPr>
          <w:trHeight w:val="230"/>
        </w:trPr>
        <w:tc>
          <w:tcPr>
            <w:tcW w:w="1991" w:type="dxa"/>
          </w:tcPr>
          <w:p w14:paraId="54748EF4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066" w:type="dxa"/>
          </w:tcPr>
          <w:p w14:paraId="169D165D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066" w:type="dxa"/>
          </w:tcPr>
          <w:p w14:paraId="236F9A9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160</w:t>
            </w:r>
          </w:p>
        </w:tc>
        <w:tc>
          <w:tcPr>
            <w:tcW w:w="1932" w:type="dxa"/>
          </w:tcPr>
          <w:p w14:paraId="0B8A8486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13,75</w:t>
            </w:r>
          </w:p>
        </w:tc>
        <w:tc>
          <w:tcPr>
            <w:tcW w:w="1933" w:type="dxa"/>
          </w:tcPr>
          <w:p w14:paraId="5C0AD13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247,5</w:t>
            </w:r>
          </w:p>
        </w:tc>
      </w:tr>
      <w:tr w:rsidR="00850AB8" w:rsidRPr="007F75BB" w14:paraId="1716C43B" w14:textId="77777777" w:rsidTr="00850AB8">
        <w:trPr>
          <w:trHeight w:val="230"/>
        </w:trPr>
        <w:tc>
          <w:tcPr>
            <w:tcW w:w="1991" w:type="dxa"/>
          </w:tcPr>
          <w:p w14:paraId="3C4E0B8F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066" w:type="dxa"/>
          </w:tcPr>
          <w:p w14:paraId="191E315D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066" w:type="dxa"/>
          </w:tcPr>
          <w:p w14:paraId="36586A0B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173</w:t>
            </w:r>
          </w:p>
        </w:tc>
        <w:tc>
          <w:tcPr>
            <w:tcW w:w="1932" w:type="dxa"/>
          </w:tcPr>
          <w:p w14:paraId="78E8F6BE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933" w:type="dxa"/>
          </w:tcPr>
          <w:p w14:paraId="1C4ED38F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270</w:t>
            </w:r>
          </w:p>
        </w:tc>
      </w:tr>
      <w:tr w:rsidR="00850AB8" w:rsidRPr="007F75BB" w14:paraId="7FFC223D" w14:textId="77777777" w:rsidTr="00850AB8">
        <w:trPr>
          <w:trHeight w:val="230"/>
        </w:trPr>
        <w:tc>
          <w:tcPr>
            <w:tcW w:w="1991" w:type="dxa"/>
          </w:tcPr>
          <w:p w14:paraId="5F72D68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066" w:type="dxa"/>
          </w:tcPr>
          <w:p w14:paraId="539C3994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066" w:type="dxa"/>
          </w:tcPr>
          <w:p w14:paraId="2B59C260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187</w:t>
            </w:r>
          </w:p>
        </w:tc>
        <w:tc>
          <w:tcPr>
            <w:tcW w:w="1932" w:type="dxa"/>
          </w:tcPr>
          <w:p w14:paraId="2D82AE06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16,25</w:t>
            </w:r>
          </w:p>
        </w:tc>
        <w:tc>
          <w:tcPr>
            <w:tcW w:w="1933" w:type="dxa"/>
          </w:tcPr>
          <w:p w14:paraId="095AEB2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2325</w:t>
            </w:r>
          </w:p>
        </w:tc>
      </w:tr>
      <w:tr w:rsidR="00850AB8" w:rsidRPr="007F75BB" w14:paraId="7BF0F4F6" w14:textId="77777777" w:rsidTr="00850AB8">
        <w:trPr>
          <w:trHeight w:val="230"/>
        </w:trPr>
        <w:tc>
          <w:tcPr>
            <w:tcW w:w="1991" w:type="dxa"/>
          </w:tcPr>
          <w:p w14:paraId="06BA6DA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066" w:type="dxa"/>
          </w:tcPr>
          <w:p w14:paraId="390D844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066" w:type="dxa"/>
          </w:tcPr>
          <w:p w14:paraId="56992F46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32" w:type="dxa"/>
          </w:tcPr>
          <w:p w14:paraId="4DB77E33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17,5</w:t>
            </w:r>
          </w:p>
        </w:tc>
        <w:tc>
          <w:tcPr>
            <w:tcW w:w="1933" w:type="dxa"/>
          </w:tcPr>
          <w:p w14:paraId="1371485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315</w:t>
            </w:r>
          </w:p>
        </w:tc>
      </w:tr>
      <w:tr w:rsidR="00850AB8" w:rsidRPr="007F75BB" w14:paraId="3AD726A7" w14:textId="77777777" w:rsidTr="00850AB8">
        <w:trPr>
          <w:trHeight w:val="230"/>
        </w:trPr>
        <w:tc>
          <w:tcPr>
            <w:tcW w:w="1991" w:type="dxa"/>
          </w:tcPr>
          <w:p w14:paraId="65F28CE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066" w:type="dxa"/>
          </w:tcPr>
          <w:p w14:paraId="25139C56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066" w:type="dxa"/>
          </w:tcPr>
          <w:p w14:paraId="7C6147BC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216</w:t>
            </w:r>
          </w:p>
        </w:tc>
        <w:tc>
          <w:tcPr>
            <w:tcW w:w="1932" w:type="dxa"/>
          </w:tcPr>
          <w:p w14:paraId="3B09F5DA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18,75</w:t>
            </w:r>
          </w:p>
        </w:tc>
        <w:tc>
          <w:tcPr>
            <w:tcW w:w="1933" w:type="dxa"/>
          </w:tcPr>
          <w:p w14:paraId="08297E1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337,5</w:t>
            </w:r>
          </w:p>
        </w:tc>
      </w:tr>
      <w:tr w:rsidR="00850AB8" w:rsidRPr="007F75BB" w14:paraId="2B966398" w14:textId="77777777" w:rsidTr="00850AB8">
        <w:trPr>
          <w:trHeight w:val="230"/>
        </w:trPr>
        <w:tc>
          <w:tcPr>
            <w:tcW w:w="1991" w:type="dxa"/>
          </w:tcPr>
          <w:p w14:paraId="6AF2968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2066" w:type="dxa"/>
          </w:tcPr>
          <w:p w14:paraId="7785AC48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2066" w:type="dxa"/>
          </w:tcPr>
          <w:p w14:paraId="5E2F2E15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230</w:t>
            </w:r>
          </w:p>
        </w:tc>
        <w:tc>
          <w:tcPr>
            <w:tcW w:w="1932" w:type="dxa"/>
          </w:tcPr>
          <w:p w14:paraId="5307B312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933" w:type="dxa"/>
          </w:tcPr>
          <w:p w14:paraId="696D9267" w14:textId="77777777" w:rsidR="00850AB8" w:rsidRPr="007F75BB" w:rsidRDefault="00850AB8" w:rsidP="00850AB8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7F75BB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360</w:t>
            </w:r>
          </w:p>
        </w:tc>
      </w:tr>
    </w:tbl>
    <w:p w14:paraId="43778075" w14:textId="77777777" w:rsidR="00850AB8" w:rsidRDefault="00850AB8" w:rsidP="00850AB8">
      <w:pPr>
        <w:ind w:firstLine="340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5A87D1DB" w14:textId="77777777" w:rsidR="00850AB8" w:rsidRPr="00585982" w:rsidRDefault="00850AB8" w:rsidP="00850AB8">
      <w:pPr>
        <w:rPr>
          <w:rFonts w:ascii="Arial" w:eastAsia="Times New Roman" w:hAnsi="Arial" w:cs="Arial"/>
          <w:spacing w:val="40"/>
          <w:highlight w:val="green"/>
          <w:lang w:eastAsia="ru-RU"/>
        </w:rPr>
      </w:pPr>
      <w:r w:rsidRPr="00585982">
        <w:rPr>
          <w:rFonts w:ascii="Arial" w:eastAsia="Times New Roman" w:hAnsi="Arial" w:cs="Arial"/>
          <w:spacing w:val="40"/>
          <w:highlight w:val="green"/>
          <w:lang w:eastAsia="ru-RU"/>
        </w:rPr>
        <w:br w:type="page"/>
      </w:r>
    </w:p>
    <w:p w14:paraId="34BDB7D6" w14:textId="77777777" w:rsidR="004205B3" w:rsidRPr="00C44129" w:rsidRDefault="00850AB8" w:rsidP="004205B3">
      <w:pPr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>Приложение Г</w:t>
      </w:r>
    </w:p>
    <w:p w14:paraId="3A93C7C0" w14:textId="5262D622" w:rsidR="004205B3" w:rsidRPr="00C44129" w:rsidRDefault="004205B3" w:rsidP="004205B3">
      <w:pPr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>(справочное)</w:t>
      </w:r>
    </w:p>
    <w:p w14:paraId="6B26EC1D" w14:textId="3DC0DF63" w:rsidR="004205B3" w:rsidRPr="00C44129" w:rsidRDefault="004205B3" w:rsidP="004205B3">
      <w:pPr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</w:p>
    <w:p w14:paraId="23754132" w14:textId="77777777" w:rsidR="004205B3" w:rsidRPr="00C44129" w:rsidRDefault="00850AB8" w:rsidP="004205B3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 xml:space="preserve">Показатели базовых моделей и модификаций </w:t>
      </w:r>
    </w:p>
    <w:p w14:paraId="724C2B45" w14:textId="6D424C47" w:rsidR="004205B3" w:rsidRPr="00C44129" w:rsidRDefault="00850AB8" w:rsidP="004205B3">
      <w:pPr>
        <w:spacing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b/>
          <w:bCs/>
          <w:color w:val="000000" w:themeColor="text1"/>
          <w:lang w:eastAsia="ru-RU"/>
        </w:rPr>
        <w:t>некоторых зерноуборочных комбайнов</w:t>
      </w:r>
    </w:p>
    <w:p w14:paraId="73B5D8AD" w14:textId="77777777" w:rsidR="004205B3" w:rsidRPr="00C44129" w:rsidRDefault="004205B3" w:rsidP="00850AB8">
      <w:pPr>
        <w:ind w:firstLine="709"/>
        <w:jc w:val="both"/>
        <w:outlineLvl w:val="1"/>
        <w:rPr>
          <w:rFonts w:ascii="Arial" w:eastAsia="Times New Roman" w:hAnsi="Arial" w:cs="Arial"/>
          <w:color w:val="000000" w:themeColor="text1"/>
          <w:lang w:eastAsia="ru-RU"/>
        </w:rPr>
      </w:pPr>
    </w:p>
    <w:p w14:paraId="1C9C7AB6" w14:textId="61FB0786" w:rsidR="00850AB8" w:rsidRPr="00C44129" w:rsidRDefault="00850AB8" w:rsidP="004205B3">
      <w:pPr>
        <w:jc w:val="both"/>
        <w:outlineLvl w:val="1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Г.1 – Показатели комбайнов «ВИМ» серии 30 (перспективная модель, </w:t>
      </w:r>
      <w:r w:rsidR="00841904"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   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>аналог- «ВИМ-110»)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2"/>
        <w:gridCol w:w="1983"/>
        <w:gridCol w:w="2409"/>
        <w:gridCol w:w="2556"/>
        <w:gridCol w:w="32"/>
      </w:tblGrid>
      <w:tr w:rsidR="00850AB8" w:rsidRPr="00F340BF" w14:paraId="78764B9D" w14:textId="77777777" w:rsidTr="00850AB8">
        <w:trPr>
          <w:gridAfter w:val="1"/>
          <w:wAfter w:w="27" w:type="dxa"/>
        </w:trPr>
        <w:tc>
          <w:tcPr>
            <w:tcW w:w="3114" w:type="dxa"/>
            <w:vMerge w:val="restart"/>
            <w:vAlign w:val="center"/>
          </w:tcPr>
          <w:p w14:paraId="3A1C6B5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Параметры комбайна</w:t>
            </w:r>
          </w:p>
        </w:tc>
        <w:tc>
          <w:tcPr>
            <w:tcW w:w="1984" w:type="dxa"/>
            <w:vMerge w:val="restart"/>
            <w:vAlign w:val="center"/>
          </w:tcPr>
          <w:p w14:paraId="6F4FA10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Базовая модель</w:t>
            </w:r>
          </w:p>
        </w:tc>
        <w:tc>
          <w:tcPr>
            <w:tcW w:w="4967" w:type="dxa"/>
            <w:gridSpan w:val="2"/>
            <w:vAlign w:val="center"/>
          </w:tcPr>
          <w:p w14:paraId="5CE280D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Модификации</w:t>
            </w:r>
          </w:p>
        </w:tc>
      </w:tr>
      <w:tr w:rsidR="00850AB8" w:rsidRPr="00F340BF" w14:paraId="19FFD619" w14:textId="77777777" w:rsidTr="00850AB8">
        <w:trPr>
          <w:gridAfter w:val="1"/>
          <w:wAfter w:w="32" w:type="dxa"/>
        </w:trPr>
        <w:tc>
          <w:tcPr>
            <w:tcW w:w="3114" w:type="dxa"/>
            <w:vMerge/>
            <w:tcBorders>
              <w:bottom w:val="double" w:sz="4" w:space="0" w:color="auto"/>
            </w:tcBorders>
            <w:vAlign w:val="center"/>
          </w:tcPr>
          <w:p w14:paraId="6D3FC21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</w:tcBorders>
            <w:vAlign w:val="center"/>
          </w:tcPr>
          <w:p w14:paraId="4206CAF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19A47BD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Повышенной проходимости на колесном ходу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630678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Рисозерновой на гусеничном ходу</w:t>
            </w:r>
          </w:p>
        </w:tc>
      </w:tr>
      <w:tr w:rsidR="00850AB8" w:rsidRPr="00F340BF" w14:paraId="30844751" w14:textId="77777777" w:rsidTr="00850AB8">
        <w:trPr>
          <w:gridAfter w:val="1"/>
          <w:wAfter w:w="32" w:type="dxa"/>
          <w:trHeight w:val="581"/>
        </w:trPr>
        <w:tc>
          <w:tcPr>
            <w:tcW w:w="3114" w:type="dxa"/>
            <w:tcBorders>
              <w:top w:val="double" w:sz="4" w:space="0" w:color="auto"/>
            </w:tcBorders>
            <w:vAlign w:val="center"/>
          </w:tcPr>
          <w:p w14:paraId="06C537D4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Номер класса комбайна в</w:t>
            </w:r>
          </w:p>
          <w:p w14:paraId="56FB8313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типаже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9E05F8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7FBE4A0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422C173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</w:tr>
      <w:tr w:rsidR="00850AB8" w:rsidRPr="00F340BF" w14:paraId="38F8AC29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5DB0C531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Пропускная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способность, кг/с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при λ= 1,5</w:t>
            </w:r>
          </w:p>
        </w:tc>
        <w:tc>
          <w:tcPr>
            <w:tcW w:w="1984" w:type="dxa"/>
            <w:vAlign w:val="center"/>
          </w:tcPr>
          <w:p w14:paraId="6189CFA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</w:t>
            </w:r>
          </w:p>
        </w:tc>
        <w:tc>
          <w:tcPr>
            <w:tcW w:w="2410" w:type="dxa"/>
            <w:vAlign w:val="center"/>
          </w:tcPr>
          <w:p w14:paraId="7EF108B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2,0-2,5</w:t>
            </w:r>
          </w:p>
        </w:tc>
        <w:tc>
          <w:tcPr>
            <w:tcW w:w="2552" w:type="dxa"/>
            <w:vAlign w:val="center"/>
          </w:tcPr>
          <w:p w14:paraId="7FE96C9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2,0-2,5</w:t>
            </w:r>
          </w:p>
        </w:tc>
      </w:tr>
      <w:tr w:rsidR="00850AB8" w:rsidRPr="00F340BF" w14:paraId="6717D8A9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36F174BD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Марка</w:t>
            </w:r>
          </w:p>
        </w:tc>
        <w:tc>
          <w:tcPr>
            <w:tcW w:w="1984" w:type="dxa"/>
            <w:vAlign w:val="center"/>
          </w:tcPr>
          <w:p w14:paraId="68185A5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КЗ-2,0-30-К-ВИМ</w:t>
            </w:r>
          </w:p>
        </w:tc>
        <w:tc>
          <w:tcPr>
            <w:tcW w:w="2410" w:type="dxa"/>
            <w:vAlign w:val="center"/>
          </w:tcPr>
          <w:p w14:paraId="094D9F3C" w14:textId="7E418B05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КЗ-2,0-30-ППК- ВИМ</w:t>
            </w:r>
          </w:p>
        </w:tc>
        <w:tc>
          <w:tcPr>
            <w:tcW w:w="2552" w:type="dxa"/>
            <w:vAlign w:val="center"/>
          </w:tcPr>
          <w:p w14:paraId="01E2710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КЗ-2,0-30-РГ- ВИМ</w:t>
            </w:r>
          </w:p>
        </w:tc>
      </w:tr>
      <w:tr w:rsidR="00850AB8" w:rsidRPr="00F340BF" w14:paraId="447B1978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18DFBC8B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Шифр серии и основное назначение</w:t>
            </w:r>
          </w:p>
        </w:tc>
        <w:tc>
          <w:tcPr>
            <w:tcW w:w="1984" w:type="dxa"/>
            <w:vAlign w:val="center"/>
          </w:tcPr>
          <w:p w14:paraId="5A50CF4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</w:t>
            </w:r>
          </w:p>
          <w:p w14:paraId="692BB14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Зерновой</w:t>
            </w:r>
          </w:p>
          <w:p w14:paraId="4C3CC14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общего</w:t>
            </w:r>
          </w:p>
          <w:p w14:paraId="51CF2AB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назначения,</w:t>
            </w:r>
          </w:p>
          <w:p w14:paraId="13A58BB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колесный</w:t>
            </w:r>
          </w:p>
        </w:tc>
        <w:tc>
          <w:tcPr>
            <w:tcW w:w="2410" w:type="dxa"/>
            <w:vAlign w:val="center"/>
          </w:tcPr>
          <w:p w14:paraId="50EE976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</w:t>
            </w:r>
          </w:p>
          <w:p w14:paraId="6C33C1D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Для зон со сложными условиями уборки, где нужна повышенная проходимость</w:t>
            </w:r>
          </w:p>
        </w:tc>
        <w:tc>
          <w:tcPr>
            <w:tcW w:w="2552" w:type="dxa"/>
            <w:vAlign w:val="center"/>
          </w:tcPr>
          <w:p w14:paraId="189FD9A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</w:t>
            </w:r>
          </w:p>
          <w:p w14:paraId="476E9ED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для уборки</w:t>
            </w:r>
          </w:p>
          <w:p w14:paraId="79D03B2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риса, сои</w:t>
            </w:r>
          </w:p>
        </w:tc>
      </w:tr>
      <w:tr w:rsidR="00850AB8" w:rsidRPr="00F340BF" w14:paraId="65CB2486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418CEEA1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Номинальная</w:t>
            </w:r>
          </w:p>
          <w:p w14:paraId="56AB6EC1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производительность, ц/ч</w:t>
            </w:r>
          </w:p>
        </w:tc>
        <w:tc>
          <w:tcPr>
            <w:tcW w:w="1984" w:type="dxa"/>
            <w:vAlign w:val="center"/>
          </w:tcPr>
          <w:p w14:paraId="09C4BAE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2410" w:type="dxa"/>
            <w:vAlign w:val="center"/>
          </w:tcPr>
          <w:p w14:paraId="5B43131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30-45</w:t>
            </w:r>
          </w:p>
        </w:tc>
        <w:tc>
          <w:tcPr>
            <w:tcW w:w="2552" w:type="dxa"/>
            <w:vAlign w:val="center"/>
          </w:tcPr>
          <w:p w14:paraId="374178F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30-45</w:t>
            </w:r>
          </w:p>
        </w:tc>
      </w:tr>
      <w:tr w:rsidR="00850AB8" w:rsidRPr="00F340BF" w14:paraId="20C57D35" w14:textId="77777777" w:rsidTr="00850AB8">
        <w:tc>
          <w:tcPr>
            <w:tcW w:w="10092" w:type="dxa"/>
            <w:gridSpan w:val="5"/>
            <w:vAlign w:val="center"/>
          </w:tcPr>
          <w:p w14:paraId="3D4525B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Рекомендуемые параметры</w:t>
            </w:r>
          </w:p>
        </w:tc>
      </w:tr>
      <w:tr w:rsidR="00850AB8" w:rsidRPr="00F340BF" w14:paraId="7CCE1FD3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536120E9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Мощность двигателя л.с.</w:t>
            </w:r>
          </w:p>
        </w:tc>
        <w:tc>
          <w:tcPr>
            <w:tcW w:w="1984" w:type="dxa"/>
            <w:vAlign w:val="center"/>
          </w:tcPr>
          <w:p w14:paraId="50386F7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2410" w:type="dxa"/>
            <w:vAlign w:val="center"/>
          </w:tcPr>
          <w:p w14:paraId="201A47B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2552" w:type="dxa"/>
            <w:vAlign w:val="center"/>
          </w:tcPr>
          <w:p w14:paraId="2B3DCC2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75</w:t>
            </w:r>
          </w:p>
        </w:tc>
      </w:tr>
      <w:tr w:rsidR="00850AB8" w:rsidRPr="00F340BF" w14:paraId="10B729CC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0AA7E72E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Площадь, 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2</w:t>
            </w:r>
          </w:p>
          <w:p w14:paraId="665C7732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-подбарабанья</w:t>
            </w:r>
          </w:p>
          <w:p w14:paraId="0455AECE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-соломосепаратора</w:t>
            </w:r>
          </w:p>
          <w:p w14:paraId="661FCF0E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-решет очистки</w:t>
            </w:r>
          </w:p>
        </w:tc>
        <w:tc>
          <w:tcPr>
            <w:tcW w:w="1984" w:type="dxa"/>
            <w:vAlign w:val="center"/>
          </w:tcPr>
          <w:p w14:paraId="6D572B1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441D1DD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0,45</w:t>
            </w:r>
          </w:p>
          <w:p w14:paraId="2C0ED77D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1,6</w:t>
            </w:r>
          </w:p>
          <w:p w14:paraId="506D9F1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2410" w:type="dxa"/>
            <w:vAlign w:val="center"/>
          </w:tcPr>
          <w:p w14:paraId="187D168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11D6762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0,45</w:t>
            </w:r>
          </w:p>
          <w:p w14:paraId="6B7FEE6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1,6</w:t>
            </w:r>
          </w:p>
          <w:p w14:paraId="25EA4B73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2552" w:type="dxa"/>
            <w:vAlign w:val="center"/>
          </w:tcPr>
          <w:p w14:paraId="285D46D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1D731AD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0,45</w:t>
            </w:r>
          </w:p>
          <w:p w14:paraId="63DA870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1,6</w:t>
            </w:r>
          </w:p>
          <w:p w14:paraId="517BAD6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0,8</w:t>
            </w:r>
          </w:p>
        </w:tc>
      </w:tr>
      <w:tr w:rsidR="00850AB8" w:rsidRPr="00F340BF" w14:paraId="22616656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5DCB3C7E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Ширина захвата жатки, м</w:t>
            </w:r>
          </w:p>
        </w:tc>
        <w:tc>
          <w:tcPr>
            <w:tcW w:w="1984" w:type="dxa"/>
            <w:vAlign w:val="center"/>
          </w:tcPr>
          <w:p w14:paraId="58DC8F4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1,25</w:t>
            </w:r>
          </w:p>
          <w:p w14:paraId="2070968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2410" w:type="dxa"/>
            <w:vAlign w:val="center"/>
          </w:tcPr>
          <w:p w14:paraId="1A4B20F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1,25</w:t>
            </w:r>
          </w:p>
          <w:p w14:paraId="4F3D7E5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2552" w:type="dxa"/>
            <w:vAlign w:val="center"/>
          </w:tcPr>
          <w:p w14:paraId="0525008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1,25</w:t>
            </w:r>
          </w:p>
          <w:p w14:paraId="779175CE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1,5</w:t>
            </w:r>
          </w:p>
        </w:tc>
      </w:tr>
      <w:tr w:rsidR="00850AB8" w:rsidRPr="00F340BF" w14:paraId="4D0401C6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0D9FA685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Вместимость бункера, 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40C3F56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  <w:tc>
          <w:tcPr>
            <w:tcW w:w="2410" w:type="dxa"/>
            <w:vAlign w:val="center"/>
          </w:tcPr>
          <w:p w14:paraId="38AAA6B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  <w:tc>
          <w:tcPr>
            <w:tcW w:w="2552" w:type="dxa"/>
            <w:vAlign w:val="center"/>
          </w:tcPr>
          <w:p w14:paraId="05CAB81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</w:tr>
      <w:tr w:rsidR="00850AB8" w:rsidRPr="00F340BF" w14:paraId="11622DEF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2DC4D91B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Масса, т</w:t>
            </w:r>
          </w:p>
        </w:tc>
        <w:tc>
          <w:tcPr>
            <w:tcW w:w="1984" w:type="dxa"/>
            <w:vAlign w:val="center"/>
          </w:tcPr>
          <w:p w14:paraId="73C9A1E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2,6</w:t>
            </w:r>
          </w:p>
        </w:tc>
        <w:tc>
          <w:tcPr>
            <w:tcW w:w="2410" w:type="dxa"/>
            <w:vAlign w:val="center"/>
          </w:tcPr>
          <w:p w14:paraId="1955AEA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2,8</w:t>
            </w:r>
          </w:p>
        </w:tc>
        <w:tc>
          <w:tcPr>
            <w:tcW w:w="2552" w:type="dxa"/>
            <w:vAlign w:val="center"/>
          </w:tcPr>
          <w:p w14:paraId="071A274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3,0</w:t>
            </w:r>
          </w:p>
        </w:tc>
      </w:tr>
      <w:tr w:rsidR="00850AB8" w:rsidRPr="00F340BF" w14:paraId="0B5AFDB1" w14:textId="77777777" w:rsidTr="00850AB8">
        <w:trPr>
          <w:gridAfter w:val="1"/>
          <w:wAfter w:w="32" w:type="dxa"/>
        </w:trPr>
        <w:tc>
          <w:tcPr>
            <w:tcW w:w="3114" w:type="dxa"/>
            <w:vAlign w:val="center"/>
          </w:tcPr>
          <w:p w14:paraId="7E88DA73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Удельное давление на почву, кПа</w:t>
            </w:r>
          </w:p>
        </w:tc>
        <w:tc>
          <w:tcPr>
            <w:tcW w:w="1984" w:type="dxa"/>
            <w:vAlign w:val="center"/>
          </w:tcPr>
          <w:p w14:paraId="6331698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410" w:type="dxa"/>
            <w:vAlign w:val="center"/>
          </w:tcPr>
          <w:p w14:paraId="79AB6F7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2552" w:type="dxa"/>
            <w:vAlign w:val="center"/>
          </w:tcPr>
          <w:p w14:paraId="40E0CE6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45</w:t>
            </w:r>
          </w:p>
        </w:tc>
      </w:tr>
    </w:tbl>
    <w:p w14:paraId="3CC33296" w14:textId="77777777" w:rsidR="00850AB8" w:rsidRPr="00585982" w:rsidRDefault="00850AB8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277882AE" w14:textId="765C8475" w:rsidR="00850AB8" w:rsidRPr="00585982" w:rsidRDefault="00850AB8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5652621B" w14:textId="318A8B56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2B1040CE" w14:textId="2992DB28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01EE497A" w14:textId="2D858CC9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7776CF17" w14:textId="23F38E8F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51B0B853" w14:textId="039C20B9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17A00126" w14:textId="7058BB29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1711021E" w14:textId="028AF3DF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27BA639E" w14:textId="348C6152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087E44C2" w14:textId="6F208244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4D3268F5" w14:textId="21F15B65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434BE3BE" w14:textId="516CD6C0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57775EB6" w14:textId="77777777" w:rsidR="00841904" w:rsidRPr="00585982" w:rsidRDefault="00841904" w:rsidP="00850AB8">
      <w:pPr>
        <w:jc w:val="both"/>
        <w:rPr>
          <w:rFonts w:ascii="Arial" w:eastAsia="Times New Roman" w:hAnsi="Arial" w:cs="Arial"/>
          <w:spacing w:val="40"/>
          <w:lang w:eastAsia="ru-RU"/>
        </w:rPr>
      </w:pPr>
    </w:p>
    <w:p w14:paraId="553A0D0D" w14:textId="3D0795A4" w:rsidR="00850AB8" w:rsidRPr="00F340BF" w:rsidRDefault="00850AB8" w:rsidP="00850AB8">
      <w:pPr>
        <w:jc w:val="both"/>
        <w:outlineLvl w:val="1"/>
        <w:rPr>
          <w:rFonts w:ascii="Arial" w:eastAsia="Times New Roman" w:hAnsi="Arial" w:cs="Arial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Г.2 </w:t>
      </w:r>
      <w:r w:rsidRPr="00C44129">
        <w:rPr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F340BF">
        <w:rPr>
          <w:rFonts w:ascii="Arial" w:eastAsia="Times New Roman" w:hAnsi="Arial" w:cs="Arial"/>
          <w:lang w:eastAsia="ru-RU"/>
        </w:rPr>
        <w:t xml:space="preserve">Показатели комбайнов семейства «Ростсельмаш» серии 110 </w:t>
      </w:r>
      <w:r w:rsidR="00841904">
        <w:rPr>
          <w:rFonts w:ascii="Arial" w:eastAsia="Times New Roman" w:hAnsi="Arial" w:cs="Arial"/>
          <w:lang w:eastAsia="ru-RU"/>
        </w:rPr>
        <w:t xml:space="preserve">       </w:t>
      </w:r>
      <w:r w:rsidRPr="00F340BF">
        <w:rPr>
          <w:rFonts w:ascii="Arial" w:eastAsia="Times New Roman" w:hAnsi="Arial" w:cs="Arial"/>
          <w:lang w:eastAsia="ru-RU"/>
        </w:rPr>
        <w:t>(аналог-«Вектор 410»)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985"/>
        <w:gridCol w:w="2664"/>
        <w:gridCol w:w="2552"/>
      </w:tblGrid>
      <w:tr w:rsidR="00850AB8" w:rsidRPr="00F340BF" w14:paraId="3EA07E45" w14:textId="77777777" w:rsidTr="00850AB8">
        <w:tc>
          <w:tcPr>
            <w:tcW w:w="2972" w:type="dxa"/>
            <w:vMerge w:val="restart"/>
            <w:vAlign w:val="center"/>
          </w:tcPr>
          <w:p w14:paraId="2F137C4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Параметры комбайна</w:t>
            </w:r>
          </w:p>
        </w:tc>
        <w:tc>
          <w:tcPr>
            <w:tcW w:w="1985" w:type="dxa"/>
            <w:vMerge w:val="restart"/>
            <w:vAlign w:val="center"/>
          </w:tcPr>
          <w:p w14:paraId="1993470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Базовая модель</w:t>
            </w:r>
          </w:p>
        </w:tc>
        <w:tc>
          <w:tcPr>
            <w:tcW w:w="5216" w:type="dxa"/>
            <w:gridSpan w:val="2"/>
            <w:vAlign w:val="center"/>
          </w:tcPr>
          <w:p w14:paraId="4218707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Модификации</w:t>
            </w:r>
          </w:p>
        </w:tc>
      </w:tr>
      <w:tr w:rsidR="00850AB8" w:rsidRPr="00F340BF" w14:paraId="5CAD0109" w14:textId="77777777" w:rsidTr="00850AB8">
        <w:tc>
          <w:tcPr>
            <w:tcW w:w="2972" w:type="dxa"/>
            <w:vMerge/>
            <w:tcBorders>
              <w:bottom w:val="double" w:sz="4" w:space="0" w:color="auto"/>
            </w:tcBorders>
            <w:vAlign w:val="center"/>
          </w:tcPr>
          <w:p w14:paraId="2E18F78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14:paraId="0EDBF2E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664" w:type="dxa"/>
            <w:tcBorders>
              <w:bottom w:val="double" w:sz="4" w:space="0" w:color="auto"/>
            </w:tcBorders>
            <w:vAlign w:val="center"/>
          </w:tcPr>
          <w:p w14:paraId="2703002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Повышенной</w:t>
            </w:r>
          </w:p>
          <w:p w14:paraId="3929CFC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проходимости на колесном ходу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1413F50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Рисозерновой на гусеничном ходу</w:t>
            </w:r>
          </w:p>
        </w:tc>
      </w:tr>
      <w:tr w:rsidR="00850AB8" w:rsidRPr="00F340BF" w14:paraId="0E9D8865" w14:textId="77777777" w:rsidTr="00850AB8">
        <w:trPr>
          <w:trHeight w:val="581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740DA622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Номер класса</w:t>
            </w:r>
          </w:p>
          <w:p w14:paraId="4AAB6DD2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комбайна в</w:t>
            </w:r>
          </w:p>
          <w:p w14:paraId="2DA0FAB7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типаже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13BF07C3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664" w:type="dxa"/>
            <w:tcBorders>
              <w:top w:val="double" w:sz="4" w:space="0" w:color="auto"/>
            </w:tcBorders>
            <w:vAlign w:val="center"/>
          </w:tcPr>
          <w:p w14:paraId="2299900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7837C56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</w:t>
            </w:r>
          </w:p>
        </w:tc>
      </w:tr>
      <w:tr w:rsidR="00850AB8" w:rsidRPr="00F340BF" w14:paraId="76AEB60A" w14:textId="77777777" w:rsidTr="00850AB8">
        <w:tc>
          <w:tcPr>
            <w:tcW w:w="2972" w:type="dxa"/>
            <w:vAlign w:val="center"/>
          </w:tcPr>
          <w:p w14:paraId="4C863B2B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Пропускная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способность, кг/с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при λ= 1,5</w:t>
            </w:r>
          </w:p>
        </w:tc>
        <w:tc>
          <w:tcPr>
            <w:tcW w:w="1985" w:type="dxa"/>
            <w:vAlign w:val="center"/>
          </w:tcPr>
          <w:p w14:paraId="5498CE7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7,7</w:t>
            </w:r>
          </w:p>
        </w:tc>
        <w:tc>
          <w:tcPr>
            <w:tcW w:w="2664" w:type="dxa"/>
            <w:vAlign w:val="center"/>
          </w:tcPr>
          <w:p w14:paraId="05359003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7-8</w:t>
            </w:r>
          </w:p>
        </w:tc>
        <w:tc>
          <w:tcPr>
            <w:tcW w:w="2552" w:type="dxa"/>
            <w:vAlign w:val="center"/>
          </w:tcPr>
          <w:p w14:paraId="72E2825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7-8</w:t>
            </w:r>
          </w:p>
        </w:tc>
      </w:tr>
      <w:tr w:rsidR="00850AB8" w:rsidRPr="00F340BF" w14:paraId="0F426C3B" w14:textId="77777777" w:rsidTr="00850AB8">
        <w:tc>
          <w:tcPr>
            <w:tcW w:w="2972" w:type="dxa"/>
            <w:vAlign w:val="center"/>
          </w:tcPr>
          <w:p w14:paraId="278AA2A2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Марка</w:t>
            </w:r>
          </w:p>
        </w:tc>
        <w:tc>
          <w:tcPr>
            <w:tcW w:w="1985" w:type="dxa"/>
            <w:vAlign w:val="center"/>
          </w:tcPr>
          <w:p w14:paraId="0C8DE43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КЗ-8,0-110-К-РСМ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 xml:space="preserve"> (RSM)</w:t>
            </w:r>
          </w:p>
        </w:tc>
        <w:tc>
          <w:tcPr>
            <w:tcW w:w="2664" w:type="dxa"/>
            <w:vAlign w:val="center"/>
          </w:tcPr>
          <w:p w14:paraId="3A78D0C5" w14:textId="337F2B9D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КЗ-8,0-110-ППК-РСМ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 xml:space="preserve"> (RSM)</w:t>
            </w:r>
          </w:p>
        </w:tc>
        <w:tc>
          <w:tcPr>
            <w:tcW w:w="2552" w:type="dxa"/>
            <w:vAlign w:val="center"/>
          </w:tcPr>
          <w:p w14:paraId="47EDF7A6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КЗ-8,0-110-РГ-РСМ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 xml:space="preserve"> (RSM)</w:t>
            </w:r>
          </w:p>
        </w:tc>
      </w:tr>
      <w:tr w:rsidR="00850AB8" w:rsidRPr="00F340BF" w14:paraId="4C9F5630" w14:textId="77777777" w:rsidTr="00850AB8">
        <w:tc>
          <w:tcPr>
            <w:tcW w:w="2972" w:type="dxa"/>
            <w:vAlign w:val="center"/>
          </w:tcPr>
          <w:p w14:paraId="023ECD82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Шифр серии и основное назначение</w:t>
            </w:r>
          </w:p>
        </w:tc>
        <w:tc>
          <w:tcPr>
            <w:tcW w:w="1985" w:type="dxa"/>
            <w:vAlign w:val="center"/>
          </w:tcPr>
          <w:p w14:paraId="3E5E9EF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  <w:p w14:paraId="4F04253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Зерновой</w:t>
            </w:r>
          </w:p>
          <w:p w14:paraId="6D13CEF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общего</w:t>
            </w:r>
          </w:p>
          <w:p w14:paraId="2BF8F2B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назначения,</w:t>
            </w:r>
          </w:p>
          <w:p w14:paraId="0883331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колесный</w:t>
            </w:r>
          </w:p>
        </w:tc>
        <w:tc>
          <w:tcPr>
            <w:tcW w:w="2664" w:type="dxa"/>
            <w:vAlign w:val="center"/>
          </w:tcPr>
          <w:p w14:paraId="2C4AC09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  <w:p w14:paraId="4ACAF0D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Для зон со сложными условиями уборки, где нужна повышенная проходимость</w:t>
            </w:r>
          </w:p>
        </w:tc>
        <w:tc>
          <w:tcPr>
            <w:tcW w:w="2552" w:type="dxa"/>
            <w:vAlign w:val="center"/>
          </w:tcPr>
          <w:p w14:paraId="66854FD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  <w:p w14:paraId="2355347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для уборки</w:t>
            </w:r>
          </w:p>
          <w:p w14:paraId="16C9892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риса, сои</w:t>
            </w:r>
          </w:p>
        </w:tc>
      </w:tr>
      <w:tr w:rsidR="00850AB8" w:rsidRPr="00F340BF" w14:paraId="0EA363AA" w14:textId="77777777" w:rsidTr="00850AB8">
        <w:tc>
          <w:tcPr>
            <w:tcW w:w="2972" w:type="dxa"/>
            <w:vAlign w:val="center"/>
          </w:tcPr>
          <w:p w14:paraId="17BA520C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Номинальная</w:t>
            </w:r>
          </w:p>
          <w:p w14:paraId="61EA4B55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производительность, ц/ч</w:t>
            </w:r>
          </w:p>
        </w:tc>
        <w:tc>
          <w:tcPr>
            <w:tcW w:w="1985" w:type="dxa"/>
            <w:vAlign w:val="center"/>
          </w:tcPr>
          <w:p w14:paraId="7458E5D3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664" w:type="dxa"/>
            <w:vAlign w:val="center"/>
          </w:tcPr>
          <w:p w14:paraId="1175C9B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552" w:type="dxa"/>
            <w:vAlign w:val="center"/>
          </w:tcPr>
          <w:p w14:paraId="6EC820E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110</w:t>
            </w:r>
          </w:p>
        </w:tc>
      </w:tr>
      <w:tr w:rsidR="00850AB8" w:rsidRPr="00F340BF" w14:paraId="1CCB7170" w14:textId="77777777" w:rsidTr="00850AB8">
        <w:tc>
          <w:tcPr>
            <w:tcW w:w="10173" w:type="dxa"/>
            <w:gridSpan w:val="4"/>
            <w:vAlign w:val="center"/>
          </w:tcPr>
          <w:p w14:paraId="2D331C2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Рекомендуемые параметры</w:t>
            </w:r>
          </w:p>
        </w:tc>
      </w:tr>
      <w:tr w:rsidR="00850AB8" w:rsidRPr="00F340BF" w14:paraId="59B0214B" w14:textId="77777777" w:rsidTr="00850AB8">
        <w:tc>
          <w:tcPr>
            <w:tcW w:w="2972" w:type="dxa"/>
            <w:vAlign w:val="center"/>
          </w:tcPr>
          <w:p w14:paraId="43CB9FCB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Мощность двигателя л.с.</w:t>
            </w:r>
          </w:p>
        </w:tc>
        <w:tc>
          <w:tcPr>
            <w:tcW w:w="1985" w:type="dxa"/>
            <w:vAlign w:val="center"/>
          </w:tcPr>
          <w:p w14:paraId="75BDFADF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255</w:t>
            </w:r>
          </w:p>
        </w:tc>
        <w:tc>
          <w:tcPr>
            <w:tcW w:w="2664" w:type="dxa"/>
            <w:vAlign w:val="center"/>
          </w:tcPr>
          <w:p w14:paraId="144E2BD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270</w:t>
            </w:r>
          </w:p>
        </w:tc>
        <w:tc>
          <w:tcPr>
            <w:tcW w:w="2552" w:type="dxa"/>
            <w:vAlign w:val="center"/>
          </w:tcPr>
          <w:p w14:paraId="15F456B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270</w:t>
            </w:r>
          </w:p>
        </w:tc>
      </w:tr>
      <w:tr w:rsidR="00850AB8" w:rsidRPr="00F340BF" w14:paraId="080AC462" w14:textId="77777777" w:rsidTr="00850AB8">
        <w:tc>
          <w:tcPr>
            <w:tcW w:w="2972" w:type="dxa"/>
            <w:vAlign w:val="center"/>
          </w:tcPr>
          <w:p w14:paraId="54FA2086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Площадь, 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2</w:t>
            </w:r>
          </w:p>
          <w:p w14:paraId="1ABE8C33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-подбарабанья</w:t>
            </w:r>
          </w:p>
          <w:p w14:paraId="1B153A00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-соломосепаратора</w:t>
            </w:r>
          </w:p>
          <w:p w14:paraId="185ED1B1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-решет очистки</w:t>
            </w:r>
          </w:p>
        </w:tc>
        <w:tc>
          <w:tcPr>
            <w:tcW w:w="1985" w:type="dxa"/>
            <w:vAlign w:val="center"/>
          </w:tcPr>
          <w:p w14:paraId="089F35E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5EE417D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0,75</w:t>
            </w:r>
          </w:p>
          <w:p w14:paraId="6F737808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6,54</w:t>
            </w:r>
          </w:p>
          <w:p w14:paraId="3BD0BE7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4,84</w:t>
            </w:r>
          </w:p>
        </w:tc>
        <w:tc>
          <w:tcPr>
            <w:tcW w:w="2664" w:type="dxa"/>
            <w:vAlign w:val="center"/>
          </w:tcPr>
          <w:p w14:paraId="5226F8D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3C258A1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0,75</w:t>
            </w:r>
          </w:p>
          <w:p w14:paraId="072EF4A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6,54</w:t>
            </w:r>
          </w:p>
          <w:p w14:paraId="2F6CD79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4,84</w:t>
            </w:r>
          </w:p>
        </w:tc>
        <w:tc>
          <w:tcPr>
            <w:tcW w:w="2552" w:type="dxa"/>
            <w:vAlign w:val="center"/>
          </w:tcPr>
          <w:p w14:paraId="7D98117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14:paraId="4DE349B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0,75</w:t>
            </w:r>
          </w:p>
          <w:p w14:paraId="238ED32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6,54</w:t>
            </w:r>
          </w:p>
          <w:p w14:paraId="394786C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4,84</w:t>
            </w:r>
          </w:p>
        </w:tc>
      </w:tr>
      <w:tr w:rsidR="00850AB8" w:rsidRPr="00F340BF" w14:paraId="6B21217B" w14:textId="77777777" w:rsidTr="00850AB8">
        <w:tc>
          <w:tcPr>
            <w:tcW w:w="2972" w:type="dxa"/>
            <w:vAlign w:val="center"/>
          </w:tcPr>
          <w:p w14:paraId="201CA4A4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Ширина захвата жатки, м</w:t>
            </w:r>
          </w:p>
        </w:tc>
        <w:tc>
          <w:tcPr>
            <w:tcW w:w="1985" w:type="dxa"/>
            <w:vAlign w:val="center"/>
          </w:tcPr>
          <w:p w14:paraId="05E4F48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5,0</w:t>
            </w:r>
          </w:p>
          <w:p w14:paraId="3B85CDCA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6,0</w:t>
            </w:r>
          </w:p>
          <w:p w14:paraId="173483B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7,0</w:t>
            </w:r>
          </w:p>
        </w:tc>
        <w:tc>
          <w:tcPr>
            <w:tcW w:w="2664" w:type="dxa"/>
            <w:vAlign w:val="center"/>
          </w:tcPr>
          <w:p w14:paraId="54ACF7D0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5,0</w:t>
            </w:r>
          </w:p>
          <w:p w14:paraId="0AABD09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2552" w:type="dxa"/>
            <w:vAlign w:val="center"/>
          </w:tcPr>
          <w:p w14:paraId="7C6DE527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5,0</w:t>
            </w:r>
          </w:p>
          <w:p w14:paraId="1EFD0121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6,0</w:t>
            </w:r>
          </w:p>
        </w:tc>
      </w:tr>
      <w:tr w:rsidR="00850AB8" w:rsidRPr="00F340BF" w14:paraId="30433E55" w14:textId="77777777" w:rsidTr="00850AB8">
        <w:tc>
          <w:tcPr>
            <w:tcW w:w="2972" w:type="dxa"/>
            <w:vAlign w:val="center"/>
          </w:tcPr>
          <w:p w14:paraId="710E6B5C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Вместимость бункера, м</w:t>
            </w:r>
            <w:r w:rsidRPr="00F340BF">
              <w:rPr>
                <w:rFonts w:ascii="Arial" w:eastAsia="Times New Roman" w:hAnsi="Arial" w:cs="Arial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985" w:type="dxa"/>
            <w:vAlign w:val="center"/>
          </w:tcPr>
          <w:p w14:paraId="5139960B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  <w:tc>
          <w:tcPr>
            <w:tcW w:w="2664" w:type="dxa"/>
            <w:vAlign w:val="center"/>
          </w:tcPr>
          <w:p w14:paraId="293DF3F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  <w:tc>
          <w:tcPr>
            <w:tcW w:w="2552" w:type="dxa"/>
            <w:vAlign w:val="center"/>
          </w:tcPr>
          <w:p w14:paraId="48C45D7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6-7</w:t>
            </w:r>
          </w:p>
        </w:tc>
      </w:tr>
      <w:tr w:rsidR="00850AB8" w:rsidRPr="00F340BF" w14:paraId="5A45E01C" w14:textId="77777777" w:rsidTr="00850AB8">
        <w:tc>
          <w:tcPr>
            <w:tcW w:w="2972" w:type="dxa"/>
            <w:vAlign w:val="center"/>
          </w:tcPr>
          <w:p w14:paraId="1EBB0604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Масса, т</w:t>
            </w:r>
          </w:p>
        </w:tc>
        <w:tc>
          <w:tcPr>
            <w:tcW w:w="1985" w:type="dxa"/>
            <w:vAlign w:val="center"/>
          </w:tcPr>
          <w:p w14:paraId="07E297B4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10,8</w:t>
            </w:r>
          </w:p>
        </w:tc>
        <w:tc>
          <w:tcPr>
            <w:tcW w:w="2664" w:type="dxa"/>
            <w:vAlign w:val="center"/>
          </w:tcPr>
          <w:p w14:paraId="1AE29C7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11,5</w:t>
            </w:r>
          </w:p>
        </w:tc>
        <w:tc>
          <w:tcPr>
            <w:tcW w:w="2552" w:type="dxa"/>
            <w:vAlign w:val="center"/>
          </w:tcPr>
          <w:p w14:paraId="02999DC2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12,5</w:t>
            </w:r>
          </w:p>
        </w:tc>
      </w:tr>
      <w:tr w:rsidR="00850AB8" w:rsidRPr="00F340BF" w14:paraId="09CDC4B9" w14:textId="77777777" w:rsidTr="00850AB8">
        <w:tc>
          <w:tcPr>
            <w:tcW w:w="2972" w:type="dxa"/>
            <w:vAlign w:val="center"/>
          </w:tcPr>
          <w:p w14:paraId="45B37AB3" w14:textId="77777777" w:rsidR="00850AB8" w:rsidRPr="00F340BF" w:rsidRDefault="00850AB8" w:rsidP="00850AB8">
            <w:pPr>
              <w:ind w:firstLine="22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Удельное давление на почву, кПа</w:t>
            </w:r>
          </w:p>
        </w:tc>
        <w:tc>
          <w:tcPr>
            <w:tcW w:w="1985" w:type="dxa"/>
            <w:vAlign w:val="center"/>
          </w:tcPr>
          <w:p w14:paraId="1176FE6C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664" w:type="dxa"/>
            <w:vAlign w:val="center"/>
          </w:tcPr>
          <w:p w14:paraId="1D0B1D19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2552" w:type="dxa"/>
            <w:vAlign w:val="center"/>
          </w:tcPr>
          <w:p w14:paraId="4E6813D5" w14:textId="77777777" w:rsidR="00850AB8" w:rsidRPr="00F340BF" w:rsidRDefault="00850AB8" w:rsidP="00850AB8">
            <w:pPr>
              <w:ind w:firstLine="22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45</w:t>
            </w:r>
          </w:p>
        </w:tc>
      </w:tr>
    </w:tbl>
    <w:p w14:paraId="3600A7BA" w14:textId="77777777" w:rsidR="00850AB8" w:rsidRPr="00F340BF" w:rsidRDefault="00850AB8" w:rsidP="00850AB8">
      <w:pPr>
        <w:jc w:val="both"/>
        <w:rPr>
          <w:rFonts w:ascii="Arial" w:hAnsi="Arial" w:cs="Arial"/>
          <w:sz w:val="20"/>
          <w:szCs w:val="20"/>
        </w:rPr>
      </w:pPr>
    </w:p>
    <w:p w14:paraId="3296AA8A" w14:textId="77777777" w:rsidR="00841904" w:rsidRDefault="00841904" w:rsidP="00850AB8">
      <w:pPr>
        <w:spacing w:line="360" w:lineRule="auto"/>
        <w:outlineLvl w:val="1"/>
        <w:rPr>
          <w:rFonts w:ascii="Arial" w:eastAsia="Times New Roman" w:hAnsi="Arial" w:cs="Arial"/>
          <w:color w:val="000000" w:themeColor="text1"/>
          <w:spacing w:val="40"/>
          <w:lang w:eastAsia="ru-RU"/>
        </w:rPr>
      </w:pPr>
    </w:p>
    <w:p w14:paraId="37CDA2EF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3499D9DF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1E741BA4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4A2CDB5D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2F3D910C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530D6420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45376690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6D39C461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2B924BAF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6D6B8B92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2673B0A7" w14:textId="77777777" w:rsidR="00841904" w:rsidRDefault="00841904" w:rsidP="00850AB8">
      <w:pPr>
        <w:spacing w:line="360" w:lineRule="auto"/>
        <w:outlineLvl w:val="1"/>
        <w:rPr>
          <w:rFonts w:eastAsia="Times New Roman"/>
          <w:color w:val="000000" w:themeColor="text1"/>
          <w:spacing w:val="40"/>
          <w:lang w:eastAsia="ru-RU"/>
        </w:rPr>
      </w:pPr>
    </w:p>
    <w:p w14:paraId="522F5F17" w14:textId="553D7BDD" w:rsidR="00850AB8" w:rsidRPr="00F340BF" w:rsidRDefault="00850AB8" w:rsidP="00850AB8">
      <w:pPr>
        <w:spacing w:line="360" w:lineRule="auto"/>
        <w:outlineLvl w:val="1"/>
        <w:rPr>
          <w:rFonts w:ascii="Arial" w:eastAsia="Times New Roman" w:hAnsi="Arial" w:cs="Arial"/>
          <w:color w:val="000000"/>
          <w:lang w:eastAsia="ru-RU"/>
        </w:rPr>
      </w:pPr>
      <w:r w:rsidRPr="00F340BF">
        <w:rPr>
          <w:rFonts w:ascii="Arial" w:eastAsia="Times New Roman" w:hAnsi="Arial" w:cs="Arial"/>
          <w:color w:val="000000" w:themeColor="text1"/>
          <w:spacing w:val="40"/>
          <w:lang w:eastAsia="ru-RU"/>
        </w:rPr>
        <w:t>Таблица</w:t>
      </w:r>
      <w:r w:rsidRPr="00F340BF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ru-RU"/>
        </w:rPr>
        <w:t>Г.3</w:t>
      </w:r>
      <w:r w:rsidRPr="00F340BF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F340BF">
        <w:rPr>
          <w:color w:val="000000" w:themeColor="text1"/>
        </w:rPr>
        <w:t>—</w:t>
      </w:r>
      <w:r w:rsidRPr="00F340BF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F340BF">
        <w:rPr>
          <w:rFonts w:ascii="Arial" w:eastAsia="Times New Roman" w:hAnsi="Arial" w:cs="Arial"/>
          <w:lang w:eastAsia="ru-RU"/>
        </w:rPr>
        <w:t>Показатели комбайнов</w:t>
      </w:r>
      <w:r w:rsidRPr="00F340BF">
        <w:rPr>
          <w:rFonts w:ascii="Arial" w:eastAsia="Times New Roman" w:hAnsi="Arial" w:cs="Arial"/>
          <w:color w:val="000000"/>
          <w:lang w:eastAsia="ru-RU"/>
        </w:rPr>
        <w:t xml:space="preserve"> семейства «Гомсельмаш» серии 210 </w:t>
      </w:r>
      <w:r w:rsidR="00841904">
        <w:rPr>
          <w:rFonts w:ascii="Arial" w:eastAsia="Times New Roman" w:hAnsi="Arial" w:cs="Arial"/>
          <w:color w:val="000000"/>
          <w:lang w:eastAsia="ru-RU"/>
        </w:rPr>
        <w:t xml:space="preserve">     </w:t>
      </w:r>
      <w:r w:rsidRPr="00F340BF">
        <w:rPr>
          <w:rFonts w:ascii="Arial" w:eastAsia="Times New Roman" w:hAnsi="Arial" w:cs="Arial"/>
          <w:color w:val="000000"/>
          <w:lang w:eastAsia="ru-RU"/>
        </w:rPr>
        <w:t>(аналог-«</w:t>
      </w:r>
      <w:r w:rsidRPr="00F340BF">
        <w:rPr>
          <w:rFonts w:ascii="Arial" w:eastAsia="Times New Roman" w:hAnsi="Arial" w:cs="Arial"/>
          <w:iCs/>
          <w:color w:val="000000"/>
          <w:lang w:eastAsia="ru-RU"/>
        </w:rPr>
        <w:t>GS2124</w:t>
      </w:r>
      <w:r w:rsidRPr="00F340BF">
        <w:rPr>
          <w:rFonts w:ascii="Arial" w:eastAsia="Times New Roman" w:hAnsi="Arial" w:cs="Arial"/>
          <w:color w:val="000000"/>
          <w:lang w:eastAsia="ru-RU"/>
        </w:rPr>
        <w:t>»)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998"/>
        <w:gridCol w:w="2329"/>
        <w:gridCol w:w="2329"/>
      </w:tblGrid>
      <w:tr w:rsidR="00850AB8" w:rsidRPr="00F340BF" w14:paraId="0D758BF7" w14:textId="77777777" w:rsidTr="00850AB8">
        <w:tc>
          <w:tcPr>
            <w:tcW w:w="2972" w:type="dxa"/>
            <w:vMerge w:val="restart"/>
            <w:vAlign w:val="center"/>
          </w:tcPr>
          <w:p w14:paraId="7E5FCAFF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Параметры комбайна</w:t>
            </w:r>
          </w:p>
        </w:tc>
        <w:tc>
          <w:tcPr>
            <w:tcW w:w="1998" w:type="dxa"/>
            <w:vMerge w:val="restart"/>
            <w:vAlign w:val="center"/>
          </w:tcPr>
          <w:p w14:paraId="3BFB8A14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Базовая модель</w:t>
            </w:r>
          </w:p>
        </w:tc>
        <w:tc>
          <w:tcPr>
            <w:tcW w:w="4658" w:type="dxa"/>
            <w:gridSpan w:val="2"/>
            <w:vAlign w:val="center"/>
          </w:tcPr>
          <w:p w14:paraId="3BECFB68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Модификации</w:t>
            </w:r>
          </w:p>
        </w:tc>
      </w:tr>
      <w:tr w:rsidR="00850AB8" w:rsidRPr="00F340BF" w14:paraId="60E61913" w14:textId="77777777" w:rsidTr="00850AB8">
        <w:tc>
          <w:tcPr>
            <w:tcW w:w="2972" w:type="dxa"/>
            <w:vMerge/>
            <w:tcBorders>
              <w:bottom w:val="double" w:sz="4" w:space="0" w:color="auto"/>
            </w:tcBorders>
            <w:vAlign w:val="center"/>
          </w:tcPr>
          <w:p w14:paraId="71874BA2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98" w:type="dxa"/>
            <w:vMerge/>
            <w:tcBorders>
              <w:bottom w:val="double" w:sz="4" w:space="0" w:color="auto"/>
            </w:tcBorders>
            <w:vAlign w:val="center"/>
          </w:tcPr>
          <w:p w14:paraId="6E6D7BF0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329" w:type="dxa"/>
            <w:tcBorders>
              <w:bottom w:val="double" w:sz="4" w:space="0" w:color="auto"/>
            </w:tcBorders>
            <w:vAlign w:val="center"/>
          </w:tcPr>
          <w:p w14:paraId="79388A37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повышенной</w:t>
            </w:r>
          </w:p>
          <w:p w14:paraId="091B4CB5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проходимости на колесном ходу</w:t>
            </w:r>
          </w:p>
        </w:tc>
        <w:tc>
          <w:tcPr>
            <w:tcW w:w="2329" w:type="dxa"/>
            <w:tcBorders>
              <w:bottom w:val="double" w:sz="4" w:space="0" w:color="auto"/>
            </w:tcBorders>
            <w:vAlign w:val="center"/>
          </w:tcPr>
          <w:p w14:paraId="775A5E71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рисозерновой на гусеничном ходу</w:t>
            </w:r>
          </w:p>
        </w:tc>
      </w:tr>
      <w:tr w:rsidR="00850AB8" w:rsidRPr="00F340BF" w14:paraId="535534ED" w14:textId="77777777" w:rsidTr="00850AB8">
        <w:trPr>
          <w:trHeight w:val="455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765CC9D6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Номер класса комбайна в типаже</w:t>
            </w:r>
          </w:p>
        </w:tc>
        <w:tc>
          <w:tcPr>
            <w:tcW w:w="1998" w:type="dxa"/>
            <w:tcBorders>
              <w:top w:val="double" w:sz="4" w:space="0" w:color="auto"/>
            </w:tcBorders>
            <w:vAlign w:val="center"/>
          </w:tcPr>
          <w:p w14:paraId="60B81213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329" w:type="dxa"/>
            <w:tcBorders>
              <w:top w:val="double" w:sz="4" w:space="0" w:color="auto"/>
            </w:tcBorders>
            <w:vAlign w:val="center"/>
          </w:tcPr>
          <w:p w14:paraId="109A3C25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329" w:type="dxa"/>
            <w:tcBorders>
              <w:top w:val="double" w:sz="4" w:space="0" w:color="auto"/>
            </w:tcBorders>
            <w:vAlign w:val="center"/>
          </w:tcPr>
          <w:p w14:paraId="080217BC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15</w:t>
            </w:r>
          </w:p>
        </w:tc>
      </w:tr>
      <w:tr w:rsidR="00850AB8" w:rsidRPr="00F340BF" w14:paraId="43D8639B" w14:textId="77777777" w:rsidTr="00850AB8">
        <w:tc>
          <w:tcPr>
            <w:tcW w:w="2972" w:type="dxa"/>
            <w:vAlign w:val="center"/>
          </w:tcPr>
          <w:p w14:paraId="06DC59B1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Пропускная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способность, кг/с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 xml:space="preserve"> при 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λ= 1,5</w:t>
            </w:r>
          </w:p>
        </w:tc>
        <w:tc>
          <w:tcPr>
            <w:tcW w:w="1998" w:type="dxa"/>
            <w:vAlign w:val="center"/>
          </w:tcPr>
          <w:p w14:paraId="4E699CDD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14,8</w:t>
            </w:r>
          </w:p>
        </w:tc>
        <w:tc>
          <w:tcPr>
            <w:tcW w:w="2329" w:type="dxa"/>
            <w:vAlign w:val="center"/>
          </w:tcPr>
          <w:p w14:paraId="44B3A1A7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14-15</w:t>
            </w:r>
          </w:p>
        </w:tc>
        <w:tc>
          <w:tcPr>
            <w:tcW w:w="2329" w:type="dxa"/>
            <w:vAlign w:val="center"/>
          </w:tcPr>
          <w:p w14:paraId="3A4D5591" w14:textId="77777777" w:rsidR="00850AB8" w:rsidRPr="00F340BF" w:rsidRDefault="00850AB8" w:rsidP="00850AB8">
            <w:pPr>
              <w:ind w:firstLine="44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14-15</w:t>
            </w:r>
          </w:p>
        </w:tc>
      </w:tr>
      <w:tr w:rsidR="00850AB8" w:rsidRPr="00F340BF" w14:paraId="6F4D3991" w14:textId="77777777" w:rsidTr="00850AB8">
        <w:tc>
          <w:tcPr>
            <w:tcW w:w="2972" w:type="dxa"/>
            <w:vAlign w:val="center"/>
          </w:tcPr>
          <w:p w14:paraId="5F721988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Марка</w:t>
            </w:r>
          </w:p>
        </w:tc>
        <w:tc>
          <w:tcPr>
            <w:tcW w:w="1998" w:type="dxa"/>
            <w:vAlign w:val="center"/>
          </w:tcPr>
          <w:p w14:paraId="374A69A6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КЗ-15,0-210-К-ГСМ (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ru-RU"/>
              </w:rPr>
              <w:t>GSM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329" w:type="dxa"/>
            <w:vAlign w:val="center"/>
          </w:tcPr>
          <w:p w14:paraId="3CC3C6B8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КЗ-15,0-210-ППК-ГСМ (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ru-RU"/>
              </w:rPr>
              <w:t>GSM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329" w:type="dxa"/>
            <w:vAlign w:val="center"/>
          </w:tcPr>
          <w:p w14:paraId="3DAB4A46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КЗ-15,0-210-РГ-ГСМ (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ru-RU"/>
              </w:rPr>
              <w:t>GSM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)</w:t>
            </w:r>
          </w:p>
        </w:tc>
      </w:tr>
      <w:tr w:rsidR="00850AB8" w:rsidRPr="00F340BF" w14:paraId="545C3FE0" w14:textId="77777777" w:rsidTr="00850AB8">
        <w:trPr>
          <w:trHeight w:val="1068"/>
        </w:trPr>
        <w:tc>
          <w:tcPr>
            <w:tcW w:w="2972" w:type="dxa"/>
            <w:vAlign w:val="center"/>
          </w:tcPr>
          <w:p w14:paraId="00A65D3A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Шифр серии и</w:t>
            </w:r>
          </w:p>
          <w:p w14:paraId="09531CC4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основное</w:t>
            </w:r>
          </w:p>
          <w:p w14:paraId="54834280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назначение</w:t>
            </w:r>
          </w:p>
        </w:tc>
        <w:tc>
          <w:tcPr>
            <w:tcW w:w="1998" w:type="dxa"/>
            <w:vAlign w:val="center"/>
          </w:tcPr>
          <w:p w14:paraId="4A9B0FCA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  <w:p w14:paraId="39B98E1A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зерновой</w:t>
            </w:r>
          </w:p>
          <w:p w14:paraId="1E8D4D7F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общего</w:t>
            </w:r>
          </w:p>
          <w:p w14:paraId="2DE2B0A5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назначения,</w:t>
            </w:r>
          </w:p>
          <w:p w14:paraId="6C9F638F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колесный</w:t>
            </w:r>
          </w:p>
        </w:tc>
        <w:tc>
          <w:tcPr>
            <w:tcW w:w="2329" w:type="dxa"/>
            <w:vAlign w:val="center"/>
          </w:tcPr>
          <w:p w14:paraId="39BB58F0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  <w:p w14:paraId="634FCFEB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для зон со сложными условиями уборки, где нужна повышенная</w:t>
            </w:r>
          </w:p>
          <w:p w14:paraId="07E85752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проходимость</w:t>
            </w:r>
          </w:p>
        </w:tc>
        <w:tc>
          <w:tcPr>
            <w:tcW w:w="2329" w:type="dxa"/>
            <w:vAlign w:val="center"/>
          </w:tcPr>
          <w:p w14:paraId="776A9C4F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  <w:p w14:paraId="4FFB7364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для уборки</w:t>
            </w:r>
          </w:p>
          <w:p w14:paraId="7C86A45B" w14:textId="77777777" w:rsidR="00850AB8" w:rsidRPr="00F340BF" w:rsidRDefault="00850AB8" w:rsidP="00850AB8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риса, сои</w:t>
            </w:r>
          </w:p>
        </w:tc>
      </w:tr>
      <w:tr w:rsidR="00850AB8" w:rsidRPr="00F340BF" w14:paraId="514155D8" w14:textId="77777777" w:rsidTr="00850AB8">
        <w:tc>
          <w:tcPr>
            <w:tcW w:w="2972" w:type="dxa"/>
            <w:vAlign w:val="center"/>
          </w:tcPr>
          <w:p w14:paraId="720B6849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Номинальная</w:t>
            </w:r>
          </w:p>
          <w:p w14:paraId="3AACB8A6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производительность, ц/ч</w:t>
            </w:r>
          </w:p>
        </w:tc>
        <w:tc>
          <w:tcPr>
            <w:tcW w:w="1998" w:type="dxa"/>
            <w:vAlign w:val="center"/>
          </w:tcPr>
          <w:p w14:paraId="0F348329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</w:tc>
        <w:tc>
          <w:tcPr>
            <w:tcW w:w="2329" w:type="dxa"/>
            <w:vAlign w:val="center"/>
          </w:tcPr>
          <w:p w14:paraId="6C9880FA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</w:tc>
        <w:tc>
          <w:tcPr>
            <w:tcW w:w="2329" w:type="dxa"/>
            <w:vAlign w:val="center"/>
          </w:tcPr>
          <w:p w14:paraId="3198E2CB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210</w:t>
            </w:r>
          </w:p>
        </w:tc>
      </w:tr>
      <w:tr w:rsidR="00850AB8" w:rsidRPr="00F340BF" w14:paraId="24E291DD" w14:textId="77777777" w:rsidTr="00850AB8">
        <w:tc>
          <w:tcPr>
            <w:tcW w:w="9628" w:type="dxa"/>
            <w:gridSpan w:val="4"/>
            <w:vAlign w:val="center"/>
          </w:tcPr>
          <w:p w14:paraId="52871FFA" w14:textId="77777777" w:rsidR="00850AB8" w:rsidRPr="00F340BF" w:rsidRDefault="00850AB8" w:rsidP="00850AB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Рекомендуемые параметры</w:t>
            </w:r>
          </w:p>
        </w:tc>
      </w:tr>
      <w:tr w:rsidR="00850AB8" w:rsidRPr="00F340BF" w14:paraId="63D67EB5" w14:textId="77777777" w:rsidTr="00850AB8">
        <w:tc>
          <w:tcPr>
            <w:tcW w:w="2972" w:type="dxa"/>
            <w:vAlign w:val="center"/>
          </w:tcPr>
          <w:p w14:paraId="23028F2C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Мощность двигателя, л.с.</w:t>
            </w:r>
          </w:p>
        </w:tc>
        <w:tc>
          <w:tcPr>
            <w:tcW w:w="1998" w:type="dxa"/>
            <w:vAlign w:val="center"/>
          </w:tcPr>
          <w:p w14:paraId="343B5431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530</w:t>
            </w:r>
          </w:p>
        </w:tc>
        <w:tc>
          <w:tcPr>
            <w:tcW w:w="2329" w:type="dxa"/>
            <w:vAlign w:val="center"/>
          </w:tcPr>
          <w:p w14:paraId="6319A108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550</w:t>
            </w:r>
          </w:p>
        </w:tc>
        <w:tc>
          <w:tcPr>
            <w:tcW w:w="2329" w:type="dxa"/>
            <w:vAlign w:val="center"/>
          </w:tcPr>
          <w:p w14:paraId="6943A9D0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550</w:t>
            </w:r>
          </w:p>
        </w:tc>
      </w:tr>
      <w:tr w:rsidR="00850AB8" w:rsidRPr="00F340BF" w14:paraId="164C89CB" w14:textId="77777777" w:rsidTr="00850AB8">
        <w:tc>
          <w:tcPr>
            <w:tcW w:w="2972" w:type="dxa"/>
            <w:vAlign w:val="center"/>
          </w:tcPr>
          <w:p w14:paraId="36C7C00B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Площади, м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ru-RU"/>
              </w:rPr>
              <w:t>2</w:t>
            </w:r>
          </w:p>
          <w:p w14:paraId="281F3B1E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подбарабанья</w:t>
            </w:r>
          </w:p>
          <w:p w14:paraId="512BAE90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соломосепаратора</w:t>
            </w:r>
          </w:p>
          <w:p w14:paraId="13D49ACA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решет очистки</w:t>
            </w:r>
          </w:p>
        </w:tc>
        <w:tc>
          <w:tcPr>
            <w:tcW w:w="1998" w:type="dxa"/>
            <w:vAlign w:val="center"/>
          </w:tcPr>
          <w:p w14:paraId="5E42EE01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  <w:p w14:paraId="48B18629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1,95</w:t>
            </w:r>
          </w:p>
          <w:p w14:paraId="5D74BF04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4,20</w:t>
            </w:r>
          </w:p>
          <w:p w14:paraId="62D0DA69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5,80</w:t>
            </w:r>
          </w:p>
        </w:tc>
        <w:tc>
          <w:tcPr>
            <w:tcW w:w="2329" w:type="dxa"/>
            <w:vAlign w:val="center"/>
          </w:tcPr>
          <w:p w14:paraId="0157E5CF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  <w:p w14:paraId="2417ECC0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1,95</w:t>
            </w:r>
          </w:p>
          <w:p w14:paraId="44E23E38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4,20</w:t>
            </w:r>
          </w:p>
          <w:p w14:paraId="3679BFBA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5,80</w:t>
            </w:r>
          </w:p>
        </w:tc>
        <w:tc>
          <w:tcPr>
            <w:tcW w:w="2329" w:type="dxa"/>
            <w:vAlign w:val="center"/>
          </w:tcPr>
          <w:p w14:paraId="77BD0867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</w:p>
          <w:p w14:paraId="29F83C59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1,95</w:t>
            </w:r>
          </w:p>
          <w:p w14:paraId="332FEF96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4,20</w:t>
            </w:r>
          </w:p>
          <w:p w14:paraId="51070B62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5,80</w:t>
            </w:r>
          </w:p>
        </w:tc>
      </w:tr>
      <w:tr w:rsidR="00850AB8" w:rsidRPr="00F340BF" w14:paraId="333EC64C" w14:textId="77777777" w:rsidTr="00850AB8">
        <w:tc>
          <w:tcPr>
            <w:tcW w:w="2972" w:type="dxa"/>
          </w:tcPr>
          <w:p w14:paraId="114EE666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Ширина захвата</w:t>
            </w:r>
          </w:p>
          <w:p w14:paraId="1AE98CA2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жатки, м</w:t>
            </w:r>
          </w:p>
        </w:tc>
        <w:tc>
          <w:tcPr>
            <w:tcW w:w="1998" w:type="dxa"/>
            <w:vAlign w:val="center"/>
          </w:tcPr>
          <w:p w14:paraId="0CC4D176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7</w:t>
            </w:r>
          </w:p>
          <w:p w14:paraId="75A44E97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9</w:t>
            </w:r>
          </w:p>
          <w:p w14:paraId="3B67F5EF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329" w:type="dxa"/>
            <w:vAlign w:val="center"/>
          </w:tcPr>
          <w:p w14:paraId="1E52AE10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7</w:t>
            </w:r>
          </w:p>
          <w:p w14:paraId="64EC664A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329" w:type="dxa"/>
            <w:vAlign w:val="center"/>
          </w:tcPr>
          <w:p w14:paraId="5C1D13DA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7</w:t>
            </w:r>
          </w:p>
          <w:p w14:paraId="628F6C68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850AB8" w:rsidRPr="00F340BF" w14:paraId="07B0A5E7" w14:textId="77777777" w:rsidTr="00850AB8">
        <w:tc>
          <w:tcPr>
            <w:tcW w:w="2972" w:type="dxa"/>
            <w:vAlign w:val="center"/>
          </w:tcPr>
          <w:p w14:paraId="0A4A1666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Вместимость бункера, м</w:t>
            </w: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998" w:type="dxa"/>
            <w:vAlign w:val="center"/>
          </w:tcPr>
          <w:p w14:paraId="5749F0CA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10-12</w:t>
            </w:r>
          </w:p>
        </w:tc>
        <w:tc>
          <w:tcPr>
            <w:tcW w:w="2329" w:type="dxa"/>
            <w:vAlign w:val="center"/>
          </w:tcPr>
          <w:p w14:paraId="4AA755E4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10-12</w:t>
            </w:r>
          </w:p>
        </w:tc>
        <w:tc>
          <w:tcPr>
            <w:tcW w:w="2329" w:type="dxa"/>
            <w:vAlign w:val="center"/>
          </w:tcPr>
          <w:p w14:paraId="1096E3DF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10-12</w:t>
            </w:r>
          </w:p>
        </w:tc>
      </w:tr>
      <w:tr w:rsidR="00850AB8" w:rsidRPr="00F340BF" w14:paraId="710F623C" w14:textId="77777777" w:rsidTr="00850AB8">
        <w:tc>
          <w:tcPr>
            <w:tcW w:w="2972" w:type="dxa"/>
            <w:vAlign w:val="center"/>
          </w:tcPr>
          <w:p w14:paraId="1ED931C3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Масса, т</w:t>
            </w:r>
          </w:p>
        </w:tc>
        <w:tc>
          <w:tcPr>
            <w:tcW w:w="1998" w:type="dxa"/>
            <w:vAlign w:val="center"/>
          </w:tcPr>
          <w:p w14:paraId="0D56CB14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18,6</w:t>
            </w:r>
          </w:p>
        </w:tc>
        <w:tc>
          <w:tcPr>
            <w:tcW w:w="2329" w:type="dxa"/>
            <w:vAlign w:val="center"/>
          </w:tcPr>
          <w:p w14:paraId="55B96B72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19,5</w:t>
            </w:r>
          </w:p>
        </w:tc>
        <w:tc>
          <w:tcPr>
            <w:tcW w:w="2329" w:type="dxa"/>
            <w:vAlign w:val="center"/>
          </w:tcPr>
          <w:p w14:paraId="455BE28F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  <w:t>20,5</w:t>
            </w:r>
          </w:p>
        </w:tc>
      </w:tr>
      <w:tr w:rsidR="00850AB8" w:rsidRPr="002806AA" w14:paraId="3664B037" w14:textId="77777777" w:rsidTr="00850AB8">
        <w:tc>
          <w:tcPr>
            <w:tcW w:w="2972" w:type="dxa"/>
            <w:vAlign w:val="center"/>
          </w:tcPr>
          <w:p w14:paraId="76389347" w14:textId="77777777" w:rsidR="00850AB8" w:rsidRPr="00F340BF" w:rsidRDefault="00850AB8" w:rsidP="00850AB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Удельное давление на почву, кПа</w:t>
            </w:r>
          </w:p>
        </w:tc>
        <w:tc>
          <w:tcPr>
            <w:tcW w:w="1998" w:type="dxa"/>
            <w:vAlign w:val="center"/>
          </w:tcPr>
          <w:p w14:paraId="7376F1D1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329" w:type="dxa"/>
            <w:vAlign w:val="center"/>
          </w:tcPr>
          <w:p w14:paraId="3527D5D7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2329" w:type="dxa"/>
            <w:vAlign w:val="center"/>
          </w:tcPr>
          <w:p w14:paraId="544356C5" w14:textId="77777777" w:rsidR="00850AB8" w:rsidRPr="00F340BF" w:rsidRDefault="00850AB8" w:rsidP="00850AB8">
            <w:pPr>
              <w:ind w:firstLine="34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ru-RU"/>
              </w:rPr>
            </w:pPr>
            <w:r w:rsidRPr="00F340B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45</w:t>
            </w:r>
          </w:p>
        </w:tc>
      </w:tr>
    </w:tbl>
    <w:p w14:paraId="4FC8EFFE" w14:textId="77777777" w:rsidR="00850AB8" w:rsidRDefault="00850AB8" w:rsidP="00850AB8">
      <w:pPr>
        <w:jc w:val="both"/>
        <w:rPr>
          <w:rFonts w:ascii="Arial" w:hAnsi="Arial" w:cs="Arial"/>
          <w:sz w:val="20"/>
          <w:szCs w:val="20"/>
        </w:rPr>
      </w:pPr>
    </w:p>
    <w:p w14:paraId="17D81E82" w14:textId="77777777" w:rsidR="00850AB8" w:rsidRDefault="00850AB8" w:rsidP="00975880">
      <w:pPr>
        <w:pStyle w:val="af4"/>
        <w:spacing w:after="0"/>
        <w:ind w:left="0" w:firstLine="709"/>
        <w:jc w:val="both"/>
        <w:rPr>
          <w:rFonts w:ascii="Arial" w:hAnsi="Arial" w:cs="Arial"/>
          <w:b/>
        </w:rPr>
      </w:pPr>
    </w:p>
    <w:p w14:paraId="7B67F774" w14:textId="77777777" w:rsidR="00E00154" w:rsidRDefault="00E00154" w:rsidP="00292924">
      <w:pPr>
        <w:jc w:val="both"/>
        <w:rPr>
          <w:rFonts w:ascii="Arial" w:hAnsi="Arial" w:cs="Arial"/>
          <w:sz w:val="20"/>
          <w:szCs w:val="20"/>
        </w:rPr>
      </w:pPr>
    </w:p>
    <w:p w14:paraId="5E8D213D" w14:textId="77777777" w:rsidR="00E00154" w:rsidRDefault="00E00154" w:rsidP="00292924">
      <w:pPr>
        <w:jc w:val="both"/>
        <w:rPr>
          <w:rFonts w:ascii="Arial" w:hAnsi="Arial" w:cs="Arial"/>
          <w:sz w:val="20"/>
          <w:szCs w:val="20"/>
        </w:rPr>
      </w:pPr>
    </w:p>
    <w:p w14:paraId="674103FD" w14:textId="77777777" w:rsidR="00E00154" w:rsidRDefault="00E00154" w:rsidP="00292924">
      <w:pPr>
        <w:jc w:val="both"/>
        <w:rPr>
          <w:rFonts w:ascii="Arial" w:hAnsi="Arial" w:cs="Arial"/>
          <w:sz w:val="20"/>
          <w:szCs w:val="20"/>
        </w:rPr>
      </w:pPr>
    </w:p>
    <w:p w14:paraId="4442F127" w14:textId="77777777" w:rsidR="00A330FA" w:rsidRDefault="00A330FA" w:rsidP="00292924">
      <w:pPr>
        <w:jc w:val="both"/>
        <w:rPr>
          <w:rFonts w:ascii="Arial" w:hAnsi="Arial" w:cs="Arial"/>
          <w:sz w:val="20"/>
          <w:szCs w:val="20"/>
        </w:rPr>
      </w:pPr>
    </w:p>
    <w:p w14:paraId="572A42C1" w14:textId="77777777" w:rsidR="00A330FA" w:rsidRDefault="00A330FA" w:rsidP="00292924">
      <w:pPr>
        <w:jc w:val="both"/>
        <w:rPr>
          <w:rFonts w:ascii="Arial" w:hAnsi="Arial" w:cs="Arial"/>
          <w:sz w:val="20"/>
          <w:szCs w:val="20"/>
        </w:rPr>
        <w:sectPr w:rsidR="00A330FA" w:rsidSect="00A330FA">
          <w:footnotePr>
            <w:numFmt w:val="chicago"/>
          </w:footnotePr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0B4FBAF0" w14:textId="77777777" w:rsidR="00A330FA" w:rsidRDefault="00A330FA" w:rsidP="00292924">
      <w:pPr>
        <w:jc w:val="both"/>
        <w:rPr>
          <w:rFonts w:ascii="Arial" w:hAnsi="Arial" w:cs="Arial"/>
          <w:sz w:val="20"/>
          <w:szCs w:val="20"/>
        </w:rPr>
      </w:pPr>
    </w:p>
    <w:p w14:paraId="0CC32DFB" w14:textId="59F02861" w:rsidR="000019D8" w:rsidRPr="000019D8" w:rsidRDefault="00292867" w:rsidP="0013165A">
      <w:pPr>
        <w:spacing w:after="200" w:line="276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292867">
        <w:rPr>
          <w:noProof/>
        </w:rPr>
        <w:drawing>
          <wp:inline distT="0" distB="0" distL="0" distR="0" wp14:anchorId="6D4A030D" wp14:editId="5FA11D5D">
            <wp:extent cx="9251950" cy="5177155"/>
            <wp:effectExtent l="0" t="0" r="635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17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19D8" w:rsidRPr="000019D8">
        <w:rPr>
          <w:rFonts w:eastAsia="Times New Roman"/>
          <w:sz w:val="28"/>
          <w:szCs w:val="28"/>
          <w:lang w:eastAsia="ru-RU"/>
        </w:rPr>
        <w:t xml:space="preserve"> </w:t>
      </w:r>
    </w:p>
    <w:p w14:paraId="25D59DC8" w14:textId="42F04F41" w:rsidR="000019D8" w:rsidRPr="00585982" w:rsidRDefault="000019D8" w:rsidP="000019D8">
      <w:pPr>
        <w:spacing w:after="200" w:line="276" w:lineRule="auto"/>
        <w:ind w:firstLine="709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585982">
        <w:rPr>
          <w:rFonts w:ascii="Arial" w:eastAsia="Times New Roman" w:hAnsi="Arial" w:cs="Arial"/>
          <w:lang w:eastAsia="ru-RU"/>
        </w:rPr>
        <w:t xml:space="preserve">Рисунок </w:t>
      </w:r>
      <w:r w:rsidR="00233DAA" w:rsidRPr="00585982">
        <w:rPr>
          <w:rFonts w:ascii="Arial" w:eastAsia="Times New Roman" w:hAnsi="Arial" w:cs="Arial"/>
          <w:lang w:eastAsia="ru-RU"/>
        </w:rPr>
        <w:t>А.1</w:t>
      </w:r>
      <w:r w:rsidRPr="00585982">
        <w:rPr>
          <w:rFonts w:ascii="Arial" w:eastAsia="Times New Roman" w:hAnsi="Arial" w:cs="Arial"/>
          <w:lang w:eastAsia="ru-RU"/>
        </w:rPr>
        <w:t xml:space="preserve"> </w:t>
      </w:r>
      <w:r w:rsidR="00065129" w:rsidRPr="00585982">
        <w:t>—</w:t>
      </w:r>
      <w:r w:rsidR="0013165A" w:rsidRPr="00585982">
        <w:rPr>
          <w:rFonts w:ascii="Arial" w:eastAsia="Times New Roman" w:hAnsi="Arial" w:cs="Arial"/>
          <w:lang w:eastAsia="ru-RU"/>
        </w:rPr>
        <w:t xml:space="preserve"> Классы</w:t>
      </w:r>
      <w:r w:rsidRPr="00585982">
        <w:rPr>
          <w:rFonts w:ascii="Arial" w:eastAsia="Times New Roman" w:hAnsi="Arial" w:cs="Arial"/>
          <w:lang w:eastAsia="ru-RU"/>
        </w:rPr>
        <w:t xml:space="preserve"> комбайнов по пропускной способности</w:t>
      </w:r>
    </w:p>
    <w:p w14:paraId="0F12D32E" w14:textId="77777777" w:rsidR="000019D8" w:rsidRDefault="000019D8" w:rsidP="000019D8">
      <w:pPr>
        <w:spacing w:after="200" w:line="276" w:lineRule="auto"/>
        <w:ind w:firstLine="709"/>
        <w:jc w:val="center"/>
        <w:rPr>
          <w:rFonts w:ascii="Arial" w:eastAsia="Times New Roman" w:hAnsi="Arial" w:cs="Arial"/>
          <w:sz w:val="16"/>
          <w:szCs w:val="16"/>
          <w:lang w:eastAsia="ru-RU"/>
        </w:rPr>
        <w:sectPr w:rsidR="000019D8" w:rsidSect="00A330FA">
          <w:footnotePr>
            <w:numFmt w:val="chicago"/>
          </w:footnotePr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359791F3" w14:textId="77777777" w:rsidR="00E05D07" w:rsidRPr="001171AE" w:rsidRDefault="00E05D07" w:rsidP="00E05D07">
      <w:pPr>
        <w:spacing w:line="360" w:lineRule="auto"/>
        <w:jc w:val="both"/>
      </w:pPr>
      <w:r w:rsidRPr="001171AE">
        <w:t>_________________________________________________________</w:t>
      </w:r>
      <w:r>
        <w:t>__________</w:t>
      </w:r>
      <w:r w:rsidR="00143629">
        <w:t>___</w:t>
      </w:r>
      <w:r>
        <w:t>__________</w:t>
      </w:r>
    </w:p>
    <w:p w14:paraId="12C6E38F" w14:textId="45EFC603" w:rsidR="00C7200B" w:rsidRPr="00C7200B" w:rsidRDefault="00C7200B" w:rsidP="00065129">
      <w:pPr>
        <w:spacing w:line="360" w:lineRule="auto"/>
        <w:rPr>
          <w:rFonts w:ascii="Arial" w:hAnsi="Arial" w:cs="Arial"/>
        </w:rPr>
      </w:pPr>
      <w:r w:rsidRPr="00C11CC1">
        <w:rPr>
          <w:rFonts w:ascii="Arial" w:hAnsi="Arial" w:cs="Arial"/>
        </w:rPr>
        <w:t>УДК    631.3:005.934.4</w:t>
      </w:r>
      <w:r w:rsidR="009B69B2" w:rsidRPr="00C11CC1">
        <w:rPr>
          <w:rFonts w:ascii="Arial" w:hAnsi="Arial" w:cs="Arial"/>
        </w:rPr>
        <w:t>:006.354</w:t>
      </w:r>
      <w:r w:rsidRPr="00C7200B">
        <w:rPr>
          <w:rFonts w:ascii="Arial" w:hAnsi="Arial" w:cs="Arial"/>
        </w:rPr>
        <w:t xml:space="preserve">                              </w:t>
      </w:r>
      <w:r w:rsidR="00E02B82">
        <w:rPr>
          <w:rFonts w:ascii="Arial" w:hAnsi="Arial" w:cs="Arial"/>
        </w:rPr>
        <w:t xml:space="preserve">                                </w:t>
      </w:r>
      <w:r w:rsidRPr="00C7200B">
        <w:rPr>
          <w:rFonts w:ascii="Arial" w:hAnsi="Arial" w:cs="Arial"/>
        </w:rPr>
        <w:t xml:space="preserve">  МКС 65.060.50</w:t>
      </w:r>
    </w:p>
    <w:p w14:paraId="731494FA" w14:textId="77777777" w:rsidR="00C7200B" w:rsidRPr="009F3A85" w:rsidRDefault="00C7200B" w:rsidP="00065129">
      <w:pPr>
        <w:spacing w:line="360" w:lineRule="auto"/>
        <w:rPr>
          <w:rFonts w:ascii="Arial" w:hAnsi="Arial" w:cs="Arial"/>
        </w:rPr>
      </w:pPr>
      <w:r w:rsidRPr="009F3A85">
        <w:rPr>
          <w:rFonts w:ascii="Arial" w:hAnsi="Arial" w:cs="Arial"/>
        </w:rPr>
        <w:t xml:space="preserve">Ключевые слова: комбайны зерноуборочные, </w:t>
      </w:r>
      <w:r w:rsidR="00EC6F88">
        <w:rPr>
          <w:rFonts w:ascii="Arial" w:hAnsi="Arial" w:cs="Arial"/>
        </w:rPr>
        <w:t>технические требования</w:t>
      </w:r>
      <w:r w:rsidRPr="009F3A85">
        <w:rPr>
          <w:rFonts w:ascii="Arial" w:hAnsi="Arial" w:cs="Arial"/>
        </w:rPr>
        <w:t>, требования безопасности</w:t>
      </w:r>
    </w:p>
    <w:p w14:paraId="77A42537" w14:textId="77777777" w:rsidR="00E05D07" w:rsidRPr="009F3A85" w:rsidRDefault="00E05D07" w:rsidP="00E05D07">
      <w:pPr>
        <w:spacing w:line="360" w:lineRule="auto"/>
        <w:jc w:val="both"/>
      </w:pPr>
      <w:r w:rsidRPr="009F3A85">
        <w:t>____________________________________________________________</w:t>
      </w:r>
      <w:r w:rsidR="00143629" w:rsidRPr="009F3A85">
        <w:t>___</w:t>
      </w:r>
      <w:r w:rsidRPr="009F3A85">
        <w:t>_________________</w:t>
      </w:r>
    </w:p>
    <w:p w14:paraId="52C9F47A" w14:textId="77777777" w:rsidR="00D65FD0" w:rsidRPr="00EC2252" w:rsidRDefault="00D65FD0" w:rsidP="00B53657">
      <w:pPr>
        <w:widowControl w:val="0"/>
        <w:autoSpaceDE w:val="0"/>
        <w:autoSpaceDN w:val="0"/>
        <w:adjustRightInd w:val="0"/>
        <w:spacing w:line="360" w:lineRule="auto"/>
        <w:ind w:firstLine="450"/>
        <w:jc w:val="both"/>
        <w:rPr>
          <w:rFonts w:ascii="Arial" w:hAnsi="Arial" w:cs="Arial"/>
          <w:sz w:val="16"/>
          <w:szCs w:val="16"/>
        </w:rPr>
      </w:pPr>
    </w:p>
    <w:p w14:paraId="28B4C7A9" w14:textId="77777777" w:rsidR="00405ADD" w:rsidRPr="00C44129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Руководитель организации-разработчика</w:t>
      </w:r>
    </w:p>
    <w:p w14:paraId="3A5C61FB" w14:textId="77777777" w:rsidR="00405ADD" w:rsidRPr="00C44129" w:rsidRDefault="00405ADD" w:rsidP="00405ADD">
      <w:pPr>
        <w:widowControl w:val="0"/>
        <w:tabs>
          <w:tab w:val="left" w:pos="7635"/>
        </w:tabs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ФГБНУ ФНАЦ ВИМ 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ab/>
        <w:t>Соколов А.В.</w:t>
      </w:r>
    </w:p>
    <w:p w14:paraId="0527ADE2" w14:textId="3A6EC0DB" w:rsidR="00405ADD" w:rsidRPr="00C44129" w:rsidRDefault="00405ADD" w:rsidP="00A30CB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C44129">
        <w:rPr>
          <w:rFonts w:ascii="Arial" w:eastAsia="Times New Roman" w:hAnsi="Arial" w:cs="Arial"/>
          <w:color w:val="000000" w:themeColor="text1"/>
          <w:lang w:eastAsia="ru-RU"/>
        </w:rPr>
        <w:t>Зам. директора, канд. техн. наук                   __________</w:t>
      </w:r>
      <w:r w:rsidR="00EC2252">
        <w:rPr>
          <w:rFonts w:ascii="Arial" w:eastAsia="Times New Roman" w:hAnsi="Arial" w:cs="Arial"/>
          <w:color w:val="000000" w:themeColor="text1"/>
          <w:lang w:eastAsia="ru-RU"/>
        </w:rPr>
        <w:t>____</w:t>
      </w:r>
      <w:r w:rsidRPr="00C44129">
        <w:rPr>
          <w:rFonts w:ascii="Arial" w:eastAsia="Times New Roman" w:hAnsi="Arial" w:cs="Arial"/>
          <w:color w:val="000000" w:themeColor="text1"/>
          <w:lang w:eastAsia="ru-RU"/>
        </w:rPr>
        <w:t xml:space="preserve">             ______________</w:t>
      </w:r>
    </w:p>
    <w:p w14:paraId="5E466674" w14:textId="77777777" w:rsidR="00405ADD" w:rsidRPr="00C44129" w:rsidRDefault="00405ADD" w:rsidP="00405AD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4DD5688D" w14:textId="77777777" w:rsidR="00405ADD" w:rsidRPr="00EC2252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0F18BF18" w14:textId="77777777" w:rsidR="00405ADD" w:rsidRPr="00C44129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Руководитель разработки</w:t>
      </w:r>
    </w:p>
    <w:p w14:paraId="4367B557" w14:textId="77777777" w:rsidR="00405ADD" w:rsidRPr="00C44129" w:rsidRDefault="00405ADD" w:rsidP="00405ADD">
      <w:pPr>
        <w:spacing w:line="360" w:lineRule="auto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Заведующий лабораторией, </w:t>
      </w:r>
    </w:p>
    <w:p w14:paraId="7CA4983A" w14:textId="77777777" w:rsidR="00405ADD" w:rsidRPr="00C44129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вед. науч. сотр., канд. техн. наук                                                            Чаплыгин М.Е.</w:t>
      </w:r>
    </w:p>
    <w:p w14:paraId="5170F02A" w14:textId="77777777" w:rsidR="00405ADD" w:rsidRPr="00C44129" w:rsidRDefault="00405ADD" w:rsidP="00405AD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74BA6847" w14:textId="77777777" w:rsidR="00405ADD" w:rsidRPr="00C44129" w:rsidRDefault="00405ADD" w:rsidP="00405AD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4E05B6A9" w14:textId="77777777" w:rsidR="00405ADD" w:rsidRPr="00EC2252" w:rsidRDefault="00405ADD" w:rsidP="00405ADD">
      <w:pPr>
        <w:spacing w:line="36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4C3D60BD" w14:textId="30E71959" w:rsidR="00405ADD" w:rsidRPr="00C44129" w:rsidRDefault="00D658AD" w:rsidP="00405ADD">
      <w:pPr>
        <w:spacing w:line="360" w:lineRule="auto"/>
        <w:rPr>
          <w:rFonts w:ascii="Arial" w:eastAsia="Times New Roman" w:hAnsi="Arial" w:cs="Arial"/>
          <w:color w:val="000000" w:themeColor="text1"/>
          <w:lang w:eastAsia="ja-JP"/>
        </w:rPr>
      </w:pPr>
      <w:r w:rsidRPr="004045B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9AE0F0" wp14:editId="00FD9FD7">
                <wp:simplePos x="0" y="0"/>
                <wp:positionH relativeFrom="column">
                  <wp:posOffset>4943475</wp:posOffset>
                </wp:positionH>
                <wp:positionV relativeFrom="paragraph">
                  <wp:posOffset>243840</wp:posOffset>
                </wp:positionV>
                <wp:extent cx="1047750" cy="333375"/>
                <wp:effectExtent l="0" t="0" r="19050" b="28575"/>
                <wp:wrapNone/>
                <wp:docPr id="52843373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46C4D" id="Прямоугольник 2" o:spid="_x0000_s1026" style="position:absolute;margin-left:389.25pt;margin-top:19.2pt;width:82.5pt;height:26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" fillcolor="window" strokecolor="windowText" strokeweight="1.5pt"/>
            </w:pict>
          </mc:Fallback>
        </mc:AlternateContent>
      </w:r>
      <w:r w:rsidR="00405ADD" w:rsidRPr="00C44129">
        <w:rPr>
          <w:rFonts w:ascii="Arial" w:eastAsia="Times New Roman" w:hAnsi="Arial" w:cs="Arial"/>
          <w:color w:val="000000" w:themeColor="text1"/>
          <w:lang w:eastAsia="ja-JP"/>
        </w:rPr>
        <w:t>Исполнители:</w:t>
      </w:r>
    </w:p>
    <w:p w14:paraId="407C439C" w14:textId="6BC2F2BC" w:rsidR="00EC2252" w:rsidRPr="00C44129" w:rsidRDefault="00EC2252" w:rsidP="00EC2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4045B5">
        <w:rPr>
          <w:rFonts w:ascii="Arial" w:hAnsi="Arial" w:cs="Arial"/>
        </w:rPr>
        <w:t>Гл. науч. сотр., д-р техн. наук, профессор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                                            </w:t>
      </w:r>
      <w:r>
        <w:rPr>
          <w:rFonts w:ascii="Arial" w:eastAsia="Times New Roman" w:hAnsi="Arial" w:cs="Arial"/>
          <w:color w:val="000000" w:themeColor="text1"/>
          <w:lang w:eastAsia="ja-JP"/>
        </w:rPr>
        <w:t xml:space="preserve">    Жалнин Э.В.</w:t>
      </w:r>
    </w:p>
    <w:p w14:paraId="7A3A7DA7" w14:textId="77777777" w:rsidR="00EC2252" w:rsidRPr="00C44129" w:rsidRDefault="00EC2252" w:rsidP="00EC2252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30F36289" w14:textId="0417E6C8" w:rsidR="00EC2252" w:rsidRDefault="00EC2252" w:rsidP="00EC2252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23FD454C" w14:textId="77777777" w:rsidR="00EC2252" w:rsidRPr="00EC2252" w:rsidRDefault="00EC2252" w:rsidP="00EC2252">
      <w:pPr>
        <w:tabs>
          <w:tab w:val="left" w:pos="3614"/>
        </w:tabs>
        <w:rPr>
          <w:rFonts w:ascii="Arial" w:hAnsi="Arial" w:cs="Arial"/>
          <w:color w:val="000000" w:themeColor="text1"/>
          <w:sz w:val="16"/>
          <w:szCs w:val="16"/>
        </w:rPr>
      </w:pPr>
    </w:p>
    <w:p w14:paraId="69B5095A" w14:textId="7446E4C8" w:rsidR="004A749E" w:rsidRPr="00C44129" w:rsidRDefault="00065129" w:rsidP="004A74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В</w:t>
      </w:r>
      <w:r w:rsidR="004A749E" w:rsidRPr="00C44129">
        <w:rPr>
          <w:rFonts w:ascii="Arial" w:eastAsia="Times New Roman" w:hAnsi="Arial" w:cs="Arial"/>
          <w:color w:val="000000" w:themeColor="text1"/>
          <w:lang w:eastAsia="ja-JP"/>
        </w:rPr>
        <w:t>ед. науч. сотр., канд. техн. наук                                                          Старостин И.А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.</w:t>
      </w:r>
      <w:r w:rsidR="004A749E"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 </w:t>
      </w:r>
    </w:p>
    <w:p w14:paraId="6134A19A" w14:textId="77777777" w:rsidR="004A749E" w:rsidRPr="00C44129" w:rsidRDefault="004A749E" w:rsidP="004A749E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3B287DF7" w14:textId="77777777" w:rsidR="004A749E" w:rsidRPr="00C44129" w:rsidRDefault="004A749E" w:rsidP="004A749E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7EC7ADB2" w14:textId="77777777" w:rsidR="004A749E" w:rsidRPr="00EC2252" w:rsidRDefault="004A749E" w:rsidP="00405ADD">
      <w:pPr>
        <w:tabs>
          <w:tab w:val="left" w:pos="3614"/>
        </w:tabs>
        <w:spacing w:line="36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4D5F8D6F" w14:textId="5EC3D480" w:rsidR="00405ADD" w:rsidRPr="00C44129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Науч. сотр</w:t>
      </w:r>
      <w:r w:rsidR="00A30CBD" w:rsidRPr="00C44129">
        <w:rPr>
          <w:rFonts w:ascii="Arial" w:eastAsia="Times New Roman" w:hAnsi="Arial" w:cs="Arial"/>
          <w:color w:val="000000" w:themeColor="text1"/>
          <w:lang w:eastAsia="ja-JP"/>
        </w:rPr>
        <w:t>удник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                                                                                      Овчинников Е.В</w:t>
      </w:r>
      <w:r w:rsidR="00065129" w:rsidRPr="00C44129">
        <w:rPr>
          <w:rFonts w:ascii="Arial" w:eastAsia="Times New Roman" w:hAnsi="Arial" w:cs="Arial"/>
          <w:color w:val="000000" w:themeColor="text1"/>
          <w:lang w:eastAsia="ja-JP"/>
        </w:rPr>
        <w:t>.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 </w:t>
      </w:r>
    </w:p>
    <w:p w14:paraId="65C1BA42" w14:textId="77777777" w:rsidR="00A30CBD" w:rsidRPr="00C44129" w:rsidRDefault="00A30CBD" w:rsidP="00A30CB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54135522" w14:textId="77777777" w:rsidR="00A30CBD" w:rsidRPr="00C44129" w:rsidRDefault="00A30CBD" w:rsidP="00A30CB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04B5ED6B" w14:textId="77777777" w:rsidR="00405ADD" w:rsidRPr="00EC2252" w:rsidRDefault="00405ADD" w:rsidP="00405ADD">
      <w:pPr>
        <w:tabs>
          <w:tab w:val="left" w:pos="3614"/>
        </w:tabs>
        <w:spacing w:line="36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5261E335" w14:textId="19BC187B" w:rsidR="004A749E" w:rsidRPr="00C44129" w:rsidRDefault="00065129" w:rsidP="004A74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М</w:t>
      </w:r>
      <w:r w:rsidR="004A749E" w:rsidRPr="00C44129">
        <w:rPr>
          <w:rFonts w:ascii="Arial" w:eastAsia="Times New Roman" w:hAnsi="Arial" w:cs="Arial"/>
          <w:color w:val="000000" w:themeColor="text1"/>
          <w:lang w:eastAsia="ja-JP"/>
        </w:rPr>
        <w:t>л. науч. сотрудник                                                                                 Овчаренко А.С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.</w:t>
      </w:r>
      <w:r w:rsidR="004A749E"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 </w:t>
      </w:r>
    </w:p>
    <w:p w14:paraId="10565115" w14:textId="77777777" w:rsidR="004A749E" w:rsidRPr="00C44129" w:rsidRDefault="004A749E" w:rsidP="004A749E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5A714A86" w14:textId="77777777" w:rsidR="004A749E" w:rsidRPr="00C44129" w:rsidRDefault="004A749E" w:rsidP="004A749E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68002E17" w14:textId="77777777" w:rsidR="004A749E" w:rsidRPr="00EC2252" w:rsidRDefault="004A749E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69F50A82" w14:textId="77777777" w:rsidR="00405ADD" w:rsidRPr="00C44129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>Вед. специалист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  <w:t xml:space="preserve">                                                                       Герасимов В.С.</w:t>
      </w:r>
    </w:p>
    <w:p w14:paraId="78A11B7A" w14:textId="77777777" w:rsidR="00A30CBD" w:rsidRPr="00C44129" w:rsidRDefault="00A30CBD" w:rsidP="00A30CB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57A819FE" w14:textId="77777777" w:rsidR="00A30CBD" w:rsidRPr="00C44129" w:rsidRDefault="00A30CBD" w:rsidP="00A30CB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p w14:paraId="243A997B" w14:textId="77777777" w:rsidR="00405ADD" w:rsidRPr="00EC2252" w:rsidRDefault="00405ADD" w:rsidP="00405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 w:themeColor="text1"/>
          <w:sz w:val="16"/>
          <w:szCs w:val="16"/>
          <w:lang w:eastAsia="ja-JP"/>
        </w:rPr>
      </w:pPr>
    </w:p>
    <w:p w14:paraId="771EB7E8" w14:textId="77777777" w:rsidR="00405ADD" w:rsidRPr="00C44129" w:rsidRDefault="00405ADD" w:rsidP="00405ADD">
      <w:pPr>
        <w:tabs>
          <w:tab w:val="left" w:pos="3614"/>
        </w:tabs>
        <w:spacing w:line="360" w:lineRule="auto"/>
        <w:rPr>
          <w:rFonts w:ascii="Arial" w:eastAsia="Times New Roman" w:hAnsi="Arial" w:cs="Arial"/>
          <w:color w:val="000000" w:themeColor="text1"/>
          <w:lang w:eastAsia="ja-JP"/>
        </w:rPr>
      </w:pPr>
      <w:r w:rsidRPr="00C44129">
        <w:rPr>
          <w:rFonts w:ascii="Arial" w:eastAsia="Times New Roman" w:hAnsi="Arial" w:cs="Arial"/>
          <w:color w:val="000000" w:themeColor="text1"/>
          <w:lang w:eastAsia="ja-JP"/>
        </w:rPr>
        <w:t xml:space="preserve">Мл. науч. сотрудник 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  <w:t xml:space="preserve">           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ab/>
        <w:t xml:space="preserve">        Казакова В.А.</w:t>
      </w:r>
    </w:p>
    <w:p w14:paraId="70823045" w14:textId="77777777" w:rsidR="00A30CBD" w:rsidRPr="00C44129" w:rsidRDefault="00A30CBD" w:rsidP="00A30CBD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_______________           ______________</w:t>
      </w:r>
    </w:p>
    <w:p w14:paraId="50049FBB" w14:textId="6D1907A3" w:rsidR="00DF149B" w:rsidRPr="00C44129" w:rsidRDefault="00A30CBD" w:rsidP="00065129">
      <w:pPr>
        <w:tabs>
          <w:tab w:val="left" w:pos="3614"/>
        </w:tabs>
        <w:rPr>
          <w:rFonts w:ascii="Arial" w:hAnsi="Arial" w:cs="Arial"/>
          <w:color w:val="000000" w:themeColor="text1"/>
        </w:rPr>
      </w:pPr>
      <w:r w:rsidRPr="00C44129">
        <w:rPr>
          <w:rFonts w:ascii="Arial" w:hAnsi="Arial" w:cs="Arial"/>
          <w:color w:val="000000" w:themeColor="text1"/>
        </w:rPr>
        <w:t xml:space="preserve">                                                                                подпись                             Ф.И.О.</w:t>
      </w:r>
    </w:p>
    <w:sectPr w:rsidR="00DF149B" w:rsidRPr="00C44129" w:rsidSect="000019D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BBA0" w14:textId="77777777" w:rsidR="00C97A28" w:rsidRDefault="00C97A28">
      <w:r>
        <w:separator/>
      </w:r>
    </w:p>
  </w:endnote>
  <w:endnote w:type="continuationSeparator" w:id="0">
    <w:p w14:paraId="689378E6" w14:textId="77777777" w:rsidR="00C97A28" w:rsidRDefault="00C9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5A5A" w14:textId="77777777" w:rsidR="00793BDF" w:rsidRDefault="00793BDF" w:rsidP="000C788F">
    <w:pPr>
      <w:pStyle w:val="a8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8</w:t>
    </w:r>
    <w:r>
      <w:rPr>
        <w:rStyle w:val="aa"/>
      </w:rPr>
      <w:fldChar w:fldCharType="end"/>
    </w:r>
  </w:p>
  <w:p w14:paraId="4A0D1905" w14:textId="77777777" w:rsidR="00793BDF" w:rsidRDefault="00793BDF" w:rsidP="00B13C25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6562" w14:textId="77777777" w:rsidR="00793BDF" w:rsidRDefault="00793BDF" w:rsidP="000C788F">
    <w:pPr>
      <w:pStyle w:val="a8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7</w:t>
    </w:r>
    <w:r>
      <w:rPr>
        <w:rStyle w:val="aa"/>
      </w:rPr>
      <w:fldChar w:fldCharType="end"/>
    </w:r>
  </w:p>
  <w:p w14:paraId="41995AF6" w14:textId="77777777" w:rsidR="00793BDF" w:rsidRDefault="00793BDF" w:rsidP="00B13C25">
    <w:pPr>
      <w:pStyle w:val="a8"/>
      <w:framePr w:wrap="around" w:vAnchor="text" w:hAnchor="margin" w:xAlign="right" w:y="1"/>
      <w:ind w:right="360" w:firstLine="360"/>
      <w:rPr>
        <w:rStyle w:val="aa"/>
      </w:rPr>
    </w:pPr>
  </w:p>
  <w:p w14:paraId="33435A99" w14:textId="77777777" w:rsidR="00793BDF" w:rsidRDefault="00793BDF" w:rsidP="00E17C4C">
    <w:pPr>
      <w:pStyle w:val="a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7903" w14:textId="77777777" w:rsidR="00793BDF" w:rsidRPr="004D0B21" w:rsidRDefault="00793BDF" w:rsidP="00831451">
    <w:pPr>
      <w:pStyle w:val="a8"/>
      <w:framePr w:wrap="around" w:vAnchor="text" w:hAnchor="margin" w:xAlign="outside" w:y="1"/>
      <w:rPr>
        <w:rStyle w:val="aa"/>
        <w:color w:val="FFFFFF"/>
      </w:rPr>
    </w:pPr>
    <w:r w:rsidRPr="004D0B21">
      <w:rPr>
        <w:rStyle w:val="aa"/>
        <w:color w:val="FFFFFF"/>
      </w:rPr>
      <w:fldChar w:fldCharType="begin"/>
    </w:r>
    <w:r w:rsidRPr="004D0B21">
      <w:rPr>
        <w:rStyle w:val="aa"/>
        <w:color w:val="FFFFFF"/>
      </w:rPr>
      <w:instrText xml:space="preserve">PAGE  </w:instrText>
    </w:r>
    <w:r w:rsidRPr="004D0B21">
      <w:rPr>
        <w:rStyle w:val="aa"/>
        <w:color w:val="FFFFFF"/>
      </w:rPr>
      <w:fldChar w:fldCharType="separate"/>
    </w:r>
    <w:r>
      <w:rPr>
        <w:rStyle w:val="aa"/>
        <w:noProof/>
        <w:color w:val="FFFFFF"/>
      </w:rPr>
      <w:t>I</w:t>
    </w:r>
    <w:r w:rsidRPr="004D0B21">
      <w:rPr>
        <w:rStyle w:val="aa"/>
        <w:color w:val="FFFFFF"/>
      </w:rPr>
      <w:fldChar w:fldCharType="end"/>
    </w:r>
  </w:p>
  <w:p w14:paraId="25285051" w14:textId="77777777" w:rsidR="00793BDF" w:rsidRDefault="00793BDF" w:rsidP="00831451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A9CB" w14:textId="77777777" w:rsidR="00C97A28" w:rsidRDefault="00C97A28">
      <w:r>
        <w:separator/>
      </w:r>
    </w:p>
  </w:footnote>
  <w:footnote w:type="continuationSeparator" w:id="0">
    <w:p w14:paraId="5734E5B3" w14:textId="77777777" w:rsidR="00C97A28" w:rsidRDefault="00C97A28">
      <w:r>
        <w:continuationSeparator/>
      </w:r>
    </w:p>
  </w:footnote>
  <w:footnote w:id="1">
    <w:p w14:paraId="4C861F14" w14:textId="313CF1B9" w:rsidR="00793BDF" w:rsidRPr="008331E3" w:rsidRDefault="00793BDF" w:rsidP="00886E73">
      <w:pPr>
        <w:pStyle w:val="af0"/>
        <w:ind w:firstLine="709"/>
        <w:jc w:val="both"/>
        <w:rPr>
          <w:color w:val="000000" w:themeColor="text1"/>
        </w:rPr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bookmarkStart w:id="4" w:name="_Hlk228728881"/>
      <w:bookmarkStart w:id="5" w:name="_Hlk228730592"/>
      <w:r w:rsidRPr="008331E3">
        <w:rPr>
          <w:rFonts w:ascii="Arial" w:hAnsi="Arial" w:cs="Arial"/>
          <w:color w:val="000000" w:themeColor="text1"/>
        </w:rPr>
        <w:t xml:space="preserve">В Российской Федерации действует ГОСТ Р </w:t>
      </w:r>
      <w:bookmarkEnd w:id="4"/>
      <w:r w:rsidRPr="008331E3">
        <w:rPr>
          <w:rFonts w:ascii="Arial" w:hAnsi="Arial" w:cs="Arial"/>
          <w:color w:val="000000" w:themeColor="text1"/>
        </w:rPr>
        <w:t>41.96—2011 (Правила ЕЭК ООН № 96) «Единообразные предписания, касающиеся двигателей с воспламенением от сжатия, предназначенных для установки на сельскохозяйственных и лесных тракторах и внедорожной технике, в отношении выброса вредных веществ этими двигателями».</w:t>
      </w:r>
      <w:bookmarkEnd w:id="5"/>
    </w:p>
  </w:footnote>
  <w:footnote w:id="2">
    <w:p w14:paraId="3AF0DEFD" w14:textId="4325525C" w:rsidR="00793BDF" w:rsidRDefault="00793BDF" w:rsidP="00B76738">
      <w:pPr>
        <w:pStyle w:val="af0"/>
        <w:ind w:firstLine="709"/>
        <w:jc w:val="both"/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bookmarkStart w:id="6" w:name="_Hlk229145412"/>
      <w:r w:rsidRPr="008331E3">
        <w:rPr>
          <w:rFonts w:ascii="Arial" w:hAnsi="Arial" w:cs="Arial"/>
          <w:color w:val="000000" w:themeColor="text1"/>
        </w:rPr>
        <w:t xml:space="preserve">В Российской Федерации действует </w:t>
      </w:r>
      <w:bookmarkEnd w:id="6"/>
      <w:r w:rsidRPr="008331E3">
        <w:rPr>
          <w:rFonts w:ascii="Arial" w:hAnsi="Arial" w:cs="Arial"/>
          <w:color w:val="000000" w:themeColor="text1"/>
        </w:rPr>
        <w:t>ГОСТ Р 53165—2020(МЭК 60095-1:2018) «Батареи стартерные свинцово-кислотные. Часть 1. Общие требования и методы испытаний».</w:t>
      </w:r>
    </w:p>
  </w:footnote>
  <w:footnote w:id="3">
    <w:p w14:paraId="034F9116" w14:textId="44CBEE36" w:rsidR="00793BDF" w:rsidRPr="008331E3" w:rsidRDefault="00793BDF" w:rsidP="00E75F5D">
      <w:pPr>
        <w:pStyle w:val="af0"/>
        <w:ind w:firstLine="709"/>
        <w:jc w:val="both"/>
        <w:rPr>
          <w:color w:val="000000" w:themeColor="text1"/>
        </w:rPr>
      </w:pPr>
      <w:r>
        <w:rPr>
          <w:rStyle w:val="af2"/>
        </w:rPr>
        <w:footnoteRef/>
      </w:r>
      <w:r w:rsidRPr="00E75F5D">
        <w:rPr>
          <w:vertAlign w:val="superscript"/>
        </w:rPr>
        <w:t>)</w:t>
      </w:r>
      <w:r>
        <w:t xml:space="preserve"> </w:t>
      </w:r>
      <w:bookmarkStart w:id="7" w:name="_Hlk229146625"/>
      <w:r w:rsidRPr="008331E3">
        <w:rPr>
          <w:rFonts w:ascii="Arial" w:hAnsi="Arial" w:cs="Arial"/>
          <w:color w:val="000000" w:themeColor="text1"/>
        </w:rPr>
        <w:t>В Российской Федерации действует РД 50-64—84 «Методические указания по разработке государственных стандартов, устанавливающих номенклатуру показателей качества групп однородной продукции».</w:t>
      </w:r>
    </w:p>
    <w:bookmarkEnd w:id="7"/>
  </w:footnote>
  <w:footnote w:id="4">
    <w:p w14:paraId="1B65DE58" w14:textId="36CA1414" w:rsidR="00793BDF" w:rsidRPr="008331E3" w:rsidRDefault="00793BDF" w:rsidP="00DB5429">
      <w:pPr>
        <w:pStyle w:val="af0"/>
        <w:ind w:firstLine="709"/>
        <w:jc w:val="both"/>
        <w:rPr>
          <w:color w:val="000000" w:themeColor="text1"/>
        </w:rPr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bookmarkStart w:id="8" w:name="_Hlk228730101"/>
      <w:r w:rsidRPr="008331E3">
        <w:rPr>
          <w:rFonts w:ascii="Arial" w:eastAsia="Times New Roman" w:hAnsi="Arial" w:cs="Arial"/>
          <w:color w:val="000000" w:themeColor="text1"/>
          <w:lang w:eastAsia="ja-JP"/>
        </w:rPr>
        <w:t>В Российской Федерации действует ГОСТ Р 58655</w:t>
      </w:r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Fonts w:ascii="Arial" w:eastAsia="Times New Roman" w:hAnsi="Arial" w:cs="Arial"/>
          <w:color w:val="000000" w:themeColor="text1"/>
          <w:lang w:eastAsia="ja-JP"/>
        </w:rPr>
        <w:t>2019 «Техника сельскохозяйственная мобильная. Нормы воздействия движителей на почву».</w:t>
      </w:r>
      <w:bookmarkEnd w:id="8"/>
    </w:p>
  </w:footnote>
  <w:footnote w:id="5">
    <w:p w14:paraId="77A4A2C1" w14:textId="7D9E7491" w:rsidR="00793BDF" w:rsidRPr="008331E3" w:rsidRDefault="00793BDF" w:rsidP="00C1775E">
      <w:pPr>
        <w:pStyle w:val="af0"/>
        <w:ind w:firstLine="709"/>
        <w:jc w:val="both"/>
        <w:rPr>
          <w:color w:val="000000" w:themeColor="text1"/>
        </w:rPr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r w:rsidRPr="008331E3">
        <w:rPr>
          <w:rFonts w:ascii="Arial" w:eastAsia="Times New Roman" w:hAnsi="Arial" w:cs="Arial"/>
          <w:color w:val="000000" w:themeColor="text1"/>
          <w:lang w:eastAsia="ja-JP"/>
        </w:rPr>
        <w:t>В Российской Федерации действует ГОСТ Р ИСО 4254-7</w:t>
      </w:r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Fonts w:ascii="Arial" w:eastAsia="Times New Roman" w:hAnsi="Arial" w:cs="Arial"/>
          <w:color w:val="000000" w:themeColor="text1"/>
          <w:lang w:eastAsia="ja-JP"/>
        </w:rPr>
        <w:t>2011 «Машины сельскохозяйственные. Требования безопасности. Часть 7. Комбайны зерноуборочные, кормоуборочные и хлопкоуборочные».</w:t>
      </w:r>
    </w:p>
  </w:footnote>
  <w:footnote w:id="6">
    <w:p w14:paraId="72A78032" w14:textId="17AF7871" w:rsidR="00793BDF" w:rsidRPr="008331E3" w:rsidRDefault="00793BDF" w:rsidP="00746C61">
      <w:pPr>
        <w:pStyle w:val="af0"/>
        <w:ind w:firstLine="709"/>
        <w:jc w:val="both"/>
        <w:rPr>
          <w:color w:val="000000" w:themeColor="text1"/>
        </w:rPr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r w:rsidRPr="008331E3">
        <w:rPr>
          <w:rFonts w:ascii="Arial" w:hAnsi="Arial" w:cs="Arial"/>
          <w:color w:val="000000" w:themeColor="text1"/>
        </w:rPr>
        <w:t>В Российской Федерации действует ГОСТ Р 41.96—2011 (Правила ЕЭК ООН № 96) «Единообразные предписания, касающиеся двигателей с воспламенением от сжатия, предназначенных для установки на сельскохозяйственных и лесных тракторах и внедорожной технике, в отношении выброса вредных веществ этими двигателями».</w:t>
      </w:r>
    </w:p>
  </w:footnote>
  <w:footnote w:id="7">
    <w:p w14:paraId="01225235" w14:textId="7C9DC95A" w:rsidR="00793BDF" w:rsidRPr="00AE59E0" w:rsidRDefault="00793BDF" w:rsidP="00AE59E0">
      <w:pPr>
        <w:pStyle w:val="af0"/>
        <w:ind w:firstLine="709"/>
        <w:jc w:val="both"/>
        <w:rPr>
          <w:color w:val="0070C0"/>
        </w:rPr>
      </w:pPr>
      <w:r w:rsidRPr="008331E3">
        <w:rPr>
          <w:rStyle w:val="af2"/>
          <w:color w:val="000000" w:themeColor="text1"/>
        </w:rPr>
        <w:footnoteRef/>
      </w:r>
      <w:r w:rsidRPr="008331E3">
        <w:rPr>
          <w:color w:val="000000" w:themeColor="text1"/>
          <w:vertAlign w:val="superscript"/>
        </w:rPr>
        <w:t>)</w:t>
      </w:r>
      <w:r w:rsidRPr="008331E3">
        <w:rPr>
          <w:color w:val="000000" w:themeColor="text1"/>
        </w:rPr>
        <w:t xml:space="preserve"> </w:t>
      </w:r>
      <w:r w:rsidRPr="008331E3">
        <w:rPr>
          <w:rFonts w:ascii="Arial" w:eastAsia="Times New Roman" w:hAnsi="Arial" w:cs="Arial"/>
          <w:color w:val="000000" w:themeColor="text1"/>
          <w:lang w:eastAsia="ja-JP"/>
        </w:rPr>
        <w:t>В Российской Федерации действует ГОСТ Р 58655</w:t>
      </w:r>
      <w:r w:rsidRPr="008331E3">
        <w:rPr>
          <w:rFonts w:ascii="Arial" w:hAnsi="Arial" w:cs="Arial"/>
          <w:color w:val="000000" w:themeColor="text1"/>
        </w:rPr>
        <w:t>—</w:t>
      </w:r>
      <w:r w:rsidRPr="008331E3">
        <w:rPr>
          <w:rFonts w:ascii="Arial" w:eastAsia="Times New Roman" w:hAnsi="Arial" w:cs="Arial"/>
          <w:color w:val="000000" w:themeColor="text1"/>
          <w:lang w:eastAsia="ja-JP"/>
        </w:rPr>
        <w:t>2019 «Техника сельскохозяйственная мобильная. Нормы воздействия движителей на почву».</w:t>
      </w:r>
    </w:p>
  </w:footnote>
  <w:footnote w:id="8">
    <w:p w14:paraId="4F3DA0A3" w14:textId="77BB0793" w:rsidR="00793BDF" w:rsidRPr="00C44129" w:rsidRDefault="00793BDF" w:rsidP="00545B67">
      <w:pPr>
        <w:pStyle w:val="af0"/>
        <w:ind w:firstLine="709"/>
        <w:jc w:val="both"/>
        <w:rPr>
          <w:color w:val="000000" w:themeColor="text1"/>
        </w:rPr>
      </w:pPr>
      <w:r w:rsidRPr="00C44129">
        <w:rPr>
          <w:rStyle w:val="af2"/>
          <w:color w:val="000000" w:themeColor="text1"/>
        </w:rPr>
        <w:footnoteRef/>
      </w:r>
      <w:r w:rsidRPr="00C44129">
        <w:rPr>
          <w:color w:val="000000" w:themeColor="text1"/>
          <w:vertAlign w:val="superscript"/>
        </w:rPr>
        <w:t>)</w:t>
      </w:r>
      <w:r w:rsidRPr="00C44129">
        <w:rPr>
          <w:color w:val="000000" w:themeColor="text1"/>
        </w:rPr>
        <w:t xml:space="preserve"> </w:t>
      </w:r>
      <w:r w:rsidRPr="00C44129">
        <w:rPr>
          <w:rFonts w:ascii="Arial" w:hAnsi="Arial" w:cs="Arial"/>
          <w:color w:val="000000" w:themeColor="text1"/>
        </w:rPr>
        <w:t>В Российской Федерации действует ГОСТ Р ИСО 1503—2014 «Эргономика. Требования к пространственной ориентации и направлениям движения органов управления».</w:t>
      </w:r>
    </w:p>
  </w:footnote>
  <w:footnote w:id="9">
    <w:p w14:paraId="0B5C144B" w14:textId="5B639413" w:rsidR="00793BDF" w:rsidRPr="00AE59E0" w:rsidRDefault="00793BDF" w:rsidP="000F3443">
      <w:pPr>
        <w:pStyle w:val="af0"/>
        <w:ind w:firstLine="709"/>
        <w:jc w:val="both"/>
        <w:rPr>
          <w:rFonts w:ascii="Arial" w:hAnsi="Arial" w:cs="Arial"/>
        </w:rPr>
      </w:pPr>
      <w:r w:rsidRPr="00C44129">
        <w:rPr>
          <w:rStyle w:val="af2"/>
          <w:rFonts w:ascii="Arial" w:hAnsi="Arial" w:cs="Arial"/>
          <w:color w:val="000000" w:themeColor="text1"/>
        </w:rPr>
        <w:footnoteRef/>
      </w:r>
      <w:r w:rsidRPr="00C44129">
        <w:rPr>
          <w:rFonts w:ascii="Arial" w:hAnsi="Arial" w:cs="Arial"/>
          <w:color w:val="000000" w:themeColor="text1"/>
          <w:vertAlign w:val="superscript"/>
        </w:rPr>
        <w:t>)</w:t>
      </w:r>
      <w:r w:rsidRPr="00C44129">
        <w:rPr>
          <w:rFonts w:ascii="Arial" w:hAnsi="Arial" w:cs="Arial"/>
          <w:color w:val="000000" w:themeColor="text1"/>
        </w:rPr>
        <w:t xml:space="preserve"> В Российской Федерации действует</w:t>
      </w:r>
      <w:r w:rsidRPr="0058598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C44129">
        <w:rPr>
          <w:rFonts w:ascii="Arial" w:hAnsi="Arial" w:cs="Arial"/>
          <w:bCs/>
          <w:color w:val="000000" w:themeColor="text1"/>
        </w:rPr>
        <w:t>ГОСТ Р 59920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hAnsi="Arial" w:cs="Arial"/>
          <w:bCs/>
          <w:color w:val="000000" w:themeColor="text1"/>
        </w:rPr>
        <w:t xml:space="preserve">2021 «Системы искусственного интеллекта (ИИ) в сельском хозяйстве. Требования к </w:t>
      </w:r>
      <w:bookmarkStart w:id="19" w:name="_Hlk230193945"/>
      <w:r w:rsidRPr="00C44129">
        <w:rPr>
          <w:rFonts w:ascii="Arial" w:hAnsi="Arial" w:cs="Arial"/>
          <w:bCs/>
          <w:color w:val="000000" w:themeColor="text1"/>
        </w:rPr>
        <w:t>обеспечению характеристик эксплуатационной безопасности систем автоматизированного управления движением сельскохозяйственной техники</w:t>
      </w:r>
      <w:bookmarkEnd w:id="19"/>
      <w:r w:rsidRPr="00C44129">
        <w:rPr>
          <w:rFonts w:ascii="Arial" w:hAnsi="Arial" w:cs="Arial"/>
          <w:bCs/>
          <w:color w:val="000000" w:themeColor="text1"/>
        </w:rPr>
        <w:t>».</w:t>
      </w:r>
    </w:p>
  </w:footnote>
  <w:footnote w:id="10">
    <w:p w14:paraId="42A3BA8A" w14:textId="44224E8C" w:rsidR="00793BDF" w:rsidRPr="00C44129" w:rsidRDefault="00793BDF" w:rsidP="008A420F">
      <w:pPr>
        <w:pStyle w:val="af0"/>
        <w:ind w:firstLine="709"/>
        <w:jc w:val="both"/>
        <w:rPr>
          <w:color w:val="000000" w:themeColor="text1"/>
        </w:rPr>
      </w:pPr>
      <w:r w:rsidRPr="00C44129">
        <w:rPr>
          <w:rStyle w:val="af2"/>
          <w:color w:val="000000" w:themeColor="text1"/>
        </w:rPr>
        <w:footnoteRef/>
      </w:r>
      <w:r w:rsidRPr="00C44129">
        <w:rPr>
          <w:color w:val="000000" w:themeColor="text1"/>
          <w:vertAlign w:val="superscript"/>
        </w:rPr>
        <w:t>)</w:t>
      </w:r>
      <w:r w:rsidRPr="00C44129">
        <w:rPr>
          <w:color w:val="000000" w:themeColor="text1"/>
        </w:rPr>
        <w:t xml:space="preserve"> 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В Российской Федерации действует ГОСТ Р 53165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2020(МЭК 60095-1:2018) «Батареи стартерные свинцово-кислотные. Часть 1. Общие требования и методы испытаний».</w:t>
      </w:r>
    </w:p>
  </w:footnote>
  <w:footnote w:id="11">
    <w:p w14:paraId="63ED7D5B" w14:textId="22929C46" w:rsidR="00793BDF" w:rsidRDefault="00793BDF" w:rsidP="00DE6F11">
      <w:pPr>
        <w:pStyle w:val="af0"/>
        <w:ind w:firstLine="709"/>
        <w:jc w:val="both"/>
      </w:pPr>
      <w:r w:rsidRPr="00C44129">
        <w:rPr>
          <w:rStyle w:val="af2"/>
          <w:color w:val="000000" w:themeColor="text1"/>
        </w:rPr>
        <w:footnoteRef/>
      </w:r>
      <w:r w:rsidRPr="00C44129">
        <w:rPr>
          <w:color w:val="000000" w:themeColor="text1"/>
          <w:vertAlign w:val="superscript"/>
        </w:rPr>
        <w:t>)</w:t>
      </w:r>
      <w:r w:rsidRPr="00C44129">
        <w:rPr>
          <w:color w:val="000000" w:themeColor="text1"/>
        </w:rPr>
        <w:t xml:space="preserve"> 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В Российской Федерации действует ГОСТ Р ИСО 4254-7</w:t>
      </w:r>
      <w:r w:rsidRPr="00C44129">
        <w:rPr>
          <w:rFonts w:ascii="Arial" w:hAnsi="Arial" w:cs="Arial"/>
          <w:color w:val="000000" w:themeColor="text1"/>
        </w:rPr>
        <w:t>—</w:t>
      </w:r>
      <w:r w:rsidRPr="00C44129">
        <w:rPr>
          <w:rFonts w:ascii="Arial" w:eastAsia="Times New Roman" w:hAnsi="Arial" w:cs="Arial"/>
          <w:color w:val="000000" w:themeColor="text1"/>
          <w:lang w:eastAsia="ja-JP"/>
        </w:rPr>
        <w:t>2011 «Машины сельскохозяйственные. Требования безопасности. Часть 7. Комбайны зерноуборочные, кормоуборочные и хлопкоуборочные».</w:t>
      </w:r>
    </w:p>
  </w:footnote>
  <w:footnote w:id="12">
    <w:p w14:paraId="1D4F6B52" w14:textId="2A2FA004" w:rsidR="00793BDF" w:rsidRDefault="00793BDF" w:rsidP="00C85836">
      <w:pPr>
        <w:pStyle w:val="af0"/>
        <w:ind w:firstLine="709"/>
        <w:jc w:val="both"/>
      </w:pPr>
      <w:r w:rsidRPr="00C44129">
        <w:rPr>
          <w:rStyle w:val="af2"/>
          <w:color w:val="000000" w:themeColor="text1"/>
        </w:rPr>
        <w:footnoteRef/>
      </w:r>
      <w:r w:rsidRPr="00C44129">
        <w:rPr>
          <w:color w:val="000000" w:themeColor="text1"/>
          <w:vertAlign w:val="superscript"/>
        </w:rPr>
        <w:t>)</w:t>
      </w:r>
      <w:r w:rsidRPr="00C44129">
        <w:rPr>
          <w:color w:val="000000" w:themeColor="text1"/>
        </w:rPr>
        <w:t xml:space="preserve"> </w:t>
      </w:r>
      <w:r w:rsidRPr="00C44129">
        <w:rPr>
          <w:rFonts w:ascii="Arial" w:hAnsi="Arial" w:cs="Arial"/>
          <w:color w:val="000000" w:themeColor="text1"/>
        </w:rPr>
        <w:t>В Российской Федерации действует РД 50-64</w:t>
      </w:r>
      <w:bookmarkStart w:id="21" w:name="_Hlk229152799"/>
      <w:r w:rsidRPr="00C44129">
        <w:rPr>
          <w:rFonts w:ascii="Arial" w:hAnsi="Arial" w:cs="Arial"/>
          <w:color w:val="000000" w:themeColor="text1"/>
        </w:rPr>
        <w:t>—</w:t>
      </w:r>
      <w:bookmarkEnd w:id="21"/>
      <w:r w:rsidRPr="00C44129">
        <w:rPr>
          <w:rFonts w:ascii="Arial" w:hAnsi="Arial" w:cs="Arial"/>
          <w:color w:val="000000" w:themeColor="text1"/>
        </w:rPr>
        <w:t>84 «Методические указания по разработке государственных стандартов, устанавливающих номенклатуру показателей качества групп однородной продукции».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5A11" w14:textId="77777777" w:rsidR="00793BDF" w:rsidRPr="008B12F8" w:rsidRDefault="00793BDF" w:rsidP="008B12F8">
    <w:pPr>
      <w:tabs>
        <w:tab w:val="center" w:pos="4153"/>
        <w:tab w:val="right" w:pos="8306"/>
      </w:tabs>
      <w:rPr>
        <w:rFonts w:ascii="Arial" w:eastAsia="Times New Roman" w:hAnsi="Arial" w:cs="Arial"/>
        <w:b/>
        <w:lang w:eastAsia="ja-JP"/>
      </w:rPr>
    </w:pPr>
    <w:r w:rsidRPr="008B12F8">
      <w:rPr>
        <w:rFonts w:ascii="Arial" w:eastAsia="Times New Roman" w:hAnsi="Arial" w:cs="Arial"/>
        <w:b/>
        <w:lang w:eastAsia="ja-JP"/>
      </w:rPr>
      <w:t xml:space="preserve">ГОСТ </w:t>
    </w:r>
  </w:p>
  <w:p w14:paraId="1237231B" w14:textId="77777777" w:rsidR="00793BDF" w:rsidRPr="008B12F8" w:rsidRDefault="00793BDF" w:rsidP="008B12F8">
    <w:pPr>
      <w:tabs>
        <w:tab w:val="center" w:pos="4153"/>
        <w:tab w:val="right" w:pos="8306"/>
      </w:tabs>
      <w:rPr>
        <w:rFonts w:ascii="Arial" w:eastAsia="Times New Roman" w:hAnsi="Arial" w:cs="Arial"/>
        <w:i/>
        <w:lang w:eastAsia="ja-JP"/>
      </w:rPr>
    </w:pPr>
    <w:r w:rsidRPr="008B12F8">
      <w:rPr>
        <w:rFonts w:ascii="Arial" w:eastAsia="Times New Roman" w:hAnsi="Arial" w:cs="Arial"/>
        <w:i/>
        <w:lang w:eastAsia="ja-JP"/>
      </w:rPr>
      <w:t xml:space="preserve">(проект, </w:t>
    </w:r>
    <w:r w:rsidRPr="008B12F8">
      <w:rPr>
        <w:rFonts w:ascii="Arial" w:eastAsia="Times New Roman" w:hAnsi="Arial" w:cs="Arial"/>
        <w:i/>
        <w:lang w:val="en-US" w:eastAsia="ja-JP"/>
      </w:rPr>
      <w:t>RU</w:t>
    </w:r>
    <w:r w:rsidRPr="008B12F8">
      <w:rPr>
        <w:rFonts w:ascii="Arial" w:eastAsia="Times New Roman" w:hAnsi="Arial" w:cs="Arial"/>
        <w:i/>
        <w:lang w:eastAsia="ja-JP"/>
      </w:rPr>
      <w:t>, первая редакция)</w:t>
    </w:r>
  </w:p>
  <w:p w14:paraId="684A8FFC" w14:textId="77777777" w:rsidR="00793BDF" w:rsidRPr="000C788F" w:rsidRDefault="00793BDF" w:rsidP="000C788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E31B1" w14:textId="77777777" w:rsidR="00793BDF" w:rsidRPr="008B12F8" w:rsidRDefault="00793BDF" w:rsidP="008B12F8">
    <w:pPr>
      <w:pStyle w:val="ad"/>
      <w:rPr>
        <w:rFonts w:ascii="Arial" w:eastAsia="Times New Roman" w:hAnsi="Arial" w:cs="Arial"/>
        <w:b/>
        <w:lang w:eastAsia="ja-JP"/>
      </w:rPr>
    </w:pPr>
    <w:r>
      <w:rPr>
        <w:rFonts w:ascii="Arial" w:hAnsi="Arial" w:cs="Arial"/>
        <w:b/>
        <w:bCs/>
        <w:szCs w:val="28"/>
      </w:rPr>
      <w:t xml:space="preserve">                                                                                            </w:t>
    </w:r>
    <w:r w:rsidRPr="008B12F8">
      <w:rPr>
        <w:rFonts w:ascii="Arial" w:eastAsia="Times New Roman" w:hAnsi="Arial" w:cs="Arial"/>
        <w:b/>
        <w:lang w:eastAsia="ja-JP"/>
      </w:rPr>
      <w:t xml:space="preserve">ГОСТ </w:t>
    </w:r>
  </w:p>
  <w:p w14:paraId="61750893" w14:textId="77777777" w:rsidR="00793BDF" w:rsidRPr="008B12F8" w:rsidRDefault="00793BDF" w:rsidP="008B12F8">
    <w:pPr>
      <w:tabs>
        <w:tab w:val="center" w:pos="4153"/>
        <w:tab w:val="right" w:pos="8306"/>
      </w:tabs>
      <w:ind w:left="5529"/>
      <w:rPr>
        <w:rFonts w:ascii="Arial" w:eastAsia="Times New Roman" w:hAnsi="Arial" w:cs="Arial"/>
        <w:i/>
        <w:lang w:eastAsia="ja-JP"/>
      </w:rPr>
    </w:pPr>
    <w:r>
      <w:rPr>
        <w:rFonts w:ascii="Arial" w:eastAsia="Times New Roman" w:hAnsi="Arial" w:cs="Arial"/>
        <w:i/>
        <w:lang w:eastAsia="ja-JP"/>
      </w:rPr>
      <w:t xml:space="preserve">        </w:t>
    </w:r>
    <w:r w:rsidRPr="008B12F8">
      <w:rPr>
        <w:rFonts w:ascii="Arial" w:eastAsia="Times New Roman" w:hAnsi="Arial" w:cs="Arial"/>
        <w:i/>
        <w:lang w:eastAsia="ja-JP"/>
      </w:rPr>
      <w:t xml:space="preserve">(проект, </w:t>
    </w:r>
    <w:r w:rsidRPr="008B12F8">
      <w:rPr>
        <w:rFonts w:ascii="Arial" w:eastAsia="Times New Roman" w:hAnsi="Arial" w:cs="Arial"/>
        <w:i/>
        <w:lang w:val="en-US" w:eastAsia="ja-JP"/>
      </w:rPr>
      <w:t>RU</w:t>
    </w:r>
    <w:r w:rsidRPr="008B12F8">
      <w:rPr>
        <w:rFonts w:ascii="Arial" w:eastAsia="Times New Roman" w:hAnsi="Arial" w:cs="Arial"/>
        <w:i/>
        <w:lang w:eastAsia="ja-JP"/>
      </w:rPr>
      <w:t>, первая редакция)</w:t>
    </w:r>
  </w:p>
  <w:p w14:paraId="61D6CEDC" w14:textId="77777777" w:rsidR="00793BDF" w:rsidRPr="004D0B21" w:rsidRDefault="00793BDF" w:rsidP="004D0B2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9FCE" w14:textId="77777777" w:rsidR="00793BDF" w:rsidRPr="004D0B21" w:rsidRDefault="00793BDF" w:rsidP="00831451">
    <w:pPr>
      <w:pStyle w:val="ad"/>
      <w:jc w:val="right"/>
      <w:rPr>
        <w:color w:val="FFFFFF"/>
      </w:rPr>
    </w:pPr>
    <w:r w:rsidRPr="004D0B21">
      <w:rPr>
        <w:color w:val="FFFFFF"/>
      </w:rPr>
      <w:t>ГОСТ 20793 (проект)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2EC2"/>
    <w:multiLevelType w:val="hybridMultilevel"/>
    <w:tmpl w:val="2C4A95F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15C7EA1"/>
    <w:multiLevelType w:val="multilevel"/>
    <w:tmpl w:val="7B92F21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41826555"/>
    <w:multiLevelType w:val="hybridMultilevel"/>
    <w:tmpl w:val="8E8C3C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C301EB4"/>
    <w:multiLevelType w:val="hybridMultilevel"/>
    <w:tmpl w:val="35DA7D6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FA1C9A"/>
    <w:multiLevelType w:val="hybridMultilevel"/>
    <w:tmpl w:val="D3645E1E"/>
    <w:lvl w:ilvl="0" w:tplc="FFFFFFFF">
      <w:start w:val="1"/>
      <w:numFmt w:val="decimal"/>
      <w:pStyle w:val="a"/>
      <w:suff w:val="space"/>
      <w:lvlText w:val="%1"/>
      <w:lvlJc w:val="left"/>
      <w:pPr>
        <w:ind w:left="0" w:firstLine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899907489">
    <w:abstractNumId w:val="4"/>
  </w:num>
  <w:num w:numId="2" w16cid:durableId="1061439373">
    <w:abstractNumId w:val="2"/>
  </w:num>
  <w:num w:numId="3" w16cid:durableId="984504553">
    <w:abstractNumId w:val="0"/>
  </w:num>
  <w:num w:numId="4" w16cid:durableId="891891261">
    <w:abstractNumId w:val="3"/>
  </w:num>
  <w:num w:numId="5" w16cid:durableId="48759738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99"/>
    <w:rsid w:val="000019D8"/>
    <w:rsid w:val="00002B28"/>
    <w:rsid w:val="00003CAA"/>
    <w:rsid w:val="0000473C"/>
    <w:rsid w:val="00004920"/>
    <w:rsid w:val="00005634"/>
    <w:rsid w:val="00005E73"/>
    <w:rsid w:val="0000650E"/>
    <w:rsid w:val="0001276B"/>
    <w:rsid w:val="00012EA4"/>
    <w:rsid w:val="00014603"/>
    <w:rsid w:val="00015CC5"/>
    <w:rsid w:val="00020C24"/>
    <w:rsid w:val="000210E2"/>
    <w:rsid w:val="000215C7"/>
    <w:rsid w:val="0002201F"/>
    <w:rsid w:val="0002328F"/>
    <w:rsid w:val="00024055"/>
    <w:rsid w:val="00024216"/>
    <w:rsid w:val="00024C3A"/>
    <w:rsid w:val="0002502A"/>
    <w:rsid w:val="000253B9"/>
    <w:rsid w:val="000255F7"/>
    <w:rsid w:val="000257AA"/>
    <w:rsid w:val="00026B63"/>
    <w:rsid w:val="00031281"/>
    <w:rsid w:val="0003139E"/>
    <w:rsid w:val="000315E8"/>
    <w:rsid w:val="000316CB"/>
    <w:rsid w:val="00032127"/>
    <w:rsid w:val="00032FF2"/>
    <w:rsid w:val="000334D4"/>
    <w:rsid w:val="000344E1"/>
    <w:rsid w:val="00034ED5"/>
    <w:rsid w:val="0003706B"/>
    <w:rsid w:val="00037283"/>
    <w:rsid w:val="00040D9F"/>
    <w:rsid w:val="00042852"/>
    <w:rsid w:val="00047246"/>
    <w:rsid w:val="00047897"/>
    <w:rsid w:val="000501DB"/>
    <w:rsid w:val="00051B75"/>
    <w:rsid w:val="00053602"/>
    <w:rsid w:val="0005402E"/>
    <w:rsid w:val="00054D77"/>
    <w:rsid w:val="0005594E"/>
    <w:rsid w:val="00057BCB"/>
    <w:rsid w:val="00060217"/>
    <w:rsid w:val="00061CCA"/>
    <w:rsid w:val="00065129"/>
    <w:rsid w:val="00065719"/>
    <w:rsid w:val="00066CD2"/>
    <w:rsid w:val="0007087D"/>
    <w:rsid w:val="00070C6C"/>
    <w:rsid w:val="000732FD"/>
    <w:rsid w:val="000737D6"/>
    <w:rsid w:val="00074553"/>
    <w:rsid w:val="000753BB"/>
    <w:rsid w:val="0008004A"/>
    <w:rsid w:val="000806BC"/>
    <w:rsid w:val="00081468"/>
    <w:rsid w:val="000820C7"/>
    <w:rsid w:val="00082B8E"/>
    <w:rsid w:val="00083874"/>
    <w:rsid w:val="00083E43"/>
    <w:rsid w:val="0008421D"/>
    <w:rsid w:val="000867E6"/>
    <w:rsid w:val="00091EE1"/>
    <w:rsid w:val="00092B90"/>
    <w:rsid w:val="00094242"/>
    <w:rsid w:val="00094A6D"/>
    <w:rsid w:val="00095115"/>
    <w:rsid w:val="000A0D99"/>
    <w:rsid w:val="000A379D"/>
    <w:rsid w:val="000A43D5"/>
    <w:rsid w:val="000A4E9F"/>
    <w:rsid w:val="000A6B89"/>
    <w:rsid w:val="000A7474"/>
    <w:rsid w:val="000A7B67"/>
    <w:rsid w:val="000B43CC"/>
    <w:rsid w:val="000B47B4"/>
    <w:rsid w:val="000B6A73"/>
    <w:rsid w:val="000B72C1"/>
    <w:rsid w:val="000B7D7F"/>
    <w:rsid w:val="000C0CBD"/>
    <w:rsid w:val="000C3E95"/>
    <w:rsid w:val="000C4407"/>
    <w:rsid w:val="000C44CE"/>
    <w:rsid w:val="000C46D9"/>
    <w:rsid w:val="000C6BB0"/>
    <w:rsid w:val="000C7705"/>
    <w:rsid w:val="000C788F"/>
    <w:rsid w:val="000D230B"/>
    <w:rsid w:val="000D2F58"/>
    <w:rsid w:val="000D37B0"/>
    <w:rsid w:val="000D42AF"/>
    <w:rsid w:val="000D42D3"/>
    <w:rsid w:val="000D6607"/>
    <w:rsid w:val="000D7347"/>
    <w:rsid w:val="000E0EA9"/>
    <w:rsid w:val="000E1D7E"/>
    <w:rsid w:val="000E1DA6"/>
    <w:rsid w:val="000E2618"/>
    <w:rsid w:val="000E48A7"/>
    <w:rsid w:val="000E52EB"/>
    <w:rsid w:val="000E575F"/>
    <w:rsid w:val="000E6CE7"/>
    <w:rsid w:val="000E6ED5"/>
    <w:rsid w:val="000E717E"/>
    <w:rsid w:val="000F1732"/>
    <w:rsid w:val="000F18BD"/>
    <w:rsid w:val="000F30E4"/>
    <w:rsid w:val="000F3225"/>
    <w:rsid w:val="000F3443"/>
    <w:rsid w:val="000F36D3"/>
    <w:rsid w:val="000F49FD"/>
    <w:rsid w:val="000F51C3"/>
    <w:rsid w:val="000F550C"/>
    <w:rsid w:val="000F57A6"/>
    <w:rsid w:val="000F6AF1"/>
    <w:rsid w:val="000F791D"/>
    <w:rsid w:val="00101879"/>
    <w:rsid w:val="00101D3B"/>
    <w:rsid w:val="00103DAA"/>
    <w:rsid w:val="00106FFD"/>
    <w:rsid w:val="00107EEF"/>
    <w:rsid w:val="00110274"/>
    <w:rsid w:val="00111315"/>
    <w:rsid w:val="00111EBD"/>
    <w:rsid w:val="00111F6A"/>
    <w:rsid w:val="00114442"/>
    <w:rsid w:val="00120CA1"/>
    <w:rsid w:val="00120EF9"/>
    <w:rsid w:val="00121AF9"/>
    <w:rsid w:val="001245CC"/>
    <w:rsid w:val="00124AFF"/>
    <w:rsid w:val="001255F0"/>
    <w:rsid w:val="00125990"/>
    <w:rsid w:val="00127DFA"/>
    <w:rsid w:val="00127E93"/>
    <w:rsid w:val="001314CF"/>
    <w:rsid w:val="0013165A"/>
    <w:rsid w:val="0013191A"/>
    <w:rsid w:val="00132E4B"/>
    <w:rsid w:val="00133CB8"/>
    <w:rsid w:val="00134389"/>
    <w:rsid w:val="00134EEA"/>
    <w:rsid w:val="00135E50"/>
    <w:rsid w:val="001367B5"/>
    <w:rsid w:val="00136E18"/>
    <w:rsid w:val="001403E4"/>
    <w:rsid w:val="001412B1"/>
    <w:rsid w:val="00141A31"/>
    <w:rsid w:val="001434D5"/>
    <w:rsid w:val="00143629"/>
    <w:rsid w:val="00150D5A"/>
    <w:rsid w:val="00150D90"/>
    <w:rsid w:val="00152499"/>
    <w:rsid w:val="00152D8F"/>
    <w:rsid w:val="00153021"/>
    <w:rsid w:val="00153519"/>
    <w:rsid w:val="0015533B"/>
    <w:rsid w:val="001553D2"/>
    <w:rsid w:val="001571D1"/>
    <w:rsid w:val="00160CAF"/>
    <w:rsid w:val="00161D7A"/>
    <w:rsid w:val="001630A2"/>
    <w:rsid w:val="001640F3"/>
    <w:rsid w:val="00164BF0"/>
    <w:rsid w:val="00166BFA"/>
    <w:rsid w:val="00167758"/>
    <w:rsid w:val="00172A87"/>
    <w:rsid w:val="00175720"/>
    <w:rsid w:val="00176755"/>
    <w:rsid w:val="00176DF0"/>
    <w:rsid w:val="00177BD2"/>
    <w:rsid w:val="00177C01"/>
    <w:rsid w:val="00180D27"/>
    <w:rsid w:val="00182315"/>
    <w:rsid w:val="00184FC6"/>
    <w:rsid w:val="001900E7"/>
    <w:rsid w:val="0019047E"/>
    <w:rsid w:val="00192020"/>
    <w:rsid w:val="0019642D"/>
    <w:rsid w:val="00196DDD"/>
    <w:rsid w:val="00197E2D"/>
    <w:rsid w:val="001A17E3"/>
    <w:rsid w:val="001A4E11"/>
    <w:rsid w:val="001A6073"/>
    <w:rsid w:val="001A66D7"/>
    <w:rsid w:val="001A6CF7"/>
    <w:rsid w:val="001A7E5A"/>
    <w:rsid w:val="001B3A18"/>
    <w:rsid w:val="001B3CD2"/>
    <w:rsid w:val="001B40B3"/>
    <w:rsid w:val="001B4DB5"/>
    <w:rsid w:val="001B7B7D"/>
    <w:rsid w:val="001C3727"/>
    <w:rsid w:val="001C672E"/>
    <w:rsid w:val="001C78D1"/>
    <w:rsid w:val="001D066D"/>
    <w:rsid w:val="001D0786"/>
    <w:rsid w:val="001D0BDD"/>
    <w:rsid w:val="001D160B"/>
    <w:rsid w:val="001D189B"/>
    <w:rsid w:val="001D1DC4"/>
    <w:rsid w:val="001D40DF"/>
    <w:rsid w:val="001D4E14"/>
    <w:rsid w:val="001D5881"/>
    <w:rsid w:val="001D6FE1"/>
    <w:rsid w:val="001D7CE5"/>
    <w:rsid w:val="001E041C"/>
    <w:rsid w:val="001E2171"/>
    <w:rsid w:val="001E2477"/>
    <w:rsid w:val="001E28B5"/>
    <w:rsid w:val="001E39F1"/>
    <w:rsid w:val="001E4983"/>
    <w:rsid w:val="001E4E63"/>
    <w:rsid w:val="001E6E6E"/>
    <w:rsid w:val="001E783D"/>
    <w:rsid w:val="001F0646"/>
    <w:rsid w:val="001F0E8E"/>
    <w:rsid w:val="001F1B4D"/>
    <w:rsid w:val="001F2078"/>
    <w:rsid w:val="001F34E2"/>
    <w:rsid w:val="001F7936"/>
    <w:rsid w:val="002043F6"/>
    <w:rsid w:val="00204969"/>
    <w:rsid w:val="00205BFC"/>
    <w:rsid w:val="00207A12"/>
    <w:rsid w:val="00207BDC"/>
    <w:rsid w:val="002105BE"/>
    <w:rsid w:val="002115D4"/>
    <w:rsid w:val="00211665"/>
    <w:rsid w:val="002126B7"/>
    <w:rsid w:val="00213557"/>
    <w:rsid w:val="00213F9E"/>
    <w:rsid w:val="002149A9"/>
    <w:rsid w:val="00214A16"/>
    <w:rsid w:val="002179FF"/>
    <w:rsid w:val="0022095D"/>
    <w:rsid w:val="00221AEC"/>
    <w:rsid w:val="00222D46"/>
    <w:rsid w:val="00222F54"/>
    <w:rsid w:val="00223C82"/>
    <w:rsid w:val="00223D75"/>
    <w:rsid w:val="0022409E"/>
    <w:rsid w:val="00224958"/>
    <w:rsid w:val="002265E8"/>
    <w:rsid w:val="0022703C"/>
    <w:rsid w:val="00231A27"/>
    <w:rsid w:val="00233227"/>
    <w:rsid w:val="00233DAA"/>
    <w:rsid w:val="00234D5A"/>
    <w:rsid w:val="00237815"/>
    <w:rsid w:val="0024032B"/>
    <w:rsid w:val="002412FC"/>
    <w:rsid w:val="00244403"/>
    <w:rsid w:val="00244E6A"/>
    <w:rsid w:val="00245024"/>
    <w:rsid w:val="0024592F"/>
    <w:rsid w:val="00247887"/>
    <w:rsid w:val="00250311"/>
    <w:rsid w:val="00250ED3"/>
    <w:rsid w:val="002524B6"/>
    <w:rsid w:val="00254E70"/>
    <w:rsid w:val="00254EF7"/>
    <w:rsid w:val="00261226"/>
    <w:rsid w:val="00263543"/>
    <w:rsid w:val="002640EA"/>
    <w:rsid w:val="00265989"/>
    <w:rsid w:val="00265C77"/>
    <w:rsid w:val="002664A0"/>
    <w:rsid w:val="002700EB"/>
    <w:rsid w:val="00272A7C"/>
    <w:rsid w:val="002748FC"/>
    <w:rsid w:val="00274BE1"/>
    <w:rsid w:val="0027576C"/>
    <w:rsid w:val="002768CD"/>
    <w:rsid w:val="002769E3"/>
    <w:rsid w:val="002774CE"/>
    <w:rsid w:val="00277DD6"/>
    <w:rsid w:val="002800D0"/>
    <w:rsid w:val="002806AA"/>
    <w:rsid w:val="00280CF5"/>
    <w:rsid w:val="00280DCB"/>
    <w:rsid w:val="002830F3"/>
    <w:rsid w:val="00283361"/>
    <w:rsid w:val="00285B1D"/>
    <w:rsid w:val="00286A26"/>
    <w:rsid w:val="002873C2"/>
    <w:rsid w:val="002908C9"/>
    <w:rsid w:val="00291A47"/>
    <w:rsid w:val="00292867"/>
    <w:rsid w:val="00292924"/>
    <w:rsid w:val="00296DF3"/>
    <w:rsid w:val="00297A0D"/>
    <w:rsid w:val="002A070B"/>
    <w:rsid w:val="002A1266"/>
    <w:rsid w:val="002A19FA"/>
    <w:rsid w:val="002A2F83"/>
    <w:rsid w:val="002A3957"/>
    <w:rsid w:val="002A46CA"/>
    <w:rsid w:val="002A531E"/>
    <w:rsid w:val="002A65DC"/>
    <w:rsid w:val="002B0E49"/>
    <w:rsid w:val="002B1B3D"/>
    <w:rsid w:val="002B31F4"/>
    <w:rsid w:val="002B667A"/>
    <w:rsid w:val="002B6D54"/>
    <w:rsid w:val="002C1FCD"/>
    <w:rsid w:val="002C32F6"/>
    <w:rsid w:val="002C36C8"/>
    <w:rsid w:val="002C5A6F"/>
    <w:rsid w:val="002C5DC3"/>
    <w:rsid w:val="002C5E40"/>
    <w:rsid w:val="002C6A06"/>
    <w:rsid w:val="002D1E02"/>
    <w:rsid w:val="002D319C"/>
    <w:rsid w:val="002D51C2"/>
    <w:rsid w:val="002E0A3A"/>
    <w:rsid w:val="002E2F25"/>
    <w:rsid w:val="002E362F"/>
    <w:rsid w:val="002F37F6"/>
    <w:rsid w:val="002F7125"/>
    <w:rsid w:val="002F769B"/>
    <w:rsid w:val="00301BBC"/>
    <w:rsid w:val="00303C05"/>
    <w:rsid w:val="00304A28"/>
    <w:rsid w:val="00305478"/>
    <w:rsid w:val="003056AB"/>
    <w:rsid w:val="003056C4"/>
    <w:rsid w:val="003071BB"/>
    <w:rsid w:val="003072CC"/>
    <w:rsid w:val="00307407"/>
    <w:rsid w:val="00311DD5"/>
    <w:rsid w:val="003121BE"/>
    <w:rsid w:val="00312A10"/>
    <w:rsid w:val="00314822"/>
    <w:rsid w:val="00314941"/>
    <w:rsid w:val="003159D7"/>
    <w:rsid w:val="0031674F"/>
    <w:rsid w:val="00317C0B"/>
    <w:rsid w:val="00317DBA"/>
    <w:rsid w:val="00322507"/>
    <w:rsid w:val="003231B1"/>
    <w:rsid w:val="00323F29"/>
    <w:rsid w:val="003250D7"/>
    <w:rsid w:val="003252F6"/>
    <w:rsid w:val="00326CA0"/>
    <w:rsid w:val="00327945"/>
    <w:rsid w:val="00330AFF"/>
    <w:rsid w:val="00331746"/>
    <w:rsid w:val="00331840"/>
    <w:rsid w:val="00331D66"/>
    <w:rsid w:val="00332AA2"/>
    <w:rsid w:val="00333DBE"/>
    <w:rsid w:val="00335C88"/>
    <w:rsid w:val="00336103"/>
    <w:rsid w:val="00336814"/>
    <w:rsid w:val="00337B16"/>
    <w:rsid w:val="00341641"/>
    <w:rsid w:val="00341F54"/>
    <w:rsid w:val="00341FD8"/>
    <w:rsid w:val="003422F0"/>
    <w:rsid w:val="00343C2B"/>
    <w:rsid w:val="003447ED"/>
    <w:rsid w:val="00345B76"/>
    <w:rsid w:val="00347506"/>
    <w:rsid w:val="003477A9"/>
    <w:rsid w:val="0035024D"/>
    <w:rsid w:val="00350D66"/>
    <w:rsid w:val="0035245F"/>
    <w:rsid w:val="0035361C"/>
    <w:rsid w:val="00353750"/>
    <w:rsid w:val="003550AE"/>
    <w:rsid w:val="003552BE"/>
    <w:rsid w:val="00356291"/>
    <w:rsid w:val="00360B41"/>
    <w:rsid w:val="00360B84"/>
    <w:rsid w:val="00360CF7"/>
    <w:rsid w:val="00360F39"/>
    <w:rsid w:val="00363ACC"/>
    <w:rsid w:val="00364624"/>
    <w:rsid w:val="003651FF"/>
    <w:rsid w:val="0036616D"/>
    <w:rsid w:val="00366FB2"/>
    <w:rsid w:val="00367AE4"/>
    <w:rsid w:val="00367FDF"/>
    <w:rsid w:val="00370754"/>
    <w:rsid w:val="0037327B"/>
    <w:rsid w:val="003775AA"/>
    <w:rsid w:val="00377B6C"/>
    <w:rsid w:val="003817DB"/>
    <w:rsid w:val="0038185A"/>
    <w:rsid w:val="003823DD"/>
    <w:rsid w:val="003824AA"/>
    <w:rsid w:val="003844EC"/>
    <w:rsid w:val="00384D5E"/>
    <w:rsid w:val="003857F6"/>
    <w:rsid w:val="00385C1A"/>
    <w:rsid w:val="003864E0"/>
    <w:rsid w:val="00386A4A"/>
    <w:rsid w:val="00387A78"/>
    <w:rsid w:val="00391A0D"/>
    <w:rsid w:val="00391C2A"/>
    <w:rsid w:val="00392AF6"/>
    <w:rsid w:val="00396687"/>
    <w:rsid w:val="003A00BA"/>
    <w:rsid w:val="003A13EA"/>
    <w:rsid w:val="003A151D"/>
    <w:rsid w:val="003A1FC4"/>
    <w:rsid w:val="003A3985"/>
    <w:rsid w:val="003A3C84"/>
    <w:rsid w:val="003A5B2A"/>
    <w:rsid w:val="003A5C23"/>
    <w:rsid w:val="003A5CEE"/>
    <w:rsid w:val="003A664B"/>
    <w:rsid w:val="003A6C6D"/>
    <w:rsid w:val="003B0DDA"/>
    <w:rsid w:val="003B13C6"/>
    <w:rsid w:val="003B1514"/>
    <w:rsid w:val="003B6089"/>
    <w:rsid w:val="003B6CA2"/>
    <w:rsid w:val="003B6DEF"/>
    <w:rsid w:val="003B71A7"/>
    <w:rsid w:val="003C07F5"/>
    <w:rsid w:val="003C3961"/>
    <w:rsid w:val="003C39CB"/>
    <w:rsid w:val="003C72D7"/>
    <w:rsid w:val="003C736A"/>
    <w:rsid w:val="003C760A"/>
    <w:rsid w:val="003D0B94"/>
    <w:rsid w:val="003D122E"/>
    <w:rsid w:val="003D13D4"/>
    <w:rsid w:val="003D1545"/>
    <w:rsid w:val="003D309E"/>
    <w:rsid w:val="003D5017"/>
    <w:rsid w:val="003D571C"/>
    <w:rsid w:val="003D5D30"/>
    <w:rsid w:val="003E0236"/>
    <w:rsid w:val="003E0F25"/>
    <w:rsid w:val="003E0FCC"/>
    <w:rsid w:val="003E21BC"/>
    <w:rsid w:val="003E67E4"/>
    <w:rsid w:val="003E6825"/>
    <w:rsid w:val="003E6B93"/>
    <w:rsid w:val="003E77B6"/>
    <w:rsid w:val="003F092F"/>
    <w:rsid w:val="003F0D77"/>
    <w:rsid w:val="003F1966"/>
    <w:rsid w:val="003F257B"/>
    <w:rsid w:val="003F2710"/>
    <w:rsid w:val="003F4318"/>
    <w:rsid w:val="003F5CEF"/>
    <w:rsid w:val="0040057B"/>
    <w:rsid w:val="004013FB"/>
    <w:rsid w:val="0040188D"/>
    <w:rsid w:val="0040394E"/>
    <w:rsid w:val="004040F1"/>
    <w:rsid w:val="00404234"/>
    <w:rsid w:val="00405ADD"/>
    <w:rsid w:val="00406B84"/>
    <w:rsid w:val="004077D2"/>
    <w:rsid w:val="00410180"/>
    <w:rsid w:val="00410DDD"/>
    <w:rsid w:val="004114A9"/>
    <w:rsid w:val="00411EBC"/>
    <w:rsid w:val="0041213C"/>
    <w:rsid w:val="00416711"/>
    <w:rsid w:val="00417800"/>
    <w:rsid w:val="00417D9A"/>
    <w:rsid w:val="00417F6F"/>
    <w:rsid w:val="004205B3"/>
    <w:rsid w:val="00420B8B"/>
    <w:rsid w:val="00423AE4"/>
    <w:rsid w:val="00423FC6"/>
    <w:rsid w:val="00424D3E"/>
    <w:rsid w:val="00425745"/>
    <w:rsid w:val="00426FCD"/>
    <w:rsid w:val="00427956"/>
    <w:rsid w:val="00430081"/>
    <w:rsid w:val="00430484"/>
    <w:rsid w:val="00430AC2"/>
    <w:rsid w:val="00431A88"/>
    <w:rsid w:val="00431C0A"/>
    <w:rsid w:val="00432877"/>
    <w:rsid w:val="00432E28"/>
    <w:rsid w:val="004334C5"/>
    <w:rsid w:val="00433E48"/>
    <w:rsid w:val="00434B37"/>
    <w:rsid w:val="00440779"/>
    <w:rsid w:val="00440FC7"/>
    <w:rsid w:val="004418D3"/>
    <w:rsid w:val="004421C4"/>
    <w:rsid w:val="004424F7"/>
    <w:rsid w:val="00444000"/>
    <w:rsid w:val="00445632"/>
    <w:rsid w:val="00451CAF"/>
    <w:rsid w:val="004528AD"/>
    <w:rsid w:val="00453634"/>
    <w:rsid w:val="00453973"/>
    <w:rsid w:val="00453CF1"/>
    <w:rsid w:val="00453D03"/>
    <w:rsid w:val="00454372"/>
    <w:rsid w:val="00455E40"/>
    <w:rsid w:val="00457545"/>
    <w:rsid w:val="004604DD"/>
    <w:rsid w:val="00460AE4"/>
    <w:rsid w:val="00461078"/>
    <w:rsid w:val="00461A44"/>
    <w:rsid w:val="00462AFD"/>
    <w:rsid w:val="0046350D"/>
    <w:rsid w:val="00465C68"/>
    <w:rsid w:val="00465CD2"/>
    <w:rsid w:val="004709CA"/>
    <w:rsid w:val="00475671"/>
    <w:rsid w:val="00476057"/>
    <w:rsid w:val="00476B97"/>
    <w:rsid w:val="004805A5"/>
    <w:rsid w:val="00480B5D"/>
    <w:rsid w:val="00481B26"/>
    <w:rsid w:val="004822D3"/>
    <w:rsid w:val="00482889"/>
    <w:rsid w:val="00482D4F"/>
    <w:rsid w:val="00484AFF"/>
    <w:rsid w:val="0048561F"/>
    <w:rsid w:val="00486C15"/>
    <w:rsid w:val="004876F1"/>
    <w:rsid w:val="00487C5A"/>
    <w:rsid w:val="00490B92"/>
    <w:rsid w:val="00491188"/>
    <w:rsid w:val="00491646"/>
    <w:rsid w:val="004923E4"/>
    <w:rsid w:val="004929A4"/>
    <w:rsid w:val="0049454F"/>
    <w:rsid w:val="00496902"/>
    <w:rsid w:val="00496F29"/>
    <w:rsid w:val="004A1816"/>
    <w:rsid w:val="004A200C"/>
    <w:rsid w:val="004A339E"/>
    <w:rsid w:val="004A3A2F"/>
    <w:rsid w:val="004A40F5"/>
    <w:rsid w:val="004A48A1"/>
    <w:rsid w:val="004A612C"/>
    <w:rsid w:val="004A749E"/>
    <w:rsid w:val="004B1852"/>
    <w:rsid w:val="004B194C"/>
    <w:rsid w:val="004B42EC"/>
    <w:rsid w:val="004B440D"/>
    <w:rsid w:val="004B68ED"/>
    <w:rsid w:val="004B7992"/>
    <w:rsid w:val="004C098F"/>
    <w:rsid w:val="004C3C02"/>
    <w:rsid w:val="004C4F52"/>
    <w:rsid w:val="004C51A3"/>
    <w:rsid w:val="004C5597"/>
    <w:rsid w:val="004C57F8"/>
    <w:rsid w:val="004C6E8F"/>
    <w:rsid w:val="004C779F"/>
    <w:rsid w:val="004D0B21"/>
    <w:rsid w:val="004D1CBD"/>
    <w:rsid w:val="004D24DF"/>
    <w:rsid w:val="004D3D02"/>
    <w:rsid w:val="004D4B12"/>
    <w:rsid w:val="004D55AF"/>
    <w:rsid w:val="004E04A1"/>
    <w:rsid w:val="004E0FC6"/>
    <w:rsid w:val="004E1306"/>
    <w:rsid w:val="004E4190"/>
    <w:rsid w:val="004E47FA"/>
    <w:rsid w:val="004E4B20"/>
    <w:rsid w:val="004E4D58"/>
    <w:rsid w:val="004E5AEE"/>
    <w:rsid w:val="004E6F1E"/>
    <w:rsid w:val="004E74B8"/>
    <w:rsid w:val="004E76EC"/>
    <w:rsid w:val="004E7FED"/>
    <w:rsid w:val="004F1CC3"/>
    <w:rsid w:val="004F22C5"/>
    <w:rsid w:val="004F2984"/>
    <w:rsid w:val="004F3BCC"/>
    <w:rsid w:val="004F3BF9"/>
    <w:rsid w:val="004F4110"/>
    <w:rsid w:val="004F45A2"/>
    <w:rsid w:val="004F607A"/>
    <w:rsid w:val="004F6567"/>
    <w:rsid w:val="0050182D"/>
    <w:rsid w:val="00501C22"/>
    <w:rsid w:val="00502056"/>
    <w:rsid w:val="00502146"/>
    <w:rsid w:val="0050216D"/>
    <w:rsid w:val="00503CF2"/>
    <w:rsid w:val="0050553E"/>
    <w:rsid w:val="00505C55"/>
    <w:rsid w:val="00506520"/>
    <w:rsid w:val="00506D04"/>
    <w:rsid w:val="00507001"/>
    <w:rsid w:val="00510B9D"/>
    <w:rsid w:val="005119D3"/>
    <w:rsid w:val="005125A7"/>
    <w:rsid w:val="005126A6"/>
    <w:rsid w:val="00513280"/>
    <w:rsid w:val="00514348"/>
    <w:rsid w:val="00515874"/>
    <w:rsid w:val="00515B76"/>
    <w:rsid w:val="00516850"/>
    <w:rsid w:val="00517E19"/>
    <w:rsid w:val="005212AB"/>
    <w:rsid w:val="00521E21"/>
    <w:rsid w:val="00521EB4"/>
    <w:rsid w:val="0052334F"/>
    <w:rsid w:val="00523559"/>
    <w:rsid w:val="00524201"/>
    <w:rsid w:val="00524B98"/>
    <w:rsid w:val="00526799"/>
    <w:rsid w:val="00527CFD"/>
    <w:rsid w:val="00532AA2"/>
    <w:rsid w:val="00536715"/>
    <w:rsid w:val="00536A2A"/>
    <w:rsid w:val="00536C80"/>
    <w:rsid w:val="005373E7"/>
    <w:rsid w:val="0053787B"/>
    <w:rsid w:val="005401FB"/>
    <w:rsid w:val="00541775"/>
    <w:rsid w:val="00542803"/>
    <w:rsid w:val="00544732"/>
    <w:rsid w:val="00544786"/>
    <w:rsid w:val="00544A23"/>
    <w:rsid w:val="00545083"/>
    <w:rsid w:val="00545B67"/>
    <w:rsid w:val="00547C1A"/>
    <w:rsid w:val="005516FD"/>
    <w:rsid w:val="00551757"/>
    <w:rsid w:val="00553E6E"/>
    <w:rsid w:val="0055573D"/>
    <w:rsid w:val="00555BC3"/>
    <w:rsid w:val="00561A9C"/>
    <w:rsid w:val="005652CD"/>
    <w:rsid w:val="005660FE"/>
    <w:rsid w:val="0056637F"/>
    <w:rsid w:val="00572DB1"/>
    <w:rsid w:val="00573623"/>
    <w:rsid w:val="0057632B"/>
    <w:rsid w:val="005763EA"/>
    <w:rsid w:val="005806C3"/>
    <w:rsid w:val="00580D05"/>
    <w:rsid w:val="005816AB"/>
    <w:rsid w:val="005822D7"/>
    <w:rsid w:val="0058308F"/>
    <w:rsid w:val="0058365D"/>
    <w:rsid w:val="0058433B"/>
    <w:rsid w:val="00585982"/>
    <w:rsid w:val="00585E28"/>
    <w:rsid w:val="00590869"/>
    <w:rsid w:val="00591063"/>
    <w:rsid w:val="0059162D"/>
    <w:rsid w:val="00591E04"/>
    <w:rsid w:val="0059397B"/>
    <w:rsid w:val="005958B1"/>
    <w:rsid w:val="00596312"/>
    <w:rsid w:val="005A08BE"/>
    <w:rsid w:val="005A1BBE"/>
    <w:rsid w:val="005A1FFE"/>
    <w:rsid w:val="005A2982"/>
    <w:rsid w:val="005A2BF5"/>
    <w:rsid w:val="005A51C7"/>
    <w:rsid w:val="005A539B"/>
    <w:rsid w:val="005A6446"/>
    <w:rsid w:val="005A6E80"/>
    <w:rsid w:val="005A7F74"/>
    <w:rsid w:val="005B08C9"/>
    <w:rsid w:val="005B251B"/>
    <w:rsid w:val="005B3B50"/>
    <w:rsid w:val="005B454E"/>
    <w:rsid w:val="005B5184"/>
    <w:rsid w:val="005B6766"/>
    <w:rsid w:val="005B7626"/>
    <w:rsid w:val="005C0775"/>
    <w:rsid w:val="005C3243"/>
    <w:rsid w:val="005C4C96"/>
    <w:rsid w:val="005C6F1C"/>
    <w:rsid w:val="005C7306"/>
    <w:rsid w:val="005C767C"/>
    <w:rsid w:val="005D3CF1"/>
    <w:rsid w:val="005D3EDE"/>
    <w:rsid w:val="005D5D46"/>
    <w:rsid w:val="005D6E03"/>
    <w:rsid w:val="005D76BB"/>
    <w:rsid w:val="005D7AD5"/>
    <w:rsid w:val="005E1E2A"/>
    <w:rsid w:val="005E236C"/>
    <w:rsid w:val="005E3110"/>
    <w:rsid w:val="005E405B"/>
    <w:rsid w:val="005E5018"/>
    <w:rsid w:val="005E65FA"/>
    <w:rsid w:val="005E6DC8"/>
    <w:rsid w:val="005F04C7"/>
    <w:rsid w:val="005F4EC0"/>
    <w:rsid w:val="005F6A68"/>
    <w:rsid w:val="005F70B4"/>
    <w:rsid w:val="005F7746"/>
    <w:rsid w:val="00603BDF"/>
    <w:rsid w:val="0060442D"/>
    <w:rsid w:val="00604A0E"/>
    <w:rsid w:val="00607133"/>
    <w:rsid w:val="00610D90"/>
    <w:rsid w:val="00614347"/>
    <w:rsid w:val="006171B3"/>
    <w:rsid w:val="0061748E"/>
    <w:rsid w:val="00620374"/>
    <w:rsid w:val="00620C90"/>
    <w:rsid w:val="006213B8"/>
    <w:rsid w:val="00621689"/>
    <w:rsid w:val="00623951"/>
    <w:rsid w:val="006260F9"/>
    <w:rsid w:val="006263EE"/>
    <w:rsid w:val="00626679"/>
    <w:rsid w:val="00627850"/>
    <w:rsid w:val="00631A5E"/>
    <w:rsid w:val="0063317B"/>
    <w:rsid w:val="00637178"/>
    <w:rsid w:val="0063717F"/>
    <w:rsid w:val="006378E6"/>
    <w:rsid w:val="00640877"/>
    <w:rsid w:val="006449F9"/>
    <w:rsid w:val="00645B65"/>
    <w:rsid w:val="00646236"/>
    <w:rsid w:val="00646634"/>
    <w:rsid w:val="00647055"/>
    <w:rsid w:val="0065005B"/>
    <w:rsid w:val="00650F17"/>
    <w:rsid w:val="00650F58"/>
    <w:rsid w:val="006519B9"/>
    <w:rsid w:val="00654AEA"/>
    <w:rsid w:val="0065585C"/>
    <w:rsid w:val="00655DF5"/>
    <w:rsid w:val="0065621F"/>
    <w:rsid w:val="006579A0"/>
    <w:rsid w:val="0066000F"/>
    <w:rsid w:val="006621D9"/>
    <w:rsid w:val="0066224F"/>
    <w:rsid w:val="00663B28"/>
    <w:rsid w:val="00666495"/>
    <w:rsid w:val="00666903"/>
    <w:rsid w:val="00666B08"/>
    <w:rsid w:val="00666B39"/>
    <w:rsid w:val="00666E21"/>
    <w:rsid w:val="00671425"/>
    <w:rsid w:val="00671C8D"/>
    <w:rsid w:val="006751D5"/>
    <w:rsid w:val="006754F8"/>
    <w:rsid w:val="006759E5"/>
    <w:rsid w:val="00675EF5"/>
    <w:rsid w:val="00676192"/>
    <w:rsid w:val="0067641E"/>
    <w:rsid w:val="00680810"/>
    <w:rsid w:val="006813BA"/>
    <w:rsid w:val="00681521"/>
    <w:rsid w:val="0068182D"/>
    <w:rsid w:val="00682263"/>
    <w:rsid w:val="00682921"/>
    <w:rsid w:val="006833FC"/>
    <w:rsid w:val="006850A8"/>
    <w:rsid w:val="00685F25"/>
    <w:rsid w:val="00687302"/>
    <w:rsid w:val="0069098F"/>
    <w:rsid w:val="0069325E"/>
    <w:rsid w:val="00693789"/>
    <w:rsid w:val="0069463D"/>
    <w:rsid w:val="00694F1B"/>
    <w:rsid w:val="0069721B"/>
    <w:rsid w:val="006A1DEF"/>
    <w:rsid w:val="006A3974"/>
    <w:rsid w:val="006A4A94"/>
    <w:rsid w:val="006A5FF9"/>
    <w:rsid w:val="006A6115"/>
    <w:rsid w:val="006A654D"/>
    <w:rsid w:val="006A7DC4"/>
    <w:rsid w:val="006B02DA"/>
    <w:rsid w:val="006B0392"/>
    <w:rsid w:val="006B09F4"/>
    <w:rsid w:val="006B0C77"/>
    <w:rsid w:val="006B26E2"/>
    <w:rsid w:val="006B34A4"/>
    <w:rsid w:val="006B363E"/>
    <w:rsid w:val="006B377E"/>
    <w:rsid w:val="006B4018"/>
    <w:rsid w:val="006B5F4E"/>
    <w:rsid w:val="006C09F3"/>
    <w:rsid w:val="006C0DE2"/>
    <w:rsid w:val="006C0E56"/>
    <w:rsid w:val="006C1B6E"/>
    <w:rsid w:val="006C2825"/>
    <w:rsid w:val="006C305E"/>
    <w:rsid w:val="006C4580"/>
    <w:rsid w:val="006C45B5"/>
    <w:rsid w:val="006C6924"/>
    <w:rsid w:val="006D0EDF"/>
    <w:rsid w:val="006D3DE5"/>
    <w:rsid w:val="006D3E18"/>
    <w:rsid w:val="006E030D"/>
    <w:rsid w:val="006E0D19"/>
    <w:rsid w:val="006E3979"/>
    <w:rsid w:val="006E6079"/>
    <w:rsid w:val="006F51F5"/>
    <w:rsid w:val="006F52EE"/>
    <w:rsid w:val="006F57E9"/>
    <w:rsid w:val="006F7D5F"/>
    <w:rsid w:val="007009AB"/>
    <w:rsid w:val="00702EB8"/>
    <w:rsid w:val="00703082"/>
    <w:rsid w:val="00703B15"/>
    <w:rsid w:val="00703FD5"/>
    <w:rsid w:val="00705421"/>
    <w:rsid w:val="007067CA"/>
    <w:rsid w:val="00706D1E"/>
    <w:rsid w:val="007100A5"/>
    <w:rsid w:val="007100C4"/>
    <w:rsid w:val="007138E3"/>
    <w:rsid w:val="00715050"/>
    <w:rsid w:val="007165C8"/>
    <w:rsid w:val="00720E62"/>
    <w:rsid w:val="00721E89"/>
    <w:rsid w:val="0072519E"/>
    <w:rsid w:val="007252F8"/>
    <w:rsid w:val="007255E9"/>
    <w:rsid w:val="00726717"/>
    <w:rsid w:val="00726D97"/>
    <w:rsid w:val="007278F6"/>
    <w:rsid w:val="00727CB2"/>
    <w:rsid w:val="0073143F"/>
    <w:rsid w:val="00731DA3"/>
    <w:rsid w:val="007320B0"/>
    <w:rsid w:val="00736ABF"/>
    <w:rsid w:val="007401D2"/>
    <w:rsid w:val="00740433"/>
    <w:rsid w:val="00741851"/>
    <w:rsid w:val="007436E2"/>
    <w:rsid w:val="007443AC"/>
    <w:rsid w:val="007456E0"/>
    <w:rsid w:val="00746818"/>
    <w:rsid w:val="00746C61"/>
    <w:rsid w:val="00747BA5"/>
    <w:rsid w:val="00750727"/>
    <w:rsid w:val="00750FFE"/>
    <w:rsid w:val="0075171A"/>
    <w:rsid w:val="0075229E"/>
    <w:rsid w:val="0075433F"/>
    <w:rsid w:val="00755BE7"/>
    <w:rsid w:val="0075626E"/>
    <w:rsid w:val="00756BB1"/>
    <w:rsid w:val="007578AE"/>
    <w:rsid w:val="007579DD"/>
    <w:rsid w:val="00757FED"/>
    <w:rsid w:val="00761974"/>
    <w:rsid w:val="007630C3"/>
    <w:rsid w:val="007638D1"/>
    <w:rsid w:val="0076486C"/>
    <w:rsid w:val="007653C9"/>
    <w:rsid w:val="007669A0"/>
    <w:rsid w:val="00770806"/>
    <w:rsid w:val="00781553"/>
    <w:rsid w:val="00781781"/>
    <w:rsid w:val="007820B7"/>
    <w:rsid w:val="0078246F"/>
    <w:rsid w:val="007830C4"/>
    <w:rsid w:val="007833D7"/>
    <w:rsid w:val="00786221"/>
    <w:rsid w:val="00786B1D"/>
    <w:rsid w:val="00787187"/>
    <w:rsid w:val="0078734E"/>
    <w:rsid w:val="0078753E"/>
    <w:rsid w:val="00787AAC"/>
    <w:rsid w:val="0079059E"/>
    <w:rsid w:val="007916E0"/>
    <w:rsid w:val="007921A3"/>
    <w:rsid w:val="00792E34"/>
    <w:rsid w:val="00793BDF"/>
    <w:rsid w:val="0079510A"/>
    <w:rsid w:val="00795D4A"/>
    <w:rsid w:val="00797C53"/>
    <w:rsid w:val="00797C76"/>
    <w:rsid w:val="007A0791"/>
    <w:rsid w:val="007A1322"/>
    <w:rsid w:val="007A1B45"/>
    <w:rsid w:val="007A1BBA"/>
    <w:rsid w:val="007A36BB"/>
    <w:rsid w:val="007A456B"/>
    <w:rsid w:val="007A4D61"/>
    <w:rsid w:val="007A5381"/>
    <w:rsid w:val="007A5551"/>
    <w:rsid w:val="007B017E"/>
    <w:rsid w:val="007B17CF"/>
    <w:rsid w:val="007B217C"/>
    <w:rsid w:val="007B5FB3"/>
    <w:rsid w:val="007B6B4B"/>
    <w:rsid w:val="007C2938"/>
    <w:rsid w:val="007C2CDB"/>
    <w:rsid w:val="007C35AF"/>
    <w:rsid w:val="007C50C9"/>
    <w:rsid w:val="007C73E2"/>
    <w:rsid w:val="007D0EC7"/>
    <w:rsid w:val="007D1625"/>
    <w:rsid w:val="007D1E32"/>
    <w:rsid w:val="007D1F07"/>
    <w:rsid w:val="007D3534"/>
    <w:rsid w:val="007D4C0B"/>
    <w:rsid w:val="007D5AB2"/>
    <w:rsid w:val="007D6424"/>
    <w:rsid w:val="007D7445"/>
    <w:rsid w:val="007D7D52"/>
    <w:rsid w:val="007E1B1F"/>
    <w:rsid w:val="007E3C1B"/>
    <w:rsid w:val="007E4A54"/>
    <w:rsid w:val="007E5DB6"/>
    <w:rsid w:val="007E77C8"/>
    <w:rsid w:val="007F2F8D"/>
    <w:rsid w:val="007F44F3"/>
    <w:rsid w:val="007F546E"/>
    <w:rsid w:val="007F645C"/>
    <w:rsid w:val="007F6524"/>
    <w:rsid w:val="007F6FA0"/>
    <w:rsid w:val="007F747C"/>
    <w:rsid w:val="007F75BB"/>
    <w:rsid w:val="008015C6"/>
    <w:rsid w:val="00803059"/>
    <w:rsid w:val="0080365D"/>
    <w:rsid w:val="00803CBD"/>
    <w:rsid w:val="00804CE0"/>
    <w:rsid w:val="00805D95"/>
    <w:rsid w:val="00806D5D"/>
    <w:rsid w:val="008073A6"/>
    <w:rsid w:val="008116C6"/>
    <w:rsid w:val="00812878"/>
    <w:rsid w:val="00812FC7"/>
    <w:rsid w:val="00815BBF"/>
    <w:rsid w:val="00816563"/>
    <w:rsid w:val="008238F2"/>
    <w:rsid w:val="0082796B"/>
    <w:rsid w:val="00827C4B"/>
    <w:rsid w:val="00831155"/>
    <w:rsid w:val="00831451"/>
    <w:rsid w:val="008331E3"/>
    <w:rsid w:val="00834024"/>
    <w:rsid w:val="00837E96"/>
    <w:rsid w:val="00841904"/>
    <w:rsid w:val="008423CD"/>
    <w:rsid w:val="008454B0"/>
    <w:rsid w:val="00845B30"/>
    <w:rsid w:val="00845F7E"/>
    <w:rsid w:val="00846914"/>
    <w:rsid w:val="0084793B"/>
    <w:rsid w:val="00847F21"/>
    <w:rsid w:val="00847F7F"/>
    <w:rsid w:val="00850557"/>
    <w:rsid w:val="00850AB8"/>
    <w:rsid w:val="00850B34"/>
    <w:rsid w:val="0085104A"/>
    <w:rsid w:val="00852254"/>
    <w:rsid w:val="00854469"/>
    <w:rsid w:val="008602EA"/>
    <w:rsid w:val="00860BAD"/>
    <w:rsid w:val="00862198"/>
    <w:rsid w:val="00862927"/>
    <w:rsid w:val="008633C9"/>
    <w:rsid w:val="00866BE5"/>
    <w:rsid w:val="00866D9F"/>
    <w:rsid w:val="0087014F"/>
    <w:rsid w:val="00870D2A"/>
    <w:rsid w:val="008713A5"/>
    <w:rsid w:val="008714F8"/>
    <w:rsid w:val="00872CEC"/>
    <w:rsid w:val="00875C13"/>
    <w:rsid w:val="00875F79"/>
    <w:rsid w:val="00877B72"/>
    <w:rsid w:val="00877CF8"/>
    <w:rsid w:val="0088030C"/>
    <w:rsid w:val="00881412"/>
    <w:rsid w:val="00882A6D"/>
    <w:rsid w:val="0088423B"/>
    <w:rsid w:val="008843F4"/>
    <w:rsid w:val="008855B9"/>
    <w:rsid w:val="00885C3F"/>
    <w:rsid w:val="0088612C"/>
    <w:rsid w:val="00886DF3"/>
    <w:rsid w:val="00886E73"/>
    <w:rsid w:val="00887663"/>
    <w:rsid w:val="008925A6"/>
    <w:rsid w:val="00894078"/>
    <w:rsid w:val="008964C2"/>
    <w:rsid w:val="00896C70"/>
    <w:rsid w:val="00896D7E"/>
    <w:rsid w:val="008A0DA9"/>
    <w:rsid w:val="008A19BA"/>
    <w:rsid w:val="008A2E9B"/>
    <w:rsid w:val="008A379E"/>
    <w:rsid w:val="008A3ABE"/>
    <w:rsid w:val="008A420F"/>
    <w:rsid w:val="008A464E"/>
    <w:rsid w:val="008A5DAC"/>
    <w:rsid w:val="008A7E5F"/>
    <w:rsid w:val="008B12E3"/>
    <w:rsid w:val="008B12F8"/>
    <w:rsid w:val="008B147E"/>
    <w:rsid w:val="008B1C22"/>
    <w:rsid w:val="008B1D4E"/>
    <w:rsid w:val="008B30D6"/>
    <w:rsid w:val="008B3889"/>
    <w:rsid w:val="008B4DAD"/>
    <w:rsid w:val="008B5C36"/>
    <w:rsid w:val="008B6419"/>
    <w:rsid w:val="008B6D9B"/>
    <w:rsid w:val="008B7939"/>
    <w:rsid w:val="008C149C"/>
    <w:rsid w:val="008C1BF2"/>
    <w:rsid w:val="008C1E0E"/>
    <w:rsid w:val="008C2274"/>
    <w:rsid w:val="008C3A0C"/>
    <w:rsid w:val="008C65DD"/>
    <w:rsid w:val="008D153A"/>
    <w:rsid w:val="008D3172"/>
    <w:rsid w:val="008D41A7"/>
    <w:rsid w:val="008D49BB"/>
    <w:rsid w:val="008D4ECB"/>
    <w:rsid w:val="008D7919"/>
    <w:rsid w:val="008E01BD"/>
    <w:rsid w:val="008E1001"/>
    <w:rsid w:val="008E1B93"/>
    <w:rsid w:val="008E1F8E"/>
    <w:rsid w:val="008E4351"/>
    <w:rsid w:val="008E6B36"/>
    <w:rsid w:val="008E7F5A"/>
    <w:rsid w:val="008F2ABC"/>
    <w:rsid w:val="008F2EA3"/>
    <w:rsid w:val="008F3343"/>
    <w:rsid w:val="008F39F4"/>
    <w:rsid w:val="008F5068"/>
    <w:rsid w:val="008F60C2"/>
    <w:rsid w:val="008F7ED9"/>
    <w:rsid w:val="009056F6"/>
    <w:rsid w:val="00905C02"/>
    <w:rsid w:val="009105A6"/>
    <w:rsid w:val="00910BD9"/>
    <w:rsid w:val="00911C99"/>
    <w:rsid w:val="0091243B"/>
    <w:rsid w:val="00912A20"/>
    <w:rsid w:val="00914EBD"/>
    <w:rsid w:val="0091646E"/>
    <w:rsid w:val="00916833"/>
    <w:rsid w:val="00917254"/>
    <w:rsid w:val="00917624"/>
    <w:rsid w:val="00917C09"/>
    <w:rsid w:val="00922555"/>
    <w:rsid w:val="00922562"/>
    <w:rsid w:val="00923B4F"/>
    <w:rsid w:val="00924FFB"/>
    <w:rsid w:val="009262A6"/>
    <w:rsid w:val="00930324"/>
    <w:rsid w:val="00930EE4"/>
    <w:rsid w:val="00930F30"/>
    <w:rsid w:val="00932A91"/>
    <w:rsid w:val="00932C97"/>
    <w:rsid w:val="0093362B"/>
    <w:rsid w:val="0093449C"/>
    <w:rsid w:val="0093532F"/>
    <w:rsid w:val="009371BE"/>
    <w:rsid w:val="00940420"/>
    <w:rsid w:val="00941F30"/>
    <w:rsid w:val="00943A71"/>
    <w:rsid w:val="00943D13"/>
    <w:rsid w:val="00945844"/>
    <w:rsid w:val="00946770"/>
    <w:rsid w:val="00951133"/>
    <w:rsid w:val="009515C0"/>
    <w:rsid w:val="00954FC0"/>
    <w:rsid w:val="00961C5E"/>
    <w:rsid w:val="00962E13"/>
    <w:rsid w:val="00962F64"/>
    <w:rsid w:val="009644B2"/>
    <w:rsid w:val="00965280"/>
    <w:rsid w:val="0096575F"/>
    <w:rsid w:val="00965788"/>
    <w:rsid w:val="00965EC3"/>
    <w:rsid w:val="00966FC4"/>
    <w:rsid w:val="0096753C"/>
    <w:rsid w:val="00970699"/>
    <w:rsid w:val="00972115"/>
    <w:rsid w:val="009721E9"/>
    <w:rsid w:val="00975880"/>
    <w:rsid w:val="0097599E"/>
    <w:rsid w:val="00976D86"/>
    <w:rsid w:val="009801A8"/>
    <w:rsid w:val="009806BF"/>
    <w:rsid w:val="00980FE7"/>
    <w:rsid w:val="00981EBA"/>
    <w:rsid w:val="009825DB"/>
    <w:rsid w:val="00983A45"/>
    <w:rsid w:val="00984ADE"/>
    <w:rsid w:val="00984D3D"/>
    <w:rsid w:val="00985305"/>
    <w:rsid w:val="0098599E"/>
    <w:rsid w:val="009867D4"/>
    <w:rsid w:val="0099078D"/>
    <w:rsid w:val="00992780"/>
    <w:rsid w:val="00994480"/>
    <w:rsid w:val="0099484F"/>
    <w:rsid w:val="00995BED"/>
    <w:rsid w:val="00996A52"/>
    <w:rsid w:val="0099747C"/>
    <w:rsid w:val="00997B2C"/>
    <w:rsid w:val="009A0C76"/>
    <w:rsid w:val="009A1143"/>
    <w:rsid w:val="009A14A4"/>
    <w:rsid w:val="009A1CCF"/>
    <w:rsid w:val="009A2576"/>
    <w:rsid w:val="009A6857"/>
    <w:rsid w:val="009A6CAA"/>
    <w:rsid w:val="009A6CCA"/>
    <w:rsid w:val="009A6EE8"/>
    <w:rsid w:val="009A7957"/>
    <w:rsid w:val="009B1AA7"/>
    <w:rsid w:val="009B4165"/>
    <w:rsid w:val="009B4719"/>
    <w:rsid w:val="009B4721"/>
    <w:rsid w:val="009B6973"/>
    <w:rsid w:val="009B69B2"/>
    <w:rsid w:val="009B6B0E"/>
    <w:rsid w:val="009C0760"/>
    <w:rsid w:val="009C0AA7"/>
    <w:rsid w:val="009C0EEA"/>
    <w:rsid w:val="009C2D4D"/>
    <w:rsid w:val="009C3E30"/>
    <w:rsid w:val="009C4166"/>
    <w:rsid w:val="009C4655"/>
    <w:rsid w:val="009C4946"/>
    <w:rsid w:val="009C4A87"/>
    <w:rsid w:val="009C4B34"/>
    <w:rsid w:val="009C6E61"/>
    <w:rsid w:val="009C7B7E"/>
    <w:rsid w:val="009D0828"/>
    <w:rsid w:val="009D0992"/>
    <w:rsid w:val="009D127B"/>
    <w:rsid w:val="009D1EA2"/>
    <w:rsid w:val="009D1EBE"/>
    <w:rsid w:val="009D2E98"/>
    <w:rsid w:val="009D39B2"/>
    <w:rsid w:val="009D4557"/>
    <w:rsid w:val="009D492B"/>
    <w:rsid w:val="009D5C63"/>
    <w:rsid w:val="009D623C"/>
    <w:rsid w:val="009D75FA"/>
    <w:rsid w:val="009E29FE"/>
    <w:rsid w:val="009E3AC3"/>
    <w:rsid w:val="009E4541"/>
    <w:rsid w:val="009E526A"/>
    <w:rsid w:val="009E529F"/>
    <w:rsid w:val="009E5D86"/>
    <w:rsid w:val="009F011E"/>
    <w:rsid w:val="009F057A"/>
    <w:rsid w:val="009F3A85"/>
    <w:rsid w:val="009F43BE"/>
    <w:rsid w:val="009F6F45"/>
    <w:rsid w:val="009F797B"/>
    <w:rsid w:val="009F7A9A"/>
    <w:rsid w:val="009F7AF1"/>
    <w:rsid w:val="00A01199"/>
    <w:rsid w:val="00A02C68"/>
    <w:rsid w:val="00A04511"/>
    <w:rsid w:val="00A05162"/>
    <w:rsid w:val="00A069A2"/>
    <w:rsid w:val="00A07C70"/>
    <w:rsid w:val="00A07CE3"/>
    <w:rsid w:val="00A13725"/>
    <w:rsid w:val="00A13AB7"/>
    <w:rsid w:val="00A1491D"/>
    <w:rsid w:val="00A15159"/>
    <w:rsid w:val="00A20482"/>
    <w:rsid w:val="00A2048F"/>
    <w:rsid w:val="00A20513"/>
    <w:rsid w:val="00A216F9"/>
    <w:rsid w:val="00A21915"/>
    <w:rsid w:val="00A222DE"/>
    <w:rsid w:val="00A260EC"/>
    <w:rsid w:val="00A26387"/>
    <w:rsid w:val="00A2648E"/>
    <w:rsid w:val="00A27EC5"/>
    <w:rsid w:val="00A302AC"/>
    <w:rsid w:val="00A30CBD"/>
    <w:rsid w:val="00A3134F"/>
    <w:rsid w:val="00A31667"/>
    <w:rsid w:val="00A330FA"/>
    <w:rsid w:val="00A3387D"/>
    <w:rsid w:val="00A338E1"/>
    <w:rsid w:val="00A3488F"/>
    <w:rsid w:val="00A34BDB"/>
    <w:rsid w:val="00A34CB0"/>
    <w:rsid w:val="00A35DC8"/>
    <w:rsid w:val="00A36E44"/>
    <w:rsid w:val="00A419B7"/>
    <w:rsid w:val="00A435C0"/>
    <w:rsid w:val="00A475AE"/>
    <w:rsid w:val="00A5133D"/>
    <w:rsid w:val="00A513FA"/>
    <w:rsid w:val="00A5295E"/>
    <w:rsid w:val="00A617B4"/>
    <w:rsid w:val="00A62182"/>
    <w:rsid w:val="00A63881"/>
    <w:rsid w:val="00A648CE"/>
    <w:rsid w:val="00A702BD"/>
    <w:rsid w:val="00A7059A"/>
    <w:rsid w:val="00A70935"/>
    <w:rsid w:val="00A723A7"/>
    <w:rsid w:val="00A763C1"/>
    <w:rsid w:val="00A80365"/>
    <w:rsid w:val="00A80701"/>
    <w:rsid w:val="00A8111C"/>
    <w:rsid w:val="00A81597"/>
    <w:rsid w:val="00A81C8F"/>
    <w:rsid w:val="00A827A6"/>
    <w:rsid w:val="00A83AF2"/>
    <w:rsid w:val="00A84A67"/>
    <w:rsid w:val="00A90D15"/>
    <w:rsid w:val="00A90D77"/>
    <w:rsid w:val="00A912DC"/>
    <w:rsid w:val="00A935F9"/>
    <w:rsid w:val="00A93A81"/>
    <w:rsid w:val="00A93E55"/>
    <w:rsid w:val="00A94BF1"/>
    <w:rsid w:val="00A951C5"/>
    <w:rsid w:val="00A953B2"/>
    <w:rsid w:val="00A96070"/>
    <w:rsid w:val="00AA3CED"/>
    <w:rsid w:val="00AA42B7"/>
    <w:rsid w:val="00AA55E5"/>
    <w:rsid w:val="00AA5725"/>
    <w:rsid w:val="00AA5AEB"/>
    <w:rsid w:val="00AA66E3"/>
    <w:rsid w:val="00AA7C46"/>
    <w:rsid w:val="00AB07D2"/>
    <w:rsid w:val="00AB12CC"/>
    <w:rsid w:val="00AB2F57"/>
    <w:rsid w:val="00AB4BD7"/>
    <w:rsid w:val="00AB4D03"/>
    <w:rsid w:val="00AB5245"/>
    <w:rsid w:val="00AB554B"/>
    <w:rsid w:val="00AB5A56"/>
    <w:rsid w:val="00AB5AB0"/>
    <w:rsid w:val="00AB5EC6"/>
    <w:rsid w:val="00AB77C3"/>
    <w:rsid w:val="00AB7CB9"/>
    <w:rsid w:val="00AC18FD"/>
    <w:rsid w:val="00AC39C8"/>
    <w:rsid w:val="00AC3A64"/>
    <w:rsid w:val="00AC4ABC"/>
    <w:rsid w:val="00AC6EFD"/>
    <w:rsid w:val="00AC736F"/>
    <w:rsid w:val="00AC7732"/>
    <w:rsid w:val="00AD097A"/>
    <w:rsid w:val="00AD1587"/>
    <w:rsid w:val="00AD2AE1"/>
    <w:rsid w:val="00AD49CF"/>
    <w:rsid w:val="00AD522C"/>
    <w:rsid w:val="00AD55F3"/>
    <w:rsid w:val="00AD7620"/>
    <w:rsid w:val="00AD7D74"/>
    <w:rsid w:val="00AE12E1"/>
    <w:rsid w:val="00AE1B37"/>
    <w:rsid w:val="00AE480E"/>
    <w:rsid w:val="00AE484D"/>
    <w:rsid w:val="00AE4AE5"/>
    <w:rsid w:val="00AE4F0C"/>
    <w:rsid w:val="00AE59E0"/>
    <w:rsid w:val="00AF067E"/>
    <w:rsid w:val="00AF0E30"/>
    <w:rsid w:val="00AF75A4"/>
    <w:rsid w:val="00AF7831"/>
    <w:rsid w:val="00AF7BB3"/>
    <w:rsid w:val="00B0480D"/>
    <w:rsid w:val="00B052E1"/>
    <w:rsid w:val="00B103DB"/>
    <w:rsid w:val="00B103F9"/>
    <w:rsid w:val="00B1230E"/>
    <w:rsid w:val="00B13A61"/>
    <w:rsid w:val="00B13C25"/>
    <w:rsid w:val="00B144C6"/>
    <w:rsid w:val="00B15FCB"/>
    <w:rsid w:val="00B20BCD"/>
    <w:rsid w:val="00B230B5"/>
    <w:rsid w:val="00B24E4C"/>
    <w:rsid w:val="00B27519"/>
    <w:rsid w:val="00B31CAC"/>
    <w:rsid w:val="00B3237A"/>
    <w:rsid w:val="00B34C35"/>
    <w:rsid w:val="00B35586"/>
    <w:rsid w:val="00B36DEE"/>
    <w:rsid w:val="00B37CB7"/>
    <w:rsid w:val="00B40574"/>
    <w:rsid w:val="00B41A6C"/>
    <w:rsid w:val="00B47547"/>
    <w:rsid w:val="00B47775"/>
    <w:rsid w:val="00B47DDC"/>
    <w:rsid w:val="00B51604"/>
    <w:rsid w:val="00B51651"/>
    <w:rsid w:val="00B51764"/>
    <w:rsid w:val="00B52D50"/>
    <w:rsid w:val="00B534C4"/>
    <w:rsid w:val="00B53657"/>
    <w:rsid w:val="00B54851"/>
    <w:rsid w:val="00B55CB0"/>
    <w:rsid w:val="00B56F76"/>
    <w:rsid w:val="00B63A73"/>
    <w:rsid w:val="00B63F6E"/>
    <w:rsid w:val="00B652BC"/>
    <w:rsid w:val="00B65AD8"/>
    <w:rsid w:val="00B673BC"/>
    <w:rsid w:val="00B679BA"/>
    <w:rsid w:val="00B710DF"/>
    <w:rsid w:val="00B71538"/>
    <w:rsid w:val="00B7256B"/>
    <w:rsid w:val="00B73AF3"/>
    <w:rsid w:val="00B76738"/>
    <w:rsid w:val="00B8035A"/>
    <w:rsid w:val="00B8317F"/>
    <w:rsid w:val="00B83D65"/>
    <w:rsid w:val="00B85365"/>
    <w:rsid w:val="00B85C67"/>
    <w:rsid w:val="00B8783F"/>
    <w:rsid w:val="00B87A1B"/>
    <w:rsid w:val="00B91FF9"/>
    <w:rsid w:val="00B93C08"/>
    <w:rsid w:val="00B94554"/>
    <w:rsid w:val="00B958BF"/>
    <w:rsid w:val="00B966C6"/>
    <w:rsid w:val="00BA2034"/>
    <w:rsid w:val="00BA2B32"/>
    <w:rsid w:val="00BA58F0"/>
    <w:rsid w:val="00BA64A5"/>
    <w:rsid w:val="00BA7693"/>
    <w:rsid w:val="00BA7DFB"/>
    <w:rsid w:val="00BB0712"/>
    <w:rsid w:val="00BB14EE"/>
    <w:rsid w:val="00BB150D"/>
    <w:rsid w:val="00BB1652"/>
    <w:rsid w:val="00BB1876"/>
    <w:rsid w:val="00BB22D4"/>
    <w:rsid w:val="00BB31E7"/>
    <w:rsid w:val="00BB3CE7"/>
    <w:rsid w:val="00BB4044"/>
    <w:rsid w:val="00BB541E"/>
    <w:rsid w:val="00BB5563"/>
    <w:rsid w:val="00BB59F7"/>
    <w:rsid w:val="00BB616C"/>
    <w:rsid w:val="00BB71A1"/>
    <w:rsid w:val="00BC2DA1"/>
    <w:rsid w:val="00BC364C"/>
    <w:rsid w:val="00BC4618"/>
    <w:rsid w:val="00BC65C6"/>
    <w:rsid w:val="00BC79A9"/>
    <w:rsid w:val="00BC7F08"/>
    <w:rsid w:val="00BD06A6"/>
    <w:rsid w:val="00BD0981"/>
    <w:rsid w:val="00BD0EBE"/>
    <w:rsid w:val="00BD0F21"/>
    <w:rsid w:val="00BD31AC"/>
    <w:rsid w:val="00BD6C88"/>
    <w:rsid w:val="00BD6E2E"/>
    <w:rsid w:val="00BE066C"/>
    <w:rsid w:val="00BE6AD1"/>
    <w:rsid w:val="00BE77DD"/>
    <w:rsid w:val="00BF26EA"/>
    <w:rsid w:val="00BF30F5"/>
    <w:rsid w:val="00BF44FD"/>
    <w:rsid w:val="00BF6765"/>
    <w:rsid w:val="00BF6D37"/>
    <w:rsid w:val="00BF6E69"/>
    <w:rsid w:val="00BF6F95"/>
    <w:rsid w:val="00C000F0"/>
    <w:rsid w:val="00C00A9F"/>
    <w:rsid w:val="00C00F16"/>
    <w:rsid w:val="00C01C50"/>
    <w:rsid w:val="00C039B4"/>
    <w:rsid w:val="00C06582"/>
    <w:rsid w:val="00C1185E"/>
    <w:rsid w:val="00C11CC1"/>
    <w:rsid w:val="00C1217C"/>
    <w:rsid w:val="00C12900"/>
    <w:rsid w:val="00C13C49"/>
    <w:rsid w:val="00C14A2A"/>
    <w:rsid w:val="00C15107"/>
    <w:rsid w:val="00C1775E"/>
    <w:rsid w:val="00C1788A"/>
    <w:rsid w:val="00C17C7A"/>
    <w:rsid w:val="00C17E69"/>
    <w:rsid w:val="00C17F5B"/>
    <w:rsid w:val="00C207C9"/>
    <w:rsid w:val="00C219C8"/>
    <w:rsid w:val="00C22061"/>
    <w:rsid w:val="00C23636"/>
    <w:rsid w:val="00C23710"/>
    <w:rsid w:val="00C271EE"/>
    <w:rsid w:val="00C308C1"/>
    <w:rsid w:val="00C30EF1"/>
    <w:rsid w:val="00C31A56"/>
    <w:rsid w:val="00C31FE6"/>
    <w:rsid w:val="00C3264C"/>
    <w:rsid w:val="00C33351"/>
    <w:rsid w:val="00C33484"/>
    <w:rsid w:val="00C34D80"/>
    <w:rsid w:val="00C35C44"/>
    <w:rsid w:val="00C37B42"/>
    <w:rsid w:val="00C406FA"/>
    <w:rsid w:val="00C43A14"/>
    <w:rsid w:val="00C4405A"/>
    <w:rsid w:val="00C44129"/>
    <w:rsid w:val="00C4439A"/>
    <w:rsid w:val="00C51889"/>
    <w:rsid w:val="00C52AA5"/>
    <w:rsid w:val="00C53CF3"/>
    <w:rsid w:val="00C549DA"/>
    <w:rsid w:val="00C57313"/>
    <w:rsid w:val="00C6408D"/>
    <w:rsid w:val="00C6471B"/>
    <w:rsid w:val="00C65662"/>
    <w:rsid w:val="00C65AC5"/>
    <w:rsid w:val="00C66E1E"/>
    <w:rsid w:val="00C70370"/>
    <w:rsid w:val="00C70A2D"/>
    <w:rsid w:val="00C710CD"/>
    <w:rsid w:val="00C7200B"/>
    <w:rsid w:val="00C7266C"/>
    <w:rsid w:val="00C743F7"/>
    <w:rsid w:val="00C76418"/>
    <w:rsid w:val="00C768AA"/>
    <w:rsid w:val="00C76E2C"/>
    <w:rsid w:val="00C80598"/>
    <w:rsid w:val="00C80606"/>
    <w:rsid w:val="00C81028"/>
    <w:rsid w:val="00C81468"/>
    <w:rsid w:val="00C82665"/>
    <w:rsid w:val="00C83177"/>
    <w:rsid w:val="00C8478B"/>
    <w:rsid w:val="00C848E8"/>
    <w:rsid w:val="00C85313"/>
    <w:rsid w:val="00C85836"/>
    <w:rsid w:val="00C869A2"/>
    <w:rsid w:val="00C910AE"/>
    <w:rsid w:val="00C922DB"/>
    <w:rsid w:val="00C93D85"/>
    <w:rsid w:val="00C9518B"/>
    <w:rsid w:val="00C9532B"/>
    <w:rsid w:val="00C973AD"/>
    <w:rsid w:val="00C97A28"/>
    <w:rsid w:val="00CA1447"/>
    <w:rsid w:val="00CA2883"/>
    <w:rsid w:val="00CA28F2"/>
    <w:rsid w:val="00CA2ED7"/>
    <w:rsid w:val="00CA2EF2"/>
    <w:rsid w:val="00CA3F05"/>
    <w:rsid w:val="00CA5D57"/>
    <w:rsid w:val="00CA62C2"/>
    <w:rsid w:val="00CB2270"/>
    <w:rsid w:val="00CB7E6B"/>
    <w:rsid w:val="00CC083F"/>
    <w:rsid w:val="00CC168F"/>
    <w:rsid w:val="00CC2001"/>
    <w:rsid w:val="00CC3407"/>
    <w:rsid w:val="00CC37A2"/>
    <w:rsid w:val="00CC3CB7"/>
    <w:rsid w:val="00CC6103"/>
    <w:rsid w:val="00CC69C8"/>
    <w:rsid w:val="00CC75F7"/>
    <w:rsid w:val="00CC7600"/>
    <w:rsid w:val="00CC7B64"/>
    <w:rsid w:val="00CD1207"/>
    <w:rsid w:val="00CD16CC"/>
    <w:rsid w:val="00CD54E2"/>
    <w:rsid w:val="00CD7408"/>
    <w:rsid w:val="00CD762C"/>
    <w:rsid w:val="00CE1A75"/>
    <w:rsid w:val="00CE1FC4"/>
    <w:rsid w:val="00CE2C57"/>
    <w:rsid w:val="00CE31D5"/>
    <w:rsid w:val="00CE4448"/>
    <w:rsid w:val="00CE44BA"/>
    <w:rsid w:val="00CE4739"/>
    <w:rsid w:val="00CE674D"/>
    <w:rsid w:val="00CE7122"/>
    <w:rsid w:val="00CE7C59"/>
    <w:rsid w:val="00CE7E83"/>
    <w:rsid w:val="00CF2B14"/>
    <w:rsid w:val="00CF2D88"/>
    <w:rsid w:val="00CF2F05"/>
    <w:rsid w:val="00CF5735"/>
    <w:rsid w:val="00CF5B84"/>
    <w:rsid w:val="00D01DE1"/>
    <w:rsid w:val="00D02DB9"/>
    <w:rsid w:val="00D04570"/>
    <w:rsid w:val="00D04F65"/>
    <w:rsid w:val="00D06F0A"/>
    <w:rsid w:val="00D07ABE"/>
    <w:rsid w:val="00D111CA"/>
    <w:rsid w:val="00D113BE"/>
    <w:rsid w:val="00D132A5"/>
    <w:rsid w:val="00D1532E"/>
    <w:rsid w:val="00D1538D"/>
    <w:rsid w:val="00D160A4"/>
    <w:rsid w:val="00D216AB"/>
    <w:rsid w:val="00D235B1"/>
    <w:rsid w:val="00D23786"/>
    <w:rsid w:val="00D23EAD"/>
    <w:rsid w:val="00D251B0"/>
    <w:rsid w:val="00D3013A"/>
    <w:rsid w:val="00D31867"/>
    <w:rsid w:val="00D3316A"/>
    <w:rsid w:val="00D37098"/>
    <w:rsid w:val="00D40412"/>
    <w:rsid w:val="00D41CEB"/>
    <w:rsid w:val="00D43732"/>
    <w:rsid w:val="00D43AA9"/>
    <w:rsid w:val="00D46629"/>
    <w:rsid w:val="00D46F3F"/>
    <w:rsid w:val="00D470F4"/>
    <w:rsid w:val="00D50279"/>
    <w:rsid w:val="00D5064D"/>
    <w:rsid w:val="00D52558"/>
    <w:rsid w:val="00D5446B"/>
    <w:rsid w:val="00D5514E"/>
    <w:rsid w:val="00D554C8"/>
    <w:rsid w:val="00D55A03"/>
    <w:rsid w:val="00D563F5"/>
    <w:rsid w:val="00D56583"/>
    <w:rsid w:val="00D574DD"/>
    <w:rsid w:val="00D6018D"/>
    <w:rsid w:val="00D61D22"/>
    <w:rsid w:val="00D61D5D"/>
    <w:rsid w:val="00D64904"/>
    <w:rsid w:val="00D64EB9"/>
    <w:rsid w:val="00D658AD"/>
    <w:rsid w:val="00D65FD0"/>
    <w:rsid w:val="00D70420"/>
    <w:rsid w:val="00D71EE8"/>
    <w:rsid w:val="00D7275E"/>
    <w:rsid w:val="00D729B3"/>
    <w:rsid w:val="00D72E34"/>
    <w:rsid w:val="00D732A4"/>
    <w:rsid w:val="00D74DE3"/>
    <w:rsid w:val="00D759D1"/>
    <w:rsid w:val="00D77180"/>
    <w:rsid w:val="00D7788B"/>
    <w:rsid w:val="00D82EE5"/>
    <w:rsid w:val="00D834CF"/>
    <w:rsid w:val="00D842B6"/>
    <w:rsid w:val="00D854AC"/>
    <w:rsid w:val="00D9027F"/>
    <w:rsid w:val="00D90C14"/>
    <w:rsid w:val="00D90D36"/>
    <w:rsid w:val="00D914DC"/>
    <w:rsid w:val="00D91E7C"/>
    <w:rsid w:val="00D922D2"/>
    <w:rsid w:val="00D930D1"/>
    <w:rsid w:val="00D932D4"/>
    <w:rsid w:val="00D93D2D"/>
    <w:rsid w:val="00D94076"/>
    <w:rsid w:val="00D94571"/>
    <w:rsid w:val="00D94BEA"/>
    <w:rsid w:val="00D96084"/>
    <w:rsid w:val="00D9716F"/>
    <w:rsid w:val="00DA112E"/>
    <w:rsid w:val="00DA182B"/>
    <w:rsid w:val="00DA22F0"/>
    <w:rsid w:val="00DA3A55"/>
    <w:rsid w:val="00DA52AE"/>
    <w:rsid w:val="00DA5F75"/>
    <w:rsid w:val="00DA7C8F"/>
    <w:rsid w:val="00DB0D27"/>
    <w:rsid w:val="00DB3A72"/>
    <w:rsid w:val="00DB5429"/>
    <w:rsid w:val="00DB7468"/>
    <w:rsid w:val="00DB761E"/>
    <w:rsid w:val="00DC196F"/>
    <w:rsid w:val="00DC2CA4"/>
    <w:rsid w:val="00DC388D"/>
    <w:rsid w:val="00DC4331"/>
    <w:rsid w:val="00DC50DF"/>
    <w:rsid w:val="00DC5716"/>
    <w:rsid w:val="00DC7515"/>
    <w:rsid w:val="00DC7F99"/>
    <w:rsid w:val="00DD217E"/>
    <w:rsid w:val="00DD2370"/>
    <w:rsid w:val="00DD2E05"/>
    <w:rsid w:val="00DD320E"/>
    <w:rsid w:val="00DD3AAC"/>
    <w:rsid w:val="00DD4670"/>
    <w:rsid w:val="00DD5E12"/>
    <w:rsid w:val="00DD6F2C"/>
    <w:rsid w:val="00DD7815"/>
    <w:rsid w:val="00DD7A59"/>
    <w:rsid w:val="00DE38BB"/>
    <w:rsid w:val="00DE512C"/>
    <w:rsid w:val="00DE6F11"/>
    <w:rsid w:val="00DF0894"/>
    <w:rsid w:val="00DF115A"/>
    <w:rsid w:val="00DF149B"/>
    <w:rsid w:val="00DF2845"/>
    <w:rsid w:val="00DF2A1C"/>
    <w:rsid w:val="00DF7079"/>
    <w:rsid w:val="00E00154"/>
    <w:rsid w:val="00E016F9"/>
    <w:rsid w:val="00E02649"/>
    <w:rsid w:val="00E026F6"/>
    <w:rsid w:val="00E02B82"/>
    <w:rsid w:val="00E03159"/>
    <w:rsid w:val="00E05D07"/>
    <w:rsid w:val="00E0703E"/>
    <w:rsid w:val="00E07FC0"/>
    <w:rsid w:val="00E1077F"/>
    <w:rsid w:val="00E10F37"/>
    <w:rsid w:val="00E12D7C"/>
    <w:rsid w:val="00E13496"/>
    <w:rsid w:val="00E13A4A"/>
    <w:rsid w:val="00E1595E"/>
    <w:rsid w:val="00E1701E"/>
    <w:rsid w:val="00E17C4C"/>
    <w:rsid w:val="00E206A5"/>
    <w:rsid w:val="00E24616"/>
    <w:rsid w:val="00E26A9B"/>
    <w:rsid w:val="00E301DC"/>
    <w:rsid w:val="00E312CF"/>
    <w:rsid w:val="00E3186A"/>
    <w:rsid w:val="00E31A7B"/>
    <w:rsid w:val="00E31CA2"/>
    <w:rsid w:val="00E32D0F"/>
    <w:rsid w:val="00E330DA"/>
    <w:rsid w:val="00E344A4"/>
    <w:rsid w:val="00E350B8"/>
    <w:rsid w:val="00E368C1"/>
    <w:rsid w:val="00E37621"/>
    <w:rsid w:val="00E40945"/>
    <w:rsid w:val="00E42CCD"/>
    <w:rsid w:val="00E4327F"/>
    <w:rsid w:val="00E439CC"/>
    <w:rsid w:val="00E43AE6"/>
    <w:rsid w:val="00E455CF"/>
    <w:rsid w:val="00E477A2"/>
    <w:rsid w:val="00E47B84"/>
    <w:rsid w:val="00E501B5"/>
    <w:rsid w:val="00E508BF"/>
    <w:rsid w:val="00E512FB"/>
    <w:rsid w:val="00E53E8C"/>
    <w:rsid w:val="00E54704"/>
    <w:rsid w:val="00E5654A"/>
    <w:rsid w:val="00E56B08"/>
    <w:rsid w:val="00E575BA"/>
    <w:rsid w:val="00E57B52"/>
    <w:rsid w:val="00E60001"/>
    <w:rsid w:val="00E6047D"/>
    <w:rsid w:val="00E60518"/>
    <w:rsid w:val="00E60EE0"/>
    <w:rsid w:val="00E61A85"/>
    <w:rsid w:val="00E61D23"/>
    <w:rsid w:val="00E62A64"/>
    <w:rsid w:val="00E6300D"/>
    <w:rsid w:val="00E63027"/>
    <w:rsid w:val="00E64D16"/>
    <w:rsid w:val="00E657A7"/>
    <w:rsid w:val="00E65CBF"/>
    <w:rsid w:val="00E66155"/>
    <w:rsid w:val="00E72324"/>
    <w:rsid w:val="00E7294F"/>
    <w:rsid w:val="00E7403E"/>
    <w:rsid w:val="00E758C2"/>
    <w:rsid w:val="00E75F5D"/>
    <w:rsid w:val="00E761A8"/>
    <w:rsid w:val="00E765C0"/>
    <w:rsid w:val="00E76FC6"/>
    <w:rsid w:val="00E77A9F"/>
    <w:rsid w:val="00E820B3"/>
    <w:rsid w:val="00E84461"/>
    <w:rsid w:val="00E84925"/>
    <w:rsid w:val="00E863CE"/>
    <w:rsid w:val="00E87BE1"/>
    <w:rsid w:val="00E902E5"/>
    <w:rsid w:val="00E91B62"/>
    <w:rsid w:val="00E94298"/>
    <w:rsid w:val="00E9442D"/>
    <w:rsid w:val="00E94771"/>
    <w:rsid w:val="00E95AEE"/>
    <w:rsid w:val="00E95C91"/>
    <w:rsid w:val="00E95EFB"/>
    <w:rsid w:val="00E96C92"/>
    <w:rsid w:val="00E974E3"/>
    <w:rsid w:val="00E9775E"/>
    <w:rsid w:val="00E97C16"/>
    <w:rsid w:val="00E97C4F"/>
    <w:rsid w:val="00EA04BC"/>
    <w:rsid w:val="00EA12CF"/>
    <w:rsid w:val="00EA20A8"/>
    <w:rsid w:val="00EA2D0B"/>
    <w:rsid w:val="00EA2FF0"/>
    <w:rsid w:val="00EA32F6"/>
    <w:rsid w:val="00EA33A1"/>
    <w:rsid w:val="00EA33F8"/>
    <w:rsid w:val="00EA6479"/>
    <w:rsid w:val="00EA6F32"/>
    <w:rsid w:val="00EA71C7"/>
    <w:rsid w:val="00EB1FA9"/>
    <w:rsid w:val="00EB2026"/>
    <w:rsid w:val="00EB25DB"/>
    <w:rsid w:val="00EB2D8B"/>
    <w:rsid w:val="00EB3794"/>
    <w:rsid w:val="00EB3B0C"/>
    <w:rsid w:val="00EB49C8"/>
    <w:rsid w:val="00EB6B5F"/>
    <w:rsid w:val="00EB6D89"/>
    <w:rsid w:val="00EB6F95"/>
    <w:rsid w:val="00EB740F"/>
    <w:rsid w:val="00EB74A6"/>
    <w:rsid w:val="00EC0320"/>
    <w:rsid w:val="00EC0A63"/>
    <w:rsid w:val="00EC0F8A"/>
    <w:rsid w:val="00EC188D"/>
    <w:rsid w:val="00EC2252"/>
    <w:rsid w:val="00EC3979"/>
    <w:rsid w:val="00EC4908"/>
    <w:rsid w:val="00EC5821"/>
    <w:rsid w:val="00EC6F88"/>
    <w:rsid w:val="00EC7202"/>
    <w:rsid w:val="00ED3BA5"/>
    <w:rsid w:val="00ED56B6"/>
    <w:rsid w:val="00ED5C7D"/>
    <w:rsid w:val="00ED6D46"/>
    <w:rsid w:val="00ED7694"/>
    <w:rsid w:val="00EE06A4"/>
    <w:rsid w:val="00EE18E6"/>
    <w:rsid w:val="00EE49D5"/>
    <w:rsid w:val="00EF2355"/>
    <w:rsid w:val="00EF28AA"/>
    <w:rsid w:val="00EF360B"/>
    <w:rsid w:val="00EF3759"/>
    <w:rsid w:val="00EF3EAF"/>
    <w:rsid w:val="00EF577F"/>
    <w:rsid w:val="00EF6271"/>
    <w:rsid w:val="00EF7A06"/>
    <w:rsid w:val="00EF7FDC"/>
    <w:rsid w:val="00F008F4"/>
    <w:rsid w:val="00F01A23"/>
    <w:rsid w:val="00F02BBB"/>
    <w:rsid w:val="00F03B51"/>
    <w:rsid w:val="00F04439"/>
    <w:rsid w:val="00F058BE"/>
    <w:rsid w:val="00F06527"/>
    <w:rsid w:val="00F067B3"/>
    <w:rsid w:val="00F124AE"/>
    <w:rsid w:val="00F139C8"/>
    <w:rsid w:val="00F157CA"/>
    <w:rsid w:val="00F175B1"/>
    <w:rsid w:val="00F201FB"/>
    <w:rsid w:val="00F2064D"/>
    <w:rsid w:val="00F21D04"/>
    <w:rsid w:val="00F21EA5"/>
    <w:rsid w:val="00F22312"/>
    <w:rsid w:val="00F2279A"/>
    <w:rsid w:val="00F24EA3"/>
    <w:rsid w:val="00F27A65"/>
    <w:rsid w:val="00F27AAB"/>
    <w:rsid w:val="00F304C8"/>
    <w:rsid w:val="00F31798"/>
    <w:rsid w:val="00F32A77"/>
    <w:rsid w:val="00F32AC5"/>
    <w:rsid w:val="00F32FCB"/>
    <w:rsid w:val="00F414E1"/>
    <w:rsid w:val="00F43592"/>
    <w:rsid w:val="00F444D2"/>
    <w:rsid w:val="00F452F6"/>
    <w:rsid w:val="00F45E60"/>
    <w:rsid w:val="00F47AD7"/>
    <w:rsid w:val="00F504CA"/>
    <w:rsid w:val="00F517EE"/>
    <w:rsid w:val="00F52A94"/>
    <w:rsid w:val="00F539F6"/>
    <w:rsid w:val="00F549A2"/>
    <w:rsid w:val="00F55439"/>
    <w:rsid w:val="00F557D2"/>
    <w:rsid w:val="00F6158E"/>
    <w:rsid w:val="00F61C54"/>
    <w:rsid w:val="00F61CFA"/>
    <w:rsid w:val="00F66737"/>
    <w:rsid w:val="00F67B3C"/>
    <w:rsid w:val="00F70D71"/>
    <w:rsid w:val="00F72A52"/>
    <w:rsid w:val="00F72B34"/>
    <w:rsid w:val="00F802F1"/>
    <w:rsid w:val="00F80821"/>
    <w:rsid w:val="00F80F4D"/>
    <w:rsid w:val="00F816D9"/>
    <w:rsid w:val="00F841BA"/>
    <w:rsid w:val="00F851C5"/>
    <w:rsid w:val="00F8626C"/>
    <w:rsid w:val="00F8636D"/>
    <w:rsid w:val="00F86429"/>
    <w:rsid w:val="00F8710A"/>
    <w:rsid w:val="00F878CF"/>
    <w:rsid w:val="00F9047E"/>
    <w:rsid w:val="00F91AE1"/>
    <w:rsid w:val="00F91D81"/>
    <w:rsid w:val="00F92C6F"/>
    <w:rsid w:val="00F93269"/>
    <w:rsid w:val="00F94D8E"/>
    <w:rsid w:val="00F96A56"/>
    <w:rsid w:val="00F9796F"/>
    <w:rsid w:val="00F97D06"/>
    <w:rsid w:val="00FA21FB"/>
    <w:rsid w:val="00FA325C"/>
    <w:rsid w:val="00FA40DF"/>
    <w:rsid w:val="00FB2788"/>
    <w:rsid w:val="00FB2E2F"/>
    <w:rsid w:val="00FB31C5"/>
    <w:rsid w:val="00FB3829"/>
    <w:rsid w:val="00FB44A6"/>
    <w:rsid w:val="00FB5D95"/>
    <w:rsid w:val="00FB76E0"/>
    <w:rsid w:val="00FC18D9"/>
    <w:rsid w:val="00FC2B6F"/>
    <w:rsid w:val="00FC47C8"/>
    <w:rsid w:val="00FC6F1E"/>
    <w:rsid w:val="00FD164A"/>
    <w:rsid w:val="00FD3E1F"/>
    <w:rsid w:val="00FD418D"/>
    <w:rsid w:val="00FD58FA"/>
    <w:rsid w:val="00FD666F"/>
    <w:rsid w:val="00FD6DE7"/>
    <w:rsid w:val="00FD6EB6"/>
    <w:rsid w:val="00FE3772"/>
    <w:rsid w:val="00FE3B2D"/>
    <w:rsid w:val="00FE43E2"/>
    <w:rsid w:val="00FE6824"/>
    <w:rsid w:val="00FE6930"/>
    <w:rsid w:val="00FE7106"/>
    <w:rsid w:val="00FE7DA9"/>
    <w:rsid w:val="00FF2CA5"/>
    <w:rsid w:val="00FF4673"/>
    <w:rsid w:val="00FF4753"/>
    <w:rsid w:val="00FF4AAC"/>
    <w:rsid w:val="00FF6858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8BD604"/>
  <w15:chartTrackingRefBased/>
  <w15:docId w15:val="{CBDD8F12-5116-423B-8769-F294A805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E1FC4"/>
    <w:rPr>
      <w:sz w:val="24"/>
      <w:szCs w:val="24"/>
      <w:lang w:eastAsia="ko-KR"/>
    </w:rPr>
  </w:style>
  <w:style w:type="paragraph" w:styleId="1">
    <w:name w:val="heading 1"/>
    <w:basedOn w:val="a0"/>
    <w:qFormat/>
    <w:rsid w:val="001524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15249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qFormat/>
    <w:rsid w:val="0015249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152499"/>
    <w:rPr>
      <w:color w:val="0000FF"/>
      <w:u w:val="single"/>
    </w:rPr>
  </w:style>
  <w:style w:type="character" w:styleId="a5">
    <w:name w:val="FollowedHyperlink"/>
    <w:rsid w:val="00152499"/>
    <w:rPr>
      <w:color w:val="0000FF"/>
      <w:u w:val="single"/>
    </w:rPr>
  </w:style>
  <w:style w:type="paragraph" w:styleId="a6">
    <w:name w:val="Normal (Web)"/>
    <w:basedOn w:val="a0"/>
    <w:rsid w:val="00152499"/>
    <w:pPr>
      <w:spacing w:before="100" w:beforeAutospacing="1" w:after="100" w:afterAutospacing="1"/>
    </w:pPr>
  </w:style>
  <w:style w:type="paragraph" w:customStyle="1" w:styleId="close">
    <w:name w:val="close"/>
    <w:basedOn w:val="a0"/>
    <w:rsid w:val="00152499"/>
    <w:pPr>
      <w:spacing w:before="100" w:beforeAutospacing="1" w:after="100" w:afterAutospacing="1"/>
    </w:pPr>
  </w:style>
  <w:style w:type="paragraph" w:customStyle="1" w:styleId="child">
    <w:name w:val="child"/>
    <w:basedOn w:val="a0"/>
    <w:rsid w:val="00152499"/>
    <w:pPr>
      <w:spacing w:before="100" w:beforeAutospacing="1" w:after="100" w:afterAutospacing="1"/>
    </w:pPr>
  </w:style>
  <w:style w:type="paragraph" w:customStyle="1" w:styleId="helper">
    <w:name w:val="helper"/>
    <w:basedOn w:val="a0"/>
    <w:rsid w:val="00152499"/>
    <w:pPr>
      <w:spacing w:before="100" w:beforeAutospacing="1" w:after="100" w:afterAutospacing="1"/>
    </w:pPr>
  </w:style>
  <w:style w:type="paragraph" w:customStyle="1" w:styleId="bannerclosedoctime">
    <w:name w:val="bannerclosedoc_time"/>
    <w:basedOn w:val="a0"/>
    <w:rsid w:val="00152499"/>
    <w:pPr>
      <w:spacing w:before="225" w:after="100" w:afterAutospacing="1"/>
    </w:pPr>
  </w:style>
  <w:style w:type="paragraph" w:customStyle="1" w:styleId="searchform2">
    <w:name w:val="search_form2"/>
    <w:basedOn w:val="a0"/>
    <w:rsid w:val="00152499"/>
    <w:pPr>
      <w:spacing w:before="100" w:beforeAutospacing="1" w:after="100" w:afterAutospacing="1"/>
    </w:pPr>
  </w:style>
  <w:style w:type="paragraph" w:customStyle="1" w:styleId="searchformpic">
    <w:name w:val="search_form_pic"/>
    <w:basedOn w:val="a0"/>
    <w:rsid w:val="00152499"/>
    <w:pPr>
      <w:pBdr>
        <w:top w:val="single" w:sz="6" w:space="0" w:color="969696"/>
      </w:pBdr>
      <w:shd w:val="clear" w:color="auto" w:fill="FFFFFF"/>
      <w:spacing w:before="100" w:beforeAutospacing="1" w:after="100" w:afterAutospacing="1"/>
    </w:pPr>
  </w:style>
  <w:style w:type="paragraph" w:customStyle="1" w:styleId="inner-content-block">
    <w:name w:val="inner-content-block"/>
    <w:basedOn w:val="a0"/>
    <w:rsid w:val="00152499"/>
    <w:pPr>
      <w:spacing w:before="100" w:beforeAutospacing="1" w:after="100" w:afterAutospacing="1"/>
    </w:pPr>
  </w:style>
  <w:style w:type="paragraph" w:customStyle="1" w:styleId="search-titlelk">
    <w:name w:val="search-title_lk"/>
    <w:basedOn w:val="a0"/>
    <w:rsid w:val="00152499"/>
    <w:pPr>
      <w:spacing w:before="100" w:beforeAutospacing="1" w:after="100" w:afterAutospacing="1"/>
    </w:pPr>
  </w:style>
  <w:style w:type="paragraph" w:customStyle="1" w:styleId="additionalpart">
    <w:name w:val="additional_part"/>
    <w:basedOn w:val="a0"/>
    <w:rsid w:val="00152499"/>
    <w:pPr>
      <w:spacing w:before="100" w:beforeAutospacing="1" w:after="100" w:afterAutospacing="1"/>
    </w:pPr>
  </w:style>
  <w:style w:type="character" w:styleId="a7">
    <w:name w:val="Strong"/>
    <w:qFormat/>
    <w:rsid w:val="00152499"/>
    <w:rPr>
      <w:b/>
      <w:bCs/>
    </w:rPr>
  </w:style>
  <w:style w:type="paragraph" w:customStyle="1" w:styleId="formattexttopleveltext">
    <w:name w:val="formattext topleveltext"/>
    <w:basedOn w:val="a0"/>
    <w:rsid w:val="00152499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0"/>
    <w:rsid w:val="00152499"/>
    <w:pPr>
      <w:spacing w:before="100" w:beforeAutospacing="1" w:after="100" w:afterAutospacing="1"/>
    </w:pPr>
  </w:style>
  <w:style w:type="paragraph" w:customStyle="1" w:styleId="formattext">
    <w:name w:val="formattext"/>
    <w:basedOn w:val="a0"/>
    <w:rsid w:val="00152499"/>
    <w:pPr>
      <w:spacing w:before="100" w:beforeAutospacing="1" w:after="100" w:afterAutospacing="1"/>
    </w:pPr>
  </w:style>
  <w:style w:type="paragraph" w:customStyle="1" w:styleId="headertexttopleveltext">
    <w:name w:val="headertext topleveltext"/>
    <w:basedOn w:val="a0"/>
    <w:rsid w:val="00152499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0"/>
    <w:rsid w:val="00152499"/>
    <w:pPr>
      <w:spacing w:before="100" w:beforeAutospacing="1" w:after="100" w:afterAutospacing="1"/>
    </w:pPr>
  </w:style>
  <w:style w:type="paragraph" w:customStyle="1" w:styleId="copytitle">
    <w:name w:val="copytitle"/>
    <w:basedOn w:val="a0"/>
    <w:rsid w:val="00152499"/>
    <w:pPr>
      <w:spacing w:before="100" w:beforeAutospacing="1" w:after="100" w:afterAutospacing="1"/>
    </w:pPr>
  </w:style>
  <w:style w:type="paragraph" w:customStyle="1" w:styleId="copyright">
    <w:name w:val="copyright"/>
    <w:basedOn w:val="a0"/>
    <w:rsid w:val="00152499"/>
    <w:pPr>
      <w:spacing w:before="100" w:beforeAutospacing="1" w:after="100" w:afterAutospacing="1"/>
    </w:pPr>
  </w:style>
  <w:style w:type="paragraph" w:customStyle="1" w:styleId="version-site">
    <w:name w:val="version-site"/>
    <w:basedOn w:val="a0"/>
    <w:rsid w:val="00152499"/>
    <w:pPr>
      <w:spacing w:before="100" w:beforeAutospacing="1" w:after="100" w:afterAutospacing="1"/>
    </w:pPr>
  </w:style>
  <w:style w:type="paragraph" w:styleId="z-">
    <w:name w:val="HTML Top of Form"/>
    <w:basedOn w:val="a0"/>
    <w:next w:val="a0"/>
    <w:hidden/>
    <w:rsid w:val="0015249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arr">
    <w:name w:val="arr"/>
    <w:basedOn w:val="a1"/>
    <w:rsid w:val="00152499"/>
  </w:style>
  <w:style w:type="paragraph" w:styleId="z-0">
    <w:name w:val="HTML Bottom of Form"/>
    <w:basedOn w:val="a0"/>
    <w:next w:val="a0"/>
    <w:hidden/>
    <w:rsid w:val="0015249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message-text">
    <w:name w:val="message-text"/>
    <w:basedOn w:val="a1"/>
    <w:rsid w:val="00152499"/>
  </w:style>
  <w:style w:type="paragraph" w:styleId="a8">
    <w:name w:val="footer"/>
    <w:basedOn w:val="a0"/>
    <w:link w:val="a9"/>
    <w:uiPriority w:val="99"/>
    <w:rsid w:val="00E17C4C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E17C4C"/>
  </w:style>
  <w:style w:type="paragraph" w:customStyle="1" w:styleId="10">
    <w:name w:val="Абзац списка1"/>
    <w:basedOn w:val="a0"/>
    <w:rsid w:val="00CC3CB7"/>
    <w:pPr>
      <w:widowControl w:val="0"/>
      <w:ind w:left="720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0"/>
    <w:link w:val="ac"/>
    <w:uiPriority w:val="99"/>
    <w:semiHidden/>
    <w:rsid w:val="006D3E18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0"/>
    <w:rsid w:val="004E0FC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4E0FC6"/>
  </w:style>
  <w:style w:type="paragraph" w:styleId="ad">
    <w:name w:val="header"/>
    <w:basedOn w:val="a0"/>
    <w:link w:val="ae"/>
    <w:rsid w:val="00E61D23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E56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0"/>
    <w:link w:val="af1"/>
    <w:semiHidden/>
    <w:rsid w:val="007A1BBA"/>
    <w:rPr>
      <w:sz w:val="20"/>
      <w:szCs w:val="20"/>
    </w:rPr>
  </w:style>
  <w:style w:type="character" w:styleId="af2">
    <w:name w:val="footnote reference"/>
    <w:semiHidden/>
    <w:rsid w:val="007A1BBA"/>
    <w:rPr>
      <w:vertAlign w:val="superscript"/>
    </w:rPr>
  </w:style>
  <w:style w:type="paragraph" w:styleId="af3">
    <w:name w:val="Date"/>
    <w:basedOn w:val="a0"/>
    <w:next w:val="a0"/>
    <w:rsid w:val="00A953B2"/>
  </w:style>
  <w:style w:type="paragraph" w:styleId="af4">
    <w:name w:val="Body Text Indent"/>
    <w:basedOn w:val="a0"/>
    <w:rsid w:val="0075433F"/>
    <w:pPr>
      <w:spacing w:after="120"/>
      <w:ind w:left="283"/>
    </w:pPr>
    <w:rPr>
      <w:rFonts w:eastAsia="SimSun"/>
      <w:noProof/>
      <w:lang w:eastAsia="zh-CN"/>
    </w:rPr>
  </w:style>
  <w:style w:type="paragraph" w:customStyle="1" w:styleId="af5">
    <w:name w:val="Знак Знак"/>
    <w:basedOn w:val="a0"/>
    <w:rsid w:val="00AD158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1"/>
    <w:basedOn w:val="a0"/>
    <w:rsid w:val="00FF77C9"/>
    <w:pPr>
      <w:tabs>
        <w:tab w:val="num" w:pos="720"/>
      </w:tabs>
      <w:spacing w:after="160" w:line="240" w:lineRule="exact"/>
      <w:ind w:left="720" w:hanging="360"/>
    </w:pPr>
    <w:rPr>
      <w:rFonts w:eastAsia="Times New Roman"/>
      <w:i/>
      <w:iCs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"/>
    <w:basedOn w:val="a0"/>
    <w:rsid w:val="0081287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3D309E"/>
    <w:pPr>
      <w:widowControl w:val="0"/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paragraph" w:customStyle="1" w:styleId="Style2">
    <w:name w:val="Style2"/>
    <w:basedOn w:val="a0"/>
    <w:rsid w:val="003D309E"/>
    <w:pPr>
      <w:widowControl w:val="0"/>
      <w:autoSpaceDE w:val="0"/>
      <w:autoSpaceDN w:val="0"/>
      <w:adjustRightInd w:val="0"/>
      <w:spacing w:line="221" w:lineRule="exact"/>
      <w:ind w:firstLine="134"/>
    </w:pPr>
    <w:rPr>
      <w:rFonts w:ascii="Arial" w:eastAsia="Times New Roman" w:hAnsi="Arial"/>
      <w:lang w:eastAsia="ru-RU"/>
    </w:rPr>
  </w:style>
  <w:style w:type="paragraph" w:customStyle="1" w:styleId="Style3">
    <w:name w:val="Style3"/>
    <w:basedOn w:val="a0"/>
    <w:rsid w:val="003D309E"/>
    <w:pPr>
      <w:widowControl w:val="0"/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paragraph" w:customStyle="1" w:styleId="Style4">
    <w:name w:val="Style4"/>
    <w:basedOn w:val="a0"/>
    <w:rsid w:val="003D309E"/>
    <w:pPr>
      <w:widowControl w:val="0"/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character" w:customStyle="1" w:styleId="FontStyle11">
    <w:name w:val="Font Style11"/>
    <w:rsid w:val="003D309E"/>
    <w:rPr>
      <w:rFonts w:ascii="Arial" w:hAnsi="Arial" w:cs="Arial"/>
      <w:b/>
      <w:bCs/>
      <w:sz w:val="20"/>
      <w:szCs w:val="20"/>
    </w:rPr>
  </w:style>
  <w:style w:type="character" w:customStyle="1" w:styleId="FontStyle12">
    <w:name w:val="Font Style12"/>
    <w:rsid w:val="003D309E"/>
    <w:rPr>
      <w:rFonts w:ascii="Arial" w:hAnsi="Arial" w:cs="Arial"/>
      <w:b/>
      <w:bCs/>
      <w:sz w:val="18"/>
      <w:szCs w:val="18"/>
    </w:rPr>
  </w:style>
  <w:style w:type="character" w:customStyle="1" w:styleId="FontStyle13">
    <w:name w:val="Font Style13"/>
    <w:rsid w:val="003D309E"/>
    <w:rPr>
      <w:rFonts w:ascii="Arial" w:hAnsi="Arial" w:cs="Arial"/>
      <w:sz w:val="18"/>
      <w:szCs w:val="18"/>
    </w:rPr>
  </w:style>
  <w:style w:type="character" w:customStyle="1" w:styleId="ae">
    <w:name w:val="Верхний колонтитул Знак"/>
    <w:link w:val="ad"/>
    <w:rsid w:val="000C788F"/>
    <w:rPr>
      <w:rFonts w:eastAsia="Batang"/>
      <w:sz w:val="24"/>
      <w:szCs w:val="24"/>
      <w:lang w:val="ru-RU" w:eastAsia="ko-KR" w:bidi="ar-SA"/>
    </w:rPr>
  </w:style>
  <w:style w:type="character" w:customStyle="1" w:styleId="a9">
    <w:name w:val="Нижний колонтитул Знак"/>
    <w:link w:val="a8"/>
    <w:uiPriority w:val="99"/>
    <w:rsid w:val="000C788F"/>
    <w:rPr>
      <w:rFonts w:eastAsia="Batang"/>
      <w:sz w:val="24"/>
      <w:szCs w:val="24"/>
      <w:lang w:val="ru-RU" w:eastAsia="ko-KR" w:bidi="ar-SA"/>
    </w:rPr>
  </w:style>
  <w:style w:type="paragraph" w:customStyle="1" w:styleId="a">
    <w:name w:val="ГОСТ_Предисловие_Пункт"/>
    <w:aliases w:val="ПС_ПКТ"/>
    <w:basedOn w:val="a0"/>
    <w:rsid w:val="004D0B21"/>
    <w:pPr>
      <w:numPr>
        <w:numId w:val="1"/>
      </w:numPr>
      <w:spacing w:before="10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af7">
    <w:name w:val="ГОСТ_Таблица_Голова"/>
    <w:aliases w:val="ТБЛ_Г"/>
    <w:rsid w:val="004D0B21"/>
    <w:pPr>
      <w:keepNext/>
      <w:spacing w:before="40" w:after="40"/>
      <w:ind w:left="57" w:right="57"/>
      <w:jc w:val="center"/>
    </w:pPr>
    <w:rPr>
      <w:rFonts w:ascii="Arial" w:eastAsia="Calibri" w:hAnsi="Arial" w:cs="Arial"/>
      <w:sz w:val="18"/>
      <w:lang w:eastAsia="en-US"/>
    </w:rPr>
  </w:style>
  <w:style w:type="paragraph" w:customStyle="1" w:styleId="12">
    <w:name w:val="Обычный1"/>
    <w:rsid w:val="006C0E56"/>
    <w:pPr>
      <w:spacing w:line="480" w:lineRule="auto"/>
      <w:ind w:firstLine="720"/>
    </w:pPr>
    <w:rPr>
      <w:rFonts w:ascii="Arial" w:eastAsia="Times New Roman" w:hAnsi="Arial"/>
      <w:snapToGrid w:val="0"/>
      <w:sz w:val="24"/>
    </w:rPr>
  </w:style>
  <w:style w:type="paragraph" w:styleId="af8">
    <w:name w:val="List Paragraph"/>
    <w:basedOn w:val="a0"/>
    <w:uiPriority w:val="34"/>
    <w:qFormat/>
    <w:rsid w:val="006C0E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0"/>
    <w:next w:val="a0"/>
    <w:autoRedefine/>
    <w:unhideWhenUsed/>
    <w:qFormat/>
    <w:rsid w:val="00A302AC"/>
    <w:pPr>
      <w:tabs>
        <w:tab w:val="right" w:leader="dot" w:pos="9630"/>
      </w:tabs>
      <w:spacing w:line="360" w:lineRule="auto"/>
      <w:jc w:val="both"/>
    </w:pPr>
    <w:rPr>
      <w:rFonts w:ascii="Arial" w:eastAsia="Times New Roman" w:hAnsi="Arial" w:cs="Arial"/>
      <w:lang w:eastAsia="en-US"/>
    </w:rPr>
  </w:style>
  <w:style w:type="paragraph" w:styleId="13">
    <w:name w:val="toc 1"/>
    <w:basedOn w:val="a0"/>
    <w:next w:val="a0"/>
    <w:autoRedefine/>
    <w:unhideWhenUsed/>
    <w:qFormat/>
    <w:rsid w:val="00A302AC"/>
    <w:pPr>
      <w:tabs>
        <w:tab w:val="right" w:leader="dot" w:pos="9630"/>
        <w:tab w:val="right" w:leader="dot" w:pos="10065"/>
      </w:tabs>
      <w:spacing w:after="100" w:line="360" w:lineRule="auto"/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styleId="30">
    <w:name w:val="toc 3"/>
    <w:basedOn w:val="a0"/>
    <w:next w:val="a0"/>
    <w:autoRedefine/>
    <w:semiHidden/>
    <w:unhideWhenUsed/>
    <w:qFormat/>
    <w:rsid w:val="0065621F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547C1A"/>
    <w:rPr>
      <w:sz w:val="18"/>
      <w:szCs w:val="18"/>
      <w:shd w:val="clear" w:color="auto" w:fill="FFFFFF"/>
      <w:lang w:bidi="ar-SA"/>
    </w:rPr>
  </w:style>
  <w:style w:type="paragraph" w:customStyle="1" w:styleId="Bodytext30">
    <w:name w:val="Body text (3)"/>
    <w:basedOn w:val="a0"/>
    <w:link w:val="Bodytext3"/>
    <w:rsid w:val="00547C1A"/>
    <w:pPr>
      <w:shd w:val="clear" w:color="auto" w:fill="FFFFFF"/>
      <w:spacing w:before="1080" w:line="263" w:lineRule="exact"/>
      <w:jc w:val="center"/>
    </w:pPr>
    <w:rPr>
      <w:rFonts w:eastAsia="Times New Roman"/>
      <w:sz w:val="18"/>
      <w:szCs w:val="18"/>
      <w:shd w:val="clear" w:color="auto" w:fill="FFFFFF"/>
      <w:lang w:eastAsia="ru-RU"/>
    </w:rPr>
  </w:style>
  <w:style w:type="character" w:customStyle="1" w:styleId="Bodytext2">
    <w:name w:val="Body text (2)_"/>
    <w:link w:val="Bodytext20"/>
    <w:locked/>
    <w:rsid w:val="00547C1A"/>
    <w:rPr>
      <w:b/>
      <w:bCs/>
      <w:shd w:val="clear" w:color="auto" w:fill="FFFFFF"/>
      <w:lang w:bidi="ar-SA"/>
    </w:rPr>
  </w:style>
  <w:style w:type="paragraph" w:customStyle="1" w:styleId="Bodytext20">
    <w:name w:val="Body text (2)"/>
    <w:basedOn w:val="a0"/>
    <w:link w:val="Bodytext2"/>
    <w:rsid w:val="00547C1A"/>
    <w:pPr>
      <w:shd w:val="clear" w:color="auto" w:fill="FFFFFF"/>
      <w:spacing w:after="1500" w:line="307" w:lineRule="exact"/>
      <w:jc w:val="center"/>
    </w:pPr>
    <w:rPr>
      <w:rFonts w:eastAsia="Times New Roman"/>
      <w:b/>
      <w:bCs/>
      <w:sz w:val="20"/>
      <w:szCs w:val="20"/>
      <w:shd w:val="clear" w:color="auto" w:fill="FFFFFF"/>
      <w:lang w:eastAsia="ru-RU"/>
    </w:rPr>
  </w:style>
  <w:style w:type="paragraph" w:customStyle="1" w:styleId="Bodytext1">
    <w:name w:val="Body text1"/>
    <w:basedOn w:val="a0"/>
    <w:rsid w:val="00547C1A"/>
    <w:pPr>
      <w:shd w:val="clear" w:color="auto" w:fill="FFFFFF"/>
      <w:spacing w:line="254" w:lineRule="exact"/>
      <w:ind w:hanging="280"/>
      <w:jc w:val="center"/>
    </w:pPr>
    <w:rPr>
      <w:rFonts w:eastAsia="Arial Unicode MS"/>
      <w:sz w:val="20"/>
      <w:szCs w:val="20"/>
      <w:lang w:eastAsia="ru-RU"/>
    </w:rPr>
  </w:style>
  <w:style w:type="character" w:customStyle="1" w:styleId="Bodytext">
    <w:name w:val="Body text_"/>
    <w:link w:val="14"/>
    <w:rsid w:val="00917C09"/>
    <w:rPr>
      <w:sz w:val="16"/>
      <w:szCs w:val="16"/>
      <w:shd w:val="clear" w:color="auto" w:fill="FFFFFF"/>
      <w:lang w:bidi="ar-SA"/>
    </w:rPr>
  </w:style>
  <w:style w:type="paragraph" w:customStyle="1" w:styleId="14">
    <w:name w:val="Основной текст1"/>
    <w:basedOn w:val="a0"/>
    <w:link w:val="Bodytext"/>
    <w:rsid w:val="00917C09"/>
    <w:pPr>
      <w:shd w:val="clear" w:color="auto" w:fill="FFFFFF"/>
      <w:spacing w:line="94" w:lineRule="exact"/>
      <w:jc w:val="both"/>
    </w:pPr>
    <w:rPr>
      <w:rFonts w:eastAsia="Times New Roman"/>
      <w:sz w:val="16"/>
      <w:szCs w:val="16"/>
      <w:shd w:val="clear" w:color="auto" w:fill="FFFFFF"/>
      <w:lang w:eastAsia="ru-RU"/>
    </w:rPr>
  </w:style>
  <w:style w:type="paragraph" w:customStyle="1" w:styleId="Style7">
    <w:name w:val="Style7"/>
    <w:basedOn w:val="a0"/>
    <w:rsid w:val="00917C09"/>
    <w:pPr>
      <w:widowControl w:val="0"/>
      <w:autoSpaceDE w:val="0"/>
      <w:autoSpaceDN w:val="0"/>
      <w:adjustRightInd w:val="0"/>
      <w:spacing w:line="241" w:lineRule="exact"/>
      <w:ind w:firstLine="293"/>
      <w:jc w:val="both"/>
    </w:pPr>
    <w:rPr>
      <w:rFonts w:ascii="Constantia" w:eastAsia="Times New Roman" w:hAnsi="Constantia"/>
      <w:lang w:eastAsia="ru-RU"/>
    </w:rPr>
  </w:style>
  <w:style w:type="character" w:customStyle="1" w:styleId="FontStyle18">
    <w:name w:val="Font Style18"/>
    <w:rsid w:val="00917C09"/>
    <w:rPr>
      <w:rFonts w:ascii="Arial" w:hAnsi="Arial" w:cs="Arial"/>
      <w:sz w:val="20"/>
      <w:szCs w:val="20"/>
    </w:rPr>
  </w:style>
  <w:style w:type="paragraph" w:customStyle="1" w:styleId="Style10">
    <w:name w:val="Style10"/>
    <w:basedOn w:val="a0"/>
    <w:rsid w:val="00917C09"/>
    <w:pPr>
      <w:widowControl w:val="0"/>
      <w:autoSpaceDE w:val="0"/>
      <w:autoSpaceDN w:val="0"/>
      <w:adjustRightInd w:val="0"/>
      <w:spacing w:line="240" w:lineRule="exact"/>
    </w:pPr>
    <w:rPr>
      <w:rFonts w:ascii="Constantia" w:eastAsia="Times New Roman" w:hAnsi="Constantia"/>
      <w:lang w:eastAsia="ru-RU"/>
    </w:rPr>
  </w:style>
  <w:style w:type="paragraph" w:customStyle="1" w:styleId="af9">
    <w:name w:val="Знак Знак Знак Знак Знак Знак Знак Знак Знак Знак Знак Знак Знак Знак Знак Знак"/>
    <w:basedOn w:val="a0"/>
    <w:rsid w:val="00020C2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23">
    <w:name w:val="Font Style23"/>
    <w:rsid w:val="007A36BB"/>
    <w:rPr>
      <w:rFonts w:ascii="Constantia" w:hAnsi="Constantia" w:cs="Constantia"/>
      <w:sz w:val="22"/>
      <w:szCs w:val="22"/>
    </w:rPr>
  </w:style>
  <w:style w:type="character" w:customStyle="1" w:styleId="FontStyle16">
    <w:name w:val="Font Style16"/>
    <w:rsid w:val="007A36BB"/>
    <w:rPr>
      <w:rFonts w:ascii="Sylfaen" w:hAnsi="Sylfaen" w:cs="Sylfaen"/>
      <w:b/>
      <w:bCs/>
      <w:i/>
      <w:iCs/>
      <w:sz w:val="18"/>
      <w:szCs w:val="18"/>
    </w:rPr>
  </w:style>
  <w:style w:type="paragraph" w:customStyle="1" w:styleId="Style5">
    <w:name w:val="Style5"/>
    <w:basedOn w:val="a0"/>
    <w:rsid w:val="007A36BB"/>
    <w:pPr>
      <w:widowControl w:val="0"/>
      <w:autoSpaceDE w:val="0"/>
      <w:autoSpaceDN w:val="0"/>
      <w:adjustRightInd w:val="0"/>
      <w:jc w:val="both"/>
    </w:pPr>
    <w:rPr>
      <w:rFonts w:ascii="Constantia" w:eastAsia="Calibri" w:hAnsi="Constantia"/>
      <w:lang w:eastAsia="ru-RU"/>
    </w:rPr>
  </w:style>
  <w:style w:type="character" w:customStyle="1" w:styleId="FontStyle22">
    <w:name w:val="Font Style22"/>
    <w:rsid w:val="007A36BB"/>
    <w:rPr>
      <w:rFonts w:ascii="Arial" w:hAnsi="Arial" w:cs="Arial"/>
      <w:b/>
      <w:bCs/>
      <w:sz w:val="20"/>
      <w:szCs w:val="20"/>
    </w:rPr>
  </w:style>
  <w:style w:type="paragraph" w:customStyle="1" w:styleId="Style14">
    <w:name w:val="Style14"/>
    <w:basedOn w:val="a0"/>
    <w:rsid w:val="00980FE7"/>
    <w:pPr>
      <w:widowControl w:val="0"/>
      <w:autoSpaceDE w:val="0"/>
      <w:autoSpaceDN w:val="0"/>
      <w:adjustRightInd w:val="0"/>
      <w:spacing w:line="240" w:lineRule="exact"/>
    </w:pPr>
    <w:rPr>
      <w:rFonts w:ascii="Arial" w:eastAsia="Times New Roman" w:hAnsi="Arial" w:cs="Arial"/>
      <w:lang w:eastAsia="ru-RU"/>
    </w:rPr>
  </w:style>
  <w:style w:type="paragraph" w:customStyle="1" w:styleId="Style6">
    <w:name w:val="Style6"/>
    <w:basedOn w:val="a0"/>
    <w:rsid w:val="00224958"/>
    <w:pPr>
      <w:widowControl w:val="0"/>
      <w:autoSpaceDE w:val="0"/>
      <w:autoSpaceDN w:val="0"/>
      <w:adjustRightInd w:val="0"/>
      <w:spacing w:line="241" w:lineRule="exact"/>
      <w:ind w:firstLine="283"/>
      <w:jc w:val="both"/>
    </w:pPr>
    <w:rPr>
      <w:rFonts w:ascii="Arial" w:eastAsia="Times New Roman" w:hAnsi="Arial" w:cs="Arial"/>
      <w:lang w:eastAsia="ru-RU"/>
    </w:rPr>
  </w:style>
  <w:style w:type="paragraph" w:customStyle="1" w:styleId="Style13">
    <w:name w:val="Style13"/>
    <w:basedOn w:val="a0"/>
    <w:rsid w:val="006751D5"/>
    <w:pPr>
      <w:widowControl w:val="0"/>
      <w:autoSpaceDE w:val="0"/>
      <w:autoSpaceDN w:val="0"/>
      <w:adjustRightInd w:val="0"/>
      <w:spacing w:line="241" w:lineRule="exact"/>
      <w:ind w:firstLine="288"/>
      <w:jc w:val="both"/>
    </w:pPr>
    <w:rPr>
      <w:rFonts w:ascii="Arial" w:eastAsia="Times New Roman" w:hAnsi="Arial" w:cs="Arial"/>
      <w:lang w:eastAsia="ru-RU"/>
    </w:rPr>
  </w:style>
  <w:style w:type="paragraph" w:customStyle="1" w:styleId="Style16">
    <w:name w:val="Style16"/>
    <w:basedOn w:val="a0"/>
    <w:rsid w:val="006751D5"/>
    <w:pPr>
      <w:widowControl w:val="0"/>
      <w:autoSpaceDE w:val="0"/>
      <w:autoSpaceDN w:val="0"/>
      <w:adjustRightInd w:val="0"/>
      <w:spacing w:line="240" w:lineRule="exact"/>
      <w:jc w:val="both"/>
    </w:pPr>
    <w:rPr>
      <w:rFonts w:ascii="Arial" w:eastAsia="Times New Roman" w:hAnsi="Arial" w:cs="Arial"/>
      <w:lang w:eastAsia="ru-RU"/>
    </w:rPr>
  </w:style>
  <w:style w:type="paragraph" w:customStyle="1" w:styleId="Style18">
    <w:name w:val="Style18"/>
    <w:basedOn w:val="a0"/>
    <w:rsid w:val="006751D5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Arial" w:eastAsia="Times New Roman" w:hAnsi="Arial" w:cs="Arial"/>
      <w:lang w:eastAsia="ru-RU"/>
    </w:rPr>
  </w:style>
  <w:style w:type="character" w:customStyle="1" w:styleId="FontStyle26">
    <w:name w:val="Font Style26"/>
    <w:rsid w:val="006813BA"/>
    <w:rPr>
      <w:rFonts w:ascii="Arial" w:hAnsi="Arial" w:cs="Arial"/>
      <w:sz w:val="18"/>
      <w:szCs w:val="18"/>
    </w:rPr>
  </w:style>
  <w:style w:type="character" w:customStyle="1" w:styleId="FontStyle27">
    <w:name w:val="Font Style27"/>
    <w:rsid w:val="006813BA"/>
    <w:rPr>
      <w:rFonts w:ascii="Arial" w:hAnsi="Arial" w:cs="Arial"/>
      <w:b/>
      <w:bCs/>
      <w:smallCaps/>
      <w:sz w:val="14"/>
      <w:szCs w:val="14"/>
    </w:rPr>
  </w:style>
  <w:style w:type="paragraph" w:customStyle="1" w:styleId="Style8">
    <w:name w:val="Style8"/>
    <w:basedOn w:val="a0"/>
    <w:rsid w:val="006669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FontStyle28">
    <w:name w:val="Font Style28"/>
    <w:rsid w:val="00666903"/>
    <w:rPr>
      <w:rFonts w:ascii="Arial" w:hAnsi="Arial" w:cs="Arial"/>
      <w:sz w:val="16"/>
      <w:szCs w:val="16"/>
    </w:rPr>
  </w:style>
  <w:style w:type="character" w:customStyle="1" w:styleId="FontStyle29">
    <w:name w:val="Font Style29"/>
    <w:rsid w:val="00BF26EA"/>
    <w:rPr>
      <w:rFonts w:ascii="Arial" w:hAnsi="Arial" w:cs="Arial"/>
      <w:sz w:val="16"/>
      <w:szCs w:val="16"/>
    </w:rPr>
  </w:style>
  <w:style w:type="paragraph" w:customStyle="1" w:styleId="afa">
    <w:name w:val="Стиль"/>
    <w:rsid w:val="00D72E34"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zh-CN"/>
    </w:rPr>
  </w:style>
  <w:style w:type="paragraph" w:styleId="afb">
    <w:name w:val="endnote text"/>
    <w:basedOn w:val="a0"/>
    <w:link w:val="afc"/>
    <w:rsid w:val="002D51C2"/>
    <w:rPr>
      <w:sz w:val="20"/>
      <w:szCs w:val="20"/>
    </w:rPr>
  </w:style>
  <w:style w:type="character" w:customStyle="1" w:styleId="afc">
    <w:name w:val="Текст концевой сноски Знак"/>
    <w:link w:val="afb"/>
    <w:rsid w:val="002D51C2"/>
    <w:rPr>
      <w:lang w:eastAsia="ko-KR"/>
    </w:rPr>
  </w:style>
  <w:style w:type="character" w:styleId="afd">
    <w:name w:val="endnote reference"/>
    <w:rsid w:val="002D51C2"/>
    <w:rPr>
      <w:vertAlign w:val="superscript"/>
    </w:rPr>
  </w:style>
  <w:style w:type="paragraph" w:styleId="22">
    <w:name w:val="Body Text Indent 2"/>
    <w:basedOn w:val="a0"/>
    <w:link w:val="23"/>
    <w:rsid w:val="00E1701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1701E"/>
    <w:rPr>
      <w:sz w:val="24"/>
      <w:szCs w:val="24"/>
      <w:lang w:eastAsia="ko-KR"/>
    </w:rPr>
  </w:style>
  <w:style w:type="numbering" w:customStyle="1" w:styleId="15">
    <w:name w:val="Нет списка1"/>
    <w:next w:val="a3"/>
    <w:uiPriority w:val="99"/>
    <w:semiHidden/>
    <w:unhideWhenUsed/>
    <w:rsid w:val="0093449C"/>
  </w:style>
  <w:style w:type="table" w:customStyle="1" w:styleId="16">
    <w:name w:val="Сетка таблицы1"/>
    <w:basedOn w:val="a2"/>
    <w:next w:val="af"/>
    <w:rsid w:val="0093449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">
    <w:name w:val="w"/>
    <w:rsid w:val="0093449C"/>
  </w:style>
  <w:style w:type="character" w:customStyle="1" w:styleId="20">
    <w:name w:val="Заголовок 2 Знак"/>
    <w:link w:val="2"/>
    <w:uiPriority w:val="9"/>
    <w:rsid w:val="0093449C"/>
    <w:rPr>
      <w:b/>
      <w:bCs/>
      <w:sz w:val="36"/>
      <w:szCs w:val="36"/>
      <w:lang w:eastAsia="ko-KR"/>
    </w:rPr>
  </w:style>
  <w:style w:type="character" w:customStyle="1" w:styleId="ac">
    <w:name w:val="Текст выноски Знак"/>
    <w:link w:val="ab"/>
    <w:uiPriority w:val="99"/>
    <w:semiHidden/>
    <w:rsid w:val="0093449C"/>
    <w:rPr>
      <w:rFonts w:ascii="Tahoma" w:hAnsi="Tahoma" w:cs="Tahoma"/>
      <w:sz w:val="16"/>
      <w:szCs w:val="16"/>
      <w:lang w:eastAsia="ko-KR"/>
    </w:rPr>
  </w:style>
  <w:style w:type="paragraph" w:styleId="afe">
    <w:name w:val="No Spacing"/>
    <w:uiPriority w:val="1"/>
    <w:qFormat/>
    <w:rsid w:val="0093449C"/>
    <w:rPr>
      <w:rFonts w:ascii="Calibri" w:eastAsia="Calibri" w:hAnsi="Calibri"/>
      <w:sz w:val="22"/>
      <w:szCs w:val="22"/>
      <w:lang w:eastAsia="en-US"/>
    </w:rPr>
  </w:style>
  <w:style w:type="table" w:customStyle="1" w:styleId="24">
    <w:name w:val="Сетка таблицы2"/>
    <w:basedOn w:val="a2"/>
    <w:next w:val="af"/>
    <w:rsid w:val="0093449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3732,bqiaagaaeyqcaaagiaiaaap7dqaabqkoaaaaaaaaaaaaaaaaaaaaaaaaaaaaaaaaaaaaaaaaaaaaaaaaaaaaaaaaaaaaaaaaaaaaaaaaaaaaaaaaaaaaaaaaaaaaaaaaaaaaaaaaaaaaaaaaaaaaaaaaaaaaaaaaaaaaaaaaaaaaaaaaaaaaaaaaaaaaaaaaaaaaaaaaaaaaaaaaaaaaaaaaaaaaaaaaaaaaaaaa"/>
    <w:basedOn w:val="a0"/>
    <w:rsid w:val="00A5295E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f">
    <w:name w:val="Revision"/>
    <w:hidden/>
    <w:uiPriority w:val="99"/>
    <w:semiHidden/>
    <w:rsid w:val="004709CA"/>
    <w:rPr>
      <w:sz w:val="24"/>
      <w:szCs w:val="24"/>
      <w:lang w:eastAsia="ko-KR"/>
    </w:rPr>
  </w:style>
  <w:style w:type="character" w:styleId="aff0">
    <w:name w:val="Placeholder Text"/>
    <w:basedOn w:val="a1"/>
    <w:uiPriority w:val="99"/>
    <w:semiHidden/>
    <w:rsid w:val="00975880"/>
    <w:rPr>
      <w:color w:val="666666"/>
    </w:rPr>
  </w:style>
  <w:style w:type="paragraph" w:customStyle="1" w:styleId="aff1">
    <w:name w:val="Знак Знак"/>
    <w:basedOn w:val="a0"/>
    <w:rsid w:val="00A702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1">
    <w:name w:val="Текст сноски Знак"/>
    <w:basedOn w:val="a1"/>
    <w:link w:val="af0"/>
    <w:semiHidden/>
    <w:rsid w:val="00ED3BA5"/>
    <w:rPr>
      <w:lang w:eastAsia="ko-KR"/>
    </w:rPr>
  </w:style>
  <w:style w:type="paragraph" w:customStyle="1" w:styleId="25">
    <w:name w:val="Основной текст2"/>
    <w:basedOn w:val="a0"/>
    <w:rsid w:val="00850AB8"/>
    <w:pPr>
      <w:shd w:val="clear" w:color="auto" w:fill="FFFFFF"/>
      <w:spacing w:line="94" w:lineRule="exact"/>
      <w:jc w:val="both"/>
    </w:pPr>
    <w:rPr>
      <w:rFonts w:eastAsia="Times New Roman"/>
      <w:sz w:val="16"/>
      <w:szCs w:val="16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4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31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72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67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69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7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99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50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12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4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2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0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5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9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2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46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42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6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3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32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23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96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130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17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92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33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17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7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37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65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90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073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4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681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5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2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12570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02374-E341-46E9-AA8D-0D237A2F9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9743</Words>
  <Characters>55540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Этот документ входит в информационно-справочные системы «Кодекс»/«Техэксперт»</vt:lpstr>
    </vt:vector>
  </TitlesOfParts>
  <Company>1</Company>
  <LinksUpToDate>false</LinksUpToDate>
  <CharactersWithSpaces>65153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документ входит в информационно-справочные системы «Кодекс»/«Техэксперт»</dc:title>
  <dc:subject/>
  <dc:creator>1</dc:creator>
  <cp:keywords/>
  <dc:description/>
  <cp:lastModifiedBy>5 msoft5ksm</cp:lastModifiedBy>
  <cp:revision>3</cp:revision>
  <cp:lastPrinted>2026-07-01T08:38:00Z</cp:lastPrinted>
  <dcterms:created xsi:type="dcterms:W3CDTF">2026-08-27T12:18:00Z</dcterms:created>
  <dcterms:modified xsi:type="dcterms:W3CDTF">2026-08-27T12:18:00Z</dcterms:modified>
</cp:coreProperties>
</file>