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1B7C" w14:textId="77777777" w:rsidR="00991BE9" w:rsidRPr="00B103E0" w:rsidRDefault="00991BE9" w:rsidP="00991BE9">
      <w:pPr>
        <w:pBdr>
          <w:top w:val="single" w:sz="24" w:space="0" w:color="auto"/>
          <w:bottom w:val="single" w:sz="24" w:space="1" w:color="auto"/>
        </w:pBdr>
        <w:suppressAutoHyphens w:val="0"/>
        <w:ind w:left="-142" w:right="-144"/>
        <w:jc w:val="center"/>
        <w:rPr>
          <w:rFonts w:ascii="Arial" w:eastAsia="SimSun" w:hAnsi="Arial" w:cs="Arial"/>
          <w:b/>
          <w:color w:val="000000"/>
          <w:sz w:val="28"/>
          <w:lang w:eastAsia="zh-CN"/>
        </w:rPr>
      </w:pPr>
    </w:p>
    <w:p w14:paraId="44DB04F1" w14:textId="77777777" w:rsidR="00991BE9" w:rsidRPr="00B103E0" w:rsidRDefault="00991BE9" w:rsidP="00991BE9">
      <w:pPr>
        <w:pBdr>
          <w:top w:val="single" w:sz="24" w:space="0" w:color="auto"/>
          <w:bottom w:val="single" w:sz="24" w:space="1" w:color="auto"/>
        </w:pBdr>
        <w:suppressAutoHyphens w:val="0"/>
        <w:ind w:left="-142" w:right="-144"/>
        <w:jc w:val="center"/>
        <w:rPr>
          <w:rFonts w:ascii="Arial" w:eastAsia="SimSun" w:hAnsi="Arial" w:cs="Arial"/>
          <w:b/>
          <w:color w:val="000000"/>
          <w:sz w:val="22"/>
          <w:lang w:eastAsia="zh-CN"/>
        </w:rPr>
      </w:pPr>
      <w:r w:rsidRPr="00B103E0">
        <w:rPr>
          <w:rFonts w:ascii="Arial" w:eastAsia="SimSun" w:hAnsi="Arial" w:cs="Arial"/>
          <w:b/>
          <w:color w:val="000000"/>
          <w:sz w:val="22"/>
          <w:lang w:eastAsia="zh-CN"/>
        </w:rPr>
        <w:t xml:space="preserve">ЕВРАЗИЙСКИЙ СОВЕТ ПО СТАНДАРТИЗАЦИИ, МЕТРОЛОГИИ И СЕРТИФИКАЦИИ </w:t>
      </w:r>
      <w:r w:rsidRPr="00B103E0">
        <w:rPr>
          <w:rFonts w:ascii="Arial" w:eastAsia="SimSun" w:hAnsi="Arial" w:cs="Arial"/>
          <w:b/>
          <w:color w:val="000000"/>
          <w:sz w:val="22"/>
          <w:lang w:eastAsia="zh-CN"/>
        </w:rPr>
        <w:br/>
        <w:t>(ЕАСС)</w:t>
      </w:r>
    </w:p>
    <w:p w14:paraId="2159616D" w14:textId="77777777" w:rsidR="00991BE9" w:rsidRPr="00B103E0" w:rsidRDefault="00991BE9" w:rsidP="00991BE9">
      <w:pPr>
        <w:pBdr>
          <w:top w:val="single" w:sz="24" w:space="0" w:color="auto"/>
          <w:bottom w:val="single" w:sz="24" w:space="1" w:color="auto"/>
        </w:pBdr>
        <w:suppressAutoHyphens w:val="0"/>
        <w:ind w:left="-142" w:right="-144"/>
        <w:jc w:val="center"/>
        <w:rPr>
          <w:rFonts w:ascii="Arial" w:eastAsia="SimSun" w:hAnsi="Arial" w:cs="Arial"/>
          <w:b/>
          <w:color w:val="000000"/>
          <w:sz w:val="22"/>
          <w:lang w:eastAsia="zh-CN"/>
        </w:rPr>
      </w:pPr>
    </w:p>
    <w:p w14:paraId="7CFB69A9" w14:textId="77777777" w:rsidR="00991BE9" w:rsidRPr="00B103E0" w:rsidRDefault="00991BE9" w:rsidP="00991BE9">
      <w:pPr>
        <w:pBdr>
          <w:top w:val="single" w:sz="24" w:space="0" w:color="auto"/>
          <w:bottom w:val="single" w:sz="24" w:space="1" w:color="auto"/>
        </w:pBdr>
        <w:suppressAutoHyphens w:val="0"/>
        <w:ind w:left="-142" w:right="-144"/>
        <w:jc w:val="center"/>
        <w:rPr>
          <w:rFonts w:ascii="Arial" w:eastAsia="Calibri" w:hAnsi="Arial" w:cs="Arial"/>
          <w:b/>
          <w:color w:val="000000"/>
          <w:sz w:val="22"/>
          <w:lang w:val="en-US" w:eastAsia="zh-CN"/>
        </w:rPr>
      </w:pPr>
      <w:r w:rsidRPr="00B103E0">
        <w:rPr>
          <w:rFonts w:ascii="Arial" w:eastAsia="Calibri" w:hAnsi="Arial" w:cs="Arial"/>
          <w:b/>
          <w:color w:val="000000"/>
          <w:sz w:val="22"/>
          <w:lang w:val="en-US" w:eastAsia="en-US"/>
        </w:rPr>
        <w:t>EURO-ASIAN</w:t>
      </w:r>
      <w:r w:rsidRPr="00B103E0">
        <w:rPr>
          <w:rFonts w:ascii="Arial" w:eastAsia="Calibri" w:hAnsi="Arial" w:cs="Arial"/>
          <w:b/>
          <w:color w:val="000000"/>
          <w:sz w:val="22"/>
          <w:lang w:val="en-US" w:eastAsia="zh-CN"/>
        </w:rPr>
        <w:t xml:space="preserve"> COUNCIL FOR STANDARDIZATION, METROLOGY AND CERTIFICATION </w:t>
      </w:r>
      <w:r w:rsidRPr="00B103E0">
        <w:rPr>
          <w:rFonts w:ascii="Arial" w:eastAsia="Calibri" w:hAnsi="Arial" w:cs="Arial"/>
          <w:b/>
          <w:color w:val="000000"/>
          <w:sz w:val="22"/>
          <w:lang w:val="en-US" w:eastAsia="zh-CN"/>
        </w:rPr>
        <w:br/>
        <w:t>(EASC)</w:t>
      </w:r>
    </w:p>
    <w:p w14:paraId="54117B25" w14:textId="77777777" w:rsidR="00991BE9" w:rsidRPr="00B103E0" w:rsidRDefault="00991BE9" w:rsidP="00991BE9">
      <w:pPr>
        <w:pBdr>
          <w:top w:val="single" w:sz="24" w:space="0" w:color="auto"/>
          <w:bottom w:val="single" w:sz="24" w:space="1" w:color="auto"/>
        </w:pBdr>
        <w:suppressAutoHyphens w:val="0"/>
        <w:ind w:left="-142" w:right="-144"/>
        <w:jc w:val="center"/>
        <w:rPr>
          <w:rFonts w:ascii="Arial" w:eastAsia="SimSun" w:hAnsi="Arial" w:cs="Arial"/>
          <w:b/>
          <w:color w:val="000000"/>
          <w:sz w:val="20"/>
          <w:lang w:val="en-US" w:eastAsia="zh-CN"/>
        </w:rPr>
      </w:pPr>
    </w:p>
    <w:tbl>
      <w:tblPr>
        <w:tblW w:w="9923" w:type="dxa"/>
        <w:tblInd w:w="-14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7"/>
        <w:gridCol w:w="2551"/>
      </w:tblGrid>
      <w:tr w:rsidR="00991BE9" w:rsidRPr="00B103E0" w14:paraId="3FCC9B46" w14:textId="77777777" w:rsidTr="00613789">
        <w:trPr>
          <w:trHeight w:val="2074"/>
        </w:trPr>
        <w:tc>
          <w:tcPr>
            <w:tcW w:w="1985" w:type="dxa"/>
            <w:vAlign w:val="center"/>
          </w:tcPr>
          <w:p w14:paraId="3DAE12EF" w14:textId="77777777" w:rsidR="00991BE9" w:rsidRPr="00B103E0" w:rsidRDefault="00991BE9" w:rsidP="00991BE9">
            <w:pPr>
              <w:suppressAutoHyphens w:val="0"/>
              <w:spacing w:line="360" w:lineRule="auto"/>
              <w:ind w:left="-104" w:hanging="8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103E0">
              <w:rPr>
                <w:rFonts w:eastAsia="Calibri"/>
                <w:color w:val="000000"/>
                <w:sz w:val="28"/>
                <w:lang w:eastAsia="en-US"/>
              </w:rPr>
              <w:object w:dxaOrig="2895" w:dyaOrig="2655" w14:anchorId="166643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93.75pt" o:ole="">
                  <v:imagedata r:id="rId8" o:title="" cropleft="3474f"/>
                </v:shape>
                <o:OLEObject Type="Embed" ProgID="PBrush" ShapeID="_x0000_i1025" DrawAspect="Content" ObjectID="_1841209467" r:id="rId9"/>
              </w:object>
            </w:r>
          </w:p>
        </w:tc>
        <w:tc>
          <w:tcPr>
            <w:tcW w:w="5387" w:type="dxa"/>
          </w:tcPr>
          <w:p w14:paraId="5A192228" w14:textId="77777777" w:rsidR="00991BE9" w:rsidRPr="00B103E0" w:rsidRDefault="00991BE9" w:rsidP="00991BE9">
            <w:pPr>
              <w:suppressAutoHyphens w:val="0"/>
              <w:spacing w:line="360" w:lineRule="auto"/>
              <w:ind w:firstLine="709"/>
              <w:jc w:val="center"/>
              <w:rPr>
                <w:rFonts w:eastAsia="Calibri"/>
                <w:b/>
                <w:color w:val="000000"/>
                <w:spacing w:val="40"/>
                <w:sz w:val="28"/>
                <w:szCs w:val="28"/>
                <w:lang w:eastAsia="zh-CN"/>
              </w:rPr>
            </w:pPr>
          </w:p>
          <w:p w14:paraId="11402F60" w14:textId="77777777" w:rsidR="00991BE9" w:rsidRPr="00B103E0" w:rsidRDefault="00991BE9" w:rsidP="00991BE9">
            <w:pPr>
              <w:suppressAutoHyphens w:val="0"/>
              <w:spacing w:line="360" w:lineRule="auto"/>
              <w:ind w:left="-117" w:firstLine="10"/>
              <w:jc w:val="center"/>
              <w:rPr>
                <w:rFonts w:ascii="Arial" w:eastAsia="Calibri" w:hAnsi="Arial" w:cs="Arial"/>
                <w:b/>
                <w:color w:val="000000"/>
                <w:spacing w:val="80"/>
                <w:sz w:val="28"/>
                <w:szCs w:val="28"/>
                <w:lang w:eastAsia="zh-CN"/>
              </w:rPr>
            </w:pPr>
            <w:r w:rsidRPr="00B103E0">
              <w:rPr>
                <w:rFonts w:ascii="Arial" w:eastAsia="Calibri" w:hAnsi="Arial" w:cs="Arial"/>
                <w:b/>
                <w:color w:val="000000"/>
                <w:spacing w:val="80"/>
                <w:sz w:val="28"/>
                <w:szCs w:val="28"/>
                <w:lang w:eastAsia="zh-CN"/>
              </w:rPr>
              <w:t>МЕЖГОСУДАРСТВЕННЫЙ</w:t>
            </w:r>
          </w:p>
          <w:p w14:paraId="66663D5B" w14:textId="77777777" w:rsidR="00991BE9" w:rsidRPr="00B103E0" w:rsidRDefault="00991BE9" w:rsidP="00991BE9">
            <w:pPr>
              <w:suppressAutoHyphens w:val="0"/>
              <w:spacing w:line="276" w:lineRule="auto"/>
              <w:ind w:left="-117" w:firstLine="709"/>
              <w:jc w:val="center"/>
              <w:rPr>
                <w:rFonts w:eastAsia="Calibri"/>
                <w:b/>
                <w:color w:val="000000"/>
                <w:spacing w:val="40"/>
                <w:sz w:val="28"/>
                <w:szCs w:val="28"/>
                <w:lang w:val="en-US" w:eastAsia="zh-CN"/>
              </w:rPr>
            </w:pPr>
            <w:r w:rsidRPr="00B103E0">
              <w:rPr>
                <w:rFonts w:ascii="Arial" w:eastAsia="Calibri" w:hAnsi="Arial" w:cs="Arial"/>
                <w:b/>
                <w:color w:val="000000"/>
                <w:spacing w:val="8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7B4CB0D5" w14:textId="77777777" w:rsidR="00B46D7F" w:rsidRPr="00B103E0" w:rsidRDefault="00B46D7F" w:rsidP="00B46D7F">
            <w:pPr>
              <w:suppressAutoHyphens w:val="0"/>
              <w:spacing w:before="120" w:line="360" w:lineRule="auto"/>
              <w:ind w:left="34" w:right="-108"/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B103E0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 xml:space="preserve">ГОСТ </w:t>
            </w:r>
          </w:p>
          <w:p w14:paraId="4828E758" w14:textId="77777777" w:rsidR="00B46D7F" w:rsidRPr="00B103E0" w:rsidRDefault="00B46D7F" w:rsidP="00B46D7F">
            <w:pPr>
              <w:suppressAutoHyphens w:val="0"/>
              <w:spacing w:before="120" w:line="360" w:lineRule="auto"/>
              <w:ind w:left="34" w:right="-108"/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B103E0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326</w:t>
            </w:r>
            <w:r w:rsidR="00E34231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70</w:t>
            </w:r>
            <w:r w:rsidRPr="00B103E0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—</w:t>
            </w:r>
          </w:p>
          <w:p w14:paraId="6440007F" w14:textId="77777777" w:rsidR="00991BE9" w:rsidRPr="00B103E0" w:rsidRDefault="00FA0397" w:rsidP="00B46D7F">
            <w:pPr>
              <w:suppressAutoHyphens w:val="0"/>
              <w:spacing w:line="360" w:lineRule="auto"/>
              <w:ind w:left="33" w:right="-108"/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B103E0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202</w:t>
            </w:r>
            <w:r w:rsidR="0018078E" w:rsidRPr="00B103E0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_</w:t>
            </w:r>
          </w:p>
          <w:p w14:paraId="065FE6B3" w14:textId="77777777" w:rsidR="00991BE9" w:rsidRPr="00B103E0" w:rsidRDefault="00991BE9" w:rsidP="00991BE9">
            <w:pPr>
              <w:suppressAutoHyphens w:val="0"/>
              <w:spacing w:line="360" w:lineRule="auto"/>
              <w:ind w:left="33" w:right="-108"/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eastAsia="zh-CN"/>
              </w:rPr>
            </w:pPr>
            <w:r w:rsidRPr="00B103E0"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eastAsia="zh-CN"/>
              </w:rPr>
              <w:t xml:space="preserve">(проект, </w:t>
            </w:r>
            <w:r w:rsidRPr="00B103E0"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val="en-US" w:eastAsia="zh-CN"/>
              </w:rPr>
              <w:t>RU</w:t>
            </w:r>
            <w:r w:rsidRPr="00B103E0"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eastAsia="zh-CN"/>
              </w:rPr>
              <w:t>,</w:t>
            </w:r>
          </w:p>
          <w:p w14:paraId="28221D59" w14:textId="77777777" w:rsidR="00991BE9" w:rsidRPr="00B103E0" w:rsidRDefault="00E34231" w:rsidP="00E34231">
            <w:pPr>
              <w:suppressAutoHyphens w:val="0"/>
              <w:spacing w:line="360" w:lineRule="auto"/>
              <w:ind w:hanging="4"/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eastAsia="zh-CN"/>
              </w:rPr>
              <w:t>первая редакция</w:t>
            </w:r>
            <w:r w:rsidR="00991BE9" w:rsidRPr="00B103E0"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eastAsia="zh-CN"/>
              </w:rPr>
              <w:t>)</w:t>
            </w:r>
          </w:p>
        </w:tc>
      </w:tr>
    </w:tbl>
    <w:p w14:paraId="276DB242" w14:textId="77777777" w:rsidR="00991BE9" w:rsidRPr="00B103E0" w:rsidRDefault="00991BE9" w:rsidP="00991BE9">
      <w:pPr>
        <w:suppressAutoHyphens w:val="0"/>
        <w:spacing w:line="360" w:lineRule="auto"/>
        <w:jc w:val="center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365C620C" w14:textId="77777777" w:rsidR="00991BE9" w:rsidRPr="00B103E0" w:rsidRDefault="00991BE9" w:rsidP="00991BE9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12A388F" w14:textId="77777777" w:rsidR="00991BE9" w:rsidRPr="00B103E0" w:rsidRDefault="00991BE9" w:rsidP="00991BE9">
      <w:pPr>
        <w:suppressAutoHyphens w:val="0"/>
        <w:spacing w:line="360" w:lineRule="auto"/>
        <w:jc w:val="center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BC88365" w14:textId="77777777" w:rsidR="00BA75C3" w:rsidRPr="00E34231" w:rsidRDefault="00BA75C3" w:rsidP="00BA75C3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E34231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Услуги бытовые </w:t>
      </w:r>
    </w:p>
    <w:p w14:paraId="76656B11" w14:textId="77777777" w:rsidR="00BA75C3" w:rsidRPr="00E34231" w:rsidRDefault="00316F0D" w:rsidP="00BA75C3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>
        <w:rPr>
          <w:rFonts w:ascii="Arial" w:hAnsi="Arial" w:cs="Arial"/>
          <w:b/>
          <w:color w:val="333333"/>
          <w:sz w:val="28"/>
          <w:szCs w:val="28"/>
          <w:lang w:eastAsia="ru-RU"/>
        </w:rPr>
        <w:t>УСЛУГИ БАНЬ</w:t>
      </w:r>
    </w:p>
    <w:p w14:paraId="2BC95FEA" w14:textId="77777777" w:rsidR="00991BE9" w:rsidRPr="00E34231" w:rsidRDefault="00E34231" w:rsidP="00BA75C3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E34231">
        <w:rPr>
          <w:rFonts w:ascii="Arial" w:hAnsi="Arial" w:cs="Arial"/>
          <w:b/>
          <w:color w:val="333333"/>
          <w:sz w:val="28"/>
          <w:szCs w:val="28"/>
          <w:lang w:eastAsia="ru-RU"/>
        </w:rPr>
        <w:t>Общие технические условия</w:t>
      </w:r>
      <w:r w:rsidRPr="00E34231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 </w:t>
      </w:r>
    </w:p>
    <w:p w14:paraId="67716DD8" w14:textId="77777777" w:rsidR="00991BE9" w:rsidRPr="00B103E0" w:rsidRDefault="00991BE9" w:rsidP="00991BE9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0"/>
          <w:lang w:eastAsia="en-US"/>
        </w:rPr>
      </w:pPr>
    </w:p>
    <w:p w14:paraId="058FEF82" w14:textId="77777777" w:rsidR="00316F0D" w:rsidRPr="00316F0D" w:rsidRDefault="00316F0D" w:rsidP="00316F0D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</w:pPr>
    </w:p>
    <w:p w14:paraId="7DE40140" w14:textId="77777777" w:rsidR="00991BE9" w:rsidRPr="00316F0D" w:rsidRDefault="00991BE9" w:rsidP="00991BE9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16"/>
          <w:lang w:val="en-US" w:eastAsia="en-US"/>
        </w:rPr>
      </w:pPr>
    </w:p>
    <w:p w14:paraId="2F10E8D7" w14:textId="77777777" w:rsidR="00BA75C3" w:rsidRPr="00316F0D" w:rsidRDefault="00BA75C3" w:rsidP="00991BE9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16"/>
          <w:lang w:val="en-US" w:eastAsia="en-US"/>
        </w:rPr>
      </w:pPr>
    </w:p>
    <w:p w14:paraId="36C14BDC" w14:textId="77777777" w:rsidR="00991BE9" w:rsidRPr="00B103E0" w:rsidRDefault="00991BE9" w:rsidP="00991BE9">
      <w:pPr>
        <w:suppressAutoHyphens w:val="0"/>
        <w:ind w:left="-142" w:right="-144"/>
        <w:jc w:val="center"/>
        <w:rPr>
          <w:rFonts w:ascii="Arial" w:eastAsia="Calibri" w:hAnsi="Arial" w:cs="Arial"/>
          <w:color w:val="000000"/>
          <w:lang w:eastAsia="en-US"/>
        </w:rPr>
      </w:pPr>
      <w:r w:rsidRPr="00B103E0">
        <w:rPr>
          <w:rFonts w:ascii="Arial" w:eastAsia="SimSun" w:hAnsi="Arial" w:cs="Arial"/>
          <w:i/>
          <w:color w:val="000000"/>
          <w:lang w:eastAsia="zh-CN"/>
        </w:rPr>
        <w:t>Настоящий проект стандарта не подлежит применению до его утверждения</w:t>
      </w:r>
    </w:p>
    <w:p w14:paraId="308802E7" w14:textId="77777777" w:rsidR="00991BE9" w:rsidRPr="00B103E0" w:rsidRDefault="00991BE9" w:rsidP="00991BE9">
      <w:pPr>
        <w:suppressAutoHyphens w:val="0"/>
        <w:jc w:val="center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6CE4126F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04A42736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2880F1E6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75CCCFA1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4D4653D7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1E0B3ECB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3074A380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05B1305B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7998D824" w14:textId="77777777" w:rsidR="00991BE9" w:rsidRPr="00B103E0" w:rsidRDefault="00991BE9" w:rsidP="00991BE9">
      <w:pPr>
        <w:suppressAutoHyphens w:val="0"/>
        <w:spacing w:line="276" w:lineRule="auto"/>
        <w:jc w:val="center"/>
        <w:rPr>
          <w:rFonts w:ascii="Arial" w:eastAsia="SimSun" w:hAnsi="Arial" w:cs="Arial"/>
          <w:b/>
          <w:color w:val="000000"/>
          <w:lang w:eastAsia="zh-CN"/>
        </w:rPr>
      </w:pPr>
      <w:r w:rsidRPr="00B103E0">
        <w:rPr>
          <w:rFonts w:ascii="Arial" w:eastAsia="SimSun" w:hAnsi="Arial" w:cs="Arial"/>
          <w:b/>
          <w:color w:val="000000"/>
          <w:lang w:eastAsia="zh-CN"/>
        </w:rPr>
        <w:t>Минск</w:t>
      </w:r>
    </w:p>
    <w:p w14:paraId="77A8C90C" w14:textId="77777777" w:rsidR="00991BE9" w:rsidRPr="00B103E0" w:rsidRDefault="00991BE9" w:rsidP="00991BE9">
      <w:pPr>
        <w:suppressAutoHyphens w:val="0"/>
        <w:spacing w:line="276" w:lineRule="auto"/>
        <w:jc w:val="center"/>
        <w:rPr>
          <w:rFonts w:ascii="Arial" w:eastAsia="SimSun" w:hAnsi="Arial" w:cs="Arial"/>
          <w:b/>
          <w:color w:val="000000"/>
          <w:lang w:eastAsia="zh-CN"/>
        </w:rPr>
      </w:pPr>
      <w:r w:rsidRPr="00B103E0">
        <w:rPr>
          <w:rFonts w:ascii="Arial" w:eastAsia="SimSun" w:hAnsi="Arial" w:cs="Arial"/>
          <w:b/>
          <w:color w:val="000000"/>
          <w:lang w:eastAsia="zh-CN"/>
        </w:rPr>
        <w:t>Евразийский совет по стандартизации, метрологии и сертификации</w:t>
      </w:r>
    </w:p>
    <w:p w14:paraId="2135C7D3" w14:textId="77777777" w:rsidR="00991BE9" w:rsidRPr="00B103E0" w:rsidRDefault="00991BE9" w:rsidP="0056687B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iCs/>
          <w:color w:val="000000"/>
          <w:lang w:eastAsia="en-US"/>
        </w:rPr>
      </w:pPr>
      <w:r w:rsidRPr="00B103E0">
        <w:rPr>
          <w:rFonts w:ascii="Arial" w:eastAsia="SimSun" w:hAnsi="Arial" w:cs="Arial"/>
          <w:b/>
          <w:color w:val="000000"/>
          <w:lang w:eastAsia="zh-CN"/>
        </w:rPr>
        <w:t>202_</w:t>
      </w:r>
      <w:r w:rsidRPr="00B103E0">
        <w:rPr>
          <w:rFonts w:eastAsia="SimSun"/>
          <w:b/>
          <w:color w:val="000000"/>
          <w:spacing w:val="20"/>
          <w:lang w:eastAsia="zh-CN"/>
        </w:rPr>
        <w:br w:type="page"/>
      </w:r>
      <w:r w:rsidRPr="00B103E0">
        <w:rPr>
          <w:rFonts w:ascii="Arial" w:eastAsia="Calibri" w:hAnsi="Arial" w:cs="Arial"/>
          <w:b/>
          <w:iCs/>
          <w:color w:val="000000"/>
          <w:lang w:eastAsia="en-US"/>
        </w:rPr>
        <w:lastRenderedPageBreak/>
        <w:t>Предисловие</w:t>
      </w:r>
    </w:p>
    <w:p w14:paraId="273FA3E0" w14:textId="77777777" w:rsidR="00991BE9" w:rsidRPr="00B103E0" w:rsidRDefault="00991BE9" w:rsidP="00BE4E18">
      <w:pPr>
        <w:suppressAutoHyphens w:val="0"/>
        <w:ind w:firstLine="709"/>
        <w:jc w:val="both"/>
        <w:rPr>
          <w:rFonts w:ascii="Arial" w:eastAsia="Calibri" w:hAnsi="Arial" w:cs="Arial"/>
          <w:bCs/>
          <w:iCs/>
          <w:color w:val="000000"/>
          <w:sz w:val="28"/>
          <w:lang w:eastAsia="en-US"/>
        </w:rPr>
      </w:pPr>
      <w:r w:rsidRPr="00B103E0">
        <w:rPr>
          <w:rFonts w:ascii="Arial" w:eastAsia="Calibri" w:hAnsi="Arial" w:cs="Arial"/>
          <w:color w:val="000000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F7E8105" w14:textId="77777777" w:rsidR="00991BE9" w:rsidRPr="00B103E0" w:rsidRDefault="00991BE9" w:rsidP="00BE4E18">
      <w:pPr>
        <w:suppressAutoHyphens w:val="0"/>
        <w:spacing w:after="240"/>
        <w:ind w:firstLine="709"/>
        <w:jc w:val="both"/>
        <w:rPr>
          <w:rFonts w:ascii="Arial" w:eastAsia="Calibri" w:hAnsi="Arial" w:cs="Arial"/>
          <w:bCs/>
          <w:iCs/>
          <w:color w:val="000000"/>
          <w:sz w:val="28"/>
          <w:lang w:eastAsia="en-US"/>
        </w:rPr>
      </w:pPr>
      <w:r w:rsidRPr="00B103E0">
        <w:rPr>
          <w:rFonts w:ascii="Arial" w:eastAsia="Calibri" w:hAnsi="Arial" w:cs="Arial"/>
          <w:color w:val="000000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B103E0">
        <w:rPr>
          <w:rFonts w:ascii="Arial" w:eastAsia="Calibri" w:hAnsi="Arial" w:cs="Arial"/>
          <w:color w:val="000000"/>
          <w:szCs w:val="26"/>
          <w:lang w:eastAsia="en-US"/>
        </w:rPr>
        <w:t>1.0</w:t>
      </w:r>
      <w:r w:rsidRPr="00B103E0">
        <w:rPr>
          <w:rFonts w:ascii="Arial" w:eastAsia="Calibri" w:hAnsi="Arial" w:cs="Arial"/>
          <w:color w:val="000000"/>
          <w:lang w:eastAsia="en-US"/>
        </w:rPr>
        <w:t xml:space="preserve"> «Межгосударственная система стандартизации. Основные положения» и ГОСТ </w:t>
      </w:r>
      <w:r w:rsidRPr="00B103E0">
        <w:rPr>
          <w:rFonts w:ascii="Arial" w:eastAsia="Calibri" w:hAnsi="Arial" w:cs="Arial"/>
          <w:color w:val="000000"/>
          <w:szCs w:val="26"/>
          <w:lang w:eastAsia="en-US"/>
        </w:rPr>
        <w:t>1.2</w:t>
      </w:r>
      <w:r w:rsidRPr="00B103E0">
        <w:rPr>
          <w:rFonts w:ascii="Arial" w:eastAsia="Calibri" w:hAnsi="Arial" w:cs="Arial"/>
          <w:color w:val="000000"/>
          <w:lang w:eastAsia="en-US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32882F2" w14:textId="77777777" w:rsidR="00991BE9" w:rsidRPr="00B103E0" w:rsidRDefault="00991BE9" w:rsidP="00BE4E18">
      <w:pPr>
        <w:ind w:right="6" w:firstLine="709"/>
        <w:jc w:val="both"/>
        <w:rPr>
          <w:rFonts w:ascii="Arial" w:eastAsia="Calibri" w:hAnsi="Arial" w:cs="Arial"/>
          <w:b/>
          <w:color w:val="000000"/>
          <w:szCs w:val="26"/>
          <w:lang w:eastAsia="en-US"/>
        </w:rPr>
      </w:pPr>
      <w:r w:rsidRPr="00B103E0">
        <w:rPr>
          <w:rFonts w:ascii="Arial" w:eastAsia="Calibri" w:hAnsi="Arial" w:cs="Arial"/>
          <w:b/>
          <w:color w:val="000000"/>
          <w:szCs w:val="26"/>
          <w:lang w:eastAsia="en-US"/>
        </w:rPr>
        <w:t>Сведения о стандарте</w:t>
      </w:r>
    </w:p>
    <w:p w14:paraId="0434477F" w14:textId="77777777" w:rsidR="00991BE9" w:rsidRPr="00107647" w:rsidRDefault="00991BE9" w:rsidP="00BE4E18">
      <w:pPr>
        <w:spacing w:before="120" w:after="120"/>
        <w:ind w:firstLine="709"/>
        <w:jc w:val="both"/>
        <w:rPr>
          <w:rFonts w:ascii="Arial" w:eastAsia="Calibri" w:hAnsi="Arial" w:cs="Arial"/>
          <w:lang w:eastAsia="en-US"/>
        </w:rPr>
      </w:pPr>
      <w:bookmarkStart w:id="0" w:name="_Hlk223355852"/>
      <w:r w:rsidRPr="00B103E0">
        <w:rPr>
          <w:rFonts w:ascii="Arial" w:eastAsia="Calibri" w:hAnsi="Arial" w:cs="Arial"/>
          <w:color w:val="000000"/>
          <w:szCs w:val="26"/>
          <w:lang w:eastAsia="en-US"/>
        </w:rPr>
        <w:t>1 </w:t>
      </w:r>
      <w:r w:rsidR="00FA0397" w:rsidRPr="00B103E0">
        <w:rPr>
          <w:rFonts w:ascii="Arial" w:eastAsia="Calibri" w:hAnsi="Arial" w:cs="Arial"/>
          <w:color w:val="000000"/>
          <w:szCs w:val="26"/>
          <w:lang w:eastAsia="en-US"/>
        </w:rPr>
        <w:t xml:space="preserve">РАЗРАБОТАН Акционерным </w:t>
      </w:r>
      <w:r w:rsidR="00FA0397" w:rsidRPr="00107647">
        <w:rPr>
          <w:rFonts w:ascii="Arial" w:eastAsia="Calibri" w:hAnsi="Arial" w:cs="Arial"/>
          <w:szCs w:val="26"/>
          <w:lang w:eastAsia="en-US"/>
        </w:rPr>
        <w:t>обществом «Институт региональных экономических исследований» (АО «ИРЭИ»)</w:t>
      </w:r>
      <w:r w:rsidR="000E59DD" w:rsidRPr="00107647">
        <w:rPr>
          <w:rFonts w:ascii="Arial" w:eastAsia="Calibri" w:hAnsi="Arial" w:cs="Arial"/>
          <w:szCs w:val="26"/>
          <w:lang w:eastAsia="en-US"/>
        </w:rPr>
        <w:t xml:space="preserve">, </w:t>
      </w:r>
      <w:r w:rsidR="005F2B66" w:rsidRPr="00107647">
        <w:rPr>
          <w:rFonts w:ascii="Arial" w:hAnsi="Arial" w:cs="Arial"/>
        </w:rPr>
        <w:t>Национальной ассоциаци</w:t>
      </w:r>
      <w:r w:rsidR="000E59DD" w:rsidRPr="00107647">
        <w:rPr>
          <w:rFonts w:ascii="Arial" w:hAnsi="Arial" w:cs="Arial"/>
        </w:rPr>
        <w:t>ей</w:t>
      </w:r>
      <w:r w:rsidR="005F2B66" w:rsidRPr="00107647">
        <w:rPr>
          <w:rFonts w:ascii="Arial" w:hAnsi="Arial" w:cs="Arial"/>
        </w:rPr>
        <w:t xml:space="preserve"> специалистов банной индустрии</w:t>
      </w:r>
      <w:r w:rsidR="00E10F36" w:rsidRPr="00107647">
        <w:rPr>
          <w:rFonts w:ascii="Arial" w:hAnsi="Arial" w:cs="Arial"/>
        </w:rPr>
        <w:t xml:space="preserve"> </w:t>
      </w:r>
      <w:r w:rsidR="000E59DD" w:rsidRPr="00107647">
        <w:rPr>
          <w:rFonts w:ascii="Arial" w:hAnsi="Arial" w:cs="Arial"/>
        </w:rPr>
        <w:t>(</w:t>
      </w:r>
      <w:r w:rsidR="00064EE0" w:rsidRPr="00107647">
        <w:rPr>
          <w:rFonts w:ascii="Arial" w:hAnsi="Arial" w:cs="Arial"/>
        </w:rPr>
        <w:t>Национальная банная ассоциация)</w:t>
      </w:r>
      <w:r w:rsidR="005F2B66" w:rsidRPr="00107647">
        <w:rPr>
          <w:rFonts w:ascii="Arial" w:hAnsi="Arial" w:cs="Arial"/>
        </w:rPr>
        <w:t xml:space="preserve">; </w:t>
      </w:r>
      <w:r w:rsidR="00064EE0" w:rsidRPr="00107647">
        <w:rPr>
          <w:rFonts w:ascii="Arial" w:hAnsi="Arial" w:cs="Arial"/>
        </w:rPr>
        <w:t>И</w:t>
      </w:r>
      <w:r w:rsidR="005F2B66" w:rsidRPr="00107647">
        <w:rPr>
          <w:rFonts w:ascii="Arial" w:hAnsi="Arial" w:cs="Arial"/>
        </w:rPr>
        <w:t>ндивидуальн</w:t>
      </w:r>
      <w:r w:rsidR="000E59DD" w:rsidRPr="00107647">
        <w:rPr>
          <w:rFonts w:ascii="Arial" w:hAnsi="Arial" w:cs="Arial"/>
        </w:rPr>
        <w:t>ым</w:t>
      </w:r>
      <w:r w:rsidR="005F2B66" w:rsidRPr="00107647">
        <w:rPr>
          <w:rFonts w:ascii="Arial" w:hAnsi="Arial" w:cs="Arial"/>
        </w:rPr>
        <w:t xml:space="preserve"> </w:t>
      </w:r>
      <w:r w:rsidR="000E59DD" w:rsidRPr="00107647">
        <w:rPr>
          <w:rFonts w:ascii="Arial" w:hAnsi="Arial" w:cs="Arial"/>
        </w:rPr>
        <w:t>предпринимателем</w:t>
      </w:r>
      <w:r w:rsidR="005F2B66" w:rsidRPr="00107647">
        <w:rPr>
          <w:rFonts w:ascii="Arial" w:hAnsi="Arial" w:cs="Arial"/>
        </w:rPr>
        <w:t xml:space="preserve"> Алексеев</w:t>
      </w:r>
      <w:r w:rsidR="000E59DD" w:rsidRPr="00107647">
        <w:rPr>
          <w:rFonts w:ascii="Arial" w:hAnsi="Arial" w:cs="Arial"/>
        </w:rPr>
        <w:t xml:space="preserve">ым </w:t>
      </w:r>
      <w:r w:rsidR="005F2B66" w:rsidRPr="00107647">
        <w:rPr>
          <w:rFonts w:ascii="Arial" w:hAnsi="Arial" w:cs="Arial"/>
        </w:rPr>
        <w:t>Юри</w:t>
      </w:r>
      <w:r w:rsidR="000E59DD" w:rsidRPr="00107647">
        <w:rPr>
          <w:rFonts w:ascii="Arial" w:hAnsi="Arial" w:cs="Arial"/>
        </w:rPr>
        <w:t>ем</w:t>
      </w:r>
      <w:r w:rsidR="005F2B66" w:rsidRPr="00107647">
        <w:rPr>
          <w:rFonts w:ascii="Arial" w:hAnsi="Arial" w:cs="Arial"/>
        </w:rPr>
        <w:t xml:space="preserve"> Владимирович</w:t>
      </w:r>
      <w:r w:rsidR="000E59DD" w:rsidRPr="00107647">
        <w:rPr>
          <w:rFonts w:ascii="Arial" w:hAnsi="Arial" w:cs="Arial"/>
        </w:rPr>
        <w:t>ем</w:t>
      </w:r>
      <w:r w:rsidR="00064EE0" w:rsidRPr="00107647">
        <w:rPr>
          <w:rFonts w:ascii="Arial" w:hAnsi="Arial" w:cs="Arial"/>
        </w:rPr>
        <w:t xml:space="preserve"> (ИП Алексеев Ю.В.)</w:t>
      </w:r>
    </w:p>
    <w:p w14:paraId="64A794D9" w14:textId="77777777" w:rsidR="00991BE9" w:rsidRPr="00B103E0" w:rsidRDefault="00991BE9" w:rsidP="00BE4E18">
      <w:pPr>
        <w:tabs>
          <w:tab w:val="left" w:pos="1254"/>
        </w:tabs>
        <w:spacing w:before="120" w:after="120"/>
        <w:ind w:firstLine="709"/>
        <w:jc w:val="both"/>
        <w:rPr>
          <w:rFonts w:ascii="Arial" w:eastAsia="Calibri" w:hAnsi="Arial" w:cs="Arial"/>
          <w:color w:val="000000"/>
          <w:szCs w:val="26"/>
          <w:lang w:eastAsia="en-US"/>
        </w:rPr>
      </w:pPr>
      <w:r w:rsidRPr="00B103E0">
        <w:rPr>
          <w:rFonts w:ascii="Arial" w:eastAsia="Calibri" w:hAnsi="Arial" w:cs="Arial"/>
          <w:color w:val="000000"/>
          <w:szCs w:val="26"/>
          <w:lang w:eastAsia="en-US"/>
        </w:rPr>
        <w:t>2 ВНЕСЕН Федеральным агентством по техническому регулированию и метрологии Российской Федерации</w:t>
      </w:r>
    </w:p>
    <w:p w14:paraId="0C062E23" w14:textId="77777777" w:rsidR="00991BE9" w:rsidRPr="00B103E0" w:rsidRDefault="00991BE9" w:rsidP="00BE4E18">
      <w:pPr>
        <w:spacing w:before="120" w:after="120"/>
        <w:ind w:firstLine="709"/>
        <w:jc w:val="both"/>
        <w:rPr>
          <w:rFonts w:ascii="Arial" w:eastAsia="Calibri" w:hAnsi="Arial" w:cs="Arial"/>
          <w:color w:val="000000"/>
          <w:szCs w:val="26"/>
          <w:lang w:eastAsia="en-US"/>
        </w:rPr>
      </w:pPr>
      <w:r w:rsidRPr="00B103E0">
        <w:rPr>
          <w:rFonts w:ascii="Arial" w:eastAsia="Calibri" w:hAnsi="Arial" w:cs="Arial"/>
          <w:color w:val="000000"/>
          <w:szCs w:val="26"/>
          <w:lang w:eastAsia="en-US"/>
        </w:rPr>
        <w:t xml:space="preserve">3 ПРИНЯТ Евразийским советом по стандартизации, метрологии и сертификации по результатам голосования в АИС МГС (протокол от __________ 202_ г. № ____) </w:t>
      </w:r>
    </w:p>
    <w:p w14:paraId="6424BE5E" w14:textId="77777777" w:rsidR="000E59DD" w:rsidRPr="00FB1075" w:rsidRDefault="000E59DD" w:rsidP="000E59DD">
      <w:pPr>
        <w:suppressAutoHyphens w:val="0"/>
        <w:spacing w:line="360" w:lineRule="auto"/>
        <w:ind w:firstLine="720"/>
        <w:jc w:val="both"/>
        <w:rPr>
          <w:rFonts w:ascii="Arial" w:eastAsia="Calibri" w:hAnsi="Arial" w:cs="Arial"/>
          <w:color w:val="000000"/>
          <w:lang w:eastAsia="en-US"/>
        </w:rPr>
      </w:pPr>
      <w:r w:rsidRPr="00FB1075">
        <w:rPr>
          <w:rFonts w:ascii="Arial" w:eastAsia="Calibri" w:hAnsi="Arial" w:cs="Arial"/>
          <w:color w:val="000000"/>
          <w:lang w:eastAsia="en-US"/>
        </w:rPr>
        <w:t>За принятие проголосовали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2186"/>
        <w:gridCol w:w="4083"/>
      </w:tblGrid>
      <w:tr w:rsidR="000E59DD" w:rsidRPr="00FB1075" w14:paraId="02893AE0" w14:textId="7777777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80B31" w14:textId="77777777" w:rsidR="000E59DD" w:rsidRPr="00FB1075" w:rsidRDefault="000E59DD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Краткое наименование страны по </w:t>
            </w:r>
            <w:hyperlink r:id="rId10" w:anchor="7D20K3" w:history="1">
              <w:r w:rsidRPr="00FB1075">
                <w:rPr>
                  <w:rFonts w:ascii="Arial" w:hAnsi="Arial" w:cs="Arial"/>
                  <w:color w:val="000000"/>
                  <w:u w:val="single"/>
                  <w:lang w:eastAsia="ru-RU"/>
                </w:rPr>
                <w:t>МК (ИСО 3166) 004-97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237FB" w14:textId="77777777" w:rsidR="000E59DD" w:rsidRPr="00FB1075" w:rsidRDefault="000E59DD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Код страны по </w:t>
            </w:r>
            <w:hyperlink r:id="rId11" w:anchor="7D20K3" w:history="1">
              <w:r w:rsidRPr="00FB1075">
                <w:rPr>
                  <w:rFonts w:ascii="Arial" w:hAnsi="Arial" w:cs="Arial"/>
                  <w:color w:val="000000"/>
                  <w:u w:val="single"/>
                  <w:lang w:eastAsia="ru-RU"/>
                </w:rPr>
                <w:t>МК (ИСО 3166) 004-97</w:t>
              </w:r>
            </w:hyperlink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A88A7" w14:textId="77777777" w:rsidR="000E59DD" w:rsidRPr="00FB1075" w:rsidRDefault="000E59DD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0E59DD" w:rsidRPr="00FB1075" w14:paraId="3CEE2A0C" w14:textId="7777777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A44C6F" w14:textId="77777777" w:rsidR="000E59DD" w:rsidRPr="00064EE0" w:rsidRDefault="000E59DD" w:rsidP="00316F0D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064EE0">
              <w:rPr>
                <w:rFonts w:ascii="Arial" w:hAnsi="Arial" w:cs="Arial"/>
                <w:color w:val="000000"/>
                <w:lang w:eastAsia="ru-RU"/>
              </w:rPr>
              <w:t>Узбек</w:t>
            </w:r>
            <w:r w:rsidR="00316F0D">
              <w:rPr>
                <w:rFonts w:ascii="Arial" w:hAnsi="Arial" w:cs="Arial"/>
                <w:color w:val="000000"/>
                <w:lang w:eastAsia="ru-RU"/>
              </w:rPr>
              <w:t>и</w:t>
            </w:r>
            <w:r w:rsidRPr="00064EE0">
              <w:rPr>
                <w:rFonts w:ascii="Arial" w:hAnsi="Arial" w:cs="Arial"/>
                <w:color w:val="000000"/>
                <w:lang w:eastAsia="ru-RU"/>
              </w:rPr>
              <w:t>стан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152CD8" w14:textId="77777777" w:rsidR="000E59DD" w:rsidRPr="00064EE0" w:rsidRDefault="000E59DD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strike/>
                <w:color w:val="000000"/>
                <w:lang w:eastAsia="ru-RU"/>
              </w:rPr>
            </w:pPr>
            <w:r w:rsidRPr="00064EE0">
              <w:rPr>
                <w:rFonts w:ascii="Arial" w:hAnsi="Arial" w:cs="Arial"/>
                <w:color w:val="000000"/>
                <w:lang w:eastAsia="ru-RU"/>
              </w:rPr>
              <w:t>UZ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6483E" w14:textId="77777777" w:rsidR="000E59DD" w:rsidRPr="00064EE0" w:rsidRDefault="000E59DD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strike/>
                <w:color w:val="000000"/>
                <w:lang w:eastAsia="ru-RU"/>
              </w:rPr>
            </w:pPr>
            <w:r w:rsidRPr="00064EE0">
              <w:rPr>
                <w:rFonts w:ascii="Arial" w:hAnsi="Arial" w:cs="Arial"/>
                <w:color w:val="000000"/>
                <w:shd w:val="clear" w:color="auto" w:fill="FFFFFF"/>
              </w:rPr>
              <w:t>Агентство "Узстандарт"</w:t>
            </w:r>
          </w:p>
        </w:tc>
      </w:tr>
      <w:tr w:rsidR="000E59DD" w:rsidRPr="00FB1075" w14:paraId="55F8C29F" w14:textId="77777777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CFD8B1" w14:textId="77777777" w:rsidR="000E59DD" w:rsidRPr="00FB1075" w:rsidRDefault="000E59DD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Беларусь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B8B8F9" w14:textId="77777777" w:rsidR="000E59DD" w:rsidRPr="00FB1075" w:rsidRDefault="000E59DD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BY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CE48D" w14:textId="77777777" w:rsidR="000E59DD" w:rsidRPr="00FB1075" w:rsidRDefault="000E59DD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Госстандарт Республики Беларусь</w:t>
            </w:r>
          </w:p>
        </w:tc>
      </w:tr>
      <w:tr w:rsidR="000E59DD" w:rsidRPr="00FB1075" w14:paraId="09792383" w14:textId="77777777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F3FF4" w14:textId="77777777" w:rsidR="000E59DD" w:rsidRPr="00FB1075" w:rsidRDefault="000E59DD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Киргизия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54696" w14:textId="77777777" w:rsidR="000E59DD" w:rsidRPr="00FB1075" w:rsidRDefault="000E59DD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KG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1C541" w14:textId="77777777" w:rsidR="000E59DD" w:rsidRPr="00FB1075" w:rsidRDefault="000E59DD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Кыргызстандарт</w:t>
            </w:r>
          </w:p>
        </w:tc>
      </w:tr>
      <w:tr w:rsidR="000E59DD" w:rsidRPr="00FB1075" w14:paraId="0E8D7B0D" w14:textId="77777777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4045A" w14:textId="77777777" w:rsidR="000E59DD" w:rsidRPr="00FB1075" w:rsidRDefault="000E59DD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7A72B" w14:textId="77777777" w:rsidR="000E59DD" w:rsidRPr="00FB1075" w:rsidRDefault="000E59DD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RU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4F87C" w14:textId="77777777" w:rsidR="000E59DD" w:rsidRPr="00FB1075" w:rsidRDefault="000E59DD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Росстандарт</w:t>
            </w:r>
          </w:p>
        </w:tc>
      </w:tr>
      <w:tr w:rsidR="000E59DD" w:rsidRPr="00FB1075" w14:paraId="71BFD6B8" w14:textId="77777777"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65891" w14:textId="77777777" w:rsidR="000E59DD" w:rsidRPr="00FB1075" w:rsidRDefault="000E59DD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Таджикистан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0B161" w14:textId="77777777" w:rsidR="000E59DD" w:rsidRPr="00FB1075" w:rsidRDefault="000E59DD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TJ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51B5FE" w14:textId="77777777" w:rsidR="000E59DD" w:rsidRPr="00FB1075" w:rsidRDefault="000E59DD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Таджикстандарт</w:t>
            </w:r>
          </w:p>
        </w:tc>
      </w:tr>
    </w:tbl>
    <w:bookmarkEnd w:id="0"/>
    <w:p w14:paraId="679D3E03" w14:textId="77777777" w:rsidR="00FA0397" w:rsidRPr="00B103E0" w:rsidRDefault="00FA0397" w:rsidP="00BE4E18">
      <w:pPr>
        <w:tabs>
          <w:tab w:val="left" w:pos="851"/>
        </w:tabs>
        <w:spacing w:before="120" w:after="120"/>
        <w:ind w:firstLine="709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103E0">
        <w:rPr>
          <w:rFonts w:ascii="Arial" w:hAnsi="Arial" w:cs="Arial"/>
          <w:color w:val="000000"/>
          <w:szCs w:val="26"/>
        </w:rPr>
        <w:t>4 ВЗАМЕН ГОСТ 326</w:t>
      </w:r>
      <w:r w:rsidR="00E34231">
        <w:rPr>
          <w:rFonts w:ascii="Arial" w:hAnsi="Arial" w:cs="Arial"/>
          <w:color w:val="000000"/>
          <w:szCs w:val="26"/>
        </w:rPr>
        <w:t>70</w:t>
      </w:r>
      <w:r w:rsidRPr="00B103E0">
        <w:rPr>
          <w:rFonts w:ascii="Arial" w:hAnsi="Arial" w:cs="Arial"/>
          <w:color w:val="000000"/>
          <w:szCs w:val="26"/>
        </w:rPr>
        <w:t>—2014</w:t>
      </w:r>
    </w:p>
    <w:p w14:paraId="1660EBF5" w14:textId="77777777" w:rsidR="00FA0397" w:rsidRPr="00B103E0" w:rsidRDefault="00FA0397" w:rsidP="00BE4E18">
      <w:pPr>
        <w:tabs>
          <w:tab w:val="left" w:pos="709"/>
        </w:tabs>
        <w:ind w:firstLine="709"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B103E0">
        <w:rPr>
          <w:rFonts w:ascii="Arial" w:eastAsia="Calibri" w:hAnsi="Arial" w:cs="Arial"/>
          <w:i/>
          <w:color w:val="000000"/>
          <w:lang w:eastAsia="en-US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14:paraId="1F48DAF1" w14:textId="77777777" w:rsidR="00991BE9" w:rsidRPr="00B103E0" w:rsidRDefault="00FA0397" w:rsidP="00BE4E18">
      <w:pPr>
        <w:tabs>
          <w:tab w:val="left" w:pos="709"/>
        </w:tabs>
        <w:ind w:firstLine="709"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B103E0">
        <w:rPr>
          <w:rFonts w:ascii="Arial" w:eastAsia="Calibri" w:hAnsi="Arial" w:cs="Arial"/>
          <w:i/>
          <w:color w:val="000000"/>
          <w:lang w:eastAsia="en-US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14:paraId="49040739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3A95EDF9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24D74240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71154E17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961B513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146C8953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22DCEC74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1067D391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7A2C28B4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0B228917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6F1E908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985C228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2B7641BD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72C4B4E4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7F5C88BC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1BF68285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AF9E349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3F913F7C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23D5B54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6E572D7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6B738D53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B01A695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19607EAB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25E8261D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60ADEA8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7A0CAEBE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3989573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1FAA424F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61BE88E5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65969BDF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DE69C51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7307B540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09C152B0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88DD5EB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4548A1C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A434A09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127C0A66" w14:textId="77777777" w:rsidR="007639B4" w:rsidRPr="00B103E0" w:rsidRDefault="00991BE9" w:rsidP="007639B4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  <w:r w:rsidRPr="00B103E0">
        <w:rPr>
          <w:rFonts w:ascii="Arial" w:eastAsia="Calibri" w:hAnsi="Arial" w:cs="Arial"/>
          <w:color w:val="000000"/>
          <w:lang w:eastAsia="en-US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</w:t>
      </w:r>
      <w:r w:rsidR="00B46D7F" w:rsidRPr="00B103E0">
        <w:rPr>
          <w:rFonts w:ascii="Arial" w:eastAsia="Calibri" w:hAnsi="Arial" w:cs="Arial"/>
          <w:color w:val="000000"/>
          <w:lang w:eastAsia="en-US"/>
        </w:rPr>
        <w:t>о стандартизации этих государ</w:t>
      </w:r>
      <w:r w:rsidR="00EA5EAF" w:rsidRPr="00B103E0">
        <w:rPr>
          <w:rFonts w:ascii="Arial" w:eastAsia="Calibri" w:hAnsi="Arial" w:cs="Arial"/>
          <w:color w:val="000000"/>
          <w:lang w:eastAsia="en-US"/>
        </w:rPr>
        <w:t>ств</w:t>
      </w:r>
    </w:p>
    <w:p w14:paraId="3BA79757" w14:textId="77777777" w:rsidR="005769B1" w:rsidRPr="00B103E0" w:rsidRDefault="005769B1" w:rsidP="007639B4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2765A57F" w14:textId="77777777" w:rsidR="005769B1" w:rsidRPr="00B103E0" w:rsidRDefault="005769B1" w:rsidP="007639B4">
      <w:pPr>
        <w:tabs>
          <w:tab w:val="left" w:pos="709"/>
        </w:tabs>
        <w:ind w:firstLine="510"/>
        <w:jc w:val="both"/>
        <w:rPr>
          <w:rFonts w:ascii="Arial" w:hAnsi="Arial" w:cs="Arial"/>
          <w:color w:val="000000"/>
        </w:rPr>
        <w:sectPr w:rsidR="005769B1" w:rsidRPr="00B103E0" w:rsidSect="00BE4E18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footnotePr>
            <w:numRestart w:val="eachPage"/>
          </w:footnotePr>
          <w:type w:val="nextColumn"/>
          <w:pgSz w:w="11906" w:h="16838"/>
          <w:pgMar w:top="1134" w:right="1134" w:bottom="1134" w:left="1134" w:header="397" w:footer="612" w:gutter="0"/>
          <w:pgNumType w:fmt="upperRoman" w:start="1"/>
          <w:cols w:space="708"/>
          <w:titlePg/>
          <w:docGrid w:linePitch="381"/>
        </w:sectPr>
      </w:pPr>
    </w:p>
    <w:p w14:paraId="018AB828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</w:pPr>
    </w:p>
    <w:p w14:paraId="41C780CB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</w:pPr>
      <w:r w:rsidRPr="00B103E0"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  <w:t>МЕЖГОСУДАРСТВЕННЫЙ СОВЕТ ПО СТАНДАРТИЗАЦИИ, МЕТРОЛОГИИ И СЕРТИФИКАЦИИ</w:t>
      </w:r>
    </w:p>
    <w:p w14:paraId="1DA4B04F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</w:pPr>
      <w:r w:rsidRPr="00B103E0"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  <w:t>(МГС)</w:t>
      </w:r>
    </w:p>
    <w:p w14:paraId="520C8D5B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</w:pPr>
    </w:p>
    <w:p w14:paraId="4697C0E9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</w:pPr>
      <w:r w:rsidRPr="00B103E0"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  <w:t>INTERSTATE COUNCIL FOR STANDARDIZATION, METROLOGY AND CERTIFICATION</w:t>
      </w:r>
    </w:p>
    <w:p w14:paraId="46D09737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</w:pPr>
      <w:r w:rsidRPr="00B103E0"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  <w:t>(ISC)</w:t>
      </w:r>
    </w:p>
    <w:p w14:paraId="4B45FA63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b/>
          <w:color w:val="000000"/>
          <w:sz w:val="20"/>
          <w:szCs w:val="28"/>
        </w:rPr>
      </w:pPr>
    </w:p>
    <w:tbl>
      <w:tblPr>
        <w:tblW w:w="9559" w:type="dxa"/>
        <w:tblInd w:w="80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7008"/>
        <w:gridCol w:w="2551"/>
      </w:tblGrid>
      <w:tr w:rsidR="007639B4" w:rsidRPr="00B103E0" w14:paraId="3F925413" w14:textId="77777777" w:rsidTr="00613789">
        <w:trPr>
          <w:trHeight w:val="2074"/>
        </w:trPr>
        <w:tc>
          <w:tcPr>
            <w:tcW w:w="7008" w:type="dxa"/>
            <w:vAlign w:val="center"/>
          </w:tcPr>
          <w:p w14:paraId="56A386E6" w14:textId="77777777" w:rsidR="007639B4" w:rsidRPr="00B103E0" w:rsidRDefault="007639B4" w:rsidP="00613789">
            <w:pPr>
              <w:jc w:val="center"/>
              <w:rPr>
                <w:rFonts w:ascii="Arial" w:hAnsi="Arial" w:cs="Arial"/>
                <w:b/>
                <w:color w:val="000000"/>
                <w:spacing w:val="100"/>
                <w:szCs w:val="28"/>
                <w:lang w:eastAsia="zh-CN"/>
              </w:rPr>
            </w:pPr>
            <w:r w:rsidRPr="00B103E0">
              <w:rPr>
                <w:rFonts w:ascii="Arial" w:hAnsi="Arial" w:cs="Arial"/>
                <w:b/>
                <w:color w:val="000000"/>
                <w:spacing w:val="100"/>
                <w:szCs w:val="28"/>
                <w:lang w:eastAsia="zh-CN"/>
              </w:rPr>
              <w:t>МЕЖГОСУДАРСТВЕННЫЙ</w:t>
            </w:r>
          </w:p>
          <w:p w14:paraId="5A7B04B6" w14:textId="77777777" w:rsidR="007639B4" w:rsidRPr="00B103E0" w:rsidRDefault="007639B4" w:rsidP="0061378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40"/>
                <w:szCs w:val="28"/>
                <w:lang w:val="en-US" w:eastAsia="zh-CN"/>
              </w:rPr>
            </w:pPr>
            <w:r w:rsidRPr="00B103E0">
              <w:rPr>
                <w:rFonts w:ascii="Arial" w:hAnsi="Arial" w:cs="Arial"/>
                <w:b/>
                <w:color w:val="000000"/>
                <w:spacing w:val="10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3C70AE2F" w14:textId="77777777" w:rsidR="007639B4" w:rsidRPr="00B103E0" w:rsidRDefault="007639B4" w:rsidP="00613789">
            <w:pPr>
              <w:spacing w:before="120"/>
              <w:ind w:left="34" w:right="-108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B103E0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ГОСТ</w:t>
            </w:r>
          </w:p>
          <w:p w14:paraId="49D70269" w14:textId="77777777" w:rsidR="00CC725F" w:rsidRPr="00B103E0" w:rsidRDefault="00CC725F" w:rsidP="00CC725F">
            <w:pPr>
              <w:ind w:left="33" w:right="-108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B103E0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326</w:t>
            </w:r>
            <w:r w:rsidR="005F2B66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70</w:t>
            </w:r>
            <w:r w:rsidRPr="00B103E0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—</w:t>
            </w:r>
          </w:p>
          <w:p w14:paraId="58845EF8" w14:textId="77777777" w:rsidR="007639B4" w:rsidRPr="00B103E0" w:rsidRDefault="00CC725F" w:rsidP="00CC725F">
            <w:pPr>
              <w:ind w:left="33" w:right="-108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B103E0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202_</w:t>
            </w:r>
          </w:p>
          <w:p w14:paraId="693C2E5A" w14:textId="77777777" w:rsidR="007639B4" w:rsidRPr="00B103E0" w:rsidRDefault="007639B4" w:rsidP="00613789">
            <w:pPr>
              <w:ind w:left="33" w:right="-108"/>
              <w:rPr>
                <w:rFonts w:ascii="Arial" w:hAnsi="Arial" w:cs="Arial"/>
                <w:bCs/>
                <w:i/>
                <w:color w:val="000000"/>
                <w:szCs w:val="28"/>
                <w:lang w:eastAsia="zh-CN"/>
              </w:rPr>
            </w:pPr>
            <w:r w:rsidRPr="00B103E0">
              <w:rPr>
                <w:rFonts w:ascii="Arial" w:hAnsi="Arial" w:cs="Arial"/>
                <w:bCs/>
                <w:i/>
                <w:color w:val="000000"/>
                <w:szCs w:val="28"/>
                <w:lang w:eastAsia="zh-CN"/>
              </w:rPr>
              <w:t xml:space="preserve">(проект, </w:t>
            </w:r>
            <w:r w:rsidRPr="00B103E0">
              <w:rPr>
                <w:rFonts w:ascii="Arial" w:hAnsi="Arial" w:cs="Arial"/>
                <w:bCs/>
                <w:i/>
                <w:color w:val="000000"/>
                <w:szCs w:val="28"/>
                <w:lang w:val="en-US" w:eastAsia="zh-CN"/>
              </w:rPr>
              <w:t>RU</w:t>
            </w:r>
            <w:r w:rsidRPr="00B103E0">
              <w:rPr>
                <w:rFonts w:ascii="Arial" w:hAnsi="Arial" w:cs="Arial"/>
                <w:bCs/>
                <w:i/>
                <w:color w:val="000000"/>
                <w:szCs w:val="28"/>
                <w:lang w:eastAsia="zh-CN"/>
              </w:rPr>
              <w:t>,</w:t>
            </w:r>
          </w:p>
          <w:p w14:paraId="44CB1FDE" w14:textId="77777777" w:rsidR="007639B4" w:rsidRPr="00B103E0" w:rsidRDefault="007639B4" w:rsidP="00613789">
            <w:pPr>
              <w:spacing w:after="120"/>
              <w:rPr>
                <w:rFonts w:ascii="Arial" w:hAnsi="Arial" w:cs="Arial"/>
                <w:bCs/>
                <w:i/>
                <w:color w:val="000000"/>
                <w:szCs w:val="28"/>
                <w:lang w:eastAsia="zh-CN"/>
              </w:rPr>
            </w:pPr>
            <w:r w:rsidRPr="00B103E0">
              <w:rPr>
                <w:rFonts w:ascii="Arial" w:hAnsi="Arial" w:cs="Arial"/>
                <w:bCs/>
                <w:i/>
                <w:color w:val="000000"/>
                <w:szCs w:val="28"/>
                <w:lang w:eastAsia="zh-CN"/>
              </w:rPr>
              <w:t>первая редакция)</w:t>
            </w:r>
          </w:p>
        </w:tc>
      </w:tr>
    </w:tbl>
    <w:p w14:paraId="6BB0413B" w14:textId="77777777" w:rsidR="007639B4" w:rsidRPr="00B103E0" w:rsidRDefault="007639B4" w:rsidP="007639B4">
      <w:pPr>
        <w:jc w:val="center"/>
        <w:rPr>
          <w:rFonts w:ascii="Arial" w:hAnsi="Arial" w:cs="Arial"/>
          <w:color w:val="000000"/>
          <w:szCs w:val="28"/>
        </w:rPr>
      </w:pPr>
    </w:p>
    <w:p w14:paraId="63C35696" w14:textId="77777777" w:rsidR="007639B4" w:rsidRPr="00B103E0" w:rsidRDefault="007639B4" w:rsidP="007639B4">
      <w:pPr>
        <w:jc w:val="center"/>
        <w:rPr>
          <w:rFonts w:ascii="Arial" w:hAnsi="Arial" w:cs="Arial"/>
          <w:color w:val="000000"/>
          <w:szCs w:val="28"/>
        </w:rPr>
      </w:pPr>
    </w:p>
    <w:p w14:paraId="57DDB6E5" w14:textId="77777777" w:rsidR="007639B4" w:rsidRPr="00B103E0" w:rsidRDefault="007639B4" w:rsidP="007639B4">
      <w:pPr>
        <w:jc w:val="center"/>
        <w:rPr>
          <w:rFonts w:ascii="Arial" w:hAnsi="Arial" w:cs="Arial"/>
          <w:color w:val="000000"/>
          <w:szCs w:val="28"/>
        </w:rPr>
      </w:pPr>
    </w:p>
    <w:p w14:paraId="6FBE5970" w14:textId="77777777" w:rsidR="007639B4" w:rsidRPr="00B103E0" w:rsidRDefault="007639B4" w:rsidP="007639B4">
      <w:pPr>
        <w:jc w:val="center"/>
        <w:rPr>
          <w:rFonts w:ascii="Arial" w:hAnsi="Arial" w:cs="Arial"/>
          <w:color w:val="000000"/>
          <w:szCs w:val="28"/>
        </w:rPr>
      </w:pPr>
    </w:p>
    <w:p w14:paraId="747A0D41" w14:textId="77777777" w:rsidR="00E34231" w:rsidRPr="00E34231" w:rsidRDefault="00E34231" w:rsidP="00E34231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E34231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Услуги бытовые </w:t>
      </w:r>
    </w:p>
    <w:p w14:paraId="095B624A" w14:textId="77777777" w:rsidR="00E34231" w:rsidRPr="00E34231" w:rsidRDefault="00316F0D" w:rsidP="00E34231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>
        <w:rPr>
          <w:rFonts w:ascii="Arial" w:hAnsi="Arial" w:cs="Arial"/>
          <w:b/>
          <w:color w:val="333333"/>
          <w:sz w:val="28"/>
          <w:szCs w:val="28"/>
          <w:lang w:eastAsia="ru-RU"/>
        </w:rPr>
        <w:t>УСЛУГИ БАНЬ</w:t>
      </w:r>
    </w:p>
    <w:p w14:paraId="11D6651C" w14:textId="77777777" w:rsidR="00E34231" w:rsidRPr="00E34231" w:rsidRDefault="00E34231" w:rsidP="00E34231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E34231">
        <w:rPr>
          <w:rFonts w:ascii="Arial" w:hAnsi="Arial" w:cs="Arial"/>
          <w:b/>
          <w:color w:val="333333"/>
          <w:sz w:val="28"/>
          <w:szCs w:val="28"/>
          <w:lang w:eastAsia="ru-RU"/>
        </w:rPr>
        <w:t>Общие технические условия</w:t>
      </w:r>
      <w:r w:rsidRPr="00E34231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 </w:t>
      </w:r>
    </w:p>
    <w:p w14:paraId="68F1ADCC" w14:textId="77777777" w:rsidR="007639B4" w:rsidRPr="00B103E0" w:rsidRDefault="007639B4" w:rsidP="007639B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AA56804" w14:textId="77777777" w:rsidR="007639B4" w:rsidRPr="00316F0D" w:rsidRDefault="007639B4" w:rsidP="007639B4">
      <w:pPr>
        <w:jc w:val="center"/>
        <w:rPr>
          <w:rFonts w:ascii="Arial" w:hAnsi="Arial" w:cs="Arial"/>
          <w:b/>
          <w:color w:val="000000"/>
          <w:szCs w:val="28"/>
          <w:lang w:val="en-US"/>
        </w:rPr>
      </w:pPr>
    </w:p>
    <w:p w14:paraId="5694336C" w14:textId="77777777" w:rsidR="007639B4" w:rsidRPr="00316F0D" w:rsidRDefault="007639B4" w:rsidP="007639B4">
      <w:pPr>
        <w:jc w:val="center"/>
        <w:rPr>
          <w:rFonts w:ascii="Arial" w:hAnsi="Arial" w:cs="Arial"/>
          <w:b/>
          <w:color w:val="000000"/>
          <w:szCs w:val="28"/>
          <w:lang w:val="en-US"/>
        </w:rPr>
      </w:pPr>
    </w:p>
    <w:p w14:paraId="0E85AB80" w14:textId="77777777" w:rsidR="007639B4" w:rsidRPr="00316F0D" w:rsidRDefault="007639B4" w:rsidP="007639B4">
      <w:pPr>
        <w:jc w:val="center"/>
        <w:rPr>
          <w:rFonts w:ascii="Arial" w:hAnsi="Arial" w:cs="Arial"/>
          <w:b/>
          <w:color w:val="000000"/>
          <w:szCs w:val="28"/>
          <w:lang w:val="en-US"/>
        </w:rPr>
      </w:pPr>
    </w:p>
    <w:p w14:paraId="39110B3E" w14:textId="77777777" w:rsidR="007639B4" w:rsidRPr="00B103E0" w:rsidRDefault="007639B4" w:rsidP="007639B4">
      <w:pPr>
        <w:ind w:left="-142" w:right="-144"/>
        <w:jc w:val="center"/>
        <w:rPr>
          <w:rFonts w:ascii="Arial" w:eastAsia="SimSun" w:hAnsi="Arial" w:cs="Arial"/>
          <w:color w:val="000000"/>
          <w:lang w:eastAsia="zh-CN"/>
        </w:rPr>
      </w:pPr>
      <w:r w:rsidRPr="00B103E0">
        <w:rPr>
          <w:rFonts w:ascii="Arial" w:eastAsia="SimSun" w:hAnsi="Arial" w:cs="Arial"/>
          <w:i/>
          <w:color w:val="000000"/>
          <w:lang w:eastAsia="zh-CN"/>
        </w:rPr>
        <w:t>Настоящий проект стандарта не подлежит применению до его утверждения</w:t>
      </w:r>
    </w:p>
    <w:p w14:paraId="5DE916C6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521B8E2F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062A7C44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26EDF25B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117742A3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274415D2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7A05F260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51304BF4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44DEABE1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2D74A138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6E59A9F2" w14:textId="77777777" w:rsidR="007639B4" w:rsidRPr="00B103E0" w:rsidRDefault="007639B4" w:rsidP="007639B4">
      <w:pPr>
        <w:spacing w:before="120"/>
        <w:jc w:val="center"/>
        <w:rPr>
          <w:rFonts w:ascii="Arial" w:eastAsia="SimSun" w:hAnsi="Arial" w:cs="Arial"/>
          <w:b/>
          <w:color w:val="000000"/>
          <w:szCs w:val="28"/>
          <w:lang w:eastAsia="zh-CN"/>
        </w:rPr>
      </w:pPr>
      <w:r w:rsidRPr="00B103E0">
        <w:rPr>
          <w:rFonts w:ascii="Arial" w:eastAsia="SimSun" w:hAnsi="Arial" w:cs="Arial"/>
          <w:b/>
          <w:color w:val="000000"/>
          <w:szCs w:val="28"/>
          <w:lang w:eastAsia="zh-CN"/>
        </w:rPr>
        <w:t>Москва</w:t>
      </w:r>
    </w:p>
    <w:p w14:paraId="00D9A97F" w14:textId="77777777" w:rsidR="007639B4" w:rsidRPr="00B103E0" w:rsidRDefault="007639B4" w:rsidP="007639B4">
      <w:pPr>
        <w:jc w:val="center"/>
        <w:rPr>
          <w:rFonts w:ascii="Arial" w:eastAsia="SimSun" w:hAnsi="Arial" w:cs="Arial"/>
          <w:b/>
          <w:color w:val="000000"/>
          <w:szCs w:val="28"/>
          <w:lang w:eastAsia="zh-CN"/>
        </w:rPr>
      </w:pPr>
      <w:r w:rsidRPr="00B103E0">
        <w:rPr>
          <w:rFonts w:ascii="Arial" w:eastAsia="SimSun" w:hAnsi="Arial" w:cs="Arial"/>
          <w:b/>
          <w:color w:val="000000"/>
          <w:szCs w:val="28"/>
          <w:lang w:eastAsia="zh-CN"/>
        </w:rPr>
        <w:t>Российский институт стандартизации</w:t>
      </w:r>
    </w:p>
    <w:p w14:paraId="394814ED" w14:textId="77777777" w:rsidR="007639B4" w:rsidRPr="00B103E0" w:rsidRDefault="007639B4" w:rsidP="007639B4">
      <w:pPr>
        <w:spacing w:after="200"/>
        <w:jc w:val="center"/>
        <w:rPr>
          <w:rFonts w:ascii="Arial" w:eastAsia="SimSun" w:hAnsi="Arial" w:cs="Arial"/>
          <w:b/>
          <w:color w:val="000000"/>
          <w:lang w:eastAsia="zh-CN"/>
        </w:rPr>
      </w:pPr>
      <w:r w:rsidRPr="00B103E0">
        <w:rPr>
          <w:rFonts w:ascii="Arial" w:eastAsia="SimSun" w:hAnsi="Arial" w:cs="Arial"/>
          <w:b/>
          <w:color w:val="000000"/>
          <w:szCs w:val="28"/>
          <w:lang w:eastAsia="zh-CN"/>
        </w:rPr>
        <w:t>202_</w:t>
      </w:r>
    </w:p>
    <w:p w14:paraId="1D578CE3" w14:textId="77777777" w:rsidR="007639B4" w:rsidRPr="00B103E0" w:rsidRDefault="005769B1" w:rsidP="007639B4">
      <w:pPr>
        <w:spacing w:after="240"/>
        <w:jc w:val="center"/>
        <w:rPr>
          <w:rFonts w:ascii="Arial" w:hAnsi="Arial" w:cs="Arial"/>
          <w:b/>
          <w:iCs/>
          <w:color w:val="000000"/>
        </w:rPr>
      </w:pPr>
      <w:r w:rsidRPr="00B103E0">
        <w:rPr>
          <w:rFonts w:ascii="Arial" w:hAnsi="Arial" w:cs="Arial"/>
          <w:b/>
          <w:iCs/>
          <w:color w:val="000000"/>
        </w:rPr>
        <w:br w:type="page"/>
      </w:r>
      <w:r w:rsidR="007639B4" w:rsidRPr="00B103E0">
        <w:rPr>
          <w:rFonts w:ascii="Arial" w:hAnsi="Arial" w:cs="Arial"/>
          <w:b/>
          <w:iCs/>
          <w:color w:val="000000"/>
        </w:rPr>
        <w:t>Предисловие</w:t>
      </w:r>
    </w:p>
    <w:p w14:paraId="42C495AA" w14:textId="77777777" w:rsidR="007639B4" w:rsidRPr="00B103E0" w:rsidRDefault="007639B4" w:rsidP="007639B4">
      <w:pPr>
        <w:spacing w:after="120"/>
        <w:ind w:firstLine="56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103E0">
        <w:rPr>
          <w:rFonts w:ascii="Arial" w:hAnsi="Arial" w:cs="Arial"/>
          <w:bCs/>
          <w:iCs/>
          <w:color w:val="000000"/>
        </w:rPr>
        <w:t xml:space="preserve">Цели, основные принципы и общие правила проведения работ по межгосударственной стандартизации установлены ГОСТ </w:t>
      </w:r>
      <w:r w:rsidRPr="00B103E0">
        <w:rPr>
          <w:rFonts w:ascii="Arial" w:hAnsi="Arial" w:cs="Arial"/>
          <w:color w:val="000000"/>
        </w:rPr>
        <w:t>1.0</w:t>
      </w:r>
      <w:r w:rsidRPr="00B103E0">
        <w:rPr>
          <w:rFonts w:ascii="Arial" w:hAnsi="Arial" w:cs="Arial"/>
          <w:bCs/>
          <w:iCs/>
          <w:color w:val="000000"/>
        </w:rPr>
        <w:t xml:space="preserve"> «Межгосударственная система стандартизации. Основные положения» и </w:t>
      </w:r>
      <w:r w:rsidRPr="00B103E0">
        <w:rPr>
          <w:rFonts w:ascii="Arial" w:hAnsi="Arial" w:cs="Arial"/>
          <w:color w:val="000000"/>
          <w:szCs w:val="26"/>
        </w:rPr>
        <w:t>ГОСТ 1.2</w:t>
      </w:r>
      <w:r w:rsidRPr="00B103E0">
        <w:rPr>
          <w:rFonts w:ascii="Arial" w:hAnsi="Arial" w:cs="Arial"/>
          <w:bCs/>
          <w:iCs/>
          <w:color w:val="000000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0AAE7340" w14:textId="77777777" w:rsidR="007639B4" w:rsidRPr="00B103E0" w:rsidRDefault="007639B4" w:rsidP="007639B4">
      <w:pPr>
        <w:ind w:right="6" w:firstLine="567"/>
        <w:jc w:val="both"/>
        <w:rPr>
          <w:rFonts w:ascii="Arial" w:hAnsi="Arial" w:cs="Arial"/>
          <w:b/>
          <w:color w:val="000000"/>
          <w:szCs w:val="26"/>
        </w:rPr>
      </w:pPr>
      <w:r w:rsidRPr="00B103E0">
        <w:rPr>
          <w:rFonts w:ascii="Arial" w:hAnsi="Arial" w:cs="Arial"/>
          <w:b/>
          <w:color w:val="000000"/>
          <w:szCs w:val="26"/>
        </w:rPr>
        <w:t>Сведения о стандарте</w:t>
      </w:r>
    </w:p>
    <w:p w14:paraId="61882594" w14:textId="77777777" w:rsidR="00064EE0" w:rsidRPr="00107647" w:rsidRDefault="00064EE0" w:rsidP="00064EE0">
      <w:pPr>
        <w:spacing w:before="120" w:after="120"/>
        <w:ind w:firstLine="709"/>
        <w:jc w:val="both"/>
        <w:rPr>
          <w:rFonts w:ascii="Arial" w:eastAsia="Calibri" w:hAnsi="Arial" w:cs="Arial"/>
          <w:lang w:eastAsia="en-US"/>
        </w:rPr>
      </w:pPr>
      <w:r w:rsidRPr="00107647">
        <w:rPr>
          <w:rFonts w:ascii="Arial" w:eastAsia="Calibri" w:hAnsi="Arial" w:cs="Arial"/>
          <w:szCs w:val="26"/>
          <w:lang w:eastAsia="en-US"/>
        </w:rPr>
        <w:t xml:space="preserve">1 РАЗРАБОТАН Акционерным обществом «Институт региональных экономических исследований» (АО «ИРЭИ»), </w:t>
      </w:r>
      <w:r w:rsidRPr="00107647">
        <w:rPr>
          <w:rFonts w:ascii="Arial" w:hAnsi="Arial" w:cs="Arial"/>
        </w:rPr>
        <w:t>Национальной ассоциацией специалистов банной индустрии</w:t>
      </w:r>
      <w:r w:rsidR="008945FE" w:rsidRPr="00107647">
        <w:rPr>
          <w:rFonts w:ascii="Arial" w:hAnsi="Arial" w:cs="Arial"/>
        </w:rPr>
        <w:t xml:space="preserve"> </w:t>
      </w:r>
      <w:r w:rsidRPr="00107647">
        <w:rPr>
          <w:rFonts w:ascii="Arial" w:hAnsi="Arial" w:cs="Arial"/>
        </w:rPr>
        <w:t>(Национальная банная ассоциация); Индивидуальным предпринимателем Алексеевым  Юрием Владимировичем (ИП Алексеев Ю.В.)</w:t>
      </w:r>
    </w:p>
    <w:p w14:paraId="3F169BF9" w14:textId="77777777" w:rsidR="007639B4" w:rsidRPr="00B103E0" w:rsidRDefault="007639B4" w:rsidP="007639B4">
      <w:pPr>
        <w:tabs>
          <w:tab w:val="left" w:pos="1254"/>
        </w:tabs>
        <w:spacing w:before="120" w:after="120"/>
        <w:ind w:right="6" w:firstLine="567"/>
        <w:jc w:val="both"/>
        <w:rPr>
          <w:rFonts w:ascii="Arial" w:hAnsi="Arial" w:cs="Arial"/>
          <w:color w:val="000000"/>
          <w:szCs w:val="26"/>
        </w:rPr>
      </w:pPr>
      <w:r w:rsidRPr="00B103E0">
        <w:rPr>
          <w:rFonts w:ascii="Arial" w:hAnsi="Arial" w:cs="Arial"/>
          <w:color w:val="000000"/>
          <w:szCs w:val="26"/>
        </w:rPr>
        <w:t>2 ВНЕСЕН Федеральным агентством по техническому регулированию и метрологии</w:t>
      </w:r>
    </w:p>
    <w:p w14:paraId="616A66F0" w14:textId="77777777" w:rsidR="007639B4" w:rsidRPr="00B103E0" w:rsidRDefault="007639B4" w:rsidP="007639B4">
      <w:pPr>
        <w:spacing w:before="120" w:after="120"/>
        <w:ind w:right="-51" w:firstLine="567"/>
        <w:jc w:val="both"/>
        <w:rPr>
          <w:rFonts w:ascii="Arial" w:hAnsi="Arial" w:cs="Arial"/>
          <w:color w:val="000000"/>
          <w:szCs w:val="26"/>
        </w:rPr>
      </w:pPr>
      <w:r w:rsidRPr="00B103E0">
        <w:rPr>
          <w:rFonts w:ascii="Arial" w:hAnsi="Arial" w:cs="Arial"/>
          <w:color w:val="000000"/>
          <w:szCs w:val="26"/>
        </w:rPr>
        <w:t xml:space="preserve">3 ПРИНЯТ Межгосударственным советом по стандартизации, метрологии и сертификации (протокол от __________ 202_ г. № ____) </w:t>
      </w:r>
    </w:p>
    <w:p w14:paraId="49FBE9F7" w14:textId="77777777" w:rsidR="00FB1075" w:rsidRPr="008945FE" w:rsidRDefault="007639B4" w:rsidP="008945FE">
      <w:pPr>
        <w:tabs>
          <w:tab w:val="left" w:pos="851"/>
        </w:tabs>
        <w:spacing w:after="240"/>
        <w:ind w:firstLine="567"/>
        <w:jc w:val="both"/>
        <w:rPr>
          <w:rFonts w:ascii="Arial" w:hAnsi="Arial" w:cs="Arial"/>
          <w:color w:val="000000"/>
          <w:szCs w:val="26"/>
        </w:rPr>
      </w:pPr>
      <w:r w:rsidRPr="00B103E0">
        <w:rPr>
          <w:rFonts w:ascii="Arial" w:hAnsi="Arial" w:cs="Arial"/>
          <w:color w:val="000000"/>
          <w:szCs w:val="26"/>
        </w:rPr>
        <w:t>За принятие проголосовали: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2186"/>
        <w:gridCol w:w="4083"/>
      </w:tblGrid>
      <w:tr w:rsidR="00FB1075" w:rsidRPr="00FB1075" w14:paraId="31CC084A" w14:textId="7777777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B8E55" w14:textId="77777777" w:rsidR="00FB1075" w:rsidRPr="00FB1075" w:rsidRDefault="00FB1075" w:rsidP="00FB1075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Краткое наименование страны по </w:t>
            </w:r>
            <w:hyperlink r:id="rId17" w:anchor="7D20K3" w:history="1">
              <w:r w:rsidRPr="00FB1075">
                <w:rPr>
                  <w:rFonts w:ascii="Arial" w:hAnsi="Arial" w:cs="Arial"/>
                  <w:color w:val="000000"/>
                  <w:u w:val="single"/>
                  <w:lang w:eastAsia="ru-RU"/>
                </w:rPr>
                <w:t>МК (ИСО 3166) 004-97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A03868" w14:textId="77777777" w:rsidR="00FB1075" w:rsidRPr="00FB1075" w:rsidRDefault="00FB1075" w:rsidP="00FB1075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Код страны по </w:t>
            </w:r>
            <w:hyperlink r:id="rId18" w:anchor="7D20K3" w:history="1">
              <w:r w:rsidRPr="00FB1075">
                <w:rPr>
                  <w:rFonts w:ascii="Arial" w:hAnsi="Arial" w:cs="Arial"/>
                  <w:color w:val="000000"/>
                  <w:u w:val="single"/>
                  <w:lang w:eastAsia="ru-RU"/>
                </w:rPr>
                <w:t>МК (ИСО 3166) 004-97</w:t>
              </w:r>
            </w:hyperlink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A0CC58" w14:textId="77777777" w:rsidR="00FB1075" w:rsidRPr="00FB1075" w:rsidRDefault="00FB1075" w:rsidP="00FB1075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FB1075" w:rsidRPr="00FB1075" w14:paraId="410CDE2E" w14:textId="7777777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66BAD2" w14:textId="77777777" w:rsidR="00FB1075" w:rsidRPr="00FB1075" w:rsidRDefault="00843A8E" w:rsidP="00FB1075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Узбеки</w:t>
            </w:r>
            <w:r w:rsidR="00FB1075">
              <w:rPr>
                <w:rFonts w:ascii="Arial" w:hAnsi="Arial" w:cs="Arial"/>
                <w:color w:val="000000"/>
                <w:lang w:eastAsia="ru-RU"/>
              </w:rPr>
              <w:t>стан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A167B" w14:textId="77777777" w:rsidR="00FB1075" w:rsidRPr="00FB1075" w:rsidRDefault="00FB1075" w:rsidP="00FB1075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strike/>
                <w:color w:val="000000"/>
                <w:lang w:eastAsia="ru-RU"/>
              </w:rPr>
            </w:pPr>
            <w:r w:rsidRPr="005E592B">
              <w:rPr>
                <w:rFonts w:ascii="inherit" w:hAnsi="inherit" w:cs="Helvetica"/>
                <w:color w:val="000000"/>
                <w:lang w:eastAsia="ru-RU"/>
              </w:rPr>
              <w:t xml:space="preserve"> UZ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D40D5" w14:textId="77777777" w:rsidR="00FB1075" w:rsidRPr="00064EE0" w:rsidRDefault="00EB1A7B" w:rsidP="00FB1075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strike/>
                <w:color w:val="000000"/>
                <w:lang w:eastAsia="ru-RU"/>
              </w:rPr>
            </w:pPr>
            <w:r w:rsidRPr="00064EE0">
              <w:rPr>
                <w:rFonts w:ascii="Arial" w:hAnsi="Arial" w:cs="Arial"/>
                <w:color w:val="000000"/>
                <w:shd w:val="clear" w:color="auto" w:fill="FFFFFF"/>
              </w:rPr>
              <w:t>Агентство "Узстандарт"</w:t>
            </w:r>
          </w:p>
        </w:tc>
      </w:tr>
      <w:tr w:rsidR="00FB1075" w:rsidRPr="00FB1075" w14:paraId="7EB8CA2B" w14:textId="77777777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B46A65" w14:textId="77777777" w:rsidR="00FB1075" w:rsidRPr="00FB1075" w:rsidRDefault="00FB1075" w:rsidP="00FB1075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Беларусь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27CCF" w14:textId="77777777" w:rsidR="00FB1075" w:rsidRPr="00FB1075" w:rsidRDefault="00FB1075" w:rsidP="00FB1075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BY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ADC0D" w14:textId="77777777" w:rsidR="00FB1075" w:rsidRPr="00FB1075" w:rsidRDefault="00FB1075" w:rsidP="00FB1075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Госстандарт Республики Беларусь</w:t>
            </w:r>
          </w:p>
        </w:tc>
      </w:tr>
      <w:tr w:rsidR="00FB1075" w:rsidRPr="00FB1075" w14:paraId="4BE9AA6C" w14:textId="77777777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30BFBF" w14:textId="77777777" w:rsidR="00FB1075" w:rsidRPr="00FB1075" w:rsidRDefault="00FB1075" w:rsidP="00FB1075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Киргизия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38BA0E" w14:textId="77777777" w:rsidR="00FB1075" w:rsidRPr="00FB1075" w:rsidRDefault="00FB1075" w:rsidP="00FB1075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KG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6A9B7" w14:textId="77777777" w:rsidR="00FB1075" w:rsidRPr="00FB1075" w:rsidRDefault="00FB1075" w:rsidP="00FB1075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Кыргызстандарт</w:t>
            </w:r>
          </w:p>
        </w:tc>
      </w:tr>
      <w:tr w:rsidR="00FB1075" w:rsidRPr="00FB1075" w14:paraId="11BD1238" w14:textId="77777777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BBC03" w14:textId="77777777" w:rsidR="00FB1075" w:rsidRPr="00FB1075" w:rsidRDefault="00FB1075" w:rsidP="00FB1075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8A392" w14:textId="77777777" w:rsidR="00FB1075" w:rsidRPr="00FB1075" w:rsidRDefault="00FB1075" w:rsidP="00FB1075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RU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97E1C5" w14:textId="77777777" w:rsidR="00FB1075" w:rsidRPr="00FB1075" w:rsidRDefault="00FB1075" w:rsidP="00FB1075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Росстандарт</w:t>
            </w:r>
          </w:p>
        </w:tc>
      </w:tr>
      <w:tr w:rsidR="00FB1075" w:rsidRPr="00FB1075" w14:paraId="2DB3ED6C" w14:textId="77777777"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0A50B" w14:textId="77777777" w:rsidR="00FB1075" w:rsidRPr="00FB1075" w:rsidRDefault="00FB1075" w:rsidP="00FB1075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Таджикистан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86167" w14:textId="77777777" w:rsidR="00FB1075" w:rsidRPr="00FB1075" w:rsidRDefault="00FB1075" w:rsidP="00FB1075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TJ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D6E0D" w14:textId="77777777" w:rsidR="00FB1075" w:rsidRPr="00FB1075" w:rsidRDefault="00FB1075" w:rsidP="00FB1075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Таджикстандарт</w:t>
            </w:r>
          </w:p>
        </w:tc>
      </w:tr>
    </w:tbl>
    <w:p w14:paraId="6AA81615" w14:textId="77777777" w:rsidR="00FB1075" w:rsidRPr="00B103E0" w:rsidRDefault="00FB1075" w:rsidP="007639B4">
      <w:pPr>
        <w:tabs>
          <w:tab w:val="left" w:pos="851"/>
        </w:tabs>
        <w:spacing w:after="240"/>
        <w:ind w:firstLine="567"/>
        <w:jc w:val="both"/>
        <w:rPr>
          <w:rFonts w:ascii="Arial" w:hAnsi="Arial" w:cs="Arial"/>
          <w:color w:val="000000"/>
          <w:szCs w:val="26"/>
        </w:rPr>
      </w:pPr>
    </w:p>
    <w:p w14:paraId="4D641944" w14:textId="77777777" w:rsidR="007639B4" w:rsidRPr="00B103E0" w:rsidRDefault="007639B4" w:rsidP="007639B4">
      <w:pPr>
        <w:tabs>
          <w:tab w:val="left" w:pos="851"/>
        </w:tabs>
        <w:spacing w:before="120" w:after="120"/>
        <w:jc w:val="both"/>
        <w:rPr>
          <w:rFonts w:ascii="Arial" w:hAnsi="Arial" w:cs="Arial"/>
          <w:color w:val="000000"/>
          <w:szCs w:val="26"/>
        </w:rPr>
      </w:pPr>
      <w:r w:rsidRPr="00B103E0">
        <w:rPr>
          <w:rFonts w:ascii="Arial" w:hAnsi="Arial" w:cs="Arial"/>
          <w:color w:val="000000"/>
          <w:szCs w:val="26"/>
        </w:rPr>
        <w:t>4 Приказом Федерального агентства по техническому регулированию и метрологии от __________ 202__ г. № _____ межгосударственный стандарт ГОСТ </w:t>
      </w:r>
      <w:r w:rsidR="0044479B" w:rsidRPr="00B103E0">
        <w:rPr>
          <w:rFonts w:ascii="Arial" w:hAnsi="Arial" w:cs="Arial"/>
          <w:color w:val="000000"/>
          <w:szCs w:val="26"/>
        </w:rPr>
        <w:t>32609</w:t>
      </w:r>
      <w:r w:rsidRPr="00B103E0">
        <w:rPr>
          <w:rFonts w:ascii="Arial" w:hAnsi="Arial" w:cs="Arial"/>
          <w:color w:val="000000"/>
          <w:szCs w:val="26"/>
        </w:rPr>
        <w:t>–202_ введен в действие в качестве национального стандарта Российской Федерации с __________ 202__г.</w:t>
      </w:r>
    </w:p>
    <w:p w14:paraId="142A264A" w14:textId="77777777" w:rsidR="007639B4" w:rsidRDefault="007639B4" w:rsidP="007639B4">
      <w:pPr>
        <w:tabs>
          <w:tab w:val="left" w:pos="851"/>
        </w:tabs>
        <w:spacing w:before="120" w:after="120"/>
        <w:jc w:val="both"/>
        <w:rPr>
          <w:rFonts w:ascii="Arial" w:hAnsi="Arial" w:cs="Arial"/>
          <w:color w:val="000000"/>
          <w:szCs w:val="26"/>
        </w:rPr>
      </w:pPr>
      <w:r w:rsidRPr="00B103E0">
        <w:rPr>
          <w:rFonts w:ascii="Arial" w:hAnsi="Arial" w:cs="Arial"/>
          <w:color w:val="000000"/>
          <w:szCs w:val="26"/>
        </w:rPr>
        <w:t xml:space="preserve">5 ВЗАМЕН </w:t>
      </w:r>
      <w:r w:rsidR="005769B1" w:rsidRPr="00B103E0">
        <w:rPr>
          <w:rFonts w:ascii="Arial" w:hAnsi="Arial" w:cs="Arial"/>
          <w:color w:val="000000"/>
          <w:szCs w:val="26"/>
        </w:rPr>
        <w:t>ГОСТ 326</w:t>
      </w:r>
      <w:r w:rsidR="005F2B66">
        <w:rPr>
          <w:rFonts w:ascii="Arial" w:hAnsi="Arial" w:cs="Arial"/>
          <w:color w:val="000000"/>
          <w:szCs w:val="26"/>
        </w:rPr>
        <w:t>70</w:t>
      </w:r>
      <w:r w:rsidR="005769B1" w:rsidRPr="00B103E0">
        <w:rPr>
          <w:rFonts w:ascii="Arial" w:hAnsi="Arial" w:cs="Arial"/>
          <w:color w:val="000000"/>
          <w:szCs w:val="26"/>
        </w:rPr>
        <w:t>—2014</w:t>
      </w:r>
    </w:p>
    <w:p w14:paraId="300B9D88" w14:textId="77777777" w:rsidR="007639B4" w:rsidRPr="00B103E0" w:rsidRDefault="007639B4" w:rsidP="00BE4E18">
      <w:pPr>
        <w:ind w:firstLine="709"/>
        <w:jc w:val="both"/>
        <w:rPr>
          <w:rFonts w:ascii="Arial" w:hAnsi="Arial" w:cs="Arial"/>
          <w:bCs/>
          <w:i/>
          <w:color w:val="000000"/>
          <w:szCs w:val="22"/>
        </w:rPr>
      </w:pPr>
      <w:r w:rsidRPr="00B103E0">
        <w:rPr>
          <w:rFonts w:ascii="Arial" w:hAnsi="Arial" w:cs="Arial"/>
          <w:bCs/>
          <w:i/>
          <w:color w:val="000000"/>
          <w:szCs w:val="22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8A72A2C" w14:textId="77777777" w:rsidR="007639B4" w:rsidRPr="00B103E0" w:rsidRDefault="007639B4" w:rsidP="00BE4E18">
      <w:pPr>
        <w:ind w:firstLine="709"/>
        <w:jc w:val="both"/>
        <w:rPr>
          <w:rFonts w:ascii="Arial" w:hAnsi="Arial" w:cs="Arial"/>
          <w:bCs/>
          <w:i/>
          <w:color w:val="000000"/>
          <w:szCs w:val="22"/>
        </w:rPr>
      </w:pPr>
      <w:r w:rsidRPr="00B103E0">
        <w:rPr>
          <w:rFonts w:ascii="Arial" w:hAnsi="Arial" w:cs="Arial"/>
          <w:bCs/>
          <w:i/>
          <w:color w:val="000000"/>
          <w:szCs w:val="22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009A390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1CD4B364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26F2C245" w14:textId="77777777" w:rsidR="00DA4667" w:rsidRPr="00B103E0" w:rsidRDefault="00DA4667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4A139AB8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6D2373E3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0421ACA7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1AE92669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7D735645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4CC183E3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36ED67D1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4CB49A49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478FC8CC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7217119F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7A0C06F4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3A73CB22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0744A103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6EE19268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5EBA80F6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33F24DD6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71A0D6DE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425FF178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75BF54F1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482AA546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271354DC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2BAB3B03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6303B9AE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20F72F04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45D36805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5A4A712A" w14:textId="77777777" w:rsidR="007639B4" w:rsidRPr="00B103E0" w:rsidRDefault="007639B4" w:rsidP="007639B4">
      <w:pPr>
        <w:jc w:val="both"/>
        <w:rPr>
          <w:rFonts w:ascii="Arial" w:hAnsi="Arial" w:cs="Arial"/>
          <w:bCs/>
          <w:i/>
          <w:color w:val="000000"/>
          <w:sz w:val="14"/>
          <w:szCs w:val="22"/>
        </w:rPr>
      </w:pPr>
    </w:p>
    <w:p w14:paraId="74E440EE" w14:textId="77777777" w:rsidR="007639B4" w:rsidRPr="00B103E0" w:rsidRDefault="007639B4" w:rsidP="007639B4">
      <w:pPr>
        <w:tabs>
          <w:tab w:val="left" w:pos="709"/>
        </w:tabs>
        <w:spacing w:before="120" w:after="120"/>
        <w:jc w:val="right"/>
        <w:rPr>
          <w:rFonts w:ascii="Arial" w:hAnsi="Arial" w:cs="Arial"/>
          <w:color w:val="000000"/>
          <w:szCs w:val="26"/>
          <w:lang w:eastAsia="ru-RU"/>
        </w:rPr>
      </w:pPr>
      <w:r w:rsidRPr="00B103E0">
        <w:rPr>
          <w:rFonts w:ascii="Arial" w:hAnsi="Arial" w:cs="Arial"/>
          <w:color w:val="000000"/>
        </w:rPr>
        <w:t xml:space="preserve">© </w:t>
      </w:r>
      <w:r w:rsidRPr="00B103E0">
        <w:rPr>
          <w:rFonts w:ascii="Arial" w:hAnsi="Arial" w:cs="Arial"/>
          <w:color w:val="000000"/>
          <w:lang w:eastAsia="ru-RU"/>
        </w:rPr>
        <w:t xml:space="preserve">Оформление. </w:t>
      </w:r>
      <w:r w:rsidRPr="00B103E0">
        <w:rPr>
          <w:rFonts w:ascii="Arial" w:hAnsi="Arial" w:cs="Arial"/>
          <w:color w:val="000000"/>
        </w:rPr>
        <w:t>ФГБУ «Институт стандартизации»</w:t>
      </w:r>
      <w:r w:rsidRPr="00B103E0">
        <w:rPr>
          <w:rFonts w:ascii="Arial" w:hAnsi="Arial" w:cs="Arial"/>
          <w:color w:val="000000"/>
          <w:lang w:eastAsia="ru-RU"/>
        </w:rPr>
        <w:t>, 202_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266"/>
      </w:tblGrid>
      <w:tr w:rsidR="007639B4" w:rsidRPr="00B103E0" w14:paraId="6966C64F" w14:textId="77777777" w:rsidTr="00613789">
        <w:tc>
          <w:tcPr>
            <w:tcW w:w="2376" w:type="dxa"/>
          </w:tcPr>
          <w:p w14:paraId="739BE125" w14:textId="768A53B1" w:rsidR="007639B4" w:rsidRPr="00B103E0" w:rsidRDefault="00CF4486" w:rsidP="00613789">
            <w:pPr>
              <w:tabs>
                <w:tab w:val="left" w:pos="709"/>
              </w:tabs>
              <w:spacing w:before="120" w:after="120"/>
              <w:jc w:val="both"/>
              <w:rPr>
                <w:rFonts w:ascii="Arial" w:hAnsi="Arial" w:cs="Arial"/>
                <w:color w:val="000000"/>
                <w:szCs w:val="26"/>
                <w:lang w:eastAsia="ru-RU"/>
              </w:rPr>
            </w:pPr>
            <w:r w:rsidRPr="00B103E0">
              <w:rPr>
                <w:rFonts w:cs="Arial"/>
                <w:noProof/>
                <w:color w:val="000000"/>
                <w:lang w:eastAsia="ru-RU"/>
              </w:rPr>
              <w:drawing>
                <wp:inline distT="0" distB="0" distL="0" distR="0" wp14:anchorId="6C445DE6" wp14:editId="56C237FF">
                  <wp:extent cx="1333500" cy="895350"/>
                  <wp:effectExtent l="0" t="0" r="0" b="0"/>
                  <wp:docPr id="2" name="Рисунок 1" descr="Znak_nacionalnoi_standartizac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nak_nacionalnoi_standartizac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3E193DDB" w14:textId="77777777" w:rsidR="007639B4" w:rsidRPr="00B103E0" w:rsidRDefault="007639B4" w:rsidP="00613789">
            <w:pPr>
              <w:tabs>
                <w:tab w:val="left" w:pos="709"/>
              </w:tabs>
              <w:spacing w:before="120" w:after="120"/>
              <w:ind w:firstLine="465"/>
              <w:jc w:val="both"/>
              <w:rPr>
                <w:rFonts w:ascii="Arial" w:hAnsi="Arial" w:cs="Arial"/>
                <w:color w:val="000000"/>
                <w:szCs w:val="26"/>
                <w:lang w:eastAsia="ru-RU"/>
              </w:rPr>
            </w:pPr>
            <w:r w:rsidRPr="00B103E0">
              <w:rPr>
                <w:rFonts w:ascii="Arial" w:hAnsi="Arial" w:cs="Arial"/>
                <w:color w:val="000000"/>
                <w:szCs w:val="26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26D2B70B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  <w:sectPr w:rsidR="00991BE9" w:rsidRPr="00B103E0" w:rsidSect="00991BE9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footnotePr>
            <w:numRestart w:val="eachPage"/>
          </w:footnotePr>
          <w:type w:val="nextColumn"/>
          <w:pgSz w:w="11906" w:h="16838"/>
          <w:pgMar w:top="1134" w:right="1134" w:bottom="1134" w:left="1134" w:header="397" w:footer="612" w:gutter="0"/>
          <w:pgNumType w:fmt="upperRoman" w:start="1"/>
          <w:cols w:space="708"/>
          <w:titlePg/>
          <w:docGrid w:linePitch="381"/>
        </w:sectPr>
      </w:pPr>
    </w:p>
    <w:p w14:paraId="7CC4DB83" w14:textId="77777777" w:rsidR="009438FA" w:rsidRDefault="009438FA" w:rsidP="009438F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</w:rPr>
      </w:pPr>
      <w:bookmarkStart w:id="1" w:name="_page_6_0"/>
      <w:r w:rsidRPr="00B103E0">
        <w:rPr>
          <w:rFonts w:ascii="Arial" w:hAnsi="Arial" w:cs="Arial"/>
          <w:b/>
          <w:bCs/>
          <w:color w:val="000000"/>
          <w:sz w:val="28"/>
        </w:rPr>
        <w:t>Содержание</w:t>
      </w:r>
    </w:p>
    <w:p w14:paraId="27262B79" w14:textId="77777777" w:rsidR="00734808" w:rsidRDefault="00734808" w:rsidP="009438F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13"/>
        <w:gridCol w:w="8073"/>
        <w:gridCol w:w="785"/>
      </w:tblGrid>
      <w:tr w:rsidR="00734808" w:rsidRPr="006E4A0D" w14:paraId="246DD5F9" w14:textId="77777777" w:rsidTr="00BF6D90">
        <w:tc>
          <w:tcPr>
            <w:tcW w:w="851" w:type="dxa"/>
          </w:tcPr>
          <w:p w14:paraId="7E5E9699" w14:textId="77777777" w:rsidR="00734808" w:rsidRPr="006E4A0D" w:rsidRDefault="00734808" w:rsidP="00BF6D90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4A0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080" w:type="dxa"/>
          </w:tcPr>
          <w:p w14:paraId="0DC45D07" w14:textId="77777777" w:rsidR="00734808" w:rsidRPr="006E4A0D" w:rsidRDefault="00734808" w:rsidP="00BF6D90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4A0D">
              <w:rPr>
                <w:rFonts w:ascii="Arial" w:hAnsi="Arial" w:cs="Arial"/>
                <w:bCs/>
                <w:color w:val="000000"/>
              </w:rPr>
              <w:t>Область применения………………………………………………………….</w:t>
            </w:r>
          </w:p>
        </w:tc>
        <w:tc>
          <w:tcPr>
            <w:tcW w:w="850" w:type="dxa"/>
          </w:tcPr>
          <w:p w14:paraId="41318952" w14:textId="77777777" w:rsidR="00734808" w:rsidRPr="006E4A0D" w:rsidRDefault="00734808" w:rsidP="00BF6D90">
            <w:pPr>
              <w:spacing w:line="360" w:lineRule="auto"/>
              <w:rPr>
                <w:b/>
                <w:color w:val="000000"/>
                <w:sz w:val="28"/>
              </w:rPr>
            </w:pPr>
          </w:p>
        </w:tc>
      </w:tr>
      <w:tr w:rsidR="00734808" w:rsidRPr="006E4A0D" w14:paraId="20D68643" w14:textId="77777777" w:rsidTr="00BF6D90">
        <w:tc>
          <w:tcPr>
            <w:tcW w:w="851" w:type="dxa"/>
          </w:tcPr>
          <w:p w14:paraId="24B67A5D" w14:textId="77777777" w:rsidR="00734808" w:rsidRPr="006E4A0D" w:rsidRDefault="00734808" w:rsidP="00BF6D90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4A0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080" w:type="dxa"/>
          </w:tcPr>
          <w:p w14:paraId="07811183" w14:textId="77777777" w:rsidR="00734808" w:rsidRPr="006E4A0D" w:rsidRDefault="00734808" w:rsidP="00BF6D90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4A0D">
              <w:rPr>
                <w:rFonts w:ascii="Arial" w:hAnsi="Arial" w:cs="Arial"/>
                <w:color w:val="000000"/>
              </w:rPr>
              <w:t>Нормативные ссылки</w:t>
            </w:r>
            <w:r w:rsidRPr="006E4A0D">
              <w:rPr>
                <w:rFonts w:ascii="Arial" w:hAnsi="Arial" w:cs="Arial"/>
                <w:bCs/>
                <w:color w:val="000000"/>
              </w:rPr>
              <w:t>…………………………………………………………</w:t>
            </w:r>
          </w:p>
        </w:tc>
        <w:tc>
          <w:tcPr>
            <w:tcW w:w="850" w:type="dxa"/>
          </w:tcPr>
          <w:p w14:paraId="7D898C41" w14:textId="77777777" w:rsidR="00734808" w:rsidRPr="006E4A0D" w:rsidRDefault="00734808" w:rsidP="00BF6D90">
            <w:pPr>
              <w:spacing w:line="360" w:lineRule="auto"/>
              <w:rPr>
                <w:b/>
                <w:color w:val="000000"/>
                <w:sz w:val="28"/>
              </w:rPr>
            </w:pPr>
          </w:p>
        </w:tc>
      </w:tr>
      <w:tr w:rsidR="00734808" w:rsidRPr="006E4A0D" w14:paraId="46A80680" w14:textId="77777777" w:rsidTr="00BF6D90">
        <w:tc>
          <w:tcPr>
            <w:tcW w:w="851" w:type="dxa"/>
          </w:tcPr>
          <w:p w14:paraId="60E97A80" w14:textId="77777777" w:rsidR="00734808" w:rsidRPr="006E4A0D" w:rsidRDefault="00734808" w:rsidP="00BF6D90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E4A0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080" w:type="dxa"/>
          </w:tcPr>
          <w:p w14:paraId="780D693F" w14:textId="77777777" w:rsidR="00734808" w:rsidRPr="006E4A0D" w:rsidRDefault="00734808" w:rsidP="00316F0D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6E4A0D">
              <w:rPr>
                <w:rFonts w:ascii="Arial" w:hAnsi="Arial" w:cs="Arial"/>
                <w:color w:val="000000"/>
              </w:rPr>
              <w:t>Термины, определения …………</w:t>
            </w:r>
            <w:r w:rsidR="00316F0D">
              <w:rPr>
                <w:rFonts w:ascii="Arial" w:hAnsi="Arial" w:cs="Arial"/>
                <w:color w:val="000000"/>
              </w:rPr>
              <w:t>…</w:t>
            </w:r>
            <w:r w:rsidR="00316F0D">
              <w:rPr>
                <w:rFonts w:ascii="Arial" w:hAnsi="Arial" w:cs="Arial"/>
                <w:bCs/>
                <w:color w:val="000000"/>
              </w:rPr>
              <w:t>………………………………</w:t>
            </w:r>
            <w:r w:rsidRPr="006E4A0D">
              <w:rPr>
                <w:rFonts w:ascii="Arial" w:hAnsi="Arial" w:cs="Arial"/>
                <w:bCs/>
                <w:color w:val="000000"/>
              </w:rPr>
              <w:t>…………</w:t>
            </w:r>
          </w:p>
        </w:tc>
        <w:tc>
          <w:tcPr>
            <w:tcW w:w="850" w:type="dxa"/>
          </w:tcPr>
          <w:p w14:paraId="358B938B" w14:textId="77777777" w:rsidR="00734808" w:rsidRPr="006E4A0D" w:rsidRDefault="00734808" w:rsidP="00BF6D90">
            <w:pPr>
              <w:spacing w:line="360" w:lineRule="auto"/>
              <w:rPr>
                <w:b/>
                <w:color w:val="000000"/>
                <w:sz w:val="28"/>
              </w:rPr>
            </w:pPr>
          </w:p>
        </w:tc>
      </w:tr>
      <w:tr w:rsidR="00734808" w:rsidRPr="006E4A0D" w14:paraId="357CC0D9" w14:textId="77777777" w:rsidTr="00BF6D90">
        <w:tc>
          <w:tcPr>
            <w:tcW w:w="851" w:type="dxa"/>
          </w:tcPr>
          <w:p w14:paraId="370E2F85" w14:textId="77777777" w:rsidR="00734808" w:rsidRPr="00347AEC" w:rsidRDefault="00734808" w:rsidP="00BF6D90">
            <w:pPr>
              <w:spacing w:line="360" w:lineRule="auto"/>
              <w:rPr>
                <w:rFonts w:ascii="Arial" w:hAnsi="Arial" w:cs="Arial"/>
              </w:rPr>
            </w:pPr>
            <w:r w:rsidRPr="00347AEC">
              <w:rPr>
                <w:rFonts w:ascii="Arial" w:hAnsi="Arial" w:cs="Arial"/>
              </w:rPr>
              <w:t>4</w:t>
            </w:r>
          </w:p>
        </w:tc>
        <w:tc>
          <w:tcPr>
            <w:tcW w:w="8080" w:type="dxa"/>
          </w:tcPr>
          <w:p w14:paraId="3641E50C" w14:textId="77777777" w:rsidR="00734808" w:rsidRPr="00347AEC" w:rsidRDefault="00734808" w:rsidP="00316F0D">
            <w:pPr>
              <w:spacing w:line="360" w:lineRule="auto"/>
              <w:rPr>
                <w:b/>
                <w:sz w:val="28"/>
              </w:rPr>
            </w:pPr>
            <w:r w:rsidRPr="00347AEC">
              <w:rPr>
                <w:rFonts w:ascii="Arial" w:hAnsi="Arial" w:cs="Arial"/>
                <w:bCs/>
                <w:spacing w:val="-2"/>
                <w:lang w:eastAsia="ru-RU"/>
              </w:rPr>
              <w:t xml:space="preserve">Классификация </w:t>
            </w:r>
            <w:r w:rsidR="00347AEC" w:rsidRPr="00347AEC">
              <w:rPr>
                <w:rFonts w:ascii="Arial" w:hAnsi="Arial" w:cs="Arial"/>
                <w:bCs/>
                <w:spacing w:val="-2"/>
                <w:lang w:eastAsia="ru-RU"/>
              </w:rPr>
              <w:t>услуг бань ………</w:t>
            </w:r>
            <w:r w:rsidR="00316F0D">
              <w:rPr>
                <w:rFonts w:ascii="Arial" w:hAnsi="Arial" w:cs="Arial"/>
                <w:bCs/>
                <w:spacing w:val="-2"/>
                <w:lang w:eastAsia="ru-RU"/>
              </w:rPr>
              <w:t>…………………</w:t>
            </w:r>
            <w:r w:rsidRPr="00347AEC">
              <w:rPr>
                <w:rFonts w:ascii="Arial" w:hAnsi="Arial" w:cs="Arial"/>
                <w:bCs/>
              </w:rPr>
              <w:t>………………………..</w:t>
            </w:r>
          </w:p>
        </w:tc>
        <w:tc>
          <w:tcPr>
            <w:tcW w:w="850" w:type="dxa"/>
          </w:tcPr>
          <w:p w14:paraId="18FCCE23" w14:textId="77777777" w:rsidR="00734808" w:rsidRPr="006E4A0D" w:rsidRDefault="00734808" w:rsidP="00BF6D90">
            <w:pPr>
              <w:spacing w:line="360" w:lineRule="auto"/>
              <w:rPr>
                <w:b/>
                <w:color w:val="000000"/>
                <w:sz w:val="28"/>
              </w:rPr>
            </w:pPr>
          </w:p>
        </w:tc>
      </w:tr>
      <w:tr w:rsidR="00BC5284" w:rsidRPr="006E4A0D" w14:paraId="2CCD038B" w14:textId="77777777" w:rsidTr="00BF6D90">
        <w:tc>
          <w:tcPr>
            <w:tcW w:w="851" w:type="dxa"/>
          </w:tcPr>
          <w:p w14:paraId="0DFF1E26" w14:textId="77777777" w:rsidR="00BC5284" w:rsidRPr="00347AEC" w:rsidRDefault="00BC5284" w:rsidP="00BF6D9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80" w:type="dxa"/>
          </w:tcPr>
          <w:p w14:paraId="0F345F11" w14:textId="77777777" w:rsidR="00BC5284" w:rsidRPr="00347AEC" w:rsidRDefault="00BC5284" w:rsidP="00316F0D">
            <w:pPr>
              <w:spacing w:line="360" w:lineRule="auto"/>
              <w:rPr>
                <w:rFonts w:ascii="Arial" w:hAnsi="Arial" w:cs="Arial"/>
                <w:bCs/>
                <w:spacing w:val="-2"/>
                <w:lang w:eastAsia="ru-RU"/>
              </w:rPr>
            </w:pPr>
            <w:r>
              <w:rPr>
                <w:rFonts w:ascii="Arial" w:hAnsi="Arial" w:cs="Arial"/>
                <w:bCs/>
                <w:spacing w:val="-2"/>
                <w:lang w:eastAsia="ru-RU"/>
              </w:rPr>
              <w:t>Классификация бань …………………………………………………………..</w:t>
            </w:r>
          </w:p>
        </w:tc>
        <w:tc>
          <w:tcPr>
            <w:tcW w:w="850" w:type="dxa"/>
          </w:tcPr>
          <w:p w14:paraId="672FB8AF" w14:textId="77777777" w:rsidR="00BC5284" w:rsidRPr="006E4A0D" w:rsidRDefault="00BC5284" w:rsidP="00BF6D90">
            <w:pPr>
              <w:spacing w:line="360" w:lineRule="auto"/>
              <w:rPr>
                <w:b/>
                <w:color w:val="000000"/>
                <w:sz w:val="28"/>
              </w:rPr>
            </w:pPr>
          </w:p>
        </w:tc>
      </w:tr>
      <w:tr w:rsidR="006A01B7" w:rsidRPr="006E4A0D" w14:paraId="0EE70B0F" w14:textId="77777777" w:rsidTr="00BF6D90">
        <w:tc>
          <w:tcPr>
            <w:tcW w:w="851" w:type="dxa"/>
          </w:tcPr>
          <w:p w14:paraId="500DA989" w14:textId="77777777" w:rsidR="006A01B7" w:rsidRDefault="006A01B7" w:rsidP="00BF6D9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80" w:type="dxa"/>
          </w:tcPr>
          <w:p w14:paraId="372DD5E5" w14:textId="77777777" w:rsidR="006A01B7" w:rsidRDefault="00A70B4F" w:rsidP="00316F0D">
            <w:pPr>
              <w:spacing w:line="360" w:lineRule="auto"/>
              <w:rPr>
                <w:rFonts w:ascii="Arial" w:hAnsi="Arial" w:cs="Arial"/>
                <w:bCs/>
                <w:spacing w:val="-2"/>
                <w:lang w:eastAsia="ru-RU"/>
              </w:rPr>
            </w:pPr>
            <w:r>
              <w:rPr>
                <w:rFonts w:ascii="Arial" w:hAnsi="Arial" w:cs="Arial"/>
                <w:bCs/>
                <w:spacing w:val="-2"/>
                <w:lang w:eastAsia="ru-RU"/>
              </w:rPr>
              <w:t>Состав помещений бань и его особенности ……………………………….</w:t>
            </w:r>
          </w:p>
        </w:tc>
        <w:tc>
          <w:tcPr>
            <w:tcW w:w="850" w:type="dxa"/>
          </w:tcPr>
          <w:p w14:paraId="747385F5" w14:textId="77777777" w:rsidR="006A01B7" w:rsidRPr="006E4A0D" w:rsidRDefault="006A01B7" w:rsidP="00BF6D90">
            <w:pPr>
              <w:spacing w:line="360" w:lineRule="auto"/>
              <w:rPr>
                <w:b/>
                <w:color w:val="000000"/>
                <w:sz w:val="28"/>
              </w:rPr>
            </w:pPr>
          </w:p>
        </w:tc>
      </w:tr>
      <w:tr w:rsidR="00734808" w:rsidRPr="006E4A0D" w14:paraId="578B9D31" w14:textId="77777777" w:rsidTr="00BF6D90">
        <w:tc>
          <w:tcPr>
            <w:tcW w:w="851" w:type="dxa"/>
          </w:tcPr>
          <w:p w14:paraId="509FE616" w14:textId="77777777" w:rsidR="00734808" w:rsidRPr="006E4A0D" w:rsidRDefault="000625E3" w:rsidP="00BF6D90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080" w:type="dxa"/>
          </w:tcPr>
          <w:p w14:paraId="214AB735" w14:textId="77777777" w:rsidR="00734808" w:rsidRPr="00316F0D" w:rsidRDefault="00734808" w:rsidP="00167C7E">
            <w:pPr>
              <w:spacing w:line="360" w:lineRule="auto"/>
              <w:rPr>
                <w:b/>
                <w:sz w:val="28"/>
              </w:rPr>
            </w:pPr>
            <w:r w:rsidRPr="00316F0D">
              <w:rPr>
                <w:rFonts w:ascii="Arial" w:hAnsi="Arial" w:cs="Arial"/>
                <w:bCs/>
              </w:rPr>
              <w:t>Общие требования</w:t>
            </w:r>
            <w:r w:rsidR="00316F0D" w:rsidRPr="00316F0D">
              <w:rPr>
                <w:rFonts w:ascii="Arial" w:hAnsi="Arial" w:cs="Arial"/>
                <w:bCs/>
              </w:rPr>
              <w:t xml:space="preserve"> </w:t>
            </w:r>
            <w:r w:rsidR="00167C7E">
              <w:rPr>
                <w:rFonts w:ascii="Arial" w:hAnsi="Arial" w:cs="Arial"/>
                <w:bCs/>
              </w:rPr>
              <w:t>к оказанию услуг бань ….</w:t>
            </w:r>
            <w:r w:rsidRPr="00316F0D">
              <w:rPr>
                <w:rFonts w:ascii="Arial" w:hAnsi="Arial" w:cs="Arial"/>
                <w:bCs/>
              </w:rPr>
              <w:t>…………………………….</w:t>
            </w:r>
          </w:p>
        </w:tc>
        <w:tc>
          <w:tcPr>
            <w:tcW w:w="850" w:type="dxa"/>
          </w:tcPr>
          <w:p w14:paraId="4A631E3B" w14:textId="77777777" w:rsidR="00734808" w:rsidRPr="00316F0D" w:rsidRDefault="00734808" w:rsidP="00BF6D90">
            <w:pPr>
              <w:spacing w:line="360" w:lineRule="auto"/>
              <w:rPr>
                <w:b/>
                <w:sz w:val="28"/>
              </w:rPr>
            </w:pPr>
          </w:p>
        </w:tc>
      </w:tr>
      <w:tr w:rsidR="00167C7E" w:rsidRPr="006E4A0D" w14:paraId="6A8A6EFF" w14:textId="77777777" w:rsidTr="00BF6D90">
        <w:tc>
          <w:tcPr>
            <w:tcW w:w="851" w:type="dxa"/>
          </w:tcPr>
          <w:p w14:paraId="221A3FE3" w14:textId="77777777" w:rsidR="00167C7E" w:rsidRDefault="00167C7E" w:rsidP="00BF6D90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080" w:type="dxa"/>
          </w:tcPr>
          <w:p w14:paraId="6411AE32" w14:textId="77777777" w:rsidR="00167C7E" w:rsidRPr="00316F0D" w:rsidRDefault="00167C7E" w:rsidP="00167C7E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Общие технические требования …………………………………………….</w:t>
            </w:r>
          </w:p>
        </w:tc>
        <w:tc>
          <w:tcPr>
            <w:tcW w:w="850" w:type="dxa"/>
          </w:tcPr>
          <w:p w14:paraId="15549FFD" w14:textId="77777777" w:rsidR="00167C7E" w:rsidRPr="00316F0D" w:rsidRDefault="00167C7E" w:rsidP="00BF6D90">
            <w:pPr>
              <w:spacing w:line="360" w:lineRule="auto"/>
              <w:rPr>
                <w:b/>
                <w:sz w:val="28"/>
              </w:rPr>
            </w:pPr>
          </w:p>
        </w:tc>
      </w:tr>
      <w:tr w:rsidR="00734808" w:rsidRPr="001F5D50" w14:paraId="5A78E18D" w14:textId="77777777" w:rsidTr="00BF6D90">
        <w:tc>
          <w:tcPr>
            <w:tcW w:w="851" w:type="dxa"/>
          </w:tcPr>
          <w:p w14:paraId="5BD10E6B" w14:textId="77777777" w:rsidR="00734808" w:rsidRPr="001F5D50" w:rsidRDefault="00CA0A45" w:rsidP="00BF6D9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80" w:type="dxa"/>
          </w:tcPr>
          <w:p w14:paraId="7E22FA48" w14:textId="77777777" w:rsidR="00734808" w:rsidRPr="001F5D50" w:rsidRDefault="00734808" w:rsidP="00316F0D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1F5D50">
              <w:rPr>
                <w:rFonts w:ascii="Arial" w:hAnsi="Arial" w:cs="Arial"/>
                <w:bCs/>
              </w:rPr>
              <w:t>Требования безопасности</w:t>
            </w:r>
            <w:r w:rsidR="00316F0D">
              <w:rPr>
                <w:rFonts w:ascii="Arial" w:hAnsi="Arial" w:cs="Arial"/>
                <w:bCs/>
              </w:rPr>
              <w:t xml:space="preserve"> </w:t>
            </w:r>
            <w:r w:rsidRPr="00316F0D">
              <w:rPr>
                <w:rFonts w:ascii="Arial" w:hAnsi="Arial" w:cs="Arial"/>
                <w:bCs/>
              </w:rPr>
              <w:t>…………………………………………………</w:t>
            </w:r>
            <w:r w:rsidR="00316F0D">
              <w:rPr>
                <w:rFonts w:ascii="Arial" w:hAnsi="Arial" w:cs="Arial"/>
                <w:bCs/>
              </w:rPr>
              <w:t>…</w:t>
            </w:r>
          </w:p>
        </w:tc>
        <w:tc>
          <w:tcPr>
            <w:tcW w:w="850" w:type="dxa"/>
          </w:tcPr>
          <w:p w14:paraId="1EE88D13" w14:textId="77777777" w:rsidR="00734808" w:rsidRPr="001F5D50" w:rsidRDefault="00734808" w:rsidP="00BF6D90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</w:p>
        </w:tc>
      </w:tr>
      <w:tr w:rsidR="00734808" w:rsidRPr="001F5D50" w14:paraId="4533CCA2" w14:textId="77777777" w:rsidTr="00BF6D90">
        <w:tc>
          <w:tcPr>
            <w:tcW w:w="851" w:type="dxa"/>
          </w:tcPr>
          <w:p w14:paraId="6A71BB48" w14:textId="77777777" w:rsidR="00734808" w:rsidRPr="001F5D50" w:rsidRDefault="00CA0A45" w:rsidP="00BF6D9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80" w:type="dxa"/>
          </w:tcPr>
          <w:p w14:paraId="282AA9ED" w14:textId="77777777" w:rsidR="00734808" w:rsidRPr="001F5D50" w:rsidRDefault="00316F0D" w:rsidP="00CB53FD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</w:rPr>
              <w:t>Требования</w:t>
            </w:r>
            <w:r w:rsidR="00734808" w:rsidRPr="001F5D50">
              <w:rPr>
                <w:rFonts w:ascii="Arial" w:hAnsi="Arial" w:cs="Arial"/>
              </w:rPr>
              <w:t xml:space="preserve"> экологичности </w:t>
            </w:r>
            <w:r w:rsidR="00CB53FD" w:rsidRPr="001F5D50">
              <w:rPr>
                <w:rFonts w:ascii="Arial" w:hAnsi="Arial" w:cs="Arial"/>
              </w:rPr>
              <w:t>…………………………………</w:t>
            </w:r>
            <w:r w:rsidR="00734808" w:rsidRPr="001F5D50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………..</w:t>
            </w:r>
          </w:p>
        </w:tc>
        <w:tc>
          <w:tcPr>
            <w:tcW w:w="850" w:type="dxa"/>
          </w:tcPr>
          <w:p w14:paraId="07C5AABD" w14:textId="77777777" w:rsidR="00734808" w:rsidRPr="001F5D50" w:rsidRDefault="00734808" w:rsidP="00BF6D90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</w:p>
        </w:tc>
      </w:tr>
      <w:tr w:rsidR="00734808" w:rsidRPr="001F5D50" w14:paraId="60B62248" w14:textId="77777777" w:rsidTr="00BF6D90">
        <w:tc>
          <w:tcPr>
            <w:tcW w:w="851" w:type="dxa"/>
          </w:tcPr>
          <w:p w14:paraId="6F3E30A0" w14:textId="77777777" w:rsidR="00734808" w:rsidRPr="001F5D50" w:rsidRDefault="000625E3" w:rsidP="00CA0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A0A45">
              <w:rPr>
                <w:rFonts w:ascii="Arial" w:hAnsi="Arial" w:cs="Arial"/>
              </w:rPr>
              <w:t>1</w:t>
            </w:r>
          </w:p>
        </w:tc>
        <w:tc>
          <w:tcPr>
            <w:tcW w:w="8080" w:type="dxa"/>
          </w:tcPr>
          <w:p w14:paraId="3FDC58CB" w14:textId="77777777" w:rsidR="00734808" w:rsidRPr="001F5D50" w:rsidRDefault="00734808" w:rsidP="00BF6D90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1F5D50">
              <w:rPr>
                <w:rFonts w:ascii="Arial" w:hAnsi="Arial" w:cs="Arial"/>
              </w:rPr>
              <w:t>Методы контроля</w:t>
            </w:r>
            <w:r w:rsidR="00316F0D">
              <w:rPr>
                <w:rFonts w:ascii="Arial" w:hAnsi="Arial" w:cs="Arial"/>
              </w:rPr>
              <w:t xml:space="preserve"> </w:t>
            </w:r>
            <w:r w:rsidRPr="001F5D50">
              <w:rPr>
                <w:rFonts w:ascii="Arial" w:hAnsi="Arial" w:cs="Arial"/>
              </w:rPr>
              <w:t>………………………………………………………………</w:t>
            </w:r>
          </w:p>
        </w:tc>
        <w:tc>
          <w:tcPr>
            <w:tcW w:w="850" w:type="dxa"/>
          </w:tcPr>
          <w:p w14:paraId="03474887" w14:textId="77777777" w:rsidR="00734808" w:rsidRPr="001F5D50" w:rsidRDefault="00734808" w:rsidP="00BF6D90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</w:p>
        </w:tc>
      </w:tr>
      <w:tr w:rsidR="00734808" w:rsidRPr="001F5D50" w14:paraId="324145A6" w14:textId="77777777" w:rsidTr="00BF6D90">
        <w:tc>
          <w:tcPr>
            <w:tcW w:w="851" w:type="dxa"/>
          </w:tcPr>
          <w:p w14:paraId="464E09B0" w14:textId="77777777" w:rsidR="00734808" w:rsidRPr="001F5D50" w:rsidRDefault="00734808" w:rsidP="00BF6D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3AD67423" w14:textId="77777777" w:rsidR="00734808" w:rsidRPr="001F5D50" w:rsidRDefault="00734808" w:rsidP="00BF6D90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1F5D50">
              <w:rPr>
                <w:rFonts w:ascii="Arial" w:hAnsi="Arial" w:cs="Arial"/>
                <w:bCs/>
              </w:rPr>
              <w:t>Библиография</w:t>
            </w:r>
            <w:r w:rsidR="00316F0D">
              <w:rPr>
                <w:rFonts w:ascii="Arial" w:hAnsi="Arial" w:cs="Arial"/>
                <w:bCs/>
              </w:rPr>
              <w:t xml:space="preserve"> </w:t>
            </w:r>
            <w:r w:rsidRPr="001F5D50">
              <w:rPr>
                <w:rFonts w:ascii="Arial" w:hAnsi="Arial" w:cs="Arial"/>
                <w:bCs/>
              </w:rPr>
              <w:t>………………………………………………………………….</w:t>
            </w:r>
          </w:p>
        </w:tc>
        <w:tc>
          <w:tcPr>
            <w:tcW w:w="850" w:type="dxa"/>
          </w:tcPr>
          <w:p w14:paraId="50323C54" w14:textId="77777777" w:rsidR="00734808" w:rsidRPr="001F5D50" w:rsidRDefault="00734808" w:rsidP="00BF6D90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</w:p>
        </w:tc>
      </w:tr>
      <w:tr w:rsidR="00CB53FD" w:rsidRPr="001F5D50" w14:paraId="5DA783BF" w14:textId="77777777" w:rsidTr="00BF6D90">
        <w:tc>
          <w:tcPr>
            <w:tcW w:w="851" w:type="dxa"/>
          </w:tcPr>
          <w:p w14:paraId="0D19B0B3" w14:textId="77777777" w:rsidR="00CB53FD" w:rsidRPr="001F5D50" w:rsidRDefault="00CB53FD" w:rsidP="00BF6D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2D9C69C4" w14:textId="77777777" w:rsidR="00CB53FD" w:rsidRPr="001F5D50" w:rsidRDefault="00CB53FD" w:rsidP="001F5D50">
            <w:pPr>
              <w:rPr>
                <w:rFonts w:ascii="Arial" w:hAnsi="Arial" w:cs="Arial"/>
                <w:bCs/>
              </w:rPr>
            </w:pPr>
            <w:r w:rsidRPr="001F5D50">
              <w:rPr>
                <w:rFonts w:ascii="Arial" w:hAnsi="Arial" w:cs="Arial"/>
              </w:rPr>
              <w:t>Приложение А (рекомендуемое) Требования к категориям бань</w:t>
            </w:r>
            <w:r w:rsidR="001F5D50">
              <w:rPr>
                <w:rFonts w:ascii="Arial" w:hAnsi="Arial" w:cs="Arial"/>
              </w:rPr>
              <w:t>……..</w:t>
            </w:r>
          </w:p>
        </w:tc>
        <w:tc>
          <w:tcPr>
            <w:tcW w:w="850" w:type="dxa"/>
          </w:tcPr>
          <w:p w14:paraId="64925A85" w14:textId="77777777" w:rsidR="00CB53FD" w:rsidRPr="001F5D50" w:rsidRDefault="00CB53FD" w:rsidP="00BF6D90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</w:p>
        </w:tc>
      </w:tr>
      <w:tr w:rsidR="00CB53FD" w:rsidRPr="001F5D50" w14:paraId="61A3B074" w14:textId="77777777" w:rsidTr="00BF6D90">
        <w:tc>
          <w:tcPr>
            <w:tcW w:w="851" w:type="dxa"/>
          </w:tcPr>
          <w:p w14:paraId="7E7611A5" w14:textId="77777777" w:rsidR="00CB53FD" w:rsidRPr="001F5D50" w:rsidRDefault="00CB53FD" w:rsidP="00BF6D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128FF04A" w14:textId="77777777" w:rsidR="00CB53FD" w:rsidRPr="00145ADD" w:rsidRDefault="00CB53FD" w:rsidP="00145ADD">
            <w:pPr>
              <w:rPr>
                <w:rFonts w:ascii="Arial" w:hAnsi="Arial" w:cs="Arial"/>
              </w:rPr>
            </w:pPr>
            <w:r w:rsidRPr="001F5D50">
              <w:rPr>
                <w:rFonts w:ascii="Arial" w:hAnsi="Arial" w:cs="Arial"/>
              </w:rPr>
              <w:t>Приложение Б (рекомендуемое) Требования к разрядам отделений бань</w:t>
            </w:r>
            <w:r w:rsidR="001F5D50"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145ADD">
              <w:rPr>
                <w:rFonts w:ascii="Arial" w:hAnsi="Arial" w:cs="Arial"/>
              </w:rPr>
              <w:t>….</w:t>
            </w:r>
          </w:p>
        </w:tc>
        <w:tc>
          <w:tcPr>
            <w:tcW w:w="850" w:type="dxa"/>
          </w:tcPr>
          <w:p w14:paraId="3701F869" w14:textId="77777777" w:rsidR="00CB53FD" w:rsidRPr="001F5D50" w:rsidRDefault="00CB53FD" w:rsidP="00BF6D90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</w:p>
        </w:tc>
      </w:tr>
      <w:tr w:rsidR="000A7196" w:rsidRPr="001F5D50" w14:paraId="6A31809B" w14:textId="77777777" w:rsidTr="00BF6D90">
        <w:tc>
          <w:tcPr>
            <w:tcW w:w="851" w:type="dxa"/>
          </w:tcPr>
          <w:p w14:paraId="5FB549F3" w14:textId="77777777" w:rsidR="000A7196" w:rsidRPr="001F5D50" w:rsidRDefault="000A7196" w:rsidP="00BF6D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48E2DA20" w14:textId="77777777" w:rsidR="000A7196" w:rsidRPr="001F5D50" w:rsidRDefault="000A7196" w:rsidP="0014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 В (рекомендуемое) Температурный режим помещений бань</w:t>
            </w:r>
          </w:p>
        </w:tc>
        <w:tc>
          <w:tcPr>
            <w:tcW w:w="850" w:type="dxa"/>
          </w:tcPr>
          <w:p w14:paraId="41D6D837" w14:textId="77777777" w:rsidR="000A7196" w:rsidRPr="001F5D50" w:rsidRDefault="000A7196" w:rsidP="00BF6D90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</w:p>
        </w:tc>
      </w:tr>
      <w:tr w:rsidR="000A7196" w:rsidRPr="001F5D50" w14:paraId="155D6F3D" w14:textId="77777777" w:rsidTr="00BF6D90">
        <w:tc>
          <w:tcPr>
            <w:tcW w:w="851" w:type="dxa"/>
          </w:tcPr>
          <w:p w14:paraId="081FB738" w14:textId="77777777" w:rsidR="000A7196" w:rsidRPr="001F5D50" w:rsidRDefault="000A7196" w:rsidP="00BF6D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43C48AF4" w14:textId="77777777" w:rsidR="000A7196" w:rsidRDefault="000A7196" w:rsidP="0014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Приложение Г (рекомендуемое) </w:t>
            </w:r>
            <w:r w:rsidR="009E2BD6">
              <w:rPr>
                <w:rFonts w:ascii="Arial" w:hAnsi="Arial" w:cs="Arial"/>
              </w:rPr>
              <w:t>Температурно-влажностный режим жарких помещений бань</w:t>
            </w:r>
          </w:p>
        </w:tc>
        <w:tc>
          <w:tcPr>
            <w:tcW w:w="850" w:type="dxa"/>
          </w:tcPr>
          <w:p w14:paraId="6613818A" w14:textId="77777777" w:rsidR="000A7196" w:rsidRPr="001F5D50" w:rsidRDefault="000A7196" w:rsidP="00BF6D90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3C814469" w14:textId="77777777" w:rsidR="001A2287" w:rsidRPr="00C00D2A" w:rsidRDefault="009438FA" w:rsidP="00C00D2A"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spacing w:val="80"/>
          <w:sz w:val="32"/>
          <w:szCs w:val="32"/>
        </w:rPr>
      </w:pPr>
      <w:r w:rsidRPr="00E34231">
        <w:rPr>
          <w:rFonts w:ascii="Arial" w:eastAsia="Calibri" w:hAnsi="Arial" w:cs="Arial"/>
          <w:color w:val="FF0000"/>
          <w:lang w:eastAsia="en-US"/>
        </w:rPr>
        <w:br w:type="page"/>
      </w:r>
      <w:bookmarkEnd w:id="1"/>
      <w:r w:rsidR="001A2287" w:rsidRPr="00C00D2A">
        <w:rPr>
          <w:rFonts w:ascii="Arial" w:hAnsi="Arial" w:cs="Arial"/>
          <w:b/>
          <w:color w:val="000000"/>
          <w:spacing w:val="80"/>
          <w:sz w:val="32"/>
          <w:szCs w:val="32"/>
        </w:rPr>
        <w:t>МЕЖГОСУДАРСТВЕННЫЙ СТАНДАРТ</w:t>
      </w:r>
    </w:p>
    <w:p w14:paraId="462A5466" w14:textId="77777777" w:rsidR="001A2287" w:rsidRPr="00B103E0" w:rsidRDefault="001A2287" w:rsidP="001A2287">
      <w:pPr>
        <w:jc w:val="both"/>
        <w:rPr>
          <w:color w:val="000000"/>
        </w:rPr>
      </w:pPr>
      <w:r w:rsidRPr="00B103E0">
        <w:rPr>
          <w:color w:val="000000"/>
        </w:rPr>
        <w:t>_______________________________________________________________________________</w:t>
      </w:r>
    </w:p>
    <w:p w14:paraId="60F4A83E" w14:textId="77777777" w:rsidR="00E34231" w:rsidRPr="00E34231" w:rsidRDefault="00E34231" w:rsidP="00E34231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E34231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Услуги бытовые </w:t>
      </w:r>
    </w:p>
    <w:p w14:paraId="24E72E8A" w14:textId="77777777" w:rsidR="00E34231" w:rsidRPr="00E34231" w:rsidRDefault="00316F0D" w:rsidP="00E34231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>
        <w:rPr>
          <w:rFonts w:ascii="Arial" w:hAnsi="Arial" w:cs="Arial"/>
          <w:b/>
          <w:color w:val="333333"/>
          <w:sz w:val="28"/>
          <w:szCs w:val="28"/>
          <w:lang w:eastAsia="ru-RU"/>
        </w:rPr>
        <w:t>УСЛУГИ БАНЬ</w:t>
      </w:r>
    </w:p>
    <w:p w14:paraId="53F119B5" w14:textId="77777777" w:rsidR="00E34231" w:rsidRPr="000200B3" w:rsidRDefault="00E34231" w:rsidP="00E34231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</w:pPr>
      <w:r w:rsidRPr="00E34231">
        <w:rPr>
          <w:rFonts w:ascii="Arial" w:hAnsi="Arial" w:cs="Arial"/>
          <w:b/>
          <w:color w:val="333333"/>
          <w:sz w:val="28"/>
          <w:szCs w:val="28"/>
          <w:lang w:eastAsia="ru-RU"/>
        </w:rPr>
        <w:t>Общие</w:t>
      </w:r>
      <w:r w:rsidRPr="000200B3">
        <w:rPr>
          <w:rFonts w:ascii="Arial" w:hAnsi="Arial" w:cs="Arial"/>
          <w:b/>
          <w:color w:val="333333"/>
          <w:sz w:val="28"/>
          <w:szCs w:val="28"/>
          <w:lang w:val="en-US" w:eastAsia="ru-RU"/>
        </w:rPr>
        <w:t xml:space="preserve"> </w:t>
      </w:r>
      <w:r w:rsidRPr="00E34231">
        <w:rPr>
          <w:rFonts w:ascii="Arial" w:hAnsi="Arial" w:cs="Arial"/>
          <w:b/>
          <w:color w:val="333333"/>
          <w:sz w:val="28"/>
          <w:szCs w:val="28"/>
          <w:lang w:eastAsia="ru-RU"/>
        </w:rPr>
        <w:t>технические</w:t>
      </w:r>
      <w:r w:rsidRPr="000200B3">
        <w:rPr>
          <w:rFonts w:ascii="Arial" w:hAnsi="Arial" w:cs="Arial"/>
          <w:b/>
          <w:color w:val="333333"/>
          <w:sz w:val="28"/>
          <w:szCs w:val="28"/>
          <w:lang w:val="en-US" w:eastAsia="ru-RU"/>
        </w:rPr>
        <w:t xml:space="preserve"> </w:t>
      </w:r>
      <w:r w:rsidRPr="00E34231">
        <w:rPr>
          <w:rFonts w:ascii="Arial" w:hAnsi="Arial" w:cs="Arial"/>
          <w:b/>
          <w:color w:val="333333"/>
          <w:sz w:val="28"/>
          <w:szCs w:val="28"/>
          <w:lang w:eastAsia="ru-RU"/>
        </w:rPr>
        <w:t>условия</w:t>
      </w:r>
    </w:p>
    <w:p w14:paraId="637409B9" w14:textId="77777777" w:rsidR="000200B3" w:rsidRPr="000200B3" w:rsidRDefault="000200B3" w:rsidP="000200B3">
      <w:pPr>
        <w:pStyle w:val="ConsPlusTitle"/>
        <w:spacing w:line="360" w:lineRule="auto"/>
        <w:jc w:val="center"/>
        <w:rPr>
          <w:sz w:val="28"/>
          <w:szCs w:val="28"/>
          <w:lang w:val="en-US"/>
        </w:rPr>
      </w:pPr>
      <w:r w:rsidRPr="000200B3">
        <w:rPr>
          <w:sz w:val="28"/>
          <w:szCs w:val="28"/>
          <w:lang w:val="en-US"/>
        </w:rPr>
        <w:t xml:space="preserve">Services. Services of baths. </w:t>
      </w:r>
    </w:p>
    <w:p w14:paraId="75A5D74B" w14:textId="77777777" w:rsidR="007C179C" w:rsidRPr="000200B3" w:rsidRDefault="000200B3" w:rsidP="000200B3">
      <w:pPr>
        <w:pStyle w:val="ConsPlusTitle"/>
        <w:spacing w:line="360" w:lineRule="auto"/>
        <w:jc w:val="center"/>
        <w:rPr>
          <w:sz w:val="28"/>
          <w:szCs w:val="28"/>
        </w:rPr>
      </w:pPr>
      <w:r w:rsidRPr="000200B3">
        <w:rPr>
          <w:sz w:val="28"/>
          <w:szCs w:val="28"/>
        </w:rPr>
        <w:t xml:space="preserve">General </w:t>
      </w:r>
      <w:r>
        <w:rPr>
          <w:sz w:val="28"/>
          <w:szCs w:val="28"/>
        </w:rPr>
        <w:t>specifications</w:t>
      </w:r>
    </w:p>
    <w:p w14:paraId="76415752" w14:textId="77777777" w:rsidR="001A2287" w:rsidRPr="00B103E0" w:rsidRDefault="001A2287" w:rsidP="001A2287">
      <w:pPr>
        <w:jc w:val="both"/>
        <w:rPr>
          <w:color w:val="000000"/>
          <w:lang w:val="en-US"/>
        </w:rPr>
      </w:pPr>
      <w:r w:rsidRPr="00B103E0">
        <w:rPr>
          <w:color w:val="000000"/>
          <w:lang w:val="en-US"/>
        </w:rPr>
        <w:t>________________________________________________________________________________</w:t>
      </w:r>
    </w:p>
    <w:p w14:paraId="43BFE764" w14:textId="77777777" w:rsidR="00F12890" w:rsidRPr="00B103E0" w:rsidRDefault="00F12890" w:rsidP="00F12890">
      <w:pPr>
        <w:jc w:val="right"/>
        <w:rPr>
          <w:rFonts w:ascii="Arial" w:hAnsi="Arial" w:cs="Arial"/>
          <w:b/>
          <w:color w:val="000000"/>
        </w:rPr>
      </w:pPr>
      <w:r w:rsidRPr="00B103E0">
        <w:rPr>
          <w:rFonts w:ascii="Arial" w:hAnsi="Arial" w:cs="Arial"/>
          <w:b/>
          <w:color w:val="000000"/>
        </w:rPr>
        <w:t>Дата введения</w:t>
      </w:r>
      <w:r w:rsidRPr="00B103E0">
        <w:rPr>
          <w:rFonts w:ascii="Arial" w:hAnsi="Arial" w:cs="Arial"/>
          <w:color w:val="000000"/>
        </w:rPr>
        <w:t xml:space="preserve"> </w:t>
      </w:r>
      <w:r w:rsidRPr="00B103E0">
        <w:rPr>
          <w:rFonts w:ascii="Arial" w:hAnsi="Arial" w:cs="Arial"/>
          <w:b/>
          <w:color w:val="000000"/>
        </w:rPr>
        <w:t>—202</w:t>
      </w:r>
      <w:r w:rsidR="00145ADD">
        <w:rPr>
          <w:rFonts w:ascii="Arial" w:hAnsi="Arial" w:cs="Arial"/>
          <w:b/>
          <w:color w:val="000000"/>
        </w:rPr>
        <w:t>_</w:t>
      </w:r>
      <w:r w:rsidR="00C369CB" w:rsidRPr="00B103E0">
        <w:rPr>
          <w:rFonts w:ascii="Arial" w:hAnsi="Arial" w:cs="Arial"/>
          <w:b/>
          <w:color w:val="000000"/>
        </w:rPr>
        <w:t xml:space="preserve"> </w:t>
      </w:r>
      <w:r w:rsidRPr="00B103E0">
        <w:rPr>
          <w:rFonts w:ascii="Arial" w:hAnsi="Arial" w:cs="Arial"/>
          <w:b/>
          <w:color w:val="000000"/>
        </w:rPr>
        <w:t>__</w:t>
      </w:r>
      <w:r w:rsidR="00C369CB" w:rsidRPr="00B103E0">
        <w:rPr>
          <w:rFonts w:ascii="Arial" w:hAnsi="Arial" w:cs="Arial"/>
          <w:b/>
          <w:color w:val="000000"/>
        </w:rPr>
        <w:t xml:space="preserve"> </w:t>
      </w:r>
      <w:r w:rsidRPr="00B103E0">
        <w:rPr>
          <w:rFonts w:ascii="Arial" w:hAnsi="Arial" w:cs="Arial"/>
          <w:b/>
          <w:color w:val="000000"/>
        </w:rPr>
        <w:t>__</w:t>
      </w:r>
    </w:p>
    <w:p w14:paraId="341CB1E2" w14:textId="77777777" w:rsidR="00A33D49" w:rsidRPr="00B103E0" w:rsidRDefault="00A33D49" w:rsidP="001A2287">
      <w:pPr>
        <w:jc w:val="right"/>
        <w:rPr>
          <w:rFonts w:ascii="Arial" w:hAnsi="Arial" w:cs="Arial"/>
          <w:b/>
          <w:color w:val="000000"/>
        </w:rPr>
      </w:pPr>
    </w:p>
    <w:p w14:paraId="4BE0FAAD" w14:textId="77777777" w:rsidR="00C369CB" w:rsidRPr="00B103E0" w:rsidRDefault="00C369CB" w:rsidP="00F12890">
      <w:pPr>
        <w:pStyle w:val="ConsPlusNormal"/>
        <w:spacing w:line="360" w:lineRule="auto"/>
        <w:ind w:firstLine="709"/>
        <w:jc w:val="both"/>
        <w:outlineLvl w:val="0"/>
        <w:rPr>
          <w:b/>
          <w:bCs/>
          <w:color w:val="000000"/>
          <w:sz w:val="28"/>
          <w:szCs w:val="24"/>
        </w:rPr>
      </w:pPr>
      <w:bookmarkStart w:id="2" w:name="_Toc327890568"/>
    </w:p>
    <w:p w14:paraId="10FD94F2" w14:textId="77777777" w:rsidR="00662D01" w:rsidRPr="00E471A1" w:rsidRDefault="00F12890" w:rsidP="00F12890">
      <w:pPr>
        <w:pStyle w:val="ConsPlusNormal"/>
        <w:spacing w:line="360" w:lineRule="auto"/>
        <w:ind w:firstLine="709"/>
        <w:jc w:val="both"/>
        <w:outlineLvl w:val="0"/>
        <w:rPr>
          <w:b/>
          <w:bCs/>
          <w:color w:val="000000"/>
          <w:sz w:val="24"/>
          <w:szCs w:val="24"/>
        </w:rPr>
      </w:pPr>
      <w:r w:rsidRPr="00E471A1">
        <w:rPr>
          <w:b/>
          <w:bCs/>
          <w:color w:val="000000"/>
          <w:sz w:val="24"/>
          <w:szCs w:val="24"/>
        </w:rPr>
        <w:t>1</w:t>
      </w:r>
      <w:r w:rsidR="00662D01" w:rsidRPr="00E471A1">
        <w:rPr>
          <w:b/>
          <w:bCs/>
          <w:color w:val="000000"/>
          <w:sz w:val="24"/>
          <w:szCs w:val="24"/>
        </w:rPr>
        <w:t xml:space="preserve"> Область применения</w:t>
      </w:r>
    </w:p>
    <w:p w14:paraId="6B47B013" w14:textId="77777777" w:rsidR="006F1330" w:rsidRPr="00316F0D" w:rsidRDefault="006F1330" w:rsidP="00441837">
      <w:pPr>
        <w:spacing w:line="360" w:lineRule="auto"/>
        <w:ind w:firstLine="709"/>
        <w:jc w:val="both"/>
        <w:rPr>
          <w:rFonts w:ascii="Arial" w:hAnsi="Arial" w:cs="Arial"/>
        </w:rPr>
      </w:pPr>
      <w:r w:rsidRPr="00441837">
        <w:rPr>
          <w:rFonts w:ascii="Arial" w:hAnsi="Arial" w:cs="Arial"/>
        </w:rPr>
        <w:t xml:space="preserve">Настоящий стандарт распространяется </w:t>
      </w:r>
      <w:r w:rsidR="00E7196B" w:rsidRPr="00316F0D">
        <w:rPr>
          <w:rFonts w:ascii="Arial" w:eastAsia="Calibri" w:hAnsi="Arial" w:cs="Arial"/>
        </w:rPr>
        <w:t>на услуги бань</w:t>
      </w:r>
      <w:r w:rsidR="00316F0D" w:rsidRPr="00316F0D">
        <w:rPr>
          <w:rFonts w:ascii="Arial" w:eastAsia="Calibri" w:hAnsi="Arial" w:cs="Arial"/>
        </w:rPr>
        <w:t>,</w:t>
      </w:r>
      <w:r w:rsidR="00E7196B" w:rsidRPr="00316F0D">
        <w:rPr>
          <w:rFonts w:ascii="Arial" w:eastAsia="Calibri" w:hAnsi="Arial" w:cs="Arial"/>
        </w:rPr>
        <w:t xml:space="preserve"> оказываемые юридическими лицами независимо от их организационно-правовой формы, а также физическими лицами, </w:t>
      </w:r>
      <w:r w:rsidR="00E7196B" w:rsidRPr="00316F0D">
        <w:rPr>
          <w:rFonts w:ascii="Arial" w:hAnsi="Arial" w:cs="Arial"/>
          <w:shd w:val="clear" w:color="auto" w:fill="FFFFFF"/>
        </w:rPr>
        <w:t xml:space="preserve">зарегистрированными в качестве индивидуальных предпринимателей и </w:t>
      </w:r>
      <w:r w:rsidR="00E7196B" w:rsidRPr="00316F0D">
        <w:rPr>
          <w:rFonts w:ascii="Arial" w:hAnsi="Arial" w:cs="Arial"/>
        </w:rPr>
        <w:t>физическими лица, применяющими специальный налоговый режим</w:t>
      </w:r>
      <w:r w:rsidRPr="00316F0D">
        <w:rPr>
          <w:rFonts w:ascii="Arial" w:hAnsi="Arial" w:cs="Arial"/>
        </w:rPr>
        <w:t xml:space="preserve">. </w:t>
      </w:r>
    </w:p>
    <w:p w14:paraId="383AB087" w14:textId="77777777" w:rsidR="00441837" w:rsidRPr="00441837" w:rsidRDefault="00441837" w:rsidP="00441837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41837">
        <w:rPr>
          <w:sz w:val="24"/>
          <w:szCs w:val="24"/>
        </w:rPr>
        <w:t xml:space="preserve">Настоящий стандарт устанавливает общие технические </w:t>
      </w:r>
      <w:r w:rsidR="00E7196B">
        <w:rPr>
          <w:sz w:val="24"/>
          <w:szCs w:val="24"/>
        </w:rPr>
        <w:t>условия</w:t>
      </w:r>
      <w:r w:rsidRPr="00441837">
        <w:rPr>
          <w:sz w:val="24"/>
          <w:szCs w:val="24"/>
        </w:rPr>
        <w:t xml:space="preserve"> к </w:t>
      </w:r>
      <w:r w:rsidR="00584E2A">
        <w:rPr>
          <w:sz w:val="24"/>
          <w:szCs w:val="24"/>
        </w:rPr>
        <w:t xml:space="preserve">деятельности и </w:t>
      </w:r>
      <w:r w:rsidRPr="00441837">
        <w:rPr>
          <w:sz w:val="24"/>
          <w:szCs w:val="24"/>
        </w:rPr>
        <w:t>услугам бань</w:t>
      </w:r>
      <w:r w:rsidR="00145ADD">
        <w:rPr>
          <w:sz w:val="24"/>
          <w:szCs w:val="24"/>
        </w:rPr>
        <w:t xml:space="preserve"> по обеспечению физического комфорта потребителей, а именно к общегигиеническим банным услугам, которые оказываются в общественных</w:t>
      </w:r>
      <w:r w:rsidR="00815808">
        <w:rPr>
          <w:sz w:val="24"/>
          <w:szCs w:val="24"/>
        </w:rPr>
        <w:t xml:space="preserve"> банях,</w:t>
      </w:r>
      <w:r w:rsidR="00145ADD">
        <w:rPr>
          <w:sz w:val="24"/>
          <w:szCs w:val="24"/>
        </w:rPr>
        <w:t xml:space="preserve"> номерных банях, а также к общегигиеническим персональным банным услугам</w:t>
      </w:r>
      <w:r w:rsidR="00316F0D">
        <w:rPr>
          <w:sz w:val="24"/>
          <w:szCs w:val="24"/>
        </w:rPr>
        <w:t>,</w:t>
      </w:r>
      <w:r w:rsidRPr="00441837">
        <w:rPr>
          <w:sz w:val="24"/>
          <w:szCs w:val="24"/>
        </w:rPr>
        <w:t xml:space="preserve"> требования безопасности этих услуг для жизни и здоровья потребителей, сохранности их имущества и охраны окружающей среды</w:t>
      </w:r>
      <w:r w:rsidR="00E10F36">
        <w:rPr>
          <w:sz w:val="24"/>
          <w:szCs w:val="24"/>
        </w:rPr>
        <w:t xml:space="preserve">, а также </w:t>
      </w:r>
      <w:r w:rsidR="00316F0D">
        <w:rPr>
          <w:sz w:val="24"/>
          <w:szCs w:val="24"/>
        </w:rPr>
        <w:t>методы контроля</w:t>
      </w:r>
      <w:r w:rsidRPr="00441837">
        <w:rPr>
          <w:sz w:val="24"/>
          <w:szCs w:val="24"/>
        </w:rPr>
        <w:t>.</w:t>
      </w:r>
    </w:p>
    <w:p w14:paraId="3E930CFA" w14:textId="77777777" w:rsidR="00441837" w:rsidRPr="00441837" w:rsidRDefault="00441837" w:rsidP="00441837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41837">
        <w:rPr>
          <w:sz w:val="24"/>
          <w:szCs w:val="24"/>
        </w:rPr>
        <w:t>Настоящий стандарт не распространяется на услуги медицинского характера.</w:t>
      </w:r>
    </w:p>
    <w:p w14:paraId="2A6595CF" w14:textId="77777777" w:rsidR="00441837" w:rsidRPr="007C179C" w:rsidRDefault="00441837" w:rsidP="00441837">
      <w:pPr>
        <w:pStyle w:val="ConsPlusNormal"/>
        <w:spacing w:line="360" w:lineRule="auto"/>
        <w:ind w:firstLine="709"/>
        <w:jc w:val="both"/>
        <w:rPr>
          <w:strike/>
          <w:sz w:val="24"/>
          <w:szCs w:val="24"/>
        </w:rPr>
      </w:pPr>
      <w:r w:rsidRPr="00441837">
        <w:rPr>
          <w:sz w:val="24"/>
          <w:szCs w:val="24"/>
        </w:rPr>
        <w:t>Настоящий стандарт является основополагающим при разработке нормативных документов на конкретные виды услуг бань</w:t>
      </w:r>
      <w:r w:rsidR="00316F0D">
        <w:rPr>
          <w:sz w:val="24"/>
          <w:szCs w:val="24"/>
        </w:rPr>
        <w:t>.</w:t>
      </w:r>
    </w:p>
    <w:p w14:paraId="1630E883" w14:textId="77777777" w:rsidR="00441837" w:rsidRDefault="00441837" w:rsidP="00F12890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6D54B9E9" w14:textId="77777777" w:rsidR="00441837" w:rsidRPr="00441837" w:rsidRDefault="00441837" w:rsidP="00F12890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66D150E" w14:textId="77777777" w:rsidR="00441837" w:rsidRPr="00E471A1" w:rsidRDefault="00441837" w:rsidP="00CA0A45">
      <w:pPr>
        <w:pStyle w:val="ConsPlusTitle"/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E471A1">
        <w:rPr>
          <w:sz w:val="24"/>
          <w:szCs w:val="24"/>
        </w:rPr>
        <w:t>2 Нормативные ссылки</w:t>
      </w:r>
    </w:p>
    <w:p w14:paraId="01CDAC35" w14:textId="77777777" w:rsidR="00441837" w:rsidRPr="00347AEC" w:rsidRDefault="00441837" w:rsidP="00CA0A4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347AEC">
        <w:rPr>
          <w:sz w:val="24"/>
          <w:szCs w:val="24"/>
        </w:rPr>
        <w:t>В настоящем стандарте использованы ссылки на следующие стандарты:</w:t>
      </w:r>
    </w:p>
    <w:p w14:paraId="4A5412DE" w14:textId="77777777" w:rsidR="00A404B2" w:rsidRPr="00347AEC" w:rsidRDefault="00A404B2" w:rsidP="00CA0A45">
      <w:pPr>
        <w:spacing w:line="360" w:lineRule="auto"/>
        <w:ind w:firstLine="709"/>
        <w:jc w:val="both"/>
        <w:rPr>
          <w:rFonts w:ascii="Arial" w:hAnsi="Arial" w:cs="Arial"/>
        </w:rPr>
      </w:pPr>
      <w:r w:rsidRPr="00347AEC">
        <w:rPr>
          <w:rFonts w:ascii="Arial" w:hAnsi="Arial" w:cs="Arial"/>
        </w:rPr>
        <w:t xml:space="preserve">ГОСТ ___________ </w:t>
      </w:r>
      <w:r w:rsidRPr="00347AEC">
        <w:rPr>
          <w:rFonts w:ascii="Arial" w:hAnsi="Arial" w:cs="Arial"/>
          <w:color w:val="333333"/>
        </w:rPr>
        <w:t>Услуги бытовые. Услуги бань и душевых. Термины и определения</w:t>
      </w:r>
      <w:r w:rsidRPr="00347AEC">
        <w:rPr>
          <w:rFonts w:ascii="Arial" w:hAnsi="Arial" w:cs="Arial"/>
        </w:rPr>
        <w:t xml:space="preserve"> </w:t>
      </w:r>
    </w:p>
    <w:p w14:paraId="1664AF89" w14:textId="77777777" w:rsidR="00A404B2" w:rsidRPr="00AC323B" w:rsidRDefault="00A404B2" w:rsidP="00A404B2">
      <w:pPr>
        <w:spacing w:line="360" w:lineRule="auto"/>
        <w:ind w:firstLine="709"/>
        <w:jc w:val="both"/>
        <w:rPr>
          <w:rFonts w:ascii="Arial" w:hAnsi="Arial" w:cs="Arial"/>
        </w:rPr>
      </w:pPr>
      <w:r w:rsidRPr="00AC323B">
        <w:rPr>
          <w:rFonts w:ascii="Arial" w:hAnsi="Arial" w:cs="Arial"/>
        </w:rPr>
        <w:t>ГОСТ 12.1.004-91 Система стандартов безопасности труда. Пожарная безопасность. Общие требования.</w:t>
      </w:r>
    </w:p>
    <w:p w14:paraId="2FAEDFEE" w14:textId="77777777" w:rsidR="00A404B2" w:rsidRPr="00AC323B" w:rsidRDefault="00A404B2" w:rsidP="00A404B2">
      <w:pPr>
        <w:spacing w:line="360" w:lineRule="auto"/>
        <w:ind w:firstLine="709"/>
        <w:jc w:val="both"/>
        <w:rPr>
          <w:rFonts w:ascii="Arial" w:hAnsi="Arial" w:cs="Arial"/>
        </w:rPr>
      </w:pPr>
      <w:r w:rsidRPr="00AC323B">
        <w:rPr>
          <w:rFonts w:ascii="Arial" w:hAnsi="Arial" w:cs="Arial"/>
        </w:rPr>
        <w:t>ГОСТ 12.1.019-2017 Система стандартов безопасности труда. Электробезопасность. Общие требования и номенклатура видов защиты.</w:t>
      </w:r>
    </w:p>
    <w:p w14:paraId="62D17A09" w14:textId="77777777" w:rsidR="00A404B2" w:rsidRPr="00C00D2A" w:rsidRDefault="00A404B2" w:rsidP="00A404B2">
      <w:pPr>
        <w:spacing w:line="360" w:lineRule="auto"/>
        <w:ind w:firstLine="709"/>
        <w:jc w:val="both"/>
        <w:rPr>
          <w:rFonts w:ascii="Arial" w:hAnsi="Arial" w:cs="Arial"/>
        </w:rPr>
      </w:pPr>
      <w:r w:rsidRPr="00C00D2A">
        <w:rPr>
          <w:rFonts w:ascii="Arial" w:hAnsi="Arial" w:cs="Arial"/>
        </w:rPr>
        <w:t>ГОСТ 34059-2017 Инженерные сети зданий и сооружений внутренние. Устройство систем отопления, горячего и холодного водоснабжения. Общие технические требования.</w:t>
      </w:r>
    </w:p>
    <w:p w14:paraId="19439D8A" w14:textId="77777777" w:rsidR="00A404B2" w:rsidRPr="00C00D2A" w:rsidRDefault="00A404B2" w:rsidP="00A404B2">
      <w:pPr>
        <w:spacing w:line="360" w:lineRule="auto"/>
        <w:ind w:firstLine="709"/>
        <w:jc w:val="both"/>
        <w:rPr>
          <w:rFonts w:ascii="Arial" w:hAnsi="Arial" w:cs="Arial"/>
        </w:rPr>
      </w:pPr>
      <w:r w:rsidRPr="00C00D2A">
        <w:rPr>
          <w:rFonts w:ascii="Arial" w:hAnsi="Arial" w:cs="Arial"/>
        </w:rPr>
        <w:t>ГОСТ 30494-2011 Здания жилые и общественные. Параметры микроклимата в помещениях.</w:t>
      </w:r>
    </w:p>
    <w:p w14:paraId="51FF6AAF" w14:textId="77777777" w:rsidR="00A404B2" w:rsidRPr="00C00D2A" w:rsidRDefault="00A404B2" w:rsidP="00A404B2">
      <w:pPr>
        <w:spacing w:line="360" w:lineRule="auto"/>
        <w:ind w:firstLine="709"/>
        <w:jc w:val="both"/>
        <w:rPr>
          <w:rFonts w:ascii="Arial" w:hAnsi="Arial" w:cs="Arial"/>
        </w:rPr>
      </w:pPr>
      <w:r w:rsidRPr="00C00D2A">
        <w:rPr>
          <w:rFonts w:ascii="Arial" w:hAnsi="Arial" w:cs="Arial"/>
        </w:rPr>
        <w:t>ГОСТ 24393-80 Техника холодильная. Термины и определения</w:t>
      </w:r>
    </w:p>
    <w:p w14:paraId="4EAC9437" w14:textId="77777777" w:rsidR="00A404B2" w:rsidRPr="00C00D2A" w:rsidRDefault="00A404B2" w:rsidP="00A404B2">
      <w:pPr>
        <w:spacing w:line="360" w:lineRule="auto"/>
        <w:ind w:firstLine="709"/>
        <w:jc w:val="both"/>
        <w:rPr>
          <w:rFonts w:ascii="Arial" w:hAnsi="Arial" w:cs="Arial"/>
        </w:rPr>
      </w:pPr>
      <w:r w:rsidRPr="00C00D2A">
        <w:rPr>
          <w:rFonts w:ascii="Arial" w:hAnsi="Arial" w:cs="Arial"/>
        </w:rPr>
        <w:t>ГОСТ 32610-2014 Услуги бытовые. Классификация организаций.</w:t>
      </w:r>
    </w:p>
    <w:p w14:paraId="4DBED740" w14:textId="77777777" w:rsidR="00A404B2" w:rsidRPr="00C00D2A" w:rsidRDefault="00A404B2" w:rsidP="00C00D2A">
      <w:pPr>
        <w:spacing w:line="360" w:lineRule="auto"/>
        <w:ind w:firstLine="709"/>
        <w:jc w:val="both"/>
        <w:rPr>
          <w:rFonts w:ascii="Arial" w:hAnsi="Arial" w:cs="Arial"/>
        </w:rPr>
      </w:pPr>
      <w:r w:rsidRPr="00C00D2A">
        <w:rPr>
          <w:rFonts w:ascii="Arial" w:hAnsi="Arial" w:cs="Arial"/>
        </w:rPr>
        <w:t>ГОСТ 30389-2013 Услуги общественного питания. Классификация и общие требования.</w:t>
      </w:r>
    </w:p>
    <w:p w14:paraId="2D5480DA" w14:textId="77777777" w:rsidR="00EB1A7B" w:rsidRPr="00316F0D" w:rsidRDefault="00EB1A7B" w:rsidP="00C00D2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hyperlink r:id="rId25" w:tooltip="&quot;ГОСТ 28498-90. Государственный стандарт Союза ССР. Термометры жидкостные стеклянные. Общие технические требования. Методы испытаний&quot; (утв. Постановлением Госстандарта СССР от 30.03.1990 N 691){КонсультантПлюс}" w:history="1">
        <w:r w:rsidRPr="00316F0D">
          <w:rPr>
            <w:rFonts w:ascii="Arial" w:hAnsi="Arial" w:cs="Arial"/>
          </w:rPr>
          <w:t>ГОСТ 28498-90</w:t>
        </w:r>
      </w:hyperlink>
      <w:r w:rsidRPr="00316F0D">
        <w:rPr>
          <w:rFonts w:ascii="Arial" w:hAnsi="Arial" w:cs="Arial"/>
        </w:rPr>
        <w:t xml:space="preserve"> Термометры жидкостные стеклянные. Общие технические требования. Методы испытаний</w:t>
      </w:r>
    </w:p>
    <w:p w14:paraId="1DDFF36E" w14:textId="77777777" w:rsidR="00A404B2" w:rsidRPr="00316F0D" w:rsidRDefault="00A404B2" w:rsidP="00C00D2A">
      <w:pPr>
        <w:pStyle w:val="ConsPlusNormal"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14:paraId="338A7A56" w14:textId="77777777" w:rsidR="00662D01" w:rsidRPr="00E471A1" w:rsidRDefault="00A404B2" w:rsidP="00E471A1">
      <w:pPr>
        <w:pStyle w:val="ConsPlusNormal"/>
        <w:spacing w:line="360" w:lineRule="auto"/>
        <w:ind w:firstLine="709"/>
        <w:jc w:val="both"/>
        <w:outlineLvl w:val="0"/>
        <w:rPr>
          <w:b/>
          <w:bCs/>
          <w:color w:val="000000"/>
          <w:sz w:val="24"/>
          <w:szCs w:val="24"/>
        </w:rPr>
      </w:pPr>
      <w:r w:rsidRPr="00E471A1">
        <w:rPr>
          <w:b/>
          <w:bCs/>
          <w:color w:val="000000"/>
          <w:sz w:val="24"/>
          <w:szCs w:val="24"/>
        </w:rPr>
        <w:t>3</w:t>
      </w:r>
      <w:r w:rsidR="00662D01" w:rsidRPr="00E471A1">
        <w:rPr>
          <w:b/>
          <w:bCs/>
          <w:color w:val="000000"/>
          <w:sz w:val="24"/>
          <w:szCs w:val="24"/>
        </w:rPr>
        <w:t xml:space="preserve"> Термины и определения</w:t>
      </w:r>
    </w:p>
    <w:p w14:paraId="6283F1A2" w14:textId="77777777" w:rsidR="00441837" w:rsidRPr="00145ADD" w:rsidRDefault="00441837" w:rsidP="00E471A1">
      <w:pPr>
        <w:spacing w:line="360" w:lineRule="auto"/>
        <w:ind w:firstLine="709"/>
        <w:jc w:val="both"/>
        <w:rPr>
          <w:rFonts w:ascii="Arial" w:hAnsi="Arial" w:cs="Arial"/>
        </w:rPr>
      </w:pPr>
      <w:r w:rsidRPr="00441837">
        <w:rPr>
          <w:rFonts w:ascii="Arial" w:hAnsi="Arial" w:cs="Arial"/>
        </w:rPr>
        <w:t xml:space="preserve">В настоящем стандарте </w:t>
      </w:r>
      <w:r w:rsidRPr="00145ADD">
        <w:rPr>
          <w:rFonts w:ascii="Arial" w:hAnsi="Arial" w:cs="Arial"/>
        </w:rPr>
        <w:t xml:space="preserve">применены </w:t>
      </w:r>
      <w:r w:rsidR="00145ADD">
        <w:rPr>
          <w:rFonts w:ascii="Arial" w:hAnsi="Arial" w:cs="Arial"/>
        </w:rPr>
        <w:t xml:space="preserve">термины по ГОСТ ______ </w:t>
      </w:r>
      <w:r w:rsidRPr="00145ADD">
        <w:rPr>
          <w:rFonts w:ascii="Arial" w:hAnsi="Arial" w:cs="Arial"/>
        </w:rPr>
        <w:t>Услуги бытовые. Услуги бань. Термины и определения</w:t>
      </w:r>
      <w:r w:rsidR="00A404B2" w:rsidRPr="00145ADD">
        <w:rPr>
          <w:rFonts w:ascii="Arial" w:hAnsi="Arial" w:cs="Arial"/>
        </w:rPr>
        <w:t>.</w:t>
      </w:r>
    </w:p>
    <w:p w14:paraId="7AD9BD1F" w14:textId="77777777" w:rsidR="00655143" w:rsidRPr="00145ADD" w:rsidRDefault="00655143" w:rsidP="003A08E0">
      <w:pPr>
        <w:spacing w:line="360" w:lineRule="auto"/>
        <w:ind w:left="709"/>
        <w:rPr>
          <w:rFonts w:ascii="Arial" w:hAnsi="Arial" w:cs="Arial"/>
        </w:rPr>
      </w:pPr>
    </w:p>
    <w:p w14:paraId="0E395656" w14:textId="77777777" w:rsidR="003A08E0" w:rsidRDefault="00E471A1" w:rsidP="00677357">
      <w:pPr>
        <w:spacing w:line="360" w:lineRule="auto"/>
        <w:ind w:firstLine="709"/>
        <w:rPr>
          <w:rFonts w:ascii="Arial" w:hAnsi="Arial" w:cs="Arial"/>
          <w:b/>
        </w:rPr>
      </w:pPr>
      <w:r w:rsidRPr="00E471A1">
        <w:rPr>
          <w:rFonts w:ascii="Arial" w:hAnsi="Arial" w:cs="Arial"/>
          <w:b/>
        </w:rPr>
        <w:t xml:space="preserve">4 </w:t>
      </w:r>
      <w:r w:rsidR="003A08E0">
        <w:rPr>
          <w:rFonts w:ascii="Arial" w:hAnsi="Arial" w:cs="Arial"/>
          <w:b/>
        </w:rPr>
        <w:t>Классификация услуг бань</w:t>
      </w:r>
    </w:p>
    <w:p w14:paraId="48B1CF53" w14:textId="77777777" w:rsidR="00F313E3" w:rsidRDefault="00E471A1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="00F313E3">
        <w:rPr>
          <w:rFonts w:ascii="Arial" w:hAnsi="Arial" w:cs="Arial"/>
        </w:rPr>
        <w:t>Услуги бань классифицируются по следующим признакам:</w:t>
      </w:r>
    </w:p>
    <w:p w14:paraId="686B71D3" w14:textId="77777777" w:rsidR="00F313E3" w:rsidRDefault="00F313E3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а) по видам услуг;</w:t>
      </w:r>
    </w:p>
    <w:p w14:paraId="7CFAA136" w14:textId="77777777" w:rsidR="00F313E3" w:rsidRDefault="00F313E3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б) по месту оказания услуг;</w:t>
      </w:r>
    </w:p>
    <w:p w14:paraId="36079498" w14:textId="77777777" w:rsidR="00F313E3" w:rsidRDefault="00584E2A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в) по типу бани, где предоставляются услуги;</w:t>
      </w:r>
    </w:p>
    <w:p w14:paraId="5BDC6E59" w14:textId="77777777" w:rsidR="00584E2A" w:rsidRDefault="00584E2A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г) по помещению бани, где предоставляются услуги;</w:t>
      </w:r>
    </w:p>
    <w:p w14:paraId="32823216" w14:textId="77777777" w:rsidR="00584E2A" w:rsidRDefault="00584E2A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д) по категории персонала, предоставляющего услуги;</w:t>
      </w:r>
    </w:p>
    <w:p w14:paraId="47C84318" w14:textId="77777777" w:rsidR="00584E2A" w:rsidRDefault="00584E2A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е) по характеру объединения потребителей;</w:t>
      </w:r>
    </w:p>
    <w:p w14:paraId="68C2C609" w14:textId="77777777" w:rsidR="00584E2A" w:rsidRDefault="00584E2A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ж) по виду процедуры;</w:t>
      </w:r>
    </w:p>
    <w:p w14:paraId="13342AB4" w14:textId="77777777" w:rsidR="00584E2A" w:rsidRDefault="00584E2A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з) по виду деятельности</w:t>
      </w:r>
      <w:r w:rsidR="003F0A88">
        <w:rPr>
          <w:rFonts w:ascii="Arial" w:hAnsi="Arial" w:cs="Arial"/>
        </w:rPr>
        <w:t>;</w:t>
      </w:r>
    </w:p>
    <w:p w14:paraId="5356F04A" w14:textId="77777777" w:rsidR="003F0A88" w:rsidRDefault="003F0A88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и) по категории бани;</w:t>
      </w:r>
    </w:p>
    <w:p w14:paraId="494D29DD" w14:textId="77777777" w:rsidR="00477DA4" w:rsidRDefault="00477DA4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к) по уровню обслуживания.</w:t>
      </w:r>
    </w:p>
    <w:p w14:paraId="304BDB1A" w14:textId="77777777" w:rsidR="00E471A1" w:rsidRPr="00E471A1" w:rsidRDefault="00F313E3" w:rsidP="00A70B4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="00A70B4F">
        <w:rPr>
          <w:rFonts w:ascii="Arial" w:hAnsi="Arial" w:cs="Arial"/>
        </w:rPr>
        <w:t>Услуги бань классифицируются п</w:t>
      </w:r>
      <w:r w:rsidR="00E471A1" w:rsidRPr="00E471A1">
        <w:rPr>
          <w:rFonts w:ascii="Arial" w:hAnsi="Arial" w:cs="Arial"/>
        </w:rPr>
        <w:t>о видам услуг:</w:t>
      </w:r>
    </w:p>
    <w:p w14:paraId="692149C9" w14:textId="77777777" w:rsidR="00E471A1" w:rsidRPr="00E471A1" w:rsidRDefault="00E471A1" w:rsidP="00677357">
      <w:pPr>
        <w:spacing w:line="360" w:lineRule="auto"/>
        <w:ind w:firstLine="709"/>
        <w:rPr>
          <w:rFonts w:ascii="Arial" w:hAnsi="Arial" w:cs="Arial"/>
        </w:rPr>
      </w:pPr>
      <w:r w:rsidRPr="00E471A1">
        <w:rPr>
          <w:rFonts w:ascii="Arial" w:hAnsi="Arial" w:cs="Arial"/>
        </w:rPr>
        <w:t>а) основные</w:t>
      </w:r>
      <w:r w:rsidR="003A08E0">
        <w:rPr>
          <w:rFonts w:ascii="Arial" w:hAnsi="Arial" w:cs="Arial"/>
        </w:rPr>
        <w:t xml:space="preserve"> услуги бань</w:t>
      </w:r>
      <w:r w:rsidRPr="00E471A1">
        <w:rPr>
          <w:rFonts w:ascii="Arial" w:hAnsi="Arial" w:cs="Arial"/>
        </w:rPr>
        <w:t>:</w:t>
      </w:r>
    </w:p>
    <w:p w14:paraId="3D189FF4" w14:textId="77777777" w:rsidR="00E471A1" w:rsidRDefault="00E471A1" w:rsidP="00677357">
      <w:pPr>
        <w:spacing w:line="360" w:lineRule="auto"/>
        <w:ind w:firstLine="709"/>
        <w:rPr>
          <w:rFonts w:ascii="Arial" w:hAnsi="Arial" w:cs="Arial"/>
        </w:rPr>
      </w:pPr>
      <w:r w:rsidRPr="00E471A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посещение бани</w:t>
      </w:r>
      <w:r w:rsidR="003A08E0">
        <w:rPr>
          <w:rFonts w:ascii="Arial" w:hAnsi="Arial" w:cs="Arial"/>
        </w:rPr>
        <w:t>;</w:t>
      </w:r>
    </w:p>
    <w:p w14:paraId="74BD17BF" w14:textId="77777777" w:rsidR="003A08E0" w:rsidRDefault="003A08E0" w:rsidP="00677357">
      <w:pPr>
        <w:spacing w:line="360" w:lineRule="auto"/>
        <w:ind w:firstLine="709"/>
        <w:rPr>
          <w:rFonts w:ascii="Arial" w:hAnsi="Arial" w:cs="Arial"/>
        </w:rPr>
      </w:pPr>
      <w:r w:rsidRPr="00E471A1">
        <w:rPr>
          <w:rFonts w:ascii="Arial" w:hAnsi="Arial" w:cs="Arial"/>
        </w:rPr>
        <w:t>- прокат банного белья</w:t>
      </w:r>
      <w:r>
        <w:rPr>
          <w:rFonts w:ascii="Arial" w:hAnsi="Arial" w:cs="Arial"/>
        </w:rPr>
        <w:t>;</w:t>
      </w:r>
    </w:p>
    <w:p w14:paraId="1544FEDD" w14:textId="77777777" w:rsidR="00E471A1" w:rsidRPr="00E471A1" w:rsidRDefault="003A08E0" w:rsidP="00677357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471A1" w:rsidRPr="00E471A1">
        <w:rPr>
          <w:rFonts w:ascii="Arial" w:hAnsi="Arial" w:cs="Arial"/>
        </w:rPr>
        <w:t>парение;</w:t>
      </w:r>
    </w:p>
    <w:p w14:paraId="12F21D29" w14:textId="77777777" w:rsidR="00E471A1" w:rsidRPr="00E471A1" w:rsidRDefault="00E471A1" w:rsidP="00677357">
      <w:pPr>
        <w:spacing w:line="360" w:lineRule="auto"/>
        <w:ind w:firstLine="709"/>
        <w:rPr>
          <w:rFonts w:ascii="Arial" w:hAnsi="Arial" w:cs="Arial"/>
        </w:rPr>
      </w:pPr>
      <w:r w:rsidRPr="00E471A1">
        <w:rPr>
          <w:rFonts w:ascii="Arial" w:hAnsi="Arial" w:cs="Arial"/>
        </w:rPr>
        <w:t>- мойка</w:t>
      </w:r>
      <w:r w:rsidR="003A08E0">
        <w:rPr>
          <w:rFonts w:ascii="Arial" w:hAnsi="Arial" w:cs="Arial"/>
        </w:rPr>
        <w:t>.</w:t>
      </w:r>
    </w:p>
    <w:p w14:paraId="6D555C33" w14:textId="77777777" w:rsidR="00E471A1" w:rsidRPr="00E471A1" w:rsidRDefault="00E471A1" w:rsidP="00677357">
      <w:pPr>
        <w:spacing w:line="360" w:lineRule="auto"/>
        <w:ind w:firstLine="709"/>
        <w:rPr>
          <w:rFonts w:ascii="Arial" w:hAnsi="Arial" w:cs="Arial"/>
        </w:rPr>
      </w:pPr>
      <w:r w:rsidRPr="00E471A1">
        <w:rPr>
          <w:rFonts w:ascii="Arial" w:hAnsi="Arial" w:cs="Arial"/>
        </w:rPr>
        <w:t>б) дополнительные</w:t>
      </w:r>
      <w:r w:rsidR="003A08E0">
        <w:rPr>
          <w:rFonts w:ascii="Arial" w:hAnsi="Arial" w:cs="Arial"/>
        </w:rPr>
        <w:t xml:space="preserve"> услуги бань</w:t>
      </w:r>
      <w:r w:rsidRPr="00E471A1">
        <w:rPr>
          <w:rFonts w:ascii="Arial" w:hAnsi="Arial" w:cs="Arial"/>
        </w:rPr>
        <w:t>:</w:t>
      </w:r>
    </w:p>
    <w:p w14:paraId="7EBEF41B" w14:textId="77777777" w:rsidR="00E471A1" w:rsidRPr="00E471A1" w:rsidRDefault="00E471A1" w:rsidP="00677357">
      <w:pPr>
        <w:spacing w:line="360" w:lineRule="auto"/>
        <w:ind w:firstLine="709"/>
        <w:jc w:val="both"/>
        <w:rPr>
          <w:rFonts w:ascii="Arial" w:hAnsi="Arial" w:cs="Arial"/>
        </w:rPr>
      </w:pPr>
      <w:r w:rsidRPr="00E471A1">
        <w:rPr>
          <w:rFonts w:ascii="Arial" w:hAnsi="Arial" w:cs="Arial"/>
        </w:rPr>
        <w:t>- хранение ценных вещей;</w:t>
      </w:r>
    </w:p>
    <w:p w14:paraId="7EA79914" w14:textId="77777777" w:rsidR="00E471A1" w:rsidRPr="00E471A1" w:rsidRDefault="00E471A1" w:rsidP="00677357">
      <w:pPr>
        <w:spacing w:line="360" w:lineRule="auto"/>
        <w:ind w:firstLine="709"/>
        <w:jc w:val="both"/>
        <w:rPr>
          <w:rFonts w:ascii="Arial" w:hAnsi="Arial" w:cs="Arial"/>
        </w:rPr>
      </w:pPr>
      <w:r w:rsidRPr="00E471A1">
        <w:rPr>
          <w:rFonts w:ascii="Arial" w:hAnsi="Arial" w:cs="Arial"/>
        </w:rPr>
        <w:t>- общественное питание;</w:t>
      </w:r>
    </w:p>
    <w:p w14:paraId="7EA89C68" w14:textId="77777777" w:rsidR="00E471A1" w:rsidRPr="00E471A1" w:rsidRDefault="00E471A1" w:rsidP="00677357">
      <w:pPr>
        <w:spacing w:line="360" w:lineRule="auto"/>
        <w:ind w:firstLine="709"/>
        <w:jc w:val="both"/>
        <w:rPr>
          <w:rFonts w:ascii="Arial" w:hAnsi="Arial" w:cs="Arial"/>
        </w:rPr>
      </w:pPr>
      <w:r w:rsidRPr="00E471A1">
        <w:rPr>
          <w:rFonts w:ascii="Arial" w:hAnsi="Arial" w:cs="Arial"/>
        </w:rPr>
        <w:t>- парикмахерская, маникюр, педикюр;</w:t>
      </w:r>
    </w:p>
    <w:p w14:paraId="258543A2" w14:textId="77777777" w:rsidR="00E471A1" w:rsidRPr="00E471A1" w:rsidRDefault="00E471A1" w:rsidP="00677357">
      <w:pPr>
        <w:spacing w:line="360" w:lineRule="auto"/>
        <w:ind w:firstLine="709"/>
        <w:jc w:val="both"/>
        <w:rPr>
          <w:rFonts w:ascii="Arial" w:hAnsi="Arial" w:cs="Arial"/>
        </w:rPr>
      </w:pPr>
      <w:r w:rsidRPr="00E471A1">
        <w:rPr>
          <w:rFonts w:ascii="Arial" w:hAnsi="Arial" w:cs="Arial"/>
        </w:rPr>
        <w:t>- прокат сопутствующих товаров;</w:t>
      </w:r>
    </w:p>
    <w:p w14:paraId="04806F74" w14:textId="77777777" w:rsidR="00E471A1" w:rsidRPr="00E471A1" w:rsidRDefault="00E471A1" w:rsidP="00677357">
      <w:pPr>
        <w:spacing w:line="360" w:lineRule="auto"/>
        <w:ind w:firstLine="709"/>
        <w:jc w:val="both"/>
        <w:rPr>
          <w:rFonts w:ascii="Arial" w:hAnsi="Arial" w:cs="Arial"/>
        </w:rPr>
      </w:pPr>
      <w:r w:rsidRPr="00E471A1">
        <w:rPr>
          <w:rFonts w:ascii="Arial" w:hAnsi="Arial" w:cs="Arial"/>
        </w:rPr>
        <w:t>- продажа сопутствующих товаров;</w:t>
      </w:r>
    </w:p>
    <w:p w14:paraId="4E406133" w14:textId="77777777" w:rsidR="00E471A1" w:rsidRPr="00E471A1" w:rsidRDefault="00E471A1" w:rsidP="00677357">
      <w:pPr>
        <w:spacing w:line="360" w:lineRule="auto"/>
        <w:ind w:firstLine="709"/>
        <w:jc w:val="both"/>
        <w:rPr>
          <w:rFonts w:ascii="Arial" w:hAnsi="Arial" w:cs="Arial"/>
        </w:rPr>
      </w:pPr>
      <w:r w:rsidRPr="00E471A1">
        <w:rPr>
          <w:rFonts w:ascii="Arial" w:hAnsi="Arial" w:cs="Arial"/>
        </w:rPr>
        <w:t>- прочие дополнительные услуги.</w:t>
      </w:r>
    </w:p>
    <w:p w14:paraId="16DDB3E0" w14:textId="77777777" w:rsidR="00677357" w:rsidRPr="00E471A1" w:rsidRDefault="00A70B4F" w:rsidP="00677357">
      <w:pPr>
        <w:pStyle w:val="afd"/>
        <w:suppressAutoHyphens w:val="0"/>
        <w:spacing w:line="360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77357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Услуги бань классифицируются </w:t>
      </w:r>
      <w:r w:rsidR="005005C8">
        <w:rPr>
          <w:rFonts w:ascii="Arial" w:hAnsi="Arial" w:cs="Arial"/>
        </w:rPr>
        <w:t xml:space="preserve">по </w:t>
      </w:r>
      <w:r w:rsidR="00903BF5">
        <w:rPr>
          <w:rFonts w:ascii="Arial" w:hAnsi="Arial" w:cs="Arial"/>
        </w:rPr>
        <w:t>месту оказания</w:t>
      </w:r>
      <w:r w:rsidR="00584E2A">
        <w:rPr>
          <w:rFonts w:ascii="Arial" w:hAnsi="Arial" w:cs="Arial"/>
        </w:rPr>
        <w:t xml:space="preserve"> услуги</w:t>
      </w:r>
      <w:r w:rsidR="00677357" w:rsidRPr="00E471A1">
        <w:rPr>
          <w:rFonts w:ascii="Arial" w:hAnsi="Arial" w:cs="Arial"/>
        </w:rPr>
        <w:t>:</w:t>
      </w:r>
    </w:p>
    <w:p w14:paraId="524A63C1" w14:textId="77777777" w:rsidR="00677357" w:rsidRPr="00E471A1" w:rsidRDefault="00677357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а) в помещени</w:t>
      </w:r>
      <w:r w:rsidR="005005C8">
        <w:rPr>
          <w:rFonts w:ascii="Arial" w:hAnsi="Arial" w:cs="Arial"/>
        </w:rPr>
        <w:t>ях общественных и/или номерных</w:t>
      </w:r>
      <w:r w:rsidRPr="00E471A1">
        <w:rPr>
          <w:rFonts w:ascii="Arial" w:hAnsi="Arial" w:cs="Arial"/>
        </w:rPr>
        <w:t xml:space="preserve"> бань;</w:t>
      </w:r>
    </w:p>
    <w:p w14:paraId="0AE1B29E" w14:textId="77777777" w:rsidR="00677357" w:rsidRPr="00E471A1" w:rsidRDefault="00677357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б) выездное обслуживание:</w:t>
      </w:r>
    </w:p>
    <w:p w14:paraId="0F8E002A" w14:textId="77777777" w:rsidR="00677357" w:rsidRPr="00E471A1" w:rsidRDefault="00677357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 xml:space="preserve">- в </w:t>
      </w:r>
      <w:r w:rsidR="005005C8">
        <w:rPr>
          <w:rFonts w:ascii="Arial" w:hAnsi="Arial" w:cs="Arial"/>
        </w:rPr>
        <w:t>нестационарных (</w:t>
      </w:r>
      <w:r w:rsidRPr="00E471A1">
        <w:rPr>
          <w:rFonts w:ascii="Arial" w:hAnsi="Arial" w:cs="Arial"/>
        </w:rPr>
        <w:t>мобильных</w:t>
      </w:r>
      <w:r w:rsidR="005005C8">
        <w:rPr>
          <w:rFonts w:ascii="Arial" w:hAnsi="Arial" w:cs="Arial"/>
        </w:rPr>
        <w:t>)</w:t>
      </w:r>
      <w:r w:rsidRPr="00E471A1">
        <w:rPr>
          <w:rFonts w:ascii="Arial" w:hAnsi="Arial" w:cs="Arial"/>
        </w:rPr>
        <w:t xml:space="preserve"> помещениях бань;</w:t>
      </w:r>
    </w:p>
    <w:p w14:paraId="55A8F78A" w14:textId="77777777" w:rsidR="00677357" w:rsidRPr="00E471A1" w:rsidRDefault="00677357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- в помещениях бань потребителя услуг.</w:t>
      </w:r>
    </w:p>
    <w:p w14:paraId="4E2D5062" w14:textId="77777777" w:rsidR="00E471A1" w:rsidRPr="00E471A1" w:rsidRDefault="00A70B4F" w:rsidP="00A70B4F">
      <w:pPr>
        <w:pStyle w:val="afd"/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77357">
        <w:rPr>
          <w:rFonts w:ascii="Arial" w:hAnsi="Arial" w:cs="Arial"/>
        </w:rPr>
        <w:t>4</w:t>
      </w:r>
      <w:r w:rsidR="003A08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Услуги бань классифицируются п</w:t>
      </w:r>
      <w:r w:rsidR="00E471A1" w:rsidRPr="00E471A1">
        <w:rPr>
          <w:rFonts w:ascii="Arial" w:hAnsi="Arial" w:cs="Arial"/>
        </w:rPr>
        <w:t xml:space="preserve">о </w:t>
      </w:r>
      <w:r w:rsidR="00677357">
        <w:rPr>
          <w:rFonts w:ascii="Arial" w:hAnsi="Arial" w:cs="Arial"/>
        </w:rPr>
        <w:t xml:space="preserve">помещению бани, где предоставляются </w:t>
      </w:r>
      <w:r w:rsidR="003A08E0">
        <w:rPr>
          <w:rFonts w:ascii="Arial" w:hAnsi="Arial" w:cs="Arial"/>
        </w:rPr>
        <w:t>услуг</w:t>
      </w:r>
      <w:r w:rsidR="00677357">
        <w:rPr>
          <w:rFonts w:ascii="Arial" w:hAnsi="Arial" w:cs="Arial"/>
        </w:rPr>
        <w:t>и</w:t>
      </w:r>
      <w:r w:rsidR="00E471A1" w:rsidRPr="00E471A1">
        <w:rPr>
          <w:rFonts w:ascii="Arial" w:hAnsi="Arial" w:cs="Arial"/>
        </w:rPr>
        <w:t>:</w:t>
      </w:r>
    </w:p>
    <w:p w14:paraId="3B71A4FB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E471A1">
        <w:rPr>
          <w:rFonts w:ascii="Arial" w:hAnsi="Arial" w:cs="Arial"/>
        </w:rPr>
        <w:t>а) в жарком помещении (парной, хаммаме, хамаме, сауне);</w:t>
      </w:r>
    </w:p>
    <w:p w14:paraId="11D301CF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E471A1">
        <w:rPr>
          <w:rFonts w:ascii="Arial" w:hAnsi="Arial" w:cs="Arial"/>
        </w:rPr>
        <w:t>б) в мыльном помещении (душевом помещении);</w:t>
      </w:r>
    </w:p>
    <w:p w14:paraId="66F926C2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E471A1">
        <w:rPr>
          <w:rFonts w:ascii="Arial" w:hAnsi="Arial" w:cs="Arial"/>
        </w:rPr>
        <w:t>в) в раздевал</w:t>
      </w:r>
      <w:r w:rsidR="008D1D23">
        <w:rPr>
          <w:rFonts w:ascii="Arial" w:hAnsi="Arial" w:cs="Arial"/>
        </w:rPr>
        <w:t>ьном помещении (комнате отдыха);</w:t>
      </w:r>
    </w:p>
    <w:p w14:paraId="7F50C208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E471A1">
        <w:rPr>
          <w:rFonts w:ascii="Arial" w:hAnsi="Arial" w:cs="Arial"/>
        </w:rPr>
        <w:t>г) в других помещениях.</w:t>
      </w:r>
    </w:p>
    <w:p w14:paraId="583099C7" w14:textId="77777777" w:rsidR="00E471A1" w:rsidRPr="00E471A1" w:rsidRDefault="00A70B4F" w:rsidP="00A70B4F">
      <w:pPr>
        <w:pStyle w:val="afd"/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BC5284">
        <w:rPr>
          <w:rFonts w:ascii="Arial" w:hAnsi="Arial" w:cs="Arial"/>
        </w:rPr>
        <w:t>5</w:t>
      </w:r>
      <w:r w:rsidR="006773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Услуги бань классифицируются по</w:t>
      </w:r>
      <w:r w:rsidR="00E471A1" w:rsidRPr="00E471A1">
        <w:rPr>
          <w:rFonts w:ascii="Arial" w:hAnsi="Arial" w:cs="Arial"/>
        </w:rPr>
        <w:t xml:space="preserve"> персонал</w:t>
      </w:r>
      <w:r w:rsidR="00712CBD">
        <w:rPr>
          <w:rFonts w:ascii="Arial" w:hAnsi="Arial" w:cs="Arial"/>
        </w:rPr>
        <w:t>у</w:t>
      </w:r>
      <w:r w:rsidR="00E471A1" w:rsidRPr="00E471A1">
        <w:rPr>
          <w:rFonts w:ascii="Arial" w:hAnsi="Arial" w:cs="Arial"/>
        </w:rPr>
        <w:t>, предоставляюще</w:t>
      </w:r>
      <w:r w:rsidR="00712CBD">
        <w:rPr>
          <w:rFonts w:ascii="Arial" w:hAnsi="Arial" w:cs="Arial"/>
        </w:rPr>
        <w:t>му</w:t>
      </w:r>
      <w:r w:rsidR="00E471A1" w:rsidRPr="00E471A1">
        <w:rPr>
          <w:rFonts w:ascii="Arial" w:hAnsi="Arial" w:cs="Arial"/>
        </w:rPr>
        <w:t xml:space="preserve"> услугу:</w:t>
      </w:r>
    </w:p>
    <w:p w14:paraId="5B883E49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а) рабочи</w:t>
      </w:r>
      <w:r w:rsidR="00677357">
        <w:rPr>
          <w:rFonts w:ascii="Arial" w:hAnsi="Arial" w:cs="Arial"/>
        </w:rPr>
        <w:t>м</w:t>
      </w:r>
      <w:r w:rsidRPr="00E471A1">
        <w:rPr>
          <w:rFonts w:ascii="Arial" w:hAnsi="Arial" w:cs="Arial"/>
        </w:rPr>
        <w:t xml:space="preserve"> производственных бань;</w:t>
      </w:r>
    </w:p>
    <w:p w14:paraId="14CA4BF1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б) рабочи</w:t>
      </w:r>
      <w:r w:rsidR="00677357">
        <w:rPr>
          <w:rFonts w:ascii="Arial" w:hAnsi="Arial" w:cs="Arial"/>
        </w:rPr>
        <w:t>м</w:t>
      </w:r>
      <w:r w:rsidRPr="00E471A1">
        <w:rPr>
          <w:rFonts w:ascii="Arial" w:hAnsi="Arial" w:cs="Arial"/>
        </w:rPr>
        <w:t xml:space="preserve"> по обслуживанию бани;</w:t>
      </w:r>
    </w:p>
    <w:p w14:paraId="2FD012BA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в) банщик</w:t>
      </w:r>
      <w:r w:rsidR="00677357">
        <w:rPr>
          <w:rFonts w:ascii="Arial" w:hAnsi="Arial" w:cs="Arial"/>
        </w:rPr>
        <w:t>ом</w:t>
      </w:r>
      <w:r w:rsidRPr="00E471A1">
        <w:rPr>
          <w:rFonts w:ascii="Arial" w:hAnsi="Arial" w:cs="Arial"/>
        </w:rPr>
        <w:t>;</w:t>
      </w:r>
    </w:p>
    <w:p w14:paraId="5C6B298F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г) старши</w:t>
      </w:r>
      <w:r w:rsidR="00677357">
        <w:rPr>
          <w:rFonts w:ascii="Arial" w:hAnsi="Arial" w:cs="Arial"/>
        </w:rPr>
        <w:t>м</w:t>
      </w:r>
      <w:r w:rsidRPr="00E471A1">
        <w:rPr>
          <w:rFonts w:ascii="Arial" w:hAnsi="Arial" w:cs="Arial"/>
        </w:rPr>
        <w:t xml:space="preserve"> банщик</w:t>
      </w:r>
      <w:r w:rsidR="00677357">
        <w:rPr>
          <w:rFonts w:ascii="Arial" w:hAnsi="Arial" w:cs="Arial"/>
        </w:rPr>
        <w:t>ом</w:t>
      </w:r>
      <w:r w:rsidRPr="00E471A1">
        <w:rPr>
          <w:rFonts w:ascii="Arial" w:hAnsi="Arial" w:cs="Arial"/>
        </w:rPr>
        <w:t>.</w:t>
      </w:r>
    </w:p>
    <w:p w14:paraId="16263170" w14:textId="77777777" w:rsidR="00E471A1" w:rsidRPr="00E471A1" w:rsidRDefault="00A70B4F" w:rsidP="00677357">
      <w:pPr>
        <w:pStyle w:val="afd"/>
        <w:suppressAutoHyphens w:val="0"/>
        <w:spacing w:line="360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BC5284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Услуг бань классифицируются п</w:t>
      </w:r>
      <w:r w:rsidR="00E471A1" w:rsidRPr="00E471A1">
        <w:rPr>
          <w:rFonts w:ascii="Arial" w:hAnsi="Arial" w:cs="Arial"/>
        </w:rPr>
        <w:t>о характеру объединения потребителей:</w:t>
      </w:r>
    </w:p>
    <w:p w14:paraId="52434B09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а) коллективные</w:t>
      </w:r>
      <w:r w:rsidR="00BC5284">
        <w:rPr>
          <w:rFonts w:ascii="Arial" w:hAnsi="Arial" w:cs="Arial"/>
        </w:rPr>
        <w:t xml:space="preserve"> услуги бань</w:t>
      </w:r>
      <w:r w:rsidRPr="00E471A1">
        <w:rPr>
          <w:rFonts w:ascii="Arial" w:hAnsi="Arial" w:cs="Arial"/>
        </w:rPr>
        <w:t>;</w:t>
      </w:r>
    </w:p>
    <w:p w14:paraId="7AA27EB1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б) индивидуальные</w:t>
      </w:r>
      <w:r w:rsidR="00BC5284">
        <w:rPr>
          <w:rFonts w:ascii="Arial" w:hAnsi="Arial" w:cs="Arial"/>
        </w:rPr>
        <w:t xml:space="preserve"> услуги бань</w:t>
      </w:r>
      <w:r w:rsidRPr="00E471A1">
        <w:rPr>
          <w:rFonts w:ascii="Arial" w:hAnsi="Arial" w:cs="Arial"/>
        </w:rPr>
        <w:t>.</w:t>
      </w:r>
    </w:p>
    <w:p w14:paraId="46E3581E" w14:textId="77777777" w:rsidR="00E471A1" w:rsidRPr="00E471A1" w:rsidRDefault="00A70B4F" w:rsidP="00677357">
      <w:pPr>
        <w:pStyle w:val="afd"/>
        <w:suppressAutoHyphens w:val="0"/>
        <w:spacing w:line="360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BC5284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Услуги бань классифицируются п</w:t>
      </w:r>
      <w:r w:rsidR="00E471A1" w:rsidRPr="00E471A1">
        <w:rPr>
          <w:rFonts w:ascii="Arial" w:hAnsi="Arial" w:cs="Arial"/>
        </w:rPr>
        <w:t xml:space="preserve">о </w:t>
      </w:r>
      <w:r w:rsidR="00BC5284">
        <w:rPr>
          <w:rFonts w:ascii="Arial" w:hAnsi="Arial" w:cs="Arial"/>
        </w:rPr>
        <w:t>виду процедуры</w:t>
      </w:r>
      <w:r w:rsidR="00E471A1" w:rsidRPr="00E471A1">
        <w:rPr>
          <w:rFonts w:ascii="Arial" w:hAnsi="Arial" w:cs="Arial"/>
        </w:rPr>
        <w:t>:</w:t>
      </w:r>
    </w:p>
    <w:p w14:paraId="1AB84EA4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а) тепловая;</w:t>
      </w:r>
    </w:p>
    <w:p w14:paraId="2BADB7F4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б) водная;</w:t>
      </w:r>
    </w:p>
    <w:p w14:paraId="4276E554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в) релаксирующ</w:t>
      </w:r>
      <w:r w:rsidR="00584E2A">
        <w:rPr>
          <w:rFonts w:ascii="Arial" w:hAnsi="Arial" w:cs="Arial"/>
        </w:rPr>
        <w:t>ая</w:t>
      </w:r>
      <w:r w:rsidRPr="00E471A1">
        <w:rPr>
          <w:rFonts w:ascii="Arial" w:hAnsi="Arial" w:cs="Arial"/>
        </w:rPr>
        <w:t>;</w:t>
      </w:r>
    </w:p>
    <w:p w14:paraId="6648B19D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г) моечная;</w:t>
      </w:r>
    </w:p>
    <w:p w14:paraId="0DD2B5AC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 xml:space="preserve">е) </w:t>
      </w:r>
      <w:r w:rsidR="00BC5284">
        <w:rPr>
          <w:rFonts w:ascii="Arial" w:hAnsi="Arial" w:cs="Arial"/>
        </w:rPr>
        <w:t>обще</w:t>
      </w:r>
      <w:r w:rsidRPr="00E471A1">
        <w:rPr>
          <w:rFonts w:ascii="Arial" w:hAnsi="Arial" w:cs="Arial"/>
        </w:rPr>
        <w:t>гигиеническая;</w:t>
      </w:r>
    </w:p>
    <w:p w14:paraId="67902E98" w14:textId="77777777" w:rsidR="00E471A1" w:rsidRPr="00E471A1" w:rsidRDefault="00E471A1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E471A1">
        <w:rPr>
          <w:rFonts w:ascii="Arial" w:hAnsi="Arial" w:cs="Arial"/>
        </w:rPr>
        <w:t>ж) аром</w:t>
      </w:r>
      <w:r w:rsidR="0070260B">
        <w:rPr>
          <w:rFonts w:ascii="Arial" w:hAnsi="Arial" w:cs="Arial"/>
        </w:rPr>
        <w:t>а</w:t>
      </w:r>
      <w:r w:rsidRPr="00E471A1">
        <w:rPr>
          <w:rFonts w:ascii="Arial" w:hAnsi="Arial" w:cs="Arial"/>
        </w:rPr>
        <w:t>терапия;</w:t>
      </w:r>
    </w:p>
    <w:p w14:paraId="21587661" w14:textId="77777777" w:rsidR="00E471A1" w:rsidRDefault="0070260B" w:rsidP="00677357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з) контрастная.</w:t>
      </w:r>
    </w:p>
    <w:p w14:paraId="59C23610" w14:textId="77777777" w:rsidR="00655143" w:rsidRDefault="00584E2A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4.8 Услуг</w:t>
      </w:r>
      <w:r w:rsidR="002F2DC7">
        <w:rPr>
          <w:rFonts w:ascii="Arial" w:hAnsi="Arial" w:cs="Arial"/>
        </w:rPr>
        <w:t>и бань классифицируются по виду деятельности</w:t>
      </w:r>
      <w:r>
        <w:rPr>
          <w:rFonts w:ascii="Arial" w:hAnsi="Arial" w:cs="Arial"/>
        </w:rPr>
        <w:t>:</w:t>
      </w:r>
    </w:p>
    <w:p w14:paraId="0AA0E0F4" w14:textId="77777777" w:rsidR="00584E2A" w:rsidRDefault="00584E2A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а) услуги общественных бань;</w:t>
      </w:r>
    </w:p>
    <w:p w14:paraId="58E29BA6" w14:textId="77777777" w:rsidR="00584E2A" w:rsidRDefault="00584E2A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б) услуги номерных бань;</w:t>
      </w:r>
    </w:p>
    <w:p w14:paraId="087A1330" w14:textId="77777777" w:rsidR="00584E2A" w:rsidRDefault="00584E2A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в) персональные услуги бань.</w:t>
      </w:r>
    </w:p>
    <w:p w14:paraId="4E3ED0C8" w14:textId="77777777" w:rsidR="003F0A88" w:rsidRDefault="003F0A88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4.9 Услуги бань классифицируются по категориям бани, где предоставляются услуги:</w:t>
      </w:r>
    </w:p>
    <w:p w14:paraId="5ADC7946" w14:textId="77777777" w:rsidR="003F0A88" w:rsidRDefault="003F0A88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а) в бане высшей категории;</w:t>
      </w:r>
    </w:p>
    <w:p w14:paraId="57254C7E" w14:textId="77777777" w:rsidR="003F0A88" w:rsidRDefault="003F0A88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б) в бане первой категории;</w:t>
      </w:r>
    </w:p>
    <w:p w14:paraId="4CF4645A" w14:textId="77777777" w:rsidR="003F0A88" w:rsidRDefault="003F0A88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в) в бане второй категории;</w:t>
      </w:r>
    </w:p>
    <w:p w14:paraId="56BA9DB8" w14:textId="77777777" w:rsidR="003F0A88" w:rsidRDefault="003F0A88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г) в бане без категории.</w:t>
      </w:r>
    </w:p>
    <w:p w14:paraId="5041918E" w14:textId="77777777" w:rsidR="003F0A88" w:rsidRDefault="003F0A88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4.10 Услуги бань классифицируются по уровню обслуживания:</w:t>
      </w:r>
    </w:p>
    <w:p w14:paraId="7E79DC22" w14:textId="77777777" w:rsidR="003F0A88" w:rsidRDefault="003F0A88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а) в высшем разряде</w:t>
      </w:r>
      <w:r w:rsidR="00477DA4">
        <w:rPr>
          <w:rFonts w:ascii="Arial" w:hAnsi="Arial" w:cs="Arial"/>
        </w:rPr>
        <w:t xml:space="preserve"> отделения общественной или номерной бани</w:t>
      </w:r>
      <w:r>
        <w:rPr>
          <w:rFonts w:ascii="Arial" w:hAnsi="Arial" w:cs="Arial"/>
        </w:rPr>
        <w:t>;</w:t>
      </w:r>
    </w:p>
    <w:p w14:paraId="23FF059B" w14:textId="77777777" w:rsidR="003F0A88" w:rsidRDefault="003F0A88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б) в первом разряде</w:t>
      </w:r>
      <w:r w:rsidR="00477DA4">
        <w:rPr>
          <w:rFonts w:ascii="Arial" w:hAnsi="Arial" w:cs="Arial"/>
        </w:rPr>
        <w:t xml:space="preserve"> отделения общественной или номерной бани</w:t>
      </w:r>
      <w:r>
        <w:rPr>
          <w:rFonts w:ascii="Arial" w:hAnsi="Arial" w:cs="Arial"/>
        </w:rPr>
        <w:t>;</w:t>
      </w:r>
    </w:p>
    <w:p w14:paraId="0986CB87" w14:textId="77777777" w:rsidR="003F0A88" w:rsidRDefault="003F0A88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в) во втором разряде</w:t>
      </w:r>
      <w:r w:rsidR="00477DA4">
        <w:rPr>
          <w:rFonts w:ascii="Arial" w:hAnsi="Arial" w:cs="Arial"/>
        </w:rPr>
        <w:t xml:space="preserve"> отделения общественной или номерной бани</w:t>
      </w:r>
      <w:r>
        <w:rPr>
          <w:rFonts w:ascii="Arial" w:hAnsi="Arial" w:cs="Arial"/>
        </w:rPr>
        <w:t>;</w:t>
      </w:r>
    </w:p>
    <w:p w14:paraId="133AA0B6" w14:textId="77777777" w:rsidR="003F0A88" w:rsidRDefault="003F0A88" w:rsidP="00BC5284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г) в отделении </w:t>
      </w:r>
      <w:r w:rsidR="00477DA4">
        <w:rPr>
          <w:rFonts w:ascii="Arial" w:hAnsi="Arial" w:cs="Arial"/>
        </w:rPr>
        <w:t xml:space="preserve">общественной </w:t>
      </w:r>
      <w:r>
        <w:rPr>
          <w:rFonts w:ascii="Arial" w:hAnsi="Arial" w:cs="Arial"/>
        </w:rPr>
        <w:t>или номерной бан</w:t>
      </w:r>
      <w:r w:rsidR="00477DA4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без разряда.</w:t>
      </w:r>
    </w:p>
    <w:p w14:paraId="4B340F1A" w14:textId="77777777" w:rsidR="00584E2A" w:rsidRPr="00BC5284" w:rsidRDefault="00584E2A" w:rsidP="00BC5284">
      <w:pPr>
        <w:spacing w:line="360" w:lineRule="auto"/>
        <w:ind w:firstLine="709"/>
        <w:rPr>
          <w:rFonts w:ascii="Arial" w:hAnsi="Arial" w:cs="Arial"/>
        </w:rPr>
      </w:pPr>
    </w:p>
    <w:p w14:paraId="27344000" w14:textId="77777777" w:rsidR="00BC5284" w:rsidRPr="00BC5284" w:rsidRDefault="006A01B7" w:rsidP="006A01B7">
      <w:pPr>
        <w:spacing w:line="360" w:lineRule="auto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 </w:t>
      </w:r>
      <w:r w:rsidR="00BC5284" w:rsidRPr="00BC5284">
        <w:rPr>
          <w:rFonts w:ascii="Arial" w:hAnsi="Arial" w:cs="Arial"/>
          <w:b/>
        </w:rPr>
        <w:t>Классификация бань</w:t>
      </w:r>
    </w:p>
    <w:p w14:paraId="1A87F487" w14:textId="77777777" w:rsidR="00BC5284" w:rsidRPr="00BC5284" w:rsidRDefault="006A01B7" w:rsidP="00A70B4F">
      <w:pPr>
        <w:pStyle w:val="afd"/>
        <w:suppressAutoHyphens w:val="0"/>
        <w:spacing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BC5284" w:rsidRPr="00BC5284">
        <w:rPr>
          <w:rFonts w:ascii="Arial" w:hAnsi="Arial" w:cs="Arial"/>
        </w:rPr>
        <w:t xml:space="preserve">Бани классифицируются по </w:t>
      </w:r>
      <w:r w:rsidR="00815808">
        <w:rPr>
          <w:rFonts w:ascii="Arial" w:hAnsi="Arial" w:cs="Arial"/>
        </w:rPr>
        <w:t>видам</w:t>
      </w:r>
      <w:r w:rsidR="00BC5284">
        <w:rPr>
          <w:rFonts w:ascii="Arial" w:hAnsi="Arial" w:cs="Arial"/>
        </w:rPr>
        <w:t xml:space="preserve"> </w:t>
      </w:r>
      <w:r w:rsidR="00BC5284" w:rsidRPr="00BC5284">
        <w:rPr>
          <w:rFonts w:ascii="Arial" w:hAnsi="Arial" w:cs="Arial"/>
        </w:rPr>
        <w:t>деятельности:</w:t>
      </w:r>
    </w:p>
    <w:p w14:paraId="6CBC9F2E" w14:textId="77777777" w:rsidR="00BC5284" w:rsidRPr="00BC5284" w:rsidRDefault="00BC5284" w:rsidP="00BC5284">
      <w:pPr>
        <w:spacing w:line="360" w:lineRule="auto"/>
        <w:ind w:firstLine="709"/>
        <w:rPr>
          <w:rFonts w:ascii="Arial" w:hAnsi="Arial" w:cs="Arial"/>
        </w:rPr>
      </w:pPr>
      <w:r w:rsidRPr="00BC5284">
        <w:rPr>
          <w:rFonts w:ascii="Arial" w:hAnsi="Arial" w:cs="Arial"/>
        </w:rPr>
        <w:t>а) общественные</w:t>
      </w:r>
      <w:r>
        <w:rPr>
          <w:rFonts w:ascii="Arial" w:hAnsi="Arial" w:cs="Arial"/>
        </w:rPr>
        <w:t xml:space="preserve"> бани</w:t>
      </w:r>
      <w:r w:rsidRPr="00BC5284">
        <w:rPr>
          <w:rFonts w:ascii="Arial" w:hAnsi="Arial" w:cs="Arial"/>
        </w:rPr>
        <w:t>;</w:t>
      </w:r>
    </w:p>
    <w:p w14:paraId="1B339422" w14:textId="77777777" w:rsidR="00584E2A" w:rsidRPr="00BC5284" w:rsidRDefault="00BC5284" w:rsidP="002F2DC7">
      <w:pPr>
        <w:pStyle w:val="afd"/>
        <w:tabs>
          <w:tab w:val="left" w:pos="567"/>
        </w:tabs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BC5284">
        <w:rPr>
          <w:rFonts w:ascii="Arial" w:hAnsi="Arial" w:cs="Arial"/>
        </w:rPr>
        <w:t>б) номерные</w:t>
      </w:r>
      <w:r>
        <w:rPr>
          <w:rFonts w:ascii="Arial" w:hAnsi="Arial" w:cs="Arial"/>
        </w:rPr>
        <w:t xml:space="preserve"> бани</w:t>
      </w:r>
      <w:r w:rsidR="002F2DC7">
        <w:rPr>
          <w:rFonts w:ascii="Arial" w:hAnsi="Arial" w:cs="Arial"/>
        </w:rPr>
        <w:t>.</w:t>
      </w:r>
    </w:p>
    <w:p w14:paraId="24C6AFE6" w14:textId="77777777" w:rsidR="00BC5284" w:rsidRPr="00BC5284" w:rsidRDefault="00A70B4F" w:rsidP="006A01B7">
      <w:pPr>
        <w:pStyle w:val="afd"/>
        <w:suppressAutoHyphens w:val="0"/>
        <w:spacing w:line="360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6A01B7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Бани классифицируются п</w:t>
      </w:r>
      <w:r w:rsidR="00BC5284" w:rsidRPr="00BC5284">
        <w:rPr>
          <w:rFonts w:ascii="Arial" w:hAnsi="Arial" w:cs="Arial"/>
        </w:rPr>
        <w:t xml:space="preserve">о типу </w:t>
      </w:r>
      <w:r w:rsidR="00BC5284">
        <w:rPr>
          <w:rFonts w:ascii="Arial" w:hAnsi="Arial" w:cs="Arial"/>
        </w:rPr>
        <w:t>бань</w:t>
      </w:r>
      <w:r w:rsidR="00BC5284" w:rsidRPr="00BC5284">
        <w:rPr>
          <w:rFonts w:ascii="Arial" w:hAnsi="Arial" w:cs="Arial"/>
        </w:rPr>
        <w:t>:</w:t>
      </w:r>
    </w:p>
    <w:p w14:paraId="7556D255" w14:textId="77777777" w:rsidR="00BC5284" w:rsidRPr="00BC5284" w:rsidRDefault="00BC5284" w:rsidP="00BC5284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BC5284">
        <w:rPr>
          <w:rFonts w:ascii="Arial" w:hAnsi="Arial" w:cs="Arial"/>
        </w:rPr>
        <w:t>а) стационарные</w:t>
      </w:r>
      <w:r w:rsidR="006A01B7">
        <w:rPr>
          <w:rFonts w:ascii="Arial" w:hAnsi="Arial" w:cs="Arial"/>
        </w:rPr>
        <w:t xml:space="preserve"> бани</w:t>
      </w:r>
      <w:r w:rsidRPr="00BC5284">
        <w:rPr>
          <w:rFonts w:ascii="Arial" w:hAnsi="Arial" w:cs="Arial"/>
        </w:rPr>
        <w:t>;</w:t>
      </w:r>
    </w:p>
    <w:p w14:paraId="1ED00788" w14:textId="77777777" w:rsidR="00BC5284" w:rsidRPr="00BC5284" w:rsidRDefault="00BC5284" w:rsidP="00BC5284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BC5284">
        <w:rPr>
          <w:rFonts w:ascii="Arial" w:hAnsi="Arial" w:cs="Arial"/>
        </w:rPr>
        <w:t>б) нестационарные (мобильные)</w:t>
      </w:r>
      <w:r w:rsidR="006A01B7">
        <w:rPr>
          <w:rFonts w:ascii="Arial" w:hAnsi="Arial" w:cs="Arial"/>
        </w:rPr>
        <w:t xml:space="preserve"> бани</w:t>
      </w:r>
      <w:r w:rsidRPr="00BC5284">
        <w:rPr>
          <w:rFonts w:ascii="Arial" w:hAnsi="Arial" w:cs="Arial"/>
        </w:rPr>
        <w:t>:</w:t>
      </w:r>
    </w:p>
    <w:p w14:paraId="2DBDC19A" w14:textId="77777777" w:rsidR="00BC5284" w:rsidRPr="00BC5284" w:rsidRDefault="00BC5284" w:rsidP="00BC5284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BC5284">
        <w:rPr>
          <w:rFonts w:ascii="Arial" w:hAnsi="Arial" w:cs="Arial"/>
        </w:rPr>
        <w:t>- транспортируемые в собранном виде;</w:t>
      </w:r>
    </w:p>
    <w:p w14:paraId="63B8F893" w14:textId="77777777" w:rsidR="00BC5284" w:rsidRPr="00BC5284" w:rsidRDefault="00BC5284" w:rsidP="00BC5284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BC5284">
        <w:rPr>
          <w:rFonts w:ascii="Arial" w:hAnsi="Arial" w:cs="Arial"/>
        </w:rPr>
        <w:t>- транспортируемые в разобранном виде.</w:t>
      </w:r>
    </w:p>
    <w:p w14:paraId="4A25121E" w14:textId="77777777" w:rsidR="00BC5284" w:rsidRPr="00BC5284" w:rsidRDefault="00A70B4F" w:rsidP="00BC5284">
      <w:pPr>
        <w:pStyle w:val="afd"/>
        <w:spacing w:line="360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6A01B7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Бани классифицируются п</w:t>
      </w:r>
      <w:r w:rsidR="00BC5284" w:rsidRPr="00BC5284">
        <w:rPr>
          <w:rFonts w:ascii="Arial" w:hAnsi="Arial" w:cs="Arial"/>
        </w:rPr>
        <w:t>о характеру объединения потребителей:</w:t>
      </w:r>
    </w:p>
    <w:p w14:paraId="0B34E643" w14:textId="77777777" w:rsidR="00BC5284" w:rsidRPr="00BC5284" w:rsidRDefault="00BC5284" w:rsidP="00BC5284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BC5284">
        <w:rPr>
          <w:rFonts w:ascii="Arial" w:hAnsi="Arial" w:cs="Arial"/>
        </w:rPr>
        <w:t>а) раздельного посещения мужчин и женщин в общественных банях;</w:t>
      </w:r>
    </w:p>
    <w:p w14:paraId="07725842" w14:textId="77777777" w:rsidR="00BC5284" w:rsidRPr="00BC5284" w:rsidRDefault="00BC5284" w:rsidP="00BC5284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BC5284">
        <w:rPr>
          <w:rFonts w:ascii="Arial" w:hAnsi="Arial" w:cs="Arial"/>
        </w:rPr>
        <w:t>б) совместного посещения мужчин и женщин в номерных банях.</w:t>
      </w:r>
    </w:p>
    <w:p w14:paraId="48B08D21" w14:textId="77777777" w:rsidR="00BC5284" w:rsidRPr="00BC5284" w:rsidRDefault="00A70B4F" w:rsidP="00A70B4F">
      <w:pPr>
        <w:pStyle w:val="afd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6A01B7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Бани классифицируются п</w:t>
      </w:r>
      <w:r w:rsidR="00BC5284" w:rsidRPr="00BC5284">
        <w:rPr>
          <w:rFonts w:ascii="Arial" w:hAnsi="Arial" w:cs="Arial"/>
        </w:rPr>
        <w:t>о оформлению и оснащению бани, а также спектру оказываемых услуг потребителю:</w:t>
      </w:r>
    </w:p>
    <w:p w14:paraId="38230AD3" w14:textId="77777777" w:rsidR="00BC5284" w:rsidRPr="00BC5284" w:rsidRDefault="00BC5284" w:rsidP="00BC5284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BC5284">
        <w:rPr>
          <w:rFonts w:ascii="Arial" w:hAnsi="Arial" w:cs="Arial"/>
        </w:rPr>
        <w:t>а) высшая категория;</w:t>
      </w:r>
    </w:p>
    <w:p w14:paraId="33630058" w14:textId="77777777" w:rsidR="00BC5284" w:rsidRPr="00BC5284" w:rsidRDefault="00BC5284" w:rsidP="00BC5284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BC5284">
        <w:rPr>
          <w:rFonts w:ascii="Arial" w:hAnsi="Arial" w:cs="Arial"/>
        </w:rPr>
        <w:t>б) первая категория;</w:t>
      </w:r>
    </w:p>
    <w:p w14:paraId="7810F294" w14:textId="77777777" w:rsidR="00BC5284" w:rsidRPr="00BC5284" w:rsidRDefault="006A01B7" w:rsidP="00BC5284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в) вторая категория;</w:t>
      </w:r>
    </w:p>
    <w:p w14:paraId="3D3703F6" w14:textId="77777777" w:rsidR="00145ADD" w:rsidRPr="00BC5284" w:rsidRDefault="006A01B7" w:rsidP="00BC5284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г) без категории.</w:t>
      </w:r>
    </w:p>
    <w:p w14:paraId="029FD94D" w14:textId="77777777" w:rsidR="00145ADD" w:rsidRDefault="00145ADD" w:rsidP="003A08E0">
      <w:pPr>
        <w:spacing w:line="360" w:lineRule="auto"/>
        <w:ind w:left="709"/>
        <w:rPr>
          <w:rFonts w:ascii="Arial" w:hAnsi="Arial" w:cs="Arial"/>
        </w:rPr>
      </w:pPr>
    </w:p>
    <w:p w14:paraId="496005C9" w14:textId="77777777" w:rsidR="00145ADD" w:rsidRPr="00A70B4F" w:rsidRDefault="00A70B4F" w:rsidP="00A70B4F">
      <w:pPr>
        <w:spacing w:line="360" w:lineRule="auto"/>
        <w:ind w:left="709"/>
        <w:rPr>
          <w:rFonts w:ascii="Arial" w:hAnsi="Arial" w:cs="Arial"/>
          <w:b/>
        </w:rPr>
      </w:pPr>
      <w:r w:rsidRPr="00A70B4F">
        <w:rPr>
          <w:rFonts w:ascii="Arial" w:hAnsi="Arial" w:cs="Arial"/>
          <w:b/>
        </w:rPr>
        <w:t>6 Состав бань и его особенности</w:t>
      </w:r>
    </w:p>
    <w:p w14:paraId="03CACD50" w14:textId="77777777" w:rsidR="00A70B4F" w:rsidRPr="00A70B4F" w:rsidRDefault="00A70B4F" w:rsidP="00A70B4F">
      <w:pPr>
        <w:pStyle w:val="afd"/>
        <w:tabs>
          <w:tab w:val="left" w:pos="567"/>
        </w:tabs>
        <w:suppressAutoHyphens w:val="0"/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Pr="00A70B4F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состав </w:t>
      </w:r>
      <w:r w:rsidRPr="00A70B4F">
        <w:rPr>
          <w:rFonts w:ascii="Arial" w:hAnsi="Arial" w:cs="Arial"/>
        </w:rPr>
        <w:t xml:space="preserve">бань могут входить следующие помещения: </w:t>
      </w:r>
    </w:p>
    <w:p w14:paraId="16331FA7" w14:textId="77777777" w:rsidR="00A70B4F" w:rsidRPr="00A70B4F" w:rsidRDefault="00A70B4F" w:rsidP="00A70B4F">
      <w:pPr>
        <w:pStyle w:val="afd"/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а) вестибюль;</w:t>
      </w:r>
    </w:p>
    <w:p w14:paraId="4251F5E0" w14:textId="77777777" w:rsidR="00A70B4F" w:rsidRPr="00A70B4F" w:rsidRDefault="00A70B4F" w:rsidP="00A70B4F">
      <w:pPr>
        <w:pStyle w:val="afd"/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б) гардероб;</w:t>
      </w:r>
    </w:p>
    <w:p w14:paraId="5D5272A8" w14:textId="77777777" w:rsidR="00A70B4F" w:rsidRPr="00A70B4F" w:rsidRDefault="00A70B4F" w:rsidP="00A70B4F">
      <w:pPr>
        <w:pStyle w:val="afd"/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в) ожидальная;</w:t>
      </w:r>
    </w:p>
    <w:p w14:paraId="3F058088" w14:textId="77777777" w:rsidR="00A70B4F" w:rsidRPr="00A70B4F" w:rsidRDefault="00A70B4F" w:rsidP="00A70B4F">
      <w:pPr>
        <w:pStyle w:val="afd"/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 xml:space="preserve">г) </w:t>
      </w:r>
      <w:r w:rsidR="00726161">
        <w:rPr>
          <w:rFonts w:ascii="Arial" w:hAnsi="Arial" w:cs="Arial"/>
        </w:rPr>
        <w:t>туалет</w:t>
      </w:r>
      <w:r w:rsidRPr="00A70B4F">
        <w:rPr>
          <w:rFonts w:ascii="Arial" w:hAnsi="Arial" w:cs="Arial"/>
        </w:rPr>
        <w:t>;</w:t>
      </w:r>
    </w:p>
    <w:p w14:paraId="5120B1A7" w14:textId="77777777" w:rsidR="00A70B4F" w:rsidRPr="00A70B4F" w:rsidRDefault="00A70B4F" w:rsidP="00A70B4F">
      <w:pPr>
        <w:pStyle w:val="afd"/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д) раздевальная;</w:t>
      </w:r>
    </w:p>
    <w:p w14:paraId="6E4C421C" w14:textId="77777777" w:rsidR="00A70B4F" w:rsidRPr="00A70B4F" w:rsidRDefault="00A70B4F" w:rsidP="00A70B4F">
      <w:pPr>
        <w:pStyle w:val="afd"/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е) комната отдыха;</w:t>
      </w:r>
    </w:p>
    <w:p w14:paraId="7E912255" w14:textId="77777777" w:rsidR="00A70B4F" w:rsidRPr="00A70B4F" w:rsidRDefault="00A70B4F" w:rsidP="00A70B4F">
      <w:pPr>
        <w:pStyle w:val="afd"/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ж) мыльное (моечная, душевая);</w:t>
      </w:r>
    </w:p>
    <w:p w14:paraId="20DF01F4" w14:textId="77777777" w:rsidR="00A70B4F" w:rsidRPr="00A70B4F" w:rsidRDefault="00A70B4F" w:rsidP="00A70B4F">
      <w:pPr>
        <w:pStyle w:val="afd"/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з) бассейн;</w:t>
      </w:r>
    </w:p>
    <w:p w14:paraId="265AB6D9" w14:textId="77777777" w:rsidR="00A70B4F" w:rsidRPr="00A70B4F" w:rsidRDefault="00A70B4F" w:rsidP="00A70B4F">
      <w:pPr>
        <w:pStyle w:val="afd"/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и) жаркое помещение;</w:t>
      </w:r>
    </w:p>
    <w:p w14:paraId="01256812" w14:textId="77777777" w:rsidR="00A70B4F" w:rsidRPr="00A70B4F" w:rsidRDefault="00A70B4F" w:rsidP="00A70B4F">
      <w:pPr>
        <w:pStyle w:val="afd"/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A70B4F">
        <w:rPr>
          <w:rFonts w:ascii="Arial" w:hAnsi="Arial" w:cs="Arial"/>
        </w:rPr>
        <w:t>к) служебные помещения.</w:t>
      </w:r>
    </w:p>
    <w:p w14:paraId="131627B9" w14:textId="77777777" w:rsidR="00A70B4F" w:rsidRPr="00A70B4F" w:rsidRDefault="00A70B4F" w:rsidP="00A70B4F">
      <w:pPr>
        <w:pStyle w:val="afd"/>
        <w:tabs>
          <w:tab w:val="left" w:pos="567"/>
        </w:tabs>
        <w:suppressAutoHyphens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812AF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A70B4F">
        <w:rPr>
          <w:rFonts w:ascii="Arial" w:hAnsi="Arial" w:cs="Arial"/>
        </w:rPr>
        <w:t>По типу жарки</w:t>
      </w:r>
      <w:r w:rsidR="00812AF0">
        <w:rPr>
          <w:rFonts w:ascii="Arial" w:hAnsi="Arial" w:cs="Arial"/>
        </w:rPr>
        <w:t>е</w:t>
      </w:r>
      <w:r w:rsidRPr="00A70B4F">
        <w:rPr>
          <w:rFonts w:ascii="Arial" w:hAnsi="Arial" w:cs="Arial"/>
        </w:rPr>
        <w:t xml:space="preserve"> помещения бани классифицируются:</w:t>
      </w:r>
    </w:p>
    <w:p w14:paraId="53FEABFD" w14:textId="77777777" w:rsidR="00A70B4F" w:rsidRPr="00A70B4F" w:rsidRDefault="00A70B4F" w:rsidP="00A70B4F">
      <w:pPr>
        <w:spacing w:line="360" w:lineRule="auto"/>
        <w:ind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 xml:space="preserve">а) </w:t>
      </w:r>
      <w:r w:rsidR="00595E99">
        <w:rPr>
          <w:rFonts w:ascii="Arial" w:hAnsi="Arial" w:cs="Arial"/>
        </w:rPr>
        <w:t xml:space="preserve">парная (парильная, парильня) в </w:t>
      </w:r>
      <w:r w:rsidRPr="00A70B4F">
        <w:rPr>
          <w:rFonts w:ascii="Arial" w:hAnsi="Arial" w:cs="Arial"/>
        </w:rPr>
        <w:t>русск</w:t>
      </w:r>
      <w:r w:rsidR="00595E99">
        <w:rPr>
          <w:rFonts w:ascii="Arial" w:hAnsi="Arial" w:cs="Arial"/>
        </w:rPr>
        <w:t>ой</w:t>
      </w:r>
      <w:r w:rsidRPr="00A70B4F">
        <w:rPr>
          <w:rFonts w:ascii="Arial" w:hAnsi="Arial" w:cs="Arial"/>
        </w:rPr>
        <w:t xml:space="preserve"> бан</w:t>
      </w:r>
      <w:r w:rsidR="00595E99">
        <w:rPr>
          <w:rFonts w:ascii="Arial" w:hAnsi="Arial" w:cs="Arial"/>
        </w:rPr>
        <w:t>е</w:t>
      </w:r>
      <w:r w:rsidRPr="00A70B4F">
        <w:rPr>
          <w:rFonts w:ascii="Arial" w:hAnsi="Arial" w:cs="Arial"/>
        </w:rPr>
        <w:t xml:space="preserve"> (традиционн</w:t>
      </w:r>
      <w:r w:rsidR="00595E99">
        <w:rPr>
          <w:rFonts w:ascii="Arial" w:hAnsi="Arial" w:cs="Arial"/>
        </w:rPr>
        <w:t>ой</w:t>
      </w:r>
      <w:r w:rsidRPr="00A70B4F">
        <w:rPr>
          <w:rFonts w:ascii="Arial" w:hAnsi="Arial" w:cs="Arial"/>
        </w:rPr>
        <w:t>, паров</w:t>
      </w:r>
      <w:r w:rsidR="00595E99">
        <w:rPr>
          <w:rFonts w:ascii="Arial" w:hAnsi="Arial" w:cs="Arial"/>
        </w:rPr>
        <w:t>ой</w:t>
      </w:r>
      <w:r w:rsidRPr="00A70B4F">
        <w:rPr>
          <w:rFonts w:ascii="Arial" w:hAnsi="Arial" w:cs="Arial"/>
        </w:rPr>
        <w:t>);</w:t>
      </w:r>
    </w:p>
    <w:p w14:paraId="6C18EEB3" w14:textId="77777777" w:rsidR="00A70B4F" w:rsidRPr="00A70B4F" w:rsidRDefault="00A70B4F" w:rsidP="00A70B4F">
      <w:pPr>
        <w:spacing w:line="360" w:lineRule="auto"/>
        <w:ind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 xml:space="preserve">б) </w:t>
      </w:r>
      <w:r w:rsidR="00595E99">
        <w:rPr>
          <w:rFonts w:ascii="Arial" w:hAnsi="Arial" w:cs="Arial"/>
        </w:rPr>
        <w:t xml:space="preserve">хаммам (хамам) в </w:t>
      </w:r>
      <w:r w:rsidRPr="00A70B4F">
        <w:rPr>
          <w:rFonts w:ascii="Arial" w:hAnsi="Arial" w:cs="Arial"/>
        </w:rPr>
        <w:t>турецк</w:t>
      </w:r>
      <w:r w:rsidR="00595E99">
        <w:rPr>
          <w:rFonts w:ascii="Arial" w:hAnsi="Arial" w:cs="Arial"/>
        </w:rPr>
        <w:t>ой</w:t>
      </w:r>
      <w:r w:rsidRPr="00A70B4F">
        <w:rPr>
          <w:rFonts w:ascii="Arial" w:hAnsi="Arial" w:cs="Arial"/>
        </w:rPr>
        <w:t xml:space="preserve"> бан</w:t>
      </w:r>
      <w:r w:rsidR="00595E99">
        <w:rPr>
          <w:rFonts w:ascii="Arial" w:hAnsi="Arial" w:cs="Arial"/>
        </w:rPr>
        <w:t>е</w:t>
      </w:r>
      <w:r w:rsidRPr="00A70B4F">
        <w:rPr>
          <w:rFonts w:ascii="Arial" w:hAnsi="Arial" w:cs="Arial"/>
        </w:rPr>
        <w:t>;</w:t>
      </w:r>
    </w:p>
    <w:p w14:paraId="138A2CD6" w14:textId="77777777" w:rsidR="00A70B4F" w:rsidRPr="00A70B4F" w:rsidRDefault="00A70B4F" w:rsidP="00A70B4F">
      <w:pPr>
        <w:spacing w:line="360" w:lineRule="auto"/>
        <w:ind w:firstLine="709"/>
        <w:contextualSpacing/>
        <w:rPr>
          <w:rFonts w:ascii="Arial" w:hAnsi="Arial" w:cs="Arial"/>
        </w:rPr>
      </w:pPr>
      <w:r w:rsidRPr="00A70B4F">
        <w:rPr>
          <w:rFonts w:ascii="Arial" w:hAnsi="Arial" w:cs="Arial"/>
        </w:rPr>
        <w:t xml:space="preserve">в) </w:t>
      </w:r>
      <w:r w:rsidR="00595E99">
        <w:rPr>
          <w:rFonts w:ascii="Arial" w:hAnsi="Arial" w:cs="Arial"/>
        </w:rPr>
        <w:t xml:space="preserve">сауна в </w:t>
      </w:r>
      <w:r w:rsidRPr="00A70B4F">
        <w:rPr>
          <w:rFonts w:ascii="Arial" w:hAnsi="Arial" w:cs="Arial"/>
        </w:rPr>
        <w:t>финск</w:t>
      </w:r>
      <w:r w:rsidR="00595E99">
        <w:rPr>
          <w:rFonts w:ascii="Arial" w:hAnsi="Arial" w:cs="Arial"/>
        </w:rPr>
        <w:t>ой</w:t>
      </w:r>
      <w:r w:rsidRPr="00A70B4F">
        <w:rPr>
          <w:rFonts w:ascii="Arial" w:hAnsi="Arial" w:cs="Arial"/>
        </w:rPr>
        <w:t xml:space="preserve"> бан</w:t>
      </w:r>
      <w:r w:rsidR="00595E99">
        <w:rPr>
          <w:rFonts w:ascii="Arial" w:hAnsi="Arial" w:cs="Arial"/>
        </w:rPr>
        <w:t>е</w:t>
      </w:r>
      <w:r w:rsidRPr="00A70B4F">
        <w:rPr>
          <w:rFonts w:ascii="Arial" w:hAnsi="Arial" w:cs="Arial"/>
        </w:rPr>
        <w:t>.</w:t>
      </w:r>
    </w:p>
    <w:p w14:paraId="36E6BF1F" w14:textId="77777777" w:rsidR="00A70B4F" w:rsidRPr="00A70B4F" w:rsidRDefault="00A70B4F" w:rsidP="00A70B4F">
      <w:pPr>
        <w:pStyle w:val="afd"/>
        <w:tabs>
          <w:tab w:val="left" w:pos="567"/>
        </w:tabs>
        <w:suppressAutoHyphens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6.3 </w:t>
      </w:r>
      <w:r w:rsidRPr="00A70B4F">
        <w:rPr>
          <w:rFonts w:ascii="Arial" w:hAnsi="Arial" w:cs="Arial"/>
        </w:rPr>
        <w:t>Душевые классифицируются по следующим признакам:</w:t>
      </w:r>
    </w:p>
    <w:p w14:paraId="4D3ED6A3" w14:textId="77777777" w:rsidR="00A70B4F" w:rsidRPr="00A70B4F" w:rsidRDefault="000625E3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6.3.1 </w:t>
      </w:r>
      <w:r w:rsidR="00A70B4F" w:rsidRPr="00A70B4F">
        <w:rPr>
          <w:rFonts w:ascii="Arial" w:hAnsi="Arial" w:cs="Arial"/>
        </w:rPr>
        <w:t xml:space="preserve">По типу </w:t>
      </w:r>
      <w:r w:rsidR="00812AF0">
        <w:rPr>
          <w:rFonts w:ascii="Arial" w:hAnsi="Arial" w:cs="Arial"/>
        </w:rPr>
        <w:t xml:space="preserve">душевых </w:t>
      </w:r>
      <w:r w:rsidR="00A70B4F" w:rsidRPr="00A70B4F">
        <w:rPr>
          <w:rFonts w:ascii="Arial" w:hAnsi="Arial" w:cs="Arial"/>
        </w:rPr>
        <w:t>кабин:</w:t>
      </w:r>
    </w:p>
    <w:p w14:paraId="7EBD04E7" w14:textId="77777777" w:rsidR="00A70B4F" w:rsidRPr="00A70B4F" w:rsidRDefault="00A70B4F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 xml:space="preserve">а) </w:t>
      </w:r>
      <w:r w:rsidR="00812AF0">
        <w:rPr>
          <w:rFonts w:ascii="Arial" w:hAnsi="Arial" w:cs="Arial"/>
        </w:rPr>
        <w:t xml:space="preserve">душевые кабины </w:t>
      </w:r>
      <w:r w:rsidRPr="00A70B4F">
        <w:rPr>
          <w:rFonts w:ascii="Arial" w:hAnsi="Arial" w:cs="Arial"/>
        </w:rPr>
        <w:t>закрытого типа;</w:t>
      </w:r>
    </w:p>
    <w:p w14:paraId="3471FC04" w14:textId="77777777" w:rsidR="00A70B4F" w:rsidRPr="00A70B4F" w:rsidRDefault="00A70B4F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 xml:space="preserve">б) </w:t>
      </w:r>
      <w:r w:rsidR="00812AF0">
        <w:rPr>
          <w:rFonts w:ascii="Arial" w:hAnsi="Arial" w:cs="Arial"/>
        </w:rPr>
        <w:t xml:space="preserve">душевые кабины </w:t>
      </w:r>
      <w:r w:rsidRPr="00A70B4F">
        <w:rPr>
          <w:rFonts w:ascii="Arial" w:hAnsi="Arial" w:cs="Arial"/>
        </w:rPr>
        <w:t>открытого типа.</w:t>
      </w:r>
    </w:p>
    <w:p w14:paraId="13DE0716" w14:textId="77777777" w:rsidR="00A70B4F" w:rsidRPr="00A70B4F" w:rsidRDefault="000625E3" w:rsidP="000625E3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6.3.2 </w:t>
      </w:r>
      <w:r w:rsidR="00A70B4F" w:rsidRPr="00A70B4F">
        <w:rPr>
          <w:rFonts w:ascii="Arial" w:hAnsi="Arial" w:cs="Arial"/>
        </w:rPr>
        <w:t>По типу оборудования</w:t>
      </w:r>
      <w:r w:rsidR="00812AF0">
        <w:rPr>
          <w:rFonts w:ascii="Arial" w:hAnsi="Arial" w:cs="Arial"/>
        </w:rPr>
        <w:t xml:space="preserve"> душевые</w:t>
      </w:r>
      <w:r w:rsidR="00A70B4F" w:rsidRPr="00A70B4F">
        <w:rPr>
          <w:rFonts w:ascii="Arial" w:hAnsi="Arial" w:cs="Arial"/>
        </w:rPr>
        <w:t>:</w:t>
      </w:r>
    </w:p>
    <w:p w14:paraId="47C2A478" w14:textId="77777777" w:rsidR="00A70B4F" w:rsidRPr="00A70B4F" w:rsidRDefault="00A70B4F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а) душевые с жестким креплением душа:</w:t>
      </w:r>
    </w:p>
    <w:p w14:paraId="112C6265" w14:textId="77777777" w:rsidR="00A70B4F" w:rsidRPr="00A70B4F" w:rsidRDefault="00A70B4F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- с постоянной подачей воды;</w:t>
      </w:r>
    </w:p>
    <w:p w14:paraId="6EC76526" w14:textId="77777777" w:rsidR="00A70B4F" w:rsidRPr="00A70B4F" w:rsidRDefault="00A70B4F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- обливные устройства.</w:t>
      </w:r>
    </w:p>
    <w:p w14:paraId="7280664D" w14:textId="77777777" w:rsidR="00A70B4F" w:rsidRPr="00A70B4F" w:rsidRDefault="00A70B4F" w:rsidP="00A70B4F">
      <w:pPr>
        <w:pStyle w:val="afd"/>
        <w:tabs>
          <w:tab w:val="left" w:pos="567"/>
        </w:tabs>
        <w:spacing w:line="360" w:lineRule="auto"/>
        <w:ind w:left="0" w:firstLine="709"/>
        <w:contextualSpacing w:val="0"/>
        <w:rPr>
          <w:rFonts w:ascii="Arial" w:hAnsi="Arial" w:cs="Arial"/>
        </w:rPr>
      </w:pPr>
      <w:r w:rsidRPr="00A70B4F">
        <w:rPr>
          <w:rFonts w:ascii="Arial" w:hAnsi="Arial" w:cs="Arial"/>
        </w:rPr>
        <w:t>б) душевые с гибким креплением душа.</w:t>
      </w:r>
    </w:p>
    <w:p w14:paraId="42E18FC8" w14:textId="77777777" w:rsidR="00A70B4F" w:rsidRPr="00A70B4F" w:rsidRDefault="000625E3" w:rsidP="000625E3">
      <w:pPr>
        <w:pStyle w:val="afd"/>
        <w:tabs>
          <w:tab w:val="left" w:pos="567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 </w:t>
      </w:r>
      <w:r w:rsidR="00A70B4F" w:rsidRPr="00A70B4F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состав </w:t>
      </w:r>
      <w:r w:rsidR="00A70B4F" w:rsidRPr="00A70B4F">
        <w:rPr>
          <w:rFonts w:ascii="Arial" w:hAnsi="Arial" w:cs="Arial"/>
        </w:rPr>
        <w:t>отделения бан</w:t>
      </w:r>
      <w:r>
        <w:rPr>
          <w:rFonts w:ascii="Arial" w:hAnsi="Arial" w:cs="Arial"/>
        </w:rPr>
        <w:t>и</w:t>
      </w:r>
      <w:r w:rsidR="00A70B4F" w:rsidRPr="00A70B4F">
        <w:rPr>
          <w:rFonts w:ascii="Arial" w:hAnsi="Arial" w:cs="Arial"/>
        </w:rPr>
        <w:t xml:space="preserve"> могут входить следующие помещения:</w:t>
      </w:r>
    </w:p>
    <w:p w14:paraId="6255D694" w14:textId="77777777" w:rsidR="00A70B4F" w:rsidRPr="00A70B4F" w:rsidRDefault="00A70B4F" w:rsidP="00A70B4F">
      <w:pPr>
        <w:spacing w:line="360" w:lineRule="auto"/>
        <w:ind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а) ожидальная;</w:t>
      </w:r>
    </w:p>
    <w:p w14:paraId="1215CD53" w14:textId="77777777" w:rsidR="00A70B4F" w:rsidRPr="00A70B4F" w:rsidRDefault="00A70B4F" w:rsidP="00A70B4F">
      <w:pPr>
        <w:spacing w:line="360" w:lineRule="auto"/>
        <w:ind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 xml:space="preserve">б) </w:t>
      </w:r>
      <w:r w:rsidR="00726161">
        <w:rPr>
          <w:rFonts w:ascii="Arial" w:hAnsi="Arial" w:cs="Arial"/>
        </w:rPr>
        <w:t>туалет</w:t>
      </w:r>
      <w:r w:rsidRPr="00A70B4F">
        <w:rPr>
          <w:rFonts w:ascii="Arial" w:hAnsi="Arial" w:cs="Arial"/>
        </w:rPr>
        <w:t>;</w:t>
      </w:r>
    </w:p>
    <w:p w14:paraId="6972AFA8" w14:textId="77777777" w:rsidR="00A70B4F" w:rsidRPr="00A70B4F" w:rsidRDefault="00A70B4F" w:rsidP="00A70B4F">
      <w:pPr>
        <w:spacing w:line="360" w:lineRule="auto"/>
        <w:ind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в) раздевальная;</w:t>
      </w:r>
    </w:p>
    <w:p w14:paraId="6FC9BD4F" w14:textId="77777777" w:rsidR="00A70B4F" w:rsidRPr="00A70B4F" w:rsidRDefault="00A70B4F" w:rsidP="00A70B4F">
      <w:pPr>
        <w:spacing w:line="360" w:lineRule="auto"/>
        <w:ind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г) комната отдыха;</w:t>
      </w:r>
    </w:p>
    <w:p w14:paraId="29707484" w14:textId="77777777" w:rsidR="00A70B4F" w:rsidRPr="00A70B4F" w:rsidRDefault="00A70B4F" w:rsidP="00A70B4F">
      <w:pPr>
        <w:spacing w:line="360" w:lineRule="auto"/>
        <w:ind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д) мыльное (моечная, помывочная)</w:t>
      </w:r>
      <w:r w:rsidR="001E5AA6">
        <w:rPr>
          <w:rFonts w:ascii="Arial" w:hAnsi="Arial" w:cs="Arial"/>
        </w:rPr>
        <w:t>;</w:t>
      </w:r>
    </w:p>
    <w:p w14:paraId="5A32A652" w14:textId="77777777" w:rsidR="00A70B4F" w:rsidRPr="00A70B4F" w:rsidRDefault="00A70B4F" w:rsidP="00A70B4F">
      <w:pPr>
        <w:spacing w:line="360" w:lineRule="auto"/>
        <w:ind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е) душевая;</w:t>
      </w:r>
    </w:p>
    <w:p w14:paraId="642384BC" w14:textId="77777777" w:rsidR="00A70B4F" w:rsidRPr="00A70B4F" w:rsidRDefault="00A70B4F" w:rsidP="00A70B4F">
      <w:pPr>
        <w:spacing w:line="360" w:lineRule="auto"/>
        <w:ind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 xml:space="preserve">ж) жаркое помещение (парная, хаммам, </w:t>
      </w:r>
      <w:r w:rsidR="004F10AB">
        <w:rPr>
          <w:rFonts w:ascii="Arial" w:hAnsi="Arial" w:cs="Arial"/>
        </w:rPr>
        <w:t xml:space="preserve">хамам, </w:t>
      </w:r>
      <w:r w:rsidRPr="00A70B4F">
        <w:rPr>
          <w:rFonts w:ascii="Arial" w:hAnsi="Arial" w:cs="Arial"/>
        </w:rPr>
        <w:t>сауна);</w:t>
      </w:r>
    </w:p>
    <w:p w14:paraId="41A7FE2F" w14:textId="77777777" w:rsidR="00A70B4F" w:rsidRPr="00A70B4F" w:rsidRDefault="00A70B4F" w:rsidP="00A70B4F">
      <w:pPr>
        <w:spacing w:line="360" w:lineRule="auto"/>
        <w:ind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з) бассейн.</w:t>
      </w:r>
    </w:p>
    <w:p w14:paraId="64CF1B67" w14:textId="77777777" w:rsidR="00A70B4F" w:rsidRPr="00A70B4F" w:rsidRDefault="00A70B4F" w:rsidP="000625E3">
      <w:pPr>
        <w:pStyle w:val="afd"/>
        <w:numPr>
          <w:ilvl w:val="1"/>
          <w:numId w:val="28"/>
        </w:numPr>
        <w:tabs>
          <w:tab w:val="left" w:pos="567"/>
        </w:tabs>
        <w:suppressAutoHyphens w:val="0"/>
        <w:spacing w:line="360" w:lineRule="auto"/>
        <w:contextualSpacing w:val="0"/>
        <w:rPr>
          <w:rFonts w:ascii="Arial" w:hAnsi="Arial" w:cs="Arial"/>
        </w:rPr>
      </w:pPr>
      <w:r w:rsidRPr="00A70B4F">
        <w:rPr>
          <w:rFonts w:ascii="Arial" w:hAnsi="Arial" w:cs="Arial"/>
        </w:rPr>
        <w:t>Отделения бань классифицируются по следующим признакам:</w:t>
      </w:r>
    </w:p>
    <w:p w14:paraId="785B1F72" w14:textId="77777777" w:rsidR="00A70B4F" w:rsidRPr="00A70B4F" w:rsidRDefault="000625E3" w:rsidP="000625E3">
      <w:pPr>
        <w:pStyle w:val="afd"/>
        <w:tabs>
          <w:tab w:val="left" w:pos="567"/>
        </w:tabs>
        <w:suppressAutoHyphens w:val="0"/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6.5.1 </w:t>
      </w:r>
      <w:r w:rsidR="00A70B4F" w:rsidRPr="00A70B4F">
        <w:rPr>
          <w:rFonts w:ascii="Arial" w:hAnsi="Arial" w:cs="Arial"/>
        </w:rPr>
        <w:t>По характеру объединения потребителей:</w:t>
      </w:r>
    </w:p>
    <w:p w14:paraId="5AD2613B" w14:textId="77777777" w:rsidR="00A70B4F" w:rsidRPr="00A70B4F" w:rsidRDefault="00A70B4F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а) мужск</w:t>
      </w:r>
      <w:r w:rsidR="00812AF0">
        <w:rPr>
          <w:rFonts w:ascii="Arial" w:hAnsi="Arial" w:cs="Arial"/>
        </w:rPr>
        <w:t>о</w:t>
      </w:r>
      <w:r w:rsidRPr="00A70B4F">
        <w:rPr>
          <w:rFonts w:ascii="Arial" w:hAnsi="Arial" w:cs="Arial"/>
        </w:rPr>
        <w:t>е</w:t>
      </w:r>
      <w:r w:rsidR="00812AF0">
        <w:rPr>
          <w:rFonts w:ascii="Arial" w:hAnsi="Arial" w:cs="Arial"/>
        </w:rPr>
        <w:t xml:space="preserve"> отделение</w:t>
      </w:r>
      <w:r w:rsidRPr="00A70B4F">
        <w:rPr>
          <w:rFonts w:ascii="Arial" w:hAnsi="Arial" w:cs="Arial"/>
        </w:rPr>
        <w:t>;</w:t>
      </w:r>
    </w:p>
    <w:p w14:paraId="53E90859" w14:textId="77777777" w:rsidR="00A70B4F" w:rsidRPr="00A70B4F" w:rsidRDefault="00A70B4F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б) женск</w:t>
      </w:r>
      <w:r w:rsidR="00812AF0">
        <w:rPr>
          <w:rFonts w:ascii="Arial" w:hAnsi="Arial" w:cs="Arial"/>
        </w:rPr>
        <w:t>о</w:t>
      </w:r>
      <w:r w:rsidRPr="00A70B4F">
        <w:rPr>
          <w:rFonts w:ascii="Arial" w:hAnsi="Arial" w:cs="Arial"/>
        </w:rPr>
        <w:t>е</w:t>
      </w:r>
      <w:r w:rsidR="00812AF0">
        <w:rPr>
          <w:rFonts w:ascii="Arial" w:hAnsi="Arial" w:cs="Arial"/>
        </w:rPr>
        <w:t xml:space="preserve"> отделение</w:t>
      </w:r>
      <w:r w:rsidRPr="00A70B4F">
        <w:rPr>
          <w:rFonts w:ascii="Arial" w:hAnsi="Arial" w:cs="Arial"/>
        </w:rPr>
        <w:t>.</w:t>
      </w:r>
    </w:p>
    <w:p w14:paraId="2DF21819" w14:textId="77777777" w:rsidR="00A70B4F" w:rsidRPr="00A70B4F" w:rsidRDefault="000625E3" w:rsidP="000625E3">
      <w:pPr>
        <w:pStyle w:val="afd"/>
        <w:tabs>
          <w:tab w:val="left" w:pos="567"/>
        </w:tabs>
        <w:suppressAutoHyphens w:val="0"/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6.5.2 </w:t>
      </w:r>
      <w:r w:rsidR="00A70B4F" w:rsidRPr="00A70B4F">
        <w:rPr>
          <w:rFonts w:ascii="Arial" w:hAnsi="Arial" w:cs="Arial"/>
        </w:rPr>
        <w:t>По уровню обслуживания потребителей и технической оснащенности:</w:t>
      </w:r>
    </w:p>
    <w:p w14:paraId="3B9341C9" w14:textId="77777777" w:rsidR="00A70B4F" w:rsidRPr="00A70B4F" w:rsidRDefault="00A70B4F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а) отделение высшего разряда;</w:t>
      </w:r>
    </w:p>
    <w:p w14:paraId="1B4F9988" w14:textId="77777777" w:rsidR="00A70B4F" w:rsidRPr="00A70B4F" w:rsidRDefault="00A70B4F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 w:rsidRPr="00A70B4F">
        <w:rPr>
          <w:rFonts w:ascii="Arial" w:hAnsi="Arial" w:cs="Arial"/>
        </w:rPr>
        <w:t>б) отделение первого разряда;</w:t>
      </w:r>
    </w:p>
    <w:p w14:paraId="57C1C441" w14:textId="77777777" w:rsidR="00A70B4F" w:rsidRDefault="00E41BE0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в) отделение второго разряда;</w:t>
      </w:r>
    </w:p>
    <w:p w14:paraId="3F92E740" w14:textId="77777777" w:rsidR="00E41BE0" w:rsidRPr="00A70B4F" w:rsidRDefault="00E41BE0" w:rsidP="00A70B4F">
      <w:pPr>
        <w:pStyle w:val="afd"/>
        <w:tabs>
          <w:tab w:val="left" w:pos="567"/>
        </w:tabs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г) отделение без разряда.</w:t>
      </w:r>
    </w:p>
    <w:p w14:paraId="01BE62D6" w14:textId="77777777" w:rsidR="000625E3" w:rsidRPr="000625E3" w:rsidRDefault="000625E3" w:rsidP="00F1016A">
      <w:pPr>
        <w:pStyle w:val="ConsPlusTitle"/>
        <w:spacing w:line="360" w:lineRule="auto"/>
        <w:ind w:firstLine="709"/>
        <w:jc w:val="both"/>
        <w:outlineLvl w:val="1"/>
        <w:rPr>
          <w:b w:val="0"/>
          <w:sz w:val="24"/>
          <w:szCs w:val="24"/>
        </w:rPr>
      </w:pPr>
    </w:p>
    <w:p w14:paraId="7FE26462" w14:textId="77777777" w:rsidR="000213DA" w:rsidRPr="000625E3" w:rsidRDefault="00CA0A45" w:rsidP="00CA0A45">
      <w:pPr>
        <w:pStyle w:val="ConsPlusTitle"/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="000625E3">
        <w:rPr>
          <w:sz w:val="24"/>
          <w:szCs w:val="24"/>
        </w:rPr>
        <w:t>Общие</w:t>
      </w:r>
      <w:r w:rsidR="000213DA" w:rsidRPr="000625E3">
        <w:rPr>
          <w:sz w:val="24"/>
          <w:szCs w:val="24"/>
        </w:rPr>
        <w:t xml:space="preserve"> требования</w:t>
      </w:r>
      <w:r w:rsidR="00167C7E">
        <w:rPr>
          <w:sz w:val="24"/>
          <w:szCs w:val="24"/>
        </w:rPr>
        <w:t xml:space="preserve"> к оказанию услуг бань</w:t>
      </w:r>
    </w:p>
    <w:p w14:paraId="2B321019" w14:textId="77777777" w:rsidR="00167C7E" w:rsidRDefault="00F37AFB" w:rsidP="00167C7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213DA" w:rsidRPr="00A0392E">
        <w:rPr>
          <w:sz w:val="24"/>
          <w:szCs w:val="24"/>
        </w:rPr>
        <w:t xml:space="preserve">.1 Услуги бань должны соответствовать требованиям </w:t>
      </w:r>
      <w:r w:rsidR="00915047">
        <w:rPr>
          <w:sz w:val="24"/>
          <w:szCs w:val="24"/>
        </w:rPr>
        <w:t xml:space="preserve">ГОСТ 32610, </w:t>
      </w:r>
      <w:r w:rsidR="000213DA" w:rsidRPr="00A0392E">
        <w:rPr>
          <w:sz w:val="24"/>
          <w:szCs w:val="24"/>
        </w:rPr>
        <w:t>настоящего стандарта, а также нормативным документам на услуги конкретного вида, действующим на территории государства, принявшего стандарт.</w:t>
      </w:r>
    </w:p>
    <w:p w14:paraId="3AA0494D" w14:textId="77777777" w:rsidR="00167C7E" w:rsidRPr="00167C7E" w:rsidRDefault="00167C7E" w:rsidP="00167C7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167C7E">
        <w:rPr>
          <w:sz w:val="24"/>
          <w:szCs w:val="24"/>
        </w:rPr>
        <w:t>7.2 Исполнитель банных услуг (сотрудник) при оказании банных услуг обязан:</w:t>
      </w:r>
    </w:p>
    <w:p w14:paraId="3228EDFC" w14:textId="77777777" w:rsidR="00167C7E" w:rsidRPr="00167C7E" w:rsidRDefault="00167C7E" w:rsidP="00167C7E">
      <w:pPr>
        <w:pStyle w:val="afd"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167C7E">
        <w:rPr>
          <w:rFonts w:ascii="Arial" w:hAnsi="Arial" w:cs="Arial"/>
        </w:rPr>
        <w:t>а) соблюдать правила личной гигиены;</w:t>
      </w:r>
    </w:p>
    <w:p w14:paraId="673E9C4F" w14:textId="77777777" w:rsidR="00167C7E" w:rsidRPr="00167C7E" w:rsidRDefault="00167C7E" w:rsidP="00167C7E">
      <w:pPr>
        <w:pStyle w:val="afd"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167C7E">
        <w:rPr>
          <w:rFonts w:ascii="Arial" w:hAnsi="Arial" w:cs="Arial"/>
        </w:rPr>
        <w:t>б) обладать знаниями нормативной и технической документации на оказываемые услуги;</w:t>
      </w:r>
    </w:p>
    <w:p w14:paraId="67FF72A4" w14:textId="77777777" w:rsidR="00167C7E" w:rsidRPr="00167C7E" w:rsidRDefault="00167C7E" w:rsidP="00167C7E">
      <w:pPr>
        <w:pStyle w:val="afd"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167C7E">
        <w:rPr>
          <w:rFonts w:ascii="Arial" w:hAnsi="Arial" w:cs="Arial"/>
        </w:rPr>
        <w:t>в) выполнять требования безопасности;</w:t>
      </w:r>
    </w:p>
    <w:p w14:paraId="4DDDE5A7" w14:textId="77777777" w:rsidR="00167C7E" w:rsidRPr="00167C7E" w:rsidRDefault="00167C7E" w:rsidP="00167C7E">
      <w:pPr>
        <w:pStyle w:val="afd"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167C7E">
        <w:rPr>
          <w:rFonts w:ascii="Arial" w:hAnsi="Arial" w:cs="Arial"/>
        </w:rPr>
        <w:t>г) выполнять требования пожарной безопасности;</w:t>
      </w:r>
    </w:p>
    <w:p w14:paraId="54C01CF8" w14:textId="77777777" w:rsidR="00167C7E" w:rsidRPr="00167C7E" w:rsidRDefault="00167C7E" w:rsidP="00167C7E">
      <w:pPr>
        <w:pStyle w:val="afd"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167C7E">
        <w:rPr>
          <w:rFonts w:ascii="Arial" w:hAnsi="Arial" w:cs="Arial"/>
        </w:rPr>
        <w:t>д) соблюдать правила бытового обслуживания;</w:t>
      </w:r>
    </w:p>
    <w:p w14:paraId="6924461C" w14:textId="77777777" w:rsidR="00167C7E" w:rsidRPr="00167C7E" w:rsidRDefault="00167C7E" w:rsidP="00167C7E">
      <w:pPr>
        <w:pStyle w:val="afd"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167C7E">
        <w:rPr>
          <w:rFonts w:ascii="Arial" w:hAnsi="Arial" w:cs="Arial"/>
        </w:rPr>
        <w:t>е) соблюдать санитарные нормы по содержанию и эксплуатации бань;</w:t>
      </w:r>
    </w:p>
    <w:p w14:paraId="2FA28F38" w14:textId="77777777" w:rsidR="00167C7E" w:rsidRPr="00167C7E" w:rsidRDefault="00167C7E" w:rsidP="00167C7E">
      <w:pPr>
        <w:pStyle w:val="afd"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167C7E">
        <w:rPr>
          <w:rFonts w:ascii="Arial" w:hAnsi="Arial" w:cs="Arial"/>
        </w:rPr>
        <w:t xml:space="preserve">ж) предоставить возможность потенциальному потребителю услуг </w:t>
      </w:r>
      <w:r w:rsidR="0070260B">
        <w:rPr>
          <w:rFonts w:ascii="Arial" w:hAnsi="Arial" w:cs="Arial"/>
        </w:rPr>
        <w:t xml:space="preserve">бань </w:t>
      </w:r>
      <w:r w:rsidRPr="00167C7E">
        <w:rPr>
          <w:rFonts w:ascii="Arial" w:hAnsi="Arial" w:cs="Arial"/>
        </w:rPr>
        <w:t>ознакоми</w:t>
      </w:r>
      <w:r>
        <w:rPr>
          <w:rFonts w:ascii="Arial" w:hAnsi="Arial" w:cs="Arial"/>
        </w:rPr>
        <w:t>ться с правилами посещения бани;</w:t>
      </w:r>
    </w:p>
    <w:p w14:paraId="0A5D122B" w14:textId="77777777" w:rsidR="00167C7E" w:rsidRPr="00167C7E" w:rsidRDefault="00167C7E" w:rsidP="00167C7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167C7E">
        <w:rPr>
          <w:sz w:val="24"/>
          <w:szCs w:val="24"/>
        </w:rPr>
        <w:t>з) своевременно предоставлять потребителю необходимую и достоверную информацию о товарах и услугах.</w:t>
      </w:r>
    </w:p>
    <w:p w14:paraId="2F8E9F4A" w14:textId="77777777" w:rsidR="00167C7E" w:rsidRDefault="00167C7E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 </w:t>
      </w:r>
      <w:r w:rsidRPr="008D32B8">
        <w:rPr>
          <w:sz w:val="24"/>
          <w:szCs w:val="24"/>
        </w:rPr>
        <w:t>Потенциальный потребитель банных услуг перед посещением бани обязан ознакомиться с правилами посещения бани. Посещение бани потребителем является подтверждением того, что он ознакомился с правилами посещения бани, согласен с ними, обязуется их соблюдать, а в случае их нарушения, берет на себя риск неблагоприятных последствий.</w:t>
      </w:r>
    </w:p>
    <w:p w14:paraId="0D819F0C" w14:textId="77777777" w:rsidR="00477DA4" w:rsidRDefault="00477DA4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7.4 Прием и оформление заказа на услуги бань исполнителем осуществляется в соответствии с нормативными правовыми документами в сфере бытового обслуживания</w:t>
      </w:r>
      <w:r w:rsidR="007C78BC">
        <w:rPr>
          <w:sz w:val="24"/>
          <w:szCs w:val="24"/>
        </w:rPr>
        <w:t xml:space="preserve">, </w:t>
      </w:r>
      <w:r w:rsidR="007C78BC" w:rsidRPr="00A0392E">
        <w:rPr>
          <w:sz w:val="24"/>
          <w:szCs w:val="24"/>
        </w:rPr>
        <w:t>действующим</w:t>
      </w:r>
      <w:r w:rsidR="007C78BC">
        <w:rPr>
          <w:sz w:val="24"/>
          <w:szCs w:val="24"/>
        </w:rPr>
        <w:t>и</w:t>
      </w:r>
      <w:r w:rsidR="007C78BC" w:rsidRPr="00A0392E">
        <w:rPr>
          <w:sz w:val="24"/>
          <w:szCs w:val="24"/>
        </w:rPr>
        <w:t xml:space="preserve"> на территории государства, принявшего стандарт.</w:t>
      </w:r>
    </w:p>
    <w:p w14:paraId="40BF3593" w14:textId="77777777" w:rsidR="00167C7E" w:rsidRDefault="00167C7E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7C78B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70260B">
        <w:rPr>
          <w:sz w:val="24"/>
          <w:szCs w:val="24"/>
        </w:rPr>
        <w:t>Запрещается использование п</w:t>
      </w:r>
      <w:r>
        <w:rPr>
          <w:sz w:val="24"/>
          <w:szCs w:val="24"/>
        </w:rPr>
        <w:t>отребител</w:t>
      </w:r>
      <w:r w:rsidR="0070260B">
        <w:rPr>
          <w:sz w:val="24"/>
          <w:szCs w:val="24"/>
        </w:rPr>
        <w:t>ем</w:t>
      </w:r>
      <w:r>
        <w:rPr>
          <w:sz w:val="24"/>
          <w:szCs w:val="24"/>
        </w:rPr>
        <w:t xml:space="preserve"> услуг</w:t>
      </w:r>
      <w:r w:rsidR="0070260B">
        <w:rPr>
          <w:sz w:val="24"/>
          <w:szCs w:val="24"/>
        </w:rPr>
        <w:t xml:space="preserve"> бань</w:t>
      </w:r>
      <w:r>
        <w:rPr>
          <w:sz w:val="24"/>
          <w:szCs w:val="24"/>
        </w:rPr>
        <w:t xml:space="preserve"> в мыльно</w:t>
      </w:r>
      <w:r w:rsidR="0070260B">
        <w:rPr>
          <w:sz w:val="24"/>
          <w:szCs w:val="24"/>
        </w:rPr>
        <w:t>м</w:t>
      </w:r>
      <w:r>
        <w:rPr>
          <w:sz w:val="24"/>
          <w:szCs w:val="24"/>
        </w:rPr>
        <w:t xml:space="preserve"> и жарко</w:t>
      </w:r>
      <w:r w:rsidR="0070260B">
        <w:rPr>
          <w:sz w:val="24"/>
          <w:szCs w:val="24"/>
        </w:rPr>
        <w:t>м</w:t>
      </w:r>
      <w:r>
        <w:rPr>
          <w:sz w:val="24"/>
          <w:szCs w:val="24"/>
        </w:rPr>
        <w:t xml:space="preserve"> помещени</w:t>
      </w:r>
      <w:r w:rsidR="0070260B">
        <w:rPr>
          <w:sz w:val="24"/>
          <w:szCs w:val="24"/>
        </w:rPr>
        <w:t>и</w:t>
      </w:r>
      <w:r>
        <w:rPr>
          <w:sz w:val="24"/>
          <w:szCs w:val="24"/>
        </w:rPr>
        <w:t xml:space="preserve"> общественной бани нижне</w:t>
      </w:r>
      <w:r w:rsidR="0070260B">
        <w:rPr>
          <w:sz w:val="24"/>
          <w:szCs w:val="24"/>
        </w:rPr>
        <w:t>го</w:t>
      </w:r>
      <w:r>
        <w:rPr>
          <w:sz w:val="24"/>
          <w:szCs w:val="24"/>
        </w:rPr>
        <w:t xml:space="preserve"> бель</w:t>
      </w:r>
      <w:r w:rsidR="0070260B">
        <w:rPr>
          <w:sz w:val="24"/>
          <w:szCs w:val="24"/>
        </w:rPr>
        <w:t>я</w:t>
      </w:r>
      <w:r>
        <w:rPr>
          <w:sz w:val="24"/>
          <w:szCs w:val="24"/>
        </w:rPr>
        <w:t>, шорт</w:t>
      </w:r>
      <w:r w:rsidR="0070260B">
        <w:rPr>
          <w:sz w:val="24"/>
          <w:szCs w:val="24"/>
        </w:rPr>
        <w:t>, плавок</w:t>
      </w:r>
      <w:r>
        <w:rPr>
          <w:sz w:val="24"/>
          <w:szCs w:val="24"/>
        </w:rPr>
        <w:t xml:space="preserve"> и купальник</w:t>
      </w:r>
      <w:r w:rsidR="0070260B">
        <w:rPr>
          <w:sz w:val="24"/>
          <w:szCs w:val="24"/>
        </w:rPr>
        <w:t>ов</w:t>
      </w:r>
      <w:r>
        <w:rPr>
          <w:sz w:val="24"/>
          <w:szCs w:val="24"/>
        </w:rPr>
        <w:t xml:space="preserve"> (допускается использование </w:t>
      </w:r>
      <w:r w:rsidR="00595E99">
        <w:rPr>
          <w:sz w:val="24"/>
          <w:szCs w:val="24"/>
        </w:rPr>
        <w:t>банного белья</w:t>
      </w:r>
      <w:r>
        <w:rPr>
          <w:sz w:val="24"/>
          <w:szCs w:val="24"/>
        </w:rPr>
        <w:t>).</w:t>
      </w:r>
      <w:r w:rsidR="00C1625D">
        <w:rPr>
          <w:sz w:val="24"/>
          <w:szCs w:val="24"/>
        </w:rPr>
        <w:t xml:space="preserve"> </w:t>
      </w:r>
    </w:p>
    <w:p w14:paraId="0277144F" w14:textId="77777777" w:rsidR="00C1625D" w:rsidRDefault="0070260B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7.6 Запрещается в общественной бане</w:t>
      </w:r>
      <w:r w:rsidR="00C1625D">
        <w:rPr>
          <w:sz w:val="24"/>
          <w:szCs w:val="24"/>
        </w:rPr>
        <w:t xml:space="preserve"> использование </w:t>
      </w:r>
      <w:r>
        <w:rPr>
          <w:sz w:val="24"/>
          <w:szCs w:val="24"/>
        </w:rPr>
        <w:t xml:space="preserve">потребителем услуг бани </w:t>
      </w:r>
      <w:r w:rsidR="00C1625D">
        <w:rPr>
          <w:sz w:val="24"/>
          <w:szCs w:val="24"/>
        </w:rPr>
        <w:t>банного белья, нижнего белья, шорт, плавок и купальников при погружении в бочки, чаны, ванны, купели и бассейны.</w:t>
      </w:r>
    </w:p>
    <w:p w14:paraId="2D52CE40" w14:textId="77777777" w:rsidR="004D685C" w:rsidRDefault="004D685C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70260B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8D32B8">
        <w:rPr>
          <w:sz w:val="24"/>
          <w:szCs w:val="24"/>
        </w:rPr>
        <w:t xml:space="preserve">Запрещается после посещения парной использование </w:t>
      </w:r>
      <w:r w:rsidR="00595E99">
        <w:rPr>
          <w:sz w:val="24"/>
          <w:szCs w:val="24"/>
        </w:rPr>
        <w:t xml:space="preserve">бассейнов, </w:t>
      </w:r>
      <w:r w:rsidRPr="008D32B8">
        <w:rPr>
          <w:sz w:val="24"/>
          <w:szCs w:val="24"/>
        </w:rPr>
        <w:t xml:space="preserve">ванн, купелей, чанов и </w:t>
      </w:r>
      <w:r w:rsidR="005D089C">
        <w:rPr>
          <w:sz w:val="24"/>
          <w:szCs w:val="24"/>
        </w:rPr>
        <w:t>бочек</w:t>
      </w:r>
      <w:r w:rsidRPr="008D32B8">
        <w:rPr>
          <w:sz w:val="24"/>
          <w:szCs w:val="24"/>
        </w:rPr>
        <w:t xml:space="preserve"> без предварительного пользования душем.</w:t>
      </w:r>
    </w:p>
    <w:p w14:paraId="5CBF45E4" w14:textId="77777777" w:rsidR="004D685C" w:rsidRDefault="004D685C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70260B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CE20EE">
        <w:rPr>
          <w:sz w:val="24"/>
          <w:szCs w:val="24"/>
        </w:rPr>
        <w:t>Запрещается</w:t>
      </w:r>
      <w:r w:rsidRPr="00932AE7">
        <w:rPr>
          <w:sz w:val="24"/>
          <w:szCs w:val="24"/>
        </w:rPr>
        <w:t xml:space="preserve"> использование стеклянной посуды в </w:t>
      </w:r>
      <w:r w:rsidR="005D089C">
        <w:rPr>
          <w:sz w:val="24"/>
          <w:szCs w:val="24"/>
        </w:rPr>
        <w:t>жарких</w:t>
      </w:r>
      <w:r w:rsidRPr="00932AE7">
        <w:rPr>
          <w:sz w:val="24"/>
          <w:szCs w:val="24"/>
        </w:rPr>
        <w:t xml:space="preserve"> и мыльных помещениях.</w:t>
      </w:r>
    </w:p>
    <w:p w14:paraId="30E9281A" w14:textId="77777777" w:rsidR="00661DA6" w:rsidRDefault="00661DA6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70260B">
        <w:rPr>
          <w:sz w:val="24"/>
          <w:szCs w:val="24"/>
        </w:rPr>
        <w:t>9</w:t>
      </w:r>
      <w:r>
        <w:rPr>
          <w:sz w:val="24"/>
          <w:szCs w:val="24"/>
        </w:rPr>
        <w:t xml:space="preserve"> Запрещается выдача напрокат предметов личной гигиены (мыла, мочалок, щеток, веников, расчесок, тапочек, шапочек).</w:t>
      </w:r>
    </w:p>
    <w:p w14:paraId="7BB432FA" w14:textId="77777777" w:rsidR="00815808" w:rsidRDefault="00815808" w:rsidP="00815808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7.10 В банях высшей и первой категории по требованию потребителей обслуживающий персонал должен обеспечивать хранение ценных вещей.</w:t>
      </w:r>
    </w:p>
    <w:p w14:paraId="4B14903D" w14:textId="77777777" w:rsidR="00661DA6" w:rsidRDefault="00661DA6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70260B">
        <w:rPr>
          <w:sz w:val="24"/>
          <w:szCs w:val="24"/>
        </w:rPr>
        <w:t>1</w:t>
      </w:r>
      <w:r w:rsidR="00815808">
        <w:rPr>
          <w:sz w:val="24"/>
          <w:szCs w:val="24"/>
        </w:rPr>
        <w:t>1</w:t>
      </w:r>
      <w:r>
        <w:rPr>
          <w:sz w:val="24"/>
          <w:szCs w:val="24"/>
        </w:rPr>
        <w:t xml:space="preserve"> Услуги </w:t>
      </w:r>
      <w:r w:rsidR="00815808">
        <w:rPr>
          <w:sz w:val="24"/>
          <w:szCs w:val="24"/>
        </w:rPr>
        <w:t xml:space="preserve">общественного питания </w:t>
      </w:r>
      <w:r>
        <w:rPr>
          <w:sz w:val="24"/>
          <w:szCs w:val="24"/>
        </w:rPr>
        <w:t xml:space="preserve">и </w:t>
      </w:r>
      <w:r w:rsidR="00815808">
        <w:rPr>
          <w:sz w:val="24"/>
          <w:szCs w:val="24"/>
        </w:rPr>
        <w:t xml:space="preserve">торговли </w:t>
      </w:r>
      <w:r>
        <w:rPr>
          <w:sz w:val="24"/>
          <w:szCs w:val="24"/>
        </w:rPr>
        <w:t xml:space="preserve">должны оказываться в соответствии с </w:t>
      </w:r>
      <w:r w:rsidR="00915047">
        <w:rPr>
          <w:sz w:val="24"/>
          <w:szCs w:val="24"/>
        </w:rPr>
        <w:t xml:space="preserve">ГОСТ 30389, </w:t>
      </w:r>
      <w:r>
        <w:rPr>
          <w:sz w:val="24"/>
          <w:szCs w:val="24"/>
        </w:rPr>
        <w:t xml:space="preserve">нормативными правовыми документами в сфере </w:t>
      </w:r>
      <w:r w:rsidR="00815808">
        <w:rPr>
          <w:sz w:val="24"/>
          <w:szCs w:val="24"/>
        </w:rPr>
        <w:t xml:space="preserve">услуг общественного питания </w:t>
      </w:r>
      <w:r>
        <w:rPr>
          <w:sz w:val="24"/>
          <w:szCs w:val="24"/>
        </w:rPr>
        <w:t>и</w:t>
      </w:r>
      <w:r w:rsidR="00815808" w:rsidRPr="00815808">
        <w:rPr>
          <w:sz w:val="24"/>
          <w:szCs w:val="24"/>
        </w:rPr>
        <w:t xml:space="preserve"> </w:t>
      </w:r>
      <w:r w:rsidR="00815808">
        <w:rPr>
          <w:sz w:val="24"/>
          <w:szCs w:val="24"/>
        </w:rPr>
        <w:t>торговли</w:t>
      </w:r>
      <w:r>
        <w:rPr>
          <w:sz w:val="24"/>
          <w:szCs w:val="24"/>
        </w:rPr>
        <w:t>, действующими на территории государства, принявшего стандарт.</w:t>
      </w:r>
    </w:p>
    <w:p w14:paraId="6EEE51E5" w14:textId="77777777" w:rsidR="00D736AE" w:rsidRDefault="00787B1E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70260B">
        <w:rPr>
          <w:sz w:val="24"/>
          <w:szCs w:val="24"/>
        </w:rPr>
        <w:t>2</w:t>
      </w:r>
      <w:r>
        <w:rPr>
          <w:sz w:val="24"/>
          <w:szCs w:val="24"/>
        </w:rPr>
        <w:t xml:space="preserve"> Услуги </w:t>
      </w:r>
      <w:r w:rsidR="00815808">
        <w:rPr>
          <w:sz w:val="24"/>
          <w:szCs w:val="24"/>
        </w:rPr>
        <w:t xml:space="preserve">прачечной, </w:t>
      </w:r>
      <w:r>
        <w:rPr>
          <w:sz w:val="24"/>
          <w:szCs w:val="24"/>
        </w:rPr>
        <w:t>химчистки, стирки, утюжки и ремонта должны оказываться в соответствии с нормативными правовыми документами в сфере бытового обслуживания населения, действующими на территории государства, принявшего стандарт.</w:t>
      </w:r>
    </w:p>
    <w:p w14:paraId="47C8A0F2" w14:textId="77777777" w:rsidR="00815808" w:rsidRDefault="00815808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7.13 СПА-услуги должны оказываться в соответствии с нормативными правовыми документами в сфере услуг населению, действующими на территории государства, принявшего стандарт.</w:t>
      </w:r>
    </w:p>
    <w:p w14:paraId="76D34D56" w14:textId="77777777" w:rsidR="00840565" w:rsidRDefault="00840565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815808">
        <w:rPr>
          <w:sz w:val="24"/>
          <w:szCs w:val="24"/>
        </w:rPr>
        <w:t>4</w:t>
      </w:r>
      <w:r>
        <w:rPr>
          <w:sz w:val="24"/>
          <w:szCs w:val="24"/>
        </w:rPr>
        <w:t xml:space="preserve"> Требования к уровню обслуживания относительно категории бани приведены в приложениях А, а относительно разряда отделения в приложении Б.</w:t>
      </w:r>
    </w:p>
    <w:p w14:paraId="234ACBE3" w14:textId="77777777" w:rsidR="00DF6D8C" w:rsidRDefault="0070260B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81580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DF6D8C">
        <w:rPr>
          <w:sz w:val="24"/>
          <w:szCs w:val="24"/>
        </w:rPr>
        <w:t>Посещение бани детьми до 14 лет, а также несовершеннолетними в возрасте до 18 лет допускается только в сопровождении взрослых.</w:t>
      </w:r>
    </w:p>
    <w:p w14:paraId="077C8FD2" w14:textId="77777777" w:rsidR="00DF6D8C" w:rsidRDefault="00DF6D8C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Сопровождающие лица обязаны не оставлять детей и несовершеннолетних без присмотра, а также контролировать время их нахождения в жарком помещении бани,</w:t>
      </w:r>
      <w:r w:rsidRPr="00DF6D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предварительно объяснив им правила посещения бани. </w:t>
      </w:r>
    </w:p>
    <w:p w14:paraId="50A62249" w14:textId="77777777" w:rsidR="0070260B" w:rsidRDefault="00DF6D8C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жизнь и здоровье детей и несовершеннолетних при посещении бани несет сопровождающий.</w:t>
      </w:r>
    </w:p>
    <w:p w14:paraId="107E30CD" w14:textId="77777777" w:rsidR="00167C7E" w:rsidRDefault="00167C7E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14:paraId="5422D9A0" w14:textId="77777777" w:rsidR="00167C7E" w:rsidRPr="00CA0A45" w:rsidRDefault="00654546" w:rsidP="00A0392E">
      <w:pPr>
        <w:pStyle w:val="ConsPlusNormal"/>
        <w:spacing w:line="360" w:lineRule="auto"/>
        <w:ind w:firstLine="709"/>
        <w:jc w:val="both"/>
        <w:rPr>
          <w:b/>
          <w:sz w:val="24"/>
          <w:szCs w:val="24"/>
        </w:rPr>
      </w:pPr>
      <w:r w:rsidRPr="00CA0A45">
        <w:rPr>
          <w:b/>
          <w:sz w:val="24"/>
          <w:szCs w:val="24"/>
        </w:rPr>
        <w:t>8 Общие технические требования</w:t>
      </w:r>
    </w:p>
    <w:p w14:paraId="5803AEF5" w14:textId="77777777" w:rsidR="000213DA" w:rsidRDefault="00654546" w:rsidP="00A0392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</w:t>
      </w:r>
      <w:r w:rsidR="000213DA" w:rsidRPr="00A0392E">
        <w:rPr>
          <w:sz w:val="24"/>
          <w:szCs w:val="24"/>
        </w:rPr>
        <w:t xml:space="preserve"> </w:t>
      </w:r>
      <w:r w:rsidR="005D089C">
        <w:rPr>
          <w:sz w:val="24"/>
          <w:szCs w:val="24"/>
        </w:rPr>
        <w:t xml:space="preserve">Бани размещаются в отдельно стоящих зданиях, встроенных (встроенно-пристроенных) помещениях общественных зданий. Не допускается размещение бань в многоквартирных домах. </w:t>
      </w:r>
      <w:r w:rsidR="000213DA" w:rsidRPr="00A0392E">
        <w:rPr>
          <w:sz w:val="24"/>
          <w:szCs w:val="24"/>
        </w:rPr>
        <w:t xml:space="preserve">Территории и расположение </w:t>
      </w:r>
      <w:r w:rsidR="00726161">
        <w:rPr>
          <w:sz w:val="24"/>
          <w:szCs w:val="24"/>
        </w:rPr>
        <w:t xml:space="preserve">помещений </w:t>
      </w:r>
      <w:r w:rsidR="000213DA" w:rsidRPr="00A0392E">
        <w:rPr>
          <w:sz w:val="24"/>
          <w:szCs w:val="24"/>
        </w:rPr>
        <w:t>бань</w:t>
      </w:r>
      <w:r w:rsidR="00726161">
        <w:rPr>
          <w:sz w:val="24"/>
          <w:szCs w:val="24"/>
        </w:rPr>
        <w:t xml:space="preserve">, </w:t>
      </w:r>
      <w:r w:rsidR="000213DA" w:rsidRPr="00A0392E">
        <w:rPr>
          <w:sz w:val="24"/>
          <w:szCs w:val="24"/>
        </w:rPr>
        <w:t>размещение в населенных пунктах</w:t>
      </w:r>
      <w:r w:rsidR="00F617FD">
        <w:rPr>
          <w:sz w:val="24"/>
          <w:szCs w:val="24"/>
        </w:rPr>
        <w:t>,</w:t>
      </w:r>
      <w:r w:rsidR="000213DA" w:rsidRPr="00A0392E">
        <w:rPr>
          <w:sz w:val="24"/>
          <w:szCs w:val="24"/>
        </w:rPr>
        <w:t xml:space="preserve"> должны соответствовать требованиям нормативных документов в сфере строительства, действующих на территории государства, принявшего стандарт.</w:t>
      </w:r>
    </w:p>
    <w:p w14:paraId="205BD30F" w14:textId="77777777" w:rsidR="00F1075E" w:rsidRPr="00A0392E" w:rsidRDefault="00654546" w:rsidP="00F1075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</w:t>
      </w:r>
      <w:r w:rsidR="00F1075E">
        <w:rPr>
          <w:sz w:val="24"/>
          <w:szCs w:val="24"/>
        </w:rPr>
        <w:t xml:space="preserve"> </w:t>
      </w:r>
      <w:r w:rsidR="00F1075E" w:rsidRPr="00A0392E">
        <w:rPr>
          <w:sz w:val="24"/>
          <w:szCs w:val="24"/>
        </w:rPr>
        <w:t xml:space="preserve">Ширина проездов для машин на </w:t>
      </w:r>
      <w:r w:rsidR="00EB22E3">
        <w:rPr>
          <w:sz w:val="24"/>
          <w:szCs w:val="24"/>
        </w:rPr>
        <w:t xml:space="preserve">территории </w:t>
      </w:r>
      <w:r w:rsidR="00F1075E" w:rsidRPr="00A0392E">
        <w:rPr>
          <w:sz w:val="24"/>
          <w:szCs w:val="24"/>
        </w:rPr>
        <w:t xml:space="preserve">бани </w:t>
      </w:r>
      <w:r w:rsidR="00EB22E3">
        <w:rPr>
          <w:sz w:val="24"/>
          <w:szCs w:val="24"/>
        </w:rPr>
        <w:t xml:space="preserve">должна </w:t>
      </w:r>
      <w:r w:rsidR="00EB22E3" w:rsidRPr="00A0392E">
        <w:rPr>
          <w:sz w:val="24"/>
          <w:szCs w:val="24"/>
        </w:rPr>
        <w:t xml:space="preserve">обеспечивать при возникновении внештатных ситуаций свободный проезд (подъезд) техники специальных служб (пожарной, </w:t>
      </w:r>
      <w:r w:rsidR="00EB22E3">
        <w:rPr>
          <w:sz w:val="24"/>
          <w:szCs w:val="24"/>
        </w:rPr>
        <w:t>скорой помощи, полиции</w:t>
      </w:r>
      <w:r w:rsidR="00EB22E3" w:rsidRPr="00A0392E">
        <w:rPr>
          <w:sz w:val="24"/>
          <w:szCs w:val="24"/>
        </w:rPr>
        <w:t xml:space="preserve"> и т.п.) </w:t>
      </w:r>
      <w:r w:rsidR="00EB22E3">
        <w:rPr>
          <w:sz w:val="24"/>
          <w:szCs w:val="24"/>
        </w:rPr>
        <w:t xml:space="preserve">в </w:t>
      </w:r>
      <w:r w:rsidR="00F1075E" w:rsidRPr="00A0392E">
        <w:rPr>
          <w:sz w:val="24"/>
          <w:szCs w:val="24"/>
        </w:rPr>
        <w:t>соответств</w:t>
      </w:r>
      <w:r w:rsidR="00EB22E3">
        <w:rPr>
          <w:sz w:val="24"/>
          <w:szCs w:val="24"/>
        </w:rPr>
        <w:t xml:space="preserve">ии с </w:t>
      </w:r>
      <w:r w:rsidR="00F1075E" w:rsidRPr="00A0392E">
        <w:rPr>
          <w:sz w:val="24"/>
          <w:szCs w:val="24"/>
        </w:rPr>
        <w:t>треб</w:t>
      </w:r>
      <w:r w:rsidR="00EB22E3">
        <w:rPr>
          <w:sz w:val="24"/>
          <w:szCs w:val="24"/>
        </w:rPr>
        <w:t>ованиями</w:t>
      </w:r>
      <w:r w:rsidR="00F1075E" w:rsidRPr="00A0392E">
        <w:rPr>
          <w:sz w:val="24"/>
          <w:szCs w:val="24"/>
        </w:rPr>
        <w:t xml:space="preserve"> нормативных документов, действующих на территории гос</w:t>
      </w:r>
      <w:r w:rsidR="00EB22E3">
        <w:rPr>
          <w:sz w:val="24"/>
          <w:szCs w:val="24"/>
        </w:rPr>
        <w:t>ударства, принявшего стандарт</w:t>
      </w:r>
      <w:r w:rsidR="00F1075E" w:rsidRPr="00A0392E">
        <w:rPr>
          <w:sz w:val="24"/>
          <w:szCs w:val="24"/>
        </w:rPr>
        <w:t>.</w:t>
      </w:r>
    </w:p>
    <w:p w14:paraId="7DBCA90F" w14:textId="77777777" w:rsidR="00EB22E3" w:rsidRPr="00EB22E3" w:rsidRDefault="00654546" w:rsidP="00EB22E3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8.3</w:t>
      </w:r>
      <w:r w:rsidR="00EB22E3" w:rsidRPr="00EB22E3">
        <w:rPr>
          <w:rFonts w:ascii="Arial" w:hAnsi="Arial" w:cs="Arial"/>
          <w:lang w:eastAsia="ru-RU"/>
        </w:rPr>
        <w:t xml:space="preserve"> </w:t>
      </w:r>
      <w:r w:rsidR="00EB22E3">
        <w:rPr>
          <w:rFonts w:ascii="Arial" w:hAnsi="Arial" w:cs="Arial"/>
          <w:lang w:eastAsia="ru-RU"/>
        </w:rPr>
        <w:t>П</w:t>
      </w:r>
      <w:r w:rsidR="00EB22E3" w:rsidRPr="00EB22E3">
        <w:rPr>
          <w:rFonts w:ascii="Arial" w:hAnsi="Arial" w:cs="Arial"/>
          <w:lang w:eastAsia="ru-RU"/>
        </w:rPr>
        <w:t xml:space="preserve">омещения бань должны быть обеспечены холодным и горячим водоснабжением, канализацией, теплоснабжением, электроснабжением и вентиляцией в соответствии с требованиями нормативных документов, действующих на территории государства, принявшего стандарт. </w:t>
      </w:r>
    </w:p>
    <w:p w14:paraId="49AE90A5" w14:textId="77777777" w:rsidR="00EB22E3" w:rsidRPr="00EB22E3" w:rsidRDefault="00EB22E3" w:rsidP="00EB22E3">
      <w:pPr>
        <w:pStyle w:val="afd"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lang w:eastAsia="ru-RU"/>
        </w:rPr>
      </w:pPr>
      <w:r w:rsidRPr="00EB22E3">
        <w:rPr>
          <w:rFonts w:ascii="Arial" w:hAnsi="Arial" w:cs="Arial"/>
          <w:lang w:eastAsia="ru-RU"/>
        </w:rPr>
        <w:t xml:space="preserve">В номерных и мобильных банях допускается отсутствие централизованных систем водоснабжения, электроснабжения и теплоснабжения. </w:t>
      </w:r>
    </w:p>
    <w:p w14:paraId="48EFEEDF" w14:textId="77777777" w:rsidR="00CA3095" w:rsidRDefault="00CA3095" w:rsidP="00CA309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централизованной системы канализации бани оборудуются локальными очистными сооружениями.</w:t>
      </w:r>
    </w:p>
    <w:p w14:paraId="37ABAE30" w14:textId="77777777" w:rsidR="00EB22E3" w:rsidRPr="00EB22E3" w:rsidRDefault="00EB22E3" w:rsidP="00EB22E3">
      <w:pPr>
        <w:pStyle w:val="afd"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lang w:eastAsia="ru-RU"/>
        </w:rPr>
      </w:pPr>
      <w:r w:rsidRPr="00EB22E3">
        <w:rPr>
          <w:rFonts w:ascii="Arial" w:hAnsi="Arial" w:cs="Arial"/>
          <w:lang w:eastAsia="ru-RU"/>
        </w:rPr>
        <w:t>Качество воды в банях, в том числе в купелях, чанах и бассейнах, должно соответствовать требованиям нормативных документов, действующих на территории го</w:t>
      </w:r>
      <w:r w:rsidR="009B475B">
        <w:rPr>
          <w:rFonts w:ascii="Arial" w:hAnsi="Arial" w:cs="Arial"/>
          <w:lang w:eastAsia="ru-RU"/>
        </w:rPr>
        <w:t>сударства, принявшего стандарт.</w:t>
      </w:r>
    </w:p>
    <w:p w14:paraId="504644B9" w14:textId="77777777" w:rsidR="00F1075E" w:rsidRPr="00A0392E" w:rsidRDefault="00654546" w:rsidP="00CB796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8.4</w:t>
      </w:r>
      <w:r w:rsidR="00F1075E" w:rsidRPr="00347AEC">
        <w:rPr>
          <w:sz w:val="24"/>
          <w:szCs w:val="24"/>
        </w:rPr>
        <w:t xml:space="preserve"> Здания </w:t>
      </w:r>
      <w:r w:rsidR="00F1075E">
        <w:rPr>
          <w:sz w:val="24"/>
          <w:szCs w:val="24"/>
        </w:rPr>
        <w:t>и</w:t>
      </w:r>
      <w:r w:rsidR="00F1075E" w:rsidRPr="00347AEC">
        <w:rPr>
          <w:sz w:val="24"/>
          <w:szCs w:val="24"/>
        </w:rPr>
        <w:t xml:space="preserve"> помещения </w:t>
      </w:r>
      <w:r w:rsidR="00F1075E">
        <w:rPr>
          <w:sz w:val="24"/>
          <w:szCs w:val="24"/>
        </w:rPr>
        <w:t>бань</w:t>
      </w:r>
      <w:r w:rsidR="00F1075E" w:rsidRPr="00347AEC">
        <w:rPr>
          <w:sz w:val="24"/>
          <w:szCs w:val="24"/>
        </w:rPr>
        <w:t>, предназначенные для непосредственного обслуживания населения, должны быть доступны для людей с ограниченными возможностями и других маломобильных групп потребителей в соответствии с требованиями нормативных документов</w:t>
      </w:r>
      <w:r w:rsidR="00F1075E" w:rsidRPr="00A0392E">
        <w:rPr>
          <w:sz w:val="24"/>
          <w:szCs w:val="24"/>
        </w:rPr>
        <w:t>, действующих на территории государства, принявшего стандарт.</w:t>
      </w:r>
    </w:p>
    <w:p w14:paraId="32C74C84" w14:textId="77777777" w:rsidR="00EB22E3" w:rsidRDefault="00654546" w:rsidP="00EB22E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8.5</w:t>
      </w:r>
      <w:r w:rsidR="00EB22E3" w:rsidRPr="00A0392E">
        <w:rPr>
          <w:sz w:val="24"/>
          <w:szCs w:val="24"/>
        </w:rPr>
        <w:t xml:space="preserve"> Состав и </w:t>
      </w:r>
      <w:r w:rsidR="00EB22E3" w:rsidRPr="00586077">
        <w:rPr>
          <w:sz w:val="24"/>
          <w:szCs w:val="24"/>
        </w:rPr>
        <w:t>площади помещений бань в зависимости от вместимости и технической оснащенности должны соответствовать требованиям нормативных документов в сфере строительства, действующих на территории государства, принявшего стандарт.</w:t>
      </w:r>
    </w:p>
    <w:p w14:paraId="22CF3F98" w14:textId="77777777" w:rsidR="00CA3095" w:rsidRDefault="00654546" w:rsidP="00EB22E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8.6</w:t>
      </w:r>
      <w:r w:rsidR="00CA3095">
        <w:rPr>
          <w:sz w:val="24"/>
          <w:szCs w:val="24"/>
        </w:rPr>
        <w:t xml:space="preserve"> </w:t>
      </w:r>
      <w:r w:rsidR="00CA3095" w:rsidRPr="00184789">
        <w:rPr>
          <w:sz w:val="24"/>
          <w:szCs w:val="24"/>
        </w:rPr>
        <w:t>Помещения</w:t>
      </w:r>
      <w:r w:rsidR="00CA3095">
        <w:rPr>
          <w:sz w:val="24"/>
          <w:szCs w:val="24"/>
        </w:rPr>
        <w:t xml:space="preserve">, входящие в </w:t>
      </w:r>
      <w:r w:rsidR="00B11AA0">
        <w:rPr>
          <w:sz w:val="24"/>
          <w:szCs w:val="24"/>
        </w:rPr>
        <w:t>состав</w:t>
      </w:r>
      <w:r w:rsidR="00CA3095" w:rsidRPr="00184789">
        <w:rPr>
          <w:sz w:val="24"/>
          <w:szCs w:val="24"/>
        </w:rPr>
        <w:t xml:space="preserve"> бань</w:t>
      </w:r>
      <w:r w:rsidR="00CA3095">
        <w:rPr>
          <w:sz w:val="24"/>
          <w:szCs w:val="24"/>
        </w:rPr>
        <w:t>,</w:t>
      </w:r>
      <w:r w:rsidR="00C1625D">
        <w:rPr>
          <w:sz w:val="24"/>
          <w:szCs w:val="24"/>
        </w:rPr>
        <w:t xml:space="preserve"> могут быть совмещены</w:t>
      </w:r>
      <w:r w:rsidR="00CA3095" w:rsidRPr="00184789">
        <w:rPr>
          <w:sz w:val="24"/>
          <w:szCs w:val="24"/>
        </w:rPr>
        <w:t>.</w:t>
      </w:r>
    </w:p>
    <w:p w14:paraId="03C76351" w14:textId="77777777" w:rsidR="00E41BE0" w:rsidRDefault="00654546" w:rsidP="00EB22E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8.7</w:t>
      </w:r>
      <w:r w:rsidR="00EB22E3">
        <w:rPr>
          <w:sz w:val="24"/>
          <w:szCs w:val="24"/>
        </w:rPr>
        <w:t xml:space="preserve"> При эксплуатации бань должен обеспечиваться принцип поточности, предусматривающий последовательность продвижения посетителей по схеме: гардероб, раздевальн</w:t>
      </w:r>
      <w:r w:rsidR="00F56DD9">
        <w:rPr>
          <w:sz w:val="24"/>
          <w:szCs w:val="24"/>
        </w:rPr>
        <w:t>ая</w:t>
      </w:r>
      <w:r w:rsidR="00EB22E3">
        <w:rPr>
          <w:sz w:val="24"/>
          <w:szCs w:val="24"/>
        </w:rPr>
        <w:t>, мыльн</w:t>
      </w:r>
      <w:r w:rsidR="00F56DD9">
        <w:rPr>
          <w:sz w:val="24"/>
          <w:szCs w:val="24"/>
        </w:rPr>
        <w:t>ая</w:t>
      </w:r>
      <w:r w:rsidR="00EB22E3">
        <w:rPr>
          <w:sz w:val="24"/>
          <w:szCs w:val="24"/>
        </w:rPr>
        <w:t>, ж</w:t>
      </w:r>
      <w:r w:rsidR="009B475B">
        <w:rPr>
          <w:sz w:val="24"/>
          <w:szCs w:val="24"/>
        </w:rPr>
        <w:t>аркое помещение.</w:t>
      </w:r>
    </w:p>
    <w:p w14:paraId="1339DDA4" w14:textId="77777777" w:rsidR="00E41BE0" w:rsidRDefault="00CA3095" w:rsidP="00EB22E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A654BB">
        <w:rPr>
          <w:sz w:val="24"/>
          <w:szCs w:val="24"/>
        </w:rPr>
        <w:t>Вход в гардероб располагается в вестибюле или раздевальном помещении. При отсутствии гардероба допускается хранение одежды потребителей в раздевальном помещении в закрытых или открытых местах хранения.</w:t>
      </w:r>
    </w:p>
    <w:p w14:paraId="2DF88D6F" w14:textId="77777777" w:rsidR="00EB22E3" w:rsidRDefault="00CA3095" w:rsidP="00EB22E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Туалеты размещаются при раздевальных.</w:t>
      </w:r>
    </w:p>
    <w:p w14:paraId="33569F49" w14:textId="77777777" w:rsidR="00F1075E" w:rsidRPr="00CA3095" w:rsidRDefault="00654546" w:rsidP="00CA309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8.8</w:t>
      </w:r>
      <w:r w:rsidR="00CA3095">
        <w:rPr>
          <w:sz w:val="24"/>
          <w:szCs w:val="24"/>
        </w:rPr>
        <w:t xml:space="preserve"> </w:t>
      </w:r>
      <w:r w:rsidR="00F1075E" w:rsidRPr="00CA3095">
        <w:rPr>
          <w:sz w:val="24"/>
          <w:szCs w:val="24"/>
        </w:rPr>
        <w:t xml:space="preserve">Размещение в банях помещений для оказания услуг маникюра и педикюра, парикмахерских и косметических услуг, </w:t>
      </w:r>
      <w:r w:rsidR="00F56DD9">
        <w:rPr>
          <w:sz w:val="24"/>
          <w:szCs w:val="24"/>
        </w:rPr>
        <w:t xml:space="preserve">а также СПА-услуг, </w:t>
      </w:r>
      <w:r w:rsidR="00DE0648">
        <w:rPr>
          <w:sz w:val="24"/>
          <w:szCs w:val="24"/>
        </w:rPr>
        <w:t xml:space="preserve">химчистки и </w:t>
      </w:r>
      <w:r w:rsidR="00F1075E" w:rsidRPr="00CA3095">
        <w:rPr>
          <w:sz w:val="24"/>
          <w:szCs w:val="24"/>
        </w:rPr>
        <w:t xml:space="preserve">прачечные, объекты общественного питания, розничной торговли, бассейны, должны </w:t>
      </w:r>
      <w:r w:rsidR="00F1075E" w:rsidRPr="00F1075E">
        <w:rPr>
          <w:sz w:val="24"/>
          <w:szCs w:val="24"/>
        </w:rPr>
        <w:t>соответств</w:t>
      </w:r>
      <w:r w:rsidR="00F1075E" w:rsidRPr="00CA3095">
        <w:rPr>
          <w:sz w:val="24"/>
          <w:szCs w:val="24"/>
        </w:rPr>
        <w:t>овать</w:t>
      </w:r>
      <w:r w:rsidR="00F1075E" w:rsidRPr="00F1075E">
        <w:rPr>
          <w:sz w:val="24"/>
          <w:szCs w:val="24"/>
        </w:rPr>
        <w:t xml:space="preserve"> </w:t>
      </w:r>
      <w:r w:rsidR="00F1075E" w:rsidRPr="00CA3095">
        <w:rPr>
          <w:sz w:val="24"/>
          <w:szCs w:val="24"/>
        </w:rPr>
        <w:t>требованиям</w:t>
      </w:r>
      <w:r w:rsidR="00F1075E" w:rsidRPr="00F1075E">
        <w:rPr>
          <w:sz w:val="24"/>
          <w:szCs w:val="24"/>
        </w:rPr>
        <w:t xml:space="preserve"> нормативных документов, действующих на территории государства, принявшего стандарт.</w:t>
      </w:r>
    </w:p>
    <w:p w14:paraId="1D2983B2" w14:textId="77777777" w:rsidR="00F1075E" w:rsidRDefault="00654546" w:rsidP="00EB22E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8.9</w:t>
      </w:r>
      <w:r w:rsidR="00CA3095">
        <w:rPr>
          <w:sz w:val="24"/>
          <w:szCs w:val="24"/>
        </w:rPr>
        <w:t xml:space="preserve"> </w:t>
      </w:r>
      <w:r w:rsidR="00CA3095" w:rsidRPr="008D32B8">
        <w:rPr>
          <w:sz w:val="24"/>
          <w:szCs w:val="24"/>
        </w:rPr>
        <w:t>В банях допускается располагать бассейны, купели, чаны территориально отдельно вне помещений бани (на открытом воздухе), при этом территория их размещения должна относиться к бане.</w:t>
      </w:r>
    </w:p>
    <w:p w14:paraId="5CAE04C6" w14:textId="77777777" w:rsidR="00CB796C" w:rsidRDefault="00654546" w:rsidP="00CB796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8.10</w:t>
      </w:r>
      <w:r w:rsidR="00CA3095">
        <w:rPr>
          <w:sz w:val="24"/>
          <w:szCs w:val="24"/>
        </w:rPr>
        <w:t xml:space="preserve"> </w:t>
      </w:r>
      <w:r w:rsidR="00CA3095" w:rsidRPr="008D32B8">
        <w:rPr>
          <w:sz w:val="24"/>
          <w:szCs w:val="24"/>
        </w:rPr>
        <w:t>В банях допускается располагать души в специальном отдельном от мыльного (моечного) помещения.</w:t>
      </w:r>
    </w:p>
    <w:p w14:paraId="1AFA1A37" w14:textId="77777777" w:rsidR="00CA0A45" w:rsidRDefault="00EF6B42" w:rsidP="00CB796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8.11 </w:t>
      </w:r>
      <w:r w:rsidRPr="008D32B8">
        <w:rPr>
          <w:sz w:val="24"/>
          <w:szCs w:val="24"/>
        </w:rPr>
        <w:t xml:space="preserve">Душевые кабины должны быть оборудованы крючками и/или полками для банных принадлежностей. Открытые душевые кабины </w:t>
      </w:r>
      <w:r>
        <w:rPr>
          <w:sz w:val="24"/>
          <w:szCs w:val="24"/>
        </w:rPr>
        <w:t>рекомендуется отделять</w:t>
      </w:r>
      <w:r w:rsidRPr="008D32B8">
        <w:rPr>
          <w:sz w:val="24"/>
          <w:szCs w:val="24"/>
        </w:rPr>
        <w:t xml:space="preserve"> одна от другой перегородкой.</w:t>
      </w:r>
    </w:p>
    <w:p w14:paraId="07CC743E" w14:textId="77777777" w:rsidR="00C27C7C" w:rsidRDefault="00661DA6" w:rsidP="00CB796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8.12 </w:t>
      </w:r>
      <w:r w:rsidR="00C27C7C">
        <w:rPr>
          <w:sz w:val="24"/>
          <w:szCs w:val="24"/>
        </w:rPr>
        <w:t>Ванные и душевые кабины закрытого типа дополнительно должны быть оборудованы раздевальными помещениями с вешалками для одежды и полотенец, сидениями и зеркалами.</w:t>
      </w:r>
    </w:p>
    <w:p w14:paraId="49943435" w14:textId="77777777" w:rsidR="00661DA6" w:rsidRDefault="00C27C7C" w:rsidP="00CB796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8.13 </w:t>
      </w:r>
      <w:r w:rsidR="00661DA6">
        <w:rPr>
          <w:sz w:val="24"/>
          <w:szCs w:val="24"/>
        </w:rPr>
        <w:t>В раздевальных помещениях рекомендуется устанавливать крючки для одежды, исключающие возможность контакта одежды, или если позволяет площадь помещения, устанавливать для хранения одежды потребителя индивидуальные закрывающиеся шкафы.</w:t>
      </w:r>
      <w:r w:rsidR="00D82A86">
        <w:rPr>
          <w:sz w:val="24"/>
          <w:szCs w:val="24"/>
        </w:rPr>
        <w:t xml:space="preserve"> Раздевальные помещения должны быть оснащены весами, </w:t>
      </w:r>
      <w:r w:rsidR="00F56DD9">
        <w:rPr>
          <w:sz w:val="24"/>
          <w:szCs w:val="24"/>
        </w:rPr>
        <w:t xml:space="preserve">часами, зеркалами, </w:t>
      </w:r>
      <w:r w:rsidR="00D82A86">
        <w:rPr>
          <w:sz w:val="24"/>
          <w:szCs w:val="24"/>
        </w:rPr>
        <w:t>аппаратами для сушки волос, местами для обслуживающего персонала.</w:t>
      </w:r>
    </w:p>
    <w:p w14:paraId="55A3AC3F" w14:textId="77777777" w:rsidR="00C27C7C" w:rsidRDefault="00C27C7C" w:rsidP="00CB796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8.14 Во всех помещениях бань на протяжении всего рабочего дня должна поддерживаться температура воздуха, указанная в приложениях В и Г.</w:t>
      </w:r>
    </w:p>
    <w:p w14:paraId="0313C24F" w14:textId="77777777" w:rsidR="00C27C7C" w:rsidRDefault="00CD573F" w:rsidP="00CB796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8.15 В помещениях бань следует выдерживать относительную влажность воздуха: в служебных помещениях до 60%; в раздевальных, помещениях с ванными, </w:t>
      </w:r>
      <w:r w:rsidR="00840565">
        <w:rPr>
          <w:sz w:val="24"/>
          <w:szCs w:val="24"/>
        </w:rPr>
        <w:t xml:space="preserve">помещениях </w:t>
      </w:r>
      <w:r>
        <w:rPr>
          <w:sz w:val="24"/>
          <w:szCs w:val="24"/>
        </w:rPr>
        <w:t>бассейнов до 70%; в моечных и душевых до 95%, в жарких помещения согласно приложению Г.</w:t>
      </w:r>
    </w:p>
    <w:p w14:paraId="281206E0" w14:textId="77777777" w:rsidR="00CD573F" w:rsidRDefault="00CD573F" w:rsidP="00CB796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8.16 Служебные помещения должны быть оборудованы индивидуальными шкафчиками для раздельного хранения личной одежды и спецодежды персонала.</w:t>
      </w:r>
    </w:p>
    <w:p w14:paraId="569E7F5D" w14:textId="77777777" w:rsidR="00CD573F" w:rsidRDefault="00CD573F" w:rsidP="00CB796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8.17 Обслуживающий персонал должен быть обеспечен достаточным количеством уборочного инвентаря.</w:t>
      </w:r>
    </w:p>
    <w:p w14:paraId="19890846" w14:textId="77777777" w:rsidR="00CA0A45" w:rsidRDefault="00CA0A45" w:rsidP="00CB796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14:paraId="390F3814" w14:textId="77777777" w:rsidR="00CA0A45" w:rsidRPr="00CA0A45" w:rsidRDefault="00CA0A45" w:rsidP="00EF6B42">
      <w:pPr>
        <w:pStyle w:val="ConsPlusNormal"/>
        <w:numPr>
          <w:ilvl w:val="0"/>
          <w:numId w:val="30"/>
        </w:numPr>
        <w:spacing w:line="360" w:lineRule="auto"/>
        <w:jc w:val="both"/>
        <w:rPr>
          <w:b/>
          <w:sz w:val="24"/>
          <w:szCs w:val="24"/>
        </w:rPr>
      </w:pPr>
      <w:r w:rsidRPr="00CA0A45">
        <w:rPr>
          <w:b/>
          <w:sz w:val="24"/>
          <w:szCs w:val="24"/>
        </w:rPr>
        <w:t>Требования безопасности</w:t>
      </w:r>
    </w:p>
    <w:p w14:paraId="17E71828" w14:textId="77777777" w:rsidR="00CA0A45" w:rsidRPr="00EF6B42" w:rsidRDefault="00EF6B42" w:rsidP="00EF6B42">
      <w:pPr>
        <w:pStyle w:val="afd"/>
        <w:tabs>
          <w:tab w:val="left" w:pos="851"/>
        </w:tabs>
        <w:suppressAutoHyphens w:val="0"/>
        <w:spacing w:line="360" w:lineRule="auto"/>
        <w:ind w:left="709"/>
        <w:contextualSpacing w:val="0"/>
        <w:jc w:val="both"/>
        <w:rPr>
          <w:rFonts w:ascii="Arial" w:hAnsi="Arial" w:cs="Arial"/>
        </w:rPr>
      </w:pPr>
      <w:r w:rsidRPr="00EF6B42">
        <w:rPr>
          <w:rFonts w:ascii="Arial" w:hAnsi="Arial" w:cs="Arial"/>
        </w:rPr>
        <w:t xml:space="preserve">9.1 </w:t>
      </w:r>
      <w:r w:rsidR="00CA0A45" w:rsidRPr="00EF6B42">
        <w:rPr>
          <w:rFonts w:ascii="Arial" w:hAnsi="Arial" w:cs="Arial"/>
        </w:rPr>
        <w:t>В банях должна быть обеспечена безопасность жизни и здоровья потребителя</w:t>
      </w:r>
      <w:r w:rsidR="00DE0648">
        <w:rPr>
          <w:rFonts w:ascii="Arial" w:hAnsi="Arial" w:cs="Arial"/>
        </w:rPr>
        <w:t xml:space="preserve"> и исполнителя услуг бань</w:t>
      </w:r>
      <w:r w:rsidR="00CA0A45" w:rsidRPr="00EF6B42">
        <w:rPr>
          <w:rFonts w:ascii="Arial" w:hAnsi="Arial" w:cs="Arial"/>
        </w:rPr>
        <w:t>.</w:t>
      </w:r>
    </w:p>
    <w:p w14:paraId="1796758C" w14:textId="77777777" w:rsidR="00CA0A45" w:rsidRPr="00EF6B42" w:rsidRDefault="00EF6B42" w:rsidP="00CA0A45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9.2 </w:t>
      </w:r>
      <w:r w:rsidR="00CA0A45" w:rsidRPr="00EF6B42">
        <w:rPr>
          <w:rFonts w:ascii="Arial" w:hAnsi="Arial" w:cs="Arial"/>
        </w:rPr>
        <w:t>Здание и помещения бань, используемые для оказания услуг, должны соответствовать требованиям настоящего стандарта, нормам и правилам пожарной безопасности</w:t>
      </w:r>
      <w:r w:rsidR="000200B3">
        <w:rPr>
          <w:rFonts w:ascii="Arial" w:hAnsi="Arial" w:cs="Arial"/>
        </w:rPr>
        <w:t>, в соответствии с ГОСТ 12.1.004</w:t>
      </w:r>
      <w:r w:rsidR="00CA0A45" w:rsidRPr="00EF6B42">
        <w:rPr>
          <w:rFonts w:ascii="Arial" w:hAnsi="Arial" w:cs="Arial"/>
        </w:rPr>
        <w:t xml:space="preserve">, электрической безопасности, </w:t>
      </w:r>
      <w:r w:rsidR="000200B3">
        <w:rPr>
          <w:rFonts w:ascii="Arial" w:hAnsi="Arial" w:cs="Arial"/>
        </w:rPr>
        <w:t xml:space="preserve">в соответствии с ГОСТ 12.1.019, </w:t>
      </w:r>
      <w:r w:rsidR="00CA0A45" w:rsidRPr="00EF6B42">
        <w:rPr>
          <w:rFonts w:ascii="Arial" w:hAnsi="Arial" w:cs="Arial"/>
        </w:rPr>
        <w:t>санитарно-эпидемиологическим требованиям, гигиеническим нормативам, а также другим требованиям нормативных документов, действующих на территории государства, принявшего стандарт.</w:t>
      </w:r>
    </w:p>
    <w:p w14:paraId="02284C7C" w14:textId="77777777" w:rsidR="00CA0A45" w:rsidRPr="00EF6B42" w:rsidRDefault="00EF6B42" w:rsidP="00CA0A45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 </w:t>
      </w:r>
      <w:r w:rsidR="00CA0A45" w:rsidRPr="00EF6B42">
        <w:rPr>
          <w:rFonts w:ascii="Arial" w:hAnsi="Arial" w:cs="Arial"/>
        </w:rPr>
        <w:t>Противопожарная защита бань должна обеспечиваться в соответствии с требованиями нормативных документов, действующих на территории государства, принявшего стандарт, в том числе наличием:</w:t>
      </w:r>
    </w:p>
    <w:p w14:paraId="5F0AF59B" w14:textId="77777777" w:rsidR="00CA0A45" w:rsidRPr="00EF6B42" w:rsidRDefault="00CA0A45" w:rsidP="00EF6B42">
      <w:pPr>
        <w:pStyle w:val="afd"/>
        <w:tabs>
          <w:tab w:val="left" w:pos="993"/>
        </w:tabs>
        <w:spacing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EF6B42">
        <w:rPr>
          <w:rFonts w:ascii="Arial" w:hAnsi="Arial" w:cs="Arial"/>
        </w:rPr>
        <w:t>-</w:t>
      </w:r>
      <w:r w:rsidRPr="00EF6B42">
        <w:rPr>
          <w:rFonts w:ascii="Arial" w:hAnsi="Arial" w:cs="Arial"/>
        </w:rPr>
        <w:tab/>
        <w:t xml:space="preserve">перфорированного сухотруба по периметру </w:t>
      </w:r>
      <w:r w:rsidR="00EF6B42">
        <w:rPr>
          <w:rFonts w:ascii="Arial" w:hAnsi="Arial" w:cs="Arial"/>
        </w:rPr>
        <w:t>жаркого помещения русской и финской бани</w:t>
      </w:r>
      <w:r w:rsidRPr="00EF6B42">
        <w:rPr>
          <w:rFonts w:ascii="Arial" w:hAnsi="Arial" w:cs="Arial"/>
        </w:rPr>
        <w:t>, подключенного к внутреннему водопроводу, для орошения водой горючей отделки. Запорные вентили следует располагать в доступном месте;</w:t>
      </w:r>
    </w:p>
    <w:p w14:paraId="427D1CDE" w14:textId="77777777" w:rsidR="00CA0A45" w:rsidRPr="00EF6B42" w:rsidRDefault="00CA0A45" w:rsidP="00EF6B42">
      <w:pPr>
        <w:pStyle w:val="afd"/>
        <w:tabs>
          <w:tab w:val="left" w:pos="993"/>
        </w:tabs>
        <w:spacing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EF6B42">
        <w:rPr>
          <w:rFonts w:ascii="Arial" w:hAnsi="Arial" w:cs="Arial"/>
        </w:rPr>
        <w:t>-</w:t>
      </w:r>
      <w:r w:rsidRPr="00EF6B42">
        <w:rPr>
          <w:rFonts w:ascii="Arial" w:hAnsi="Arial" w:cs="Arial"/>
        </w:rPr>
        <w:tab/>
        <w:t>устройств защиты производственного оборудования с горючими веществами от повреждений и аварий, отключающих, отсекающих и других устройств;</w:t>
      </w:r>
    </w:p>
    <w:p w14:paraId="54C94E28" w14:textId="77777777" w:rsidR="00CA0A45" w:rsidRPr="00EF6B42" w:rsidRDefault="00CA0A45" w:rsidP="00EF6B42">
      <w:pPr>
        <w:pStyle w:val="afd"/>
        <w:tabs>
          <w:tab w:val="left" w:pos="993"/>
        </w:tabs>
        <w:spacing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EF6B42">
        <w:rPr>
          <w:rFonts w:ascii="Arial" w:hAnsi="Arial" w:cs="Arial"/>
        </w:rPr>
        <w:t>-</w:t>
      </w:r>
      <w:r w:rsidRPr="00EF6B42">
        <w:rPr>
          <w:rFonts w:ascii="Arial" w:hAnsi="Arial" w:cs="Arial"/>
        </w:rPr>
        <w:tab/>
        <w:t>первичных средств пожаротушения;</w:t>
      </w:r>
    </w:p>
    <w:p w14:paraId="49C848BF" w14:textId="77777777" w:rsidR="00CA0A45" w:rsidRPr="00EF6B42" w:rsidRDefault="00CA0A45" w:rsidP="00EF6B42">
      <w:pPr>
        <w:pStyle w:val="afd"/>
        <w:tabs>
          <w:tab w:val="left" w:pos="993"/>
        </w:tabs>
        <w:spacing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EF6B42">
        <w:rPr>
          <w:rFonts w:ascii="Arial" w:hAnsi="Arial" w:cs="Arial"/>
        </w:rPr>
        <w:t>-</w:t>
      </w:r>
      <w:r w:rsidRPr="00EF6B42">
        <w:rPr>
          <w:rFonts w:ascii="Arial" w:hAnsi="Arial" w:cs="Arial"/>
        </w:rPr>
        <w:tab/>
        <w:t>автоматических систем пожарной сигнализации;</w:t>
      </w:r>
    </w:p>
    <w:p w14:paraId="239B96AA" w14:textId="77777777" w:rsidR="00CA0A45" w:rsidRPr="00EF6B42" w:rsidRDefault="00CA0A45" w:rsidP="00EF6B42">
      <w:pPr>
        <w:pStyle w:val="afd"/>
        <w:tabs>
          <w:tab w:val="left" w:pos="993"/>
        </w:tabs>
        <w:spacing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EF6B42">
        <w:rPr>
          <w:rFonts w:ascii="Arial" w:hAnsi="Arial" w:cs="Arial"/>
        </w:rPr>
        <w:t>-</w:t>
      </w:r>
      <w:r w:rsidRPr="00EF6B42">
        <w:rPr>
          <w:rFonts w:ascii="Arial" w:hAnsi="Arial" w:cs="Arial"/>
        </w:rPr>
        <w:tab/>
        <w:t xml:space="preserve">средств оповещения </w:t>
      </w:r>
      <w:r w:rsidR="00F56DD9">
        <w:rPr>
          <w:rFonts w:ascii="Arial" w:hAnsi="Arial" w:cs="Arial"/>
        </w:rPr>
        <w:t xml:space="preserve">людей </w:t>
      </w:r>
      <w:r w:rsidRPr="00EF6B42">
        <w:rPr>
          <w:rFonts w:ascii="Arial" w:hAnsi="Arial" w:cs="Arial"/>
        </w:rPr>
        <w:t>о пожаре;</w:t>
      </w:r>
    </w:p>
    <w:p w14:paraId="22EFB1FB" w14:textId="77777777" w:rsidR="00CA0A45" w:rsidRPr="00EF6B42" w:rsidRDefault="00CA0A45" w:rsidP="00EF6B42">
      <w:pPr>
        <w:pStyle w:val="afd"/>
        <w:tabs>
          <w:tab w:val="left" w:pos="993"/>
        </w:tabs>
        <w:spacing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EF6B42">
        <w:rPr>
          <w:rFonts w:ascii="Arial" w:hAnsi="Arial" w:cs="Arial"/>
        </w:rPr>
        <w:t>-</w:t>
      </w:r>
      <w:r w:rsidRPr="00EF6B42">
        <w:rPr>
          <w:rFonts w:ascii="Arial" w:hAnsi="Arial" w:cs="Arial"/>
        </w:rPr>
        <w:tab/>
        <w:t>планов эвакуации</w:t>
      </w:r>
      <w:r w:rsidR="00F56DD9">
        <w:rPr>
          <w:rFonts w:ascii="Arial" w:hAnsi="Arial" w:cs="Arial"/>
        </w:rPr>
        <w:t xml:space="preserve"> людей</w:t>
      </w:r>
      <w:r w:rsidRPr="00EF6B42">
        <w:rPr>
          <w:rFonts w:ascii="Arial" w:hAnsi="Arial" w:cs="Arial"/>
        </w:rPr>
        <w:t>.</w:t>
      </w:r>
    </w:p>
    <w:p w14:paraId="608BA2D4" w14:textId="77777777" w:rsidR="005F097E" w:rsidRPr="005F097E" w:rsidRDefault="005F097E" w:rsidP="00EF6B42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9.4 </w:t>
      </w:r>
      <w:r w:rsidRPr="005F097E">
        <w:rPr>
          <w:rFonts w:ascii="Arial" w:hAnsi="Arial" w:cs="Arial"/>
        </w:rPr>
        <w:t>Все помещения бань должны быть оснащены дежурным освещением на случай эвакуации при пожаре.</w:t>
      </w:r>
    </w:p>
    <w:p w14:paraId="67F28524" w14:textId="77777777" w:rsidR="00EF6B42" w:rsidRPr="00EF6B42" w:rsidRDefault="00EF6B42" w:rsidP="00EF6B42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EF6B42">
        <w:rPr>
          <w:rFonts w:ascii="Arial" w:hAnsi="Arial" w:cs="Arial"/>
          <w:lang w:eastAsia="ru-RU"/>
        </w:rPr>
        <w:t>9.</w:t>
      </w:r>
      <w:r w:rsidR="005F097E">
        <w:rPr>
          <w:rFonts w:ascii="Arial" w:hAnsi="Arial" w:cs="Arial"/>
          <w:lang w:eastAsia="ru-RU"/>
        </w:rPr>
        <w:t>5</w:t>
      </w:r>
      <w:r w:rsidRPr="00EF6B42">
        <w:rPr>
          <w:rFonts w:ascii="Arial" w:hAnsi="Arial" w:cs="Arial"/>
          <w:lang w:eastAsia="ru-RU"/>
        </w:rPr>
        <w:t xml:space="preserve"> </w:t>
      </w:r>
      <w:r w:rsidRPr="00EF6B42">
        <w:rPr>
          <w:rFonts w:ascii="Arial" w:hAnsi="Arial" w:cs="Arial"/>
        </w:rPr>
        <w:t xml:space="preserve">Системы водоснабжения, канализации, электроснабжения, теплоснабжения и вентиляции помещений бань должны быть выполнены </w:t>
      </w:r>
      <w:r w:rsidR="000200B3">
        <w:rPr>
          <w:rFonts w:ascii="Arial" w:hAnsi="Arial" w:cs="Arial"/>
        </w:rPr>
        <w:t>в соответствии с ГОСТ 34059</w:t>
      </w:r>
      <w:r w:rsidR="00915047">
        <w:rPr>
          <w:rFonts w:ascii="Arial" w:hAnsi="Arial" w:cs="Arial"/>
        </w:rPr>
        <w:t>,</w:t>
      </w:r>
      <w:r w:rsidR="000200B3">
        <w:rPr>
          <w:rFonts w:ascii="Arial" w:hAnsi="Arial" w:cs="Arial"/>
        </w:rPr>
        <w:t xml:space="preserve"> ГОСТ 30494</w:t>
      </w:r>
      <w:r w:rsidR="00915047">
        <w:rPr>
          <w:rFonts w:ascii="Arial" w:hAnsi="Arial" w:cs="Arial"/>
        </w:rPr>
        <w:t>, ГОСТ 24393</w:t>
      </w:r>
      <w:r w:rsidR="000200B3">
        <w:rPr>
          <w:rFonts w:ascii="Arial" w:hAnsi="Arial" w:cs="Arial"/>
        </w:rPr>
        <w:t xml:space="preserve">, </w:t>
      </w:r>
      <w:r w:rsidRPr="00EF6B42">
        <w:rPr>
          <w:rFonts w:ascii="Arial" w:hAnsi="Arial" w:cs="Arial"/>
        </w:rPr>
        <w:t>в соответствии с требованиями нормативных документов, действующих на территории государства, принявшего стандарт.</w:t>
      </w:r>
    </w:p>
    <w:p w14:paraId="5DEAA605" w14:textId="77777777" w:rsidR="00CA0A45" w:rsidRDefault="00EF6B42" w:rsidP="00932AE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F097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347AEC">
        <w:rPr>
          <w:rFonts w:ascii="Arial" w:hAnsi="Arial" w:cs="Arial"/>
        </w:rPr>
        <w:t xml:space="preserve">Система электроснабжения должна соответствовать условиям эксплуатации с повышенной температурой и влажностью, в соответствии с требованиями нормативных документов, действующих на территории государства, </w:t>
      </w:r>
      <w:r w:rsidRPr="00932AE7">
        <w:rPr>
          <w:rFonts w:ascii="Arial" w:hAnsi="Arial" w:cs="Arial"/>
        </w:rPr>
        <w:t>принявшего стандарт.</w:t>
      </w:r>
    </w:p>
    <w:p w14:paraId="0DEFF5E5" w14:textId="77777777" w:rsidR="005F097E" w:rsidRDefault="005F097E" w:rsidP="00932AE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9.7 </w:t>
      </w:r>
      <w:r w:rsidRPr="005F097E">
        <w:rPr>
          <w:rFonts w:ascii="Arial" w:hAnsi="Arial" w:cs="Arial"/>
        </w:rPr>
        <w:t>Электробезопасность электротехнических устройств должна соответствовать требованиям нормативных документов, действующих на территории государства, принявшего стандарт.</w:t>
      </w:r>
    </w:p>
    <w:p w14:paraId="49B91122" w14:textId="77777777" w:rsidR="00E06FC2" w:rsidRPr="005F097E" w:rsidRDefault="00E06FC2" w:rsidP="00932AE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Устройство, эксплуатацию и ремонт электротехнических установок и сетей следует проводить при обязательном соблюдении нормативных правовых документов в сфере эксплуатации электроустановок и техники безопасности при эксплуатации электроустановок, действующих на территории государства, принявшего стандарт. Электрические провода, использующиеся для подключения электропечей и электрической сети, а также светильников должны быть рассчитаны на условия эксплуатации с повышенной температурой. Токоведущие части электрооборудования должны быть заземлены. Запрещается располагать выключатели и розетки внутри жарких помещений.</w:t>
      </w:r>
    </w:p>
    <w:p w14:paraId="5BD30F01" w14:textId="77777777" w:rsidR="00932AE7" w:rsidRDefault="00932AE7" w:rsidP="00932AE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932AE7">
        <w:rPr>
          <w:rFonts w:ascii="Arial" w:hAnsi="Arial" w:cs="Arial"/>
        </w:rPr>
        <w:t>9.</w:t>
      </w:r>
      <w:r w:rsidR="005F097E">
        <w:rPr>
          <w:rFonts w:ascii="Arial" w:hAnsi="Arial" w:cs="Arial"/>
        </w:rPr>
        <w:t>8</w:t>
      </w:r>
      <w:r w:rsidRPr="00932AE7">
        <w:rPr>
          <w:rFonts w:ascii="Arial" w:hAnsi="Arial" w:cs="Arial"/>
        </w:rPr>
        <w:t xml:space="preserve"> Система вентиляции помещений бани должна быть в исправном состоянии. При отсутствии приточно-вытяжной вентиляции с искусственным побуждением, помещения бани должны проветриваться не реже одного раза каждые два часа работы.</w:t>
      </w:r>
    </w:p>
    <w:p w14:paraId="4AF38868" w14:textId="77777777" w:rsidR="005F097E" w:rsidRDefault="005F097E" w:rsidP="005F097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5F097E">
        <w:rPr>
          <w:rFonts w:ascii="Arial" w:hAnsi="Arial" w:cs="Arial"/>
        </w:rPr>
        <w:t>9.9 Система горячего водоснабжения должна быть двухтрубной (на случай ремонта или аварии).</w:t>
      </w:r>
    </w:p>
    <w:p w14:paraId="7BC4DEF6" w14:textId="77777777" w:rsidR="004D685C" w:rsidRPr="004D685C" w:rsidRDefault="004D685C" w:rsidP="005F097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9.10 </w:t>
      </w:r>
      <w:r w:rsidRPr="004D685C">
        <w:rPr>
          <w:rFonts w:ascii="Arial" w:hAnsi="Arial" w:cs="Arial"/>
        </w:rPr>
        <w:t>Водозапорная арматура должна быть в исправном состоянии, не пропускать воду в закрытом состоянии. Ручки данной арматуры должны быть теплоизолированы.</w:t>
      </w:r>
    </w:p>
    <w:p w14:paraId="4AAA73C2" w14:textId="77777777" w:rsidR="005F097E" w:rsidRPr="005F097E" w:rsidRDefault="005F097E" w:rsidP="005F097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9.1</w:t>
      </w:r>
      <w:r w:rsidR="004D685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5F097E">
        <w:rPr>
          <w:rFonts w:ascii="Arial" w:hAnsi="Arial" w:cs="Arial"/>
        </w:rPr>
        <w:t>Не допускается проведение ремонтных работ в помещениях где оказываются услуги и производится пища, без прекращения деятельности в этих помещениях.</w:t>
      </w:r>
    </w:p>
    <w:p w14:paraId="0827C501" w14:textId="77777777" w:rsidR="005F097E" w:rsidRDefault="004D685C" w:rsidP="004D685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9.12</w:t>
      </w:r>
      <w:r w:rsidR="005F097E">
        <w:rPr>
          <w:rFonts w:ascii="Arial" w:hAnsi="Arial" w:cs="Arial"/>
        </w:rPr>
        <w:t xml:space="preserve"> </w:t>
      </w:r>
      <w:r w:rsidR="005F097E" w:rsidRPr="005F097E">
        <w:rPr>
          <w:rFonts w:ascii="Arial" w:hAnsi="Arial" w:cs="Arial"/>
        </w:rPr>
        <w:t>Не допускается эксплуатация пришедших в негодность инженерного и санитарно-технического оборудования, систем отопления, вентиляции, электроснабжения, водоснабжения и водоотведения.</w:t>
      </w:r>
    </w:p>
    <w:p w14:paraId="78BD5D93" w14:textId="77777777" w:rsidR="005F097E" w:rsidRPr="004D685C" w:rsidRDefault="005F097E" w:rsidP="004D685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9.1</w:t>
      </w:r>
      <w:r w:rsidR="004D685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5F097E">
        <w:rPr>
          <w:rFonts w:ascii="Arial" w:hAnsi="Arial" w:cs="Arial"/>
        </w:rPr>
        <w:t xml:space="preserve">Не допускается эксплуатация оборудования после ремонта без </w:t>
      </w:r>
      <w:r w:rsidRPr="004D685C">
        <w:rPr>
          <w:rFonts w:ascii="Arial" w:hAnsi="Arial" w:cs="Arial"/>
        </w:rPr>
        <w:t>проведения санитарной обработки данного оборудования.</w:t>
      </w:r>
    </w:p>
    <w:p w14:paraId="13BBC2AC" w14:textId="77777777" w:rsidR="004D685C" w:rsidRDefault="004D685C" w:rsidP="004D685C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4D685C">
        <w:rPr>
          <w:rFonts w:ascii="Arial" w:hAnsi="Arial" w:cs="Arial"/>
        </w:rPr>
        <w:t>9.1</w:t>
      </w:r>
      <w:r>
        <w:rPr>
          <w:rFonts w:ascii="Arial" w:hAnsi="Arial" w:cs="Arial"/>
        </w:rPr>
        <w:t>4</w:t>
      </w:r>
      <w:r w:rsidRPr="004D685C">
        <w:rPr>
          <w:rFonts w:ascii="Arial" w:hAnsi="Arial" w:cs="Arial"/>
        </w:rPr>
        <w:t xml:space="preserve"> </w:t>
      </w:r>
      <w:r w:rsidR="00787B1E">
        <w:rPr>
          <w:rFonts w:ascii="Arial" w:hAnsi="Arial" w:cs="Arial"/>
        </w:rPr>
        <w:t xml:space="preserve">Бассейны, </w:t>
      </w:r>
      <w:r w:rsidR="00787B1E" w:rsidRPr="004D685C">
        <w:rPr>
          <w:rFonts w:ascii="Arial" w:hAnsi="Arial" w:cs="Arial"/>
        </w:rPr>
        <w:t>купели</w:t>
      </w:r>
      <w:r w:rsidR="00787B1E">
        <w:rPr>
          <w:rFonts w:ascii="Arial" w:hAnsi="Arial" w:cs="Arial"/>
        </w:rPr>
        <w:t>,</w:t>
      </w:r>
      <w:r w:rsidR="00787B1E" w:rsidRPr="004D685C">
        <w:rPr>
          <w:rFonts w:ascii="Arial" w:hAnsi="Arial" w:cs="Arial"/>
        </w:rPr>
        <w:t xml:space="preserve"> </w:t>
      </w:r>
      <w:r w:rsidR="00787B1E">
        <w:rPr>
          <w:rFonts w:ascii="Arial" w:hAnsi="Arial" w:cs="Arial"/>
        </w:rPr>
        <w:t>ванны, бочки</w:t>
      </w:r>
      <w:r w:rsidRPr="004D685C">
        <w:rPr>
          <w:rFonts w:ascii="Arial" w:hAnsi="Arial" w:cs="Arial"/>
        </w:rPr>
        <w:t xml:space="preserve"> и чаны </w:t>
      </w:r>
      <w:r w:rsidR="00BD3780">
        <w:rPr>
          <w:rFonts w:ascii="Arial" w:hAnsi="Arial" w:cs="Arial"/>
        </w:rPr>
        <w:t xml:space="preserve">должны быть выполнены из материалов, устойчивых к коррозии и обработке дезинфицирующими материалами, </w:t>
      </w:r>
      <w:r w:rsidRPr="004D685C">
        <w:rPr>
          <w:rFonts w:ascii="Arial" w:hAnsi="Arial" w:cs="Arial"/>
        </w:rPr>
        <w:t xml:space="preserve">не должны иметь трещин, сколов, плохо прикрепленных ручек и лестниц. При наличии деревянных элементов в </w:t>
      </w:r>
      <w:r w:rsidR="00787B1E">
        <w:rPr>
          <w:rFonts w:ascii="Arial" w:hAnsi="Arial" w:cs="Arial"/>
        </w:rPr>
        <w:t xml:space="preserve">бассейнах, купелях, </w:t>
      </w:r>
      <w:r w:rsidRPr="004D685C">
        <w:rPr>
          <w:rFonts w:ascii="Arial" w:hAnsi="Arial" w:cs="Arial"/>
        </w:rPr>
        <w:t>ваннах, бочках и чанах запрещается использование постоянного контакта деревянных элементов с водой.</w:t>
      </w:r>
    </w:p>
    <w:p w14:paraId="2527F41D" w14:textId="77777777" w:rsidR="004D685C" w:rsidRPr="004D685C" w:rsidRDefault="004D685C" w:rsidP="004D685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9.15 </w:t>
      </w:r>
      <w:r w:rsidRPr="004D685C">
        <w:rPr>
          <w:rFonts w:ascii="Arial" w:hAnsi="Arial" w:cs="Arial"/>
        </w:rPr>
        <w:t>Банные тазы не должны иметь трещин, сколов и плохо прикрепленных ручек. Запрещается использование деревянных тазов в общественных банях.</w:t>
      </w:r>
      <w:r w:rsidR="00BD3780">
        <w:rPr>
          <w:rFonts w:ascii="Arial" w:hAnsi="Arial" w:cs="Arial"/>
        </w:rPr>
        <w:t xml:space="preserve"> Банные тазы для мытья тела и ног должны отличаться между собой или цветом, или формой или материалом, из которого они изготовлены.</w:t>
      </w:r>
    </w:p>
    <w:p w14:paraId="08CCB5C9" w14:textId="77777777" w:rsidR="00EF6B42" w:rsidRPr="00E80BCD" w:rsidRDefault="00EF6B42" w:rsidP="004D685C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4D685C">
        <w:rPr>
          <w:rFonts w:ascii="Arial" w:hAnsi="Arial" w:cs="Arial"/>
        </w:rPr>
        <w:t>9.</w:t>
      </w:r>
      <w:r w:rsidR="00E21731" w:rsidRPr="004D685C">
        <w:rPr>
          <w:rFonts w:ascii="Arial" w:hAnsi="Arial" w:cs="Arial"/>
        </w:rPr>
        <w:t>1</w:t>
      </w:r>
      <w:r w:rsidR="004D685C">
        <w:rPr>
          <w:rFonts w:ascii="Arial" w:hAnsi="Arial" w:cs="Arial"/>
        </w:rPr>
        <w:t>6</w:t>
      </w:r>
      <w:r w:rsidRPr="00932AE7">
        <w:rPr>
          <w:rFonts w:ascii="Arial" w:hAnsi="Arial" w:cs="Arial"/>
        </w:rPr>
        <w:t xml:space="preserve"> Печи и нагревательные элементы в жарких помещениях бань должны</w:t>
      </w:r>
      <w:r w:rsidRPr="00EF6B42">
        <w:rPr>
          <w:rFonts w:ascii="Arial" w:hAnsi="Arial" w:cs="Arial"/>
        </w:rPr>
        <w:t xml:space="preserve"> быть выполнены в соответствии с требованиями нормативных документов, действующих на </w:t>
      </w:r>
      <w:r w:rsidRPr="00E80BCD">
        <w:rPr>
          <w:rFonts w:ascii="Arial" w:hAnsi="Arial" w:cs="Arial"/>
        </w:rPr>
        <w:t>территории государства, принявшего стандарт.</w:t>
      </w:r>
    </w:p>
    <w:p w14:paraId="30668ACE" w14:textId="77777777" w:rsidR="00E80BCD" w:rsidRPr="00E80BCD" w:rsidRDefault="00E80BCD" w:rsidP="00E80BCD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E80BCD"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1</w:t>
      </w:r>
      <w:r w:rsidR="004D685C">
        <w:rPr>
          <w:rFonts w:ascii="Arial" w:hAnsi="Arial" w:cs="Arial"/>
        </w:rPr>
        <w:t>7</w:t>
      </w:r>
      <w:r w:rsidRPr="00E80BCD">
        <w:rPr>
          <w:rFonts w:ascii="Arial" w:hAnsi="Arial" w:cs="Arial"/>
        </w:rPr>
        <w:t xml:space="preserve"> В жарких помещениях должны быть установлены датчики температуры в целях недопущения нагрева помещения свыше 110°С.</w:t>
      </w:r>
    </w:p>
    <w:p w14:paraId="68E7CFCF" w14:textId="77777777" w:rsidR="00E80B12" w:rsidRDefault="00E80B12" w:rsidP="00E80BC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1</w:t>
      </w:r>
      <w:r w:rsidR="004D685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В жарких помещениях не допускается водоразборные краны устанавливать на полках.</w:t>
      </w:r>
    </w:p>
    <w:p w14:paraId="201C2346" w14:textId="77777777" w:rsidR="005F097E" w:rsidRDefault="005F097E" w:rsidP="00E80BC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9.1</w:t>
      </w:r>
      <w:r w:rsidR="004D685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5F097E">
        <w:rPr>
          <w:rFonts w:ascii="Arial" w:hAnsi="Arial" w:cs="Arial"/>
        </w:rPr>
        <w:t>В жарких помещениях должны быть установлены ограждающие конструкции от нагреваемых элементов, исключающие возможность получения потребителем ожогов.</w:t>
      </w:r>
    </w:p>
    <w:p w14:paraId="7281FD8F" w14:textId="77777777" w:rsidR="005F097E" w:rsidRDefault="005F097E" w:rsidP="00E80BC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4D685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Pr="005F097E">
        <w:rPr>
          <w:rFonts w:ascii="Arial" w:hAnsi="Arial" w:cs="Arial"/>
        </w:rPr>
        <w:t>В жарких помещениях должны быть исключены возможности контакта потребителя с металлическими крепежными элементами.</w:t>
      </w:r>
    </w:p>
    <w:p w14:paraId="7FE93B93" w14:textId="77777777" w:rsidR="005F097E" w:rsidRPr="005F097E" w:rsidRDefault="004D685C" w:rsidP="00E80BC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9.21</w:t>
      </w:r>
      <w:r w:rsidR="005F097E">
        <w:rPr>
          <w:rFonts w:ascii="Arial" w:hAnsi="Arial" w:cs="Arial"/>
        </w:rPr>
        <w:t xml:space="preserve"> </w:t>
      </w:r>
      <w:r w:rsidR="005F097E" w:rsidRPr="005F097E">
        <w:rPr>
          <w:rFonts w:ascii="Arial" w:hAnsi="Arial" w:cs="Arial"/>
        </w:rPr>
        <w:t>В жарких помещениях должен быть исключен выброс пара в непосредственной близости с размещением потребителей.</w:t>
      </w:r>
    </w:p>
    <w:p w14:paraId="319F7482" w14:textId="77777777" w:rsidR="005F097E" w:rsidRPr="005F097E" w:rsidRDefault="005F097E" w:rsidP="00E80BC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4D685C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Pr="005F097E">
        <w:rPr>
          <w:rFonts w:ascii="Arial" w:hAnsi="Arial" w:cs="Arial"/>
        </w:rPr>
        <w:t>Древесину, применяемую при отделке жарких помещений необходимо заменять не реже одного раза в пять лет.</w:t>
      </w:r>
    </w:p>
    <w:p w14:paraId="4D456DAD" w14:textId="77777777" w:rsidR="00CA0A45" w:rsidRDefault="00EF6B42" w:rsidP="00E80BC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E80BCD"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2</w:t>
      </w:r>
      <w:r w:rsidR="004D685C">
        <w:rPr>
          <w:rFonts w:ascii="Arial" w:hAnsi="Arial" w:cs="Arial"/>
        </w:rPr>
        <w:t>3</w:t>
      </w:r>
      <w:r w:rsidRPr="00E80BCD">
        <w:rPr>
          <w:rFonts w:ascii="Arial" w:hAnsi="Arial" w:cs="Arial"/>
        </w:rPr>
        <w:t xml:space="preserve"> Обогрев полов</w:t>
      </w:r>
      <w:r>
        <w:rPr>
          <w:rFonts w:ascii="Arial" w:hAnsi="Arial" w:cs="Arial"/>
        </w:rPr>
        <w:t>, стен и лежаков</w:t>
      </w:r>
      <w:r w:rsidRPr="000F44ED">
        <w:rPr>
          <w:rFonts w:ascii="Arial" w:hAnsi="Arial" w:cs="Arial"/>
        </w:rPr>
        <w:t xml:space="preserve"> помещений бань должен быть выполнен в соответствии с требованиями нормативных документов, действующих на территории государства, принявшего стандарт.</w:t>
      </w:r>
    </w:p>
    <w:p w14:paraId="7B8D6680" w14:textId="77777777" w:rsidR="000F44ED" w:rsidRDefault="00EF6B42" w:rsidP="000F44E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9.</w:t>
      </w:r>
      <w:r w:rsidR="00E21731">
        <w:rPr>
          <w:rFonts w:ascii="Arial" w:hAnsi="Arial" w:cs="Arial"/>
          <w:lang w:eastAsia="ru-RU"/>
        </w:rPr>
        <w:t>2</w:t>
      </w:r>
      <w:r w:rsidR="004D685C">
        <w:rPr>
          <w:rFonts w:ascii="Arial" w:hAnsi="Arial" w:cs="Arial"/>
          <w:lang w:eastAsia="ru-RU"/>
        </w:rPr>
        <w:t>4</w:t>
      </w:r>
      <w:r w:rsidR="000F44ED" w:rsidRPr="000F44ED">
        <w:rPr>
          <w:rFonts w:ascii="Arial" w:hAnsi="Arial" w:cs="Arial"/>
          <w:lang w:eastAsia="ru-RU"/>
        </w:rPr>
        <w:t xml:space="preserve"> </w:t>
      </w:r>
      <w:r w:rsidR="000F44ED" w:rsidRPr="00347AEC">
        <w:rPr>
          <w:rFonts w:ascii="Arial" w:hAnsi="Arial" w:cs="Arial"/>
        </w:rPr>
        <w:t xml:space="preserve">Материалы </w:t>
      </w:r>
      <w:r w:rsidR="000F44ED">
        <w:rPr>
          <w:rFonts w:ascii="Arial" w:hAnsi="Arial" w:cs="Arial"/>
        </w:rPr>
        <w:t xml:space="preserve">для отделки помещений бань </w:t>
      </w:r>
      <w:r w:rsidR="000F44ED" w:rsidRPr="00347AEC">
        <w:rPr>
          <w:rFonts w:ascii="Arial" w:hAnsi="Arial" w:cs="Arial"/>
        </w:rPr>
        <w:t>должны быть выполнены из материалов</w:t>
      </w:r>
      <w:r w:rsidR="000F44ED">
        <w:rPr>
          <w:rFonts w:ascii="Arial" w:hAnsi="Arial" w:cs="Arial"/>
          <w:lang w:eastAsia="ru-RU"/>
        </w:rPr>
        <w:t xml:space="preserve"> устойчивых к воздействию влаги, температуры, моющих и дезинфицирующих средств.</w:t>
      </w:r>
    </w:p>
    <w:p w14:paraId="7AA248D6" w14:textId="77777777" w:rsidR="00E4737C" w:rsidRDefault="00E4737C" w:rsidP="000F44E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Материалы для отделки жарких помещений бань должны быть предназначенными для использования </w:t>
      </w:r>
      <w:r w:rsidR="00DC6ECD">
        <w:rPr>
          <w:rFonts w:ascii="Arial" w:hAnsi="Arial" w:cs="Arial"/>
          <w:lang w:eastAsia="ru-RU"/>
        </w:rPr>
        <w:t xml:space="preserve">в жарких помещениях и </w:t>
      </w:r>
      <w:r w:rsidR="00DC6ECD" w:rsidRPr="00DC6ECD">
        <w:rPr>
          <w:rFonts w:ascii="Arial" w:hAnsi="Arial" w:cs="Arial"/>
          <w:lang w:eastAsia="ru-RU"/>
        </w:rPr>
        <w:t>должны иметь при необходимости обязательного подтверждения соответствия, сертификаты соответствия или декларацию о соответствии и использоваться в соответствии с требованиями организаций –</w:t>
      </w:r>
      <w:r w:rsidR="00DC6ECD">
        <w:rPr>
          <w:rFonts w:ascii="Arial" w:hAnsi="Arial" w:cs="Arial"/>
          <w:lang w:eastAsia="ru-RU"/>
        </w:rPr>
        <w:t xml:space="preserve"> </w:t>
      </w:r>
      <w:r w:rsidR="00DC6ECD" w:rsidRPr="00DC6ECD">
        <w:rPr>
          <w:rFonts w:ascii="Arial" w:hAnsi="Arial" w:cs="Arial"/>
          <w:lang w:eastAsia="ru-RU"/>
        </w:rPr>
        <w:t>изготовителей.</w:t>
      </w:r>
    </w:p>
    <w:p w14:paraId="3ED14230" w14:textId="77777777" w:rsidR="000F44ED" w:rsidRDefault="00EF6B42" w:rsidP="000F44E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9.</w:t>
      </w:r>
      <w:r w:rsidR="00E21731">
        <w:rPr>
          <w:rFonts w:ascii="Arial" w:hAnsi="Arial" w:cs="Arial"/>
          <w:lang w:eastAsia="ru-RU"/>
        </w:rPr>
        <w:t>2</w:t>
      </w:r>
      <w:r w:rsidR="004D685C">
        <w:rPr>
          <w:rFonts w:ascii="Arial" w:hAnsi="Arial" w:cs="Arial"/>
          <w:lang w:eastAsia="ru-RU"/>
        </w:rPr>
        <w:t>5</w:t>
      </w:r>
      <w:r w:rsidR="000F44ED">
        <w:rPr>
          <w:rFonts w:ascii="Arial" w:hAnsi="Arial" w:cs="Arial"/>
          <w:lang w:eastAsia="ru-RU"/>
        </w:rPr>
        <w:t xml:space="preserve"> Мебель, устанавливаемая в помещениях бань, должна иметь поверхности, устойчивые к воздействию влаги, доступные для влажной уборки и устойчивые к обработке дезинфицирующими средствами</w:t>
      </w:r>
      <w:r w:rsidR="000F44ED" w:rsidRPr="00347AEC">
        <w:rPr>
          <w:rFonts w:ascii="Arial" w:hAnsi="Arial" w:cs="Arial"/>
        </w:rPr>
        <w:t>.</w:t>
      </w:r>
    </w:p>
    <w:p w14:paraId="7CE4FC6E" w14:textId="77777777" w:rsidR="000F44ED" w:rsidRDefault="00CA7047" w:rsidP="00A0392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2</w:t>
      </w:r>
      <w:r w:rsidR="004D685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Для хранения чистого и использованного белья должны быть выделены раздельные помещения.</w:t>
      </w:r>
    </w:p>
    <w:p w14:paraId="77B515B9" w14:textId="77777777" w:rsidR="00CA7047" w:rsidRDefault="00CA7047" w:rsidP="00A0392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2</w:t>
      </w:r>
      <w:r w:rsidR="004D685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При хранении использованного белья более суток должна быть предусмотрена возможность для сушки использованного белья.</w:t>
      </w:r>
    </w:p>
    <w:p w14:paraId="790F4D85" w14:textId="77777777" w:rsidR="00CA7047" w:rsidRDefault="00CA7047" w:rsidP="00CA7047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2</w:t>
      </w:r>
      <w:r w:rsidR="004D685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CA7047">
        <w:rPr>
          <w:rFonts w:ascii="Arial" w:hAnsi="Arial" w:cs="Arial"/>
        </w:rPr>
        <w:t>Инструменты, технологическое оборудование и уборочный инвентарь должны иметь при необходимости обязательного подтверждения соответствия, сертификаты соответствия или декларацию о соответствии и использоваться в соответствии с требованиями организаций –</w:t>
      </w:r>
      <w:r w:rsidR="002D4227">
        <w:rPr>
          <w:rFonts w:ascii="Arial" w:hAnsi="Arial" w:cs="Arial"/>
        </w:rPr>
        <w:t xml:space="preserve"> </w:t>
      </w:r>
      <w:r w:rsidRPr="00CA7047">
        <w:rPr>
          <w:rFonts w:ascii="Arial" w:hAnsi="Arial" w:cs="Arial"/>
        </w:rPr>
        <w:t xml:space="preserve">изготовителей. </w:t>
      </w:r>
    </w:p>
    <w:p w14:paraId="5B1DD622" w14:textId="77777777" w:rsidR="00CA7047" w:rsidRPr="00CE20EE" w:rsidRDefault="00CA7047" w:rsidP="00CE20E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2</w:t>
      </w:r>
      <w:r w:rsidR="004D685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CA7047">
        <w:rPr>
          <w:rFonts w:ascii="Arial" w:hAnsi="Arial" w:cs="Arial"/>
        </w:rPr>
        <w:t xml:space="preserve">Уборочный инвентарь должен быть </w:t>
      </w:r>
      <w:r>
        <w:rPr>
          <w:rFonts w:ascii="Arial" w:hAnsi="Arial" w:cs="Arial"/>
        </w:rPr>
        <w:t>промаркирован</w:t>
      </w:r>
      <w:r w:rsidRPr="00CA7047">
        <w:rPr>
          <w:rFonts w:ascii="Arial" w:hAnsi="Arial" w:cs="Arial"/>
        </w:rPr>
        <w:t xml:space="preserve"> для исключения использования одного и того же уборочного инвентаря в разных помещениях</w:t>
      </w:r>
      <w:r>
        <w:rPr>
          <w:rFonts w:ascii="Arial" w:hAnsi="Arial" w:cs="Arial"/>
        </w:rPr>
        <w:t xml:space="preserve">, использоваться в соответствии с маркировкой в зависимости от назначения помещений (входная группа, раздевальное, туалет, мыльное и жаркое помещение), </w:t>
      </w:r>
      <w:r w:rsidRPr="00CE20EE">
        <w:rPr>
          <w:rFonts w:ascii="Arial" w:hAnsi="Arial" w:cs="Arial"/>
        </w:rPr>
        <w:t xml:space="preserve">храниться в служебных помещениях или в </w:t>
      </w:r>
      <w:r w:rsidR="00E80BCD" w:rsidRPr="00CE20EE">
        <w:rPr>
          <w:rFonts w:ascii="Arial" w:hAnsi="Arial" w:cs="Arial"/>
        </w:rPr>
        <w:t>отдельном шкафу</w:t>
      </w:r>
      <w:r w:rsidRPr="00CE20EE">
        <w:rPr>
          <w:rFonts w:ascii="Arial" w:hAnsi="Arial" w:cs="Arial"/>
        </w:rPr>
        <w:t>.</w:t>
      </w:r>
    </w:p>
    <w:p w14:paraId="22ACC912" w14:textId="77777777" w:rsidR="00932AE7" w:rsidRPr="00CE20EE" w:rsidRDefault="00932AE7" w:rsidP="00CE20E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CE20EE">
        <w:rPr>
          <w:rFonts w:ascii="Arial" w:hAnsi="Arial" w:cs="Arial"/>
        </w:rPr>
        <w:t>9.</w:t>
      </w:r>
      <w:r w:rsidR="004D685C">
        <w:rPr>
          <w:rFonts w:ascii="Arial" w:hAnsi="Arial" w:cs="Arial"/>
        </w:rPr>
        <w:t>30</w:t>
      </w:r>
      <w:r w:rsidRPr="00CE20EE">
        <w:rPr>
          <w:rFonts w:ascii="Arial" w:hAnsi="Arial" w:cs="Arial"/>
        </w:rPr>
        <w:t xml:space="preserve"> Инструменты, технологическое оборудование и уборочный инвентарь должны быть в исправном состоянии. Использование текстильных материалов, применяемых при уборке, должно соответствовать требованиям нормативных документов, действующих на территории государства, принявшего стандарт.</w:t>
      </w:r>
    </w:p>
    <w:p w14:paraId="59AA6E89" w14:textId="77777777" w:rsidR="000F44ED" w:rsidRDefault="00E80B12" w:rsidP="00CE20E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CE20EE">
        <w:rPr>
          <w:rFonts w:ascii="Arial" w:hAnsi="Arial" w:cs="Arial"/>
        </w:rPr>
        <w:t>9.</w:t>
      </w:r>
      <w:r w:rsidR="004D685C">
        <w:rPr>
          <w:rFonts w:ascii="Arial" w:hAnsi="Arial" w:cs="Arial"/>
        </w:rPr>
        <w:t>31</w:t>
      </w:r>
      <w:r w:rsidRPr="00CE20EE">
        <w:rPr>
          <w:rFonts w:ascii="Arial" w:hAnsi="Arial" w:cs="Arial"/>
        </w:rPr>
        <w:t xml:space="preserve"> </w:t>
      </w:r>
      <w:r w:rsidR="002D4227" w:rsidRPr="00CE20EE">
        <w:rPr>
          <w:rFonts w:ascii="Arial" w:hAnsi="Arial" w:cs="Arial"/>
        </w:rPr>
        <w:t>На протяж</w:t>
      </w:r>
      <w:r w:rsidR="002D4227">
        <w:rPr>
          <w:rFonts w:ascii="Arial" w:hAnsi="Arial" w:cs="Arial"/>
        </w:rPr>
        <w:t xml:space="preserve">ении рабочего дня в помещениях бани должна поддерживаться чистота. Должна проводиться текущая уборка: мытье полов, скамей в раздевалках, а также мытье пола, скамей из шланга в </w:t>
      </w:r>
      <w:r w:rsidR="00B13DF4">
        <w:rPr>
          <w:rFonts w:ascii="Arial" w:hAnsi="Arial" w:cs="Arial"/>
        </w:rPr>
        <w:t xml:space="preserve">жарких и </w:t>
      </w:r>
      <w:r w:rsidR="002D4227">
        <w:rPr>
          <w:rFonts w:ascii="Arial" w:hAnsi="Arial" w:cs="Arial"/>
        </w:rPr>
        <w:t xml:space="preserve">мыльных </w:t>
      </w:r>
      <w:r w:rsidR="00B13DF4">
        <w:rPr>
          <w:rFonts w:ascii="Arial" w:hAnsi="Arial" w:cs="Arial"/>
        </w:rPr>
        <w:t>помещениях.</w:t>
      </w:r>
    </w:p>
    <w:p w14:paraId="7A5F640B" w14:textId="77777777" w:rsidR="008D58C8" w:rsidRDefault="008D58C8" w:rsidP="00CE20E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Не допускается засорение канализационных трапов и застой на полах грязной воды.</w:t>
      </w:r>
    </w:p>
    <w:p w14:paraId="388DF7E0" w14:textId="77777777" w:rsidR="00E21731" w:rsidRDefault="00E21731" w:rsidP="00CE20E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4D685C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</w:t>
      </w:r>
      <w:r w:rsidRPr="00E21731">
        <w:rPr>
          <w:rFonts w:ascii="Arial" w:hAnsi="Arial" w:cs="Arial"/>
        </w:rPr>
        <w:t xml:space="preserve">После обслуживания каждого </w:t>
      </w:r>
      <w:r w:rsidR="00F56DD9">
        <w:rPr>
          <w:rFonts w:ascii="Arial" w:hAnsi="Arial" w:cs="Arial"/>
        </w:rPr>
        <w:t>потребителя</w:t>
      </w:r>
      <w:r w:rsidRPr="00E21731">
        <w:rPr>
          <w:rFonts w:ascii="Arial" w:hAnsi="Arial" w:cs="Arial"/>
        </w:rPr>
        <w:t xml:space="preserve"> должна производиться дезинфекция используемого оборудования по фунгицидному режиму.</w:t>
      </w:r>
    </w:p>
    <w:p w14:paraId="396B2C36" w14:textId="77777777" w:rsidR="00B13DF4" w:rsidRPr="00CA7047" w:rsidRDefault="00B13DF4" w:rsidP="00CA7047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4D685C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По окончании рабочего дня, в отсутствии посетителей, в бане должна производиться уборка всех помещений с применением дезинфицирующих средств.</w:t>
      </w:r>
    </w:p>
    <w:p w14:paraId="5F8BD34E" w14:textId="77777777" w:rsidR="000F44ED" w:rsidRPr="00CE20EE" w:rsidRDefault="00CE20EE" w:rsidP="00A0392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3</w:t>
      </w:r>
      <w:r w:rsidR="004D685C">
        <w:rPr>
          <w:rFonts w:ascii="Arial" w:hAnsi="Arial" w:cs="Arial"/>
        </w:rPr>
        <w:t>4</w:t>
      </w:r>
      <w:r w:rsidR="00B13DF4">
        <w:rPr>
          <w:rFonts w:ascii="Arial" w:hAnsi="Arial" w:cs="Arial"/>
        </w:rPr>
        <w:t xml:space="preserve"> Уборка помещений бани с обработкой стен, полов, оборудования, инвентаря, светильников с применением моющих и дезинфицирующих средств должна </w:t>
      </w:r>
      <w:r w:rsidR="00B13DF4" w:rsidRPr="00CE20EE">
        <w:rPr>
          <w:rFonts w:ascii="Arial" w:hAnsi="Arial" w:cs="Arial"/>
        </w:rPr>
        <w:t>производиться не реже одного раза в неделю.</w:t>
      </w:r>
    </w:p>
    <w:p w14:paraId="12364050" w14:textId="77777777" w:rsidR="00CE20EE" w:rsidRDefault="00CE20EE" w:rsidP="00A0392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CE20EE"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3</w:t>
      </w:r>
      <w:r w:rsidR="004D685C">
        <w:rPr>
          <w:rFonts w:ascii="Arial" w:hAnsi="Arial" w:cs="Arial"/>
        </w:rPr>
        <w:t>5</w:t>
      </w:r>
      <w:r w:rsidRPr="00CE20EE">
        <w:rPr>
          <w:rFonts w:ascii="Arial" w:hAnsi="Arial" w:cs="Arial"/>
        </w:rPr>
        <w:t xml:space="preserve"> Уборка и дезинфекция бассейнов, купелей, чанов и ванн должна осуществляться в соответствии с требованиями нормативных документов, действующих на территории государства, принявшего стандарт.</w:t>
      </w:r>
    </w:p>
    <w:p w14:paraId="464E02E5" w14:textId="77777777" w:rsidR="00CE20EE" w:rsidRDefault="00CE20EE" w:rsidP="00A0392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3</w:t>
      </w:r>
      <w:r w:rsidR="004D685C">
        <w:rPr>
          <w:rFonts w:ascii="Arial" w:hAnsi="Arial" w:cs="Arial"/>
        </w:rPr>
        <w:t>6</w:t>
      </w:r>
      <w:r w:rsidRPr="00CE20EE">
        <w:rPr>
          <w:rFonts w:ascii="Arial" w:hAnsi="Arial" w:cs="Arial"/>
        </w:rPr>
        <w:t xml:space="preserve"> Влажная химическая дезинфекция, и дезинсекция помещений бань должна проводиться ежемесячно в соответствии с требованиями нормативных документов, действующих на территории государства, принявшего стандарт. При проведении дератизационных и дезинсекционных мероприятий в помещениях бань, в которых осуществляется обращение пищевой продукции, должна быть исключена возможность контакта дератизационных и дезинсекционных препаратов с пищевой продукцией, оборудованием, тарой, упаковочным материалом.</w:t>
      </w:r>
    </w:p>
    <w:p w14:paraId="39D1F01F" w14:textId="77777777" w:rsidR="00CE20EE" w:rsidRDefault="00CE20EE" w:rsidP="00A0392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3</w:t>
      </w:r>
      <w:r w:rsidR="004D685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CE20EE">
        <w:rPr>
          <w:rFonts w:ascii="Arial" w:hAnsi="Arial" w:cs="Arial"/>
        </w:rPr>
        <w:t>Хранение и использование средств для дезинфекции и дезинсекции должно осуществляться в соответствии с требованиями организаций – изготовителей, и в соответствии с требованиями нормативных документов, действующих на территории государства, принявшего стандарт. Емкость с дезинфицирующими средствами должна иметь крышку и маркировку с названием средства, его концентрацией и датами изготовления и годности. Запас дезинфицирующих средств должен быть не менее чем на десятидневный срок.</w:t>
      </w:r>
    </w:p>
    <w:p w14:paraId="45F5A270" w14:textId="77777777" w:rsidR="00CE20EE" w:rsidRPr="00E21731" w:rsidRDefault="00CE20EE" w:rsidP="00E21731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E21731">
        <w:rPr>
          <w:rFonts w:ascii="Arial" w:hAnsi="Arial" w:cs="Arial"/>
        </w:rPr>
        <w:t>3</w:t>
      </w:r>
      <w:r w:rsidR="004D685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CE20EE">
        <w:rPr>
          <w:rFonts w:ascii="Arial" w:hAnsi="Arial" w:cs="Arial"/>
        </w:rPr>
        <w:t>Помещения бань должны быть оснащены аптеч</w:t>
      </w:r>
      <w:r w:rsidR="00964532">
        <w:rPr>
          <w:rFonts w:ascii="Arial" w:hAnsi="Arial" w:cs="Arial"/>
        </w:rPr>
        <w:t xml:space="preserve">ками первой медицинской помощи. </w:t>
      </w:r>
      <w:r w:rsidRPr="00CE20EE">
        <w:rPr>
          <w:rFonts w:ascii="Arial" w:hAnsi="Arial" w:cs="Arial"/>
        </w:rPr>
        <w:t xml:space="preserve">Комплектация аптечки должна соответствовать требованиям нормативных документов, действующих на </w:t>
      </w:r>
      <w:r w:rsidRPr="00E21731">
        <w:rPr>
          <w:rFonts w:ascii="Arial" w:hAnsi="Arial" w:cs="Arial"/>
        </w:rPr>
        <w:t>территории государства, принявшего стандарт.</w:t>
      </w:r>
    </w:p>
    <w:p w14:paraId="7B657FF8" w14:textId="77777777" w:rsidR="00B13DF4" w:rsidRDefault="00E21731" w:rsidP="004D685C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E21731">
        <w:rPr>
          <w:rFonts w:ascii="Arial" w:hAnsi="Arial" w:cs="Arial"/>
        </w:rPr>
        <w:t>9.3</w:t>
      </w:r>
      <w:r w:rsidR="004D685C">
        <w:rPr>
          <w:rFonts w:ascii="Arial" w:hAnsi="Arial" w:cs="Arial"/>
        </w:rPr>
        <w:t>9</w:t>
      </w:r>
      <w:r w:rsidRPr="00E21731">
        <w:rPr>
          <w:rFonts w:ascii="Arial" w:hAnsi="Arial" w:cs="Arial"/>
        </w:rPr>
        <w:t xml:space="preserve"> Обслуживающий персонал бань должен проходить медицинские осмотры в соответствии с требованиями нормативных документов, действующих на территории государства, принявшего стандарт.</w:t>
      </w:r>
    </w:p>
    <w:p w14:paraId="7FEB52C3" w14:textId="77777777" w:rsidR="00B13DF4" w:rsidRDefault="00E21731" w:rsidP="00A0392E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4D685C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</w:t>
      </w:r>
      <w:r w:rsidRPr="00E21731">
        <w:rPr>
          <w:rFonts w:ascii="Arial" w:hAnsi="Arial" w:cs="Arial"/>
        </w:rPr>
        <w:t xml:space="preserve">Посуда, предоставляемая потребителям, </w:t>
      </w:r>
      <w:r w:rsidR="000A7196">
        <w:rPr>
          <w:rFonts w:ascii="Arial" w:hAnsi="Arial" w:cs="Arial"/>
        </w:rPr>
        <w:t xml:space="preserve">не должна иметь сколов и трещин, </w:t>
      </w:r>
      <w:r w:rsidRPr="00E21731">
        <w:rPr>
          <w:rFonts w:ascii="Arial" w:hAnsi="Arial" w:cs="Arial"/>
        </w:rPr>
        <w:t>после использования должна быть дезинфицирована путем кипячения в воде или замачивания в дезинфицирующем растворе, или посудомоечной машине.</w:t>
      </w:r>
    </w:p>
    <w:p w14:paraId="01D304D8" w14:textId="77777777" w:rsidR="00DD1C1F" w:rsidRDefault="00DD1C1F" w:rsidP="00BD3780">
      <w:pPr>
        <w:pStyle w:val="afd"/>
        <w:tabs>
          <w:tab w:val="left" w:pos="851"/>
        </w:tabs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</w:p>
    <w:p w14:paraId="176D8BA4" w14:textId="77777777" w:rsidR="00DD1C1F" w:rsidRPr="00DD1C1F" w:rsidRDefault="00DD1C1F" w:rsidP="00DD1C1F">
      <w:pPr>
        <w:suppressAutoHyphens w:val="0"/>
        <w:spacing w:line="360" w:lineRule="auto"/>
        <w:ind w:firstLine="709"/>
        <w:rPr>
          <w:rFonts w:ascii="Arial" w:eastAsia="Calibri" w:hAnsi="Arial" w:cs="Arial"/>
          <w:b/>
          <w:lang w:eastAsia="en-US"/>
        </w:rPr>
      </w:pPr>
      <w:r w:rsidRPr="00DD1C1F">
        <w:rPr>
          <w:rFonts w:ascii="Arial" w:eastAsia="Calibri" w:hAnsi="Arial" w:cs="Arial"/>
          <w:b/>
          <w:lang w:eastAsia="en-US"/>
        </w:rPr>
        <w:t>10 Требования экологичности</w:t>
      </w:r>
    </w:p>
    <w:p w14:paraId="6092DCC2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10.1 </w:t>
      </w:r>
      <w:r w:rsidRPr="00DD1C1F">
        <w:rPr>
          <w:rFonts w:ascii="Arial" w:eastAsia="Calibri" w:hAnsi="Arial" w:cs="Arial"/>
          <w:lang w:eastAsia="en-US"/>
        </w:rPr>
        <w:t>Экологическая безопасность банных услуг должна быть обеспечена соблюдением установленных требований, охраны окружающей среды, требований к техническому состоянию и содержанию помещений, вентиляции, водоснабжению и канализации, пожарной безопасности, электробезопасности, в соответствии с требованиями нормативных документов, действующих на территории государства, принявшего стандарт.</w:t>
      </w:r>
    </w:p>
    <w:p w14:paraId="7D2BE892" w14:textId="77777777" w:rsidR="00DD1C1F" w:rsidRPr="00DD1C1F" w:rsidRDefault="00DD1C1F" w:rsidP="00DD1C1F">
      <w:pPr>
        <w:tabs>
          <w:tab w:val="left" w:pos="851"/>
        </w:tabs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10.2 </w:t>
      </w:r>
      <w:r w:rsidRPr="00DD1C1F">
        <w:rPr>
          <w:rFonts w:ascii="Arial" w:eastAsia="Calibri" w:hAnsi="Arial" w:cs="Arial"/>
          <w:lang w:eastAsia="en-US"/>
        </w:rPr>
        <w:t>Сброс загрязненных сточных вод от помещений бань должен осуществляться в систему водостока в соответствии с требованиями нормативных документов, действующих на территории государства, принявшего стандарт.</w:t>
      </w:r>
    </w:p>
    <w:p w14:paraId="18863109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10.3 </w:t>
      </w:r>
      <w:r w:rsidRPr="00DD1C1F">
        <w:rPr>
          <w:rFonts w:ascii="Arial" w:eastAsia="Calibri" w:hAnsi="Arial" w:cs="Arial"/>
          <w:lang w:eastAsia="en-US"/>
        </w:rPr>
        <w:t>Канализационная система бани должна обеспечивать бесперебойный прием сточных вод и отвод в общую канализацию населенного пункта. При отсутствии централизованной системы канализации или отсутствии технической возможности подключения к ней удаление загрязненной воды должно осуществляться в соответствии с требованиями нормативных документов, действующих на территории государства, принявшего стандарт.</w:t>
      </w:r>
    </w:p>
    <w:p w14:paraId="6F13F3D1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10.4 </w:t>
      </w:r>
      <w:r w:rsidRPr="00DD1C1F">
        <w:rPr>
          <w:rFonts w:ascii="Arial" w:eastAsia="Calibri" w:hAnsi="Arial" w:cs="Arial"/>
          <w:lang w:eastAsia="en-US"/>
        </w:rPr>
        <w:t xml:space="preserve">На участке в пределах хозяйственной зоны бани должны быть предусмотрены места для сбора, временного хранения и последующей утилизация твердых коммунальных отходов, крупногабаритных отходов лома, черных и цветных металлов (металлолома), тары, стройматериалов. </w:t>
      </w:r>
    </w:p>
    <w:p w14:paraId="6B7D990D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D1C1F">
        <w:rPr>
          <w:rFonts w:ascii="Arial" w:eastAsia="Calibri" w:hAnsi="Arial" w:cs="Arial"/>
          <w:lang w:eastAsia="en-US"/>
        </w:rPr>
        <w:t xml:space="preserve">Сбор, временное хранение и утилизация отходов должны производиться в соответствии с требованиями нормативных документов, действующих на территории государства, принявшего стандарт. </w:t>
      </w:r>
    </w:p>
    <w:p w14:paraId="4C6578F0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D1C1F">
        <w:rPr>
          <w:rFonts w:ascii="Arial" w:eastAsia="Calibri" w:hAnsi="Arial" w:cs="Arial"/>
          <w:lang w:eastAsia="en-US"/>
        </w:rPr>
        <w:t>Площадки или конструкции для сбора и временного хранения мусора должны содержаться в чистоте, защищены от доступа к мусору животных и птиц, иметь ограждения и удобные подъезды для транспортных средств.</w:t>
      </w:r>
    </w:p>
    <w:p w14:paraId="6BDD7AB5" w14:textId="77777777" w:rsid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10.5 </w:t>
      </w:r>
      <w:r w:rsidRPr="00DD1C1F">
        <w:rPr>
          <w:rFonts w:ascii="Arial" w:eastAsia="Calibri" w:hAnsi="Arial" w:cs="Arial"/>
          <w:lang w:eastAsia="en-US"/>
        </w:rPr>
        <w:t>Выбросы в атмосферу из дымоходов печей бань должны производиться в соответствии с требованиями нормативных документов, действующих на территории государства, принявшего стандарт.</w:t>
      </w:r>
    </w:p>
    <w:p w14:paraId="2AB964B2" w14:textId="77777777" w:rsidR="008D58C8" w:rsidRDefault="008D58C8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10.6 Сбор и временное хранение крупногабаритных отходов лома и черных металлов (металлолома), тары, стройматериалов, твердых коммунальных отходов должны осуществляться на обозначенных площадках, имеющих ограждение и твердое покрытие, или на других специально оборудованных конструкциях. Площадки и конструкции должны иметь удобные подъезды для транспортных средств, осуществляющих вывоз отходов, и содержаться в чистоте.</w:t>
      </w:r>
    </w:p>
    <w:p w14:paraId="2558CCB8" w14:textId="77777777" w:rsidR="008D58C8" w:rsidRDefault="008D58C8" w:rsidP="008D58C8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10.7 Сбор и временное хранение ртутьсодержащих отходов должно производиться в соответствии с требованиями нормативных документов, действующих на территории государства, принявшего стандарт.</w:t>
      </w:r>
    </w:p>
    <w:p w14:paraId="5AB27054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</w:p>
    <w:p w14:paraId="0A8C3D48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b/>
          <w:lang w:eastAsia="en-US"/>
        </w:rPr>
      </w:pPr>
      <w:r w:rsidRPr="00DD1C1F">
        <w:rPr>
          <w:rFonts w:ascii="Arial" w:eastAsia="Calibri" w:hAnsi="Arial" w:cs="Arial"/>
          <w:b/>
          <w:lang w:eastAsia="en-US"/>
        </w:rPr>
        <w:t>11 Методы контроля</w:t>
      </w:r>
    </w:p>
    <w:p w14:paraId="4117A2D0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11.1 </w:t>
      </w:r>
      <w:r w:rsidRPr="00DD1C1F">
        <w:rPr>
          <w:rFonts w:ascii="Arial" w:eastAsia="Calibri" w:hAnsi="Arial" w:cs="Arial"/>
          <w:lang w:eastAsia="en-US"/>
        </w:rPr>
        <w:t>Проверку требований настоящего стандарта при оказании услуг бань осуществляют с помощью органолептических, аналитических и социологических методов контроля.</w:t>
      </w:r>
    </w:p>
    <w:p w14:paraId="42CDCD1F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11.2 </w:t>
      </w:r>
      <w:r w:rsidRPr="00DD1C1F">
        <w:rPr>
          <w:rFonts w:ascii="Arial" w:eastAsia="Calibri" w:hAnsi="Arial" w:cs="Arial"/>
          <w:lang w:eastAsia="en-US"/>
        </w:rPr>
        <w:t>Контроль услуг бань следует осуществлять внешним осмотром непосредственно исполнителем банных услуг.</w:t>
      </w:r>
    </w:p>
    <w:p w14:paraId="6C42E3A5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11.3 </w:t>
      </w:r>
      <w:r w:rsidRPr="00DD1C1F">
        <w:rPr>
          <w:rFonts w:ascii="Arial" w:eastAsia="Calibri" w:hAnsi="Arial" w:cs="Arial"/>
          <w:lang w:eastAsia="en-US"/>
        </w:rPr>
        <w:t>Контроль услуг банщика осуществляют внешним осмотром правильности выполнения услуги, проверки технологической последовательности предоставления услуги.</w:t>
      </w:r>
    </w:p>
    <w:p w14:paraId="5D24126C" w14:textId="77777777" w:rsidR="00903BF5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11.4 </w:t>
      </w:r>
      <w:r w:rsidR="00903BF5">
        <w:rPr>
          <w:rFonts w:ascii="Arial" w:eastAsia="Calibri" w:hAnsi="Arial" w:cs="Arial"/>
          <w:lang w:eastAsia="en-US"/>
        </w:rPr>
        <w:t>Измерение температуры и влажности помещений бань следует проводить в соответствии с требованиями нормативных документов, действующих на территории государства, принявшего стандарт.</w:t>
      </w:r>
    </w:p>
    <w:p w14:paraId="4BE39F36" w14:textId="77777777" w:rsidR="00DD1C1F" w:rsidRPr="00DD1C1F" w:rsidRDefault="00903BF5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11.5 </w:t>
      </w:r>
      <w:r w:rsidR="00DD1C1F" w:rsidRPr="00DD1C1F">
        <w:rPr>
          <w:rFonts w:ascii="Arial" w:eastAsia="Calibri" w:hAnsi="Arial" w:cs="Arial"/>
          <w:lang w:eastAsia="en-US"/>
        </w:rPr>
        <w:t xml:space="preserve">Температурные режимы бассейнов, купелей, чанов, бочек, ванн </w:t>
      </w:r>
      <w:r w:rsidR="004456B4">
        <w:rPr>
          <w:rFonts w:ascii="Arial" w:eastAsia="Calibri" w:hAnsi="Arial" w:cs="Arial"/>
          <w:lang w:eastAsia="en-US"/>
        </w:rPr>
        <w:t xml:space="preserve">на соответствие требованиям нормативных документов, действующих на территории государства, принявшего стандарт, </w:t>
      </w:r>
      <w:r w:rsidR="00DD1C1F" w:rsidRPr="00DD1C1F">
        <w:rPr>
          <w:rFonts w:ascii="Arial" w:eastAsia="Calibri" w:hAnsi="Arial" w:cs="Arial"/>
          <w:lang w:eastAsia="en-US"/>
        </w:rPr>
        <w:t>проверяют по показаниям термометра по ГОСТ 28498.</w:t>
      </w:r>
    </w:p>
    <w:p w14:paraId="765FBC9F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11.</w:t>
      </w:r>
      <w:r w:rsidR="00903BF5">
        <w:rPr>
          <w:rFonts w:ascii="Arial" w:eastAsia="Calibri" w:hAnsi="Arial" w:cs="Arial"/>
          <w:lang w:eastAsia="en-US"/>
        </w:rPr>
        <w:t>6</w:t>
      </w:r>
      <w:r>
        <w:rPr>
          <w:rFonts w:ascii="Arial" w:eastAsia="Calibri" w:hAnsi="Arial" w:cs="Arial"/>
          <w:lang w:eastAsia="en-US"/>
        </w:rPr>
        <w:t xml:space="preserve"> </w:t>
      </w:r>
      <w:r w:rsidRPr="00DD1C1F">
        <w:rPr>
          <w:rFonts w:ascii="Arial" w:eastAsia="Calibri" w:hAnsi="Arial" w:cs="Arial"/>
          <w:lang w:eastAsia="en-US"/>
        </w:rPr>
        <w:t>Качество воды в бассейнах и купелях оценивают в соответствии с требованиями нормативных документов, действующих на территории государства, принявшего стандарт.</w:t>
      </w:r>
    </w:p>
    <w:p w14:paraId="51D41014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11.</w:t>
      </w:r>
      <w:r w:rsidR="00903BF5">
        <w:rPr>
          <w:rFonts w:ascii="Arial" w:eastAsia="Calibri" w:hAnsi="Arial" w:cs="Arial"/>
          <w:lang w:eastAsia="en-US"/>
        </w:rPr>
        <w:t>7</w:t>
      </w:r>
      <w:r>
        <w:rPr>
          <w:rFonts w:ascii="Arial" w:eastAsia="Calibri" w:hAnsi="Arial" w:cs="Arial"/>
          <w:lang w:eastAsia="en-US"/>
        </w:rPr>
        <w:t xml:space="preserve"> </w:t>
      </w:r>
      <w:r w:rsidRPr="00DD1C1F">
        <w:rPr>
          <w:rFonts w:ascii="Arial" w:eastAsia="Calibri" w:hAnsi="Arial" w:cs="Arial"/>
          <w:lang w:eastAsia="en-US"/>
        </w:rPr>
        <w:t>Оценку эффективности дезинфекционных мероприятий проводят на основании результатов бактериологического анализа путем взятия смывов с поверхностей полов, стен, поручней, ручек, скамеек и т.д.</w:t>
      </w:r>
      <w:r w:rsidR="005B0CCB">
        <w:rPr>
          <w:rFonts w:ascii="Arial" w:eastAsia="Calibri" w:hAnsi="Arial" w:cs="Arial"/>
          <w:lang w:eastAsia="en-US"/>
        </w:rPr>
        <w:t xml:space="preserve">, </w:t>
      </w:r>
      <w:r w:rsidR="005B0CCB" w:rsidRPr="00DD1C1F">
        <w:rPr>
          <w:rFonts w:ascii="Arial" w:eastAsia="Calibri" w:hAnsi="Arial" w:cs="Arial"/>
          <w:lang w:eastAsia="en-US"/>
        </w:rPr>
        <w:t>в соответствии с требованиями нормативных документов, действующих на территории государства, принявшего стандарт.</w:t>
      </w:r>
    </w:p>
    <w:p w14:paraId="4F79B3E5" w14:textId="77777777" w:rsidR="00DD1C1F" w:rsidRPr="00DD1C1F" w:rsidRDefault="00DD1C1F" w:rsidP="00DD1C1F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11.</w:t>
      </w:r>
      <w:r w:rsidR="00903BF5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 xml:space="preserve"> </w:t>
      </w:r>
      <w:r w:rsidRPr="00DD1C1F">
        <w:rPr>
          <w:rFonts w:ascii="Arial" w:eastAsia="Calibri" w:hAnsi="Arial" w:cs="Arial"/>
          <w:lang w:eastAsia="en-US"/>
        </w:rPr>
        <w:t>Контроль оказания дополнительных услуг бань осуществляется в порядке, установленном нормативными документами, действующими на территории государства, принявшего стандарт.</w:t>
      </w:r>
    </w:p>
    <w:p w14:paraId="0AF72FDC" w14:textId="77777777" w:rsidR="00682E68" w:rsidRPr="00DD1C1F" w:rsidRDefault="00DD1C1F" w:rsidP="00DD1C1F">
      <w:pPr>
        <w:pStyle w:val="ConsPlusNormal"/>
        <w:spacing w:line="360" w:lineRule="auto"/>
        <w:ind w:firstLine="0"/>
        <w:jc w:val="center"/>
        <w:outlineLvl w:val="0"/>
        <w:rPr>
          <w:sz w:val="24"/>
          <w:szCs w:val="24"/>
        </w:rPr>
      </w:pPr>
      <w:r>
        <w:rPr>
          <w:b/>
          <w:bCs/>
          <w:color w:val="FF0000"/>
          <w:sz w:val="28"/>
          <w:szCs w:val="28"/>
        </w:rPr>
        <w:br w:type="page"/>
      </w:r>
      <w:r w:rsidR="00682E68" w:rsidRPr="00DD1C1F">
        <w:rPr>
          <w:sz w:val="24"/>
          <w:szCs w:val="24"/>
        </w:rPr>
        <w:t>Приложение А</w:t>
      </w:r>
    </w:p>
    <w:p w14:paraId="47F3D254" w14:textId="77777777" w:rsidR="00682E68" w:rsidRPr="00682E68" w:rsidRDefault="00682E68" w:rsidP="00682E68">
      <w:pPr>
        <w:jc w:val="center"/>
        <w:rPr>
          <w:rFonts w:ascii="Arial" w:hAnsi="Arial" w:cs="Arial"/>
        </w:rPr>
      </w:pPr>
      <w:r w:rsidRPr="00682E68">
        <w:rPr>
          <w:rFonts w:ascii="Arial" w:hAnsi="Arial" w:cs="Arial"/>
        </w:rPr>
        <w:t>(рекомендуемое)</w:t>
      </w:r>
    </w:p>
    <w:p w14:paraId="6FD8BE53" w14:textId="77777777" w:rsidR="00682E68" w:rsidRPr="00682E68" w:rsidRDefault="00682E68" w:rsidP="00682E68">
      <w:pPr>
        <w:spacing w:before="240"/>
        <w:jc w:val="center"/>
        <w:rPr>
          <w:rFonts w:ascii="Arial" w:hAnsi="Arial" w:cs="Arial"/>
        </w:rPr>
      </w:pPr>
      <w:r w:rsidRPr="00682E68">
        <w:rPr>
          <w:rFonts w:ascii="Arial" w:hAnsi="Arial" w:cs="Arial"/>
        </w:rPr>
        <w:t>Требования к категориям бань</w:t>
      </w:r>
    </w:p>
    <w:p w14:paraId="690A5FE0" w14:textId="77777777" w:rsidR="00682E68" w:rsidRDefault="00682E68" w:rsidP="00682E68"/>
    <w:tbl>
      <w:tblPr>
        <w:tblW w:w="9889" w:type="dxa"/>
        <w:tblLook w:val="04A0" w:firstRow="1" w:lastRow="0" w:firstColumn="1" w:lastColumn="0" w:noHBand="0" w:noVBand="1"/>
      </w:tblPr>
      <w:tblGrid>
        <w:gridCol w:w="3970"/>
        <w:gridCol w:w="1038"/>
        <w:gridCol w:w="951"/>
        <w:gridCol w:w="950"/>
        <w:gridCol w:w="1038"/>
        <w:gridCol w:w="950"/>
        <w:gridCol w:w="992"/>
      </w:tblGrid>
      <w:tr w:rsidR="00682E68" w:rsidRPr="00682E68" w14:paraId="71B2106F" w14:textId="77777777" w:rsidTr="00896172">
        <w:trPr>
          <w:trHeight w:val="288"/>
        </w:trPr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F99A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Требования к категориям бань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71F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Категория бань</w:t>
            </w:r>
          </w:p>
        </w:tc>
      </w:tr>
      <w:tr w:rsidR="00682E68" w:rsidRPr="00682E68" w14:paraId="77881317" w14:textId="77777777" w:rsidTr="00896172">
        <w:trPr>
          <w:trHeight w:val="288"/>
        </w:trPr>
        <w:tc>
          <w:tcPr>
            <w:tcW w:w="4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797E" w14:textId="77777777" w:rsidR="00682E68" w:rsidRPr="00682E68" w:rsidRDefault="00682E68" w:rsidP="00BF6D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CAB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Номерные бани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9BB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Общественные бани</w:t>
            </w:r>
          </w:p>
        </w:tc>
      </w:tr>
      <w:tr w:rsidR="00682E68" w:rsidRPr="00682E68" w14:paraId="0FE42D73" w14:textId="77777777" w:rsidTr="00896172">
        <w:trPr>
          <w:trHeight w:val="288"/>
        </w:trPr>
        <w:tc>
          <w:tcPr>
            <w:tcW w:w="4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5D4E" w14:textId="77777777" w:rsidR="00682E68" w:rsidRPr="00682E68" w:rsidRDefault="00682E68" w:rsidP="00BF6D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4E3A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FF8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C76D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561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CB1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C1D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</w:tr>
      <w:tr w:rsidR="00682E68" w:rsidRPr="00682E68" w14:paraId="09955A73" w14:textId="77777777" w:rsidTr="00896172">
        <w:trPr>
          <w:trHeight w:val="864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4E2C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Соответствие услуг исполнителя банных услуг обязательным требованиям действующего законодательства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CD1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F246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2CE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E8EA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3AF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F28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682E68" w:rsidRPr="00682E68" w14:paraId="3CE05A81" w14:textId="77777777" w:rsidTr="00896172">
        <w:trPr>
          <w:trHeight w:val="564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97D0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Соответствие услуг исполн</w:t>
            </w:r>
            <w:r w:rsidR="0089617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ителя банных услуг требованиям </w:t>
            </w: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настоящего стандарта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DC9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07AF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B053" w14:textId="77777777" w:rsidR="00682E68" w:rsidRPr="00682E68" w:rsidRDefault="00964532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1B45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0BF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0423" w14:textId="77777777" w:rsidR="00682E68" w:rsidRPr="00682E68" w:rsidRDefault="00964532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682E68" w:rsidRPr="00682E68" w14:paraId="2AD158C8" w14:textId="77777777" w:rsidTr="00896172">
        <w:trPr>
          <w:trHeight w:val="576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CBA7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Парковка автотранспорта на прилегающей к бане территории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6F6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A2ED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362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C6F6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BAF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4E6C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6012103A" w14:textId="77777777" w:rsidTr="00896172">
        <w:trPr>
          <w:trHeight w:val="576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B870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Внешнее освещение прилегающей территории в темное время суток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7AFA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9DF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E736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F97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B42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197F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36EE8985" w14:textId="77777777" w:rsidTr="00896172">
        <w:trPr>
          <w:trHeight w:val="576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5AE9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Наружное архитектурное освещение (подсветка) здания (уличного фасада)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6E5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F2D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90A26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45EC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3AB6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390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435FCBCE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88F5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Вход для гостей, отдельный от служебного входа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1072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BF8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71C5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5B78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00A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F73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456B6CAE" w14:textId="77777777" w:rsidTr="00896172">
        <w:trPr>
          <w:trHeight w:val="576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8636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Обслуживаемый исполнителем банных услуг гардероб (при наличии гардероба)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A06F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7B7F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815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D385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800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E61C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4F0E63EA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2502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Лифт для гостей при наличии трех и более этажей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8762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834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425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CDA2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AB5F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4E8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7D1D315B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DDCC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Два отделения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DA7D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F2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41E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91E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49F5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DE1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7FF8BD97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6CD0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Отделение высшего разряда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520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16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C57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87A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E8B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2A98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0B15E668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48CA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Принудительная система вентиляции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1578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7D4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E63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211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C638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36E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4EF1A6FC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D6E1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Система кондиционирования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714C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383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6EDF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64BD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66B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ACA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39C9E539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F85A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Сайт бани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504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03B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5F9C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DA5C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CA7A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4FA2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4E9C0587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A0B7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Заказ банных услуг через сайт бани или сторонний онлайн сервис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3A42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F58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358B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140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089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83B2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06F6CD82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D8EB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Заказ банных услуг по телефону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972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563D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15EF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6AE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C486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4EE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72E2E6DB" w14:textId="77777777" w:rsidTr="00896172">
        <w:trPr>
          <w:trHeight w:val="576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9771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Информации о правилах посещения и услугах в вестибюле бани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22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5AE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261E" w14:textId="77777777" w:rsidR="00682E68" w:rsidRPr="00682E68" w:rsidRDefault="00A93CAD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1595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AFF2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C74F" w14:textId="77777777" w:rsidR="00682E68" w:rsidRPr="00682E68" w:rsidRDefault="00A93CAD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682E68" w:rsidRPr="00682E68" w14:paraId="0E032653" w14:textId="77777777" w:rsidTr="00896172">
        <w:trPr>
          <w:trHeight w:val="557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5281" w14:textId="77777777" w:rsidR="00682E68" w:rsidRPr="00682E68" w:rsidRDefault="00682E68" w:rsidP="00964532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 штате исполнителя банных услуг </w:t>
            </w:r>
            <w:r w:rsidR="006E669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парения и мойки </w:t>
            </w: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не менее 50% специалистов, имеющих стаж работы по специальности более </w:t>
            </w:r>
            <w:r w:rsidR="0096453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одного года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C48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3D1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D24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A9FD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3CD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7CC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5165863C" w14:textId="77777777" w:rsidTr="00896172">
        <w:trPr>
          <w:trHeight w:val="864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FDB1" w14:textId="77777777" w:rsidR="00682E68" w:rsidRPr="00682E68" w:rsidRDefault="00682E68" w:rsidP="00964532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 штате исполнителя банных услуг </w:t>
            </w:r>
            <w:r w:rsidR="006E669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парения и мойки </w:t>
            </w: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не менее 50% специалистов, имеющих стаж работы по специальности более </w:t>
            </w:r>
            <w:r w:rsidR="0096453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двух </w:t>
            </w: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A56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B9A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2C6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CC8D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F6F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49D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6580B5B4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906D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Униформа исполнителей банных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7D4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611C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4CFC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22E8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036F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9B68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17F0FC7B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9AD4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Использование зарегистрированного товарного знака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61BA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E49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CA9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185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365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7F9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33A011AA" w14:textId="77777777" w:rsidTr="00896172">
        <w:trPr>
          <w:trHeight w:val="864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C3BE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Документы подтверждающие высокое качество оказываемых услуг (награды, дипломы, сертификаты и т.п.)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0752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B09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E4CB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477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921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669A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0BF0D2CE" w14:textId="77777777" w:rsidTr="00896172">
        <w:trPr>
          <w:trHeight w:val="1116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79EE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Документы, подтверждающие реализацию исполнителем банных услуг политики, направленной на обеспечение стабильной работы и высокого качества услуг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6AC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A9BD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648A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FAC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1BFB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197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59C04F08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D8A4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CRM-</w:t>
            </w: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система</w:t>
            </w:r>
            <w:bookmarkStart w:id="3" w:name="_GoBack"/>
            <w:bookmarkEnd w:id="3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E112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530B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AF3B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22E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DCA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DB7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39DF068C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D314" w14:textId="77777777" w:rsidR="00682E68" w:rsidRPr="00682E68" w:rsidRDefault="00682E68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Прокат банного белья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72B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D4A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06B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9FC6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747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53F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14AF6E2C" w14:textId="77777777" w:rsidTr="00896172">
        <w:trPr>
          <w:trHeight w:val="288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0971" w14:textId="77777777" w:rsidR="00682E68" w:rsidRPr="00682E68" w:rsidRDefault="00682E68" w:rsidP="003F0A88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Продажа </w:t>
            </w:r>
            <w:r w:rsidR="003F0A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сопутствующих</w:t>
            </w: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товаров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131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0C9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5358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3F0B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6E4D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49A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28F33404" w14:textId="77777777" w:rsidTr="00896172">
        <w:trPr>
          <w:trHeight w:val="288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48CE" w14:textId="77777777" w:rsidR="00682E68" w:rsidRPr="00682E68" w:rsidRDefault="00B11AA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Дополнительные банные услуги</w:t>
            </w:r>
            <w:r w:rsidR="00682E68"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 т.ч.: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D0DE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0C99CF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67566C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F4AC3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7ED41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9ADBE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AA0" w:rsidRPr="00682E68" w14:paraId="12823287" w14:textId="77777777" w:rsidTr="00896172">
        <w:trPr>
          <w:trHeight w:val="288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440A" w14:textId="77777777" w:rsidR="00B11AA0" w:rsidRPr="00682E68" w:rsidRDefault="00B11AA0" w:rsidP="00B11AA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1) хранение ценных вещей;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EB27" w14:textId="77777777" w:rsidR="00B11AA0" w:rsidRPr="00682E68" w:rsidRDefault="00B11AA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2727DB" w14:textId="77777777" w:rsidR="00B11AA0" w:rsidRPr="00682E68" w:rsidRDefault="00B11AA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33103F4" w14:textId="77777777" w:rsidR="00B11AA0" w:rsidRPr="00682E68" w:rsidRDefault="00B11AA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A718A2B" w14:textId="77777777" w:rsidR="00B11AA0" w:rsidRPr="00682E68" w:rsidRDefault="00B11AA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0CE8E5B" w14:textId="77777777" w:rsidR="00B11AA0" w:rsidRPr="00682E68" w:rsidRDefault="00B11AA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3800C4" w14:textId="77777777" w:rsidR="00B11AA0" w:rsidRPr="00682E68" w:rsidRDefault="00B11AA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5452D3EE" w14:textId="77777777" w:rsidTr="00896172">
        <w:trPr>
          <w:trHeight w:val="192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917EC" w14:textId="77777777" w:rsidR="00682E68" w:rsidRPr="00682E68" w:rsidRDefault="00682E68" w:rsidP="00B11AA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B11AA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 общественное питание;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7906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AAF2C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F1C94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1B55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3CE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57BFF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20C00654" w14:textId="77777777" w:rsidTr="00896172">
        <w:trPr>
          <w:trHeight w:val="288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39B1" w14:textId="77777777" w:rsidR="00682E68" w:rsidRPr="00682E68" w:rsidRDefault="00B11AA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3</w:t>
            </w:r>
            <w:r w:rsidR="00682E68"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 парикмахерская, маникюр, педикюр;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E1D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D05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2631C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10A48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42F3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440A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1265A1D8" w14:textId="77777777" w:rsidTr="00896172">
        <w:trPr>
          <w:trHeight w:val="288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93F2" w14:textId="77777777" w:rsidR="00682E68" w:rsidRPr="00682E68" w:rsidRDefault="00B11AA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4</w:t>
            </w:r>
            <w:r w:rsidR="00682E68"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 прокат сопутствующих товаров;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4CB5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9286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F63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BC0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0BB0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47E9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82E68" w:rsidRPr="00682E68" w14:paraId="67FE8DE0" w14:textId="77777777" w:rsidTr="00896172">
        <w:trPr>
          <w:trHeight w:val="517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9A08" w14:textId="77777777" w:rsidR="00682E68" w:rsidRPr="00682E68" w:rsidRDefault="00682E68" w:rsidP="00B11AA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B11AA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5)</w:t>
            </w: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продажа сопутствующих товаров.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1872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AAB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7457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E2E1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B133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B4BD" w14:textId="77777777" w:rsidR="00682E68" w:rsidRPr="00682E68" w:rsidRDefault="00682E68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82E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2B95B4B3" w14:textId="77777777" w:rsidR="00B11AA0" w:rsidRDefault="00B11AA0" w:rsidP="00BF6D90">
      <w:pPr>
        <w:jc w:val="center"/>
        <w:rPr>
          <w:rFonts w:ascii="Arial" w:hAnsi="Arial" w:cs="Arial"/>
          <w:color w:val="000000"/>
          <w:shd w:val="clear" w:color="auto" w:fill="FFFFFF"/>
        </w:rPr>
      </w:pPr>
      <w:bookmarkStart w:id="4" w:name="Par90"/>
      <w:bookmarkStart w:id="5" w:name="Par387"/>
      <w:bookmarkEnd w:id="4"/>
      <w:bookmarkEnd w:id="5"/>
    </w:p>
    <w:p w14:paraId="29420734" w14:textId="77777777" w:rsidR="00BF6D90" w:rsidRPr="00BF6D90" w:rsidRDefault="00CF780B" w:rsidP="00BF6D90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  <w:r w:rsidR="00BF6D90" w:rsidRPr="00BF6D90">
        <w:rPr>
          <w:rFonts w:ascii="Arial" w:hAnsi="Arial" w:cs="Arial"/>
        </w:rPr>
        <w:t xml:space="preserve">Приложение </w:t>
      </w:r>
      <w:r w:rsidR="009E2BD6">
        <w:rPr>
          <w:rFonts w:ascii="Arial" w:hAnsi="Arial" w:cs="Arial"/>
        </w:rPr>
        <w:t>Б</w:t>
      </w:r>
    </w:p>
    <w:p w14:paraId="651B1700" w14:textId="77777777" w:rsidR="00BF6D90" w:rsidRPr="00BF6D90" w:rsidRDefault="00BF6D90" w:rsidP="00BF6D90">
      <w:pPr>
        <w:jc w:val="center"/>
        <w:rPr>
          <w:rFonts w:ascii="Arial" w:hAnsi="Arial" w:cs="Arial"/>
        </w:rPr>
      </w:pPr>
      <w:r w:rsidRPr="00BF6D90">
        <w:rPr>
          <w:rFonts w:ascii="Arial" w:hAnsi="Arial" w:cs="Arial"/>
        </w:rPr>
        <w:t>(рекомендуемое)</w:t>
      </w:r>
    </w:p>
    <w:p w14:paraId="5B4E5548" w14:textId="77777777" w:rsidR="00BF6D90" w:rsidRPr="00BF6D90" w:rsidRDefault="00BF6D90" w:rsidP="00BF6D90">
      <w:pPr>
        <w:spacing w:before="240"/>
        <w:jc w:val="center"/>
        <w:rPr>
          <w:rFonts w:ascii="Arial" w:hAnsi="Arial" w:cs="Arial"/>
        </w:rPr>
      </w:pPr>
      <w:r w:rsidRPr="00BF6D90">
        <w:rPr>
          <w:rFonts w:ascii="Arial" w:hAnsi="Arial" w:cs="Arial"/>
        </w:rPr>
        <w:t>Требования к разрядам отделений бань</w:t>
      </w:r>
    </w:p>
    <w:p w14:paraId="672A95C7" w14:textId="77777777" w:rsidR="00BF6D90" w:rsidRDefault="00BF6D90" w:rsidP="00BF6D90"/>
    <w:tbl>
      <w:tblPr>
        <w:tblW w:w="9654" w:type="dxa"/>
        <w:tblLook w:val="04A0" w:firstRow="1" w:lastRow="0" w:firstColumn="1" w:lastColumn="0" w:noHBand="0" w:noVBand="1"/>
      </w:tblPr>
      <w:tblGrid>
        <w:gridCol w:w="3618"/>
        <w:gridCol w:w="1056"/>
        <w:gridCol w:w="1010"/>
        <w:gridCol w:w="952"/>
        <w:gridCol w:w="1056"/>
        <w:gridCol w:w="1010"/>
        <w:gridCol w:w="952"/>
      </w:tblGrid>
      <w:tr w:rsidR="00BF6D90" w:rsidRPr="00BF6D90" w14:paraId="06DC3A01" w14:textId="77777777" w:rsidTr="00BF6D90">
        <w:trPr>
          <w:trHeight w:val="288"/>
        </w:trPr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0DF56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Требования к разрядам отделений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E398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Разряды отделений бань</w:t>
            </w:r>
          </w:p>
        </w:tc>
      </w:tr>
      <w:tr w:rsidR="00BF6D90" w:rsidRPr="00BF6D90" w14:paraId="73AF1619" w14:textId="77777777" w:rsidTr="00BF6D90">
        <w:trPr>
          <w:trHeight w:val="288"/>
        </w:trPr>
        <w:tc>
          <w:tcPr>
            <w:tcW w:w="3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9EE89" w14:textId="77777777" w:rsidR="00BF6D90" w:rsidRPr="00BF6D90" w:rsidRDefault="00BF6D90" w:rsidP="00BF6D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E420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Номерные бани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57BF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Общественные бани</w:t>
            </w:r>
          </w:p>
        </w:tc>
      </w:tr>
      <w:tr w:rsidR="00BF6D90" w:rsidRPr="00BF6D90" w14:paraId="52889E26" w14:textId="77777777" w:rsidTr="00BF6D90">
        <w:trPr>
          <w:trHeight w:val="288"/>
        </w:trPr>
        <w:tc>
          <w:tcPr>
            <w:tcW w:w="3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FA383" w14:textId="77777777" w:rsidR="00BF6D90" w:rsidRPr="00BF6D90" w:rsidRDefault="00BF6D90" w:rsidP="00BF6D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97C1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Высший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A5AD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Первый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9A2B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Второй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1F91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Высший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BD2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Первый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E22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Второй</w:t>
            </w:r>
          </w:p>
        </w:tc>
      </w:tr>
      <w:tr w:rsidR="00BF6D90" w:rsidRPr="00BF6D90" w14:paraId="2ED1656A" w14:textId="77777777" w:rsidTr="00964532">
        <w:trPr>
          <w:trHeight w:val="276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098B" w14:textId="77777777" w:rsidR="00BF6D90" w:rsidRPr="00BF6D90" w:rsidRDefault="00BF6D90" w:rsidP="00964532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Кабина и/или кабинет в комнате отдыха</w:t>
            </w:r>
            <w:r w:rsidR="0096453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(раздевальной)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0F5C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0B8C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CC81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581D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35EA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22A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2EC85729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4EB4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Зеркало в комнате отдыха</w:t>
            </w:r>
            <w:r w:rsidR="0096453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(раздевальной)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15E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EF79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C369" w14:textId="77777777" w:rsidR="00BF6D90" w:rsidRPr="00BF6D90" w:rsidRDefault="00A93CAD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4D71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A7AB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06C4" w14:textId="77777777" w:rsidR="00BF6D90" w:rsidRPr="00BF6D90" w:rsidRDefault="00A93CAD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964532" w:rsidRPr="00BF6D90" w14:paraId="6BE98D33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7E15" w14:textId="77777777" w:rsidR="00964532" w:rsidRPr="00BF6D90" w:rsidRDefault="00964532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Часы в комнате отдыха (раздевальной)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5E2B1" w14:textId="77777777" w:rsidR="00964532" w:rsidRPr="00BF6D90" w:rsidRDefault="00964532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6BD5" w14:textId="77777777" w:rsidR="00964532" w:rsidRPr="00BF6D90" w:rsidRDefault="00964532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8173" w14:textId="77777777" w:rsidR="00964532" w:rsidRPr="00BF6D90" w:rsidRDefault="00964532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A0606" w14:textId="77777777" w:rsidR="00964532" w:rsidRPr="00BF6D90" w:rsidRDefault="00964532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E792" w14:textId="77777777" w:rsidR="00964532" w:rsidRPr="00BF6D90" w:rsidRDefault="00964532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D29D" w14:textId="77777777" w:rsidR="00964532" w:rsidRPr="00BF6D90" w:rsidRDefault="00964532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BF6D90" w:rsidRPr="00BF6D90" w14:paraId="0AE88695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D842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Весы</w:t>
            </w:r>
            <w:r w:rsidR="0096453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 комнате отдыха (раздевальной)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4A3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417F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7D1B" w14:textId="77777777" w:rsidR="00BF6D90" w:rsidRPr="00BF6D90" w:rsidRDefault="00A93CAD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31B9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79E6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316B" w14:textId="77777777" w:rsidR="00BF6D90" w:rsidRPr="00BF6D90" w:rsidRDefault="00A93CAD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BF6D90" w:rsidRPr="00BF6D90" w14:paraId="037C666D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A8CB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Фен для сушки волос</w:t>
            </w:r>
            <w:r w:rsidR="0096453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 комнате отдыха (раздевальной)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318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D74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4CF4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132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387F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59F9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07B3CE37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0337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Мягкая мебель в комнате отдыха</w:t>
            </w:r>
            <w:r w:rsidR="0096453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(раздевальной)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47D8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14C4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813D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D96C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036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D040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32C45B2A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D8D8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Стол в комнате отдыха</w:t>
            </w:r>
            <w:r w:rsidR="0096453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(раздевальной)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872D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7F5F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37EE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65D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2A9E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B68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5777D7D9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2E1B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Художественное оформление комнаты отдыха</w:t>
            </w:r>
            <w:r w:rsidR="0096453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(раздевальной)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7F19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D240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B7F1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787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0D87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B29B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40BDB8DE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7D1F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Бесплатный доступ в Интернет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C73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17E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548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8B18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EF0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110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0D6FE16C" w14:textId="77777777" w:rsidTr="00964532">
        <w:trPr>
          <w:trHeight w:val="564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0480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Трансляция телевизионных каналов/фильмов/программ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72E7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B79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49F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3EC1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4A9A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E3A4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59D2CBCE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B3B8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Музыкальное оформление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84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C194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304B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8BCF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408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EA4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76293E63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71E9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Услуга хранения ценных вещей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A37B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6320" w14:textId="77777777" w:rsidR="00BF6D90" w:rsidRPr="00BF6D90" w:rsidRDefault="00964532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9A5D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D68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AC5E" w14:textId="77777777" w:rsidR="00BF6D90" w:rsidRPr="00BF6D90" w:rsidRDefault="00964532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7C5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46AF06F3" w14:textId="77777777" w:rsidTr="00964532">
        <w:trPr>
          <w:trHeight w:val="576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4BAF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Отдельное помещение для индивидуального парения и/или мойки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4BD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8990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1DBA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15D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34C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197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45EF541E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7EA1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Услуга индивидуального парения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C4F8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602B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380C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09E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281A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30BB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014FCA52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E91B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Услуга коллективного парения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AFE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A63A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E4BF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5FF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B7D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49F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66CF22D7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5393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Услуга мойки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198D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11DD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046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E6D0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9C3D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D8D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02C38BD0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8C8A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Одно жаркое помещение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5C5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E65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F87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C2C9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4C58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B61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42C06299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51AD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Два жарких помещения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2CA6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9BC4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8A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478F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2AB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97CC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5A36A6A5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5A3A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Одна емкость с водой (бассейн/купель/чан/бочка)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4A5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112A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6F3F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8873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5EF8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3CF7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342C86D5" w14:textId="77777777" w:rsidTr="00964532">
        <w:trPr>
          <w:trHeight w:val="52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FCC0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Две и более емкости с водой (бассейн/купель/чан/бочка) с разными температурами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58C6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E63B1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D3E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CB9A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91F6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5AFD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23D77C15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7AF0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Ледогенератор и/или снегогенератор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0FB1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F69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8095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8E6D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AB37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189F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3BA2E5A0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EFD2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Обливное устройство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1BFE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8471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9A20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8482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429F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ADF9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F6D90" w:rsidRPr="00BF6D90" w14:paraId="6C76C22F" w14:textId="77777777" w:rsidTr="00964532">
        <w:trPr>
          <w:trHeight w:val="288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FF7E" w14:textId="77777777" w:rsidR="00BF6D90" w:rsidRPr="00BF6D90" w:rsidRDefault="00BF6D90" w:rsidP="00BF6D90">
            <w:pP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Душевая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72D7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9BDE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4D7E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BD4E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2DB4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4076" w14:textId="77777777" w:rsidR="00BF6D90" w:rsidRPr="00BF6D90" w:rsidRDefault="00BF6D90" w:rsidP="00BF6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F6D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14:paraId="230484AE" w14:textId="77777777" w:rsidR="00BF6D90" w:rsidRDefault="00BF6D90" w:rsidP="00BF6D90"/>
    <w:p w14:paraId="7F62C792" w14:textId="77777777" w:rsidR="001615B9" w:rsidRDefault="001615B9" w:rsidP="001615B9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0B8F2D5E" w14:textId="77777777" w:rsidR="009E2BD6" w:rsidRPr="009E2BD6" w:rsidRDefault="009E2BD6" w:rsidP="009E2BD6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  <w:r w:rsidRPr="009E2BD6">
        <w:rPr>
          <w:rFonts w:ascii="Arial" w:hAnsi="Arial" w:cs="Arial"/>
        </w:rPr>
        <w:t>Приложение В</w:t>
      </w:r>
    </w:p>
    <w:p w14:paraId="0ECC3669" w14:textId="77777777" w:rsidR="009E2BD6" w:rsidRPr="009E2BD6" w:rsidRDefault="009E2BD6" w:rsidP="009E2BD6">
      <w:pPr>
        <w:jc w:val="center"/>
        <w:rPr>
          <w:rFonts w:ascii="Arial" w:hAnsi="Arial" w:cs="Arial"/>
        </w:rPr>
      </w:pPr>
      <w:r w:rsidRPr="009E2BD6">
        <w:rPr>
          <w:rFonts w:ascii="Arial" w:hAnsi="Arial" w:cs="Arial"/>
        </w:rPr>
        <w:t>(рекомендуемое)</w:t>
      </w:r>
    </w:p>
    <w:p w14:paraId="4B5003A8" w14:textId="77777777" w:rsidR="009E2BD6" w:rsidRPr="009E2BD6" w:rsidRDefault="009E2BD6" w:rsidP="009E2BD6">
      <w:pPr>
        <w:spacing w:before="240"/>
        <w:jc w:val="center"/>
        <w:rPr>
          <w:rFonts w:ascii="Arial" w:hAnsi="Arial" w:cs="Arial"/>
        </w:rPr>
      </w:pPr>
      <w:r w:rsidRPr="009E2BD6">
        <w:rPr>
          <w:rFonts w:ascii="Arial" w:hAnsi="Arial" w:cs="Arial"/>
        </w:rPr>
        <w:t>Температурный режим помещений бань</w:t>
      </w:r>
    </w:p>
    <w:p w14:paraId="57A90FA2" w14:textId="77777777" w:rsidR="009E2BD6" w:rsidRPr="009E2BD6" w:rsidRDefault="009E2BD6" w:rsidP="009E2BD6">
      <w:pPr>
        <w:spacing w:before="240"/>
        <w:jc w:val="center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1932"/>
        <w:gridCol w:w="1868"/>
      </w:tblGrid>
      <w:tr w:rsidR="009E2BD6" w:rsidRPr="009E2BD6" w14:paraId="646A92A5" w14:textId="77777777" w:rsidTr="00471743">
        <w:tc>
          <w:tcPr>
            <w:tcW w:w="5665" w:type="dxa"/>
            <w:vAlign w:val="center"/>
          </w:tcPr>
          <w:p w14:paraId="0BC99E42" w14:textId="77777777" w:rsidR="009E2BD6" w:rsidRPr="009E2BD6" w:rsidRDefault="009E2BD6" w:rsidP="00471743">
            <w:pPr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Наименование помещения бани</w:t>
            </w:r>
          </w:p>
        </w:tc>
        <w:tc>
          <w:tcPr>
            <w:tcW w:w="1937" w:type="dxa"/>
            <w:vAlign w:val="center"/>
          </w:tcPr>
          <w:p w14:paraId="50C90CBD" w14:textId="77777777" w:rsidR="009E2BD6" w:rsidRPr="009E2BD6" w:rsidRDefault="009E2BD6" w:rsidP="00471743">
            <w:pPr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 xml:space="preserve">Минимальная температура воздуха, </w:t>
            </w:r>
            <w:r w:rsidRPr="009E2BD6">
              <w:rPr>
                <w:rFonts w:ascii="Arial" w:hAnsi="Arial" w:cs="Arial"/>
                <w:vertAlign w:val="superscript"/>
              </w:rPr>
              <w:t>о</w:t>
            </w:r>
            <w:r w:rsidRPr="009E2BD6">
              <w:rPr>
                <w:rFonts w:ascii="Arial" w:hAnsi="Arial" w:cs="Arial"/>
              </w:rPr>
              <w:t>С</w:t>
            </w:r>
          </w:p>
        </w:tc>
        <w:tc>
          <w:tcPr>
            <w:tcW w:w="1749" w:type="dxa"/>
            <w:vAlign w:val="center"/>
          </w:tcPr>
          <w:p w14:paraId="4BFA826E" w14:textId="77777777" w:rsidR="009E2BD6" w:rsidRPr="009E2BD6" w:rsidRDefault="009E2BD6" w:rsidP="00471743">
            <w:pPr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 xml:space="preserve">Максимальная температура воздуха, </w:t>
            </w:r>
            <w:r w:rsidRPr="009E2BD6">
              <w:rPr>
                <w:rFonts w:ascii="Arial" w:hAnsi="Arial" w:cs="Arial"/>
                <w:vertAlign w:val="superscript"/>
              </w:rPr>
              <w:t>о</w:t>
            </w:r>
            <w:r w:rsidRPr="009E2BD6">
              <w:rPr>
                <w:rFonts w:ascii="Arial" w:hAnsi="Arial" w:cs="Arial"/>
              </w:rPr>
              <w:t>С</w:t>
            </w:r>
          </w:p>
        </w:tc>
      </w:tr>
      <w:tr w:rsidR="009E2BD6" w:rsidRPr="009E2BD6" w14:paraId="0F2F2817" w14:textId="77777777" w:rsidTr="006E6693">
        <w:trPr>
          <w:trHeight w:val="271"/>
        </w:trPr>
        <w:tc>
          <w:tcPr>
            <w:tcW w:w="0" w:type="auto"/>
            <w:vAlign w:val="center"/>
          </w:tcPr>
          <w:p w14:paraId="6788B83A" w14:textId="77777777" w:rsidR="009E2BD6" w:rsidRPr="009E2BD6" w:rsidRDefault="009E2BD6" w:rsidP="006E6693">
            <w:pPr>
              <w:spacing w:line="36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Вестибюль</w:t>
            </w:r>
          </w:p>
        </w:tc>
        <w:tc>
          <w:tcPr>
            <w:tcW w:w="0" w:type="auto"/>
            <w:vAlign w:val="center"/>
          </w:tcPr>
          <w:p w14:paraId="031085AE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2BE51A50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24</w:t>
            </w:r>
          </w:p>
        </w:tc>
      </w:tr>
      <w:tr w:rsidR="009E2BD6" w:rsidRPr="009E2BD6" w14:paraId="61F776EA" w14:textId="77777777" w:rsidTr="006E6693">
        <w:tc>
          <w:tcPr>
            <w:tcW w:w="0" w:type="auto"/>
            <w:vAlign w:val="center"/>
          </w:tcPr>
          <w:p w14:paraId="1F21A73D" w14:textId="77777777" w:rsidR="009E2BD6" w:rsidRPr="009E2BD6" w:rsidRDefault="009E2BD6" w:rsidP="006E6693">
            <w:pPr>
              <w:spacing w:line="36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Гардероб</w:t>
            </w:r>
          </w:p>
        </w:tc>
        <w:tc>
          <w:tcPr>
            <w:tcW w:w="0" w:type="auto"/>
            <w:vAlign w:val="center"/>
          </w:tcPr>
          <w:p w14:paraId="6919A16E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1752E3BD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24</w:t>
            </w:r>
          </w:p>
        </w:tc>
      </w:tr>
      <w:tr w:rsidR="009E2BD6" w:rsidRPr="009E2BD6" w14:paraId="067A7964" w14:textId="77777777" w:rsidTr="006E6693">
        <w:tc>
          <w:tcPr>
            <w:tcW w:w="0" w:type="auto"/>
            <w:vAlign w:val="center"/>
          </w:tcPr>
          <w:p w14:paraId="6D99E41E" w14:textId="77777777" w:rsidR="009E2BD6" w:rsidRPr="009E2BD6" w:rsidRDefault="009E2BD6" w:rsidP="006E6693">
            <w:pPr>
              <w:spacing w:line="36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Ожидальная</w:t>
            </w:r>
          </w:p>
        </w:tc>
        <w:tc>
          <w:tcPr>
            <w:tcW w:w="0" w:type="auto"/>
            <w:vAlign w:val="center"/>
          </w:tcPr>
          <w:p w14:paraId="43D14F6E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4FE1049A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24</w:t>
            </w:r>
          </w:p>
        </w:tc>
      </w:tr>
      <w:tr w:rsidR="009E2BD6" w:rsidRPr="009E2BD6" w14:paraId="451F0407" w14:textId="77777777" w:rsidTr="006E6693">
        <w:tc>
          <w:tcPr>
            <w:tcW w:w="0" w:type="auto"/>
            <w:vAlign w:val="center"/>
          </w:tcPr>
          <w:p w14:paraId="238FA4F5" w14:textId="77777777" w:rsidR="009E2BD6" w:rsidRPr="009E2BD6" w:rsidRDefault="009E2BD6" w:rsidP="006E6693">
            <w:pPr>
              <w:spacing w:line="36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Санузел</w:t>
            </w:r>
          </w:p>
        </w:tc>
        <w:tc>
          <w:tcPr>
            <w:tcW w:w="0" w:type="auto"/>
            <w:vAlign w:val="center"/>
          </w:tcPr>
          <w:p w14:paraId="58B8043F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2687DC66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2</w:t>
            </w:r>
            <w:r w:rsidR="006E6693">
              <w:rPr>
                <w:rFonts w:ascii="Arial" w:hAnsi="Arial" w:cs="Arial"/>
              </w:rPr>
              <w:t>8</w:t>
            </w:r>
          </w:p>
        </w:tc>
      </w:tr>
      <w:tr w:rsidR="009E2BD6" w:rsidRPr="009E2BD6" w14:paraId="13B39E27" w14:textId="77777777" w:rsidTr="006E6693">
        <w:tc>
          <w:tcPr>
            <w:tcW w:w="0" w:type="auto"/>
            <w:vAlign w:val="center"/>
          </w:tcPr>
          <w:p w14:paraId="51EA6B9D" w14:textId="77777777" w:rsidR="009E2BD6" w:rsidRPr="009E2BD6" w:rsidRDefault="009E2BD6" w:rsidP="006E6693">
            <w:pPr>
              <w:spacing w:line="36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Раздевальная</w:t>
            </w:r>
          </w:p>
        </w:tc>
        <w:tc>
          <w:tcPr>
            <w:tcW w:w="0" w:type="auto"/>
            <w:vAlign w:val="center"/>
          </w:tcPr>
          <w:p w14:paraId="292F5588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2</w:t>
            </w:r>
            <w:r w:rsidR="00964532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17F100AD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2</w:t>
            </w:r>
            <w:r w:rsidR="00964532">
              <w:rPr>
                <w:rFonts w:ascii="Arial" w:hAnsi="Arial" w:cs="Arial"/>
              </w:rPr>
              <w:t>8</w:t>
            </w:r>
          </w:p>
        </w:tc>
      </w:tr>
      <w:tr w:rsidR="009E2BD6" w:rsidRPr="009E2BD6" w14:paraId="372331C2" w14:textId="77777777" w:rsidTr="006E6693">
        <w:tc>
          <w:tcPr>
            <w:tcW w:w="0" w:type="auto"/>
            <w:vAlign w:val="center"/>
          </w:tcPr>
          <w:p w14:paraId="6CC70592" w14:textId="77777777" w:rsidR="009E2BD6" w:rsidRPr="009E2BD6" w:rsidRDefault="009E2BD6" w:rsidP="006E6693">
            <w:pPr>
              <w:spacing w:line="36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Комната отдыха</w:t>
            </w:r>
          </w:p>
        </w:tc>
        <w:tc>
          <w:tcPr>
            <w:tcW w:w="0" w:type="auto"/>
            <w:vAlign w:val="center"/>
          </w:tcPr>
          <w:p w14:paraId="2A2DB637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2</w:t>
            </w:r>
            <w:r w:rsidR="00964532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36B41F58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2</w:t>
            </w:r>
            <w:r w:rsidR="00964532">
              <w:rPr>
                <w:rFonts w:ascii="Arial" w:hAnsi="Arial" w:cs="Arial"/>
              </w:rPr>
              <w:t>8</w:t>
            </w:r>
          </w:p>
        </w:tc>
      </w:tr>
      <w:tr w:rsidR="009E2BD6" w:rsidRPr="009E2BD6" w14:paraId="689D987C" w14:textId="77777777" w:rsidTr="006E6693">
        <w:tc>
          <w:tcPr>
            <w:tcW w:w="0" w:type="auto"/>
            <w:vAlign w:val="center"/>
          </w:tcPr>
          <w:p w14:paraId="5C38C18E" w14:textId="77777777" w:rsidR="009E2BD6" w:rsidRPr="009E2BD6" w:rsidRDefault="009E2BD6" w:rsidP="00896172">
            <w:pPr>
              <w:spacing w:line="36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Мыльн</w:t>
            </w:r>
            <w:r w:rsidR="00896172">
              <w:rPr>
                <w:rFonts w:ascii="Arial" w:hAnsi="Arial" w:cs="Arial"/>
              </w:rPr>
              <w:t>ая</w:t>
            </w:r>
            <w:r w:rsidRPr="009E2BD6">
              <w:rPr>
                <w:rFonts w:ascii="Arial" w:hAnsi="Arial" w:cs="Arial"/>
              </w:rPr>
              <w:t xml:space="preserve"> (моечная, душевая)</w:t>
            </w:r>
          </w:p>
        </w:tc>
        <w:tc>
          <w:tcPr>
            <w:tcW w:w="0" w:type="auto"/>
            <w:vAlign w:val="center"/>
          </w:tcPr>
          <w:p w14:paraId="08665BE0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2</w:t>
            </w:r>
            <w:r w:rsidR="00964532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59DF5A71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32</w:t>
            </w:r>
          </w:p>
        </w:tc>
      </w:tr>
      <w:tr w:rsidR="009E2BD6" w:rsidRPr="009E2BD6" w14:paraId="4E03B918" w14:textId="77777777" w:rsidTr="006E6693">
        <w:tc>
          <w:tcPr>
            <w:tcW w:w="0" w:type="auto"/>
            <w:vAlign w:val="center"/>
          </w:tcPr>
          <w:p w14:paraId="00EFBB6C" w14:textId="77777777" w:rsidR="009E2BD6" w:rsidRPr="009E2BD6" w:rsidRDefault="009E2BD6" w:rsidP="006E6693">
            <w:pPr>
              <w:spacing w:line="36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Помещение бассейна</w:t>
            </w:r>
          </w:p>
        </w:tc>
        <w:tc>
          <w:tcPr>
            <w:tcW w:w="0" w:type="auto"/>
            <w:vAlign w:val="center"/>
          </w:tcPr>
          <w:p w14:paraId="07F5C0B5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2</w:t>
            </w:r>
            <w:r w:rsidR="00964532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79EE8225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3</w:t>
            </w:r>
            <w:r w:rsidR="00964532">
              <w:rPr>
                <w:rFonts w:ascii="Arial" w:hAnsi="Arial" w:cs="Arial"/>
              </w:rPr>
              <w:t>2</w:t>
            </w:r>
          </w:p>
        </w:tc>
      </w:tr>
      <w:tr w:rsidR="009E2BD6" w:rsidRPr="009E2BD6" w14:paraId="40774B33" w14:textId="77777777" w:rsidTr="006E6693">
        <w:trPr>
          <w:trHeight w:val="307"/>
        </w:trPr>
        <w:tc>
          <w:tcPr>
            <w:tcW w:w="0" w:type="auto"/>
            <w:vAlign w:val="center"/>
          </w:tcPr>
          <w:p w14:paraId="7FE0A24F" w14:textId="77777777" w:rsidR="009E2BD6" w:rsidRPr="009E2BD6" w:rsidRDefault="009E2BD6" w:rsidP="006E6693">
            <w:pPr>
              <w:spacing w:line="36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Служебное помещение</w:t>
            </w:r>
          </w:p>
        </w:tc>
        <w:tc>
          <w:tcPr>
            <w:tcW w:w="0" w:type="auto"/>
            <w:vAlign w:val="center"/>
          </w:tcPr>
          <w:p w14:paraId="67BFB3AC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Align w:val="center"/>
          </w:tcPr>
          <w:p w14:paraId="405CBACE" w14:textId="77777777" w:rsidR="009E2BD6" w:rsidRPr="009E2BD6" w:rsidRDefault="009E2BD6" w:rsidP="006E669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24</w:t>
            </w:r>
          </w:p>
        </w:tc>
      </w:tr>
    </w:tbl>
    <w:p w14:paraId="3B8CBF9D" w14:textId="77777777" w:rsidR="009E2BD6" w:rsidRPr="009E2BD6" w:rsidRDefault="009E2BD6" w:rsidP="009E2BD6">
      <w:pPr>
        <w:spacing w:before="240"/>
        <w:jc w:val="both"/>
        <w:rPr>
          <w:rFonts w:ascii="Arial" w:hAnsi="Arial" w:cs="Arial"/>
        </w:rPr>
      </w:pPr>
    </w:p>
    <w:p w14:paraId="219FCCF1" w14:textId="77777777" w:rsidR="00BF6D90" w:rsidRPr="009E2BD6" w:rsidRDefault="00BF6D90" w:rsidP="001615B9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0A860A67" w14:textId="77777777" w:rsidR="00BF6D90" w:rsidRPr="009E2BD6" w:rsidRDefault="00BF6D90" w:rsidP="001615B9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5349C485" w14:textId="77777777" w:rsidR="009E2BD6" w:rsidRPr="009E2BD6" w:rsidRDefault="009E2BD6" w:rsidP="009E2BD6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  <w:r w:rsidRPr="009E2BD6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Г</w:t>
      </w:r>
    </w:p>
    <w:p w14:paraId="5004F782" w14:textId="77777777" w:rsidR="009E2BD6" w:rsidRPr="009E2BD6" w:rsidRDefault="009E2BD6" w:rsidP="009E2BD6">
      <w:pPr>
        <w:jc w:val="center"/>
        <w:rPr>
          <w:rFonts w:ascii="Arial" w:hAnsi="Arial" w:cs="Arial"/>
        </w:rPr>
      </w:pPr>
      <w:r w:rsidRPr="009E2BD6">
        <w:rPr>
          <w:rFonts w:ascii="Arial" w:hAnsi="Arial" w:cs="Arial"/>
        </w:rPr>
        <w:t>(рекомендуемое)</w:t>
      </w:r>
    </w:p>
    <w:p w14:paraId="69982438" w14:textId="77777777" w:rsidR="009E2BD6" w:rsidRPr="009E2BD6" w:rsidRDefault="009E2BD6" w:rsidP="009E2BD6">
      <w:pPr>
        <w:spacing w:before="240"/>
        <w:jc w:val="center"/>
        <w:rPr>
          <w:rFonts w:ascii="Arial" w:hAnsi="Arial" w:cs="Arial"/>
        </w:rPr>
      </w:pPr>
      <w:r w:rsidRPr="009E2BD6">
        <w:rPr>
          <w:rFonts w:ascii="Arial" w:hAnsi="Arial" w:cs="Arial"/>
        </w:rPr>
        <w:t>Температурно-влажностный режим жарких помещений бань</w:t>
      </w:r>
    </w:p>
    <w:p w14:paraId="0CB26B10" w14:textId="77777777" w:rsidR="009E2BD6" w:rsidRPr="009E2BD6" w:rsidRDefault="009E2BD6" w:rsidP="009E2BD6">
      <w:pPr>
        <w:spacing w:before="240"/>
        <w:jc w:val="center"/>
        <w:rPr>
          <w:rFonts w:ascii="Arial" w:hAnsi="Arial" w:cs="Arial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1777"/>
        <w:gridCol w:w="1868"/>
        <w:gridCol w:w="1777"/>
        <w:gridCol w:w="1868"/>
      </w:tblGrid>
      <w:tr w:rsidR="009E2BD6" w:rsidRPr="009E2BD6" w14:paraId="1157721E" w14:textId="77777777" w:rsidTr="00471743">
        <w:tc>
          <w:tcPr>
            <w:tcW w:w="2403" w:type="dxa"/>
            <w:vAlign w:val="center"/>
          </w:tcPr>
          <w:p w14:paraId="33C1FBD0" w14:textId="77777777" w:rsidR="009E2BD6" w:rsidRPr="009E2BD6" w:rsidRDefault="009E2BD6" w:rsidP="00471743">
            <w:pPr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Наименование жаркого помещения бани</w:t>
            </w:r>
          </w:p>
        </w:tc>
        <w:tc>
          <w:tcPr>
            <w:tcW w:w="1701" w:type="dxa"/>
            <w:vAlign w:val="center"/>
          </w:tcPr>
          <w:p w14:paraId="33E61A7A" w14:textId="77777777" w:rsidR="009E2BD6" w:rsidRPr="009E2BD6" w:rsidRDefault="009E2BD6" w:rsidP="00471743">
            <w:pPr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 xml:space="preserve">Минимальная температура воздуха, </w:t>
            </w:r>
            <w:r w:rsidRPr="009E2BD6">
              <w:rPr>
                <w:rFonts w:ascii="Arial" w:hAnsi="Arial" w:cs="Arial"/>
                <w:vertAlign w:val="superscript"/>
              </w:rPr>
              <w:t>о</w:t>
            </w:r>
            <w:r w:rsidRPr="009E2BD6">
              <w:rPr>
                <w:rFonts w:ascii="Arial" w:hAnsi="Arial" w:cs="Arial"/>
              </w:rPr>
              <w:t>С</w:t>
            </w:r>
          </w:p>
        </w:tc>
        <w:tc>
          <w:tcPr>
            <w:tcW w:w="1749" w:type="dxa"/>
            <w:vAlign w:val="center"/>
          </w:tcPr>
          <w:p w14:paraId="1D9291D7" w14:textId="77777777" w:rsidR="009E2BD6" w:rsidRPr="009E2BD6" w:rsidRDefault="009E2BD6" w:rsidP="00471743">
            <w:pPr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 xml:space="preserve">Максимальная температура воздуха, </w:t>
            </w:r>
            <w:r w:rsidRPr="009E2BD6">
              <w:rPr>
                <w:rFonts w:ascii="Arial" w:hAnsi="Arial" w:cs="Arial"/>
                <w:vertAlign w:val="superscript"/>
              </w:rPr>
              <w:t>о</w:t>
            </w:r>
            <w:r w:rsidRPr="009E2BD6">
              <w:rPr>
                <w:rFonts w:ascii="Arial" w:hAnsi="Arial" w:cs="Arial"/>
              </w:rPr>
              <w:t>С</w:t>
            </w:r>
          </w:p>
        </w:tc>
        <w:tc>
          <w:tcPr>
            <w:tcW w:w="1746" w:type="dxa"/>
          </w:tcPr>
          <w:p w14:paraId="1AF19E94" w14:textId="77777777" w:rsidR="009E2BD6" w:rsidRPr="009E2BD6" w:rsidRDefault="009E2BD6" w:rsidP="00471743">
            <w:pPr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Минимальная влажность, %</w:t>
            </w:r>
          </w:p>
        </w:tc>
        <w:tc>
          <w:tcPr>
            <w:tcW w:w="1746" w:type="dxa"/>
          </w:tcPr>
          <w:p w14:paraId="425D5374" w14:textId="77777777" w:rsidR="009E2BD6" w:rsidRPr="009E2BD6" w:rsidRDefault="009E2BD6" w:rsidP="00471743">
            <w:pPr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Максимальная влажность, %</w:t>
            </w:r>
          </w:p>
        </w:tc>
      </w:tr>
      <w:tr w:rsidR="009E2BD6" w:rsidRPr="009E2BD6" w14:paraId="6C8E41F5" w14:textId="77777777" w:rsidTr="00471743">
        <w:trPr>
          <w:trHeight w:val="526"/>
        </w:trPr>
        <w:tc>
          <w:tcPr>
            <w:tcW w:w="2403" w:type="dxa"/>
          </w:tcPr>
          <w:p w14:paraId="62C1AEBB" w14:textId="77777777" w:rsidR="009E2BD6" w:rsidRPr="009E2BD6" w:rsidRDefault="009E2BD6" w:rsidP="00471743">
            <w:pPr>
              <w:spacing w:before="240" w:line="48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Русская баня</w:t>
            </w:r>
          </w:p>
        </w:tc>
        <w:tc>
          <w:tcPr>
            <w:tcW w:w="1701" w:type="dxa"/>
          </w:tcPr>
          <w:p w14:paraId="3B5920DD" w14:textId="77777777" w:rsidR="009E2BD6" w:rsidRPr="009E2BD6" w:rsidRDefault="009E2BD6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45</w:t>
            </w:r>
          </w:p>
        </w:tc>
        <w:tc>
          <w:tcPr>
            <w:tcW w:w="1749" w:type="dxa"/>
          </w:tcPr>
          <w:p w14:paraId="654E8B76" w14:textId="77777777" w:rsidR="009E2BD6" w:rsidRPr="009E2BD6" w:rsidRDefault="009E2BD6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80</w:t>
            </w:r>
          </w:p>
        </w:tc>
        <w:tc>
          <w:tcPr>
            <w:tcW w:w="1746" w:type="dxa"/>
          </w:tcPr>
          <w:p w14:paraId="11490B28" w14:textId="77777777" w:rsidR="009E2BD6" w:rsidRPr="009E2BD6" w:rsidRDefault="00A93CAD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E2BD6" w:rsidRPr="009E2BD6">
              <w:rPr>
                <w:rFonts w:ascii="Arial" w:hAnsi="Arial" w:cs="Arial"/>
              </w:rPr>
              <w:t>0</w:t>
            </w:r>
          </w:p>
        </w:tc>
        <w:tc>
          <w:tcPr>
            <w:tcW w:w="1746" w:type="dxa"/>
          </w:tcPr>
          <w:p w14:paraId="3A3DB67A" w14:textId="77777777" w:rsidR="009E2BD6" w:rsidRPr="009E2BD6" w:rsidRDefault="009E2BD6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80</w:t>
            </w:r>
          </w:p>
        </w:tc>
      </w:tr>
      <w:tr w:rsidR="009E2BD6" w:rsidRPr="009E2BD6" w14:paraId="72594EB1" w14:textId="77777777" w:rsidTr="00471743">
        <w:tc>
          <w:tcPr>
            <w:tcW w:w="2403" w:type="dxa"/>
          </w:tcPr>
          <w:p w14:paraId="28853377" w14:textId="77777777" w:rsidR="009E2BD6" w:rsidRPr="009E2BD6" w:rsidRDefault="009E2BD6" w:rsidP="00471743">
            <w:pPr>
              <w:spacing w:before="240" w:line="48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Турецкая баня</w:t>
            </w:r>
          </w:p>
        </w:tc>
        <w:tc>
          <w:tcPr>
            <w:tcW w:w="1701" w:type="dxa"/>
          </w:tcPr>
          <w:p w14:paraId="19141F98" w14:textId="77777777" w:rsidR="009E2BD6" w:rsidRPr="009E2BD6" w:rsidRDefault="00A93CAD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49" w:type="dxa"/>
          </w:tcPr>
          <w:p w14:paraId="340CC902" w14:textId="77777777" w:rsidR="009E2BD6" w:rsidRPr="009E2BD6" w:rsidRDefault="009E2BD6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50</w:t>
            </w:r>
          </w:p>
        </w:tc>
        <w:tc>
          <w:tcPr>
            <w:tcW w:w="1746" w:type="dxa"/>
          </w:tcPr>
          <w:p w14:paraId="698833CE" w14:textId="77777777" w:rsidR="009E2BD6" w:rsidRPr="009E2BD6" w:rsidRDefault="00A93CAD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E2BD6" w:rsidRPr="009E2BD6">
              <w:rPr>
                <w:rFonts w:ascii="Arial" w:hAnsi="Arial" w:cs="Arial"/>
              </w:rPr>
              <w:t>0</w:t>
            </w:r>
          </w:p>
        </w:tc>
        <w:tc>
          <w:tcPr>
            <w:tcW w:w="1746" w:type="dxa"/>
          </w:tcPr>
          <w:p w14:paraId="29385D20" w14:textId="77777777" w:rsidR="009E2BD6" w:rsidRPr="009E2BD6" w:rsidRDefault="00A93CAD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E2BD6" w:rsidRPr="009E2BD6">
              <w:rPr>
                <w:rFonts w:ascii="Arial" w:hAnsi="Arial" w:cs="Arial"/>
              </w:rPr>
              <w:t>0</w:t>
            </w:r>
          </w:p>
        </w:tc>
      </w:tr>
      <w:tr w:rsidR="009E2BD6" w:rsidRPr="009E2BD6" w14:paraId="6B05EF1D" w14:textId="77777777" w:rsidTr="00471743">
        <w:tc>
          <w:tcPr>
            <w:tcW w:w="2403" w:type="dxa"/>
          </w:tcPr>
          <w:p w14:paraId="672CD3BC" w14:textId="77777777" w:rsidR="009E2BD6" w:rsidRPr="009E2BD6" w:rsidRDefault="009E2BD6" w:rsidP="00471743">
            <w:pPr>
              <w:spacing w:before="240" w:line="480" w:lineRule="auto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Финская баня</w:t>
            </w:r>
          </w:p>
        </w:tc>
        <w:tc>
          <w:tcPr>
            <w:tcW w:w="1701" w:type="dxa"/>
          </w:tcPr>
          <w:p w14:paraId="3DC3C1D1" w14:textId="77777777" w:rsidR="009E2BD6" w:rsidRPr="009E2BD6" w:rsidRDefault="009E2BD6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60</w:t>
            </w:r>
          </w:p>
        </w:tc>
        <w:tc>
          <w:tcPr>
            <w:tcW w:w="1749" w:type="dxa"/>
          </w:tcPr>
          <w:p w14:paraId="19EF45B2" w14:textId="77777777" w:rsidR="009E2BD6" w:rsidRPr="009E2BD6" w:rsidRDefault="00A93CAD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9E2BD6" w:rsidRPr="009E2BD6">
              <w:rPr>
                <w:rFonts w:ascii="Arial" w:hAnsi="Arial" w:cs="Arial"/>
              </w:rPr>
              <w:t>0</w:t>
            </w:r>
          </w:p>
        </w:tc>
        <w:tc>
          <w:tcPr>
            <w:tcW w:w="1746" w:type="dxa"/>
          </w:tcPr>
          <w:p w14:paraId="0B517E2E" w14:textId="77777777" w:rsidR="009E2BD6" w:rsidRPr="009E2BD6" w:rsidRDefault="00A93CAD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46" w:type="dxa"/>
          </w:tcPr>
          <w:p w14:paraId="50626D3F" w14:textId="77777777" w:rsidR="009E2BD6" w:rsidRPr="009E2BD6" w:rsidRDefault="009E2BD6" w:rsidP="00471743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  <w:r w:rsidRPr="009E2BD6">
              <w:rPr>
                <w:rFonts w:ascii="Arial" w:hAnsi="Arial" w:cs="Arial"/>
              </w:rPr>
              <w:t>50</w:t>
            </w:r>
          </w:p>
        </w:tc>
      </w:tr>
    </w:tbl>
    <w:p w14:paraId="5DB31495" w14:textId="77777777" w:rsidR="009E2BD6" w:rsidRPr="009E2BD6" w:rsidRDefault="009E2BD6" w:rsidP="009E2BD6">
      <w:pPr>
        <w:rPr>
          <w:rFonts w:ascii="Arial" w:hAnsi="Arial" w:cs="Arial"/>
        </w:rPr>
      </w:pPr>
    </w:p>
    <w:p w14:paraId="3A298B72" w14:textId="77777777" w:rsidR="00BF6D90" w:rsidRPr="009E2BD6" w:rsidRDefault="00BF6D90" w:rsidP="001615B9">
      <w:pPr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66D75CCB" w14:textId="77777777" w:rsidR="00191BD1" w:rsidRPr="00B103E0" w:rsidRDefault="00BF6D90" w:rsidP="00DE0648">
      <w:pPr>
        <w:spacing w:line="360" w:lineRule="auto"/>
        <w:jc w:val="center"/>
        <w:rPr>
          <w:rFonts w:ascii="Arial" w:hAnsi="Arial" w:cs="Arial"/>
          <w:color w:val="000000"/>
        </w:rPr>
      </w:pPr>
      <w:r w:rsidRPr="009E2BD6">
        <w:rPr>
          <w:rFonts w:ascii="Arial" w:hAnsi="Arial" w:cs="Arial"/>
          <w:color w:val="000000"/>
          <w:shd w:val="clear" w:color="auto" w:fill="FFFFFF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1"/>
        <w:gridCol w:w="3599"/>
        <w:gridCol w:w="1871"/>
      </w:tblGrid>
      <w:tr w:rsidR="006511F5" w14:paraId="3BCD73CA" w14:textId="77777777" w:rsidTr="00140BB3">
        <w:tc>
          <w:tcPr>
            <w:tcW w:w="3821" w:type="dxa"/>
            <w:tcBorders>
              <w:top w:val="single" w:sz="4" w:space="0" w:color="auto"/>
            </w:tcBorders>
          </w:tcPr>
          <w:p w14:paraId="6F0FC36A" w14:textId="77777777" w:rsidR="006511F5" w:rsidRDefault="006511F5" w:rsidP="00140BB3">
            <w:pPr>
              <w:pStyle w:val="ConsPlusNormal"/>
            </w:pPr>
            <w:r>
              <w:t>УДК 658.383:006.354</w:t>
            </w:r>
          </w:p>
        </w:tc>
        <w:tc>
          <w:tcPr>
            <w:tcW w:w="3599" w:type="dxa"/>
            <w:tcBorders>
              <w:top w:val="single" w:sz="4" w:space="0" w:color="auto"/>
            </w:tcBorders>
          </w:tcPr>
          <w:p w14:paraId="4AC8BA62" w14:textId="77777777" w:rsidR="006511F5" w:rsidRDefault="006511F5" w:rsidP="00140BB3">
            <w:pPr>
              <w:pStyle w:val="ConsPlusNormal"/>
            </w:pPr>
            <w:r>
              <w:t>МКС 03.080.30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11A32BA1" w14:textId="77777777" w:rsidR="006511F5" w:rsidRDefault="006511F5" w:rsidP="00140BB3">
            <w:pPr>
              <w:pStyle w:val="ConsPlusNormal"/>
              <w:jc w:val="right"/>
            </w:pPr>
            <w:r>
              <w:t>NEQ</w:t>
            </w:r>
          </w:p>
        </w:tc>
      </w:tr>
      <w:tr w:rsidR="006511F5" w14:paraId="4E53B89B" w14:textId="77777777" w:rsidTr="00140BB3">
        <w:tc>
          <w:tcPr>
            <w:tcW w:w="9291" w:type="dxa"/>
            <w:gridSpan w:val="3"/>
            <w:tcBorders>
              <w:bottom w:val="single" w:sz="4" w:space="0" w:color="auto"/>
            </w:tcBorders>
          </w:tcPr>
          <w:p w14:paraId="53DFDDFB" w14:textId="77777777" w:rsidR="006511F5" w:rsidRDefault="006511F5" w:rsidP="006E6693">
            <w:pPr>
              <w:pStyle w:val="ConsPlusNormal"/>
              <w:jc w:val="both"/>
            </w:pPr>
            <w:r>
              <w:t xml:space="preserve">Ключевые слова: услуги бань, классификация, общие технические условия, требования безопасности и </w:t>
            </w:r>
            <w:r w:rsidR="006E6693">
              <w:t>экологичности, методы контроля</w:t>
            </w:r>
          </w:p>
        </w:tc>
      </w:tr>
      <w:bookmarkEnd w:id="2"/>
    </w:tbl>
    <w:p w14:paraId="7CDDE4A7" w14:textId="77777777" w:rsidR="008C0239" w:rsidRDefault="008C0239" w:rsidP="008C0239">
      <w:pPr>
        <w:rPr>
          <w:rFonts w:ascii="Arial" w:hAnsi="Arial" w:cs="Arial"/>
          <w:b/>
          <w:color w:val="000000"/>
        </w:rPr>
      </w:pPr>
    </w:p>
    <w:p w14:paraId="6799CC68" w14:textId="77777777" w:rsidR="00145ADD" w:rsidRDefault="00145ADD" w:rsidP="008C0239">
      <w:pPr>
        <w:rPr>
          <w:rFonts w:ascii="Arial" w:hAnsi="Arial" w:cs="Arial"/>
          <w:b/>
          <w:color w:val="000000"/>
        </w:rPr>
      </w:pPr>
    </w:p>
    <w:p w14:paraId="1243A7CC" w14:textId="77777777" w:rsidR="00145ADD" w:rsidRDefault="00145ADD" w:rsidP="008C0239">
      <w:pPr>
        <w:rPr>
          <w:rFonts w:ascii="Arial" w:hAnsi="Arial" w:cs="Arial"/>
          <w:b/>
          <w:color w:val="000000"/>
        </w:rPr>
      </w:pPr>
    </w:p>
    <w:p w14:paraId="4888F3CF" w14:textId="77777777" w:rsidR="00145ADD" w:rsidRPr="00B103E0" w:rsidRDefault="00145ADD" w:rsidP="00145ADD">
      <w:pPr>
        <w:rPr>
          <w:rFonts w:ascii="Arial" w:hAnsi="Arial" w:cs="Arial"/>
          <w:color w:val="000000"/>
        </w:rPr>
      </w:pPr>
      <w:r w:rsidRPr="00B103E0">
        <w:rPr>
          <w:rFonts w:ascii="Arial" w:hAnsi="Arial" w:cs="Arial"/>
          <w:b/>
          <w:color w:val="000000"/>
        </w:rPr>
        <w:t>Руководитель разработки</w:t>
      </w:r>
      <w:r w:rsidRPr="00B103E0">
        <w:rPr>
          <w:rFonts w:ascii="Arial" w:hAnsi="Arial" w:cs="Arial"/>
          <w:color w:val="000000"/>
        </w:rPr>
        <w:t>:</w:t>
      </w:r>
    </w:p>
    <w:p w14:paraId="48FE169A" w14:textId="77777777" w:rsidR="00145ADD" w:rsidRPr="00B103E0" w:rsidRDefault="00145ADD" w:rsidP="00145ADD">
      <w:pPr>
        <w:rPr>
          <w:rFonts w:ascii="Arial" w:hAnsi="Arial" w:cs="Arial"/>
          <w:color w:val="000000"/>
        </w:rPr>
      </w:pPr>
    </w:p>
    <w:p w14:paraId="56B5F9F2" w14:textId="77777777" w:rsidR="00145ADD" w:rsidRPr="00B103E0" w:rsidRDefault="00145ADD" w:rsidP="00145ADD">
      <w:pPr>
        <w:rPr>
          <w:rFonts w:ascii="Arial" w:hAnsi="Arial" w:cs="Arial"/>
          <w:color w:val="000000"/>
        </w:rPr>
      </w:pPr>
      <w:r w:rsidRPr="00B103E0">
        <w:rPr>
          <w:rFonts w:ascii="Arial" w:hAnsi="Arial" w:cs="Arial"/>
          <w:color w:val="000000"/>
        </w:rPr>
        <w:t>Руководитель Центра научных</w:t>
      </w:r>
    </w:p>
    <w:p w14:paraId="1E429740" w14:textId="77777777" w:rsidR="00145ADD" w:rsidRPr="00B103E0" w:rsidRDefault="00145ADD" w:rsidP="00145ADD">
      <w:pPr>
        <w:rPr>
          <w:rFonts w:ascii="Arial" w:hAnsi="Arial" w:cs="Arial"/>
          <w:color w:val="000000"/>
        </w:rPr>
      </w:pPr>
      <w:r w:rsidRPr="00B103E0">
        <w:rPr>
          <w:rFonts w:ascii="Arial" w:hAnsi="Arial" w:cs="Arial"/>
          <w:color w:val="000000"/>
        </w:rPr>
        <w:t xml:space="preserve">исследований и технического регулирования </w:t>
      </w:r>
    </w:p>
    <w:p w14:paraId="7BB14006" w14:textId="77777777" w:rsidR="00145ADD" w:rsidRPr="00B103E0" w:rsidRDefault="00145ADD" w:rsidP="00145ADD">
      <w:pPr>
        <w:rPr>
          <w:rFonts w:ascii="Arial" w:hAnsi="Arial" w:cs="Arial"/>
          <w:color w:val="000000"/>
        </w:rPr>
      </w:pPr>
      <w:r w:rsidRPr="00B103E0">
        <w:rPr>
          <w:rFonts w:ascii="Arial" w:hAnsi="Arial" w:cs="Arial"/>
          <w:color w:val="000000"/>
        </w:rPr>
        <w:t>в сфере услуг АО «ИРЭИ», д.э.н., профессор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103E0">
        <w:rPr>
          <w:rFonts w:ascii="Arial" w:hAnsi="Arial" w:cs="Arial"/>
          <w:color w:val="000000"/>
        </w:rPr>
        <w:t>Т.И.</w:t>
      </w:r>
      <w:r>
        <w:rPr>
          <w:rFonts w:ascii="Arial" w:hAnsi="Arial" w:cs="Arial"/>
          <w:color w:val="000000"/>
        </w:rPr>
        <w:t xml:space="preserve"> </w:t>
      </w:r>
      <w:r w:rsidRPr="00B103E0">
        <w:rPr>
          <w:rFonts w:ascii="Arial" w:hAnsi="Arial" w:cs="Arial"/>
          <w:color w:val="000000"/>
        </w:rPr>
        <w:t>Зворыкина</w:t>
      </w:r>
    </w:p>
    <w:p w14:paraId="59F214D9" w14:textId="77777777" w:rsidR="00145ADD" w:rsidRPr="00B103E0" w:rsidRDefault="00145ADD" w:rsidP="00145ADD">
      <w:pPr>
        <w:rPr>
          <w:rFonts w:ascii="Arial" w:hAnsi="Arial" w:cs="Arial"/>
          <w:color w:val="000000"/>
        </w:rPr>
      </w:pPr>
    </w:p>
    <w:p w14:paraId="3716AD9D" w14:textId="77777777" w:rsidR="00145ADD" w:rsidRPr="00B103E0" w:rsidRDefault="00145ADD" w:rsidP="00145ADD">
      <w:pPr>
        <w:rPr>
          <w:rFonts w:ascii="Arial" w:hAnsi="Arial" w:cs="Arial"/>
          <w:color w:val="000000"/>
        </w:rPr>
      </w:pPr>
    </w:p>
    <w:p w14:paraId="7C0F1F45" w14:textId="77777777" w:rsidR="00145ADD" w:rsidRPr="00B103E0" w:rsidRDefault="00145ADD" w:rsidP="00145ADD">
      <w:pPr>
        <w:rPr>
          <w:rFonts w:ascii="Arial" w:hAnsi="Arial" w:cs="Arial"/>
          <w:color w:val="000000"/>
        </w:rPr>
      </w:pPr>
    </w:p>
    <w:p w14:paraId="6B2FA5F5" w14:textId="77777777" w:rsidR="00145ADD" w:rsidRPr="00B103E0" w:rsidRDefault="00145ADD" w:rsidP="00145ADD">
      <w:pPr>
        <w:rPr>
          <w:rFonts w:ascii="Arial" w:hAnsi="Arial" w:cs="Arial"/>
          <w:color w:val="000000"/>
        </w:rPr>
      </w:pPr>
      <w:r w:rsidRPr="00B103E0">
        <w:rPr>
          <w:rFonts w:ascii="Arial" w:hAnsi="Arial" w:cs="Arial"/>
          <w:b/>
          <w:color w:val="000000"/>
        </w:rPr>
        <w:t>Ответственны</w:t>
      </w:r>
      <w:r>
        <w:rPr>
          <w:rFonts w:ascii="Arial" w:hAnsi="Arial" w:cs="Arial"/>
          <w:b/>
          <w:color w:val="000000"/>
        </w:rPr>
        <w:t>е</w:t>
      </w:r>
      <w:r w:rsidRPr="00B103E0">
        <w:rPr>
          <w:rFonts w:ascii="Arial" w:hAnsi="Arial" w:cs="Arial"/>
          <w:b/>
          <w:color w:val="000000"/>
        </w:rPr>
        <w:t xml:space="preserve"> исполнители</w:t>
      </w:r>
      <w:r w:rsidRPr="00B103E0">
        <w:rPr>
          <w:rFonts w:ascii="Arial" w:hAnsi="Arial" w:cs="Arial"/>
          <w:color w:val="000000"/>
        </w:rPr>
        <w:t>:</w:t>
      </w:r>
    </w:p>
    <w:p w14:paraId="1DFE86A4" w14:textId="77777777" w:rsidR="00145ADD" w:rsidRPr="00B103E0" w:rsidRDefault="00145ADD" w:rsidP="00145ADD">
      <w:pPr>
        <w:rPr>
          <w:rFonts w:ascii="Arial" w:hAnsi="Arial" w:cs="Arial"/>
          <w:color w:val="000000"/>
        </w:rPr>
      </w:pPr>
    </w:p>
    <w:p w14:paraId="488004F0" w14:textId="77777777" w:rsidR="00145ADD" w:rsidRPr="00D4115C" w:rsidRDefault="00145ADD" w:rsidP="00145ADD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 w:rsidRPr="00D4115C">
        <w:rPr>
          <w:rFonts w:ascii="Arial" w:hAnsi="Arial" w:cs="Arial"/>
        </w:rPr>
        <w:t>Президент Национальной банной ассоциации</w:t>
      </w:r>
      <w:r w:rsidRPr="00D4115C">
        <w:rPr>
          <w:rFonts w:ascii="Arial" w:hAnsi="Arial" w:cs="Arial"/>
        </w:rPr>
        <w:tab/>
      </w:r>
      <w:r w:rsidRPr="00D4115C">
        <w:rPr>
          <w:rFonts w:ascii="Arial" w:hAnsi="Arial" w:cs="Arial"/>
        </w:rPr>
        <w:tab/>
      </w:r>
      <w:r w:rsidRPr="00D4115C">
        <w:rPr>
          <w:rFonts w:ascii="Arial" w:hAnsi="Arial" w:cs="Arial"/>
        </w:rPr>
        <w:tab/>
      </w:r>
      <w:r w:rsidRPr="00D4115C">
        <w:rPr>
          <w:rFonts w:ascii="Arial" w:hAnsi="Arial" w:cs="Arial"/>
        </w:rPr>
        <w:tab/>
      </w:r>
      <w:r w:rsidRPr="00D4115C">
        <w:rPr>
          <w:rFonts w:ascii="Arial" w:eastAsia="Microsoft Sans Serif" w:hAnsi="Arial" w:cs="Arial"/>
          <w:lang w:eastAsia="en-US"/>
        </w:rPr>
        <w:t>М.К. Хаиров</w:t>
      </w:r>
    </w:p>
    <w:p w14:paraId="724A5057" w14:textId="77777777" w:rsidR="00145ADD" w:rsidRPr="00D4115C" w:rsidRDefault="00145ADD" w:rsidP="00145ADD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</w:p>
    <w:p w14:paraId="27F8FBB0" w14:textId="77777777" w:rsidR="00145ADD" w:rsidRDefault="00145ADD" w:rsidP="00145ADD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>
        <w:rPr>
          <w:rFonts w:ascii="Arial" w:eastAsia="Microsoft Sans Serif" w:hAnsi="Arial" w:cs="Arial"/>
          <w:lang w:eastAsia="en-US"/>
        </w:rPr>
        <w:t>Председатель Комиссии «ОПОРЫ РОССИИ»</w:t>
      </w:r>
    </w:p>
    <w:p w14:paraId="15DC5FF0" w14:textId="77777777" w:rsidR="00145ADD" w:rsidRDefault="00145ADD" w:rsidP="00145ADD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>
        <w:rPr>
          <w:rFonts w:ascii="Arial" w:eastAsia="Microsoft Sans Serif" w:hAnsi="Arial" w:cs="Arial"/>
          <w:lang w:eastAsia="en-US"/>
        </w:rPr>
        <w:t>по банной индустрии, и</w:t>
      </w:r>
      <w:r w:rsidRPr="00D4115C">
        <w:rPr>
          <w:rFonts w:ascii="Arial" w:eastAsia="Microsoft Sans Serif" w:hAnsi="Arial" w:cs="Arial"/>
          <w:lang w:eastAsia="en-US"/>
        </w:rPr>
        <w:t xml:space="preserve">ндивидуальный </w:t>
      </w:r>
    </w:p>
    <w:p w14:paraId="42593B3A" w14:textId="77777777" w:rsidR="00145ADD" w:rsidRPr="00D4115C" w:rsidRDefault="00145ADD" w:rsidP="00145ADD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 w:rsidRPr="00D4115C">
        <w:rPr>
          <w:rFonts w:ascii="Arial" w:eastAsia="Microsoft Sans Serif" w:hAnsi="Arial" w:cs="Arial"/>
          <w:lang w:eastAsia="en-US"/>
        </w:rPr>
        <w:t>предприниматель</w:t>
      </w:r>
      <w:r>
        <w:rPr>
          <w:rFonts w:ascii="Arial" w:eastAsia="Microsoft Sans Serif" w:hAnsi="Arial" w:cs="Arial"/>
          <w:lang w:eastAsia="en-US"/>
        </w:rPr>
        <w:t>, к.э.н.</w:t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 w:rsidRPr="00D4115C">
        <w:rPr>
          <w:rFonts w:ascii="Arial" w:eastAsia="Microsoft Sans Serif" w:hAnsi="Arial" w:cs="Arial"/>
          <w:lang w:eastAsia="en-US"/>
        </w:rPr>
        <w:t>Ю.В. Алексеев</w:t>
      </w:r>
    </w:p>
    <w:p w14:paraId="7441ED05" w14:textId="77777777" w:rsidR="00145ADD" w:rsidRPr="00D4115C" w:rsidRDefault="00145ADD" w:rsidP="00145ADD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</w:p>
    <w:p w14:paraId="202EC790" w14:textId="77777777" w:rsidR="00145ADD" w:rsidRDefault="00145ADD" w:rsidP="00145ADD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>
        <w:rPr>
          <w:rFonts w:ascii="Arial" w:eastAsia="Microsoft Sans Serif" w:hAnsi="Arial" w:cs="Arial"/>
          <w:lang w:eastAsia="en-US"/>
        </w:rPr>
        <w:t xml:space="preserve">Ответственный секретарь Комиссии </w:t>
      </w:r>
    </w:p>
    <w:p w14:paraId="3DAAA4C6" w14:textId="77777777" w:rsidR="00145ADD" w:rsidRPr="00D4115C" w:rsidRDefault="00145ADD" w:rsidP="00145ADD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>
        <w:rPr>
          <w:rFonts w:ascii="Arial" w:eastAsia="Microsoft Sans Serif" w:hAnsi="Arial" w:cs="Arial"/>
          <w:lang w:eastAsia="en-US"/>
        </w:rPr>
        <w:t>«ОПОРЫ РОССИИ» по банной индустрии</w:t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 w:rsidRPr="00D4115C">
        <w:rPr>
          <w:rFonts w:ascii="Arial" w:eastAsia="Microsoft Sans Serif" w:hAnsi="Arial" w:cs="Arial"/>
          <w:lang w:eastAsia="en-US"/>
        </w:rPr>
        <w:t>А.С. Рудаков</w:t>
      </w:r>
    </w:p>
    <w:p w14:paraId="56800204" w14:textId="77777777" w:rsidR="00145ADD" w:rsidRPr="00D4115C" w:rsidRDefault="00145ADD" w:rsidP="00145ADD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</w:p>
    <w:p w14:paraId="07DA353D" w14:textId="77777777" w:rsidR="00145ADD" w:rsidRPr="00D4115C" w:rsidRDefault="00145ADD" w:rsidP="00145ADD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color w:val="000000"/>
          <w:lang w:eastAsia="en-US"/>
        </w:rPr>
      </w:pPr>
      <w:r w:rsidRPr="00D4115C">
        <w:rPr>
          <w:rFonts w:ascii="Arial" w:eastAsia="Microsoft Sans Serif" w:hAnsi="Arial" w:cs="Arial"/>
          <w:color w:val="000000"/>
          <w:lang w:eastAsia="en-US"/>
        </w:rPr>
        <w:t xml:space="preserve">                                                 </w:t>
      </w:r>
    </w:p>
    <w:p w14:paraId="59391A35" w14:textId="77777777" w:rsidR="00145ADD" w:rsidRPr="00D4115C" w:rsidRDefault="00145ADD" w:rsidP="00145ADD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color w:val="000000"/>
          <w:lang w:eastAsia="en-US"/>
        </w:rPr>
      </w:pPr>
    </w:p>
    <w:p w14:paraId="7EAF542B" w14:textId="77777777" w:rsidR="00145ADD" w:rsidRPr="00D4115C" w:rsidRDefault="00145ADD" w:rsidP="00145ADD">
      <w:pPr>
        <w:rPr>
          <w:rFonts w:ascii="Arial" w:hAnsi="Arial" w:cs="Arial"/>
          <w:b/>
          <w:color w:val="000000"/>
        </w:rPr>
      </w:pPr>
      <w:r w:rsidRPr="00D4115C">
        <w:rPr>
          <w:rFonts w:ascii="Arial" w:hAnsi="Arial" w:cs="Arial"/>
          <w:b/>
          <w:color w:val="000000"/>
        </w:rPr>
        <w:t xml:space="preserve">Исполнители: </w:t>
      </w:r>
    </w:p>
    <w:p w14:paraId="273CEB8F" w14:textId="77777777" w:rsidR="00145ADD" w:rsidRPr="001379C7" w:rsidRDefault="00145ADD" w:rsidP="00145ADD">
      <w:pPr>
        <w:rPr>
          <w:rFonts w:ascii="Arial" w:hAnsi="Arial" w:cs="Arial"/>
        </w:rPr>
      </w:pPr>
    </w:p>
    <w:p w14:paraId="6725A331" w14:textId="77777777" w:rsidR="00145ADD" w:rsidRPr="001379C7" w:rsidRDefault="00145ADD" w:rsidP="00145ADD">
      <w:pPr>
        <w:rPr>
          <w:rFonts w:ascii="Arial" w:hAnsi="Arial" w:cs="Arial"/>
        </w:rPr>
      </w:pPr>
      <w:r w:rsidRPr="001379C7">
        <w:rPr>
          <w:rFonts w:ascii="Arial" w:hAnsi="Arial" w:cs="Arial"/>
        </w:rPr>
        <w:t>Старший научный сотрудник АО «ИРЭИ»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79C7">
        <w:rPr>
          <w:rFonts w:ascii="Arial" w:hAnsi="Arial" w:cs="Arial"/>
        </w:rPr>
        <w:t>Е.В.</w:t>
      </w:r>
      <w:r>
        <w:rPr>
          <w:rFonts w:ascii="Arial" w:hAnsi="Arial" w:cs="Arial"/>
        </w:rPr>
        <w:t xml:space="preserve"> </w:t>
      </w:r>
      <w:r w:rsidRPr="001379C7">
        <w:rPr>
          <w:rFonts w:ascii="Arial" w:hAnsi="Arial" w:cs="Arial"/>
        </w:rPr>
        <w:t>Сотникова</w:t>
      </w:r>
    </w:p>
    <w:p w14:paraId="29F26B44" w14:textId="77777777" w:rsidR="00145ADD" w:rsidRPr="001379C7" w:rsidRDefault="00145ADD" w:rsidP="00145ADD">
      <w:pPr>
        <w:rPr>
          <w:rFonts w:ascii="Arial" w:hAnsi="Arial" w:cs="Arial"/>
        </w:rPr>
      </w:pPr>
    </w:p>
    <w:p w14:paraId="5409C8B9" w14:textId="77777777" w:rsidR="003001B5" w:rsidRPr="00145ADD" w:rsidRDefault="00145ADD" w:rsidP="00145ADD">
      <w:pPr>
        <w:rPr>
          <w:rFonts w:ascii="Arial" w:hAnsi="Arial" w:cs="Arial"/>
        </w:rPr>
      </w:pPr>
      <w:r w:rsidRPr="001379C7">
        <w:rPr>
          <w:rFonts w:ascii="Arial" w:hAnsi="Arial" w:cs="Arial"/>
        </w:rPr>
        <w:t>Старший научный сотрудник АО «ИРЭИ»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79C7">
        <w:rPr>
          <w:rFonts w:ascii="Arial" w:hAnsi="Arial" w:cs="Arial"/>
        </w:rPr>
        <w:t>Т.К. Быстрова</w:t>
      </w:r>
    </w:p>
    <w:sectPr w:rsidR="003001B5" w:rsidRPr="00145ADD" w:rsidSect="006A01B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footnotePr>
        <w:pos w:val="beneathText"/>
      </w:footnotePr>
      <w:type w:val="nextColumn"/>
      <w:pgSz w:w="11905" w:h="16837"/>
      <w:pgMar w:top="1560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5A79" w14:textId="77777777" w:rsidR="00A24659" w:rsidRDefault="00A24659">
      <w:r>
        <w:separator/>
      </w:r>
    </w:p>
  </w:endnote>
  <w:endnote w:type="continuationSeparator" w:id="0">
    <w:p w14:paraId="3207DC57" w14:textId="77777777" w:rsidR="00A24659" w:rsidRDefault="00A2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Segoe UI"/>
    <w:charset w:val="00"/>
    <w:family w:val="swiss"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3972" w14:textId="77777777" w:rsidR="00BF6D90" w:rsidRPr="00DE7944" w:rsidRDefault="00BF6D90" w:rsidP="00613789">
    <w:pPr>
      <w:pStyle w:val="ac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D32878">
      <w:rPr>
        <w:rFonts w:ascii="Arial" w:hAnsi="Arial" w:cs="Arial"/>
        <w:noProof/>
        <w:sz w:val="22"/>
      </w:rPr>
      <w:t>II</w:t>
    </w:r>
    <w:r w:rsidRPr="00DE7944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52D3" w14:textId="77777777" w:rsidR="00BF6D90" w:rsidRPr="00DE7944" w:rsidRDefault="00BF6D90" w:rsidP="00613789">
    <w:pPr>
      <w:pStyle w:val="ac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D32878">
      <w:rPr>
        <w:rFonts w:ascii="Arial" w:hAnsi="Arial" w:cs="Arial"/>
        <w:noProof/>
        <w:sz w:val="22"/>
      </w:rPr>
      <w:t>III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8C2B" w14:textId="77777777" w:rsidR="00BF6D90" w:rsidRPr="00D32153" w:rsidRDefault="00BF6D90" w:rsidP="00613789">
    <w:pPr>
      <w:pStyle w:val="ac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E85E" w14:textId="77777777" w:rsidR="00BF6D90" w:rsidRPr="00DE7944" w:rsidRDefault="00BF6D90" w:rsidP="00613789">
    <w:pPr>
      <w:pStyle w:val="ac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D32878">
      <w:rPr>
        <w:rFonts w:ascii="Arial" w:hAnsi="Arial" w:cs="Arial"/>
        <w:noProof/>
        <w:sz w:val="22"/>
      </w:rPr>
      <w:t>II</w:t>
    </w:r>
    <w:r w:rsidRPr="00DE794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1B00" w14:textId="77777777" w:rsidR="00BF6D90" w:rsidRPr="00DE7944" w:rsidRDefault="00BF6D90" w:rsidP="00613789">
    <w:pPr>
      <w:pStyle w:val="ac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A02ED9">
      <w:rPr>
        <w:rFonts w:ascii="Arial" w:hAnsi="Arial" w:cs="Arial"/>
        <w:noProof/>
        <w:sz w:val="22"/>
      </w:rPr>
      <w:t>III</w:t>
    </w:r>
    <w:r w:rsidRPr="00DE7944">
      <w:rPr>
        <w:rFonts w:ascii="Arial" w:hAnsi="Arial" w:cs="Arial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4048" w14:textId="77777777" w:rsidR="00BF6D90" w:rsidRPr="00D32153" w:rsidRDefault="00BF6D90" w:rsidP="00613789">
    <w:pPr>
      <w:pStyle w:val="ac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933B" w14:textId="77777777" w:rsidR="00BF6D90" w:rsidRPr="00A119FB" w:rsidRDefault="00BF6D90">
    <w:pPr>
      <w:pStyle w:val="ac"/>
      <w:rPr>
        <w:rFonts w:ascii="Arial" w:hAnsi="Arial" w:cs="Arial"/>
      </w:rPr>
    </w:pPr>
    <w:r w:rsidRPr="00A119FB">
      <w:rPr>
        <w:rFonts w:ascii="Arial" w:hAnsi="Arial" w:cs="Arial"/>
      </w:rPr>
      <w:fldChar w:fldCharType="begin"/>
    </w:r>
    <w:r w:rsidRPr="00A119FB">
      <w:rPr>
        <w:rFonts w:ascii="Arial" w:hAnsi="Arial" w:cs="Arial"/>
      </w:rPr>
      <w:instrText xml:space="preserve"> PAGE   \* MERGEFORMAT </w:instrText>
    </w:r>
    <w:r w:rsidRPr="00A119FB">
      <w:rPr>
        <w:rFonts w:ascii="Arial" w:hAnsi="Arial" w:cs="Arial"/>
      </w:rPr>
      <w:fldChar w:fldCharType="separate"/>
    </w:r>
    <w:r w:rsidR="00A02ED9">
      <w:rPr>
        <w:rFonts w:ascii="Arial" w:hAnsi="Arial" w:cs="Arial"/>
        <w:noProof/>
      </w:rPr>
      <w:t>22</w:t>
    </w:r>
    <w:r w:rsidRPr="00A119FB">
      <w:rPr>
        <w:rFonts w:ascii="Arial" w:hAnsi="Arial" w:cs="Arial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ED1F" w14:textId="77777777" w:rsidR="00BF6D90" w:rsidRPr="00B71CA3" w:rsidRDefault="00BF6D90">
    <w:pPr>
      <w:pStyle w:val="ac"/>
      <w:jc w:val="right"/>
      <w:rPr>
        <w:rFonts w:ascii="Arial" w:hAnsi="Arial" w:cs="Arial"/>
        <w:sz w:val="22"/>
      </w:rPr>
    </w:pPr>
    <w:r w:rsidRPr="00B71CA3">
      <w:rPr>
        <w:rFonts w:ascii="Arial" w:hAnsi="Arial" w:cs="Arial"/>
        <w:sz w:val="22"/>
      </w:rPr>
      <w:fldChar w:fldCharType="begin"/>
    </w:r>
    <w:r w:rsidRPr="00B71CA3">
      <w:rPr>
        <w:rFonts w:ascii="Arial" w:hAnsi="Arial" w:cs="Arial"/>
        <w:sz w:val="22"/>
      </w:rPr>
      <w:instrText xml:space="preserve"> PAGE   \* MERGEFORMAT </w:instrText>
    </w:r>
    <w:r w:rsidRPr="00B71CA3">
      <w:rPr>
        <w:rFonts w:ascii="Arial" w:hAnsi="Arial" w:cs="Arial"/>
        <w:sz w:val="22"/>
      </w:rPr>
      <w:fldChar w:fldCharType="separate"/>
    </w:r>
    <w:r w:rsidR="00A02ED9">
      <w:rPr>
        <w:rFonts w:ascii="Arial" w:hAnsi="Arial" w:cs="Arial"/>
        <w:noProof/>
        <w:sz w:val="22"/>
      </w:rPr>
      <w:t>23</w:t>
    </w:r>
    <w:r w:rsidRPr="00B71CA3">
      <w:rPr>
        <w:rFonts w:ascii="Arial" w:hAnsi="Arial" w:cs="Arial"/>
        <w:sz w:val="22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6935" w14:textId="77777777" w:rsidR="00BF6D90" w:rsidRDefault="00BF6D9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1C8E9E1" w14:textId="77777777" w:rsidR="00BF6D90" w:rsidRDefault="00BF6D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5EE8" w14:textId="77777777" w:rsidR="00A24659" w:rsidRDefault="00A24659">
      <w:r>
        <w:separator/>
      </w:r>
    </w:p>
  </w:footnote>
  <w:footnote w:type="continuationSeparator" w:id="0">
    <w:p w14:paraId="23290B36" w14:textId="77777777" w:rsidR="00A24659" w:rsidRDefault="00A24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C5BE" w14:textId="77777777" w:rsidR="00BF6D90" w:rsidRPr="00DE7944" w:rsidRDefault="00BF6D90" w:rsidP="00CC725F">
    <w:pPr>
      <w:pStyle w:val="aa"/>
      <w:rPr>
        <w:rFonts w:ascii="Arial" w:hAnsi="Arial" w:cs="Arial"/>
        <w:b/>
      </w:rPr>
    </w:pPr>
    <w:r w:rsidRPr="00DE7944">
      <w:rPr>
        <w:rFonts w:ascii="Arial" w:hAnsi="Arial" w:cs="Arial"/>
        <w:b/>
      </w:rPr>
      <w:t xml:space="preserve">ГОСТ </w:t>
    </w:r>
    <w:r w:rsidRPr="00CC725F">
      <w:rPr>
        <w:rFonts w:ascii="Arial" w:hAnsi="Arial" w:cs="Arial"/>
        <w:b/>
      </w:rPr>
      <w:t>326</w:t>
    </w:r>
    <w:r>
      <w:rPr>
        <w:rFonts w:ascii="Arial" w:hAnsi="Arial" w:cs="Arial"/>
        <w:b/>
        <w:lang w:val="ru-RU"/>
      </w:rPr>
      <w:t>70</w:t>
    </w:r>
    <w:r w:rsidRPr="00CC725F">
      <w:rPr>
        <w:rFonts w:ascii="Arial" w:hAnsi="Arial" w:cs="Arial"/>
        <w:b/>
      </w:rPr>
      <w:t>—202_</w:t>
    </w:r>
  </w:p>
  <w:p w14:paraId="284401B0" w14:textId="77777777" w:rsidR="00BF6D90" w:rsidRPr="00CC725F" w:rsidRDefault="00BF6D90" w:rsidP="00613789">
    <w:pPr>
      <w:pStyle w:val="aa"/>
    </w:pPr>
    <w:r w:rsidRPr="00CC725F">
      <w:rPr>
        <w:rFonts w:ascii="Arial" w:hAnsi="Arial" w:cs="Arial"/>
        <w:bCs/>
        <w:i/>
        <w:color w:val="000000"/>
        <w:lang w:eastAsia="zh-CN"/>
      </w:rPr>
      <w:t>(</w:t>
    </w:r>
    <w:r w:rsidRPr="00CC725F">
      <w:rPr>
        <w:rFonts w:ascii="Arial" w:hAnsi="Arial" w:cs="Arial"/>
        <w:i/>
      </w:rPr>
      <w:t xml:space="preserve">проект, </w:t>
    </w:r>
    <w:r w:rsidRPr="00CC725F">
      <w:rPr>
        <w:rFonts w:ascii="Arial" w:hAnsi="Arial" w:cs="Arial"/>
        <w:i/>
        <w:lang w:val="en-US"/>
      </w:rPr>
      <w:t>RU</w:t>
    </w:r>
    <w:r w:rsidRPr="00CC725F">
      <w:rPr>
        <w:rFonts w:ascii="Arial" w:hAnsi="Arial" w:cs="Arial"/>
        <w:i/>
      </w:rPr>
      <w:t xml:space="preserve">, </w:t>
    </w:r>
    <w:r>
      <w:rPr>
        <w:rFonts w:ascii="Arial" w:hAnsi="Arial" w:cs="Arial"/>
        <w:i/>
        <w:lang w:val="ru-RU"/>
      </w:rPr>
      <w:t>первая</w:t>
    </w:r>
    <w:r w:rsidRPr="00CC725F">
      <w:rPr>
        <w:rFonts w:ascii="Arial" w:hAnsi="Arial" w:cs="Arial"/>
        <w:i/>
      </w:rPr>
      <w:t xml:space="preserve"> редакция</w:t>
    </w:r>
    <w:r w:rsidRPr="00CC725F">
      <w:rPr>
        <w:rFonts w:ascii="Arial" w:hAnsi="Arial" w:cs="Arial"/>
        <w:bCs/>
        <w:i/>
        <w:color w:val="000000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3EE0" w14:textId="77777777" w:rsidR="00BF6D90" w:rsidRPr="00595528" w:rsidRDefault="00BF6D90" w:rsidP="00613789">
    <w:pPr>
      <w:pStyle w:val="aa"/>
      <w:ind w:firstLine="6663"/>
      <w:jc w:val="right"/>
      <w:rPr>
        <w:rFonts w:ascii="Arial" w:hAnsi="Arial" w:cs="Arial"/>
        <w:b/>
      </w:rPr>
    </w:pPr>
    <w:r w:rsidRPr="00595528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  <w:lang w:val="ru-RU"/>
      </w:rPr>
      <w:t>32670</w:t>
    </w:r>
    <w:r w:rsidRPr="00595528">
      <w:rPr>
        <w:rFonts w:ascii="Arial" w:hAnsi="Arial" w:cs="Arial"/>
        <w:b/>
      </w:rPr>
      <w:t>–202_</w:t>
    </w:r>
  </w:p>
  <w:p w14:paraId="7551079D" w14:textId="77777777" w:rsidR="00BF6D90" w:rsidRPr="00037550" w:rsidRDefault="00BF6D90" w:rsidP="00613789">
    <w:pPr>
      <w:pStyle w:val="aa"/>
      <w:jc w:val="right"/>
    </w:pPr>
    <w:r w:rsidRPr="00595528">
      <w:rPr>
        <w:rFonts w:ascii="Arial" w:hAnsi="Arial" w:cs="Arial"/>
        <w:b/>
        <w:bCs/>
        <w:i/>
        <w:color w:val="000000"/>
        <w:lang w:eastAsia="zh-CN"/>
      </w:rPr>
      <w:t>(</w:t>
    </w:r>
    <w:r w:rsidRPr="00595528">
      <w:rPr>
        <w:rFonts w:ascii="Arial" w:hAnsi="Arial" w:cs="Arial"/>
        <w:b/>
        <w:i/>
      </w:rPr>
      <w:t xml:space="preserve">проект, </w:t>
    </w:r>
    <w:r w:rsidRPr="00595528">
      <w:rPr>
        <w:rFonts w:ascii="Arial" w:hAnsi="Arial" w:cs="Arial"/>
        <w:b/>
        <w:i/>
        <w:lang w:val="en-US"/>
      </w:rPr>
      <w:t>RU</w:t>
    </w:r>
    <w:r w:rsidRPr="00595528">
      <w:rPr>
        <w:rFonts w:ascii="Arial" w:hAnsi="Arial" w:cs="Arial"/>
        <w:b/>
        <w:i/>
      </w:rPr>
      <w:t xml:space="preserve">, </w:t>
    </w:r>
    <w:r>
      <w:rPr>
        <w:rFonts w:ascii="Arial" w:hAnsi="Arial" w:cs="Arial"/>
        <w:b/>
        <w:i/>
        <w:lang w:val="ru-RU"/>
      </w:rPr>
      <w:t>первая</w:t>
    </w:r>
    <w:r w:rsidRPr="00595528">
      <w:rPr>
        <w:rFonts w:ascii="Arial" w:hAnsi="Arial" w:cs="Arial"/>
        <w:b/>
        <w:i/>
      </w:rPr>
      <w:t xml:space="preserve"> редакция</w:t>
    </w:r>
    <w:r w:rsidRPr="00595528">
      <w:rPr>
        <w:rFonts w:ascii="Arial" w:hAnsi="Arial" w:cs="Arial"/>
        <w:b/>
        <w:bCs/>
        <w:i/>
        <w:color w:val="000000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05B7" w14:textId="77777777" w:rsidR="00BF6D90" w:rsidRPr="00DE7944" w:rsidRDefault="00BF6D90" w:rsidP="0018078E">
    <w:pPr>
      <w:pStyle w:val="aa"/>
      <w:rPr>
        <w:rFonts w:ascii="Arial" w:hAnsi="Arial" w:cs="Arial"/>
        <w:b/>
      </w:rPr>
    </w:pPr>
    <w:r w:rsidRPr="0018078E">
      <w:rPr>
        <w:rFonts w:ascii="Arial" w:hAnsi="Arial" w:cs="Arial"/>
        <w:b/>
      </w:rPr>
      <w:t>ГОСТ 326</w:t>
    </w:r>
    <w:r>
      <w:rPr>
        <w:rFonts w:ascii="Arial" w:hAnsi="Arial" w:cs="Arial"/>
        <w:b/>
        <w:lang w:val="ru-RU"/>
      </w:rPr>
      <w:t>70</w:t>
    </w:r>
    <w:r w:rsidRPr="0018078E">
      <w:rPr>
        <w:rFonts w:ascii="Arial" w:hAnsi="Arial" w:cs="Arial"/>
        <w:b/>
      </w:rPr>
      <w:t>—</w:t>
    </w:r>
    <w:r w:rsidRPr="00DE7944">
      <w:rPr>
        <w:rFonts w:ascii="Arial" w:hAnsi="Arial" w:cs="Arial"/>
        <w:b/>
      </w:rPr>
      <w:t>202_</w:t>
    </w:r>
  </w:p>
  <w:p w14:paraId="3841439A" w14:textId="77777777" w:rsidR="00BF6D90" w:rsidRPr="00B46D7F" w:rsidRDefault="00BF6D90" w:rsidP="00613789">
    <w:pPr>
      <w:pStyle w:val="aa"/>
    </w:pPr>
    <w:r w:rsidRPr="00B46D7F">
      <w:rPr>
        <w:rFonts w:ascii="Arial" w:hAnsi="Arial" w:cs="Arial"/>
        <w:bCs/>
        <w:i/>
        <w:color w:val="000000"/>
        <w:lang w:eastAsia="zh-CN"/>
      </w:rPr>
      <w:t>(</w:t>
    </w:r>
    <w:r w:rsidRPr="00B46D7F">
      <w:rPr>
        <w:rFonts w:ascii="Arial" w:hAnsi="Arial" w:cs="Arial"/>
        <w:i/>
      </w:rPr>
      <w:t xml:space="preserve">проект, </w:t>
    </w:r>
    <w:r w:rsidRPr="00B46D7F">
      <w:rPr>
        <w:rFonts w:ascii="Arial" w:hAnsi="Arial" w:cs="Arial"/>
        <w:i/>
        <w:lang w:val="en-US"/>
      </w:rPr>
      <w:t>RU</w:t>
    </w:r>
    <w:r w:rsidRPr="00B46D7F">
      <w:rPr>
        <w:rFonts w:ascii="Arial" w:hAnsi="Arial" w:cs="Arial"/>
        <w:i/>
      </w:rPr>
      <w:t xml:space="preserve">, </w:t>
    </w:r>
    <w:r>
      <w:rPr>
        <w:rFonts w:ascii="Arial" w:hAnsi="Arial" w:cs="Arial"/>
        <w:i/>
        <w:lang w:val="ru-RU"/>
      </w:rPr>
      <w:t>первая</w:t>
    </w:r>
    <w:r w:rsidRPr="00B46D7F">
      <w:rPr>
        <w:rFonts w:ascii="Arial" w:hAnsi="Arial" w:cs="Arial"/>
        <w:i/>
      </w:rPr>
      <w:t xml:space="preserve"> редакция</w:t>
    </w:r>
    <w:r w:rsidRPr="00B46D7F">
      <w:rPr>
        <w:rFonts w:ascii="Arial" w:hAnsi="Arial" w:cs="Arial"/>
        <w:bCs/>
        <w:i/>
        <w:color w:val="000000"/>
        <w:lang w:eastAsia="zh-C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9B62" w14:textId="77777777" w:rsidR="00BF6D90" w:rsidRPr="00DE7944" w:rsidRDefault="00BF6D90" w:rsidP="0018078E">
    <w:pPr>
      <w:pStyle w:val="aa"/>
      <w:jc w:val="right"/>
      <w:rPr>
        <w:rFonts w:ascii="Arial" w:hAnsi="Arial" w:cs="Arial"/>
        <w:b/>
      </w:rPr>
    </w:pPr>
    <w:r w:rsidRPr="0018078E">
      <w:rPr>
        <w:rFonts w:ascii="Arial" w:hAnsi="Arial" w:cs="Arial"/>
        <w:b/>
      </w:rPr>
      <w:t>ГОСТ 326</w:t>
    </w:r>
    <w:r>
      <w:rPr>
        <w:rFonts w:ascii="Arial" w:hAnsi="Arial" w:cs="Arial"/>
        <w:b/>
        <w:lang w:val="ru-RU"/>
      </w:rPr>
      <w:t>70</w:t>
    </w:r>
    <w:r w:rsidRPr="0018078E">
      <w:rPr>
        <w:rFonts w:ascii="Arial" w:hAnsi="Arial" w:cs="Arial"/>
        <w:b/>
      </w:rPr>
      <w:t>—</w:t>
    </w:r>
    <w:r w:rsidRPr="00DE7944">
      <w:rPr>
        <w:rFonts w:ascii="Arial" w:hAnsi="Arial" w:cs="Arial"/>
        <w:b/>
      </w:rPr>
      <w:t>202_</w:t>
    </w:r>
  </w:p>
  <w:p w14:paraId="53FABBD1" w14:textId="77777777" w:rsidR="00BF6D90" w:rsidRPr="00B46D7F" w:rsidRDefault="00BF6D90" w:rsidP="0018078E">
    <w:pPr>
      <w:pStyle w:val="aa"/>
      <w:jc w:val="right"/>
    </w:pPr>
    <w:r w:rsidRPr="00B46D7F">
      <w:rPr>
        <w:rFonts w:ascii="Arial" w:hAnsi="Arial" w:cs="Arial"/>
        <w:bCs/>
        <w:i/>
        <w:color w:val="000000"/>
        <w:lang w:eastAsia="zh-CN"/>
      </w:rPr>
      <w:t xml:space="preserve"> (</w:t>
    </w:r>
    <w:r w:rsidRPr="00B46D7F">
      <w:rPr>
        <w:rFonts w:ascii="Arial" w:hAnsi="Arial" w:cs="Arial"/>
        <w:i/>
      </w:rPr>
      <w:t xml:space="preserve">проект, </w:t>
    </w:r>
    <w:r w:rsidRPr="00B46D7F">
      <w:rPr>
        <w:rFonts w:ascii="Arial" w:hAnsi="Arial" w:cs="Arial"/>
        <w:i/>
        <w:lang w:val="en-US"/>
      </w:rPr>
      <w:t>RU</w:t>
    </w:r>
    <w:r w:rsidRPr="00B46D7F">
      <w:rPr>
        <w:rFonts w:ascii="Arial" w:hAnsi="Arial" w:cs="Arial"/>
        <w:i/>
      </w:rPr>
      <w:t xml:space="preserve">, </w:t>
    </w:r>
    <w:r>
      <w:rPr>
        <w:rFonts w:ascii="Arial" w:hAnsi="Arial" w:cs="Arial"/>
        <w:i/>
        <w:lang w:val="ru-RU"/>
      </w:rPr>
      <w:t>первая</w:t>
    </w:r>
    <w:r w:rsidRPr="00B46D7F">
      <w:rPr>
        <w:rFonts w:ascii="Arial" w:hAnsi="Arial" w:cs="Arial"/>
        <w:i/>
      </w:rPr>
      <w:t xml:space="preserve"> редакция</w:t>
    </w:r>
    <w:r w:rsidRPr="00B46D7F">
      <w:rPr>
        <w:rFonts w:ascii="Arial" w:hAnsi="Arial" w:cs="Arial"/>
        <w:bCs/>
        <w:i/>
        <w:color w:val="000000"/>
        <w:lang w:eastAsia="zh-CN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54B8" w14:textId="77777777" w:rsidR="00BF6D90" w:rsidRDefault="00BF6D90" w:rsidP="00B71CA3">
    <w:pPr>
      <w:pStyle w:val="aa"/>
      <w:rPr>
        <w:rFonts w:ascii="Arial" w:hAnsi="Arial" w:cs="Arial"/>
        <w:b/>
        <w:bCs/>
      </w:rPr>
    </w:pPr>
    <w:r w:rsidRPr="00614753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326</w:t>
    </w:r>
    <w:r>
      <w:rPr>
        <w:rFonts w:ascii="Arial" w:hAnsi="Arial" w:cs="Arial"/>
        <w:b/>
        <w:lang w:val="ru-RU"/>
      </w:rPr>
      <w:t>70</w:t>
    </w:r>
    <w:r w:rsidRPr="00614753">
      <w:rPr>
        <w:rFonts w:ascii="Arial" w:hAnsi="Arial" w:cs="Arial"/>
        <w:b/>
        <w:bCs/>
      </w:rPr>
      <w:t>—2</w:t>
    </w:r>
    <w:r>
      <w:rPr>
        <w:rFonts w:ascii="Arial" w:hAnsi="Arial" w:cs="Arial"/>
        <w:b/>
        <w:bCs/>
      </w:rPr>
      <w:t>02_</w:t>
    </w:r>
  </w:p>
  <w:p w14:paraId="68BCFE51" w14:textId="77777777" w:rsidR="00BF6D90" w:rsidRPr="00B71CA3" w:rsidRDefault="00BF6D90" w:rsidP="00B71CA3">
    <w:pPr>
      <w:pStyle w:val="aa"/>
      <w:rPr>
        <w:rFonts w:ascii="Arial" w:hAnsi="Arial" w:cs="Arial"/>
        <w:i/>
      </w:rPr>
    </w:pPr>
    <w:r w:rsidRPr="00B71CA3">
      <w:rPr>
        <w:rFonts w:ascii="Arial" w:hAnsi="Arial" w:cs="Arial"/>
        <w:bCs/>
        <w:i/>
      </w:rPr>
      <w:t xml:space="preserve">(проект, </w:t>
    </w:r>
    <w:r w:rsidRPr="00A34577">
      <w:rPr>
        <w:rFonts w:ascii="Arial" w:hAnsi="Arial" w:cs="Arial"/>
        <w:bCs/>
        <w:i/>
      </w:rPr>
      <w:t>RU</w:t>
    </w:r>
    <w:r>
      <w:rPr>
        <w:rFonts w:ascii="Arial" w:hAnsi="Arial" w:cs="Arial"/>
        <w:bCs/>
        <w:i/>
      </w:rPr>
      <w:t xml:space="preserve">, </w:t>
    </w:r>
    <w:r>
      <w:rPr>
        <w:rFonts w:ascii="Arial" w:hAnsi="Arial" w:cs="Arial"/>
        <w:bCs/>
        <w:i/>
        <w:lang w:val="ru-RU"/>
      </w:rPr>
      <w:t>первая</w:t>
    </w:r>
    <w:r w:rsidRPr="00B71CA3">
      <w:rPr>
        <w:rFonts w:ascii="Arial" w:hAnsi="Arial" w:cs="Arial"/>
        <w:bCs/>
        <w:i/>
      </w:rPr>
      <w:t xml:space="preserve">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E13F" w14:textId="77777777" w:rsidR="00BF6D90" w:rsidRDefault="00BF6D90" w:rsidP="00662D01">
    <w:pPr>
      <w:pStyle w:val="aa"/>
      <w:jc w:val="right"/>
      <w:rPr>
        <w:rFonts w:ascii="Arial" w:hAnsi="Arial" w:cs="Arial"/>
        <w:b/>
        <w:bCs/>
      </w:rPr>
    </w:pPr>
    <w:r w:rsidRPr="00614753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326</w:t>
    </w:r>
    <w:r>
      <w:rPr>
        <w:rFonts w:ascii="Arial" w:hAnsi="Arial" w:cs="Arial"/>
        <w:b/>
        <w:lang w:val="ru-RU"/>
      </w:rPr>
      <w:t>70</w:t>
    </w:r>
    <w:r w:rsidRPr="00614753">
      <w:rPr>
        <w:rFonts w:ascii="Arial" w:hAnsi="Arial" w:cs="Arial"/>
        <w:b/>
        <w:bCs/>
      </w:rPr>
      <w:t>—2</w:t>
    </w:r>
    <w:r>
      <w:rPr>
        <w:rFonts w:ascii="Arial" w:hAnsi="Arial" w:cs="Arial"/>
        <w:b/>
        <w:bCs/>
      </w:rPr>
      <w:t>02_</w:t>
    </w:r>
  </w:p>
  <w:p w14:paraId="58AB15D0" w14:textId="77777777" w:rsidR="00BF6D90" w:rsidRPr="00B71CA3" w:rsidRDefault="00BF6D90" w:rsidP="00662D01">
    <w:pPr>
      <w:pStyle w:val="aa"/>
      <w:jc w:val="right"/>
      <w:rPr>
        <w:rFonts w:ascii="Arial" w:hAnsi="Arial" w:cs="Arial"/>
        <w:i/>
      </w:rPr>
    </w:pPr>
    <w:r w:rsidRPr="00B71CA3">
      <w:rPr>
        <w:rFonts w:ascii="Arial" w:hAnsi="Arial" w:cs="Arial"/>
        <w:bCs/>
        <w:i/>
      </w:rPr>
      <w:t xml:space="preserve">(проект, </w:t>
    </w:r>
    <w:r w:rsidRPr="00A34577">
      <w:rPr>
        <w:rFonts w:ascii="Arial" w:hAnsi="Arial" w:cs="Arial"/>
        <w:bCs/>
        <w:i/>
      </w:rPr>
      <w:t>RU</w:t>
    </w:r>
    <w:r>
      <w:rPr>
        <w:rFonts w:ascii="Arial" w:hAnsi="Arial" w:cs="Arial"/>
        <w:bCs/>
        <w:i/>
      </w:rPr>
      <w:t xml:space="preserve">, </w:t>
    </w:r>
    <w:r>
      <w:rPr>
        <w:rFonts w:ascii="Arial" w:hAnsi="Arial" w:cs="Arial"/>
        <w:bCs/>
        <w:i/>
        <w:lang w:val="ru-RU"/>
      </w:rPr>
      <w:t>первая</w:t>
    </w:r>
    <w:r w:rsidRPr="00B71CA3">
      <w:rPr>
        <w:rFonts w:ascii="Arial" w:hAnsi="Arial" w:cs="Arial"/>
        <w:bCs/>
        <w:i/>
      </w:rPr>
      <w:t xml:space="preserve"> 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496E" w14:textId="77777777" w:rsidR="00BF6D90" w:rsidRDefault="00BF6D90">
    <w:pPr>
      <w:pStyle w:val="aa"/>
      <w:jc w:val="right"/>
      <w:rPr>
        <w:b/>
      </w:rPr>
    </w:pPr>
    <w:r>
      <w:rPr>
        <w:b/>
      </w:rPr>
      <w:t xml:space="preserve">ГОСТ 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552"/>
        </w:tabs>
        <w:ind w:left="552" w:hanging="552"/>
      </w:pPr>
    </w:lvl>
    <w:lvl w:ilvl="1">
      <w:start w:val="1"/>
      <w:numFmt w:val="decimal"/>
      <w:lvlText w:val="%1.%2"/>
      <w:lvlJc w:val="left"/>
      <w:pPr>
        <w:tabs>
          <w:tab w:val="num" w:pos="552"/>
        </w:tabs>
        <w:ind w:left="552" w:hanging="552"/>
      </w:p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504"/>
        </w:tabs>
        <w:ind w:left="504" w:hanging="504"/>
      </w:pPr>
    </w:lvl>
    <w:lvl w:ilvl="1">
      <w:start w:val="4"/>
      <w:numFmt w:val="decimal"/>
      <w:lvlText w:val="%1.%2"/>
      <w:lvlJc w:val="left"/>
      <w:pPr>
        <w:tabs>
          <w:tab w:val="num" w:pos="1224"/>
        </w:tabs>
        <w:ind w:left="1224" w:hanging="504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"/>
      <w:lvlJc w:val="left"/>
      <w:pPr>
        <w:tabs>
          <w:tab w:val="num" w:pos="624"/>
        </w:tabs>
        <w:ind w:left="624" w:hanging="624"/>
      </w:pPr>
    </w:lvl>
    <w:lvl w:ilvl="1">
      <w:start w:val="3"/>
      <w:numFmt w:val="decimal"/>
      <w:lvlText w:val="%1.%2"/>
      <w:lvlJc w:val="left"/>
      <w:pPr>
        <w:tabs>
          <w:tab w:val="num" w:pos="1404"/>
        </w:tabs>
        <w:ind w:left="1404" w:hanging="624"/>
      </w:p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5"/>
      <w:numFmt w:val="bullet"/>
      <w:lvlText w:val="-"/>
      <w:lvlJc w:val="left"/>
      <w:pPr>
        <w:tabs>
          <w:tab w:val="num" w:pos="1152"/>
        </w:tabs>
        <w:ind w:left="1152" w:hanging="444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"/>
      <w:lvlJc w:val="left"/>
      <w:pPr>
        <w:tabs>
          <w:tab w:val="num" w:pos="696"/>
        </w:tabs>
        <w:ind w:left="696" w:hanging="696"/>
      </w:pPr>
    </w:lvl>
    <w:lvl w:ilvl="1">
      <w:start w:val="7"/>
      <w:numFmt w:val="decimal"/>
      <w:lvlText w:val="%1.%2"/>
      <w:lvlJc w:val="left"/>
      <w:pPr>
        <w:tabs>
          <w:tab w:val="num" w:pos="1056"/>
        </w:tabs>
        <w:ind w:left="1056" w:hanging="696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01CB0339"/>
    <w:multiLevelType w:val="hybridMultilevel"/>
    <w:tmpl w:val="93B4C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90397"/>
    <w:multiLevelType w:val="hybridMultilevel"/>
    <w:tmpl w:val="1A28BC4E"/>
    <w:lvl w:ilvl="0" w:tplc="20945A5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56B787E"/>
    <w:multiLevelType w:val="hybridMultilevel"/>
    <w:tmpl w:val="D32E3D5E"/>
    <w:lvl w:ilvl="0" w:tplc="4EC67A06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9" w15:restartNumberingAfterBreak="0">
    <w:nsid w:val="20BD2A7E"/>
    <w:multiLevelType w:val="multilevel"/>
    <w:tmpl w:val="0E7052AC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0" w:hanging="488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0" w:hanging="488"/>
      </w:pPr>
      <w:rPr>
        <w:rFonts w:hint="default"/>
        <w:lang w:val="ru-RU" w:eastAsia="en-US" w:bidi="ar-SA"/>
      </w:rPr>
    </w:lvl>
  </w:abstractNum>
  <w:abstractNum w:abstractNumId="10" w15:restartNumberingAfterBreak="0">
    <w:nsid w:val="25DF03C7"/>
    <w:multiLevelType w:val="hybridMultilevel"/>
    <w:tmpl w:val="57281B08"/>
    <w:lvl w:ilvl="0" w:tplc="7CA647D6">
      <w:start w:val="1"/>
      <w:numFmt w:val="decimal"/>
      <w:lvlText w:val="%1."/>
      <w:lvlJc w:val="left"/>
      <w:pPr>
        <w:ind w:left="1119" w:hanging="268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ru-RU" w:eastAsia="en-US" w:bidi="ar-SA"/>
      </w:rPr>
    </w:lvl>
    <w:lvl w:ilvl="1" w:tplc="504A9586">
      <w:numFmt w:val="bullet"/>
      <w:lvlText w:val="•"/>
      <w:lvlJc w:val="left"/>
      <w:pPr>
        <w:ind w:left="2073" w:hanging="268"/>
      </w:pPr>
      <w:rPr>
        <w:rFonts w:hint="default"/>
        <w:lang w:val="ru-RU" w:eastAsia="en-US" w:bidi="ar-SA"/>
      </w:rPr>
    </w:lvl>
    <w:lvl w:ilvl="2" w:tplc="A64C22A8">
      <w:numFmt w:val="bullet"/>
      <w:lvlText w:val="•"/>
      <w:lvlJc w:val="left"/>
      <w:pPr>
        <w:ind w:left="3036" w:hanging="268"/>
      </w:pPr>
      <w:rPr>
        <w:rFonts w:hint="default"/>
        <w:lang w:val="ru-RU" w:eastAsia="en-US" w:bidi="ar-SA"/>
      </w:rPr>
    </w:lvl>
    <w:lvl w:ilvl="3" w:tplc="F35C93E0">
      <w:numFmt w:val="bullet"/>
      <w:lvlText w:val="•"/>
      <w:lvlJc w:val="left"/>
      <w:pPr>
        <w:ind w:left="3999" w:hanging="268"/>
      </w:pPr>
      <w:rPr>
        <w:rFonts w:hint="default"/>
        <w:lang w:val="ru-RU" w:eastAsia="en-US" w:bidi="ar-SA"/>
      </w:rPr>
    </w:lvl>
    <w:lvl w:ilvl="4" w:tplc="5D9A375C">
      <w:numFmt w:val="bullet"/>
      <w:lvlText w:val="•"/>
      <w:lvlJc w:val="left"/>
      <w:pPr>
        <w:ind w:left="4962" w:hanging="268"/>
      </w:pPr>
      <w:rPr>
        <w:rFonts w:hint="default"/>
        <w:lang w:val="ru-RU" w:eastAsia="en-US" w:bidi="ar-SA"/>
      </w:rPr>
    </w:lvl>
    <w:lvl w:ilvl="5" w:tplc="4E50A9E6">
      <w:numFmt w:val="bullet"/>
      <w:lvlText w:val="•"/>
      <w:lvlJc w:val="left"/>
      <w:pPr>
        <w:ind w:left="5925" w:hanging="268"/>
      </w:pPr>
      <w:rPr>
        <w:rFonts w:hint="default"/>
        <w:lang w:val="ru-RU" w:eastAsia="en-US" w:bidi="ar-SA"/>
      </w:rPr>
    </w:lvl>
    <w:lvl w:ilvl="6" w:tplc="52120A2A">
      <w:numFmt w:val="bullet"/>
      <w:lvlText w:val="•"/>
      <w:lvlJc w:val="left"/>
      <w:pPr>
        <w:ind w:left="6887" w:hanging="268"/>
      </w:pPr>
      <w:rPr>
        <w:rFonts w:hint="default"/>
        <w:lang w:val="ru-RU" w:eastAsia="en-US" w:bidi="ar-SA"/>
      </w:rPr>
    </w:lvl>
    <w:lvl w:ilvl="7" w:tplc="5C209E76">
      <w:numFmt w:val="bullet"/>
      <w:lvlText w:val="•"/>
      <w:lvlJc w:val="left"/>
      <w:pPr>
        <w:ind w:left="7850" w:hanging="268"/>
      </w:pPr>
      <w:rPr>
        <w:rFonts w:hint="default"/>
        <w:lang w:val="ru-RU" w:eastAsia="en-US" w:bidi="ar-SA"/>
      </w:rPr>
    </w:lvl>
    <w:lvl w:ilvl="8" w:tplc="A5D693BE">
      <w:numFmt w:val="bullet"/>
      <w:lvlText w:val="•"/>
      <w:lvlJc w:val="left"/>
      <w:pPr>
        <w:ind w:left="8813" w:hanging="268"/>
      </w:pPr>
      <w:rPr>
        <w:rFonts w:hint="default"/>
        <w:lang w:val="ru-RU" w:eastAsia="en-US" w:bidi="ar-SA"/>
      </w:rPr>
    </w:lvl>
  </w:abstractNum>
  <w:abstractNum w:abstractNumId="11" w15:restartNumberingAfterBreak="0">
    <w:nsid w:val="2E9F587F"/>
    <w:multiLevelType w:val="hybridMultilevel"/>
    <w:tmpl w:val="02EEC4DE"/>
    <w:lvl w:ilvl="0" w:tplc="6DE2EC6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043045"/>
    <w:multiLevelType w:val="multilevel"/>
    <w:tmpl w:val="56685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20D5F36"/>
    <w:multiLevelType w:val="hybridMultilevel"/>
    <w:tmpl w:val="B29EEC48"/>
    <w:lvl w:ilvl="0" w:tplc="2F485664">
      <w:start w:val="1"/>
      <w:numFmt w:val="decimal"/>
      <w:lvlText w:val="%1."/>
      <w:lvlJc w:val="left"/>
      <w:pPr>
        <w:ind w:left="100" w:hanging="456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ru-RU" w:eastAsia="en-US" w:bidi="ar-SA"/>
      </w:rPr>
    </w:lvl>
    <w:lvl w:ilvl="1" w:tplc="BEF8E256">
      <w:numFmt w:val="bullet"/>
      <w:lvlText w:val="•"/>
      <w:lvlJc w:val="left"/>
      <w:pPr>
        <w:ind w:left="1088" w:hanging="456"/>
      </w:pPr>
      <w:rPr>
        <w:rFonts w:hint="default"/>
        <w:lang w:val="ru-RU" w:eastAsia="en-US" w:bidi="ar-SA"/>
      </w:rPr>
    </w:lvl>
    <w:lvl w:ilvl="2" w:tplc="9454F95E">
      <w:numFmt w:val="bullet"/>
      <w:lvlText w:val="•"/>
      <w:lvlJc w:val="left"/>
      <w:pPr>
        <w:ind w:left="2077" w:hanging="456"/>
      </w:pPr>
      <w:rPr>
        <w:rFonts w:hint="default"/>
        <w:lang w:val="ru-RU" w:eastAsia="en-US" w:bidi="ar-SA"/>
      </w:rPr>
    </w:lvl>
    <w:lvl w:ilvl="3" w:tplc="2AD21DDE">
      <w:numFmt w:val="bullet"/>
      <w:lvlText w:val="•"/>
      <w:lvlJc w:val="left"/>
      <w:pPr>
        <w:ind w:left="3066" w:hanging="456"/>
      </w:pPr>
      <w:rPr>
        <w:rFonts w:hint="default"/>
        <w:lang w:val="ru-RU" w:eastAsia="en-US" w:bidi="ar-SA"/>
      </w:rPr>
    </w:lvl>
    <w:lvl w:ilvl="4" w:tplc="1DE2EA64">
      <w:numFmt w:val="bullet"/>
      <w:lvlText w:val="•"/>
      <w:lvlJc w:val="left"/>
      <w:pPr>
        <w:ind w:left="4055" w:hanging="456"/>
      </w:pPr>
      <w:rPr>
        <w:rFonts w:hint="default"/>
        <w:lang w:val="ru-RU" w:eastAsia="en-US" w:bidi="ar-SA"/>
      </w:rPr>
    </w:lvl>
    <w:lvl w:ilvl="5" w:tplc="84C273F8">
      <w:numFmt w:val="bullet"/>
      <w:lvlText w:val="•"/>
      <w:lvlJc w:val="left"/>
      <w:pPr>
        <w:ind w:left="5044" w:hanging="456"/>
      </w:pPr>
      <w:rPr>
        <w:rFonts w:hint="default"/>
        <w:lang w:val="ru-RU" w:eastAsia="en-US" w:bidi="ar-SA"/>
      </w:rPr>
    </w:lvl>
    <w:lvl w:ilvl="6" w:tplc="785A9600">
      <w:numFmt w:val="bullet"/>
      <w:lvlText w:val="•"/>
      <w:lvlJc w:val="left"/>
      <w:pPr>
        <w:ind w:left="6032" w:hanging="456"/>
      </w:pPr>
      <w:rPr>
        <w:rFonts w:hint="default"/>
        <w:lang w:val="ru-RU" w:eastAsia="en-US" w:bidi="ar-SA"/>
      </w:rPr>
    </w:lvl>
    <w:lvl w:ilvl="7" w:tplc="2004BC98">
      <w:numFmt w:val="bullet"/>
      <w:lvlText w:val="•"/>
      <w:lvlJc w:val="left"/>
      <w:pPr>
        <w:ind w:left="7021" w:hanging="456"/>
      </w:pPr>
      <w:rPr>
        <w:rFonts w:hint="default"/>
        <w:lang w:val="ru-RU" w:eastAsia="en-US" w:bidi="ar-SA"/>
      </w:rPr>
    </w:lvl>
    <w:lvl w:ilvl="8" w:tplc="C2A4846A">
      <w:numFmt w:val="bullet"/>
      <w:lvlText w:val="•"/>
      <w:lvlJc w:val="left"/>
      <w:pPr>
        <w:ind w:left="8010" w:hanging="456"/>
      </w:pPr>
      <w:rPr>
        <w:rFonts w:hint="default"/>
        <w:lang w:val="ru-RU" w:eastAsia="en-US" w:bidi="ar-SA"/>
      </w:rPr>
    </w:lvl>
  </w:abstractNum>
  <w:abstractNum w:abstractNumId="14" w15:restartNumberingAfterBreak="0">
    <w:nsid w:val="336024D6"/>
    <w:multiLevelType w:val="multilevel"/>
    <w:tmpl w:val="B81CB1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36742FE6"/>
    <w:multiLevelType w:val="multilevel"/>
    <w:tmpl w:val="B130E9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F22347"/>
    <w:multiLevelType w:val="multilevel"/>
    <w:tmpl w:val="4C8C19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941CFF"/>
    <w:multiLevelType w:val="hybridMultilevel"/>
    <w:tmpl w:val="9186367E"/>
    <w:lvl w:ilvl="0" w:tplc="0EC05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4B1429"/>
    <w:multiLevelType w:val="hybridMultilevel"/>
    <w:tmpl w:val="68B0B7F0"/>
    <w:lvl w:ilvl="0" w:tplc="CC0A51DA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F568F9"/>
    <w:multiLevelType w:val="hybridMultilevel"/>
    <w:tmpl w:val="EFEA7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C1F8E"/>
    <w:multiLevelType w:val="multilevel"/>
    <w:tmpl w:val="6714CE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D075193"/>
    <w:multiLevelType w:val="hybridMultilevel"/>
    <w:tmpl w:val="6FB86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DB2F27"/>
    <w:multiLevelType w:val="multilevel"/>
    <w:tmpl w:val="3E7C7DE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14638FB"/>
    <w:multiLevelType w:val="multilevel"/>
    <w:tmpl w:val="84A8AA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3EA0237"/>
    <w:multiLevelType w:val="hybridMultilevel"/>
    <w:tmpl w:val="4D9CC9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4111C2"/>
    <w:multiLevelType w:val="multilevel"/>
    <w:tmpl w:val="EAA44C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5380AEC"/>
    <w:multiLevelType w:val="multilevel"/>
    <w:tmpl w:val="3E7C7DE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E3E4449"/>
    <w:multiLevelType w:val="multilevel"/>
    <w:tmpl w:val="1B5C1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3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5E5A65C6"/>
    <w:multiLevelType w:val="multilevel"/>
    <w:tmpl w:val="1EA6211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CC33E85"/>
    <w:multiLevelType w:val="hybridMultilevel"/>
    <w:tmpl w:val="5B7CF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2583A"/>
    <w:multiLevelType w:val="multilevel"/>
    <w:tmpl w:val="1B5C1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3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703E5CC8"/>
    <w:multiLevelType w:val="hybridMultilevel"/>
    <w:tmpl w:val="62FAACF4"/>
    <w:lvl w:ilvl="0" w:tplc="A1585EA6">
      <w:start w:val="1"/>
      <w:numFmt w:val="decimal"/>
      <w:lvlText w:val="%1)"/>
      <w:lvlJc w:val="left"/>
      <w:pPr>
        <w:ind w:left="14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30C3EA">
      <w:numFmt w:val="bullet"/>
      <w:lvlText w:val="•"/>
      <w:lvlJc w:val="left"/>
      <w:pPr>
        <w:ind w:left="1175" w:hanging="303"/>
      </w:pPr>
      <w:rPr>
        <w:rFonts w:hint="default"/>
        <w:lang w:val="ru-RU" w:eastAsia="en-US" w:bidi="ar-SA"/>
      </w:rPr>
    </w:lvl>
    <w:lvl w:ilvl="2" w:tplc="6A2EC40A">
      <w:numFmt w:val="bullet"/>
      <w:lvlText w:val="•"/>
      <w:lvlJc w:val="left"/>
      <w:pPr>
        <w:ind w:left="2210" w:hanging="303"/>
      </w:pPr>
      <w:rPr>
        <w:rFonts w:hint="default"/>
        <w:lang w:val="ru-RU" w:eastAsia="en-US" w:bidi="ar-SA"/>
      </w:rPr>
    </w:lvl>
    <w:lvl w:ilvl="3" w:tplc="33B04B34">
      <w:numFmt w:val="bullet"/>
      <w:lvlText w:val="•"/>
      <w:lvlJc w:val="left"/>
      <w:pPr>
        <w:ind w:left="3245" w:hanging="303"/>
      </w:pPr>
      <w:rPr>
        <w:rFonts w:hint="default"/>
        <w:lang w:val="ru-RU" w:eastAsia="en-US" w:bidi="ar-SA"/>
      </w:rPr>
    </w:lvl>
    <w:lvl w:ilvl="4" w:tplc="573626CC">
      <w:numFmt w:val="bullet"/>
      <w:lvlText w:val="•"/>
      <w:lvlJc w:val="left"/>
      <w:pPr>
        <w:ind w:left="4280" w:hanging="303"/>
      </w:pPr>
      <w:rPr>
        <w:rFonts w:hint="default"/>
        <w:lang w:val="ru-RU" w:eastAsia="en-US" w:bidi="ar-SA"/>
      </w:rPr>
    </w:lvl>
    <w:lvl w:ilvl="5" w:tplc="ADDC3C80">
      <w:numFmt w:val="bullet"/>
      <w:lvlText w:val="•"/>
      <w:lvlJc w:val="left"/>
      <w:pPr>
        <w:ind w:left="5315" w:hanging="303"/>
      </w:pPr>
      <w:rPr>
        <w:rFonts w:hint="default"/>
        <w:lang w:val="ru-RU" w:eastAsia="en-US" w:bidi="ar-SA"/>
      </w:rPr>
    </w:lvl>
    <w:lvl w:ilvl="6" w:tplc="494EA486">
      <w:numFmt w:val="bullet"/>
      <w:lvlText w:val="•"/>
      <w:lvlJc w:val="left"/>
      <w:pPr>
        <w:ind w:left="6350" w:hanging="303"/>
      </w:pPr>
      <w:rPr>
        <w:rFonts w:hint="default"/>
        <w:lang w:val="ru-RU" w:eastAsia="en-US" w:bidi="ar-SA"/>
      </w:rPr>
    </w:lvl>
    <w:lvl w:ilvl="7" w:tplc="2A12733E">
      <w:numFmt w:val="bullet"/>
      <w:lvlText w:val="•"/>
      <w:lvlJc w:val="left"/>
      <w:pPr>
        <w:ind w:left="7385" w:hanging="303"/>
      </w:pPr>
      <w:rPr>
        <w:rFonts w:hint="default"/>
        <w:lang w:val="ru-RU" w:eastAsia="en-US" w:bidi="ar-SA"/>
      </w:rPr>
    </w:lvl>
    <w:lvl w:ilvl="8" w:tplc="72CC5FA4">
      <w:numFmt w:val="bullet"/>
      <w:lvlText w:val="•"/>
      <w:lvlJc w:val="left"/>
      <w:pPr>
        <w:ind w:left="8420" w:hanging="303"/>
      </w:pPr>
      <w:rPr>
        <w:rFonts w:hint="default"/>
        <w:lang w:val="ru-RU" w:eastAsia="en-US" w:bidi="ar-SA"/>
      </w:rPr>
    </w:lvl>
  </w:abstractNum>
  <w:abstractNum w:abstractNumId="32" w15:restartNumberingAfterBreak="0">
    <w:nsid w:val="753A0257"/>
    <w:multiLevelType w:val="hybridMultilevel"/>
    <w:tmpl w:val="58CA9A24"/>
    <w:lvl w:ilvl="0" w:tplc="947E24C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9F4CAF"/>
    <w:multiLevelType w:val="multilevel"/>
    <w:tmpl w:val="56685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4" w15:restartNumberingAfterBreak="0">
    <w:nsid w:val="7D1E2F43"/>
    <w:multiLevelType w:val="multilevel"/>
    <w:tmpl w:val="738EA554"/>
    <w:lvl w:ilvl="0">
      <w:start w:val="1"/>
      <w:numFmt w:val="decimal"/>
      <w:lvlText w:val="%1."/>
      <w:lvlJc w:val="left"/>
      <w:pPr>
        <w:ind w:left="368" w:hanging="26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68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0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8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7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5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4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2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1" w:hanging="468"/>
      </w:pPr>
      <w:rPr>
        <w:rFonts w:hint="default"/>
        <w:lang w:val="ru-RU" w:eastAsia="en-US" w:bidi="ar-SA"/>
      </w:rPr>
    </w:lvl>
  </w:abstractNum>
  <w:abstractNum w:abstractNumId="35" w15:restartNumberingAfterBreak="0">
    <w:nsid w:val="7EB37BED"/>
    <w:multiLevelType w:val="multilevel"/>
    <w:tmpl w:val="32345B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F39007D"/>
    <w:multiLevelType w:val="hybridMultilevel"/>
    <w:tmpl w:val="F09C22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98377978">
    <w:abstractNumId w:val="11"/>
  </w:num>
  <w:num w:numId="2" w16cid:durableId="49429156">
    <w:abstractNumId w:val="17"/>
  </w:num>
  <w:num w:numId="3" w16cid:durableId="1894271297">
    <w:abstractNumId w:val="10"/>
  </w:num>
  <w:num w:numId="4" w16cid:durableId="402459966">
    <w:abstractNumId w:val="34"/>
  </w:num>
  <w:num w:numId="5" w16cid:durableId="828011594">
    <w:abstractNumId w:val="9"/>
  </w:num>
  <w:num w:numId="6" w16cid:durableId="294332632">
    <w:abstractNumId w:val="13"/>
  </w:num>
  <w:num w:numId="7" w16cid:durableId="425348513">
    <w:abstractNumId w:val="21"/>
  </w:num>
  <w:num w:numId="8" w16cid:durableId="1660696003">
    <w:abstractNumId w:val="31"/>
  </w:num>
  <w:num w:numId="9" w16cid:durableId="930773030">
    <w:abstractNumId w:val="28"/>
  </w:num>
  <w:num w:numId="10" w16cid:durableId="423378354">
    <w:abstractNumId w:val="33"/>
  </w:num>
  <w:num w:numId="11" w16cid:durableId="164592911">
    <w:abstractNumId w:val="12"/>
  </w:num>
  <w:num w:numId="12" w16cid:durableId="190148961">
    <w:abstractNumId w:val="15"/>
  </w:num>
  <w:num w:numId="13" w16cid:durableId="1451125196">
    <w:abstractNumId w:val="23"/>
  </w:num>
  <w:num w:numId="14" w16cid:durableId="354312591">
    <w:abstractNumId w:val="22"/>
  </w:num>
  <w:num w:numId="15" w16cid:durableId="130632554">
    <w:abstractNumId w:val="26"/>
  </w:num>
  <w:num w:numId="16" w16cid:durableId="1476295314">
    <w:abstractNumId w:val="19"/>
  </w:num>
  <w:num w:numId="17" w16cid:durableId="2096583600">
    <w:abstractNumId w:val="16"/>
  </w:num>
  <w:num w:numId="18" w16cid:durableId="1344747884">
    <w:abstractNumId w:val="27"/>
  </w:num>
  <w:num w:numId="19" w16cid:durableId="864174787">
    <w:abstractNumId w:val="30"/>
  </w:num>
  <w:num w:numId="20" w16cid:durableId="1850555577">
    <w:abstractNumId w:val="24"/>
  </w:num>
  <w:num w:numId="21" w16cid:durableId="1193418279">
    <w:abstractNumId w:val="36"/>
  </w:num>
  <w:num w:numId="22" w16cid:durableId="43721215">
    <w:abstractNumId w:val="6"/>
  </w:num>
  <w:num w:numId="23" w16cid:durableId="1708795422">
    <w:abstractNumId w:val="35"/>
  </w:num>
  <w:num w:numId="24" w16cid:durableId="202521992">
    <w:abstractNumId w:val="7"/>
  </w:num>
  <w:num w:numId="25" w16cid:durableId="1150908002">
    <w:abstractNumId w:val="29"/>
  </w:num>
  <w:num w:numId="26" w16cid:durableId="1650476051">
    <w:abstractNumId w:val="32"/>
  </w:num>
  <w:num w:numId="27" w16cid:durableId="1615475624">
    <w:abstractNumId w:val="25"/>
  </w:num>
  <w:num w:numId="28" w16cid:durableId="1594584903">
    <w:abstractNumId w:val="20"/>
  </w:num>
  <w:num w:numId="29" w16cid:durableId="1345740328">
    <w:abstractNumId w:val="14"/>
  </w:num>
  <w:num w:numId="30" w16cid:durableId="1877815259">
    <w:abstractNumId w:val="18"/>
  </w:num>
  <w:num w:numId="31" w16cid:durableId="34321438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357"/>
  <w:doNotHyphenateCaps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02"/>
    <w:rsid w:val="00000326"/>
    <w:rsid w:val="00000F9E"/>
    <w:rsid w:val="000019B6"/>
    <w:rsid w:val="000023F9"/>
    <w:rsid w:val="00002D62"/>
    <w:rsid w:val="00003696"/>
    <w:rsid w:val="00004C97"/>
    <w:rsid w:val="00010423"/>
    <w:rsid w:val="00010EE4"/>
    <w:rsid w:val="0001101F"/>
    <w:rsid w:val="0001119D"/>
    <w:rsid w:val="000124B7"/>
    <w:rsid w:val="000126B9"/>
    <w:rsid w:val="000139AD"/>
    <w:rsid w:val="00014245"/>
    <w:rsid w:val="000147D9"/>
    <w:rsid w:val="0001492F"/>
    <w:rsid w:val="000153EE"/>
    <w:rsid w:val="00016797"/>
    <w:rsid w:val="00016AE4"/>
    <w:rsid w:val="0001751C"/>
    <w:rsid w:val="0001793A"/>
    <w:rsid w:val="00017B33"/>
    <w:rsid w:val="000200B3"/>
    <w:rsid w:val="000213DA"/>
    <w:rsid w:val="00021812"/>
    <w:rsid w:val="000222DE"/>
    <w:rsid w:val="000237E4"/>
    <w:rsid w:val="00023DB9"/>
    <w:rsid w:val="00023EAC"/>
    <w:rsid w:val="00024BCD"/>
    <w:rsid w:val="000254DF"/>
    <w:rsid w:val="00025DE1"/>
    <w:rsid w:val="000260BA"/>
    <w:rsid w:val="00027A02"/>
    <w:rsid w:val="0003185B"/>
    <w:rsid w:val="00032971"/>
    <w:rsid w:val="0003324D"/>
    <w:rsid w:val="0003413B"/>
    <w:rsid w:val="000351BD"/>
    <w:rsid w:val="00035B42"/>
    <w:rsid w:val="00041084"/>
    <w:rsid w:val="000423C8"/>
    <w:rsid w:val="0004259D"/>
    <w:rsid w:val="00042613"/>
    <w:rsid w:val="0004277F"/>
    <w:rsid w:val="000432AD"/>
    <w:rsid w:val="00046A62"/>
    <w:rsid w:val="00046C25"/>
    <w:rsid w:val="00046D5C"/>
    <w:rsid w:val="00046D85"/>
    <w:rsid w:val="00046DD7"/>
    <w:rsid w:val="0004754B"/>
    <w:rsid w:val="000476E0"/>
    <w:rsid w:val="00050E51"/>
    <w:rsid w:val="0005108B"/>
    <w:rsid w:val="00051317"/>
    <w:rsid w:val="00051364"/>
    <w:rsid w:val="00052384"/>
    <w:rsid w:val="00053380"/>
    <w:rsid w:val="000533DE"/>
    <w:rsid w:val="0005382A"/>
    <w:rsid w:val="00054113"/>
    <w:rsid w:val="00054A71"/>
    <w:rsid w:val="000562A6"/>
    <w:rsid w:val="00056B50"/>
    <w:rsid w:val="000571CA"/>
    <w:rsid w:val="00057B98"/>
    <w:rsid w:val="00061470"/>
    <w:rsid w:val="00061C8F"/>
    <w:rsid w:val="00062274"/>
    <w:rsid w:val="000625E3"/>
    <w:rsid w:val="00062B30"/>
    <w:rsid w:val="000645B8"/>
    <w:rsid w:val="00064853"/>
    <w:rsid w:val="00064EE0"/>
    <w:rsid w:val="0006559B"/>
    <w:rsid w:val="00065B9E"/>
    <w:rsid w:val="00066E88"/>
    <w:rsid w:val="0006739D"/>
    <w:rsid w:val="0006779E"/>
    <w:rsid w:val="000677A9"/>
    <w:rsid w:val="000702A9"/>
    <w:rsid w:val="000708BC"/>
    <w:rsid w:val="00071362"/>
    <w:rsid w:val="00071A9B"/>
    <w:rsid w:val="00071DF4"/>
    <w:rsid w:val="00072E9F"/>
    <w:rsid w:val="00073089"/>
    <w:rsid w:val="0007361A"/>
    <w:rsid w:val="000756C6"/>
    <w:rsid w:val="00075A45"/>
    <w:rsid w:val="00075CA0"/>
    <w:rsid w:val="00075CC2"/>
    <w:rsid w:val="00076C08"/>
    <w:rsid w:val="00077596"/>
    <w:rsid w:val="00080207"/>
    <w:rsid w:val="0008077C"/>
    <w:rsid w:val="00080B59"/>
    <w:rsid w:val="00080C94"/>
    <w:rsid w:val="00080DFC"/>
    <w:rsid w:val="00081F71"/>
    <w:rsid w:val="00082E14"/>
    <w:rsid w:val="00082EF8"/>
    <w:rsid w:val="00084A1F"/>
    <w:rsid w:val="00085A2A"/>
    <w:rsid w:val="00085E58"/>
    <w:rsid w:val="0008666C"/>
    <w:rsid w:val="0008729F"/>
    <w:rsid w:val="00087442"/>
    <w:rsid w:val="00087A90"/>
    <w:rsid w:val="00087E92"/>
    <w:rsid w:val="00087FB7"/>
    <w:rsid w:val="00087FEF"/>
    <w:rsid w:val="000900B6"/>
    <w:rsid w:val="00090494"/>
    <w:rsid w:val="00091036"/>
    <w:rsid w:val="00091E09"/>
    <w:rsid w:val="00091E3E"/>
    <w:rsid w:val="00093B06"/>
    <w:rsid w:val="00093FF5"/>
    <w:rsid w:val="00094144"/>
    <w:rsid w:val="000941A6"/>
    <w:rsid w:val="000941F8"/>
    <w:rsid w:val="0009484F"/>
    <w:rsid w:val="00094EF1"/>
    <w:rsid w:val="0009553D"/>
    <w:rsid w:val="00095F35"/>
    <w:rsid w:val="00097BEF"/>
    <w:rsid w:val="00097FAD"/>
    <w:rsid w:val="000A0D0E"/>
    <w:rsid w:val="000A2CE7"/>
    <w:rsid w:val="000A48BD"/>
    <w:rsid w:val="000A7196"/>
    <w:rsid w:val="000A74B6"/>
    <w:rsid w:val="000A7859"/>
    <w:rsid w:val="000B0A2A"/>
    <w:rsid w:val="000B126E"/>
    <w:rsid w:val="000B20B2"/>
    <w:rsid w:val="000B21F5"/>
    <w:rsid w:val="000B31EA"/>
    <w:rsid w:val="000B3304"/>
    <w:rsid w:val="000B37A3"/>
    <w:rsid w:val="000B4209"/>
    <w:rsid w:val="000B434E"/>
    <w:rsid w:val="000B4B40"/>
    <w:rsid w:val="000B7D4A"/>
    <w:rsid w:val="000C09DC"/>
    <w:rsid w:val="000C1341"/>
    <w:rsid w:val="000C1353"/>
    <w:rsid w:val="000C14C7"/>
    <w:rsid w:val="000C1A4A"/>
    <w:rsid w:val="000C23D8"/>
    <w:rsid w:val="000C4E43"/>
    <w:rsid w:val="000C5733"/>
    <w:rsid w:val="000C5A6B"/>
    <w:rsid w:val="000C5C1C"/>
    <w:rsid w:val="000C6D91"/>
    <w:rsid w:val="000C7497"/>
    <w:rsid w:val="000C7667"/>
    <w:rsid w:val="000D022F"/>
    <w:rsid w:val="000D03AA"/>
    <w:rsid w:val="000D0812"/>
    <w:rsid w:val="000D116D"/>
    <w:rsid w:val="000D11B5"/>
    <w:rsid w:val="000D17D9"/>
    <w:rsid w:val="000D27E4"/>
    <w:rsid w:val="000D2ECA"/>
    <w:rsid w:val="000D324B"/>
    <w:rsid w:val="000D3A94"/>
    <w:rsid w:val="000D3D7A"/>
    <w:rsid w:val="000D4778"/>
    <w:rsid w:val="000D4839"/>
    <w:rsid w:val="000D4FAD"/>
    <w:rsid w:val="000D5259"/>
    <w:rsid w:val="000D5786"/>
    <w:rsid w:val="000D6CB0"/>
    <w:rsid w:val="000E02B4"/>
    <w:rsid w:val="000E0A9E"/>
    <w:rsid w:val="000E13AC"/>
    <w:rsid w:val="000E1D16"/>
    <w:rsid w:val="000E22E3"/>
    <w:rsid w:val="000E2626"/>
    <w:rsid w:val="000E44DF"/>
    <w:rsid w:val="000E4D78"/>
    <w:rsid w:val="000E59DD"/>
    <w:rsid w:val="000E5A4B"/>
    <w:rsid w:val="000E626D"/>
    <w:rsid w:val="000E6B82"/>
    <w:rsid w:val="000E6E67"/>
    <w:rsid w:val="000E76DA"/>
    <w:rsid w:val="000F0045"/>
    <w:rsid w:val="000F14C4"/>
    <w:rsid w:val="000F1A47"/>
    <w:rsid w:val="000F2129"/>
    <w:rsid w:val="000F21A9"/>
    <w:rsid w:val="000F2201"/>
    <w:rsid w:val="000F237B"/>
    <w:rsid w:val="000F26BE"/>
    <w:rsid w:val="000F2A8D"/>
    <w:rsid w:val="000F34AE"/>
    <w:rsid w:val="000F34BD"/>
    <w:rsid w:val="000F3615"/>
    <w:rsid w:val="000F3F6C"/>
    <w:rsid w:val="000F4083"/>
    <w:rsid w:val="000F44ED"/>
    <w:rsid w:val="000F4D0D"/>
    <w:rsid w:val="000F4E9D"/>
    <w:rsid w:val="000F4F34"/>
    <w:rsid w:val="000F51A8"/>
    <w:rsid w:val="000F6121"/>
    <w:rsid w:val="000F6B6D"/>
    <w:rsid w:val="000F6ED0"/>
    <w:rsid w:val="000F6FD7"/>
    <w:rsid w:val="000F7418"/>
    <w:rsid w:val="001001E1"/>
    <w:rsid w:val="001002E6"/>
    <w:rsid w:val="00100532"/>
    <w:rsid w:val="00100BF3"/>
    <w:rsid w:val="00100E7D"/>
    <w:rsid w:val="00101402"/>
    <w:rsid w:val="00101E46"/>
    <w:rsid w:val="00102884"/>
    <w:rsid w:val="0010297E"/>
    <w:rsid w:val="001057F0"/>
    <w:rsid w:val="00106530"/>
    <w:rsid w:val="001066BA"/>
    <w:rsid w:val="00106B6D"/>
    <w:rsid w:val="00106CFF"/>
    <w:rsid w:val="00107329"/>
    <w:rsid w:val="00107647"/>
    <w:rsid w:val="00107714"/>
    <w:rsid w:val="0011042C"/>
    <w:rsid w:val="00110F90"/>
    <w:rsid w:val="00111BF0"/>
    <w:rsid w:val="00112711"/>
    <w:rsid w:val="00113799"/>
    <w:rsid w:val="00113850"/>
    <w:rsid w:val="001141B6"/>
    <w:rsid w:val="001157B9"/>
    <w:rsid w:val="00115DE1"/>
    <w:rsid w:val="001164F1"/>
    <w:rsid w:val="00117D94"/>
    <w:rsid w:val="001200EA"/>
    <w:rsid w:val="0012011A"/>
    <w:rsid w:val="00120140"/>
    <w:rsid w:val="001209FA"/>
    <w:rsid w:val="00120DC0"/>
    <w:rsid w:val="00121CED"/>
    <w:rsid w:val="001226B2"/>
    <w:rsid w:val="001234F7"/>
    <w:rsid w:val="001236E3"/>
    <w:rsid w:val="00125405"/>
    <w:rsid w:val="00125808"/>
    <w:rsid w:val="00127B92"/>
    <w:rsid w:val="00127DE6"/>
    <w:rsid w:val="00127E63"/>
    <w:rsid w:val="00130460"/>
    <w:rsid w:val="00130553"/>
    <w:rsid w:val="0013092B"/>
    <w:rsid w:val="001319B5"/>
    <w:rsid w:val="00131D31"/>
    <w:rsid w:val="0013251E"/>
    <w:rsid w:val="001328CA"/>
    <w:rsid w:val="0013299A"/>
    <w:rsid w:val="00132F31"/>
    <w:rsid w:val="00135590"/>
    <w:rsid w:val="00135E12"/>
    <w:rsid w:val="00137CE2"/>
    <w:rsid w:val="0014008B"/>
    <w:rsid w:val="00140BB3"/>
    <w:rsid w:val="00141DA6"/>
    <w:rsid w:val="0014330A"/>
    <w:rsid w:val="00143FB7"/>
    <w:rsid w:val="00144007"/>
    <w:rsid w:val="00144EB9"/>
    <w:rsid w:val="001456D1"/>
    <w:rsid w:val="0014587F"/>
    <w:rsid w:val="00145ADD"/>
    <w:rsid w:val="00145B62"/>
    <w:rsid w:val="001465CC"/>
    <w:rsid w:val="001467E6"/>
    <w:rsid w:val="00146DE9"/>
    <w:rsid w:val="00147120"/>
    <w:rsid w:val="001501BE"/>
    <w:rsid w:val="00152E6F"/>
    <w:rsid w:val="0015426D"/>
    <w:rsid w:val="001562BD"/>
    <w:rsid w:val="0015687E"/>
    <w:rsid w:val="00157071"/>
    <w:rsid w:val="00157616"/>
    <w:rsid w:val="001615B9"/>
    <w:rsid w:val="001624BB"/>
    <w:rsid w:val="0016330E"/>
    <w:rsid w:val="00163AB6"/>
    <w:rsid w:val="00164065"/>
    <w:rsid w:val="0016435F"/>
    <w:rsid w:val="00164565"/>
    <w:rsid w:val="00164A21"/>
    <w:rsid w:val="00164C39"/>
    <w:rsid w:val="00165612"/>
    <w:rsid w:val="00166745"/>
    <w:rsid w:val="001667B7"/>
    <w:rsid w:val="00167BF7"/>
    <w:rsid w:val="00167C7E"/>
    <w:rsid w:val="00170AEF"/>
    <w:rsid w:val="00171315"/>
    <w:rsid w:val="00171AC8"/>
    <w:rsid w:val="00171B54"/>
    <w:rsid w:val="00171C35"/>
    <w:rsid w:val="00171F3C"/>
    <w:rsid w:val="0017295F"/>
    <w:rsid w:val="00172CEE"/>
    <w:rsid w:val="001737D2"/>
    <w:rsid w:val="00173829"/>
    <w:rsid w:val="0017398C"/>
    <w:rsid w:val="00173AC2"/>
    <w:rsid w:val="00173D35"/>
    <w:rsid w:val="00174AAB"/>
    <w:rsid w:val="00174F96"/>
    <w:rsid w:val="00175456"/>
    <w:rsid w:val="001759AA"/>
    <w:rsid w:val="00175A9E"/>
    <w:rsid w:val="00176378"/>
    <w:rsid w:val="00177313"/>
    <w:rsid w:val="0017777D"/>
    <w:rsid w:val="001777BD"/>
    <w:rsid w:val="00177A8B"/>
    <w:rsid w:val="001806DB"/>
    <w:rsid w:val="0018078E"/>
    <w:rsid w:val="00180A1A"/>
    <w:rsid w:val="00181582"/>
    <w:rsid w:val="00181E83"/>
    <w:rsid w:val="00181F63"/>
    <w:rsid w:val="001833B8"/>
    <w:rsid w:val="001843C7"/>
    <w:rsid w:val="001844FA"/>
    <w:rsid w:val="001848FB"/>
    <w:rsid w:val="001850E0"/>
    <w:rsid w:val="00186B08"/>
    <w:rsid w:val="00186FAA"/>
    <w:rsid w:val="001905F8"/>
    <w:rsid w:val="0019167E"/>
    <w:rsid w:val="00191BD1"/>
    <w:rsid w:val="00191DC9"/>
    <w:rsid w:val="00192416"/>
    <w:rsid w:val="0019260D"/>
    <w:rsid w:val="00192742"/>
    <w:rsid w:val="00192A9E"/>
    <w:rsid w:val="00192AB1"/>
    <w:rsid w:val="00193241"/>
    <w:rsid w:val="00193512"/>
    <w:rsid w:val="00194DBD"/>
    <w:rsid w:val="00195307"/>
    <w:rsid w:val="00195387"/>
    <w:rsid w:val="001953BC"/>
    <w:rsid w:val="0019552A"/>
    <w:rsid w:val="0019561D"/>
    <w:rsid w:val="00195B56"/>
    <w:rsid w:val="00195B76"/>
    <w:rsid w:val="00195CFE"/>
    <w:rsid w:val="00195D4B"/>
    <w:rsid w:val="00196154"/>
    <w:rsid w:val="00196247"/>
    <w:rsid w:val="00196C03"/>
    <w:rsid w:val="00196F20"/>
    <w:rsid w:val="00197057"/>
    <w:rsid w:val="001975E3"/>
    <w:rsid w:val="00197C53"/>
    <w:rsid w:val="001A04FF"/>
    <w:rsid w:val="001A0C3D"/>
    <w:rsid w:val="001A0FAF"/>
    <w:rsid w:val="001A1165"/>
    <w:rsid w:val="001A17E8"/>
    <w:rsid w:val="001A2287"/>
    <w:rsid w:val="001A2D3E"/>
    <w:rsid w:val="001A315B"/>
    <w:rsid w:val="001A3654"/>
    <w:rsid w:val="001A4106"/>
    <w:rsid w:val="001A4CA0"/>
    <w:rsid w:val="001A5EC1"/>
    <w:rsid w:val="001A5FED"/>
    <w:rsid w:val="001A7098"/>
    <w:rsid w:val="001A70DE"/>
    <w:rsid w:val="001A7A31"/>
    <w:rsid w:val="001A7B81"/>
    <w:rsid w:val="001B0575"/>
    <w:rsid w:val="001B0E55"/>
    <w:rsid w:val="001B2217"/>
    <w:rsid w:val="001B22B3"/>
    <w:rsid w:val="001B284E"/>
    <w:rsid w:val="001B2A2B"/>
    <w:rsid w:val="001B39AB"/>
    <w:rsid w:val="001B44A0"/>
    <w:rsid w:val="001B4E9D"/>
    <w:rsid w:val="001B516A"/>
    <w:rsid w:val="001B5959"/>
    <w:rsid w:val="001B6B94"/>
    <w:rsid w:val="001B6E0F"/>
    <w:rsid w:val="001B7059"/>
    <w:rsid w:val="001B75BD"/>
    <w:rsid w:val="001B7A83"/>
    <w:rsid w:val="001C00E6"/>
    <w:rsid w:val="001C026E"/>
    <w:rsid w:val="001C0DD9"/>
    <w:rsid w:val="001C0EF9"/>
    <w:rsid w:val="001C1888"/>
    <w:rsid w:val="001C2397"/>
    <w:rsid w:val="001C2CE7"/>
    <w:rsid w:val="001C4934"/>
    <w:rsid w:val="001C4AFB"/>
    <w:rsid w:val="001C4CD0"/>
    <w:rsid w:val="001C4E20"/>
    <w:rsid w:val="001C517D"/>
    <w:rsid w:val="001C642F"/>
    <w:rsid w:val="001C7ABD"/>
    <w:rsid w:val="001C7D18"/>
    <w:rsid w:val="001D0988"/>
    <w:rsid w:val="001D1631"/>
    <w:rsid w:val="001D2BCD"/>
    <w:rsid w:val="001D46F4"/>
    <w:rsid w:val="001D52A7"/>
    <w:rsid w:val="001D533D"/>
    <w:rsid w:val="001D53D0"/>
    <w:rsid w:val="001D6CA4"/>
    <w:rsid w:val="001D7AEB"/>
    <w:rsid w:val="001E05A5"/>
    <w:rsid w:val="001E0905"/>
    <w:rsid w:val="001E0DB9"/>
    <w:rsid w:val="001E0EE9"/>
    <w:rsid w:val="001E140D"/>
    <w:rsid w:val="001E1A5A"/>
    <w:rsid w:val="001E4B32"/>
    <w:rsid w:val="001E4EA0"/>
    <w:rsid w:val="001E5AA6"/>
    <w:rsid w:val="001E5AC2"/>
    <w:rsid w:val="001E712C"/>
    <w:rsid w:val="001E7168"/>
    <w:rsid w:val="001F1C29"/>
    <w:rsid w:val="001F2516"/>
    <w:rsid w:val="001F2E97"/>
    <w:rsid w:val="001F300F"/>
    <w:rsid w:val="001F3430"/>
    <w:rsid w:val="001F4703"/>
    <w:rsid w:val="001F4F59"/>
    <w:rsid w:val="001F5243"/>
    <w:rsid w:val="001F5D50"/>
    <w:rsid w:val="001F5E58"/>
    <w:rsid w:val="001F60C9"/>
    <w:rsid w:val="001F63ED"/>
    <w:rsid w:val="001F6B30"/>
    <w:rsid w:val="001F6D41"/>
    <w:rsid w:val="001F70EA"/>
    <w:rsid w:val="001F760B"/>
    <w:rsid w:val="00200B7D"/>
    <w:rsid w:val="00201D03"/>
    <w:rsid w:val="002050D0"/>
    <w:rsid w:val="0020606C"/>
    <w:rsid w:val="00206CB9"/>
    <w:rsid w:val="00207F57"/>
    <w:rsid w:val="002101A9"/>
    <w:rsid w:val="002103BF"/>
    <w:rsid w:val="0021066E"/>
    <w:rsid w:val="002113BA"/>
    <w:rsid w:val="0021159D"/>
    <w:rsid w:val="00211A4E"/>
    <w:rsid w:val="00213893"/>
    <w:rsid w:val="00213DB2"/>
    <w:rsid w:val="002150E0"/>
    <w:rsid w:val="00215430"/>
    <w:rsid w:val="002156BA"/>
    <w:rsid w:val="00215AFB"/>
    <w:rsid w:val="0021735D"/>
    <w:rsid w:val="002177EB"/>
    <w:rsid w:val="00220183"/>
    <w:rsid w:val="002226C7"/>
    <w:rsid w:val="00223574"/>
    <w:rsid w:val="002238A4"/>
    <w:rsid w:val="002241B2"/>
    <w:rsid w:val="00226A29"/>
    <w:rsid w:val="00226B76"/>
    <w:rsid w:val="00226E08"/>
    <w:rsid w:val="0022705E"/>
    <w:rsid w:val="00230F6B"/>
    <w:rsid w:val="00233AB4"/>
    <w:rsid w:val="00233C04"/>
    <w:rsid w:val="00235088"/>
    <w:rsid w:val="002350F1"/>
    <w:rsid w:val="002353F1"/>
    <w:rsid w:val="00235EA1"/>
    <w:rsid w:val="00236837"/>
    <w:rsid w:val="002372EE"/>
    <w:rsid w:val="00240167"/>
    <w:rsid w:val="0024052F"/>
    <w:rsid w:val="002407C2"/>
    <w:rsid w:val="00240AF9"/>
    <w:rsid w:val="00242F17"/>
    <w:rsid w:val="002438B2"/>
    <w:rsid w:val="00245803"/>
    <w:rsid w:val="0024597D"/>
    <w:rsid w:val="002463AE"/>
    <w:rsid w:val="00246578"/>
    <w:rsid w:val="0024671A"/>
    <w:rsid w:val="002473F1"/>
    <w:rsid w:val="00250A17"/>
    <w:rsid w:val="00255703"/>
    <w:rsid w:val="00255A69"/>
    <w:rsid w:val="00255C86"/>
    <w:rsid w:val="00256245"/>
    <w:rsid w:val="002565E5"/>
    <w:rsid w:val="002569EA"/>
    <w:rsid w:val="0025773C"/>
    <w:rsid w:val="00257D1C"/>
    <w:rsid w:val="002600E4"/>
    <w:rsid w:val="002603A8"/>
    <w:rsid w:val="00260635"/>
    <w:rsid w:val="002607A3"/>
    <w:rsid w:val="00261018"/>
    <w:rsid w:val="002610CC"/>
    <w:rsid w:val="002610D8"/>
    <w:rsid w:val="002613D3"/>
    <w:rsid w:val="002621EE"/>
    <w:rsid w:val="00262273"/>
    <w:rsid w:val="0026237D"/>
    <w:rsid w:val="002632E4"/>
    <w:rsid w:val="00263533"/>
    <w:rsid w:val="00263751"/>
    <w:rsid w:val="00263A16"/>
    <w:rsid w:val="0026443C"/>
    <w:rsid w:val="002654F4"/>
    <w:rsid w:val="0026612D"/>
    <w:rsid w:val="00266592"/>
    <w:rsid w:val="00266C5B"/>
    <w:rsid w:val="00267600"/>
    <w:rsid w:val="00270E36"/>
    <w:rsid w:val="002718B5"/>
    <w:rsid w:val="00271931"/>
    <w:rsid w:val="00272840"/>
    <w:rsid w:val="0027405E"/>
    <w:rsid w:val="002760E1"/>
    <w:rsid w:val="0027659F"/>
    <w:rsid w:val="00276780"/>
    <w:rsid w:val="00276915"/>
    <w:rsid w:val="00276B64"/>
    <w:rsid w:val="00277B6B"/>
    <w:rsid w:val="00280068"/>
    <w:rsid w:val="00280600"/>
    <w:rsid w:val="00280BC1"/>
    <w:rsid w:val="00281A9F"/>
    <w:rsid w:val="00281B62"/>
    <w:rsid w:val="00282AFB"/>
    <w:rsid w:val="00283957"/>
    <w:rsid w:val="00285F75"/>
    <w:rsid w:val="0028703C"/>
    <w:rsid w:val="0029029C"/>
    <w:rsid w:val="002906C6"/>
    <w:rsid w:val="002914EF"/>
    <w:rsid w:val="00292A3C"/>
    <w:rsid w:val="00292A7B"/>
    <w:rsid w:val="002930A5"/>
    <w:rsid w:val="002934B6"/>
    <w:rsid w:val="00293555"/>
    <w:rsid w:val="00293746"/>
    <w:rsid w:val="00294925"/>
    <w:rsid w:val="002951B8"/>
    <w:rsid w:val="0029528B"/>
    <w:rsid w:val="00296795"/>
    <w:rsid w:val="00296F5C"/>
    <w:rsid w:val="0029740B"/>
    <w:rsid w:val="002A04D8"/>
    <w:rsid w:val="002A0C18"/>
    <w:rsid w:val="002A0F0B"/>
    <w:rsid w:val="002A1343"/>
    <w:rsid w:val="002A1595"/>
    <w:rsid w:val="002A1FD6"/>
    <w:rsid w:val="002A2EAA"/>
    <w:rsid w:val="002A3B7D"/>
    <w:rsid w:val="002A3D11"/>
    <w:rsid w:val="002A496F"/>
    <w:rsid w:val="002A5A30"/>
    <w:rsid w:val="002A5B09"/>
    <w:rsid w:val="002B08EE"/>
    <w:rsid w:val="002B0D02"/>
    <w:rsid w:val="002B2C76"/>
    <w:rsid w:val="002B34F8"/>
    <w:rsid w:val="002B3D35"/>
    <w:rsid w:val="002B3FE1"/>
    <w:rsid w:val="002B57A4"/>
    <w:rsid w:val="002B74D6"/>
    <w:rsid w:val="002B75D9"/>
    <w:rsid w:val="002C014E"/>
    <w:rsid w:val="002C0339"/>
    <w:rsid w:val="002C0555"/>
    <w:rsid w:val="002C0921"/>
    <w:rsid w:val="002C0AB8"/>
    <w:rsid w:val="002C0E6C"/>
    <w:rsid w:val="002C3F06"/>
    <w:rsid w:val="002C44C8"/>
    <w:rsid w:val="002C45C2"/>
    <w:rsid w:val="002C502B"/>
    <w:rsid w:val="002C5619"/>
    <w:rsid w:val="002C69F2"/>
    <w:rsid w:val="002C6AB5"/>
    <w:rsid w:val="002C7BDC"/>
    <w:rsid w:val="002D056E"/>
    <w:rsid w:val="002D1AF5"/>
    <w:rsid w:val="002D1CC5"/>
    <w:rsid w:val="002D2808"/>
    <w:rsid w:val="002D34BF"/>
    <w:rsid w:val="002D4227"/>
    <w:rsid w:val="002D4BF6"/>
    <w:rsid w:val="002D5162"/>
    <w:rsid w:val="002D6E44"/>
    <w:rsid w:val="002E06AA"/>
    <w:rsid w:val="002E0A48"/>
    <w:rsid w:val="002E0D04"/>
    <w:rsid w:val="002E0E66"/>
    <w:rsid w:val="002E1517"/>
    <w:rsid w:val="002E1915"/>
    <w:rsid w:val="002E3180"/>
    <w:rsid w:val="002E34B3"/>
    <w:rsid w:val="002E3EF1"/>
    <w:rsid w:val="002E3FDB"/>
    <w:rsid w:val="002E4D50"/>
    <w:rsid w:val="002E5ADF"/>
    <w:rsid w:val="002E6F04"/>
    <w:rsid w:val="002E71C2"/>
    <w:rsid w:val="002E7239"/>
    <w:rsid w:val="002E75D5"/>
    <w:rsid w:val="002E776D"/>
    <w:rsid w:val="002E7932"/>
    <w:rsid w:val="002F09FB"/>
    <w:rsid w:val="002F0BF1"/>
    <w:rsid w:val="002F0ECC"/>
    <w:rsid w:val="002F13E3"/>
    <w:rsid w:val="002F254B"/>
    <w:rsid w:val="002F2DC7"/>
    <w:rsid w:val="002F411B"/>
    <w:rsid w:val="002F41A2"/>
    <w:rsid w:val="002F4241"/>
    <w:rsid w:val="002F49C1"/>
    <w:rsid w:val="002F4E13"/>
    <w:rsid w:val="002F56D9"/>
    <w:rsid w:val="003001B5"/>
    <w:rsid w:val="00300636"/>
    <w:rsid w:val="003009FC"/>
    <w:rsid w:val="00300FDA"/>
    <w:rsid w:val="003010BF"/>
    <w:rsid w:val="0030151D"/>
    <w:rsid w:val="003030D9"/>
    <w:rsid w:val="00303DBD"/>
    <w:rsid w:val="00303E4B"/>
    <w:rsid w:val="003054CD"/>
    <w:rsid w:val="0030688F"/>
    <w:rsid w:val="00306C2B"/>
    <w:rsid w:val="0030760D"/>
    <w:rsid w:val="003079DD"/>
    <w:rsid w:val="00310B49"/>
    <w:rsid w:val="0031168F"/>
    <w:rsid w:val="00311D2A"/>
    <w:rsid w:val="0031233B"/>
    <w:rsid w:val="0031301E"/>
    <w:rsid w:val="003133AA"/>
    <w:rsid w:val="00313955"/>
    <w:rsid w:val="003148F1"/>
    <w:rsid w:val="00314D78"/>
    <w:rsid w:val="00316E51"/>
    <w:rsid w:val="00316E91"/>
    <w:rsid w:val="00316F0D"/>
    <w:rsid w:val="00321508"/>
    <w:rsid w:val="003225D6"/>
    <w:rsid w:val="00322D15"/>
    <w:rsid w:val="003239F2"/>
    <w:rsid w:val="00323BF5"/>
    <w:rsid w:val="00323CD0"/>
    <w:rsid w:val="00323EDC"/>
    <w:rsid w:val="003247DB"/>
    <w:rsid w:val="00324B20"/>
    <w:rsid w:val="00324E36"/>
    <w:rsid w:val="003252A0"/>
    <w:rsid w:val="00325E09"/>
    <w:rsid w:val="00326557"/>
    <w:rsid w:val="003265CB"/>
    <w:rsid w:val="00327808"/>
    <w:rsid w:val="0033002F"/>
    <w:rsid w:val="003336E4"/>
    <w:rsid w:val="00333AE4"/>
    <w:rsid w:val="00333C9D"/>
    <w:rsid w:val="00335649"/>
    <w:rsid w:val="00335A3E"/>
    <w:rsid w:val="0033784A"/>
    <w:rsid w:val="00340817"/>
    <w:rsid w:val="00341199"/>
    <w:rsid w:val="00341813"/>
    <w:rsid w:val="0034202A"/>
    <w:rsid w:val="0034260D"/>
    <w:rsid w:val="00342B94"/>
    <w:rsid w:val="00343805"/>
    <w:rsid w:val="00343C04"/>
    <w:rsid w:val="003441E5"/>
    <w:rsid w:val="00344773"/>
    <w:rsid w:val="00345AA6"/>
    <w:rsid w:val="00345C52"/>
    <w:rsid w:val="003469B8"/>
    <w:rsid w:val="00346D5C"/>
    <w:rsid w:val="003473DE"/>
    <w:rsid w:val="00347472"/>
    <w:rsid w:val="00347AEC"/>
    <w:rsid w:val="00347FB3"/>
    <w:rsid w:val="0035027D"/>
    <w:rsid w:val="003507B3"/>
    <w:rsid w:val="00350BFD"/>
    <w:rsid w:val="00350D9B"/>
    <w:rsid w:val="00351D5F"/>
    <w:rsid w:val="00351DAC"/>
    <w:rsid w:val="0035248A"/>
    <w:rsid w:val="00352DA7"/>
    <w:rsid w:val="00352F93"/>
    <w:rsid w:val="0035379C"/>
    <w:rsid w:val="0035460E"/>
    <w:rsid w:val="00354A86"/>
    <w:rsid w:val="003562CA"/>
    <w:rsid w:val="00356512"/>
    <w:rsid w:val="003565CD"/>
    <w:rsid w:val="00356CE1"/>
    <w:rsid w:val="00357032"/>
    <w:rsid w:val="00360A2A"/>
    <w:rsid w:val="0036163B"/>
    <w:rsid w:val="003616BC"/>
    <w:rsid w:val="00361D52"/>
    <w:rsid w:val="00361ED3"/>
    <w:rsid w:val="00361FF6"/>
    <w:rsid w:val="0036272E"/>
    <w:rsid w:val="00362CC3"/>
    <w:rsid w:val="00362D7D"/>
    <w:rsid w:val="003630FF"/>
    <w:rsid w:val="003638D1"/>
    <w:rsid w:val="00364B89"/>
    <w:rsid w:val="00364E89"/>
    <w:rsid w:val="00365E94"/>
    <w:rsid w:val="00366ABF"/>
    <w:rsid w:val="00366D97"/>
    <w:rsid w:val="003672F5"/>
    <w:rsid w:val="00367AFD"/>
    <w:rsid w:val="00367F43"/>
    <w:rsid w:val="00370040"/>
    <w:rsid w:val="003718C8"/>
    <w:rsid w:val="00372512"/>
    <w:rsid w:val="00372691"/>
    <w:rsid w:val="003730D2"/>
    <w:rsid w:val="003730F4"/>
    <w:rsid w:val="00373695"/>
    <w:rsid w:val="00375327"/>
    <w:rsid w:val="00375C1A"/>
    <w:rsid w:val="00376553"/>
    <w:rsid w:val="00376961"/>
    <w:rsid w:val="00377651"/>
    <w:rsid w:val="00377A13"/>
    <w:rsid w:val="00377B8C"/>
    <w:rsid w:val="00377BF2"/>
    <w:rsid w:val="00377DEB"/>
    <w:rsid w:val="003800C2"/>
    <w:rsid w:val="00380FD0"/>
    <w:rsid w:val="00382580"/>
    <w:rsid w:val="00383177"/>
    <w:rsid w:val="003838F1"/>
    <w:rsid w:val="00384940"/>
    <w:rsid w:val="00384C33"/>
    <w:rsid w:val="0038547E"/>
    <w:rsid w:val="00385CA7"/>
    <w:rsid w:val="00385F8E"/>
    <w:rsid w:val="00390D5D"/>
    <w:rsid w:val="0039275C"/>
    <w:rsid w:val="003929A4"/>
    <w:rsid w:val="00395683"/>
    <w:rsid w:val="00397127"/>
    <w:rsid w:val="0039740F"/>
    <w:rsid w:val="003A02C8"/>
    <w:rsid w:val="003A0783"/>
    <w:rsid w:val="003A08E0"/>
    <w:rsid w:val="003A0B9E"/>
    <w:rsid w:val="003A0C10"/>
    <w:rsid w:val="003A0F0B"/>
    <w:rsid w:val="003A1822"/>
    <w:rsid w:val="003A22C2"/>
    <w:rsid w:val="003A3448"/>
    <w:rsid w:val="003A3E6A"/>
    <w:rsid w:val="003A3F6A"/>
    <w:rsid w:val="003A5072"/>
    <w:rsid w:val="003A5429"/>
    <w:rsid w:val="003A547E"/>
    <w:rsid w:val="003A5F05"/>
    <w:rsid w:val="003A649A"/>
    <w:rsid w:val="003A65CC"/>
    <w:rsid w:val="003A6E50"/>
    <w:rsid w:val="003B1B34"/>
    <w:rsid w:val="003B2CAC"/>
    <w:rsid w:val="003B3C18"/>
    <w:rsid w:val="003B464F"/>
    <w:rsid w:val="003B4926"/>
    <w:rsid w:val="003B51EC"/>
    <w:rsid w:val="003B55CF"/>
    <w:rsid w:val="003B57C1"/>
    <w:rsid w:val="003B72EB"/>
    <w:rsid w:val="003B7370"/>
    <w:rsid w:val="003B743F"/>
    <w:rsid w:val="003B77B2"/>
    <w:rsid w:val="003C084D"/>
    <w:rsid w:val="003C172B"/>
    <w:rsid w:val="003C20C9"/>
    <w:rsid w:val="003C30AC"/>
    <w:rsid w:val="003C4808"/>
    <w:rsid w:val="003C513F"/>
    <w:rsid w:val="003C56A7"/>
    <w:rsid w:val="003C578E"/>
    <w:rsid w:val="003C5FBC"/>
    <w:rsid w:val="003C6052"/>
    <w:rsid w:val="003C60FC"/>
    <w:rsid w:val="003C6F0A"/>
    <w:rsid w:val="003C7006"/>
    <w:rsid w:val="003C78DF"/>
    <w:rsid w:val="003D03B7"/>
    <w:rsid w:val="003D0B13"/>
    <w:rsid w:val="003D0F0A"/>
    <w:rsid w:val="003D3595"/>
    <w:rsid w:val="003D36A8"/>
    <w:rsid w:val="003D379B"/>
    <w:rsid w:val="003D381D"/>
    <w:rsid w:val="003D39D8"/>
    <w:rsid w:val="003D3E31"/>
    <w:rsid w:val="003D463A"/>
    <w:rsid w:val="003D50BC"/>
    <w:rsid w:val="003D565B"/>
    <w:rsid w:val="003D58BC"/>
    <w:rsid w:val="003D5D44"/>
    <w:rsid w:val="003D5E6C"/>
    <w:rsid w:val="003D605C"/>
    <w:rsid w:val="003D6165"/>
    <w:rsid w:val="003D6308"/>
    <w:rsid w:val="003D631F"/>
    <w:rsid w:val="003D6C6E"/>
    <w:rsid w:val="003E1FBE"/>
    <w:rsid w:val="003E24DB"/>
    <w:rsid w:val="003E38D3"/>
    <w:rsid w:val="003E3C25"/>
    <w:rsid w:val="003E4DB4"/>
    <w:rsid w:val="003E5440"/>
    <w:rsid w:val="003E573A"/>
    <w:rsid w:val="003E5D89"/>
    <w:rsid w:val="003E5F88"/>
    <w:rsid w:val="003E5FCA"/>
    <w:rsid w:val="003E6640"/>
    <w:rsid w:val="003E7260"/>
    <w:rsid w:val="003E76FB"/>
    <w:rsid w:val="003E772C"/>
    <w:rsid w:val="003F0A88"/>
    <w:rsid w:val="003F1ED5"/>
    <w:rsid w:val="003F2ECB"/>
    <w:rsid w:val="003F347B"/>
    <w:rsid w:val="003F44F0"/>
    <w:rsid w:val="003F6060"/>
    <w:rsid w:val="003F73F8"/>
    <w:rsid w:val="003F75AE"/>
    <w:rsid w:val="004000C5"/>
    <w:rsid w:val="004005C8"/>
    <w:rsid w:val="004007AA"/>
    <w:rsid w:val="004012FA"/>
    <w:rsid w:val="00401AB3"/>
    <w:rsid w:val="00401D83"/>
    <w:rsid w:val="004028F0"/>
    <w:rsid w:val="004030CC"/>
    <w:rsid w:val="00404116"/>
    <w:rsid w:val="00405197"/>
    <w:rsid w:val="00405272"/>
    <w:rsid w:val="004057F4"/>
    <w:rsid w:val="0040599D"/>
    <w:rsid w:val="00405EF3"/>
    <w:rsid w:val="00406255"/>
    <w:rsid w:val="0040650C"/>
    <w:rsid w:val="00410AB1"/>
    <w:rsid w:val="00412662"/>
    <w:rsid w:val="004132E5"/>
    <w:rsid w:val="00413718"/>
    <w:rsid w:val="0041603C"/>
    <w:rsid w:val="00417DB5"/>
    <w:rsid w:val="00420175"/>
    <w:rsid w:val="004202CB"/>
    <w:rsid w:val="0042121A"/>
    <w:rsid w:val="00422B17"/>
    <w:rsid w:val="004238B0"/>
    <w:rsid w:val="00425591"/>
    <w:rsid w:val="00425930"/>
    <w:rsid w:val="00425FF7"/>
    <w:rsid w:val="00426ADA"/>
    <w:rsid w:val="00430127"/>
    <w:rsid w:val="0043018B"/>
    <w:rsid w:val="00430705"/>
    <w:rsid w:val="0043102F"/>
    <w:rsid w:val="00432482"/>
    <w:rsid w:val="00432E3B"/>
    <w:rsid w:val="0043314F"/>
    <w:rsid w:val="0043344F"/>
    <w:rsid w:val="00433BAF"/>
    <w:rsid w:val="00433C40"/>
    <w:rsid w:val="0043434E"/>
    <w:rsid w:val="0043466B"/>
    <w:rsid w:val="004346D8"/>
    <w:rsid w:val="00434BF6"/>
    <w:rsid w:val="004350FE"/>
    <w:rsid w:val="00435385"/>
    <w:rsid w:val="00436861"/>
    <w:rsid w:val="00436C31"/>
    <w:rsid w:val="00437A49"/>
    <w:rsid w:val="00437D37"/>
    <w:rsid w:val="00437EBE"/>
    <w:rsid w:val="00437F6A"/>
    <w:rsid w:val="00437F9C"/>
    <w:rsid w:val="004400FB"/>
    <w:rsid w:val="00440753"/>
    <w:rsid w:val="00441837"/>
    <w:rsid w:val="0044229A"/>
    <w:rsid w:val="00442548"/>
    <w:rsid w:val="004427EE"/>
    <w:rsid w:val="00443FD1"/>
    <w:rsid w:val="0044466D"/>
    <w:rsid w:val="0044479B"/>
    <w:rsid w:val="00445479"/>
    <w:rsid w:val="004456B4"/>
    <w:rsid w:val="00446C09"/>
    <w:rsid w:val="004508DA"/>
    <w:rsid w:val="00450C42"/>
    <w:rsid w:val="00450FEB"/>
    <w:rsid w:val="00451D8A"/>
    <w:rsid w:val="00453D43"/>
    <w:rsid w:val="00453E74"/>
    <w:rsid w:val="00453FB9"/>
    <w:rsid w:val="004546C0"/>
    <w:rsid w:val="00454C03"/>
    <w:rsid w:val="004552E1"/>
    <w:rsid w:val="00455895"/>
    <w:rsid w:val="00455BBF"/>
    <w:rsid w:val="00455DD7"/>
    <w:rsid w:val="00456795"/>
    <w:rsid w:val="0045785A"/>
    <w:rsid w:val="00460BF7"/>
    <w:rsid w:val="00461127"/>
    <w:rsid w:val="0046118E"/>
    <w:rsid w:val="0046136C"/>
    <w:rsid w:val="00461A3F"/>
    <w:rsid w:val="00461AAB"/>
    <w:rsid w:val="00461ADD"/>
    <w:rsid w:val="00462CE7"/>
    <w:rsid w:val="004631B8"/>
    <w:rsid w:val="00463AFB"/>
    <w:rsid w:val="0046444E"/>
    <w:rsid w:val="0046556F"/>
    <w:rsid w:val="00465FDC"/>
    <w:rsid w:val="00466F23"/>
    <w:rsid w:val="004709D9"/>
    <w:rsid w:val="00471702"/>
    <w:rsid w:val="00471743"/>
    <w:rsid w:val="0047203E"/>
    <w:rsid w:val="00472EB8"/>
    <w:rsid w:val="0047459C"/>
    <w:rsid w:val="00474C3C"/>
    <w:rsid w:val="00474E39"/>
    <w:rsid w:val="004755BF"/>
    <w:rsid w:val="00475B90"/>
    <w:rsid w:val="004768F7"/>
    <w:rsid w:val="00476C9A"/>
    <w:rsid w:val="00476DD5"/>
    <w:rsid w:val="00477968"/>
    <w:rsid w:val="00477D13"/>
    <w:rsid w:val="00477DA4"/>
    <w:rsid w:val="0048039A"/>
    <w:rsid w:val="00480936"/>
    <w:rsid w:val="004820F6"/>
    <w:rsid w:val="00483300"/>
    <w:rsid w:val="004834C2"/>
    <w:rsid w:val="00483BEE"/>
    <w:rsid w:val="00483F18"/>
    <w:rsid w:val="00484CE9"/>
    <w:rsid w:val="00485D19"/>
    <w:rsid w:val="00485F5F"/>
    <w:rsid w:val="00486B2F"/>
    <w:rsid w:val="00486F66"/>
    <w:rsid w:val="004873C8"/>
    <w:rsid w:val="00487496"/>
    <w:rsid w:val="004875FD"/>
    <w:rsid w:val="00487C4A"/>
    <w:rsid w:val="00487E22"/>
    <w:rsid w:val="00490E84"/>
    <w:rsid w:val="004931D8"/>
    <w:rsid w:val="0049362A"/>
    <w:rsid w:val="0049395F"/>
    <w:rsid w:val="00497104"/>
    <w:rsid w:val="004972C6"/>
    <w:rsid w:val="00497CFA"/>
    <w:rsid w:val="00497E2E"/>
    <w:rsid w:val="004A0CE5"/>
    <w:rsid w:val="004A1528"/>
    <w:rsid w:val="004A218A"/>
    <w:rsid w:val="004A224F"/>
    <w:rsid w:val="004A249B"/>
    <w:rsid w:val="004A31E1"/>
    <w:rsid w:val="004A38ED"/>
    <w:rsid w:val="004A43B4"/>
    <w:rsid w:val="004A5210"/>
    <w:rsid w:val="004A523E"/>
    <w:rsid w:val="004A5BAE"/>
    <w:rsid w:val="004A658D"/>
    <w:rsid w:val="004A7716"/>
    <w:rsid w:val="004B1BC6"/>
    <w:rsid w:val="004B24FB"/>
    <w:rsid w:val="004B4D00"/>
    <w:rsid w:val="004B5160"/>
    <w:rsid w:val="004B6922"/>
    <w:rsid w:val="004B6BDF"/>
    <w:rsid w:val="004C04F6"/>
    <w:rsid w:val="004C114A"/>
    <w:rsid w:val="004C1525"/>
    <w:rsid w:val="004C19B8"/>
    <w:rsid w:val="004C2086"/>
    <w:rsid w:val="004C2B2B"/>
    <w:rsid w:val="004C2E30"/>
    <w:rsid w:val="004C38B3"/>
    <w:rsid w:val="004C6714"/>
    <w:rsid w:val="004D0814"/>
    <w:rsid w:val="004D15A7"/>
    <w:rsid w:val="004D15D3"/>
    <w:rsid w:val="004D1F62"/>
    <w:rsid w:val="004D2B8C"/>
    <w:rsid w:val="004D2BC3"/>
    <w:rsid w:val="004D3E25"/>
    <w:rsid w:val="004D3FE5"/>
    <w:rsid w:val="004D4015"/>
    <w:rsid w:val="004D41AA"/>
    <w:rsid w:val="004D4526"/>
    <w:rsid w:val="004D473E"/>
    <w:rsid w:val="004D4EEC"/>
    <w:rsid w:val="004D5A57"/>
    <w:rsid w:val="004D64D1"/>
    <w:rsid w:val="004D685C"/>
    <w:rsid w:val="004D6F8F"/>
    <w:rsid w:val="004D74D0"/>
    <w:rsid w:val="004D7667"/>
    <w:rsid w:val="004E07E1"/>
    <w:rsid w:val="004E2341"/>
    <w:rsid w:val="004E259A"/>
    <w:rsid w:val="004E27A1"/>
    <w:rsid w:val="004E3402"/>
    <w:rsid w:val="004E3BA3"/>
    <w:rsid w:val="004E3F83"/>
    <w:rsid w:val="004E45BF"/>
    <w:rsid w:val="004E4A0E"/>
    <w:rsid w:val="004E56C5"/>
    <w:rsid w:val="004E6155"/>
    <w:rsid w:val="004E692B"/>
    <w:rsid w:val="004E6D8F"/>
    <w:rsid w:val="004F06B4"/>
    <w:rsid w:val="004F10AB"/>
    <w:rsid w:val="004F16F6"/>
    <w:rsid w:val="004F188D"/>
    <w:rsid w:val="004F221D"/>
    <w:rsid w:val="004F261A"/>
    <w:rsid w:val="004F3036"/>
    <w:rsid w:val="004F307B"/>
    <w:rsid w:val="004F3097"/>
    <w:rsid w:val="004F37F9"/>
    <w:rsid w:val="004F3ED1"/>
    <w:rsid w:val="004F4592"/>
    <w:rsid w:val="004F45F1"/>
    <w:rsid w:val="004F6928"/>
    <w:rsid w:val="004F6A7F"/>
    <w:rsid w:val="005001FB"/>
    <w:rsid w:val="005005C8"/>
    <w:rsid w:val="00500AD9"/>
    <w:rsid w:val="00500ADB"/>
    <w:rsid w:val="00500D7C"/>
    <w:rsid w:val="00500E15"/>
    <w:rsid w:val="0050162F"/>
    <w:rsid w:val="00502ECB"/>
    <w:rsid w:val="005035F1"/>
    <w:rsid w:val="00503C95"/>
    <w:rsid w:val="00504775"/>
    <w:rsid w:val="00504E5C"/>
    <w:rsid w:val="0050639F"/>
    <w:rsid w:val="00506F06"/>
    <w:rsid w:val="00510355"/>
    <w:rsid w:val="0051076D"/>
    <w:rsid w:val="005108E7"/>
    <w:rsid w:val="005118BD"/>
    <w:rsid w:val="00512697"/>
    <w:rsid w:val="00513B1C"/>
    <w:rsid w:val="00514CA7"/>
    <w:rsid w:val="0051637D"/>
    <w:rsid w:val="005174AE"/>
    <w:rsid w:val="005203FF"/>
    <w:rsid w:val="0052064A"/>
    <w:rsid w:val="00520A40"/>
    <w:rsid w:val="00520EC1"/>
    <w:rsid w:val="00521B76"/>
    <w:rsid w:val="0052390B"/>
    <w:rsid w:val="005239F1"/>
    <w:rsid w:val="00526660"/>
    <w:rsid w:val="00526A20"/>
    <w:rsid w:val="005271DF"/>
    <w:rsid w:val="00527E3C"/>
    <w:rsid w:val="005320AD"/>
    <w:rsid w:val="00532632"/>
    <w:rsid w:val="00532ECC"/>
    <w:rsid w:val="00533771"/>
    <w:rsid w:val="00533C7E"/>
    <w:rsid w:val="00535342"/>
    <w:rsid w:val="00536666"/>
    <w:rsid w:val="00536F00"/>
    <w:rsid w:val="0053766F"/>
    <w:rsid w:val="0054042F"/>
    <w:rsid w:val="005407BC"/>
    <w:rsid w:val="00541FE5"/>
    <w:rsid w:val="005429EE"/>
    <w:rsid w:val="00542CA1"/>
    <w:rsid w:val="00543902"/>
    <w:rsid w:val="00544F1B"/>
    <w:rsid w:val="00545BDC"/>
    <w:rsid w:val="005467A0"/>
    <w:rsid w:val="00546DA3"/>
    <w:rsid w:val="00547654"/>
    <w:rsid w:val="00547779"/>
    <w:rsid w:val="00547C34"/>
    <w:rsid w:val="00547C74"/>
    <w:rsid w:val="00547CB8"/>
    <w:rsid w:val="00550700"/>
    <w:rsid w:val="00550A79"/>
    <w:rsid w:val="00550F2B"/>
    <w:rsid w:val="00552481"/>
    <w:rsid w:val="00552A7D"/>
    <w:rsid w:val="005530FC"/>
    <w:rsid w:val="00553B00"/>
    <w:rsid w:val="005546F6"/>
    <w:rsid w:val="00554ED9"/>
    <w:rsid w:val="00555899"/>
    <w:rsid w:val="005569E3"/>
    <w:rsid w:val="00556A12"/>
    <w:rsid w:val="0055713A"/>
    <w:rsid w:val="00557E34"/>
    <w:rsid w:val="00557F44"/>
    <w:rsid w:val="005607AA"/>
    <w:rsid w:val="00560AB3"/>
    <w:rsid w:val="00560D87"/>
    <w:rsid w:val="00562088"/>
    <w:rsid w:val="00562525"/>
    <w:rsid w:val="0056339D"/>
    <w:rsid w:val="00563E2D"/>
    <w:rsid w:val="00564C18"/>
    <w:rsid w:val="005660C1"/>
    <w:rsid w:val="0056649A"/>
    <w:rsid w:val="0056687B"/>
    <w:rsid w:val="00566CF9"/>
    <w:rsid w:val="0056794F"/>
    <w:rsid w:val="00567A0F"/>
    <w:rsid w:val="005707E3"/>
    <w:rsid w:val="00570F68"/>
    <w:rsid w:val="005714EB"/>
    <w:rsid w:val="00572614"/>
    <w:rsid w:val="00572A7A"/>
    <w:rsid w:val="00572B8D"/>
    <w:rsid w:val="005746B7"/>
    <w:rsid w:val="005749E2"/>
    <w:rsid w:val="005757D4"/>
    <w:rsid w:val="00575939"/>
    <w:rsid w:val="005766FD"/>
    <w:rsid w:val="005769B1"/>
    <w:rsid w:val="00577A90"/>
    <w:rsid w:val="00577D11"/>
    <w:rsid w:val="00580299"/>
    <w:rsid w:val="005802C2"/>
    <w:rsid w:val="005805AA"/>
    <w:rsid w:val="00580C8E"/>
    <w:rsid w:val="0058104C"/>
    <w:rsid w:val="0058150B"/>
    <w:rsid w:val="0058187E"/>
    <w:rsid w:val="00581B46"/>
    <w:rsid w:val="00581E67"/>
    <w:rsid w:val="00584754"/>
    <w:rsid w:val="00584E2A"/>
    <w:rsid w:val="00585C41"/>
    <w:rsid w:val="00586077"/>
    <w:rsid w:val="005867A6"/>
    <w:rsid w:val="005869DB"/>
    <w:rsid w:val="00587332"/>
    <w:rsid w:val="00587B73"/>
    <w:rsid w:val="00587F4B"/>
    <w:rsid w:val="005904FE"/>
    <w:rsid w:val="00591E10"/>
    <w:rsid w:val="0059242E"/>
    <w:rsid w:val="00592671"/>
    <w:rsid w:val="00592EAB"/>
    <w:rsid w:val="00593E04"/>
    <w:rsid w:val="0059406E"/>
    <w:rsid w:val="005942EC"/>
    <w:rsid w:val="005947A8"/>
    <w:rsid w:val="00595C8E"/>
    <w:rsid w:val="00595E78"/>
    <w:rsid w:val="00595E99"/>
    <w:rsid w:val="00596068"/>
    <w:rsid w:val="00596080"/>
    <w:rsid w:val="0059623B"/>
    <w:rsid w:val="005964CC"/>
    <w:rsid w:val="005A01F4"/>
    <w:rsid w:val="005A047A"/>
    <w:rsid w:val="005A11DF"/>
    <w:rsid w:val="005A21D5"/>
    <w:rsid w:val="005A229A"/>
    <w:rsid w:val="005A24EA"/>
    <w:rsid w:val="005A2803"/>
    <w:rsid w:val="005A3FE5"/>
    <w:rsid w:val="005A5418"/>
    <w:rsid w:val="005A582A"/>
    <w:rsid w:val="005A59EC"/>
    <w:rsid w:val="005A66C5"/>
    <w:rsid w:val="005A7066"/>
    <w:rsid w:val="005A7521"/>
    <w:rsid w:val="005B0728"/>
    <w:rsid w:val="005B0CCB"/>
    <w:rsid w:val="005B0D3E"/>
    <w:rsid w:val="005B0D5F"/>
    <w:rsid w:val="005B169F"/>
    <w:rsid w:val="005B323F"/>
    <w:rsid w:val="005B3A25"/>
    <w:rsid w:val="005B3A6C"/>
    <w:rsid w:val="005B4949"/>
    <w:rsid w:val="005B4A94"/>
    <w:rsid w:val="005B63E6"/>
    <w:rsid w:val="005B6993"/>
    <w:rsid w:val="005B6BDB"/>
    <w:rsid w:val="005B766A"/>
    <w:rsid w:val="005B7FA4"/>
    <w:rsid w:val="005C05F8"/>
    <w:rsid w:val="005C0E60"/>
    <w:rsid w:val="005C1C3C"/>
    <w:rsid w:val="005C20CA"/>
    <w:rsid w:val="005C2879"/>
    <w:rsid w:val="005C2E63"/>
    <w:rsid w:val="005C3275"/>
    <w:rsid w:val="005C3C71"/>
    <w:rsid w:val="005C4C54"/>
    <w:rsid w:val="005C51B7"/>
    <w:rsid w:val="005C5F63"/>
    <w:rsid w:val="005C60EB"/>
    <w:rsid w:val="005C66EA"/>
    <w:rsid w:val="005C6A6C"/>
    <w:rsid w:val="005C787C"/>
    <w:rsid w:val="005D089C"/>
    <w:rsid w:val="005D0A44"/>
    <w:rsid w:val="005D0AA4"/>
    <w:rsid w:val="005D0B5F"/>
    <w:rsid w:val="005D1F75"/>
    <w:rsid w:val="005D24DA"/>
    <w:rsid w:val="005D26AB"/>
    <w:rsid w:val="005D2E6B"/>
    <w:rsid w:val="005D306C"/>
    <w:rsid w:val="005D4421"/>
    <w:rsid w:val="005D44F5"/>
    <w:rsid w:val="005D5F9D"/>
    <w:rsid w:val="005E01D2"/>
    <w:rsid w:val="005E077A"/>
    <w:rsid w:val="005E0929"/>
    <w:rsid w:val="005E10C2"/>
    <w:rsid w:val="005E159C"/>
    <w:rsid w:val="005E3325"/>
    <w:rsid w:val="005E3554"/>
    <w:rsid w:val="005E4619"/>
    <w:rsid w:val="005E47E2"/>
    <w:rsid w:val="005E4C01"/>
    <w:rsid w:val="005E584F"/>
    <w:rsid w:val="005E592B"/>
    <w:rsid w:val="005E5E5E"/>
    <w:rsid w:val="005E60F9"/>
    <w:rsid w:val="005E639F"/>
    <w:rsid w:val="005E6674"/>
    <w:rsid w:val="005E66B7"/>
    <w:rsid w:val="005E6806"/>
    <w:rsid w:val="005E68DE"/>
    <w:rsid w:val="005E6C37"/>
    <w:rsid w:val="005E6CEE"/>
    <w:rsid w:val="005E6D77"/>
    <w:rsid w:val="005E7131"/>
    <w:rsid w:val="005E7997"/>
    <w:rsid w:val="005E7D26"/>
    <w:rsid w:val="005F03C4"/>
    <w:rsid w:val="005F08BD"/>
    <w:rsid w:val="005F097E"/>
    <w:rsid w:val="005F0F20"/>
    <w:rsid w:val="005F0FA8"/>
    <w:rsid w:val="005F0FDD"/>
    <w:rsid w:val="005F25F8"/>
    <w:rsid w:val="005F2B66"/>
    <w:rsid w:val="005F2F7C"/>
    <w:rsid w:val="005F31B2"/>
    <w:rsid w:val="005F5A2C"/>
    <w:rsid w:val="005F6E62"/>
    <w:rsid w:val="006001B3"/>
    <w:rsid w:val="00600ED9"/>
    <w:rsid w:val="00601AEC"/>
    <w:rsid w:val="006024FC"/>
    <w:rsid w:val="00602A60"/>
    <w:rsid w:val="00602CF7"/>
    <w:rsid w:val="00602F5A"/>
    <w:rsid w:val="00603AE3"/>
    <w:rsid w:val="00603E83"/>
    <w:rsid w:val="00604591"/>
    <w:rsid w:val="0060467B"/>
    <w:rsid w:val="00604FCD"/>
    <w:rsid w:val="00605406"/>
    <w:rsid w:val="00605F03"/>
    <w:rsid w:val="00606C92"/>
    <w:rsid w:val="00607FA5"/>
    <w:rsid w:val="00610DCF"/>
    <w:rsid w:val="0061253D"/>
    <w:rsid w:val="00613789"/>
    <w:rsid w:val="00614753"/>
    <w:rsid w:val="00614AEF"/>
    <w:rsid w:val="00614B65"/>
    <w:rsid w:val="0061573E"/>
    <w:rsid w:val="00616321"/>
    <w:rsid w:val="0061638D"/>
    <w:rsid w:val="0061718F"/>
    <w:rsid w:val="00617359"/>
    <w:rsid w:val="00620BF4"/>
    <w:rsid w:val="00620E5D"/>
    <w:rsid w:val="00621684"/>
    <w:rsid w:val="00621CC5"/>
    <w:rsid w:val="00622E9A"/>
    <w:rsid w:val="0062315E"/>
    <w:rsid w:val="006242D4"/>
    <w:rsid w:val="006256D5"/>
    <w:rsid w:val="00625A85"/>
    <w:rsid w:val="00625E6C"/>
    <w:rsid w:val="006263F5"/>
    <w:rsid w:val="00626769"/>
    <w:rsid w:val="00626DC6"/>
    <w:rsid w:val="00626F2A"/>
    <w:rsid w:val="00627B53"/>
    <w:rsid w:val="006307A0"/>
    <w:rsid w:val="00630EDB"/>
    <w:rsid w:val="00630EF8"/>
    <w:rsid w:val="00631FBF"/>
    <w:rsid w:val="006330D1"/>
    <w:rsid w:val="00633A0D"/>
    <w:rsid w:val="00633D25"/>
    <w:rsid w:val="00635974"/>
    <w:rsid w:val="00636175"/>
    <w:rsid w:val="00636CBA"/>
    <w:rsid w:val="00636D04"/>
    <w:rsid w:val="00636FFE"/>
    <w:rsid w:val="0063718B"/>
    <w:rsid w:val="006378A0"/>
    <w:rsid w:val="006402B0"/>
    <w:rsid w:val="00640843"/>
    <w:rsid w:val="0064089C"/>
    <w:rsid w:val="00640AD9"/>
    <w:rsid w:val="00640B07"/>
    <w:rsid w:val="006416A2"/>
    <w:rsid w:val="006416C1"/>
    <w:rsid w:val="0064172B"/>
    <w:rsid w:val="00641CD7"/>
    <w:rsid w:val="006430C9"/>
    <w:rsid w:val="0064328B"/>
    <w:rsid w:val="0064332C"/>
    <w:rsid w:val="00643CD3"/>
    <w:rsid w:val="00645303"/>
    <w:rsid w:val="00646C25"/>
    <w:rsid w:val="0064726C"/>
    <w:rsid w:val="00647671"/>
    <w:rsid w:val="006479AE"/>
    <w:rsid w:val="00647A55"/>
    <w:rsid w:val="00647C0A"/>
    <w:rsid w:val="00647DE4"/>
    <w:rsid w:val="00647F77"/>
    <w:rsid w:val="00650FF4"/>
    <w:rsid w:val="006510E0"/>
    <w:rsid w:val="006511F5"/>
    <w:rsid w:val="006512B6"/>
    <w:rsid w:val="0065316F"/>
    <w:rsid w:val="00653F56"/>
    <w:rsid w:val="00654546"/>
    <w:rsid w:val="00654ED7"/>
    <w:rsid w:val="00655143"/>
    <w:rsid w:val="00655A15"/>
    <w:rsid w:val="00656357"/>
    <w:rsid w:val="00656D04"/>
    <w:rsid w:val="00657A85"/>
    <w:rsid w:val="006603E1"/>
    <w:rsid w:val="00660F13"/>
    <w:rsid w:val="00661AC3"/>
    <w:rsid w:val="00661DA6"/>
    <w:rsid w:val="0066254F"/>
    <w:rsid w:val="00662A3C"/>
    <w:rsid w:val="00662D01"/>
    <w:rsid w:val="00663358"/>
    <w:rsid w:val="00663EA1"/>
    <w:rsid w:val="00664AB6"/>
    <w:rsid w:val="00665816"/>
    <w:rsid w:val="006658B9"/>
    <w:rsid w:val="00665EE5"/>
    <w:rsid w:val="0066764A"/>
    <w:rsid w:val="0066792A"/>
    <w:rsid w:val="00667F28"/>
    <w:rsid w:val="00670758"/>
    <w:rsid w:val="0067086D"/>
    <w:rsid w:val="0067092D"/>
    <w:rsid w:val="0067140A"/>
    <w:rsid w:val="00671DA8"/>
    <w:rsid w:val="006722E5"/>
    <w:rsid w:val="00672B2B"/>
    <w:rsid w:val="00673412"/>
    <w:rsid w:val="006736D4"/>
    <w:rsid w:val="006739A8"/>
    <w:rsid w:val="00673D1E"/>
    <w:rsid w:val="00673E8E"/>
    <w:rsid w:val="006743C7"/>
    <w:rsid w:val="00675B49"/>
    <w:rsid w:val="0067697F"/>
    <w:rsid w:val="00676F93"/>
    <w:rsid w:val="00677357"/>
    <w:rsid w:val="006773F3"/>
    <w:rsid w:val="00677F14"/>
    <w:rsid w:val="0068030F"/>
    <w:rsid w:val="00680439"/>
    <w:rsid w:val="006805B2"/>
    <w:rsid w:val="006806C7"/>
    <w:rsid w:val="00682588"/>
    <w:rsid w:val="00682BF4"/>
    <w:rsid w:val="00682E68"/>
    <w:rsid w:val="00683374"/>
    <w:rsid w:val="006843B9"/>
    <w:rsid w:val="006862A5"/>
    <w:rsid w:val="00686B39"/>
    <w:rsid w:val="006872E8"/>
    <w:rsid w:val="006876A7"/>
    <w:rsid w:val="00687967"/>
    <w:rsid w:val="00687F38"/>
    <w:rsid w:val="00690F73"/>
    <w:rsid w:val="0069166B"/>
    <w:rsid w:val="0069231B"/>
    <w:rsid w:val="006924B9"/>
    <w:rsid w:val="0069271D"/>
    <w:rsid w:val="00692B4C"/>
    <w:rsid w:val="00692C0B"/>
    <w:rsid w:val="00693409"/>
    <w:rsid w:val="0069383E"/>
    <w:rsid w:val="0069484F"/>
    <w:rsid w:val="00695248"/>
    <w:rsid w:val="006955B1"/>
    <w:rsid w:val="00696710"/>
    <w:rsid w:val="00696957"/>
    <w:rsid w:val="0069727F"/>
    <w:rsid w:val="0069770C"/>
    <w:rsid w:val="00697887"/>
    <w:rsid w:val="006A01B7"/>
    <w:rsid w:val="006A05E8"/>
    <w:rsid w:val="006A0846"/>
    <w:rsid w:val="006A156C"/>
    <w:rsid w:val="006A1863"/>
    <w:rsid w:val="006A3DC3"/>
    <w:rsid w:val="006A3EB5"/>
    <w:rsid w:val="006A531E"/>
    <w:rsid w:val="006A53E6"/>
    <w:rsid w:val="006A5FE7"/>
    <w:rsid w:val="006A6476"/>
    <w:rsid w:val="006A705C"/>
    <w:rsid w:val="006A78DB"/>
    <w:rsid w:val="006B01CE"/>
    <w:rsid w:val="006B0341"/>
    <w:rsid w:val="006B047F"/>
    <w:rsid w:val="006B1AF7"/>
    <w:rsid w:val="006B1D6F"/>
    <w:rsid w:val="006B1D7D"/>
    <w:rsid w:val="006B2EF8"/>
    <w:rsid w:val="006B3384"/>
    <w:rsid w:val="006B397A"/>
    <w:rsid w:val="006B3BB2"/>
    <w:rsid w:val="006B3CEB"/>
    <w:rsid w:val="006B3DAB"/>
    <w:rsid w:val="006B42F7"/>
    <w:rsid w:val="006B48B6"/>
    <w:rsid w:val="006B4C70"/>
    <w:rsid w:val="006B52F8"/>
    <w:rsid w:val="006B719C"/>
    <w:rsid w:val="006B760B"/>
    <w:rsid w:val="006C036F"/>
    <w:rsid w:val="006C0A12"/>
    <w:rsid w:val="006C0A22"/>
    <w:rsid w:val="006C0EA7"/>
    <w:rsid w:val="006C20D3"/>
    <w:rsid w:val="006C39A8"/>
    <w:rsid w:val="006C5FB2"/>
    <w:rsid w:val="006C7213"/>
    <w:rsid w:val="006D1C5E"/>
    <w:rsid w:val="006D1E09"/>
    <w:rsid w:val="006D29E8"/>
    <w:rsid w:val="006D2BF4"/>
    <w:rsid w:val="006D434E"/>
    <w:rsid w:val="006D4BD5"/>
    <w:rsid w:val="006D4E1F"/>
    <w:rsid w:val="006D645C"/>
    <w:rsid w:val="006D6878"/>
    <w:rsid w:val="006D77FE"/>
    <w:rsid w:val="006D7B58"/>
    <w:rsid w:val="006E099F"/>
    <w:rsid w:val="006E1897"/>
    <w:rsid w:val="006E1A66"/>
    <w:rsid w:val="006E51EA"/>
    <w:rsid w:val="006E5554"/>
    <w:rsid w:val="006E5D5A"/>
    <w:rsid w:val="006E5D8D"/>
    <w:rsid w:val="006E64F0"/>
    <w:rsid w:val="006E6693"/>
    <w:rsid w:val="006F06B3"/>
    <w:rsid w:val="006F074E"/>
    <w:rsid w:val="006F0B05"/>
    <w:rsid w:val="006F123A"/>
    <w:rsid w:val="006F1330"/>
    <w:rsid w:val="006F13E5"/>
    <w:rsid w:val="006F2AE9"/>
    <w:rsid w:val="006F2B8B"/>
    <w:rsid w:val="006F2D41"/>
    <w:rsid w:val="006F39A8"/>
    <w:rsid w:val="006F45E5"/>
    <w:rsid w:val="006F52DB"/>
    <w:rsid w:val="006F5954"/>
    <w:rsid w:val="006F60A6"/>
    <w:rsid w:val="006F6A12"/>
    <w:rsid w:val="006F7A51"/>
    <w:rsid w:val="0070046D"/>
    <w:rsid w:val="00700800"/>
    <w:rsid w:val="00701551"/>
    <w:rsid w:val="007016AB"/>
    <w:rsid w:val="0070194F"/>
    <w:rsid w:val="0070260B"/>
    <w:rsid w:val="007026AC"/>
    <w:rsid w:val="00702990"/>
    <w:rsid w:val="00703784"/>
    <w:rsid w:val="0070412C"/>
    <w:rsid w:val="007041FB"/>
    <w:rsid w:val="00704D02"/>
    <w:rsid w:val="00704EDC"/>
    <w:rsid w:val="00706E6E"/>
    <w:rsid w:val="00707F30"/>
    <w:rsid w:val="0071063B"/>
    <w:rsid w:val="00710B54"/>
    <w:rsid w:val="007117AA"/>
    <w:rsid w:val="00711B03"/>
    <w:rsid w:val="00711E1A"/>
    <w:rsid w:val="007122F2"/>
    <w:rsid w:val="00712CBD"/>
    <w:rsid w:val="00713833"/>
    <w:rsid w:val="00713BE2"/>
    <w:rsid w:val="007165F5"/>
    <w:rsid w:val="007166DF"/>
    <w:rsid w:val="007169A8"/>
    <w:rsid w:val="00716CA8"/>
    <w:rsid w:val="007172BC"/>
    <w:rsid w:val="0071762C"/>
    <w:rsid w:val="007202CE"/>
    <w:rsid w:val="007203DD"/>
    <w:rsid w:val="00720DDB"/>
    <w:rsid w:val="00721A1A"/>
    <w:rsid w:val="00722727"/>
    <w:rsid w:val="00723C3C"/>
    <w:rsid w:val="00724204"/>
    <w:rsid w:val="00724587"/>
    <w:rsid w:val="0072479B"/>
    <w:rsid w:val="00725394"/>
    <w:rsid w:val="00726161"/>
    <w:rsid w:val="00726C42"/>
    <w:rsid w:val="0072733F"/>
    <w:rsid w:val="007276CD"/>
    <w:rsid w:val="00727A0E"/>
    <w:rsid w:val="00727DB5"/>
    <w:rsid w:val="00730006"/>
    <w:rsid w:val="00731687"/>
    <w:rsid w:val="007317F1"/>
    <w:rsid w:val="00734808"/>
    <w:rsid w:val="00735DF0"/>
    <w:rsid w:val="00736074"/>
    <w:rsid w:val="0073647A"/>
    <w:rsid w:val="00736704"/>
    <w:rsid w:val="00736BB6"/>
    <w:rsid w:val="00736EFC"/>
    <w:rsid w:val="007378AF"/>
    <w:rsid w:val="00737912"/>
    <w:rsid w:val="00740104"/>
    <w:rsid w:val="00742D45"/>
    <w:rsid w:val="00743003"/>
    <w:rsid w:val="007439AF"/>
    <w:rsid w:val="00744291"/>
    <w:rsid w:val="00744C6C"/>
    <w:rsid w:val="00745992"/>
    <w:rsid w:val="007462B8"/>
    <w:rsid w:val="00746411"/>
    <w:rsid w:val="0074657E"/>
    <w:rsid w:val="007467F7"/>
    <w:rsid w:val="00746B36"/>
    <w:rsid w:val="0074777B"/>
    <w:rsid w:val="0075064E"/>
    <w:rsid w:val="00750B3D"/>
    <w:rsid w:val="00751145"/>
    <w:rsid w:val="00751BAA"/>
    <w:rsid w:val="007527C8"/>
    <w:rsid w:val="00753433"/>
    <w:rsid w:val="00753FB5"/>
    <w:rsid w:val="00754410"/>
    <w:rsid w:val="0075466F"/>
    <w:rsid w:val="00755028"/>
    <w:rsid w:val="00755705"/>
    <w:rsid w:val="0075610F"/>
    <w:rsid w:val="00756BC6"/>
    <w:rsid w:val="007602BA"/>
    <w:rsid w:val="00760C40"/>
    <w:rsid w:val="0076108B"/>
    <w:rsid w:val="007612BC"/>
    <w:rsid w:val="00762F54"/>
    <w:rsid w:val="0076332F"/>
    <w:rsid w:val="007637E9"/>
    <w:rsid w:val="007639B4"/>
    <w:rsid w:val="00764522"/>
    <w:rsid w:val="007648C1"/>
    <w:rsid w:val="00764BA7"/>
    <w:rsid w:val="00764D64"/>
    <w:rsid w:val="00764EBF"/>
    <w:rsid w:val="007655C0"/>
    <w:rsid w:val="00765C2F"/>
    <w:rsid w:val="007701B7"/>
    <w:rsid w:val="00770837"/>
    <w:rsid w:val="00770DC5"/>
    <w:rsid w:val="0077109E"/>
    <w:rsid w:val="00771530"/>
    <w:rsid w:val="00771538"/>
    <w:rsid w:val="007730D8"/>
    <w:rsid w:val="007733BE"/>
    <w:rsid w:val="0077375D"/>
    <w:rsid w:val="00773B81"/>
    <w:rsid w:val="00774A4B"/>
    <w:rsid w:val="00774FA9"/>
    <w:rsid w:val="0077616E"/>
    <w:rsid w:val="0077666D"/>
    <w:rsid w:val="00776A88"/>
    <w:rsid w:val="00776D8B"/>
    <w:rsid w:val="00777272"/>
    <w:rsid w:val="00777F02"/>
    <w:rsid w:val="00780A5D"/>
    <w:rsid w:val="00781103"/>
    <w:rsid w:val="00781EF5"/>
    <w:rsid w:val="00782D58"/>
    <w:rsid w:val="0078376D"/>
    <w:rsid w:val="0078468B"/>
    <w:rsid w:val="00785041"/>
    <w:rsid w:val="00785792"/>
    <w:rsid w:val="00785AE6"/>
    <w:rsid w:val="00785B45"/>
    <w:rsid w:val="00785EDC"/>
    <w:rsid w:val="00787B1E"/>
    <w:rsid w:val="00790253"/>
    <w:rsid w:val="00790287"/>
    <w:rsid w:val="007915E2"/>
    <w:rsid w:val="00791607"/>
    <w:rsid w:val="007920CF"/>
    <w:rsid w:val="00792872"/>
    <w:rsid w:val="007929AB"/>
    <w:rsid w:val="00792BE5"/>
    <w:rsid w:val="007943C9"/>
    <w:rsid w:val="0079562E"/>
    <w:rsid w:val="0079589B"/>
    <w:rsid w:val="00796017"/>
    <w:rsid w:val="00797BC9"/>
    <w:rsid w:val="00797DB6"/>
    <w:rsid w:val="00797EEA"/>
    <w:rsid w:val="007A0019"/>
    <w:rsid w:val="007A0362"/>
    <w:rsid w:val="007A04EB"/>
    <w:rsid w:val="007A10ED"/>
    <w:rsid w:val="007A1AC8"/>
    <w:rsid w:val="007A220E"/>
    <w:rsid w:val="007A23B0"/>
    <w:rsid w:val="007A25DB"/>
    <w:rsid w:val="007A29A5"/>
    <w:rsid w:val="007A2C70"/>
    <w:rsid w:val="007A37AE"/>
    <w:rsid w:val="007A4B7E"/>
    <w:rsid w:val="007A56F7"/>
    <w:rsid w:val="007A5C34"/>
    <w:rsid w:val="007A612B"/>
    <w:rsid w:val="007A6AFC"/>
    <w:rsid w:val="007A6E85"/>
    <w:rsid w:val="007A7B8C"/>
    <w:rsid w:val="007B006A"/>
    <w:rsid w:val="007B03DE"/>
    <w:rsid w:val="007B063C"/>
    <w:rsid w:val="007B0E68"/>
    <w:rsid w:val="007B15A3"/>
    <w:rsid w:val="007B214F"/>
    <w:rsid w:val="007B2205"/>
    <w:rsid w:val="007B3726"/>
    <w:rsid w:val="007B5F0E"/>
    <w:rsid w:val="007B6E62"/>
    <w:rsid w:val="007B6F59"/>
    <w:rsid w:val="007B701E"/>
    <w:rsid w:val="007B7B40"/>
    <w:rsid w:val="007B7DDA"/>
    <w:rsid w:val="007B7DEE"/>
    <w:rsid w:val="007C0F5B"/>
    <w:rsid w:val="007C179C"/>
    <w:rsid w:val="007C189C"/>
    <w:rsid w:val="007C1B80"/>
    <w:rsid w:val="007C1F06"/>
    <w:rsid w:val="007C2816"/>
    <w:rsid w:val="007C3221"/>
    <w:rsid w:val="007C4536"/>
    <w:rsid w:val="007C4D8F"/>
    <w:rsid w:val="007C555B"/>
    <w:rsid w:val="007C7549"/>
    <w:rsid w:val="007C78BC"/>
    <w:rsid w:val="007C78DE"/>
    <w:rsid w:val="007C79C9"/>
    <w:rsid w:val="007C7A08"/>
    <w:rsid w:val="007D1C25"/>
    <w:rsid w:val="007D1FEA"/>
    <w:rsid w:val="007D24B6"/>
    <w:rsid w:val="007D2B96"/>
    <w:rsid w:val="007D32E0"/>
    <w:rsid w:val="007D3DCC"/>
    <w:rsid w:val="007D4AF5"/>
    <w:rsid w:val="007D53E8"/>
    <w:rsid w:val="007D56F4"/>
    <w:rsid w:val="007D6745"/>
    <w:rsid w:val="007D729E"/>
    <w:rsid w:val="007D73F8"/>
    <w:rsid w:val="007E04E3"/>
    <w:rsid w:val="007E1F2B"/>
    <w:rsid w:val="007E268F"/>
    <w:rsid w:val="007E2F10"/>
    <w:rsid w:val="007E3256"/>
    <w:rsid w:val="007E3C10"/>
    <w:rsid w:val="007E4310"/>
    <w:rsid w:val="007E4445"/>
    <w:rsid w:val="007E5AF5"/>
    <w:rsid w:val="007E61FD"/>
    <w:rsid w:val="007E6632"/>
    <w:rsid w:val="007E7127"/>
    <w:rsid w:val="007F0EEC"/>
    <w:rsid w:val="007F1939"/>
    <w:rsid w:val="007F1C7C"/>
    <w:rsid w:val="007F27C1"/>
    <w:rsid w:val="007F3415"/>
    <w:rsid w:val="007F3BD6"/>
    <w:rsid w:val="007F40D8"/>
    <w:rsid w:val="007F495D"/>
    <w:rsid w:val="007F52F1"/>
    <w:rsid w:val="007F5429"/>
    <w:rsid w:val="007F55FD"/>
    <w:rsid w:val="007F7606"/>
    <w:rsid w:val="007F7B05"/>
    <w:rsid w:val="007F7C0B"/>
    <w:rsid w:val="008002C7"/>
    <w:rsid w:val="008006CC"/>
    <w:rsid w:val="00801B29"/>
    <w:rsid w:val="0080225A"/>
    <w:rsid w:val="00802D07"/>
    <w:rsid w:val="008037C9"/>
    <w:rsid w:val="00803B6F"/>
    <w:rsid w:val="008051FB"/>
    <w:rsid w:val="008060E3"/>
    <w:rsid w:val="00806597"/>
    <w:rsid w:val="00806D7F"/>
    <w:rsid w:val="00807EA5"/>
    <w:rsid w:val="00810426"/>
    <w:rsid w:val="00811310"/>
    <w:rsid w:val="00812AF0"/>
    <w:rsid w:val="00812C5F"/>
    <w:rsid w:val="008133BC"/>
    <w:rsid w:val="00813416"/>
    <w:rsid w:val="008139C4"/>
    <w:rsid w:val="00813DDD"/>
    <w:rsid w:val="00814EC6"/>
    <w:rsid w:val="00814F58"/>
    <w:rsid w:val="00815808"/>
    <w:rsid w:val="00815F58"/>
    <w:rsid w:val="00816B05"/>
    <w:rsid w:val="0081720D"/>
    <w:rsid w:val="008202B8"/>
    <w:rsid w:val="00821F1A"/>
    <w:rsid w:val="00822494"/>
    <w:rsid w:val="00822F64"/>
    <w:rsid w:val="00824E92"/>
    <w:rsid w:val="00825002"/>
    <w:rsid w:val="008250FF"/>
    <w:rsid w:val="008262A7"/>
    <w:rsid w:val="00826655"/>
    <w:rsid w:val="008269E8"/>
    <w:rsid w:val="00827227"/>
    <w:rsid w:val="00827D89"/>
    <w:rsid w:val="008308D6"/>
    <w:rsid w:val="008315B2"/>
    <w:rsid w:val="00831772"/>
    <w:rsid w:val="00832343"/>
    <w:rsid w:val="00833042"/>
    <w:rsid w:val="00833822"/>
    <w:rsid w:val="00833E24"/>
    <w:rsid w:val="0083451C"/>
    <w:rsid w:val="00834C9E"/>
    <w:rsid w:val="00835716"/>
    <w:rsid w:val="0083610D"/>
    <w:rsid w:val="00836B14"/>
    <w:rsid w:val="008373ED"/>
    <w:rsid w:val="00837552"/>
    <w:rsid w:val="00840565"/>
    <w:rsid w:val="00840A88"/>
    <w:rsid w:val="0084155C"/>
    <w:rsid w:val="00841730"/>
    <w:rsid w:val="00841C74"/>
    <w:rsid w:val="00843A8E"/>
    <w:rsid w:val="00844B4D"/>
    <w:rsid w:val="008454F3"/>
    <w:rsid w:val="008464F9"/>
    <w:rsid w:val="008469DA"/>
    <w:rsid w:val="00846E1E"/>
    <w:rsid w:val="00846EA4"/>
    <w:rsid w:val="00847030"/>
    <w:rsid w:val="0084729C"/>
    <w:rsid w:val="00847893"/>
    <w:rsid w:val="00847CC3"/>
    <w:rsid w:val="008506A1"/>
    <w:rsid w:val="00850AB4"/>
    <w:rsid w:val="008512DC"/>
    <w:rsid w:val="008517A9"/>
    <w:rsid w:val="0085181C"/>
    <w:rsid w:val="0085215A"/>
    <w:rsid w:val="00852CD2"/>
    <w:rsid w:val="00853310"/>
    <w:rsid w:val="00853B16"/>
    <w:rsid w:val="00853E1A"/>
    <w:rsid w:val="008548B9"/>
    <w:rsid w:val="0085629A"/>
    <w:rsid w:val="008568CE"/>
    <w:rsid w:val="00857562"/>
    <w:rsid w:val="00857677"/>
    <w:rsid w:val="00857C19"/>
    <w:rsid w:val="00860021"/>
    <w:rsid w:val="008601BC"/>
    <w:rsid w:val="00860714"/>
    <w:rsid w:val="00861FA5"/>
    <w:rsid w:val="008620BC"/>
    <w:rsid w:val="00862883"/>
    <w:rsid w:val="008629E0"/>
    <w:rsid w:val="008633DD"/>
    <w:rsid w:val="0086357B"/>
    <w:rsid w:val="00863928"/>
    <w:rsid w:val="00863FFE"/>
    <w:rsid w:val="00864EAE"/>
    <w:rsid w:val="00865476"/>
    <w:rsid w:val="00865600"/>
    <w:rsid w:val="00865C15"/>
    <w:rsid w:val="00865C60"/>
    <w:rsid w:val="00865D6D"/>
    <w:rsid w:val="008662C3"/>
    <w:rsid w:val="00867512"/>
    <w:rsid w:val="0086765F"/>
    <w:rsid w:val="008676F6"/>
    <w:rsid w:val="00871EB2"/>
    <w:rsid w:val="00871FA8"/>
    <w:rsid w:val="00871FCC"/>
    <w:rsid w:val="00872375"/>
    <w:rsid w:val="0087300D"/>
    <w:rsid w:val="0087316A"/>
    <w:rsid w:val="00873F77"/>
    <w:rsid w:val="0087444E"/>
    <w:rsid w:val="008758BB"/>
    <w:rsid w:val="00875CDF"/>
    <w:rsid w:val="00875FBB"/>
    <w:rsid w:val="00880365"/>
    <w:rsid w:val="008816D2"/>
    <w:rsid w:val="00882B4B"/>
    <w:rsid w:val="00883077"/>
    <w:rsid w:val="008832E3"/>
    <w:rsid w:val="00883313"/>
    <w:rsid w:val="00883489"/>
    <w:rsid w:val="008838CF"/>
    <w:rsid w:val="00885421"/>
    <w:rsid w:val="008855D5"/>
    <w:rsid w:val="0088592A"/>
    <w:rsid w:val="00886D0D"/>
    <w:rsid w:val="00887B6E"/>
    <w:rsid w:val="00887C28"/>
    <w:rsid w:val="00887EA5"/>
    <w:rsid w:val="00892282"/>
    <w:rsid w:val="008927D7"/>
    <w:rsid w:val="00893940"/>
    <w:rsid w:val="00893BD5"/>
    <w:rsid w:val="008945FE"/>
    <w:rsid w:val="0089462B"/>
    <w:rsid w:val="00894829"/>
    <w:rsid w:val="00894C4E"/>
    <w:rsid w:val="00896172"/>
    <w:rsid w:val="00896425"/>
    <w:rsid w:val="00896C7D"/>
    <w:rsid w:val="008A0254"/>
    <w:rsid w:val="008A0C10"/>
    <w:rsid w:val="008A131C"/>
    <w:rsid w:val="008A2AE2"/>
    <w:rsid w:val="008A2B16"/>
    <w:rsid w:val="008A376B"/>
    <w:rsid w:val="008A37A4"/>
    <w:rsid w:val="008A3E2F"/>
    <w:rsid w:val="008A5170"/>
    <w:rsid w:val="008A53C9"/>
    <w:rsid w:val="008A56CF"/>
    <w:rsid w:val="008A5800"/>
    <w:rsid w:val="008A6FB0"/>
    <w:rsid w:val="008B05E1"/>
    <w:rsid w:val="008B1FD4"/>
    <w:rsid w:val="008B3068"/>
    <w:rsid w:val="008B342D"/>
    <w:rsid w:val="008B3467"/>
    <w:rsid w:val="008B3E43"/>
    <w:rsid w:val="008B43C5"/>
    <w:rsid w:val="008B53B4"/>
    <w:rsid w:val="008B5879"/>
    <w:rsid w:val="008B6477"/>
    <w:rsid w:val="008B6F5D"/>
    <w:rsid w:val="008C021A"/>
    <w:rsid w:val="008C0239"/>
    <w:rsid w:val="008C02BD"/>
    <w:rsid w:val="008C158F"/>
    <w:rsid w:val="008C1FC2"/>
    <w:rsid w:val="008C2C03"/>
    <w:rsid w:val="008C2F7C"/>
    <w:rsid w:val="008C419A"/>
    <w:rsid w:val="008C4775"/>
    <w:rsid w:val="008C4922"/>
    <w:rsid w:val="008C5288"/>
    <w:rsid w:val="008C560A"/>
    <w:rsid w:val="008C718C"/>
    <w:rsid w:val="008C7A07"/>
    <w:rsid w:val="008C7B05"/>
    <w:rsid w:val="008D0F45"/>
    <w:rsid w:val="008D10A7"/>
    <w:rsid w:val="008D1802"/>
    <w:rsid w:val="008D1D23"/>
    <w:rsid w:val="008D234B"/>
    <w:rsid w:val="008D2A34"/>
    <w:rsid w:val="008D2E3D"/>
    <w:rsid w:val="008D2F87"/>
    <w:rsid w:val="008D325B"/>
    <w:rsid w:val="008D36B0"/>
    <w:rsid w:val="008D4AA2"/>
    <w:rsid w:val="008D4C3C"/>
    <w:rsid w:val="008D53FA"/>
    <w:rsid w:val="008D58C8"/>
    <w:rsid w:val="008D5B0F"/>
    <w:rsid w:val="008D5DDC"/>
    <w:rsid w:val="008D6A5D"/>
    <w:rsid w:val="008D6E97"/>
    <w:rsid w:val="008E00B5"/>
    <w:rsid w:val="008E3CDC"/>
    <w:rsid w:val="008E40D8"/>
    <w:rsid w:val="008E4A86"/>
    <w:rsid w:val="008E4AED"/>
    <w:rsid w:val="008E536C"/>
    <w:rsid w:val="008E5473"/>
    <w:rsid w:val="008E5826"/>
    <w:rsid w:val="008E6321"/>
    <w:rsid w:val="008E642E"/>
    <w:rsid w:val="008E6812"/>
    <w:rsid w:val="008E7519"/>
    <w:rsid w:val="008E7615"/>
    <w:rsid w:val="008E7ED0"/>
    <w:rsid w:val="008F0388"/>
    <w:rsid w:val="008F0FF6"/>
    <w:rsid w:val="008F1822"/>
    <w:rsid w:val="008F1B6C"/>
    <w:rsid w:val="008F2171"/>
    <w:rsid w:val="008F29F9"/>
    <w:rsid w:val="008F328A"/>
    <w:rsid w:val="008F333D"/>
    <w:rsid w:val="008F4BC2"/>
    <w:rsid w:val="008F4E0C"/>
    <w:rsid w:val="008F5F01"/>
    <w:rsid w:val="008F6675"/>
    <w:rsid w:val="008F67AB"/>
    <w:rsid w:val="008F6C4B"/>
    <w:rsid w:val="008F7FEF"/>
    <w:rsid w:val="00900003"/>
    <w:rsid w:val="00900A74"/>
    <w:rsid w:val="00901299"/>
    <w:rsid w:val="009015C0"/>
    <w:rsid w:val="00901B88"/>
    <w:rsid w:val="00902978"/>
    <w:rsid w:val="00902C5E"/>
    <w:rsid w:val="00902EC9"/>
    <w:rsid w:val="009038D7"/>
    <w:rsid w:val="00903BF5"/>
    <w:rsid w:val="00903F29"/>
    <w:rsid w:val="00904036"/>
    <w:rsid w:val="00904DB5"/>
    <w:rsid w:val="009066F9"/>
    <w:rsid w:val="0090678C"/>
    <w:rsid w:val="00907AC9"/>
    <w:rsid w:val="00910039"/>
    <w:rsid w:val="00911588"/>
    <w:rsid w:val="00911ABE"/>
    <w:rsid w:val="00911FAD"/>
    <w:rsid w:val="00912122"/>
    <w:rsid w:val="009123EC"/>
    <w:rsid w:val="00912FE7"/>
    <w:rsid w:val="009141C8"/>
    <w:rsid w:val="009142A2"/>
    <w:rsid w:val="00914397"/>
    <w:rsid w:val="00914690"/>
    <w:rsid w:val="00914E62"/>
    <w:rsid w:val="00915047"/>
    <w:rsid w:val="0091682C"/>
    <w:rsid w:val="009169E9"/>
    <w:rsid w:val="00917834"/>
    <w:rsid w:val="0092038D"/>
    <w:rsid w:val="009210B6"/>
    <w:rsid w:val="009210FF"/>
    <w:rsid w:val="0092184E"/>
    <w:rsid w:val="00921899"/>
    <w:rsid w:val="00921A6A"/>
    <w:rsid w:val="00921D33"/>
    <w:rsid w:val="00922720"/>
    <w:rsid w:val="009239A1"/>
    <w:rsid w:val="00923A1A"/>
    <w:rsid w:val="00923A60"/>
    <w:rsid w:val="00924589"/>
    <w:rsid w:val="00925479"/>
    <w:rsid w:val="009258EE"/>
    <w:rsid w:val="00925B22"/>
    <w:rsid w:val="00925CBC"/>
    <w:rsid w:val="00926A71"/>
    <w:rsid w:val="00926B9F"/>
    <w:rsid w:val="009279F6"/>
    <w:rsid w:val="0093039D"/>
    <w:rsid w:val="009303B0"/>
    <w:rsid w:val="009315A5"/>
    <w:rsid w:val="009329F8"/>
    <w:rsid w:val="00932AE7"/>
    <w:rsid w:val="00932BC1"/>
    <w:rsid w:val="009330B5"/>
    <w:rsid w:val="00933129"/>
    <w:rsid w:val="0093342B"/>
    <w:rsid w:val="00933A3B"/>
    <w:rsid w:val="0093425C"/>
    <w:rsid w:val="00934710"/>
    <w:rsid w:val="0093479B"/>
    <w:rsid w:val="00934C58"/>
    <w:rsid w:val="00935035"/>
    <w:rsid w:val="0093759F"/>
    <w:rsid w:val="009402EF"/>
    <w:rsid w:val="009414A4"/>
    <w:rsid w:val="009414A6"/>
    <w:rsid w:val="0094150D"/>
    <w:rsid w:val="009419D5"/>
    <w:rsid w:val="009438D8"/>
    <w:rsid w:val="009438FA"/>
    <w:rsid w:val="00943A5A"/>
    <w:rsid w:val="0094405C"/>
    <w:rsid w:val="00944DF2"/>
    <w:rsid w:val="009450D7"/>
    <w:rsid w:val="0094559A"/>
    <w:rsid w:val="009462A0"/>
    <w:rsid w:val="00946471"/>
    <w:rsid w:val="009466B6"/>
    <w:rsid w:val="00946780"/>
    <w:rsid w:val="00946BD7"/>
    <w:rsid w:val="00947337"/>
    <w:rsid w:val="0095041E"/>
    <w:rsid w:val="00951230"/>
    <w:rsid w:val="009522AA"/>
    <w:rsid w:val="00952597"/>
    <w:rsid w:val="009533EE"/>
    <w:rsid w:val="009536FD"/>
    <w:rsid w:val="009544C3"/>
    <w:rsid w:val="009545A5"/>
    <w:rsid w:val="00955275"/>
    <w:rsid w:val="00955302"/>
    <w:rsid w:val="009553D9"/>
    <w:rsid w:val="009557FB"/>
    <w:rsid w:val="0095682C"/>
    <w:rsid w:val="00957088"/>
    <w:rsid w:val="009579A3"/>
    <w:rsid w:val="00957E73"/>
    <w:rsid w:val="00957ED4"/>
    <w:rsid w:val="009610E7"/>
    <w:rsid w:val="009622EE"/>
    <w:rsid w:val="009625F0"/>
    <w:rsid w:val="00963BE0"/>
    <w:rsid w:val="009643C0"/>
    <w:rsid w:val="00964532"/>
    <w:rsid w:val="00965754"/>
    <w:rsid w:val="0096602D"/>
    <w:rsid w:val="0096708B"/>
    <w:rsid w:val="009670C4"/>
    <w:rsid w:val="00967E07"/>
    <w:rsid w:val="00970453"/>
    <w:rsid w:val="0097063C"/>
    <w:rsid w:val="009708F3"/>
    <w:rsid w:val="00972D33"/>
    <w:rsid w:val="00972FEB"/>
    <w:rsid w:val="0097414B"/>
    <w:rsid w:val="00975EF5"/>
    <w:rsid w:val="009768FF"/>
    <w:rsid w:val="00977160"/>
    <w:rsid w:val="0098055D"/>
    <w:rsid w:val="00980C16"/>
    <w:rsid w:val="00981A13"/>
    <w:rsid w:val="00982AF8"/>
    <w:rsid w:val="00982C85"/>
    <w:rsid w:val="00982F08"/>
    <w:rsid w:val="0098380B"/>
    <w:rsid w:val="009839AD"/>
    <w:rsid w:val="00983AAD"/>
    <w:rsid w:val="00983B4A"/>
    <w:rsid w:val="00983D63"/>
    <w:rsid w:val="009846DD"/>
    <w:rsid w:val="0098506B"/>
    <w:rsid w:val="00985C18"/>
    <w:rsid w:val="00985DFA"/>
    <w:rsid w:val="00986382"/>
    <w:rsid w:val="00986746"/>
    <w:rsid w:val="0098697B"/>
    <w:rsid w:val="00986CBB"/>
    <w:rsid w:val="00987B0E"/>
    <w:rsid w:val="0099073A"/>
    <w:rsid w:val="00990CA0"/>
    <w:rsid w:val="00991BE9"/>
    <w:rsid w:val="00991C08"/>
    <w:rsid w:val="009926EB"/>
    <w:rsid w:val="00992761"/>
    <w:rsid w:val="00992BD3"/>
    <w:rsid w:val="00993AA5"/>
    <w:rsid w:val="00993C31"/>
    <w:rsid w:val="00993D2B"/>
    <w:rsid w:val="00994DD5"/>
    <w:rsid w:val="0099517E"/>
    <w:rsid w:val="00995BA9"/>
    <w:rsid w:val="00995C98"/>
    <w:rsid w:val="00995D62"/>
    <w:rsid w:val="00996495"/>
    <w:rsid w:val="00996667"/>
    <w:rsid w:val="00996918"/>
    <w:rsid w:val="0099694D"/>
    <w:rsid w:val="009972E6"/>
    <w:rsid w:val="0099799F"/>
    <w:rsid w:val="00997BB5"/>
    <w:rsid w:val="00997D7B"/>
    <w:rsid w:val="00997D92"/>
    <w:rsid w:val="009A04B0"/>
    <w:rsid w:val="009A2482"/>
    <w:rsid w:val="009A24E8"/>
    <w:rsid w:val="009A2805"/>
    <w:rsid w:val="009A299A"/>
    <w:rsid w:val="009A3856"/>
    <w:rsid w:val="009A3A9C"/>
    <w:rsid w:val="009A565E"/>
    <w:rsid w:val="009A583F"/>
    <w:rsid w:val="009A5B10"/>
    <w:rsid w:val="009A7DF9"/>
    <w:rsid w:val="009B05BC"/>
    <w:rsid w:val="009B14A3"/>
    <w:rsid w:val="009B1626"/>
    <w:rsid w:val="009B18E0"/>
    <w:rsid w:val="009B18E2"/>
    <w:rsid w:val="009B2C86"/>
    <w:rsid w:val="009B3BC6"/>
    <w:rsid w:val="009B4678"/>
    <w:rsid w:val="009B475B"/>
    <w:rsid w:val="009B47AB"/>
    <w:rsid w:val="009B4EFD"/>
    <w:rsid w:val="009B55E1"/>
    <w:rsid w:val="009B677D"/>
    <w:rsid w:val="009B722A"/>
    <w:rsid w:val="009C0754"/>
    <w:rsid w:val="009C13BB"/>
    <w:rsid w:val="009C1730"/>
    <w:rsid w:val="009C1D66"/>
    <w:rsid w:val="009C27B8"/>
    <w:rsid w:val="009C401E"/>
    <w:rsid w:val="009C5A99"/>
    <w:rsid w:val="009C6D2A"/>
    <w:rsid w:val="009C7049"/>
    <w:rsid w:val="009C769E"/>
    <w:rsid w:val="009C78AB"/>
    <w:rsid w:val="009C7E3C"/>
    <w:rsid w:val="009D3EAB"/>
    <w:rsid w:val="009D4965"/>
    <w:rsid w:val="009D4ADA"/>
    <w:rsid w:val="009D52DD"/>
    <w:rsid w:val="009D5352"/>
    <w:rsid w:val="009D7823"/>
    <w:rsid w:val="009D7B89"/>
    <w:rsid w:val="009E1437"/>
    <w:rsid w:val="009E1596"/>
    <w:rsid w:val="009E200B"/>
    <w:rsid w:val="009E2473"/>
    <w:rsid w:val="009E24A5"/>
    <w:rsid w:val="009E2504"/>
    <w:rsid w:val="009E2BD6"/>
    <w:rsid w:val="009E475A"/>
    <w:rsid w:val="009E4B72"/>
    <w:rsid w:val="009E676A"/>
    <w:rsid w:val="009E6B37"/>
    <w:rsid w:val="009E7DC8"/>
    <w:rsid w:val="009F07C9"/>
    <w:rsid w:val="009F1B11"/>
    <w:rsid w:val="009F3846"/>
    <w:rsid w:val="009F3D52"/>
    <w:rsid w:val="009F41FD"/>
    <w:rsid w:val="009F51B0"/>
    <w:rsid w:val="009F541A"/>
    <w:rsid w:val="009F5B34"/>
    <w:rsid w:val="009F605B"/>
    <w:rsid w:val="009F6A8F"/>
    <w:rsid w:val="009F7E42"/>
    <w:rsid w:val="00A0098C"/>
    <w:rsid w:val="00A00B26"/>
    <w:rsid w:val="00A00C00"/>
    <w:rsid w:val="00A00F63"/>
    <w:rsid w:val="00A02ED9"/>
    <w:rsid w:val="00A034A0"/>
    <w:rsid w:val="00A0392E"/>
    <w:rsid w:val="00A046E7"/>
    <w:rsid w:val="00A04B7C"/>
    <w:rsid w:val="00A04DF1"/>
    <w:rsid w:val="00A070BA"/>
    <w:rsid w:val="00A07555"/>
    <w:rsid w:val="00A10AA2"/>
    <w:rsid w:val="00A10FD2"/>
    <w:rsid w:val="00A119FB"/>
    <w:rsid w:val="00A11CC2"/>
    <w:rsid w:val="00A12231"/>
    <w:rsid w:val="00A12420"/>
    <w:rsid w:val="00A12A93"/>
    <w:rsid w:val="00A130CD"/>
    <w:rsid w:val="00A14AE9"/>
    <w:rsid w:val="00A15095"/>
    <w:rsid w:val="00A15AFF"/>
    <w:rsid w:val="00A15F2C"/>
    <w:rsid w:val="00A166D8"/>
    <w:rsid w:val="00A16D1E"/>
    <w:rsid w:val="00A17893"/>
    <w:rsid w:val="00A17B1B"/>
    <w:rsid w:val="00A203EF"/>
    <w:rsid w:val="00A2045A"/>
    <w:rsid w:val="00A22BDC"/>
    <w:rsid w:val="00A23F71"/>
    <w:rsid w:val="00A2407E"/>
    <w:rsid w:val="00A24659"/>
    <w:rsid w:val="00A25938"/>
    <w:rsid w:val="00A268B0"/>
    <w:rsid w:val="00A279D5"/>
    <w:rsid w:val="00A27E1D"/>
    <w:rsid w:val="00A30325"/>
    <w:rsid w:val="00A304CF"/>
    <w:rsid w:val="00A306D2"/>
    <w:rsid w:val="00A3186D"/>
    <w:rsid w:val="00A31DC0"/>
    <w:rsid w:val="00A32ECD"/>
    <w:rsid w:val="00A33169"/>
    <w:rsid w:val="00A33483"/>
    <w:rsid w:val="00A33A76"/>
    <w:rsid w:val="00A33C46"/>
    <w:rsid w:val="00A33D49"/>
    <w:rsid w:val="00A34577"/>
    <w:rsid w:val="00A34DEE"/>
    <w:rsid w:val="00A3689E"/>
    <w:rsid w:val="00A36D01"/>
    <w:rsid w:val="00A377F2"/>
    <w:rsid w:val="00A379A2"/>
    <w:rsid w:val="00A404B2"/>
    <w:rsid w:val="00A40833"/>
    <w:rsid w:val="00A4113B"/>
    <w:rsid w:val="00A41FCB"/>
    <w:rsid w:val="00A44AD5"/>
    <w:rsid w:val="00A44C9D"/>
    <w:rsid w:val="00A46437"/>
    <w:rsid w:val="00A46486"/>
    <w:rsid w:val="00A46C54"/>
    <w:rsid w:val="00A46D0A"/>
    <w:rsid w:val="00A46D28"/>
    <w:rsid w:val="00A477C1"/>
    <w:rsid w:val="00A508A6"/>
    <w:rsid w:val="00A50995"/>
    <w:rsid w:val="00A50B2A"/>
    <w:rsid w:val="00A5160B"/>
    <w:rsid w:val="00A51895"/>
    <w:rsid w:val="00A5231F"/>
    <w:rsid w:val="00A534C4"/>
    <w:rsid w:val="00A54413"/>
    <w:rsid w:val="00A55A58"/>
    <w:rsid w:val="00A566FC"/>
    <w:rsid w:val="00A56E79"/>
    <w:rsid w:val="00A60BA5"/>
    <w:rsid w:val="00A61121"/>
    <w:rsid w:val="00A618C4"/>
    <w:rsid w:val="00A61ED3"/>
    <w:rsid w:val="00A61F37"/>
    <w:rsid w:val="00A6395C"/>
    <w:rsid w:val="00A63A05"/>
    <w:rsid w:val="00A64E74"/>
    <w:rsid w:val="00A650BA"/>
    <w:rsid w:val="00A650FA"/>
    <w:rsid w:val="00A65657"/>
    <w:rsid w:val="00A6729C"/>
    <w:rsid w:val="00A673FA"/>
    <w:rsid w:val="00A67CFF"/>
    <w:rsid w:val="00A67D0F"/>
    <w:rsid w:val="00A67D3F"/>
    <w:rsid w:val="00A703D0"/>
    <w:rsid w:val="00A7076D"/>
    <w:rsid w:val="00A70B4F"/>
    <w:rsid w:val="00A70E84"/>
    <w:rsid w:val="00A71602"/>
    <w:rsid w:val="00A71871"/>
    <w:rsid w:val="00A7324C"/>
    <w:rsid w:val="00A73291"/>
    <w:rsid w:val="00A73566"/>
    <w:rsid w:val="00A742E2"/>
    <w:rsid w:val="00A7517F"/>
    <w:rsid w:val="00A75AA7"/>
    <w:rsid w:val="00A75E86"/>
    <w:rsid w:val="00A75EF3"/>
    <w:rsid w:val="00A760F0"/>
    <w:rsid w:val="00A7682A"/>
    <w:rsid w:val="00A7693D"/>
    <w:rsid w:val="00A76F74"/>
    <w:rsid w:val="00A771B4"/>
    <w:rsid w:val="00A77A66"/>
    <w:rsid w:val="00A77C33"/>
    <w:rsid w:val="00A8092B"/>
    <w:rsid w:val="00A80C83"/>
    <w:rsid w:val="00A8132A"/>
    <w:rsid w:val="00A81764"/>
    <w:rsid w:val="00A82F58"/>
    <w:rsid w:val="00A83140"/>
    <w:rsid w:val="00A8399A"/>
    <w:rsid w:val="00A844DF"/>
    <w:rsid w:val="00A855B9"/>
    <w:rsid w:val="00A857DA"/>
    <w:rsid w:val="00A85CCE"/>
    <w:rsid w:val="00A85D11"/>
    <w:rsid w:val="00A85FC7"/>
    <w:rsid w:val="00A861AD"/>
    <w:rsid w:val="00A869B7"/>
    <w:rsid w:val="00A8772A"/>
    <w:rsid w:val="00A87AE7"/>
    <w:rsid w:val="00A909A5"/>
    <w:rsid w:val="00A9276F"/>
    <w:rsid w:val="00A9293A"/>
    <w:rsid w:val="00A93896"/>
    <w:rsid w:val="00A9394B"/>
    <w:rsid w:val="00A93CAD"/>
    <w:rsid w:val="00A940E1"/>
    <w:rsid w:val="00A94822"/>
    <w:rsid w:val="00A95834"/>
    <w:rsid w:val="00A96C5D"/>
    <w:rsid w:val="00A97927"/>
    <w:rsid w:val="00A97C82"/>
    <w:rsid w:val="00A97EDE"/>
    <w:rsid w:val="00AA0E74"/>
    <w:rsid w:val="00AA12A9"/>
    <w:rsid w:val="00AA20E5"/>
    <w:rsid w:val="00AA2718"/>
    <w:rsid w:val="00AA40E2"/>
    <w:rsid w:val="00AA498F"/>
    <w:rsid w:val="00AA4A1F"/>
    <w:rsid w:val="00AA57A4"/>
    <w:rsid w:val="00AA5D1D"/>
    <w:rsid w:val="00AA67F4"/>
    <w:rsid w:val="00AA682A"/>
    <w:rsid w:val="00AA7B0D"/>
    <w:rsid w:val="00AB05D5"/>
    <w:rsid w:val="00AB1BFC"/>
    <w:rsid w:val="00AB1D12"/>
    <w:rsid w:val="00AB2B8B"/>
    <w:rsid w:val="00AB3FFA"/>
    <w:rsid w:val="00AB46D6"/>
    <w:rsid w:val="00AB4E64"/>
    <w:rsid w:val="00AB53C0"/>
    <w:rsid w:val="00AB658C"/>
    <w:rsid w:val="00AB664B"/>
    <w:rsid w:val="00AB6BE6"/>
    <w:rsid w:val="00AB79E8"/>
    <w:rsid w:val="00AB7A45"/>
    <w:rsid w:val="00AC0669"/>
    <w:rsid w:val="00AC0E34"/>
    <w:rsid w:val="00AC1072"/>
    <w:rsid w:val="00AC1EC1"/>
    <w:rsid w:val="00AC2123"/>
    <w:rsid w:val="00AC3560"/>
    <w:rsid w:val="00AC3B02"/>
    <w:rsid w:val="00AC576B"/>
    <w:rsid w:val="00AD03EB"/>
    <w:rsid w:val="00AD2378"/>
    <w:rsid w:val="00AD2C63"/>
    <w:rsid w:val="00AD4728"/>
    <w:rsid w:val="00AD4ABA"/>
    <w:rsid w:val="00AD4F6C"/>
    <w:rsid w:val="00AD503E"/>
    <w:rsid w:val="00AD52BE"/>
    <w:rsid w:val="00AD5EC5"/>
    <w:rsid w:val="00AD6516"/>
    <w:rsid w:val="00AE03EA"/>
    <w:rsid w:val="00AE05B7"/>
    <w:rsid w:val="00AE1E93"/>
    <w:rsid w:val="00AE2274"/>
    <w:rsid w:val="00AE240B"/>
    <w:rsid w:val="00AE2B42"/>
    <w:rsid w:val="00AE2F68"/>
    <w:rsid w:val="00AE38BD"/>
    <w:rsid w:val="00AE3945"/>
    <w:rsid w:val="00AE3D8D"/>
    <w:rsid w:val="00AE3F1A"/>
    <w:rsid w:val="00AE4AED"/>
    <w:rsid w:val="00AE4D19"/>
    <w:rsid w:val="00AE4E3D"/>
    <w:rsid w:val="00AE5C85"/>
    <w:rsid w:val="00AE65DD"/>
    <w:rsid w:val="00AE6B39"/>
    <w:rsid w:val="00AE6EF5"/>
    <w:rsid w:val="00AE719F"/>
    <w:rsid w:val="00AE7299"/>
    <w:rsid w:val="00AE7716"/>
    <w:rsid w:val="00AE7D01"/>
    <w:rsid w:val="00AF09B4"/>
    <w:rsid w:val="00AF0DCA"/>
    <w:rsid w:val="00AF13D0"/>
    <w:rsid w:val="00AF1578"/>
    <w:rsid w:val="00AF1B7B"/>
    <w:rsid w:val="00AF1C89"/>
    <w:rsid w:val="00AF26AF"/>
    <w:rsid w:val="00AF2874"/>
    <w:rsid w:val="00AF4605"/>
    <w:rsid w:val="00AF4CAC"/>
    <w:rsid w:val="00AF5456"/>
    <w:rsid w:val="00AF56AD"/>
    <w:rsid w:val="00AF5F21"/>
    <w:rsid w:val="00AF6128"/>
    <w:rsid w:val="00AF7290"/>
    <w:rsid w:val="00AF7778"/>
    <w:rsid w:val="00B00B94"/>
    <w:rsid w:val="00B0213F"/>
    <w:rsid w:val="00B022F4"/>
    <w:rsid w:val="00B0438F"/>
    <w:rsid w:val="00B04521"/>
    <w:rsid w:val="00B04CEF"/>
    <w:rsid w:val="00B05A98"/>
    <w:rsid w:val="00B073B4"/>
    <w:rsid w:val="00B07C63"/>
    <w:rsid w:val="00B103E0"/>
    <w:rsid w:val="00B11735"/>
    <w:rsid w:val="00B11787"/>
    <w:rsid w:val="00B11AA0"/>
    <w:rsid w:val="00B12281"/>
    <w:rsid w:val="00B12E4B"/>
    <w:rsid w:val="00B12F89"/>
    <w:rsid w:val="00B139F0"/>
    <w:rsid w:val="00B13A86"/>
    <w:rsid w:val="00B13DF4"/>
    <w:rsid w:val="00B147E9"/>
    <w:rsid w:val="00B15F87"/>
    <w:rsid w:val="00B16E30"/>
    <w:rsid w:val="00B179BC"/>
    <w:rsid w:val="00B17C7E"/>
    <w:rsid w:val="00B208EA"/>
    <w:rsid w:val="00B20D6E"/>
    <w:rsid w:val="00B21D0C"/>
    <w:rsid w:val="00B220DC"/>
    <w:rsid w:val="00B22116"/>
    <w:rsid w:val="00B22402"/>
    <w:rsid w:val="00B22860"/>
    <w:rsid w:val="00B23354"/>
    <w:rsid w:val="00B23AEA"/>
    <w:rsid w:val="00B23D80"/>
    <w:rsid w:val="00B23EF3"/>
    <w:rsid w:val="00B251CC"/>
    <w:rsid w:val="00B25896"/>
    <w:rsid w:val="00B25B3C"/>
    <w:rsid w:val="00B273F4"/>
    <w:rsid w:val="00B27865"/>
    <w:rsid w:val="00B30CF9"/>
    <w:rsid w:val="00B32764"/>
    <w:rsid w:val="00B32F11"/>
    <w:rsid w:val="00B32FA5"/>
    <w:rsid w:val="00B32FDA"/>
    <w:rsid w:val="00B334F2"/>
    <w:rsid w:val="00B33B4A"/>
    <w:rsid w:val="00B3403F"/>
    <w:rsid w:val="00B34C75"/>
    <w:rsid w:val="00B350E7"/>
    <w:rsid w:val="00B35331"/>
    <w:rsid w:val="00B3565A"/>
    <w:rsid w:val="00B37431"/>
    <w:rsid w:val="00B3752C"/>
    <w:rsid w:val="00B40AE9"/>
    <w:rsid w:val="00B40BCF"/>
    <w:rsid w:val="00B41DA9"/>
    <w:rsid w:val="00B41EB4"/>
    <w:rsid w:val="00B43106"/>
    <w:rsid w:val="00B44432"/>
    <w:rsid w:val="00B456FE"/>
    <w:rsid w:val="00B45D66"/>
    <w:rsid w:val="00B45DEC"/>
    <w:rsid w:val="00B460B0"/>
    <w:rsid w:val="00B46B09"/>
    <w:rsid w:val="00B46D7F"/>
    <w:rsid w:val="00B46F43"/>
    <w:rsid w:val="00B4753E"/>
    <w:rsid w:val="00B478C8"/>
    <w:rsid w:val="00B4794B"/>
    <w:rsid w:val="00B47A75"/>
    <w:rsid w:val="00B500C0"/>
    <w:rsid w:val="00B526CB"/>
    <w:rsid w:val="00B54293"/>
    <w:rsid w:val="00B549FA"/>
    <w:rsid w:val="00B55136"/>
    <w:rsid w:val="00B55DD9"/>
    <w:rsid w:val="00B56B9A"/>
    <w:rsid w:val="00B570A0"/>
    <w:rsid w:val="00B625D9"/>
    <w:rsid w:val="00B62B04"/>
    <w:rsid w:val="00B63B9D"/>
    <w:rsid w:val="00B644AC"/>
    <w:rsid w:val="00B648F2"/>
    <w:rsid w:val="00B65C44"/>
    <w:rsid w:val="00B65CA7"/>
    <w:rsid w:val="00B67ACF"/>
    <w:rsid w:val="00B70605"/>
    <w:rsid w:val="00B71869"/>
    <w:rsid w:val="00B71CA3"/>
    <w:rsid w:val="00B73909"/>
    <w:rsid w:val="00B74131"/>
    <w:rsid w:val="00B742FC"/>
    <w:rsid w:val="00B74351"/>
    <w:rsid w:val="00B7477E"/>
    <w:rsid w:val="00B75568"/>
    <w:rsid w:val="00B756C4"/>
    <w:rsid w:val="00B75BED"/>
    <w:rsid w:val="00B76931"/>
    <w:rsid w:val="00B76C63"/>
    <w:rsid w:val="00B770B3"/>
    <w:rsid w:val="00B7713E"/>
    <w:rsid w:val="00B7717C"/>
    <w:rsid w:val="00B77200"/>
    <w:rsid w:val="00B80347"/>
    <w:rsid w:val="00B80D9B"/>
    <w:rsid w:val="00B81997"/>
    <w:rsid w:val="00B81B11"/>
    <w:rsid w:val="00B81C79"/>
    <w:rsid w:val="00B81D85"/>
    <w:rsid w:val="00B82F8E"/>
    <w:rsid w:val="00B83CAF"/>
    <w:rsid w:val="00B85D5A"/>
    <w:rsid w:val="00B8657B"/>
    <w:rsid w:val="00B86A15"/>
    <w:rsid w:val="00B87502"/>
    <w:rsid w:val="00B879B5"/>
    <w:rsid w:val="00B91193"/>
    <w:rsid w:val="00B915C9"/>
    <w:rsid w:val="00B91BE1"/>
    <w:rsid w:val="00B925A3"/>
    <w:rsid w:val="00B93D38"/>
    <w:rsid w:val="00B94887"/>
    <w:rsid w:val="00B95473"/>
    <w:rsid w:val="00B95729"/>
    <w:rsid w:val="00B96775"/>
    <w:rsid w:val="00BA068D"/>
    <w:rsid w:val="00BA1832"/>
    <w:rsid w:val="00BA1AE8"/>
    <w:rsid w:val="00BA1DBD"/>
    <w:rsid w:val="00BA2242"/>
    <w:rsid w:val="00BA23EE"/>
    <w:rsid w:val="00BA2CA6"/>
    <w:rsid w:val="00BA344D"/>
    <w:rsid w:val="00BA359D"/>
    <w:rsid w:val="00BA5266"/>
    <w:rsid w:val="00BA5280"/>
    <w:rsid w:val="00BA568A"/>
    <w:rsid w:val="00BA578D"/>
    <w:rsid w:val="00BA6995"/>
    <w:rsid w:val="00BA6A20"/>
    <w:rsid w:val="00BA6C48"/>
    <w:rsid w:val="00BA75C3"/>
    <w:rsid w:val="00BA764B"/>
    <w:rsid w:val="00BB00AD"/>
    <w:rsid w:val="00BB0975"/>
    <w:rsid w:val="00BB0C58"/>
    <w:rsid w:val="00BB1045"/>
    <w:rsid w:val="00BB1491"/>
    <w:rsid w:val="00BB2B2A"/>
    <w:rsid w:val="00BB2EDF"/>
    <w:rsid w:val="00BB47A0"/>
    <w:rsid w:val="00BB4A29"/>
    <w:rsid w:val="00BB5B6B"/>
    <w:rsid w:val="00BB5CA9"/>
    <w:rsid w:val="00BB66D6"/>
    <w:rsid w:val="00BB7188"/>
    <w:rsid w:val="00BC244E"/>
    <w:rsid w:val="00BC40A6"/>
    <w:rsid w:val="00BC422B"/>
    <w:rsid w:val="00BC423E"/>
    <w:rsid w:val="00BC5284"/>
    <w:rsid w:val="00BC5DA1"/>
    <w:rsid w:val="00BC638F"/>
    <w:rsid w:val="00BC6722"/>
    <w:rsid w:val="00BC706B"/>
    <w:rsid w:val="00BC7B6E"/>
    <w:rsid w:val="00BD058B"/>
    <w:rsid w:val="00BD1954"/>
    <w:rsid w:val="00BD2B89"/>
    <w:rsid w:val="00BD2BF3"/>
    <w:rsid w:val="00BD339E"/>
    <w:rsid w:val="00BD3780"/>
    <w:rsid w:val="00BD3C70"/>
    <w:rsid w:val="00BD3CF0"/>
    <w:rsid w:val="00BD4588"/>
    <w:rsid w:val="00BD5052"/>
    <w:rsid w:val="00BD640E"/>
    <w:rsid w:val="00BD6647"/>
    <w:rsid w:val="00BE026D"/>
    <w:rsid w:val="00BE0AF0"/>
    <w:rsid w:val="00BE1E19"/>
    <w:rsid w:val="00BE3719"/>
    <w:rsid w:val="00BE3C4D"/>
    <w:rsid w:val="00BE4E18"/>
    <w:rsid w:val="00BE55A2"/>
    <w:rsid w:val="00BE62C8"/>
    <w:rsid w:val="00BE7493"/>
    <w:rsid w:val="00BE753E"/>
    <w:rsid w:val="00BE76D5"/>
    <w:rsid w:val="00BE7EF5"/>
    <w:rsid w:val="00BF03A7"/>
    <w:rsid w:val="00BF0C2E"/>
    <w:rsid w:val="00BF0ED8"/>
    <w:rsid w:val="00BF141B"/>
    <w:rsid w:val="00BF26F9"/>
    <w:rsid w:val="00BF29BE"/>
    <w:rsid w:val="00BF434E"/>
    <w:rsid w:val="00BF4405"/>
    <w:rsid w:val="00BF4406"/>
    <w:rsid w:val="00BF44EC"/>
    <w:rsid w:val="00BF517B"/>
    <w:rsid w:val="00BF5DA5"/>
    <w:rsid w:val="00BF635A"/>
    <w:rsid w:val="00BF6B22"/>
    <w:rsid w:val="00BF6D90"/>
    <w:rsid w:val="00BF73EA"/>
    <w:rsid w:val="00BF7E55"/>
    <w:rsid w:val="00C00D2A"/>
    <w:rsid w:val="00C0153E"/>
    <w:rsid w:val="00C01548"/>
    <w:rsid w:val="00C01B56"/>
    <w:rsid w:val="00C01ED7"/>
    <w:rsid w:val="00C0273C"/>
    <w:rsid w:val="00C027FF"/>
    <w:rsid w:val="00C029CD"/>
    <w:rsid w:val="00C032BB"/>
    <w:rsid w:val="00C0383D"/>
    <w:rsid w:val="00C0439C"/>
    <w:rsid w:val="00C048F0"/>
    <w:rsid w:val="00C04F34"/>
    <w:rsid w:val="00C05129"/>
    <w:rsid w:val="00C0538A"/>
    <w:rsid w:val="00C05636"/>
    <w:rsid w:val="00C0716A"/>
    <w:rsid w:val="00C07D16"/>
    <w:rsid w:val="00C10596"/>
    <w:rsid w:val="00C10755"/>
    <w:rsid w:val="00C10883"/>
    <w:rsid w:val="00C11ABF"/>
    <w:rsid w:val="00C12A4D"/>
    <w:rsid w:val="00C134B3"/>
    <w:rsid w:val="00C13A80"/>
    <w:rsid w:val="00C13B27"/>
    <w:rsid w:val="00C142C9"/>
    <w:rsid w:val="00C14550"/>
    <w:rsid w:val="00C148A9"/>
    <w:rsid w:val="00C14A10"/>
    <w:rsid w:val="00C1502B"/>
    <w:rsid w:val="00C1625D"/>
    <w:rsid w:val="00C16505"/>
    <w:rsid w:val="00C166FC"/>
    <w:rsid w:val="00C16C35"/>
    <w:rsid w:val="00C176B8"/>
    <w:rsid w:val="00C20137"/>
    <w:rsid w:val="00C214CC"/>
    <w:rsid w:val="00C21719"/>
    <w:rsid w:val="00C21728"/>
    <w:rsid w:val="00C2387A"/>
    <w:rsid w:val="00C23FFA"/>
    <w:rsid w:val="00C248C2"/>
    <w:rsid w:val="00C24909"/>
    <w:rsid w:val="00C24A77"/>
    <w:rsid w:val="00C24C5B"/>
    <w:rsid w:val="00C250C1"/>
    <w:rsid w:val="00C259F0"/>
    <w:rsid w:val="00C25A04"/>
    <w:rsid w:val="00C27C7C"/>
    <w:rsid w:val="00C27C94"/>
    <w:rsid w:val="00C311FE"/>
    <w:rsid w:val="00C31AA3"/>
    <w:rsid w:val="00C33204"/>
    <w:rsid w:val="00C33F55"/>
    <w:rsid w:val="00C344B5"/>
    <w:rsid w:val="00C34A1A"/>
    <w:rsid w:val="00C3541F"/>
    <w:rsid w:val="00C35A98"/>
    <w:rsid w:val="00C3662C"/>
    <w:rsid w:val="00C369CB"/>
    <w:rsid w:val="00C36C7E"/>
    <w:rsid w:val="00C37C10"/>
    <w:rsid w:val="00C40E1C"/>
    <w:rsid w:val="00C41C95"/>
    <w:rsid w:val="00C42548"/>
    <w:rsid w:val="00C42567"/>
    <w:rsid w:val="00C433A8"/>
    <w:rsid w:val="00C4346B"/>
    <w:rsid w:val="00C434DD"/>
    <w:rsid w:val="00C445BE"/>
    <w:rsid w:val="00C44F4D"/>
    <w:rsid w:val="00C453F8"/>
    <w:rsid w:val="00C45B2D"/>
    <w:rsid w:val="00C45EB0"/>
    <w:rsid w:val="00C4668E"/>
    <w:rsid w:val="00C474B5"/>
    <w:rsid w:val="00C50BB2"/>
    <w:rsid w:val="00C52385"/>
    <w:rsid w:val="00C52BEF"/>
    <w:rsid w:val="00C52FF3"/>
    <w:rsid w:val="00C5315D"/>
    <w:rsid w:val="00C53FDD"/>
    <w:rsid w:val="00C54599"/>
    <w:rsid w:val="00C549E9"/>
    <w:rsid w:val="00C54C60"/>
    <w:rsid w:val="00C55843"/>
    <w:rsid w:val="00C55EA6"/>
    <w:rsid w:val="00C5645D"/>
    <w:rsid w:val="00C56FE0"/>
    <w:rsid w:val="00C608F6"/>
    <w:rsid w:val="00C60C3C"/>
    <w:rsid w:val="00C622A3"/>
    <w:rsid w:val="00C62B54"/>
    <w:rsid w:val="00C634F9"/>
    <w:rsid w:val="00C6351C"/>
    <w:rsid w:val="00C635A7"/>
    <w:rsid w:val="00C63A7D"/>
    <w:rsid w:val="00C642FD"/>
    <w:rsid w:val="00C64F13"/>
    <w:rsid w:val="00C66D55"/>
    <w:rsid w:val="00C7084D"/>
    <w:rsid w:val="00C70F26"/>
    <w:rsid w:val="00C71017"/>
    <w:rsid w:val="00C717BE"/>
    <w:rsid w:val="00C724A1"/>
    <w:rsid w:val="00C72564"/>
    <w:rsid w:val="00C72892"/>
    <w:rsid w:val="00C72FFD"/>
    <w:rsid w:val="00C731F6"/>
    <w:rsid w:val="00C73981"/>
    <w:rsid w:val="00C7489A"/>
    <w:rsid w:val="00C74991"/>
    <w:rsid w:val="00C74C00"/>
    <w:rsid w:val="00C74EB9"/>
    <w:rsid w:val="00C75185"/>
    <w:rsid w:val="00C753FD"/>
    <w:rsid w:val="00C80B65"/>
    <w:rsid w:val="00C82322"/>
    <w:rsid w:val="00C82640"/>
    <w:rsid w:val="00C82687"/>
    <w:rsid w:val="00C82CC8"/>
    <w:rsid w:val="00C8386F"/>
    <w:rsid w:val="00C83AAC"/>
    <w:rsid w:val="00C844E9"/>
    <w:rsid w:val="00C8485D"/>
    <w:rsid w:val="00C84866"/>
    <w:rsid w:val="00C8570F"/>
    <w:rsid w:val="00C871C8"/>
    <w:rsid w:val="00C87AE6"/>
    <w:rsid w:val="00C903BC"/>
    <w:rsid w:val="00C904E0"/>
    <w:rsid w:val="00C9059A"/>
    <w:rsid w:val="00C90B54"/>
    <w:rsid w:val="00C910E6"/>
    <w:rsid w:val="00C9149E"/>
    <w:rsid w:val="00C91814"/>
    <w:rsid w:val="00C9304A"/>
    <w:rsid w:val="00C93692"/>
    <w:rsid w:val="00C93E55"/>
    <w:rsid w:val="00C94051"/>
    <w:rsid w:val="00C956E7"/>
    <w:rsid w:val="00C95880"/>
    <w:rsid w:val="00C96A0D"/>
    <w:rsid w:val="00C97CDC"/>
    <w:rsid w:val="00C97FAC"/>
    <w:rsid w:val="00CA0A45"/>
    <w:rsid w:val="00CA1A3E"/>
    <w:rsid w:val="00CA1C5A"/>
    <w:rsid w:val="00CA2E40"/>
    <w:rsid w:val="00CA3095"/>
    <w:rsid w:val="00CA485C"/>
    <w:rsid w:val="00CA48A7"/>
    <w:rsid w:val="00CA4A0D"/>
    <w:rsid w:val="00CA4ECA"/>
    <w:rsid w:val="00CA6AD9"/>
    <w:rsid w:val="00CA6F8A"/>
    <w:rsid w:val="00CA7047"/>
    <w:rsid w:val="00CA76CB"/>
    <w:rsid w:val="00CB2845"/>
    <w:rsid w:val="00CB28F9"/>
    <w:rsid w:val="00CB2BF3"/>
    <w:rsid w:val="00CB3803"/>
    <w:rsid w:val="00CB3D6C"/>
    <w:rsid w:val="00CB4B06"/>
    <w:rsid w:val="00CB4C99"/>
    <w:rsid w:val="00CB51D8"/>
    <w:rsid w:val="00CB53FD"/>
    <w:rsid w:val="00CB5A8D"/>
    <w:rsid w:val="00CB5C23"/>
    <w:rsid w:val="00CB796C"/>
    <w:rsid w:val="00CC0B54"/>
    <w:rsid w:val="00CC158F"/>
    <w:rsid w:val="00CC1798"/>
    <w:rsid w:val="00CC19B4"/>
    <w:rsid w:val="00CC1A0A"/>
    <w:rsid w:val="00CC1BFB"/>
    <w:rsid w:val="00CC2902"/>
    <w:rsid w:val="00CC3403"/>
    <w:rsid w:val="00CC3E34"/>
    <w:rsid w:val="00CC4A42"/>
    <w:rsid w:val="00CC5671"/>
    <w:rsid w:val="00CC725F"/>
    <w:rsid w:val="00CC7711"/>
    <w:rsid w:val="00CC79AA"/>
    <w:rsid w:val="00CD0A52"/>
    <w:rsid w:val="00CD0DF2"/>
    <w:rsid w:val="00CD0E6A"/>
    <w:rsid w:val="00CD1033"/>
    <w:rsid w:val="00CD145B"/>
    <w:rsid w:val="00CD2654"/>
    <w:rsid w:val="00CD2AB0"/>
    <w:rsid w:val="00CD3232"/>
    <w:rsid w:val="00CD3603"/>
    <w:rsid w:val="00CD3B80"/>
    <w:rsid w:val="00CD4519"/>
    <w:rsid w:val="00CD573F"/>
    <w:rsid w:val="00CD59B3"/>
    <w:rsid w:val="00CD692C"/>
    <w:rsid w:val="00CD7CBB"/>
    <w:rsid w:val="00CE0FFE"/>
    <w:rsid w:val="00CE1E25"/>
    <w:rsid w:val="00CE20EE"/>
    <w:rsid w:val="00CE2754"/>
    <w:rsid w:val="00CE2A9A"/>
    <w:rsid w:val="00CE4375"/>
    <w:rsid w:val="00CE4CF6"/>
    <w:rsid w:val="00CE5376"/>
    <w:rsid w:val="00CE6A43"/>
    <w:rsid w:val="00CE6E75"/>
    <w:rsid w:val="00CE7509"/>
    <w:rsid w:val="00CE76BC"/>
    <w:rsid w:val="00CE778A"/>
    <w:rsid w:val="00CF09FA"/>
    <w:rsid w:val="00CF0F4B"/>
    <w:rsid w:val="00CF0F88"/>
    <w:rsid w:val="00CF11E3"/>
    <w:rsid w:val="00CF1629"/>
    <w:rsid w:val="00CF228F"/>
    <w:rsid w:val="00CF380B"/>
    <w:rsid w:val="00CF4486"/>
    <w:rsid w:val="00CF6DB7"/>
    <w:rsid w:val="00CF7260"/>
    <w:rsid w:val="00CF780B"/>
    <w:rsid w:val="00CF7B47"/>
    <w:rsid w:val="00D005E8"/>
    <w:rsid w:val="00D00F61"/>
    <w:rsid w:val="00D01067"/>
    <w:rsid w:val="00D01220"/>
    <w:rsid w:val="00D02500"/>
    <w:rsid w:val="00D029CB"/>
    <w:rsid w:val="00D02CA8"/>
    <w:rsid w:val="00D035F4"/>
    <w:rsid w:val="00D04F5D"/>
    <w:rsid w:val="00D106CC"/>
    <w:rsid w:val="00D10A6A"/>
    <w:rsid w:val="00D10CBC"/>
    <w:rsid w:val="00D10FB3"/>
    <w:rsid w:val="00D11957"/>
    <w:rsid w:val="00D11995"/>
    <w:rsid w:val="00D12DA0"/>
    <w:rsid w:val="00D13522"/>
    <w:rsid w:val="00D1491C"/>
    <w:rsid w:val="00D14CE6"/>
    <w:rsid w:val="00D1515E"/>
    <w:rsid w:val="00D167FA"/>
    <w:rsid w:val="00D200E6"/>
    <w:rsid w:val="00D20237"/>
    <w:rsid w:val="00D20EA0"/>
    <w:rsid w:val="00D218AD"/>
    <w:rsid w:val="00D219B7"/>
    <w:rsid w:val="00D221CE"/>
    <w:rsid w:val="00D2228A"/>
    <w:rsid w:val="00D2374A"/>
    <w:rsid w:val="00D241AB"/>
    <w:rsid w:val="00D24DC4"/>
    <w:rsid w:val="00D25BFD"/>
    <w:rsid w:val="00D25F8E"/>
    <w:rsid w:val="00D263CE"/>
    <w:rsid w:val="00D26589"/>
    <w:rsid w:val="00D26952"/>
    <w:rsid w:val="00D270E1"/>
    <w:rsid w:val="00D30404"/>
    <w:rsid w:val="00D31B9F"/>
    <w:rsid w:val="00D321D3"/>
    <w:rsid w:val="00D32878"/>
    <w:rsid w:val="00D32DA7"/>
    <w:rsid w:val="00D33311"/>
    <w:rsid w:val="00D33FA1"/>
    <w:rsid w:val="00D34660"/>
    <w:rsid w:val="00D354CC"/>
    <w:rsid w:val="00D35568"/>
    <w:rsid w:val="00D35F8B"/>
    <w:rsid w:val="00D36CAA"/>
    <w:rsid w:val="00D36E15"/>
    <w:rsid w:val="00D37D8C"/>
    <w:rsid w:val="00D40850"/>
    <w:rsid w:val="00D408FD"/>
    <w:rsid w:val="00D40F76"/>
    <w:rsid w:val="00D411A0"/>
    <w:rsid w:val="00D43068"/>
    <w:rsid w:val="00D43559"/>
    <w:rsid w:val="00D436EA"/>
    <w:rsid w:val="00D44476"/>
    <w:rsid w:val="00D45605"/>
    <w:rsid w:val="00D478EF"/>
    <w:rsid w:val="00D47A6A"/>
    <w:rsid w:val="00D47EB4"/>
    <w:rsid w:val="00D50ACE"/>
    <w:rsid w:val="00D50C07"/>
    <w:rsid w:val="00D514D4"/>
    <w:rsid w:val="00D51C47"/>
    <w:rsid w:val="00D5224D"/>
    <w:rsid w:val="00D52C41"/>
    <w:rsid w:val="00D53115"/>
    <w:rsid w:val="00D536B4"/>
    <w:rsid w:val="00D53967"/>
    <w:rsid w:val="00D54551"/>
    <w:rsid w:val="00D54FD8"/>
    <w:rsid w:val="00D557F5"/>
    <w:rsid w:val="00D56B88"/>
    <w:rsid w:val="00D60856"/>
    <w:rsid w:val="00D6263C"/>
    <w:rsid w:val="00D62971"/>
    <w:rsid w:val="00D62FAF"/>
    <w:rsid w:val="00D62FD4"/>
    <w:rsid w:val="00D63B36"/>
    <w:rsid w:val="00D6472F"/>
    <w:rsid w:val="00D66E2B"/>
    <w:rsid w:val="00D66F66"/>
    <w:rsid w:val="00D67970"/>
    <w:rsid w:val="00D703F7"/>
    <w:rsid w:val="00D70845"/>
    <w:rsid w:val="00D70E4A"/>
    <w:rsid w:val="00D70F8C"/>
    <w:rsid w:val="00D7269D"/>
    <w:rsid w:val="00D728E8"/>
    <w:rsid w:val="00D72D2B"/>
    <w:rsid w:val="00D72FDF"/>
    <w:rsid w:val="00D7304F"/>
    <w:rsid w:val="00D736AE"/>
    <w:rsid w:val="00D744D3"/>
    <w:rsid w:val="00D75C62"/>
    <w:rsid w:val="00D75DF7"/>
    <w:rsid w:val="00D76389"/>
    <w:rsid w:val="00D7668A"/>
    <w:rsid w:val="00D779CD"/>
    <w:rsid w:val="00D80083"/>
    <w:rsid w:val="00D8016B"/>
    <w:rsid w:val="00D81E38"/>
    <w:rsid w:val="00D82A86"/>
    <w:rsid w:val="00D8392C"/>
    <w:rsid w:val="00D8466D"/>
    <w:rsid w:val="00D84AAC"/>
    <w:rsid w:val="00D85661"/>
    <w:rsid w:val="00D85BA1"/>
    <w:rsid w:val="00D85CC1"/>
    <w:rsid w:val="00D860E8"/>
    <w:rsid w:val="00D87BFB"/>
    <w:rsid w:val="00D9003A"/>
    <w:rsid w:val="00D90E0F"/>
    <w:rsid w:val="00D917D3"/>
    <w:rsid w:val="00D92F0A"/>
    <w:rsid w:val="00D92FA9"/>
    <w:rsid w:val="00D93A5A"/>
    <w:rsid w:val="00D9478B"/>
    <w:rsid w:val="00D9497C"/>
    <w:rsid w:val="00D96320"/>
    <w:rsid w:val="00D969CD"/>
    <w:rsid w:val="00D96ADB"/>
    <w:rsid w:val="00D96CBD"/>
    <w:rsid w:val="00D97E92"/>
    <w:rsid w:val="00DA0567"/>
    <w:rsid w:val="00DA0F9B"/>
    <w:rsid w:val="00DA0FC6"/>
    <w:rsid w:val="00DA1887"/>
    <w:rsid w:val="00DA1C0E"/>
    <w:rsid w:val="00DA2059"/>
    <w:rsid w:val="00DA21A5"/>
    <w:rsid w:val="00DA2730"/>
    <w:rsid w:val="00DA2C87"/>
    <w:rsid w:val="00DA2C8D"/>
    <w:rsid w:val="00DA3BB2"/>
    <w:rsid w:val="00DA3C84"/>
    <w:rsid w:val="00DA45FE"/>
    <w:rsid w:val="00DA4667"/>
    <w:rsid w:val="00DA4AB8"/>
    <w:rsid w:val="00DA4DAB"/>
    <w:rsid w:val="00DA52CB"/>
    <w:rsid w:val="00DA53B3"/>
    <w:rsid w:val="00DA540F"/>
    <w:rsid w:val="00DA6761"/>
    <w:rsid w:val="00DA7643"/>
    <w:rsid w:val="00DB04AA"/>
    <w:rsid w:val="00DB1894"/>
    <w:rsid w:val="00DB205B"/>
    <w:rsid w:val="00DB2276"/>
    <w:rsid w:val="00DB2550"/>
    <w:rsid w:val="00DB271A"/>
    <w:rsid w:val="00DB2A62"/>
    <w:rsid w:val="00DB3641"/>
    <w:rsid w:val="00DB3A94"/>
    <w:rsid w:val="00DB5740"/>
    <w:rsid w:val="00DB5A1B"/>
    <w:rsid w:val="00DB69F3"/>
    <w:rsid w:val="00DB72B3"/>
    <w:rsid w:val="00DB7BD0"/>
    <w:rsid w:val="00DB7DD4"/>
    <w:rsid w:val="00DB7E25"/>
    <w:rsid w:val="00DB7FCB"/>
    <w:rsid w:val="00DC05C4"/>
    <w:rsid w:val="00DC1E4D"/>
    <w:rsid w:val="00DC21ED"/>
    <w:rsid w:val="00DC2C2E"/>
    <w:rsid w:val="00DC2E8D"/>
    <w:rsid w:val="00DC342A"/>
    <w:rsid w:val="00DC49FB"/>
    <w:rsid w:val="00DC5284"/>
    <w:rsid w:val="00DC5404"/>
    <w:rsid w:val="00DC6695"/>
    <w:rsid w:val="00DC68B3"/>
    <w:rsid w:val="00DC6B66"/>
    <w:rsid w:val="00DC6ECD"/>
    <w:rsid w:val="00DC71E0"/>
    <w:rsid w:val="00DD03F0"/>
    <w:rsid w:val="00DD1C1F"/>
    <w:rsid w:val="00DD4300"/>
    <w:rsid w:val="00DD43C4"/>
    <w:rsid w:val="00DD4DED"/>
    <w:rsid w:val="00DD4FF7"/>
    <w:rsid w:val="00DD6B5B"/>
    <w:rsid w:val="00DD6E98"/>
    <w:rsid w:val="00DD77A1"/>
    <w:rsid w:val="00DE0313"/>
    <w:rsid w:val="00DE057C"/>
    <w:rsid w:val="00DE0648"/>
    <w:rsid w:val="00DE110C"/>
    <w:rsid w:val="00DE1273"/>
    <w:rsid w:val="00DE21A5"/>
    <w:rsid w:val="00DE21D7"/>
    <w:rsid w:val="00DE26A3"/>
    <w:rsid w:val="00DE2818"/>
    <w:rsid w:val="00DE3BF2"/>
    <w:rsid w:val="00DE41E1"/>
    <w:rsid w:val="00DE4C12"/>
    <w:rsid w:val="00DE4D71"/>
    <w:rsid w:val="00DE50ED"/>
    <w:rsid w:val="00DE5103"/>
    <w:rsid w:val="00DE561A"/>
    <w:rsid w:val="00DE58FE"/>
    <w:rsid w:val="00DE5B76"/>
    <w:rsid w:val="00DE61D1"/>
    <w:rsid w:val="00DE639B"/>
    <w:rsid w:val="00DE6C90"/>
    <w:rsid w:val="00DE7226"/>
    <w:rsid w:val="00DE7355"/>
    <w:rsid w:val="00DE765E"/>
    <w:rsid w:val="00DF07A0"/>
    <w:rsid w:val="00DF0925"/>
    <w:rsid w:val="00DF1373"/>
    <w:rsid w:val="00DF195A"/>
    <w:rsid w:val="00DF19C4"/>
    <w:rsid w:val="00DF2117"/>
    <w:rsid w:val="00DF221E"/>
    <w:rsid w:val="00DF23DF"/>
    <w:rsid w:val="00DF2604"/>
    <w:rsid w:val="00DF3301"/>
    <w:rsid w:val="00DF5B4F"/>
    <w:rsid w:val="00DF6D8C"/>
    <w:rsid w:val="00DF7FFE"/>
    <w:rsid w:val="00E00CDD"/>
    <w:rsid w:val="00E02D55"/>
    <w:rsid w:val="00E0309D"/>
    <w:rsid w:val="00E032FE"/>
    <w:rsid w:val="00E03BCC"/>
    <w:rsid w:val="00E0579C"/>
    <w:rsid w:val="00E06815"/>
    <w:rsid w:val="00E06FC2"/>
    <w:rsid w:val="00E071AA"/>
    <w:rsid w:val="00E07A69"/>
    <w:rsid w:val="00E07F52"/>
    <w:rsid w:val="00E1027F"/>
    <w:rsid w:val="00E10A1A"/>
    <w:rsid w:val="00E10F36"/>
    <w:rsid w:val="00E10F93"/>
    <w:rsid w:val="00E11108"/>
    <w:rsid w:val="00E112E0"/>
    <w:rsid w:val="00E115C6"/>
    <w:rsid w:val="00E115DB"/>
    <w:rsid w:val="00E129F4"/>
    <w:rsid w:val="00E1315D"/>
    <w:rsid w:val="00E13611"/>
    <w:rsid w:val="00E1367A"/>
    <w:rsid w:val="00E140F7"/>
    <w:rsid w:val="00E150EC"/>
    <w:rsid w:val="00E15863"/>
    <w:rsid w:val="00E171A2"/>
    <w:rsid w:val="00E175C9"/>
    <w:rsid w:val="00E17AFB"/>
    <w:rsid w:val="00E17D92"/>
    <w:rsid w:val="00E20434"/>
    <w:rsid w:val="00E2085E"/>
    <w:rsid w:val="00E20A84"/>
    <w:rsid w:val="00E21052"/>
    <w:rsid w:val="00E21731"/>
    <w:rsid w:val="00E22318"/>
    <w:rsid w:val="00E23AE4"/>
    <w:rsid w:val="00E24B0F"/>
    <w:rsid w:val="00E24D49"/>
    <w:rsid w:val="00E2510A"/>
    <w:rsid w:val="00E254A5"/>
    <w:rsid w:val="00E25ACC"/>
    <w:rsid w:val="00E266D7"/>
    <w:rsid w:val="00E27298"/>
    <w:rsid w:val="00E27A36"/>
    <w:rsid w:val="00E3048F"/>
    <w:rsid w:val="00E305CE"/>
    <w:rsid w:val="00E3079E"/>
    <w:rsid w:val="00E31767"/>
    <w:rsid w:val="00E32178"/>
    <w:rsid w:val="00E32450"/>
    <w:rsid w:val="00E32B03"/>
    <w:rsid w:val="00E32F81"/>
    <w:rsid w:val="00E33779"/>
    <w:rsid w:val="00E33C9E"/>
    <w:rsid w:val="00E34231"/>
    <w:rsid w:val="00E34623"/>
    <w:rsid w:val="00E34989"/>
    <w:rsid w:val="00E3567E"/>
    <w:rsid w:val="00E356E1"/>
    <w:rsid w:val="00E35A26"/>
    <w:rsid w:val="00E35B77"/>
    <w:rsid w:val="00E35C1B"/>
    <w:rsid w:val="00E36F24"/>
    <w:rsid w:val="00E4023D"/>
    <w:rsid w:val="00E40FCA"/>
    <w:rsid w:val="00E41BE0"/>
    <w:rsid w:val="00E42A2E"/>
    <w:rsid w:val="00E42F07"/>
    <w:rsid w:val="00E440BB"/>
    <w:rsid w:val="00E45915"/>
    <w:rsid w:val="00E45DAF"/>
    <w:rsid w:val="00E46612"/>
    <w:rsid w:val="00E471A1"/>
    <w:rsid w:val="00E47203"/>
    <w:rsid w:val="00E4737C"/>
    <w:rsid w:val="00E47479"/>
    <w:rsid w:val="00E47DAD"/>
    <w:rsid w:val="00E521CB"/>
    <w:rsid w:val="00E525DC"/>
    <w:rsid w:val="00E529FF"/>
    <w:rsid w:val="00E52E21"/>
    <w:rsid w:val="00E53B72"/>
    <w:rsid w:val="00E53D09"/>
    <w:rsid w:val="00E53DAF"/>
    <w:rsid w:val="00E54354"/>
    <w:rsid w:val="00E54A78"/>
    <w:rsid w:val="00E563BA"/>
    <w:rsid w:val="00E56F52"/>
    <w:rsid w:val="00E6029A"/>
    <w:rsid w:val="00E607D2"/>
    <w:rsid w:val="00E60BD1"/>
    <w:rsid w:val="00E60E7B"/>
    <w:rsid w:val="00E61E1E"/>
    <w:rsid w:val="00E6216F"/>
    <w:rsid w:val="00E64735"/>
    <w:rsid w:val="00E66369"/>
    <w:rsid w:val="00E6683F"/>
    <w:rsid w:val="00E67CF4"/>
    <w:rsid w:val="00E70764"/>
    <w:rsid w:val="00E70BED"/>
    <w:rsid w:val="00E7196B"/>
    <w:rsid w:val="00E720D6"/>
    <w:rsid w:val="00E73342"/>
    <w:rsid w:val="00E73EA0"/>
    <w:rsid w:val="00E759F3"/>
    <w:rsid w:val="00E76CD6"/>
    <w:rsid w:val="00E76DB3"/>
    <w:rsid w:val="00E77487"/>
    <w:rsid w:val="00E77C66"/>
    <w:rsid w:val="00E80B12"/>
    <w:rsid w:val="00E80BCD"/>
    <w:rsid w:val="00E81303"/>
    <w:rsid w:val="00E816C0"/>
    <w:rsid w:val="00E81809"/>
    <w:rsid w:val="00E81949"/>
    <w:rsid w:val="00E81A48"/>
    <w:rsid w:val="00E83395"/>
    <w:rsid w:val="00E84D41"/>
    <w:rsid w:val="00E85013"/>
    <w:rsid w:val="00E85480"/>
    <w:rsid w:val="00E85B6B"/>
    <w:rsid w:val="00E85B74"/>
    <w:rsid w:val="00E8613F"/>
    <w:rsid w:val="00E86977"/>
    <w:rsid w:val="00E86A39"/>
    <w:rsid w:val="00E86ADD"/>
    <w:rsid w:val="00E874C7"/>
    <w:rsid w:val="00E878B3"/>
    <w:rsid w:val="00E87FF8"/>
    <w:rsid w:val="00E90317"/>
    <w:rsid w:val="00E9036E"/>
    <w:rsid w:val="00E90FAE"/>
    <w:rsid w:val="00E91483"/>
    <w:rsid w:val="00E922AD"/>
    <w:rsid w:val="00E925C2"/>
    <w:rsid w:val="00E92932"/>
    <w:rsid w:val="00E92B3E"/>
    <w:rsid w:val="00E94C2F"/>
    <w:rsid w:val="00E95018"/>
    <w:rsid w:val="00E95EE2"/>
    <w:rsid w:val="00E95F66"/>
    <w:rsid w:val="00E964EE"/>
    <w:rsid w:val="00E975A0"/>
    <w:rsid w:val="00E97D11"/>
    <w:rsid w:val="00EA034E"/>
    <w:rsid w:val="00EA2B81"/>
    <w:rsid w:val="00EA2CDF"/>
    <w:rsid w:val="00EA3D03"/>
    <w:rsid w:val="00EA4F75"/>
    <w:rsid w:val="00EA51C8"/>
    <w:rsid w:val="00EA5AD2"/>
    <w:rsid w:val="00EA5EAF"/>
    <w:rsid w:val="00EA654E"/>
    <w:rsid w:val="00EB0001"/>
    <w:rsid w:val="00EB07B1"/>
    <w:rsid w:val="00EB08E4"/>
    <w:rsid w:val="00EB0A77"/>
    <w:rsid w:val="00EB0ED1"/>
    <w:rsid w:val="00EB1383"/>
    <w:rsid w:val="00EB1A7B"/>
    <w:rsid w:val="00EB22E3"/>
    <w:rsid w:val="00EB240E"/>
    <w:rsid w:val="00EB2650"/>
    <w:rsid w:val="00EB349C"/>
    <w:rsid w:val="00EB448F"/>
    <w:rsid w:val="00EB46D2"/>
    <w:rsid w:val="00EB5C26"/>
    <w:rsid w:val="00EB5E00"/>
    <w:rsid w:val="00EB64B7"/>
    <w:rsid w:val="00EB77EE"/>
    <w:rsid w:val="00EB7D64"/>
    <w:rsid w:val="00EB7ECF"/>
    <w:rsid w:val="00EC0F2B"/>
    <w:rsid w:val="00EC361C"/>
    <w:rsid w:val="00EC395A"/>
    <w:rsid w:val="00EC5301"/>
    <w:rsid w:val="00EC5F3B"/>
    <w:rsid w:val="00EC60D0"/>
    <w:rsid w:val="00EC61AB"/>
    <w:rsid w:val="00EC78BD"/>
    <w:rsid w:val="00ED0082"/>
    <w:rsid w:val="00ED031A"/>
    <w:rsid w:val="00ED0364"/>
    <w:rsid w:val="00ED0604"/>
    <w:rsid w:val="00ED1DBE"/>
    <w:rsid w:val="00ED2271"/>
    <w:rsid w:val="00ED259C"/>
    <w:rsid w:val="00ED26F7"/>
    <w:rsid w:val="00ED2704"/>
    <w:rsid w:val="00ED2849"/>
    <w:rsid w:val="00ED2B68"/>
    <w:rsid w:val="00ED31A4"/>
    <w:rsid w:val="00ED33F9"/>
    <w:rsid w:val="00ED56B9"/>
    <w:rsid w:val="00ED6160"/>
    <w:rsid w:val="00ED6377"/>
    <w:rsid w:val="00ED6A5F"/>
    <w:rsid w:val="00ED6EA3"/>
    <w:rsid w:val="00EE10DB"/>
    <w:rsid w:val="00EE16A8"/>
    <w:rsid w:val="00EE27B2"/>
    <w:rsid w:val="00EE28DA"/>
    <w:rsid w:val="00EE3D5D"/>
    <w:rsid w:val="00EE41C7"/>
    <w:rsid w:val="00EE485D"/>
    <w:rsid w:val="00EE62A8"/>
    <w:rsid w:val="00EE6C1D"/>
    <w:rsid w:val="00EE76AB"/>
    <w:rsid w:val="00EF240D"/>
    <w:rsid w:val="00EF2827"/>
    <w:rsid w:val="00EF2C3C"/>
    <w:rsid w:val="00EF2C75"/>
    <w:rsid w:val="00EF2D23"/>
    <w:rsid w:val="00EF3EFB"/>
    <w:rsid w:val="00EF4D51"/>
    <w:rsid w:val="00EF61CF"/>
    <w:rsid w:val="00EF6B42"/>
    <w:rsid w:val="00EF6EFA"/>
    <w:rsid w:val="00F007D2"/>
    <w:rsid w:val="00F02156"/>
    <w:rsid w:val="00F0275E"/>
    <w:rsid w:val="00F02E9F"/>
    <w:rsid w:val="00F04212"/>
    <w:rsid w:val="00F057F5"/>
    <w:rsid w:val="00F0645C"/>
    <w:rsid w:val="00F06F2F"/>
    <w:rsid w:val="00F1016A"/>
    <w:rsid w:val="00F1075E"/>
    <w:rsid w:val="00F117CE"/>
    <w:rsid w:val="00F12890"/>
    <w:rsid w:val="00F15B51"/>
    <w:rsid w:val="00F15C49"/>
    <w:rsid w:val="00F16398"/>
    <w:rsid w:val="00F16435"/>
    <w:rsid w:val="00F167AD"/>
    <w:rsid w:val="00F17CAE"/>
    <w:rsid w:val="00F20D06"/>
    <w:rsid w:val="00F21730"/>
    <w:rsid w:val="00F21DE7"/>
    <w:rsid w:val="00F224BC"/>
    <w:rsid w:val="00F22576"/>
    <w:rsid w:val="00F2337E"/>
    <w:rsid w:val="00F24292"/>
    <w:rsid w:val="00F24945"/>
    <w:rsid w:val="00F24FC4"/>
    <w:rsid w:val="00F2501B"/>
    <w:rsid w:val="00F25F02"/>
    <w:rsid w:val="00F26620"/>
    <w:rsid w:val="00F26DBE"/>
    <w:rsid w:val="00F270A5"/>
    <w:rsid w:val="00F27538"/>
    <w:rsid w:val="00F27C6F"/>
    <w:rsid w:val="00F27F91"/>
    <w:rsid w:val="00F30174"/>
    <w:rsid w:val="00F313E3"/>
    <w:rsid w:val="00F3145C"/>
    <w:rsid w:val="00F32C83"/>
    <w:rsid w:val="00F3344E"/>
    <w:rsid w:val="00F3362D"/>
    <w:rsid w:val="00F339EE"/>
    <w:rsid w:val="00F34166"/>
    <w:rsid w:val="00F345F7"/>
    <w:rsid w:val="00F35CF7"/>
    <w:rsid w:val="00F365E5"/>
    <w:rsid w:val="00F369F8"/>
    <w:rsid w:val="00F3769B"/>
    <w:rsid w:val="00F37AFB"/>
    <w:rsid w:val="00F37E68"/>
    <w:rsid w:val="00F40587"/>
    <w:rsid w:val="00F40F6F"/>
    <w:rsid w:val="00F415D0"/>
    <w:rsid w:val="00F4170E"/>
    <w:rsid w:val="00F417DF"/>
    <w:rsid w:val="00F41AFB"/>
    <w:rsid w:val="00F41E0D"/>
    <w:rsid w:val="00F42625"/>
    <w:rsid w:val="00F429A9"/>
    <w:rsid w:val="00F43A19"/>
    <w:rsid w:val="00F44232"/>
    <w:rsid w:val="00F44D38"/>
    <w:rsid w:val="00F455DE"/>
    <w:rsid w:val="00F45A72"/>
    <w:rsid w:val="00F45AB5"/>
    <w:rsid w:val="00F45D22"/>
    <w:rsid w:val="00F463E3"/>
    <w:rsid w:val="00F46931"/>
    <w:rsid w:val="00F46DE9"/>
    <w:rsid w:val="00F46FBB"/>
    <w:rsid w:val="00F47DF6"/>
    <w:rsid w:val="00F50A2C"/>
    <w:rsid w:val="00F513A2"/>
    <w:rsid w:val="00F52E59"/>
    <w:rsid w:val="00F565B9"/>
    <w:rsid w:val="00F56DD9"/>
    <w:rsid w:val="00F57585"/>
    <w:rsid w:val="00F60229"/>
    <w:rsid w:val="00F60DA8"/>
    <w:rsid w:val="00F610CB"/>
    <w:rsid w:val="00F617FD"/>
    <w:rsid w:val="00F62A4D"/>
    <w:rsid w:val="00F62B62"/>
    <w:rsid w:val="00F636C9"/>
    <w:rsid w:val="00F6386D"/>
    <w:rsid w:val="00F644F8"/>
    <w:rsid w:val="00F651A1"/>
    <w:rsid w:val="00F65383"/>
    <w:rsid w:val="00F65FD0"/>
    <w:rsid w:val="00F65FD7"/>
    <w:rsid w:val="00F66070"/>
    <w:rsid w:val="00F6616C"/>
    <w:rsid w:val="00F66BFD"/>
    <w:rsid w:val="00F67932"/>
    <w:rsid w:val="00F67AE3"/>
    <w:rsid w:val="00F704A8"/>
    <w:rsid w:val="00F70F33"/>
    <w:rsid w:val="00F71F24"/>
    <w:rsid w:val="00F72D2F"/>
    <w:rsid w:val="00F73D2F"/>
    <w:rsid w:val="00F74CE0"/>
    <w:rsid w:val="00F773D5"/>
    <w:rsid w:val="00F7744F"/>
    <w:rsid w:val="00F80190"/>
    <w:rsid w:val="00F804E2"/>
    <w:rsid w:val="00F8050A"/>
    <w:rsid w:val="00F810E2"/>
    <w:rsid w:val="00F83032"/>
    <w:rsid w:val="00F835AC"/>
    <w:rsid w:val="00F8419C"/>
    <w:rsid w:val="00F844A2"/>
    <w:rsid w:val="00F84866"/>
    <w:rsid w:val="00F84B61"/>
    <w:rsid w:val="00F84BA0"/>
    <w:rsid w:val="00F84BA8"/>
    <w:rsid w:val="00F84F66"/>
    <w:rsid w:val="00F8540C"/>
    <w:rsid w:val="00F85435"/>
    <w:rsid w:val="00F8547B"/>
    <w:rsid w:val="00F85B4C"/>
    <w:rsid w:val="00F86354"/>
    <w:rsid w:val="00F86447"/>
    <w:rsid w:val="00F87319"/>
    <w:rsid w:val="00F87640"/>
    <w:rsid w:val="00F8776A"/>
    <w:rsid w:val="00F87B6B"/>
    <w:rsid w:val="00F91791"/>
    <w:rsid w:val="00F91D4F"/>
    <w:rsid w:val="00F9420C"/>
    <w:rsid w:val="00F94711"/>
    <w:rsid w:val="00F94B5A"/>
    <w:rsid w:val="00F9590B"/>
    <w:rsid w:val="00F967FA"/>
    <w:rsid w:val="00F96E72"/>
    <w:rsid w:val="00F97C56"/>
    <w:rsid w:val="00FA0397"/>
    <w:rsid w:val="00FA209E"/>
    <w:rsid w:val="00FA22C8"/>
    <w:rsid w:val="00FA2C60"/>
    <w:rsid w:val="00FA37F4"/>
    <w:rsid w:val="00FA428A"/>
    <w:rsid w:val="00FA473E"/>
    <w:rsid w:val="00FA529F"/>
    <w:rsid w:val="00FA593E"/>
    <w:rsid w:val="00FA61D8"/>
    <w:rsid w:val="00FA637D"/>
    <w:rsid w:val="00FA725F"/>
    <w:rsid w:val="00FA7A59"/>
    <w:rsid w:val="00FA7BDC"/>
    <w:rsid w:val="00FA7FCA"/>
    <w:rsid w:val="00FB09DF"/>
    <w:rsid w:val="00FB0DD0"/>
    <w:rsid w:val="00FB1075"/>
    <w:rsid w:val="00FB1EA4"/>
    <w:rsid w:val="00FB24BE"/>
    <w:rsid w:val="00FB4386"/>
    <w:rsid w:val="00FB479D"/>
    <w:rsid w:val="00FB4D33"/>
    <w:rsid w:val="00FB55A8"/>
    <w:rsid w:val="00FB60B5"/>
    <w:rsid w:val="00FB6293"/>
    <w:rsid w:val="00FB6725"/>
    <w:rsid w:val="00FB690E"/>
    <w:rsid w:val="00FB7117"/>
    <w:rsid w:val="00FB7ACE"/>
    <w:rsid w:val="00FB7B00"/>
    <w:rsid w:val="00FC0268"/>
    <w:rsid w:val="00FC02B0"/>
    <w:rsid w:val="00FC1DF7"/>
    <w:rsid w:val="00FC289F"/>
    <w:rsid w:val="00FC585A"/>
    <w:rsid w:val="00FC6EEF"/>
    <w:rsid w:val="00FD24B5"/>
    <w:rsid w:val="00FD3607"/>
    <w:rsid w:val="00FD4910"/>
    <w:rsid w:val="00FD56F2"/>
    <w:rsid w:val="00FD5F55"/>
    <w:rsid w:val="00FD6E56"/>
    <w:rsid w:val="00FD76B7"/>
    <w:rsid w:val="00FE1CF9"/>
    <w:rsid w:val="00FE2814"/>
    <w:rsid w:val="00FE3812"/>
    <w:rsid w:val="00FE4D17"/>
    <w:rsid w:val="00FE5270"/>
    <w:rsid w:val="00FE64FD"/>
    <w:rsid w:val="00FE6510"/>
    <w:rsid w:val="00FE6633"/>
    <w:rsid w:val="00FE67A2"/>
    <w:rsid w:val="00FE6896"/>
    <w:rsid w:val="00FE6FFA"/>
    <w:rsid w:val="00FE7933"/>
    <w:rsid w:val="00FF0190"/>
    <w:rsid w:val="00FF0EA2"/>
    <w:rsid w:val="00FF1599"/>
    <w:rsid w:val="00FF178D"/>
    <w:rsid w:val="00FF227D"/>
    <w:rsid w:val="00FF2381"/>
    <w:rsid w:val="00FF2590"/>
    <w:rsid w:val="00FF27E0"/>
    <w:rsid w:val="00FF316C"/>
    <w:rsid w:val="00FF3786"/>
    <w:rsid w:val="00FF3A67"/>
    <w:rsid w:val="00FF3E2F"/>
    <w:rsid w:val="00FF6F43"/>
    <w:rsid w:val="00FF71FB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69EF7"/>
  <w15:chartTrackingRefBased/>
  <w15:docId w15:val="{F16FC5EC-14C0-43CC-B91D-77259F9C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79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num" w:pos="0"/>
        <w:tab w:val="left" w:pos="720"/>
      </w:tabs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spacing w:before="120" w:after="120"/>
      <w:outlineLvl w:val="6"/>
    </w:pPr>
    <w:rPr>
      <w:b/>
      <w:bCs/>
      <w:sz w:val="32"/>
      <w:szCs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left="5387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Cs/>
      <w:sz w:val="28"/>
      <w:szCs w:val="28"/>
      <w:lang w:val="x-none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link w:val="11"/>
    <w:semiHidden/>
    <w:pPr>
      <w:tabs>
        <w:tab w:val="left" w:pos="1134"/>
        <w:tab w:val="left" w:pos="1701"/>
      </w:tabs>
      <w:ind w:right="425"/>
      <w:jc w:val="both"/>
    </w:pPr>
    <w:rPr>
      <w:sz w:val="28"/>
    </w:rPr>
  </w:style>
  <w:style w:type="paragraph" w:styleId="a8">
    <w:name w:val="List"/>
    <w:basedOn w:val="a7"/>
    <w:semiHidden/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Body Text Indent"/>
    <w:basedOn w:val="a"/>
    <w:semiHidden/>
    <w:pPr>
      <w:ind w:firstLine="709"/>
      <w:jc w:val="both"/>
    </w:pPr>
    <w:rPr>
      <w:szCs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tabs>
        <w:tab w:val="left" w:pos="2553"/>
      </w:tabs>
      <w:spacing w:line="360" w:lineRule="auto"/>
      <w:ind w:left="426" w:right="424" w:firstLine="709"/>
      <w:jc w:val="both"/>
    </w:pPr>
    <w:rPr>
      <w:sz w:val="28"/>
    </w:rPr>
  </w:style>
  <w:style w:type="paragraph" w:customStyle="1" w:styleId="21">
    <w:name w:val="Основной текст 21"/>
    <w:basedOn w:val="a"/>
    <w:pPr>
      <w:ind w:right="424"/>
      <w:jc w:val="both"/>
    </w:pPr>
    <w:rPr>
      <w:sz w:val="28"/>
    </w:rPr>
  </w:style>
  <w:style w:type="paragraph" w:customStyle="1" w:styleId="31">
    <w:name w:val="Основной текст 31"/>
    <w:basedOn w:val="a"/>
    <w:pPr>
      <w:ind w:right="425"/>
    </w:pPr>
    <w:rPr>
      <w:sz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entertext">
    <w:name w:val="center_text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pPr>
      <w:ind w:firstLine="720"/>
    </w:pPr>
    <w:rPr>
      <w:snapToGrid w:val="0"/>
    </w:rPr>
  </w:style>
  <w:style w:type="paragraph" w:styleId="22">
    <w:name w:val="Body Text Indent 2"/>
    <w:basedOn w:val="a"/>
    <w:semiHidden/>
    <w:pPr>
      <w:suppressAutoHyphens w:val="0"/>
      <w:spacing w:after="120" w:line="480" w:lineRule="auto"/>
      <w:ind w:left="283"/>
    </w:pPr>
    <w:rPr>
      <w:lang w:eastAsia="ru-RU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0">
    <w:name w:val="Hyperlink"/>
    <w:semiHidden/>
    <w:rPr>
      <w:color w:val="0000FF"/>
      <w:u w:val="single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annotation reference"/>
    <w:semiHidden/>
    <w:rPr>
      <w:sz w:val="16"/>
      <w:szCs w:val="16"/>
    </w:rPr>
  </w:style>
  <w:style w:type="paragraph" w:styleId="af3">
    <w:name w:val="annotation text"/>
    <w:basedOn w:val="a"/>
    <w:semiHidden/>
    <w:rPr>
      <w:sz w:val="20"/>
      <w:szCs w:val="20"/>
    </w:rPr>
  </w:style>
  <w:style w:type="paragraph" w:styleId="af4">
    <w:name w:val="annotation subject"/>
    <w:basedOn w:val="af3"/>
    <w:next w:val="af3"/>
    <w:semiHidden/>
    <w:rPr>
      <w:b/>
      <w:bCs/>
    </w:rPr>
  </w:style>
  <w:style w:type="character" w:styleId="af5">
    <w:name w:val="Strong"/>
    <w:uiPriority w:val="22"/>
    <w:qFormat/>
    <w:rPr>
      <w:b/>
      <w:bCs/>
    </w:rPr>
  </w:style>
  <w:style w:type="character" w:styleId="af6">
    <w:name w:val="Emphasis"/>
    <w:qFormat/>
    <w:rPr>
      <w:i/>
      <w:iCs/>
    </w:rPr>
  </w:style>
  <w:style w:type="paragraph" w:customStyle="1" w:styleId="af7">
    <w:name w:val="Знак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Обычный (веб)"/>
    <w:basedOn w:val="a"/>
    <w:uiPriority w:val="99"/>
    <w:semiHidden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rmal">
    <w:name w:val="consnormal"/>
    <w:basedOn w:val="a"/>
    <w:pPr>
      <w:suppressAutoHyphens w:val="0"/>
      <w:autoSpaceDE w:val="0"/>
      <w:autoSpaceDN w:val="0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nonformat">
    <w:name w:val="consnonformat"/>
    <w:basedOn w:val="a"/>
    <w:pPr>
      <w:suppressAutoHyphens w:val="0"/>
      <w:autoSpaceDE w:val="0"/>
      <w:autoSpaceDN w:val="0"/>
      <w:ind w:right="19772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skypepnhmark">
    <w:name w:val="skype_pnh_mark"/>
    <w:rPr>
      <w:vanish/>
      <w:webHidden w:val="0"/>
      <w:specVanish w:val="0"/>
    </w:rPr>
  </w:style>
  <w:style w:type="character" w:customStyle="1" w:styleId="skypepnhprintcontainer">
    <w:name w:val="skype_pnh_print_container"/>
    <w:basedOn w:val="a0"/>
  </w:style>
  <w:style w:type="character" w:customStyle="1" w:styleId="skypepnhcontainer">
    <w:name w:val="skype_pnh_container"/>
    <w:basedOn w:val="a0"/>
  </w:style>
  <w:style w:type="character" w:customStyle="1" w:styleId="skypepnhleftspan">
    <w:name w:val="skype_pnh_left_span"/>
    <w:basedOn w:val="a0"/>
  </w:style>
  <w:style w:type="character" w:customStyle="1" w:styleId="skypepnhdropartspan">
    <w:name w:val="skype_pnh_dropart_span"/>
    <w:basedOn w:val="a0"/>
  </w:style>
  <w:style w:type="character" w:customStyle="1" w:styleId="skypepnhdropartflagspan">
    <w:name w:val="skype_pnh_dropart_flag_span"/>
    <w:basedOn w:val="a0"/>
  </w:style>
  <w:style w:type="character" w:customStyle="1" w:styleId="skypepnhtextspan">
    <w:name w:val="skype_pnh_text_span"/>
    <w:basedOn w:val="a0"/>
  </w:style>
  <w:style w:type="character" w:customStyle="1" w:styleId="skypepnhrightspan">
    <w:name w:val="skype_pnh_right_span"/>
    <w:basedOn w:val="a0"/>
  </w:style>
  <w:style w:type="paragraph" w:customStyle="1" w:styleId="p">
    <w:name w:val="p"/>
    <w:basedOn w:val="a"/>
    <w:pPr>
      <w:suppressAutoHyphens w:val="0"/>
      <w:spacing w:before="100" w:beforeAutospacing="1" w:after="100" w:afterAutospacing="1"/>
    </w:pPr>
    <w:rPr>
      <w:color w:val="750900"/>
      <w:sz w:val="20"/>
      <w:szCs w:val="20"/>
      <w:lang w:eastAsia="ru-RU"/>
    </w:rPr>
  </w:style>
  <w:style w:type="paragraph" w:customStyle="1" w:styleId="buttonheading">
    <w:name w:val="buttonheading"/>
    <w:basedOn w:val="a"/>
    <w:pPr>
      <w:suppressAutoHyphens w:val="0"/>
    </w:pPr>
    <w:rPr>
      <w:lang w:eastAsia="ru-RU"/>
    </w:rPr>
  </w:style>
  <w:style w:type="paragraph" w:styleId="af9">
    <w:name w:val="Название"/>
    <w:basedOn w:val="a"/>
    <w:qFormat/>
    <w:pPr>
      <w:suppressAutoHyphens w:val="0"/>
      <w:jc w:val="center"/>
    </w:pPr>
    <w:rPr>
      <w:sz w:val="28"/>
      <w:szCs w:val="20"/>
      <w:lang w:eastAsia="ru-RU"/>
    </w:rPr>
  </w:style>
  <w:style w:type="paragraph" w:styleId="30">
    <w:name w:val="Body Text 3"/>
    <w:basedOn w:val="a"/>
    <w:semiHidden/>
    <w:pPr>
      <w:spacing w:after="120"/>
    </w:pPr>
    <w:rPr>
      <w:sz w:val="16"/>
      <w:szCs w:val="16"/>
    </w:rPr>
  </w:style>
  <w:style w:type="paragraph" w:customStyle="1" w:styleId="ConsNormal0">
    <w:name w:val="ConsNormal"/>
    <w:pPr>
      <w:ind w:firstLine="720"/>
    </w:pPr>
    <w:rPr>
      <w:rFonts w:ascii="Consultant" w:hAnsi="Consultant"/>
      <w:snapToGrid w:val="0"/>
    </w:rPr>
  </w:style>
  <w:style w:type="character" w:styleId="afa">
    <w:name w:val="FollowedHyperlink"/>
    <w:semiHidden/>
    <w:rPr>
      <w:color w:val="800080"/>
      <w:u w:val="single"/>
    </w:rPr>
  </w:style>
  <w:style w:type="paragraph" w:styleId="afb">
    <w:name w:val="Block Text"/>
    <w:basedOn w:val="a"/>
    <w:semiHidden/>
    <w:pPr>
      <w:tabs>
        <w:tab w:val="num" w:pos="1701"/>
      </w:tabs>
      <w:suppressAutoHyphens w:val="0"/>
      <w:spacing w:line="360" w:lineRule="auto"/>
      <w:ind w:left="426" w:right="424" w:firstLine="709"/>
      <w:jc w:val="both"/>
    </w:pPr>
    <w:rPr>
      <w:sz w:val="28"/>
      <w:lang w:eastAsia="ru-RU"/>
    </w:rPr>
  </w:style>
  <w:style w:type="character" w:customStyle="1" w:styleId="afc">
    <w:name w:val="Основной текст с отступом Знак"/>
    <w:rPr>
      <w:sz w:val="24"/>
      <w:lang w:val="ru-RU" w:eastAsia="ar-SA" w:bidi="ar-S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23">
    <w:name w:val="Body Text 2"/>
    <w:basedOn w:val="a"/>
    <w:semiHidden/>
    <w:unhideWhenUsed/>
    <w:pPr>
      <w:spacing w:after="120" w:line="480" w:lineRule="auto"/>
    </w:pPr>
  </w:style>
  <w:style w:type="character" w:customStyle="1" w:styleId="24">
    <w:name w:val="Основной текст 2 Знак"/>
    <w:semiHidden/>
    <w:rPr>
      <w:sz w:val="24"/>
      <w:szCs w:val="24"/>
      <w:lang w:val="ru-RU" w:eastAsia="ar-SA" w:bidi="ar-SA"/>
    </w:rPr>
  </w:style>
  <w:style w:type="paragraph" w:styleId="32">
    <w:name w:val="Body Text Indent 3"/>
    <w:basedOn w:val="a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semiHidden/>
    <w:rPr>
      <w:sz w:val="16"/>
      <w:szCs w:val="16"/>
      <w:lang w:val="ru-RU" w:eastAsia="ar-SA" w:bidi="ar-SA"/>
    </w:rPr>
  </w:style>
  <w:style w:type="paragraph" w:customStyle="1" w:styleId="afe">
    <w:name w:val="Параграф"/>
    <w:basedOn w:val="a"/>
    <w:autoRedefine/>
    <w:pPr>
      <w:suppressAutoHyphens w:val="0"/>
      <w:jc w:val="both"/>
    </w:pPr>
    <w:rPr>
      <w:lang w:eastAsia="ru-RU"/>
    </w:rPr>
  </w:style>
  <w:style w:type="paragraph" w:styleId="16">
    <w:name w:val="index 1"/>
    <w:basedOn w:val="a"/>
    <w:next w:val="a"/>
    <w:autoRedefine/>
    <w:semiHidden/>
    <w:pPr>
      <w:ind w:left="240" w:hanging="240"/>
    </w:pPr>
  </w:style>
  <w:style w:type="paragraph" w:styleId="aff">
    <w:name w:val="caption"/>
    <w:basedOn w:val="a"/>
    <w:next w:val="a"/>
    <w:qFormat/>
    <w:pPr>
      <w:shd w:val="clear" w:color="auto" w:fill="FFFFFF"/>
      <w:suppressAutoHyphens w:val="0"/>
      <w:autoSpaceDE w:val="0"/>
      <w:autoSpaceDN w:val="0"/>
      <w:adjustRightInd w:val="0"/>
      <w:spacing w:before="120" w:after="120"/>
      <w:jc w:val="center"/>
    </w:pPr>
    <w:rPr>
      <w:b/>
      <w:szCs w:val="28"/>
      <w:lang w:eastAsia="ru-RU"/>
    </w:rPr>
  </w:style>
  <w:style w:type="paragraph" w:customStyle="1" w:styleId="-1">
    <w:name w:val="Стандарт-Заголовок 1"/>
    <w:basedOn w:val="a"/>
    <w:qFormat/>
    <w:pPr>
      <w:spacing w:line="360" w:lineRule="auto"/>
      <w:ind w:firstLine="709"/>
      <w:jc w:val="both"/>
    </w:pPr>
    <w:rPr>
      <w:b/>
      <w:sz w:val="32"/>
      <w:szCs w:val="32"/>
    </w:rPr>
  </w:style>
  <w:style w:type="paragraph" w:customStyle="1" w:styleId="-2">
    <w:name w:val="Стандарт-Заголовок 2"/>
    <w:basedOn w:val="a"/>
    <w:qFormat/>
    <w:pPr>
      <w:spacing w:line="360" w:lineRule="auto"/>
      <w:ind w:firstLine="709"/>
      <w:jc w:val="both"/>
    </w:pPr>
    <w:rPr>
      <w:b/>
      <w:sz w:val="28"/>
    </w:rPr>
  </w:style>
  <w:style w:type="character" w:customStyle="1" w:styleId="-10">
    <w:name w:val="Стандарт-Заголовок 1 Знак"/>
    <w:rPr>
      <w:b/>
      <w:sz w:val="32"/>
      <w:szCs w:val="32"/>
      <w:lang w:eastAsia="ar-SA"/>
    </w:rPr>
  </w:style>
  <w:style w:type="paragraph" w:styleId="aff0">
    <w:name w:val="TOC Heading"/>
    <w:basedOn w:val="1"/>
    <w:next w:val="a"/>
    <w:qFormat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character" w:customStyle="1" w:styleId="-20">
    <w:name w:val="Стандарт-Заголовок 2 Знак"/>
    <w:rPr>
      <w:b/>
      <w:sz w:val="28"/>
      <w:szCs w:val="24"/>
      <w:lang w:eastAsia="ar-SA"/>
    </w:rPr>
  </w:style>
  <w:style w:type="paragraph" w:styleId="17">
    <w:name w:val="toc 1"/>
    <w:basedOn w:val="a"/>
    <w:next w:val="a"/>
    <w:autoRedefine/>
    <w:semiHidden/>
    <w:pPr>
      <w:spacing w:line="360" w:lineRule="auto"/>
    </w:pPr>
    <w:rPr>
      <w:sz w:val="28"/>
    </w:rPr>
  </w:style>
  <w:style w:type="paragraph" w:styleId="25">
    <w:name w:val="toc 2"/>
    <w:basedOn w:val="a"/>
    <w:next w:val="a"/>
    <w:autoRedefine/>
    <w:semiHidden/>
    <w:pPr>
      <w:ind w:left="240"/>
    </w:pPr>
  </w:style>
  <w:style w:type="character" w:customStyle="1" w:styleId="aff1">
    <w:name w:val="Нижний колонтитул Знак"/>
    <w:uiPriority w:val="99"/>
    <w:rPr>
      <w:sz w:val="24"/>
      <w:szCs w:val="24"/>
      <w:lang w:eastAsia="ar-SA"/>
    </w:rPr>
  </w:style>
  <w:style w:type="paragraph" w:customStyle="1" w:styleId="26">
    <w:name w:val="Знак2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em">
    <w:name w:val="sem"/>
    <w:basedOn w:val="a0"/>
  </w:style>
  <w:style w:type="paragraph" w:customStyle="1" w:styleId="-3">
    <w:name w:val="Стандарт-Заголовок3"/>
    <w:basedOn w:val="-2"/>
    <w:qFormat/>
  </w:style>
  <w:style w:type="paragraph" w:styleId="34">
    <w:name w:val="toc 3"/>
    <w:basedOn w:val="a"/>
    <w:next w:val="a"/>
    <w:autoRedefine/>
    <w:semiHidden/>
    <w:pPr>
      <w:ind w:left="480"/>
    </w:pPr>
  </w:style>
  <w:style w:type="character" w:customStyle="1" w:styleId="-30">
    <w:name w:val="Стандарт-Заголовок3 Знак"/>
    <w:rPr>
      <w:b w:val="0"/>
      <w:sz w:val="28"/>
      <w:szCs w:val="24"/>
      <w:lang w:eastAsia="ar-SA"/>
    </w:rPr>
  </w:style>
  <w:style w:type="paragraph" w:customStyle="1" w:styleId="27">
    <w:name w:val="Обычный2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18"/>
      <w:szCs w:val="18"/>
    </w:rPr>
  </w:style>
  <w:style w:type="character" w:customStyle="1" w:styleId="aff2">
    <w:name w:val="Основной текст Знак"/>
    <w:rPr>
      <w:sz w:val="28"/>
      <w:szCs w:val="24"/>
      <w:lang w:eastAsia="ar-SA"/>
    </w:rPr>
  </w:style>
  <w:style w:type="paragraph" w:customStyle="1" w:styleId="Style6">
    <w:name w:val="Style6"/>
    <w:basedOn w:val="a"/>
    <w:pPr>
      <w:widowControl w:val="0"/>
      <w:suppressAutoHyphens w:val="0"/>
      <w:autoSpaceDE w:val="0"/>
      <w:autoSpaceDN w:val="0"/>
      <w:adjustRightInd w:val="0"/>
      <w:spacing w:line="206" w:lineRule="exact"/>
      <w:ind w:hanging="206"/>
    </w:pPr>
    <w:rPr>
      <w:rFonts w:ascii="Trebuchet MS" w:hAnsi="Trebuchet MS"/>
      <w:lang w:eastAsia="ru-RU"/>
    </w:rPr>
  </w:style>
  <w:style w:type="character" w:customStyle="1" w:styleId="FontStyle11">
    <w:name w:val="Font Style11"/>
    <w:rPr>
      <w:rFonts w:ascii="Cambria" w:hAnsi="Cambria" w:cs="Cambria"/>
      <w:spacing w:val="20"/>
      <w:sz w:val="20"/>
      <w:szCs w:val="20"/>
    </w:rPr>
  </w:style>
  <w:style w:type="character" w:customStyle="1" w:styleId="FontStyle14">
    <w:name w:val="Font Style14"/>
    <w:rPr>
      <w:rFonts w:ascii="Cambria" w:hAnsi="Cambria" w:cs="Cambria"/>
      <w:b/>
      <w:bCs/>
      <w:i/>
      <w:iCs/>
      <w:sz w:val="14"/>
      <w:szCs w:val="14"/>
    </w:rPr>
  </w:style>
  <w:style w:type="paragraph" w:customStyle="1" w:styleId="tekstob">
    <w:name w:val="tekstob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Style2">
    <w:name w:val="Style2"/>
    <w:basedOn w:val="a"/>
    <w:pPr>
      <w:widowControl w:val="0"/>
      <w:suppressAutoHyphens w:val="0"/>
      <w:autoSpaceDE w:val="0"/>
      <w:autoSpaceDN w:val="0"/>
      <w:adjustRightInd w:val="0"/>
      <w:spacing w:line="298" w:lineRule="exact"/>
      <w:ind w:firstLine="955"/>
    </w:pPr>
    <w:rPr>
      <w:rFonts w:ascii="Impact" w:hAnsi="Impact"/>
      <w:lang w:eastAsia="ru-RU"/>
    </w:rPr>
  </w:style>
  <w:style w:type="paragraph" w:styleId="aff3">
    <w:name w:val="No Spacing"/>
    <w:qFormat/>
    <w:rPr>
      <w:rFonts w:ascii="Calibri" w:hAnsi="Calibri"/>
      <w:sz w:val="22"/>
      <w:szCs w:val="22"/>
    </w:rPr>
  </w:style>
  <w:style w:type="character" w:customStyle="1" w:styleId="FontStyle15">
    <w:name w:val="Font Style15"/>
    <w:rPr>
      <w:rFonts w:ascii="Corbel" w:hAnsi="Corbel" w:cs="Corbel"/>
      <w:sz w:val="16"/>
      <w:szCs w:val="16"/>
    </w:rPr>
  </w:style>
  <w:style w:type="character" w:customStyle="1" w:styleId="googqs-tidbitgoogqs-tidbit-0">
    <w:name w:val="goog_qs-tidbit goog_qs-tidbit-0"/>
    <w:rPr>
      <w:rFonts w:ascii="Times New Roman" w:hAnsi="Times New Roman" w:cs="Times New Roman"/>
    </w:rPr>
  </w:style>
  <w:style w:type="paragraph" w:customStyle="1" w:styleId="Normal">
    <w:name w:val="Normal"/>
  </w:style>
  <w:style w:type="paragraph" w:customStyle="1" w:styleId="BodyText">
    <w:name w:val="Body Text"/>
    <w:basedOn w:val="Normal"/>
    <w:rPr>
      <w:sz w:val="28"/>
    </w:rPr>
  </w:style>
  <w:style w:type="character" w:customStyle="1" w:styleId="ecattext">
    <w:name w:val="ecattext"/>
    <w:basedOn w:val="a0"/>
  </w:style>
  <w:style w:type="character" w:styleId="aff4">
    <w:name w:val="line number"/>
    <w:basedOn w:val="a0"/>
    <w:semiHidden/>
    <w:unhideWhenUsed/>
  </w:style>
  <w:style w:type="paragraph" w:customStyle="1" w:styleId="Style3">
    <w:name w:val="Style3"/>
    <w:basedOn w:val="a"/>
    <w:pPr>
      <w:widowControl w:val="0"/>
      <w:suppressAutoHyphens w:val="0"/>
      <w:autoSpaceDE w:val="0"/>
      <w:autoSpaceDN w:val="0"/>
      <w:adjustRightInd w:val="0"/>
      <w:spacing w:line="230" w:lineRule="exact"/>
      <w:ind w:firstLine="528"/>
      <w:jc w:val="both"/>
    </w:pPr>
    <w:rPr>
      <w:rFonts w:ascii="Bookman Old Style" w:hAnsi="Bookman Old Style" w:cs="Bookman Old Style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90">
    <w:name w:val="Заголовок 9 Знак"/>
    <w:link w:val="9"/>
    <w:rsid w:val="00A00B26"/>
    <w:rPr>
      <w:bCs/>
      <w:sz w:val="28"/>
      <w:szCs w:val="28"/>
      <w:lang w:eastAsia="ar-SA"/>
    </w:rPr>
  </w:style>
  <w:style w:type="character" w:customStyle="1" w:styleId="apple-style-span">
    <w:name w:val="apple-style-span"/>
    <w:basedOn w:val="a0"/>
    <w:rsid w:val="00240AF9"/>
  </w:style>
  <w:style w:type="paragraph" w:customStyle="1" w:styleId="ConsPlusTitle">
    <w:name w:val="ConsPlusTitle"/>
    <w:uiPriority w:val="99"/>
    <w:rsid w:val="00925B2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f5">
    <w:name w:val="Table Grid"/>
    <w:basedOn w:val="a1"/>
    <w:uiPriority w:val="39"/>
    <w:rsid w:val="0083571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link w:val="a7"/>
    <w:rsid w:val="00656357"/>
    <w:rPr>
      <w:sz w:val="28"/>
      <w:szCs w:val="24"/>
      <w:lang w:val="ru-RU" w:eastAsia="ar-SA" w:bidi="ar-SA"/>
    </w:rPr>
  </w:style>
  <w:style w:type="character" w:customStyle="1" w:styleId="grame">
    <w:name w:val="grame"/>
    <w:basedOn w:val="a0"/>
    <w:rsid w:val="0071063B"/>
  </w:style>
  <w:style w:type="paragraph" w:customStyle="1" w:styleId="formattexttopleveltext">
    <w:name w:val="formattext topleveltext"/>
    <w:basedOn w:val="a"/>
    <w:rsid w:val="00F9420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93479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">
    <w:name w:val="forma"/>
    <w:rsid w:val="003C513F"/>
    <w:pPr>
      <w:widowControl w:val="0"/>
      <w:jc w:val="both"/>
    </w:pPr>
    <w:rPr>
      <w:rFonts w:ascii="Courier New" w:hAnsi="Courier New"/>
    </w:rPr>
  </w:style>
  <w:style w:type="paragraph" w:customStyle="1" w:styleId="Style7">
    <w:name w:val="Style7"/>
    <w:basedOn w:val="a"/>
    <w:uiPriority w:val="99"/>
    <w:rsid w:val="0077666D"/>
    <w:pPr>
      <w:widowControl w:val="0"/>
      <w:suppressAutoHyphens w:val="0"/>
      <w:autoSpaceDE w:val="0"/>
      <w:autoSpaceDN w:val="0"/>
      <w:adjustRightInd w:val="0"/>
      <w:spacing w:line="288" w:lineRule="exact"/>
      <w:ind w:firstLine="274"/>
      <w:jc w:val="both"/>
    </w:pPr>
    <w:rPr>
      <w:rFonts w:ascii="Cambria" w:hAnsi="Cambria" w:cs="Cambria"/>
      <w:lang w:eastAsia="ru-RU"/>
    </w:rPr>
  </w:style>
  <w:style w:type="character" w:customStyle="1" w:styleId="FontStyle12">
    <w:name w:val="Font Style12"/>
    <w:uiPriority w:val="99"/>
    <w:rsid w:val="0077666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uiPriority w:val="99"/>
    <w:rsid w:val="0077666D"/>
    <w:rPr>
      <w:rFonts w:ascii="Cambria" w:hAnsi="Cambria" w:cs="Cambria"/>
      <w:sz w:val="24"/>
      <w:szCs w:val="24"/>
    </w:rPr>
  </w:style>
  <w:style w:type="paragraph" w:customStyle="1" w:styleId="aff6">
    <w:name w:val="Нормальный"/>
    <w:uiPriority w:val="99"/>
    <w:rsid w:val="00475B90"/>
    <w:pPr>
      <w:autoSpaceDE w:val="0"/>
      <w:autoSpaceDN w:val="0"/>
      <w:adjustRightInd w:val="0"/>
      <w:spacing w:line="360" w:lineRule="auto"/>
      <w:ind w:firstLine="709"/>
      <w:jc w:val="both"/>
    </w:pPr>
    <w:rPr>
      <w:sz w:val="24"/>
      <w:szCs w:val="24"/>
    </w:rPr>
  </w:style>
  <w:style w:type="character" w:customStyle="1" w:styleId="w">
    <w:name w:val="w"/>
    <w:basedOn w:val="a0"/>
    <w:rsid w:val="004A0CE5"/>
  </w:style>
  <w:style w:type="character" w:customStyle="1" w:styleId="blk">
    <w:name w:val="blk"/>
    <w:basedOn w:val="a0"/>
    <w:rsid w:val="004768F7"/>
  </w:style>
  <w:style w:type="paragraph" w:styleId="aff7">
    <w:name w:val="footnote text"/>
    <w:basedOn w:val="a"/>
    <w:semiHidden/>
    <w:rsid w:val="00E81809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after="60"/>
      <w:ind w:left="113" w:hanging="113"/>
      <w:jc w:val="both"/>
      <w:textAlignment w:val="baseline"/>
    </w:pPr>
    <w:rPr>
      <w:rFonts w:ascii="Pragmatica" w:hAnsi="Pragmatica"/>
      <w:sz w:val="16"/>
      <w:szCs w:val="20"/>
      <w:lang w:eastAsia="ru-RU"/>
    </w:rPr>
  </w:style>
  <w:style w:type="character" w:styleId="aff8">
    <w:name w:val="footnote reference"/>
    <w:semiHidden/>
    <w:rsid w:val="00E81809"/>
    <w:rPr>
      <w:vertAlign w:val="superscript"/>
    </w:rPr>
  </w:style>
  <w:style w:type="paragraph" w:customStyle="1" w:styleId="s1">
    <w:name w:val="s_1"/>
    <w:basedOn w:val="a"/>
    <w:rsid w:val="00A303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3">
    <w:name w:val="Style13"/>
    <w:basedOn w:val="a"/>
    <w:rsid w:val="00686B39"/>
    <w:pPr>
      <w:widowControl w:val="0"/>
      <w:suppressAutoHyphens w:val="0"/>
      <w:autoSpaceDE w:val="0"/>
      <w:autoSpaceDN w:val="0"/>
      <w:adjustRightInd w:val="0"/>
      <w:spacing w:line="197" w:lineRule="exact"/>
      <w:ind w:firstLine="331"/>
      <w:jc w:val="both"/>
    </w:pPr>
    <w:rPr>
      <w:rFonts w:ascii="Arial" w:hAnsi="Arial" w:cs="Arial"/>
      <w:lang w:eastAsia="ru-RU"/>
    </w:rPr>
  </w:style>
  <w:style w:type="character" w:customStyle="1" w:styleId="FontStyle43">
    <w:name w:val="Font Style43"/>
    <w:rsid w:val="00686B39"/>
    <w:rPr>
      <w:rFonts w:ascii="Arial" w:hAnsi="Arial" w:cs="Arial"/>
      <w:color w:val="000000"/>
      <w:sz w:val="16"/>
      <w:szCs w:val="16"/>
    </w:rPr>
  </w:style>
  <w:style w:type="character" w:customStyle="1" w:styleId="FontStyle57">
    <w:name w:val="Font Style57"/>
    <w:rsid w:val="008C7A07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24">
    <w:name w:val="Style24"/>
    <w:basedOn w:val="a"/>
    <w:rsid w:val="00EB0001"/>
    <w:pPr>
      <w:widowControl w:val="0"/>
      <w:suppressAutoHyphens w:val="0"/>
      <w:autoSpaceDE w:val="0"/>
      <w:autoSpaceDN w:val="0"/>
      <w:adjustRightInd w:val="0"/>
      <w:spacing w:line="168" w:lineRule="exact"/>
      <w:jc w:val="both"/>
    </w:pPr>
    <w:rPr>
      <w:rFonts w:ascii="Arial" w:hAnsi="Arial" w:cs="Arial"/>
      <w:lang w:eastAsia="ru-RU"/>
    </w:rPr>
  </w:style>
  <w:style w:type="paragraph" w:customStyle="1" w:styleId="Style28">
    <w:name w:val="Style28"/>
    <w:basedOn w:val="a"/>
    <w:rsid w:val="00EB0001"/>
    <w:pPr>
      <w:widowControl w:val="0"/>
      <w:suppressAutoHyphens w:val="0"/>
      <w:autoSpaceDE w:val="0"/>
      <w:autoSpaceDN w:val="0"/>
      <w:adjustRightInd w:val="0"/>
      <w:spacing w:line="187" w:lineRule="exact"/>
      <w:ind w:firstLine="192"/>
    </w:pPr>
    <w:rPr>
      <w:rFonts w:ascii="Arial" w:hAnsi="Arial" w:cs="Arial"/>
      <w:lang w:eastAsia="ru-RU"/>
    </w:rPr>
  </w:style>
  <w:style w:type="paragraph" w:customStyle="1" w:styleId="Style29">
    <w:name w:val="Style29"/>
    <w:basedOn w:val="a"/>
    <w:rsid w:val="00EB0001"/>
    <w:pPr>
      <w:widowControl w:val="0"/>
      <w:suppressAutoHyphens w:val="0"/>
      <w:autoSpaceDE w:val="0"/>
      <w:autoSpaceDN w:val="0"/>
      <w:adjustRightInd w:val="0"/>
      <w:spacing w:line="192" w:lineRule="exact"/>
      <w:jc w:val="both"/>
    </w:pPr>
    <w:rPr>
      <w:rFonts w:ascii="Arial" w:hAnsi="Arial" w:cs="Arial"/>
      <w:lang w:eastAsia="ru-RU"/>
    </w:rPr>
  </w:style>
  <w:style w:type="paragraph" w:customStyle="1" w:styleId="Style30">
    <w:name w:val="Style30"/>
    <w:basedOn w:val="a"/>
    <w:rsid w:val="00EB000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21">
    <w:name w:val="Style21"/>
    <w:basedOn w:val="a"/>
    <w:rsid w:val="00C7289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22">
    <w:name w:val="Style22"/>
    <w:basedOn w:val="a"/>
    <w:rsid w:val="00C72892"/>
    <w:pPr>
      <w:widowControl w:val="0"/>
      <w:suppressAutoHyphens w:val="0"/>
      <w:autoSpaceDE w:val="0"/>
      <w:autoSpaceDN w:val="0"/>
      <w:adjustRightInd w:val="0"/>
      <w:spacing w:line="184" w:lineRule="exact"/>
    </w:pPr>
    <w:rPr>
      <w:rFonts w:ascii="Arial" w:hAnsi="Arial" w:cs="Arial"/>
      <w:lang w:eastAsia="ru-RU"/>
    </w:rPr>
  </w:style>
  <w:style w:type="paragraph" w:customStyle="1" w:styleId="Style12">
    <w:name w:val="Style12"/>
    <w:basedOn w:val="a"/>
    <w:rsid w:val="00781EF5"/>
    <w:pPr>
      <w:widowControl w:val="0"/>
      <w:suppressAutoHyphens w:val="0"/>
      <w:autoSpaceDE w:val="0"/>
      <w:autoSpaceDN w:val="0"/>
      <w:adjustRightInd w:val="0"/>
      <w:spacing w:line="188" w:lineRule="exact"/>
      <w:ind w:firstLine="326"/>
      <w:jc w:val="both"/>
    </w:pPr>
    <w:rPr>
      <w:rFonts w:ascii="Arial" w:hAnsi="Arial" w:cs="Arial"/>
      <w:lang w:eastAsia="ru-RU"/>
    </w:rPr>
  </w:style>
  <w:style w:type="character" w:customStyle="1" w:styleId="FontStyle58">
    <w:name w:val="Font Style58"/>
    <w:rsid w:val="009643C0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23">
    <w:name w:val="Style23"/>
    <w:basedOn w:val="a"/>
    <w:rsid w:val="00810426"/>
    <w:pPr>
      <w:widowControl w:val="0"/>
      <w:suppressAutoHyphens w:val="0"/>
      <w:autoSpaceDE w:val="0"/>
      <w:autoSpaceDN w:val="0"/>
      <w:adjustRightInd w:val="0"/>
      <w:spacing w:line="197" w:lineRule="exact"/>
      <w:ind w:firstLine="139"/>
    </w:pPr>
    <w:rPr>
      <w:rFonts w:ascii="Arial" w:hAnsi="Arial" w:cs="Arial"/>
      <w:lang w:eastAsia="ru-RU"/>
    </w:rPr>
  </w:style>
  <w:style w:type="paragraph" w:customStyle="1" w:styleId="Style31">
    <w:name w:val="Style31"/>
    <w:basedOn w:val="a"/>
    <w:rsid w:val="00810426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lang w:eastAsia="ru-RU"/>
    </w:rPr>
  </w:style>
  <w:style w:type="character" w:customStyle="1" w:styleId="FontStyle59">
    <w:name w:val="Font Style59"/>
    <w:rsid w:val="008A0254"/>
    <w:rPr>
      <w:rFonts w:ascii="Arial" w:hAnsi="Arial" w:cs="Arial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D6472F"/>
    <w:rPr>
      <w:sz w:val="28"/>
      <w:szCs w:val="24"/>
      <w:lang w:eastAsia="ar-SA"/>
    </w:rPr>
  </w:style>
  <w:style w:type="paragraph" w:customStyle="1" w:styleId="formattext">
    <w:name w:val="formattext"/>
    <w:basedOn w:val="a"/>
    <w:rsid w:val="0093471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DF07A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9">
    <w:name w:val="Style19"/>
    <w:basedOn w:val="a"/>
    <w:qFormat/>
    <w:rsid w:val="009438FA"/>
    <w:pPr>
      <w:widowControl w:val="0"/>
      <w:suppressAutoHyphens w:val="0"/>
      <w:autoSpaceDE w:val="0"/>
      <w:autoSpaceDN w:val="0"/>
      <w:adjustRightInd w:val="0"/>
      <w:spacing w:line="262" w:lineRule="exact"/>
      <w:ind w:firstLine="254"/>
      <w:jc w:val="both"/>
    </w:pPr>
    <w:rPr>
      <w:lang w:eastAsia="ru-RU"/>
    </w:rPr>
  </w:style>
  <w:style w:type="character" w:customStyle="1" w:styleId="FontStyle32">
    <w:name w:val="Font Style32"/>
    <w:qFormat/>
    <w:rsid w:val="009438FA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35A26"/>
    <w:pPr>
      <w:widowControl w:val="0"/>
      <w:suppressAutoHyphens w:val="0"/>
      <w:autoSpaceDE w:val="0"/>
      <w:autoSpaceDN w:val="0"/>
      <w:ind w:left="108"/>
      <w:jc w:val="both"/>
    </w:pPr>
    <w:rPr>
      <w:sz w:val="22"/>
      <w:szCs w:val="22"/>
      <w:lang w:eastAsia="en-US"/>
    </w:rPr>
  </w:style>
  <w:style w:type="character" w:styleId="aff9">
    <w:name w:val="Unresolved Mention"/>
    <w:uiPriority w:val="99"/>
    <w:semiHidden/>
    <w:unhideWhenUsed/>
    <w:rsid w:val="009B722A"/>
    <w:rPr>
      <w:color w:val="605E5C"/>
      <w:shd w:val="clear" w:color="auto" w:fill="E1DFDD"/>
    </w:rPr>
  </w:style>
  <w:style w:type="character" w:customStyle="1" w:styleId="ab">
    <w:name w:val="Верхний колонтитул Знак"/>
    <w:link w:val="aa"/>
    <w:uiPriority w:val="99"/>
    <w:rsid w:val="007639B4"/>
    <w:rPr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0C6D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erp-item">
    <w:name w:val="serp-item"/>
    <w:basedOn w:val="a"/>
    <w:rsid w:val="009846D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organictextcontentspan">
    <w:name w:val="organictextcontentspan"/>
    <w:basedOn w:val="a0"/>
    <w:rsid w:val="009846DD"/>
  </w:style>
  <w:style w:type="table" w:customStyle="1" w:styleId="19">
    <w:name w:val="Сетка таблицы1"/>
    <w:basedOn w:val="a1"/>
    <w:next w:val="aff5"/>
    <w:uiPriority w:val="39"/>
    <w:rsid w:val="005E592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e-bracket">
    <w:name w:val="cite-bracket"/>
    <w:basedOn w:val="a0"/>
    <w:rsid w:val="005E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docs.cntd.ru/document/842501075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docs.cntd.ru/document/842501075" TargetMode="External"/><Relationship Id="rId25" Type="http://schemas.openxmlformats.org/officeDocument/2006/relationships/hyperlink" Target="https://login.consultant.ru/link/?req=doc&amp;base=OTN&amp;n=25221&amp;date=07.02.2026&amp;demo=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842501075" TargetMode="External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hyperlink" Target="https://docs.cntd.ru/document/842501075" TargetMode="External"/><Relationship Id="rId19" Type="http://schemas.openxmlformats.org/officeDocument/2006/relationships/image" Target="media/image2.jpeg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header" Target="header7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22882-2B28-48D2-8F01-D797968D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6031</Words>
  <Characters>34382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40333</CharactersWithSpaces>
  <SharedDoc>false</SharedDoc>
  <HLinks>
    <vt:vector size="30" baseType="variant">
      <vt:variant>
        <vt:i4>4259923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https://login.consultant.ru/link/?req=doc&amp;base=OTN&amp;n=25221&amp;date=07.02.2026&amp;demo=1</vt:lpwstr>
      </vt:variant>
      <vt:variant>
        <vt:lpwstr/>
      </vt:variant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https://docs.cntd.ru/document/842501075</vt:lpwstr>
      </vt:variant>
      <vt:variant>
        <vt:lpwstr>7D20K3</vt:lpwstr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https://docs.cntd.ru/document/842501075</vt:lpwstr>
      </vt:variant>
      <vt:variant>
        <vt:lpwstr>7D20K3</vt:lpwstr>
      </vt:variant>
      <vt:variant>
        <vt:i4>655441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https://docs.cntd.ru/document/842501075</vt:lpwstr>
      </vt:variant>
      <vt:variant>
        <vt:lpwstr>7D20K3</vt:lpwstr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https://docs.cntd.ru/document/842501075</vt:lpwstr>
      </vt:variant>
      <vt:variant>
        <vt:lpwstr>7D20K3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Томохова И.Н.</dc:creator>
  <cp:keywords/>
  <cp:lastModifiedBy>5 msoft5ksm</cp:lastModifiedBy>
  <cp:revision>3</cp:revision>
  <cp:lastPrinted>2026-03-11T05:16:00Z</cp:lastPrinted>
  <dcterms:created xsi:type="dcterms:W3CDTF">2026-05-25T05:18:00Z</dcterms:created>
  <dcterms:modified xsi:type="dcterms:W3CDTF">2026-05-25T05:18:00Z</dcterms:modified>
</cp:coreProperties>
</file>