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5279"/>
        <w:gridCol w:w="2658"/>
      </w:tblGrid>
      <w:tr w:rsidR="00D15551" w:rsidRPr="00D15551" w14:paraId="5B55F265" w14:textId="77777777" w:rsidTr="007473F5">
        <w:trPr>
          <w:trHeight w:val="1248"/>
        </w:trPr>
        <w:tc>
          <w:tcPr>
            <w:tcW w:w="9780" w:type="dxa"/>
            <w:gridSpan w:val="3"/>
            <w:tcBorders>
              <w:top w:val="single" w:sz="24" w:space="0" w:color="auto"/>
              <w:left w:val="nil"/>
              <w:bottom w:val="single" w:sz="24" w:space="0" w:color="auto"/>
              <w:right w:val="nil"/>
            </w:tcBorders>
          </w:tcPr>
          <w:p w14:paraId="49FCB1F9" w14:textId="77777777" w:rsidR="00577BE0" w:rsidRPr="00D15551" w:rsidRDefault="00577BE0" w:rsidP="00577BE0">
            <w:pPr>
              <w:widowControl w:val="0"/>
              <w:spacing w:after="0" w:line="360" w:lineRule="auto"/>
              <w:ind w:firstLine="34"/>
              <w:jc w:val="center"/>
              <w:rPr>
                <w:rFonts w:ascii="Arial" w:eastAsia="Calibri" w:hAnsi="Arial" w:cs="Arial"/>
                <w:b/>
                <w:bCs/>
                <w:lang w:eastAsia="ru-RU"/>
              </w:rPr>
            </w:pPr>
            <w:r w:rsidRPr="00D15551">
              <w:rPr>
                <w:rFonts w:ascii="Arial" w:eastAsia="Calibri" w:hAnsi="Arial" w:cs="Arial"/>
                <w:b/>
                <w:bCs/>
                <w:lang w:eastAsia="ru-RU"/>
              </w:rPr>
              <w:t>ЕВРАЗИЙСКИЙ СОВЕТ ПО СТАНДАРТИЗАЦИИ, МЕТРОЛОГИИ И СЕРТИФИКАЦИИ</w:t>
            </w:r>
          </w:p>
          <w:p w14:paraId="7E447425" w14:textId="77777777" w:rsidR="00577BE0" w:rsidRPr="00D15551" w:rsidRDefault="00577BE0" w:rsidP="00577BE0">
            <w:pPr>
              <w:widowControl w:val="0"/>
              <w:spacing w:after="0" w:line="360" w:lineRule="auto"/>
              <w:ind w:firstLine="34"/>
              <w:jc w:val="center"/>
              <w:rPr>
                <w:rFonts w:ascii="Arial" w:eastAsia="Calibri" w:hAnsi="Arial" w:cs="Arial"/>
                <w:b/>
                <w:bCs/>
                <w:lang w:val="en-US" w:eastAsia="ru-RU"/>
              </w:rPr>
            </w:pPr>
            <w:r w:rsidRPr="00D15551">
              <w:rPr>
                <w:rFonts w:ascii="Arial" w:eastAsia="Calibri" w:hAnsi="Arial" w:cs="Arial"/>
                <w:b/>
                <w:bCs/>
                <w:lang w:val="en-US" w:eastAsia="ru-RU"/>
              </w:rPr>
              <w:t>(</w:t>
            </w:r>
            <w:r w:rsidRPr="00D15551">
              <w:rPr>
                <w:rFonts w:ascii="Arial" w:eastAsia="Calibri" w:hAnsi="Arial" w:cs="Arial"/>
                <w:b/>
                <w:bCs/>
                <w:lang w:eastAsia="ru-RU"/>
              </w:rPr>
              <w:t>ЕАСС</w:t>
            </w:r>
            <w:r w:rsidRPr="00D15551">
              <w:rPr>
                <w:rFonts w:ascii="Arial" w:eastAsia="Calibri" w:hAnsi="Arial" w:cs="Arial"/>
                <w:b/>
                <w:bCs/>
                <w:lang w:val="en-US" w:eastAsia="ru-RU"/>
              </w:rPr>
              <w:t xml:space="preserve">) </w:t>
            </w:r>
          </w:p>
          <w:p w14:paraId="2328B5B7" w14:textId="77777777" w:rsidR="00577BE0" w:rsidRPr="00D15551" w:rsidRDefault="00577BE0" w:rsidP="00577BE0">
            <w:pPr>
              <w:widowControl w:val="0"/>
              <w:spacing w:after="0" w:line="360" w:lineRule="auto"/>
              <w:ind w:firstLine="34"/>
              <w:jc w:val="center"/>
              <w:rPr>
                <w:rFonts w:ascii="Arial" w:eastAsia="Calibri" w:hAnsi="Arial" w:cs="Arial"/>
                <w:b/>
                <w:bCs/>
                <w:lang w:val="en-US" w:eastAsia="ru-RU"/>
              </w:rPr>
            </w:pPr>
          </w:p>
          <w:p w14:paraId="6BCFF423" w14:textId="77777777" w:rsidR="00577BE0" w:rsidRPr="00D15551" w:rsidRDefault="00577BE0" w:rsidP="00577BE0">
            <w:pPr>
              <w:widowControl w:val="0"/>
              <w:spacing w:after="0" w:line="360" w:lineRule="auto"/>
              <w:ind w:firstLine="34"/>
              <w:jc w:val="center"/>
              <w:rPr>
                <w:rFonts w:ascii="Arial" w:eastAsia="Calibri" w:hAnsi="Arial" w:cs="Arial"/>
                <w:b/>
                <w:bCs/>
                <w:lang w:val="en-US" w:eastAsia="ru-RU"/>
              </w:rPr>
            </w:pPr>
            <w:r w:rsidRPr="00D15551">
              <w:rPr>
                <w:rFonts w:ascii="Arial" w:eastAsia="Calibri" w:hAnsi="Arial" w:cs="Arial"/>
                <w:b/>
                <w:bCs/>
                <w:lang w:val="en-US" w:eastAsia="ru-RU"/>
              </w:rPr>
              <w:t>EURO-ASIAN COUNCIL FOR STANDARDIZATION, METROLOGY AND CERTIFICATION</w:t>
            </w:r>
          </w:p>
          <w:p w14:paraId="23D5C792" w14:textId="77777777" w:rsidR="00577BE0" w:rsidRPr="00D15551" w:rsidRDefault="00577BE0" w:rsidP="00577BE0">
            <w:pPr>
              <w:widowControl w:val="0"/>
              <w:spacing w:after="0" w:line="360" w:lineRule="auto"/>
              <w:ind w:firstLine="34"/>
              <w:jc w:val="center"/>
              <w:rPr>
                <w:rFonts w:ascii="Arial" w:eastAsia="Calibri" w:hAnsi="Arial" w:cs="Arial"/>
                <w:b/>
                <w:bCs/>
                <w:sz w:val="24"/>
                <w:szCs w:val="24"/>
                <w:lang w:eastAsia="ru-RU"/>
              </w:rPr>
            </w:pPr>
            <w:r w:rsidRPr="00D15551">
              <w:rPr>
                <w:rFonts w:ascii="Arial" w:eastAsia="Calibri" w:hAnsi="Arial" w:cs="Arial"/>
                <w:b/>
                <w:bCs/>
                <w:lang w:val="en-US" w:eastAsia="ru-RU"/>
              </w:rPr>
              <w:t>(</w:t>
            </w:r>
            <w:r w:rsidRPr="00D15551">
              <w:rPr>
                <w:rFonts w:ascii="Arial" w:eastAsia="Calibri" w:hAnsi="Arial" w:cs="Arial"/>
                <w:b/>
                <w:bCs/>
                <w:lang w:eastAsia="ru-RU"/>
              </w:rPr>
              <w:t>ЕА</w:t>
            </w:r>
            <w:r w:rsidRPr="00D15551">
              <w:rPr>
                <w:rFonts w:ascii="Arial" w:eastAsia="Calibri" w:hAnsi="Arial" w:cs="Arial"/>
                <w:b/>
                <w:bCs/>
                <w:lang w:val="en-US" w:eastAsia="ru-RU"/>
              </w:rPr>
              <w:t>SC)</w:t>
            </w:r>
          </w:p>
        </w:tc>
      </w:tr>
      <w:tr w:rsidR="00D15551" w:rsidRPr="00D15551" w14:paraId="31CC1FEF" w14:textId="77777777" w:rsidTr="00D03D20">
        <w:trPr>
          <w:trHeight w:val="1583"/>
        </w:trPr>
        <w:tc>
          <w:tcPr>
            <w:tcW w:w="1843" w:type="dxa"/>
            <w:tcBorders>
              <w:top w:val="single" w:sz="24" w:space="0" w:color="auto"/>
              <w:left w:val="nil"/>
              <w:bottom w:val="single" w:sz="24" w:space="0" w:color="auto"/>
              <w:right w:val="nil"/>
            </w:tcBorders>
            <w:hideMark/>
          </w:tcPr>
          <w:p w14:paraId="0B40FC0A" w14:textId="77777777" w:rsidR="00577BE0" w:rsidRPr="00D15551" w:rsidRDefault="002A534D" w:rsidP="00577BE0">
            <w:pPr>
              <w:widowControl w:val="0"/>
              <w:spacing w:after="0" w:line="360" w:lineRule="auto"/>
              <w:ind w:firstLine="34"/>
              <w:rPr>
                <w:rFonts w:ascii="Arial" w:eastAsia="Calibri" w:hAnsi="Arial" w:cs="Arial"/>
                <w:b/>
                <w:bCs/>
                <w:sz w:val="24"/>
                <w:szCs w:val="24"/>
                <w:lang w:val="en-US" w:eastAsia="ru-RU"/>
              </w:rPr>
            </w:pPr>
            <w:r w:rsidRPr="00D15551">
              <w:rPr>
                <w:rFonts w:ascii="Times New Roman" w:eastAsia="Times New Roman" w:hAnsi="Times New Roman" w:cs="Times New Roman"/>
                <w:noProof/>
                <w:sz w:val="24"/>
                <w:szCs w:val="24"/>
                <w:lang w:eastAsia="ru-RU"/>
              </w:rPr>
              <w:drawing>
                <wp:inline distT="0" distB="0" distL="0" distR="0" wp14:anchorId="0156A590" wp14:editId="741A45D3">
                  <wp:extent cx="914400" cy="9144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5279" w:type="dxa"/>
            <w:tcBorders>
              <w:top w:val="single" w:sz="24" w:space="0" w:color="auto"/>
              <w:left w:val="nil"/>
              <w:bottom w:val="single" w:sz="24" w:space="0" w:color="auto"/>
              <w:right w:val="nil"/>
            </w:tcBorders>
          </w:tcPr>
          <w:p w14:paraId="5711BBF6" w14:textId="77777777" w:rsidR="00577BE0" w:rsidRPr="00D15551" w:rsidRDefault="00577BE0" w:rsidP="00577BE0">
            <w:pPr>
              <w:widowControl w:val="0"/>
              <w:spacing w:after="0" w:line="360" w:lineRule="auto"/>
              <w:ind w:firstLine="34"/>
              <w:jc w:val="center"/>
              <w:rPr>
                <w:rFonts w:ascii="Arial" w:eastAsia="Calibri" w:hAnsi="Arial" w:cs="Arial"/>
                <w:b/>
                <w:bCs/>
                <w:sz w:val="24"/>
                <w:szCs w:val="24"/>
                <w:lang w:eastAsia="ru-RU"/>
              </w:rPr>
            </w:pPr>
          </w:p>
          <w:p w14:paraId="5E64AC46" w14:textId="77777777" w:rsidR="00577BE0" w:rsidRPr="00D15551" w:rsidRDefault="00577BE0" w:rsidP="00577BE0">
            <w:pPr>
              <w:widowControl w:val="0"/>
              <w:spacing w:after="0" w:line="360" w:lineRule="auto"/>
              <w:ind w:firstLine="34"/>
              <w:jc w:val="center"/>
              <w:rPr>
                <w:rFonts w:ascii="Arial" w:eastAsia="Calibri" w:hAnsi="Arial" w:cs="Arial"/>
                <w:b/>
                <w:bCs/>
                <w:sz w:val="24"/>
                <w:szCs w:val="24"/>
                <w:lang w:eastAsia="ru-RU"/>
              </w:rPr>
            </w:pPr>
            <w:r w:rsidRPr="00D15551">
              <w:rPr>
                <w:rFonts w:ascii="Arial" w:eastAsia="Calibri" w:hAnsi="Arial" w:cs="Arial"/>
                <w:b/>
                <w:bCs/>
                <w:sz w:val="24"/>
                <w:szCs w:val="24"/>
                <w:lang w:eastAsia="ru-RU"/>
              </w:rPr>
              <w:t>МЕЖГОСУДАРСТВЕННЫЙ</w:t>
            </w:r>
          </w:p>
          <w:p w14:paraId="5731E673" w14:textId="77777777" w:rsidR="00577BE0" w:rsidRPr="00D15551" w:rsidRDefault="00577BE0" w:rsidP="00577BE0">
            <w:pPr>
              <w:widowControl w:val="0"/>
              <w:spacing w:after="0" w:line="360" w:lineRule="auto"/>
              <w:ind w:firstLine="34"/>
              <w:jc w:val="center"/>
              <w:rPr>
                <w:rFonts w:ascii="Arial" w:eastAsia="Calibri" w:hAnsi="Arial" w:cs="Arial"/>
                <w:b/>
                <w:bCs/>
                <w:sz w:val="24"/>
                <w:szCs w:val="24"/>
                <w:lang w:eastAsia="ru-RU"/>
              </w:rPr>
            </w:pPr>
            <w:r w:rsidRPr="00D15551">
              <w:rPr>
                <w:rFonts w:ascii="Arial" w:eastAsia="Calibri" w:hAnsi="Arial" w:cs="Arial"/>
                <w:b/>
                <w:bCs/>
                <w:sz w:val="24"/>
                <w:szCs w:val="24"/>
                <w:lang w:eastAsia="ru-RU"/>
              </w:rPr>
              <w:t>СТАНДАРТ</w:t>
            </w:r>
          </w:p>
          <w:p w14:paraId="3062AEA2" w14:textId="77777777" w:rsidR="00577BE0" w:rsidRPr="00D15551" w:rsidRDefault="00577BE0" w:rsidP="00577BE0">
            <w:pPr>
              <w:widowControl w:val="0"/>
              <w:spacing w:after="0" w:line="360" w:lineRule="auto"/>
              <w:ind w:firstLine="34"/>
              <w:jc w:val="center"/>
              <w:rPr>
                <w:rFonts w:ascii="Arial" w:eastAsia="Calibri" w:hAnsi="Arial" w:cs="Arial"/>
                <w:b/>
                <w:bCs/>
                <w:sz w:val="24"/>
                <w:szCs w:val="24"/>
                <w:lang w:eastAsia="ru-RU"/>
              </w:rPr>
            </w:pPr>
          </w:p>
        </w:tc>
        <w:tc>
          <w:tcPr>
            <w:tcW w:w="2658" w:type="dxa"/>
            <w:tcBorders>
              <w:top w:val="single" w:sz="24" w:space="0" w:color="auto"/>
              <w:left w:val="nil"/>
              <w:bottom w:val="single" w:sz="24" w:space="0" w:color="auto"/>
              <w:right w:val="nil"/>
            </w:tcBorders>
          </w:tcPr>
          <w:p w14:paraId="54D2430F" w14:textId="77777777" w:rsidR="00577BE0" w:rsidRPr="00D15551" w:rsidRDefault="00577BE0" w:rsidP="00577BE0">
            <w:pPr>
              <w:widowControl w:val="0"/>
              <w:autoSpaceDE w:val="0"/>
              <w:snapToGrid w:val="0"/>
              <w:spacing w:after="0" w:line="360" w:lineRule="auto"/>
              <w:rPr>
                <w:rFonts w:ascii="Arial" w:eastAsia="Times New Roman" w:hAnsi="Arial" w:cs="Arial"/>
                <w:b/>
                <w:sz w:val="32"/>
                <w:szCs w:val="28"/>
                <w:lang w:eastAsia="ar-SA"/>
              </w:rPr>
            </w:pPr>
            <w:r w:rsidRPr="00D15551">
              <w:rPr>
                <w:rFonts w:ascii="Arial" w:eastAsia="Times New Roman" w:hAnsi="Arial" w:cs="Arial"/>
                <w:b/>
                <w:sz w:val="32"/>
                <w:szCs w:val="28"/>
                <w:lang w:eastAsia="ar-SA"/>
              </w:rPr>
              <w:t>ГОСТ</w:t>
            </w:r>
          </w:p>
          <w:p w14:paraId="216377DC" w14:textId="70BC3D33" w:rsidR="00577BE0" w:rsidRPr="00D15551" w:rsidRDefault="00577BE0" w:rsidP="00577BE0">
            <w:pPr>
              <w:widowControl w:val="0"/>
              <w:autoSpaceDE w:val="0"/>
              <w:snapToGrid w:val="0"/>
              <w:spacing w:after="0" w:line="360" w:lineRule="auto"/>
              <w:rPr>
                <w:rFonts w:ascii="Arial" w:eastAsia="Times New Roman" w:hAnsi="Arial" w:cs="Arial"/>
                <w:b/>
                <w:sz w:val="32"/>
                <w:szCs w:val="28"/>
                <w:lang w:eastAsia="ar-SA"/>
              </w:rPr>
            </w:pPr>
            <w:r w:rsidRPr="00D15551">
              <w:rPr>
                <w:rFonts w:ascii="Arial" w:eastAsia="Times New Roman" w:hAnsi="Arial" w:cs="Arial"/>
                <w:b/>
                <w:sz w:val="32"/>
                <w:szCs w:val="28"/>
                <w:lang w:val="en-US" w:eastAsia="ar-SA"/>
              </w:rPr>
              <w:t>IEC</w:t>
            </w:r>
            <w:r w:rsidRPr="00D15551">
              <w:rPr>
                <w:rFonts w:ascii="Arial" w:eastAsia="Times New Roman" w:hAnsi="Arial" w:cs="Arial"/>
                <w:b/>
                <w:sz w:val="32"/>
                <w:szCs w:val="28"/>
                <w:lang w:eastAsia="ar-SA"/>
              </w:rPr>
              <w:t xml:space="preserve"> </w:t>
            </w:r>
            <w:r w:rsidR="00D15551" w:rsidRPr="00D15551">
              <w:rPr>
                <w:rFonts w:ascii="Arial" w:eastAsia="Times New Roman" w:hAnsi="Arial" w:cs="Arial"/>
                <w:b/>
                <w:sz w:val="32"/>
                <w:szCs w:val="28"/>
                <w:lang w:eastAsia="ar-SA"/>
              </w:rPr>
              <w:t>60335-2-</w:t>
            </w:r>
            <w:r w:rsidR="00AB16A4">
              <w:rPr>
                <w:rFonts w:ascii="Arial" w:eastAsia="Times New Roman" w:hAnsi="Arial" w:cs="Arial"/>
                <w:b/>
                <w:sz w:val="32"/>
                <w:szCs w:val="28"/>
                <w:lang w:eastAsia="ar-SA"/>
              </w:rPr>
              <w:t>81</w:t>
            </w:r>
            <w:r w:rsidRPr="00D15551">
              <w:rPr>
                <w:rFonts w:ascii="Arial" w:eastAsia="Times New Roman" w:hAnsi="Arial" w:cs="Arial"/>
                <w:b/>
                <w:sz w:val="32"/>
                <w:szCs w:val="28"/>
                <w:lang w:eastAsia="ar-SA"/>
              </w:rPr>
              <w:t>–</w:t>
            </w:r>
          </w:p>
          <w:p w14:paraId="7FF9EB7D" w14:textId="77777777" w:rsidR="00577BE0" w:rsidRPr="00D15551" w:rsidRDefault="00577BE0" w:rsidP="00577BE0">
            <w:pPr>
              <w:widowControl w:val="0"/>
              <w:spacing w:after="0" w:line="360" w:lineRule="auto"/>
              <w:rPr>
                <w:rFonts w:ascii="Arial" w:eastAsia="Calibri" w:hAnsi="Arial" w:cs="Arial"/>
                <w:b/>
                <w:bCs/>
                <w:i/>
                <w:sz w:val="24"/>
                <w:szCs w:val="24"/>
                <w:lang w:eastAsia="ru-RU"/>
              </w:rPr>
            </w:pPr>
            <w:r w:rsidRPr="00D15551">
              <w:rPr>
                <w:rFonts w:ascii="Arial" w:eastAsia="Times New Roman" w:hAnsi="Arial" w:cs="Arial"/>
                <w:b/>
                <w:sz w:val="32"/>
                <w:szCs w:val="28"/>
                <w:lang w:eastAsia="ar-SA"/>
              </w:rPr>
              <w:t>202_</w:t>
            </w:r>
          </w:p>
        </w:tc>
      </w:tr>
    </w:tbl>
    <w:p w14:paraId="7EF1E1AC"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206B7920"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56127AFE"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1E054F39" w14:textId="77777777" w:rsidR="00577BE0" w:rsidRPr="00D15551" w:rsidRDefault="0064518A" w:rsidP="00577BE0">
      <w:pPr>
        <w:widowControl w:val="0"/>
        <w:spacing w:after="0" w:line="360" w:lineRule="auto"/>
        <w:jc w:val="center"/>
        <w:rPr>
          <w:rFonts w:ascii="Arial" w:eastAsia="Times New Roman" w:hAnsi="Arial" w:cs="Arial"/>
          <w:b/>
          <w:sz w:val="32"/>
          <w:szCs w:val="32"/>
          <w:lang w:eastAsia="ru-RU"/>
        </w:rPr>
      </w:pPr>
      <w:r w:rsidRPr="00D15551">
        <w:rPr>
          <w:rFonts w:ascii="Arial" w:eastAsia="Times New Roman" w:hAnsi="Arial" w:cs="Arial"/>
          <w:b/>
          <w:sz w:val="32"/>
          <w:szCs w:val="32"/>
          <w:lang w:eastAsia="ru-RU"/>
        </w:rPr>
        <w:t>БЫТОВЫЕ И АНАЛОГИЧНЫЕ ЭЛЕКТРИЧЕСКИЕ ПРИБОРЫ.</w:t>
      </w:r>
    </w:p>
    <w:p w14:paraId="4CBCF53A" w14:textId="77777777" w:rsidR="00577BE0" w:rsidRPr="00D15551" w:rsidRDefault="0064518A" w:rsidP="00577BE0">
      <w:pPr>
        <w:widowControl w:val="0"/>
        <w:spacing w:after="0" w:line="360" w:lineRule="auto"/>
        <w:jc w:val="center"/>
        <w:rPr>
          <w:rFonts w:ascii="Arial" w:eastAsia="Times New Roman" w:hAnsi="Arial" w:cs="Arial"/>
          <w:b/>
          <w:sz w:val="32"/>
          <w:szCs w:val="32"/>
          <w:lang w:eastAsia="ru-RU"/>
        </w:rPr>
      </w:pPr>
      <w:r w:rsidRPr="00D15551">
        <w:rPr>
          <w:rFonts w:ascii="Arial" w:eastAsia="Times New Roman" w:hAnsi="Arial" w:cs="Arial"/>
          <w:b/>
          <w:sz w:val="32"/>
          <w:szCs w:val="32"/>
          <w:lang w:eastAsia="ru-RU"/>
        </w:rPr>
        <w:t>БЕЗОПАСНОСТЬ</w:t>
      </w:r>
    </w:p>
    <w:p w14:paraId="0818A2C4" w14:textId="77777777" w:rsidR="00577BE0" w:rsidRPr="00D15551" w:rsidRDefault="00577BE0" w:rsidP="00577BE0">
      <w:pPr>
        <w:widowControl w:val="0"/>
        <w:spacing w:after="0" w:line="360" w:lineRule="auto"/>
        <w:jc w:val="center"/>
        <w:rPr>
          <w:rFonts w:ascii="Arial" w:eastAsia="Times New Roman" w:hAnsi="Arial" w:cs="Arial"/>
          <w:b/>
          <w:sz w:val="32"/>
          <w:szCs w:val="32"/>
          <w:lang w:eastAsia="ru-RU"/>
        </w:rPr>
      </w:pPr>
    </w:p>
    <w:p w14:paraId="3428F3DF" w14:textId="2979114D" w:rsidR="00577BE0" w:rsidRPr="00D15551" w:rsidRDefault="00577BE0" w:rsidP="00577BE0">
      <w:pPr>
        <w:widowControl w:val="0"/>
        <w:spacing w:after="0" w:line="360" w:lineRule="auto"/>
        <w:jc w:val="center"/>
        <w:rPr>
          <w:rFonts w:ascii="Arial" w:eastAsia="Times New Roman" w:hAnsi="Arial" w:cs="Arial"/>
          <w:b/>
          <w:sz w:val="32"/>
          <w:szCs w:val="32"/>
          <w:lang w:eastAsia="ru-RU"/>
        </w:rPr>
      </w:pPr>
      <w:r w:rsidRPr="00D15551">
        <w:rPr>
          <w:rFonts w:ascii="Arial" w:eastAsia="Times New Roman" w:hAnsi="Arial" w:cs="Arial"/>
          <w:b/>
          <w:spacing w:val="40"/>
          <w:sz w:val="32"/>
          <w:szCs w:val="32"/>
          <w:lang w:eastAsia="ru-RU"/>
        </w:rPr>
        <w:t>Часть</w:t>
      </w:r>
      <w:r w:rsidR="001E5C86" w:rsidRPr="00D15551">
        <w:rPr>
          <w:rFonts w:ascii="Arial" w:eastAsia="Times New Roman" w:hAnsi="Arial" w:cs="Arial"/>
          <w:b/>
          <w:sz w:val="32"/>
          <w:szCs w:val="32"/>
          <w:lang w:eastAsia="ru-RU"/>
        </w:rPr>
        <w:t xml:space="preserve"> </w:t>
      </w:r>
      <w:r w:rsidR="00F5583C" w:rsidRPr="00D15551">
        <w:rPr>
          <w:rFonts w:ascii="Arial" w:eastAsia="Times New Roman" w:hAnsi="Arial" w:cs="Arial"/>
          <w:b/>
          <w:sz w:val="32"/>
          <w:szCs w:val="32"/>
          <w:lang w:eastAsia="ru-RU"/>
        </w:rPr>
        <w:t>2-</w:t>
      </w:r>
      <w:r w:rsidR="00AB16A4">
        <w:rPr>
          <w:rFonts w:ascii="Arial" w:eastAsia="Times New Roman" w:hAnsi="Arial" w:cs="Arial"/>
          <w:b/>
          <w:sz w:val="32"/>
          <w:szCs w:val="32"/>
          <w:lang w:eastAsia="ru-RU"/>
        </w:rPr>
        <w:t>81</w:t>
      </w:r>
    </w:p>
    <w:p w14:paraId="22209478" w14:textId="77777777" w:rsidR="00577BE0" w:rsidRPr="00D15551" w:rsidRDefault="00577BE0" w:rsidP="00577BE0">
      <w:pPr>
        <w:widowControl w:val="0"/>
        <w:spacing w:after="0" w:line="360" w:lineRule="auto"/>
        <w:jc w:val="center"/>
        <w:rPr>
          <w:rFonts w:ascii="Arial" w:eastAsia="Times New Roman" w:hAnsi="Arial" w:cs="Arial"/>
          <w:b/>
          <w:sz w:val="32"/>
          <w:szCs w:val="32"/>
          <w:lang w:eastAsia="ru-RU"/>
        </w:rPr>
      </w:pPr>
    </w:p>
    <w:p w14:paraId="56EC8CFE" w14:textId="5B903570" w:rsidR="00577BE0" w:rsidRPr="00D15551" w:rsidRDefault="00FF31D0" w:rsidP="00577BE0">
      <w:pPr>
        <w:widowControl w:val="0"/>
        <w:spacing w:after="0" w:line="360" w:lineRule="auto"/>
        <w:jc w:val="center"/>
        <w:rPr>
          <w:rFonts w:ascii="Arial" w:eastAsia="Times New Roman" w:hAnsi="Arial" w:cs="Times New Roman"/>
          <w:b/>
          <w:sz w:val="28"/>
          <w:szCs w:val="32"/>
          <w:lang w:eastAsia="ar-SA"/>
        </w:rPr>
      </w:pPr>
      <w:r w:rsidRPr="00D15551">
        <w:rPr>
          <w:rFonts w:ascii="Arial" w:eastAsia="Times New Roman" w:hAnsi="Arial" w:cs="Arial"/>
          <w:b/>
          <w:sz w:val="32"/>
          <w:szCs w:val="32"/>
          <w:lang w:eastAsia="ru-RU"/>
        </w:rPr>
        <w:t xml:space="preserve">Частные требования </w:t>
      </w:r>
      <w:r w:rsidR="0080450F" w:rsidRPr="0080450F">
        <w:rPr>
          <w:rFonts w:ascii="Arial" w:eastAsia="Times New Roman" w:hAnsi="Arial" w:cs="Arial"/>
          <w:b/>
          <w:sz w:val="32"/>
          <w:szCs w:val="32"/>
          <w:lang w:eastAsia="ru-RU"/>
        </w:rPr>
        <w:t>к грелкам для ног и коврикам с подогревом</w:t>
      </w:r>
    </w:p>
    <w:p w14:paraId="4BE9DE77" w14:textId="77777777" w:rsidR="00577BE0" w:rsidRPr="00D15551" w:rsidRDefault="00577BE0" w:rsidP="00577BE0">
      <w:pPr>
        <w:widowControl w:val="0"/>
        <w:spacing w:after="0" w:line="360" w:lineRule="auto"/>
        <w:jc w:val="center"/>
        <w:rPr>
          <w:rFonts w:ascii="Arial" w:eastAsia="Times New Roman" w:hAnsi="Arial" w:cs="Arial"/>
          <w:b/>
          <w:bCs/>
          <w:sz w:val="24"/>
          <w:szCs w:val="24"/>
          <w:lang w:eastAsia="ar-SA"/>
        </w:rPr>
      </w:pPr>
    </w:p>
    <w:p w14:paraId="6F1F613C" w14:textId="77777777" w:rsidR="00FF31D0" w:rsidRPr="00D15551" w:rsidRDefault="00FF31D0" w:rsidP="00577BE0">
      <w:pPr>
        <w:widowControl w:val="0"/>
        <w:spacing w:after="0" w:line="360" w:lineRule="auto"/>
        <w:jc w:val="center"/>
        <w:rPr>
          <w:rFonts w:ascii="Arial" w:eastAsia="Times New Roman" w:hAnsi="Arial" w:cs="Arial"/>
          <w:b/>
          <w:bCs/>
          <w:sz w:val="24"/>
          <w:szCs w:val="24"/>
          <w:lang w:eastAsia="ar-SA"/>
        </w:rPr>
      </w:pPr>
    </w:p>
    <w:p w14:paraId="66084E2D" w14:textId="7A20E361" w:rsidR="00577BE0" w:rsidRPr="00D15551" w:rsidRDefault="00577BE0" w:rsidP="00577BE0">
      <w:pPr>
        <w:widowControl w:val="0"/>
        <w:spacing w:after="0" w:line="360" w:lineRule="auto"/>
        <w:jc w:val="center"/>
        <w:rPr>
          <w:rFonts w:ascii="Arial" w:eastAsia="Times New Roman" w:hAnsi="Arial" w:cs="Arial"/>
          <w:b/>
          <w:bCs/>
          <w:sz w:val="24"/>
          <w:szCs w:val="24"/>
          <w:lang w:eastAsia="ar-SA"/>
        </w:rPr>
      </w:pPr>
      <w:r w:rsidRPr="00D15551">
        <w:rPr>
          <w:rFonts w:ascii="Arial" w:eastAsia="Times New Roman" w:hAnsi="Arial" w:cs="Arial"/>
          <w:b/>
          <w:bCs/>
          <w:sz w:val="24"/>
          <w:szCs w:val="24"/>
          <w:lang w:eastAsia="ar-SA"/>
        </w:rPr>
        <w:t>(</w:t>
      </w:r>
      <w:r w:rsidRPr="00D15551">
        <w:rPr>
          <w:rFonts w:ascii="Arial" w:eastAsia="Times New Roman" w:hAnsi="Arial" w:cs="Arial"/>
          <w:b/>
          <w:sz w:val="24"/>
          <w:szCs w:val="24"/>
          <w:lang w:val="en-US" w:eastAsia="ar-SA"/>
        </w:rPr>
        <w:t>IE</w:t>
      </w:r>
      <w:r w:rsidRPr="00D15551">
        <w:rPr>
          <w:rFonts w:ascii="Arial" w:eastAsia="Times New Roman" w:hAnsi="Arial" w:cs="Arial"/>
          <w:b/>
          <w:sz w:val="24"/>
          <w:szCs w:val="24"/>
          <w:lang w:eastAsia="ar-SA"/>
        </w:rPr>
        <w:t xml:space="preserve">С </w:t>
      </w:r>
      <w:r w:rsidR="00D15551" w:rsidRPr="00D15551">
        <w:rPr>
          <w:rFonts w:ascii="Arial" w:eastAsia="Times New Roman" w:hAnsi="Arial" w:cs="Arial"/>
          <w:b/>
          <w:sz w:val="24"/>
          <w:szCs w:val="24"/>
          <w:lang w:eastAsia="ar-SA"/>
        </w:rPr>
        <w:t>60335-2-</w:t>
      </w:r>
      <w:r w:rsidR="00AB16A4">
        <w:rPr>
          <w:rFonts w:ascii="Arial" w:eastAsia="Times New Roman" w:hAnsi="Arial" w:cs="Arial"/>
          <w:b/>
          <w:sz w:val="24"/>
          <w:szCs w:val="24"/>
          <w:lang w:eastAsia="ar-SA"/>
        </w:rPr>
        <w:t>81</w:t>
      </w:r>
      <w:r w:rsidRPr="00D15551">
        <w:rPr>
          <w:rFonts w:ascii="Arial" w:eastAsia="Times New Roman" w:hAnsi="Arial" w:cs="Arial"/>
          <w:b/>
          <w:sz w:val="24"/>
          <w:szCs w:val="24"/>
          <w:lang w:eastAsia="ar-SA"/>
        </w:rPr>
        <w:t>:20</w:t>
      </w:r>
      <w:r w:rsidR="00D03D20" w:rsidRPr="00D15551">
        <w:rPr>
          <w:rFonts w:ascii="Arial" w:eastAsia="Times New Roman" w:hAnsi="Arial" w:cs="Arial"/>
          <w:b/>
          <w:sz w:val="24"/>
          <w:szCs w:val="24"/>
          <w:lang w:eastAsia="ar-SA"/>
        </w:rPr>
        <w:t>2</w:t>
      </w:r>
      <w:r w:rsidR="00E57D5E" w:rsidRPr="00D15551">
        <w:rPr>
          <w:rFonts w:ascii="Arial" w:eastAsia="Times New Roman" w:hAnsi="Arial" w:cs="Arial"/>
          <w:b/>
          <w:sz w:val="24"/>
          <w:szCs w:val="24"/>
          <w:lang w:eastAsia="ar-SA"/>
        </w:rPr>
        <w:t>4</w:t>
      </w:r>
      <w:r w:rsidRPr="00D15551">
        <w:rPr>
          <w:rFonts w:ascii="Arial" w:eastAsia="Times New Roman" w:hAnsi="Arial" w:cs="Arial"/>
          <w:b/>
          <w:sz w:val="24"/>
          <w:szCs w:val="24"/>
          <w:lang w:eastAsia="ar-SA"/>
        </w:rPr>
        <w:t xml:space="preserve">, </w:t>
      </w:r>
      <w:r w:rsidRPr="00D15551">
        <w:rPr>
          <w:rFonts w:ascii="Arial" w:eastAsia="Times New Roman" w:hAnsi="Arial" w:cs="Arial"/>
          <w:b/>
          <w:bCs/>
          <w:sz w:val="24"/>
          <w:szCs w:val="24"/>
          <w:lang w:val="en-US" w:eastAsia="ar-SA"/>
        </w:rPr>
        <w:t>IDT</w:t>
      </w:r>
      <w:r w:rsidRPr="00D15551">
        <w:rPr>
          <w:rFonts w:ascii="Arial" w:eastAsia="Times New Roman" w:hAnsi="Arial" w:cs="Arial"/>
          <w:b/>
          <w:bCs/>
          <w:sz w:val="24"/>
          <w:szCs w:val="24"/>
          <w:lang w:eastAsia="ar-SA"/>
        </w:rPr>
        <w:t>)</w:t>
      </w:r>
    </w:p>
    <w:p w14:paraId="67ABF11B"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1D36224D"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40CE9A72" w14:textId="77777777" w:rsidR="00577BE0" w:rsidRPr="00D15551" w:rsidRDefault="00577BE0" w:rsidP="00577BE0">
      <w:pPr>
        <w:widowControl w:val="0"/>
        <w:spacing w:after="0" w:line="360" w:lineRule="auto"/>
        <w:jc w:val="center"/>
        <w:rPr>
          <w:rFonts w:ascii="Arial" w:eastAsia="Times New Roman" w:hAnsi="Arial" w:cs="Arial"/>
          <w:i/>
          <w:sz w:val="24"/>
          <w:szCs w:val="24"/>
          <w:lang w:eastAsia="ru-RU"/>
        </w:rPr>
      </w:pPr>
      <w:r w:rsidRPr="00D15551">
        <w:rPr>
          <w:rFonts w:ascii="Arial" w:eastAsia="Times New Roman" w:hAnsi="Arial" w:cs="Arial"/>
          <w:i/>
          <w:sz w:val="24"/>
          <w:szCs w:val="24"/>
          <w:lang w:eastAsia="ru-RU"/>
        </w:rPr>
        <w:t>(Проект, первая редакция)</w:t>
      </w:r>
    </w:p>
    <w:p w14:paraId="5107E347" w14:textId="77777777" w:rsidR="00577BE0" w:rsidRPr="00D15551" w:rsidRDefault="00577BE0" w:rsidP="00577BE0">
      <w:pPr>
        <w:widowControl w:val="0"/>
        <w:spacing w:after="0" w:line="360" w:lineRule="auto"/>
        <w:jc w:val="center"/>
        <w:rPr>
          <w:rFonts w:ascii="Arial" w:eastAsia="Calibri" w:hAnsi="Arial" w:cs="Arial"/>
          <w:b/>
          <w:bCs/>
          <w:sz w:val="24"/>
          <w:szCs w:val="24"/>
          <w:lang w:eastAsia="ru-RU"/>
        </w:rPr>
      </w:pPr>
    </w:p>
    <w:p w14:paraId="06FB12BB" w14:textId="77777777" w:rsidR="00577BE0" w:rsidRPr="00D15551" w:rsidRDefault="00577BE0" w:rsidP="00577BE0">
      <w:pPr>
        <w:widowControl w:val="0"/>
        <w:spacing w:after="0" w:line="360" w:lineRule="auto"/>
        <w:jc w:val="center"/>
        <w:rPr>
          <w:rFonts w:ascii="Arial" w:eastAsia="Calibri" w:hAnsi="Arial" w:cs="Arial"/>
          <w:b/>
          <w:bCs/>
          <w:sz w:val="20"/>
          <w:szCs w:val="20"/>
          <w:lang w:eastAsia="ru-RU"/>
        </w:rPr>
      </w:pPr>
    </w:p>
    <w:p w14:paraId="1EA1A1BF" w14:textId="77777777" w:rsidR="009E39FC" w:rsidRPr="00D15551" w:rsidRDefault="009E39FC" w:rsidP="00577BE0">
      <w:pPr>
        <w:widowControl w:val="0"/>
        <w:spacing w:after="0" w:line="360" w:lineRule="auto"/>
        <w:jc w:val="center"/>
        <w:rPr>
          <w:rFonts w:ascii="Arial" w:eastAsia="Calibri" w:hAnsi="Arial" w:cs="Arial"/>
          <w:b/>
          <w:bCs/>
          <w:sz w:val="20"/>
          <w:szCs w:val="20"/>
          <w:lang w:eastAsia="ru-RU"/>
        </w:rPr>
      </w:pPr>
    </w:p>
    <w:p w14:paraId="4A921BC3" w14:textId="77777777" w:rsidR="00577BE0" w:rsidRPr="00D15551" w:rsidRDefault="00577BE0" w:rsidP="00577BE0">
      <w:pPr>
        <w:widowControl w:val="0"/>
        <w:spacing w:after="0" w:line="360" w:lineRule="auto"/>
        <w:jc w:val="center"/>
        <w:rPr>
          <w:rFonts w:ascii="Arial" w:eastAsia="Calibri" w:hAnsi="Arial" w:cs="Arial"/>
          <w:b/>
          <w:bCs/>
          <w:sz w:val="20"/>
          <w:szCs w:val="20"/>
          <w:lang w:eastAsia="ru-RU"/>
        </w:rPr>
      </w:pPr>
    </w:p>
    <w:p w14:paraId="623FF3A9" w14:textId="77777777" w:rsidR="00577BE0" w:rsidRPr="00D15551"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D15551">
        <w:rPr>
          <w:rFonts w:ascii="Arial" w:eastAsia="Times New Roman" w:hAnsi="Arial" w:cs="Arial"/>
          <w:b/>
          <w:bCs/>
          <w:sz w:val="24"/>
          <w:lang w:eastAsia="ru-RU"/>
        </w:rPr>
        <w:t>Минск</w:t>
      </w:r>
    </w:p>
    <w:p w14:paraId="4A7382D8" w14:textId="77777777" w:rsidR="00577BE0" w:rsidRPr="00D15551"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D15551">
        <w:rPr>
          <w:rFonts w:ascii="Arial" w:eastAsia="Times New Roman" w:hAnsi="Arial" w:cs="Arial"/>
          <w:b/>
          <w:bCs/>
          <w:sz w:val="24"/>
          <w:lang w:eastAsia="ru-RU"/>
        </w:rPr>
        <w:t>Евразийский совет по стандартизации, метрологии и сертификации</w:t>
      </w:r>
    </w:p>
    <w:p w14:paraId="4C6F7A40" w14:textId="77777777" w:rsidR="00577BE0" w:rsidRPr="00D15551"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D15551">
        <w:rPr>
          <w:rFonts w:ascii="Arial" w:eastAsia="Times New Roman" w:hAnsi="Arial" w:cs="Arial"/>
          <w:b/>
          <w:bCs/>
          <w:sz w:val="24"/>
          <w:lang w:eastAsia="ru-RU"/>
        </w:rPr>
        <w:t>202_</w:t>
      </w:r>
      <w:r w:rsidRPr="00D15551">
        <w:rPr>
          <w:rFonts w:ascii="Arial" w:eastAsia="Times New Roman" w:hAnsi="Arial" w:cs="Arial"/>
          <w:b/>
          <w:bCs/>
          <w:sz w:val="24"/>
          <w:lang w:eastAsia="ru-RU"/>
        </w:rPr>
        <w:br w:type="page"/>
      </w:r>
    </w:p>
    <w:p w14:paraId="6BB1C4A9" w14:textId="77777777" w:rsidR="00577BE0" w:rsidRPr="00D15551" w:rsidRDefault="00577BE0" w:rsidP="00577BE0">
      <w:pPr>
        <w:widowControl w:val="0"/>
        <w:spacing w:after="0" w:line="360" w:lineRule="auto"/>
        <w:jc w:val="center"/>
        <w:rPr>
          <w:rFonts w:ascii="Arial" w:eastAsia="Times New Roman" w:hAnsi="Arial" w:cs="Arial"/>
          <w:b/>
          <w:bCs/>
          <w:snapToGrid w:val="0"/>
          <w:sz w:val="24"/>
          <w:szCs w:val="28"/>
          <w:lang w:eastAsia="ru-RU"/>
        </w:rPr>
      </w:pPr>
      <w:r w:rsidRPr="00D15551">
        <w:rPr>
          <w:rFonts w:ascii="Arial" w:eastAsia="Times New Roman" w:hAnsi="Arial" w:cs="Arial"/>
          <w:b/>
          <w:bCs/>
          <w:snapToGrid w:val="0"/>
          <w:sz w:val="24"/>
          <w:szCs w:val="28"/>
          <w:lang w:eastAsia="ru-RU"/>
        </w:rPr>
        <w:lastRenderedPageBreak/>
        <w:t>Предисловие</w:t>
      </w:r>
    </w:p>
    <w:p w14:paraId="1DD27850" w14:textId="77777777" w:rsidR="00577BE0" w:rsidRPr="00D15551"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r w:rsidRPr="00D15551">
        <w:rPr>
          <w:rFonts w:ascii="Arial" w:eastAsia="Times New Roman" w:hAnsi="Arial" w:cs="Arial"/>
          <w:szCs w:val="20"/>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E5E64B6" w14:textId="77777777" w:rsidR="00577BE0" w:rsidRPr="00D15551"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r w:rsidRPr="00D15551">
        <w:rPr>
          <w:rFonts w:ascii="Arial" w:eastAsia="Times New Roman" w:hAnsi="Arial" w:cs="Arial"/>
          <w:szCs w:val="20"/>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64A772D" w14:textId="77777777" w:rsidR="00577BE0" w:rsidRPr="00D15551" w:rsidRDefault="00577BE0" w:rsidP="00577BE0">
      <w:pPr>
        <w:widowControl w:val="0"/>
        <w:autoSpaceDE w:val="0"/>
        <w:autoSpaceDN w:val="0"/>
        <w:spacing w:after="0" w:line="360" w:lineRule="auto"/>
        <w:ind w:firstLine="567"/>
        <w:jc w:val="both"/>
        <w:rPr>
          <w:rFonts w:ascii="Arial" w:eastAsia="Times New Roman" w:hAnsi="Arial" w:cs="Arial"/>
          <w:b/>
          <w:bCs/>
          <w:snapToGrid w:val="0"/>
          <w:sz w:val="24"/>
          <w:szCs w:val="20"/>
          <w:lang w:eastAsia="ru-RU"/>
        </w:rPr>
      </w:pPr>
    </w:p>
    <w:p w14:paraId="21CAEA1E" w14:textId="77777777" w:rsidR="00577BE0" w:rsidRPr="00D15551" w:rsidRDefault="00577BE0" w:rsidP="00577BE0">
      <w:pPr>
        <w:widowControl w:val="0"/>
        <w:autoSpaceDE w:val="0"/>
        <w:autoSpaceDN w:val="0"/>
        <w:spacing w:after="0" w:line="360" w:lineRule="auto"/>
        <w:ind w:firstLine="567"/>
        <w:jc w:val="both"/>
        <w:rPr>
          <w:rFonts w:ascii="Arial" w:eastAsia="Times New Roman" w:hAnsi="Arial" w:cs="Arial"/>
          <w:b/>
          <w:bCs/>
          <w:snapToGrid w:val="0"/>
          <w:szCs w:val="20"/>
          <w:lang w:eastAsia="ru-RU"/>
        </w:rPr>
      </w:pPr>
      <w:r w:rsidRPr="00D15551">
        <w:rPr>
          <w:rFonts w:ascii="Arial" w:eastAsia="Times New Roman" w:hAnsi="Arial" w:cs="Arial"/>
          <w:b/>
          <w:bCs/>
          <w:snapToGrid w:val="0"/>
          <w:szCs w:val="20"/>
          <w:lang w:eastAsia="ru-RU"/>
        </w:rPr>
        <w:t>Сведения о стандарте</w:t>
      </w:r>
    </w:p>
    <w:p w14:paraId="0084429D" w14:textId="77777777" w:rsidR="00577BE0" w:rsidRPr="00D15551"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D15551">
        <w:rPr>
          <w:rFonts w:ascii="Arial" w:eastAsia="Times New Roman" w:hAnsi="Arial" w:cs="Arial"/>
          <w:lang w:eastAsia="ru-RU"/>
        </w:rPr>
        <w:t>1 ПОДГОТОВЛЕН Обществом с ограниченной ответственностью Научно-методический центр «Электромагнитная совместимость» (ООО «НМЦ ЭМС») на основе собственного перевода на русский язык англоязычной версии стандарта, указанного в пункте 4</w:t>
      </w:r>
    </w:p>
    <w:p w14:paraId="6CFC3FF9" w14:textId="77777777" w:rsidR="00577BE0" w:rsidRPr="00D15551"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D15551">
        <w:rPr>
          <w:rFonts w:ascii="Arial" w:eastAsia="Times New Roman" w:hAnsi="Arial" w:cs="Arial"/>
          <w:lang w:eastAsia="ru-RU"/>
        </w:rPr>
        <w:t>2 ВНЕСЕН Федеральным агентством по техническому регулированию и метрологии</w:t>
      </w:r>
    </w:p>
    <w:p w14:paraId="242F237A" w14:textId="77777777" w:rsidR="00577BE0" w:rsidRPr="00D15551"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D15551">
        <w:rPr>
          <w:rFonts w:ascii="Arial" w:eastAsia="Times New Roman" w:hAnsi="Arial" w:cs="Arial"/>
          <w:lang w:eastAsia="ru-RU"/>
        </w:rPr>
        <w:t>3 ПРИНЯТ Евразийским советом по стандартизации, метрологии и сертификации (протокол от                                     202_ г. №                          )</w:t>
      </w:r>
    </w:p>
    <w:p w14:paraId="3F70D39D" w14:textId="77777777" w:rsidR="00577BE0" w:rsidRPr="00D15551" w:rsidRDefault="00577BE0" w:rsidP="00577BE0">
      <w:pPr>
        <w:widowControl w:val="0"/>
        <w:autoSpaceDE w:val="0"/>
        <w:autoSpaceDN w:val="0"/>
        <w:adjustRightInd w:val="0"/>
        <w:spacing w:after="0" w:line="360" w:lineRule="auto"/>
        <w:ind w:firstLine="567"/>
        <w:jc w:val="both"/>
        <w:rPr>
          <w:rFonts w:ascii="Arial" w:eastAsia="Times New Roman" w:hAnsi="Arial" w:cs="Arial"/>
          <w:lang w:eastAsia="ru-RU"/>
        </w:rPr>
      </w:pPr>
      <w:r w:rsidRPr="00D15551">
        <w:rPr>
          <w:rFonts w:ascii="Arial" w:eastAsia="Times New Roman" w:hAnsi="Arial" w:cs="Arial"/>
          <w:lang w:eastAsia="ru-RU"/>
        </w:rPr>
        <w:t>За принятие проголосовали:</w:t>
      </w:r>
    </w:p>
    <w:tbl>
      <w:tblPr>
        <w:tblpPr w:leftFromText="181" w:rightFromText="181" w:vertAnchor="text" w:horzAnchor="margin" w:tblpY="1"/>
        <w:tblW w:w="4996" w:type="pct"/>
        <w:tblLayout w:type="fixed"/>
        <w:tblCellMar>
          <w:left w:w="40" w:type="dxa"/>
          <w:right w:w="40" w:type="dxa"/>
        </w:tblCellMar>
        <w:tblLook w:val="0000" w:firstRow="0" w:lastRow="0" w:firstColumn="0" w:lastColumn="0" w:noHBand="0" w:noVBand="0"/>
      </w:tblPr>
      <w:tblGrid>
        <w:gridCol w:w="3055"/>
        <w:gridCol w:w="1866"/>
        <w:gridCol w:w="4996"/>
      </w:tblGrid>
      <w:tr w:rsidR="00D15551" w:rsidRPr="00D15551" w14:paraId="0D9DC4E3" w14:textId="77777777" w:rsidTr="00D03D20">
        <w:trPr>
          <w:trHeight w:val="20"/>
        </w:trPr>
        <w:tc>
          <w:tcPr>
            <w:tcW w:w="3055" w:type="dxa"/>
            <w:tcBorders>
              <w:top w:val="single" w:sz="4" w:space="0" w:color="auto"/>
              <w:left w:val="single" w:sz="4" w:space="0" w:color="auto"/>
              <w:bottom w:val="double" w:sz="4" w:space="0" w:color="auto"/>
              <w:right w:val="single" w:sz="4" w:space="0" w:color="auto"/>
            </w:tcBorders>
            <w:shd w:val="clear" w:color="auto" w:fill="FFFFFF"/>
          </w:tcPr>
          <w:p w14:paraId="66731522" w14:textId="4FEE1C03" w:rsidR="00577BE0" w:rsidRPr="00D15551" w:rsidRDefault="00577BE0" w:rsidP="00497478">
            <w:pPr>
              <w:widowControl w:val="0"/>
              <w:spacing w:after="0" w:line="360" w:lineRule="auto"/>
              <w:jc w:val="center"/>
              <w:rPr>
                <w:rFonts w:ascii="Arial" w:eastAsia="Times New Roman" w:hAnsi="Arial" w:cs="Arial"/>
                <w:snapToGrid w:val="0"/>
                <w:lang w:eastAsia="ru-RU"/>
              </w:rPr>
            </w:pPr>
            <w:r w:rsidRPr="00D15551">
              <w:rPr>
                <w:rFonts w:ascii="Arial" w:eastAsia="Times New Roman" w:hAnsi="Arial" w:cs="Arial"/>
                <w:snapToGrid w:val="0"/>
                <w:lang w:eastAsia="ru-RU"/>
              </w:rPr>
              <w:t>Краткое наименование страны по МК (</w:t>
            </w:r>
            <w:r w:rsidR="00497478" w:rsidRPr="00D15551">
              <w:rPr>
                <w:rFonts w:ascii="Arial" w:eastAsia="Times New Roman" w:hAnsi="Arial" w:cs="Arial"/>
                <w:snapToGrid w:val="0"/>
                <w:lang w:eastAsia="ru-RU"/>
              </w:rPr>
              <w:t>ИСО</w:t>
            </w:r>
            <w:r w:rsidRPr="00D15551">
              <w:rPr>
                <w:rFonts w:ascii="Arial" w:eastAsia="Times New Roman" w:hAnsi="Arial" w:cs="Arial"/>
                <w:snapToGrid w:val="0"/>
                <w:lang w:eastAsia="ru-RU"/>
              </w:rPr>
              <w:t xml:space="preserve"> 3166) 004–97</w:t>
            </w:r>
          </w:p>
        </w:tc>
        <w:tc>
          <w:tcPr>
            <w:tcW w:w="1866" w:type="dxa"/>
            <w:tcBorders>
              <w:top w:val="single" w:sz="4" w:space="0" w:color="auto"/>
              <w:left w:val="single" w:sz="4" w:space="0" w:color="auto"/>
              <w:bottom w:val="double" w:sz="4" w:space="0" w:color="auto"/>
              <w:right w:val="single" w:sz="4" w:space="0" w:color="auto"/>
            </w:tcBorders>
            <w:shd w:val="clear" w:color="auto" w:fill="FFFFFF"/>
          </w:tcPr>
          <w:p w14:paraId="67FEB727" w14:textId="58A2577E" w:rsidR="00577BE0" w:rsidRPr="00D15551" w:rsidRDefault="00577BE0" w:rsidP="00497478">
            <w:pPr>
              <w:widowControl w:val="0"/>
              <w:spacing w:after="0" w:line="360" w:lineRule="auto"/>
              <w:jc w:val="center"/>
              <w:rPr>
                <w:rFonts w:ascii="Arial" w:eastAsia="Times New Roman" w:hAnsi="Arial" w:cs="Arial"/>
                <w:snapToGrid w:val="0"/>
                <w:lang w:eastAsia="ru-RU"/>
              </w:rPr>
            </w:pPr>
            <w:r w:rsidRPr="00D15551">
              <w:rPr>
                <w:rFonts w:ascii="Arial" w:eastAsia="Times New Roman" w:hAnsi="Arial" w:cs="Arial"/>
                <w:snapToGrid w:val="0"/>
                <w:lang w:eastAsia="ru-RU"/>
              </w:rPr>
              <w:t>Код страны по МК (</w:t>
            </w:r>
            <w:r w:rsidR="00497478" w:rsidRPr="00D15551">
              <w:rPr>
                <w:rFonts w:ascii="Arial" w:eastAsia="Times New Roman" w:hAnsi="Arial" w:cs="Arial"/>
                <w:snapToGrid w:val="0"/>
                <w:lang w:eastAsia="ru-RU"/>
              </w:rPr>
              <w:t>ИСО</w:t>
            </w:r>
            <w:r w:rsidRPr="00D15551">
              <w:rPr>
                <w:rFonts w:ascii="Arial" w:eastAsia="Times New Roman" w:hAnsi="Arial" w:cs="Arial"/>
                <w:snapToGrid w:val="0"/>
                <w:lang w:eastAsia="ru-RU"/>
              </w:rPr>
              <w:t xml:space="preserve"> 3166) 004–97</w:t>
            </w:r>
          </w:p>
        </w:tc>
        <w:tc>
          <w:tcPr>
            <w:tcW w:w="4996" w:type="dxa"/>
            <w:tcBorders>
              <w:top w:val="single" w:sz="4" w:space="0" w:color="auto"/>
              <w:left w:val="single" w:sz="4" w:space="0" w:color="auto"/>
              <w:bottom w:val="double" w:sz="4" w:space="0" w:color="auto"/>
              <w:right w:val="single" w:sz="4" w:space="0" w:color="auto"/>
            </w:tcBorders>
            <w:shd w:val="clear" w:color="auto" w:fill="FFFFFF"/>
          </w:tcPr>
          <w:p w14:paraId="31C55266" w14:textId="77777777" w:rsidR="00577BE0" w:rsidRPr="00D15551" w:rsidRDefault="00577BE0" w:rsidP="00577BE0">
            <w:pPr>
              <w:widowControl w:val="0"/>
              <w:spacing w:after="0" w:line="360" w:lineRule="auto"/>
              <w:jc w:val="center"/>
              <w:rPr>
                <w:rFonts w:ascii="Arial" w:eastAsia="Times New Roman" w:hAnsi="Arial" w:cs="Arial"/>
                <w:snapToGrid w:val="0"/>
                <w:lang w:eastAsia="ru-RU"/>
              </w:rPr>
            </w:pPr>
            <w:r w:rsidRPr="00D15551">
              <w:rPr>
                <w:rFonts w:ascii="Arial" w:eastAsia="Times New Roman" w:hAnsi="Arial" w:cs="Arial"/>
                <w:snapToGrid w:val="0"/>
                <w:lang w:eastAsia="ru-RU"/>
              </w:rPr>
              <w:t xml:space="preserve">Сокращенное наименование </w:t>
            </w:r>
          </w:p>
          <w:p w14:paraId="79F6D6DD" w14:textId="77777777" w:rsidR="00577BE0" w:rsidRPr="00D15551" w:rsidRDefault="00577BE0" w:rsidP="00577BE0">
            <w:pPr>
              <w:widowControl w:val="0"/>
              <w:spacing w:after="0" w:line="360" w:lineRule="auto"/>
              <w:jc w:val="center"/>
              <w:rPr>
                <w:rFonts w:ascii="Arial" w:eastAsia="Times New Roman" w:hAnsi="Arial" w:cs="Arial"/>
                <w:snapToGrid w:val="0"/>
                <w:lang w:eastAsia="ru-RU"/>
              </w:rPr>
            </w:pPr>
            <w:r w:rsidRPr="00D15551">
              <w:rPr>
                <w:rFonts w:ascii="Arial" w:eastAsia="Times New Roman" w:hAnsi="Arial" w:cs="Arial"/>
                <w:snapToGrid w:val="0"/>
                <w:lang w:eastAsia="ru-RU"/>
              </w:rPr>
              <w:t>национального органа по стандартизации</w:t>
            </w:r>
          </w:p>
        </w:tc>
      </w:tr>
      <w:tr w:rsidR="00D15551" w:rsidRPr="00D15551" w14:paraId="20285A42" w14:textId="77777777" w:rsidTr="00D03D20">
        <w:trPr>
          <w:trHeight w:val="50"/>
        </w:trPr>
        <w:tc>
          <w:tcPr>
            <w:tcW w:w="3055" w:type="dxa"/>
            <w:tcBorders>
              <w:top w:val="double" w:sz="4" w:space="0" w:color="auto"/>
              <w:left w:val="single" w:sz="4" w:space="0" w:color="auto"/>
              <w:right w:val="single" w:sz="4" w:space="0" w:color="auto"/>
            </w:tcBorders>
            <w:shd w:val="clear" w:color="auto" w:fill="FFFFFF"/>
          </w:tcPr>
          <w:p w14:paraId="789701D1" w14:textId="2913890D" w:rsidR="00577BE0" w:rsidRPr="00D15551" w:rsidRDefault="00577BE0" w:rsidP="00577BE0">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top w:val="double" w:sz="4" w:space="0" w:color="auto"/>
              <w:left w:val="single" w:sz="4" w:space="0" w:color="auto"/>
              <w:right w:val="single" w:sz="4" w:space="0" w:color="auto"/>
            </w:tcBorders>
            <w:shd w:val="clear" w:color="auto" w:fill="FFFFFF"/>
          </w:tcPr>
          <w:p w14:paraId="542DA875" w14:textId="58720415"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top w:val="double" w:sz="4" w:space="0" w:color="auto"/>
              <w:left w:val="single" w:sz="4" w:space="0" w:color="auto"/>
              <w:right w:val="single" w:sz="4" w:space="0" w:color="auto"/>
            </w:tcBorders>
            <w:shd w:val="clear" w:color="auto" w:fill="FFFFFF"/>
          </w:tcPr>
          <w:p w14:paraId="76A48251" w14:textId="59D195F0"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17E74AF2" w14:textId="77777777" w:rsidTr="00D03D20">
        <w:trPr>
          <w:trHeight w:val="20"/>
        </w:trPr>
        <w:tc>
          <w:tcPr>
            <w:tcW w:w="3055" w:type="dxa"/>
            <w:tcBorders>
              <w:left w:val="single" w:sz="4" w:space="0" w:color="auto"/>
              <w:right w:val="single" w:sz="4" w:space="0" w:color="auto"/>
            </w:tcBorders>
            <w:shd w:val="clear" w:color="auto" w:fill="FFFFFF"/>
          </w:tcPr>
          <w:p w14:paraId="471B6121" w14:textId="5786776A" w:rsidR="00577BE0" w:rsidRPr="00D15551" w:rsidRDefault="00577BE0" w:rsidP="00577BE0">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006A0FF3" w14:textId="0018EE9C"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7FF29266" w14:textId="6D7D6F04"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096D9AA2" w14:textId="77777777" w:rsidTr="00D03D20">
        <w:trPr>
          <w:trHeight w:val="20"/>
        </w:trPr>
        <w:tc>
          <w:tcPr>
            <w:tcW w:w="3055" w:type="dxa"/>
            <w:tcBorders>
              <w:left w:val="single" w:sz="4" w:space="0" w:color="auto"/>
              <w:right w:val="single" w:sz="4" w:space="0" w:color="auto"/>
            </w:tcBorders>
            <w:shd w:val="clear" w:color="auto" w:fill="FFFFFF"/>
          </w:tcPr>
          <w:p w14:paraId="1F32D964" w14:textId="1692741E" w:rsidR="00577BE0" w:rsidRPr="00D15551" w:rsidRDefault="00577BE0" w:rsidP="00577BE0">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7CCAA2FF" w14:textId="020BB7AF"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04DC1065" w14:textId="5CA005CF"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56D2B5FA" w14:textId="77777777" w:rsidTr="00D03D20">
        <w:trPr>
          <w:trHeight w:val="20"/>
        </w:trPr>
        <w:tc>
          <w:tcPr>
            <w:tcW w:w="3055" w:type="dxa"/>
            <w:tcBorders>
              <w:left w:val="single" w:sz="4" w:space="0" w:color="auto"/>
              <w:right w:val="single" w:sz="4" w:space="0" w:color="auto"/>
            </w:tcBorders>
            <w:shd w:val="clear" w:color="auto" w:fill="FFFFFF"/>
          </w:tcPr>
          <w:p w14:paraId="4CD1E535" w14:textId="1D7B54CD"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B53107A" w14:textId="6295877B"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2CABD337" w14:textId="0B7D5794"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32483079" w14:textId="77777777" w:rsidTr="00D03D20">
        <w:trPr>
          <w:trHeight w:val="20"/>
        </w:trPr>
        <w:tc>
          <w:tcPr>
            <w:tcW w:w="3055" w:type="dxa"/>
            <w:tcBorders>
              <w:left w:val="single" w:sz="4" w:space="0" w:color="auto"/>
              <w:right w:val="single" w:sz="4" w:space="0" w:color="auto"/>
            </w:tcBorders>
            <w:shd w:val="clear" w:color="auto" w:fill="FFFFFF"/>
          </w:tcPr>
          <w:p w14:paraId="6C9C1F38" w14:textId="1A59E0AB"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3C669AA9" w14:textId="49FA173A"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47480DDA" w14:textId="1F70EB28"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2C2C4D42" w14:textId="77777777" w:rsidTr="00D03D20">
        <w:trPr>
          <w:trHeight w:val="20"/>
        </w:trPr>
        <w:tc>
          <w:tcPr>
            <w:tcW w:w="3055" w:type="dxa"/>
            <w:tcBorders>
              <w:left w:val="single" w:sz="4" w:space="0" w:color="auto"/>
              <w:right w:val="single" w:sz="4" w:space="0" w:color="auto"/>
            </w:tcBorders>
            <w:shd w:val="clear" w:color="auto" w:fill="FFFFFF"/>
          </w:tcPr>
          <w:p w14:paraId="1678685A" w14:textId="19B9D2F6"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44808BB" w14:textId="53BD2178"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7A83C512" w14:textId="050CB660"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76DC8714" w14:textId="77777777" w:rsidTr="00D03D20">
        <w:trPr>
          <w:trHeight w:val="20"/>
        </w:trPr>
        <w:tc>
          <w:tcPr>
            <w:tcW w:w="3055" w:type="dxa"/>
            <w:tcBorders>
              <w:left w:val="single" w:sz="4" w:space="0" w:color="auto"/>
              <w:right w:val="single" w:sz="4" w:space="0" w:color="auto"/>
            </w:tcBorders>
            <w:shd w:val="clear" w:color="auto" w:fill="FFFFFF"/>
          </w:tcPr>
          <w:p w14:paraId="3A9CB16C" w14:textId="3FC84130"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84F4AE9" w14:textId="68D49E42"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04F99BD9" w14:textId="08DEDD18"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389372FA" w14:textId="77777777" w:rsidTr="00D03D20">
        <w:trPr>
          <w:trHeight w:val="20"/>
        </w:trPr>
        <w:tc>
          <w:tcPr>
            <w:tcW w:w="3055" w:type="dxa"/>
            <w:tcBorders>
              <w:left w:val="single" w:sz="4" w:space="0" w:color="auto"/>
              <w:right w:val="single" w:sz="4" w:space="0" w:color="auto"/>
            </w:tcBorders>
            <w:shd w:val="clear" w:color="auto" w:fill="FFFFFF"/>
          </w:tcPr>
          <w:p w14:paraId="053713C3" w14:textId="4F2F062B"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CFDDF4E" w14:textId="562B1E1C"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226C8768" w14:textId="0079A7E8"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0E5B93DF" w14:textId="77777777" w:rsidTr="00D03D20">
        <w:trPr>
          <w:trHeight w:val="20"/>
        </w:trPr>
        <w:tc>
          <w:tcPr>
            <w:tcW w:w="3055" w:type="dxa"/>
            <w:tcBorders>
              <w:left w:val="single" w:sz="4" w:space="0" w:color="auto"/>
              <w:right w:val="single" w:sz="4" w:space="0" w:color="auto"/>
            </w:tcBorders>
            <w:shd w:val="clear" w:color="auto" w:fill="FFFFFF"/>
          </w:tcPr>
          <w:p w14:paraId="0BAEC4A1" w14:textId="0AE8DD7A"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4ABA05DE" w14:textId="2B4ED908"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5D7FE406" w14:textId="5A0C7770"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1F847B0B" w14:textId="77777777" w:rsidTr="00D03D20">
        <w:trPr>
          <w:trHeight w:val="20"/>
        </w:trPr>
        <w:tc>
          <w:tcPr>
            <w:tcW w:w="3055" w:type="dxa"/>
            <w:tcBorders>
              <w:left w:val="single" w:sz="4" w:space="0" w:color="auto"/>
              <w:right w:val="single" w:sz="4" w:space="0" w:color="auto"/>
            </w:tcBorders>
            <w:shd w:val="clear" w:color="auto" w:fill="FFFFFF"/>
          </w:tcPr>
          <w:p w14:paraId="6A4495BF" w14:textId="458600C6"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6431A204" w14:textId="702B3B11"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5F21674A" w14:textId="2285556F"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D15551" w:rsidRPr="00D15551" w14:paraId="1A8A47FA" w14:textId="77777777" w:rsidTr="00D03D20">
        <w:trPr>
          <w:trHeight w:val="20"/>
        </w:trPr>
        <w:tc>
          <w:tcPr>
            <w:tcW w:w="3055" w:type="dxa"/>
            <w:tcBorders>
              <w:left w:val="single" w:sz="4" w:space="0" w:color="auto"/>
              <w:bottom w:val="single" w:sz="4" w:space="0" w:color="auto"/>
              <w:right w:val="single" w:sz="4" w:space="0" w:color="auto"/>
            </w:tcBorders>
            <w:shd w:val="clear" w:color="auto" w:fill="FFFFFF"/>
          </w:tcPr>
          <w:p w14:paraId="387123D2" w14:textId="76DEE4FB"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bottom w:val="single" w:sz="4" w:space="0" w:color="auto"/>
              <w:right w:val="single" w:sz="4" w:space="0" w:color="auto"/>
            </w:tcBorders>
            <w:shd w:val="clear" w:color="auto" w:fill="FFFFFF"/>
          </w:tcPr>
          <w:p w14:paraId="67780C6C" w14:textId="4CCD3108" w:rsidR="00577BE0" w:rsidRPr="00D15551"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bottom w:val="single" w:sz="4" w:space="0" w:color="auto"/>
              <w:right w:val="single" w:sz="4" w:space="0" w:color="auto"/>
            </w:tcBorders>
            <w:shd w:val="clear" w:color="auto" w:fill="FFFFFF"/>
          </w:tcPr>
          <w:p w14:paraId="038182F9" w14:textId="40D880AD" w:rsidR="00577BE0" w:rsidRPr="00D15551"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bl>
    <w:p w14:paraId="21CBD4BB" w14:textId="77777777" w:rsidR="00577BE0" w:rsidRPr="00D15551" w:rsidRDefault="00577BE0" w:rsidP="00577BE0">
      <w:pPr>
        <w:spacing w:after="0" w:line="240" w:lineRule="auto"/>
        <w:rPr>
          <w:rFonts w:ascii="Arial" w:eastAsia="Times New Roman" w:hAnsi="Arial" w:cs="Arial"/>
          <w:snapToGrid w:val="0"/>
          <w:sz w:val="24"/>
          <w:szCs w:val="20"/>
          <w:lang w:eastAsia="ru-RU"/>
        </w:rPr>
      </w:pPr>
      <w:r w:rsidRPr="00D15551">
        <w:rPr>
          <w:rFonts w:ascii="Arial" w:eastAsia="Times New Roman" w:hAnsi="Arial" w:cs="Arial"/>
          <w:snapToGrid w:val="0"/>
          <w:sz w:val="24"/>
          <w:szCs w:val="20"/>
          <w:lang w:eastAsia="ru-RU"/>
        </w:rPr>
        <w:br w:type="page"/>
      </w:r>
    </w:p>
    <w:p w14:paraId="23ACD949" w14:textId="102B2C08" w:rsidR="00577BE0" w:rsidRPr="009D7D3E" w:rsidRDefault="00577BE0" w:rsidP="00FD6141">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val="en-US" w:eastAsia="ru-RU"/>
        </w:rPr>
      </w:pPr>
      <w:r w:rsidRPr="009D7D3E">
        <w:rPr>
          <w:rFonts w:ascii="Arial" w:eastAsia="Times New Roman" w:hAnsi="Arial" w:cs="Arial"/>
          <w:snapToGrid w:val="0"/>
          <w:szCs w:val="20"/>
          <w:lang w:eastAsia="ru-RU"/>
        </w:rPr>
        <w:lastRenderedPageBreak/>
        <w:t>4 Настоящий стандарт идентичен межд</w:t>
      </w:r>
      <w:r w:rsidR="00DD3A8A" w:rsidRPr="009D7D3E">
        <w:rPr>
          <w:rFonts w:ascii="Arial" w:eastAsia="Times New Roman" w:hAnsi="Arial" w:cs="Arial"/>
          <w:snapToGrid w:val="0"/>
          <w:szCs w:val="20"/>
          <w:lang w:eastAsia="ru-RU"/>
        </w:rPr>
        <w:t xml:space="preserve">ународному стандарту IEC </w:t>
      </w:r>
      <w:r w:rsidR="00D15551" w:rsidRPr="009D7D3E">
        <w:rPr>
          <w:rFonts w:ascii="Arial" w:eastAsia="Times New Roman" w:hAnsi="Arial" w:cs="Arial"/>
          <w:snapToGrid w:val="0"/>
          <w:szCs w:val="20"/>
          <w:lang w:eastAsia="ru-RU"/>
        </w:rPr>
        <w:t>60335-2-</w:t>
      </w:r>
      <w:r w:rsidR="0080450F">
        <w:rPr>
          <w:rFonts w:ascii="Arial" w:eastAsia="Times New Roman" w:hAnsi="Arial" w:cs="Arial"/>
          <w:snapToGrid w:val="0"/>
          <w:szCs w:val="20"/>
          <w:lang w:eastAsia="ru-RU"/>
        </w:rPr>
        <w:t>81</w:t>
      </w:r>
      <w:r w:rsidR="00D03D20" w:rsidRPr="009D7D3E">
        <w:rPr>
          <w:rFonts w:ascii="Arial" w:eastAsia="Times New Roman" w:hAnsi="Arial" w:cs="Arial"/>
          <w:snapToGrid w:val="0"/>
          <w:szCs w:val="20"/>
          <w:lang w:eastAsia="ru-RU"/>
        </w:rPr>
        <w:t>:202</w:t>
      </w:r>
      <w:r w:rsidR="00E57D5E" w:rsidRPr="009D7D3E">
        <w:rPr>
          <w:rFonts w:ascii="Arial" w:eastAsia="Times New Roman" w:hAnsi="Arial" w:cs="Arial"/>
          <w:snapToGrid w:val="0"/>
          <w:szCs w:val="20"/>
          <w:lang w:eastAsia="ru-RU"/>
        </w:rPr>
        <w:t>4</w:t>
      </w:r>
      <w:r w:rsidRPr="009D7D3E">
        <w:rPr>
          <w:rFonts w:ascii="Arial" w:eastAsia="Times New Roman" w:hAnsi="Arial" w:cs="Arial"/>
          <w:snapToGrid w:val="0"/>
          <w:szCs w:val="20"/>
          <w:lang w:eastAsia="ru-RU"/>
        </w:rPr>
        <w:t xml:space="preserve"> «Бытовые и аналогичные электрические приборы. Безопасность</w:t>
      </w:r>
      <w:r w:rsidRPr="009D7D3E">
        <w:rPr>
          <w:rFonts w:ascii="Arial" w:eastAsia="Times New Roman" w:hAnsi="Arial" w:cs="Arial"/>
          <w:snapToGrid w:val="0"/>
          <w:szCs w:val="20"/>
          <w:lang w:val="en-US" w:eastAsia="ru-RU"/>
        </w:rPr>
        <w:t xml:space="preserve">. </w:t>
      </w:r>
      <w:r w:rsidR="00266427" w:rsidRPr="009D7D3E">
        <w:rPr>
          <w:rFonts w:ascii="Arial" w:eastAsia="Times New Roman" w:hAnsi="Arial" w:cs="Arial"/>
          <w:snapToGrid w:val="0"/>
          <w:szCs w:val="20"/>
          <w:lang w:eastAsia="ru-RU"/>
        </w:rPr>
        <w:t>Часть</w:t>
      </w:r>
      <w:r w:rsidR="00266427" w:rsidRPr="009D7D3E">
        <w:rPr>
          <w:rFonts w:ascii="Arial" w:eastAsia="Times New Roman" w:hAnsi="Arial" w:cs="Arial"/>
          <w:snapToGrid w:val="0"/>
          <w:szCs w:val="20"/>
          <w:lang w:val="en-US" w:eastAsia="ru-RU"/>
        </w:rPr>
        <w:t xml:space="preserve"> </w:t>
      </w:r>
      <w:r w:rsidR="00F5583C" w:rsidRPr="009D7D3E">
        <w:rPr>
          <w:rFonts w:ascii="Arial" w:eastAsia="Times New Roman" w:hAnsi="Arial" w:cs="Arial"/>
          <w:snapToGrid w:val="0"/>
          <w:szCs w:val="20"/>
          <w:lang w:val="en-US" w:eastAsia="ru-RU"/>
        </w:rPr>
        <w:t>2-</w:t>
      </w:r>
      <w:r w:rsidR="0080450F" w:rsidRPr="0080450F">
        <w:rPr>
          <w:rFonts w:ascii="Arial" w:eastAsia="Times New Roman" w:hAnsi="Arial" w:cs="Arial"/>
          <w:snapToGrid w:val="0"/>
          <w:szCs w:val="20"/>
          <w:lang w:val="en-US" w:eastAsia="ru-RU"/>
        </w:rPr>
        <w:t>81</w:t>
      </w:r>
      <w:r w:rsidR="00266427" w:rsidRPr="009D7D3E">
        <w:rPr>
          <w:rFonts w:ascii="Arial" w:eastAsia="Times New Roman" w:hAnsi="Arial" w:cs="Arial"/>
          <w:snapToGrid w:val="0"/>
          <w:szCs w:val="20"/>
          <w:lang w:val="en-US" w:eastAsia="ru-RU"/>
        </w:rPr>
        <w:t xml:space="preserve">. </w:t>
      </w:r>
      <w:r w:rsidR="009E39FC" w:rsidRPr="009D7D3E">
        <w:rPr>
          <w:rFonts w:ascii="Arial" w:eastAsia="Times New Roman" w:hAnsi="Arial" w:cs="Arial"/>
          <w:snapToGrid w:val="0"/>
          <w:szCs w:val="20"/>
          <w:lang w:eastAsia="ru-RU"/>
        </w:rPr>
        <w:t>Частные</w:t>
      </w:r>
      <w:r w:rsidR="009E39FC" w:rsidRPr="009D7D3E">
        <w:rPr>
          <w:rFonts w:ascii="Arial" w:eastAsia="Times New Roman" w:hAnsi="Arial" w:cs="Arial"/>
          <w:snapToGrid w:val="0"/>
          <w:szCs w:val="20"/>
          <w:lang w:val="en-US" w:eastAsia="ru-RU"/>
        </w:rPr>
        <w:t xml:space="preserve"> </w:t>
      </w:r>
      <w:r w:rsidR="009E39FC" w:rsidRPr="009D7D3E">
        <w:rPr>
          <w:rFonts w:ascii="Arial" w:eastAsia="Times New Roman" w:hAnsi="Arial" w:cs="Arial"/>
          <w:snapToGrid w:val="0"/>
          <w:szCs w:val="20"/>
          <w:lang w:eastAsia="ru-RU"/>
        </w:rPr>
        <w:t>требования</w:t>
      </w:r>
      <w:r w:rsidR="009E39FC" w:rsidRPr="009D7D3E">
        <w:rPr>
          <w:rFonts w:ascii="Arial" w:eastAsia="Times New Roman" w:hAnsi="Arial" w:cs="Arial"/>
          <w:snapToGrid w:val="0"/>
          <w:szCs w:val="20"/>
          <w:lang w:val="en-US" w:eastAsia="ru-RU"/>
        </w:rPr>
        <w:t xml:space="preserve"> </w:t>
      </w:r>
      <w:r w:rsidR="0080450F" w:rsidRPr="0080450F">
        <w:rPr>
          <w:rFonts w:ascii="Arial" w:eastAsia="Times New Roman" w:hAnsi="Arial" w:cs="Arial"/>
          <w:snapToGrid w:val="0"/>
          <w:szCs w:val="20"/>
          <w:lang w:eastAsia="ru-RU"/>
        </w:rPr>
        <w:t>к</w:t>
      </w:r>
      <w:r w:rsidR="0080450F" w:rsidRPr="0080450F">
        <w:rPr>
          <w:rFonts w:ascii="Arial" w:eastAsia="Times New Roman" w:hAnsi="Arial" w:cs="Arial"/>
          <w:snapToGrid w:val="0"/>
          <w:szCs w:val="20"/>
          <w:lang w:val="en-US" w:eastAsia="ru-RU"/>
        </w:rPr>
        <w:t xml:space="preserve"> </w:t>
      </w:r>
      <w:r w:rsidR="0080450F" w:rsidRPr="0080450F">
        <w:rPr>
          <w:rFonts w:ascii="Arial" w:eastAsia="Times New Roman" w:hAnsi="Arial" w:cs="Arial"/>
          <w:snapToGrid w:val="0"/>
          <w:szCs w:val="20"/>
          <w:lang w:eastAsia="ru-RU"/>
        </w:rPr>
        <w:t>грелкам</w:t>
      </w:r>
      <w:r w:rsidR="0080450F" w:rsidRPr="0080450F">
        <w:rPr>
          <w:rFonts w:ascii="Arial" w:eastAsia="Times New Roman" w:hAnsi="Arial" w:cs="Arial"/>
          <w:snapToGrid w:val="0"/>
          <w:szCs w:val="20"/>
          <w:lang w:val="en-US" w:eastAsia="ru-RU"/>
        </w:rPr>
        <w:t xml:space="preserve"> </w:t>
      </w:r>
      <w:r w:rsidR="0080450F" w:rsidRPr="0080450F">
        <w:rPr>
          <w:rFonts w:ascii="Arial" w:eastAsia="Times New Roman" w:hAnsi="Arial" w:cs="Arial"/>
          <w:snapToGrid w:val="0"/>
          <w:szCs w:val="20"/>
          <w:lang w:eastAsia="ru-RU"/>
        </w:rPr>
        <w:t>для</w:t>
      </w:r>
      <w:r w:rsidR="0080450F" w:rsidRPr="0080450F">
        <w:rPr>
          <w:rFonts w:ascii="Arial" w:eastAsia="Times New Roman" w:hAnsi="Arial" w:cs="Arial"/>
          <w:snapToGrid w:val="0"/>
          <w:szCs w:val="20"/>
          <w:lang w:val="en-US" w:eastAsia="ru-RU"/>
        </w:rPr>
        <w:t xml:space="preserve"> </w:t>
      </w:r>
      <w:r w:rsidR="0080450F" w:rsidRPr="0080450F">
        <w:rPr>
          <w:rFonts w:ascii="Arial" w:eastAsia="Times New Roman" w:hAnsi="Arial" w:cs="Arial"/>
          <w:snapToGrid w:val="0"/>
          <w:szCs w:val="20"/>
          <w:lang w:eastAsia="ru-RU"/>
        </w:rPr>
        <w:t>ног</w:t>
      </w:r>
      <w:r w:rsidR="0080450F" w:rsidRPr="0080450F">
        <w:rPr>
          <w:rFonts w:ascii="Arial" w:eastAsia="Times New Roman" w:hAnsi="Arial" w:cs="Arial"/>
          <w:snapToGrid w:val="0"/>
          <w:szCs w:val="20"/>
          <w:lang w:val="en-US" w:eastAsia="ru-RU"/>
        </w:rPr>
        <w:t xml:space="preserve"> </w:t>
      </w:r>
      <w:r w:rsidR="0080450F" w:rsidRPr="0080450F">
        <w:rPr>
          <w:rFonts w:ascii="Arial" w:eastAsia="Times New Roman" w:hAnsi="Arial" w:cs="Arial"/>
          <w:snapToGrid w:val="0"/>
          <w:szCs w:val="20"/>
          <w:lang w:eastAsia="ru-RU"/>
        </w:rPr>
        <w:t>и</w:t>
      </w:r>
      <w:r w:rsidR="0080450F" w:rsidRPr="0080450F">
        <w:rPr>
          <w:rFonts w:ascii="Arial" w:eastAsia="Times New Roman" w:hAnsi="Arial" w:cs="Arial"/>
          <w:snapToGrid w:val="0"/>
          <w:szCs w:val="20"/>
          <w:lang w:val="en-US" w:eastAsia="ru-RU"/>
        </w:rPr>
        <w:t xml:space="preserve"> </w:t>
      </w:r>
      <w:r w:rsidR="0080450F" w:rsidRPr="0080450F">
        <w:rPr>
          <w:rFonts w:ascii="Arial" w:eastAsia="Times New Roman" w:hAnsi="Arial" w:cs="Arial"/>
          <w:snapToGrid w:val="0"/>
          <w:szCs w:val="20"/>
          <w:lang w:eastAsia="ru-RU"/>
        </w:rPr>
        <w:t>коврикам</w:t>
      </w:r>
      <w:r w:rsidR="0080450F" w:rsidRPr="0080450F">
        <w:rPr>
          <w:rFonts w:ascii="Arial" w:eastAsia="Times New Roman" w:hAnsi="Arial" w:cs="Arial"/>
          <w:snapToGrid w:val="0"/>
          <w:szCs w:val="20"/>
          <w:lang w:val="en-US" w:eastAsia="ru-RU"/>
        </w:rPr>
        <w:t xml:space="preserve"> </w:t>
      </w:r>
      <w:r w:rsidR="0080450F" w:rsidRPr="0080450F">
        <w:rPr>
          <w:rFonts w:ascii="Arial" w:eastAsia="Times New Roman" w:hAnsi="Arial" w:cs="Arial"/>
          <w:snapToGrid w:val="0"/>
          <w:szCs w:val="20"/>
          <w:lang w:eastAsia="ru-RU"/>
        </w:rPr>
        <w:t>с</w:t>
      </w:r>
      <w:r w:rsidR="0080450F" w:rsidRPr="0080450F">
        <w:rPr>
          <w:rFonts w:ascii="Arial" w:eastAsia="Times New Roman" w:hAnsi="Arial" w:cs="Arial"/>
          <w:snapToGrid w:val="0"/>
          <w:szCs w:val="20"/>
          <w:lang w:val="en-US" w:eastAsia="ru-RU"/>
        </w:rPr>
        <w:t xml:space="preserve"> </w:t>
      </w:r>
      <w:r w:rsidR="0080450F" w:rsidRPr="0080450F">
        <w:rPr>
          <w:rFonts w:ascii="Arial" w:eastAsia="Times New Roman" w:hAnsi="Arial" w:cs="Arial"/>
          <w:snapToGrid w:val="0"/>
          <w:szCs w:val="20"/>
          <w:lang w:eastAsia="ru-RU"/>
        </w:rPr>
        <w:t>подогревом</w:t>
      </w:r>
      <w:r w:rsidRPr="009D7D3E">
        <w:rPr>
          <w:rFonts w:ascii="Arial" w:eastAsia="Times New Roman" w:hAnsi="Arial" w:cs="Arial"/>
          <w:snapToGrid w:val="0"/>
          <w:szCs w:val="20"/>
          <w:lang w:val="en-US" w:eastAsia="ru-RU"/>
        </w:rPr>
        <w:t>» («</w:t>
      </w:r>
      <w:r w:rsidR="00FD6141" w:rsidRPr="009D7D3E">
        <w:rPr>
          <w:rFonts w:ascii="Arial" w:eastAsia="Times New Roman" w:hAnsi="Arial" w:cs="Arial"/>
          <w:snapToGrid w:val="0"/>
          <w:szCs w:val="20"/>
          <w:lang w:val="en-US" w:eastAsia="ru-RU"/>
        </w:rPr>
        <w:t>Household and similar electrical appliances – Safety – Part</w:t>
      </w:r>
      <w:r w:rsidR="00E57D5E" w:rsidRPr="009D7D3E">
        <w:rPr>
          <w:rFonts w:ascii="Arial" w:eastAsia="Times New Roman" w:hAnsi="Arial" w:cs="Arial"/>
          <w:snapToGrid w:val="0"/>
          <w:szCs w:val="20"/>
          <w:lang w:val="en-US" w:eastAsia="ru-RU"/>
        </w:rPr>
        <w:t> </w:t>
      </w:r>
      <w:r w:rsidR="00F5583C" w:rsidRPr="009D7D3E">
        <w:rPr>
          <w:rFonts w:ascii="Arial" w:eastAsia="Times New Roman" w:hAnsi="Arial" w:cs="Arial"/>
          <w:snapToGrid w:val="0"/>
          <w:szCs w:val="20"/>
          <w:lang w:val="en-US" w:eastAsia="ru-RU"/>
        </w:rPr>
        <w:t>2-</w:t>
      </w:r>
      <w:r w:rsidR="0080450F" w:rsidRPr="0080450F">
        <w:rPr>
          <w:rFonts w:ascii="Arial" w:eastAsia="Times New Roman" w:hAnsi="Arial" w:cs="Arial"/>
          <w:snapToGrid w:val="0"/>
          <w:szCs w:val="20"/>
          <w:lang w:val="en-US" w:eastAsia="ru-RU"/>
        </w:rPr>
        <w:t>81</w:t>
      </w:r>
      <w:r w:rsidR="00FD6141" w:rsidRPr="009D7D3E">
        <w:rPr>
          <w:rFonts w:ascii="Arial" w:eastAsia="Times New Roman" w:hAnsi="Arial" w:cs="Arial"/>
          <w:snapToGrid w:val="0"/>
          <w:szCs w:val="20"/>
          <w:lang w:val="en-US" w:eastAsia="ru-RU"/>
        </w:rPr>
        <w:t xml:space="preserve">: </w:t>
      </w:r>
      <w:r w:rsidR="008E5661" w:rsidRPr="008E5661">
        <w:rPr>
          <w:rFonts w:ascii="Arial" w:eastAsia="Times New Roman" w:hAnsi="Arial" w:cs="Arial"/>
          <w:snapToGrid w:val="0"/>
          <w:szCs w:val="20"/>
          <w:lang w:val="en-US" w:eastAsia="ru-RU"/>
        </w:rPr>
        <w:t>Particular requirements for</w:t>
      </w:r>
      <w:r w:rsidR="0055246A" w:rsidRPr="0055246A">
        <w:rPr>
          <w:rFonts w:ascii="Arial" w:eastAsia="Times New Roman" w:hAnsi="Arial" w:cs="Arial"/>
          <w:snapToGrid w:val="0"/>
          <w:szCs w:val="20"/>
          <w:lang w:val="en-US" w:eastAsia="ru-RU"/>
        </w:rPr>
        <w:t xml:space="preserve"> foot warmers and heating mats</w:t>
      </w:r>
      <w:r w:rsidRPr="009D7D3E">
        <w:rPr>
          <w:rFonts w:ascii="Arial" w:eastAsia="Times New Roman" w:hAnsi="Arial" w:cs="Arial"/>
          <w:snapToGrid w:val="0"/>
          <w:szCs w:val="20"/>
          <w:lang w:val="en-US" w:eastAsia="ru-RU"/>
        </w:rPr>
        <w:t>», IDT</w:t>
      </w:r>
      <w:r w:rsidR="002E0608" w:rsidRPr="009D7D3E">
        <w:rPr>
          <w:rFonts w:ascii="Arial" w:eastAsia="Times New Roman" w:hAnsi="Arial" w:cs="Arial"/>
          <w:snapToGrid w:val="0"/>
          <w:szCs w:val="20"/>
          <w:lang w:val="en-US" w:eastAsia="ru-RU"/>
        </w:rPr>
        <w:t>)</w:t>
      </w:r>
      <w:r w:rsidRPr="009D7D3E">
        <w:rPr>
          <w:rFonts w:ascii="Arial" w:eastAsia="Times New Roman" w:hAnsi="Arial" w:cs="Arial"/>
          <w:snapToGrid w:val="0"/>
          <w:szCs w:val="20"/>
          <w:lang w:val="en-US" w:eastAsia="ru-RU"/>
        </w:rPr>
        <w:t>.</w:t>
      </w:r>
    </w:p>
    <w:p w14:paraId="391886B5" w14:textId="0A9C62FB" w:rsidR="00577BE0" w:rsidRPr="009D7D3E"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9D7D3E">
        <w:rPr>
          <w:rFonts w:ascii="Arial" w:eastAsia="Times New Roman" w:hAnsi="Arial" w:cs="Arial"/>
          <w:snapToGrid w:val="0"/>
          <w:szCs w:val="20"/>
          <w:lang w:eastAsia="ru-RU"/>
        </w:rPr>
        <w:t>Международный стандарт разработан Техническим комитетом</w:t>
      </w:r>
      <w:r w:rsidR="00497478" w:rsidRPr="009D7D3E">
        <w:rPr>
          <w:rFonts w:ascii="Arial" w:eastAsia="Times New Roman" w:hAnsi="Arial" w:cs="Arial"/>
          <w:snapToGrid w:val="0"/>
          <w:szCs w:val="20"/>
          <w:lang w:eastAsia="ru-RU"/>
        </w:rPr>
        <w:t xml:space="preserve"> по стандартизации </w:t>
      </w:r>
      <w:r w:rsidR="00497478" w:rsidRPr="009D7D3E">
        <w:rPr>
          <w:rFonts w:ascii="Arial" w:eastAsia="Times New Roman" w:hAnsi="Arial" w:cs="Arial"/>
          <w:snapToGrid w:val="0"/>
          <w:szCs w:val="20"/>
          <w:lang w:val="en-US" w:eastAsia="ru-RU"/>
        </w:rPr>
        <w:t>TC</w:t>
      </w:r>
      <w:r w:rsidRPr="009D7D3E">
        <w:rPr>
          <w:rFonts w:ascii="Arial" w:eastAsia="Times New Roman" w:hAnsi="Arial" w:cs="Arial"/>
          <w:snapToGrid w:val="0"/>
          <w:szCs w:val="20"/>
          <w:lang w:eastAsia="ru-RU"/>
        </w:rPr>
        <w:t xml:space="preserve"> 61 «Безопасность бытовых и аналогичных электроприборов» Международной электротехнической комиссии (IEC).</w:t>
      </w:r>
    </w:p>
    <w:p w14:paraId="7CF4A8A3" w14:textId="7D3EF45D" w:rsidR="00577BE0" w:rsidRPr="009D7D3E"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9D7D3E">
        <w:rPr>
          <w:rFonts w:ascii="Arial" w:eastAsia="Times New Roman" w:hAnsi="Arial" w:cs="Arial"/>
          <w:snapToGrid w:val="0"/>
          <w:szCs w:val="20"/>
          <w:lang w:eastAsia="ru-RU"/>
        </w:rPr>
        <w:t xml:space="preserve">При применении настоящего стандарта рекомендуется </w:t>
      </w:r>
      <w:r w:rsidR="00497478" w:rsidRPr="009D7D3E">
        <w:rPr>
          <w:rFonts w:ascii="Arial" w:eastAsia="Times New Roman" w:hAnsi="Arial" w:cs="Arial"/>
          <w:snapToGrid w:val="0"/>
          <w:szCs w:val="20"/>
          <w:lang w:eastAsia="ru-RU"/>
        </w:rPr>
        <w:t xml:space="preserve">использовать </w:t>
      </w:r>
      <w:r w:rsidRPr="009D7D3E">
        <w:rPr>
          <w:rFonts w:ascii="Arial" w:eastAsia="Times New Roman" w:hAnsi="Arial" w:cs="Arial"/>
          <w:snapToGrid w:val="0"/>
          <w:szCs w:val="20"/>
          <w:lang w:eastAsia="ru-RU"/>
        </w:rPr>
        <w:t>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50F68214"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1BE925B0" w14:textId="1516C1D4"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r w:rsidRPr="009D7D3E">
        <w:rPr>
          <w:rFonts w:ascii="Arial" w:eastAsia="Times New Roman" w:hAnsi="Arial" w:cs="Arial"/>
          <w:snapToGrid w:val="0"/>
          <w:szCs w:val="20"/>
          <w:lang w:eastAsia="ru-RU"/>
        </w:rPr>
        <w:t xml:space="preserve">5 </w:t>
      </w:r>
      <w:r w:rsidR="002E0608" w:rsidRPr="009D7D3E">
        <w:rPr>
          <w:rFonts w:ascii="Arial" w:eastAsia="Times New Roman" w:hAnsi="Arial" w:cs="Arial"/>
          <w:snapToGrid w:val="0"/>
          <w:szCs w:val="20"/>
          <w:lang w:eastAsia="ru-RU"/>
        </w:rPr>
        <w:t xml:space="preserve">ВЗАМЕН ГОСТ IEC </w:t>
      </w:r>
      <w:r w:rsidR="005A7597">
        <w:rPr>
          <w:rFonts w:ascii="Arial" w:eastAsia="Times New Roman" w:hAnsi="Arial" w:cs="Arial"/>
          <w:snapToGrid w:val="0"/>
          <w:szCs w:val="20"/>
          <w:lang w:eastAsia="ru-RU"/>
        </w:rPr>
        <w:t>60335-2-</w:t>
      </w:r>
      <w:r w:rsidR="0080450F">
        <w:rPr>
          <w:rFonts w:ascii="Arial" w:eastAsia="Times New Roman" w:hAnsi="Arial" w:cs="Arial"/>
          <w:snapToGrid w:val="0"/>
          <w:szCs w:val="20"/>
          <w:lang w:eastAsia="ru-RU"/>
        </w:rPr>
        <w:t>81</w:t>
      </w:r>
      <w:r w:rsidR="002E0608" w:rsidRPr="009D7D3E">
        <w:rPr>
          <w:rFonts w:ascii="Arial" w:eastAsia="Times New Roman" w:hAnsi="Arial" w:cs="Arial"/>
          <w:snapToGrid w:val="0"/>
          <w:szCs w:val="20"/>
          <w:lang w:eastAsia="ru-RU"/>
        </w:rPr>
        <w:t>–201</w:t>
      </w:r>
      <w:r w:rsidR="0080450F">
        <w:rPr>
          <w:rFonts w:ascii="Arial" w:eastAsia="Times New Roman" w:hAnsi="Arial" w:cs="Arial"/>
          <w:snapToGrid w:val="0"/>
          <w:szCs w:val="20"/>
          <w:lang w:eastAsia="ru-RU"/>
        </w:rPr>
        <w:t>7</w:t>
      </w:r>
    </w:p>
    <w:p w14:paraId="5A57A468"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6F4B10F4"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14FD6841"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059A528C" w14:textId="77777777" w:rsidR="009E39FC" w:rsidRPr="009D7D3E" w:rsidRDefault="009E39FC"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0C5D82D4" w14:textId="77777777" w:rsidR="009E39FC" w:rsidRPr="009D7D3E" w:rsidRDefault="009E39FC"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589549CC"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723CFC2F"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i/>
          <w:iCs/>
          <w:szCs w:val="20"/>
          <w:lang w:eastAsia="ru-RU"/>
        </w:rPr>
      </w:pPr>
      <w:r w:rsidRPr="009D7D3E">
        <w:rPr>
          <w:rFonts w:ascii="Arial" w:eastAsia="Times New Roman" w:hAnsi="Arial" w:cs="Arial"/>
          <w:i/>
          <w:iCs/>
          <w:szCs w:val="20"/>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8A3988D"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i/>
          <w:iCs/>
          <w:szCs w:val="20"/>
          <w:lang w:eastAsia="ru-RU"/>
        </w:rPr>
      </w:pPr>
      <w:r w:rsidRPr="009D7D3E">
        <w:rPr>
          <w:rFonts w:ascii="Arial" w:eastAsia="Times New Roman" w:hAnsi="Arial" w:cs="Arial"/>
          <w:i/>
          <w:iCs/>
          <w:szCs w:val="20"/>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7202E45"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189BC6C4"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47F39725"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66FA40CE" w14:textId="77777777" w:rsidR="00577BE0" w:rsidRPr="009D7D3E"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51BB6F17" w14:textId="77777777" w:rsidR="009E39FC" w:rsidRPr="009D7D3E" w:rsidRDefault="009E39FC"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7DE5A50F" w14:textId="6070F24A" w:rsidR="00577BE0" w:rsidRPr="009D7D3E" w:rsidRDefault="00577BE0" w:rsidP="00577BE0">
      <w:pPr>
        <w:widowControl w:val="0"/>
        <w:spacing w:after="0" w:line="360" w:lineRule="auto"/>
        <w:ind w:firstLine="567"/>
        <w:jc w:val="both"/>
        <w:rPr>
          <w:rFonts w:ascii="Arial" w:eastAsia="Times New Roman" w:hAnsi="Arial" w:cs="Arial"/>
          <w:szCs w:val="20"/>
          <w:lang w:eastAsia="ru-RU"/>
        </w:rPr>
      </w:pPr>
      <w:r w:rsidRPr="009D7D3E">
        <w:rPr>
          <w:rFonts w:ascii="Arial" w:eastAsia="Times New Roman" w:hAnsi="Arial" w:cs="Arial"/>
          <w:szCs w:val="20"/>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6DFA2C01" w14:textId="77777777" w:rsidR="00577BE0" w:rsidRPr="009D7D3E" w:rsidRDefault="00577BE0" w:rsidP="00577BE0">
      <w:pPr>
        <w:widowControl w:val="0"/>
        <w:spacing w:after="0" w:line="360" w:lineRule="auto"/>
        <w:ind w:firstLine="708"/>
        <w:jc w:val="both"/>
        <w:rPr>
          <w:rFonts w:ascii="Calibri" w:eastAsia="Times New Roman" w:hAnsi="Calibri" w:cs="Times New Roman"/>
          <w:lang w:eastAsia="ru-RU"/>
        </w:rPr>
      </w:pPr>
    </w:p>
    <w:p w14:paraId="3177106F" w14:textId="77777777" w:rsidR="00577BE0" w:rsidRPr="00D15551" w:rsidRDefault="00577BE0" w:rsidP="00577BE0">
      <w:pPr>
        <w:widowControl w:val="0"/>
        <w:spacing w:after="0" w:line="360" w:lineRule="auto"/>
        <w:jc w:val="center"/>
        <w:rPr>
          <w:rFonts w:ascii="Arial" w:eastAsia="Times New Roman" w:hAnsi="Arial" w:cs="Arial"/>
          <w:b/>
          <w:bCs/>
          <w:snapToGrid w:val="0"/>
          <w:color w:val="FF0000"/>
          <w:lang w:eastAsia="ar-SA"/>
        </w:rPr>
        <w:sectPr w:rsidR="00577BE0" w:rsidRPr="00D15551" w:rsidSect="00367932">
          <w:headerReference w:type="even" r:id="rId9"/>
          <w:headerReference w:type="default" r:id="rId10"/>
          <w:footerReference w:type="even" r:id="rId11"/>
          <w:footerReference w:type="default" r:id="rId12"/>
          <w:footnotePr>
            <w:numRestart w:val="eachPage"/>
          </w:footnotePr>
          <w:pgSz w:w="11920" w:h="16860"/>
          <w:pgMar w:top="1134" w:right="851" w:bottom="1134" w:left="1134" w:header="993" w:footer="624" w:gutter="0"/>
          <w:pgNumType w:fmt="upperRoman" w:start="1"/>
          <w:cols w:space="720"/>
          <w:titlePg/>
          <w:docGrid w:linePitch="326"/>
        </w:sectPr>
      </w:pPr>
    </w:p>
    <w:p w14:paraId="39995530" w14:textId="77777777" w:rsidR="00BD7FAD" w:rsidRPr="009D7D3E" w:rsidRDefault="00BD7FAD" w:rsidP="006C1327">
      <w:pPr>
        <w:widowControl w:val="0"/>
        <w:spacing w:after="240" w:line="360" w:lineRule="auto"/>
        <w:ind w:firstLine="567"/>
        <w:jc w:val="center"/>
        <w:rPr>
          <w:rFonts w:ascii="Arial" w:eastAsia="Times New Roman" w:hAnsi="Arial" w:cs="Arial"/>
          <w:b/>
          <w:sz w:val="28"/>
          <w:szCs w:val="24"/>
          <w:lang w:eastAsia="ar-SA"/>
        </w:rPr>
      </w:pPr>
      <w:r w:rsidRPr="009D7D3E">
        <w:rPr>
          <w:rFonts w:ascii="Arial" w:eastAsia="Times New Roman" w:hAnsi="Arial" w:cs="Arial"/>
          <w:b/>
          <w:sz w:val="28"/>
          <w:szCs w:val="24"/>
          <w:lang w:eastAsia="ar-SA"/>
        </w:rPr>
        <w:lastRenderedPageBreak/>
        <w:t>Содержание</w:t>
      </w:r>
    </w:p>
    <w:p w14:paraId="43F253BF"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1 Область применения</w:t>
      </w:r>
      <w:r w:rsidRPr="009D7D3E">
        <w:rPr>
          <w:rFonts w:ascii="Arial" w:eastAsia="Arial" w:hAnsi="Arial" w:cs="Times New Roman"/>
          <w:sz w:val="24"/>
          <w:szCs w:val="24"/>
          <w:lang w:eastAsia="ar-SA"/>
        </w:rPr>
        <w:tab/>
      </w:r>
    </w:p>
    <w:p w14:paraId="4283A612"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2 Нормативные ссылки</w:t>
      </w:r>
      <w:r w:rsidRPr="009D7D3E">
        <w:rPr>
          <w:rFonts w:ascii="Arial" w:eastAsia="Arial" w:hAnsi="Arial" w:cs="Times New Roman"/>
          <w:sz w:val="24"/>
          <w:szCs w:val="24"/>
          <w:lang w:eastAsia="ar-SA"/>
        </w:rPr>
        <w:tab/>
      </w:r>
    </w:p>
    <w:p w14:paraId="4F86D8A7"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3 Термины и определения</w:t>
      </w:r>
      <w:r w:rsidRPr="009D7D3E">
        <w:rPr>
          <w:rFonts w:ascii="Arial" w:eastAsia="Arial" w:hAnsi="Arial" w:cs="Times New Roman"/>
          <w:sz w:val="24"/>
          <w:szCs w:val="24"/>
          <w:lang w:eastAsia="ar-SA"/>
        </w:rPr>
        <w:tab/>
      </w:r>
    </w:p>
    <w:p w14:paraId="03326FE3"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4 Общие требования</w:t>
      </w:r>
      <w:r w:rsidRPr="009D7D3E">
        <w:rPr>
          <w:rFonts w:ascii="Arial" w:eastAsia="Arial" w:hAnsi="Arial" w:cs="Times New Roman"/>
          <w:sz w:val="24"/>
          <w:szCs w:val="24"/>
          <w:lang w:eastAsia="ar-SA"/>
        </w:rPr>
        <w:tab/>
      </w:r>
    </w:p>
    <w:p w14:paraId="40FB1C8D"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5 Общие условия испытаний</w:t>
      </w:r>
      <w:r w:rsidRPr="009D7D3E">
        <w:rPr>
          <w:rFonts w:ascii="Arial" w:eastAsia="Arial" w:hAnsi="Arial" w:cs="Times New Roman"/>
          <w:sz w:val="24"/>
          <w:szCs w:val="24"/>
          <w:lang w:eastAsia="ar-SA"/>
        </w:rPr>
        <w:tab/>
      </w:r>
    </w:p>
    <w:p w14:paraId="7C8312D4"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6 Классификация</w:t>
      </w:r>
      <w:r w:rsidRPr="009D7D3E">
        <w:rPr>
          <w:rFonts w:ascii="Arial" w:eastAsia="Times New Roman" w:hAnsi="Arial" w:cs="Arial"/>
          <w:sz w:val="24"/>
          <w:szCs w:val="24"/>
          <w:lang w:eastAsia="ar-SA"/>
        </w:rPr>
        <w:tab/>
      </w:r>
    </w:p>
    <w:p w14:paraId="4B765C68"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7 Маркировка и инструкции</w:t>
      </w:r>
      <w:r w:rsidRPr="009D7D3E">
        <w:rPr>
          <w:rFonts w:ascii="Arial" w:eastAsia="Times New Roman" w:hAnsi="Arial" w:cs="Arial"/>
          <w:sz w:val="24"/>
          <w:szCs w:val="24"/>
          <w:lang w:eastAsia="ar-SA"/>
        </w:rPr>
        <w:tab/>
      </w:r>
    </w:p>
    <w:p w14:paraId="16C3D255"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8 Защита от доступа к токоведущим частям</w:t>
      </w:r>
      <w:r w:rsidRPr="009D7D3E">
        <w:rPr>
          <w:rFonts w:ascii="Arial" w:eastAsia="Times New Roman" w:hAnsi="Arial" w:cs="Arial"/>
          <w:sz w:val="24"/>
          <w:szCs w:val="24"/>
          <w:lang w:eastAsia="ar-SA"/>
        </w:rPr>
        <w:tab/>
      </w:r>
    </w:p>
    <w:p w14:paraId="7168C478"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9 Пуск электромеханических приборов</w:t>
      </w:r>
      <w:r w:rsidRPr="009D7D3E">
        <w:rPr>
          <w:rFonts w:ascii="Arial" w:eastAsia="Arial" w:hAnsi="Arial" w:cs="Times New Roman"/>
          <w:sz w:val="24"/>
          <w:szCs w:val="24"/>
          <w:lang w:eastAsia="ar-SA"/>
        </w:rPr>
        <w:tab/>
      </w:r>
    </w:p>
    <w:p w14:paraId="5B461545"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10 Потребляемая мощность и ток</w:t>
      </w:r>
      <w:r w:rsidRPr="009D7D3E">
        <w:rPr>
          <w:rFonts w:ascii="Arial" w:eastAsia="Arial" w:hAnsi="Arial" w:cs="Times New Roman"/>
          <w:sz w:val="24"/>
          <w:szCs w:val="24"/>
          <w:lang w:eastAsia="ar-SA"/>
        </w:rPr>
        <w:tab/>
      </w:r>
    </w:p>
    <w:p w14:paraId="2AAAE4A4"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11 Нагрев</w:t>
      </w:r>
      <w:r w:rsidRPr="009D7D3E">
        <w:rPr>
          <w:rFonts w:ascii="Arial" w:eastAsia="Arial" w:hAnsi="Arial" w:cs="Times New Roman"/>
          <w:sz w:val="24"/>
          <w:szCs w:val="24"/>
          <w:lang w:eastAsia="ar-SA"/>
        </w:rPr>
        <w:tab/>
      </w:r>
    </w:p>
    <w:p w14:paraId="7912229E"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12 Заряд металл-ионных батарей</w:t>
      </w:r>
      <w:r w:rsidRPr="009D7D3E">
        <w:rPr>
          <w:rFonts w:ascii="Arial" w:eastAsia="Arial" w:hAnsi="Arial" w:cs="Times New Roman"/>
          <w:sz w:val="24"/>
          <w:szCs w:val="24"/>
          <w:lang w:eastAsia="ar-SA"/>
        </w:rPr>
        <w:tab/>
      </w:r>
    </w:p>
    <w:p w14:paraId="47C70CB2" w14:textId="77777777" w:rsidR="00BD7FAD" w:rsidRPr="009D7D3E"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9D7D3E">
        <w:rPr>
          <w:rFonts w:ascii="Arial" w:eastAsia="Arial" w:hAnsi="Arial" w:cs="Times New Roman"/>
          <w:sz w:val="24"/>
          <w:szCs w:val="24"/>
          <w:lang w:eastAsia="ar-SA"/>
        </w:rPr>
        <w:t>13 Ток утечки и электрическая прочность при рабочей температуре</w:t>
      </w:r>
      <w:r w:rsidRPr="009D7D3E">
        <w:rPr>
          <w:rFonts w:ascii="Arial" w:eastAsia="Arial" w:hAnsi="Arial" w:cs="Times New Roman"/>
          <w:sz w:val="24"/>
          <w:szCs w:val="24"/>
          <w:lang w:eastAsia="ar-SA"/>
        </w:rPr>
        <w:tab/>
      </w:r>
    </w:p>
    <w:p w14:paraId="3A3EE7E6"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14 Динамические перегрузки по напряжению</w:t>
      </w:r>
      <w:r w:rsidRPr="009D7D3E">
        <w:rPr>
          <w:rFonts w:ascii="Arial" w:eastAsia="Times New Roman" w:hAnsi="Arial" w:cs="Arial"/>
          <w:sz w:val="24"/>
          <w:szCs w:val="24"/>
          <w:lang w:eastAsia="ar-SA"/>
        </w:rPr>
        <w:tab/>
      </w:r>
    </w:p>
    <w:p w14:paraId="1A53373A"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15 Влагостойкость</w:t>
      </w:r>
      <w:r w:rsidRPr="009D7D3E">
        <w:rPr>
          <w:rFonts w:ascii="Arial" w:eastAsia="Times New Roman" w:hAnsi="Arial" w:cs="Arial"/>
          <w:sz w:val="24"/>
          <w:szCs w:val="24"/>
          <w:lang w:eastAsia="ar-SA"/>
        </w:rPr>
        <w:tab/>
      </w:r>
    </w:p>
    <w:p w14:paraId="057A694A"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16 Ток утечки и электрическая прочность</w:t>
      </w:r>
      <w:r w:rsidRPr="009D7D3E">
        <w:rPr>
          <w:rFonts w:ascii="Arial" w:eastAsia="Times New Roman" w:hAnsi="Arial" w:cs="Arial"/>
          <w:sz w:val="24"/>
          <w:szCs w:val="24"/>
          <w:lang w:eastAsia="ar-SA"/>
        </w:rPr>
        <w:tab/>
      </w:r>
    </w:p>
    <w:p w14:paraId="4425FEB8"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17 Защита от перегрузки трансформаторов и соединенных с ними цепей</w:t>
      </w:r>
      <w:r w:rsidRPr="009D7D3E">
        <w:rPr>
          <w:rFonts w:ascii="Arial" w:eastAsia="Times New Roman" w:hAnsi="Arial" w:cs="Arial"/>
          <w:sz w:val="24"/>
          <w:szCs w:val="24"/>
          <w:lang w:eastAsia="ar-SA"/>
        </w:rPr>
        <w:tab/>
      </w:r>
    </w:p>
    <w:p w14:paraId="00A9B396"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18 Износостойкость</w:t>
      </w:r>
      <w:r w:rsidRPr="009D7D3E">
        <w:rPr>
          <w:rFonts w:ascii="Arial" w:eastAsia="Times New Roman" w:hAnsi="Arial" w:cs="Arial"/>
          <w:sz w:val="24"/>
          <w:szCs w:val="24"/>
          <w:lang w:eastAsia="ar-SA"/>
        </w:rPr>
        <w:tab/>
      </w:r>
    </w:p>
    <w:p w14:paraId="095B33B3"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19 Ненормальная работа</w:t>
      </w:r>
      <w:r w:rsidRPr="009D7D3E">
        <w:rPr>
          <w:rFonts w:ascii="Arial" w:eastAsia="Times New Roman" w:hAnsi="Arial" w:cs="Arial"/>
          <w:sz w:val="24"/>
          <w:szCs w:val="24"/>
          <w:lang w:eastAsia="ar-SA"/>
        </w:rPr>
        <w:tab/>
      </w:r>
    </w:p>
    <w:p w14:paraId="0ADB01F8"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20 Устойчивость и механические опасности</w:t>
      </w:r>
      <w:r w:rsidRPr="009D7D3E">
        <w:rPr>
          <w:rFonts w:ascii="Arial" w:eastAsia="Times New Roman" w:hAnsi="Arial" w:cs="Arial"/>
          <w:sz w:val="24"/>
          <w:szCs w:val="24"/>
          <w:lang w:eastAsia="ar-SA"/>
        </w:rPr>
        <w:tab/>
      </w:r>
    </w:p>
    <w:p w14:paraId="0EE73EF5"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21 Механическая прочность</w:t>
      </w:r>
      <w:r w:rsidRPr="009D7D3E">
        <w:rPr>
          <w:rFonts w:ascii="Arial" w:eastAsia="Times New Roman" w:hAnsi="Arial" w:cs="Arial"/>
          <w:sz w:val="24"/>
          <w:szCs w:val="24"/>
          <w:lang w:eastAsia="ar-SA"/>
        </w:rPr>
        <w:tab/>
      </w:r>
    </w:p>
    <w:p w14:paraId="5866ED25" w14:textId="77777777" w:rsidR="00BD7FAD" w:rsidRPr="009D7D3E"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9D7D3E">
        <w:rPr>
          <w:rFonts w:ascii="Arial" w:eastAsia="Times New Roman" w:hAnsi="Arial" w:cs="Arial"/>
          <w:sz w:val="24"/>
          <w:szCs w:val="24"/>
          <w:lang w:eastAsia="ar-SA"/>
        </w:rPr>
        <w:t>22 Конструкция</w:t>
      </w:r>
      <w:r w:rsidRPr="009D7D3E">
        <w:rPr>
          <w:rFonts w:ascii="Arial" w:eastAsia="Times New Roman" w:hAnsi="Arial" w:cs="Arial"/>
          <w:sz w:val="24"/>
          <w:szCs w:val="24"/>
          <w:lang w:eastAsia="ar-SA"/>
        </w:rPr>
        <w:tab/>
      </w:r>
    </w:p>
    <w:p w14:paraId="7FA4861B"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23 Внутренняя проводка</w:t>
      </w:r>
      <w:r w:rsidRPr="009D7D3E">
        <w:rPr>
          <w:rFonts w:ascii="Arial" w:eastAsia="Times New Roman" w:hAnsi="Arial" w:cs="Arial"/>
          <w:sz w:val="24"/>
          <w:szCs w:val="24"/>
          <w:lang w:eastAsia="ar-SA"/>
        </w:rPr>
        <w:tab/>
      </w:r>
    </w:p>
    <w:p w14:paraId="65B9C446" w14:textId="77777777" w:rsidR="00BD7FAD" w:rsidRPr="009D7D3E" w:rsidRDefault="00BD7FAD" w:rsidP="00BD7FAD">
      <w:pPr>
        <w:widowControl w:val="0"/>
        <w:tabs>
          <w:tab w:val="left" w:leader="dot" w:pos="9639"/>
        </w:tabs>
        <w:spacing w:after="0" w:line="360" w:lineRule="auto"/>
        <w:ind w:firstLine="567"/>
        <w:jc w:val="both"/>
        <w:rPr>
          <w:rFonts w:ascii="Arial" w:eastAsia="Arial" w:hAnsi="Arial" w:cs="Times New Roman"/>
          <w:sz w:val="24"/>
          <w:szCs w:val="24"/>
          <w:lang w:eastAsia="ar-SA"/>
        </w:rPr>
      </w:pPr>
      <w:r w:rsidRPr="009D7D3E">
        <w:rPr>
          <w:rFonts w:ascii="Arial" w:eastAsia="Times New Roman" w:hAnsi="Arial" w:cs="Arial"/>
          <w:sz w:val="24"/>
          <w:szCs w:val="24"/>
          <w:lang w:eastAsia="ar-SA"/>
        </w:rPr>
        <w:t xml:space="preserve">24 </w:t>
      </w:r>
      <w:r w:rsidRPr="009D7D3E">
        <w:rPr>
          <w:rFonts w:ascii="Arial" w:eastAsia="Arial" w:hAnsi="Arial" w:cs="Times New Roman"/>
          <w:sz w:val="24"/>
          <w:szCs w:val="24"/>
          <w:lang w:eastAsia="ar-SA"/>
        </w:rPr>
        <w:t>Компоненты</w:t>
      </w:r>
      <w:r w:rsidRPr="009D7D3E">
        <w:rPr>
          <w:rFonts w:ascii="Arial" w:eastAsia="Arial" w:hAnsi="Arial" w:cs="Times New Roman"/>
          <w:sz w:val="24"/>
          <w:szCs w:val="24"/>
          <w:lang w:eastAsia="ar-SA"/>
        </w:rPr>
        <w:tab/>
      </w:r>
    </w:p>
    <w:p w14:paraId="22ABA50C"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25 Присоединение к источнику питания и внешние гибкие шнуры</w:t>
      </w:r>
      <w:r w:rsidRPr="009D7D3E">
        <w:rPr>
          <w:rFonts w:ascii="Arial" w:eastAsia="Times New Roman" w:hAnsi="Arial" w:cs="Arial"/>
          <w:sz w:val="24"/>
          <w:szCs w:val="24"/>
          <w:lang w:eastAsia="ar-SA"/>
        </w:rPr>
        <w:tab/>
      </w:r>
    </w:p>
    <w:p w14:paraId="2DE77B40"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26 Зажимы для внешних проводов</w:t>
      </w:r>
      <w:r w:rsidRPr="009D7D3E">
        <w:rPr>
          <w:rFonts w:ascii="Arial" w:eastAsia="Times New Roman" w:hAnsi="Arial" w:cs="Arial"/>
          <w:sz w:val="24"/>
          <w:szCs w:val="24"/>
          <w:lang w:eastAsia="ar-SA"/>
        </w:rPr>
        <w:tab/>
      </w:r>
    </w:p>
    <w:p w14:paraId="24702171"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27 Заземление</w:t>
      </w:r>
      <w:r w:rsidRPr="009D7D3E">
        <w:rPr>
          <w:rFonts w:ascii="Arial" w:eastAsia="Times New Roman" w:hAnsi="Arial" w:cs="Arial"/>
          <w:sz w:val="24"/>
          <w:szCs w:val="24"/>
          <w:lang w:eastAsia="ar-SA"/>
        </w:rPr>
        <w:tab/>
      </w:r>
    </w:p>
    <w:p w14:paraId="7CBFA1B2"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28 Винты и соединения</w:t>
      </w:r>
      <w:r w:rsidRPr="009D7D3E">
        <w:rPr>
          <w:rFonts w:ascii="Arial" w:eastAsia="Times New Roman" w:hAnsi="Arial" w:cs="Arial"/>
          <w:sz w:val="24"/>
          <w:szCs w:val="24"/>
          <w:lang w:eastAsia="ar-SA"/>
        </w:rPr>
        <w:tab/>
      </w:r>
    </w:p>
    <w:p w14:paraId="5EAB2BF6"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29 Воздушные зазоры, пути утечки и непрерывная изоляция</w:t>
      </w:r>
      <w:r w:rsidRPr="009D7D3E">
        <w:rPr>
          <w:rFonts w:ascii="Arial" w:eastAsia="Times New Roman" w:hAnsi="Arial" w:cs="Arial"/>
          <w:sz w:val="24"/>
          <w:szCs w:val="24"/>
          <w:lang w:eastAsia="ar-SA"/>
        </w:rPr>
        <w:tab/>
      </w:r>
    </w:p>
    <w:p w14:paraId="67C277C6"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30 Теплостойкость и огнестойкость</w:t>
      </w:r>
      <w:r w:rsidRPr="009D7D3E">
        <w:rPr>
          <w:rFonts w:ascii="Arial" w:eastAsia="Times New Roman" w:hAnsi="Arial" w:cs="Arial"/>
          <w:sz w:val="24"/>
          <w:szCs w:val="24"/>
          <w:lang w:eastAsia="ar-SA"/>
        </w:rPr>
        <w:tab/>
      </w:r>
    </w:p>
    <w:p w14:paraId="2A79C6FD"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31 Стойкость к коррозии</w:t>
      </w:r>
      <w:r w:rsidRPr="009D7D3E">
        <w:rPr>
          <w:rFonts w:ascii="Arial" w:eastAsia="Times New Roman" w:hAnsi="Arial" w:cs="Arial"/>
          <w:sz w:val="24"/>
          <w:szCs w:val="24"/>
          <w:lang w:eastAsia="ar-SA"/>
        </w:rPr>
        <w:tab/>
      </w:r>
    </w:p>
    <w:p w14:paraId="1CD3AC82" w14:textId="77777777" w:rsidR="00BD7FAD" w:rsidRPr="009D7D3E"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9D7D3E">
        <w:rPr>
          <w:rFonts w:ascii="Arial" w:eastAsia="Times New Roman" w:hAnsi="Arial" w:cs="Arial"/>
          <w:sz w:val="24"/>
          <w:szCs w:val="24"/>
          <w:lang w:eastAsia="ar-SA"/>
        </w:rPr>
        <w:t>32 Радиация, токсичность и подобные опасности</w:t>
      </w:r>
      <w:r w:rsidRPr="009D7D3E">
        <w:rPr>
          <w:rFonts w:ascii="Arial" w:eastAsia="Times New Roman" w:hAnsi="Arial" w:cs="Arial"/>
          <w:sz w:val="24"/>
          <w:szCs w:val="24"/>
          <w:lang w:eastAsia="ar-SA"/>
        </w:rPr>
        <w:tab/>
      </w:r>
    </w:p>
    <w:p w14:paraId="7F8DAD79" w14:textId="77777777" w:rsidR="00BD7FAD" w:rsidRPr="0006018C"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06018C">
        <w:rPr>
          <w:rFonts w:ascii="Arial" w:eastAsia="Times New Roman" w:hAnsi="Arial" w:cs="Arial"/>
          <w:sz w:val="24"/>
          <w:szCs w:val="24"/>
          <w:lang w:eastAsia="ar-SA"/>
        </w:rPr>
        <w:lastRenderedPageBreak/>
        <w:t>Приложения</w:t>
      </w:r>
      <w:r w:rsidRPr="0006018C">
        <w:rPr>
          <w:rFonts w:ascii="Arial" w:eastAsia="Times New Roman" w:hAnsi="Arial" w:cs="Arial"/>
          <w:sz w:val="24"/>
          <w:szCs w:val="24"/>
          <w:lang w:eastAsia="ar-SA"/>
        </w:rPr>
        <w:tab/>
      </w:r>
    </w:p>
    <w:p w14:paraId="43B2606B" w14:textId="351AE88E" w:rsidR="0006018C" w:rsidRDefault="0006018C" w:rsidP="0006018C">
      <w:pPr>
        <w:widowControl w:val="0"/>
        <w:tabs>
          <w:tab w:val="left" w:leader="dot" w:pos="9639"/>
        </w:tabs>
        <w:spacing w:after="0" w:line="360" w:lineRule="auto"/>
        <w:ind w:left="2268" w:hanging="1701"/>
        <w:jc w:val="both"/>
        <w:rPr>
          <w:rFonts w:ascii="Arial" w:eastAsia="Times New Roman" w:hAnsi="Arial" w:cs="Arial"/>
          <w:sz w:val="24"/>
          <w:szCs w:val="24"/>
          <w:lang w:eastAsia="ar-SA"/>
        </w:rPr>
      </w:pPr>
      <w:r w:rsidRPr="00DD2A24">
        <w:rPr>
          <w:rFonts w:ascii="Arial" w:eastAsia="Times New Roman" w:hAnsi="Arial" w:cs="Arial"/>
          <w:sz w:val="24"/>
          <w:szCs w:val="24"/>
          <w:lang w:eastAsia="ar-SA"/>
        </w:rPr>
        <w:t xml:space="preserve">Приложение В (обязательное) Приборы с батарейным питанием, отделяемые батареи и съемные батареи для приборов с батарейным </w:t>
      </w:r>
      <w:r w:rsidRPr="00DD2A24">
        <w:rPr>
          <w:rFonts w:ascii="Arial" w:eastAsia="Times New Roman" w:hAnsi="Arial" w:cs="Arial"/>
          <w:sz w:val="24"/>
          <w:szCs w:val="24"/>
          <w:lang w:eastAsia="ar-SA"/>
        </w:rPr>
        <w:br/>
        <w:t>питанием</w:t>
      </w:r>
      <w:r w:rsidRPr="00DD2A24">
        <w:rPr>
          <w:rFonts w:ascii="Arial" w:eastAsia="Times New Roman" w:hAnsi="Arial" w:cs="Arial"/>
          <w:sz w:val="24"/>
          <w:szCs w:val="24"/>
          <w:lang w:eastAsia="ar-SA"/>
        </w:rPr>
        <w:tab/>
      </w:r>
    </w:p>
    <w:p w14:paraId="1DB4A891" w14:textId="77777777" w:rsidR="00BD7FAD" w:rsidRPr="0006018C" w:rsidRDefault="00BD7FAD" w:rsidP="00BD7FAD">
      <w:pPr>
        <w:widowControl w:val="0"/>
        <w:tabs>
          <w:tab w:val="left" w:leader="dot" w:pos="9639"/>
        </w:tabs>
        <w:spacing w:after="0" w:line="360" w:lineRule="auto"/>
        <w:ind w:left="2268" w:hanging="1701"/>
        <w:rPr>
          <w:rFonts w:ascii="Arial" w:eastAsia="Arial" w:hAnsi="Arial" w:cs="Times New Roman"/>
          <w:sz w:val="24"/>
          <w:szCs w:val="24"/>
          <w:lang w:eastAsia="ar-SA"/>
        </w:rPr>
      </w:pPr>
      <w:r w:rsidRPr="0006018C">
        <w:rPr>
          <w:rFonts w:ascii="Arial" w:eastAsia="Arial" w:hAnsi="Arial" w:cs="Times New Roman"/>
          <w:sz w:val="24"/>
          <w:szCs w:val="24"/>
          <w:lang w:eastAsia="ar-SA"/>
        </w:rPr>
        <w:t>Приложение ДА (справочное) Сведения о соответствии ссылочных международных стандартов межгосударственным стандартам</w:t>
      </w:r>
      <w:r w:rsidRPr="0006018C">
        <w:rPr>
          <w:rFonts w:ascii="Arial" w:eastAsia="Arial" w:hAnsi="Arial" w:cs="Times New Roman"/>
          <w:sz w:val="24"/>
          <w:szCs w:val="24"/>
          <w:lang w:eastAsia="ar-SA"/>
        </w:rPr>
        <w:tab/>
      </w:r>
    </w:p>
    <w:p w14:paraId="36B38211" w14:textId="77777777" w:rsidR="00BD7FAD" w:rsidRPr="0006018C" w:rsidRDefault="00BD7FAD" w:rsidP="00BD7FAD">
      <w:pPr>
        <w:widowControl w:val="0"/>
        <w:tabs>
          <w:tab w:val="left" w:leader="dot" w:pos="9639"/>
        </w:tabs>
        <w:spacing w:after="0" w:line="360" w:lineRule="auto"/>
        <w:ind w:left="2268" w:hanging="1701"/>
        <w:rPr>
          <w:rFonts w:ascii="Arial" w:eastAsia="Arial" w:hAnsi="Arial" w:cs="Times New Roman"/>
          <w:sz w:val="24"/>
          <w:szCs w:val="24"/>
          <w:lang w:eastAsia="ar-SA"/>
        </w:rPr>
      </w:pPr>
      <w:r w:rsidRPr="0006018C">
        <w:rPr>
          <w:rFonts w:ascii="Arial" w:eastAsia="Arial" w:hAnsi="Arial" w:cs="Times New Roman"/>
          <w:sz w:val="24"/>
          <w:szCs w:val="24"/>
          <w:lang w:eastAsia="ar-SA"/>
        </w:rPr>
        <w:t>Библиография</w:t>
      </w:r>
      <w:r w:rsidRPr="0006018C">
        <w:rPr>
          <w:rFonts w:ascii="Arial" w:eastAsia="Arial" w:hAnsi="Arial" w:cs="Times New Roman"/>
          <w:sz w:val="24"/>
          <w:szCs w:val="24"/>
          <w:lang w:eastAsia="ar-SA"/>
        </w:rPr>
        <w:tab/>
      </w:r>
      <w:r w:rsidRPr="0006018C">
        <w:rPr>
          <w:rFonts w:ascii="Arial" w:eastAsia="Arial" w:hAnsi="Arial" w:cs="Times New Roman"/>
          <w:sz w:val="24"/>
          <w:szCs w:val="24"/>
          <w:lang w:eastAsia="ar-SA"/>
        </w:rPr>
        <w:tab/>
      </w:r>
    </w:p>
    <w:p w14:paraId="1F919348" w14:textId="2ECBE11D" w:rsidR="00BD7FAD" w:rsidRPr="0006018C" w:rsidRDefault="00BD7FAD">
      <w:pPr>
        <w:rPr>
          <w:rFonts w:ascii="Arial" w:eastAsia="Arial" w:hAnsi="Arial" w:cs="Times New Roman"/>
          <w:sz w:val="24"/>
          <w:szCs w:val="24"/>
          <w:lang w:eastAsia="ar-SA"/>
        </w:rPr>
      </w:pPr>
      <w:r w:rsidRPr="0006018C">
        <w:rPr>
          <w:rFonts w:ascii="Arial" w:eastAsia="Arial" w:hAnsi="Arial" w:cs="Times New Roman"/>
          <w:sz w:val="24"/>
          <w:szCs w:val="24"/>
          <w:lang w:eastAsia="ar-SA"/>
        </w:rPr>
        <w:br w:type="page"/>
      </w:r>
    </w:p>
    <w:p w14:paraId="0DC99B49" w14:textId="77777777" w:rsidR="00577BE0" w:rsidRPr="00807706" w:rsidRDefault="00577BE0" w:rsidP="006C1327">
      <w:pPr>
        <w:widowControl w:val="0"/>
        <w:spacing w:after="240" w:line="360" w:lineRule="auto"/>
        <w:jc w:val="center"/>
        <w:rPr>
          <w:rFonts w:ascii="Arial" w:eastAsia="Arial" w:hAnsi="Arial" w:cs="Arial"/>
          <w:b/>
          <w:sz w:val="28"/>
          <w:szCs w:val="24"/>
          <w:lang w:eastAsia="ar-SA"/>
        </w:rPr>
      </w:pPr>
      <w:r w:rsidRPr="00807706">
        <w:rPr>
          <w:rFonts w:ascii="Arial" w:eastAsia="Times New Roman" w:hAnsi="Arial" w:cs="Times New Roman"/>
          <w:b/>
          <w:sz w:val="28"/>
          <w:szCs w:val="24"/>
          <w:lang w:eastAsia="ar-SA"/>
        </w:rPr>
        <w:lastRenderedPageBreak/>
        <w:t>Введение</w:t>
      </w:r>
    </w:p>
    <w:p w14:paraId="436D410D" w14:textId="47AD9C2B" w:rsidR="00577BE0" w:rsidRPr="00807706" w:rsidRDefault="00577BE0" w:rsidP="00577BE0">
      <w:pPr>
        <w:widowControl w:val="0"/>
        <w:spacing w:after="0" w:line="360" w:lineRule="auto"/>
        <w:ind w:firstLine="567"/>
        <w:jc w:val="both"/>
        <w:rPr>
          <w:rFonts w:ascii="Arial" w:eastAsia="Times New Roman" w:hAnsi="Arial" w:cs="Arial"/>
          <w:sz w:val="24"/>
          <w:szCs w:val="24"/>
          <w:lang w:eastAsia="ar-SA"/>
        </w:rPr>
      </w:pPr>
      <w:r w:rsidRPr="00807706">
        <w:rPr>
          <w:rFonts w:ascii="Arial" w:eastAsia="Times New Roman" w:hAnsi="Arial" w:cs="Arial"/>
          <w:sz w:val="24"/>
          <w:szCs w:val="24"/>
          <w:lang w:eastAsia="ar-SA"/>
        </w:rPr>
        <w:t>Международный станда</w:t>
      </w:r>
      <w:r w:rsidR="00B52C60" w:rsidRPr="00807706">
        <w:rPr>
          <w:rFonts w:ascii="Arial" w:eastAsia="Times New Roman" w:hAnsi="Arial" w:cs="Arial"/>
          <w:sz w:val="24"/>
          <w:szCs w:val="24"/>
          <w:lang w:eastAsia="ar-SA"/>
        </w:rPr>
        <w:t xml:space="preserve">рт IEC </w:t>
      </w:r>
      <w:r w:rsidR="00D15551" w:rsidRPr="00807706">
        <w:rPr>
          <w:rFonts w:ascii="Arial" w:eastAsia="Times New Roman" w:hAnsi="Arial" w:cs="Arial"/>
          <w:sz w:val="24"/>
          <w:szCs w:val="24"/>
          <w:lang w:eastAsia="ar-SA"/>
        </w:rPr>
        <w:t>60335-2-</w:t>
      </w:r>
      <w:r w:rsidR="0055246A">
        <w:rPr>
          <w:rFonts w:ascii="Arial" w:eastAsia="Times New Roman" w:hAnsi="Arial" w:cs="Arial"/>
          <w:sz w:val="24"/>
          <w:szCs w:val="24"/>
          <w:lang w:eastAsia="ar-SA"/>
        </w:rPr>
        <w:t>81</w:t>
      </w:r>
      <w:r w:rsidRPr="00807706">
        <w:rPr>
          <w:rFonts w:ascii="Arial" w:eastAsia="Times New Roman" w:hAnsi="Arial" w:cs="Arial"/>
          <w:sz w:val="24"/>
          <w:szCs w:val="24"/>
          <w:lang w:eastAsia="ar-SA"/>
        </w:rPr>
        <w:t xml:space="preserve"> </w:t>
      </w:r>
      <w:r w:rsidR="00BD7FAD" w:rsidRPr="00807706">
        <w:rPr>
          <w:rFonts w:ascii="Arial" w:eastAsia="Times New Roman" w:hAnsi="Arial" w:cs="Arial"/>
          <w:sz w:val="24"/>
          <w:szCs w:val="24"/>
          <w:lang w:eastAsia="ar-SA"/>
        </w:rPr>
        <w:t>разработан</w:t>
      </w:r>
      <w:r w:rsidRPr="00807706">
        <w:rPr>
          <w:rFonts w:ascii="Arial" w:eastAsia="Times New Roman" w:hAnsi="Arial" w:cs="Arial"/>
          <w:sz w:val="24"/>
          <w:szCs w:val="24"/>
          <w:lang w:eastAsia="ar-SA"/>
        </w:rPr>
        <w:t xml:space="preserve"> </w:t>
      </w:r>
      <w:r w:rsidR="00BD7FAD" w:rsidRPr="00807706">
        <w:rPr>
          <w:rFonts w:ascii="Arial" w:eastAsia="Times New Roman" w:hAnsi="Arial" w:cs="Arial"/>
          <w:sz w:val="24"/>
          <w:szCs w:val="24"/>
          <w:lang w:eastAsia="ar-SA"/>
        </w:rPr>
        <w:t>Т</w:t>
      </w:r>
      <w:r w:rsidRPr="00807706">
        <w:rPr>
          <w:rFonts w:ascii="Arial" w:eastAsia="Times New Roman" w:hAnsi="Arial" w:cs="Arial"/>
          <w:sz w:val="24"/>
          <w:szCs w:val="24"/>
          <w:lang w:eastAsia="ar-SA"/>
        </w:rPr>
        <w:t xml:space="preserve">ехническим комитетом </w:t>
      </w:r>
      <w:r w:rsidR="00BD7FAD" w:rsidRPr="00807706">
        <w:rPr>
          <w:rFonts w:ascii="Arial" w:eastAsia="Times New Roman" w:hAnsi="Arial" w:cs="Arial"/>
          <w:sz w:val="24"/>
          <w:szCs w:val="24"/>
          <w:lang w:eastAsia="ar-SA"/>
        </w:rPr>
        <w:t xml:space="preserve">по стандартизации </w:t>
      </w:r>
      <w:r w:rsidR="00BD7FAD" w:rsidRPr="00807706">
        <w:rPr>
          <w:rFonts w:ascii="Arial" w:eastAsia="Times New Roman" w:hAnsi="Arial" w:cs="Arial"/>
          <w:sz w:val="24"/>
          <w:szCs w:val="24"/>
          <w:lang w:val="en-US" w:eastAsia="ar-SA"/>
        </w:rPr>
        <w:t>TC</w:t>
      </w:r>
      <w:r w:rsidR="00BD7FAD" w:rsidRPr="00807706">
        <w:rPr>
          <w:rFonts w:ascii="Arial" w:eastAsia="Times New Roman" w:hAnsi="Arial" w:cs="Arial"/>
          <w:sz w:val="24"/>
          <w:szCs w:val="24"/>
          <w:lang w:eastAsia="ar-SA"/>
        </w:rPr>
        <w:t xml:space="preserve"> </w:t>
      </w:r>
      <w:r w:rsidRPr="00807706">
        <w:rPr>
          <w:rFonts w:ascii="Arial" w:eastAsia="Times New Roman" w:hAnsi="Arial" w:cs="Arial"/>
          <w:sz w:val="24"/>
          <w:szCs w:val="24"/>
          <w:lang w:eastAsia="ar-SA"/>
        </w:rPr>
        <w:t>61 «Безопасность бытовых и аналогичных электрических приборов»</w:t>
      </w:r>
      <w:r w:rsidR="00BD7FAD" w:rsidRPr="00807706">
        <w:rPr>
          <w:rFonts w:ascii="Arial" w:eastAsia="Times New Roman" w:hAnsi="Arial" w:cs="Arial"/>
          <w:sz w:val="24"/>
          <w:szCs w:val="24"/>
          <w:lang w:eastAsia="ar-SA"/>
        </w:rPr>
        <w:t xml:space="preserve"> Международной электротехнической комиссии (IEC).</w:t>
      </w:r>
    </w:p>
    <w:p w14:paraId="7321F703" w14:textId="3877AAA5" w:rsidR="00B52C60" w:rsidRPr="00807706" w:rsidRDefault="0055246A" w:rsidP="00577BE0">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Четверт</w:t>
      </w:r>
      <w:r w:rsidR="00B52C60" w:rsidRPr="00807706">
        <w:rPr>
          <w:rFonts w:ascii="Arial" w:eastAsia="Times New Roman" w:hAnsi="Arial" w:cs="Arial"/>
          <w:sz w:val="24"/>
          <w:szCs w:val="24"/>
          <w:lang w:eastAsia="ar-SA"/>
        </w:rPr>
        <w:t xml:space="preserve">ое издание отменяет и заменяет </w:t>
      </w:r>
      <w:r>
        <w:rPr>
          <w:rFonts w:ascii="Arial" w:eastAsia="Times New Roman" w:hAnsi="Arial" w:cs="Arial"/>
          <w:sz w:val="24"/>
          <w:szCs w:val="24"/>
          <w:lang w:eastAsia="ar-SA"/>
        </w:rPr>
        <w:t>треть</w:t>
      </w:r>
      <w:r w:rsidR="006C1327" w:rsidRPr="00807706">
        <w:rPr>
          <w:rFonts w:ascii="Arial" w:eastAsia="Times New Roman" w:hAnsi="Arial" w:cs="Arial"/>
          <w:sz w:val="24"/>
          <w:szCs w:val="24"/>
          <w:lang w:eastAsia="ar-SA"/>
        </w:rPr>
        <w:t>е</w:t>
      </w:r>
      <w:r w:rsidR="00B52C60" w:rsidRPr="00807706">
        <w:rPr>
          <w:rFonts w:ascii="Arial" w:eastAsia="Times New Roman" w:hAnsi="Arial" w:cs="Arial"/>
          <w:sz w:val="24"/>
          <w:szCs w:val="24"/>
          <w:lang w:eastAsia="ar-SA"/>
        </w:rPr>
        <w:t xml:space="preserve"> издание, опубликованное в 20</w:t>
      </w:r>
      <w:r w:rsidR="00807706" w:rsidRPr="00807706">
        <w:rPr>
          <w:rFonts w:ascii="Arial" w:eastAsia="Times New Roman" w:hAnsi="Arial" w:cs="Arial"/>
          <w:sz w:val="24"/>
          <w:szCs w:val="24"/>
          <w:lang w:eastAsia="ar-SA"/>
        </w:rPr>
        <w:t>1</w:t>
      </w:r>
      <w:r>
        <w:rPr>
          <w:rFonts w:ascii="Arial" w:eastAsia="Times New Roman" w:hAnsi="Arial" w:cs="Arial"/>
          <w:sz w:val="24"/>
          <w:szCs w:val="24"/>
          <w:lang w:eastAsia="ar-SA"/>
        </w:rPr>
        <w:t>5</w:t>
      </w:r>
      <w:r w:rsidR="00CF10DC" w:rsidRPr="00807706">
        <w:rPr>
          <w:rFonts w:ascii="Arial" w:eastAsia="Times New Roman" w:hAnsi="Arial" w:cs="Arial"/>
          <w:sz w:val="24"/>
          <w:szCs w:val="24"/>
          <w:lang w:eastAsia="ar-SA"/>
        </w:rPr>
        <w:t> </w:t>
      </w:r>
      <w:r w:rsidR="005D5514" w:rsidRPr="00807706">
        <w:rPr>
          <w:rFonts w:ascii="Arial" w:eastAsia="Times New Roman" w:hAnsi="Arial" w:cs="Arial"/>
          <w:sz w:val="24"/>
          <w:szCs w:val="24"/>
          <w:lang w:eastAsia="ar-SA"/>
        </w:rPr>
        <w:t>г</w:t>
      </w:r>
      <w:r w:rsidR="006C1327" w:rsidRPr="00807706">
        <w:rPr>
          <w:rFonts w:ascii="Arial" w:eastAsia="Times New Roman" w:hAnsi="Arial" w:cs="Arial"/>
          <w:sz w:val="24"/>
          <w:szCs w:val="24"/>
          <w:lang w:eastAsia="ar-SA"/>
        </w:rPr>
        <w:t>.</w:t>
      </w:r>
      <w:r w:rsidR="00182D1A" w:rsidRPr="00807706">
        <w:rPr>
          <w:rFonts w:ascii="Arial" w:eastAsia="Times New Roman" w:hAnsi="Arial" w:cs="Arial"/>
          <w:sz w:val="24"/>
          <w:szCs w:val="24"/>
          <w:lang w:eastAsia="ar-SA"/>
        </w:rPr>
        <w:t>, изменение 1:20</w:t>
      </w:r>
      <w:r w:rsidR="00807706" w:rsidRPr="00807706">
        <w:rPr>
          <w:rFonts w:ascii="Arial" w:eastAsia="Times New Roman" w:hAnsi="Arial" w:cs="Arial"/>
          <w:sz w:val="24"/>
          <w:szCs w:val="24"/>
          <w:lang w:eastAsia="ar-SA"/>
        </w:rPr>
        <w:t>1</w:t>
      </w:r>
      <w:r w:rsidR="004E652B">
        <w:rPr>
          <w:rFonts w:ascii="Arial" w:eastAsia="Times New Roman" w:hAnsi="Arial" w:cs="Arial"/>
          <w:sz w:val="24"/>
          <w:szCs w:val="24"/>
          <w:lang w:eastAsia="ar-SA"/>
        </w:rPr>
        <w:t>7</w:t>
      </w:r>
      <w:r w:rsidR="00182D1A" w:rsidRPr="00807706">
        <w:rPr>
          <w:rFonts w:ascii="Arial" w:eastAsia="Times New Roman" w:hAnsi="Arial" w:cs="Arial"/>
          <w:sz w:val="24"/>
          <w:szCs w:val="24"/>
          <w:lang w:eastAsia="ar-SA"/>
        </w:rPr>
        <w:t xml:space="preserve"> (</w:t>
      </w:r>
      <w:r w:rsidR="00182D1A" w:rsidRPr="00807706">
        <w:rPr>
          <w:rFonts w:ascii="Arial" w:eastAsia="Times New Roman" w:hAnsi="Arial" w:cs="Arial"/>
          <w:sz w:val="24"/>
          <w:szCs w:val="24"/>
          <w:lang w:val="en-US" w:eastAsia="ar-SA"/>
        </w:rPr>
        <w:t>Amd</w:t>
      </w:r>
      <w:r w:rsidR="00182D1A" w:rsidRPr="00807706">
        <w:rPr>
          <w:rFonts w:ascii="Arial" w:eastAsia="Times New Roman" w:hAnsi="Arial" w:cs="Arial"/>
          <w:sz w:val="24"/>
          <w:szCs w:val="24"/>
          <w:lang w:eastAsia="ar-SA"/>
        </w:rPr>
        <w:t>. 1:20</w:t>
      </w:r>
      <w:r w:rsidR="00807706" w:rsidRPr="00807706">
        <w:rPr>
          <w:rFonts w:ascii="Arial" w:eastAsia="Times New Roman" w:hAnsi="Arial" w:cs="Arial"/>
          <w:sz w:val="24"/>
          <w:szCs w:val="24"/>
          <w:lang w:eastAsia="ar-SA"/>
        </w:rPr>
        <w:t>1</w:t>
      </w:r>
      <w:r w:rsidR="004E652B">
        <w:rPr>
          <w:rFonts w:ascii="Arial" w:eastAsia="Times New Roman" w:hAnsi="Arial" w:cs="Arial"/>
          <w:sz w:val="24"/>
          <w:szCs w:val="24"/>
          <w:lang w:eastAsia="ar-SA"/>
        </w:rPr>
        <w:t>7</w:t>
      </w:r>
      <w:r w:rsidR="00182D1A" w:rsidRPr="00807706">
        <w:rPr>
          <w:rFonts w:ascii="Arial" w:eastAsia="Times New Roman" w:hAnsi="Arial" w:cs="Arial"/>
          <w:sz w:val="24"/>
          <w:szCs w:val="24"/>
          <w:lang w:eastAsia="ar-SA"/>
        </w:rPr>
        <w:t>) и изменение 2:20</w:t>
      </w:r>
      <w:r w:rsidR="004E652B">
        <w:rPr>
          <w:rFonts w:ascii="Arial" w:eastAsia="Times New Roman" w:hAnsi="Arial" w:cs="Arial"/>
          <w:sz w:val="24"/>
          <w:szCs w:val="24"/>
          <w:lang w:eastAsia="ar-SA"/>
        </w:rPr>
        <w:t>20</w:t>
      </w:r>
      <w:r w:rsidR="00182D1A" w:rsidRPr="00807706">
        <w:rPr>
          <w:rFonts w:ascii="Arial" w:eastAsia="Times New Roman" w:hAnsi="Arial" w:cs="Arial"/>
          <w:sz w:val="24"/>
          <w:szCs w:val="24"/>
          <w:lang w:eastAsia="ar-SA"/>
        </w:rPr>
        <w:t xml:space="preserve"> (</w:t>
      </w:r>
      <w:r w:rsidR="00182D1A" w:rsidRPr="00807706">
        <w:rPr>
          <w:rFonts w:ascii="Arial" w:eastAsia="Times New Roman" w:hAnsi="Arial" w:cs="Arial"/>
          <w:sz w:val="24"/>
          <w:szCs w:val="24"/>
          <w:lang w:val="en-US" w:eastAsia="ar-SA"/>
        </w:rPr>
        <w:t>Amd</w:t>
      </w:r>
      <w:r w:rsidR="00182D1A" w:rsidRPr="00807706">
        <w:rPr>
          <w:rFonts w:ascii="Arial" w:eastAsia="Times New Roman" w:hAnsi="Arial" w:cs="Arial"/>
          <w:sz w:val="24"/>
          <w:szCs w:val="24"/>
          <w:lang w:eastAsia="ar-SA"/>
        </w:rPr>
        <w:t>. 2:20</w:t>
      </w:r>
      <w:r w:rsidR="004E652B">
        <w:rPr>
          <w:rFonts w:ascii="Arial" w:eastAsia="Times New Roman" w:hAnsi="Arial" w:cs="Arial"/>
          <w:sz w:val="24"/>
          <w:szCs w:val="24"/>
          <w:lang w:eastAsia="ar-SA"/>
        </w:rPr>
        <w:t>20</w:t>
      </w:r>
      <w:r w:rsidR="00182D1A" w:rsidRPr="00807706">
        <w:rPr>
          <w:rFonts w:ascii="Arial" w:eastAsia="Times New Roman" w:hAnsi="Arial" w:cs="Arial"/>
          <w:sz w:val="24"/>
          <w:szCs w:val="24"/>
          <w:lang w:eastAsia="ar-SA"/>
        </w:rPr>
        <w:t>)</w:t>
      </w:r>
      <w:r w:rsidR="00B52C60" w:rsidRPr="00807706">
        <w:rPr>
          <w:rFonts w:ascii="Arial" w:eastAsia="Times New Roman" w:hAnsi="Arial" w:cs="Arial"/>
          <w:sz w:val="24"/>
          <w:szCs w:val="24"/>
          <w:lang w:eastAsia="ar-SA"/>
        </w:rPr>
        <w:t xml:space="preserve"> </w:t>
      </w:r>
      <w:r w:rsidR="006C1327" w:rsidRPr="00807706">
        <w:rPr>
          <w:rFonts w:ascii="Arial" w:eastAsia="Times New Roman" w:hAnsi="Arial" w:cs="Arial"/>
          <w:sz w:val="24"/>
          <w:szCs w:val="24"/>
          <w:lang w:eastAsia="ar-SA"/>
        </w:rPr>
        <w:t>Настоящее издание</w:t>
      </w:r>
      <w:r w:rsidR="00B52C60" w:rsidRPr="00807706">
        <w:rPr>
          <w:rFonts w:ascii="Arial" w:eastAsia="Times New Roman" w:hAnsi="Arial" w:cs="Arial"/>
          <w:sz w:val="24"/>
          <w:szCs w:val="24"/>
          <w:lang w:eastAsia="ar-SA"/>
        </w:rPr>
        <w:t xml:space="preserve"> представляет собой техническую редакцию.</w:t>
      </w:r>
    </w:p>
    <w:p w14:paraId="3BE87B77" w14:textId="77777777" w:rsidR="00577BE0" w:rsidRPr="00807706" w:rsidRDefault="00577BE0" w:rsidP="00577BE0">
      <w:pPr>
        <w:widowControl w:val="0"/>
        <w:spacing w:after="0" w:line="360" w:lineRule="auto"/>
        <w:ind w:firstLine="567"/>
        <w:jc w:val="both"/>
        <w:rPr>
          <w:rFonts w:ascii="Arial" w:eastAsia="Times New Roman" w:hAnsi="Arial" w:cs="Arial"/>
          <w:sz w:val="24"/>
          <w:szCs w:val="24"/>
          <w:lang w:eastAsia="ar-SA"/>
        </w:rPr>
      </w:pPr>
      <w:r w:rsidRPr="00807706">
        <w:rPr>
          <w:rFonts w:ascii="Arial" w:eastAsia="Times New Roman" w:hAnsi="Arial" w:cs="Arial"/>
          <w:sz w:val="24"/>
          <w:szCs w:val="24"/>
          <w:lang w:eastAsia="ar-SA"/>
        </w:rPr>
        <w:t>Основные изменения в настоящем стандарте по сравнению с предыдущей редакцией заключаются в следующем:</w:t>
      </w:r>
    </w:p>
    <w:p w14:paraId="0D036B1D" w14:textId="4B97A023" w:rsidR="00E54C55" w:rsidRPr="00807706" w:rsidRDefault="00E54C55" w:rsidP="00577BE0">
      <w:pPr>
        <w:widowControl w:val="0"/>
        <w:spacing w:after="0" w:line="360" w:lineRule="auto"/>
        <w:ind w:firstLine="567"/>
        <w:jc w:val="both"/>
        <w:rPr>
          <w:rFonts w:ascii="Arial" w:eastAsia="Times New Roman" w:hAnsi="Arial" w:cs="Arial"/>
          <w:sz w:val="24"/>
          <w:szCs w:val="24"/>
          <w:lang w:eastAsia="ar-SA"/>
        </w:rPr>
      </w:pPr>
      <w:r w:rsidRPr="00807706">
        <w:rPr>
          <w:rFonts w:ascii="Arial" w:eastAsia="Times New Roman" w:hAnsi="Arial" w:cs="Arial"/>
          <w:sz w:val="24"/>
          <w:szCs w:val="24"/>
          <w:lang w:val="en-US" w:eastAsia="ar-SA"/>
        </w:rPr>
        <w:t>a</w:t>
      </w:r>
      <w:r w:rsidRPr="00807706">
        <w:rPr>
          <w:rFonts w:ascii="Arial" w:eastAsia="Times New Roman" w:hAnsi="Arial" w:cs="Arial"/>
          <w:sz w:val="24"/>
          <w:szCs w:val="24"/>
          <w:lang w:eastAsia="ar-SA"/>
        </w:rPr>
        <w:t>) текст стандарта приведен в соответствие с IEC 60335-1:2020;</w:t>
      </w:r>
    </w:p>
    <w:p w14:paraId="28B613C0" w14:textId="72547139" w:rsidR="004E652B" w:rsidRDefault="00E54C55" w:rsidP="004E652B">
      <w:pPr>
        <w:widowControl w:val="0"/>
        <w:spacing w:after="0" w:line="360" w:lineRule="auto"/>
        <w:ind w:firstLine="567"/>
        <w:jc w:val="both"/>
        <w:rPr>
          <w:rFonts w:ascii="Arial" w:eastAsia="Times New Roman" w:hAnsi="Arial" w:cs="Arial"/>
          <w:sz w:val="24"/>
          <w:szCs w:val="24"/>
          <w:lang w:eastAsia="ar-SA"/>
        </w:rPr>
      </w:pPr>
      <w:r w:rsidRPr="00807706">
        <w:rPr>
          <w:rFonts w:ascii="Arial" w:eastAsia="Times New Roman" w:hAnsi="Arial" w:cs="Arial"/>
          <w:sz w:val="24"/>
          <w:szCs w:val="24"/>
          <w:lang w:val="en-US" w:eastAsia="ar-SA"/>
        </w:rPr>
        <w:t>b</w:t>
      </w:r>
      <w:r w:rsidRPr="00807706">
        <w:rPr>
          <w:rFonts w:ascii="Arial" w:eastAsia="Times New Roman" w:hAnsi="Arial" w:cs="Arial"/>
          <w:sz w:val="24"/>
          <w:szCs w:val="24"/>
          <w:lang w:eastAsia="ar-SA"/>
        </w:rPr>
        <w:t xml:space="preserve">) текст некоторых примечаний переведен в основной текст стандарта (раздел </w:t>
      </w:r>
      <w:r w:rsidR="005D5514" w:rsidRPr="00807706">
        <w:rPr>
          <w:rFonts w:ascii="Arial" w:eastAsia="Times New Roman" w:hAnsi="Arial" w:cs="Arial"/>
          <w:sz w:val="24"/>
          <w:szCs w:val="24"/>
          <w:lang w:eastAsia="ar-SA"/>
        </w:rPr>
        <w:t>1</w:t>
      </w:r>
      <w:r w:rsidR="00CF10DC" w:rsidRPr="00807706">
        <w:rPr>
          <w:rFonts w:ascii="Arial" w:eastAsia="Times New Roman" w:hAnsi="Arial" w:cs="Arial"/>
          <w:sz w:val="24"/>
          <w:szCs w:val="24"/>
          <w:lang w:eastAsia="ar-SA"/>
        </w:rPr>
        <w:t xml:space="preserve">, </w:t>
      </w:r>
      <w:r w:rsidR="004E652B" w:rsidRPr="004E652B">
        <w:rPr>
          <w:rFonts w:ascii="Arial" w:eastAsia="Times New Roman" w:hAnsi="Arial" w:cs="Arial"/>
          <w:sz w:val="24"/>
          <w:szCs w:val="24"/>
          <w:lang w:eastAsia="ar-SA"/>
        </w:rPr>
        <w:t>13.2, 16.2, 21.103, 21.104, 21.105,</w:t>
      </w:r>
      <w:r w:rsidR="004E652B">
        <w:rPr>
          <w:rFonts w:ascii="Arial" w:eastAsia="Times New Roman" w:hAnsi="Arial" w:cs="Arial"/>
          <w:sz w:val="24"/>
          <w:szCs w:val="24"/>
          <w:lang w:eastAsia="ar-SA"/>
        </w:rPr>
        <w:t xml:space="preserve"> </w:t>
      </w:r>
      <w:r w:rsidR="004E652B" w:rsidRPr="004E652B">
        <w:rPr>
          <w:rFonts w:ascii="Arial" w:eastAsia="Times New Roman" w:hAnsi="Arial" w:cs="Arial"/>
          <w:sz w:val="24"/>
          <w:szCs w:val="24"/>
          <w:lang w:eastAsia="ar-SA"/>
        </w:rPr>
        <w:t>21.106</w:t>
      </w:r>
      <w:r w:rsidR="004E652B">
        <w:rPr>
          <w:rFonts w:ascii="Arial" w:eastAsia="Times New Roman" w:hAnsi="Arial" w:cs="Arial"/>
          <w:sz w:val="24"/>
          <w:szCs w:val="24"/>
          <w:lang w:eastAsia="ar-SA"/>
        </w:rPr>
        <w:t>;</w:t>
      </w:r>
    </w:p>
    <w:p w14:paraId="6C02D023" w14:textId="3AEA839F" w:rsidR="004E652B" w:rsidRPr="00182D1A" w:rsidRDefault="00E54C55" w:rsidP="004E652B">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c</w:t>
      </w:r>
      <w:r w:rsidRPr="009B6695">
        <w:rPr>
          <w:rFonts w:ascii="Arial" w:eastAsia="Times New Roman" w:hAnsi="Arial" w:cs="Arial"/>
          <w:sz w:val="24"/>
          <w:szCs w:val="24"/>
          <w:lang w:eastAsia="ar-SA"/>
        </w:rPr>
        <w:t xml:space="preserve">) </w:t>
      </w:r>
      <w:r w:rsidR="004E652B" w:rsidRPr="00182D1A">
        <w:rPr>
          <w:rFonts w:ascii="Arial" w:eastAsia="Times New Roman" w:hAnsi="Arial" w:cs="Arial"/>
          <w:sz w:val="24"/>
          <w:szCs w:val="24"/>
          <w:lang w:eastAsia="ar-SA"/>
        </w:rPr>
        <w:t xml:space="preserve">введено применение испытательного щупа 19 (8.1.1, </w:t>
      </w:r>
      <w:r w:rsidR="004E652B">
        <w:rPr>
          <w:rFonts w:ascii="Arial" w:eastAsia="Times New Roman" w:hAnsi="Arial" w:cs="Arial"/>
          <w:sz w:val="24"/>
          <w:szCs w:val="24"/>
          <w:lang w:eastAsia="ar-SA"/>
        </w:rPr>
        <w:t xml:space="preserve">8.1.3, </w:t>
      </w:r>
      <w:r w:rsidR="004E652B" w:rsidRPr="00182D1A">
        <w:rPr>
          <w:rFonts w:ascii="Arial" w:eastAsia="Times New Roman" w:hAnsi="Arial" w:cs="Arial"/>
          <w:sz w:val="24"/>
          <w:szCs w:val="24"/>
          <w:lang w:eastAsia="ar-SA"/>
        </w:rPr>
        <w:t>20.2, В.22.3, В.22.4);</w:t>
      </w:r>
    </w:p>
    <w:p w14:paraId="258A1B69" w14:textId="473FD87E" w:rsidR="00B54CEF"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d</w:t>
      </w:r>
      <w:r w:rsidRPr="009B6695">
        <w:rPr>
          <w:rFonts w:ascii="Arial" w:eastAsia="Times New Roman" w:hAnsi="Arial" w:cs="Arial"/>
          <w:sz w:val="24"/>
          <w:szCs w:val="24"/>
          <w:lang w:eastAsia="ar-SA"/>
        </w:rPr>
        <w:t xml:space="preserve">) </w:t>
      </w:r>
      <w:r w:rsidR="00B54CEF" w:rsidRPr="008474B4">
        <w:rPr>
          <w:rFonts w:ascii="Arial" w:eastAsia="Times New Roman" w:hAnsi="Arial" w:cs="Arial"/>
          <w:sz w:val="24"/>
          <w:szCs w:val="24"/>
          <w:lang w:eastAsia="ar-SA"/>
        </w:rPr>
        <w:t>введено ограничение по температуре доступной поверхности (раздел 11);</w:t>
      </w:r>
    </w:p>
    <w:p w14:paraId="11955B29" w14:textId="4EAEAF0C" w:rsidR="00B54CEF" w:rsidRDefault="00807706"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e</w:t>
      </w:r>
      <w:r w:rsidRPr="009B6695">
        <w:rPr>
          <w:rFonts w:ascii="Arial" w:eastAsia="Times New Roman" w:hAnsi="Arial" w:cs="Arial"/>
          <w:sz w:val="24"/>
          <w:szCs w:val="24"/>
          <w:lang w:eastAsia="ar-SA"/>
        </w:rPr>
        <w:t xml:space="preserve">) </w:t>
      </w:r>
      <w:r w:rsidR="00B54CEF" w:rsidRPr="009B6695">
        <w:rPr>
          <w:rFonts w:ascii="Arial" w:eastAsia="Times New Roman" w:hAnsi="Arial" w:cs="Arial"/>
          <w:sz w:val="24"/>
          <w:szCs w:val="24"/>
          <w:lang w:eastAsia="ar-SA"/>
        </w:rPr>
        <w:t xml:space="preserve">уточнено испытание </w:t>
      </w:r>
      <w:r w:rsidR="00B54CEF" w:rsidRPr="00B54CEF">
        <w:rPr>
          <w:rFonts w:ascii="Arial" w:eastAsia="Times New Roman" w:hAnsi="Arial" w:cs="Arial"/>
          <w:sz w:val="24"/>
          <w:szCs w:val="24"/>
          <w:lang w:eastAsia="ar-SA"/>
        </w:rPr>
        <w:t>21.107 для блоков управления, предназначенных для размещения на поверхности;</w:t>
      </w:r>
    </w:p>
    <w:p w14:paraId="0340B904" w14:textId="77A1EA78" w:rsidR="00B54CEF" w:rsidRPr="00B54CEF" w:rsidRDefault="00B54CEF" w:rsidP="00182D1A">
      <w:pPr>
        <w:widowControl w:val="0"/>
        <w:spacing w:after="0" w:line="360" w:lineRule="auto"/>
        <w:ind w:firstLine="567"/>
        <w:jc w:val="both"/>
        <w:rPr>
          <w:rFonts w:ascii="Arial" w:eastAsia="Times New Roman" w:hAnsi="Arial" w:cs="Arial"/>
          <w:sz w:val="24"/>
          <w:szCs w:val="24"/>
          <w:lang w:eastAsia="ar-SA"/>
        </w:rPr>
      </w:pPr>
      <w:r w:rsidRPr="009B6695">
        <w:rPr>
          <w:rFonts w:ascii="Arial" w:eastAsia="Times New Roman" w:hAnsi="Arial" w:cs="Arial"/>
          <w:sz w:val="24"/>
          <w:szCs w:val="24"/>
          <w:lang w:val="en-US" w:eastAsia="ar-SA"/>
        </w:rPr>
        <w:t>f</w:t>
      </w:r>
      <w:r w:rsidRPr="009B6695">
        <w:rPr>
          <w:rFonts w:ascii="Arial" w:eastAsia="Times New Roman" w:hAnsi="Arial" w:cs="Arial"/>
          <w:sz w:val="24"/>
          <w:szCs w:val="24"/>
          <w:lang w:eastAsia="ar-SA"/>
        </w:rPr>
        <w:t>)</w:t>
      </w:r>
      <w:r w:rsidRPr="00B54CEF">
        <w:rPr>
          <w:rFonts w:ascii="Arial" w:eastAsia="Times New Roman" w:hAnsi="Arial" w:cs="Arial"/>
          <w:sz w:val="24"/>
          <w:szCs w:val="24"/>
          <w:lang w:eastAsia="ar-SA"/>
        </w:rPr>
        <w:t xml:space="preserve"> </w:t>
      </w:r>
      <w:r w:rsidRPr="00807706">
        <w:rPr>
          <w:rFonts w:ascii="Arial" w:eastAsia="Times New Roman" w:hAnsi="Arial" w:cs="Arial"/>
          <w:sz w:val="24"/>
          <w:szCs w:val="24"/>
          <w:lang w:eastAsia="ar-SA"/>
        </w:rPr>
        <w:t xml:space="preserve">приведен в соответствие с </w:t>
      </w:r>
      <w:r w:rsidRPr="00B54CEF">
        <w:rPr>
          <w:rFonts w:ascii="Arial" w:eastAsia="Times New Roman" w:hAnsi="Arial" w:cs="Arial"/>
          <w:sz w:val="24"/>
          <w:szCs w:val="24"/>
          <w:lang w:eastAsia="ar-SA"/>
        </w:rPr>
        <w:t>30.102 IEC 60335-2-17.</w:t>
      </w:r>
    </w:p>
    <w:p w14:paraId="1C580398" w14:textId="77777777" w:rsidR="009721E1" w:rsidRDefault="009721E1" w:rsidP="00577BE0">
      <w:pPr>
        <w:widowControl w:val="0"/>
        <w:spacing w:after="0" w:line="360" w:lineRule="auto"/>
        <w:ind w:firstLine="567"/>
        <w:jc w:val="both"/>
        <w:rPr>
          <w:rFonts w:ascii="Arial" w:eastAsia="Times New Roman" w:hAnsi="Arial" w:cs="Arial"/>
          <w:sz w:val="24"/>
          <w:szCs w:val="24"/>
          <w:lang w:eastAsia="ar-SA"/>
        </w:rPr>
      </w:pPr>
    </w:p>
    <w:p w14:paraId="7650A405" w14:textId="74131D4D" w:rsidR="004C04C8" w:rsidRPr="00F86AF7" w:rsidRDefault="00C73630" w:rsidP="00577BE0">
      <w:pPr>
        <w:widowControl w:val="0"/>
        <w:spacing w:after="0" w:line="360" w:lineRule="auto"/>
        <w:ind w:firstLine="567"/>
        <w:jc w:val="both"/>
        <w:rPr>
          <w:rFonts w:ascii="Arial" w:eastAsia="Times New Roman" w:hAnsi="Arial" w:cs="Arial"/>
          <w:sz w:val="24"/>
          <w:szCs w:val="24"/>
          <w:lang w:eastAsia="ar-SA"/>
        </w:rPr>
      </w:pPr>
      <w:r w:rsidRPr="00F86AF7">
        <w:rPr>
          <w:rFonts w:ascii="Arial" w:eastAsia="Times New Roman" w:hAnsi="Arial" w:cs="Arial"/>
          <w:sz w:val="24"/>
          <w:szCs w:val="24"/>
          <w:lang w:eastAsia="ar-SA"/>
        </w:rPr>
        <w:t>Настоящий стандарт следует применять с</w:t>
      </w:r>
      <w:r w:rsidR="00BD7FAD" w:rsidRPr="00F86AF7">
        <w:rPr>
          <w:rFonts w:ascii="Arial" w:eastAsia="Times New Roman" w:hAnsi="Arial" w:cs="Arial"/>
          <w:sz w:val="24"/>
          <w:szCs w:val="24"/>
          <w:lang w:eastAsia="ar-SA"/>
        </w:rPr>
        <w:t>овместно с</w:t>
      </w:r>
      <w:r w:rsidRPr="00F86AF7">
        <w:rPr>
          <w:rFonts w:ascii="Arial" w:eastAsia="Times New Roman" w:hAnsi="Arial" w:cs="Arial"/>
          <w:sz w:val="24"/>
          <w:szCs w:val="24"/>
          <w:lang w:eastAsia="ar-SA"/>
        </w:rPr>
        <w:t xml:space="preserve"> </w:t>
      </w:r>
      <w:r w:rsidR="004C04C8" w:rsidRPr="00F86AF7">
        <w:rPr>
          <w:rFonts w:ascii="Arial" w:eastAsia="Times New Roman" w:hAnsi="Arial" w:cs="Arial"/>
          <w:sz w:val="24"/>
          <w:szCs w:val="24"/>
          <w:lang w:eastAsia="ar-SA"/>
        </w:rPr>
        <w:t>ГОСТ IEC 60335-1–20</w:t>
      </w:r>
      <w:r w:rsidR="00E54C55" w:rsidRPr="00F86AF7">
        <w:rPr>
          <w:rFonts w:ascii="Arial" w:eastAsia="Times New Roman" w:hAnsi="Arial" w:cs="Arial"/>
          <w:sz w:val="24"/>
          <w:szCs w:val="24"/>
          <w:lang w:eastAsia="ar-SA"/>
        </w:rPr>
        <w:t>2</w:t>
      </w:r>
      <w:r w:rsidR="00BD7FAD" w:rsidRPr="00F86AF7">
        <w:rPr>
          <w:rFonts w:ascii="Arial" w:eastAsia="Times New Roman" w:hAnsi="Arial" w:cs="Arial"/>
          <w:sz w:val="24"/>
          <w:szCs w:val="24"/>
          <w:lang w:eastAsia="ar-SA"/>
        </w:rPr>
        <w:t>4</w:t>
      </w:r>
      <w:r w:rsidR="004C04C8" w:rsidRPr="00F86AF7">
        <w:rPr>
          <w:rFonts w:ascii="Arial" w:eastAsia="Times New Roman" w:hAnsi="Arial" w:cs="Arial"/>
          <w:sz w:val="24"/>
          <w:szCs w:val="24"/>
          <w:lang w:eastAsia="ar-SA"/>
        </w:rPr>
        <w:t xml:space="preserve">, разработанным на основе </w:t>
      </w:r>
      <w:r w:rsidR="00E54C55" w:rsidRPr="00F86AF7">
        <w:rPr>
          <w:rFonts w:ascii="Arial" w:eastAsia="Times New Roman" w:hAnsi="Arial" w:cs="Arial"/>
          <w:sz w:val="24"/>
          <w:szCs w:val="24"/>
          <w:lang w:eastAsia="ar-SA"/>
        </w:rPr>
        <w:t>шестого</w:t>
      </w:r>
      <w:r w:rsidR="004C04C8" w:rsidRPr="00F86AF7">
        <w:rPr>
          <w:rFonts w:ascii="Arial" w:eastAsia="Times New Roman" w:hAnsi="Arial" w:cs="Arial"/>
          <w:sz w:val="24"/>
          <w:szCs w:val="24"/>
          <w:lang w:eastAsia="ar-SA"/>
        </w:rPr>
        <w:t xml:space="preserve"> издания IEC 60335-1</w:t>
      </w:r>
      <w:r w:rsidR="00994B72" w:rsidRPr="00F86AF7">
        <w:rPr>
          <w:rFonts w:ascii="Arial" w:eastAsia="Times New Roman" w:hAnsi="Arial" w:cs="Arial"/>
          <w:sz w:val="24"/>
          <w:szCs w:val="24"/>
          <w:lang w:eastAsia="ar-SA"/>
        </w:rPr>
        <w:t>:2020</w:t>
      </w:r>
      <w:r w:rsidR="004C04C8" w:rsidRPr="00F86AF7">
        <w:rPr>
          <w:rFonts w:ascii="Arial" w:eastAsia="Times New Roman" w:hAnsi="Arial" w:cs="Arial"/>
          <w:sz w:val="24"/>
          <w:szCs w:val="24"/>
          <w:lang w:eastAsia="ar-SA"/>
        </w:rPr>
        <w:t>.</w:t>
      </w:r>
    </w:p>
    <w:p w14:paraId="329B77F6" w14:textId="77777777" w:rsidR="00C73630" w:rsidRPr="00F86AF7" w:rsidRDefault="00C73630" w:rsidP="00577BE0">
      <w:pPr>
        <w:widowControl w:val="0"/>
        <w:spacing w:after="0" w:line="360" w:lineRule="auto"/>
        <w:ind w:firstLine="567"/>
        <w:jc w:val="both"/>
        <w:rPr>
          <w:rFonts w:ascii="Arial" w:eastAsia="Times New Roman" w:hAnsi="Arial" w:cs="Arial"/>
          <w:sz w:val="24"/>
          <w:szCs w:val="24"/>
          <w:lang w:eastAsia="ar-SA"/>
        </w:rPr>
      </w:pPr>
    </w:p>
    <w:p w14:paraId="5EBBA303" w14:textId="1A07A0CD" w:rsidR="00107B4E" w:rsidRPr="00F86AF7" w:rsidRDefault="00107B4E" w:rsidP="00577BE0">
      <w:pPr>
        <w:widowControl w:val="0"/>
        <w:spacing w:after="0" w:line="360" w:lineRule="auto"/>
        <w:ind w:firstLine="567"/>
        <w:jc w:val="both"/>
        <w:rPr>
          <w:rFonts w:ascii="Arial" w:eastAsia="Times New Roman" w:hAnsi="Arial" w:cs="Arial"/>
          <w:szCs w:val="24"/>
          <w:lang w:eastAsia="ar-SA"/>
        </w:rPr>
      </w:pPr>
      <w:r w:rsidRPr="00F86AF7">
        <w:rPr>
          <w:rFonts w:ascii="Arial" w:eastAsia="Times New Roman" w:hAnsi="Arial" w:cs="Arial"/>
          <w:spacing w:val="40"/>
          <w:szCs w:val="24"/>
          <w:lang w:eastAsia="ar-SA"/>
        </w:rPr>
        <w:t>Примечание</w:t>
      </w:r>
      <w:r w:rsidRPr="00F86AF7">
        <w:rPr>
          <w:rFonts w:ascii="Arial" w:eastAsia="Times New Roman" w:hAnsi="Arial" w:cs="Arial"/>
          <w:szCs w:val="24"/>
          <w:lang w:eastAsia="ar-SA"/>
        </w:rPr>
        <w:t xml:space="preserve"> 1 – В настоящем стандарте при упоминании «Часть 1» подразумевается IEC</w:t>
      </w:r>
      <w:r w:rsidR="00A02514" w:rsidRPr="00F86AF7">
        <w:rPr>
          <w:rFonts w:ascii="Arial" w:eastAsia="Times New Roman" w:hAnsi="Arial" w:cs="Arial"/>
          <w:szCs w:val="24"/>
          <w:lang w:eastAsia="ar-SA"/>
        </w:rPr>
        <w:t> </w:t>
      </w:r>
      <w:r w:rsidRPr="00F86AF7">
        <w:rPr>
          <w:rFonts w:ascii="Arial" w:eastAsia="Times New Roman" w:hAnsi="Arial" w:cs="Arial"/>
          <w:szCs w:val="24"/>
          <w:lang w:eastAsia="ar-SA"/>
        </w:rPr>
        <w:t>60335-1.</w:t>
      </w:r>
    </w:p>
    <w:p w14:paraId="5F6991F0" w14:textId="77777777" w:rsidR="00107B4E" w:rsidRPr="00F86AF7" w:rsidRDefault="00107B4E" w:rsidP="00577BE0">
      <w:pPr>
        <w:widowControl w:val="0"/>
        <w:spacing w:after="0" w:line="360" w:lineRule="auto"/>
        <w:ind w:firstLine="567"/>
        <w:jc w:val="both"/>
        <w:rPr>
          <w:rFonts w:ascii="Arial" w:eastAsia="Times New Roman" w:hAnsi="Arial" w:cs="Arial"/>
          <w:sz w:val="24"/>
          <w:szCs w:val="24"/>
          <w:lang w:eastAsia="ar-SA"/>
        </w:rPr>
      </w:pPr>
    </w:p>
    <w:p w14:paraId="70109AF2" w14:textId="79E83A1F" w:rsidR="00107B4E" w:rsidRPr="00F86AF7" w:rsidRDefault="00107B4E" w:rsidP="00577BE0">
      <w:pPr>
        <w:widowControl w:val="0"/>
        <w:spacing w:after="0" w:line="360" w:lineRule="auto"/>
        <w:ind w:firstLine="567"/>
        <w:jc w:val="both"/>
        <w:rPr>
          <w:rFonts w:ascii="Arial" w:eastAsia="Times New Roman" w:hAnsi="Arial" w:cs="Arial"/>
          <w:sz w:val="24"/>
          <w:szCs w:val="24"/>
          <w:lang w:eastAsia="ar-SA"/>
        </w:rPr>
      </w:pPr>
      <w:r w:rsidRPr="00F86AF7">
        <w:rPr>
          <w:rFonts w:ascii="Arial" w:eastAsia="Times New Roman" w:hAnsi="Arial" w:cs="Arial"/>
          <w:sz w:val="24"/>
          <w:szCs w:val="24"/>
          <w:lang w:eastAsia="ar-SA"/>
        </w:rPr>
        <w:t>Настоящий стандарт дополняет или изменяет соответствующие положения ГОСТ</w:t>
      </w:r>
      <w:r w:rsidR="00A02514" w:rsidRPr="00F86AF7">
        <w:rPr>
          <w:rFonts w:ascii="Arial" w:eastAsia="Times New Roman" w:hAnsi="Arial" w:cs="Arial"/>
          <w:sz w:val="24"/>
          <w:szCs w:val="24"/>
          <w:lang w:eastAsia="ar-SA"/>
        </w:rPr>
        <w:t> </w:t>
      </w:r>
      <w:r w:rsidRPr="00F86AF7">
        <w:rPr>
          <w:rFonts w:ascii="Arial" w:eastAsia="Times New Roman" w:hAnsi="Arial" w:cs="Arial"/>
          <w:sz w:val="24"/>
          <w:szCs w:val="24"/>
          <w:lang w:eastAsia="ar-SA"/>
        </w:rPr>
        <w:t>IEC 60335-1</w:t>
      </w:r>
      <w:r w:rsidR="004C04C8" w:rsidRPr="00F86AF7">
        <w:rPr>
          <w:rFonts w:ascii="Arial" w:eastAsia="Times New Roman" w:hAnsi="Arial" w:cs="Arial"/>
          <w:sz w:val="24"/>
          <w:szCs w:val="24"/>
          <w:lang w:eastAsia="ar-SA"/>
        </w:rPr>
        <w:t>–20</w:t>
      </w:r>
      <w:r w:rsidR="00E54C55" w:rsidRPr="00F86AF7">
        <w:rPr>
          <w:rFonts w:ascii="Arial" w:eastAsia="Times New Roman" w:hAnsi="Arial" w:cs="Arial"/>
          <w:sz w:val="24"/>
          <w:szCs w:val="24"/>
          <w:lang w:eastAsia="ar-SA"/>
        </w:rPr>
        <w:t>2</w:t>
      </w:r>
      <w:r w:rsidR="00BD7FAD" w:rsidRPr="00F86AF7">
        <w:rPr>
          <w:rFonts w:ascii="Arial" w:eastAsia="Times New Roman" w:hAnsi="Arial" w:cs="Arial"/>
          <w:sz w:val="24"/>
          <w:szCs w:val="24"/>
          <w:lang w:eastAsia="ar-SA"/>
        </w:rPr>
        <w:t>4</w:t>
      </w:r>
      <w:r w:rsidRPr="00F86AF7">
        <w:rPr>
          <w:rFonts w:ascii="Arial" w:eastAsia="Times New Roman" w:hAnsi="Arial" w:cs="Arial"/>
          <w:sz w:val="24"/>
          <w:szCs w:val="24"/>
          <w:lang w:eastAsia="ar-SA"/>
        </w:rPr>
        <w:t>.</w:t>
      </w:r>
    </w:p>
    <w:p w14:paraId="6346CC83" w14:textId="18919FE0" w:rsidR="00107B4E" w:rsidRPr="00F86AF7" w:rsidRDefault="00107B4E" w:rsidP="00577BE0">
      <w:pPr>
        <w:widowControl w:val="0"/>
        <w:spacing w:after="0" w:line="360" w:lineRule="auto"/>
        <w:ind w:firstLine="567"/>
        <w:jc w:val="both"/>
        <w:rPr>
          <w:rFonts w:ascii="Arial" w:eastAsia="Times New Roman" w:hAnsi="Arial" w:cs="Arial"/>
          <w:sz w:val="24"/>
          <w:szCs w:val="24"/>
          <w:lang w:eastAsia="ar-SA"/>
        </w:rPr>
      </w:pPr>
      <w:r w:rsidRPr="00F86AF7">
        <w:rPr>
          <w:rFonts w:ascii="Arial" w:eastAsia="Times New Roman" w:hAnsi="Arial" w:cs="Arial"/>
          <w:sz w:val="24"/>
          <w:szCs w:val="24"/>
          <w:lang w:eastAsia="ar-SA"/>
        </w:rPr>
        <w:t>Если конкретный пункт части 1 не упоминается в настоящем стандарте, этот пункт применя</w:t>
      </w:r>
      <w:r w:rsidR="00BD7FAD" w:rsidRPr="00F86AF7">
        <w:rPr>
          <w:rFonts w:ascii="Arial" w:eastAsia="Times New Roman" w:hAnsi="Arial" w:cs="Arial"/>
          <w:sz w:val="24"/>
          <w:szCs w:val="24"/>
          <w:lang w:eastAsia="ar-SA"/>
        </w:rPr>
        <w:t>ют</w:t>
      </w:r>
      <w:r w:rsidRPr="00F86AF7">
        <w:rPr>
          <w:rFonts w:ascii="Arial" w:eastAsia="Times New Roman" w:hAnsi="Arial" w:cs="Arial"/>
          <w:sz w:val="24"/>
          <w:szCs w:val="24"/>
          <w:lang w:eastAsia="ar-SA"/>
        </w:rPr>
        <w:t xml:space="preserve"> </w:t>
      </w:r>
      <w:r w:rsidR="00BD7FAD" w:rsidRPr="00F86AF7">
        <w:rPr>
          <w:rFonts w:ascii="Arial" w:eastAsia="Times New Roman" w:hAnsi="Arial" w:cs="Arial"/>
          <w:sz w:val="24"/>
          <w:szCs w:val="24"/>
          <w:lang w:eastAsia="ar-SA"/>
        </w:rPr>
        <w:t>в зависимости от возможности</w:t>
      </w:r>
      <w:r w:rsidRPr="00F86AF7">
        <w:rPr>
          <w:rFonts w:ascii="Arial" w:eastAsia="Times New Roman" w:hAnsi="Arial" w:cs="Arial"/>
          <w:sz w:val="24"/>
          <w:szCs w:val="24"/>
          <w:lang w:eastAsia="ar-SA"/>
        </w:rPr>
        <w:t>. Если в настоящем стандарте указано «дополнение», «</w:t>
      </w:r>
      <w:r w:rsidR="00C31664" w:rsidRPr="00F86AF7">
        <w:rPr>
          <w:rFonts w:ascii="Arial" w:eastAsia="Times New Roman" w:hAnsi="Arial" w:cs="Arial"/>
          <w:sz w:val="24"/>
          <w:szCs w:val="24"/>
          <w:lang w:eastAsia="ar-SA"/>
        </w:rPr>
        <w:t>изменение</w:t>
      </w:r>
      <w:r w:rsidRPr="00F86AF7">
        <w:rPr>
          <w:rFonts w:ascii="Arial" w:eastAsia="Times New Roman" w:hAnsi="Arial" w:cs="Arial"/>
          <w:sz w:val="24"/>
          <w:szCs w:val="24"/>
          <w:lang w:eastAsia="ar-SA"/>
        </w:rPr>
        <w:t xml:space="preserve">» или «замена», соответствующий текст в части 1 </w:t>
      </w:r>
      <w:r w:rsidR="00BD7FAD" w:rsidRPr="00F86AF7">
        <w:rPr>
          <w:rFonts w:ascii="Arial" w:eastAsia="Times New Roman" w:hAnsi="Arial" w:cs="Arial"/>
          <w:sz w:val="24"/>
          <w:szCs w:val="24"/>
          <w:lang w:eastAsia="ar-SA"/>
        </w:rPr>
        <w:t>следует</w:t>
      </w:r>
      <w:r w:rsidRPr="00F86AF7">
        <w:rPr>
          <w:rFonts w:ascii="Arial" w:eastAsia="Times New Roman" w:hAnsi="Arial" w:cs="Arial"/>
          <w:sz w:val="24"/>
          <w:szCs w:val="24"/>
          <w:lang w:eastAsia="ar-SA"/>
        </w:rPr>
        <w:t xml:space="preserve"> адаптирова</w:t>
      </w:r>
      <w:r w:rsidR="00BD7FAD" w:rsidRPr="00F86AF7">
        <w:rPr>
          <w:rFonts w:ascii="Arial" w:eastAsia="Times New Roman" w:hAnsi="Arial" w:cs="Arial"/>
          <w:sz w:val="24"/>
          <w:szCs w:val="24"/>
          <w:lang w:eastAsia="ar-SA"/>
        </w:rPr>
        <w:t>ть</w:t>
      </w:r>
      <w:r w:rsidRPr="00F86AF7">
        <w:rPr>
          <w:rFonts w:ascii="Arial" w:eastAsia="Times New Roman" w:hAnsi="Arial" w:cs="Arial"/>
          <w:sz w:val="24"/>
          <w:szCs w:val="24"/>
          <w:lang w:eastAsia="ar-SA"/>
        </w:rPr>
        <w:t xml:space="preserve"> соответствующим образом.</w:t>
      </w:r>
    </w:p>
    <w:p w14:paraId="3407C101" w14:textId="77777777" w:rsidR="00107B4E" w:rsidRPr="00F86AF7" w:rsidRDefault="00107B4E" w:rsidP="00577BE0">
      <w:pPr>
        <w:widowControl w:val="0"/>
        <w:spacing w:after="0" w:line="360" w:lineRule="auto"/>
        <w:ind w:firstLine="567"/>
        <w:jc w:val="both"/>
        <w:rPr>
          <w:rFonts w:ascii="Arial" w:eastAsia="Times New Roman" w:hAnsi="Arial" w:cs="Arial"/>
          <w:sz w:val="24"/>
          <w:szCs w:val="24"/>
          <w:lang w:eastAsia="ar-SA"/>
        </w:rPr>
      </w:pPr>
    </w:p>
    <w:p w14:paraId="67C52DFA" w14:textId="0544FA5D"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spacing w:val="40"/>
          <w:lang w:eastAsia="ar-SA"/>
        </w:rPr>
        <w:t>Примечание</w:t>
      </w:r>
      <w:r w:rsidRPr="00F86AF7">
        <w:rPr>
          <w:rFonts w:ascii="Arial" w:eastAsia="Times New Roman" w:hAnsi="Arial" w:cs="Arial"/>
          <w:lang w:eastAsia="ar-SA"/>
        </w:rPr>
        <w:t xml:space="preserve"> 2 – </w:t>
      </w:r>
      <w:r w:rsidR="00090293" w:rsidRPr="00F86AF7">
        <w:rPr>
          <w:rFonts w:ascii="Arial" w:eastAsia="Times New Roman" w:hAnsi="Arial" w:cs="Arial"/>
          <w:lang w:eastAsia="ar-SA"/>
        </w:rPr>
        <w:t>Используют следующую систему нумерации</w:t>
      </w:r>
      <w:r w:rsidRPr="00F86AF7">
        <w:rPr>
          <w:rFonts w:ascii="Arial" w:eastAsia="Times New Roman" w:hAnsi="Arial" w:cs="Arial"/>
          <w:lang w:eastAsia="ar-SA"/>
        </w:rPr>
        <w:t>:</w:t>
      </w:r>
    </w:p>
    <w:p w14:paraId="1281BE6B" w14:textId="04685219"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подразделы, таблицы и рисунки, пронумерованные начиная со 101, являются дополнительными к тем, что приведены в части 1;</w:t>
      </w:r>
    </w:p>
    <w:p w14:paraId="4C2C1B47" w14:textId="3F19A8BA"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lastRenderedPageBreak/>
        <w:t>- если примечания не включены в новый пункт или не включают примечания в части 1, они нумеруются</w:t>
      </w:r>
      <w:r w:rsidR="00C31664" w:rsidRPr="00F86AF7">
        <w:rPr>
          <w:rFonts w:ascii="Arial" w:eastAsia="Times New Roman" w:hAnsi="Arial" w:cs="Arial"/>
          <w:lang w:eastAsia="ar-SA"/>
        </w:rPr>
        <w:t>,</w:t>
      </w:r>
      <w:r w:rsidRPr="00F86AF7">
        <w:rPr>
          <w:rFonts w:ascii="Arial" w:eastAsia="Times New Roman" w:hAnsi="Arial" w:cs="Arial"/>
          <w:lang w:eastAsia="ar-SA"/>
        </w:rPr>
        <w:t xml:space="preserve"> начиная с 101, включая примечания в замененном пункте или подпункте;</w:t>
      </w:r>
    </w:p>
    <w:p w14:paraId="3D1690DB" w14:textId="42456B38" w:rsidR="00107B4E"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дополнительные приложения обозначены буквами AA, BB и т.</w:t>
      </w:r>
      <w:r w:rsidR="00090293" w:rsidRPr="00F86AF7">
        <w:rPr>
          <w:rFonts w:ascii="Arial" w:eastAsia="Times New Roman" w:hAnsi="Arial" w:cs="Arial"/>
          <w:lang w:eastAsia="ar-SA"/>
        </w:rPr>
        <w:t xml:space="preserve"> </w:t>
      </w:r>
      <w:r w:rsidRPr="00F86AF7">
        <w:rPr>
          <w:rFonts w:ascii="Arial" w:eastAsia="Times New Roman" w:hAnsi="Arial" w:cs="Arial"/>
          <w:lang w:eastAsia="ar-SA"/>
        </w:rPr>
        <w:t>д.</w:t>
      </w:r>
    </w:p>
    <w:p w14:paraId="00CBDEEB" w14:textId="4DF7A285"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spacing w:val="40"/>
          <w:lang w:eastAsia="ar-SA"/>
        </w:rPr>
        <w:t>Примечание</w:t>
      </w:r>
      <w:r w:rsidRPr="00F86AF7">
        <w:rPr>
          <w:rFonts w:ascii="Arial" w:eastAsia="Times New Roman" w:hAnsi="Arial" w:cs="Arial"/>
          <w:lang w:eastAsia="ar-SA"/>
        </w:rPr>
        <w:t xml:space="preserve"> 3 – В настоящем стандарте использованы следующие шрифтовые выделения:</w:t>
      </w:r>
    </w:p>
    <w:p w14:paraId="283385E9" w14:textId="49370C10"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текст требований</w:t>
      </w:r>
      <w:r w:rsidR="00BD7FAD" w:rsidRPr="00F86AF7">
        <w:rPr>
          <w:rFonts w:ascii="Arial" w:eastAsia="Times New Roman" w:hAnsi="Arial" w:cs="Arial"/>
          <w:lang w:eastAsia="ar-SA"/>
        </w:rPr>
        <w:t xml:space="preserve"> –</w:t>
      </w:r>
      <w:r w:rsidRPr="00F86AF7">
        <w:rPr>
          <w:rFonts w:ascii="Arial" w:eastAsia="Times New Roman" w:hAnsi="Arial" w:cs="Arial"/>
          <w:lang w:eastAsia="ar-SA"/>
        </w:rPr>
        <w:t xml:space="preserve"> светлый;</w:t>
      </w:r>
    </w:p>
    <w:p w14:paraId="5BA4F963" w14:textId="46800E74"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методы испытаний</w:t>
      </w:r>
      <w:r w:rsidR="00BD7FAD" w:rsidRPr="00F86AF7">
        <w:rPr>
          <w:rFonts w:ascii="Arial" w:eastAsia="Times New Roman" w:hAnsi="Arial" w:cs="Arial"/>
          <w:lang w:eastAsia="ar-SA"/>
        </w:rPr>
        <w:t xml:space="preserve"> –</w:t>
      </w:r>
      <w:r w:rsidRPr="00F86AF7">
        <w:rPr>
          <w:rFonts w:ascii="Arial" w:eastAsia="Times New Roman" w:hAnsi="Arial" w:cs="Arial"/>
          <w:lang w:eastAsia="ar-SA"/>
        </w:rPr>
        <w:t xml:space="preserve"> курсив;</w:t>
      </w:r>
    </w:p>
    <w:p w14:paraId="630023B7" w14:textId="483882B6"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 примечания</w:t>
      </w:r>
      <w:r w:rsidR="00BD7FAD" w:rsidRPr="00F86AF7">
        <w:rPr>
          <w:rFonts w:ascii="Arial" w:eastAsia="Times New Roman" w:hAnsi="Arial" w:cs="Arial"/>
          <w:lang w:eastAsia="ar-SA"/>
        </w:rPr>
        <w:t xml:space="preserve"> –</w:t>
      </w:r>
      <w:r w:rsidRPr="00F86AF7">
        <w:rPr>
          <w:rFonts w:ascii="Arial" w:eastAsia="Times New Roman" w:hAnsi="Arial" w:cs="Arial"/>
          <w:lang w:eastAsia="ar-SA"/>
        </w:rPr>
        <w:t xml:space="preserve"> светлый петит.</w:t>
      </w:r>
    </w:p>
    <w:p w14:paraId="23633741" w14:textId="4305F19F" w:rsidR="00B17CC6" w:rsidRPr="00F86AF7" w:rsidRDefault="00B17CC6" w:rsidP="00B17CC6">
      <w:pPr>
        <w:widowControl w:val="0"/>
        <w:spacing w:after="0" w:line="360" w:lineRule="auto"/>
        <w:ind w:firstLine="567"/>
        <w:jc w:val="both"/>
        <w:rPr>
          <w:rFonts w:ascii="Arial" w:eastAsia="Times New Roman" w:hAnsi="Arial" w:cs="Arial"/>
          <w:lang w:eastAsia="ar-SA"/>
        </w:rPr>
      </w:pPr>
      <w:r w:rsidRPr="00F86AF7">
        <w:rPr>
          <w:rFonts w:ascii="Arial" w:eastAsia="Times New Roman" w:hAnsi="Arial" w:cs="Arial"/>
          <w:lang w:eastAsia="ar-SA"/>
        </w:rPr>
        <w:t>Термины, применяемые в настоящем стандарте, выделены полужирным шрифтом.</w:t>
      </w:r>
      <w:r w:rsidR="004D33AE" w:rsidRPr="00F86AF7">
        <w:rPr>
          <w:rFonts w:ascii="Arial" w:eastAsia="Times New Roman" w:hAnsi="Arial" w:cs="Arial"/>
          <w:lang w:eastAsia="ar-SA"/>
        </w:rPr>
        <w:t xml:space="preserve"> Когда определение касается прилагательного, прилагательное и связанное с ним существительное также выделяют жирным шрифтом.</w:t>
      </w:r>
    </w:p>
    <w:p w14:paraId="13C7B57B" w14:textId="30229ABD" w:rsidR="00577BE0" w:rsidRPr="009721E1" w:rsidRDefault="00577BE0" w:rsidP="00577BE0">
      <w:pPr>
        <w:widowControl w:val="0"/>
        <w:spacing w:after="0" w:line="360" w:lineRule="auto"/>
        <w:ind w:firstLine="567"/>
        <w:jc w:val="both"/>
        <w:rPr>
          <w:rFonts w:ascii="Arial" w:eastAsia="Times New Roman" w:hAnsi="Arial" w:cs="Arial"/>
          <w:sz w:val="24"/>
          <w:szCs w:val="24"/>
          <w:lang w:eastAsia="ar-SA"/>
        </w:rPr>
      </w:pPr>
    </w:p>
    <w:p w14:paraId="61B8BED6" w14:textId="390BC0F3" w:rsidR="004F3F9E" w:rsidRPr="009721E1" w:rsidRDefault="006A19A0"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Выполнение требований настоящего стандарта допустимо проводить лицам, имеющим соответствующую квалификацию и опыт.</w:t>
      </w:r>
    </w:p>
    <w:p w14:paraId="077DF6E8" w14:textId="275381D3"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 xml:space="preserve">Настоящий стандарт </w:t>
      </w:r>
      <w:r w:rsidR="00F87519" w:rsidRPr="009721E1">
        <w:rPr>
          <w:rFonts w:ascii="Arial" w:eastAsia="Times New Roman" w:hAnsi="Arial" w:cs="Arial"/>
          <w:sz w:val="24"/>
          <w:szCs w:val="24"/>
          <w:lang w:eastAsia="ar-SA"/>
        </w:rPr>
        <w:t xml:space="preserve">устанавливает </w:t>
      </w:r>
      <w:r w:rsidRPr="009721E1">
        <w:rPr>
          <w:rFonts w:ascii="Arial" w:eastAsia="Times New Roman" w:hAnsi="Arial" w:cs="Arial"/>
          <w:sz w:val="24"/>
          <w:szCs w:val="24"/>
          <w:lang w:eastAsia="ar-SA"/>
        </w:rPr>
        <w:t xml:space="preserve">признанный </w:t>
      </w:r>
      <w:r w:rsidR="00F87519" w:rsidRPr="009721E1">
        <w:rPr>
          <w:rFonts w:ascii="Arial" w:eastAsia="Times New Roman" w:hAnsi="Arial" w:cs="Arial"/>
          <w:sz w:val="24"/>
          <w:szCs w:val="24"/>
          <w:lang w:eastAsia="ar-SA"/>
        </w:rPr>
        <w:t xml:space="preserve">международным сообществом </w:t>
      </w:r>
      <w:r w:rsidRPr="009721E1">
        <w:rPr>
          <w:rFonts w:ascii="Arial" w:eastAsia="Times New Roman" w:hAnsi="Arial" w:cs="Arial"/>
          <w:sz w:val="24"/>
          <w:szCs w:val="24"/>
          <w:lang w:eastAsia="ar-SA"/>
        </w:rPr>
        <w:t xml:space="preserve">уровень защиты от опасностей, </w:t>
      </w:r>
      <w:r w:rsidR="00F87519" w:rsidRPr="009721E1">
        <w:rPr>
          <w:rFonts w:ascii="Arial" w:eastAsia="Times New Roman" w:hAnsi="Arial" w:cs="Arial"/>
          <w:sz w:val="24"/>
          <w:szCs w:val="24"/>
          <w:lang w:eastAsia="ar-SA"/>
        </w:rPr>
        <w:t>создаваемых прибором при его нормальном применении, с учетом инструкций изготовителя, включая</w:t>
      </w:r>
      <w:r w:rsidRPr="009721E1">
        <w:rPr>
          <w:rFonts w:ascii="Arial" w:eastAsia="Times New Roman" w:hAnsi="Arial" w:cs="Arial"/>
          <w:sz w:val="24"/>
          <w:szCs w:val="24"/>
          <w:lang w:eastAsia="ar-SA"/>
        </w:rPr>
        <w:t xml:space="preserve"> электрические, механические, термические, пожарные и радиационные </w:t>
      </w:r>
      <w:r w:rsidR="00F87519" w:rsidRPr="009721E1">
        <w:rPr>
          <w:rFonts w:ascii="Arial" w:eastAsia="Times New Roman" w:hAnsi="Arial" w:cs="Arial"/>
          <w:sz w:val="24"/>
          <w:szCs w:val="24"/>
          <w:lang w:eastAsia="ar-SA"/>
        </w:rPr>
        <w:t>опасности</w:t>
      </w:r>
      <w:r w:rsidRPr="009721E1">
        <w:rPr>
          <w:rFonts w:ascii="Arial" w:eastAsia="Times New Roman" w:hAnsi="Arial" w:cs="Arial"/>
          <w:sz w:val="24"/>
          <w:szCs w:val="24"/>
          <w:lang w:eastAsia="ar-SA"/>
        </w:rPr>
        <w:t xml:space="preserve">. В стандарте </w:t>
      </w:r>
      <w:r w:rsidR="00F87519" w:rsidRPr="009721E1">
        <w:rPr>
          <w:rFonts w:ascii="Arial" w:eastAsia="Times New Roman" w:hAnsi="Arial" w:cs="Arial"/>
          <w:sz w:val="24"/>
          <w:szCs w:val="24"/>
          <w:lang w:eastAsia="ar-SA"/>
        </w:rPr>
        <w:t>рассмотрены возможные</w:t>
      </w:r>
      <w:r w:rsidRPr="009721E1">
        <w:rPr>
          <w:rFonts w:ascii="Arial" w:eastAsia="Times New Roman" w:hAnsi="Arial" w:cs="Arial"/>
          <w:sz w:val="24"/>
          <w:szCs w:val="24"/>
          <w:lang w:eastAsia="ar-SA"/>
        </w:rPr>
        <w:t xml:space="preserve"> нештатные ситуации, которые могу</w:t>
      </w:r>
      <w:r w:rsidR="00F87519" w:rsidRPr="009721E1">
        <w:rPr>
          <w:rFonts w:ascii="Arial" w:eastAsia="Times New Roman" w:hAnsi="Arial" w:cs="Arial"/>
          <w:sz w:val="24"/>
          <w:szCs w:val="24"/>
          <w:lang w:eastAsia="ar-SA"/>
        </w:rPr>
        <w:t>т</w:t>
      </w:r>
      <w:r w:rsidRPr="009721E1">
        <w:rPr>
          <w:rFonts w:ascii="Arial" w:eastAsia="Times New Roman" w:hAnsi="Arial" w:cs="Arial"/>
          <w:sz w:val="24"/>
          <w:szCs w:val="24"/>
          <w:lang w:eastAsia="ar-SA"/>
        </w:rPr>
        <w:t xml:space="preserve"> возникать на практике, а также вопросы влияния электромагнитных </w:t>
      </w:r>
      <w:r w:rsidR="00F87519" w:rsidRPr="009721E1">
        <w:rPr>
          <w:rFonts w:ascii="Arial" w:eastAsia="Times New Roman" w:hAnsi="Arial" w:cs="Arial"/>
          <w:sz w:val="24"/>
          <w:szCs w:val="24"/>
          <w:lang w:eastAsia="ar-SA"/>
        </w:rPr>
        <w:t xml:space="preserve">воздействий </w:t>
      </w:r>
      <w:r w:rsidRPr="009721E1">
        <w:rPr>
          <w:rFonts w:ascii="Arial" w:eastAsia="Times New Roman" w:hAnsi="Arial" w:cs="Arial"/>
          <w:sz w:val="24"/>
          <w:szCs w:val="24"/>
          <w:lang w:eastAsia="ar-SA"/>
        </w:rPr>
        <w:t xml:space="preserve">на безопасную </w:t>
      </w:r>
      <w:r w:rsidR="00F87519" w:rsidRPr="009721E1">
        <w:rPr>
          <w:rFonts w:ascii="Arial" w:eastAsia="Times New Roman" w:hAnsi="Arial" w:cs="Arial"/>
          <w:sz w:val="24"/>
          <w:szCs w:val="24"/>
          <w:lang w:eastAsia="ar-SA"/>
        </w:rPr>
        <w:t>работу</w:t>
      </w:r>
      <w:r w:rsidRPr="009721E1">
        <w:rPr>
          <w:rFonts w:ascii="Arial" w:eastAsia="Times New Roman" w:hAnsi="Arial" w:cs="Arial"/>
          <w:sz w:val="24"/>
          <w:szCs w:val="24"/>
          <w:lang w:eastAsia="ar-SA"/>
        </w:rPr>
        <w:t xml:space="preserve"> приборов.</w:t>
      </w:r>
    </w:p>
    <w:p w14:paraId="0675C99F" w14:textId="1F098C68"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Настоящий стандарт, насколько это возможно, учитывает требования серии стандартов IEC 60364, с целью обеспечения совместимости с правилами под</w:t>
      </w:r>
      <w:r w:rsidR="00C5169E" w:rsidRPr="009721E1">
        <w:rPr>
          <w:rFonts w:ascii="Arial" w:eastAsia="Times New Roman" w:hAnsi="Arial" w:cs="Arial"/>
          <w:sz w:val="24"/>
          <w:szCs w:val="24"/>
          <w:lang w:eastAsia="ar-SA"/>
        </w:rPr>
        <w:t>ключения прибора к электросети.</w:t>
      </w:r>
    </w:p>
    <w:p w14:paraId="6FC49A19" w14:textId="55ECA16D" w:rsidR="004F3F9E" w:rsidRPr="009721E1" w:rsidRDefault="00C5169E"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 xml:space="preserve">Если устройство, входящее в область применения настоящего стандарта, также включает в себя функции, которые входят в область применения другого стандарта серии стандартов </w:t>
      </w:r>
      <w:r w:rsidRPr="009721E1">
        <w:rPr>
          <w:rFonts w:ascii="Arial" w:eastAsia="Times New Roman" w:hAnsi="Arial" w:cs="Arial"/>
          <w:sz w:val="24"/>
          <w:szCs w:val="24"/>
          <w:lang w:val="en-US" w:eastAsia="ar-SA"/>
        </w:rPr>
        <w:t>IEC</w:t>
      </w:r>
      <w:r w:rsidRPr="009721E1">
        <w:rPr>
          <w:rFonts w:ascii="Arial" w:eastAsia="Times New Roman" w:hAnsi="Arial" w:cs="Arial"/>
          <w:sz w:val="24"/>
          <w:szCs w:val="24"/>
          <w:lang w:eastAsia="ar-SA"/>
        </w:rPr>
        <w:t xml:space="preserve"> 60335-2, соответствующий стандарт из серии </w:t>
      </w:r>
      <w:r w:rsidRPr="009721E1">
        <w:rPr>
          <w:rFonts w:ascii="Arial" w:eastAsia="Times New Roman" w:hAnsi="Arial" w:cs="Arial"/>
          <w:sz w:val="24"/>
          <w:szCs w:val="24"/>
          <w:lang w:val="en-US" w:eastAsia="ar-SA"/>
        </w:rPr>
        <w:t>IEC</w:t>
      </w:r>
      <w:r w:rsidRPr="009721E1">
        <w:rPr>
          <w:rFonts w:ascii="Arial" w:eastAsia="Times New Roman" w:hAnsi="Arial" w:cs="Arial"/>
          <w:sz w:val="24"/>
          <w:szCs w:val="24"/>
          <w:lang w:eastAsia="ar-SA"/>
        </w:rPr>
        <w:t xml:space="preserve"> 60335-2, применяют к каждой функции отдельно, в зависимости от целесообразности. Если применимо, учитывают влияние одной функции на другую.</w:t>
      </w:r>
    </w:p>
    <w:p w14:paraId="645899E8" w14:textId="61713192" w:rsidR="004F3F9E" w:rsidRPr="009721E1" w:rsidRDefault="00BD7FAD"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Если</w:t>
      </w:r>
      <w:r w:rsidR="004F3F9E" w:rsidRPr="009721E1">
        <w:rPr>
          <w:rFonts w:ascii="Arial" w:eastAsia="Times New Roman" w:hAnsi="Arial" w:cs="Arial"/>
          <w:sz w:val="24"/>
          <w:szCs w:val="24"/>
          <w:lang w:eastAsia="ar-SA"/>
        </w:rPr>
        <w:t xml:space="preserve"> стандарт части 2 не содержит дополнительных требований для охвата опасностей, рассматриваемых в части 1, применяют часть 1.</w:t>
      </w:r>
    </w:p>
    <w:p w14:paraId="3615379E" w14:textId="77777777"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p>
    <w:p w14:paraId="6703762C" w14:textId="3405AC56" w:rsidR="004F3F9E" w:rsidRPr="009721E1" w:rsidRDefault="004F3F9E" w:rsidP="004F3F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pacing w:val="40"/>
          <w:szCs w:val="24"/>
          <w:lang w:eastAsia="ar-SA"/>
        </w:rPr>
        <w:t>Примечание</w:t>
      </w:r>
      <w:r w:rsidRPr="009721E1">
        <w:rPr>
          <w:rFonts w:ascii="Arial" w:eastAsia="Times New Roman" w:hAnsi="Arial" w:cs="Arial"/>
          <w:szCs w:val="24"/>
          <w:lang w:eastAsia="ar-SA"/>
        </w:rPr>
        <w:t xml:space="preserve"> </w:t>
      </w:r>
      <w:r w:rsidR="00C5169E" w:rsidRPr="009721E1">
        <w:rPr>
          <w:rFonts w:ascii="Arial" w:eastAsia="Times New Roman" w:hAnsi="Arial" w:cs="Arial"/>
          <w:szCs w:val="24"/>
          <w:lang w:eastAsia="ar-SA"/>
        </w:rPr>
        <w:t>4</w:t>
      </w:r>
      <w:r w:rsidRPr="009721E1">
        <w:rPr>
          <w:rFonts w:ascii="Arial" w:eastAsia="Times New Roman" w:hAnsi="Arial" w:cs="Arial"/>
          <w:szCs w:val="24"/>
          <w:lang w:eastAsia="ar-SA"/>
        </w:rPr>
        <w:t xml:space="preserve"> – </w:t>
      </w:r>
      <w:r w:rsidR="00C5169E" w:rsidRPr="009721E1">
        <w:rPr>
          <w:rFonts w:ascii="Arial" w:eastAsia="Times New Roman" w:hAnsi="Arial" w:cs="Arial"/>
          <w:szCs w:val="24"/>
          <w:lang w:eastAsia="ar-SA"/>
        </w:rPr>
        <w:t>Это означает, что технические комитеты, ответственные за стандарты, входящие в серию IEC 60335-2, определили, что нет необходимости указывать особые требования к рассматриваемому прибору сверх общих требований.</w:t>
      </w:r>
    </w:p>
    <w:p w14:paraId="0AD964A8" w14:textId="77777777"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p>
    <w:p w14:paraId="50F73F5F" w14:textId="4E300189" w:rsidR="004F3F9E" w:rsidRPr="009721E1" w:rsidRDefault="00C5169E"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lastRenderedPageBreak/>
        <w:t>Настоящий стандарт относится к серии стандартов, рассматривающих безопасность приборов, и имеет приоритет над горизонтальными и общими стандартами, в область применения которых входят указанные аспекты стандартизации.</w:t>
      </w:r>
    </w:p>
    <w:p w14:paraId="3846FE26" w14:textId="77777777"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p>
    <w:p w14:paraId="1690BB18" w14:textId="269C4817" w:rsidR="004F3F9E" w:rsidRPr="009721E1" w:rsidRDefault="004F3F9E" w:rsidP="004F3F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pacing w:val="40"/>
          <w:szCs w:val="24"/>
          <w:lang w:eastAsia="ar-SA"/>
        </w:rPr>
        <w:t>Примечание</w:t>
      </w:r>
      <w:r w:rsidRPr="009721E1">
        <w:rPr>
          <w:rFonts w:ascii="Arial" w:eastAsia="Times New Roman" w:hAnsi="Arial" w:cs="Arial"/>
          <w:szCs w:val="24"/>
          <w:lang w:eastAsia="ar-SA"/>
        </w:rPr>
        <w:t xml:space="preserve"> </w:t>
      </w:r>
      <w:r w:rsidR="00C5169E" w:rsidRPr="009721E1">
        <w:rPr>
          <w:rFonts w:ascii="Arial" w:eastAsia="Times New Roman" w:hAnsi="Arial" w:cs="Arial"/>
          <w:szCs w:val="24"/>
          <w:lang w:eastAsia="ar-SA"/>
        </w:rPr>
        <w:t>5</w:t>
      </w:r>
      <w:r w:rsidRPr="009721E1">
        <w:rPr>
          <w:rFonts w:ascii="Arial" w:eastAsia="Times New Roman" w:hAnsi="Arial" w:cs="Arial"/>
          <w:szCs w:val="24"/>
          <w:lang w:eastAsia="ar-SA"/>
        </w:rPr>
        <w:t xml:space="preserve"> – </w:t>
      </w:r>
      <w:r w:rsidR="00C5169E" w:rsidRPr="009721E1">
        <w:rPr>
          <w:rFonts w:ascii="Arial" w:eastAsia="Times New Roman" w:hAnsi="Arial" w:cs="Arial"/>
          <w:lang w:eastAsia="ar-SA"/>
        </w:rPr>
        <w:t xml:space="preserve">Горизонтальные и общие стандарты, рассматривающие аспекты безопасности, неприменимы, поскольку они учитывались при разработке общих и частных требований для серии стандартов </w:t>
      </w:r>
      <w:r w:rsidR="00C5169E" w:rsidRPr="009721E1">
        <w:rPr>
          <w:rFonts w:ascii="Arial" w:eastAsia="Times New Roman" w:hAnsi="Arial" w:cs="Arial"/>
          <w:lang w:val="en-US" w:eastAsia="ar-SA"/>
        </w:rPr>
        <w:t>IEC</w:t>
      </w:r>
      <w:r w:rsidR="00C5169E" w:rsidRPr="009721E1">
        <w:rPr>
          <w:rFonts w:ascii="Arial" w:eastAsia="Times New Roman" w:hAnsi="Arial" w:cs="Arial"/>
          <w:lang w:eastAsia="ar-SA"/>
        </w:rPr>
        <w:t xml:space="preserve"> 60335.</w:t>
      </w:r>
    </w:p>
    <w:p w14:paraId="49663F8A" w14:textId="77777777" w:rsidR="004F3F9E" w:rsidRPr="009721E1" w:rsidRDefault="004F3F9E" w:rsidP="004F3F9E">
      <w:pPr>
        <w:widowControl w:val="0"/>
        <w:spacing w:after="0" w:line="360" w:lineRule="auto"/>
        <w:ind w:firstLine="567"/>
        <w:jc w:val="both"/>
        <w:rPr>
          <w:rFonts w:ascii="Arial" w:eastAsia="Times New Roman" w:hAnsi="Arial" w:cs="Arial"/>
          <w:sz w:val="24"/>
          <w:szCs w:val="24"/>
          <w:lang w:eastAsia="ar-SA"/>
        </w:rPr>
      </w:pPr>
    </w:p>
    <w:p w14:paraId="72A07755" w14:textId="4F989ADE" w:rsidR="004F3F9E" w:rsidRPr="009721E1" w:rsidRDefault="00864188"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Е</w:t>
      </w:r>
      <w:r w:rsidR="004F3F9E" w:rsidRPr="009721E1">
        <w:rPr>
          <w:rFonts w:ascii="Arial" w:eastAsia="Times New Roman" w:hAnsi="Arial" w:cs="Arial"/>
          <w:sz w:val="24"/>
          <w:szCs w:val="24"/>
          <w:lang w:eastAsia="ar-SA"/>
        </w:rPr>
        <w:t>сли при осмотре и испытании обнаружено, что прибор, соответствующий настоящему стандарту, имеет другие характеристики, которые снижают установленный уровень безопасности, то такой прибор не считают соответствующим требованиям безопасности, установленным настоящим стандартом.</w:t>
      </w:r>
    </w:p>
    <w:p w14:paraId="31CEB313" w14:textId="5BE0D2DF" w:rsidR="004F3F9E" w:rsidRPr="009721E1" w:rsidRDefault="00C5169E" w:rsidP="004F3F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 w:val="24"/>
          <w:szCs w:val="24"/>
          <w:lang w:eastAsia="ar-SA"/>
        </w:rPr>
        <w:t>Прибор, в котором используют материалы или формы конструкции, отличающиеся от указанных, допускается признавать соответствующим требованиям настоящего стандарта, если он выдержал испытания и установлено, что он эквивалентен приборам, указанным в настоящем стандарте.</w:t>
      </w:r>
    </w:p>
    <w:p w14:paraId="21D855D1" w14:textId="77777777" w:rsidR="00FE49BA" w:rsidRPr="009721E1" w:rsidRDefault="00FE49BA" w:rsidP="004F3F9E">
      <w:pPr>
        <w:widowControl w:val="0"/>
        <w:spacing w:after="0" w:line="360" w:lineRule="auto"/>
        <w:ind w:firstLine="567"/>
        <w:jc w:val="both"/>
        <w:rPr>
          <w:rFonts w:ascii="Arial" w:eastAsia="Times New Roman" w:hAnsi="Arial" w:cs="Arial"/>
          <w:sz w:val="24"/>
          <w:szCs w:val="24"/>
          <w:lang w:eastAsia="ar-SA"/>
        </w:rPr>
      </w:pPr>
    </w:p>
    <w:p w14:paraId="13335344" w14:textId="77777777" w:rsidR="00C5169E" w:rsidRPr="009721E1" w:rsidRDefault="00C5169E" w:rsidP="00C516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pacing w:val="40"/>
          <w:szCs w:val="24"/>
          <w:lang w:eastAsia="ar-SA"/>
        </w:rPr>
        <w:t>Примечание</w:t>
      </w:r>
      <w:r w:rsidRPr="009721E1">
        <w:rPr>
          <w:rFonts w:ascii="Arial" w:eastAsia="Times New Roman" w:hAnsi="Arial" w:cs="Arial"/>
          <w:szCs w:val="24"/>
          <w:lang w:eastAsia="ar-SA"/>
        </w:rPr>
        <w:t xml:space="preserve"> 6 – Стандартами, касающимися аспектов, не связанных с безопасностью бытовой техники, являются:</w:t>
      </w:r>
    </w:p>
    <w:p w14:paraId="330E1106" w14:textId="77777777" w:rsidR="00C5169E" w:rsidRPr="009721E1" w:rsidRDefault="00C5169E" w:rsidP="00C516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zCs w:val="24"/>
          <w:lang w:eastAsia="ar-SA"/>
        </w:rPr>
        <w:t xml:space="preserve">- стандарты МЭК, опубликованные </w:t>
      </w:r>
      <w:r w:rsidRPr="009721E1">
        <w:rPr>
          <w:rFonts w:ascii="Arial" w:eastAsia="Times New Roman" w:hAnsi="Arial" w:cs="Arial"/>
          <w:snapToGrid w:val="0"/>
          <w:szCs w:val="20"/>
          <w:lang w:eastAsia="ru-RU"/>
        </w:rPr>
        <w:t>Техническим комитетом</w:t>
      </w:r>
      <w:r w:rsidRPr="009721E1">
        <w:rPr>
          <w:rFonts w:ascii="Arial" w:eastAsia="Times New Roman" w:hAnsi="Arial" w:cs="Arial"/>
          <w:szCs w:val="24"/>
          <w:lang w:eastAsia="ar-SA"/>
        </w:rPr>
        <w:t xml:space="preserve"> 59, касающиеся методов измерения производительности;</w:t>
      </w:r>
    </w:p>
    <w:p w14:paraId="3DAFEB4C" w14:textId="77777777" w:rsidR="00C5169E" w:rsidRPr="009721E1" w:rsidRDefault="00C5169E" w:rsidP="00C516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zCs w:val="24"/>
          <w:lang w:eastAsia="ar-SA"/>
        </w:rPr>
        <w:t>- CISPR 11, CISPR 14-1 и соответствующие стандарты серии IEC 61000-3, касающиеся электромагнитных излучений;</w:t>
      </w:r>
    </w:p>
    <w:p w14:paraId="20E28D77" w14:textId="77777777" w:rsidR="00C5169E" w:rsidRPr="009721E1" w:rsidRDefault="00C5169E" w:rsidP="00C5169E">
      <w:pPr>
        <w:widowControl w:val="0"/>
        <w:spacing w:after="0" w:line="360" w:lineRule="auto"/>
        <w:ind w:firstLine="567"/>
        <w:jc w:val="both"/>
        <w:rPr>
          <w:rFonts w:ascii="Arial" w:eastAsia="Times New Roman" w:hAnsi="Arial" w:cs="Arial"/>
          <w:szCs w:val="24"/>
          <w:lang w:eastAsia="ar-SA"/>
        </w:rPr>
      </w:pPr>
      <w:r w:rsidRPr="009721E1">
        <w:rPr>
          <w:rFonts w:ascii="Arial" w:eastAsia="Times New Roman" w:hAnsi="Arial" w:cs="Arial"/>
          <w:szCs w:val="24"/>
          <w:lang w:eastAsia="ar-SA"/>
        </w:rPr>
        <w:t>- CISPR 14-2, касающийся электромагнитной помехоустойчивости;</w:t>
      </w:r>
    </w:p>
    <w:p w14:paraId="0360F863" w14:textId="2E59D351" w:rsidR="00FE49BA" w:rsidRPr="009721E1" w:rsidRDefault="00C5169E" w:rsidP="00C5169E">
      <w:pPr>
        <w:widowControl w:val="0"/>
        <w:spacing w:after="0" w:line="360" w:lineRule="auto"/>
        <w:ind w:firstLine="567"/>
        <w:jc w:val="both"/>
        <w:rPr>
          <w:rFonts w:ascii="Arial" w:eastAsia="Times New Roman" w:hAnsi="Arial" w:cs="Arial"/>
          <w:sz w:val="24"/>
          <w:szCs w:val="24"/>
          <w:lang w:eastAsia="ar-SA"/>
        </w:rPr>
      </w:pPr>
      <w:r w:rsidRPr="009721E1">
        <w:rPr>
          <w:rFonts w:ascii="Arial" w:eastAsia="Times New Roman" w:hAnsi="Arial" w:cs="Arial"/>
          <w:szCs w:val="24"/>
          <w:lang w:eastAsia="ar-SA"/>
        </w:rPr>
        <w:t xml:space="preserve">- стандарты </w:t>
      </w:r>
      <w:r w:rsidRPr="009721E1">
        <w:rPr>
          <w:rFonts w:ascii="Arial" w:eastAsia="Times New Roman" w:hAnsi="Arial" w:cs="Arial"/>
          <w:szCs w:val="24"/>
          <w:lang w:val="en-US" w:eastAsia="ar-SA"/>
        </w:rPr>
        <w:t>IEC</w:t>
      </w:r>
      <w:r w:rsidRPr="009721E1">
        <w:rPr>
          <w:rFonts w:ascii="Arial" w:eastAsia="Times New Roman" w:hAnsi="Arial" w:cs="Arial"/>
          <w:szCs w:val="24"/>
          <w:lang w:eastAsia="ar-SA"/>
        </w:rPr>
        <w:t xml:space="preserve">, опубликованные </w:t>
      </w:r>
      <w:r w:rsidRPr="009721E1">
        <w:rPr>
          <w:rFonts w:ascii="Arial" w:eastAsia="Times New Roman" w:hAnsi="Arial" w:cs="Arial"/>
          <w:snapToGrid w:val="0"/>
          <w:szCs w:val="20"/>
          <w:lang w:eastAsia="ru-RU"/>
        </w:rPr>
        <w:t>Техническим комитетом</w:t>
      </w:r>
      <w:r w:rsidRPr="009721E1">
        <w:rPr>
          <w:rFonts w:ascii="Arial" w:eastAsia="Times New Roman" w:hAnsi="Arial" w:cs="Arial"/>
          <w:szCs w:val="24"/>
          <w:lang w:eastAsia="ar-SA"/>
        </w:rPr>
        <w:t xml:space="preserve"> 111, касающиеся вопросов охраны окружающей среды.</w:t>
      </w:r>
    </w:p>
    <w:p w14:paraId="14034E07" w14:textId="77777777" w:rsidR="00987B47" w:rsidRPr="009721E1" w:rsidRDefault="00987B47" w:rsidP="002F15DA">
      <w:pPr>
        <w:widowControl w:val="0"/>
        <w:tabs>
          <w:tab w:val="left" w:leader="dot" w:pos="9639"/>
        </w:tabs>
        <w:spacing w:after="0" w:line="360" w:lineRule="auto"/>
        <w:ind w:left="2268" w:hanging="1701"/>
        <w:rPr>
          <w:rFonts w:ascii="Arial" w:eastAsia="Arial" w:hAnsi="Arial" w:cs="Times New Roman"/>
          <w:sz w:val="24"/>
          <w:szCs w:val="24"/>
          <w:lang w:eastAsia="ar-SA"/>
        </w:rPr>
      </w:pPr>
    </w:p>
    <w:p w14:paraId="13E588B7" w14:textId="77777777" w:rsidR="00577BE0" w:rsidRPr="008E5661" w:rsidRDefault="00577BE0" w:rsidP="00577BE0">
      <w:pPr>
        <w:widowControl w:val="0"/>
        <w:spacing w:after="0" w:line="360" w:lineRule="auto"/>
        <w:ind w:firstLine="567"/>
        <w:rPr>
          <w:rFonts w:ascii="Arial" w:eastAsia="Arial" w:hAnsi="Arial" w:cs="Arial"/>
          <w:color w:val="FF0000"/>
          <w:sz w:val="24"/>
          <w:szCs w:val="24"/>
          <w:lang w:eastAsia="ar-SA"/>
        </w:rPr>
        <w:sectPr w:rsidR="00577BE0" w:rsidRPr="008E5661" w:rsidSect="00AD2D54">
          <w:headerReference w:type="default" r:id="rId13"/>
          <w:footerReference w:type="default" r:id="rId14"/>
          <w:footnotePr>
            <w:numRestart w:val="eachPage"/>
          </w:footnotePr>
          <w:pgSz w:w="11920" w:h="16860"/>
          <w:pgMar w:top="1134" w:right="851" w:bottom="1134" w:left="1134" w:header="993" w:footer="624" w:gutter="0"/>
          <w:pgNumType w:fmt="upperRoman"/>
          <w:cols w:space="720"/>
          <w:docGrid w:linePitch="326"/>
        </w:sectPr>
      </w:pPr>
    </w:p>
    <w:tbl>
      <w:tblPr>
        <w:tblStyle w:val="afb"/>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8E5661" w:rsidRPr="005A7597" w14:paraId="7C76F738" w14:textId="77777777" w:rsidTr="007473F5">
        <w:tc>
          <w:tcPr>
            <w:tcW w:w="10065" w:type="dxa"/>
            <w:tcBorders>
              <w:bottom w:val="single" w:sz="12" w:space="0" w:color="auto"/>
            </w:tcBorders>
          </w:tcPr>
          <w:p w14:paraId="67BA9870" w14:textId="77777777" w:rsidR="00577BE0" w:rsidRPr="005A7597" w:rsidRDefault="00577BE0" w:rsidP="00577BE0">
            <w:pPr>
              <w:widowControl w:val="0"/>
              <w:numPr>
                <w:ilvl w:val="0"/>
                <w:numId w:val="1"/>
              </w:numPr>
              <w:jc w:val="center"/>
              <w:rPr>
                <w:rFonts w:ascii="Arial" w:hAnsi="Arial" w:cs="Arial"/>
                <w:spacing w:val="120"/>
                <w:sz w:val="24"/>
                <w:szCs w:val="24"/>
              </w:rPr>
            </w:pPr>
            <w:r w:rsidRPr="005A7597">
              <w:rPr>
                <w:rFonts w:ascii="Arial" w:hAnsi="Arial" w:cs="Arial"/>
                <w:b/>
                <w:bCs/>
                <w:spacing w:val="120"/>
                <w:kern w:val="24"/>
                <w:sz w:val="28"/>
                <w:szCs w:val="24"/>
                <w:lang w:eastAsia="ar-SA"/>
              </w:rPr>
              <w:lastRenderedPageBreak/>
              <w:t>МЕЖГОСУДАРСТВЕННЫЙ</w:t>
            </w:r>
            <w:r w:rsidRPr="005A7597">
              <w:rPr>
                <w:rFonts w:ascii="Arial" w:hAnsi="Arial" w:cs="Arial"/>
                <w:b/>
                <w:bCs/>
                <w:spacing w:val="120"/>
                <w:kern w:val="24"/>
                <w:sz w:val="32"/>
                <w:szCs w:val="24"/>
                <w:lang w:eastAsia="ar-SA"/>
              </w:rPr>
              <w:t xml:space="preserve"> СТАНДАРТ</w:t>
            </w:r>
          </w:p>
        </w:tc>
      </w:tr>
      <w:tr w:rsidR="005A7597" w:rsidRPr="005A7597" w14:paraId="71351B30" w14:textId="77777777" w:rsidTr="007473F5">
        <w:tc>
          <w:tcPr>
            <w:tcW w:w="10065" w:type="dxa"/>
            <w:tcBorders>
              <w:top w:val="single" w:sz="12" w:space="0" w:color="auto"/>
            </w:tcBorders>
          </w:tcPr>
          <w:p w14:paraId="7AF72D2E" w14:textId="77777777" w:rsidR="00577BE0" w:rsidRPr="005A7597" w:rsidRDefault="0064518A" w:rsidP="00B17CC6">
            <w:pPr>
              <w:widowControl w:val="0"/>
              <w:ind w:firstLine="0"/>
              <w:jc w:val="center"/>
              <w:rPr>
                <w:rFonts w:ascii="Arial" w:hAnsi="Arial" w:cs="Arial"/>
                <w:b/>
                <w:sz w:val="28"/>
                <w:szCs w:val="28"/>
              </w:rPr>
            </w:pPr>
            <w:r w:rsidRPr="005A7597">
              <w:rPr>
                <w:rFonts w:ascii="Arial" w:hAnsi="Arial" w:cs="Arial"/>
                <w:b/>
                <w:sz w:val="28"/>
                <w:szCs w:val="28"/>
              </w:rPr>
              <w:t>БЫТОВЫЕ И АНАЛОГИЧНЫЕ ЭЛЕКТРИЧЕСКИЕ ПРИБОРЫ.</w:t>
            </w:r>
          </w:p>
          <w:p w14:paraId="778D3811" w14:textId="77777777" w:rsidR="00577BE0" w:rsidRPr="005A7597" w:rsidRDefault="0064518A" w:rsidP="00B17CC6">
            <w:pPr>
              <w:widowControl w:val="0"/>
              <w:ind w:firstLine="0"/>
              <w:jc w:val="center"/>
              <w:rPr>
                <w:rFonts w:ascii="Arial" w:hAnsi="Arial" w:cs="Arial"/>
                <w:b/>
                <w:sz w:val="28"/>
                <w:szCs w:val="28"/>
              </w:rPr>
            </w:pPr>
            <w:r w:rsidRPr="005A7597">
              <w:rPr>
                <w:rFonts w:ascii="Arial" w:hAnsi="Arial" w:cs="Arial"/>
                <w:b/>
                <w:sz w:val="28"/>
                <w:szCs w:val="28"/>
              </w:rPr>
              <w:t>БЕЗОПАСНОСТЬ</w:t>
            </w:r>
          </w:p>
          <w:p w14:paraId="7FACD5D7" w14:textId="3D605F32" w:rsidR="00577BE0" w:rsidRPr="005A7597" w:rsidRDefault="00577BE0" w:rsidP="00B17CC6">
            <w:pPr>
              <w:widowControl w:val="0"/>
              <w:ind w:firstLine="0"/>
              <w:jc w:val="center"/>
              <w:rPr>
                <w:rFonts w:ascii="Arial" w:hAnsi="Arial" w:cs="Arial"/>
                <w:b/>
                <w:sz w:val="28"/>
                <w:szCs w:val="28"/>
              </w:rPr>
            </w:pPr>
            <w:r w:rsidRPr="005A7597">
              <w:rPr>
                <w:rFonts w:ascii="Arial" w:hAnsi="Arial" w:cs="Arial"/>
                <w:b/>
                <w:spacing w:val="40"/>
                <w:sz w:val="28"/>
                <w:szCs w:val="28"/>
              </w:rPr>
              <w:t>Часть</w:t>
            </w:r>
            <w:r w:rsidR="00E93E71" w:rsidRPr="005A7597">
              <w:rPr>
                <w:rFonts w:ascii="Arial" w:hAnsi="Arial" w:cs="Arial"/>
                <w:b/>
                <w:sz w:val="28"/>
                <w:szCs w:val="28"/>
              </w:rPr>
              <w:t xml:space="preserve"> </w:t>
            </w:r>
            <w:r w:rsidR="00F5583C" w:rsidRPr="005A7597">
              <w:rPr>
                <w:rFonts w:ascii="Arial" w:hAnsi="Arial" w:cs="Arial"/>
                <w:b/>
                <w:sz w:val="28"/>
                <w:szCs w:val="28"/>
              </w:rPr>
              <w:t>2-</w:t>
            </w:r>
            <w:r w:rsidR="0055246A">
              <w:rPr>
                <w:rFonts w:ascii="Arial" w:hAnsi="Arial" w:cs="Arial"/>
                <w:b/>
                <w:sz w:val="28"/>
                <w:szCs w:val="28"/>
              </w:rPr>
              <w:t>81</w:t>
            </w:r>
          </w:p>
          <w:p w14:paraId="1C221042" w14:textId="009D81D2" w:rsidR="00577BE0" w:rsidRPr="005A7597" w:rsidRDefault="0053309D" w:rsidP="005A7597">
            <w:pPr>
              <w:widowControl w:val="0"/>
              <w:numPr>
                <w:ilvl w:val="0"/>
                <w:numId w:val="1"/>
              </w:numPr>
              <w:spacing w:line="276" w:lineRule="auto"/>
              <w:jc w:val="center"/>
              <w:rPr>
                <w:rFonts w:ascii="Arial" w:hAnsi="Arial" w:cs="Arial"/>
                <w:sz w:val="24"/>
                <w:szCs w:val="24"/>
              </w:rPr>
            </w:pPr>
            <w:r w:rsidRPr="005A7597">
              <w:rPr>
                <w:rFonts w:ascii="Arial" w:hAnsi="Arial" w:cs="Arial"/>
                <w:b/>
                <w:sz w:val="32"/>
                <w:szCs w:val="32"/>
              </w:rPr>
              <w:t xml:space="preserve">Частные требования </w:t>
            </w:r>
            <w:r w:rsidR="0080450F" w:rsidRPr="0080450F">
              <w:rPr>
                <w:rFonts w:ascii="Arial" w:hAnsi="Arial" w:cs="Arial"/>
                <w:b/>
                <w:sz w:val="32"/>
                <w:szCs w:val="32"/>
              </w:rPr>
              <w:t>к грелкам для ног и коврикам с подогревом</w:t>
            </w:r>
          </w:p>
          <w:p w14:paraId="24948814" w14:textId="1F0BA0BC" w:rsidR="00B17CC6" w:rsidRPr="005A7597" w:rsidRDefault="00B17CC6" w:rsidP="00B17CC6">
            <w:pPr>
              <w:widowControl w:val="0"/>
              <w:numPr>
                <w:ilvl w:val="0"/>
                <w:numId w:val="1"/>
              </w:numPr>
              <w:spacing w:line="276" w:lineRule="auto"/>
              <w:jc w:val="center"/>
              <w:rPr>
                <w:rFonts w:ascii="Arial" w:hAnsi="Arial" w:cs="Arial"/>
                <w:sz w:val="24"/>
                <w:szCs w:val="24"/>
              </w:rPr>
            </w:pPr>
          </w:p>
        </w:tc>
      </w:tr>
      <w:tr w:rsidR="005A7597" w:rsidRPr="00AB4823" w14:paraId="2CAD4D66" w14:textId="77777777" w:rsidTr="007473F5">
        <w:tc>
          <w:tcPr>
            <w:tcW w:w="10065" w:type="dxa"/>
            <w:tcBorders>
              <w:bottom w:val="single" w:sz="12" w:space="0" w:color="auto"/>
            </w:tcBorders>
          </w:tcPr>
          <w:p w14:paraId="1D60FBEC" w14:textId="0F8AC5D4" w:rsidR="00577BE0" w:rsidRPr="005A7597" w:rsidRDefault="00B17CC6" w:rsidP="0055246A">
            <w:pPr>
              <w:widowControl w:val="0"/>
              <w:numPr>
                <w:ilvl w:val="0"/>
                <w:numId w:val="1"/>
              </w:numPr>
              <w:jc w:val="center"/>
              <w:rPr>
                <w:rFonts w:ascii="Arial" w:hAnsi="Arial" w:cs="Arial"/>
                <w:sz w:val="24"/>
                <w:szCs w:val="24"/>
                <w:lang w:val="en-US"/>
              </w:rPr>
            </w:pPr>
            <w:r w:rsidRPr="005A7597">
              <w:rPr>
                <w:rFonts w:ascii="Arial" w:hAnsi="Arial" w:cs="Arial"/>
                <w:sz w:val="24"/>
                <w:szCs w:val="24"/>
                <w:lang w:val="en-US" w:eastAsia="ar-SA"/>
              </w:rPr>
              <w:t xml:space="preserve">Household and similar electrical appliances. Safety. </w:t>
            </w:r>
            <w:r w:rsidR="00295082" w:rsidRPr="005A7597">
              <w:rPr>
                <w:rFonts w:ascii="Arial" w:hAnsi="Arial" w:cs="Arial"/>
                <w:sz w:val="24"/>
                <w:szCs w:val="24"/>
                <w:lang w:val="en-US" w:eastAsia="ar-SA"/>
              </w:rPr>
              <w:t xml:space="preserve">Part </w:t>
            </w:r>
            <w:r w:rsidR="00F5583C" w:rsidRPr="005A7597">
              <w:rPr>
                <w:rFonts w:ascii="Arial" w:hAnsi="Arial" w:cs="Arial"/>
                <w:sz w:val="24"/>
                <w:szCs w:val="24"/>
                <w:lang w:val="en-US" w:eastAsia="ar-SA"/>
              </w:rPr>
              <w:t>2-</w:t>
            </w:r>
            <w:r w:rsidR="0055246A" w:rsidRPr="0055246A">
              <w:rPr>
                <w:rFonts w:ascii="Arial" w:hAnsi="Arial" w:cs="Arial"/>
                <w:sz w:val="24"/>
                <w:szCs w:val="24"/>
                <w:lang w:val="en-US" w:eastAsia="ar-SA"/>
              </w:rPr>
              <w:t>81</w:t>
            </w:r>
            <w:r w:rsidR="00295082" w:rsidRPr="005A7597">
              <w:rPr>
                <w:rFonts w:ascii="Arial" w:hAnsi="Arial" w:cs="Arial"/>
                <w:sz w:val="24"/>
                <w:szCs w:val="24"/>
                <w:lang w:val="en-US" w:eastAsia="ar-SA"/>
              </w:rPr>
              <w:t xml:space="preserve">. </w:t>
            </w:r>
            <w:r w:rsidR="005A7597" w:rsidRPr="005A7597">
              <w:rPr>
                <w:rFonts w:ascii="Arial" w:hAnsi="Arial" w:cs="Arial"/>
                <w:sz w:val="24"/>
                <w:szCs w:val="24"/>
                <w:lang w:val="en-US" w:eastAsia="ar-SA"/>
              </w:rPr>
              <w:t xml:space="preserve">Particular requirements </w:t>
            </w:r>
            <w:r w:rsidR="0055246A" w:rsidRPr="0055246A">
              <w:rPr>
                <w:rFonts w:ascii="Arial" w:hAnsi="Arial" w:cs="Arial"/>
                <w:sz w:val="24"/>
                <w:szCs w:val="24"/>
                <w:lang w:val="en-US" w:eastAsia="ar-SA"/>
              </w:rPr>
              <w:t>for foot warmers and heating mats</w:t>
            </w:r>
          </w:p>
        </w:tc>
      </w:tr>
      <w:tr w:rsidR="008E5661" w:rsidRPr="005A7597" w14:paraId="18F6A208" w14:textId="77777777" w:rsidTr="007473F5">
        <w:tc>
          <w:tcPr>
            <w:tcW w:w="10065" w:type="dxa"/>
            <w:tcBorders>
              <w:top w:val="single" w:sz="12" w:space="0" w:color="auto"/>
            </w:tcBorders>
          </w:tcPr>
          <w:p w14:paraId="0F7F1288" w14:textId="77777777" w:rsidR="00577BE0" w:rsidRPr="005A7597" w:rsidRDefault="00577BE0" w:rsidP="00577BE0">
            <w:pPr>
              <w:widowControl w:val="0"/>
              <w:numPr>
                <w:ilvl w:val="0"/>
                <w:numId w:val="1"/>
              </w:numPr>
              <w:ind w:left="5704"/>
              <w:rPr>
                <w:rFonts w:ascii="Arial" w:hAnsi="Arial" w:cs="Arial"/>
                <w:sz w:val="24"/>
                <w:szCs w:val="24"/>
                <w:lang w:val="en-US"/>
              </w:rPr>
            </w:pPr>
            <w:r w:rsidRPr="005A7597">
              <w:rPr>
                <w:rFonts w:ascii="Arial" w:hAnsi="Arial" w:cs="Arial"/>
                <w:b/>
                <w:sz w:val="24"/>
                <w:szCs w:val="24"/>
                <w:lang w:eastAsia="ar-SA"/>
              </w:rPr>
              <w:t>Дата</w:t>
            </w:r>
            <w:r w:rsidRPr="005A7597">
              <w:rPr>
                <w:rFonts w:ascii="Arial" w:hAnsi="Arial" w:cs="Arial"/>
                <w:b/>
                <w:sz w:val="24"/>
                <w:szCs w:val="24"/>
                <w:lang w:val="en-US" w:eastAsia="ar-SA"/>
              </w:rPr>
              <w:t xml:space="preserve"> </w:t>
            </w:r>
            <w:r w:rsidRPr="005A7597">
              <w:rPr>
                <w:rFonts w:ascii="Arial" w:hAnsi="Arial" w:cs="Arial"/>
                <w:b/>
                <w:sz w:val="24"/>
                <w:szCs w:val="24"/>
                <w:lang w:eastAsia="ar-SA"/>
              </w:rPr>
              <w:t>введения</w:t>
            </w:r>
            <w:r w:rsidRPr="005A7597">
              <w:rPr>
                <w:rFonts w:ascii="Arial" w:hAnsi="Arial" w:cs="Arial"/>
                <w:b/>
                <w:szCs w:val="19"/>
                <w:lang w:val="en-US" w:eastAsia="ar-SA"/>
              </w:rPr>
              <w:t xml:space="preserve"> –</w:t>
            </w:r>
          </w:p>
        </w:tc>
      </w:tr>
    </w:tbl>
    <w:p w14:paraId="15EA0E89" w14:textId="77777777" w:rsidR="00577BE0" w:rsidRPr="005A7597" w:rsidRDefault="00577BE0" w:rsidP="00D935EA">
      <w:pPr>
        <w:widowControl w:val="0"/>
        <w:spacing w:before="240" w:after="120" w:line="360" w:lineRule="auto"/>
        <w:ind w:firstLine="567"/>
        <w:jc w:val="both"/>
        <w:rPr>
          <w:rFonts w:ascii="Arial" w:eastAsia="Times New Roman" w:hAnsi="Arial" w:cs="Times New Roman"/>
          <w:b/>
          <w:sz w:val="28"/>
          <w:szCs w:val="24"/>
          <w:lang w:val="en-US" w:eastAsia="ar-SA"/>
        </w:rPr>
      </w:pPr>
      <w:r w:rsidRPr="005A7597">
        <w:rPr>
          <w:rFonts w:ascii="Arial" w:eastAsia="Times New Roman" w:hAnsi="Arial" w:cs="Times New Roman"/>
          <w:b/>
          <w:sz w:val="28"/>
          <w:szCs w:val="24"/>
          <w:lang w:val="en-US" w:eastAsia="ar-SA"/>
        </w:rPr>
        <w:t>1 </w:t>
      </w:r>
      <w:r w:rsidRPr="005A7597">
        <w:rPr>
          <w:rFonts w:ascii="Arial" w:eastAsia="Times New Roman" w:hAnsi="Arial" w:cs="Times New Roman"/>
          <w:b/>
          <w:sz w:val="28"/>
          <w:szCs w:val="24"/>
          <w:lang w:eastAsia="ar-SA"/>
        </w:rPr>
        <w:t>Область</w:t>
      </w:r>
      <w:r w:rsidRPr="005A7597">
        <w:rPr>
          <w:rFonts w:ascii="Arial" w:eastAsia="Times New Roman" w:hAnsi="Arial" w:cs="Times New Roman"/>
          <w:b/>
          <w:sz w:val="28"/>
          <w:szCs w:val="24"/>
          <w:lang w:val="en-US" w:eastAsia="ar-SA"/>
        </w:rPr>
        <w:t xml:space="preserve"> </w:t>
      </w:r>
      <w:r w:rsidRPr="005A7597">
        <w:rPr>
          <w:rFonts w:ascii="Arial" w:eastAsia="Times New Roman" w:hAnsi="Arial" w:cs="Times New Roman"/>
          <w:b/>
          <w:sz w:val="28"/>
          <w:szCs w:val="24"/>
          <w:lang w:eastAsia="ar-SA"/>
        </w:rPr>
        <w:t>применения</w:t>
      </w:r>
    </w:p>
    <w:p w14:paraId="288CADBD" w14:textId="3AE51353" w:rsidR="004359B2" w:rsidRPr="009721E1" w:rsidRDefault="00864188" w:rsidP="004359B2">
      <w:pPr>
        <w:widowControl w:val="0"/>
        <w:spacing w:after="0" w:line="360" w:lineRule="auto"/>
        <w:ind w:firstLine="567"/>
        <w:jc w:val="both"/>
        <w:rPr>
          <w:rFonts w:ascii="Arial" w:eastAsia="Times New Roman" w:hAnsi="Arial" w:cs="Times New Roman"/>
          <w:sz w:val="24"/>
          <w:szCs w:val="24"/>
          <w:lang w:eastAsia="ar-SA"/>
        </w:rPr>
      </w:pPr>
      <w:r w:rsidRPr="009721E1">
        <w:rPr>
          <w:rFonts w:ascii="Arial" w:eastAsia="Times New Roman" w:hAnsi="Arial" w:cs="Times New Roman"/>
          <w:sz w:val="24"/>
          <w:szCs w:val="24"/>
          <w:lang w:eastAsia="ar-SA"/>
        </w:rPr>
        <w:t>Данный</w:t>
      </w:r>
      <w:r w:rsidR="004359B2" w:rsidRPr="009721E1">
        <w:rPr>
          <w:rFonts w:ascii="Arial" w:eastAsia="Times New Roman" w:hAnsi="Arial" w:cs="Times New Roman"/>
          <w:sz w:val="24"/>
          <w:szCs w:val="24"/>
          <w:lang w:eastAsia="ar-SA"/>
        </w:rPr>
        <w:t xml:space="preserve"> раздел части 1 заменен следующим.</w:t>
      </w:r>
    </w:p>
    <w:p w14:paraId="3B23A32F" w14:textId="77777777" w:rsidR="00960C10" w:rsidRDefault="00960C10" w:rsidP="00273F0F">
      <w:pPr>
        <w:widowControl w:val="0"/>
        <w:spacing w:after="0" w:line="360" w:lineRule="auto"/>
        <w:ind w:firstLine="567"/>
        <w:jc w:val="both"/>
        <w:rPr>
          <w:rFonts w:ascii="Arial" w:eastAsia="Times New Roman" w:hAnsi="Arial" w:cs="Times New Roman"/>
          <w:b/>
          <w:sz w:val="24"/>
          <w:szCs w:val="24"/>
          <w:lang w:eastAsia="ar-SA"/>
        </w:rPr>
      </w:pPr>
      <w:r w:rsidRPr="00960C10">
        <w:rPr>
          <w:rFonts w:ascii="Arial" w:eastAsia="Times New Roman" w:hAnsi="Arial" w:cs="Times New Roman"/>
          <w:sz w:val="24"/>
          <w:szCs w:val="24"/>
          <w:lang w:eastAsia="ar-SA"/>
        </w:rPr>
        <w:t xml:space="preserve">Настоящий стандарт устанавливает требования безопасности </w:t>
      </w:r>
      <w:r>
        <w:rPr>
          <w:rFonts w:ascii="Arial" w:eastAsia="Times New Roman" w:hAnsi="Arial" w:cs="Times New Roman"/>
          <w:sz w:val="24"/>
          <w:szCs w:val="24"/>
          <w:lang w:eastAsia="ar-SA"/>
        </w:rPr>
        <w:t xml:space="preserve">к </w:t>
      </w:r>
      <w:r w:rsidRPr="00960C10">
        <w:rPr>
          <w:rFonts w:ascii="Arial" w:eastAsia="Times New Roman" w:hAnsi="Arial" w:cs="Times New Roman"/>
          <w:sz w:val="24"/>
          <w:szCs w:val="24"/>
          <w:lang w:eastAsia="ar-SA"/>
        </w:rPr>
        <w:t>электрически</w:t>
      </w:r>
      <w:r>
        <w:rPr>
          <w:rFonts w:ascii="Arial" w:eastAsia="Times New Roman" w:hAnsi="Arial" w:cs="Times New Roman"/>
          <w:sz w:val="24"/>
          <w:szCs w:val="24"/>
          <w:lang w:eastAsia="ar-SA"/>
        </w:rPr>
        <w:t>м</w:t>
      </w:r>
      <w:r w:rsidRPr="00960C10">
        <w:rPr>
          <w:rFonts w:ascii="Arial" w:eastAsia="Times New Roman" w:hAnsi="Arial" w:cs="Times New Roman"/>
          <w:sz w:val="24"/>
          <w:szCs w:val="24"/>
          <w:lang w:eastAsia="ar-SA"/>
        </w:rPr>
        <w:t xml:space="preserve"> </w:t>
      </w:r>
      <w:r w:rsidRPr="00960C10">
        <w:rPr>
          <w:rFonts w:ascii="Arial" w:eastAsia="Times New Roman" w:hAnsi="Arial" w:cs="Times New Roman"/>
          <w:b/>
          <w:bCs/>
          <w:sz w:val="24"/>
          <w:szCs w:val="24"/>
          <w:lang w:eastAsia="ar-SA"/>
        </w:rPr>
        <w:t>грел</w:t>
      </w:r>
      <w:r>
        <w:rPr>
          <w:rFonts w:ascii="Arial" w:eastAsia="Times New Roman" w:hAnsi="Arial" w:cs="Times New Roman"/>
          <w:b/>
          <w:bCs/>
          <w:sz w:val="24"/>
          <w:szCs w:val="24"/>
          <w:lang w:eastAsia="ar-SA"/>
        </w:rPr>
        <w:t>кам</w:t>
      </w:r>
      <w:r w:rsidRPr="00960C10">
        <w:rPr>
          <w:rFonts w:ascii="Arial" w:eastAsia="Times New Roman" w:hAnsi="Arial" w:cs="Times New Roman"/>
          <w:b/>
          <w:bCs/>
          <w:sz w:val="24"/>
          <w:szCs w:val="24"/>
          <w:lang w:eastAsia="ar-SA"/>
        </w:rPr>
        <w:t xml:space="preserve"> для ног</w:t>
      </w:r>
      <w:r w:rsidRPr="00960C10">
        <w:rPr>
          <w:rFonts w:ascii="Arial" w:eastAsia="Times New Roman" w:hAnsi="Arial" w:cs="Times New Roman"/>
          <w:sz w:val="24"/>
          <w:szCs w:val="24"/>
          <w:lang w:eastAsia="ar-SA"/>
        </w:rPr>
        <w:t xml:space="preserve"> и </w:t>
      </w:r>
      <w:r w:rsidRPr="00960C10">
        <w:rPr>
          <w:rFonts w:ascii="Arial" w:eastAsia="Times New Roman" w:hAnsi="Arial" w:cs="Times New Roman"/>
          <w:b/>
          <w:bCs/>
          <w:sz w:val="24"/>
          <w:szCs w:val="24"/>
          <w:lang w:eastAsia="ar-SA"/>
        </w:rPr>
        <w:t>коврик</w:t>
      </w:r>
      <w:r>
        <w:rPr>
          <w:rFonts w:ascii="Arial" w:eastAsia="Times New Roman" w:hAnsi="Arial" w:cs="Times New Roman"/>
          <w:b/>
          <w:bCs/>
          <w:sz w:val="24"/>
          <w:szCs w:val="24"/>
          <w:lang w:eastAsia="ar-SA"/>
        </w:rPr>
        <w:t>ам</w:t>
      </w:r>
      <w:r w:rsidRPr="00960C10">
        <w:rPr>
          <w:rFonts w:ascii="Arial" w:eastAsia="Times New Roman" w:hAnsi="Arial" w:cs="Times New Roman"/>
          <w:b/>
          <w:bCs/>
          <w:sz w:val="24"/>
          <w:szCs w:val="24"/>
          <w:lang w:eastAsia="ar-SA"/>
        </w:rPr>
        <w:t xml:space="preserve"> с подогревом</w:t>
      </w:r>
      <w:r w:rsidRPr="00960C10">
        <w:rPr>
          <w:rFonts w:ascii="Arial" w:eastAsia="Times New Roman" w:hAnsi="Arial" w:cs="Times New Roman"/>
          <w:sz w:val="24"/>
          <w:szCs w:val="24"/>
          <w:lang w:eastAsia="ar-SA"/>
        </w:rPr>
        <w:t xml:space="preserve"> </w:t>
      </w:r>
      <w:r w:rsidRPr="009721E1">
        <w:rPr>
          <w:rFonts w:ascii="Arial" w:eastAsia="Times New Roman" w:hAnsi="Arial" w:cs="Times New Roman"/>
          <w:sz w:val="24"/>
          <w:szCs w:val="24"/>
          <w:lang w:eastAsia="ar-SA"/>
        </w:rPr>
        <w:t xml:space="preserve">(далее – приборы), предназначенным для бытового и аналогичного назначения, с </w:t>
      </w:r>
      <w:r w:rsidRPr="009721E1">
        <w:rPr>
          <w:rFonts w:ascii="Arial" w:eastAsia="Times New Roman" w:hAnsi="Arial" w:cs="Times New Roman"/>
          <w:b/>
          <w:bCs/>
          <w:sz w:val="24"/>
          <w:szCs w:val="24"/>
          <w:lang w:eastAsia="ar-SA"/>
        </w:rPr>
        <w:t>номинальным напряжением</w:t>
      </w:r>
      <w:r w:rsidRPr="009721E1">
        <w:rPr>
          <w:rFonts w:ascii="Arial" w:eastAsia="Times New Roman" w:hAnsi="Arial" w:cs="Times New Roman"/>
          <w:sz w:val="24"/>
          <w:szCs w:val="24"/>
          <w:lang w:eastAsia="ar-SA"/>
        </w:rPr>
        <w:t xml:space="preserve"> не более 250 В, включая приборы, питаемые постоянным током (DC) и </w:t>
      </w:r>
      <w:r w:rsidRPr="009721E1">
        <w:rPr>
          <w:rFonts w:ascii="Arial" w:eastAsia="Times New Roman" w:hAnsi="Arial" w:cs="Times New Roman"/>
          <w:b/>
          <w:sz w:val="24"/>
          <w:szCs w:val="24"/>
          <w:lang w:eastAsia="ar-SA"/>
        </w:rPr>
        <w:t>приборы с батарейным питанием.</w:t>
      </w:r>
    </w:p>
    <w:p w14:paraId="30541778" w14:textId="77777777" w:rsidR="00920730" w:rsidRPr="00920730" w:rsidRDefault="00B7031B" w:rsidP="001B4721">
      <w:pPr>
        <w:widowControl w:val="0"/>
        <w:spacing w:after="0" w:line="360" w:lineRule="auto"/>
        <w:ind w:firstLine="567"/>
        <w:jc w:val="both"/>
        <w:rPr>
          <w:rFonts w:ascii="Arial" w:eastAsia="Times New Roman" w:hAnsi="Arial" w:cs="Times New Roman"/>
          <w:sz w:val="24"/>
          <w:szCs w:val="24"/>
          <w:lang w:eastAsia="ar-SA"/>
        </w:rPr>
      </w:pPr>
      <w:r w:rsidRPr="00920730">
        <w:rPr>
          <w:rFonts w:ascii="Arial" w:eastAsia="Times New Roman" w:hAnsi="Arial" w:cs="Times New Roman"/>
          <w:sz w:val="24"/>
          <w:szCs w:val="24"/>
          <w:lang w:eastAsia="ar-SA"/>
        </w:rPr>
        <w:t>Приборы, не предназначенные для бытового использования, но которые, тем не менее, могут быть источником опасности для людей, например приборы, используемые неспециалистами в магазинах, в легкой промышленности и на фермах, входят в область распро</w:t>
      </w:r>
      <w:r w:rsidR="00E406E4" w:rsidRPr="00920730">
        <w:rPr>
          <w:rFonts w:ascii="Arial" w:eastAsia="Times New Roman" w:hAnsi="Arial" w:cs="Times New Roman"/>
          <w:sz w:val="24"/>
          <w:szCs w:val="24"/>
          <w:lang w:eastAsia="ar-SA"/>
        </w:rPr>
        <w:t xml:space="preserve">странения настоящего стандарта. </w:t>
      </w:r>
    </w:p>
    <w:p w14:paraId="4A024C0C" w14:textId="77777777" w:rsidR="00232F77" w:rsidRPr="00920730" w:rsidRDefault="00232F77" w:rsidP="00232F77">
      <w:pPr>
        <w:widowControl w:val="0"/>
        <w:spacing w:after="0" w:line="360" w:lineRule="auto"/>
        <w:ind w:firstLine="567"/>
        <w:jc w:val="both"/>
        <w:rPr>
          <w:rFonts w:ascii="Arial" w:eastAsia="Times New Roman" w:hAnsi="Arial" w:cs="Times New Roman"/>
          <w:sz w:val="24"/>
          <w:szCs w:val="24"/>
          <w:lang w:eastAsia="ar-SA"/>
        </w:rPr>
      </w:pPr>
      <w:r w:rsidRPr="00920730">
        <w:rPr>
          <w:rFonts w:ascii="Arial" w:eastAsia="Times New Roman" w:hAnsi="Arial" w:cs="Times New Roman"/>
          <w:sz w:val="24"/>
          <w:szCs w:val="24"/>
          <w:lang w:eastAsia="ar-SA"/>
        </w:rPr>
        <w:t>Настоящий стандарт устанавливает основные виды опасностей при использовании приборов, с которыми пользователи сталкиваются внутри и вне дома. Настоящий стандарт не учитывает опасности, возникающие:</w:t>
      </w:r>
    </w:p>
    <w:p w14:paraId="552C5109" w14:textId="77777777" w:rsidR="00232F77" w:rsidRPr="00920730" w:rsidRDefault="00232F77" w:rsidP="00232F77">
      <w:pPr>
        <w:widowControl w:val="0"/>
        <w:spacing w:after="0" w:line="360" w:lineRule="auto"/>
        <w:ind w:firstLine="567"/>
        <w:jc w:val="both"/>
        <w:rPr>
          <w:rFonts w:ascii="Arial" w:eastAsia="Times New Roman" w:hAnsi="Arial" w:cs="Times New Roman"/>
          <w:sz w:val="24"/>
          <w:szCs w:val="24"/>
          <w:lang w:eastAsia="ar-SA"/>
        </w:rPr>
      </w:pPr>
      <w:r w:rsidRPr="00920730">
        <w:rPr>
          <w:rFonts w:ascii="Arial" w:eastAsia="Times New Roman" w:hAnsi="Arial" w:cs="Times New Roman"/>
          <w:sz w:val="24"/>
          <w:szCs w:val="24"/>
          <w:lang w:eastAsia="ar-SA"/>
        </w:rPr>
        <w:t>- при использовании приборов без надзора и инструкций пользователями (включая детей), у которых есть физические, нервные или психические отклонения или недостаток опыта и знаний, препятствующие безопасной эксплуатации прибора без надзора и инструкций;</w:t>
      </w:r>
    </w:p>
    <w:p w14:paraId="202D9698" w14:textId="77777777" w:rsidR="00232F77" w:rsidRPr="00920730" w:rsidRDefault="00232F77" w:rsidP="00232F77">
      <w:pPr>
        <w:widowControl w:val="0"/>
        <w:spacing w:after="0" w:line="360" w:lineRule="auto"/>
        <w:ind w:firstLine="567"/>
        <w:jc w:val="both"/>
        <w:rPr>
          <w:rFonts w:ascii="Arial" w:eastAsia="Times New Roman" w:hAnsi="Arial" w:cs="Times New Roman"/>
          <w:sz w:val="24"/>
          <w:szCs w:val="24"/>
          <w:lang w:eastAsia="ar-SA"/>
        </w:rPr>
      </w:pPr>
      <w:r w:rsidRPr="00920730">
        <w:rPr>
          <w:rFonts w:ascii="Arial" w:eastAsia="Times New Roman" w:hAnsi="Arial" w:cs="Times New Roman"/>
          <w:sz w:val="24"/>
          <w:szCs w:val="24"/>
          <w:lang w:eastAsia="ar-SA"/>
        </w:rPr>
        <w:t>- при использовании приборов детьми для игр.</w:t>
      </w:r>
    </w:p>
    <w:p w14:paraId="2C3760DD" w14:textId="3E200D4B" w:rsidR="00920730" w:rsidRPr="00CA7D83" w:rsidRDefault="00920730" w:rsidP="00CA7D83">
      <w:pPr>
        <w:widowControl w:val="0"/>
        <w:spacing w:after="0" w:line="360" w:lineRule="auto"/>
        <w:ind w:firstLine="567"/>
        <w:jc w:val="both"/>
        <w:rPr>
          <w:rFonts w:ascii="Arial" w:eastAsia="Times New Roman" w:hAnsi="Arial" w:cs="Times New Roman"/>
          <w:sz w:val="24"/>
          <w:szCs w:val="24"/>
          <w:lang w:eastAsia="ar-SA"/>
        </w:rPr>
      </w:pPr>
      <w:r w:rsidRPr="00CA7D83">
        <w:rPr>
          <w:rFonts w:ascii="Arial" w:eastAsia="Times New Roman" w:hAnsi="Arial" w:cs="Times New Roman"/>
          <w:sz w:val="24"/>
          <w:szCs w:val="24"/>
          <w:lang w:eastAsia="ar-SA"/>
        </w:rPr>
        <w:t xml:space="preserve">Для приборов, предназначенных для использования в транспортных средствах или на борту судов или самолетов, могут быть необходимы дополнительные требования. </w:t>
      </w:r>
      <w:r w:rsidR="00CA7D83" w:rsidRPr="00CA7D83">
        <w:rPr>
          <w:rFonts w:ascii="Arial" w:eastAsia="Times New Roman" w:hAnsi="Arial" w:cs="Times New Roman"/>
          <w:sz w:val="24"/>
          <w:szCs w:val="24"/>
          <w:lang w:eastAsia="ar-SA"/>
        </w:rPr>
        <w:t>В</w:t>
      </w:r>
      <w:r w:rsidRPr="00CA7D83">
        <w:rPr>
          <w:rFonts w:ascii="Arial" w:eastAsia="Times New Roman" w:hAnsi="Arial" w:cs="Times New Roman"/>
          <w:sz w:val="24"/>
          <w:szCs w:val="24"/>
          <w:lang w:eastAsia="ar-SA"/>
        </w:rPr>
        <w:t xml:space="preserve">о </w:t>
      </w:r>
      <w:r w:rsidRPr="00CA7D83">
        <w:rPr>
          <w:rFonts w:ascii="Arial" w:eastAsia="Times New Roman" w:hAnsi="Arial" w:cs="Times New Roman"/>
          <w:sz w:val="24"/>
          <w:szCs w:val="24"/>
          <w:lang w:eastAsia="ar-SA"/>
        </w:rPr>
        <w:lastRenderedPageBreak/>
        <w:t xml:space="preserve">многих странах дополнительные требования определяются национальными органами здравоохранения, национальными органами, отвечающими за охрану труда и подобными органами. </w:t>
      </w:r>
    </w:p>
    <w:p w14:paraId="638BBFFF" w14:textId="7914175D" w:rsidR="00920730" w:rsidRPr="00CA7D83" w:rsidRDefault="00920730" w:rsidP="00920730">
      <w:pPr>
        <w:widowControl w:val="0"/>
        <w:spacing w:after="0" w:line="360" w:lineRule="auto"/>
        <w:ind w:firstLine="567"/>
        <w:jc w:val="both"/>
        <w:rPr>
          <w:rFonts w:ascii="Arial" w:eastAsia="Times New Roman" w:hAnsi="Arial" w:cs="Times New Roman"/>
          <w:sz w:val="24"/>
          <w:szCs w:val="24"/>
          <w:lang w:eastAsia="ar-SA"/>
        </w:rPr>
      </w:pPr>
      <w:r w:rsidRPr="00CA7D83">
        <w:rPr>
          <w:rFonts w:ascii="Arial" w:eastAsia="Times New Roman" w:hAnsi="Arial" w:cs="Times New Roman"/>
          <w:sz w:val="24"/>
          <w:szCs w:val="24"/>
          <w:lang w:eastAsia="ar-SA"/>
        </w:rPr>
        <w:t xml:space="preserve">Настоящий стандарт не применяют: </w:t>
      </w:r>
    </w:p>
    <w:p w14:paraId="03518A72" w14:textId="77777777" w:rsidR="00920730" w:rsidRPr="00CA7D83" w:rsidRDefault="00920730" w:rsidP="00920730">
      <w:pPr>
        <w:widowControl w:val="0"/>
        <w:spacing w:after="0" w:line="360" w:lineRule="auto"/>
        <w:ind w:firstLine="567"/>
        <w:jc w:val="both"/>
        <w:rPr>
          <w:rFonts w:ascii="Arial" w:eastAsia="Times New Roman" w:hAnsi="Arial" w:cs="Times New Roman"/>
          <w:sz w:val="24"/>
          <w:szCs w:val="24"/>
          <w:lang w:eastAsia="ar-SA"/>
        </w:rPr>
      </w:pPr>
      <w:r w:rsidRPr="00CA7D83">
        <w:rPr>
          <w:rFonts w:ascii="Arial" w:eastAsia="Times New Roman" w:hAnsi="Arial" w:cs="Times New Roman"/>
          <w:sz w:val="24"/>
          <w:szCs w:val="24"/>
          <w:lang w:eastAsia="ar-SA"/>
        </w:rPr>
        <w:t xml:space="preserve">- к приборам, специально предназначенным для использования под медицинским наблюдением; </w:t>
      </w:r>
    </w:p>
    <w:p w14:paraId="6A38E950" w14:textId="77777777" w:rsidR="00920730" w:rsidRPr="00CA7D83" w:rsidRDefault="00920730" w:rsidP="00920730">
      <w:pPr>
        <w:widowControl w:val="0"/>
        <w:spacing w:after="0" w:line="360" w:lineRule="auto"/>
        <w:ind w:firstLine="567"/>
        <w:jc w:val="both"/>
        <w:rPr>
          <w:rFonts w:ascii="Arial" w:eastAsia="Times New Roman" w:hAnsi="Arial" w:cs="Times New Roman"/>
          <w:sz w:val="24"/>
          <w:szCs w:val="24"/>
          <w:lang w:eastAsia="ar-SA"/>
        </w:rPr>
      </w:pPr>
      <w:r w:rsidRPr="00CA7D83">
        <w:rPr>
          <w:rFonts w:ascii="Arial" w:eastAsia="Times New Roman" w:hAnsi="Arial" w:cs="Times New Roman"/>
          <w:sz w:val="24"/>
          <w:szCs w:val="24"/>
          <w:lang w:eastAsia="ar-SA"/>
        </w:rPr>
        <w:t xml:space="preserve">- электрическим одеялам и подушкам (IEC 60335-2-17); </w:t>
      </w:r>
    </w:p>
    <w:p w14:paraId="245BA138" w14:textId="3D1D4D7B" w:rsidR="00920730" w:rsidRPr="00CA7D83" w:rsidRDefault="00920730" w:rsidP="00920730">
      <w:pPr>
        <w:widowControl w:val="0"/>
        <w:spacing w:after="0" w:line="360" w:lineRule="auto"/>
        <w:ind w:firstLine="567"/>
        <w:jc w:val="both"/>
        <w:rPr>
          <w:rFonts w:ascii="Arial" w:eastAsia="Times New Roman" w:hAnsi="Arial" w:cs="Times New Roman"/>
          <w:sz w:val="24"/>
          <w:szCs w:val="24"/>
          <w:lang w:eastAsia="ar-SA"/>
        </w:rPr>
      </w:pPr>
      <w:r w:rsidRPr="00CA7D83">
        <w:rPr>
          <w:rFonts w:ascii="Arial" w:eastAsia="Times New Roman" w:hAnsi="Arial" w:cs="Times New Roman"/>
          <w:sz w:val="24"/>
          <w:szCs w:val="24"/>
          <w:lang w:eastAsia="ar-SA"/>
        </w:rPr>
        <w:t>- ковровым покрытиям с электрическим подогревом</w:t>
      </w:r>
      <w:r w:rsidR="00CA7D83" w:rsidRPr="00CA7D83">
        <w:rPr>
          <w:rFonts w:ascii="Arial" w:eastAsia="Times New Roman" w:hAnsi="Arial" w:cs="Times New Roman"/>
          <w:sz w:val="24"/>
          <w:szCs w:val="24"/>
          <w:lang w:eastAsia="ar-SA"/>
        </w:rPr>
        <w:t xml:space="preserve"> (IEC 60335-2-106)</w:t>
      </w:r>
      <w:r w:rsidRPr="00CA7D83">
        <w:rPr>
          <w:rFonts w:ascii="Arial" w:eastAsia="Times New Roman" w:hAnsi="Arial" w:cs="Times New Roman"/>
          <w:sz w:val="24"/>
          <w:szCs w:val="24"/>
          <w:lang w:eastAsia="ar-SA"/>
        </w:rPr>
        <w:t xml:space="preserve">; </w:t>
      </w:r>
    </w:p>
    <w:p w14:paraId="6A44B530" w14:textId="77777777" w:rsidR="00920730" w:rsidRPr="00CA7D83" w:rsidRDefault="00920730" w:rsidP="00920730">
      <w:pPr>
        <w:widowControl w:val="0"/>
        <w:spacing w:after="0" w:line="360" w:lineRule="auto"/>
        <w:ind w:firstLine="567"/>
        <w:jc w:val="both"/>
        <w:rPr>
          <w:rFonts w:ascii="Arial" w:eastAsia="Times New Roman" w:hAnsi="Arial" w:cs="Times New Roman"/>
          <w:sz w:val="24"/>
          <w:szCs w:val="24"/>
          <w:lang w:eastAsia="ar-SA"/>
        </w:rPr>
      </w:pPr>
      <w:r w:rsidRPr="00CA7D83">
        <w:rPr>
          <w:rFonts w:ascii="Arial" w:eastAsia="Times New Roman" w:hAnsi="Arial" w:cs="Times New Roman"/>
          <w:sz w:val="24"/>
          <w:szCs w:val="24"/>
          <w:lang w:eastAsia="ar-SA"/>
        </w:rPr>
        <w:t xml:space="preserve">- электрическим нагревательным приборам для разведения и выращивания животных (IEC 60335-2-71). </w:t>
      </w:r>
    </w:p>
    <w:p w14:paraId="13B56AB7" w14:textId="77777777" w:rsidR="00577BE0" w:rsidRPr="00CA7D83" w:rsidRDefault="00577BE0" w:rsidP="00D07A35">
      <w:pPr>
        <w:widowControl w:val="0"/>
        <w:spacing w:before="240" w:after="120" w:line="360" w:lineRule="auto"/>
        <w:ind w:firstLine="567"/>
        <w:jc w:val="both"/>
        <w:rPr>
          <w:rFonts w:ascii="Arial" w:eastAsia="Arial" w:hAnsi="Arial" w:cs="Arial"/>
          <w:b/>
          <w:sz w:val="28"/>
          <w:szCs w:val="24"/>
          <w:lang w:eastAsia="ar-SA"/>
        </w:rPr>
      </w:pPr>
      <w:bookmarkStart w:id="0" w:name="P0027"/>
      <w:bookmarkEnd w:id="0"/>
      <w:r w:rsidRPr="00CA7D83">
        <w:rPr>
          <w:rFonts w:ascii="Arial" w:eastAsia="Arial" w:hAnsi="Arial" w:cs="Arial"/>
          <w:b/>
          <w:sz w:val="28"/>
          <w:szCs w:val="24"/>
          <w:lang w:eastAsia="ar-SA"/>
        </w:rPr>
        <w:t>2 Нормативные ссылки</w:t>
      </w:r>
    </w:p>
    <w:p w14:paraId="5C1E811B" w14:textId="06859926" w:rsidR="008A59DD" w:rsidRPr="00CA7D83" w:rsidRDefault="00864188" w:rsidP="008A59DD">
      <w:pPr>
        <w:widowControl w:val="0"/>
        <w:spacing w:after="0" w:line="360" w:lineRule="auto"/>
        <w:ind w:firstLine="567"/>
        <w:jc w:val="both"/>
        <w:rPr>
          <w:rFonts w:ascii="Arial" w:eastAsia="Times New Roman" w:hAnsi="Arial" w:cs="Arial"/>
          <w:sz w:val="24"/>
          <w:szCs w:val="24"/>
          <w:lang w:eastAsia="ar-SA"/>
        </w:rPr>
      </w:pPr>
      <w:bookmarkStart w:id="1" w:name="_Toc68904561"/>
      <w:r w:rsidRPr="00CA7D83">
        <w:rPr>
          <w:rFonts w:ascii="Arial" w:eastAsia="Times New Roman" w:hAnsi="Arial" w:cs="Arial"/>
          <w:sz w:val="24"/>
          <w:szCs w:val="24"/>
          <w:lang w:eastAsia="ar-SA"/>
        </w:rPr>
        <w:t>Применяют данный</w:t>
      </w:r>
      <w:r w:rsidR="002B6C14" w:rsidRPr="00CA7D83">
        <w:rPr>
          <w:rFonts w:ascii="Arial" w:eastAsia="Times New Roman" w:hAnsi="Arial" w:cs="Arial"/>
          <w:sz w:val="24"/>
          <w:szCs w:val="24"/>
          <w:lang w:eastAsia="ar-SA"/>
        </w:rPr>
        <w:t xml:space="preserve"> раздел части 1, за исключением следующего.</w:t>
      </w:r>
    </w:p>
    <w:p w14:paraId="7A28C66A" w14:textId="77777777" w:rsidR="002B6C14" w:rsidRPr="00CA7D83" w:rsidRDefault="002B6C14" w:rsidP="008A59DD">
      <w:pPr>
        <w:widowControl w:val="0"/>
        <w:spacing w:after="0" w:line="360" w:lineRule="auto"/>
        <w:ind w:firstLine="567"/>
        <w:jc w:val="both"/>
        <w:rPr>
          <w:rFonts w:ascii="Arial" w:eastAsia="Times New Roman" w:hAnsi="Arial" w:cs="Arial"/>
          <w:i/>
          <w:sz w:val="24"/>
          <w:szCs w:val="24"/>
          <w:lang w:eastAsia="ar-SA"/>
        </w:rPr>
      </w:pPr>
    </w:p>
    <w:p w14:paraId="7236C7C1" w14:textId="74DAA21B" w:rsidR="002B6C14" w:rsidRPr="00504C96" w:rsidRDefault="002B6C14" w:rsidP="008A59DD">
      <w:pPr>
        <w:widowControl w:val="0"/>
        <w:spacing w:after="0" w:line="360" w:lineRule="auto"/>
        <w:ind w:firstLine="567"/>
        <w:jc w:val="both"/>
        <w:rPr>
          <w:rFonts w:ascii="Arial" w:eastAsia="Times New Roman" w:hAnsi="Arial" w:cs="Arial"/>
          <w:i/>
          <w:sz w:val="24"/>
          <w:szCs w:val="24"/>
          <w:lang w:eastAsia="ar-SA"/>
        </w:rPr>
      </w:pPr>
      <w:r w:rsidRPr="00CA7D83">
        <w:rPr>
          <w:rFonts w:ascii="Arial" w:eastAsia="Times New Roman" w:hAnsi="Arial" w:cs="Arial"/>
          <w:i/>
          <w:sz w:val="24"/>
          <w:szCs w:val="24"/>
          <w:lang w:eastAsia="ar-SA"/>
        </w:rPr>
        <w:t>Дополнение</w:t>
      </w:r>
    </w:p>
    <w:p w14:paraId="0A73A551" w14:textId="72BFDC5D" w:rsidR="00CA7D83" w:rsidRPr="00CA7D83" w:rsidRDefault="00CA7D83" w:rsidP="006E59FF">
      <w:pPr>
        <w:widowControl w:val="0"/>
        <w:spacing w:after="0" w:line="360" w:lineRule="auto"/>
        <w:ind w:firstLine="567"/>
        <w:jc w:val="both"/>
        <w:rPr>
          <w:rFonts w:ascii="Arial" w:eastAsia="Times New Roman" w:hAnsi="Arial" w:cs="Arial"/>
          <w:sz w:val="24"/>
          <w:szCs w:val="24"/>
          <w:lang w:val="en-US" w:eastAsia="ar-SA"/>
        </w:rPr>
      </w:pPr>
      <w:r w:rsidRPr="00CA7D83">
        <w:rPr>
          <w:rFonts w:ascii="Arial" w:eastAsia="Times New Roman" w:hAnsi="Arial" w:cs="Arial"/>
          <w:sz w:val="24"/>
          <w:szCs w:val="24"/>
          <w:lang w:val="en-US" w:eastAsia="ar-SA"/>
        </w:rPr>
        <w:t>IEC</w:t>
      </w:r>
      <w:r w:rsidRPr="00504C96">
        <w:rPr>
          <w:rFonts w:ascii="Arial" w:eastAsia="Times New Roman" w:hAnsi="Arial" w:cs="Arial"/>
          <w:sz w:val="24"/>
          <w:szCs w:val="24"/>
          <w:lang w:eastAsia="ar-SA"/>
        </w:rPr>
        <w:t xml:space="preserve"> 60320-1, </w:t>
      </w:r>
      <w:r w:rsidRPr="00CA7D83">
        <w:rPr>
          <w:rFonts w:ascii="Arial" w:eastAsia="Times New Roman" w:hAnsi="Arial" w:cs="Arial"/>
          <w:sz w:val="24"/>
          <w:szCs w:val="24"/>
          <w:lang w:val="en-US" w:eastAsia="ar-SA"/>
        </w:rPr>
        <w:t>Appliance</w:t>
      </w:r>
      <w:r w:rsidRPr="00504C96">
        <w:rPr>
          <w:rFonts w:ascii="Arial" w:eastAsia="Times New Roman" w:hAnsi="Arial" w:cs="Arial"/>
          <w:sz w:val="24"/>
          <w:szCs w:val="24"/>
          <w:lang w:eastAsia="ar-SA"/>
        </w:rPr>
        <w:t xml:space="preserve"> </w:t>
      </w:r>
      <w:r w:rsidRPr="00CA7D83">
        <w:rPr>
          <w:rFonts w:ascii="Arial" w:eastAsia="Times New Roman" w:hAnsi="Arial" w:cs="Arial"/>
          <w:sz w:val="24"/>
          <w:szCs w:val="24"/>
          <w:lang w:val="en-US" w:eastAsia="ar-SA"/>
        </w:rPr>
        <w:t>couplers</w:t>
      </w:r>
      <w:r w:rsidRPr="00504C96">
        <w:rPr>
          <w:rFonts w:ascii="Arial" w:eastAsia="Times New Roman" w:hAnsi="Arial" w:cs="Arial"/>
          <w:sz w:val="24"/>
          <w:szCs w:val="24"/>
          <w:lang w:eastAsia="ar-SA"/>
        </w:rPr>
        <w:t xml:space="preserve"> </w:t>
      </w:r>
      <w:r w:rsidRPr="00CA7D83">
        <w:rPr>
          <w:rFonts w:ascii="Arial" w:eastAsia="Times New Roman" w:hAnsi="Arial" w:cs="Arial"/>
          <w:sz w:val="24"/>
          <w:szCs w:val="24"/>
          <w:lang w:val="en-US" w:eastAsia="ar-SA"/>
        </w:rPr>
        <w:t>for</w:t>
      </w:r>
      <w:r w:rsidRPr="00504C96">
        <w:rPr>
          <w:rFonts w:ascii="Arial" w:eastAsia="Times New Roman" w:hAnsi="Arial" w:cs="Arial"/>
          <w:sz w:val="24"/>
          <w:szCs w:val="24"/>
          <w:lang w:eastAsia="ar-SA"/>
        </w:rPr>
        <w:t xml:space="preserve"> </w:t>
      </w:r>
      <w:r w:rsidRPr="00CA7D83">
        <w:rPr>
          <w:rFonts w:ascii="Arial" w:eastAsia="Times New Roman" w:hAnsi="Arial" w:cs="Arial"/>
          <w:sz w:val="24"/>
          <w:szCs w:val="24"/>
          <w:lang w:val="en-US" w:eastAsia="ar-SA"/>
        </w:rPr>
        <w:t>household</w:t>
      </w:r>
      <w:r w:rsidRPr="00504C96">
        <w:rPr>
          <w:rFonts w:ascii="Arial" w:eastAsia="Times New Roman" w:hAnsi="Arial" w:cs="Arial"/>
          <w:sz w:val="24"/>
          <w:szCs w:val="24"/>
          <w:lang w:eastAsia="ar-SA"/>
        </w:rPr>
        <w:t xml:space="preserve"> </w:t>
      </w:r>
      <w:r w:rsidRPr="00CA7D83">
        <w:rPr>
          <w:rFonts w:ascii="Arial" w:eastAsia="Times New Roman" w:hAnsi="Arial" w:cs="Arial"/>
          <w:sz w:val="24"/>
          <w:szCs w:val="24"/>
          <w:lang w:val="en-US" w:eastAsia="ar-SA"/>
        </w:rPr>
        <w:t>and</w:t>
      </w:r>
      <w:r w:rsidRPr="00504C96">
        <w:rPr>
          <w:rFonts w:ascii="Arial" w:eastAsia="Times New Roman" w:hAnsi="Arial" w:cs="Arial"/>
          <w:sz w:val="24"/>
          <w:szCs w:val="24"/>
          <w:lang w:eastAsia="ar-SA"/>
        </w:rPr>
        <w:t xml:space="preserve"> </w:t>
      </w:r>
      <w:r w:rsidRPr="00CA7D83">
        <w:rPr>
          <w:rFonts w:ascii="Arial" w:eastAsia="Times New Roman" w:hAnsi="Arial" w:cs="Arial"/>
          <w:sz w:val="24"/>
          <w:szCs w:val="24"/>
          <w:lang w:val="en-US" w:eastAsia="ar-SA"/>
        </w:rPr>
        <w:t>similar</w:t>
      </w:r>
      <w:r w:rsidRPr="00504C96">
        <w:rPr>
          <w:rFonts w:ascii="Arial" w:eastAsia="Times New Roman" w:hAnsi="Arial" w:cs="Arial"/>
          <w:sz w:val="24"/>
          <w:szCs w:val="24"/>
          <w:lang w:eastAsia="ar-SA"/>
        </w:rPr>
        <w:t xml:space="preserve"> </w:t>
      </w:r>
      <w:r w:rsidRPr="00CA7D83">
        <w:rPr>
          <w:rFonts w:ascii="Arial" w:eastAsia="Times New Roman" w:hAnsi="Arial" w:cs="Arial"/>
          <w:sz w:val="24"/>
          <w:szCs w:val="24"/>
          <w:lang w:val="en-US" w:eastAsia="ar-SA"/>
        </w:rPr>
        <w:t>general</w:t>
      </w:r>
      <w:r w:rsidRPr="00504C96">
        <w:rPr>
          <w:rFonts w:ascii="Arial" w:eastAsia="Times New Roman" w:hAnsi="Arial" w:cs="Arial"/>
          <w:sz w:val="24"/>
          <w:szCs w:val="24"/>
          <w:lang w:eastAsia="ar-SA"/>
        </w:rPr>
        <w:t xml:space="preserve"> </w:t>
      </w:r>
      <w:r w:rsidRPr="00CA7D83">
        <w:rPr>
          <w:rFonts w:ascii="Arial" w:eastAsia="Times New Roman" w:hAnsi="Arial" w:cs="Arial"/>
          <w:sz w:val="24"/>
          <w:szCs w:val="24"/>
          <w:lang w:val="en-US" w:eastAsia="ar-SA"/>
        </w:rPr>
        <w:t>purposes</w:t>
      </w:r>
      <w:r w:rsidRPr="00504C96">
        <w:rPr>
          <w:rFonts w:ascii="Arial" w:eastAsia="Times New Roman" w:hAnsi="Arial" w:cs="Arial"/>
          <w:sz w:val="24"/>
          <w:szCs w:val="24"/>
          <w:lang w:eastAsia="ar-SA"/>
        </w:rPr>
        <w:t xml:space="preserve"> – </w:t>
      </w:r>
      <w:r w:rsidRPr="00CA7D83">
        <w:rPr>
          <w:rFonts w:ascii="Arial" w:eastAsia="Times New Roman" w:hAnsi="Arial" w:cs="Arial"/>
          <w:sz w:val="24"/>
          <w:szCs w:val="24"/>
          <w:lang w:val="en-US" w:eastAsia="ar-SA"/>
        </w:rPr>
        <w:t>Part</w:t>
      </w:r>
      <w:r w:rsidRPr="00504C96">
        <w:rPr>
          <w:rFonts w:ascii="Arial" w:eastAsia="Times New Roman" w:hAnsi="Arial" w:cs="Arial"/>
          <w:sz w:val="24"/>
          <w:szCs w:val="24"/>
          <w:lang w:eastAsia="ar-SA"/>
        </w:rPr>
        <w:t xml:space="preserve"> 1: </w:t>
      </w:r>
      <w:r w:rsidRPr="00CA7D83">
        <w:rPr>
          <w:rFonts w:ascii="Arial" w:eastAsia="Times New Roman" w:hAnsi="Arial" w:cs="Arial"/>
          <w:sz w:val="24"/>
          <w:szCs w:val="24"/>
          <w:lang w:val="en-US" w:eastAsia="ar-SA"/>
        </w:rPr>
        <w:t>General</w:t>
      </w:r>
      <w:r w:rsidRPr="00504C96">
        <w:rPr>
          <w:rFonts w:ascii="Arial" w:eastAsia="Times New Roman" w:hAnsi="Arial" w:cs="Arial"/>
          <w:sz w:val="24"/>
          <w:szCs w:val="24"/>
          <w:lang w:eastAsia="ar-SA"/>
        </w:rPr>
        <w:t xml:space="preserve"> </w:t>
      </w:r>
      <w:r w:rsidRPr="00CA7D83">
        <w:rPr>
          <w:rFonts w:ascii="Arial" w:eastAsia="Times New Roman" w:hAnsi="Arial" w:cs="Arial"/>
          <w:sz w:val="24"/>
          <w:szCs w:val="24"/>
          <w:lang w:val="en-US" w:eastAsia="ar-SA"/>
        </w:rPr>
        <w:t>requirements</w:t>
      </w:r>
      <w:r w:rsidRPr="00504C96">
        <w:rPr>
          <w:rFonts w:ascii="Arial" w:eastAsia="Times New Roman" w:hAnsi="Arial" w:cs="Arial"/>
          <w:sz w:val="24"/>
          <w:szCs w:val="24"/>
          <w:lang w:eastAsia="ar-SA"/>
        </w:rPr>
        <w:t xml:space="preserve"> (Соединители электроприборов бытового и аналогичного общего назначения. </w:t>
      </w:r>
      <w:r w:rsidRPr="00CA7D83">
        <w:rPr>
          <w:rFonts w:ascii="Arial" w:eastAsia="Times New Roman" w:hAnsi="Arial" w:cs="Arial"/>
          <w:sz w:val="24"/>
          <w:szCs w:val="24"/>
          <w:lang w:val="en-US" w:eastAsia="ar-SA"/>
        </w:rPr>
        <w:t>Часть 1. Общие требования)</w:t>
      </w:r>
    </w:p>
    <w:p w14:paraId="1B9928BB" w14:textId="5087C151" w:rsidR="006E59FF" w:rsidRPr="00504C96" w:rsidRDefault="006E59FF" w:rsidP="006E59FF">
      <w:pPr>
        <w:widowControl w:val="0"/>
        <w:spacing w:after="0" w:line="360" w:lineRule="auto"/>
        <w:ind w:firstLine="567"/>
        <w:jc w:val="both"/>
        <w:rPr>
          <w:rFonts w:ascii="Arial" w:eastAsia="Times New Roman" w:hAnsi="Arial" w:cs="Arial"/>
          <w:sz w:val="24"/>
          <w:szCs w:val="24"/>
          <w:lang w:val="en-US" w:eastAsia="ar-SA"/>
        </w:rPr>
      </w:pPr>
      <w:r w:rsidRPr="00CA7D83">
        <w:rPr>
          <w:rFonts w:ascii="Arial" w:eastAsia="Times New Roman" w:hAnsi="Arial" w:cs="Arial"/>
          <w:sz w:val="24"/>
          <w:szCs w:val="24"/>
          <w:lang w:val="en-US" w:eastAsia="ar-SA"/>
        </w:rPr>
        <w:t>IEC 60584-1, Thermocouples – Part 1: EMF specifications and tolerances</w:t>
      </w:r>
      <w:r w:rsidR="00311EB6" w:rsidRPr="00CA7D83">
        <w:rPr>
          <w:rFonts w:ascii="Arial" w:eastAsia="Times New Roman" w:hAnsi="Arial" w:cs="Arial"/>
          <w:sz w:val="24"/>
          <w:szCs w:val="24"/>
          <w:lang w:val="en-US" w:eastAsia="ar-SA"/>
        </w:rPr>
        <w:t xml:space="preserve"> [</w:t>
      </w:r>
      <w:r w:rsidR="00311EB6" w:rsidRPr="00CA7D83">
        <w:rPr>
          <w:rFonts w:ascii="Arial" w:eastAsia="Times New Roman" w:hAnsi="Arial" w:cs="Arial"/>
          <w:sz w:val="24"/>
          <w:szCs w:val="24"/>
          <w:lang w:eastAsia="ar-SA"/>
        </w:rPr>
        <w:t>Термопары</w:t>
      </w:r>
      <w:r w:rsidR="00311EB6" w:rsidRPr="00CA7D83">
        <w:rPr>
          <w:rFonts w:ascii="Arial" w:eastAsia="Times New Roman" w:hAnsi="Arial" w:cs="Arial"/>
          <w:sz w:val="24"/>
          <w:szCs w:val="24"/>
          <w:lang w:val="en-US" w:eastAsia="ar-SA"/>
        </w:rPr>
        <w:t xml:space="preserve">. </w:t>
      </w:r>
      <w:r w:rsidR="00311EB6" w:rsidRPr="00CA7D83">
        <w:rPr>
          <w:rFonts w:ascii="Arial" w:eastAsia="Times New Roman" w:hAnsi="Arial" w:cs="Arial"/>
          <w:sz w:val="24"/>
          <w:szCs w:val="24"/>
          <w:lang w:eastAsia="ar-SA"/>
        </w:rPr>
        <w:t>Часть</w:t>
      </w:r>
      <w:r w:rsidR="00311EB6" w:rsidRPr="00CA7D83">
        <w:rPr>
          <w:rFonts w:ascii="Arial" w:eastAsia="Times New Roman" w:hAnsi="Arial" w:cs="Arial"/>
          <w:sz w:val="24"/>
          <w:szCs w:val="24"/>
          <w:lang w:val="en-US" w:eastAsia="ar-SA"/>
        </w:rPr>
        <w:t xml:space="preserve"> 1. </w:t>
      </w:r>
      <w:r w:rsidR="00311EB6" w:rsidRPr="00CA7D83">
        <w:rPr>
          <w:rFonts w:ascii="Arial" w:eastAsia="Times New Roman" w:hAnsi="Arial" w:cs="Arial"/>
          <w:sz w:val="24"/>
          <w:szCs w:val="24"/>
          <w:lang w:eastAsia="ar-SA"/>
        </w:rPr>
        <w:t>Спецификация</w:t>
      </w:r>
      <w:r w:rsidR="00311EB6" w:rsidRPr="00504C96">
        <w:rPr>
          <w:rFonts w:ascii="Arial" w:eastAsia="Times New Roman" w:hAnsi="Arial" w:cs="Arial"/>
          <w:sz w:val="24"/>
          <w:szCs w:val="24"/>
          <w:lang w:val="en-US" w:eastAsia="ar-SA"/>
        </w:rPr>
        <w:t xml:space="preserve"> </w:t>
      </w:r>
      <w:r w:rsidR="00311EB6" w:rsidRPr="00CA7D83">
        <w:rPr>
          <w:rFonts w:ascii="Arial" w:eastAsia="Times New Roman" w:hAnsi="Arial" w:cs="Arial"/>
          <w:sz w:val="24"/>
          <w:szCs w:val="24"/>
          <w:lang w:eastAsia="ar-SA"/>
        </w:rPr>
        <w:t>и</w:t>
      </w:r>
      <w:r w:rsidR="00311EB6" w:rsidRPr="00504C96">
        <w:rPr>
          <w:rFonts w:ascii="Arial" w:eastAsia="Times New Roman" w:hAnsi="Arial" w:cs="Arial"/>
          <w:sz w:val="24"/>
          <w:szCs w:val="24"/>
          <w:lang w:val="en-US" w:eastAsia="ar-SA"/>
        </w:rPr>
        <w:t xml:space="preserve"> </w:t>
      </w:r>
      <w:r w:rsidR="00311EB6" w:rsidRPr="00CA7D83">
        <w:rPr>
          <w:rFonts w:ascii="Arial" w:eastAsia="Times New Roman" w:hAnsi="Arial" w:cs="Arial"/>
          <w:sz w:val="24"/>
          <w:szCs w:val="24"/>
          <w:lang w:eastAsia="ar-SA"/>
        </w:rPr>
        <w:t>допуски</w:t>
      </w:r>
      <w:r w:rsidR="00311EB6" w:rsidRPr="00504C96">
        <w:rPr>
          <w:rFonts w:ascii="Arial" w:eastAsia="Times New Roman" w:hAnsi="Arial" w:cs="Arial"/>
          <w:sz w:val="24"/>
          <w:szCs w:val="24"/>
          <w:lang w:val="en-US" w:eastAsia="ar-SA"/>
        </w:rPr>
        <w:t xml:space="preserve"> </w:t>
      </w:r>
      <w:r w:rsidR="00311EB6" w:rsidRPr="00CA7D83">
        <w:rPr>
          <w:rFonts w:ascii="Arial" w:eastAsia="Times New Roman" w:hAnsi="Arial" w:cs="Arial"/>
          <w:sz w:val="24"/>
          <w:szCs w:val="24"/>
          <w:lang w:eastAsia="ar-SA"/>
        </w:rPr>
        <w:t>для</w:t>
      </w:r>
      <w:r w:rsidR="00311EB6" w:rsidRPr="00504C96">
        <w:rPr>
          <w:rFonts w:ascii="Arial" w:eastAsia="Times New Roman" w:hAnsi="Arial" w:cs="Arial"/>
          <w:sz w:val="24"/>
          <w:szCs w:val="24"/>
          <w:lang w:val="en-US" w:eastAsia="ar-SA"/>
        </w:rPr>
        <w:t xml:space="preserve"> </w:t>
      </w:r>
      <w:r w:rsidR="00311EB6" w:rsidRPr="00CA7D83">
        <w:rPr>
          <w:rFonts w:ascii="Arial" w:eastAsia="Times New Roman" w:hAnsi="Arial" w:cs="Arial"/>
          <w:sz w:val="24"/>
          <w:szCs w:val="24"/>
          <w:lang w:eastAsia="ar-SA"/>
        </w:rPr>
        <w:t>электродвижущей</w:t>
      </w:r>
      <w:r w:rsidR="00311EB6" w:rsidRPr="00504C96">
        <w:rPr>
          <w:rFonts w:ascii="Arial" w:eastAsia="Times New Roman" w:hAnsi="Arial" w:cs="Arial"/>
          <w:sz w:val="24"/>
          <w:szCs w:val="24"/>
          <w:lang w:val="en-US" w:eastAsia="ar-SA"/>
        </w:rPr>
        <w:t xml:space="preserve"> </w:t>
      </w:r>
      <w:r w:rsidR="00311EB6" w:rsidRPr="00CA7D83">
        <w:rPr>
          <w:rFonts w:ascii="Arial" w:eastAsia="Times New Roman" w:hAnsi="Arial" w:cs="Arial"/>
          <w:sz w:val="24"/>
          <w:szCs w:val="24"/>
          <w:lang w:eastAsia="ar-SA"/>
        </w:rPr>
        <w:t>силы</w:t>
      </w:r>
      <w:r w:rsidR="00311EB6" w:rsidRPr="00504C96">
        <w:rPr>
          <w:rFonts w:ascii="Arial" w:eastAsia="Times New Roman" w:hAnsi="Arial" w:cs="Arial"/>
          <w:sz w:val="24"/>
          <w:szCs w:val="24"/>
          <w:lang w:val="en-US" w:eastAsia="ar-SA"/>
        </w:rPr>
        <w:t xml:space="preserve"> (</w:t>
      </w:r>
      <w:r w:rsidR="00311EB6" w:rsidRPr="00CA7D83">
        <w:rPr>
          <w:rFonts w:ascii="Arial" w:eastAsia="Times New Roman" w:hAnsi="Arial" w:cs="Arial"/>
          <w:sz w:val="24"/>
          <w:szCs w:val="24"/>
          <w:lang w:val="en-US" w:eastAsia="ar-SA"/>
        </w:rPr>
        <w:t>EMF</w:t>
      </w:r>
      <w:r w:rsidR="00311EB6" w:rsidRPr="00504C96">
        <w:rPr>
          <w:rFonts w:ascii="Arial" w:eastAsia="Times New Roman" w:hAnsi="Arial" w:cs="Arial"/>
          <w:sz w:val="24"/>
          <w:szCs w:val="24"/>
          <w:lang w:val="en-US" w:eastAsia="ar-SA"/>
        </w:rPr>
        <w:t>)]</w:t>
      </w:r>
    </w:p>
    <w:p w14:paraId="03101433" w14:textId="1CA7D2C0" w:rsidR="00CA7D83" w:rsidRPr="00CA7D83" w:rsidRDefault="00CA7D83" w:rsidP="006E59FF">
      <w:pPr>
        <w:widowControl w:val="0"/>
        <w:spacing w:after="0" w:line="360" w:lineRule="auto"/>
        <w:ind w:firstLine="567"/>
        <w:jc w:val="both"/>
        <w:rPr>
          <w:rFonts w:ascii="Arial" w:eastAsia="Times New Roman" w:hAnsi="Arial" w:cs="Arial"/>
          <w:sz w:val="24"/>
          <w:szCs w:val="24"/>
          <w:lang w:eastAsia="ar-SA"/>
        </w:rPr>
      </w:pPr>
      <w:r w:rsidRPr="00CA7D83">
        <w:rPr>
          <w:rFonts w:ascii="Arial" w:eastAsia="Times New Roman" w:hAnsi="Arial" w:cs="Arial"/>
          <w:sz w:val="24"/>
          <w:szCs w:val="24"/>
          <w:lang w:val="en-US" w:eastAsia="ar-SA"/>
        </w:rPr>
        <w:t>ISO 2439, Flexible cellular polymeric materials – Determination of hardness (indentation technique) [</w:t>
      </w:r>
      <w:r w:rsidRPr="00CA7D83">
        <w:rPr>
          <w:rFonts w:ascii="Arial" w:eastAsia="Times New Roman" w:hAnsi="Arial" w:cs="Arial"/>
          <w:sz w:val="24"/>
          <w:szCs w:val="24"/>
          <w:lang w:eastAsia="ar-SA"/>
        </w:rPr>
        <w:t>Материалы</w:t>
      </w:r>
      <w:r w:rsidRPr="00CA7D83">
        <w:rPr>
          <w:rFonts w:ascii="Arial" w:eastAsia="Times New Roman" w:hAnsi="Arial" w:cs="Arial"/>
          <w:sz w:val="24"/>
          <w:szCs w:val="24"/>
          <w:lang w:val="en-US" w:eastAsia="ar-SA"/>
        </w:rPr>
        <w:t xml:space="preserve"> </w:t>
      </w:r>
      <w:r w:rsidRPr="00CA7D83">
        <w:rPr>
          <w:rFonts w:ascii="Arial" w:eastAsia="Times New Roman" w:hAnsi="Arial" w:cs="Arial"/>
          <w:sz w:val="24"/>
          <w:szCs w:val="24"/>
          <w:lang w:eastAsia="ar-SA"/>
        </w:rPr>
        <w:t>полимерные</w:t>
      </w:r>
      <w:r w:rsidRPr="00CA7D83">
        <w:rPr>
          <w:rFonts w:ascii="Arial" w:eastAsia="Times New Roman" w:hAnsi="Arial" w:cs="Arial"/>
          <w:sz w:val="24"/>
          <w:szCs w:val="24"/>
          <w:lang w:val="en-US" w:eastAsia="ar-SA"/>
        </w:rPr>
        <w:t xml:space="preserve"> </w:t>
      </w:r>
      <w:r w:rsidRPr="00CA7D83">
        <w:rPr>
          <w:rFonts w:ascii="Arial" w:eastAsia="Times New Roman" w:hAnsi="Arial" w:cs="Arial"/>
          <w:sz w:val="24"/>
          <w:szCs w:val="24"/>
          <w:lang w:eastAsia="ar-SA"/>
        </w:rPr>
        <w:t>ячеистые</w:t>
      </w:r>
      <w:r w:rsidRPr="00CA7D83">
        <w:rPr>
          <w:rFonts w:ascii="Arial" w:eastAsia="Times New Roman" w:hAnsi="Arial" w:cs="Arial"/>
          <w:sz w:val="24"/>
          <w:szCs w:val="24"/>
          <w:lang w:val="en-US" w:eastAsia="ar-SA"/>
        </w:rPr>
        <w:t xml:space="preserve"> </w:t>
      </w:r>
      <w:r w:rsidRPr="00CA7D83">
        <w:rPr>
          <w:rFonts w:ascii="Arial" w:eastAsia="Times New Roman" w:hAnsi="Arial" w:cs="Arial"/>
          <w:sz w:val="24"/>
          <w:szCs w:val="24"/>
          <w:lang w:eastAsia="ar-SA"/>
        </w:rPr>
        <w:t>эластичные</w:t>
      </w:r>
      <w:r w:rsidRPr="00CA7D83">
        <w:rPr>
          <w:rFonts w:ascii="Arial" w:eastAsia="Times New Roman" w:hAnsi="Arial" w:cs="Arial"/>
          <w:sz w:val="24"/>
          <w:szCs w:val="24"/>
          <w:lang w:val="en-US" w:eastAsia="ar-SA"/>
        </w:rPr>
        <w:t xml:space="preserve">. </w:t>
      </w:r>
      <w:r w:rsidRPr="00CA7D83">
        <w:rPr>
          <w:rFonts w:ascii="Arial" w:eastAsia="Times New Roman" w:hAnsi="Arial" w:cs="Arial"/>
          <w:sz w:val="24"/>
          <w:szCs w:val="24"/>
          <w:lang w:eastAsia="ar-SA"/>
        </w:rPr>
        <w:t>Определение твердости (метод вдавливания)]</w:t>
      </w:r>
    </w:p>
    <w:p w14:paraId="695D9FCE" w14:textId="77777777" w:rsidR="00577BE0" w:rsidRPr="00CA7D83" w:rsidRDefault="00577BE0" w:rsidP="00D07A35">
      <w:pPr>
        <w:widowControl w:val="0"/>
        <w:spacing w:before="240" w:after="120" w:line="360" w:lineRule="auto"/>
        <w:ind w:firstLine="567"/>
        <w:jc w:val="both"/>
        <w:rPr>
          <w:rFonts w:ascii="Arial" w:eastAsia="Times New Roman" w:hAnsi="Arial" w:cs="Arial"/>
          <w:b/>
          <w:sz w:val="28"/>
          <w:szCs w:val="24"/>
          <w:lang w:eastAsia="ar-SA"/>
        </w:rPr>
      </w:pPr>
      <w:r w:rsidRPr="00CA7D83">
        <w:rPr>
          <w:rFonts w:ascii="Arial" w:eastAsia="Times New Roman" w:hAnsi="Arial" w:cs="Arial"/>
          <w:b/>
          <w:sz w:val="28"/>
          <w:szCs w:val="24"/>
          <w:lang w:eastAsia="ar-SA"/>
        </w:rPr>
        <w:t>3 Термины и определения</w:t>
      </w:r>
    </w:p>
    <w:p w14:paraId="5F40BCD5" w14:textId="08EC3C80" w:rsidR="004359B2" w:rsidRPr="00CA7D83" w:rsidRDefault="00864188" w:rsidP="004359B2">
      <w:pPr>
        <w:widowControl w:val="0"/>
        <w:spacing w:after="0" w:line="360" w:lineRule="auto"/>
        <w:ind w:firstLine="567"/>
        <w:jc w:val="both"/>
        <w:rPr>
          <w:rFonts w:ascii="Arial" w:eastAsia="Times New Roman" w:hAnsi="Arial" w:cs="Arial"/>
          <w:sz w:val="24"/>
          <w:szCs w:val="24"/>
          <w:lang w:eastAsia="ar-SA"/>
        </w:rPr>
      </w:pPr>
      <w:r w:rsidRPr="00CA7D83">
        <w:rPr>
          <w:rFonts w:ascii="Arial" w:eastAsia="Times New Roman" w:hAnsi="Arial" w:cs="Arial"/>
          <w:sz w:val="24"/>
          <w:szCs w:val="24"/>
          <w:lang w:eastAsia="ar-SA"/>
        </w:rPr>
        <w:t>Применяют данный</w:t>
      </w:r>
      <w:r w:rsidR="004359B2" w:rsidRPr="00CA7D83">
        <w:rPr>
          <w:rFonts w:ascii="Arial" w:eastAsia="Times New Roman" w:hAnsi="Arial" w:cs="Arial"/>
          <w:sz w:val="24"/>
          <w:szCs w:val="24"/>
          <w:lang w:eastAsia="ar-SA"/>
        </w:rPr>
        <w:t xml:space="preserve"> раздел части 1, за исключением следующего.</w:t>
      </w:r>
    </w:p>
    <w:p w14:paraId="519928BF" w14:textId="77777777" w:rsidR="004359B2" w:rsidRPr="00CA7D83" w:rsidRDefault="004359B2" w:rsidP="004359B2">
      <w:pPr>
        <w:widowControl w:val="0"/>
        <w:spacing w:after="0" w:line="360" w:lineRule="auto"/>
        <w:ind w:firstLine="567"/>
        <w:jc w:val="both"/>
        <w:rPr>
          <w:rFonts w:ascii="Arial" w:eastAsia="Times New Roman" w:hAnsi="Arial" w:cs="Arial"/>
          <w:sz w:val="24"/>
          <w:szCs w:val="24"/>
          <w:lang w:eastAsia="ar-SA"/>
        </w:rPr>
      </w:pPr>
    </w:p>
    <w:p w14:paraId="751C3D2B" w14:textId="77777777" w:rsidR="00262F02" w:rsidRPr="00CA7D83" w:rsidRDefault="00262F02" w:rsidP="00262F02">
      <w:pPr>
        <w:widowControl w:val="0"/>
        <w:spacing w:after="0" w:line="360" w:lineRule="auto"/>
        <w:ind w:firstLine="567"/>
        <w:jc w:val="both"/>
        <w:rPr>
          <w:rFonts w:ascii="Arial" w:eastAsia="Times New Roman" w:hAnsi="Arial" w:cs="Arial"/>
          <w:b/>
          <w:sz w:val="24"/>
          <w:szCs w:val="24"/>
          <w:lang w:eastAsia="ar-SA"/>
        </w:rPr>
      </w:pPr>
      <w:r w:rsidRPr="00CA7D83">
        <w:rPr>
          <w:rFonts w:ascii="Arial" w:eastAsia="Times New Roman" w:hAnsi="Arial" w:cs="Arial"/>
          <w:b/>
          <w:sz w:val="24"/>
          <w:szCs w:val="24"/>
          <w:lang w:eastAsia="ar-SA"/>
        </w:rPr>
        <w:t>3.1 Определения, относящиеся к физическим характеристикам</w:t>
      </w:r>
    </w:p>
    <w:p w14:paraId="57637F2C" w14:textId="00A7BA74" w:rsidR="00262F02" w:rsidRPr="00CA7D83" w:rsidRDefault="00262F02" w:rsidP="00262F02">
      <w:pPr>
        <w:widowControl w:val="0"/>
        <w:spacing w:after="0" w:line="360" w:lineRule="auto"/>
        <w:ind w:firstLine="567"/>
        <w:jc w:val="both"/>
        <w:rPr>
          <w:rFonts w:ascii="Arial" w:eastAsia="Times New Roman" w:hAnsi="Arial" w:cs="Times New Roman"/>
          <w:i/>
          <w:sz w:val="24"/>
          <w:szCs w:val="24"/>
          <w:lang w:eastAsia="ar-SA"/>
        </w:rPr>
      </w:pPr>
      <w:r w:rsidRPr="00CA7D83">
        <w:rPr>
          <w:rFonts w:ascii="Arial" w:eastAsia="Times New Roman" w:hAnsi="Arial" w:cs="Arial"/>
          <w:sz w:val="24"/>
          <w:szCs w:val="24"/>
          <w:lang w:eastAsia="ar-SA"/>
        </w:rPr>
        <w:t xml:space="preserve">3.1.9 </w:t>
      </w:r>
      <w:r w:rsidR="00F608F6" w:rsidRPr="00CA7D83">
        <w:rPr>
          <w:rFonts w:ascii="Arial" w:eastAsia="Times New Roman" w:hAnsi="Arial" w:cs="Times New Roman"/>
          <w:i/>
          <w:sz w:val="24"/>
          <w:szCs w:val="24"/>
          <w:lang w:eastAsia="ar-SA"/>
        </w:rPr>
        <w:t>Изме</w:t>
      </w:r>
      <w:r w:rsidRPr="00CA7D83">
        <w:rPr>
          <w:rFonts w:ascii="Arial" w:eastAsia="Times New Roman" w:hAnsi="Arial" w:cs="Times New Roman"/>
          <w:i/>
          <w:sz w:val="24"/>
          <w:szCs w:val="24"/>
          <w:lang w:eastAsia="ar-SA"/>
        </w:rPr>
        <w:t>нение</w:t>
      </w:r>
    </w:p>
    <w:p w14:paraId="65220092" w14:textId="77777777" w:rsidR="00C90D90" w:rsidRPr="00CA7D83" w:rsidRDefault="00C90D90" w:rsidP="00C90D90">
      <w:pPr>
        <w:widowControl w:val="0"/>
        <w:spacing w:after="0" w:line="360" w:lineRule="auto"/>
        <w:ind w:firstLine="567"/>
        <w:jc w:val="both"/>
        <w:rPr>
          <w:rFonts w:ascii="Arial" w:eastAsia="Times New Roman" w:hAnsi="Arial" w:cs="Arial"/>
          <w:sz w:val="24"/>
          <w:szCs w:val="24"/>
          <w:lang w:eastAsia="ar-SA"/>
        </w:rPr>
      </w:pPr>
      <w:r w:rsidRPr="00CA7D83">
        <w:rPr>
          <w:rFonts w:ascii="Arial" w:eastAsia="Times New Roman" w:hAnsi="Arial" w:cs="Arial"/>
          <w:sz w:val="24"/>
          <w:szCs w:val="24"/>
          <w:lang w:eastAsia="ar-SA"/>
        </w:rPr>
        <w:t>Замена первого абзаца следующим.</w:t>
      </w:r>
    </w:p>
    <w:p w14:paraId="327AA73E" w14:textId="6947BEE7" w:rsidR="00D34328" w:rsidRPr="00CA7D83" w:rsidRDefault="00D34328" w:rsidP="00D34328">
      <w:pPr>
        <w:widowControl w:val="0"/>
        <w:spacing w:after="0" w:line="360" w:lineRule="auto"/>
        <w:ind w:firstLine="567"/>
        <w:jc w:val="both"/>
        <w:rPr>
          <w:rFonts w:ascii="Arial" w:eastAsia="Times New Roman" w:hAnsi="Arial" w:cs="Arial"/>
          <w:sz w:val="24"/>
          <w:szCs w:val="24"/>
          <w:lang w:eastAsia="ar-SA"/>
        </w:rPr>
      </w:pPr>
      <w:r w:rsidRPr="00CA7D83">
        <w:rPr>
          <w:rFonts w:ascii="Arial" w:eastAsia="Times New Roman" w:hAnsi="Arial" w:cs="Arial"/>
          <w:b/>
          <w:sz w:val="24"/>
          <w:szCs w:val="24"/>
          <w:lang w:eastAsia="ar-SA"/>
        </w:rPr>
        <w:t>нормальная работа</w:t>
      </w:r>
      <w:r w:rsidRPr="00CA7D83">
        <w:rPr>
          <w:rFonts w:ascii="Arial" w:eastAsia="Times New Roman" w:hAnsi="Arial" w:cs="Arial"/>
          <w:sz w:val="24"/>
          <w:szCs w:val="24"/>
          <w:lang w:eastAsia="ar-SA"/>
        </w:rPr>
        <w:t xml:space="preserve"> (normal operation): Работа прибора в следующих условиях</w:t>
      </w:r>
      <w:r w:rsidR="00C90D90" w:rsidRPr="00CA7D83">
        <w:rPr>
          <w:rFonts w:ascii="Arial" w:eastAsia="Times New Roman" w:hAnsi="Arial" w:cs="Arial"/>
          <w:sz w:val="24"/>
          <w:szCs w:val="24"/>
          <w:lang w:eastAsia="ar-SA"/>
        </w:rPr>
        <w:t>.</w:t>
      </w:r>
    </w:p>
    <w:p w14:paraId="5E280512" w14:textId="77777777" w:rsidR="00CA7D83" w:rsidRPr="00CA7D83" w:rsidRDefault="00CA7D83" w:rsidP="00CA7D83">
      <w:pPr>
        <w:widowControl w:val="0"/>
        <w:spacing w:after="0" w:line="360" w:lineRule="auto"/>
        <w:ind w:firstLine="567"/>
        <w:jc w:val="both"/>
        <w:rPr>
          <w:rFonts w:ascii="Arial" w:eastAsia="Times New Roman" w:hAnsi="Arial" w:cs="Arial"/>
          <w:sz w:val="24"/>
          <w:szCs w:val="24"/>
          <w:lang w:eastAsia="ar-SA"/>
        </w:rPr>
      </w:pPr>
      <w:r w:rsidRPr="00CA7D83">
        <w:rPr>
          <w:rFonts w:ascii="Arial" w:eastAsia="Times New Roman" w:hAnsi="Arial" w:cs="Arial"/>
          <w:b/>
          <w:bCs/>
          <w:sz w:val="24"/>
          <w:szCs w:val="24"/>
          <w:lang w:eastAsia="ar-SA"/>
        </w:rPr>
        <w:t>Грелки для ног</w:t>
      </w:r>
      <w:r w:rsidRPr="00CA7D83">
        <w:rPr>
          <w:rFonts w:ascii="Arial" w:eastAsia="Times New Roman" w:hAnsi="Arial" w:cs="Arial"/>
          <w:sz w:val="24"/>
          <w:szCs w:val="24"/>
          <w:lang w:eastAsia="ar-SA"/>
        </w:rPr>
        <w:t xml:space="preserve"> не заполняют и располагают на горизонтальной поверхности. </w:t>
      </w:r>
    </w:p>
    <w:p w14:paraId="40576BD7" w14:textId="0E20CE96" w:rsidR="00CA7D83" w:rsidRPr="007A2C73" w:rsidRDefault="00CA7D83" w:rsidP="00CA7D83">
      <w:pPr>
        <w:widowControl w:val="0"/>
        <w:spacing w:after="0" w:line="360" w:lineRule="auto"/>
        <w:ind w:firstLine="567"/>
        <w:jc w:val="both"/>
        <w:rPr>
          <w:rFonts w:ascii="Arial" w:eastAsia="Times New Roman" w:hAnsi="Arial" w:cs="Arial"/>
          <w:sz w:val="24"/>
          <w:szCs w:val="24"/>
          <w:lang w:eastAsia="ar-SA"/>
        </w:rPr>
      </w:pPr>
      <w:r w:rsidRPr="007A2C73">
        <w:rPr>
          <w:rFonts w:ascii="Arial" w:eastAsia="Times New Roman" w:hAnsi="Arial" w:cs="Arial"/>
          <w:b/>
          <w:bCs/>
          <w:sz w:val="24"/>
          <w:szCs w:val="24"/>
          <w:lang w:eastAsia="ar-SA"/>
        </w:rPr>
        <w:t>Коврики с подогревом</w:t>
      </w:r>
      <w:r w:rsidRPr="007A2C73">
        <w:rPr>
          <w:rFonts w:ascii="Arial" w:eastAsia="Times New Roman" w:hAnsi="Arial" w:cs="Arial"/>
          <w:sz w:val="24"/>
          <w:szCs w:val="24"/>
          <w:lang w:eastAsia="ar-SA"/>
        </w:rPr>
        <w:t xml:space="preserve"> располагают на горизонтальной поверхности и накрывают листом пенополистирола, имеющего размеры приблизительно 300×150×50 мм. </w:t>
      </w:r>
    </w:p>
    <w:p w14:paraId="5BA95D86" w14:textId="77777777" w:rsidR="007A2C73" w:rsidRPr="007A2C73" w:rsidRDefault="007A2C73" w:rsidP="00CA7D83">
      <w:pPr>
        <w:widowControl w:val="0"/>
        <w:spacing w:after="0" w:line="360" w:lineRule="auto"/>
        <w:ind w:firstLine="567"/>
        <w:jc w:val="both"/>
        <w:rPr>
          <w:rFonts w:ascii="Arial" w:eastAsia="Times New Roman" w:hAnsi="Arial" w:cs="Arial"/>
          <w:spacing w:val="40"/>
          <w:lang w:eastAsia="ar-SA"/>
        </w:rPr>
      </w:pPr>
    </w:p>
    <w:p w14:paraId="74D0EAF3" w14:textId="0451129D" w:rsidR="00CA7D83" w:rsidRPr="007A2C73" w:rsidRDefault="00CA7D83" w:rsidP="00CA7D83">
      <w:pPr>
        <w:widowControl w:val="0"/>
        <w:spacing w:after="0" w:line="360" w:lineRule="auto"/>
        <w:ind w:firstLine="567"/>
        <w:jc w:val="both"/>
        <w:rPr>
          <w:rFonts w:ascii="Arial" w:eastAsia="Times New Roman" w:hAnsi="Arial" w:cs="Arial"/>
          <w:lang w:eastAsia="ar-SA"/>
        </w:rPr>
      </w:pPr>
      <w:r w:rsidRPr="007A2C73">
        <w:rPr>
          <w:rFonts w:ascii="Arial" w:eastAsia="Times New Roman" w:hAnsi="Arial" w:cs="Arial"/>
          <w:spacing w:val="40"/>
          <w:lang w:eastAsia="ar-SA"/>
        </w:rPr>
        <w:t>Примечание</w:t>
      </w:r>
      <w:r w:rsidRPr="007A2C73">
        <w:rPr>
          <w:rFonts w:ascii="Arial" w:eastAsia="Times New Roman" w:hAnsi="Arial" w:cs="Arial"/>
          <w:lang w:eastAsia="ar-SA"/>
        </w:rPr>
        <w:t xml:space="preserve"> 101 – Плотность пенополистирола составляет приблизительно 20</w:t>
      </w:r>
      <w:r w:rsidR="007A2C73" w:rsidRPr="007A2C73">
        <w:rPr>
          <w:rFonts w:ascii="Arial" w:eastAsia="Times New Roman" w:hAnsi="Arial" w:cs="Arial"/>
          <w:lang w:eastAsia="ar-SA"/>
        </w:rPr>
        <w:t> </w:t>
      </w:r>
      <w:r w:rsidRPr="007A2C73">
        <w:rPr>
          <w:rFonts w:ascii="Arial" w:eastAsia="Times New Roman" w:hAnsi="Arial" w:cs="Arial"/>
          <w:lang w:eastAsia="ar-SA"/>
        </w:rPr>
        <w:t>кг/м</w:t>
      </w:r>
      <w:r w:rsidR="007A2C73" w:rsidRPr="007A2C73">
        <w:rPr>
          <w:rFonts w:ascii="Arial" w:eastAsia="Times New Roman" w:hAnsi="Arial" w:cs="Arial"/>
          <w:vertAlign w:val="superscript"/>
          <w:lang w:eastAsia="ar-SA"/>
        </w:rPr>
        <w:t>3</w:t>
      </w:r>
      <w:r w:rsidR="007A2C73" w:rsidRPr="007A2C73">
        <w:rPr>
          <w:rFonts w:ascii="Arial" w:eastAsia="Times New Roman" w:hAnsi="Arial" w:cs="Arial"/>
          <w:lang w:eastAsia="ar-SA"/>
        </w:rPr>
        <w:t> </w:t>
      </w:r>
      <w:r w:rsidRPr="007A2C73">
        <w:rPr>
          <w:rFonts w:ascii="Arial" w:eastAsia="Times New Roman" w:hAnsi="Arial" w:cs="Arial"/>
          <w:lang w:eastAsia="ar-SA"/>
        </w:rPr>
        <w:t>±</w:t>
      </w:r>
      <w:r w:rsidR="007A2C73" w:rsidRPr="007A2C73">
        <w:rPr>
          <w:rFonts w:ascii="Arial" w:eastAsia="Times New Roman" w:hAnsi="Arial" w:cs="Arial"/>
          <w:lang w:eastAsia="ar-SA"/>
        </w:rPr>
        <w:t> </w:t>
      </w:r>
      <w:r w:rsidRPr="007A2C73">
        <w:rPr>
          <w:rFonts w:ascii="Arial" w:eastAsia="Times New Roman" w:hAnsi="Arial" w:cs="Arial"/>
          <w:lang w:eastAsia="ar-SA"/>
        </w:rPr>
        <w:t>5</w:t>
      </w:r>
      <w:r w:rsidR="007A2C73" w:rsidRPr="007A2C73">
        <w:rPr>
          <w:rFonts w:ascii="Arial" w:eastAsia="Times New Roman" w:hAnsi="Arial" w:cs="Arial"/>
          <w:lang w:eastAsia="ar-SA"/>
        </w:rPr>
        <w:t> </w:t>
      </w:r>
      <w:r w:rsidRPr="007A2C73">
        <w:rPr>
          <w:rFonts w:ascii="Arial" w:eastAsia="Times New Roman" w:hAnsi="Arial" w:cs="Arial"/>
          <w:lang w:eastAsia="ar-SA"/>
        </w:rPr>
        <w:t>кг/м</w:t>
      </w:r>
      <w:r w:rsidR="007A2C73" w:rsidRPr="007A2C73">
        <w:rPr>
          <w:rFonts w:ascii="Arial" w:eastAsia="Times New Roman" w:hAnsi="Arial" w:cs="Arial"/>
          <w:vertAlign w:val="superscript"/>
          <w:lang w:eastAsia="ar-SA"/>
        </w:rPr>
        <w:t>3</w:t>
      </w:r>
      <w:r w:rsidRPr="007A2C73">
        <w:rPr>
          <w:rFonts w:ascii="Arial" w:eastAsia="Times New Roman" w:hAnsi="Arial" w:cs="Arial"/>
          <w:lang w:eastAsia="ar-SA"/>
        </w:rPr>
        <w:t xml:space="preserve">. </w:t>
      </w:r>
    </w:p>
    <w:p w14:paraId="292C253B" w14:textId="77777777" w:rsidR="007A2C73" w:rsidRPr="007A2C73" w:rsidRDefault="007A2C73" w:rsidP="00CA7D83">
      <w:pPr>
        <w:widowControl w:val="0"/>
        <w:spacing w:after="0" w:line="360" w:lineRule="auto"/>
        <w:ind w:firstLine="567"/>
        <w:jc w:val="both"/>
        <w:rPr>
          <w:rFonts w:ascii="Arial" w:eastAsia="Times New Roman" w:hAnsi="Arial" w:cs="Arial"/>
          <w:lang w:eastAsia="ar-SA"/>
        </w:rPr>
      </w:pPr>
    </w:p>
    <w:p w14:paraId="53308343" w14:textId="77777777" w:rsidR="007A2C73" w:rsidRPr="007A2C73" w:rsidRDefault="007A2C73" w:rsidP="007A2C73">
      <w:pPr>
        <w:keepNext/>
        <w:widowControl w:val="0"/>
        <w:spacing w:after="0" w:line="360" w:lineRule="auto"/>
        <w:ind w:firstLine="567"/>
        <w:jc w:val="both"/>
        <w:rPr>
          <w:rFonts w:ascii="Arial" w:eastAsia="Times New Roman" w:hAnsi="Arial" w:cs="Arial"/>
          <w:b/>
          <w:sz w:val="24"/>
          <w:szCs w:val="24"/>
          <w:lang w:eastAsia="ar-SA"/>
        </w:rPr>
      </w:pPr>
      <w:r w:rsidRPr="007A2C73">
        <w:rPr>
          <w:rFonts w:ascii="Arial" w:eastAsia="Times New Roman" w:hAnsi="Arial" w:cs="Arial"/>
          <w:b/>
          <w:sz w:val="24"/>
          <w:szCs w:val="24"/>
          <w:lang w:eastAsia="ar-SA"/>
        </w:rPr>
        <w:t>3.5 Определения, относящиеся к типам приборов</w:t>
      </w:r>
    </w:p>
    <w:p w14:paraId="0DD24FEF" w14:textId="64599FFC" w:rsidR="00CA7D83" w:rsidRPr="007A2C73" w:rsidRDefault="00CA7D83" w:rsidP="00CA7D83">
      <w:pPr>
        <w:widowControl w:val="0"/>
        <w:spacing w:after="0" w:line="360" w:lineRule="auto"/>
        <w:ind w:firstLine="567"/>
        <w:jc w:val="both"/>
        <w:rPr>
          <w:rFonts w:ascii="Arial" w:eastAsia="Times New Roman" w:hAnsi="Arial" w:cs="Arial"/>
          <w:sz w:val="24"/>
          <w:szCs w:val="24"/>
          <w:lang w:eastAsia="ar-SA"/>
        </w:rPr>
      </w:pPr>
      <w:r w:rsidRPr="007A2C73">
        <w:rPr>
          <w:rFonts w:ascii="Arial" w:eastAsia="Times New Roman" w:hAnsi="Arial" w:cs="Arial"/>
          <w:sz w:val="24"/>
          <w:szCs w:val="24"/>
          <w:lang w:eastAsia="ar-SA"/>
        </w:rPr>
        <w:t>3.</w:t>
      </w:r>
      <w:r w:rsidR="007A2C73" w:rsidRPr="007A2C73">
        <w:rPr>
          <w:rFonts w:ascii="Arial" w:eastAsia="Times New Roman" w:hAnsi="Arial" w:cs="Arial"/>
          <w:sz w:val="24"/>
          <w:szCs w:val="24"/>
          <w:lang w:eastAsia="ar-SA"/>
        </w:rPr>
        <w:t>5.</w:t>
      </w:r>
      <w:r w:rsidRPr="007A2C73">
        <w:rPr>
          <w:rFonts w:ascii="Arial" w:eastAsia="Times New Roman" w:hAnsi="Arial" w:cs="Arial"/>
          <w:sz w:val="24"/>
          <w:szCs w:val="24"/>
          <w:lang w:eastAsia="ar-SA"/>
        </w:rPr>
        <w:t xml:space="preserve">101 </w:t>
      </w:r>
      <w:r w:rsidRPr="007A2C73">
        <w:rPr>
          <w:rFonts w:ascii="Arial" w:eastAsia="Times New Roman" w:hAnsi="Arial" w:cs="Arial"/>
          <w:b/>
          <w:bCs/>
          <w:sz w:val="24"/>
          <w:szCs w:val="24"/>
          <w:lang w:eastAsia="ar-SA"/>
        </w:rPr>
        <w:t>грелка для ног</w:t>
      </w:r>
      <w:r w:rsidRPr="007A2C73">
        <w:rPr>
          <w:rFonts w:ascii="Arial" w:eastAsia="Times New Roman" w:hAnsi="Arial" w:cs="Arial"/>
          <w:sz w:val="24"/>
          <w:szCs w:val="24"/>
          <w:lang w:eastAsia="ar-SA"/>
        </w:rPr>
        <w:t xml:space="preserve"> (foot warmer): Прибор, в который потребитель вставляет ноги, чтобы согреть их. </w:t>
      </w:r>
    </w:p>
    <w:p w14:paraId="58514DC7" w14:textId="1B81659E" w:rsidR="00CA7D83" w:rsidRPr="007A2C73" w:rsidRDefault="00CA7D83" w:rsidP="00CA7D83">
      <w:pPr>
        <w:widowControl w:val="0"/>
        <w:spacing w:after="0" w:line="360" w:lineRule="auto"/>
        <w:ind w:firstLine="567"/>
        <w:jc w:val="both"/>
        <w:rPr>
          <w:rFonts w:ascii="Arial" w:eastAsia="Times New Roman" w:hAnsi="Arial" w:cs="Arial"/>
          <w:sz w:val="24"/>
          <w:szCs w:val="24"/>
          <w:lang w:eastAsia="ar-SA"/>
        </w:rPr>
      </w:pPr>
      <w:r w:rsidRPr="007A2C73">
        <w:rPr>
          <w:rFonts w:ascii="Arial" w:eastAsia="Times New Roman" w:hAnsi="Arial" w:cs="Arial"/>
          <w:sz w:val="24"/>
          <w:szCs w:val="24"/>
          <w:lang w:eastAsia="ar-SA"/>
        </w:rPr>
        <w:t xml:space="preserve">3.102 </w:t>
      </w:r>
      <w:r w:rsidRPr="007A2C73">
        <w:rPr>
          <w:rFonts w:ascii="Arial" w:eastAsia="Times New Roman" w:hAnsi="Arial" w:cs="Arial"/>
          <w:b/>
          <w:bCs/>
          <w:sz w:val="24"/>
          <w:szCs w:val="24"/>
          <w:lang w:eastAsia="ar-SA"/>
        </w:rPr>
        <w:t>обогревающий коврик</w:t>
      </w:r>
      <w:r w:rsidRPr="007A2C73">
        <w:rPr>
          <w:rFonts w:ascii="Arial" w:eastAsia="Times New Roman" w:hAnsi="Arial" w:cs="Arial"/>
          <w:sz w:val="24"/>
          <w:szCs w:val="24"/>
          <w:lang w:eastAsia="ar-SA"/>
        </w:rPr>
        <w:t xml:space="preserve"> (heating mat): Прибор площадью не более 0,5 м</w:t>
      </w:r>
      <w:r w:rsidR="007A2C73" w:rsidRPr="007A2C73">
        <w:rPr>
          <w:rFonts w:ascii="Arial" w:eastAsia="Times New Roman" w:hAnsi="Arial" w:cs="Arial"/>
          <w:sz w:val="24"/>
          <w:szCs w:val="24"/>
          <w:vertAlign w:val="superscript"/>
          <w:lang w:eastAsia="ar-SA"/>
        </w:rPr>
        <w:t>2</w:t>
      </w:r>
      <w:r w:rsidRPr="007A2C73">
        <w:rPr>
          <w:rFonts w:ascii="Arial" w:eastAsia="Times New Roman" w:hAnsi="Arial" w:cs="Arial"/>
          <w:sz w:val="24"/>
          <w:szCs w:val="24"/>
          <w:lang w:eastAsia="ar-SA"/>
        </w:rPr>
        <w:t xml:space="preserve">, на котором потребитель располагает ноги, чтобы согреть их. </w:t>
      </w:r>
    </w:p>
    <w:p w14:paraId="64BAE516" w14:textId="77777777" w:rsidR="00FA383C" w:rsidRPr="00C367CB" w:rsidRDefault="00FA383C" w:rsidP="00FA383C">
      <w:pPr>
        <w:widowControl w:val="0"/>
        <w:spacing w:after="0" w:line="360" w:lineRule="auto"/>
        <w:ind w:firstLine="567"/>
        <w:jc w:val="both"/>
        <w:rPr>
          <w:rFonts w:ascii="Arial" w:eastAsia="Times New Roman" w:hAnsi="Arial" w:cs="Arial"/>
          <w:b/>
          <w:sz w:val="24"/>
          <w:szCs w:val="24"/>
          <w:lang w:eastAsia="ar-SA"/>
        </w:rPr>
      </w:pPr>
    </w:p>
    <w:p w14:paraId="70F36331" w14:textId="77777777" w:rsidR="00FA383C" w:rsidRPr="00C367CB" w:rsidRDefault="00FA383C" w:rsidP="00FA383C">
      <w:pPr>
        <w:widowControl w:val="0"/>
        <w:spacing w:after="0" w:line="360" w:lineRule="auto"/>
        <w:ind w:firstLine="567"/>
        <w:jc w:val="both"/>
        <w:rPr>
          <w:rFonts w:ascii="Arial" w:eastAsia="Times New Roman" w:hAnsi="Arial" w:cs="Arial"/>
          <w:b/>
          <w:sz w:val="24"/>
          <w:szCs w:val="24"/>
          <w:lang w:eastAsia="ar-SA"/>
        </w:rPr>
      </w:pPr>
      <w:r w:rsidRPr="00C367CB">
        <w:rPr>
          <w:rFonts w:ascii="Arial" w:eastAsia="Times New Roman" w:hAnsi="Arial" w:cs="Arial"/>
          <w:b/>
          <w:sz w:val="24"/>
          <w:szCs w:val="24"/>
          <w:lang w:eastAsia="ar-SA"/>
        </w:rPr>
        <w:t>3.6 Определения, относящиеся к частям приборов</w:t>
      </w:r>
    </w:p>
    <w:p w14:paraId="4FF43EAD" w14:textId="4669951E" w:rsidR="007A2C73" w:rsidRPr="00C367CB" w:rsidRDefault="007A2C73" w:rsidP="007A2C73">
      <w:pPr>
        <w:widowControl w:val="0"/>
        <w:spacing w:after="0" w:line="360" w:lineRule="auto"/>
        <w:ind w:firstLine="567"/>
        <w:jc w:val="both"/>
        <w:rPr>
          <w:rFonts w:ascii="Arial" w:eastAsia="Times New Roman" w:hAnsi="Arial" w:cs="Arial"/>
          <w:sz w:val="24"/>
          <w:szCs w:val="24"/>
          <w:lang w:eastAsia="ar-SA"/>
        </w:rPr>
      </w:pPr>
      <w:r w:rsidRPr="00C367CB">
        <w:rPr>
          <w:rFonts w:ascii="Arial" w:eastAsia="Times New Roman" w:hAnsi="Arial" w:cs="Arial"/>
          <w:sz w:val="24"/>
          <w:szCs w:val="24"/>
          <w:lang w:eastAsia="ar-SA"/>
        </w:rPr>
        <w:t xml:space="preserve">3.6.101 </w:t>
      </w:r>
      <w:r w:rsidRPr="00C367CB">
        <w:rPr>
          <w:rFonts w:ascii="Arial" w:eastAsia="Times New Roman" w:hAnsi="Arial" w:cs="Arial"/>
          <w:b/>
          <w:bCs/>
          <w:sz w:val="24"/>
          <w:szCs w:val="24"/>
          <w:lang w:eastAsia="ar-SA"/>
        </w:rPr>
        <w:t>нагревательный элемент с ПТК характеристиками</w:t>
      </w:r>
      <w:r w:rsidRPr="00C367CB">
        <w:rPr>
          <w:rFonts w:ascii="Arial" w:eastAsia="Times New Roman" w:hAnsi="Arial" w:cs="Arial"/>
          <w:sz w:val="24"/>
          <w:szCs w:val="24"/>
          <w:lang w:eastAsia="ar-SA"/>
        </w:rPr>
        <w:t xml:space="preserve"> (heating element with PTC characteristics): </w:t>
      </w:r>
      <w:r w:rsidRPr="00C367CB">
        <w:rPr>
          <w:rFonts w:ascii="Arial" w:eastAsia="Times New Roman" w:hAnsi="Arial" w:cs="Arial"/>
          <w:b/>
          <w:bCs/>
          <w:sz w:val="24"/>
          <w:szCs w:val="24"/>
          <w:lang w:eastAsia="ar-SA"/>
        </w:rPr>
        <w:t>Нагревательный элемент</w:t>
      </w:r>
      <w:r w:rsidRPr="00C367CB">
        <w:rPr>
          <w:rFonts w:ascii="Arial" w:eastAsia="Times New Roman" w:hAnsi="Arial" w:cs="Arial"/>
          <w:sz w:val="24"/>
          <w:szCs w:val="24"/>
          <w:lang w:eastAsia="ar-SA"/>
        </w:rPr>
        <w:t xml:space="preserve"> прибора, состоящий из пары проводников, разделенных проводящим материалом с быстрым нелинейным увеличением сопротивления при повышении температуры в определенном диапазоне.</w:t>
      </w:r>
    </w:p>
    <w:p w14:paraId="39A16403" w14:textId="6082DA5E" w:rsidR="00D34328" w:rsidRPr="004D1E58" w:rsidRDefault="00FA383C" w:rsidP="007A2C73">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 xml:space="preserve">3.6.102 </w:t>
      </w:r>
      <w:r w:rsidR="004D1E58" w:rsidRPr="004D1E58">
        <w:rPr>
          <w:rFonts w:ascii="Arial" w:eastAsia="Times New Roman" w:hAnsi="Arial" w:cs="Arial"/>
          <w:b/>
          <w:sz w:val="24"/>
          <w:szCs w:val="24"/>
          <w:lang w:eastAsia="ar-SA"/>
        </w:rPr>
        <w:t>блок управления</w:t>
      </w:r>
      <w:r w:rsidRPr="004D1E58">
        <w:rPr>
          <w:rFonts w:ascii="Arial" w:eastAsia="Times New Roman" w:hAnsi="Arial" w:cs="Arial"/>
          <w:sz w:val="24"/>
          <w:szCs w:val="24"/>
          <w:lang w:eastAsia="ar-SA"/>
        </w:rPr>
        <w:t xml:space="preserve"> (</w:t>
      </w:r>
      <w:r w:rsidR="004D1E58" w:rsidRPr="004D1E58">
        <w:rPr>
          <w:rFonts w:ascii="Arial" w:eastAsia="Times New Roman" w:hAnsi="Arial" w:cs="Arial"/>
          <w:sz w:val="24"/>
          <w:szCs w:val="24"/>
          <w:lang w:eastAsia="ar-SA"/>
        </w:rPr>
        <w:t>control unit</w:t>
      </w:r>
      <w:r w:rsidRPr="004D1E58">
        <w:rPr>
          <w:rFonts w:ascii="Arial" w:eastAsia="Times New Roman" w:hAnsi="Arial" w:cs="Arial"/>
          <w:sz w:val="24"/>
          <w:szCs w:val="24"/>
          <w:lang w:eastAsia="ar-SA"/>
        </w:rPr>
        <w:t xml:space="preserve">): </w:t>
      </w:r>
      <w:r w:rsidR="0086294D" w:rsidRPr="004D1E58">
        <w:rPr>
          <w:rFonts w:ascii="Arial" w:eastAsia="Times New Roman" w:hAnsi="Arial" w:cs="Arial"/>
          <w:sz w:val="24"/>
          <w:szCs w:val="24"/>
          <w:lang w:eastAsia="ar-SA"/>
        </w:rPr>
        <w:t>Устройство, внешнее по отношению к функциональной части, посредством которого можно регулировать или настраивать потребляемую мощность прибора либо температуру функциональной части.</w:t>
      </w:r>
    </w:p>
    <w:p w14:paraId="754C6709" w14:textId="77777777" w:rsidR="00E52327" w:rsidRPr="007A2C73" w:rsidRDefault="00E52327" w:rsidP="000A2C08">
      <w:pPr>
        <w:keepNext/>
        <w:widowControl w:val="0"/>
        <w:spacing w:before="240" w:after="120" w:line="360" w:lineRule="auto"/>
        <w:ind w:firstLine="567"/>
        <w:jc w:val="both"/>
        <w:rPr>
          <w:rFonts w:ascii="Arial" w:eastAsia="Times New Roman" w:hAnsi="Arial" w:cs="Arial"/>
          <w:b/>
          <w:sz w:val="28"/>
          <w:szCs w:val="24"/>
          <w:lang w:eastAsia="ar-SA"/>
        </w:rPr>
      </w:pPr>
      <w:r w:rsidRPr="007A2C73">
        <w:rPr>
          <w:rFonts w:ascii="Arial" w:eastAsia="Times New Roman" w:hAnsi="Arial" w:cs="Arial"/>
          <w:b/>
          <w:sz w:val="28"/>
          <w:szCs w:val="24"/>
          <w:lang w:eastAsia="ar-SA"/>
        </w:rPr>
        <w:t>4 Общие требования</w:t>
      </w:r>
    </w:p>
    <w:p w14:paraId="682083E5" w14:textId="343C348B" w:rsidR="00E52327" w:rsidRPr="007A2C73" w:rsidRDefault="00B52FF6" w:rsidP="000B0D04">
      <w:pPr>
        <w:widowControl w:val="0"/>
        <w:spacing w:after="0" w:line="360" w:lineRule="auto"/>
        <w:ind w:firstLine="567"/>
        <w:jc w:val="both"/>
        <w:rPr>
          <w:rFonts w:ascii="Arial" w:eastAsia="Times New Roman" w:hAnsi="Arial" w:cs="Arial"/>
          <w:sz w:val="24"/>
          <w:szCs w:val="24"/>
          <w:lang w:eastAsia="ar-SA"/>
        </w:rPr>
      </w:pPr>
      <w:r w:rsidRPr="007A2C73">
        <w:rPr>
          <w:rFonts w:ascii="Arial" w:eastAsia="Times New Roman" w:hAnsi="Arial" w:cs="Arial"/>
          <w:sz w:val="24"/>
          <w:szCs w:val="24"/>
          <w:lang w:eastAsia="ar-SA"/>
        </w:rPr>
        <w:t>Применяют данный</w:t>
      </w:r>
      <w:r w:rsidR="00E52327" w:rsidRPr="007A2C73">
        <w:rPr>
          <w:rFonts w:ascii="Arial" w:eastAsia="Times New Roman" w:hAnsi="Arial" w:cs="Arial"/>
          <w:sz w:val="24"/>
          <w:szCs w:val="24"/>
          <w:lang w:eastAsia="ar-SA"/>
        </w:rPr>
        <w:t xml:space="preserve"> раздел части 1.</w:t>
      </w:r>
    </w:p>
    <w:p w14:paraId="7E31B7A6" w14:textId="7FD76F88" w:rsidR="00E52327" w:rsidRPr="004D1E58" w:rsidRDefault="00E52327" w:rsidP="002F041C">
      <w:pPr>
        <w:widowControl w:val="0"/>
        <w:spacing w:before="240" w:after="120" w:line="360" w:lineRule="auto"/>
        <w:ind w:firstLine="567"/>
        <w:jc w:val="both"/>
        <w:rPr>
          <w:rFonts w:ascii="Arial" w:eastAsia="Times New Roman" w:hAnsi="Arial" w:cs="Arial"/>
          <w:b/>
          <w:sz w:val="24"/>
          <w:szCs w:val="24"/>
          <w:lang w:eastAsia="ar-SA"/>
        </w:rPr>
      </w:pPr>
      <w:r w:rsidRPr="004D1E58">
        <w:rPr>
          <w:rFonts w:ascii="Arial" w:eastAsia="Times New Roman" w:hAnsi="Arial" w:cs="Arial"/>
          <w:b/>
          <w:sz w:val="28"/>
          <w:szCs w:val="24"/>
          <w:lang w:eastAsia="ar-SA"/>
        </w:rPr>
        <w:t>5 Общие условия испытаний</w:t>
      </w:r>
    </w:p>
    <w:p w14:paraId="05A75B2D" w14:textId="77777777" w:rsidR="00476B1F" w:rsidRPr="004D1E58" w:rsidRDefault="00476B1F" w:rsidP="00476B1F">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Применяют данный раздел части 1, за исключением следующего.</w:t>
      </w:r>
    </w:p>
    <w:p w14:paraId="5AFB4133" w14:textId="77777777" w:rsidR="00476B1F" w:rsidRPr="004D1E58" w:rsidRDefault="00476B1F" w:rsidP="00476B1F">
      <w:pPr>
        <w:widowControl w:val="0"/>
        <w:spacing w:after="0" w:line="360" w:lineRule="auto"/>
        <w:ind w:firstLine="567"/>
        <w:jc w:val="both"/>
        <w:rPr>
          <w:rFonts w:ascii="Arial" w:eastAsia="Times New Roman" w:hAnsi="Arial" w:cs="Arial"/>
          <w:sz w:val="24"/>
          <w:szCs w:val="24"/>
          <w:lang w:eastAsia="ar-SA"/>
        </w:rPr>
      </w:pPr>
    </w:p>
    <w:p w14:paraId="0892B3EE" w14:textId="6156D376" w:rsidR="00476B1F" w:rsidRPr="004D1E58" w:rsidRDefault="00476B1F" w:rsidP="00476B1F">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 xml:space="preserve">5.2 </w:t>
      </w:r>
      <w:r w:rsidRPr="004D1E58">
        <w:rPr>
          <w:rFonts w:ascii="Arial" w:eastAsia="Times New Roman" w:hAnsi="Arial" w:cs="Arial"/>
          <w:i/>
          <w:sz w:val="24"/>
          <w:szCs w:val="24"/>
          <w:lang w:eastAsia="ar-SA"/>
        </w:rPr>
        <w:t>Дополнение</w:t>
      </w:r>
    </w:p>
    <w:p w14:paraId="5450EC59" w14:textId="77777777" w:rsidR="004D1E58" w:rsidRPr="004D1E58" w:rsidRDefault="004D1E58" w:rsidP="004D1E58">
      <w:pPr>
        <w:widowControl w:val="0"/>
        <w:spacing w:after="0" w:line="360" w:lineRule="auto"/>
        <w:ind w:firstLine="567"/>
        <w:jc w:val="both"/>
        <w:rPr>
          <w:rFonts w:ascii="Arial" w:eastAsia="Times New Roman" w:hAnsi="Arial" w:cs="Arial"/>
          <w:i/>
          <w:iCs/>
          <w:sz w:val="24"/>
          <w:szCs w:val="24"/>
          <w:lang w:eastAsia="ar-SA"/>
        </w:rPr>
      </w:pPr>
      <w:r w:rsidRPr="004D1E58">
        <w:rPr>
          <w:rFonts w:ascii="Arial" w:eastAsia="Times New Roman" w:hAnsi="Arial" w:cs="Arial"/>
          <w:i/>
          <w:iCs/>
          <w:sz w:val="24"/>
          <w:szCs w:val="24"/>
          <w:lang w:eastAsia="ar-SA"/>
        </w:rPr>
        <w:t xml:space="preserve">Требуется нагревательный элемент или внутренняя проводка длиной 15 м для испытаний по 21.102. </w:t>
      </w:r>
    </w:p>
    <w:p w14:paraId="3F87E74D" w14:textId="0E9C0745" w:rsidR="004D1E58" w:rsidRPr="004D1E58" w:rsidRDefault="004D1E58" w:rsidP="004D1E58">
      <w:pPr>
        <w:widowControl w:val="0"/>
        <w:spacing w:after="0" w:line="360" w:lineRule="auto"/>
        <w:ind w:firstLine="567"/>
        <w:jc w:val="both"/>
        <w:rPr>
          <w:rFonts w:ascii="Arial" w:eastAsia="Times New Roman" w:hAnsi="Arial" w:cs="Arial"/>
          <w:i/>
          <w:iCs/>
          <w:sz w:val="24"/>
          <w:szCs w:val="24"/>
          <w:lang w:eastAsia="ar-SA"/>
        </w:rPr>
      </w:pPr>
      <w:r w:rsidRPr="004D1E58">
        <w:rPr>
          <w:rFonts w:ascii="Arial" w:eastAsia="Times New Roman" w:hAnsi="Arial" w:cs="Arial"/>
          <w:i/>
          <w:iCs/>
          <w:sz w:val="24"/>
          <w:szCs w:val="24"/>
          <w:lang w:eastAsia="ar-SA"/>
        </w:rPr>
        <w:t xml:space="preserve">Требуются двенадцать образцов материала оболочки </w:t>
      </w:r>
      <w:r w:rsidRPr="004D1E58">
        <w:rPr>
          <w:rFonts w:ascii="Arial" w:eastAsia="Times New Roman" w:hAnsi="Arial" w:cs="Arial"/>
          <w:b/>
          <w:bCs/>
          <w:i/>
          <w:iCs/>
          <w:sz w:val="24"/>
          <w:szCs w:val="24"/>
          <w:lang w:eastAsia="ar-SA"/>
        </w:rPr>
        <w:t>грелок для ног</w:t>
      </w:r>
      <w:r w:rsidRPr="004D1E58">
        <w:rPr>
          <w:rFonts w:ascii="Arial" w:eastAsia="Times New Roman" w:hAnsi="Arial" w:cs="Arial"/>
          <w:i/>
          <w:iCs/>
          <w:sz w:val="24"/>
          <w:szCs w:val="24"/>
          <w:lang w:eastAsia="ar-SA"/>
        </w:rPr>
        <w:t xml:space="preserve">, размерами 200×100 мм каждый, для испытания по 30.101. </w:t>
      </w:r>
    </w:p>
    <w:p w14:paraId="5F579A4D" w14:textId="77777777" w:rsidR="004D1E58" w:rsidRPr="004D1E58" w:rsidRDefault="004D1E58" w:rsidP="004D1E58">
      <w:pPr>
        <w:widowControl w:val="0"/>
        <w:spacing w:after="0" w:line="360" w:lineRule="auto"/>
        <w:ind w:firstLine="567"/>
        <w:jc w:val="both"/>
        <w:rPr>
          <w:rFonts w:ascii="Arial" w:eastAsia="Times New Roman" w:hAnsi="Arial" w:cs="Arial"/>
          <w:i/>
          <w:iCs/>
          <w:sz w:val="24"/>
          <w:szCs w:val="24"/>
          <w:lang w:eastAsia="ar-SA"/>
        </w:rPr>
      </w:pPr>
    </w:p>
    <w:p w14:paraId="5BC14E10" w14:textId="1FECED48" w:rsidR="004D1E58" w:rsidRPr="004D1E58" w:rsidRDefault="004D1E58" w:rsidP="004D1E58">
      <w:pPr>
        <w:widowControl w:val="0"/>
        <w:spacing w:after="0" w:line="360" w:lineRule="auto"/>
        <w:ind w:firstLine="567"/>
        <w:jc w:val="both"/>
        <w:rPr>
          <w:rFonts w:ascii="Arial" w:eastAsia="Times New Roman" w:hAnsi="Arial" w:cs="Arial"/>
          <w:i/>
          <w:iCs/>
          <w:sz w:val="24"/>
          <w:szCs w:val="24"/>
          <w:lang w:eastAsia="ar-SA"/>
        </w:rPr>
      </w:pPr>
      <w:r w:rsidRPr="004D1E58">
        <w:rPr>
          <w:rFonts w:ascii="Arial" w:eastAsia="Times New Roman" w:hAnsi="Arial" w:cs="Arial"/>
          <w:iCs/>
          <w:sz w:val="24"/>
          <w:szCs w:val="24"/>
          <w:lang w:eastAsia="ar-SA"/>
        </w:rPr>
        <w:t>5.3</w:t>
      </w:r>
      <w:r w:rsidRPr="004D1E58">
        <w:rPr>
          <w:rFonts w:ascii="Arial" w:eastAsia="Times New Roman" w:hAnsi="Arial" w:cs="Arial"/>
          <w:i/>
          <w:iCs/>
          <w:sz w:val="24"/>
          <w:szCs w:val="24"/>
          <w:lang w:eastAsia="ar-SA"/>
        </w:rPr>
        <w:t xml:space="preserve"> Дополнение </w:t>
      </w:r>
    </w:p>
    <w:p w14:paraId="21DC9488" w14:textId="77777777" w:rsidR="004D1E58" w:rsidRPr="004D1E58" w:rsidRDefault="004D1E58" w:rsidP="004D1E58">
      <w:pPr>
        <w:widowControl w:val="0"/>
        <w:spacing w:after="0" w:line="360" w:lineRule="auto"/>
        <w:ind w:firstLine="567"/>
        <w:jc w:val="both"/>
        <w:rPr>
          <w:rFonts w:ascii="Arial" w:eastAsia="Times New Roman" w:hAnsi="Arial" w:cs="Arial"/>
          <w:i/>
          <w:iCs/>
          <w:sz w:val="24"/>
          <w:szCs w:val="24"/>
          <w:lang w:eastAsia="ar-SA"/>
        </w:rPr>
      </w:pPr>
      <w:r w:rsidRPr="004D1E58">
        <w:rPr>
          <w:rFonts w:ascii="Arial" w:eastAsia="Times New Roman" w:hAnsi="Arial" w:cs="Arial"/>
          <w:i/>
          <w:iCs/>
          <w:sz w:val="24"/>
          <w:szCs w:val="24"/>
          <w:lang w:eastAsia="ar-SA"/>
        </w:rPr>
        <w:t xml:space="preserve">Моющиеся приборы стирают дважды в соответствии с инструкциями до начала испытания. </w:t>
      </w:r>
    </w:p>
    <w:p w14:paraId="263ADB48" w14:textId="1CDCD5EE" w:rsidR="004D1E58" w:rsidRPr="004D1E58" w:rsidRDefault="004D1E58" w:rsidP="004D1E58">
      <w:pPr>
        <w:widowControl w:val="0"/>
        <w:spacing w:after="0" w:line="360" w:lineRule="auto"/>
        <w:ind w:firstLine="567"/>
        <w:jc w:val="both"/>
        <w:rPr>
          <w:rFonts w:ascii="Arial" w:eastAsia="Times New Roman" w:hAnsi="Arial" w:cs="Arial"/>
          <w:i/>
          <w:iCs/>
          <w:sz w:val="24"/>
          <w:szCs w:val="24"/>
          <w:lang w:eastAsia="ar-SA"/>
        </w:rPr>
      </w:pPr>
      <w:r w:rsidRPr="004D1E58">
        <w:rPr>
          <w:rFonts w:ascii="Arial" w:eastAsia="Times New Roman" w:hAnsi="Arial" w:cs="Arial"/>
          <w:i/>
          <w:iCs/>
          <w:sz w:val="24"/>
          <w:szCs w:val="24"/>
          <w:lang w:eastAsia="ar-SA"/>
        </w:rPr>
        <w:t xml:space="preserve">Испытания по разделам 13, 15 и 16 не проводят на </w:t>
      </w:r>
      <w:r w:rsidRPr="004D1E58">
        <w:rPr>
          <w:rFonts w:ascii="Arial" w:eastAsia="Times New Roman" w:hAnsi="Arial" w:cs="Arial"/>
          <w:b/>
          <w:bCs/>
          <w:i/>
          <w:iCs/>
          <w:sz w:val="24"/>
          <w:szCs w:val="24"/>
          <w:lang w:eastAsia="ar-SA"/>
        </w:rPr>
        <w:t xml:space="preserve">приборах класса III с </w:t>
      </w:r>
      <w:r w:rsidRPr="004D1E58">
        <w:rPr>
          <w:rFonts w:ascii="Arial" w:eastAsia="Times New Roman" w:hAnsi="Arial" w:cs="Arial"/>
          <w:b/>
          <w:bCs/>
          <w:i/>
          <w:iCs/>
          <w:sz w:val="24"/>
          <w:szCs w:val="24"/>
          <w:lang w:eastAsia="ar-SA"/>
        </w:rPr>
        <w:lastRenderedPageBreak/>
        <w:t>номинальным напряжением</w:t>
      </w:r>
      <w:r w:rsidRPr="004D1E58">
        <w:rPr>
          <w:rFonts w:ascii="Arial" w:eastAsia="Times New Roman" w:hAnsi="Arial" w:cs="Arial"/>
          <w:i/>
          <w:iCs/>
          <w:sz w:val="24"/>
          <w:szCs w:val="24"/>
          <w:lang w:eastAsia="ar-SA"/>
        </w:rPr>
        <w:t xml:space="preserve">, не превышающим 24 В, или </w:t>
      </w:r>
      <w:r w:rsidRPr="004D1E58">
        <w:rPr>
          <w:rFonts w:ascii="Arial" w:eastAsia="Times New Roman" w:hAnsi="Arial" w:cs="Arial"/>
          <w:b/>
          <w:bCs/>
          <w:i/>
          <w:iCs/>
          <w:sz w:val="24"/>
          <w:szCs w:val="24"/>
          <w:lang w:eastAsia="ar-SA"/>
        </w:rPr>
        <w:t>конструкциях класса III с рабочим напряжением</w:t>
      </w:r>
      <w:r w:rsidRPr="004D1E58">
        <w:rPr>
          <w:rFonts w:ascii="Arial" w:eastAsia="Times New Roman" w:hAnsi="Arial" w:cs="Arial"/>
          <w:i/>
          <w:iCs/>
          <w:sz w:val="24"/>
          <w:szCs w:val="24"/>
          <w:lang w:eastAsia="ar-SA"/>
        </w:rPr>
        <w:t xml:space="preserve">, не превышающим 24 В. </w:t>
      </w:r>
    </w:p>
    <w:p w14:paraId="5F07DD22" w14:textId="77777777" w:rsidR="004D1E58" w:rsidRPr="004D1E58" w:rsidRDefault="004D1E58" w:rsidP="004D1E58">
      <w:pPr>
        <w:widowControl w:val="0"/>
        <w:spacing w:after="0" w:line="360" w:lineRule="auto"/>
        <w:ind w:firstLine="567"/>
        <w:jc w:val="both"/>
        <w:rPr>
          <w:rFonts w:ascii="Arial" w:eastAsia="Times New Roman" w:hAnsi="Arial" w:cs="Arial"/>
          <w:i/>
          <w:iCs/>
          <w:sz w:val="24"/>
          <w:szCs w:val="24"/>
          <w:lang w:eastAsia="ar-SA"/>
        </w:rPr>
      </w:pPr>
    </w:p>
    <w:p w14:paraId="3AFB23A3" w14:textId="77777777" w:rsidR="004D1E58" w:rsidRPr="004D1E58" w:rsidRDefault="004D1E58" w:rsidP="004D1E58">
      <w:pPr>
        <w:widowControl w:val="0"/>
        <w:spacing w:after="0" w:line="360" w:lineRule="auto"/>
        <w:ind w:firstLine="567"/>
        <w:jc w:val="both"/>
        <w:rPr>
          <w:rFonts w:ascii="Arial" w:eastAsia="Times New Roman" w:hAnsi="Arial" w:cs="Arial"/>
          <w:i/>
          <w:iCs/>
          <w:sz w:val="24"/>
          <w:szCs w:val="24"/>
          <w:lang w:eastAsia="ar-SA"/>
        </w:rPr>
      </w:pPr>
      <w:r w:rsidRPr="004D1E58">
        <w:rPr>
          <w:rFonts w:ascii="Arial" w:eastAsia="Times New Roman" w:hAnsi="Arial" w:cs="Arial"/>
          <w:iCs/>
          <w:sz w:val="24"/>
          <w:szCs w:val="24"/>
          <w:lang w:eastAsia="ar-SA"/>
        </w:rPr>
        <w:t>5.5</w:t>
      </w:r>
      <w:r w:rsidRPr="004D1E58">
        <w:rPr>
          <w:rFonts w:ascii="Arial" w:eastAsia="Times New Roman" w:hAnsi="Arial" w:cs="Arial"/>
          <w:i/>
          <w:iCs/>
          <w:sz w:val="24"/>
          <w:szCs w:val="24"/>
          <w:lang w:eastAsia="ar-SA"/>
        </w:rPr>
        <w:t xml:space="preserve"> Дополнение </w:t>
      </w:r>
    </w:p>
    <w:p w14:paraId="25AA6A79" w14:textId="77777777" w:rsidR="004D1E58" w:rsidRPr="004D1E58" w:rsidRDefault="004D1E58" w:rsidP="004D1E58">
      <w:pPr>
        <w:widowControl w:val="0"/>
        <w:spacing w:after="0" w:line="360" w:lineRule="auto"/>
        <w:ind w:firstLine="567"/>
        <w:jc w:val="both"/>
        <w:rPr>
          <w:rFonts w:ascii="Arial" w:eastAsia="Times New Roman" w:hAnsi="Arial" w:cs="Arial"/>
          <w:i/>
          <w:iCs/>
          <w:sz w:val="24"/>
          <w:szCs w:val="24"/>
          <w:lang w:eastAsia="ar-SA"/>
        </w:rPr>
      </w:pPr>
      <w:r w:rsidRPr="004D1E58">
        <w:rPr>
          <w:rFonts w:ascii="Arial" w:eastAsia="Times New Roman" w:hAnsi="Arial" w:cs="Arial"/>
          <w:i/>
          <w:iCs/>
          <w:sz w:val="24"/>
          <w:szCs w:val="24"/>
          <w:lang w:eastAsia="ar-SA"/>
        </w:rPr>
        <w:t xml:space="preserve">Если прибор поставляют со </w:t>
      </w:r>
      <w:r w:rsidRPr="004D1E58">
        <w:rPr>
          <w:rFonts w:ascii="Arial" w:eastAsia="Times New Roman" w:hAnsi="Arial" w:cs="Arial"/>
          <w:b/>
          <w:bCs/>
          <w:i/>
          <w:iCs/>
          <w:sz w:val="24"/>
          <w:szCs w:val="24"/>
          <w:lang w:eastAsia="ar-SA"/>
        </w:rPr>
        <w:t>съемным чехлом</w:t>
      </w:r>
      <w:r w:rsidRPr="004D1E58">
        <w:rPr>
          <w:rFonts w:ascii="Arial" w:eastAsia="Times New Roman" w:hAnsi="Arial" w:cs="Arial"/>
          <w:i/>
          <w:iCs/>
          <w:sz w:val="24"/>
          <w:szCs w:val="24"/>
          <w:lang w:eastAsia="ar-SA"/>
        </w:rPr>
        <w:t>, испытания проводят с или без этого чехла, в зависимости от того, что наиболее неблагоприятно.</w:t>
      </w:r>
    </w:p>
    <w:p w14:paraId="3E4B2A73" w14:textId="77777777" w:rsidR="00E52327" w:rsidRPr="004D1E58" w:rsidRDefault="00E52327" w:rsidP="002F041C">
      <w:pPr>
        <w:widowControl w:val="0"/>
        <w:spacing w:before="240" w:after="120" w:line="360" w:lineRule="auto"/>
        <w:ind w:firstLine="567"/>
        <w:jc w:val="both"/>
        <w:rPr>
          <w:rFonts w:ascii="Arial" w:eastAsia="Times New Roman" w:hAnsi="Arial" w:cs="Arial"/>
          <w:b/>
          <w:sz w:val="28"/>
          <w:szCs w:val="24"/>
          <w:lang w:eastAsia="ar-SA"/>
        </w:rPr>
      </w:pPr>
      <w:r w:rsidRPr="004D1E58">
        <w:rPr>
          <w:rFonts w:ascii="Arial" w:eastAsia="Times New Roman" w:hAnsi="Arial" w:cs="Arial"/>
          <w:b/>
          <w:sz w:val="28"/>
          <w:szCs w:val="24"/>
          <w:lang w:eastAsia="ar-SA"/>
        </w:rPr>
        <w:t>6 Классификация</w:t>
      </w:r>
    </w:p>
    <w:p w14:paraId="360E2588" w14:textId="7176493D" w:rsidR="00F13207" w:rsidRPr="004D1E58" w:rsidRDefault="00F13207" w:rsidP="00F13207">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Применяют данный раздел части 1, за исключением следующего.</w:t>
      </w:r>
    </w:p>
    <w:p w14:paraId="61E4A3D1" w14:textId="77AD9259" w:rsidR="00F13207" w:rsidRPr="004D1E58" w:rsidRDefault="00F13207" w:rsidP="00F13207">
      <w:pPr>
        <w:widowControl w:val="0"/>
        <w:spacing w:after="0" w:line="360" w:lineRule="auto"/>
        <w:ind w:firstLine="567"/>
        <w:jc w:val="both"/>
        <w:rPr>
          <w:rFonts w:ascii="Arial" w:eastAsia="Times New Roman" w:hAnsi="Arial" w:cs="Arial"/>
          <w:sz w:val="24"/>
          <w:szCs w:val="24"/>
          <w:lang w:eastAsia="ar-SA"/>
        </w:rPr>
      </w:pPr>
    </w:p>
    <w:p w14:paraId="5CBA7CD0" w14:textId="77777777" w:rsidR="004D1E58" w:rsidRPr="004D1E58" w:rsidRDefault="004D1E58" w:rsidP="004D1E58">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 xml:space="preserve">6.1 </w:t>
      </w:r>
      <w:r w:rsidRPr="004D1E58">
        <w:rPr>
          <w:rFonts w:ascii="Arial" w:eastAsia="Times New Roman" w:hAnsi="Arial" w:cs="Arial"/>
          <w:i/>
          <w:sz w:val="24"/>
          <w:szCs w:val="24"/>
          <w:lang w:eastAsia="ar-SA"/>
        </w:rPr>
        <w:t>Изменение</w:t>
      </w:r>
      <w:r w:rsidRPr="004D1E58">
        <w:rPr>
          <w:rFonts w:ascii="Arial" w:eastAsia="Times New Roman" w:hAnsi="Arial" w:cs="Arial"/>
          <w:sz w:val="24"/>
          <w:szCs w:val="24"/>
          <w:lang w:eastAsia="ar-SA"/>
        </w:rPr>
        <w:t xml:space="preserve"> </w:t>
      </w:r>
    </w:p>
    <w:p w14:paraId="376DEE57" w14:textId="77777777" w:rsidR="004D1E58" w:rsidRPr="004D1E58" w:rsidRDefault="004D1E58" w:rsidP="004D1E58">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Замена первого абзаца следующим.</w:t>
      </w:r>
    </w:p>
    <w:p w14:paraId="7953166B" w14:textId="69929513" w:rsidR="004D1E58" w:rsidRPr="004D1E58" w:rsidRDefault="004D1E58" w:rsidP="004D1E58">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 xml:space="preserve">Приборы должны быть </w:t>
      </w:r>
      <w:r w:rsidRPr="004D1E58">
        <w:rPr>
          <w:rFonts w:ascii="Arial" w:eastAsia="Times New Roman" w:hAnsi="Arial" w:cs="Arial"/>
          <w:b/>
          <w:bCs/>
          <w:sz w:val="24"/>
          <w:szCs w:val="24"/>
          <w:lang w:eastAsia="ar-SA"/>
        </w:rPr>
        <w:t>класса II</w:t>
      </w:r>
      <w:r w:rsidRPr="004D1E58">
        <w:rPr>
          <w:rFonts w:ascii="Arial" w:eastAsia="Times New Roman" w:hAnsi="Arial" w:cs="Arial"/>
          <w:sz w:val="24"/>
          <w:szCs w:val="24"/>
          <w:lang w:eastAsia="ar-SA"/>
        </w:rPr>
        <w:t xml:space="preserve"> или </w:t>
      </w:r>
      <w:r w:rsidRPr="004D1E58">
        <w:rPr>
          <w:rFonts w:ascii="Arial" w:eastAsia="Times New Roman" w:hAnsi="Arial" w:cs="Arial"/>
          <w:b/>
          <w:bCs/>
          <w:sz w:val="24"/>
          <w:szCs w:val="24"/>
          <w:lang w:eastAsia="ar-SA"/>
        </w:rPr>
        <w:t>класса III</w:t>
      </w:r>
      <w:r w:rsidRPr="004D1E58">
        <w:rPr>
          <w:rFonts w:ascii="Arial" w:eastAsia="Times New Roman" w:hAnsi="Arial" w:cs="Arial"/>
          <w:sz w:val="24"/>
          <w:szCs w:val="24"/>
          <w:lang w:eastAsia="ar-SA"/>
        </w:rPr>
        <w:t xml:space="preserve"> защиты от поражения электрическим током. </w:t>
      </w:r>
    </w:p>
    <w:p w14:paraId="6B274BE2" w14:textId="77777777" w:rsidR="00E52327" w:rsidRPr="004D1E58" w:rsidRDefault="00E52327" w:rsidP="001F6F62">
      <w:pPr>
        <w:widowControl w:val="0"/>
        <w:spacing w:before="240" w:after="120" w:line="360" w:lineRule="auto"/>
        <w:ind w:firstLine="567"/>
        <w:jc w:val="both"/>
        <w:rPr>
          <w:rFonts w:ascii="Arial" w:eastAsia="Times New Roman" w:hAnsi="Arial" w:cs="Arial"/>
          <w:b/>
          <w:sz w:val="28"/>
          <w:szCs w:val="24"/>
          <w:lang w:eastAsia="ar-SA"/>
        </w:rPr>
      </w:pPr>
      <w:r w:rsidRPr="004D1E58">
        <w:rPr>
          <w:rFonts w:ascii="Arial" w:eastAsia="Times New Roman" w:hAnsi="Arial" w:cs="Arial"/>
          <w:b/>
          <w:sz w:val="28"/>
          <w:szCs w:val="24"/>
          <w:lang w:eastAsia="ar-SA"/>
        </w:rPr>
        <w:t>7 Маркировка и инструкции</w:t>
      </w:r>
    </w:p>
    <w:p w14:paraId="3A165A82" w14:textId="7032C800" w:rsidR="004359B2" w:rsidRPr="004D1E58" w:rsidRDefault="004B67C8" w:rsidP="004359B2">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Применяют данный раздел части 1, за исключением следующего.</w:t>
      </w:r>
    </w:p>
    <w:p w14:paraId="069AF011" w14:textId="77777777" w:rsidR="004359B2" w:rsidRPr="004D1E58" w:rsidRDefault="004359B2" w:rsidP="004359B2">
      <w:pPr>
        <w:widowControl w:val="0"/>
        <w:spacing w:after="0" w:line="360" w:lineRule="auto"/>
        <w:ind w:firstLine="567"/>
        <w:jc w:val="both"/>
        <w:rPr>
          <w:rFonts w:ascii="Arial" w:eastAsia="Times New Roman" w:hAnsi="Arial" w:cs="Arial"/>
          <w:sz w:val="24"/>
          <w:szCs w:val="24"/>
          <w:lang w:eastAsia="ar-SA"/>
        </w:rPr>
      </w:pPr>
    </w:p>
    <w:p w14:paraId="132AC3C4" w14:textId="77777777" w:rsidR="008B4592" w:rsidRPr="004D1E58" w:rsidRDefault="008B4592" w:rsidP="008B4592">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 xml:space="preserve">7.1 </w:t>
      </w:r>
      <w:r w:rsidRPr="004D1E58">
        <w:rPr>
          <w:rFonts w:ascii="Arial" w:eastAsia="Times New Roman" w:hAnsi="Arial" w:cs="Arial"/>
          <w:i/>
          <w:sz w:val="24"/>
          <w:szCs w:val="24"/>
          <w:lang w:eastAsia="ar-SA"/>
        </w:rPr>
        <w:t>Дополнение</w:t>
      </w:r>
    </w:p>
    <w:p w14:paraId="6BA706BE" w14:textId="5EAC6029" w:rsidR="00CE303E" w:rsidRPr="00CE303E" w:rsidRDefault="00CE303E" w:rsidP="00CE303E">
      <w:pPr>
        <w:widowControl w:val="0"/>
        <w:spacing w:after="0" w:line="360" w:lineRule="auto"/>
        <w:ind w:firstLine="567"/>
        <w:jc w:val="both"/>
        <w:rPr>
          <w:rFonts w:ascii="Arial" w:eastAsia="Times New Roman" w:hAnsi="Arial" w:cs="Arial"/>
          <w:sz w:val="24"/>
          <w:szCs w:val="24"/>
          <w:lang w:eastAsia="ar-SA"/>
        </w:rPr>
      </w:pPr>
      <w:r w:rsidRPr="00CE303E">
        <w:rPr>
          <w:rFonts w:ascii="Arial" w:eastAsia="Times New Roman" w:hAnsi="Arial" w:cs="Arial"/>
          <w:sz w:val="24"/>
          <w:szCs w:val="24"/>
          <w:lang w:eastAsia="ar-SA"/>
        </w:rPr>
        <w:t xml:space="preserve">Моющиеся приборы должны иметь маркировку символом ISO 7000-3114 (2011-10) и символом ISO 7000-3124 (2011-10). </w:t>
      </w:r>
    </w:p>
    <w:p w14:paraId="15F1E7E1" w14:textId="56AC187C" w:rsidR="00CE303E" w:rsidRPr="00CE303E" w:rsidRDefault="00CE303E" w:rsidP="00CE303E">
      <w:pPr>
        <w:widowControl w:val="0"/>
        <w:spacing w:after="0" w:line="360" w:lineRule="auto"/>
        <w:ind w:firstLine="567"/>
        <w:jc w:val="both"/>
        <w:rPr>
          <w:rFonts w:ascii="Arial" w:eastAsia="Times New Roman" w:hAnsi="Arial" w:cs="Arial"/>
          <w:sz w:val="24"/>
          <w:szCs w:val="24"/>
          <w:lang w:eastAsia="ar-SA"/>
        </w:rPr>
      </w:pPr>
      <w:r w:rsidRPr="00CE303E">
        <w:rPr>
          <w:rFonts w:ascii="Arial" w:eastAsia="Times New Roman" w:hAnsi="Arial" w:cs="Arial"/>
          <w:sz w:val="24"/>
          <w:szCs w:val="24"/>
          <w:lang w:eastAsia="ar-SA"/>
        </w:rPr>
        <w:t xml:space="preserve">Приборы, предназначенные для использования со </w:t>
      </w:r>
      <w:r w:rsidRPr="00CE303E">
        <w:rPr>
          <w:rFonts w:ascii="Arial" w:eastAsia="Times New Roman" w:hAnsi="Arial" w:cs="Arial"/>
          <w:b/>
          <w:sz w:val="24"/>
          <w:szCs w:val="24"/>
          <w:lang w:eastAsia="ar-SA"/>
        </w:rPr>
        <w:t>съемным блоком управления</w:t>
      </w:r>
      <w:r w:rsidRPr="00CE303E">
        <w:rPr>
          <w:rFonts w:ascii="Arial" w:eastAsia="Times New Roman" w:hAnsi="Arial" w:cs="Arial"/>
          <w:sz w:val="24"/>
          <w:szCs w:val="24"/>
          <w:lang w:eastAsia="ar-SA"/>
        </w:rPr>
        <w:t xml:space="preserve">, должны иметь маркировку с указанием используемого </w:t>
      </w:r>
      <w:r w:rsidRPr="00CE303E">
        <w:rPr>
          <w:rFonts w:ascii="Arial" w:eastAsia="Times New Roman" w:hAnsi="Arial" w:cs="Arial"/>
          <w:b/>
          <w:sz w:val="24"/>
          <w:szCs w:val="24"/>
          <w:lang w:eastAsia="ar-SA"/>
        </w:rPr>
        <w:t>блока управления</w:t>
      </w:r>
      <w:r w:rsidRPr="00CE303E">
        <w:rPr>
          <w:rFonts w:ascii="Arial" w:eastAsia="Times New Roman" w:hAnsi="Arial" w:cs="Arial"/>
          <w:sz w:val="24"/>
          <w:szCs w:val="24"/>
          <w:lang w:eastAsia="ar-SA"/>
        </w:rPr>
        <w:t>.</w:t>
      </w:r>
    </w:p>
    <w:p w14:paraId="3D0DE9B3" w14:textId="77777777" w:rsidR="00CE303E" w:rsidRPr="00CE303E" w:rsidRDefault="00CE303E" w:rsidP="00CE303E">
      <w:pPr>
        <w:widowControl w:val="0"/>
        <w:spacing w:after="0" w:line="360" w:lineRule="auto"/>
        <w:ind w:firstLine="567"/>
        <w:jc w:val="both"/>
        <w:rPr>
          <w:rFonts w:ascii="Arial" w:eastAsia="Times New Roman" w:hAnsi="Arial" w:cs="Arial"/>
          <w:sz w:val="24"/>
          <w:szCs w:val="24"/>
          <w:lang w:eastAsia="ar-SA"/>
        </w:rPr>
      </w:pPr>
    </w:p>
    <w:p w14:paraId="01BAA056" w14:textId="77777777" w:rsidR="00CE303E" w:rsidRPr="00CE303E" w:rsidRDefault="00CE303E" w:rsidP="00CE303E">
      <w:pPr>
        <w:widowControl w:val="0"/>
        <w:spacing w:after="0" w:line="360" w:lineRule="auto"/>
        <w:ind w:firstLine="567"/>
        <w:jc w:val="both"/>
        <w:rPr>
          <w:rFonts w:ascii="Arial" w:eastAsia="Times New Roman" w:hAnsi="Arial" w:cs="Arial"/>
          <w:sz w:val="24"/>
          <w:szCs w:val="24"/>
          <w:lang w:eastAsia="ar-SA"/>
        </w:rPr>
      </w:pPr>
      <w:r w:rsidRPr="00CE303E">
        <w:rPr>
          <w:rFonts w:ascii="Arial" w:eastAsia="Times New Roman" w:hAnsi="Arial" w:cs="Arial"/>
          <w:sz w:val="24"/>
          <w:szCs w:val="24"/>
          <w:lang w:eastAsia="ar-SA"/>
        </w:rPr>
        <w:t xml:space="preserve">7.6 </w:t>
      </w:r>
      <w:r w:rsidRPr="00CE303E">
        <w:rPr>
          <w:rFonts w:ascii="Arial" w:eastAsia="Times New Roman" w:hAnsi="Arial" w:cs="Arial"/>
          <w:i/>
          <w:sz w:val="24"/>
          <w:szCs w:val="24"/>
          <w:lang w:eastAsia="ar-SA"/>
        </w:rPr>
        <w:t>Дополнение</w:t>
      </w:r>
      <w:r w:rsidRPr="00CE303E">
        <w:rPr>
          <w:rFonts w:ascii="Arial" w:eastAsia="Times New Roman" w:hAnsi="Arial" w:cs="Arial"/>
          <w:sz w:val="24"/>
          <w:szCs w:val="24"/>
          <w:lang w:eastAsia="ar-SA"/>
        </w:rPr>
        <w:t xml:space="preserve"> </w:t>
      </w:r>
    </w:p>
    <w:tbl>
      <w:tblPr>
        <w:tblStyle w:val="afb"/>
        <w:tblW w:w="10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4058"/>
        <w:gridCol w:w="4237"/>
      </w:tblGrid>
      <w:tr w:rsidR="001342B5" w:rsidRPr="001342B5" w14:paraId="7172D490" w14:textId="77777777" w:rsidTr="00CE303E">
        <w:tc>
          <w:tcPr>
            <w:tcW w:w="1896" w:type="dxa"/>
            <w:vAlign w:val="center"/>
          </w:tcPr>
          <w:p w14:paraId="1CBA4531" w14:textId="105DC205" w:rsidR="00BF724D" w:rsidRPr="001342B5" w:rsidRDefault="00CE303E" w:rsidP="004F468B">
            <w:pPr>
              <w:widowControl w:val="0"/>
              <w:ind w:firstLine="0"/>
              <w:jc w:val="center"/>
              <w:rPr>
                <w:rFonts w:ascii="Arial" w:hAnsi="Arial" w:cs="Arial"/>
                <w:sz w:val="24"/>
                <w:szCs w:val="24"/>
                <w:lang w:eastAsia="ar-SA"/>
              </w:rPr>
            </w:pPr>
            <w:r w:rsidRPr="001342B5">
              <w:rPr>
                <w:rFonts w:ascii="Arial" w:hAnsi="Arial" w:cs="Arial"/>
                <w:noProof/>
                <w:sz w:val="24"/>
                <w:szCs w:val="24"/>
              </w:rPr>
              <w:drawing>
                <wp:inline distT="0" distB="0" distL="0" distR="0" wp14:anchorId="1E0EBFAD" wp14:editId="577BA8A1">
                  <wp:extent cx="635006" cy="668714"/>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3139" cy="698341"/>
                          </a:xfrm>
                          <a:prstGeom prst="rect">
                            <a:avLst/>
                          </a:prstGeom>
                          <a:noFill/>
                          <a:ln>
                            <a:noFill/>
                          </a:ln>
                        </pic:spPr>
                      </pic:pic>
                    </a:graphicData>
                  </a:graphic>
                </wp:inline>
              </w:drawing>
            </w:r>
          </w:p>
        </w:tc>
        <w:tc>
          <w:tcPr>
            <w:tcW w:w="4058" w:type="dxa"/>
            <w:vAlign w:val="center"/>
          </w:tcPr>
          <w:p w14:paraId="7C0CC09D" w14:textId="137C645C" w:rsidR="00BF724D" w:rsidRPr="001342B5" w:rsidRDefault="00BF724D" w:rsidP="00CE303E">
            <w:pPr>
              <w:widowControl w:val="0"/>
              <w:ind w:firstLine="0"/>
              <w:jc w:val="both"/>
              <w:rPr>
                <w:rFonts w:ascii="Arial" w:hAnsi="Arial" w:cs="Arial"/>
                <w:sz w:val="24"/>
                <w:szCs w:val="24"/>
                <w:lang w:eastAsia="ar-SA"/>
              </w:rPr>
            </w:pPr>
            <w:r w:rsidRPr="001342B5">
              <w:rPr>
                <w:rFonts w:ascii="Arial" w:hAnsi="Arial" w:cs="Arial"/>
                <w:sz w:val="24"/>
                <w:szCs w:val="24"/>
                <w:lang w:eastAsia="ar-SA"/>
              </w:rPr>
              <w:t xml:space="preserve">[символ </w:t>
            </w:r>
            <w:r w:rsidR="00CE303E" w:rsidRPr="001342B5">
              <w:rPr>
                <w:rFonts w:ascii="Arial" w:hAnsi="Arial" w:cs="Arial"/>
                <w:sz w:val="24"/>
                <w:szCs w:val="24"/>
                <w:lang w:eastAsia="ar-SA"/>
              </w:rPr>
              <w:t>ISO 7000-3114 (2011-10)</w:t>
            </w:r>
            <w:r w:rsidRPr="001342B5">
              <w:rPr>
                <w:rFonts w:ascii="Arial" w:hAnsi="Arial" w:cs="Arial"/>
                <w:sz w:val="24"/>
                <w:szCs w:val="24"/>
                <w:lang w:eastAsia="ar-SA"/>
              </w:rPr>
              <w:t>]</w:t>
            </w:r>
          </w:p>
        </w:tc>
        <w:tc>
          <w:tcPr>
            <w:tcW w:w="4237" w:type="dxa"/>
            <w:vAlign w:val="center"/>
          </w:tcPr>
          <w:p w14:paraId="10463BDA" w14:textId="3E5F0F77" w:rsidR="00BF724D" w:rsidRPr="001342B5" w:rsidRDefault="00BF724D" w:rsidP="00CE303E">
            <w:pPr>
              <w:widowControl w:val="0"/>
              <w:ind w:firstLine="314"/>
              <w:jc w:val="both"/>
              <w:rPr>
                <w:rFonts w:ascii="Arial" w:hAnsi="Arial" w:cs="Arial"/>
                <w:sz w:val="24"/>
                <w:szCs w:val="24"/>
                <w:lang w:eastAsia="ar-SA"/>
              </w:rPr>
            </w:pPr>
            <w:r w:rsidRPr="001342B5">
              <w:rPr>
                <w:rFonts w:ascii="Arial" w:hAnsi="Arial" w:cs="Arial"/>
                <w:sz w:val="24"/>
                <w:szCs w:val="24"/>
                <w:lang w:eastAsia="ar-SA"/>
              </w:rPr>
              <w:t xml:space="preserve">– </w:t>
            </w:r>
            <w:r w:rsidR="00CE303E" w:rsidRPr="001342B5">
              <w:rPr>
                <w:rFonts w:ascii="Arial" w:hAnsi="Arial" w:cs="Arial"/>
                <w:sz w:val="24"/>
                <w:szCs w:val="24"/>
                <w:lang w:eastAsia="ar-SA"/>
              </w:rPr>
              <w:t>не подвергать сухой чистке</w:t>
            </w:r>
            <w:r w:rsidRPr="001342B5">
              <w:rPr>
                <w:rFonts w:ascii="Arial" w:hAnsi="Arial" w:cs="Arial"/>
                <w:sz w:val="24"/>
                <w:szCs w:val="24"/>
                <w:lang w:eastAsia="ar-SA"/>
              </w:rPr>
              <w:t>;</w:t>
            </w:r>
          </w:p>
        </w:tc>
      </w:tr>
      <w:tr w:rsidR="001342B5" w:rsidRPr="001342B5" w14:paraId="7C2EAB6B" w14:textId="77777777" w:rsidTr="00CE303E">
        <w:tc>
          <w:tcPr>
            <w:tcW w:w="1896" w:type="dxa"/>
            <w:vAlign w:val="center"/>
          </w:tcPr>
          <w:p w14:paraId="0AC4B485" w14:textId="7BE4D38E" w:rsidR="00CE303E" w:rsidRPr="001342B5" w:rsidRDefault="00CE303E" w:rsidP="00CE303E">
            <w:pPr>
              <w:widowControl w:val="0"/>
              <w:ind w:firstLine="33"/>
              <w:jc w:val="center"/>
              <w:rPr>
                <w:rFonts w:ascii="Arial" w:hAnsi="Arial" w:cs="Arial"/>
                <w:noProof/>
                <w:sz w:val="24"/>
                <w:szCs w:val="24"/>
              </w:rPr>
            </w:pPr>
            <w:r w:rsidRPr="001342B5">
              <w:rPr>
                <w:rFonts w:ascii="Arial" w:hAnsi="Arial" w:cs="Arial"/>
                <w:noProof/>
                <w:sz w:val="24"/>
                <w:szCs w:val="24"/>
              </w:rPr>
              <w:drawing>
                <wp:inline distT="0" distB="0" distL="0" distR="0" wp14:anchorId="18E4C226" wp14:editId="2630A471">
                  <wp:extent cx="740352" cy="740352"/>
                  <wp:effectExtent l="0" t="0" r="3175"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2399" cy="752399"/>
                          </a:xfrm>
                          <a:prstGeom prst="rect">
                            <a:avLst/>
                          </a:prstGeom>
                          <a:noFill/>
                          <a:ln>
                            <a:noFill/>
                          </a:ln>
                        </pic:spPr>
                      </pic:pic>
                    </a:graphicData>
                  </a:graphic>
                </wp:inline>
              </w:drawing>
            </w:r>
          </w:p>
        </w:tc>
        <w:tc>
          <w:tcPr>
            <w:tcW w:w="4058" w:type="dxa"/>
            <w:vAlign w:val="center"/>
          </w:tcPr>
          <w:p w14:paraId="374E1155" w14:textId="7086D1A7" w:rsidR="00CE303E" w:rsidRPr="001342B5" w:rsidRDefault="00CE303E" w:rsidP="00CE303E">
            <w:pPr>
              <w:widowControl w:val="0"/>
              <w:ind w:firstLine="0"/>
              <w:jc w:val="both"/>
              <w:rPr>
                <w:rFonts w:ascii="Arial" w:hAnsi="Arial" w:cs="Arial"/>
                <w:sz w:val="24"/>
                <w:szCs w:val="24"/>
                <w:lang w:eastAsia="ar-SA"/>
              </w:rPr>
            </w:pPr>
            <w:r w:rsidRPr="001342B5">
              <w:rPr>
                <w:rFonts w:ascii="Arial" w:hAnsi="Arial" w:cs="Arial"/>
                <w:sz w:val="24"/>
                <w:szCs w:val="24"/>
                <w:lang w:eastAsia="ar-SA"/>
              </w:rPr>
              <w:t>[символ ISO 7000-3124 (2011-10)]</w:t>
            </w:r>
          </w:p>
        </w:tc>
        <w:tc>
          <w:tcPr>
            <w:tcW w:w="4237" w:type="dxa"/>
            <w:vAlign w:val="center"/>
          </w:tcPr>
          <w:p w14:paraId="48FBBA80" w14:textId="5399284E" w:rsidR="00CE303E" w:rsidRPr="001342B5" w:rsidRDefault="00CE303E" w:rsidP="00CE303E">
            <w:pPr>
              <w:widowControl w:val="0"/>
              <w:ind w:firstLine="314"/>
              <w:jc w:val="both"/>
              <w:rPr>
                <w:rFonts w:ascii="Arial" w:hAnsi="Arial" w:cs="Arial"/>
                <w:sz w:val="24"/>
                <w:szCs w:val="24"/>
                <w:lang w:eastAsia="ar-SA"/>
              </w:rPr>
            </w:pPr>
            <w:r w:rsidRPr="001342B5">
              <w:rPr>
                <w:rFonts w:ascii="Arial" w:hAnsi="Arial" w:cs="Arial"/>
                <w:sz w:val="24"/>
                <w:szCs w:val="24"/>
                <w:lang w:eastAsia="ar-SA"/>
              </w:rPr>
              <w:t>– не отбеливать.</w:t>
            </w:r>
          </w:p>
        </w:tc>
      </w:tr>
    </w:tbl>
    <w:p w14:paraId="6194EB00" w14:textId="77777777" w:rsidR="00BF724D" w:rsidRPr="001342B5" w:rsidRDefault="00BF724D" w:rsidP="004250F2">
      <w:pPr>
        <w:widowControl w:val="0"/>
        <w:spacing w:after="0" w:line="360" w:lineRule="auto"/>
        <w:ind w:firstLine="567"/>
        <w:jc w:val="both"/>
        <w:rPr>
          <w:rFonts w:ascii="Arial" w:eastAsia="Times New Roman" w:hAnsi="Arial" w:cs="Arial"/>
          <w:sz w:val="24"/>
          <w:szCs w:val="24"/>
          <w:lang w:eastAsia="ar-SA"/>
        </w:rPr>
      </w:pPr>
    </w:p>
    <w:p w14:paraId="6770FF7C" w14:textId="3CEF8EAA" w:rsidR="004250F2" w:rsidRPr="001342B5" w:rsidRDefault="004250F2" w:rsidP="001342B5">
      <w:pPr>
        <w:keepNext/>
        <w:widowControl w:val="0"/>
        <w:spacing w:after="0" w:line="360" w:lineRule="auto"/>
        <w:ind w:firstLine="567"/>
        <w:jc w:val="both"/>
        <w:rPr>
          <w:rFonts w:ascii="Arial" w:eastAsia="Times New Roman" w:hAnsi="Arial" w:cs="Arial"/>
          <w:sz w:val="24"/>
          <w:szCs w:val="24"/>
          <w:lang w:eastAsia="ar-SA"/>
        </w:rPr>
      </w:pPr>
      <w:r w:rsidRPr="001342B5">
        <w:rPr>
          <w:rFonts w:ascii="Arial" w:eastAsia="Times New Roman" w:hAnsi="Arial" w:cs="Arial"/>
          <w:sz w:val="24"/>
          <w:szCs w:val="24"/>
          <w:lang w:eastAsia="ar-SA"/>
        </w:rPr>
        <w:t xml:space="preserve">7.12 </w:t>
      </w:r>
      <w:r w:rsidRPr="001342B5">
        <w:rPr>
          <w:rFonts w:ascii="Arial" w:eastAsia="Times New Roman" w:hAnsi="Arial" w:cs="Arial"/>
          <w:i/>
          <w:sz w:val="24"/>
          <w:szCs w:val="24"/>
          <w:lang w:eastAsia="ar-SA"/>
        </w:rPr>
        <w:t>Дополнение</w:t>
      </w:r>
    </w:p>
    <w:p w14:paraId="6F6C1777" w14:textId="77777777" w:rsidR="001342B5" w:rsidRPr="001342B5" w:rsidRDefault="001342B5" w:rsidP="001342B5">
      <w:pPr>
        <w:widowControl w:val="0"/>
        <w:spacing w:after="0" w:line="360" w:lineRule="auto"/>
        <w:ind w:firstLine="567"/>
        <w:jc w:val="both"/>
        <w:rPr>
          <w:rFonts w:ascii="Arial" w:eastAsia="Times New Roman" w:hAnsi="Arial" w:cs="Arial"/>
          <w:sz w:val="24"/>
          <w:szCs w:val="24"/>
          <w:lang w:eastAsia="ar-SA"/>
        </w:rPr>
      </w:pPr>
      <w:r w:rsidRPr="001342B5">
        <w:rPr>
          <w:rFonts w:ascii="Arial" w:eastAsia="Times New Roman" w:hAnsi="Arial" w:cs="Arial"/>
          <w:sz w:val="24"/>
          <w:szCs w:val="24"/>
          <w:lang w:eastAsia="ar-SA"/>
        </w:rPr>
        <w:t xml:space="preserve">Инструкции должны включать информацию следующего содержания: </w:t>
      </w:r>
    </w:p>
    <w:p w14:paraId="20CD1E61" w14:textId="77777777" w:rsidR="001342B5" w:rsidRPr="001342B5" w:rsidRDefault="001342B5" w:rsidP="001342B5">
      <w:pPr>
        <w:widowControl w:val="0"/>
        <w:spacing w:after="0" w:line="360" w:lineRule="auto"/>
        <w:ind w:firstLine="567"/>
        <w:jc w:val="both"/>
        <w:rPr>
          <w:rFonts w:ascii="Arial" w:eastAsia="Times New Roman" w:hAnsi="Arial" w:cs="Arial"/>
          <w:sz w:val="24"/>
          <w:szCs w:val="24"/>
          <w:lang w:eastAsia="ar-SA"/>
        </w:rPr>
      </w:pPr>
      <w:r w:rsidRPr="001342B5">
        <w:rPr>
          <w:rFonts w:ascii="Arial" w:eastAsia="Times New Roman" w:hAnsi="Arial" w:cs="Arial"/>
          <w:sz w:val="24"/>
          <w:szCs w:val="24"/>
          <w:lang w:eastAsia="ar-SA"/>
        </w:rPr>
        <w:lastRenderedPageBreak/>
        <w:t xml:space="preserve">- прибор не должен использоваться, если имеются следы повреждения; </w:t>
      </w:r>
    </w:p>
    <w:p w14:paraId="7813234F" w14:textId="77777777" w:rsidR="001342B5" w:rsidRPr="001342B5" w:rsidRDefault="001342B5" w:rsidP="001342B5">
      <w:pPr>
        <w:widowControl w:val="0"/>
        <w:spacing w:after="0" w:line="360" w:lineRule="auto"/>
        <w:ind w:firstLine="567"/>
        <w:jc w:val="both"/>
        <w:rPr>
          <w:rFonts w:ascii="Arial" w:eastAsia="Times New Roman" w:hAnsi="Arial" w:cs="Arial"/>
          <w:sz w:val="24"/>
          <w:szCs w:val="24"/>
          <w:lang w:eastAsia="ar-SA"/>
        </w:rPr>
      </w:pPr>
      <w:r w:rsidRPr="001342B5">
        <w:rPr>
          <w:rFonts w:ascii="Arial" w:eastAsia="Times New Roman" w:hAnsi="Arial" w:cs="Arial"/>
          <w:sz w:val="24"/>
          <w:szCs w:val="24"/>
          <w:lang w:eastAsia="ar-SA"/>
        </w:rPr>
        <w:t xml:space="preserve">- прибор не должен использоваться для обогрева животных; </w:t>
      </w:r>
    </w:p>
    <w:p w14:paraId="113E971F" w14:textId="77777777" w:rsidR="001342B5" w:rsidRPr="001342B5" w:rsidRDefault="001342B5" w:rsidP="001342B5">
      <w:pPr>
        <w:widowControl w:val="0"/>
        <w:spacing w:after="0" w:line="360" w:lineRule="auto"/>
        <w:ind w:firstLine="567"/>
        <w:jc w:val="both"/>
        <w:rPr>
          <w:rFonts w:ascii="Arial" w:eastAsia="Times New Roman" w:hAnsi="Arial" w:cs="Arial"/>
          <w:sz w:val="24"/>
          <w:szCs w:val="24"/>
          <w:lang w:eastAsia="ar-SA"/>
        </w:rPr>
      </w:pPr>
      <w:r w:rsidRPr="001342B5">
        <w:rPr>
          <w:rFonts w:ascii="Arial" w:eastAsia="Times New Roman" w:hAnsi="Arial" w:cs="Arial"/>
          <w:sz w:val="24"/>
          <w:szCs w:val="24"/>
          <w:lang w:eastAsia="ar-SA"/>
        </w:rPr>
        <w:t xml:space="preserve">- подробные сведения, относящиеся к стирке или чистке. </w:t>
      </w:r>
    </w:p>
    <w:p w14:paraId="293838D6" w14:textId="77777777" w:rsidR="001342B5" w:rsidRPr="001342B5" w:rsidRDefault="001342B5" w:rsidP="001342B5">
      <w:pPr>
        <w:widowControl w:val="0"/>
        <w:spacing w:after="0" w:line="360" w:lineRule="auto"/>
        <w:ind w:firstLine="567"/>
        <w:jc w:val="both"/>
        <w:rPr>
          <w:rFonts w:ascii="Arial" w:eastAsia="Times New Roman" w:hAnsi="Arial" w:cs="Arial"/>
          <w:sz w:val="24"/>
          <w:szCs w:val="24"/>
          <w:lang w:eastAsia="ar-SA"/>
        </w:rPr>
      </w:pPr>
      <w:r w:rsidRPr="001342B5">
        <w:rPr>
          <w:rFonts w:ascii="Arial" w:eastAsia="Times New Roman" w:hAnsi="Arial" w:cs="Arial"/>
          <w:sz w:val="24"/>
          <w:szCs w:val="24"/>
          <w:lang w:eastAsia="ar-SA"/>
        </w:rPr>
        <w:t xml:space="preserve">Инструкции для </w:t>
      </w:r>
      <w:r w:rsidRPr="001342B5">
        <w:rPr>
          <w:rFonts w:ascii="Arial" w:eastAsia="Times New Roman" w:hAnsi="Arial" w:cs="Arial"/>
          <w:b/>
          <w:bCs/>
          <w:sz w:val="24"/>
          <w:szCs w:val="24"/>
          <w:lang w:eastAsia="ar-SA"/>
        </w:rPr>
        <w:t>грелок для ног</w:t>
      </w:r>
      <w:r w:rsidRPr="001342B5">
        <w:rPr>
          <w:rFonts w:ascii="Arial" w:eastAsia="Times New Roman" w:hAnsi="Arial" w:cs="Arial"/>
          <w:sz w:val="24"/>
          <w:szCs w:val="24"/>
          <w:lang w:eastAsia="ar-SA"/>
        </w:rPr>
        <w:t xml:space="preserve"> должны указывать, что уличная обувь должна быть снята перед использованием. </w:t>
      </w:r>
    </w:p>
    <w:p w14:paraId="6CE92289" w14:textId="77777777" w:rsidR="001342B5" w:rsidRPr="001342B5" w:rsidRDefault="001342B5" w:rsidP="001342B5">
      <w:pPr>
        <w:widowControl w:val="0"/>
        <w:spacing w:after="0" w:line="360" w:lineRule="auto"/>
        <w:ind w:firstLine="567"/>
        <w:jc w:val="both"/>
        <w:rPr>
          <w:rFonts w:ascii="Arial" w:eastAsia="Times New Roman" w:hAnsi="Arial" w:cs="Arial"/>
          <w:sz w:val="24"/>
          <w:szCs w:val="24"/>
          <w:lang w:eastAsia="ar-SA"/>
        </w:rPr>
      </w:pPr>
      <w:r w:rsidRPr="001342B5">
        <w:rPr>
          <w:rFonts w:ascii="Arial" w:eastAsia="Times New Roman" w:hAnsi="Arial" w:cs="Arial"/>
          <w:sz w:val="24"/>
          <w:szCs w:val="24"/>
          <w:lang w:eastAsia="ar-SA"/>
        </w:rPr>
        <w:t xml:space="preserve">Инструкции для </w:t>
      </w:r>
      <w:r w:rsidRPr="001342B5">
        <w:rPr>
          <w:rFonts w:ascii="Arial" w:eastAsia="Times New Roman" w:hAnsi="Arial" w:cs="Arial"/>
          <w:b/>
          <w:bCs/>
          <w:sz w:val="24"/>
          <w:szCs w:val="24"/>
          <w:lang w:eastAsia="ar-SA"/>
        </w:rPr>
        <w:t>ковриков с подогревом</w:t>
      </w:r>
      <w:r w:rsidRPr="001342B5">
        <w:rPr>
          <w:rFonts w:ascii="Arial" w:eastAsia="Times New Roman" w:hAnsi="Arial" w:cs="Arial"/>
          <w:sz w:val="24"/>
          <w:szCs w:val="24"/>
          <w:lang w:eastAsia="ar-SA"/>
        </w:rPr>
        <w:t xml:space="preserve"> должны указывать, что прибор должен быть отремонтирован или заменен, если покрытие повреждено. Они должны объяснять, как такой износ может быть обнаружен. </w:t>
      </w:r>
    </w:p>
    <w:p w14:paraId="46DED5D5" w14:textId="77777777" w:rsidR="001342B5" w:rsidRPr="001342B5" w:rsidRDefault="001342B5" w:rsidP="001342B5">
      <w:pPr>
        <w:widowControl w:val="0"/>
        <w:spacing w:after="0" w:line="360" w:lineRule="auto"/>
        <w:ind w:firstLine="567"/>
        <w:jc w:val="both"/>
        <w:rPr>
          <w:rFonts w:ascii="Arial" w:eastAsia="Times New Roman" w:hAnsi="Arial" w:cs="Arial"/>
          <w:sz w:val="24"/>
          <w:szCs w:val="24"/>
          <w:lang w:eastAsia="ar-SA"/>
        </w:rPr>
      </w:pPr>
      <w:r w:rsidRPr="001342B5">
        <w:rPr>
          <w:rFonts w:ascii="Arial" w:eastAsia="Times New Roman" w:hAnsi="Arial" w:cs="Arial"/>
          <w:sz w:val="24"/>
          <w:szCs w:val="24"/>
          <w:lang w:eastAsia="ar-SA"/>
        </w:rPr>
        <w:t xml:space="preserve">Инструкции для </w:t>
      </w:r>
      <w:r w:rsidRPr="001342B5">
        <w:rPr>
          <w:rFonts w:ascii="Arial" w:eastAsia="Times New Roman" w:hAnsi="Arial" w:cs="Arial"/>
          <w:b/>
          <w:bCs/>
          <w:sz w:val="24"/>
          <w:szCs w:val="24"/>
          <w:lang w:eastAsia="ar-SA"/>
        </w:rPr>
        <w:t>грелок для ног</w:t>
      </w:r>
      <w:r w:rsidRPr="001342B5">
        <w:rPr>
          <w:rFonts w:ascii="Arial" w:eastAsia="Times New Roman" w:hAnsi="Arial" w:cs="Arial"/>
          <w:sz w:val="24"/>
          <w:szCs w:val="24"/>
          <w:lang w:eastAsia="ar-SA"/>
        </w:rPr>
        <w:t xml:space="preserve">, предназначенных для использования без питания после предварительного нагрева, и имеющих приборный ввод, должны указывать, что приборный ввод должен быть отсоединен от сети питания после предварительного нагрева. </w:t>
      </w:r>
    </w:p>
    <w:p w14:paraId="1E5BC645" w14:textId="2B2DBE53" w:rsidR="001342B5" w:rsidRPr="001342B5" w:rsidRDefault="001342B5" w:rsidP="001342B5">
      <w:pPr>
        <w:widowControl w:val="0"/>
        <w:spacing w:after="0" w:line="360" w:lineRule="auto"/>
        <w:ind w:firstLine="567"/>
        <w:jc w:val="both"/>
        <w:rPr>
          <w:rFonts w:ascii="Arial" w:eastAsia="Times New Roman" w:hAnsi="Arial" w:cs="Arial"/>
          <w:sz w:val="24"/>
          <w:szCs w:val="24"/>
          <w:lang w:eastAsia="ar-SA"/>
        </w:rPr>
      </w:pPr>
      <w:r w:rsidRPr="001342B5">
        <w:rPr>
          <w:rFonts w:ascii="Arial" w:eastAsia="Times New Roman" w:hAnsi="Arial" w:cs="Arial"/>
          <w:sz w:val="24"/>
          <w:szCs w:val="24"/>
          <w:lang w:eastAsia="ar-SA"/>
        </w:rPr>
        <w:t>Если используют символы ISO 7000-3114 (2011-10) и ISO 7000-3124 (2011-10), то их значения должны быть объяснены.</w:t>
      </w:r>
    </w:p>
    <w:p w14:paraId="6985442A" w14:textId="7CFE0A58" w:rsidR="001342B5" w:rsidRPr="002234F8" w:rsidRDefault="002234F8" w:rsidP="00D7158B">
      <w:pPr>
        <w:widowControl w:val="0"/>
        <w:spacing w:after="0" w:line="360" w:lineRule="auto"/>
        <w:ind w:firstLine="567"/>
        <w:jc w:val="both"/>
        <w:rPr>
          <w:rFonts w:ascii="Arial" w:eastAsia="Times New Roman" w:hAnsi="Arial" w:cs="Arial"/>
          <w:sz w:val="24"/>
          <w:szCs w:val="24"/>
          <w:lang w:eastAsia="ar-SA"/>
        </w:rPr>
      </w:pPr>
      <w:r w:rsidRPr="002234F8">
        <w:rPr>
          <w:rFonts w:ascii="Arial" w:eastAsia="Times New Roman" w:hAnsi="Arial" w:cs="Arial"/>
          <w:sz w:val="24"/>
          <w:szCs w:val="24"/>
          <w:lang w:eastAsia="ar-SA"/>
        </w:rPr>
        <w:t xml:space="preserve">В инструкции к приборам со </w:t>
      </w:r>
      <w:r w:rsidRPr="002234F8">
        <w:rPr>
          <w:rFonts w:ascii="Arial" w:eastAsia="Times New Roman" w:hAnsi="Arial" w:cs="Arial"/>
          <w:b/>
          <w:sz w:val="24"/>
          <w:szCs w:val="24"/>
          <w:lang w:eastAsia="ar-SA"/>
        </w:rPr>
        <w:t>съемными блоками управления</w:t>
      </w:r>
      <w:r w:rsidRPr="002234F8">
        <w:rPr>
          <w:rFonts w:ascii="Arial" w:eastAsia="Times New Roman" w:hAnsi="Arial" w:cs="Arial"/>
          <w:sz w:val="24"/>
          <w:szCs w:val="24"/>
          <w:lang w:eastAsia="ar-SA"/>
        </w:rPr>
        <w:t xml:space="preserve"> должно быть указано, что приборы должны использоваться только с тем типом, который указан на приборах.</w:t>
      </w:r>
    </w:p>
    <w:p w14:paraId="3C522DF2" w14:textId="77777777" w:rsidR="001342B5" w:rsidRPr="002234F8" w:rsidRDefault="001342B5" w:rsidP="00D7158B">
      <w:pPr>
        <w:widowControl w:val="0"/>
        <w:spacing w:after="0" w:line="360" w:lineRule="auto"/>
        <w:ind w:firstLine="567"/>
        <w:jc w:val="both"/>
        <w:rPr>
          <w:rFonts w:ascii="Arial" w:eastAsia="Times New Roman" w:hAnsi="Arial" w:cs="Arial"/>
          <w:sz w:val="24"/>
          <w:szCs w:val="24"/>
          <w:lang w:eastAsia="ar-SA"/>
        </w:rPr>
      </w:pPr>
    </w:p>
    <w:p w14:paraId="0577DD39" w14:textId="76504E29" w:rsidR="002234F8" w:rsidRPr="00AB4AE3" w:rsidRDefault="002234F8" w:rsidP="002234F8">
      <w:pPr>
        <w:widowControl w:val="0"/>
        <w:spacing w:after="0" w:line="360" w:lineRule="auto"/>
        <w:ind w:firstLine="567"/>
        <w:jc w:val="both"/>
        <w:rPr>
          <w:rFonts w:ascii="Arial" w:eastAsia="Times New Roman" w:hAnsi="Arial" w:cs="Arial"/>
          <w:b/>
          <w:sz w:val="24"/>
          <w:szCs w:val="24"/>
          <w:lang w:eastAsia="ar-SA"/>
        </w:rPr>
      </w:pPr>
      <w:r w:rsidRPr="00AB4AE3">
        <w:rPr>
          <w:rFonts w:ascii="Arial" w:eastAsia="Times New Roman" w:hAnsi="Arial" w:cs="Arial"/>
          <w:sz w:val="24"/>
          <w:szCs w:val="24"/>
          <w:lang w:eastAsia="ar-SA"/>
        </w:rPr>
        <w:t xml:space="preserve">7.101 </w:t>
      </w:r>
      <w:r w:rsidRPr="00AB4AE3">
        <w:rPr>
          <w:rFonts w:ascii="Arial" w:eastAsia="Times New Roman" w:hAnsi="Arial" w:cs="Arial"/>
          <w:b/>
          <w:sz w:val="24"/>
          <w:szCs w:val="24"/>
          <w:lang w:eastAsia="ar-SA"/>
        </w:rPr>
        <w:t>Съемные блоки управления</w:t>
      </w:r>
      <w:r w:rsidRPr="00AB4AE3">
        <w:rPr>
          <w:rFonts w:ascii="Arial" w:eastAsia="Times New Roman" w:hAnsi="Arial" w:cs="Arial"/>
          <w:sz w:val="24"/>
          <w:szCs w:val="24"/>
          <w:lang w:eastAsia="ar-SA"/>
        </w:rPr>
        <w:t xml:space="preserve"> должны быть маркированы идентификационным номером или другими средствами идентификации.</w:t>
      </w:r>
    </w:p>
    <w:p w14:paraId="12050557" w14:textId="589EA301" w:rsidR="001342B5" w:rsidRPr="00AB4AE3" w:rsidRDefault="00AB4AE3" w:rsidP="002234F8">
      <w:pPr>
        <w:widowControl w:val="0"/>
        <w:spacing w:after="0" w:line="360" w:lineRule="auto"/>
        <w:ind w:firstLine="567"/>
        <w:jc w:val="both"/>
        <w:rPr>
          <w:rFonts w:ascii="Arial" w:eastAsia="Times New Roman" w:hAnsi="Arial" w:cs="Arial"/>
          <w:sz w:val="24"/>
          <w:szCs w:val="24"/>
          <w:lang w:eastAsia="ar-SA"/>
        </w:rPr>
      </w:pPr>
      <w:r w:rsidRPr="00AB4AE3">
        <w:rPr>
          <w:rFonts w:ascii="Arial" w:eastAsia="Times New Roman" w:hAnsi="Arial" w:cs="Arial"/>
          <w:i/>
          <w:iCs/>
          <w:sz w:val="24"/>
          <w:szCs w:val="24"/>
          <w:lang w:eastAsia="ar-SA"/>
        </w:rPr>
        <w:t>Соответствие требованию проверяют осмотром</w:t>
      </w:r>
      <w:r w:rsidR="002234F8" w:rsidRPr="00AB4AE3">
        <w:rPr>
          <w:rFonts w:ascii="Arial" w:eastAsia="Times New Roman" w:hAnsi="Arial" w:cs="Arial"/>
          <w:sz w:val="24"/>
          <w:szCs w:val="24"/>
          <w:lang w:eastAsia="ar-SA"/>
        </w:rPr>
        <w:t>.</w:t>
      </w:r>
    </w:p>
    <w:p w14:paraId="7363C73A" w14:textId="77777777" w:rsidR="00E52327" w:rsidRPr="00AB4AE3" w:rsidRDefault="00E52327" w:rsidP="00701D83">
      <w:pPr>
        <w:keepNext/>
        <w:widowControl w:val="0"/>
        <w:spacing w:before="240" w:after="120" w:line="360" w:lineRule="auto"/>
        <w:ind w:firstLine="567"/>
        <w:jc w:val="both"/>
        <w:rPr>
          <w:rFonts w:ascii="Arial" w:eastAsia="Times New Roman" w:hAnsi="Arial" w:cs="Arial"/>
          <w:b/>
          <w:sz w:val="28"/>
          <w:szCs w:val="24"/>
          <w:lang w:eastAsia="ar-SA"/>
        </w:rPr>
      </w:pPr>
      <w:r w:rsidRPr="00AB4AE3">
        <w:rPr>
          <w:rFonts w:ascii="Arial" w:eastAsia="Times New Roman" w:hAnsi="Arial" w:cs="Arial"/>
          <w:b/>
          <w:sz w:val="28"/>
          <w:szCs w:val="24"/>
          <w:lang w:eastAsia="ar-SA"/>
        </w:rPr>
        <w:t>8 Защита от доступа к токоведущим частям</w:t>
      </w:r>
    </w:p>
    <w:p w14:paraId="6CE49956" w14:textId="77777777" w:rsidR="00701D83" w:rsidRPr="00AB4AE3" w:rsidRDefault="00701D83" w:rsidP="00701D83">
      <w:pPr>
        <w:widowControl w:val="0"/>
        <w:spacing w:after="0" w:line="360" w:lineRule="auto"/>
        <w:ind w:firstLine="567"/>
        <w:jc w:val="both"/>
        <w:rPr>
          <w:rFonts w:ascii="Arial" w:eastAsia="Times New Roman" w:hAnsi="Arial" w:cs="Arial"/>
          <w:sz w:val="24"/>
          <w:szCs w:val="24"/>
          <w:lang w:eastAsia="ar-SA"/>
        </w:rPr>
      </w:pPr>
      <w:r w:rsidRPr="00AB4AE3">
        <w:rPr>
          <w:rFonts w:ascii="Arial" w:eastAsia="Times New Roman" w:hAnsi="Arial" w:cs="Arial"/>
          <w:sz w:val="24"/>
          <w:szCs w:val="24"/>
          <w:lang w:eastAsia="ar-SA"/>
        </w:rPr>
        <w:t>Применяют данный раздел части 1, за исключением следующего.</w:t>
      </w:r>
    </w:p>
    <w:p w14:paraId="18DB6EC8" w14:textId="77777777" w:rsidR="00701D83" w:rsidRPr="00AB4AE3" w:rsidRDefault="00701D83" w:rsidP="00701D83">
      <w:pPr>
        <w:widowControl w:val="0"/>
        <w:spacing w:after="0" w:line="360" w:lineRule="auto"/>
        <w:ind w:firstLine="567"/>
        <w:jc w:val="both"/>
        <w:rPr>
          <w:rFonts w:ascii="Arial" w:eastAsia="Times New Roman" w:hAnsi="Arial" w:cs="Arial"/>
          <w:sz w:val="24"/>
          <w:szCs w:val="24"/>
          <w:lang w:eastAsia="ar-SA"/>
        </w:rPr>
      </w:pPr>
    </w:p>
    <w:p w14:paraId="171B3163" w14:textId="1DA302DD" w:rsidR="006A7DF0" w:rsidRPr="009351C6" w:rsidRDefault="006A7DF0" w:rsidP="006A7DF0">
      <w:pPr>
        <w:widowControl w:val="0"/>
        <w:spacing w:after="0" w:line="360" w:lineRule="auto"/>
        <w:ind w:firstLine="567"/>
        <w:jc w:val="both"/>
        <w:rPr>
          <w:rFonts w:ascii="Arial" w:eastAsia="Times New Roman" w:hAnsi="Arial" w:cs="Arial"/>
          <w:sz w:val="24"/>
          <w:szCs w:val="24"/>
          <w:lang w:eastAsia="ar-SA"/>
        </w:rPr>
      </w:pPr>
      <w:r w:rsidRPr="009351C6">
        <w:rPr>
          <w:rFonts w:ascii="Arial" w:eastAsia="Times New Roman" w:hAnsi="Arial" w:cs="Arial"/>
          <w:sz w:val="24"/>
          <w:szCs w:val="24"/>
          <w:lang w:eastAsia="ar-SA"/>
        </w:rPr>
        <w:t>8.1.</w:t>
      </w:r>
      <w:r w:rsidR="00AB4AE3" w:rsidRPr="009351C6">
        <w:rPr>
          <w:rFonts w:ascii="Arial" w:eastAsia="Times New Roman" w:hAnsi="Arial" w:cs="Arial"/>
          <w:sz w:val="24"/>
          <w:szCs w:val="24"/>
          <w:lang w:eastAsia="ar-SA"/>
        </w:rPr>
        <w:t>1</w:t>
      </w:r>
      <w:r w:rsidRPr="009351C6">
        <w:rPr>
          <w:rFonts w:ascii="Arial" w:eastAsia="Times New Roman" w:hAnsi="Arial" w:cs="Arial"/>
          <w:sz w:val="24"/>
          <w:szCs w:val="24"/>
          <w:lang w:eastAsia="ar-SA"/>
        </w:rPr>
        <w:t xml:space="preserve"> </w:t>
      </w:r>
      <w:r w:rsidRPr="009351C6">
        <w:rPr>
          <w:rFonts w:ascii="Arial" w:eastAsia="Times New Roman" w:hAnsi="Arial" w:cs="Arial"/>
          <w:i/>
          <w:sz w:val="24"/>
          <w:szCs w:val="24"/>
          <w:lang w:eastAsia="ar-SA"/>
        </w:rPr>
        <w:t>Дополнение</w:t>
      </w:r>
    </w:p>
    <w:p w14:paraId="51261CC8" w14:textId="1FCD7BE9" w:rsidR="006A7DF0" w:rsidRPr="009351C6" w:rsidRDefault="00AB4AE3" w:rsidP="006A7DF0">
      <w:pPr>
        <w:widowControl w:val="0"/>
        <w:spacing w:after="0" w:line="360" w:lineRule="auto"/>
        <w:ind w:firstLine="567"/>
        <w:jc w:val="both"/>
        <w:rPr>
          <w:rFonts w:ascii="Arial" w:eastAsia="Times New Roman" w:hAnsi="Arial" w:cs="Arial"/>
          <w:sz w:val="24"/>
          <w:szCs w:val="24"/>
          <w:lang w:eastAsia="ar-SA"/>
        </w:rPr>
      </w:pPr>
      <w:r w:rsidRPr="009351C6">
        <w:rPr>
          <w:rFonts w:ascii="Arial" w:eastAsia="Times New Roman" w:hAnsi="Arial" w:cs="Arial"/>
          <w:i/>
          <w:sz w:val="24"/>
          <w:szCs w:val="24"/>
          <w:lang w:eastAsia="ar-SA"/>
        </w:rPr>
        <w:t>В дополнение к использованию испытательного щупа 18 также применяют испытательный щуп 19 в соответствии с IEC 61032 везде, где используют испытательный щуп 18, и при тех же условиях испытаний, что и для испытательного щупа 18.</w:t>
      </w:r>
    </w:p>
    <w:p w14:paraId="49367A5E" w14:textId="77777777" w:rsidR="00E52327" w:rsidRPr="00AB4AE3" w:rsidRDefault="00E52327" w:rsidP="00AB4AE3">
      <w:pPr>
        <w:keepNext/>
        <w:widowControl w:val="0"/>
        <w:spacing w:before="240" w:after="120" w:line="360" w:lineRule="auto"/>
        <w:ind w:firstLine="567"/>
        <w:jc w:val="both"/>
        <w:rPr>
          <w:rFonts w:ascii="Arial" w:eastAsia="Times New Roman" w:hAnsi="Arial" w:cs="Arial"/>
          <w:b/>
          <w:sz w:val="28"/>
          <w:szCs w:val="24"/>
          <w:lang w:eastAsia="ar-SA"/>
        </w:rPr>
      </w:pPr>
      <w:r w:rsidRPr="00AB4AE3">
        <w:rPr>
          <w:rFonts w:ascii="Arial" w:eastAsia="Times New Roman" w:hAnsi="Arial" w:cs="Arial"/>
          <w:b/>
          <w:sz w:val="28"/>
          <w:szCs w:val="24"/>
          <w:lang w:eastAsia="ar-SA"/>
        </w:rPr>
        <w:t>9 Пуск электромеханических приборов</w:t>
      </w:r>
    </w:p>
    <w:p w14:paraId="2CBD9F0D" w14:textId="524966AD" w:rsidR="00E52327" w:rsidRPr="00AB4AE3" w:rsidRDefault="00FA2400" w:rsidP="000B0D04">
      <w:pPr>
        <w:widowControl w:val="0"/>
        <w:spacing w:after="0" w:line="360" w:lineRule="auto"/>
        <w:ind w:firstLine="567"/>
        <w:jc w:val="both"/>
        <w:rPr>
          <w:rFonts w:ascii="Arial" w:eastAsia="Times New Roman" w:hAnsi="Arial" w:cs="Arial"/>
          <w:sz w:val="24"/>
          <w:szCs w:val="24"/>
          <w:lang w:eastAsia="ar-SA"/>
        </w:rPr>
      </w:pPr>
      <w:r w:rsidRPr="00AB4AE3">
        <w:rPr>
          <w:rFonts w:ascii="Arial" w:eastAsia="Times New Roman" w:hAnsi="Arial" w:cs="Arial"/>
          <w:sz w:val="24"/>
          <w:szCs w:val="24"/>
          <w:lang w:eastAsia="ar-SA"/>
        </w:rPr>
        <w:t>Данный раздел части 1 не применяют.</w:t>
      </w:r>
    </w:p>
    <w:p w14:paraId="018B76FD" w14:textId="77777777" w:rsidR="00E52327" w:rsidRPr="009351C6" w:rsidRDefault="00E52327" w:rsidP="006A7DF0">
      <w:pPr>
        <w:keepNext/>
        <w:widowControl w:val="0"/>
        <w:spacing w:before="240" w:after="120" w:line="360" w:lineRule="auto"/>
        <w:ind w:firstLine="567"/>
        <w:jc w:val="both"/>
        <w:rPr>
          <w:rFonts w:ascii="Arial" w:eastAsia="Times New Roman" w:hAnsi="Arial" w:cs="Arial"/>
          <w:b/>
          <w:sz w:val="28"/>
          <w:szCs w:val="24"/>
          <w:lang w:eastAsia="ar-SA"/>
        </w:rPr>
      </w:pPr>
      <w:r w:rsidRPr="009351C6">
        <w:rPr>
          <w:rFonts w:ascii="Arial" w:eastAsia="Times New Roman" w:hAnsi="Arial" w:cs="Arial"/>
          <w:b/>
          <w:sz w:val="28"/>
          <w:szCs w:val="24"/>
          <w:lang w:eastAsia="ar-SA"/>
        </w:rPr>
        <w:lastRenderedPageBreak/>
        <w:t>10 Потребляемая мощность и ток</w:t>
      </w:r>
    </w:p>
    <w:p w14:paraId="121691AA" w14:textId="09E55674" w:rsidR="000E7B17" w:rsidRPr="009351C6" w:rsidRDefault="000E7B17" w:rsidP="000E7B17">
      <w:pPr>
        <w:widowControl w:val="0"/>
        <w:spacing w:after="0" w:line="360" w:lineRule="auto"/>
        <w:ind w:firstLine="567"/>
        <w:jc w:val="both"/>
        <w:rPr>
          <w:rFonts w:ascii="Arial" w:eastAsia="Times New Roman" w:hAnsi="Arial" w:cs="Arial"/>
          <w:sz w:val="24"/>
          <w:szCs w:val="24"/>
          <w:lang w:eastAsia="ar-SA"/>
        </w:rPr>
      </w:pPr>
      <w:r w:rsidRPr="009351C6">
        <w:rPr>
          <w:rFonts w:ascii="Arial" w:eastAsia="Times New Roman" w:hAnsi="Arial" w:cs="Arial"/>
          <w:sz w:val="24"/>
          <w:szCs w:val="24"/>
          <w:lang w:eastAsia="ar-SA"/>
        </w:rPr>
        <w:t>Применяют данный раздел части 1, за исключением следующего.</w:t>
      </w:r>
    </w:p>
    <w:p w14:paraId="3E324CF3" w14:textId="517A5E21" w:rsidR="000E7B17" w:rsidRPr="009351C6" w:rsidRDefault="000E7B17" w:rsidP="000E7B17">
      <w:pPr>
        <w:widowControl w:val="0"/>
        <w:spacing w:after="0" w:line="360" w:lineRule="auto"/>
        <w:ind w:firstLine="567"/>
        <w:jc w:val="both"/>
        <w:rPr>
          <w:rFonts w:ascii="Arial" w:eastAsia="Times New Roman" w:hAnsi="Arial" w:cs="Arial"/>
          <w:sz w:val="24"/>
          <w:szCs w:val="24"/>
          <w:lang w:eastAsia="ar-SA"/>
        </w:rPr>
      </w:pPr>
    </w:p>
    <w:p w14:paraId="4034524C" w14:textId="77777777" w:rsidR="009351C6" w:rsidRPr="009351C6" w:rsidRDefault="009351C6" w:rsidP="009351C6">
      <w:pPr>
        <w:widowControl w:val="0"/>
        <w:spacing w:after="0" w:line="360" w:lineRule="auto"/>
        <w:ind w:firstLine="567"/>
        <w:jc w:val="both"/>
        <w:rPr>
          <w:rFonts w:ascii="Arial" w:eastAsia="Times New Roman" w:hAnsi="Arial" w:cs="Arial"/>
          <w:sz w:val="24"/>
          <w:szCs w:val="24"/>
          <w:lang w:eastAsia="ar-SA"/>
        </w:rPr>
      </w:pPr>
      <w:r w:rsidRPr="009351C6">
        <w:rPr>
          <w:rFonts w:ascii="Arial" w:eastAsia="Times New Roman" w:hAnsi="Arial" w:cs="Arial"/>
          <w:sz w:val="24"/>
          <w:szCs w:val="24"/>
          <w:lang w:eastAsia="ar-SA"/>
        </w:rPr>
        <w:t xml:space="preserve">10.101 Потребляемая мощность приборов с </w:t>
      </w:r>
      <w:r w:rsidRPr="009351C6">
        <w:rPr>
          <w:rFonts w:ascii="Arial" w:eastAsia="Times New Roman" w:hAnsi="Arial" w:cs="Arial"/>
          <w:b/>
          <w:bCs/>
          <w:sz w:val="24"/>
          <w:szCs w:val="24"/>
          <w:lang w:eastAsia="ar-SA"/>
        </w:rPr>
        <w:t>нагревательными элементами с ПТК характеристиками</w:t>
      </w:r>
      <w:r w:rsidRPr="009351C6">
        <w:rPr>
          <w:rFonts w:ascii="Arial" w:eastAsia="Times New Roman" w:hAnsi="Arial" w:cs="Arial"/>
          <w:sz w:val="24"/>
          <w:szCs w:val="24"/>
          <w:lang w:eastAsia="ar-SA"/>
        </w:rPr>
        <w:t xml:space="preserve"> должна значительно уменьшаться с увеличением температуры. </w:t>
      </w:r>
    </w:p>
    <w:p w14:paraId="3246055A" w14:textId="77777777" w:rsidR="009351C6" w:rsidRPr="009351C6" w:rsidRDefault="009351C6" w:rsidP="009351C6">
      <w:pPr>
        <w:widowControl w:val="0"/>
        <w:spacing w:after="0" w:line="360" w:lineRule="auto"/>
        <w:ind w:firstLine="567"/>
        <w:jc w:val="both"/>
        <w:rPr>
          <w:rFonts w:ascii="Arial" w:eastAsia="Times New Roman" w:hAnsi="Arial" w:cs="Arial"/>
          <w:sz w:val="24"/>
          <w:szCs w:val="24"/>
          <w:lang w:eastAsia="ar-SA"/>
        </w:rPr>
      </w:pPr>
      <w:r w:rsidRPr="009351C6">
        <w:rPr>
          <w:rFonts w:ascii="Arial" w:eastAsia="Times New Roman" w:hAnsi="Arial" w:cs="Arial"/>
          <w:i/>
          <w:iCs/>
          <w:sz w:val="24"/>
          <w:szCs w:val="24"/>
          <w:lang w:eastAsia="ar-SA"/>
        </w:rPr>
        <w:t>Соответствие проверяют следующим испытанием.</w:t>
      </w:r>
      <w:r w:rsidRPr="009351C6">
        <w:rPr>
          <w:rFonts w:ascii="Arial" w:eastAsia="Times New Roman" w:hAnsi="Arial" w:cs="Arial"/>
          <w:sz w:val="24"/>
          <w:szCs w:val="24"/>
          <w:lang w:eastAsia="ar-SA"/>
        </w:rPr>
        <w:t xml:space="preserve"> </w:t>
      </w:r>
    </w:p>
    <w:p w14:paraId="43481C12" w14:textId="5E2439AA" w:rsidR="009351C6" w:rsidRPr="009351C6" w:rsidRDefault="009351C6" w:rsidP="009351C6">
      <w:pPr>
        <w:widowControl w:val="0"/>
        <w:spacing w:after="0" w:line="360" w:lineRule="auto"/>
        <w:ind w:firstLine="567"/>
        <w:jc w:val="both"/>
        <w:rPr>
          <w:rFonts w:ascii="Arial" w:eastAsia="Times New Roman" w:hAnsi="Arial" w:cs="Arial"/>
          <w:sz w:val="24"/>
          <w:szCs w:val="24"/>
          <w:lang w:eastAsia="ar-SA"/>
        </w:rPr>
      </w:pPr>
      <w:r w:rsidRPr="009351C6">
        <w:rPr>
          <w:rFonts w:ascii="Arial" w:eastAsia="Times New Roman" w:hAnsi="Arial" w:cs="Arial"/>
          <w:i/>
          <w:iCs/>
          <w:sz w:val="24"/>
          <w:szCs w:val="24"/>
          <w:lang w:eastAsia="ar-SA"/>
        </w:rPr>
        <w:t xml:space="preserve">На прибор подают </w:t>
      </w:r>
      <w:r w:rsidRPr="009351C6">
        <w:rPr>
          <w:rFonts w:ascii="Arial" w:eastAsia="Times New Roman" w:hAnsi="Arial" w:cs="Arial"/>
          <w:b/>
          <w:bCs/>
          <w:i/>
          <w:iCs/>
          <w:sz w:val="24"/>
          <w:szCs w:val="24"/>
          <w:lang w:eastAsia="ar-SA"/>
        </w:rPr>
        <w:t>номинальное напряжение</w:t>
      </w:r>
      <w:r w:rsidRPr="009351C6">
        <w:rPr>
          <w:rFonts w:ascii="Arial" w:eastAsia="Times New Roman" w:hAnsi="Arial" w:cs="Arial"/>
          <w:i/>
          <w:iCs/>
          <w:sz w:val="24"/>
          <w:szCs w:val="24"/>
          <w:lang w:eastAsia="ar-SA"/>
        </w:rPr>
        <w:t xml:space="preserve">, и он работает в условиях </w:t>
      </w:r>
      <w:r w:rsidRPr="009351C6">
        <w:rPr>
          <w:rFonts w:ascii="Arial" w:eastAsia="Times New Roman" w:hAnsi="Arial" w:cs="Arial"/>
          <w:b/>
          <w:bCs/>
          <w:i/>
          <w:iCs/>
          <w:sz w:val="24"/>
          <w:szCs w:val="24"/>
          <w:lang w:eastAsia="ar-SA"/>
        </w:rPr>
        <w:t>нормальной</w:t>
      </w:r>
      <w:r w:rsidRPr="009351C6">
        <w:rPr>
          <w:rFonts w:ascii="Arial" w:eastAsia="Times New Roman" w:hAnsi="Arial" w:cs="Arial"/>
          <w:i/>
          <w:iCs/>
          <w:sz w:val="24"/>
          <w:szCs w:val="24"/>
          <w:lang w:eastAsia="ar-SA"/>
        </w:rPr>
        <w:t xml:space="preserve"> </w:t>
      </w:r>
      <w:r w:rsidRPr="009351C6">
        <w:rPr>
          <w:rFonts w:ascii="Arial" w:eastAsia="Times New Roman" w:hAnsi="Arial" w:cs="Arial"/>
          <w:b/>
          <w:bCs/>
          <w:i/>
          <w:iCs/>
          <w:sz w:val="24"/>
          <w:szCs w:val="24"/>
          <w:lang w:eastAsia="ar-SA"/>
        </w:rPr>
        <w:t>работы</w:t>
      </w:r>
      <w:r w:rsidRPr="009351C6">
        <w:rPr>
          <w:rFonts w:ascii="Arial" w:eastAsia="Times New Roman" w:hAnsi="Arial" w:cs="Arial"/>
          <w:i/>
          <w:iCs/>
          <w:sz w:val="24"/>
          <w:szCs w:val="24"/>
          <w:lang w:eastAsia="ar-SA"/>
        </w:rPr>
        <w:t>. Потребляемая мощность должна уменьшиться как минимум на 50 % значения в установившемся режиме работы, управляющие устройства, срабатывающие при этом, должны быть замкнуты накоротко.</w:t>
      </w:r>
      <w:r w:rsidRPr="009351C6">
        <w:rPr>
          <w:rFonts w:ascii="Arial" w:eastAsia="Times New Roman" w:hAnsi="Arial" w:cs="Arial"/>
          <w:sz w:val="24"/>
          <w:szCs w:val="24"/>
          <w:lang w:eastAsia="ar-SA"/>
        </w:rPr>
        <w:t xml:space="preserve"> </w:t>
      </w:r>
    </w:p>
    <w:p w14:paraId="21186A2B" w14:textId="77777777" w:rsidR="00E52327" w:rsidRPr="00504C96" w:rsidRDefault="00E52327" w:rsidP="007F7380">
      <w:pPr>
        <w:keepNext/>
        <w:widowControl w:val="0"/>
        <w:spacing w:before="240" w:after="120" w:line="360" w:lineRule="auto"/>
        <w:ind w:firstLine="567"/>
        <w:jc w:val="both"/>
        <w:rPr>
          <w:rFonts w:ascii="Arial" w:eastAsia="Times New Roman" w:hAnsi="Arial" w:cs="Arial"/>
          <w:b/>
          <w:sz w:val="28"/>
          <w:szCs w:val="24"/>
          <w:lang w:eastAsia="ar-SA"/>
        </w:rPr>
      </w:pPr>
      <w:r w:rsidRPr="00504C96">
        <w:rPr>
          <w:rFonts w:ascii="Arial" w:eastAsia="Times New Roman" w:hAnsi="Arial" w:cs="Arial"/>
          <w:b/>
          <w:sz w:val="28"/>
          <w:szCs w:val="24"/>
          <w:lang w:eastAsia="ar-SA"/>
        </w:rPr>
        <w:t>11 Нагрев</w:t>
      </w:r>
    </w:p>
    <w:p w14:paraId="1ABDA98B" w14:textId="6B7BBB5A" w:rsidR="004359B2" w:rsidRPr="00504C96" w:rsidRDefault="004B67C8" w:rsidP="009351C6">
      <w:pPr>
        <w:widowControl w:val="0"/>
        <w:tabs>
          <w:tab w:val="left" w:pos="8444"/>
        </w:tabs>
        <w:spacing w:after="0" w:line="360" w:lineRule="auto"/>
        <w:ind w:firstLine="567"/>
        <w:jc w:val="both"/>
        <w:rPr>
          <w:rFonts w:ascii="Arial" w:eastAsia="Times New Roman" w:hAnsi="Arial" w:cs="Arial"/>
          <w:sz w:val="24"/>
          <w:szCs w:val="24"/>
          <w:lang w:eastAsia="ar-SA"/>
        </w:rPr>
      </w:pPr>
      <w:r w:rsidRPr="00504C96">
        <w:rPr>
          <w:rFonts w:ascii="Arial" w:eastAsia="Times New Roman" w:hAnsi="Arial" w:cs="Arial"/>
          <w:sz w:val="24"/>
          <w:szCs w:val="24"/>
          <w:lang w:eastAsia="ar-SA"/>
        </w:rPr>
        <w:t>Применяют данный раздел части 1, за исключением следующего.</w:t>
      </w:r>
    </w:p>
    <w:p w14:paraId="791DF909" w14:textId="5148D8D2" w:rsidR="004359B2" w:rsidRPr="00504C96" w:rsidRDefault="004359B2" w:rsidP="004359B2">
      <w:pPr>
        <w:widowControl w:val="0"/>
        <w:spacing w:after="0" w:line="360" w:lineRule="auto"/>
        <w:ind w:firstLine="567"/>
        <w:jc w:val="both"/>
        <w:rPr>
          <w:rFonts w:ascii="Arial" w:eastAsia="Times New Roman" w:hAnsi="Arial" w:cs="Arial"/>
          <w:sz w:val="24"/>
          <w:szCs w:val="24"/>
          <w:lang w:eastAsia="ar-SA"/>
        </w:rPr>
      </w:pPr>
    </w:p>
    <w:p w14:paraId="587EFA4D" w14:textId="77777777" w:rsidR="00504C96" w:rsidRPr="00504C96" w:rsidRDefault="00504C96" w:rsidP="00504C96">
      <w:pPr>
        <w:widowControl w:val="0"/>
        <w:spacing w:after="0" w:line="360" w:lineRule="auto"/>
        <w:ind w:firstLine="567"/>
        <w:jc w:val="both"/>
        <w:rPr>
          <w:rFonts w:ascii="Arial" w:eastAsia="Times New Roman" w:hAnsi="Arial" w:cs="Arial"/>
          <w:sz w:val="24"/>
          <w:szCs w:val="24"/>
          <w:lang w:eastAsia="ar-SA"/>
        </w:rPr>
      </w:pPr>
      <w:r w:rsidRPr="00504C96">
        <w:rPr>
          <w:rFonts w:ascii="Arial" w:eastAsia="Times New Roman" w:hAnsi="Arial" w:cs="Arial"/>
          <w:sz w:val="24"/>
          <w:szCs w:val="24"/>
          <w:lang w:eastAsia="ar-SA"/>
        </w:rPr>
        <w:t xml:space="preserve">11.2 </w:t>
      </w:r>
      <w:r w:rsidRPr="00504C96">
        <w:rPr>
          <w:rFonts w:ascii="Arial" w:eastAsia="Times New Roman" w:hAnsi="Arial" w:cs="Arial"/>
          <w:i/>
          <w:sz w:val="24"/>
          <w:szCs w:val="24"/>
          <w:lang w:eastAsia="ar-SA"/>
        </w:rPr>
        <w:t>Изменение</w:t>
      </w:r>
      <w:r w:rsidRPr="00504C96">
        <w:rPr>
          <w:rFonts w:ascii="Arial" w:eastAsia="Times New Roman" w:hAnsi="Arial" w:cs="Arial"/>
          <w:sz w:val="24"/>
          <w:szCs w:val="24"/>
          <w:lang w:eastAsia="ar-SA"/>
        </w:rPr>
        <w:t xml:space="preserve"> </w:t>
      </w:r>
    </w:p>
    <w:p w14:paraId="1A554B2B" w14:textId="77777777" w:rsidR="00504C96" w:rsidRPr="00504C96" w:rsidRDefault="00504C96" w:rsidP="00504C96">
      <w:pPr>
        <w:widowControl w:val="0"/>
        <w:spacing w:after="0" w:line="360" w:lineRule="auto"/>
        <w:ind w:firstLine="567"/>
        <w:jc w:val="both"/>
        <w:rPr>
          <w:rFonts w:ascii="Arial" w:eastAsia="Times New Roman" w:hAnsi="Arial" w:cs="Arial"/>
          <w:i/>
          <w:sz w:val="24"/>
          <w:szCs w:val="24"/>
          <w:lang w:eastAsia="ar-SA"/>
        </w:rPr>
      </w:pPr>
      <w:r w:rsidRPr="00504C96">
        <w:rPr>
          <w:rFonts w:ascii="Arial" w:eastAsia="Times New Roman" w:hAnsi="Arial" w:cs="Arial"/>
          <w:i/>
          <w:sz w:val="24"/>
          <w:szCs w:val="24"/>
          <w:lang w:eastAsia="ar-SA"/>
        </w:rPr>
        <w:t xml:space="preserve">Приборы располагают как можно ближе к одной стенке испытательного угла и на удалении от другой стенки. </w:t>
      </w:r>
    </w:p>
    <w:p w14:paraId="561E9E3C" w14:textId="77777777" w:rsidR="00504C96" w:rsidRPr="00504C96" w:rsidRDefault="00504C96" w:rsidP="00504C96">
      <w:pPr>
        <w:widowControl w:val="0"/>
        <w:spacing w:after="0" w:line="360" w:lineRule="auto"/>
        <w:ind w:firstLine="567"/>
        <w:jc w:val="both"/>
        <w:rPr>
          <w:rFonts w:ascii="Arial" w:eastAsia="Times New Roman" w:hAnsi="Arial" w:cs="Arial"/>
          <w:sz w:val="24"/>
          <w:szCs w:val="24"/>
          <w:lang w:eastAsia="ar-SA"/>
        </w:rPr>
      </w:pPr>
    </w:p>
    <w:p w14:paraId="55317960" w14:textId="290C40CC" w:rsidR="00504C96" w:rsidRPr="00504C96" w:rsidRDefault="00504C96" w:rsidP="00504C96">
      <w:pPr>
        <w:widowControl w:val="0"/>
        <w:spacing w:after="0" w:line="360" w:lineRule="auto"/>
        <w:ind w:firstLine="567"/>
        <w:jc w:val="both"/>
        <w:rPr>
          <w:rFonts w:ascii="Arial" w:eastAsia="Times New Roman" w:hAnsi="Arial" w:cs="Arial"/>
          <w:sz w:val="24"/>
          <w:szCs w:val="24"/>
          <w:lang w:eastAsia="ar-SA"/>
        </w:rPr>
      </w:pPr>
      <w:r w:rsidRPr="00504C96">
        <w:rPr>
          <w:rFonts w:ascii="Arial" w:eastAsia="Times New Roman" w:hAnsi="Arial" w:cs="Arial"/>
          <w:sz w:val="24"/>
          <w:szCs w:val="24"/>
          <w:lang w:eastAsia="ar-SA"/>
        </w:rPr>
        <w:t xml:space="preserve">11.3 </w:t>
      </w:r>
      <w:r w:rsidRPr="00504C96">
        <w:rPr>
          <w:rFonts w:ascii="Arial" w:eastAsia="Times New Roman" w:hAnsi="Arial" w:cs="Arial"/>
          <w:i/>
          <w:sz w:val="24"/>
          <w:szCs w:val="24"/>
          <w:lang w:eastAsia="ar-SA"/>
        </w:rPr>
        <w:t>Дополнение</w:t>
      </w:r>
      <w:r w:rsidRPr="00504C96">
        <w:rPr>
          <w:rFonts w:ascii="Arial" w:eastAsia="Times New Roman" w:hAnsi="Arial" w:cs="Arial"/>
          <w:sz w:val="24"/>
          <w:szCs w:val="24"/>
          <w:lang w:eastAsia="ar-SA"/>
        </w:rPr>
        <w:t xml:space="preserve"> </w:t>
      </w:r>
    </w:p>
    <w:p w14:paraId="33D1E97E" w14:textId="3A33BFCB" w:rsidR="00504C96" w:rsidRPr="00504C96" w:rsidRDefault="00504C96" w:rsidP="00504C96">
      <w:pPr>
        <w:widowControl w:val="0"/>
        <w:spacing w:after="0" w:line="360" w:lineRule="auto"/>
        <w:ind w:firstLine="567"/>
        <w:jc w:val="both"/>
        <w:rPr>
          <w:rFonts w:ascii="Arial" w:eastAsia="Times New Roman" w:hAnsi="Arial" w:cs="Arial"/>
          <w:i/>
          <w:sz w:val="24"/>
          <w:szCs w:val="24"/>
          <w:lang w:eastAsia="ar-SA"/>
        </w:rPr>
      </w:pPr>
      <w:r w:rsidRPr="00504C96">
        <w:rPr>
          <w:rFonts w:ascii="Arial" w:eastAsia="Times New Roman" w:hAnsi="Arial" w:cs="Arial"/>
          <w:i/>
          <w:sz w:val="24"/>
          <w:szCs w:val="24"/>
          <w:lang w:eastAsia="ar-SA"/>
        </w:rPr>
        <w:t xml:space="preserve">Если внешние </w:t>
      </w:r>
      <w:r w:rsidRPr="00504C96">
        <w:rPr>
          <w:rFonts w:ascii="Arial" w:eastAsia="Times New Roman" w:hAnsi="Arial" w:cs="Arial"/>
          <w:b/>
          <w:i/>
          <w:sz w:val="24"/>
          <w:szCs w:val="24"/>
          <w:lang w:eastAsia="ar-SA"/>
        </w:rPr>
        <w:t>доступные поверхности</w:t>
      </w:r>
      <w:r w:rsidRPr="00504C96">
        <w:rPr>
          <w:rFonts w:ascii="Arial" w:eastAsia="Times New Roman" w:hAnsi="Arial" w:cs="Arial"/>
          <w:i/>
          <w:sz w:val="24"/>
          <w:szCs w:val="24"/>
          <w:lang w:eastAsia="ar-SA"/>
        </w:rPr>
        <w:t xml:space="preserve"> являются достаточно плоскими и допускают доступ, то для измерения повышения температуры внешних </w:t>
      </w:r>
      <w:r w:rsidRPr="00504C96">
        <w:rPr>
          <w:rFonts w:ascii="Arial" w:eastAsia="Times New Roman" w:hAnsi="Arial" w:cs="Arial"/>
          <w:b/>
          <w:i/>
          <w:sz w:val="24"/>
          <w:szCs w:val="24"/>
          <w:lang w:eastAsia="ar-SA"/>
        </w:rPr>
        <w:t>доступных поверхностей</w:t>
      </w:r>
      <w:r w:rsidRPr="00504C96">
        <w:rPr>
          <w:rFonts w:ascii="Arial" w:eastAsia="Times New Roman" w:hAnsi="Arial" w:cs="Arial"/>
          <w:i/>
          <w:sz w:val="24"/>
          <w:szCs w:val="24"/>
          <w:lang w:eastAsia="ar-SA"/>
        </w:rPr>
        <w:t>, указанных в таблице 101, используется испытательный щуп, показанный на рисунке 101. Щуп прикладывают к поверхности с усилием (4 ± 1) Н таким образом, чтобы обеспечить наилучший возможный контакт между щупом и поверхностью. Измерение выполняется после контакта в течение 30 с.</w:t>
      </w:r>
    </w:p>
    <w:p w14:paraId="16F75680" w14:textId="77777777" w:rsidR="00504C96" w:rsidRPr="00504C96" w:rsidRDefault="00504C96" w:rsidP="00504C96">
      <w:pPr>
        <w:widowControl w:val="0"/>
        <w:spacing w:after="0" w:line="360" w:lineRule="auto"/>
        <w:ind w:firstLine="567"/>
        <w:jc w:val="both"/>
        <w:rPr>
          <w:rFonts w:ascii="Arial" w:eastAsia="Times New Roman" w:hAnsi="Arial" w:cs="Arial"/>
          <w:sz w:val="24"/>
          <w:szCs w:val="24"/>
          <w:lang w:eastAsia="ar-SA"/>
        </w:rPr>
      </w:pPr>
      <w:r w:rsidRPr="00504C96">
        <w:rPr>
          <w:rFonts w:ascii="Arial" w:eastAsia="Times New Roman" w:hAnsi="Arial" w:cs="Arial"/>
          <w:i/>
          <w:sz w:val="24"/>
          <w:szCs w:val="24"/>
          <w:lang w:eastAsia="ar-SA"/>
        </w:rPr>
        <w:t>Щуп можно удерживать на месте с помощью зажима для лабораторной стойки или аналогичного устройства. Допускается использовать любой измерительный прибор, дающий те же результаты, что и щуп.</w:t>
      </w:r>
    </w:p>
    <w:p w14:paraId="34F18C5C" w14:textId="77777777" w:rsidR="00504C96" w:rsidRPr="00504C96" w:rsidRDefault="00504C96" w:rsidP="00504C96">
      <w:pPr>
        <w:widowControl w:val="0"/>
        <w:spacing w:after="0" w:line="360" w:lineRule="auto"/>
        <w:ind w:firstLine="567"/>
        <w:jc w:val="both"/>
        <w:rPr>
          <w:rFonts w:ascii="Arial" w:eastAsia="Times New Roman" w:hAnsi="Arial" w:cs="Arial"/>
          <w:sz w:val="24"/>
          <w:szCs w:val="24"/>
          <w:lang w:eastAsia="ar-SA"/>
        </w:rPr>
      </w:pPr>
    </w:p>
    <w:p w14:paraId="32471274" w14:textId="711A4845" w:rsidR="00504C96" w:rsidRPr="00504C96" w:rsidRDefault="00504C96" w:rsidP="00504C96">
      <w:pPr>
        <w:keepNext/>
        <w:widowControl w:val="0"/>
        <w:spacing w:after="0" w:line="360" w:lineRule="auto"/>
        <w:ind w:firstLine="567"/>
        <w:jc w:val="both"/>
        <w:rPr>
          <w:rFonts w:ascii="Arial" w:eastAsia="Times New Roman" w:hAnsi="Arial" w:cs="Arial"/>
          <w:sz w:val="24"/>
          <w:szCs w:val="24"/>
          <w:lang w:eastAsia="ar-SA"/>
        </w:rPr>
      </w:pPr>
      <w:r w:rsidRPr="00504C96">
        <w:rPr>
          <w:rFonts w:ascii="Arial" w:eastAsia="Times New Roman" w:hAnsi="Arial" w:cs="Arial"/>
          <w:sz w:val="24"/>
          <w:szCs w:val="24"/>
          <w:lang w:eastAsia="ar-SA"/>
        </w:rPr>
        <w:t xml:space="preserve">11.7 </w:t>
      </w:r>
      <w:r w:rsidRPr="00504C96">
        <w:rPr>
          <w:rFonts w:ascii="Arial" w:eastAsia="Times New Roman" w:hAnsi="Arial" w:cs="Arial"/>
          <w:i/>
          <w:sz w:val="24"/>
          <w:szCs w:val="24"/>
          <w:lang w:eastAsia="ar-SA"/>
        </w:rPr>
        <w:t>Замена</w:t>
      </w:r>
      <w:r w:rsidRPr="00504C96">
        <w:rPr>
          <w:rFonts w:ascii="Arial" w:eastAsia="Times New Roman" w:hAnsi="Arial" w:cs="Arial"/>
          <w:sz w:val="24"/>
          <w:szCs w:val="24"/>
          <w:lang w:eastAsia="ar-SA"/>
        </w:rPr>
        <w:t xml:space="preserve"> </w:t>
      </w:r>
    </w:p>
    <w:p w14:paraId="2865DB10" w14:textId="77777777" w:rsidR="00504C96" w:rsidRPr="004D1E58" w:rsidRDefault="00504C96" w:rsidP="00504C96">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Замена первого абзаца следующим.</w:t>
      </w:r>
    </w:p>
    <w:p w14:paraId="6B9BB1AC" w14:textId="7CE3B97D" w:rsidR="00504C96" w:rsidRPr="00504C96" w:rsidRDefault="00504C96" w:rsidP="00504C96">
      <w:pPr>
        <w:widowControl w:val="0"/>
        <w:spacing w:after="0" w:line="360" w:lineRule="auto"/>
        <w:ind w:firstLine="567"/>
        <w:jc w:val="both"/>
        <w:rPr>
          <w:rFonts w:ascii="Arial" w:eastAsia="Times New Roman" w:hAnsi="Arial" w:cs="Arial"/>
          <w:sz w:val="24"/>
          <w:szCs w:val="24"/>
          <w:lang w:eastAsia="ar-SA"/>
        </w:rPr>
      </w:pPr>
      <w:r w:rsidRPr="00504C96">
        <w:rPr>
          <w:rFonts w:ascii="Arial" w:eastAsia="Times New Roman" w:hAnsi="Arial" w:cs="Arial"/>
          <w:i/>
          <w:iCs/>
          <w:sz w:val="24"/>
          <w:szCs w:val="24"/>
          <w:lang w:eastAsia="ar-SA"/>
        </w:rPr>
        <w:t>Приборы работают до достижения установившегося состояния.</w:t>
      </w:r>
      <w:r w:rsidRPr="00504C96">
        <w:rPr>
          <w:rFonts w:ascii="Arial" w:eastAsia="Times New Roman" w:hAnsi="Arial" w:cs="Arial"/>
          <w:sz w:val="24"/>
          <w:szCs w:val="24"/>
          <w:lang w:eastAsia="ar-SA"/>
        </w:rPr>
        <w:t xml:space="preserve"> </w:t>
      </w:r>
    </w:p>
    <w:p w14:paraId="474FF568" w14:textId="77777777" w:rsidR="00504C96" w:rsidRPr="00504C96" w:rsidRDefault="00504C96" w:rsidP="00504C96">
      <w:pPr>
        <w:widowControl w:val="0"/>
        <w:spacing w:after="0" w:line="360" w:lineRule="auto"/>
        <w:ind w:firstLine="567"/>
        <w:jc w:val="both"/>
        <w:rPr>
          <w:rFonts w:ascii="Arial" w:eastAsia="Times New Roman" w:hAnsi="Arial" w:cs="Arial"/>
          <w:sz w:val="24"/>
          <w:szCs w:val="24"/>
          <w:lang w:eastAsia="ar-SA"/>
        </w:rPr>
      </w:pPr>
    </w:p>
    <w:p w14:paraId="4EFC02E7" w14:textId="77777777" w:rsidR="00504C96" w:rsidRPr="00504C96" w:rsidRDefault="00504C96" w:rsidP="0014266E">
      <w:pPr>
        <w:keepNext/>
        <w:widowControl w:val="0"/>
        <w:spacing w:after="0" w:line="360" w:lineRule="auto"/>
        <w:ind w:firstLine="567"/>
        <w:jc w:val="both"/>
        <w:rPr>
          <w:rFonts w:ascii="Arial" w:eastAsia="Times New Roman" w:hAnsi="Arial" w:cs="Arial"/>
          <w:sz w:val="24"/>
          <w:szCs w:val="24"/>
          <w:lang w:eastAsia="ar-SA"/>
        </w:rPr>
      </w:pPr>
      <w:r w:rsidRPr="00504C96">
        <w:rPr>
          <w:rFonts w:ascii="Arial" w:eastAsia="Times New Roman" w:hAnsi="Arial" w:cs="Arial"/>
          <w:sz w:val="24"/>
          <w:szCs w:val="24"/>
          <w:lang w:eastAsia="ar-SA"/>
        </w:rPr>
        <w:lastRenderedPageBreak/>
        <w:t xml:space="preserve">11.8 </w:t>
      </w:r>
      <w:r w:rsidRPr="00504C96">
        <w:rPr>
          <w:rFonts w:ascii="Arial" w:eastAsia="Times New Roman" w:hAnsi="Arial" w:cs="Arial"/>
          <w:i/>
          <w:sz w:val="24"/>
          <w:szCs w:val="24"/>
          <w:lang w:eastAsia="ar-SA"/>
        </w:rPr>
        <w:t>Изменение</w:t>
      </w:r>
      <w:r w:rsidRPr="00504C96">
        <w:rPr>
          <w:rFonts w:ascii="Arial" w:eastAsia="Times New Roman" w:hAnsi="Arial" w:cs="Arial"/>
          <w:sz w:val="24"/>
          <w:szCs w:val="24"/>
          <w:lang w:eastAsia="ar-SA"/>
        </w:rPr>
        <w:t xml:space="preserve"> </w:t>
      </w:r>
    </w:p>
    <w:p w14:paraId="0FA1B8D6" w14:textId="77777777" w:rsidR="00A3598F" w:rsidRPr="004D1E58" w:rsidRDefault="00A3598F" w:rsidP="00A3598F">
      <w:pPr>
        <w:widowControl w:val="0"/>
        <w:spacing w:after="0" w:line="360" w:lineRule="auto"/>
        <w:ind w:firstLine="567"/>
        <w:jc w:val="both"/>
        <w:rPr>
          <w:rFonts w:ascii="Arial" w:eastAsia="Times New Roman" w:hAnsi="Arial" w:cs="Arial"/>
          <w:sz w:val="24"/>
          <w:szCs w:val="24"/>
          <w:lang w:eastAsia="ar-SA"/>
        </w:rPr>
      </w:pPr>
      <w:r w:rsidRPr="004D1E58">
        <w:rPr>
          <w:rFonts w:ascii="Arial" w:eastAsia="Times New Roman" w:hAnsi="Arial" w:cs="Arial"/>
          <w:sz w:val="24"/>
          <w:szCs w:val="24"/>
          <w:lang w:eastAsia="ar-SA"/>
        </w:rPr>
        <w:t>Замена первого абзаца следующим.</w:t>
      </w:r>
    </w:p>
    <w:p w14:paraId="5DF2BF37" w14:textId="77777777" w:rsidR="00A3598F" w:rsidRPr="001E2C66" w:rsidRDefault="00A3598F" w:rsidP="00A3598F">
      <w:pPr>
        <w:widowControl w:val="0"/>
        <w:spacing w:after="0" w:line="360" w:lineRule="auto"/>
        <w:ind w:firstLine="567"/>
        <w:jc w:val="both"/>
        <w:rPr>
          <w:rFonts w:ascii="Arial" w:eastAsia="Times New Roman" w:hAnsi="Arial" w:cs="Arial"/>
          <w:i/>
          <w:iCs/>
          <w:sz w:val="24"/>
          <w:szCs w:val="24"/>
          <w:lang w:eastAsia="ar-SA"/>
        </w:rPr>
      </w:pPr>
      <w:r w:rsidRPr="00DA05AF">
        <w:rPr>
          <w:rFonts w:ascii="Arial" w:eastAsia="Times New Roman" w:hAnsi="Arial" w:cs="Arial"/>
          <w:i/>
          <w:sz w:val="24"/>
          <w:szCs w:val="24"/>
          <w:lang w:eastAsia="ar-SA"/>
        </w:rPr>
        <w:t xml:space="preserve">Во время испытания превышения температур измеряют непрерывно, и их </w:t>
      </w:r>
      <w:r w:rsidRPr="001E2C66">
        <w:rPr>
          <w:rFonts w:ascii="Arial" w:eastAsia="Times New Roman" w:hAnsi="Arial" w:cs="Arial"/>
          <w:i/>
          <w:sz w:val="24"/>
          <w:szCs w:val="24"/>
          <w:lang w:eastAsia="ar-SA"/>
        </w:rPr>
        <w:t>значения не должны превышать величин, указанных в таблице 3</w:t>
      </w:r>
      <w:r w:rsidRPr="001E2C66">
        <w:rPr>
          <w:rFonts w:ascii="Arial" w:eastAsia="Times New Roman" w:hAnsi="Arial" w:cs="Arial"/>
          <w:i/>
          <w:iCs/>
          <w:sz w:val="24"/>
          <w:szCs w:val="24"/>
          <w:lang w:eastAsia="ar-SA"/>
        </w:rPr>
        <w:t xml:space="preserve"> и 101.</w:t>
      </w:r>
    </w:p>
    <w:p w14:paraId="2877FB01" w14:textId="42ADB9E0" w:rsidR="00A3598F" w:rsidRPr="00A42469" w:rsidRDefault="00A3598F" w:rsidP="00504C96">
      <w:pPr>
        <w:widowControl w:val="0"/>
        <w:spacing w:after="0" w:line="360" w:lineRule="auto"/>
        <w:ind w:firstLine="567"/>
        <w:jc w:val="both"/>
        <w:rPr>
          <w:rFonts w:ascii="Arial" w:eastAsia="Times New Roman" w:hAnsi="Arial" w:cs="Arial"/>
          <w:i/>
          <w:iCs/>
          <w:sz w:val="24"/>
          <w:szCs w:val="24"/>
          <w:lang w:eastAsia="ar-SA"/>
        </w:rPr>
      </w:pPr>
    </w:p>
    <w:p w14:paraId="4A987448" w14:textId="77777777" w:rsidR="00A42469" w:rsidRPr="00A42469" w:rsidRDefault="0047121E" w:rsidP="0047121E">
      <w:pPr>
        <w:widowControl w:val="0"/>
        <w:spacing w:after="0" w:line="360" w:lineRule="auto"/>
        <w:ind w:firstLine="567"/>
        <w:jc w:val="both"/>
        <w:rPr>
          <w:rFonts w:ascii="Arial" w:eastAsia="Times New Roman" w:hAnsi="Arial" w:cs="Arial"/>
          <w:iCs/>
          <w:sz w:val="24"/>
          <w:szCs w:val="24"/>
          <w:lang w:eastAsia="ar-SA"/>
        </w:rPr>
      </w:pPr>
      <w:r w:rsidRPr="00A42469">
        <w:rPr>
          <w:rFonts w:ascii="Arial" w:eastAsia="Times New Roman" w:hAnsi="Arial" w:cs="Arial"/>
          <w:iCs/>
          <w:sz w:val="24"/>
          <w:szCs w:val="24"/>
          <w:lang w:eastAsia="ar-SA"/>
        </w:rPr>
        <w:t>В сноску «</w:t>
      </w:r>
      <w:r w:rsidRPr="00A42469">
        <w:rPr>
          <w:rFonts w:ascii="Arial" w:eastAsia="Times New Roman" w:hAnsi="Arial" w:cs="Arial"/>
          <w:iCs/>
          <w:sz w:val="24"/>
          <w:szCs w:val="24"/>
          <w:lang w:val="en-US" w:eastAsia="ar-SA"/>
        </w:rPr>
        <w:t>k</w:t>
      </w:r>
      <w:r w:rsidRPr="00A42469">
        <w:rPr>
          <w:rFonts w:ascii="Arial" w:eastAsia="Times New Roman" w:hAnsi="Arial" w:cs="Arial"/>
          <w:iCs/>
          <w:sz w:val="24"/>
          <w:szCs w:val="24"/>
          <w:lang w:eastAsia="ar-SA"/>
        </w:rPr>
        <w:t xml:space="preserve">» </w:t>
      </w:r>
      <w:r w:rsidR="00A42469" w:rsidRPr="00A42469">
        <w:rPr>
          <w:rFonts w:ascii="Arial" w:eastAsia="Times New Roman" w:hAnsi="Arial" w:cs="Arial"/>
          <w:iCs/>
          <w:sz w:val="24"/>
          <w:szCs w:val="24"/>
          <w:lang w:eastAsia="ar-SA"/>
        </w:rPr>
        <w:t xml:space="preserve">таблицы 3 </w:t>
      </w:r>
      <w:r w:rsidRPr="00A42469">
        <w:rPr>
          <w:rFonts w:ascii="Arial" w:eastAsia="Times New Roman" w:hAnsi="Arial" w:cs="Arial"/>
          <w:iCs/>
          <w:sz w:val="24"/>
          <w:szCs w:val="24"/>
          <w:lang w:eastAsia="ar-SA"/>
        </w:rPr>
        <w:t xml:space="preserve">добавить следующее: </w:t>
      </w:r>
    </w:p>
    <w:p w14:paraId="335081FA" w14:textId="31E34D03" w:rsidR="0047121E" w:rsidRPr="004A3C1C" w:rsidRDefault="0047121E" w:rsidP="0047121E">
      <w:pPr>
        <w:widowControl w:val="0"/>
        <w:spacing w:after="0" w:line="360" w:lineRule="auto"/>
        <w:ind w:firstLine="567"/>
        <w:jc w:val="both"/>
        <w:rPr>
          <w:rFonts w:ascii="Arial" w:eastAsia="Times New Roman" w:hAnsi="Arial" w:cs="Arial"/>
          <w:i/>
          <w:iCs/>
          <w:sz w:val="24"/>
          <w:szCs w:val="24"/>
          <w:lang w:eastAsia="ar-SA"/>
        </w:rPr>
      </w:pPr>
      <w:r w:rsidRPr="004A3C1C">
        <w:rPr>
          <w:rFonts w:ascii="Arial" w:eastAsia="Times New Roman" w:hAnsi="Arial" w:cs="Arial"/>
          <w:i/>
          <w:iCs/>
          <w:sz w:val="24"/>
          <w:szCs w:val="24"/>
          <w:lang w:eastAsia="ar-SA"/>
        </w:rPr>
        <w:t>К подобным деталям, удерживаемым в течение короткого времени, относят ручки вентиляционных отверстий и воздушных заслонок.</w:t>
      </w:r>
    </w:p>
    <w:p w14:paraId="1DC098CD" w14:textId="568B6B35" w:rsidR="0047121E" w:rsidRPr="00A42469" w:rsidRDefault="0047121E" w:rsidP="00504C96">
      <w:pPr>
        <w:widowControl w:val="0"/>
        <w:spacing w:after="0" w:line="360" w:lineRule="auto"/>
        <w:ind w:firstLine="567"/>
        <w:jc w:val="both"/>
        <w:rPr>
          <w:rFonts w:ascii="Arial" w:eastAsia="Times New Roman" w:hAnsi="Arial" w:cs="Arial"/>
          <w:i/>
          <w:iCs/>
          <w:sz w:val="24"/>
          <w:szCs w:val="24"/>
          <w:lang w:eastAsia="ar-SA"/>
        </w:rPr>
      </w:pPr>
    </w:p>
    <w:p w14:paraId="4CDEBA6A" w14:textId="77777777" w:rsidR="00A42469" w:rsidRPr="00A42469" w:rsidRDefault="00A42469" w:rsidP="00A42469">
      <w:pPr>
        <w:widowControl w:val="0"/>
        <w:spacing w:after="0" w:line="360" w:lineRule="auto"/>
        <w:ind w:firstLine="567"/>
        <w:jc w:val="both"/>
        <w:rPr>
          <w:rFonts w:ascii="Arial" w:eastAsia="Times New Roman" w:hAnsi="Arial" w:cs="Arial"/>
          <w:sz w:val="24"/>
          <w:szCs w:val="24"/>
          <w:lang w:eastAsia="ar-SA"/>
        </w:rPr>
      </w:pPr>
      <w:r w:rsidRPr="00A42469">
        <w:rPr>
          <w:rFonts w:ascii="Arial" w:eastAsia="Times New Roman" w:hAnsi="Arial" w:cs="Arial"/>
          <w:i/>
          <w:sz w:val="24"/>
          <w:szCs w:val="24"/>
          <w:lang w:eastAsia="ar-SA"/>
        </w:rPr>
        <w:t>Дополнение</w:t>
      </w:r>
      <w:r w:rsidRPr="00A42469">
        <w:rPr>
          <w:rFonts w:ascii="Arial" w:eastAsia="Times New Roman" w:hAnsi="Arial" w:cs="Arial"/>
          <w:sz w:val="24"/>
          <w:szCs w:val="24"/>
          <w:lang w:eastAsia="ar-SA"/>
        </w:rPr>
        <w:t xml:space="preserve"> </w:t>
      </w:r>
    </w:p>
    <w:p w14:paraId="350835A7" w14:textId="6BAEB58E" w:rsidR="00504C96" w:rsidRPr="00A42469" w:rsidRDefault="00504C96" w:rsidP="00504C96">
      <w:pPr>
        <w:widowControl w:val="0"/>
        <w:spacing w:after="0" w:line="360" w:lineRule="auto"/>
        <w:ind w:firstLine="567"/>
        <w:jc w:val="both"/>
        <w:rPr>
          <w:rFonts w:ascii="Arial" w:eastAsia="Times New Roman" w:hAnsi="Arial" w:cs="Arial"/>
          <w:sz w:val="24"/>
          <w:szCs w:val="24"/>
          <w:lang w:eastAsia="ar-SA"/>
        </w:rPr>
      </w:pPr>
      <w:r w:rsidRPr="00A42469">
        <w:rPr>
          <w:rFonts w:ascii="Arial" w:eastAsia="Times New Roman" w:hAnsi="Arial" w:cs="Arial"/>
          <w:i/>
          <w:iCs/>
          <w:sz w:val="24"/>
          <w:szCs w:val="24"/>
          <w:lang w:eastAsia="ar-SA"/>
        </w:rPr>
        <w:t>Если поливинилхлорид используют в качестве изоляции нагревательных элементов, превышение температуры изоляции не должно быть более 80 К.</w:t>
      </w:r>
      <w:r w:rsidRPr="00A42469">
        <w:rPr>
          <w:rFonts w:ascii="Arial" w:eastAsia="Times New Roman" w:hAnsi="Arial" w:cs="Arial"/>
          <w:sz w:val="24"/>
          <w:szCs w:val="24"/>
          <w:lang w:eastAsia="ar-SA"/>
        </w:rPr>
        <w:t xml:space="preserve"> </w:t>
      </w:r>
    </w:p>
    <w:p w14:paraId="41FE0550" w14:textId="77777777" w:rsidR="00A42469" w:rsidRPr="00A42469" w:rsidRDefault="00A42469" w:rsidP="00504C96">
      <w:pPr>
        <w:widowControl w:val="0"/>
        <w:spacing w:after="0" w:line="360" w:lineRule="auto"/>
        <w:ind w:firstLine="567"/>
        <w:jc w:val="both"/>
        <w:rPr>
          <w:rFonts w:ascii="Arial" w:eastAsia="Times New Roman" w:hAnsi="Arial" w:cs="Arial"/>
          <w:i/>
          <w:iCs/>
          <w:sz w:val="24"/>
          <w:szCs w:val="24"/>
          <w:lang w:eastAsia="ar-SA"/>
        </w:rPr>
      </w:pPr>
    </w:p>
    <w:p w14:paraId="624189D7" w14:textId="385ECF66" w:rsidR="0068553A" w:rsidRPr="008C4BCE" w:rsidRDefault="0068553A" w:rsidP="00A42469">
      <w:pPr>
        <w:widowControl w:val="0"/>
        <w:spacing w:after="0" w:line="360" w:lineRule="auto"/>
        <w:jc w:val="both"/>
        <w:rPr>
          <w:rFonts w:ascii="Arial" w:eastAsia="Times New Roman" w:hAnsi="Arial" w:cs="Arial"/>
          <w:szCs w:val="24"/>
          <w:lang w:eastAsia="ar-SA"/>
        </w:rPr>
      </w:pPr>
      <w:r w:rsidRPr="008C4BCE">
        <w:rPr>
          <w:rFonts w:ascii="Arial" w:eastAsia="Times New Roman" w:hAnsi="Arial" w:cs="Arial"/>
          <w:spacing w:val="40"/>
          <w:szCs w:val="24"/>
          <w:lang w:eastAsia="ar-SA"/>
        </w:rPr>
        <w:t>Таблица</w:t>
      </w:r>
      <w:r w:rsidRPr="008C4BCE">
        <w:rPr>
          <w:rFonts w:ascii="Arial" w:eastAsia="Times New Roman" w:hAnsi="Arial" w:cs="Arial"/>
          <w:szCs w:val="24"/>
          <w:lang w:eastAsia="ar-SA"/>
        </w:rPr>
        <w:t xml:space="preserve"> 101 – Максимальное превышение температуры для указанных доступных внешних поверхностей при нормальных условиях эксплуатации</w:t>
      </w:r>
    </w:p>
    <w:tbl>
      <w:tblPr>
        <w:tblStyle w:val="afb"/>
        <w:tblW w:w="10060" w:type="dxa"/>
        <w:tblLook w:val="04A0" w:firstRow="1" w:lastRow="0" w:firstColumn="1" w:lastColumn="0" w:noHBand="0" w:noVBand="1"/>
      </w:tblPr>
      <w:tblGrid>
        <w:gridCol w:w="6799"/>
        <w:gridCol w:w="3261"/>
      </w:tblGrid>
      <w:tr w:rsidR="008C4BCE" w:rsidRPr="008C4BCE" w14:paraId="55DF1340" w14:textId="77777777" w:rsidTr="008C4BCE">
        <w:trPr>
          <w:trHeight w:val="1126"/>
        </w:trPr>
        <w:tc>
          <w:tcPr>
            <w:tcW w:w="6799" w:type="dxa"/>
            <w:vAlign w:val="center"/>
          </w:tcPr>
          <w:p w14:paraId="0751EB41" w14:textId="29D0FDA1" w:rsidR="0003556B" w:rsidRPr="008C4BCE" w:rsidRDefault="0003556B" w:rsidP="00C00AA9">
            <w:pPr>
              <w:widowControl w:val="0"/>
              <w:ind w:firstLine="0"/>
              <w:jc w:val="center"/>
              <w:rPr>
                <w:rFonts w:ascii="Arial" w:hAnsi="Arial" w:cs="Arial"/>
                <w:i/>
                <w:sz w:val="22"/>
                <w:szCs w:val="22"/>
                <w:lang w:eastAsia="ar-SA"/>
              </w:rPr>
            </w:pPr>
            <w:r w:rsidRPr="008C4BCE">
              <w:rPr>
                <w:rFonts w:ascii="Arial" w:hAnsi="Arial" w:cs="Arial"/>
                <w:i/>
                <w:sz w:val="22"/>
                <w:szCs w:val="22"/>
                <w:lang w:eastAsia="ar-SA"/>
              </w:rPr>
              <w:t>Поверхность</w:t>
            </w:r>
          </w:p>
        </w:tc>
        <w:tc>
          <w:tcPr>
            <w:tcW w:w="3261" w:type="dxa"/>
          </w:tcPr>
          <w:p w14:paraId="6CBAD089" w14:textId="689DAA25" w:rsidR="0003556B" w:rsidRPr="008C4BCE" w:rsidRDefault="0003556B" w:rsidP="008C4BCE">
            <w:pPr>
              <w:widowControl w:val="0"/>
              <w:ind w:firstLine="0"/>
              <w:jc w:val="center"/>
              <w:rPr>
                <w:rFonts w:ascii="Arial" w:hAnsi="Arial" w:cs="Arial"/>
                <w:i/>
                <w:sz w:val="22"/>
                <w:szCs w:val="22"/>
                <w:lang w:eastAsia="ar-SA"/>
              </w:rPr>
            </w:pPr>
            <w:r w:rsidRPr="008C4BCE">
              <w:rPr>
                <w:rFonts w:ascii="Arial" w:hAnsi="Arial" w:cs="Arial"/>
                <w:i/>
                <w:sz w:val="22"/>
                <w:szCs w:val="22"/>
                <w:lang w:eastAsia="ar-SA"/>
              </w:rPr>
              <w:t>Превышение температуры внешних и других доступных поверхностей, К</w:t>
            </w:r>
          </w:p>
        </w:tc>
      </w:tr>
      <w:tr w:rsidR="008C4BCE" w:rsidRPr="008C4BCE" w14:paraId="7BBC0C43" w14:textId="77777777" w:rsidTr="008C4BCE">
        <w:trPr>
          <w:trHeight w:val="561"/>
        </w:trPr>
        <w:tc>
          <w:tcPr>
            <w:tcW w:w="6799" w:type="dxa"/>
            <w:tcBorders>
              <w:top w:val="double" w:sz="4" w:space="0" w:color="auto"/>
              <w:bottom w:val="single" w:sz="4" w:space="0" w:color="auto"/>
            </w:tcBorders>
          </w:tcPr>
          <w:p w14:paraId="18DD8B78" w14:textId="286CE2DA" w:rsidR="0003556B" w:rsidRPr="008C4BCE" w:rsidRDefault="0003556B" w:rsidP="0003556B">
            <w:pPr>
              <w:widowControl w:val="0"/>
              <w:ind w:firstLine="0"/>
              <w:jc w:val="both"/>
              <w:rPr>
                <w:rFonts w:ascii="Arial" w:hAnsi="Arial" w:cs="Arial"/>
                <w:i/>
                <w:sz w:val="22"/>
                <w:szCs w:val="22"/>
                <w:lang w:eastAsia="ar-SA"/>
              </w:rPr>
            </w:pPr>
            <w:r w:rsidRPr="008C4BCE">
              <w:rPr>
                <w:rFonts w:ascii="Arial" w:hAnsi="Arial" w:cs="Arial"/>
                <w:i/>
                <w:iCs/>
                <w:sz w:val="22"/>
                <w:szCs w:val="22"/>
              </w:rPr>
              <w:t>Поверхности, которые могут находиться в контакте с ногами потребителя</w:t>
            </w:r>
          </w:p>
        </w:tc>
        <w:tc>
          <w:tcPr>
            <w:tcW w:w="3261" w:type="dxa"/>
            <w:tcBorders>
              <w:top w:val="double" w:sz="4" w:space="0" w:color="auto"/>
              <w:bottom w:val="single" w:sz="4" w:space="0" w:color="auto"/>
            </w:tcBorders>
          </w:tcPr>
          <w:p w14:paraId="063C3DA9" w14:textId="2DF7C3A1" w:rsidR="0003556B" w:rsidRPr="008C4BCE" w:rsidRDefault="0003556B" w:rsidP="0003556B">
            <w:pPr>
              <w:widowControl w:val="0"/>
              <w:ind w:firstLine="0"/>
              <w:jc w:val="center"/>
              <w:rPr>
                <w:rFonts w:ascii="Arial" w:hAnsi="Arial" w:cs="Arial"/>
                <w:i/>
                <w:sz w:val="22"/>
                <w:szCs w:val="22"/>
                <w:lang w:eastAsia="ar-SA"/>
              </w:rPr>
            </w:pPr>
            <w:r w:rsidRPr="008C4BCE">
              <w:rPr>
                <w:rFonts w:ascii="Arial" w:hAnsi="Arial" w:cs="Arial"/>
                <w:i/>
                <w:sz w:val="22"/>
                <w:szCs w:val="22"/>
                <w:lang w:eastAsia="ar-SA"/>
              </w:rPr>
              <w:t>40</w:t>
            </w:r>
          </w:p>
        </w:tc>
      </w:tr>
      <w:tr w:rsidR="008C4BCE" w:rsidRPr="008C4BCE" w14:paraId="36AE1D09" w14:textId="77777777" w:rsidTr="008C4BCE">
        <w:tc>
          <w:tcPr>
            <w:tcW w:w="6799" w:type="dxa"/>
            <w:tcBorders>
              <w:top w:val="single" w:sz="4" w:space="0" w:color="auto"/>
              <w:bottom w:val="single" w:sz="4" w:space="0" w:color="auto"/>
            </w:tcBorders>
          </w:tcPr>
          <w:p w14:paraId="2AC4FCA7" w14:textId="01D65158" w:rsidR="0003556B" w:rsidRPr="008C4BCE" w:rsidRDefault="008C4BCE" w:rsidP="008C4BCE">
            <w:pPr>
              <w:widowControl w:val="0"/>
              <w:ind w:firstLine="0"/>
              <w:jc w:val="both"/>
              <w:rPr>
                <w:rFonts w:ascii="Arial" w:hAnsi="Arial" w:cs="Arial"/>
                <w:i/>
                <w:sz w:val="22"/>
                <w:szCs w:val="22"/>
                <w:lang w:eastAsia="ar-SA"/>
              </w:rPr>
            </w:pPr>
            <w:r w:rsidRPr="008C4BCE">
              <w:rPr>
                <w:rFonts w:ascii="Arial" w:hAnsi="Arial" w:cs="Arial"/>
                <w:i/>
                <w:sz w:val="22"/>
                <w:szCs w:val="22"/>
                <w:lang w:eastAsia="ar-SA"/>
              </w:rPr>
              <w:t>Другие поверхности:</w:t>
            </w:r>
          </w:p>
        </w:tc>
        <w:tc>
          <w:tcPr>
            <w:tcW w:w="3261" w:type="dxa"/>
            <w:tcBorders>
              <w:top w:val="single" w:sz="4" w:space="0" w:color="auto"/>
              <w:bottom w:val="single" w:sz="4" w:space="0" w:color="auto"/>
            </w:tcBorders>
          </w:tcPr>
          <w:p w14:paraId="621D66F6" w14:textId="77777777" w:rsidR="0003556B" w:rsidRPr="008C4BCE" w:rsidRDefault="0003556B" w:rsidP="0003556B">
            <w:pPr>
              <w:widowControl w:val="0"/>
              <w:ind w:firstLine="0"/>
              <w:jc w:val="center"/>
              <w:rPr>
                <w:rFonts w:ascii="Arial" w:hAnsi="Arial" w:cs="Arial"/>
                <w:i/>
                <w:sz w:val="22"/>
                <w:szCs w:val="22"/>
                <w:lang w:eastAsia="ar-SA"/>
              </w:rPr>
            </w:pPr>
          </w:p>
        </w:tc>
      </w:tr>
      <w:tr w:rsidR="008C4BCE" w:rsidRPr="008C4BCE" w14:paraId="6E1A9393" w14:textId="77777777" w:rsidTr="008C4BCE">
        <w:tc>
          <w:tcPr>
            <w:tcW w:w="6799" w:type="dxa"/>
            <w:tcBorders>
              <w:top w:val="single" w:sz="4" w:space="0" w:color="auto"/>
            </w:tcBorders>
          </w:tcPr>
          <w:p w14:paraId="685865D4" w14:textId="17710D82" w:rsidR="0003556B" w:rsidRPr="008C4BCE" w:rsidRDefault="0003556B" w:rsidP="0068553A">
            <w:pPr>
              <w:widowControl w:val="0"/>
              <w:ind w:firstLine="0"/>
              <w:jc w:val="both"/>
              <w:rPr>
                <w:rFonts w:ascii="Arial" w:hAnsi="Arial" w:cs="Arial"/>
                <w:i/>
                <w:sz w:val="22"/>
                <w:szCs w:val="22"/>
                <w:lang w:eastAsia="ar-SA"/>
              </w:rPr>
            </w:pPr>
            <w:r w:rsidRPr="008C4BCE">
              <w:rPr>
                <w:rFonts w:ascii="Arial" w:hAnsi="Arial" w:cs="Arial"/>
                <w:i/>
                <w:sz w:val="22"/>
                <w:szCs w:val="22"/>
                <w:lang w:eastAsia="ar-SA"/>
              </w:rPr>
              <w:t>Оголенный металл</w:t>
            </w:r>
          </w:p>
        </w:tc>
        <w:tc>
          <w:tcPr>
            <w:tcW w:w="3261" w:type="dxa"/>
            <w:tcBorders>
              <w:top w:val="single" w:sz="4" w:space="0" w:color="auto"/>
            </w:tcBorders>
          </w:tcPr>
          <w:p w14:paraId="22476DAE" w14:textId="77777777" w:rsidR="0003556B" w:rsidRPr="008C4BCE" w:rsidRDefault="0003556B" w:rsidP="0003556B">
            <w:pPr>
              <w:widowControl w:val="0"/>
              <w:ind w:firstLine="0"/>
              <w:jc w:val="center"/>
              <w:rPr>
                <w:rFonts w:ascii="Arial" w:hAnsi="Arial" w:cs="Arial"/>
                <w:i/>
                <w:sz w:val="22"/>
                <w:szCs w:val="22"/>
                <w:lang w:eastAsia="ar-SA"/>
              </w:rPr>
            </w:pPr>
            <w:r w:rsidRPr="008C4BCE">
              <w:rPr>
                <w:rFonts w:ascii="Arial" w:hAnsi="Arial" w:cs="Arial"/>
                <w:i/>
                <w:sz w:val="22"/>
                <w:szCs w:val="22"/>
                <w:lang w:eastAsia="ar-SA"/>
              </w:rPr>
              <w:t>38</w:t>
            </w:r>
          </w:p>
        </w:tc>
      </w:tr>
      <w:tr w:rsidR="008C4BCE" w:rsidRPr="008C4BCE" w14:paraId="542158E4" w14:textId="77777777" w:rsidTr="008C4BCE">
        <w:tc>
          <w:tcPr>
            <w:tcW w:w="6799" w:type="dxa"/>
          </w:tcPr>
          <w:p w14:paraId="0C9C725B" w14:textId="44E3774A" w:rsidR="0003556B" w:rsidRPr="008C4BCE" w:rsidRDefault="0003556B" w:rsidP="008C4BCE">
            <w:pPr>
              <w:widowControl w:val="0"/>
              <w:ind w:firstLine="0"/>
              <w:rPr>
                <w:rFonts w:ascii="Arial" w:hAnsi="Arial" w:cs="Arial"/>
                <w:i/>
                <w:sz w:val="22"/>
                <w:szCs w:val="22"/>
                <w:lang w:eastAsia="ar-SA"/>
              </w:rPr>
            </w:pPr>
            <w:r w:rsidRPr="008C4BCE">
              <w:rPr>
                <w:rFonts w:ascii="Arial" w:hAnsi="Arial" w:cs="Arial"/>
                <w:i/>
                <w:sz w:val="22"/>
                <w:szCs w:val="22"/>
                <w:lang w:eastAsia="ar-SA"/>
              </w:rPr>
              <w:t>Металл с покрытием</w:t>
            </w:r>
            <w:r w:rsidR="008C4BCE">
              <w:rPr>
                <w:rFonts w:ascii="Arial" w:hAnsi="Arial" w:cs="Arial"/>
                <w:sz w:val="22"/>
                <w:szCs w:val="22"/>
                <w:vertAlign w:val="superscript"/>
                <w:lang w:eastAsia="ar-SA"/>
              </w:rPr>
              <w:t>а</w:t>
            </w:r>
          </w:p>
        </w:tc>
        <w:tc>
          <w:tcPr>
            <w:tcW w:w="3261" w:type="dxa"/>
          </w:tcPr>
          <w:p w14:paraId="68DBBB96" w14:textId="77777777" w:rsidR="0003556B" w:rsidRPr="008C4BCE" w:rsidRDefault="0003556B" w:rsidP="0003556B">
            <w:pPr>
              <w:widowControl w:val="0"/>
              <w:ind w:firstLine="0"/>
              <w:jc w:val="center"/>
              <w:rPr>
                <w:rFonts w:ascii="Arial" w:hAnsi="Arial" w:cs="Arial"/>
                <w:i/>
                <w:sz w:val="22"/>
                <w:szCs w:val="22"/>
                <w:lang w:eastAsia="ar-SA"/>
              </w:rPr>
            </w:pPr>
            <w:r w:rsidRPr="008C4BCE">
              <w:rPr>
                <w:rFonts w:ascii="Arial" w:hAnsi="Arial" w:cs="Arial"/>
                <w:i/>
                <w:sz w:val="22"/>
                <w:szCs w:val="22"/>
                <w:lang w:eastAsia="ar-SA"/>
              </w:rPr>
              <w:t>42</w:t>
            </w:r>
          </w:p>
        </w:tc>
      </w:tr>
      <w:tr w:rsidR="008C4BCE" w:rsidRPr="008C4BCE" w14:paraId="09603415" w14:textId="77777777" w:rsidTr="008C4BCE">
        <w:tc>
          <w:tcPr>
            <w:tcW w:w="6799" w:type="dxa"/>
          </w:tcPr>
          <w:p w14:paraId="1E5C1732" w14:textId="77777777" w:rsidR="0003556B" w:rsidRPr="008C4BCE" w:rsidRDefault="0003556B" w:rsidP="0068553A">
            <w:pPr>
              <w:widowControl w:val="0"/>
              <w:ind w:firstLine="0"/>
              <w:jc w:val="both"/>
              <w:rPr>
                <w:rFonts w:ascii="Arial" w:hAnsi="Arial" w:cs="Arial"/>
                <w:i/>
                <w:sz w:val="22"/>
                <w:szCs w:val="22"/>
                <w:lang w:eastAsia="ar-SA"/>
              </w:rPr>
            </w:pPr>
            <w:r w:rsidRPr="008C4BCE">
              <w:rPr>
                <w:rFonts w:ascii="Arial" w:hAnsi="Arial" w:cs="Arial"/>
                <w:i/>
                <w:sz w:val="22"/>
                <w:szCs w:val="22"/>
                <w:lang w:eastAsia="ar-SA"/>
              </w:rPr>
              <w:t>Стекло и керамика</w:t>
            </w:r>
          </w:p>
        </w:tc>
        <w:tc>
          <w:tcPr>
            <w:tcW w:w="3261" w:type="dxa"/>
          </w:tcPr>
          <w:p w14:paraId="4DF29003" w14:textId="77777777" w:rsidR="0003556B" w:rsidRPr="008C4BCE" w:rsidRDefault="0003556B" w:rsidP="0003556B">
            <w:pPr>
              <w:widowControl w:val="0"/>
              <w:ind w:firstLine="0"/>
              <w:jc w:val="center"/>
              <w:rPr>
                <w:rFonts w:ascii="Arial" w:hAnsi="Arial" w:cs="Arial"/>
                <w:i/>
                <w:sz w:val="22"/>
                <w:szCs w:val="22"/>
                <w:lang w:eastAsia="ar-SA"/>
              </w:rPr>
            </w:pPr>
            <w:r w:rsidRPr="008C4BCE">
              <w:rPr>
                <w:rFonts w:ascii="Arial" w:hAnsi="Arial" w:cs="Arial"/>
                <w:i/>
                <w:sz w:val="22"/>
                <w:szCs w:val="22"/>
                <w:lang w:eastAsia="ar-SA"/>
              </w:rPr>
              <w:t>51</w:t>
            </w:r>
          </w:p>
        </w:tc>
      </w:tr>
      <w:tr w:rsidR="008C4BCE" w:rsidRPr="008C4BCE" w14:paraId="0EE6D29C" w14:textId="77777777" w:rsidTr="008C4BCE">
        <w:tc>
          <w:tcPr>
            <w:tcW w:w="6799" w:type="dxa"/>
          </w:tcPr>
          <w:p w14:paraId="782F2F67" w14:textId="230B187C" w:rsidR="0003556B" w:rsidRPr="008C4BCE" w:rsidRDefault="0003556B" w:rsidP="008C4BCE">
            <w:pPr>
              <w:widowControl w:val="0"/>
              <w:ind w:firstLine="0"/>
              <w:rPr>
                <w:rFonts w:ascii="Arial" w:hAnsi="Arial" w:cs="Arial"/>
                <w:i/>
                <w:sz w:val="22"/>
                <w:szCs w:val="22"/>
                <w:lang w:eastAsia="ar-SA"/>
              </w:rPr>
            </w:pPr>
            <w:r w:rsidRPr="008C4BCE">
              <w:rPr>
                <w:rFonts w:ascii="Arial" w:hAnsi="Arial" w:cs="Arial"/>
                <w:i/>
                <w:sz w:val="22"/>
                <w:szCs w:val="22"/>
                <w:lang w:eastAsia="ar-SA"/>
              </w:rPr>
              <w:t>Пластик и пластиковое покрытие толщиной более 0,4 мм</w:t>
            </w:r>
            <w:r w:rsidR="008C4BCE">
              <w:rPr>
                <w:rFonts w:ascii="Arial" w:hAnsi="Arial" w:cs="Arial"/>
                <w:sz w:val="22"/>
                <w:szCs w:val="22"/>
                <w:vertAlign w:val="superscript"/>
                <w:lang w:val="en-US" w:eastAsia="ar-SA"/>
              </w:rPr>
              <w:t>b</w:t>
            </w:r>
            <w:r w:rsidRPr="008C4BCE">
              <w:rPr>
                <w:rFonts w:ascii="Arial" w:hAnsi="Arial" w:cs="Arial"/>
                <w:sz w:val="22"/>
                <w:szCs w:val="22"/>
                <w:vertAlign w:val="superscript"/>
                <w:lang w:eastAsia="ar-SA"/>
              </w:rPr>
              <w:t xml:space="preserve">, </w:t>
            </w:r>
            <w:r w:rsidR="008C4BCE">
              <w:rPr>
                <w:rFonts w:ascii="Arial" w:hAnsi="Arial" w:cs="Arial"/>
                <w:sz w:val="22"/>
                <w:szCs w:val="22"/>
                <w:vertAlign w:val="superscript"/>
                <w:lang w:val="en-US" w:eastAsia="ar-SA"/>
              </w:rPr>
              <w:t>c</w:t>
            </w:r>
          </w:p>
        </w:tc>
        <w:tc>
          <w:tcPr>
            <w:tcW w:w="3261" w:type="dxa"/>
          </w:tcPr>
          <w:p w14:paraId="453A6B9E" w14:textId="77777777" w:rsidR="0003556B" w:rsidRPr="008C4BCE" w:rsidRDefault="0003556B" w:rsidP="0003556B">
            <w:pPr>
              <w:widowControl w:val="0"/>
              <w:ind w:firstLine="0"/>
              <w:jc w:val="center"/>
              <w:rPr>
                <w:rFonts w:ascii="Arial" w:hAnsi="Arial" w:cs="Arial"/>
                <w:i/>
                <w:sz w:val="22"/>
                <w:szCs w:val="22"/>
                <w:lang w:eastAsia="ar-SA"/>
              </w:rPr>
            </w:pPr>
            <w:r w:rsidRPr="008C4BCE">
              <w:rPr>
                <w:rFonts w:ascii="Arial" w:hAnsi="Arial" w:cs="Arial"/>
                <w:i/>
                <w:sz w:val="22"/>
                <w:szCs w:val="22"/>
                <w:lang w:eastAsia="ar-SA"/>
              </w:rPr>
              <w:t>58</w:t>
            </w:r>
          </w:p>
        </w:tc>
      </w:tr>
      <w:tr w:rsidR="008C4BCE" w:rsidRPr="008C4BCE" w14:paraId="04D9D1E8" w14:textId="77777777" w:rsidTr="008C4BCE">
        <w:tc>
          <w:tcPr>
            <w:tcW w:w="10060" w:type="dxa"/>
            <w:gridSpan w:val="2"/>
          </w:tcPr>
          <w:p w14:paraId="29E9AE8B" w14:textId="0350F470" w:rsidR="0068553A" w:rsidRPr="008C4BCE" w:rsidRDefault="00911C52" w:rsidP="005958E6">
            <w:pPr>
              <w:widowControl w:val="0"/>
              <w:ind w:firstLine="313"/>
              <w:jc w:val="both"/>
              <w:rPr>
                <w:rFonts w:ascii="Arial" w:hAnsi="Arial" w:cs="Arial"/>
                <w:sz w:val="22"/>
                <w:szCs w:val="22"/>
                <w:lang w:eastAsia="ar-SA"/>
              </w:rPr>
            </w:pPr>
            <w:r w:rsidRPr="008C4BCE">
              <w:rPr>
                <w:rFonts w:ascii="Arial" w:hAnsi="Arial" w:cs="Arial"/>
                <w:spacing w:val="40"/>
                <w:lang w:eastAsia="ar-SA"/>
              </w:rPr>
              <w:t>Примечание</w:t>
            </w:r>
            <w:r w:rsidRPr="008C4BCE">
              <w:rPr>
                <w:rFonts w:ascii="Arial" w:hAnsi="Arial" w:cs="Arial"/>
                <w:lang w:eastAsia="ar-SA"/>
              </w:rPr>
              <w:t xml:space="preserve"> – Температурные пределы ручек, рукояток, захватов, кнопок, пультов управления и аналогичных деталей указаны в таблице 3.</w:t>
            </w:r>
          </w:p>
        </w:tc>
      </w:tr>
      <w:tr w:rsidR="008C4BCE" w:rsidRPr="008C4BCE" w14:paraId="5AE94B3B" w14:textId="77777777" w:rsidTr="008C4BCE">
        <w:tc>
          <w:tcPr>
            <w:tcW w:w="10060" w:type="dxa"/>
            <w:gridSpan w:val="2"/>
          </w:tcPr>
          <w:p w14:paraId="0DD7CBD5" w14:textId="5F99CF21" w:rsidR="009A0363" w:rsidRPr="008C4BCE" w:rsidRDefault="00911C52" w:rsidP="00911C52">
            <w:pPr>
              <w:widowControl w:val="0"/>
              <w:ind w:firstLine="313"/>
              <w:jc w:val="both"/>
              <w:rPr>
                <w:rFonts w:ascii="Arial" w:hAnsi="Arial" w:cs="Arial"/>
                <w:i/>
                <w:szCs w:val="22"/>
                <w:lang w:eastAsia="ar-SA"/>
              </w:rPr>
            </w:pPr>
            <w:r w:rsidRPr="008C4BCE">
              <w:rPr>
                <w:rFonts w:ascii="Arial" w:hAnsi="Arial" w:cs="Arial"/>
                <w:szCs w:val="22"/>
                <w:vertAlign w:val="superscript"/>
                <w:lang w:val="en-US" w:eastAsia="ar-SA"/>
              </w:rPr>
              <w:t>a</w:t>
            </w:r>
            <w:r w:rsidRPr="008C4BCE">
              <w:rPr>
                <w:rFonts w:ascii="Arial" w:hAnsi="Arial" w:cs="Arial"/>
                <w:szCs w:val="22"/>
                <w:lang w:eastAsia="ar-SA"/>
              </w:rPr>
              <w:t xml:space="preserve"> </w:t>
            </w:r>
            <w:r w:rsidR="008C4BCE" w:rsidRPr="008C4BCE">
              <w:rPr>
                <w:rFonts w:ascii="Arial" w:hAnsi="Arial" w:cs="Arial"/>
                <w:i/>
                <w:szCs w:val="22"/>
                <w:lang w:eastAsia="ar-SA"/>
              </w:rPr>
              <w:t>Металл считается покрытым, если используется покрытие толщиной не менее 90 мкм, выполненное эмалевым, порошковым или непластмассовым покрытием.</w:t>
            </w:r>
          </w:p>
          <w:p w14:paraId="04600DC5" w14:textId="1B8AE893" w:rsidR="00CE03AE" w:rsidRPr="008C4BCE" w:rsidRDefault="00911C52" w:rsidP="00911C52">
            <w:pPr>
              <w:widowControl w:val="0"/>
              <w:ind w:firstLine="313"/>
              <w:jc w:val="both"/>
              <w:rPr>
                <w:rFonts w:ascii="Arial" w:hAnsi="Arial" w:cs="Arial"/>
                <w:i/>
                <w:szCs w:val="22"/>
                <w:lang w:eastAsia="ar-SA"/>
              </w:rPr>
            </w:pPr>
            <w:r w:rsidRPr="008C4BCE">
              <w:rPr>
                <w:rFonts w:ascii="Arial" w:hAnsi="Arial" w:cs="Arial"/>
                <w:i/>
                <w:szCs w:val="22"/>
                <w:vertAlign w:val="superscript"/>
                <w:lang w:val="en-US" w:eastAsia="ar-SA"/>
              </w:rPr>
              <w:t>b</w:t>
            </w:r>
            <w:r w:rsidRPr="008C4BCE">
              <w:rPr>
                <w:rFonts w:ascii="Arial" w:hAnsi="Arial" w:cs="Arial"/>
                <w:i/>
                <w:szCs w:val="22"/>
                <w:lang w:eastAsia="ar-SA"/>
              </w:rPr>
              <w:t xml:space="preserve"> </w:t>
            </w:r>
            <w:r w:rsidR="008C4BCE" w:rsidRPr="008C4BCE">
              <w:rPr>
                <w:rFonts w:ascii="Arial" w:hAnsi="Arial" w:cs="Arial"/>
                <w:i/>
                <w:szCs w:val="22"/>
                <w:lang w:eastAsia="ar-SA"/>
              </w:rPr>
              <w:t>Предельное превышение температуры также применяют к пластику, имеющему металлическую отделку толщиной менее 0,1 мм.</w:t>
            </w:r>
          </w:p>
          <w:p w14:paraId="1149E52B" w14:textId="4277953E" w:rsidR="00182744" w:rsidRPr="008C4BCE" w:rsidRDefault="00911C52" w:rsidP="008C4BCE">
            <w:pPr>
              <w:widowControl w:val="0"/>
              <w:ind w:firstLine="313"/>
              <w:jc w:val="both"/>
              <w:rPr>
                <w:rFonts w:ascii="Arial" w:hAnsi="Arial" w:cs="Arial"/>
                <w:szCs w:val="22"/>
                <w:lang w:eastAsia="ar-SA"/>
              </w:rPr>
            </w:pPr>
            <w:r w:rsidRPr="008C4BCE">
              <w:rPr>
                <w:rFonts w:ascii="Arial" w:hAnsi="Arial" w:cs="Arial"/>
                <w:szCs w:val="22"/>
                <w:vertAlign w:val="superscript"/>
                <w:lang w:eastAsia="ar-SA"/>
              </w:rPr>
              <w:t>c</w:t>
            </w:r>
            <w:r w:rsidRPr="008C4BCE">
              <w:rPr>
                <w:rFonts w:ascii="Arial" w:hAnsi="Arial" w:cs="Arial"/>
                <w:szCs w:val="22"/>
                <w:lang w:eastAsia="ar-SA"/>
              </w:rPr>
              <w:t xml:space="preserve"> </w:t>
            </w:r>
            <w:r w:rsidRPr="008C4BCE">
              <w:rPr>
                <w:rFonts w:ascii="Arial" w:hAnsi="Arial" w:cs="Arial"/>
                <w:i/>
                <w:szCs w:val="22"/>
                <w:lang w:eastAsia="ar-SA"/>
              </w:rPr>
              <w:t>Если толщина пластикового покрытия не превышает 0,4 мм, применяют пределы п</w:t>
            </w:r>
            <w:r w:rsidR="003C6618" w:rsidRPr="008C4BCE">
              <w:rPr>
                <w:rFonts w:ascii="Arial" w:hAnsi="Arial" w:cs="Arial"/>
                <w:i/>
                <w:szCs w:val="22"/>
                <w:lang w:eastAsia="ar-SA"/>
              </w:rPr>
              <w:t>ре</w:t>
            </w:r>
            <w:r w:rsidRPr="008C4BCE">
              <w:rPr>
                <w:rFonts w:ascii="Arial" w:hAnsi="Arial" w:cs="Arial"/>
                <w:i/>
                <w:szCs w:val="22"/>
                <w:lang w:eastAsia="ar-SA"/>
              </w:rPr>
              <w:t xml:space="preserve">вышения температуры металла с покрытием </w:t>
            </w:r>
            <w:r w:rsidR="00182744" w:rsidRPr="008C4BCE">
              <w:rPr>
                <w:rFonts w:ascii="Arial" w:hAnsi="Arial" w:cs="Arial"/>
                <w:i/>
                <w:szCs w:val="22"/>
                <w:lang w:eastAsia="ar-SA"/>
              </w:rPr>
              <w:t xml:space="preserve">для основного металла </w:t>
            </w:r>
            <w:r w:rsidRPr="008C4BCE">
              <w:rPr>
                <w:rFonts w:ascii="Arial" w:hAnsi="Arial" w:cs="Arial"/>
                <w:i/>
                <w:szCs w:val="22"/>
                <w:lang w:eastAsia="ar-SA"/>
              </w:rPr>
              <w:t xml:space="preserve">или </w:t>
            </w:r>
            <w:r w:rsidR="00182744" w:rsidRPr="008C4BCE">
              <w:rPr>
                <w:rFonts w:ascii="Arial" w:hAnsi="Arial" w:cs="Arial"/>
                <w:i/>
                <w:szCs w:val="22"/>
                <w:lang w:eastAsia="ar-SA"/>
              </w:rPr>
              <w:t xml:space="preserve">пределы превышения температуры </w:t>
            </w:r>
            <w:r w:rsidRPr="008C4BCE">
              <w:rPr>
                <w:rFonts w:ascii="Arial" w:hAnsi="Arial" w:cs="Arial"/>
                <w:i/>
                <w:szCs w:val="22"/>
                <w:lang w:eastAsia="ar-SA"/>
              </w:rPr>
              <w:t>стекла и</w:t>
            </w:r>
            <w:r w:rsidR="003C6618" w:rsidRPr="008C4BCE">
              <w:rPr>
                <w:rFonts w:ascii="Arial" w:hAnsi="Arial" w:cs="Arial"/>
                <w:i/>
                <w:szCs w:val="22"/>
                <w:lang w:eastAsia="ar-SA"/>
              </w:rPr>
              <w:t xml:space="preserve"> </w:t>
            </w:r>
            <w:r w:rsidRPr="008C4BCE">
              <w:rPr>
                <w:rFonts w:ascii="Arial" w:hAnsi="Arial" w:cs="Arial"/>
                <w:i/>
                <w:szCs w:val="22"/>
                <w:lang w:eastAsia="ar-SA"/>
              </w:rPr>
              <w:t>керами</w:t>
            </w:r>
            <w:r w:rsidR="003C6618" w:rsidRPr="008C4BCE">
              <w:rPr>
                <w:rFonts w:ascii="Arial" w:hAnsi="Arial" w:cs="Arial"/>
                <w:i/>
                <w:szCs w:val="22"/>
                <w:lang w:eastAsia="ar-SA"/>
              </w:rPr>
              <w:t>ки</w:t>
            </w:r>
            <w:r w:rsidR="00182744" w:rsidRPr="008C4BCE">
              <w:rPr>
                <w:rFonts w:ascii="Arial" w:hAnsi="Arial" w:cs="Arial"/>
                <w:i/>
                <w:szCs w:val="22"/>
                <w:lang w:eastAsia="ar-SA"/>
              </w:rPr>
              <w:t xml:space="preserve"> для основного стекла или керамического материала</w:t>
            </w:r>
            <w:r w:rsidRPr="008C4BCE">
              <w:rPr>
                <w:rFonts w:ascii="Arial" w:hAnsi="Arial" w:cs="Arial"/>
                <w:szCs w:val="22"/>
                <w:lang w:eastAsia="ar-SA"/>
              </w:rPr>
              <w:t>.</w:t>
            </w:r>
          </w:p>
        </w:tc>
      </w:tr>
    </w:tbl>
    <w:p w14:paraId="61144D61" w14:textId="512CDEDA" w:rsidR="00E52327" w:rsidRPr="0014266E" w:rsidRDefault="00E52327" w:rsidP="003C6618">
      <w:pPr>
        <w:keepNext/>
        <w:widowControl w:val="0"/>
        <w:spacing w:before="240" w:after="120" w:line="360" w:lineRule="auto"/>
        <w:ind w:firstLine="567"/>
        <w:jc w:val="both"/>
        <w:rPr>
          <w:rFonts w:ascii="Arial" w:eastAsia="Times New Roman" w:hAnsi="Arial" w:cs="Arial"/>
          <w:b/>
          <w:sz w:val="28"/>
          <w:szCs w:val="24"/>
          <w:lang w:eastAsia="ar-SA"/>
        </w:rPr>
      </w:pPr>
      <w:r w:rsidRPr="0014266E">
        <w:rPr>
          <w:rFonts w:ascii="Arial" w:eastAsia="Times New Roman" w:hAnsi="Arial" w:cs="Arial"/>
          <w:b/>
          <w:sz w:val="28"/>
          <w:szCs w:val="24"/>
          <w:lang w:eastAsia="ar-SA"/>
        </w:rPr>
        <w:t xml:space="preserve">12 </w:t>
      </w:r>
      <w:r w:rsidR="001C355E" w:rsidRPr="0014266E">
        <w:rPr>
          <w:rFonts w:ascii="Arial" w:eastAsia="Times New Roman" w:hAnsi="Arial" w:cs="Arial"/>
          <w:b/>
          <w:sz w:val="28"/>
          <w:szCs w:val="24"/>
          <w:lang w:eastAsia="ar-SA"/>
        </w:rPr>
        <w:t>Заряд металл-ионных батарей</w:t>
      </w:r>
    </w:p>
    <w:p w14:paraId="62E977A6" w14:textId="59490B76" w:rsidR="00E52327" w:rsidRPr="0014266E" w:rsidRDefault="00057AB9" w:rsidP="000B0D04">
      <w:pPr>
        <w:widowControl w:val="0"/>
        <w:spacing w:after="0" w:line="360" w:lineRule="auto"/>
        <w:ind w:firstLine="567"/>
        <w:jc w:val="both"/>
        <w:rPr>
          <w:rFonts w:ascii="Arial" w:eastAsia="Times New Roman" w:hAnsi="Arial" w:cs="Arial"/>
          <w:sz w:val="24"/>
          <w:szCs w:val="24"/>
          <w:lang w:eastAsia="ar-SA"/>
        </w:rPr>
      </w:pPr>
      <w:r w:rsidRPr="0014266E">
        <w:rPr>
          <w:rFonts w:ascii="Arial" w:eastAsia="Times New Roman" w:hAnsi="Arial" w:cs="Arial"/>
          <w:sz w:val="24"/>
          <w:szCs w:val="24"/>
          <w:lang w:eastAsia="ar-SA"/>
        </w:rPr>
        <w:t>Применяют данный раздел части 1.</w:t>
      </w:r>
    </w:p>
    <w:p w14:paraId="31A00D59" w14:textId="77777777" w:rsidR="00E52327" w:rsidRPr="0014266E" w:rsidRDefault="00E52327" w:rsidP="003C6618">
      <w:pPr>
        <w:keepNext/>
        <w:widowControl w:val="0"/>
        <w:spacing w:before="240" w:after="120" w:line="360" w:lineRule="auto"/>
        <w:ind w:firstLine="567"/>
        <w:jc w:val="both"/>
        <w:rPr>
          <w:rFonts w:ascii="Arial" w:eastAsia="Times New Roman" w:hAnsi="Arial" w:cs="Arial"/>
          <w:b/>
          <w:sz w:val="28"/>
          <w:szCs w:val="24"/>
          <w:lang w:eastAsia="ar-SA"/>
        </w:rPr>
      </w:pPr>
      <w:r w:rsidRPr="0014266E">
        <w:rPr>
          <w:rFonts w:ascii="Arial" w:eastAsia="Times New Roman" w:hAnsi="Arial" w:cs="Arial"/>
          <w:b/>
          <w:sz w:val="28"/>
          <w:szCs w:val="24"/>
          <w:lang w:eastAsia="ar-SA"/>
        </w:rPr>
        <w:lastRenderedPageBreak/>
        <w:t>13 Ток утечки и электрическая прочность при рабочей температуре</w:t>
      </w:r>
    </w:p>
    <w:p w14:paraId="7B5E51E4" w14:textId="77777777" w:rsidR="0014266E" w:rsidRPr="0014266E" w:rsidRDefault="0014266E" w:rsidP="0014266E">
      <w:pPr>
        <w:widowControl w:val="0"/>
        <w:spacing w:after="0" w:line="360" w:lineRule="auto"/>
        <w:ind w:firstLine="567"/>
        <w:jc w:val="both"/>
        <w:rPr>
          <w:rFonts w:ascii="Arial" w:eastAsia="Times New Roman" w:hAnsi="Arial" w:cs="Arial"/>
          <w:sz w:val="24"/>
          <w:szCs w:val="24"/>
          <w:lang w:eastAsia="ar-SA"/>
        </w:rPr>
      </w:pPr>
      <w:r w:rsidRPr="0014266E">
        <w:rPr>
          <w:rFonts w:ascii="Arial" w:eastAsia="Times New Roman" w:hAnsi="Arial" w:cs="Arial"/>
          <w:sz w:val="24"/>
          <w:szCs w:val="24"/>
          <w:lang w:eastAsia="ar-SA"/>
        </w:rPr>
        <w:t>Применяют данный раздел части 1, за исключением следующего.</w:t>
      </w:r>
    </w:p>
    <w:p w14:paraId="101B56D6" w14:textId="34AF9B3F" w:rsidR="0014266E" w:rsidRPr="0014266E" w:rsidRDefault="0014266E" w:rsidP="000B0D04">
      <w:pPr>
        <w:widowControl w:val="0"/>
        <w:spacing w:after="0" w:line="360" w:lineRule="auto"/>
        <w:ind w:firstLine="567"/>
        <w:jc w:val="both"/>
        <w:rPr>
          <w:rFonts w:ascii="Arial" w:eastAsia="Times New Roman" w:hAnsi="Arial" w:cs="Arial"/>
          <w:sz w:val="24"/>
          <w:szCs w:val="24"/>
          <w:lang w:eastAsia="ar-SA"/>
        </w:rPr>
      </w:pPr>
    </w:p>
    <w:p w14:paraId="698C1D2D" w14:textId="77777777" w:rsidR="0014266E" w:rsidRPr="00AD461A" w:rsidRDefault="0014266E" w:rsidP="0014266E">
      <w:pPr>
        <w:widowControl w:val="0"/>
        <w:spacing w:after="0" w:line="360" w:lineRule="auto"/>
        <w:ind w:firstLine="567"/>
        <w:jc w:val="both"/>
        <w:rPr>
          <w:rFonts w:ascii="Arial" w:eastAsia="Times New Roman" w:hAnsi="Arial" w:cs="Arial"/>
          <w:sz w:val="24"/>
          <w:szCs w:val="24"/>
          <w:lang w:eastAsia="ar-SA"/>
        </w:rPr>
      </w:pPr>
      <w:r w:rsidRPr="00AD461A">
        <w:rPr>
          <w:rFonts w:ascii="Arial" w:eastAsia="Times New Roman" w:hAnsi="Arial" w:cs="Arial"/>
          <w:sz w:val="24"/>
          <w:szCs w:val="24"/>
          <w:lang w:eastAsia="ar-SA"/>
        </w:rPr>
        <w:t xml:space="preserve">13.2 </w:t>
      </w:r>
      <w:r w:rsidRPr="00AD461A">
        <w:rPr>
          <w:rFonts w:ascii="Arial" w:eastAsia="Times New Roman" w:hAnsi="Arial" w:cs="Arial"/>
          <w:i/>
          <w:sz w:val="24"/>
          <w:szCs w:val="24"/>
          <w:lang w:eastAsia="ar-SA"/>
        </w:rPr>
        <w:t>Дополнение</w:t>
      </w:r>
      <w:r w:rsidRPr="00AD461A">
        <w:rPr>
          <w:rFonts w:ascii="Arial" w:eastAsia="Times New Roman" w:hAnsi="Arial" w:cs="Arial"/>
          <w:sz w:val="24"/>
          <w:szCs w:val="24"/>
          <w:lang w:eastAsia="ar-SA"/>
        </w:rPr>
        <w:t xml:space="preserve"> </w:t>
      </w:r>
    </w:p>
    <w:p w14:paraId="2E00D656" w14:textId="2B564108" w:rsidR="0014266E" w:rsidRPr="00AD461A" w:rsidRDefault="0014266E" w:rsidP="0014266E">
      <w:pPr>
        <w:widowControl w:val="0"/>
        <w:spacing w:after="0" w:line="360" w:lineRule="auto"/>
        <w:ind w:firstLine="567"/>
        <w:jc w:val="both"/>
        <w:rPr>
          <w:rFonts w:ascii="Arial" w:eastAsia="Times New Roman" w:hAnsi="Arial" w:cs="Arial"/>
          <w:sz w:val="24"/>
          <w:szCs w:val="24"/>
          <w:lang w:eastAsia="ar-SA"/>
        </w:rPr>
      </w:pPr>
      <w:r w:rsidRPr="00AD461A">
        <w:rPr>
          <w:rFonts w:ascii="Arial" w:eastAsia="Times New Roman" w:hAnsi="Arial" w:cs="Arial"/>
          <w:i/>
          <w:iCs/>
          <w:sz w:val="24"/>
          <w:szCs w:val="24"/>
          <w:lang w:eastAsia="ar-SA"/>
        </w:rPr>
        <w:t xml:space="preserve">При испытании внешней поверхности </w:t>
      </w:r>
      <w:r w:rsidRPr="00AD461A">
        <w:rPr>
          <w:rFonts w:ascii="Arial" w:eastAsia="Times New Roman" w:hAnsi="Arial" w:cs="Arial"/>
          <w:b/>
          <w:bCs/>
          <w:i/>
          <w:iCs/>
          <w:sz w:val="24"/>
          <w:szCs w:val="24"/>
          <w:lang w:eastAsia="ar-SA"/>
        </w:rPr>
        <w:t>ковриков с подогревом</w:t>
      </w:r>
      <w:r w:rsidRPr="00AD461A">
        <w:rPr>
          <w:rFonts w:ascii="Arial" w:eastAsia="Times New Roman" w:hAnsi="Arial" w:cs="Arial"/>
          <w:i/>
          <w:iCs/>
          <w:sz w:val="24"/>
          <w:szCs w:val="24"/>
          <w:lang w:eastAsia="ar-SA"/>
        </w:rPr>
        <w:t xml:space="preserve"> размеры металлической фольги равны 300×150 мм.</w:t>
      </w:r>
      <w:r w:rsidRPr="00AD461A">
        <w:rPr>
          <w:rFonts w:ascii="Arial" w:eastAsia="Times New Roman" w:hAnsi="Arial" w:cs="Arial"/>
          <w:sz w:val="24"/>
          <w:szCs w:val="24"/>
          <w:lang w:eastAsia="ar-SA"/>
        </w:rPr>
        <w:t xml:space="preserve"> </w:t>
      </w:r>
    </w:p>
    <w:p w14:paraId="712B614E" w14:textId="30942024" w:rsidR="0014266E" w:rsidRPr="00AD461A" w:rsidRDefault="0014266E" w:rsidP="0014266E">
      <w:pPr>
        <w:widowControl w:val="0"/>
        <w:spacing w:after="0" w:line="360" w:lineRule="auto"/>
        <w:ind w:firstLine="567"/>
        <w:jc w:val="both"/>
        <w:rPr>
          <w:rFonts w:ascii="Arial" w:eastAsia="Times New Roman" w:hAnsi="Arial" w:cs="Arial"/>
          <w:i/>
          <w:sz w:val="24"/>
          <w:szCs w:val="24"/>
          <w:lang w:eastAsia="ar-SA"/>
        </w:rPr>
      </w:pPr>
      <w:r w:rsidRPr="00AD461A">
        <w:rPr>
          <w:rFonts w:ascii="Arial" w:eastAsia="Times New Roman" w:hAnsi="Arial" w:cs="Arial"/>
          <w:i/>
          <w:sz w:val="24"/>
          <w:szCs w:val="24"/>
          <w:lang w:eastAsia="ar-SA"/>
        </w:rPr>
        <w:t xml:space="preserve">Если </w:t>
      </w:r>
      <w:r w:rsidRPr="00AD461A">
        <w:rPr>
          <w:rFonts w:ascii="Arial" w:eastAsia="Times New Roman" w:hAnsi="Arial" w:cs="Arial"/>
          <w:b/>
          <w:bCs/>
          <w:i/>
          <w:sz w:val="24"/>
          <w:szCs w:val="24"/>
          <w:lang w:eastAsia="ar-SA"/>
        </w:rPr>
        <w:t>коврик с подогревом</w:t>
      </w:r>
      <w:r w:rsidRPr="00AD461A">
        <w:rPr>
          <w:rFonts w:ascii="Arial" w:eastAsia="Times New Roman" w:hAnsi="Arial" w:cs="Arial"/>
          <w:i/>
          <w:sz w:val="24"/>
          <w:szCs w:val="24"/>
          <w:lang w:eastAsia="ar-SA"/>
        </w:rPr>
        <w:t xml:space="preserve"> двусторонний, поверхности испытывают поочередно. </w:t>
      </w:r>
    </w:p>
    <w:p w14:paraId="59E3671F" w14:textId="77777777" w:rsidR="0014266E" w:rsidRPr="00AD461A" w:rsidRDefault="0014266E" w:rsidP="0014266E">
      <w:pPr>
        <w:widowControl w:val="0"/>
        <w:spacing w:after="0" w:line="360" w:lineRule="auto"/>
        <w:ind w:firstLine="567"/>
        <w:jc w:val="both"/>
        <w:rPr>
          <w:rFonts w:ascii="Arial" w:eastAsia="Times New Roman" w:hAnsi="Arial" w:cs="Arial"/>
          <w:sz w:val="24"/>
          <w:szCs w:val="24"/>
          <w:lang w:eastAsia="ar-SA"/>
        </w:rPr>
      </w:pPr>
      <w:r w:rsidRPr="00AD461A">
        <w:rPr>
          <w:rFonts w:ascii="Arial" w:eastAsia="Times New Roman" w:hAnsi="Arial" w:cs="Arial"/>
          <w:b/>
          <w:bCs/>
          <w:i/>
          <w:iCs/>
          <w:sz w:val="24"/>
          <w:szCs w:val="24"/>
          <w:lang w:eastAsia="ar-SA"/>
        </w:rPr>
        <w:t>Грелки для ног</w:t>
      </w:r>
      <w:r w:rsidRPr="00AD461A">
        <w:rPr>
          <w:rFonts w:ascii="Arial" w:eastAsia="Times New Roman" w:hAnsi="Arial" w:cs="Arial"/>
          <w:i/>
          <w:iCs/>
          <w:sz w:val="24"/>
          <w:szCs w:val="24"/>
          <w:lang w:eastAsia="ar-SA"/>
        </w:rPr>
        <w:t xml:space="preserve"> также испытывают с внутренней поверхностью, полностью покрытой металлической фольгой.</w:t>
      </w:r>
      <w:r w:rsidRPr="00AD461A">
        <w:rPr>
          <w:rFonts w:ascii="Arial" w:eastAsia="Times New Roman" w:hAnsi="Arial" w:cs="Arial"/>
          <w:sz w:val="24"/>
          <w:szCs w:val="24"/>
          <w:lang w:eastAsia="ar-SA"/>
        </w:rPr>
        <w:t xml:space="preserve"> </w:t>
      </w:r>
    </w:p>
    <w:p w14:paraId="7CFCE29A" w14:textId="77777777" w:rsidR="00E52327" w:rsidRPr="00AD461A" w:rsidRDefault="00E52327" w:rsidP="0011104D">
      <w:pPr>
        <w:widowControl w:val="0"/>
        <w:spacing w:before="240" w:after="120" w:line="360" w:lineRule="auto"/>
        <w:ind w:firstLine="567"/>
        <w:jc w:val="both"/>
        <w:rPr>
          <w:rFonts w:ascii="Arial" w:eastAsia="Times New Roman" w:hAnsi="Arial" w:cs="Arial"/>
          <w:b/>
          <w:sz w:val="28"/>
          <w:szCs w:val="24"/>
          <w:lang w:eastAsia="ar-SA"/>
        </w:rPr>
      </w:pPr>
      <w:r w:rsidRPr="00AD461A">
        <w:rPr>
          <w:rFonts w:ascii="Arial" w:eastAsia="Times New Roman" w:hAnsi="Arial" w:cs="Arial"/>
          <w:b/>
          <w:sz w:val="28"/>
          <w:szCs w:val="24"/>
          <w:lang w:eastAsia="ar-SA"/>
        </w:rPr>
        <w:t>14 Динамические перегрузки по напряжению</w:t>
      </w:r>
    </w:p>
    <w:p w14:paraId="4270FD73" w14:textId="4B44A8CF" w:rsidR="00E52327" w:rsidRPr="00AD461A" w:rsidRDefault="00057AB9" w:rsidP="000B0D04">
      <w:pPr>
        <w:widowControl w:val="0"/>
        <w:spacing w:after="0" w:line="360" w:lineRule="auto"/>
        <w:ind w:firstLine="567"/>
        <w:jc w:val="both"/>
        <w:rPr>
          <w:rFonts w:ascii="Arial" w:eastAsia="Times New Roman" w:hAnsi="Arial" w:cs="Arial"/>
          <w:sz w:val="24"/>
          <w:szCs w:val="24"/>
          <w:lang w:eastAsia="ar-SA"/>
        </w:rPr>
      </w:pPr>
      <w:r w:rsidRPr="00AD461A">
        <w:rPr>
          <w:rFonts w:ascii="Arial" w:eastAsia="Times New Roman" w:hAnsi="Arial" w:cs="Arial"/>
          <w:sz w:val="24"/>
          <w:szCs w:val="24"/>
          <w:lang w:eastAsia="ar-SA"/>
        </w:rPr>
        <w:t>Применяют данный раздел части 1.</w:t>
      </w:r>
    </w:p>
    <w:p w14:paraId="03B802BE" w14:textId="77777777" w:rsidR="00E52327" w:rsidRPr="00AD461A" w:rsidRDefault="00E52327" w:rsidP="0011104D">
      <w:pPr>
        <w:widowControl w:val="0"/>
        <w:spacing w:before="240" w:after="120" w:line="360" w:lineRule="auto"/>
        <w:ind w:firstLine="567"/>
        <w:jc w:val="both"/>
        <w:rPr>
          <w:rFonts w:ascii="Arial" w:eastAsia="Times New Roman" w:hAnsi="Arial" w:cs="Arial"/>
          <w:b/>
          <w:sz w:val="28"/>
          <w:szCs w:val="24"/>
          <w:lang w:eastAsia="ar-SA"/>
        </w:rPr>
      </w:pPr>
      <w:r w:rsidRPr="00AD461A">
        <w:rPr>
          <w:rFonts w:ascii="Arial" w:eastAsia="Times New Roman" w:hAnsi="Arial" w:cs="Arial"/>
          <w:b/>
          <w:sz w:val="28"/>
          <w:szCs w:val="24"/>
          <w:lang w:eastAsia="ar-SA"/>
        </w:rPr>
        <w:t>15 Влагостойкость</w:t>
      </w:r>
    </w:p>
    <w:p w14:paraId="34C2CA55" w14:textId="7373ACEB" w:rsidR="004359B2" w:rsidRPr="00AD461A" w:rsidRDefault="004B67C8" w:rsidP="004359B2">
      <w:pPr>
        <w:widowControl w:val="0"/>
        <w:spacing w:after="0" w:line="360" w:lineRule="auto"/>
        <w:ind w:firstLine="567"/>
        <w:jc w:val="both"/>
        <w:rPr>
          <w:rFonts w:ascii="Arial" w:eastAsia="Times New Roman" w:hAnsi="Arial" w:cs="Arial"/>
          <w:sz w:val="24"/>
          <w:szCs w:val="24"/>
          <w:lang w:eastAsia="ar-SA"/>
        </w:rPr>
      </w:pPr>
      <w:r w:rsidRPr="00AD461A">
        <w:rPr>
          <w:rFonts w:ascii="Arial" w:eastAsia="Times New Roman" w:hAnsi="Arial" w:cs="Arial"/>
          <w:sz w:val="24"/>
          <w:szCs w:val="24"/>
          <w:lang w:eastAsia="ar-SA"/>
        </w:rPr>
        <w:t>Применяют данный раздел части 1</w:t>
      </w:r>
      <w:r w:rsidR="0044716B" w:rsidRPr="00AD461A">
        <w:rPr>
          <w:rFonts w:ascii="Arial" w:eastAsia="Times New Roman" w:hAnsi="Arial" w:cs="Arial"/>
          <w:sz w:val="24"/>
          <w:szCs w:val="24"/>
          <w:lang w:eastAsia="ar-SA"/>
        </w:rPr>
        <w:t>, за исключением следующего</w:t>
      </w:r>
      <w:r w:rsidRPr="00AD461A">
        <w:rPr>
          <w:rFonts w:ascii="Arial" w:eastAsia="Times New Roman" w:hAnsi="Arial" w:cs="Arial"/>
          <w:sz w:val="24"/>
          <w:szCs w:val="24"/>
          <w:lang w:eastAsia="ar-SA"/>
        </w:rPr>
        <w:t>.</w:t>
      </w:r>
    </w:p>
    <w:p w14:paraId="37BDB872" w14:textId="77777777" w:rsidR="0044716B" w:rsidRPr="00AD461A" w:rsidRDefault="0044716B" w:rsidP="004359B2">
      <w:pPr>
        <w:widowControl w:val="0"/>
        <w:spacing w:after="0" w:line="360" w:lineRule="auto"/>
        <w:ind w:firstLine="567"/>
        <w:jc w:val="both"/>
        <w:rPr>
          <w:rFonts w:ascii="Arial" w:eastAsia="Times New Roman" w:hAnsi="Arial" w:cs="Arial"/>
          <w:sz w:val="24"/>
          <w:szCs w:val="24"/>
          <w:lang w:eastAsia="ar-SA"/>
        </w:rPr>
      </w:pPr>
    </w:p>
    <w:p w14:paraId="6D34AFB8" w14:textId="77777777" w:rsidR="00AD461A" w:rsidRPr="00CD598D" w:rsidRDefault="00AD461A" w:rsidP="00AD461A">
      <w:pPr>
        <w:widowControl w:val="0"/>
        <w:spacing w:after="0" w:line="360" w:lineRule="auto"/>
        <w:ind w:firstLine="567"/>
        <w:jc w:val="both"/>
        <w:rPr>
          <w:rFonts w:ascii="Arial" w:eastAsia="Times New Roman" w:hAnsi="Arial" w:cs="Arial"/>
          <w:sz w:val="24"/>
          <w:szCs w:val="24"/>
          <w:lang w:eastAsia="ar-SA"/>
        </w:rPr>
      </w:pPr>
      <w:r w:rsidRPr="00CD598D">
        <w:rPr>
          <w:rFonts w:ascii="Arial" w:eastAsia="Times New Roman" w:hAnsi="Arial" w:cs="Arial"/>
          <w:sz w:val="24"/>
          <w:szCs w:val="24"/>
          <w:lang w:eastAsia="ar-SA"/>
        </w:rPr>
        <w:t xml:space="preserve">15.1.1 </w:t>
      </w:r>
      <w:r w:rsidRPr="00CD598D">
        <w:rPr>
          <w:rFonts w:ascii="Arial" w:eastAsia="Times New Roman" w:hAnsi="Arial" w:cs="Arial"/>
          <w:i/>
          <w:sz w:val="24"/>
          <w:szCs w:val="24"/>
          <w:lang w:eastAsia="ar-SA"/>
        </w:rPr>
        <w:t>Дополнение</w:t>
      </w:r>
      <w:r w:rsidRPr="00CD598D">
        <w:rPr>
          <w:rFonts w:ascii="Arial" w:eastAsia="Times New Roman" w:hAnsi="Arial" w:cs="Arial"/>
          <w:sz w:val="24"/>
          <w:szCs w:val="24"/>
          <w:lang w:eastAsia="ar-SA"/>
        </w:rPr>
        <w:t xml:space="preserve"> </w:t>
      </w:r>
    </w:p>
    <w:p w14:paraId="19460DC6" w14:textId="5FA8E148" w:rsidR="00AD461A" w:rsidRPr="00CD598D" w:rsidRDefault="00AD461A" w:rsidP="00AD461A">
      <w:pPr>
        <w:widowControl w:val="0"/>
        <w:spacing w:after="0" w:line="360" w:lineRule="auto"/>
        <w:ind w:firstLine="567"/>
        <w:jc w:val="both"/>
        <w:rPr>
          <w:rFonts w:ascii="Arial" w:eastAsia="Times New Roman" w:hAnsi="Arial" w:cs="Arial"/>
          <w:sz w:val="24"/>
          <w:szCs w:val="24"/>
          <w:lang w:eastAsia="ar-SA"/>
        </w:rPr>
      </w:pPr>
      <w:r w:rsidRPr="00CD598D">
        <w:rPr>
          <w:rFonts w:ascii="Arial" w:eastAsia="Times New Roman" w:hAnsi="Arial" w:cs="Arial"/>
          <w:i/>
          <w:iCs/>
          <w:sz w:val="24"/>
          <w:szCs w:val="24"/>
          <w:lang w:eastAsia="ar-SA"/>
        </w:rPr>
        <w:t>Приборы испытывают по 14.2.1 IEC 60529:1989. Однако приборные соединители, выключатели и управляющие устройства в гибком шнуре не испытывают.</w:t>
      </w:r>
      <w:r w:rsidRPr="00CD598D">
        <w:rPr>
          <w:rFonts w:ascii="Arial" w:eastAsia="Times New Roman" w:hAnsi="Arial" w:cs="Arial"/>
          <w:sz w:val="24"/>
          <w:szCs w:val="24"/>
          <w:lang w:eastAsia="ar-SA"/>
        </w:rPr>
        <w:t xml:space="preserve"> </w:t>
      </w:r>
    </w:p>
    <w:p w14:paraId="07B589B3" w14:textId="77777777" w:rsidR="00AD461A" w:rsidRPr="00CD598D" w:rsidRDefault="00AD461A" w:rsidP="0044716B">
      <w:pPr>
        <w:widowControl w:val="0"/>
        <w:spacing w:after="0" w:line="360" w:lineRule="auto"/>
        <w:ind w:firstLine="567"/>
        <w:jc w:val="both"/>
        <w:rPr>
          <w:rFonts w:ascii="Arial" w:eastAsia="Times New Roman" w:hAnsi="Arial" w:cs="Arial"/>
          <w:sz w:val="24"/>
          <w:szCs w:val="24"/>
          <w:lang w:eastAsia="ar-SA"/>
        </w:rPr>
      </w:pPr>
    </w:p>
    <w:p w14:paraId="00941CEB" w14:textId="53DA65ED" w:rsidR="00AD461A" w:rsidRPr="00CD598D" w:rsidRDefault="00AD461A" w:rsidP="00AD461A">
      <w:pPr>
        <w:widowControl w:val="0"/>
        <w:spacing w:after="0" w:line="360" w:lineRule="auto"/>
        <w:ind w:firstLine="567"/>
        <w:jc w:val="both"/>
        <w:rPr>
          <w:rFonts w:ascii="Arial" w:eastAsia="Times New Roman" w:hAnsi="Arial" w:cs="Arial"/>
          <w:sz w:val="24"/>
          <w:szCs w:val="24"/>
          <w:lang w:eastAsia="ar-SA"/>
        </w:rPr>
      </w:pPr>
      <w:r w:rsidRPr="00CD598D">
        <w:rPr>
          <w:rFonts w:ascii="Arial" w:eastAsia="Times New Roman" w:hAnsi="Arial" w:cs="Arial"/>
          <w:sz w:val="24"/>
          <w:szCs w:val="24"/>
          <w:lang w:eastAsia="ar-SA"/>
        </w:rPr>
        <w:t xml:space="preserve">15.1.2 </w:t>
      </w:r>
      <w:r w:rsidRPr="00CD598D">
        <w:rPr>
          <w:rFonts w:ascii="Arial" w:eastAsia="Times New Roman" w:hAnsi="Arial" w:cs="Arial"/>
          <w:i/>
          <w:sz w:val="24"/>
          <w:szCs w:val="24"/>
          <w:lang w:eastAsia="ar-SA"/>
        </w:rPr>
        <w:t>Дополнение</w:t>
      </w:r>
      <w:r w:rsidRPr="00CD598D">
        <w:rPr>
          <w:rFonts w:ascii="Arial" w:eastAsia="Times New Roman" w:hAnsi="Arial" w:cs="Arial"/>
          <w:sz w:val="24"/>
          <w:szCs w:val="24"/>
          <w:lang w:eastAsia="ar-SA"/>
        </w:rPr>
        <w:t xml:space="preserve"> </w:t>
      </w:r>
    </w:p>
    <w:p w14:paraId="6BEAB2F3" w14:textId="612C2592" w:rsidR="001B45F6" w:rsidRPr="00CD598D" w:rsidRDefault="001B45F6" w:rsidP="001B45F6">
      <w:pPr>
        <w:spacing w:after="0" w:line="360" w:lineRule="auto"/>
        <w:ind w:firstLine="567"/>
        <w:jc w:val="both"/>
        <w:rPr>
          <w:rFonts w:ascii="Arial" w:eastAsia="Times New Roman" w:hAnsi="Arial" w:cs="Arial"/>
          <w:i/>
          <w:sz w:val="24"/>
          <w:szCs w:val="24"/>
          <w:lang w:eastAsia="ar-SA"/>
        </w:rPr>
      </w:pPr>
      <w:r w:rsidRPr="00CD598D">
        <w:rPr>
          <w:rFonts w:ascii="Arial" w:eastAsia="Times New Roman" w:hAnsi="Arial" w:cs="Arial"/>
          <w:b/>
          <w:i/>
          <w:sz w:val="24"/>
          <w:szCs w:val="24"/>
          <w:lang w:eastAsia="ar-SA"/>
        </w:rPr>
        <w:t>Грелки для ног</w:t>
      </w:r>
      <w:r w:rsidRPr="00CD598D">
        <w:rPr>
          <w:rFonts w:ascii="Arial" w:eastAsia="Times New Roman" w:hAnsi="Arial" w:cs="Arial"/>
          <w:i/>
          <w:sz w:val="24"/>
          <w:szCs w:val="24"/>
          <w:lang w:eastAsia="ar-SA"/>
        </w:rPr>
        <w:t xml:space="preserve"> следует располагать таким образом, чтобы их нижняя часть соприкасалась с опорной поверхностью.</w:t>
      </w:r>
    </w:p>
    <w:p w14:paraId="068E10C6" w14:textId="1F7C316E" w:rsidR="00AD461A" w:rsidRPr="00CD598D" w:rsidRDefault="001B45F6" w:rsidP="0044716B">
      <w:pPr>
        <w:widowControl w:val="0"/>
        <w:spacing w:after="0" w:line="360" w:lineRule="auto"/>
        <w:ind w:firstLine="567"/>
        <w:jc w:val="both"/>
        <w:rPr>
          <w:rFonts w:ascii="Arial" w:eastAsia="Times New Roman" w:hAnsi="Arial" w:cs="Arial"/>
          <w:i/>
          <w:sz w:val="24"/>
          <w:szCs w:val="24"/>
          <w:lang w:eastAsia="ar-SA"/>
        </w:rPr>
      </w:pPr>
      <w:r w:rsidRPr="00CD598D">
        <w:rPr>
          <w:rFonts w:ascii="Arial" w:eastAsia="Times New Roman" w:hAnsi="Arial" w:cs="Arial"/>
          <w:i/>
          <w:sz w:val="24"/>
          <w:szCs w:val="24"/>
          <w:lang w:eastAsia="ar-SA"/>
        </w:rPr>
        <w:t xml:space="preserve">Приборные вводы </w:t>
      </w:r>
      <w:r w:rsidR="00CD598D" w:rsidRPr="00CD598D">
        <w:rPr>
          <w:rFonts w:ascii="Arial" w:eastAsia="Times New Roman" w:hAnsi="Arial" w:cs="Arial"/>
          <w:i/>
          <w:sz w:val="24"/>
          <w:szCs w:val="24"/>
          <w:lang w:eastAsia="ar-SA"/>
        </w:rPr>
        <w:t>закрывают</w:t>
      </w:r>
      <w:r w:rsidRPr="00CD598D">
        <w:rPr>
          <w:rFonts w:ascii="Arial" w:eastAsia="Times New Roman" w:hAnsi="Arial" w:cs="Arial"/>
          <w:i/>
          <w:sz w:val="24"/>
          <w:szCs w:val="24"/>
          <w:lang w:eastAsia="ar-SA"/>
        </w:rPr>
        <w:t xml:space="preserve"> перед проведением испытаний</w:t>
      </w:r>
      <w:r w:rsidR="00CD598D" w:rsidRPr="00CD598D">
        <w:rPr>
          <w:rFonts w:ascii="Arial" w:eastAsia="Times New Roman" w:hAnsi="Arial" w:cs="Arial"/>
          <w:i/>
          <w:sz w:val="24"/>
          <w:szCs w:val="24"/>
          <w:lang w:eastAsia="ar-SA"/>
        </w:rPr>
        <w:t>.</w:t>
      </w:r>
    </w:p>
    <w:p w14:paraId="7EE80213" w14:textId="288E0C07" w:rsidR="00E52327" w:rsidRPr="00CD598D" w:rsidRDefault="00E52327" w:rsidP="0011104D">
      <w:pPr>
        <w:keepNext/>
        <w:widowControl w:val="0"/>
        <w:tabs>
          <w:tab w:val="left" w:pos="5595"/>
        </w:tabs>
        <w:spacing w:before="240" w:after="120" w:line="360" w:lineRule="auto"/>
        <w:ind w:firstLine="567"/>
        <w:jc w:val="both"/>
        <w:rPr>
          <w:rFonts w:ascii="Arial" w:eastAsia="Times New Roman" w:hAnsi="Arial" w:cs="Arial"/>
          <w:b/>
          <w:sz w:val="28"/>
          <w:szCs w:val="24"/>
          <w:lang w:eastAsia="ar-SA"/>
        </w:rPr>
      </w:pPr>
      <w:r w:rsidRPr="00CD598D">
        <w:rPr>
          <w:rFonts w:ascii="Arial" w:eastAsia="Times New Roman" w:hAnsi="Arial" w:cs="Arial"/>
          <w:b/>
          <w:sz w:val="28"/>
          <w:szCs w:val="24"/>
          <w:lang w:eastAsia="ar-SA"/>
        </w:rPr>
        <w:t>16 Ток утечки и электрическая прочность</w:t>
      </w:r>
    </w:p>
    <w:p w14:paraId="285AF505" w14:textId="77777777" w:rsidR="00CD598D" w:rsidRPr="0014266E" w:rsidRDefault="00CD598D" w:rsidP="00CD598D">
      <w:pPr>
        <w:widowControl w:val="0"/>
        <w:spacing w:after="0" w:line="360" w:lineRule="auto"/>
        <w:ind w:firstLine="567"/>
        <w:jc w:val="both"/>
        <w:rPr>
          <w:rFonts w:ascii="Arial" w:eastAsia="Times New Roman" w:hAnsi="Arial" w:cs="Arial"/>
          <w:sz w:val="24"/>
          <w:szCs w:val="24"/>
          <w:lang w:eastAsia="ar-SA"/>
        </w:rPr>
      </w:pPr>
      <w:r w:rsidRPr="0014266E">
        <w:rPr>
          <w:rFonts w:ascii="Arial" w:eastAsia="Times New Roman" w:hAnsi="Arial" w:cs="Arial"/>
          <w:sz w:val="24"/>
          <w:szCs w:val="24"/>
          <w:lang w:eastAsia="ar-SA"/>
        </w:rPr>
        <w:t>Применяют данный раздел части 1, за исключением следующего.</w:t>
      </w:r>
    </w:p>
    <w:p w14:paraId="44767604" w14:textId="77777777" w:rsidR="00CD598D" w:rsidRPr="0014266E" w:rsidRDefault="00CD598D" w:rsidP="00CD598D">
      <w:pPr>
        <w:widowControl w:val="0"/>
        <w:spacing w:after="0" w:line="360" w:lineRule="auto"/>
        <w:ind w:firstLine="567"/>
        <w:jc w:val="both"/>
        <w:rPr>
          <w:rFonts w:ascii="Arial" w:eastAsia="Times New Roman" w:hAnsi="Arial" w:cs="Arial"/>
          <w:sz w:val="24"/>
          <w:szCs w:val="24"/>
          <w:lang w:eastAsia="ar-SA"/>
        </w:rPr>
      </w:pPr>
    </w:p>
    <w:p w14:paraId="0F9A4FF2" w14:textId="780D71B6" w:rsidR="00CD598D" w:rsidRPr="00AD461A" w:rsidRDefault="00CD598D" w:rsidP="00CD598D">
      <w:pPr>
        <w:widowControl w:val="0"/>
        <w:spacing w:after="0" w:line="360" w:lineRule="auto"/>
        <w:ind w:firstLine="567"/>
        <w:jc w:val="both"/>
        <w:rPr>
          <w:rFonts w:ascii="Arial" w:eastAsia="Times New Roman" w:hAnsi="Arial" w:cs="Arial"/>
          <w:sz w:val="24"/>
          <w:szCs w:val="24"/>
          <w:lang w:eastAsia="ar-SA"/>
        </w:rPr>
      </w:pPr>
      <w:r w:rsidRPr="00AD461A">
        <w:rPr>
          <w:rFonts w:ascii="Arial" w:eastAsia="Times New Roman" w:hAnsi="Arial" w:cs="Arial"/>
          <w:sz w:val="24"/>
          <w:szCs w:val="24"/>
          <w:lang w:eastAsia="ar-SA"/>
        </w:rPr>
        <w:t>1</w:t>
      </w:r>
      <w:r>
        <w:rPr>
          <w:rFonts w:ascii="Arial" w:eastAsia="Times New Roman" w:hAnsi="Arial" w:cs="Arial"/>
          <w:sz w:val="24"/>
          <w:szCs w:val="24"/>
          <w:lang w:eastAsia="ar-SA"/>
        </w:rPr>
        <w:t>6</w:t>
      </w:r>
      <w:r w:rsidRPr="00AD461A">
        <w:rPr>
          <w:rFonts w:ascii="Arial" w:eastAsia="Times New Roman" w:hAnsi="Arial" w:cs="Arial"/>
          <w:sz w:val="24"/>
          <w:szCs w:val="24"/>
          <w:lang w:eastAsia="ar-SA"/>
        </w:rPr>
        <w:t xml:space="preserve">.2 </w:t>
      </w:r>
      <w:r w:rsidRPr="00AD461A">
        <w:rPr>
          <w:rFonts w:ascii="Arial" w:eastAsia="Times New Roman" w:hAnsi="Arial" w:cs="Arial"/>
          <w:i/>
          <w:sz w:val="24"/>
          <w:szCs w:val="24"/>
          <w:lang w:eastAsia="ar-SA"/>
        </w:rPr>
        <w:t>Дополнение</w:t>
      </w:r>
      <w:r w:rsidRPr="00AD461A">
        <w:rPr>
          <w:rFonts w:ascii="Arial" w:eastAsia="Times New Roman" w:hAnsi="Arial" w:cs="Arial"/>
          <w:sz w:val="24"/>
          <w:szCs w:val="24"/>
          <w:lang w:eastAsia="ar-SA"/>
        </w:rPr>
        <w:t xml:space="preserve"> </w:t>
      </w:r>
    </w:p>
    <w:p w14:paraId="2DF9BE3F" w14:textId="77777777" w:rsidR="00CD598D" w:rsidRPr="00AD461A" w:rsidRDefault="00CD598D" w:rsidP="00CD598D">
      <w:pPr>
        <w:widowControl w:val="0"/>
        <w:spacing w:after="0" w:line="360" w:lineRule="auto"/>
        <w:ind w:firstLine="567"/>
        <w:jc w:val="both"/>
        <w:rPr>
          <w:rFonts w:ascii="Arial" w:eastAsia="Times New Roman" w:hAnsi="Arial" w:cs="Arial"/>
          <w:sz w:val="24"/>
          <w:szCs w:val="24"/>
          <w:lang w:eastAsia="ar-SA"/>
        </w:rPr>
      </w:pPr>
      <w:r w:rsidRPr="00AD461A">
        <w:rPr>
          <w:rFonts w:ascii="Arial" w:eastAsia="Times New Roman" w:hAnsi="Arial" w:cs="Arial"/>
          <w:i/>
          <w:iCs/>
          <w:sz w:val="24"/>
          <w:szCs w:val="24"/>
          <w:lang w:eastAsia="ar-SA"/>
        </w:rPr>
        <w:t xml:space="preserve">При испытании внешней поверхности </w:t>
      </w:r>
      <w:r w:rsidRPr="00AD461A">
        <w:rPr>
          <w:rFonts w:ascii="Arial" w:eastAsia="Times New Roman" w:hAnsi="Arial" w:cs="Arial"/>
          <w:b/>
          <w:bCs/>
          <w:i/>
          <w:iCs/>
          <w:sz w:val="24"/>
          <w:szCs w:val="24"/>
          <w:lang w:eastAsia="ar-SA"/>
        </w:rPr>
        <w:t>ковриков с подогревом</w:t>
      </w:r>
      <w:r w:rsidRPr="00AD461A">
        <w:rPr>
          <w:rFonts w:ascii="Arial" w:eastAsia="Times New Roman" w:hAnsi="Arial" w:cs="Arial"/>
          <w:i/>
          <w:iCs/>
          <w:sz w:val="24"/>
          <w:szCs w:val="24"/>
          <w:lang w:eastAsia="ar-SA"/>
        </w:rPr>
        <w:t xml:space="preserve"> размеры металлической фольги равны 300×150 мм.</w:t>
      </w:r>
      <w:r w:rsidRPr="00AD461A">
        <w:rPr>
          <w:rFonts w:ascii="Arial" w:eastAsia="Times New Roman" w:hAnsi="Arial" w:cs="Arial"/>
          <w:sz w:val="24"/>
          <w:szCs w:val="24"/>
          <w:lang w:eastAsia="ar-SA"/>
        </w:rPr>
        <w:t xml:space="preserve"> </w:t>
      </w:r>
    </w:p>
    <w:p w14:paraId="61044DBA" w14:textId="77777777" w:rsidR="00CD598D" w:rsidRPr="00AD461A" w:rsidRDefault="00CD598D" w:rsidP="00CD598D">
      <w:pPr>
        <w:widowControl w:val="0"/>
        <w:spacing w:after="0" w:line="360" w:lineRule="auto"/>
        <w:ind w:firstLine="567"/>
        <w:jc w:val="both"/>
        <w:rPr>
          <w:rFonts w:ascii="Arial" w:eastAsia="Times New Roman" w:hAnsi="Arial" w:cs="Arial"/>
          <w:i/>
          <w:sz w:val="24"/>
          <w:szCs w:val="24"/>
          <w:lang w:eastAsia="ar-SA"/>
        </w:rPr>
      </w:pPr>
      <w:r w:rsidRPr="00AD461A">
        <w:rPr>
          <w:rFonts w:ascii="Arial" w:eastAsia="Times New Roman" w:hAnsi="Arial" w:cs="Arial"/>
          <w:i/>
          <w:sz w:val="24"/>
          <w:szCs w:val="24"/>
          <w:lang w:eastAsia="ar-SA"/>
        </w:rPr>
        <w:t xml:space="preserve">Если </w:t>
      </w:r>
      <w:r w:rsidRPr="00AD461A">
        <w:rPr>
          <w:rFonts w:ascii="Arial" w:eastAsia="Times New Roman" w:hAnsi="Arial" w:cs="Arial"/>
          <w:b/>
          <w:bCs/>
          <w:i/>
          <w:sz w:val="24"/>
          <w:szCs w:val="24"/>
          <w:lang w:eastAsia="ar-SA"/>
        </w:rPr>
        <w:t>коврик с подогревом</w:t>
      </w:r>
      <w:r w:rsidRPr="00AD461A">
        <w:rPr>
          <w:rFonts w:ascii="Arial" w:eastAsia="Times New Roman" w:hAnsi="Arial" w:cs="Arial"/>
          <w:i/>
          <w:sz w:val="24"/>
          <w:szCs w:val="24"/>
          <w:lang w:eastAsia="ar-SA"/>
        </w:rPr>
        <w:t xml:space="preserve"> двусторонний, поверхности испытывают поочередно. </w:t>
      </w:r>
    </w:p>
    <w:p w14:paraId="7D26C669" w14:textId="77777777" w:rsidR="00CD598D" w:rsidRPr="00AD461A" w:rsidRDefault="00CD598D" w:rsidP="00CD598D">
      <w:pPr>
        <w:widowControl w:val="0"/>
        <w:spacing w:after="0" w:line="360" w:lineRule="auto"/>
        <w:ind w:firstLine="567"/>
        <w:jc w:val="both"/>
        <w:rPr>
          <w:rFonts w:ascii="Arial" w:eastAsia="Times New Roman" w:hAnsi="Arial" w:cs="Arial"/>
          <w:sz w:val="24"/>
          <w:szCs w:val="24"/>
          <w:lang w:eastAsia="ar-SA"/>
        </w:rPr>
      </w:pPr>
      <w:r w:rsidRPr="00AD461A">
        <w:rPr>
          <w:rFonts w:ascii="Arial" w:eastAsia="Times New Roman" w:hAnsi="Arial" w:cs="Arial"/>
          <w:b/>
          <w:bCs/>
          <w:i/>
          <w:iCs/>
          <w:sz w:val="24"/>
          <w:szCs w:val="24"/>
          <w:lang w:eastAsia="ar-SA"/>
        </w:rPr>
        <w:lastRenderedPageBreak/>
        <w:t>Грелки для ног</w:t>
      </w:r>
      <w:r w:rsidRPr="00AD461A">
        <w:rPr>
          <w:rFonts w:ascii="Arial" w:eastAsia="Times New Roman" w:hAnsi="Arial" w:cs="Arial"/>
          <w:i/>
          <w:iCs/>
          <w:sz w:val="24"/>
          <w:szCs w:val="24"/>
          <w:lang w:eastAsia="ar-SA"/>
        </w:rPr>
        <w:t xml:space="preserve"> также испытывают с внутренней поверхностью, полностью покрытой металлической фольгой.</w:t>
      </w:r>
      <w:r w:rsidRPr="00AD461A">
        <w:rPr>
          <w:rFonts w:ascii="Arial" w:eastAsia="Times New Roman" w:hAnsi="Arial" w:cs="Arial"/>
          <w:sz w:val="24"/>
          <w:szCs w:val="24"/>
          <w:lang w:eastAsia="ar-SA"/>
        </w:rPr>
        <w:t xml:space="preserve"> </w:t>
      </w:r>
    </w:p>
    <w:p w14:paraId="7A9B072D" w14:textId="77777777" w:rsidR="00E52327" w:rsidRPr="00CD598D" w:rsidRDefault="00E52327" w:rsidP="0011104D">
      <w:pPr>
        <w:widowControl w:val="0"/>
        <w:spacing w:before="240" w:after="120" w:line="360" w:lineRule="auto"/>
        <w:ind w:firstLine="567"/>
        <w:jc w:val="both"/>
        <w:rPr>
          <w:rFonts w:ascii="Arial" w:eastAsia="Times New Roman" w:hAnsi="Arial" w:cs="Arial"/>
          <w:b/>
          <w:sz w:val="28"/>
          <w:szCs w:val="24"/>
          <w:lang w:eastAsia="ar-SA"/>
        </w:rPr>
      </w:pPr>
      <w:r w:rsidRPr="00CD598D">
        <w:rPr>
          <w:rFonts w:ascii="Arial" w:eastAsia="Times New Roman" w:hAnsi="Arial" w:cs="Arial"/>
          <w:b/>
          <w:sz w:val="28"/>
          <w:szCs w:val="24"/>
          <w:lang w:eastAsia="ar-SA"/>
        </w:rPr>
        <w:t>17 Защита от перегрузки трансформаторов и соединенных с ними цепей</w:t>
      </w:r>
    </w:p>
    <w:p w14:paraId="639D4B57" w14:textId="77777777" w:rsidR="008346E6" w:rsidRPr="00CD598D" w:rsidRDefault="008346E6" w:rsidP="008346E6">
      <w:pPr>
        <w:widowControl w:val="0"/>
        <w:spacing w:after="0" w:line="360" w:lineRule="auto"/>
        <w:ind w:firstLine="567"/>
        <w:jc w:val="both"/>
        <w:rPr>
          <w:rFonts w:ascii="Arial" w:eastAsia="Times New Roman" w:hAnsi="Arial" w:cs="Arial"/>
          <w:sz w:val="24"/>
          <w:szCs w:val="24"/>
          <w:lang w:eastAsia="ar-SA"/>
        </w:rPr>
      </w:pPr>
      <w:r w:rsidRPr="00CD598D">
        <w:rPr>
          <w:rFonts w:ascii="Arial" w:eastAsia="Times New Roman" w:hAnsi="Arial" w:cs="Arial"/>
          <w:sz w:val="24"/>
          <w:szCs w:val="24"/>
          <w:lang w:eastAsia="ar-SA"/>
        </w:rPr>
        <w:t>Применяют данный раздел части 1.</w:t>
      </w:r>
    </w:p>
    <w:p w14:paraId="10B9E856" w14:textId="77777777" w:rsidR="00E52327" w:rsidRPr="00D4329F" w:rsidRDefault="00E52327" w:rsidP="0011104D">
      <w:pPr>
        <w:widowControl w:val="0"/>
        <w:spacing w:before="240" w:after="120" w:line="360" w:lineRule="auto"/>
        <w:ind w:firstLine="567"/>
        <w:jc w:val="both"/>
        <w:rPr>
          <w:rFonts w:ascii="Arial" w:eastAsia="Times New Roman" w:hAnsi="Arial" w:cs="Arial"/>
          <w:b/>
          <w:sz w:val="28"/>
          <w:szCs w:val="24"/>
          <w:lang w:eastAsia="ar-SA"/>
        </w:rPr>
      </w:pPr>
      <w:r w:rsidRPr="00D4329F">
        <w:rPr>
          <w:rFonts w:ascii="Arial" w:eastAsia="Times New Roman" w:hAnsi="Arial" w:cs="Arial"/>
          <w:b/>
          <w:sz w:val="28"/>
          <w:szCs w:val="24"/>
          <w:lang w:eastAsia="ar-SA"/>
        </w:rPr>
        <w:t>18 Износостойкость</w:t>
      </w:r>
    </w:p>
    <w:p w14:paraId="38985A4B" w14:textId="7BDE278B" w:rsidR="00E52327" w:rsidRPr="00D4329F" w:rsidRDefault="008346E6" w:rsidP="000B0D04">
      <w:pPr>
        <w:widowControl w:val="0"/>
        <w:spacing w:after="0" w:line="360" w:lineRule="auto"/>
        <w:ind w:firstLine="567"/>
        <w:jc w:val="both"/>
        <w:rPr>
          <w:rFonts w:ascii="Arial" w:eastAsia="Times New Roman" w:hAnsi="Arial" w:cs="Arial"/>
          <w:sz w:val="24"/>
          <w:szCs w:val="24"/>
          <w:lang w:eastAsia="ar-SA"/>
        </w:rPr>
      </w:pPr>
      <w:r w:rsidRPr="00D4329F">
        <w:rPr>
          <w:rFonts w:ascii="Arial" w:eastAsia="Times New Roman" w:hAnsi="Arial" w:cs="Arial"/>
          <w:sz w:val="24"/>
          <w:szCs w:val="24"/>
          <w:lang w:eastAsia="ar-SA"/>
        </w:rPr>
        <w:t>Данный</w:t>
      </w:r>
      <w:r w:rsidR="004359B2" w:rsidRPr="00D4329F">
        <w:rPr>
          <w:rFonts w:ascii="Arial" w:eastAsia="Times New Roman" w:hAnsi="Arial" w:cs="Arial"/>
          <w:sz w:val="24"/>
          <w:szCs w:val="24"/>
          <w:lang w:eastAsia="ar-SA"/>
        </w:rPr>
        <w:t xml:space="preserve"> раздел части 1 не применяют.</w:t>
      </w:r>
    </w:p>
    <w:p w14:paraId="47CCCCAE" w14:textId="77777777" w:rsidR="00E52327" w:rsidRPr="00D4329F" w:rsidRDefault="00E52327" w:rsidP="0011104D">
      <w:pPr>
        <w:widowControl w:val="0"/>
        <w:spacing w:before="240" w:after="120" w:line="360" w:lineRule="auto"/>
        <w:ind w:firstLine="567"/>
        <w:jc w:val="both"/>
        <w:rPr>
          <w:rFonts w:ascii="Arial" w:eastAsia="Times New Roman" w:hAnsi="Arial" w:cs="Arial"/>
          <w:b/>
          <w:sz w:val="28"/>
          <w:szCs w:val="24"/>
          <w:lang w:eastAsia="ar-SA"/>
        </w:rPr>
      </w:pPr>
      <w:r w:rsidRPr="00D4329F">
        <w:rPr>
          <w:rFonts w:ascii="Arial" w:eastAsia="Times New Roman" w:hAnsi="Arial" w:cs="Arial"/>
          <w:b/>
          <w:sz w:val="28"/>
          <w:szCs w:val="24"/>
          <w:lang w:eastAsia="ar-SA"/>
        </w:rPr>
        <w:t>19 Ненормальная работа</w:t>
      </w:r>
    </w:p>
    <w:p w14:paraId="192CD913" w14:textId="31C3C017" w:rsidR="004359B2" w:rsidRPr="00D4329F" w:rsidRDefault="004B67C8" w:rsidP="004359B2">
      <w:pPr>
        <w:widowControl w:val="0"/>
        <w:spacing w:after="0" w:line="360" w:lineRule="auto"/>
        <w:ind w:firstLine="567"/>
        <w:jc w:val="both"/>
        <w:rPr>
          <w:rFonts w:ascii="Arial" w:eastAsia="Times New Roman" w:hAnsi="Arial" w:cs="Arial"/>
          <w:sz w:val="24"/>
          <w:szCs w:val="24"/>
          <w:lang w:eastAsia="ar-SA"/>
        </w:rPr>
      </w:pPr>
      <w:r w:rsidRPr="00D4329F">
        <w:rPr>
          <w:rFonts w:ascii="Arial" w:eastAsia="Times New Roman" w:hAnsi="Arial" w:cs="Arial"/>
          <w:sz w:val="24"/>
          <w:szCs w:val="24"/>
          <w:lang w:eastAsia="ar-SA"/>
        </w:rPr>
        <w:t>Применяют данный раздел части 1, за исключением следующего.</w:t>
      </w:r>
    </w:p>
    <w:p w14:paraId="785DF55F" w14:textId="22A8A429" w:rsidR="00796356" w:rsidRPr="000F0213" w:rsidRDefault="00796356" w:rsidP="00796356">
      <w:pPr>
        <w:widowControl w:val="0"/>
        <w:spacing w:after="0" w:line="360" w:lineRule="auto"/>
        <w:ind w:firstLine="567"/>
        <w:jc w:val="both"/>
        <w:rPr>
          <w:rFonts w:ascii="Arial" w:eastAsia="Times New Roman" w:hAnsi="Arial" w:cs="Arial"/>
          <w:sz w:val="24"/>
          <w:szCs w:val="24"/>
          <w:lang w:eastAsia="ar-SA"/>
        </w:rPr>
      </w:pPr>
    </w:p>
    <w:p w14:paraId="7092CD68" w14:textId="77777777"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sz w:val="24"/>
          <w:szCs w:val="24"/>
          <w:lang w:eastAsia="ar-SA"/>
        </w:rPr>
        <w:t xml:space="preserve">19.2 </w:t>
      </w:r>
      <w:r w:rsidRPr="000F0213">
        <w:rPr>
          <w:rFonts w:ascii="Arial" w:eastAsia="Times New Roman" w:hAnsi="Arial" w:cs="Arial"/>
          <w:i/>
          <w:sz w:val="24"/>
          <w:szCs w:val="24"/>
          <w:lang w:eastAsia="ar-SA"/>
        </w:rPr>
        <w:t>Дополнение</w:t>
      </w:r>
      <w:r w:rsidRPr="000F0213">
        <w:rPr>
          <w:rFonts w:ascii="Arial" w:eastAsia="Times New Roman" w:hAnsi="Arial" w:cs="Arial"/>
          <w:sz w:val="24"/>
          <w:szCs w:val="24"/>
          <w:lang w:eastAsia="ar-SA"/>
        </w:rPr>
        <w:t xml:space="preserve"> </w:t>
      </w:r>
    </w:p>
    <w:p w14:paraId="4ADEF31C" w14:textId="77777777"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i/>
          <w:iCs/>
          <w:sz w:val="24"/>
          <w:szCs w:val="24"/>
          <w:lang w:eastAsia="ar-SA"/>
        </w:rPr>
        <w:t>Прибор накрывают частично или полностью, в зависимости от того, что наиболее неблагоприятно, листом полиэфира с открытыми порами, толщиной приблизительно 36 мм и следующими свойствами:</w:t>
      </w:r>
      <w:r w:rsidRPr="000F0213">
        <w:rPr>
          <w:rFonts w:ascii="Arial" w:eastAsia="Times New Roman" w:hAnsi="Arial" w:cs="Arial"/>
          <w:sz w:val="24"/>
          <w:szCs w:val="24"/>
          <w:lang w:eastAsia="ar-SA"/>
        </w:rPr>
        <w:t xml:space="preserve"> </w:t>
      </w:r>
    </w:p>
    <w:p w14:paraId="66215B67" w14:textId="268AA4E2"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i/>
          <w:iCs/>
          <w:sz w:val="24"/>
          <w:szCs w:val="24"/>
          <w:lang w:eastAsia="ar-SA"/>
        </w:rPr>
        <w:t xml:space="preserve">- количество пор – </w:t>
      </w:r>
      <m:oMath>
        <m:sSubSup>
          <m:sSubSupPr>
            <m:ctrlPr>
              <w:rPr>
                <w:rFonts w:ascii="Cambria Math" w:eastAsia="Times New Roman" w:hAnsi="Cambria Math" w:cs="Arial"/>
                <w:i/>
                <w:iCs/>
                <w:sz w:val="24"/>
                <w:szCs w:val="24"/>
                <w:lang w:eastAsia="ar-SA"/>
              </w:rPr>
            </m:ctrlPr>
          </m:sSubSupPr>
          <m:e>
            <m:r>
              <w:rPr>
                <w:rFonts w:ascii="Cambria Math" w:eastAsia="Times New Roman" w:hAnsi="Cambria Math" w:cs="Arial"/>
                <w:sz w:val="24"/>
                <w:szCs w:val="24"/>
                <w:lang w:eastAsia="ar-SA"/>
              </w:rPr>
              <m:t>18</m:t>
            </m:r>
          </m:e>
          <m:sub>
            <m:r>
              <w:rPr>
                <w:rFonts w:ascii="Cambria Math" w:eastAsia="Times New Roman" w:hAnsi="Cambria Math" w:cs="Arial"/>
                <w:sz w:val="24"/>
                <w:szCs w:val="24"/>
                <w:lang w:eastAsia="ar-SA"/>
              </w:rPr>
              <m:t>0</m:t>
            </m:r>
          </m:sub>
          <m:sup>
            <m:r>
              <w:rPr>
                <w:rFonts w:ascii="Cambria Math" w:eastAsia="Times New Roman" w:hAnsi="Cambria Math" w:cs="Arial"/>
                <w:sz w:val="24"/>
                <w:szCs w:val="24"/>
                <w:lang w:eastAsia="ar-SA"/>
              </w:rPr>
              <m:t>+2</m:t>
            </m:r>
          </m:sup>
        </m:sSubSup>
      </m:oMath>
      <w:r w:rsidRPr="000F0213">
        <w:rPr>
          <w:rFonts w:ascii="Arial" w:eastAsia="Times New Roman" w:hAnsi="Arial" w:cs="Arial"/>
          <w:sz w:val="24"/>
          <w:szCs w:val="24"/>
          <w:lang w:eastAsia="ar-SA"/>
        </w:rPr>
        <w:t xml:space="preserve"> </w:t>
      </w:r>
      <w:r w:rsidRPr="000F0213">
        <w:rPr>
          <w:rFonts w:ascii="Arial" w:eastAsia="Times New Roman" w:hAnsi="Arial" w:cs="Arial"/>
          <w:i/>
          <w:iCs/>
          <w:sz w:val="24"/>
          <w:szCs w:val="24"/>
          <w:lang w:eastAsia="ar-SA"/>
        </w:rPr>
        <w:t>на см;</w:t>
      </w:r>
      <w:r w:rsidRPr="000F0213">
        <w:rPr>
          <w:rFonts w:ascii="Arial" w:eastAsia="Times New Roman" w:hAnsi="Arial" w:cs="Arial"/>
          <w:sz w:val="24"/>
          <w:szCs w:val="24"/>
          <w:lang w:eastAsia="ar-SA"/>
        </w:rPr>
        <w:t xml:space="preserve"> </w:t>
      </w:r>
    </w:p>
    <w:p w14:paraId="28BC5D47" w14:textId="628FF93A"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i/>
          <w:iCs/>
          <w:sz w:val="24"/>
          <w:szCs w:val="24"/>
          <w:lang w:eastAsia="ar-SA"/>
        </w:rPr>
        <w:t>- удельный вес – 30 кг/м</w:t>
      </w:r>
      <w:r w:rsidRPr="000F0213">
        <w:rPr>
          <w:rFonts w:ascii="Arial" w:eastAsia="Times New Roman" w:hAnsi="Arial" w:cs="Arial"/>
          <w:i/>
          <w:iCs/>
          <w:sz w:val="24"/>
          <w:szCs w:val="24"/>
          <w:vertAlign w:val="superscript"/>
          <w:lang w:eastAsia="ar-SA"/>
        </w:rPr>
        <w:t>3</w:t>
      </w:r>
      <w:r w:rsidRPr="000F0213">
        <w:rPr>
          <w:rFonts w:ascii="Arial" w:eastAsia="Times New Roman" w:hAnsi="Arial" w:cs="Arial"/>
          <w:i/>
          <w:iCs/>
          <w:sz w:val="24"/>
          <w:szCs w:val="24"/>
          <w:lang w:eastAsia="ar-SA"/>
        </w:rPr>
        <w:t xml:space="preserve"> +</w:t>
      </w:r>
      <m:oMath>
        <m:sSubSup>
          <m:sSubSupPr>
            <m:ctrlPr>
              <w:rPr>
                <w:rFonts w:ascii="Cambria Math" w:eastAsia="Times New Roman" w:hAnsi="Cambria Math" w:cs="Arial"/>
                <w:i/>
                <w:iCs/>
                <w:sz w:val="24"/>
                <w:szCs w:val="24"/>
                <w:lang w:eastAsia="ar-SA"/>
              </w:rPr>
            </m:ctrlPr>
          </m:sSubSupPr>
          <m:e/>
          <m:sub>
            <m:r>
              <w:rPr>
                <w:rFonts w:ascii="Cambria Math" w:eastAsia="Times New Roman" w:hAnsi="Cambria Math" w:cs="Arial"/>
                <w:sz w:val="24"/>
                <w:szCs w:val="24"/>
                <w:lang w:eastAsia="ar-SA"/>
              </w:rPr>
              <m:t>0</m:t>
            </m:r>
          </m:sub>
          <m:sup>
            <m:r>
              <w:rPr>
                <w:rFonts w:ascii="Cambria Math" w:eastAsia="Times New Roman" w:hAnsi="Cambria Math" w:cs="Arial"/>
                <w:sz w:val="24"/>
                <w:szCs w:val="24"/>
                <w:lang w:eastAsia="ar-SA"/>
              </w:rPr>
              <m:t>+10</m:t>
            </m:r>
          </m:sup>
        </m:sSubSup>
      </m:oMath>
      <w:r w:rsidRPr="000F0213">
        <w:rPr>
          <w:rFonts w:ascii="Arial" w:eastAsia="Times New Roman" w:hAnsi="Arial" w:cs="Arial"/>
          <w:i/>
          <w:iCs/>
          <w:sz w:val="24"/>
          <w:szCs w:val="24"/>
          <w:lang w:eastAsia="ar-SA"/>
        </w:rPr>
        <w:t xml:space="preserve"> %;</w:t>
      </w:r>
      <w:r w:rsidRPr="000F0213">
        <w:rPr>
          <w:rFonts w:ascii="Arial" w:eastAsia="Times New Roman" w:hAnsi="Arial" w:cs="Arial"/>
          <w:sz w:val="24"/>
          <w:szCs w:val="24"/>
          <w:lang w:eastAsia="ar-SA"/>
        </w:rPr>
        <w:t xml:space="preserve"> </w:t>
      </w:r>
    </w:p>
    <w:p w14:paraId="5D5344FB" w14:textId="4D60524C"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i/>
          <w:iCs/>
          <w:sz w:val="24"/>
          <w:szCs w:val="24"/>
          <w:lang w:eastAsia="ar-SA"/>
        </w:rPr>
        <w:t>- твердость – от 120 Н до 170 Н при 40 % сдавливании, измеренная в соответствии с ISO 2439.</w:t>
      </w:r>
      <w:r w:rsidRPr="000F0213">
        <w:rPr>
          <w:rFonts w:ascii="Arial" w:eastAsia="Times New Roman" w:hAnsi="Arial" w:cs="Arial"/>
          <w:sz w:val="24"/>
          <w:szCs w:val="24"/>
          <w:lang w:eastAsia="ar-SA"/>
        </w:rPr>
        <w:t xml:space="preserve"> </w:t>
      </w:r>
    </w:p>
    <w:p w14:paraId="5E8A495E" w14:textId="77777777"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i/>
          <w:iCs/>
          <w:sz w:val="24"/>
          <w:szCs w:val="24"/>
          <w:lang w:eastAsia="ar-SA"/>
        </w:rPr>
        <w:t xml:space="preserve">Если </w:t>
      </w:r>
      <w:r w:rsidRPr="000F0213">
        <w:rPr>
          <w:rFonts w:ascii="Arial" w:eastAsia="Times New Roman" w:hAnsi="Arial" w:cs="Arial"/>
          <w:b/>
          <w:bCs/>
          <w:i/>
          <w:iCs/>
          <w:sz w:val="24"/>
          <w:szCs w:val="24"/>
          <w:lang w:eastAsia="ar-SA"/>
        </w:rPr>
        <w:t>грелка для ног</w:t>
      </w:r>
      <w:r w:rsidRPr="000F0213">
        <w:rPr>
          <w:rFonts w:ascii="Arial" w:eastAsia="Times New Roman" w:hAnsi="Arial" w:cs="Arial"/>
          <w:i/>
          <w:iCs/>
          <w:sz w:val="24"/>
          <w:szCs w:val="24"/>
          <w:lang w:eastAsia="ar-SA"/>
        </w:rPr>
        <w:t xml:space="preserve"> имеет гибкую часть, которая закрывает ноги потребителя, эту часть подгибают вблизи места для ног перед накрыванием.</w:t>
      </w:r>
      <w:r w:rsidRPr="000F0213">
        <w:rPr>
          <w:rFonts w:ascii="Arial" w:eastAsia="Times New Roman" w:hAnsi="Arial" w:cs="Arial"/>
          <w:sz w:val="24"/>
          <w:szCs w:val="24"/>
          <w:lang w:eastAsia="ar-SA"/>
        </w:rPr>
        <w:t xml:space="preserve"> </w:t>
      </w:r>
    </w:p>
    <w:p w14:paraId="7A2D8279" w14:textId="3B533EB0"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i/>
          <w:iCs/>
          <w:sz w:val="24"/>
          <w:szCs w:val="24"/>
          <w:lang w:eastAsia="ar-SA"/>
        </w:rPr>
        <w:t>Доску из многослойной фанеры размерами приблизительно 500</w:t>
      </w:r>
      <w:r w:rsidR="000F0213" w:rsidRPr="000F0213">
        <w:rPr>
          <w:rFonts w:ascii="Arial" w:eastAsia="Times New Roman" w:hAnsi="Arial" w:cs="Arial"/>
          <w:sz w:val="24"/>
          <w:szCs w:val="24"/>
          <w:lang w:eastAsia="ar-SA"/>
        </w:rPr>
        <w:t>×</w:t>
      </w:r>
      <w:r w:rsidRPr="000F0213">
        <w:rPr>
          <w:rFonts w:ascii="Arial" w:eastAsia="Times New Roman" w:hAnsi="Arial" w:cs="Arial"/>
          <w:i/>
          <w:iCs/>
          <w:sz w:val="24"/>
          <w:szCs w:val="24"/>
          <w:lang w:eastAsia="ar-SA"/>
        </w:rPr>
        <w:t>500</w:t>
      </w:r>
      <w:r w:rsidR="000F0213" w:rsidRPr="000F0213">
        <w:rPr>
          <w:rFonts w:ascii="Arial" w:eastAsia="Times New Roman" w:hAnsi="Arial" w:cs="Arial"/>
          <w:sz w:val="24"/>
          <w:szCs w:val="24"/>
          <w:lang w:eastAsia="ar-SA"/>
        </w:rPr>
        <w:t>×</w:t>
      </w:r>
      <w:r w:rsidRPr="000F0213">
        <w:rPr>
          <w:rFonts w:ascii="Arial" w:eastAsia="Times New Roman" w:hAnsi="Arial" w:cs="Arial"/>
          <w:i/>
          <w:iCs/>
          <w:sz w:val="24"/>
          <w:szCs w:val="24"/>
          <w:lang w:eastAsia="ar-SA"/>
        </w:rPr>
        <w:t xml:space="preserve">20 мм, помещают поверх листа полиэфира, накрывающего </w:t>
      </w:r>
      <w:r w:rsidRPr="000F0213">
        <w:rPr>
          <w:rFonts w:ascii="Arial" w:eastAsia="Times New Roman" w:hAnsi="Arial" w:cs="Arial"/>
          <w:b/>
          <w:bCs/>
          <w:i/>
          <w:iCs/>
          <w:sz w:val="24"/>
          <w:szCs w:val="24"/>
          <w:lang w:eastAsia="ar-SA"/>
        </w:rPr>
        <w:t>грелки для ног</w:t>
      </w:r>
      <w:r w:rsidRPr="000F0213">
        <w:rPr>
          <w:rFonts w:ascii="Arial" w:eastAsia="Times New Roman" w:hAnsi="Arial" w:cs="Arial"/>
          <w:i/>
          <w:iCs/>
          <w:sz w:val="24"/>
          <w:szCs w:val="24"/>
          <w:lang w:eastAsia="ar-SA"/>
        </w:rPr>
        <w:t>.</w:t>
      </w:r>
      <w:r w:rsidRPr="000F0213">
        <w:rPr>
          <w:rFonts w:ascii="Arial" w:eastAsia="Times New Roman" w:hAnsi="Arial" w:cs="Arial"/>
          <w:sz w:val="24"/>
          <w:szCs w:val="24"/>
          <w:lang w:eastAsia="ar-SA"/>
        </w:rPr>
        <w:t xml:space="preserve"> </w:t>
      </w:r>
    </w:p>
    <w:p w14:paraId="0EFBB7D6" w14:textId="77777777" w:rsidR="000F0213" w:rsidRPr="000F0213" w:rsidRDefault="000F0213" w:rsidP="00D4329F">
      <w:pPr>
        <w:widowControl w:val="0"/>
        <w:spacing w:after="0" w:line="360" w:lineRule="auto"/>
        <w:ind w:firstLine="567"/>
        <w:jc w:val="both"/>
        <w:rPr>
          <w:rFonts w:ascii="Arial" w:eastAsia="Times New Roman" w:hAnsi="Arial" w:cs="Arial"/>
          <w:sz w:val="24"/>
          <w:szCs w:val="24"/>
          <w:lang w:eastAsia="ar-SA"/>
        </w:rPr>
      </w:pPr>
    </w:p>
    <w:p w14:paraId="3EF3484E" w14:textId="259F8283"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sz w:val="24"/>
          <w:szCs w:val="24"/>
          <w:lang w:eastAsia="ar-SA"/>
        </w:rPr>
        <w:t xml:space="preserve">19.4 </w:t>
      </w:r>
      <w:r w:rsidR="000F0213" w:rsidRPr="000F0213">
        <w:rPr>
          <w:rFonts w:ascii="Arial" w:eastAsia="Times New Roman" w:hAnsi="Arial" w:cs="Arial"/>
          <w:i/>
          <w:sz w:val="24"/>
          <w:szCs w:val="24"/>
          <w:lang w:eastAsia="ar-SA"/>
        </w:rPr>
        <w:t>Дополнение</w:t>
      </w:r>
    </w:p>
    <w:p w14:paraId="1629A4FE" w14:textId="77777777"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b/>
          <w:bCs/>
          <w:i/>
          <w:iCs/>
          <w:sz w:val="24"/>
          <w:szCs w:val="24"/>
          <w:lang w:eastAsia="ar-SA"/>
        </w:rPr>
        <w:t>Коврики с подогревом</w:t>
      </w:r>
      <w:r w:rsidRPr="000F0213">
        <w:rPr>
          <w:rFonts w:ascii="Arial" w:eastAsia="Times New Roman" w:hAnsi="Arial" w:cs="Arial"/>
          <w:i/>
          <w:iCs/>
          <w:sz w:val="24"/>
          <w:szCs w:val="24"/>
          <w:lang w:eastAsia="ar-SA"/>
        </w:rPr>
        <w:t xml:space="preserve"> испытывают, не накрывая листом полиэфира.</w:t>
      </w:r>
      <w:r w:rsidRPr="000F0213">
        <w:rPr>
          <w:rFonts w:ascii="Arial" w:eastAsia="Times New Roman" w:hAnsi="Arial" w:cs="Arial"/>
          <w:sz w:val="24"/>
          <w:szCs w:val="24"/>
          <w:lang w:eastAsia="ar-SA"/>
        </w:rPr>
        <w:t xml:space="preserve"> </w:t>
      </w:r>
    </w:p>
    <w:p w14:paraId="5FEC1932" w14:textId="77777777" w:rsidR="000F0213" w:rsidRPr="000F0213" w:rsidRDefault="000F0213" w:rsidP="00D4329F">
      <w:pPr>
        <w:widowControl w:val="0"/>
        <w:spacing w:after="0" w:line="360" w:lineRule="auto"/>
        <w:ind w:firstLine="567"/>
        <w:jc w:val="both"/>
        <w:rPr>
          <w:rFonts w:ascii="Arial" w:eastAsia="Times New Roman" w:hAnsi="Arial" w:cs="Arial"/>
          <w:sz w:val="24"/>
          <w:szCs w:val="24"/>
          <w:lang w:eastAsia="ar-SA"/>
        </w:rPr>
      </w:pPr>
    </w:p>
    <w:p w14:paraId="56AB50C8" w14:textId="2A928E61"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sz w:val="24"/>
          <w:szCs w:val="24"/>
          <w:lang w:eastAsia="ar-SA"/>
        </w:rPr>
        <w:t>19.1</w:t>
      </w:r>
      <w:r w:rsidR="000F0213" w:rsidRPr="000F0213">
        <w:rPr>
          <w:rFonts w:ascii="Arial" w:eastAsia="Times New Roman" w:hAnsi="Arial" w:cs="Arial"/>
          <w:sz w:val="24"/>
          <w:szCs w:val="24"/>
          <w:lang w:eastAsia="ar-SA"/>
        </w:rPr>
        <w:t>3</w:t>
      </w:r>
      <w:r w:rsidRPr="000F0213">
        <w:rPr>
          <w:rFonts w:ascii="Arial" w:eastAsia="Times New Roman" w:hAnsi="Arial" w:cs="Arial"/>
          <w:sz w:val="24"/>
          <w:szCs w:val="24"/>
          <w:lang w:eastAsia="ar-SA"/>
        </w:rPr>
        <w:t xml:space="preserve"> </w:t>
      </w:r>
      <w:r w:rsidRPr="000F0213">
        <w:rPr>
          <w:rFonts w:ascii="Arial" w:eastAsia="Times New Roman" w:hAnsi="Arial" w:cs="Arial"/>
          <w:i/>
          <w:sz w:val="24"/>
          <w:szCs w:val="24"/>
          <w:lang w:eastAsia="ar-SA"/>
        </w:rPr>
        <w:t>Дополнение</w:t>
      </w:r>
      <w:r w:rsidRPr="000F0213">
        <w:rPr>
          <w:rFonts w:ascii="Arial" w:eastAsia="Times New Roman" w:hAnsi="Arial" w:cs="Arial"/>
          <w:sz w:val="24"/>
          <w:szCs w:val="24"/>
          <w:lang w:eastAsia="ar-SA"/>
        </w:rPr>
        <w:t xml:space="preserve"> </w:t>
      </w:r>
    </w:p>
    <w:p w14:paraId="0546DE74" w14:textId="77777777" w:rsidR="00D4329F" w:rsidRPr="000F0213" w:rsidRDefault="00D4329F" w:rsidP="00D4329F">
      <w:pPr>
        <w:widowControl w:val="0"/>
        <w:spacing w:after="0" w:line="360" w:lineRule="auto"/>
        <w:ind w:firstLine="567"/>
        <w:jc w:val="both"/>
        <w:rPr>
          <w:rFonts w:ascii="Arial" w:eastAsia="Times New Roman" w:hAnsi="Arial" w:cs="Arial"/>
          <w:sz w:val="24"/>
          <w:szCs w:val="24"/>
          <w:lang w:eastAsia="ar-SA"/>
        </w:rPr>
      </w:pPr>
      <w:r w:rsidRPr="000F0213">
        <w:rPr>
          <w:rFonts w:ascii="Arial" w:eastAsia="Times New Roman" w:hAnsi="Arial" w:cs="Arial"/>
          <w:i/>
          <w:iCs/>
          <w:sz w:val="24"/>
          <w:szCs w:val="24"/>
          <w:lang w:eastAsia="ar-SA"/>
        </w:rPr>
        <w:t>Превышение температуры изоляции нагревательных элементов не должно быть более 145 К.</w:t>
      </w:r>
      <w:r w:rsidRPr="000F0213">
        <w:rPr>
          <w:rFonts w:ascii="Arial" w:eastAsia="Times New Roman" w:hAnsi="Arial" w:cs="Arial"/>
          <w:sz w:val="24"/>
          <w:szCs w:val="24"/>
          <w:lang w:eastAsia="ar-SA"/>
        </w:rPr>
        <w:t xml:space="preserve"> </w:t>
      </w:r>
    </w:p>
    <w:p w14:paraId="73BA0935" w14:textId="77777777" w:rsidR="00E52327" w:rsidRPr="000347F8" w:rsidRDefault="00E52327" w:rsidP="007334D4">
      <w:pPr>
        <w:keepNext/>
        <w:widowControl w:val="0"/>
        <w:spacing w:before="240" w:after="120" w:line="360" w:lineRule="auto"/>
        <w:ind w:firstLine="567"/>
        <w:jc w:val="both"/>
        <w:rPr>
          <w:rFonts w:ascii="Arial" w:eastAsia="Times New Roman" w:hAnsi="Arial" w:cs="Arial"/>
          <w:b/>
          <w:sz w:val="28"/>
          <w:szCs w:val="24"/>
          <w:lang w:eastAsia="ar-SA"/>
        </w:rPr>
      </w:pPr>
      <w:r w:rsidRPr="000347F8">
        <w:rPr>
          <w:rFonts w:ascii="Arial" w:eastAsia="Times New Roman" w:hAnsi="Arial" w:cs="Arial"/>
          <w:b/>
          <w:sz w:val="28"/>
          <w:szCs w:val="24"/>
          <w:lang w:eastAsia="ar-SA"/>
        </w:rPr>
        <w:lastRenderedPageBreak/>
        <w:t>20 Устойчивость и механические опасности</w:t>
      </w:r>
    </w:p>
    <w:p w14:paraId="0B6A4098" w14:textId="443440E8" w:rsidR="00796356" w:rsidRPr="000347F8" w:rsidRDefault="004B67C8" w:rsidP="000B0D04">
      <w:pPr>
        <w:widowControl w:val="0"/>
        <w:spacing w:after="0" w:line="360" w:lineRule="auto"/>
        <w:ind w:firstLine="567"/>
        <w:jc w:val="both"/>
        <w:rPr>
          <w:rFonts w:ascii="Arial" w:eastAsia="Times New Roman" w:hAnsi="Arial" w:cs="Arial"/>
          <w:sz w:val="24"/>
          <w:szCs w:val="24"/>
          <w:lang w:eastAsia="ar-SA"/>
        </w:rPr>
      </w:pPr>
      <w:r w:rsidRPr="000347F8">
        <w:rPr>
          <w:rFonts w:ascii="Arial" w:eastAsia="Times New Roman" w:hAnsi="Arial" w:cs="Arial"/>
          <w:sz w:val="24"/>
          <w:szCs w:val="24"/>
          <w:lang w:eastAsia="ar-SA"/>
        </w:rPr>
        <w:t>Применяют данный раздел части 1</w:t>
      </w:r>
      <w:r w:rsidR="00CC49AF" w:rsidRPr="000347F8">
        <w:rPr>
          <w:rFonts w:ascii="Arial" w:eastAsia="Times New Roman" w:hAnsi="Arial" w:cs="Arial"/>
          <w:sz w:val="24"/>
          <w:szCs w:val="24"/>
          <w:lang w:eastAsia="ar-SA"/>
        </w:rPr>
        <w:t>, за исключением следующего</w:t>
      </w:r>
      <w:r w:rsidR="00796356" w:rsidRPr="000347F8">
        <w:rPr>
          <w:rFonts w:ascii="Arial" w:eastAsia="Times New Roman" w:hAnsi="Arial" w:cs="Arial"/>
          <w:sz w:val="24"/>
          <w:szCs w:val="24"/>
          <w:lang w:eastAsia="ar-SA"/>
        </w:rPr>
        <w:t>.</w:t>
      </w:r>
    </w:p>
    <w:p w14:paraId="23AACB9D" w14:textId="77777777" w:rsidR="00CC49AF" w:rsidRPr="000347F8" w:rsidRDefault="00CC49AF" w:rsidP="000B0D04">
      <w:pPr>
        <w:widowControl w:val="0"/>
        <w:spacing w:after="0" w:line="360" w:lineRule="auto"/>
        <w:ind w:firstLine="567"/>
        <w:jc w:val="both"/>
        <w:rPr>
          <w:rFonts w:ascii="Arial" w:eastAsia="Times New Roman" w:hAnsi="Arial" w:cs="Arial"/>
          <w:sz w:val="24"/>
          <w:szCs w:val="24"/>
          <w:lang w:eastAsia="ar-SA"/>
        </w:rPr>
      </w:pPr>
    </w:p>
    <w:p w14:paraId="7DC8346C" w14:textId="51FB1EFE" w:rsidR="00CE188F" w:rsidRPr="000347F8" w:rsidRDefault="00CE188F" w:rsidP="00CE188F">
      <w:pPr>
        <w:widowControl w:val="0"/>
        <w:spacing w:after="0" w:line="360" w:lineRule="auto"/>
        <w:ind w:firstLine="567"/>
        <w:jc w:val="both"/>
        <w:rPr>
          <w:rFonts w:ascii="Arial" w:eastAsia="Times New Roman" w:hAnsi="Arial" w:cs="Arial"/>
          <w:sz w:val="24"/>
          <w:szCs w:val="24"/>
          <w:lang w:eastAsia="ar-SA"/>
        </w:rPr>
      </w:pPr>
      <w:r w:rsidRPr="000347F8">
        <w:rPr>
          <w:rFonts w:ascii="Arial" w:eastAsia="Times New Roman" w:hAnsi="Arial" w:cs="Arial"/>
          <w:sz w:val="24"/>
          <w:szCs w:val="24"/>
          <w:lang w:eastAsia="ar-SA"/>
        </w:rPr>
        <w:t xml:space="preserve">20.2 </w:t>
      </w:r>
      <w:r w:rsidRPr="000347F8">
        <w:rPr>
          <w:rFonts w:ascii="Arial" w:eastAsia="Times New Roman" w:hAnsi="Arial" w:cs="Arial"/>
          <w:i/>
          <w:sz w:val="24"/>
          <w:szCs w:val="24"/>
          <w:lang w:eastAsia="ar-SA"/>
        </w:rPr>
        <w:t>Дополнение</w:t>
      </w:r>
    </w:p>
    <w:p w14:paraId="5550987F" w14:textId="0787D52E" w:rsidR="000347F8" w:rsidRPr="000347F8" w:rsidRDefault="000347F8" w:rsidP="00CC49AF">
      <w:pPr>
        <w:widowControl w:val="0"/>
        <w:spacing w:after="0" w:line="360" w:lineRule="auto"/>
        <w:ind w:firstLine="567"/>
        <w:jc w:val="both"/>
        <w:rPr>
          <w:rFonts w:ascii="Arial" w:eastAsia="Times New Roman" w:hAnsi="Arial" w:cs="Arial"/>
          <w:bCs/>
          <w:i/>
          <w:iCs/>
          <w:sz w:val="24"/>
          <w:szCs w:val="24"/>
          <w:lang w:eastAsia="ar-SA"/>
        </w:rPr>
      </w:pPr>
      <w:r w:rsidRPr="007E65B9">
        <w:rPr>
          <w:rFonts w:ascii="Arial" w:eastAsia="Times New Roman" w:hAnsi="Arial" w:cs="Arial"/>
          <w:i/>
          <w:sz w:val="24"/>
          <w:szCs w:val="24"/>
          <w:lang w:eastAsia="ar-SA"/>
        </w:rPr>
        <w:t xml:space="preserve">Для частей приборов, расположенных на высоте не более 850 мм </w:t>
      </w:r>
      <w:r>
        <w:rPr>
          <w:rFonts w:ascii="Arial" w:eastAsia="Times New Roman" w:hAnsi="Arial" w:cs="Arial"/>
          <w:i/>
          <w:sz w:val="24"/>
          <w:szCs w:val="24"/>
          <w:lang w:eastAsia="ar-SA"/>
        </w:rPr>
        <w:t>от</w:t>
      </w:r>
      <w:r w:rsidRPr="007E65B9">
        <w:rPr>
          <w:rFonts w:ascii="Arial" w:eastAsia="Times New Roman" w:hAnsi="Arial" w:cs="Arial"/>
          <w:i/>
          <w:sz w:val="24"/>
          <w:szCs w:val="24"/>
          <w:lang w:eastAsia="ar-SA"/>
        </w:rPr>
        <w:t xml:space="preserve"> пол</w:t>
      </w:r>
      <w:r>
        <w:rPr>
          <w:rFonts w:ascii="Arial" w:eastAsia="Times New Roman" w:hAnsi="Arial" w:cs="Arial"/>
          <w:i/>
          <w:sz w:val="24"/>
          <w:szCs w:val="24"/>
          <w:lang w:eastAsia="ar-SA"/>
        </w:rPr>
        <w:t>а</w:t>
      </w:r>
      <w:r w:rsidRPr="007E65B9">
        <w:rPr>
          <w:rFonts w:ascii="Arial" w:eastAsia="Times New Roman" w:hAnsi="Arial" w:cs="Arial"/>
          <w:i/>
          <w:sz w:val="24"/>
          <w:szCs w:val="24"/>
          <w:lang w:eastAsia="ar-SA"/>
        </w:rPr>
        <w:t xml:space="preserve"> после установки или при нормальном использовании, в дополнение к испытательному щупу</w:t>
      </w:r>
      <w:r>
        <w:rPr>
          <w:rFonts w:ascii="Arial" w:eastAsia="Times New Roman" w:hAnsi="Arial" w:cs="Arial"/>
          <w:i/>
          <w:sz w:val="24"/>
          <w:szCs w:val="24"/>
          <w:lang w:eastAsia="ar-SA"/>
        </w:rPr>
        <w:t> </w:t>
      </w:r>
      <w:r w:rsidRPr="007E65B9">
        <w:rPr>
          <w:rFonts w:ascii="Arial" w:eastAsia="Times New Roman" w:hAnsi="Arial" w:cs="Arial"/>
          <w:i/>
          <w:sz w:val="24"/>
          <w:szCs w:val="24"/>
          <w:lang w:eastAsia="ar-SA"/>
        </w:rPr>
        <w:t>18 при аналогичных условиях испытания также применяют испытательный щуп</w:t>
      </w:r>
      <w:r>
        <w:rPr>
          <w:rFonts w:ascii="Arial" w:eastAsia="Times New Roman" w:hAnsi="Arial" w:cs="Arial"/>
          <w:i/>
          <w:sz w:val="24"/>
          <w:szCs w:val="24"/>
          <w:lang w:eastAsia="ar-SA"/>
        </w:rPr>
        <w:t> </w:t>
      </w:r>
      <w:r w:rsidRPr="007E65B9">
        <w:rPr>
          <w:rFonts w:ascii="Arial" w:eastAsia="Times New Roman" w:hAnsi="Arial" w:cs="Arial"/>
          <w:i/>
          <w:sz w:val="24"/>
          <w:szCs w:val="24"/>
          <w:lang w:eastAsia="ar-SA"/>
        </w:rPr>
        <w:t xml:space="preserve">19 </w:t>
      </w:r>
      <w:r w:rsidRPr="000347F8">
        <w:rPr>
          <w:rFonts w:ascii="Arial" w:eastAsia="Times New Roman" w:hAnsi="Arial" w:cs="Arial"/>
          <w:i/>
          <w:sz w:val="24"/>
          <w:szCs w:val="24"/>
          <w:lang w:eastAsia="ar-SA"/>
        </w:rPr>
        <w:t>по IEC</w:t>
      </w:r>
      <w:r>
        <w:rPr>
          <w:rFonts w:ascii="Arial" w:eastAsia="Times New Roman" w:hAnsi="Arial" w:cs="Arial"/>
          <w:i/>
          <w:sz w:val="24"/>
          <w:szCs w:val="24"/>
          <w:lang w:eastAsia="ar-SA"/>
        </w:rPr>
        <w:t> </w:t>
      </w:r>
      <w:r w:rsidRPr="000347F8">
        <w:rPr>
          <w:rFonts w:ascii="Arial" w:eastAsia="Times New Roman" w:hAnsi="Arial" w:cs="Arial"/>
          <w:i/>
          <w:sz w:val="24"/>
          <w:szCs w:val="24"/>
          <w:lang w:eastAsia="ar-SA"/>
        </w:rPr>
        <w:t>61032.</w:t>
      </w:r>
    </w:p>
    <w:p w14:paraId="1AAC90C0" w14:textId="77777777" w:rsidR="00E52327" w:rsidRPr="000347F8" w:rsidRDefault="00E52327" w:rsidP="00796356">
      <w:pPr>
        <w:widowControl w:val="0"/>
        <w:spacing w:before="240" w:after="120" w:line="360" w:lineRule="auto"/>
        <w:ind w:firstLine="567"/>
        <w:jc w:val="both"/>
        <w:rPr>
          <w:rFonts w:ascii="Arial" w:eastAsia="Times New Roman" w:hAnsi="Arial" w:cs="Arial"/>
          <w:b/>
          <w:sz w:val="24"/>
          <w:szCs w:val="24"/>
          <w:lang w:eastAsia="ar-SA"/>
        </w:rPr>
      </w:pPr>
      <w:r w:rsidRPr="000347F8">
        <w:rPr>
          <w:rFonts w:ascii="Arial" w:eastAsia="Times New Roman" w:hAnsi="Arial" w:cs="Arial"/>
          <w:b/>
          <w:sz w:val="28"/>
          <w:szCs w:val="24"/>
          <w:lang w:eastAsia="ar-SA"/>
        </w:rPr>
        <w:t>21 Механическая прочность</w:t>
      </w:r>
    </w:p>
    <w:p w14:paraId="7910C641" w14:textId="41C710D8" w:rsidR="00D94199" w:rsidRPr="000347F8" w:rsidRDefault="00575A5D" w:rsidP="000B0D04">
      <w:pPr>
        <w:widowControl w:val="0"/>
        <w:spacing w:after="0" w:line="360" w:lineRule="auto"/>
        <w:ind w:firstLine="567"/>
        <w:jc w:val="both"/>
        <w:rPr>
          <w:rFonts w:ascii="Arial" w:eastAsia="Times New Roman" w:hAnsi="Arial" w:cs="Arial"/>
          <w:sz w:val="24"/>
          <w:szCs w:val="24"/>
          <w:lang w:eastAsia="ar-SA"/>
        </w:rPr>
      </w:pPr>
      <w:r w:rsidRPr="000347F8">
        <w:rPr>
          <w:rFonts w:ascii="Arial" w:eastAsia="Times New Roman" w:hAnsi="Arial" w:cs="Arial"/>
          <w:sz w:val="24"/>
          <w:szCs w:val="24"/>
          <w:lang w:eastAsia="ar-SA"/>
        </w:rPr>
        <w:t>Применяют данный раздел части 1, за исключением следующего.</w:t>
      </w:r>
    </w:p>
    <w:p w14:paraId="1F0457B1" w14:textId="77777777" w:rsidR="00575A5D" w:rsidRPr="000347F8" w:rsidRDefault="00575A5D" w:rsidP="00575A5D">
      <w:pPr>
        <w:widowControl w:val="0"/>
        <w:spacing w:after="0" w:line="360" w:lineRule="auto"/>
        <w:ind w:firstLine="567"/>
        <w:jc w:val="both"/>
        <w:rPr>
          <w:rFonts w:ascii="Arial" w:eastAsia="Times New Roman" w:hAnsi="Arial" w:cs="Arial"/>
          <w:sz w:val="24"/>
          <w:szCs w:val="24"/>
          <w:lang w:eastAsia="ar-SA"/>
        </w:rPr>
      </w:pPr>
    </w:p>
    <w:p w14:paraId="7F5F8D0A" w14:textId="029CAA61" w:rsidR="00575A5D" w:rsidRPr="000347F8" w:rsidRDefault="00575A5D" w:rsidP="00575A5D">
      <w:pPr>
        <w:widowControl w:val="0"/>
        <w:spacing w:after="0" w:line="360" w:lineRule="auto"/>
        <w:ind w:firstLine="567"/>
        <w:jc w:val="both"/>
        <w:rPr>
          <w:rFonts w:ascii="Arial" w:eastAsia="Times New Roman" w:hAnsi="Arial" w:cs="Arial"/>
          <w:i/>
          <w:sz w:val="24"/>
          <w:szCs w:val="24"/>
          <w:lang w:eastAsia="ar-SA"/>
        </w:rPr>
      </w:pPr>
      <w:r w:rsidRPr="000347F8">
        <w:rPr>
          <w:rFonts w:ascii="Arial" w:eastAsia="Times New Roman" w:hAnsi="Arial" w:cs="Arial"/>
          <w:sz w:val="24"/>
          <w:szCs w:val="24"/>
          <w:lang w:eastAsia="ar-SA"/>
        </w:rPr>
        <w:t xml:space="preserve">21.1 </w:t>
      </w:r>
      <w:r w:rsidRPr="000347F8">
        <w:rPr>
          <w:rFonts w:ascii="Arial" w:eastAsia="Times New Roman" w:hAnsi="Arial" w:cs="Arial"/>
          <w:i/>
          <w:sz w:val="24"/>
          <w:szCs w:val="24"/>
          <w:lang w:eastAsia="ar-SA"/>
        </w:rPr>
        <w:t>Дополнение</w:t>
      </w:r>
    </w:p>
    <w:p w14:paraId="0C1684F2" w14:textId="42479B11" w:rsidR="000347F8" w:rsidRPr="00221F66" w:rsidRDefault="000347F8" w:rsidP="000347F8">
      <w:pPr>
        <w:widowControl w:val="0"/>
        <w:spacing w:after="0" w:line="360" w:lineRule="auto"/>
        <w:ind w:firstLine="567"/>
        <w:jc w:val="both"/>
        <w:rPr>
          <w:rFonts w:ascii="Arial" w:eastAsia="Times New Roman" w:hAnsi="Arial" w:cs="Arial"/>
          <w:i/>
          <w:iCs/>
          <w:sz w:val="24"/>
          <w:szCs w:val="24"/>
          <w:lang w:eastAsia="ar-SA"/>
        </w:rPr>
      </w:pPr>
      <w:r w:rsidRPr="00221F66">
        <w:rPr>
          <w:rFonts w:ascii="Arial" w:eastAsia="Times New Roman" w:hAnsi="Arial" w:cs="Arial"/>
          <w:b/>
          <w:bCs/>
          <w:i/>
          <w:iCs/>
          <w:sz w:val="24"/>
          <w:szCs w:val="24"/>
          <w:lang w:eastAsia="ar-SA"/>
        </w:rPr>
        <w:t>Грелки для ног</w:t>
      </w:r>
      <w:r w:rsidRPr="00221F66">
        <w:rPr>
          <w:rFonts w:ascii="Arial" w:eastAsia="Times New Roman" w:hAnsi="Arial" w:cs="Arial"/>
          <w:i/>
          <w:iCs/>
          <w:sz w:val="24"/>
          <w:szCs w:val="24"/>
          <w:lang w:eastAsia="ar-SA"/>
        </w:rPr>
        <w:t xml:space="preserve"> испытывают также по 21.101.</w:t>
      </w:r>
      <w:r w:rsidRPr="00221F66">
        <w:rPr>
          <w:rFonts w:ascii="Arial" w:eastAsia="Times New Roman" w:hAnsi="Arial" w:cs="Arial"/>
          <w:iCs/>
          <w:sz w:val="24"/>
          <w:szCs w:val="24"/>
          <w:lang w:eastAsia="ar-SA"/>
        </w:rPr>
        <w:t xml:space="preserve"> </w:t>
      </w:r>
      <w:r w:rsidR="00B52895" w:rsidRPr="00221F66">
        <w:rPr>
          <w:rFonts w:ascii="Arial" w:eastAsia="Times New Roman" w:hAnsi="Arial" w:cs="Arial"/>
          <w:b/>
          <w:i/>
          <w:iCs/>
          <w:sz w:val="24"/>
          <w:szCs w:val="24"/>
          <w:lang w:eastAsia="ar-SA"/>
        </w:rPr>
        <w:t>Блоки управления</w:t>
      </w:r>
      <w:r w:rsidR="00B52895" w:rsidRPr="00221F66">
        <w:rPr>
          <w:rFonts w:ascii="Arial" w:eastAsia="Times New Roman" w:hAnsi="Arial" w:cs="Arial"/>
          <w:i/>
          <w:iCs/>
          <w:sz w:val="24"/>
          <w:szCs w:val="24"/>
          <w:lang w:eastAsia="ar-SA"/>
        </w:rPr>
        <w:t xml:space="preserve">, предназначенные для размещения на поверхности, </w:t>
      </w:r>
      <w:r w:rsidR="00221F66" w:rsidRPr="00221F66">
        <w:rPr>
          <w:rFonts w:ascii="Arial" w:eastAsia="Times New Roman" w:hAnsi="Arial" w:cs="Arial"/>
          <w:i/>
          <w:iCs/>
          <w:sz w:val="24"/>
          <w:szCs w:val="24"/>
          <w:lang w:eastAsia="ar-SA"/>
        </w:rPr>
        <w:t xml:space="preserve">испытывают также по </w:t>
      </w:r>
      <w:r w:rsidR="00B52895" w:rsidRPr="00221F66">
        <w:rPr>
          <w:rFonts w:ascii="Arial" w:eastAsia="Times New Roman" w:hAnsi="Arial" w:cs="Arial"/>
          <w:i/>
          <w:iCs/>
          <w:sz w:val="24"/>
          <w:szCs w:val="24"/>
          <w:lang w:eastAsia="ar-SA"/>
        </w:rPr>
        <w:t>21.107.</w:t>
      </w:r>
    </w:p>
    <w:p w14:paraId="68017720" w14:textId="77777777" w:rsidR="00B10D4A" w:rsidRPr="00221F66" w:rsidRDefault="00B10D4A" w:rsidP="000347F8">
      <w:pPr>
        <w:widowControl w:val="0"/>
        <w:spacing w:after="0" w:line="360" w:lineRule="auto"/>
        <w:ind w:firstLine="567"/>
        <w:jc w:val="both"/>
        <w:rPr>
          <w:rFonts w:ascii="Arial" w:eastAsia="Times New Roman" w:hAnsi="Arial" w:cs="Arial"/>
          <w:i/>
          <w:iCs/>
          <w:sz w:val="24"/>
          <w:szCs w:val="24"/>
          <w:lang w:eastAsia="ar-SA"/>
        </w:rPr>
      </w:pPr>
    </w:p>
    <w:p w14:paraId="56F6F5BB" w14:textId="0F5FC47C" w:rsidR="000347F8" w:rsidRPr="00221F66" w:rsidRDefault="000347F8" w:rsidP="000347F8">
      <w:pPr>
        <w:widowControl w:val="0"/>
        <w:spacing w:after="0" w:line="360" w:lineRule="auto"/>
        <w:ind w:firstLine="567"/>
        <w:jc w:val="both"/>
        <w:rPr>
          <w:rFonts w:ascii="Arial" w:eastAsia="Times New Roman" w:hAnsi="Arial" w:cs="Arial"/>
          <w:iCs/>
          <w:sz w:val="24"/>
          <w:szCs w:val="24"/>
          <w:lang w:eastAsia="ar-SA"/>
        </w:rPr>
      </w:pPr>
      <w:r w:rsidRPr="00221F66">
        <w:rPr>
          <w:rFonts w:ascii="Arial" w:eastAsia="Times New Roman" w:hAnsi="Arial" w:cs="Arial"/>
          <w:iCs/>
          <w:sz w:val="24"/>
          <w:szCs w:val="24"/>
          <w:lang w:eastAsia="ar-SA"/>
        </w:rPr>
        <w:t xml:space="preserve">21.2 </w:t>
      </w:r>
      <w:r w:rsidRPr="00221F66">
        <w:rPr>
          <w:rFonts w:ascii="Arial" w:eastAsia="Times New Roman" w:hAnsi="Arial" w:cs="Arial"/>
          <w:i/>
          <w:iCs/>
          <w:sz w:val="24"/>
          <w:szCs w:val="24"/>
          <w:lang w:eastAsia="ar-SA"/>
        </w:rPr>
        <w:t>Дополнение</w:t>
      </w:r>
      <w:r w:rsidRPr="00221F66">
        <w:rPr>
          <w:rFonts w:ascii="Arial" w:eastAsia="Times New Roman" w:hAnsi="Arial" w:cs="Arial"/>
          <w:iCs/>
          <w:sz w:val="24"/>
          <w:szCs w:val="24"/>
          <w:lang w:eastAsia="ar-SA"/>
        </w:rPr>
        <w:t xml:space="preserve"> </w:t>
      </w:r>
    </w:p>
    <w:p w14:paraId="5B3DDB27" w14:textId="77777777" w:rsidR="000347F8" w:rsidRPr="00221F66" w:rsidRDefault="000347F8" w:rsidP="000347F8">
      <w:pPr>
        <w:widowControl w:val="0"/>
        <w:spacing w:after="0" w:line="360" w:lineRule="auto"/>
        <w:ind w:firstLine="567"/>
        <w:jc w:val="both"/>
        <w:rPr>
          <w:rFonts w:ascii="Arial" w:eastAsia="Times New Roman" w:hAnsi="Arial" w:cs="Arial"/>
          <w:iCs/>
          <w:sz w:val="24"/>
          <w:szCs w:val="24"/>
          <w:lang w:eastAsia="ar-SA"/>
        </w:rPr>
      </w:pPr>
      <w:r w:rsidRPr="00221F66">
        <w:rPr>
          <w:rFonts w:ascii="Arial" w:eastAsia="Times New Roman" w:hAnsi="Arial" w:cs="Arial"/>
          <w:iCs/>
          <w:sz w:val="24"/>
          <w:szCs w:val="24"/>
          <w:lang w:eastAsia="ar-SA"/>
        </w:rPr>
        <w:t xml:space="preserve">Это требование не применяют к тканям и подобным материалам оболочки. </w:t>
      </w:r>
    </w:p>
    <w:p w14:paraId="581CE93F" w14:textId="77777777" w:rsidR="00221F66" w:rsidRPr="00221F66" w:rsidRDefault="00221F66" w:rsidP="000347F8">
      <w:pPr>
        <w:widowControl w:val="0"/>
        <w:spacing w:after="0" w:line="360" w:lineRule="auto"/>
        <w:ind w:firstLine="567"/>
        <w:jc w:val="both"/>
        <w:rPr>
          <w:rFonts w:ascii="Arial" w:eastAsia="Times New Roman" w:hAnsi="Arial" w:cs="Arial"/>
          <w:iCs/>
          <w:sz w:val="24"/>
          <w:szCs w:val="24"/>
          <w:lang w:eastAsia="ar-SA"/>
        </w:rPr>
      </w:pPr>
    </w:p>
    <w:p w14:paraId="6F0D474C" w14:textId="146DC7F9" w:rsidR="000347F8" w:rsidRPr="00221F66" w:rsidRDefault="000347F8" w:rsidP="000347F8">
      <w:pPr>
        <w:widowControl w:val="0"/>
        <w:spacing w:after="0" w:line="360" w:lineRule="auto"/>
        <w:ind w:firstLine="567"/>
        <w:jc w:val="both"/>
        <w:rPr>
          <w:rFonts w:ascii="Arial" w:eastAsia="Times New Roman" w:hAnsi="Arial" w:cs="Arial"/>
          <w:iCs/>
          <w:sz w:val="24"/>
          <w:szCs w:val="24"/>
          <w:lang w:eastAsia="ar-SA"/>
        </w:rPr>
      </w:pPr>
      <w:r w:rsidRPr="00221F66">
        <w:rPr>
          <w:rFonts w:ascii="Arial" w:eastAsia="Times New Roman" w:hAnsi="Arial" w:cs="Arial"/>
          <w:iCs/>
          <w:sz w:val="24"/>
          <w:szCs w:val="24"/>
          <w:lang w:eastAsia="ar-SA"/>
        </w:rPr>
        <w:t xml:space="preserve">21.101 </w:t>
      </w:r>
      <w:r w:rsidRPr="00221F66">
        <w:rPr>
          <w:rFonts w:ascii="Arial" w:eastAsia="Times New Roman" w:hAnsi="Arial" w:cs="Arial"/>
          <w:i/>
          <w:iCs/>
          <w:sz w:val="24"/>
          <w:szCs w:val="24"/>
          <w:lang w:eastAsia="ar-SA"/>
        </w:rPr>
        <w:t>Доску из многослойной фанеры, размером приблизительно 300</w:t>
      </w:r>
      <w:r w:rsidR="00221F66" w:rsidRPr="00221F66">
        <w:rPr>
          <w:rFonts w:ascii="Arial" w:eastAsia="Times New Roman" w:hAnsi="Arial" w:cs="Arial"/>
          <w:i/>
          <w:iCs/>
          <w:sz w:val="24"/>
          <w:szCs w:val="24"/>
          <w:lang w:eastAsia="ar-SA"/>
        </w:rPr>
        <w:t>×</w:t>
      </w:r>
      <w:r w:rsidRPr="00221F66">
        <w:rPr>
          <w:rFonts w:ascii="Arial" w:eastAsia="Times New Roman" w:hAnsi="Arial" w:cs="Arial"/>
          <w:i/>
          <w:iCs/>
          <w:sz w:val="24"/>
          <w:szCs w:val="24"/>
          <w:lang w:eastAsia="ar-SA"/>
        </w:rPr>
        <w:t>150</w:t>
      </w:r>
      <w:r w:rsidR="00221F66" w:rsidRPr="00221F66">
        <w:rPr>
          <w:rFonts w:ascii="Arial" w:eastAsia="Times New Roman" w:hAnsi="Arial" w:cs="Arial"/>
          <w:i/>
          <w:iCs/>
          <w:sz w:val="24"/>
          <w:szCs w:val="24"/>
          <w:lang w:eastAsia="ar-SA"/>
        </w:rPr>
        <w:t>×</w:t>
      </w:r>
      <w:r w:rsidRPr="00221F66">
        <w:rPr>
          <w:rFonts w:ascii="Arial" w:eastAsia="Times New Roman" w:hAnsi="Arial" w:cs="Arial"/>
          <w:i/>
          <w:iCs/>
          <w:sz w:val="24"/>
          <w:szCs w:val="24"/>
          <w:lang w:eastAsia="ar-SA"/>
        </w:rPr>
        <w:t xml:space="preserve">20 мм с закругленным краями, располагают в отделении для ног </w:t>
      </w:r>
      <w:r w:rsidRPr="00221F66">
        <w:rPr>
          <w:rFonts w:ascii="Arial" w:eastAsia="Times New Roman" w:hAnsi="Arial" w:cs="Arial"/>
          <w:b/>
          <w:bCs/>
          <w:i/>
          <w:iCs/>
          <w:sz w:val="24"/>
          <w:szCs w:val="24"/>
          <w:lang w:eastAsia="ar-SA"/>
        </w:rPr>
        <w:t>грелки для ног</w:t>
      </w:r>
      <w:r w:rsidRPr="00221F66">
        <w:rPr>
          <w:rFonts w:ascii="Arial" w:eastAsia="Times New Roman" w:hAnsi="Arial" w:cs="Arial"/>
          <w:i/>
          <w:iCs/>
          <w:sz w:val="24"/>
          <w:szCs w:val="24"/>
          <w:lang w:eastAsia="ar-SA"/>
        </w:rPr>
        <w:t>, как показано на рисунке 10</w:t>
      </w:r>
      <w:r w:rsidR="00221F66" w:rsidRPr="00221F66">
        <w:rPr>
          <w:rFonts w:ascii="Arial" w:eastAsia="Times New Roman" w:hAnsi="Arial" w:cs="Arial"/>
          <w:i/>
          <w:iCs/>
          <w:sz w:val="24"/>
          <w:szCs w:val="24"/>
          <w:lang w:eastAsia="ar-SA"/>
        </w:rPr>
        <w:t>2</w:t>
      </w:r>
      <w:r w:rsidRPr="00221F66">
        <w:rPr>
          <w:rFonts w:ascii="Arial" w:eastAsia="Times New Roman" w:hAnsi="Arial" w:cs="Arial"/>
          <w:i/>
          <w:iCs/>
          <w:sz w:val="24"/>
          <w:szCs w:val="24"/>
          <w:lang w:eastAsia="ar-SA"/>
        </w:rPr>
        <w:t xml:space="preserve">. Груз 30 кг располагают на доске, которая свободно падает с высоты 200 мм над основанием, так, чтобы отделение для ног согнулось, и прибор был сжат между доской и опорной поверхностью. Общая масса доски, ее подвижной опоры и груза составляет 30 кг. Если </w:t>
      </w:r>
      <w:r w:rsidRPr="00221F66">
        <w:rPr>
          <w:rFonts w:ascii="Arial" w:eastAsia="Times New Roman" w:hAnsi="Arial" w:cs="Arial"/>
          <w:b/>
          <w:bCs/>
          <w:i/>
          <w:iCs/>
          <w:sz w:val="24"/>
          <w:szCs w:val="24"/>
          <w:lang w:eastAsia="ar-SA"/>
        </w:rPr>
        <w:t>грелка для ног</w:t>
      </w:r>
      <w:r w:rsidRPr="00221F66">
        <w:rPr>
          <w:rFonts w:ascii="Arial" w:eastAsia="Times New Roman" w:hAnsi="Arial" w:cs="Arial"/>
          <w:i/>
          <w:iCs/>
          <w:sz w:val="24"/>
          <w:szCs w:val="24"/>
          <w:lang w:eastAsia="ar-SA"/>
        </w:rPr>
        <w:t xml:space="preserve"> не имеет отделения для ног, доска падает на внешнюю поверхность.</w:t>
      </w:r>
      <w:r w:rsidRPr="00221F66">
        <w:rPr>
          <w:rFonts w:ascii="Arial" w:eastAsia="Times New Roman" w:hAnsi="Arial" w:cs="Arial"/>
          <w:iCs/>
          <w:sz w:val="24"/>
          <w:szCs w:val="24"/>
          <w:lang w:eastAsia="ar-SA"/>
        </w:rPr>
        <w:t xml:space="preserve"> </w:t>
      </w:r>
    </w:p>
    <w:p w14:paraId="6B753088" w14:textId="77777777" w:rsidR="000347F8" w:rsidRPr="00221F66" w:rsidRDefault="000347F8" w:rsidP="000347F8">
      <w:pPr>
        <w:widowControl w:val="0"/>
        <w:spacing w:after="0" w:line="360" w:lineRule="auto"/>
        <w:ind w:firstLine="567"/>
        <w:jc w:val="both"/>
        <w:rPr>
          <w:rFonts w:ascii="Arial" w:eastAsia="Times New Roman" w:hAnsi="Arial" w:cs="Arial"/>
          <w:iCs/>
          <w:sz w:val="24"/>
          <w:szCs w:val="24"/>
          <w:lang w:eastAsia="ar-SA"/>
        </w:rPr>
      </w:pPr>
      <w:r w:rsidRPr="00221F66">
        <w:rPr>
          <w:rFonts w:ascii="Arial" w:eastAsia="Times New Roman" w:hAnsi="Arial" w:cs="Arial"/>
          <w:i/>
          <w:iCs/>
          <w:sz w:val="24"/>
          <w:szCs w:val="24"/>
          <w:lang w:eastAsia="ar-SA"/>
        </w:rPr>
        <w:t>Испытание проводят 1000 раз со скоростью шесть раз в минуту.</w:t>
      </w:r>
      <w:r w:rsidRPr="00221F66">
        <w:rPr>
          <w:rFonts w:ascii="Arial" w:eastAsia="Times New Roman" w:hAnsi="Arial" w:cs="Arial"/>
          <w:iCs/>
          <w:sz w:val="24"/>
          <w:szCs w:val="24"/>
          <w:lang w:eastAsia="ar-SA"/>
        </w:rPr>
        <w:t xml:space="preserve"> </w:t>
      </w:r>
    </w:p>
    <w:p w14:paraId="09D3D06A" w14:textId="77777777" w:rsidR="000347F8" w:rsidRPr="00221F66" w:rsidRDefault="000347F8" w:rsidP="000347F8">
      <w:pPr>
        <w:widowControl w:val="0"/>
        <w:spacing w:after="0" w:line="360" w:lineRule="auto"/>
        <w:ind w:firstLine="567"/>
        <w:jc w:val="both"/>
        <w:rPr>
          <w:rFonts w:ascii="Arial" w:eastAsia="Times New Roman" w:hAnsi="Arial" w:cs="Arial"/>
          <w:iCs/>
          <w:sz w:val="24"/>
          <w:szCs w:val="24"/>
          <w:lang w:eastAsia="ar-SA"/>
        </w:rPr>
      </w:pPr>
      <w:r w:rsidRPr="00221F66">
        <w:rPr>
          <w:rFonts w:ascii="Arial" w:eastAsia="Times New Roman" w:hAnsi="Arial" w:cs="Arial"/>
          <w:i/>
          <w:iCs/>
          <w:sz w:val="24"/>
          <w:szCs w:val="24"/>
          <w:lang w:eastAsia="ar-SA"/>
        </w:rPr>
        <w:t>Испытание не должно привести:</w:t>
      </w:r>
      <w:r w:rsidRPr="00221F66">
        <w:rPr>
          <w:rFonts w:ascii="Arial" w:eastAsia="Times New Roman" w:hAnsi="Arial" w:cs="Arial"/>
          <w:iCs/>
          <w:sz w:val="24"/>
          <w:szCs w:val="24"/>
          <w:lang w:eastAsia="ar-SA"/>
        </w:rPr>
        <w:t xml:space="preserve"> </w:t>
      </w:r>
    </w:p>
    <w:p w14:paraId="1DEF217E" w14:textId="77777777" w:rsidR="000347F8" w:rsidRPr="00221F66" w:rsidRDefault="000347F8" w:rsidP="000347F8">
      <w:pPr>
        <w:widowControl w:val="0"/>
        <w:spacing w:after="0" w:line="360" w:lineRule="auto"/>
        <w:ind w:firstLine="567"/>
        <w:jc w:val="both"/>
        <w:rPr>
          <w:rFonts w:ascii="Arial" w:eastAsia="Times New Roman" w:hAnsi="Arial" w:cs="Arial"/>
          <w:iCs/>
          <w:sz w:val="24"/>
          <w:szCs w:val="24"/>
          <w:lang w:eastAsia="ar-SA"/>
        </w:rPr>
      </w:pPr>
      <w:r w:rsidRPr="00221F66">
        <w:rPr>
          <w:rFonts w:ascii="Arial" w:eastAsia="Times New Roman" w:hAnsi="Arial" w:cs="Arial"/>
          <w:i/>
          <w:iCs/>
          <w:sz w:val="24"/>
          <w:szCs w:val="24"/>
          <w:lang w:eastAsia="ar-SA"/>
        </w:rPr>
        <w:t>- к повреждению оболочки или смещению нагревательных элементов до такой степени, что будет нарушено соответствие требованиям стандарта;</w:t>
      </w:r>
      <w:r w:rsidRPr="00221F66">
        <w:rPr>
          <w:rFonts w:ascii="Arial" w:eastAsia="Times New Roman" w:hAnsi="Arial" w:cs="Arial"/>
          <w:iCs/>
          <w:sz w:val="24"/>
          <w:szCs w:val="24"/>
          <w:lang w:eastAsia="ar-SA"/>
        </w:rPr>
        <w:t xml:space="preserve"> </w:t>
      </w:r>
    </w:p>
    <w:p w14:paraId="79E48DFA" w14:textId="77777777" w:rsidR="000347F8" w:rsidRPr="00221F66" w:rsidRDefault="000347F8" w:rsidP="000347F8">
      <w:pPr>
        <w:widowControl w:val="0"/>
        <w:spacing w:after="0" w:line="360" w:lineRule="auto"/>
        <w:ind w:firstLine="567"/>
        <w:jc w:val="both"/>
        <w:rPr>
          <w:rFonts w:ascii="Arial" w:eastAsia="Times New Roman" w:hAnsi="Arial" w:cs="Arial"/>
          <w:iCs/>
          <w:sz w:val="24"/>
          <w:szCs w:val="24"/>
          <w:lang w:eastAsia="ar-SA"/>
        </w:rPr>
      </w:pPr>
      <w:r w:rsidRPr="00221F66">
        <w:rPr>
          <w:rFonts w:ascii="Arial" w:eastAsia="Times New Roman" w:hAnsi="Arial" w:cs="Arial"/>
          <w:i/>
          <w:iCs/>
          <w:sz w:val="24"/>
          <w:szCs w:val="24"/>
          <w:lang w:eastAsia="ar-SA"/>
        </w:rPr>
        <w:t>- размыканию нагревательных элементов или управляющих устройств;</w:t>
      </w:r>
      <w:r w:rsidRPr="00221F66">
        <w:rPr>
          <w:rFonts w:ascii="Arial" w:eastAsia="Times New Roman" w:hAnsi="Arial" w:cs="Arial"/>
          <w:iCs/>
          <w:sz w:val="24"/>
          <w:szCs w:val="24"/>
          <w:lang w:eastAsia="ar-SA"/>
        </w:rPr>
        <w:t xml:space="preserve"> </w:t>
      </w:r>
    </w:p>
    <w:p w14:paraId="50279A4B" w14:textId="50D95744" w:rsidR="000347F8" w:rsidRPr="00221F66" w:rsidRDefault="000347F8" w:rsidP="000347F8">
      <w:pPr>
        <w:widowControl w:val="0"/>
        <w:spacing w:after="0" w:line="360" w:lineRule="auto"/>
        <w:ind w:firstLine="567"/>
        <w:jc w:val="both"/>
        <w:rPr>
          <w:rFonts w:ascii="Arial" w:eastAsia="Times New Roman" w:hAnsi="Arial" w:cs="Arial"/>
          <w:iCs/>
          <w:sz w:val="24"/>
          <w:szCs w:val="24"/>
          <w:lang w:eastAsia="ar-SA"/>
        </w:rPr>
      </w:pPr>
      <w:r w:rsidRPr="00221F66">
        <w:rPr>
          <w:rFonts w:ascii="Arial" w:eastAsia="Times New Roman" w:hAnsi="Arial" w:cs="Arial"/>
          <w:i/>
          <w:iCs/>
          <w:sz w:val="24"/>
          <w:szCs w:val="24"/>
          <w:lang w:eastAsia="ar-SA"/>
        </w:rPr>
        <w:t>- поломке более 10</w:t>
      </w:r>
      <w:r w:rsidR="00221F66" w:rsidRPr="00221F66">
        <w:rPr>
          <w:rFonts w:ascii="Arial" w:eastAsia="Times New Roman" w:hAnsi="Arial" w:cs="Arial"/>
          <w:i/>
          <w:iCs/>
          <w:sz w:val="24"/>
          <w:szCs w:val="24"/>
          <w:lang w:eastAsia="ar-SA"/>
        </w:rPr>
        <w:t> </w:t>
      </w:r>
      <w:r w:rsidRPr="00221F66">
        <w:rPr>
          <w:rFonts w:ascii="Arial" w:eastAsia="Times New Roman" w:hAnsi="Arial" w:cs="Arial"/>
          <w:i/>
          <w:iCs/>
          <w:sz w:val="24"/>
          <w:szCs w:val="24"/>
          <w:lang w:eastAsia="ar-SA"/>
        </w:rPr>
        <w:t>% жил внутренней проводки;</w:t>
      </w:r>
      <w:r w:rsidRPr="00221F66">
        <w:rPr>
          <w:rFonts w:ascii="Arial" w:eastAsia="Times New Roman" w:hAnsi="Arial" w:cs="Arial"/>
          <w:iCs/>
          <w:sz w:val="24"/>
          <w:szCs w:val="24"/>
          <w:lang w:eastAsia="ar-SA"/>
        </w:rPr>
        <w:t xml:space="preserve"> </w:t>
      </w:r>
    </w:p>
    <w:p w14:paraId="1A570D6F" w14:textId="77777777" w:rsidR="000347F8" w:rsidRPr="00221F66" w:rsidRDefault="000347F8" w:rsidP="000347F8">
      <w:pPr>
        <w:widowControl w:val="0"/>
        <w:spacing w:after="0" w:line="360" w:lineRule="auto"/>
        <w:ind w:firstLine="567"/>
        <w:jc w:val="both"/>
        <w:rPr>
          <w:rFonts w:ascii="Arial" w:eastAsia="Times New Roman" w:hAnsi="Arial" w:cs="Arial"/>
          <w:iCs/>
          <w:sz w:val="24"/>
          <w:szCs w:val="24"/>
          <w:lang w:eastAsia="ar-SA"/>
        </w:rPr>
      </w:pPr>
      <w:r w:rsidRPr="00221F66">
        <w:rPr>
          <w:rFonts w:ascii="Arial" w:eastAsia="Times New Roman" w:hAnsi="Arial" w:cs="Arial"/>
          <w:i/>
          <w:iCs/>
          <w:sz w:val="24"/>
          <w:szCs w:val="24"/>
          <w:lang w:eastAsia="ar-SA"/>
        </w:rPr>
        <w:t xml:space="preserve">- повреждению конструкционных швов или разрыву клеевых или сварных соединений до такой степени, что будет нарушено соответствие требованиям </w:t>
      </w:r>
      <w:r w:rsidRPr="00221F66">
        <w:rPr>
          <w:rFonts w:ascii="Arial" w:eastAsia="Times New Roman" w:hAnsi="Arial" w:cs="Arial"/>
          <w:i/>
          <w:iCs/>
          <w:sz w:val="24"/>
          <w:szCs w:val="24"/>
          <w:lang w:eastAsia="ar-SA"/>
        </w:rPr>
        <w:lastRenderedPageBreak/>
        <w:t>стандарта.</w:t>
      </w:r>
      <w:r w:rsidRPr="00221F66">
        <w:rPr>
          <w:rFonts w:ascii="Arial" w:eastAsia="Times New Roman" w:hAnsi="Arial" w:cs="Arial"/>
          <w:iCs/>
          <w:sz w:val="24"/>
          <w:szCs w:val="24"/>
          <w:lang w:eastAsia="ar-SA"/>
        </w:rPr>
        <w:t xml:space="preserve"> </w:t>
      </w:r>
    </w:p>
    <w:p w14:paraId="22E89095" w14:textId="77777777" w:rsidR="00C772E8" w:rsidRPr="00C772E8" w:rsidRDefault="00C772E8" w:rsidP="000347F8">
      <w:pPr>
        <w:widowControl w:val="0"/>
        <w:spacing w:after="0" w:line="360" w:lineRule="auto"/>
        <w:ind w:firstLine="567"/>
        <w:jc w:val="both"/>
        <w:rPr>
          <w:rFonts w:ascii="Arial" w:eastAsia="Times New Roman" w:hAnsi="Arial" w:cs="Arial"/>
          <w:iCs/>
          <w:spacing w:val="40"/>
          <w:lang w:eastAsia="ar-SA"/>
        </w:rPr>
      </w:pPr>
    </w:p>
    <w:p w14:paraId="18AB1B2A" w14:textId="139A562C" w:rsidR="000347F8" w:rsidRPr="00C772E8" w:rsidRDefault="000347F8" w:rsidP="000347F8">
      <w:pPr>
        <w:widowControl w:val="0"/>
        <w:spacing w:after="0" w:line="360" w:lineRule="auto"/>
        <w:ind w:firstLine="567"/>
        <w:jc w:val="both"/>
        <w:rPr>
          <w:rFonts w:ascii="Arial" w:eastAsia="Times New Roman" w:hAnsi="Arial" w:cs="Arial"/>
          <w:iCs/>
          <w:lang w:eastAsia="ar-SA"/>
        </w:rPr>
      </w:pPr>
      <w:r w:rsidRPr="00C772E8">
        <w:rPr>
          <w:rFonts w:ascii="Arial" w:eastAsia="Times New Roman" w:hAnsi="Arial" w:cs="Arial"/>
          <w:iCs/>
          <w:spacing w:val="40"/>
          <w:lang w:eastAsia="ar-SA"/>
        </w:rPr>
        <w:t>Примечание</w:t>
      </w:r>
      <w:r w:rsidRPr="00C772E8">
        <w:rPr>
          <w:rFonts w:ascii="Arial" w:eastAsia="Times New Roman" w:hAnsi="Arial" w:cs="Arial"/>
          <w:iCs/>
          <w:lang w:eastAsia="ar-SA"/>
        </w:rPr>
        <w:t xml:space="preserve"> </w:t>
      </w:r>
      <w:r w:rsidR="00C772E8" w:rsidRPr="00C772E8">
        <w:rPr>
          <w:rFonts w:ascii="Arial" w:eastAsia="Times New Roman" w:hAnsi="Arial" w:cs="Arial"/>
          <w:iCs/>
          <w:lang w:eastAsia="ar-SA"/>
        </w:rPr>
        <w:t xml:space="preserve">– </w:t>
      </w:r>
      <w:r w:rsidRPr="00C772E8">
        <w:rPr>
          <w:rFonts w:ascii="Arial" w:eastAsia="Times New Roman" w:hAnsi="Arial" w:cs="Arial"/>
          <w:iCs/>
          <w:lang w:eastAsia="ar-SA"/>
        </w:rPr>
        <w:t xml:space="preserve">Примером повреждения оболочки, который может нарушить соответствие требованиям стандарта, является разрыв оболочки. Мелкие отверстия в тканях, которые не являются частью электрической изоляции или не обеспечивают защиту от влаги, игнорируют. </w:t>
      </w:r>
    </w:p>
    <w:p w14:paraId="155A8DA7" w14:textId="77777777" w:rsidR="00C772E8" w:rsidRPr="00C772E8" w:rsidRDefault="00C772E8" w:rsidP="000347F8">
      <w:pPr>
        <w:widowControl w:val="0"/>
        <w:spacing w:after="0" w:line="360" w:lineRule="auto"/>
        <w:ind w:firstLine="567"/>
        <w:jc w:val="both"/>
        <w:rPr>
          <w:rFonts w:ascii="Arial" w:eastAsia="Times New Roman" w:hAnsi="Arial" w:cs="Arial"/>
          <w:iCs/>
          <w:lang w:eastAsia="ar-SA"/>
        </w:rPr>
      </w:pPr>
    </w:p>
    <w:p w14:paraId="773DEACD" w14:textId="0442E512" w:rsidR="000347F8" w:rsidRPr="00C772E8" w:rsidRDefault="000347F8" w:rsidP="000347F8">
      <w:pPr>
        <w:widowControl w:val="0"/>
        <w:spacing w:after="0" w:line="360" w:lineRule="auto"/>
        <w:ind w:firstLine="567"/>
        <w:jc w:val="both"/>
        <w:rPr>
          <w:rFonts w:ascii="Arial" w:eastAsia="Times New Roman" w:hAnsi="Arial" w:cs="Arial"/>
          <w:iCs/>
          <w:sz w:val="24"/>
          <w:szCs w:val="24"/>
          <w:lang w:eastAsia="ar-SA"/>
        </w:rPr>
      </w:pPr>
      <w:r w:rsidRPr="00C772E8">
        <w:rPr>
          <w:rFonts w:ascii="Arial" w:eastAsia="Times New Roman" w:hAnsi="Arial" w:cs="Arial"/>
          <w:iCs/>
          <w:sz w:val="24"/>
          <w:szCs w:val="24"/>
          <w:lang w:eastAsia="ar-SA"/>
        </w:rPr>
        <w:t xml:space="preserve">21.102 </w:t>
      </w:r>
      <w:r w:rsidRPr="00A458D5">
        <w:rPr>
          <w:rFonts w:ascii="Arial" w:eastAsia="Times New Roman" w:hAnsi="Arial" w:cs="Arial"/>
          <w:iCs/>
          <w:sz w:val="24"/>
          <w:szCs w:val="24"/>
          <w:lang w:eastAsia="ar-SA"/>
        </w:rPr>
        <w:t xml:space="preserve">Изоляция </w:t>
      </w:r>
      <w:r w:rsidRPr="00A458D5">
        <w:rPr>
          <w:rFonts w:ascii="Arial" w:eastAsia="Times New Roman" w:hAnsi="Arial" w:cs="Arial"/>
          <w:bCs/>
          <w:iCs/>
          <w:sz w:val="24"/>
          <w:szCs w:val="24"/>
          <w:lang w:eastAsia="ar-SA"/>
        </w:rPr>
        <w:t>нагревательных элементов</w:t>
      </w:r>
      <w:r w:rsidRPr="00C772E8">
        <w:rPr>
          <w:rFonts w:ascii="Arial" w:eastAsia="Times New Roman" w:hAnsi="Arial" w:cs="Arial"/>
          <w:iCs/>
          <w:sz w:val="24"/>
          <w:szCs w:val="24"/>
          <w:lang w:eastAsia="ar-SA"/>
        </w:rPr>
        <w:t xml:space="preserve"> и внутренней проводки должна сохранять достаточную гибкость и изолирующие свойства в течение срока службы прибора. </w:t>
      </w:r>
    </w:p>
    <w:p w14:paraId="1D65C4CB" w14:textId="11877CFC" w:rsidR="000347F8" w:rsidRPr="00C772E8" w:rsidRDefault="000347F8" w:rsidP="000347F8">
      <w:pPr>
        <w:widowControl w:val="0"/>
        <w:spacing w:after="0" w:line="360" w:lineRule="auto"/>
        <w:ind w:firstLine="567"/>
        <w:jc w:val="both"/>
        <w:rPr>
          <w:rFonts w:ascii="Arial" w:eastAsia="Times New Roman" w:hAnsi="Arial" w:cs="Arial"/>
          <w:iCs/>
          <w:sz w:val="24"/>
          <w:szCs w:val="24"/>
          <w:lang w:eastAsia="ar-SA"/>
        </w:rPr>
      </w:pPr>
      <w:r w:rsidRPr="00C772E8">
        <w:rPr>
          <w:rFonts w:ascii="Arial" w:eastAsia="Times New Roman" w:hAnsi="Arial" w:cs="Arial"/>
          <w:i/>
          <w:iCs/>
          <w:sz w:val="24"/>
          <w:szCs w:val="24"/>
          <w:lang w:eastAsia="ar-SA"/>
        </w:rPr>
        <w:t>Соответствие проверяют испытаниями по 21.10</w:t>
      </w:r>
      <w:r w:rsidR="00C772E8" w:rsidRPr="00C772E8">
        <w:rPr>
          <w:rFonts w:ascii="Arial" w:eastAsia="Times New Roman" w:hAnsi="Arial" w:cs="Arial"/>
          <w:i/>
          <w:iCs/>
          <w:sz w:val="24"/>
          <w:szCs w:val="24"/>
          <w:lang w:eastAsia="ar-SA"/>
        </w:rPr>
        <w:t>3</w:t>
      </w:r>
      <w:r w:rsidRPr="00C772E8">
        <w:rPr>
          <w:rFonts w:ascii="Arial" w:eastAsia="Times New Roman" w:hAnsi="Arial" w:cs="Arial"/>
          <w:i/>
          <w:iCs/>
          <w:sz w:val="24"/>
          <w:szCs w:val="24"/>
          <w:lang w:eastAsia="ar-SA"/>
        </w:rPr>
        <w:t xml:space="preserve"> и испытаниями по 21.10</w:t>
      </w:r>
      <w:r w:rsidR="00C772E8" w:rsidRPr="00C772E8">
        <w:rPr>
          <w:rFonts w:ascii="Arial" w:eastAsia="Times New Roman" w:hAnsi="Arial" w:cs="Arial"/>
          <w:i/>
          <w:iCs/>
          <w:sz w:val="24"/>
          <w:szCs w:val="24"/>
          <w:lang w:eastAsia="ar-SA"/>
        </w:rPr>
        <w:t>4</w:t>
      </w:r>
      <w:r w:rsidRPr="00C772E8">
        <w:rPr>
          <w:rFonts w:ascii="Arial" w:eastAsia="Times New Roman" w:hAnsi="Arial" w:cs="Arial"/>
          <w:i/>
          <w:iCs/>
          <w:sz w:val="24"/>
          <w:szCs w:val="24"/>
          <w:lang w:eastAsia="ar-SA"/>
        </w:rPr>
        <w:t xml:space="preserve"> и 21.10</w:t>
      </w:r>
      <w:r w:rsidR="00C772E8" w:rsidRPr="00C772E8">
        <w:rPr>
          <w:rFonts w:ascii="Arial" w:eastAsia="Times New Roman" w:hAnsi="Arial" w:cs="Arial"/>
          <w:i/>
          <w:iCs/>
          <w:sz w:val="24"/>
          <w:szCs w:val="24"/>
          <w:lang w:eastAsia="ar-SA"/>
        </w:rPr>
        <w:t>5</w:t>
      </w:r>
      <w:r w:rsidRPr="00C772E8">
        <w:rPr>
          <w:rFonts w:ascii="Arial" w:eastAsia="Times New Roman" w:hAnsi="Arial" w:cs="Arial"/>
          <w:i/>
          <w:iCs/>
          <w:sz w:val="24"/>
          <w:szCs w:val="24"/>
          <w:lang w:eastAsia="ar-SA"/>
        </w:rPr>
        <w:t>, когда на изоляции:</w:t>
      </w:r>
      <w:r w:rsidRPr="00C772E8">
        <w:rPr>
          <w:rFonts w:ascii="Arial" w:eastAsia="Times New Roman" w:hAnsi="Arial" w:cs="Arial"/>
          <w:iCs/>
          <w:sz w:val="24"/>
          <w:szCs w:val="24"/>
          <w:lang w:eastAsia="ar-SA"/>
        </w:rPr>
        <w:t xml:space="preserve"> </w:t>
      </w:r>
    </w:p>
    <w:p w14:paraId="54C06EB0" w14:textId="7B8BCA2C" w:rsidR="000347F8" w:rsidRPr="00C772E8" w:rsidRDefault="000347F8" w:rsidP="000347F8">
      <w:pPr>
        <w:widowControl w:val="0"/>
        <w:spacing w:after="0" w:line="360" w:lineRule="auto"/>
        <w:ind w:firstLine="567"/>
        <w:jc w:val="both"/>
        <w:rPr>
          <w:rFonts w:ascii="Arial" w:eastAsia="Times New Roman" w:hAnsi="Arial" w:cs="Arial"/>
          <w:iCs/>
          <w:sz w:val="24"/>
          <w:szCs w:val="24"/>
          <w:lang w:eastAsia="ar-SA"/>
        </w:rPr>
      </w:pPr>
      <w:r w:rsidRPr="00C772E8">
        <w:rPr>
          <w:rFonts w:ascii="Arial" w:eastAsia="Times New Roman" w:hAnsi="Arial" w:cs="Arial"/>
          <w:i/>
          <w:iCs/>
          <w:sz w:val="24"/>
          <w:szCs w:val="24"/>
          <w:lang w:eastAsia="ar-SA"/>
        </w:rPr>
        <w:t>- превышение температуры больше 50 K при испытании по разделу 11, или</w:t>
      </w:r>
      <w:r w:rsidRPr="00C772E8">
        <w:rPr>
          <w:rFonts w:ascii="Arial" w:eastAsia="Times New Roman" w:hAnsi="Arial" w:cs="Arial"/>
          <w:iCs/>
          <w:sz w:val="24"/>
          <w:szCs w:val="24"/>
          <w:lang w:eastAsia="ar-SA"/>
        </w:rPr>
        <w:t xml:space="preserve"> </w:t>
      </w:r>
    </w:p>
    <w:p w14:paraId="75632822" w14:textId="77777777" w:rsidR="000347F8" w:rsidRPr="00C772E8" w:rsidRDefault="000347F8" w:rsidP="000347F8">
      <w:pPr>
        <w:widowControl w:val="0"/>
        <w:spacing w:after="0" w:line="360" w:lineRule="auto"/>
        <w:ind w:firstLine="567"/>
        <w:jc w:val="both"/>
        <w:rPr>
          <w:rFonts w:ascii="Arial" w:eastAsia="Times New Roman" w:hAnsi="Arial" w:cs="Arial"/>
          <w:iCs/>
          <w:sz w:val="24"/>
          <w:szCs w:val="24"/>
          <w:lang w:eastAsia="ar-SA"/>
        </w:rPr>
      </w:pPr>
      <w:r w:rsidRPr="00C772E8">
        <w:rPr>
          <w:rFonts w:ascii="Arial" w:eastAsia="Times New Roman" w:hAnsi="Arial" w:cs="Arial"/>
          <w:i/>
          <w:iCs/>
          <w:sz w:val="24"/>
          <w:szCs w:val="24"/>
          <w:lang w:eastAsia="ar-SA"/>
        </w:rPr>
        <w:t>- превышение температуры больше 110 K при испытании по разделу 19.</w:t>
      </w:r>
      <w:r w:rsidRPr="00C772E8">
        <w:rPr>
          <w:rFonts w:ascii="Arial" w:eastAsia="Times New Roman" w:hAnsi="Arial" w:cs="Arial"/>
          <w:iCs/>
          <w:sz w:val="24"/>
          <w:szCs w:val="24"/>
          <w:lang w:eastAsia="ar-SA"/>
        </w:rPr>
        <w:t xml:space="preserve"> </w:t>
      </w:r>
    </w:p>
    <w:p w14:paraId="78078427" w14:textId="77777777" w:rsidR="000347F8" w:rsidRPr="00C772E8" w:rsidRDefault="000347F8" w:rsidP="000347F8">
      <w:pPr>
        <w:widowControl w:val="0"/>
        <w:spacing w:after="0" w:line="360" w:lineRule="auto"/>
        <w:ind w:firstLine="567"/>
        <w:jc w:val="both"/>
        <w:rPr>
          <w:rFonts w:ascii="Arial" w:eastAsia="Times New Roman" w:hAnsi="Arial" w:cs="Arial"/>
          <w:iCs/>
          <w:sz w:val="24"/>
          <w:szCs w:val="24"/>
          <w:lang w:eastAsia="ar-SA"/>
        </w:rPr>
      </w:pPr>
      <w:r w:rsidRPr="00C772E8">
        <w:rPr>
          <w:rFonts w:ascii="Arial" w:eastAsia="Times New Roman" w:hAnsi="Arial" w:cs="Arial"/>
          <w:i/>
          <w:iCs/>
          <w:sz w:val="24"/>
          <w:szCs w:val="24"/>
          <w:lang w:eastAsia="ar-SA"/>
        </w:rPr>
        <w:t xml:space="preserve">Испытания проводят на отдельных образцах </w:t>
      </w:r>
      <w:r w:rsidRPr="00A458D5">
        <w:rPr>
          <w:rFonts w:ascii="Arial" w:eastAsia="Times New Roman" w:hAnsi="Arial" w:cs="Arial"/>
          <w:bCs/>
          <w:i/>
          <w:iCs/>
          <w:sz w:val="24"/>
          <w:szCs w:val="24"/>
          <w:lang w:eastAsia="ar-SA"/>
        </w:rPr>
        <w:t>нагревательного элемента</w:t>
      </w:r>
      <w:r w:rsidRPr="00C772E8">
        <w:rPr>
          <w:rFonts w:ascii="Arial" w:eastAsia="Times New Roman" w:hAnsi="Arial" w:cs="Arial"/>
          <w:i/>
          <w:iCs/>
          <w:sz w:val="24"/>
          <w:szCs w:val="24"/>
          <w:lang w:eastAsia="ar-SA"/>
        </w:rPr>
        <w:t xml:space="preserve"> или внутренней проводки.</w:t>
      </w:r>
      <w:r w:rsidRPr="00C772E8">
        <w:rPr>
          <w:rFonts w:ascii="Arial" w:eastAsia="Times New Roman" w:hAnsi="Arial" w:cs="Arial"/>
          <w:iCs/>
          <w:sz w:val="24"/>
          <w:szCs w:val="24"/>
          <w:lang w:eastAsia="ar-SA"/>
        </w:rPr>
        <w:t xml:space="preserve"> </w:t>
      </w:r>
    </w:p>
    <w:p w14:paraId="5365CA45" w14:textId="3762106B" w:rsidR="000347F8" w:rsidRPr="00C772E8" w:rsidRDefault="00C772E8" w:rsidP="000347F8">
      <w:pPr>
        <w:widowControl w:val="0"/>
        <w:spacing w:after="0" w:line="360" w:lineRule="auto"/>
        <w:ind w:firstLine="567"/>
        <w:jc w:val="both"/>
        <w:rPr>
          <w:rFonts w:ascii="Arial" w:eastAsia="Times New Roman" w:hAnsi="Arial" w:cs="Arial"/>
          <w:iCs/>
          <w:sz w:val="24"/>
          <w:szCs w:val="24"/>
          <w:lang w:eastAsia="ar-SA"/>
        </w:rPr>
      </w:pPr>
      <w:r w:rsidRPr="00C772E8">
        <w:rPr>
          <w:rFonts w:ascii="Arial" w:eastAsia="Times New Roman" w:hAnsi="Arial" w:cs="Arial"/>
          <w:i/>
          <w:iCs/>
          <w:sz w:val="24"/>
          <w:szCs w:val="24"/>
          <w:lang w:eastAsia="ar-SA"/>
        </w:rPr>
        <w:t>Для испытания по 21.103</w:t>
      </w:r>
      <w:r w:rsidR="000347F8" w:rsidRPr="00C772E8">
        <w:rPr>
          <w:rFonts w:ascii="Arial" w:eastAsia="Times New Roman" w:hAnsi="Arial" w:cs="Arial"/>
          <w:i/>
          <w:iCs/>
          <w:sz w:val="24"/>
          <w:szCs w:val="24"/>
          <w:lang w:eastAsia="ar-SA"/>
        </w:rPr>
        <w:t xml:space="preserve"> требуется один образец длиной приблизительно 4 м. Для испытаний по 21.10</w:t>
      </w:r>
      <w:r w:rsidRPr="00C772E8">
        <w:rPr>
          <w:rFonts w:ascii="Arial" w:eastAsia="Times New Roman" w:hAnsi="Arial" w:cs="Arial"/>
          <w:i/>
          <w:iCs/>
          <w:sz w:val="24"/>
          <w:szCs w:val="24"/>
          <w:lang w:eastAsia="ar-SA"/>
        </w:rPr>
        <w:t>4</w:t>
      </w:r>
      <w:r w:rsidR="000347F8" w:rsidRPr="00C772E8">
        <w:rPr>
          <w:rFonts w:ascii="Arial" w:eastAsia="Times New Roman" w:hAnsi="Arial" w:cs="Arial"/>
          <w:i/>
          <w:iCs/>
          <w:sz w:val="24"/>
          <w:szCs w:val="24"/>
          <w:lang w:eastAsia="ar-SA"/>
        </w:rPr>
        <w:t xml:space="preserve"> требуется не менее 12 образцов, каждый длиной 300 мм. Для испытания по 21.10</w:t>
      </w:r>
      <w:r w:rsidRPr="00C772E8">
        <w:rPr>
          <w:rFonts w:ascii="Arial" w:eastAsia="Times New Roman" w:hAnsi="Arial" w:cs="Arial"/>
          <w:i/>
          <w:iCs/>
          <w:sz w:val="24"/>
          <w:szCs w:val="24"/>
          <w:lang w:eastAsia="ar-SA"/>
        </w:rPr>
        <w:t>5</w:t>
      </w:r>
      <w:r w:rsidR="000347F8" w:rsidRPr="00C772E8">
        <w:rPr>
          <w:rFonts w:ascii="Arial" w:eastAsia="Times New Roman" w:hAnsi="Arial" w:cs="Arial"/>
          <w:i/>
          <w:iCs/>
          <w:sz w:val="24"/>
          <w:szCs w:val="24"/>
          <w:lang w:eastAsia="ar-SA"/>
        </w:rPr>
        <w:t>, требуется 12 образцов, каждый длиной 300 мм.</w:t>
      </w:r>
      <w:r w:rsidR="000347F8" w:rsidRPr="00C772E8">
        <w:rPr>
          <w:rFonts w:ascii="Arial" w:eastAsia="Times New Roman" w:hAnsi="Arial" w:cs="Arial"/>
          <w:iCs/>
          <w:sz w:val="24"/>
          <w:szCs w:val="24"/>
          <w:lang w:eastAsia="ar-SA"/>
        </w:rPr>
        <w:t xml:space="preserve"> </w:t>
      </w:r>
    </w:p>
    <w:p w14:paraId="7A919A74" w14:textId="77777777" w:rsidR="00C772E8" w:rsidRPr="00D64FE2" w:rsidRDefault="00C772E8" w:rsidP="000347F8">
      <w:pPr>
        <w:widowControl w:val="0"/>
        <w:spacing w:after="0" w:line="360" w:lineRule="auto"/>
        <w:ind w:firstLine="567"/>
        <w:jc w:val="both"/>
        <w:rPr>
          <w:rFonts w:ascii="Arial" w:eastAsia="Times New Roman" w:hAnsi="Arial" w:cs="Arial"/>
          <w:iCs/>
          <w:sz w:val="24"/>
          <w:szCs w:val="24"/>
          <w:lang w:eastAsia="ar-SA"/>
        </w:rPr>
      </w:pPr>
    </w:p>
    <w:p w14:paraId="3ED47165" w14:textId="6699E8FB" w:rsidR="000347F8" w:rsidRPr="00D64FE2" w:rsidRDefault="000347F8" w:rsidP="00C772E8">
      <w:pPr>
        <w:widowControl w:val="0"/>
        <w:spacing w:after="0" w:line="360" w:lineRule="auto"/>
        <w:ind w:firstLine="567"/>
        <w:jc w:val="both"/>
        <w:rPr>
          <w:rFonts w:ascii="Arial" w:eastAsia="Times New Roman" w:hAnsi="Arial" w:cs="Arial"/>
          <w:iCs/>
          <w:sz w:val="24"/>
          <w:szCs w:val="24"/>
          <w:lang w:eastAsia="ar-SA"/>
        </w:rPr>
      </w:pPr>
      <w:r w:rsidRPr="00D64FE2">
        <w:rPr>
          <w:rFonts w:ascii="Arial" w:eastAsia="Times New Roman" w:hAnsi="Arial" w:cs="Arial"/>
          <w:iCs/>
          <w:sz w:val="24"/>
          <w:szCs w:val="24"/>
          <w:lang w:eastAsia="ar-SA"/>
        </w:rPr>
        <w:t>21.10</w:t>
      </w:r>
      <w:r w:rsidR="00C772E8" w:rsidRPr="00D64FE2">
        <w:rPr>
          <w:rFonts w:ascii="Arial" w:eastAsia="Times New Roman" w:hAnsi="Arial" w:cs="Arial"/>
          <w:iCs/>
          <w:sz w:val="24"/>
          <w:szCs w:val="24"/>
          <w:lang w:eastAsia="ar-SA"/>
        </w:rPr>
        <w:t>3</w:t>
      </w:r>
      <w:r w:rsidRPr="00D64FE2">
        <w:rPr>
          <w:rFonts w:ascii="Arial" w:eastAsia="Times New Roman" w:hAnsi="Arial" w:cs="Arial"/>
          <w:iCs/>
          <w:sz w:val="24"/>
          <w:szCs w:val="24"/>
          <w:lang w:eastAsia="ar-SA"/>
        </w:rPr>
        <w:t xml:space="preserve"> </w:t>
      </w:r>
      <w:r w:rsidRPr="00D64FE2">
        <w:rPr>
          <w:rFonts w:ascii="Arial" w:eastAsia="Times New Roman" w:hAnsi="Arial" w:cs="Arial"/>
          <w:i/>
          <w:iCs/>
          <w:sz w:val="24"/>
          <w:szCs w:val="24"/>
          <w:lang w:eastAsia="ar-SA"/>
        </w:rPr>
        <w:t>Образец нагревательного элемента или внутренней проводки прикрепляют к устройству, изображенному на рисунке 10</w:t>
      </w:r>
      <w:r w:rsidR="00C772E8" w:rsidRPr="00D64FE2">
        <w:rPr>
          <w:rFonts w:ascii="Arial" w:eastAsia="Times New Roman" w:hAnsi="Arial" w:cs="Arial"/>
          <w:i/>
          <w:iCs/>
          <w:sz w:val="24"/>
          <w:szCs w:val="24"/>
          <w:lang w:eastAsia="ar-SA"/>
        </w:rPr>
        <w:t>3</w:t>
      </w:r>
      <w:r w:rsidRPr="00D64FE2">
        <w:rPr>
          <w:rFonts w:ascii="Arial" w:eastAsia="Times New Roman" w:hAnsi="Arial" w:cs="Arial"/>
          <w:i/>
          <w:iCs/>
          <w:sz w:val="24"/>
          <w:szCs w:val="24"/>
          <w:lang w:eastAsia="ar-SA"/>
        </w:rPr>
        <w:t xml:space="preserve">. Это устройство включает тележку с двумя шкивами, на которых имеются желобки радиусом 4 мм, а диаметр в основании желобка 25 мм. Для образцов некруглого поперечного сечения форму желобка шкива изменяют соответственно. </w:t>
      </w:r>
      <w:r w:rsidR="00C772E8" w:rsidRPr="00D64FE2">
        <w:rPr>
          <w:rFonts w:ascii="Arial" w:eastAsia="Times New Roman" w:hAnsi="Arial" w:cs="Arial"/>
          <w:i/>
          <w:iCs/>
          <w:sz w:val="24"/>
          <w:szCs w:val="24"/>
          <w:lang w:eastAsia="ar-SA"/>
        </w:rPr>
        <w:t>Шкивы устанавливают так</w:t>
      </w:r>
      <w:r w:rsidR="00D64FE2" w:rsidRPr="00D64FE2">
        <w:rPr>
          <w:rFonts w:ascii="Arial" w:eastAsia="Times New Roman" w:hAnsi="Arial" w:cs="Arial"/>
          <w:i/>
          <w:iCs/>
          <w:sz w:val="24"/>
          <w:szCs w:val="24"/>
          <w:lang w:eastAsia="ar-SA"/>
        </w:rPr>
        <w:t>им образом</w:t>
      </w:r>
      <w:r w:rsidR="00C772E8" w:rsidRPr="00D64FE2">
        <w:rPr>
          <w:rFonts w:ascii="Arial" w:eastAsia="Times New Roman" w:hAnsi="Arial" w:cs="Arial"/>
          <w:i/>
          <w:iCs/>
          <w:sz w:val="24"/>
          <w:szCs w:val="24"/>
          <w:lang w:eastAsia="ar-SA"/>
        </w:rPr>
        <w:t>, чтобы образец располагался горизонтально между ними.</w:t>
      </w:r>
    </w:p>
    <w:p w14:paraId="770F15AB" w14:textId="7CFA6523" w:rsidR="000347F8" w:rsidRPr="00D64FE2" w:rsidRDefault="000347F8" w:rsidP="000347F8">
      <w:pPr>
        <w:widowControl w:val="0"/>
        <w:spacing w:after="0" w:line="360" w:lineRule="auto"/>
        <w:ind w:firstLine="567"/>
        <w:jc w:val="both"/>
        <w:rPr>
          <w:rFonts w:ascii="Arial" w:eastAsia="Times New Roman" w:hAnsi="Arial" w:cs="Arial"/>
          <w:iCs/>
          <w:sz w:val="24"/>
          <w:szCs w:val="24"/>
          <w:lang w:eastAsia="ar-SA"/>
        </w:rPr>
      </w:pPr>
      <w:r w:rsidRPr="00D64FE2">
        <w:rPr>
          <w:rFonts w:ascii="Arial" w:eastAsia="Times New Roman" w:hAnsi="Arial" w:cs="Arial"/>
          <w:i/>
          <w:iCs/>
          <w:sz w:val="24"/>
          <w:szCs w:val="24"/>
          <w:lang w:eastAsia="ar-SA"/>
        </w:rPr>
        <w:t>Образец натягивают над шкивами, каждый конец нагружают массой 0,25 кг. Если необходимо, массу на каждом конце увеличивают с шагом в 0,1 кг для того, чтобы провода, выходящие из шкивов, располагались параллельно друг другу. Зажимы располагают так</w:t>
      </w:r>
      <w:r w:rsidR="00D64FE2" w:rsidRPr="00D64FE2">
        <w:rPr>
          <w:rFonts w:ascii="Arial" w:eastAsia="Times New Roman" w:hAnsi="Arial" w:cs="Arial"/>
          <w:i/>
          <w:iCs/>
          <w:sz w:val="24"/>
          <w:szCs w:val="24"/>
          <w:lang w:eastAsia="ar-SA"/>
        </w:rPr>
        <w:t>им образом</w:t>
      </w:r>
      <w:r w:rsidRPr="00D64FE2">
        <w:rPr>
          <w:rFonts w:ascii="Arial" w:eastAsia="Times New Roman" w:hAnsi="Arial" w:cs="Arial"/>
          <w:i/>
          <w:iCs/>
          <w:sz w:val="24"/>
          <w:szCs w:val="24"/>
          <w:lang w:eastAsia="ar-SA"/>
        </w:rPr>
        <w:t>, чтобы вытягивание создавалось грузом в направлении, противоположном движению тележки.</w:t>
      </w:r>
      <w:r w:rsidRPr="00D64FE2">
        <w:rPr>
          <w:rFonts w:ascii="Arial" w:eastAsia="Times New Roman" w:hAnsi="Arial" w:cs="Arial"/>
          <w:iCs/>
          <w:sz w:val="24"/>
          <w:szCs w:val="24"/>
          <w:lang w:eastAsia="ar-SA"/>
        </w:rPr>
        <w:t xml:space="preserve"> </w:t>
      </w:r>
    </w:p>
    <w:p w14:paraId="18BF3A22" w14:textId="77777777" w:rsidR="000347F8" w:rsidRPr="00D64FE2" w:rsidRDefault="000347F8" w:rsidP="000347F8">
      <w:pPr>
        <w:widowControl w:val="0"/>
        <w:spacing w:after="0" w:line="360" w:lineRule="auto"/>
        <w:ind w:firstLine="567"/>
        <w:jc w:val="both"/>
        <w:rPr>
          <w:rFonts w:ascii="Arial" w:eastAsia="Times New Roman" w:hAnsi="Arial" w:cs="Arial"/>
          <w:iCs/>
          <w:sz w:val="24"/>
          <w:szCs w:val="24"/>
          <w:lang w:eastAsia="ar-SA"/>
        </w:rPr>
      </w:pPr>
      <w:r w:rsidRPr="00D64FE2">
        <w:rPr>
          <w:rFonts w:ascii="Arial" w:eastAsia="Times New Roman" w:hAnsi="Arial" w:cs="Arial"/>
          <w:i/>
          <w:iCs/>
          <w:sz w:val="24"/>
          <w:szCs w:val="24"/>
          <w:lang w:eastAsia="ar-SA"/>
        </w:rPr>
        <w:t>Тележка двигается на расстояние 1 м с постоянной скоростью приблизительно 0,33 м/с в течение 25000 циклов.</w:t>
      </w:r>
      <w:r w:rsidRPr="00D64FE2">
        <w:rPr>
          <w:rFonts w:ascii="Arial" w:eastAsia="Times New Roman" w:hAnsi="Arial" w:cs="Arial"/>
          <w:iCs/>
          <w:sz w:val="24"/>
          <w:szCs w:val="24"/>
          <w:lang w:eastAsia="ar-SA"/>
        </w:rPr>
        <w:t xml:space="preserve"> </w:t>
      </w:r>
    </w:p>
    <w:p w14:paraId="7B25EB50" w14:textId="36E7A704" w:rsidR="000347F8" w:rsidRPr="00D64FE2" w:rsidRDefault="000347F8" w:rsidP="000347F8">
      <w:pPr>
        <w:widowControl w:val="0"/>
        <w:spacing w:after="0" w:line="360" w:lineRule="auto"/>
        <w:ind w:firstLine="567"/>
        <w:jc w:val="both"/>
        <w:rPr>
          <w:rFonts w:ascii="Arial" w:eastAsia="Times New Roman" w:hAnsi="Arial" w:cs="Arial"/>
          <w:i/>
          <w:iCs/>
          <w:sz w:val="24"/>
          <w:szCs w:val="24"/>
          <w:lang w:eastAsia="ar-SA"/>
        </w:rPr>
      </w:pPr>
      <w:r w:rsidRPr="00D64FE2">
        <w:rPr>
          <w:rFonts w:ascii="Arial" w:eastAsia="Times New Roman" w:hAnsi="Arial" w:cs="Arial"/>
          <w:i/>
          <w:iCs/>
          <w:sz w:val="24"/>
          <w:szCs w:val="24"/>
          <w:lang w:eastAsia="ar-SA"/>
        </w:rPr>
        <w:t xml:space="preserve">Цикл состоит из двух движений, по одному в каждом направлении. </w:t>
      </w:r>
    </w:p>
    <w:p w14:paraId="78C14868" w14:textId="77777777" w:rsidR="000347F8" w:rsidRPr="00D64FE2" w:rsidRDefault="000347F8" w:rsidP="000347F8">
      <w:pPr>
        <w:widowControl w:val="0"/>
        <w:spacing w:after="0" w:line="360" w:lineRule="auto"/>
        <w:ind w:firstLine="567"/>
        <w:jc w:val="both"/>
        <w:rPr>
          <w:rFonts w:ascii="Arial" w:eastAsia="Times New Roman" w:hAnsi="Arial" w:cs="Arial"/>
          <w:iCs/>
          <w:sz w:val="24"/>
          <w:szCs w:val="24"/>
          <w:lang w:eastAsia="ar-SA"/>
        </w:rPr>
      </w:pPr>
      <w:r w:rsidRPr="00D64FE2">
        <w:rPr>
          <w:rFonts w:ascii="Arial" w:eastAsia="Times New Roman" w:hAnsi="Arial" w:cs="Arial"/>
          <w:i/>
          <w:iCs/>
          <w:sz w:val="24"/>
          <w:szCs w:val="24"/>
          <w:lang w:eastAsia="ar-SA"/>
        </w:rPr>
        <w:t>Образец не должен разорваться в ходе испытания.</w:t>
      </w:r>
      <w:r w:rsidRPr="00D64FE2">
        <w:rPr>
          <w:rFonts w:ascii="Arial" w:eastAsia="Times New Roman" w:hAnsi="Arial" w:cs="Arial"/>
          <w:iCs/>
          <w:sz w:val="24"/>
          <w:szCs w:val="24"/>
          <w:lang w:eastAsia="ar-SA"/>
        </w:rPr>
        <w:t xml:space="preserve"> </w:t>
      </w:r>
    </w:p>
    <w:p w14:paraId="04908B76" w14:textId="7ED7DF2E" w:rsidR="00E5179E" w:rsidRPr="00E5179E" w:rsidRDefault="00E5179E" w:rsidP="000347F8">
      <w:pPr>
        <w:widowControl w:val="0"/>
        <w:spacing w:after="0" w:line="360" w:lineRule="auto"/>
        <w:ind w:firstLine="567"/>
        <w:jc w:val="both"/>
        <w:rPr>
          <w:rFonts w:ascii="Arial" w:eastAsia="Times New Roman" w:hAnsi="Arial" w:cs="Arial"/>
          <w:i/>
          <w:iCs/>
          <w:sz w:val="24"/>
          <w:szCs w:val="24"/>
          <w:lang w:eastAsia="ar-SA"/>
        </w:rPr>
      </w:pPr>
      <w:r w:rsidRPr="00E5179E">
        <w:rPr>
          <w:rFonts w:ascii="Arial" w:eastAsia="Times New Roman" w:hAnsi="Arial" w:cs="Arial"/>
          <w:i/>
          <w:iCs/>
          <w:sz w:val="24"/>
          <w:szCs w:val="24"/>
          <w:lang w:eastAsia="ar-SA"/>
        </w:rPr>
        <w:lastRenderedPageBreak/>
        <w:t>Во время испытания через образец может быть пропущен контрольный ток, не превышающий 50 мА, для обнаружения обрыва проводника.</w:t>
      </w:r>
    </w:p>
    <w:p w14:paraId="6AA2550D" w14:textId="19484520" w:rsidR="000347F8" w:rsidRPr="00A458D5" w:rsidRDefault="000347F8" w:rsidP="000347F8">
      <w:pPr>
        <w:widowControl w:val="0"/>
        <w:spacing w:after="0" w:line="360" w:lineRule="auto"/>
        <w:ind w:firstLine="567"/>
        <w:jc w:val="both"/>
        <w:rPr>
          <w:rFonts w:ascii="Arial" w:eastAsia="Times New Roman" w:hAnsi="Arial" w:cs="Arial"/>
          <w:iCs/>
          <w:sz w:val="24"/>
          <w:szCs w:val="24"/>
          <w:lang w:eastAsia="ar-SA"/>
        </w:rPr>
      </w:pPr>
      <w:r w:rsidRPr="00A458D5">
        <w:rPr>
          <w:rFonts w:ascii="Arial" w:eastAsia="Times New Roman" w:hAnsi="Arial" w:cs="Arial"/>
          <w:i/>
          <w:iCs/>
          <w:sz w:val="24"/>
          <w:szCs w:val="24"/>
          <w:lang w:eastAsia="ar-SA"/>
        </w:rPr>
        <w:t xml:space="preserve">Для </w:t>
      </w:r>
      <w:r w:rsidRPr="00A458D5">
        <w:rPr>
          <w:rFonts w:ascii="Arial" w:eastAsia="Times New Roman" w:hAnsi="Arial" w:cs="Arial"/>
          <w:b/>
          <w:bCs/>
          <w:i/>
          <w:iCs/>
          <w:sz w:val="24"/>
          <w:szCs w:val="24"/>
          <w:lang w:eastAsia="ar-SA"/>
        </w:rPr>
        <w:t>нагревательных элементов с ПТК характеристиками</w:t>
      </w:r>
      <w:r w:rsidRPr="00A458D5">
        <w:rPr>
          <w:rFonts w:ascii="Arial" w:eastAsia="Times New Roman" w:hAnsi="Arial" w:cs="Arial"/>
          <w:i/>
          <w:iCs/>
          <w:sz w:val="24"/>
          <w:szCs w:val="24"/>
          <w:lang w:eastAsia="ar-SA"/>
        </w:rPr>
        <w:t xml:space="preserve"> потребляемую мощность измеряют до и после испытания. Измерение проводят с </w:t>
      </w:r>
      <w:r w:rsidRPr="00A458D5">
        <w:rPr>
          <w:rFonts w:ascii="Arial" w:eastAsia="Times New Roman" w:hAnsi="Arial" w:cs="Arial"/>
          <w:b/>
          <w:bCs/>
          <w:i/>
          <w:iCs/>
          <w:sz w:val="24"/>
          <w:szCs w:val="24"/>
          <w:lang w:eastAsia="ar-SA"/>
        </w:rPr>
        <w:t>нагревательным</w:t>
      </w:r>
      <w:r w:rsidRPr="00A458D5">
        <w:rPr>
          <w:rFonts w:ascii="Arial" w:eastAsia="Times New Roman" w:hAnsi="Arial" w:cs="Arial"/>
          <w:i/>
          <w:iCs/>
          <w:sz w:val="24"/>
          <w:szCs w:val="24"/>
          <w:lang w:eastAsia="ar-SA"/>
        </w:rPr>
        <w:t xml:space="preserve"> </w:t>
      </w:r>
      <w:r w:rsidRPr="00A458D5">
        <w:rPr>
          <w:rFonts w:ascii="Arial" w:eastAsia="Times New Roman" w:hAnsi="Arial" w:cs="Arial"/>
          <w:b/>
          <w:bCs/>
          <w:i/>
          <w:iCs/>
          <w:sz w:val="24"/>
          <w:szCs w:val="24"/>
          <w:lang w:eastAsia="ar-SA"/>
        </w:rPr>
        <w:t>элементом</w:t>
      </w:r>
      <w:r w:rsidRPr="00A458D5">
        <w:rPr>
          <w:rFonts w:ascii="Arial" w:eastAsia="Times New Roman" w:hAnsi="Arial" w:cs="Arial"/>
          <w:i/>
          <w:iCs/>
          <w:sz w:val="24"/>
          <w:szCs w:val="24"/>
          <w:lang w:eastAsia="ar-SA"/>
        </w:rPr>
        <w:t xml:space="preserve">, подвешенным вертикально на открытом воздухе и включенном на </w:t>
      </w:r>
      <w:r w:rsidRPr="00A458D5">
        <w:rPr>
          <w:rFonts w:ascii="Arial" w:eastAsia="Times New Roman" w:hAnsi="Arial" w:cs="Arial"/>
          <w:b/>
          <w:bCs/>
          <w:i/>
          <w:iCs/>
          <w:sz w:val="24"/>
          <w:szCs w:val="24"/>
          <w:lang w:eastAsia="ar-SA"/>
        </w:rPr>
        <w:t>номинальное напряжение</w:t>
      </w:r>
      <w:r w:rsidRPr="00A458D5">
        <w:rPr>
          <w:rFonts w:ascii="Arial" w:eastAsia="Times New Roman" w:hAnsi="Arial" w:cs="Arial"/>
          <w:i/>
          <w:iCs/>
          <w:sz w:val="24"/>
          <w:szCs w:val="24"/>
          <w:lang w:eastAsia="ar-SA"/>
        </w:rPr>
        <w:t xml:space="preserve"> прибора. Оба измерения проводят при одинаковой температуре окружающей среды и после стабилизации потребляемой мощности. Потребляемая мощность не должна возрастать во время испытания.</w:t>
      </w:r>
      <w:r w:rsidRPr="00A458D5">
        <w:rPr>
          <w:rFonts w:ascii="Arial" w:eastAsia="Times New Roman" w:hAnsi="Arial" w:cs="Arial"/>
          <w:iCs/>
          <w:sz w:val="24"/>
          <w:szCs w:val="24"/>
          <w:lang w:eastAsia="ar-SA"/>
        </w:rPr>
        <w:t xml:space="preserve"> </w:t>
      </w:r>
    </w:p>
    <w:p w14:paraId="70A5D6D8" w14:textId="259C549D" w:rsidR="000347F8" w:rsidRPr="00A458D5" w:rsidRDefault="000347F8" w:rsidP="000347F8">
      <w:pPr>
        <w:widowControl w:val="0"/>
        <w:spacing w:after="0" w:line="360" w:lineRule="auto"/>
        <w:ind w:firstLine="567"/>
        <w:jc w:val="both"/>
        <w:rPr>
          <w:rFonts w:ascii="Arial" w:eastAsia="Times New Roman" w:hAnsi="Arial" w:cs="Arial"/>
          <w:iCs/>
          <w:sz w:val="24"/>
          <w:szCs w:val="24"/>
          <w:lang w:eastAsia="ar-SA"/>
        </w:rPr>
      </w:pPr>
      <w:r w:rsidRPr="00A458D5">
        <w:rPr>
          <w:rFonts w:ascii="Arial" w:eastAsia="Times New Roman" w:hAnsi="Arial" w:cs="Arial"/>
          <w:i/>
          <w:iCs/>
          <w:sz w:val="24"/>
          <w:szCs w:val="24"/>
          <w:lang w:eastAsia="ar-SA"/>
        </w:rPr>
        <w:t>Затем образец погружают в воду, содержащую приблизительно 1</w:t>
      </w:r>
      <w:r w:rsidR="00A458D5" w:rsidRPr="00A458D5">
        <w:rPr>
          <w:rFonts w:ascii="Arial" w:eastAsia="Times New Roman" w:hAnsi="Arial" w:cs="Arial"/>
          <w:i/>
          <w:iCs/>
          <w:sz w:val="24"/>
          <w:szCs w:val="24"/>
          <w:lang w:eastAsia="ar-SA"/>
        </w:rPr>
        <w:t> </w:t>
      </w:r>
      <w:r w:rsidRPr="00A458D5">
        <w:rPr>
          <w:rFonts w:ascii="Arial" w:eastAsia="Times New Roman" w:hAnsi="Arial" w:cs="Arial"/>
          <w:i/>
          <w:iCs/>
          <w:sz w:val="24"/>
          <w:szCs w:val="24"/>
          <w:lang w:eastAsia="ar-SA"/>
        </w:rPr>
        <w:t>% NaCI. Напряжение постоянного тока приблизительно 500 В прикладывают между проводником и соляным раствором.</w:t>
      </w:r>
      <w:r w:rsidRPr="00A458D5">
        <w:rPr>
          <w:rFonts w:ascii="Arial" w:eastAsia="Times New Roman" w:hAnsi="Arial" w:cs="Arial"/>
          <w:iCs/>
          <w:sz w:val="24"/>
          <w:szCs w:val="24"/>
          <w:lang w:eastAsia="ar-SA"/>
        </w:rPr>
        <w:t xml:space="preserve"> </w:t>
      </w:r>
    </w:p>
    <w:p w14:paraId="253017BA" w14:textId="77777777" w:rsidR="000347F8" w:rsidRPr="00A458D5" w:rsidRDefault="000347F8" w:rsidP="000347F8">
      <w:pPr>
        <w:widowControl w:val="0"/>
        <w:spacing w:after="0" w:line="360" w:lineRule="auto"/>
        <w:ind w:firstLine="567"/>
        <w:jc w:val="both"/>
        <w:rPr>
          <w:rFonts w:ascii="Arial" w:eastAsia="Times New Roman" w:hAnsi="Arial" w:cs="Arial"/>
          <w:iCs/>
          <w:sz w:val="24"/>
          <w:szCs w:val="24"/>
          <w:lang w:eastAsia="ar-SA"/>
        </w:rPr>
      </w:pPr>
      <w:r w:rsidRPr="00A458D5">
        <w:rPr>
          <w:rFonts w:ascii="Arial" w:eastAsia="Times New Roman" w:hAnsi="Arial" w:cs="Arial"/>
          <w:i/>
          <w:iCs/>
          <w:sz w:val="24"/>
          <w:szCs w:val="24"/>
          <w:lang w:eastAsia="ar-SA"/>
        </w:rPr>
        <w:t>Сопротивление изоляции измеряют через 1 мин после погружения, оно должно быть не менее 1 МОм.</w:t>
      </w:r>
      <w:r w:rsidRPr="00A458D5">
        <w:rPr>
          <w:rFonts w:ascii="Arial" w:eastAsia="Times New Roman" w:hAnsi="Arial" w:cs="Arial"/>
          <w:iCs/>
          <w:sz w:val="24"/>
          <w:szCs w:val="24"/>
          <w:lang w:eastAsia="ar-SA"/>
        </w:rPr>
        <w:t xml:space="preserve"> </w:t>
      </w:r>
    </w:p>
    <w:p w14:paraId="53021343" w14:textId="77777777" w:rsidR="00A458D5" w:rsidRPr="00A458D5" w:rsidRDefault="00A458D5" w:rsidP="000347F8">
      <w:pPr>
        <w:widowControl w:val="0"/>
        <w:spacing w:after="0" w:line="360" w:lineRule="auto"/>
        <w:ind w:firstLine="567"/>
        <w:jc w:val="both"/>
        <w:rPr>
          <w:rFonts w:ascii="Arial" w:eastAsia="Times New Roman" w:hAnsi="Arial" w:cs="Arial"/>
          <w:iCs/>
          <w:sz w:val="24"/>
          <w:szCs w:val="24"/>
          <w:lang w:eastAsia="ar-SA"/>
        </w:rPr>
      </w:pPr>
    </w:p>
    <w:p w14:paraId="410B0CC4" w14:textId="5FAA50A8" w:rsidR="000347F8" w:rsidRPr="00A458D5" w:rsidRDefault="000347F8" w:rsidP="000347F8">
      <w:pPr>
        <w:widowControl w:val="0"/>
        <w:spacing w:after="0" w:line="360" w:lineRule="auto"/>
        <w:ind w:firstLine="567"/>
        <w:jc w:val="both"/>
        <w:rPr>
          <w:rFonts w:ascii="Arial" w:eastAsia="Times New Roman" w:hAnsi="Arial" w:cs="Arial"/>
          <w:iCs/>
          <w:sz w:val="24"/>
          <w:szCs w:val="24"/>
          <w:lang w:eastAsia="ar-SA"/>
        </w:rPr>
      </w:pPr>
      <w:r w:rsidRPr="00A458D5">
        <w:rPr>
          <w:rFonts w:ascii="Arial" w:eastAsia="Times New Roman" w:hAnsi="Arial" w:cs="Arial"/>
          <w:iCs/>
          <w:sz w:val="24"/>
          <w:szCs w:val="24"/>
          <w:lang w:eastAsia="ar-SA"/>
        </w:rPr>
        <w:t>21.10</w:t>
      </w:r>
      <w:r w:rsidR="00A458D5" w:rsidRPr="00A458D5">
        <w:rPr>
          <w:rFonts w:ascii="Arial" w:eastAsia="Times New Roman" w:hAnsi="Arial" w:cs="Arial"/>
          <w:iCs/>
          <w:sz w:val="24"/>
          <w:szCs w:val="24"/>
          <w:lang w:eastAsia="ar-SA"/>
        </w:rPr>
        <w:t>4</w:t>
      </w:r>
      <w:r w:rsidRPr="00A458D5">
        <w:rPr>
          <w:rFonts w:ascii="Arial" w:eastAsia="Times New Roman" w:hAnsi="Arial" w:cs="Arial"/>
          <w:iCs/>
          <w:sz w:val="24"/>
          <w:szCs w:val="24"/>
          <w:lang w:eastAsia="ar-SA"/>
        </w:rPr>
        <w:t xml:space="preserve"> </w:t>
      </w:r>
      <w:r w:rsidRPr="00A458D5">
        <w:rPr>
          <w:rFonts w:ascii="Arial" w:eastAsia="Times New Roman" w:hAnsi="Arial" w:cs="Arial"/>
          <w:i/>
          <w:iCs/>
          <w:sz w:val="24"/>
          <w:szCs w:val="24"/>
          <w:lang w:eastAsia="ar-SA"/>
        </w:rPr>
        <w:t xml:space="preserve">Из 12 образцов </w:t>
      </w:r>
      <w:r w:rsidRPr="00A458D5">
        <w:rPr>
          <w:rFonts w:ascii="Arial" w:eastAsia="Times New Roman" w:hAnsi="Arial" w:cs="Arial"/>
          <w:bCs/>
          <w:i/>
          <w:iCs/>
          <w:sz w:val="24"/>
          <w:szCs w:val="24"/>
          <w:lang w:eastAsia="ar-SA"/>
        </w:rPr>
        <w:t>нагревательного элемента</w:t>
      </w:r>
      <w:r w:rsidRPr="00A458D5">
        <w:rPr>
          <w:rFonts w:ascii="Arial" w:eastAsia="Times New Roman" w:hAnsi="Arial" w:cs="Arial"/>
          <w:i/>
          <w:iCs/>
          <w:sz w:val="24"/>
          <w:szCs w:val="24"/>
          <w:lang w:eastAsia="ar-SA"/>
        </w:rPr>
        <w:t xml:space="preserve"> или внутренней проводки вынимают проводники. Если это невозможно, изоляцию разрезают в продольном направлении, проводник удаляют, и дают изоляции закрыться.</w:t>
      </w:r>
      <w:r w:rsidRPr="00A458D5">
        <w:rPr>
          <w:rFonts w:ascii="Arial" w:eastAsia="Times New Roman" w:hAnsi="Arial" w:cs="Arial"/>
          <w:iCs/>
          <w:sz w:val="24"/>
          <w:szCs w:val="24"/>
          <w:lang w:eastAsia="ar-SA"/>
        </w:rPr>
        <w:t xml:space="preserve"> </w:t>
      </w:r>
    </w:p>
    <w:p w14:paraId="6CE1E777" w14:textId="3C9F4864" w:rsidR="000347F8" w:rsidRPr="00A458D5" w:rsidRDefault="000347F8" w:rsidP="000347F8">
      <w:pPr>
        <w:widowControl w:val="0"/>
        <w:spacing w:after="0" w:line="360" w:lineRule="auto"/>
        <w:ind w:firstLine="567"/>
        <w:jc w:val="both"/>
        <w:rPr>
          <w:rFonts w:ascii="Arial" w:eastAsia="Times New Roman" w:hAnsi="Arial" w:cs="Arial"/>
          <w:i/>
          <w:iCs/>
          <w:sz w:val="24"/>
          <w:szCs w:val="24"/>
          <w:lang w:eastAsia="ar-SA"/>
        </w:rPr>
      </w:pPr>
      <w:r w:rsidRPr="00A458D5">
        <w:rPr>
          <w:rFonts w:ascii="Arial" w:eastAsia="Times New Roman" w:hAnsi="Arial" w:cs="Arial"/>
          <w:i/>
          <w:iCs/>
          <w:sz w:val="24"/>
          <w:szCs w:val="24"/>
          <w:lang w:eastAsia="ar-SA"/>
        </w:rPr>
        <w:t>Шесть образцов кондиционируют, подвешивая вертикально так, чтобы они свободно висели в термошкафу при температуре (125</w:t>
      </w:r>
      <w:r w:rsidR="00A458D5" w:rsidRPr="00A458D5">
        <w:rPr>
          <w:rFonts w:ascii="Arial" w:eastAsia="Times New Roman" w:hAnsi="Arial" w:cs="Arial"/>
          <w:i/>
          <w:iCs/>
          <w:sz w:val="24"/>
          <w:szCs w:val="24"/>
          <w:lang w:eastAsia="ar-SA"/>
        </w:rPr>
        <w:t> </w:t>
      </w:r>
      <w:r w:rsidRPr="00A458D5">
        <w:rPr>
          <w:rFonts w:ascii="Arial" w:eastAsia="Times New Roman" w:hAnsi="Arial" w:cs="Arial"/>
          <w:i/>
          <w:iCs/>
          <w:sz w:val="24"/>
          <w:szCs w:val="24"/>
          <w:lang w:eastAsia="ar-SA"/>
        </w:rPr>
        <w:t>±</w:t>
      </w:r>
      <w:r w:rsidR="00A458D5" w:rsidRPr="00A458D5">
        <w:rPr>
          <w:rFonts w:ascii="Arial" w:eastAsia="Times New Roman" w:hAnsi="Arial" w:cs="Arial"/>
          <w:i/>
          <w:iCs/>
          <w:sz w:val="24"/>
          <w:szCs w:val="24"/>
          <w:lang w:eastAsia="ar-SA"/>
        </w:rPr>
        <w:t> </w:t>
      </w:r>
      <w:r w:rsidRPr="00A458D5">
        <w:rPr>
          <w:rFonts w:ascii="Arial" w:eastAsia="Times New Roman" w:hAnsi="Arial" w:cs="Arial"/>
          <w:i/>
          <w:iCs/>
          <w:sz w:val="24"/>
          <w:szCs w:val="24"/>
          <w:lang w:eastAsia="ar-SA"/>
        </w:rPr>
        <w:t>2)</w:t>
      </w:r>
      <w:r w:rsidR="00A458D5" w:rsidRPr="00A458D5">
        <w:rPr>
          <w:rFonts w:ascii="Arial" w:eastAsia="Times New Roman" w:hAnsi="Arial" w:cs="Arial"/>
          <w:i/>
          <w:iCs/>
          <w:sz w:val="24"/>
          <w:szCs w:val="24"/>
          <w:lang w:eastAsia="ar-SA"/>
        </w:rPr>
        <w:t> </w:t>
      </w:r>
      <w:r w:rsidRPr="00A458D5">
        <w:rPr>
          <w:rFonts w:ascii="Arial" w:eastAsia="Times New Roman" w:hAnsi="Arial" w:cs="Arial"/>
          <w:i/>
          <w:iCs/>
          <w:sz w:val="24"/>
          <w:szCs w:val="24"/>
          <w:lang w:eastAsia="ar-SA"/>
        </w:rPr>
        <w:t xml:space="preserve">°С в течение 336 ч. Образцы извлекают из шкафа, дают им остыть при </w:t>
      </w:r>
      <w:r w:rsidRPr="00A458D5">
        <w:rPr>
          <w:rFonts w:ascii="Arial" w:eastAsia="Times New Roman" w:hAnsi="Arial" w:cs="Arial"/>
          <w:b/>
          <w:i/>
          <w:iCs/>
          <w:sz w:val="24"/>
          <w:szCs w:val="24"/>
          <w:lang w:eastAsia="ar-SA"/>
        </w:rPr>
        <w:t>комнатной</w:t>
      </w:r>
      <w:r w:rsidRPr="00A458D5">
        <w:rPr>
          <w:rFonts w:ascii="Arial" w:eastAsia="Times New Roman" w:hAnsi="Arial" w:cs="Arial"/>
          <w:i/>
          <w:iCs/>
          <w:sz w:val="24"/>
          <w:szCs w:val="24"/>
          <w:lang w:eastAsia="ar-SA"/>
        </w:rPr>
        <w:t xml:space="preserve"> </w:t>
      </w:r>
      <w:r w:rsidRPr="00A458D5">
        <w:rPr>
          <w:rFonts w:ascii="Arial" w:eastAsia="Times New Roman" w:hAnsi="Arial" w:cs="Arial"/>
          <w:b/>
          <w:i/>
          <w:iCs/>
          <w:sz w:val="24"/>
          <w:szCs w:val="24"/>
          <w:lang w:eastAsia="ar-SA"/>
        </w:rPr>
        <w:t>температуре</w:t>
      </w:r>
      <w:r w:rsidRPr="00A458D5">
        <w:rPr>
          <w:rFonts w:ascii="Arial" w:eastAsia="Times New Roman" w:hAnsi="Arial" w:cs="Arial"/>
          <w:i/>
          <w:iCs/>
          <w:sz w:val="24"/>
          <w:szCs w:val="24"/>
          <w:lang w:eastAsia="ar-SA"/>
        </w:rPr>
        <w:t>. После стабилизации материала, измеряют длину образцов, она должна быть не менее 90% от первоначальной длины. ПВХ материал стабилизируется через 16</w:t>
      </w:r>
      <w:r w:rsidR="00A458D5" w:rsidRPr="00A458D5">
        <w:rPr>
          <w:rFonts w:ascii="Arial" w:eastAsia="Times New Roman" w:hAnsi="Arial" w:cs="Arial"/>
          <w:i/>
          <w:iCs/>
          <w:sz w:val="24"/>
          <w:szCs w:val="24"/>
          <w:lang w:eastAsia="ar-SA"/>
        </w:rPr>
        <w:t> </w:t>
      </w:r>
      <w:r w:rsidRPr="00A458D5">
        <w:rPr>
          <w:rFonts w:ascii="Arial" w:eastAsia="Times New Roman" w:hAnsi="Arial" w:cs="Arial"/>
          <w:i/>
          <w:iCs/>
          <w:sz w:val="24"/>
          <w:szCs w:val="24"/>
          <w:lang w:eastAsia="ar-SA"/>
        </w:rPr>
        <w:t xml:space="preserve">ч после извлечения из шкафа. </w:t>
      </w:r>
    </w:p>
    <w:p w14:paraId="3179B4F8" w14:textId="77777777" w:rsidR="000347F8" w:rsidRPr="00A458D5" w:rsidRDefault="000347F8" w:rsidP="000347F8">
      <w:pPr>
        <w:widowControl w:val="0"/>
        <w:spacing w:after="0" w:line="360" w:lineRule="auto"/>
        <w:ind w:firstLine="567"/>
        <w:jc w:val="both"/>
        <w:rPr>
          <w:rFonts w:ascii="Arial" w:eastAsia="Times New Roman" w:hAnsi="Arial" w:cs="Arial"/>
          <w:iCs/>
          <w:sz w:val="24"/>
          <w:szCs w:val="24"/>
          <w:lang w:eastAsia="ar-SA"/>
        </w:rPr>
      </w:pPr>
      <w:r w:rsidRPr="00A458D5">
        <w:rPr>
          <w:rFonts w:ascii="Arial" w:eastAsia="Times New Roman" w:hAnsi="Arial" w:cs="Arial"/>
          <w:i/>
          <w:iCs/>
          <w:sz w:val="24"/>
          <w:szCs w:val="24"/>
          <w:lang w:eastAsia="ar-SA"/>
        </w:rPr>
        <w:t>Термошкаф должен иметь принудительную циркуляцию воздуха для того, чтобы обеспечить отсутствие градиента температуры по длине образцов.</w:t>
      </w:r>
      <w:r w:rsidRPr="00A458D5">
        <w:rPr>
          <w:rFonts w:ascii="Arial" w:eastAsia="Times New Roman" w:hAnsi="Arial" w:cs="Arial"/>
          <w:iCs/>
          <w:sz w:val="24"/>
          <w:szCs w:val="24"/>
          <w:lang w:eastAsia="ar-SA"/>
        </w:rPr>
        <w:t xml:space="preserve"> </w:t>
      </w:r>
    </w:p>
    <w:p w14:paraId="252067EF" w14:textId="422ADB3F" w:rsidR="000347F8" w:rsidRPr="00A458D5" w:rsidRDefault="000347F8" w:rsidP="000347F8">
      <w:pPr>
        <w:widowControl w:val="0"/>
        <w:spacing w:after="0" w:line="360" w:lineRule="auto"/>
        <w:ind w:firstLine="567"/>
        <w:jc w:val="both"/>
        <w:rPr>
          <w:rFonts w:ascii="Arial" w:eastAsia="Times New Roman" w:hAnsi="Arial" w:cs="Arial"/>
          <w:iCs/>
          <w:sz w:val="24"/>
          <w:szCs w:val="24"/>
          <w:lang w:eastAsia="ar-SA"/>
        </w:rPr>
      </w:pPr>
      <w:r w:rsidRPr="00A458D5">
        <w:rPr>
          <w:rFonts w:ascii="Arial" w:eastAsia="Times New Roman" w:hAnsi="Arial" w:cs="Arial"/>
          <w:i/>
          <w:iCs/>
          <w:sz w:val="24"/>
          <w:szCs w:val="24"/>
          <w:lang w:eastAsia="ar-SA"/>
        </w:rPr>
        <w:t>12 образцов поочередно помещают в разрывную машину для испытания на растяжение так</w:t>
      </w:r>
      <w:r w:rsidR="00A458D5" w:rsidRPr="00A458D5">
        <w:rPr>
          <w:rFonts w:ascii="Arial" w:eastAsia="Times New Roman" w:hAnsi="Arial" w:cs="Arial"/>
          <w:i/>
          <w:iCs/>
          <w:sz w:val="24"/>
          <w:szCs w:val="24"/>
          <w:lang w:eastAsia="ar-SA"/>
        </w:rPr>
        <w:t>им образом</w:t>
      </w:r>
      <w:r w:rsidRPr="00A458D5">
        <w:rPr>
          <w:rFonts w:ascii="Arial" w:eastAsia="Times New Roman" w:hAnsi="Arial" w:cs="Arial"/>
          <w:i/>
          <w:iCs/>
          <w:sz w:val="24"/>
          <w:szCs w:val="24"/>
          <w:lang w:eastAsia="ar-SA"/>
        </w:rPr>
        <w:t>, чтобы длина между зажимами составляла не менее 50</w:t>
      </w:r>
      <w:r w:rsidR="00A458D5" w:rsidRPr="00A458D5">
        <w:rPr>
          <w:rFonts w:ascii="Arial" w:eastAsia="Times New Roman" w:hAnsi="Arial" w:cs="Arial"/>
          <w:i/>
          <w:iCs/>
          <w:sz w:val="24"/>
          <w:szCs w:val="24"/>
          <w:lang w:eastAsia="ar-SA"/>
        </w:rPr>
        <w:t> </w:t>
      </w:r>
      <w:r w:rsidRPr="00A458D5">
        <w:rPr>
          <w:rFonts w:ascii="Arial" w:eastAsia="Times New Roman" w:hAnsi="Arial" w:cs="Arial"/>
          <w:i/>
          <w:iCs/>
          <w:sz w:val="24"/>
          <w:szCs w:val="24"/>
          <w:lang w:eastAsia="ar-SA"/>
        </w:rPr>
        <w:t>мм. Машину приводят в действие с постоянной скоростью (500</w:t>
      </w:r>
      <w:r w:rsidR="00A458D5" w:rsidRPr="00A458D5">
        <w:rPr>
          <w:rFonts w:ascii="Arial" w:eastAsia="Times New Roman" w:hAnsi="Arial" w:cs="Arial"/>
          <w:i/>
          <w:iCs/>
          <w:sz w:val="24"/>
          <w:szCs w:val="24"/>
          <w:lang w:eastAsia="ar-SA"/>
        </w:rPr>
        <w:t> </w:t>
      </w:r>
      <w:r w:rsidRPr="00A458D5">
        <w:rPr>
          <w:rFonts w:ascii="Arial" w:eastAsia="Times New Roman" w:hAnsi="Arial" w:cs="Arial"/>
          <w:i/>
          <w:iCs/>
          <w:sz w:val="24"/>
          <w:szCs w:val="24"/>
          <w:lang w:eastAsia="ar-SA"/>
        </w:rPr>
        <w:t>±</w:t>
      </w:r>
      <w:r w:rsidR="00A458D5" w:rsidRPr="00A458D5">
        <w:rPr>
          <w:rFonts w:ascii="Arial" w:eastAsia="Times New Roman" w:hAnsi="Arial" w:cs="Arial"/>
          <w:i/>
          <w:iCs/>
          <w:sz w:val="24"/>
          <w:szCs w:val="24"/>
          <w:lang w:eastAsia="ar-SA"/>
        </w:rPr>
        <w:t> </w:t>
      </w:r>
      <w:r w:rsidRPr="00A458D5">
        <w:rPr>
          <w:rFonts w:ascii="Arial" w:eastAsia="Times New Roman" w:hAnsi="Arial" w:cs="Arial"/>
          <w:i/>
          <w:iCs/>
          <w:sz w:val="24"/>
          <w:szCs w:val="24"/>
          <w:lang w:eastAsia="ar-SA"/>
        </w:rPr>
        <w:t>50) мм/мин. Определяют усилие и удлинение в момент разрыва.</w:t>
      </w:r>
      <w:r w:rsidRPr="00A458D5">
        <w:rPr>
          <w:rFonts w:ascii="Arial" w:eastAsia="Times New Roman" w:hAnsi="Arial" w:cs="Arial"/>
          <w:iCs/>
          <w:sz w:val="24"/>
          <w:szCs w:val="24"/>
          <w:lang w:eastAsia="ar-SA"/>
        </w:rPr>
        <w:t xml:space="preserve"> </w:t>
      </w:r>
    </w:p>
    <w:p w14:paraId="67400D7E" w14:textId="5425CF39" w:rsidR="000347F8" w:rsidRPr="003E0473" w:rsidRDefault="000347F8" w:rsidP="000347F8">
      <w:pPr>
        <w:widowControl w:val="0"/>
        <w:spacing w:after="0" w:line="360" w:lineRule="auto"/>
        <w:ind w:firstLine="567"/>
        <w:jc w:val="both"/>
        <w:rPr>
          <w:rFonts w:ascii="Arial" w:eastAsia="Times New Roman" w:hAnsi="Arial" w:cs="Arial"/>
          <w:iCs/>
          <w:sz w:val="24"/>
          <w:szCs w:val="24"/>
          <w:lang w:eastAsia="ar-SA"/>
        </w:rPr>
      </w:pPr>
      <w:r w:rsidRPr="003E0473">
        <w:rPr>
          <w:rFonts w:ascii="Arial" w:eastAsia="Times New Roman" w:hAnsi="Arial" w:cs="Arial"/>
          <w:i/>
          <w:iCs/>
          <w:sz w:val="24"/>
          <w:szCs w:val="24"/>
          <w:lang w:eastAsia="ar-SA"/>
        </w:rPr>
        <w:t>Результаты, полученные на образцах, которые порвались при усилии, отличном от среднего значения более чем на 10</w:t>
      </w:r>
      <w:r w:rsidR="00A458D5" w:rsidRPr="003E0473">
        <w:rPr>
          <w:rFonts w:ascii="Arial" w:eastAsia="Times New Roman" w:hAnsi="Arial" w:cs="Arial"/>
          <w:i/>
          <w:iCs/>
          <w:sz w:val="24"/>
          <w:szCs w:val="24"/>
          <w:lang w:eastAsia="ar-SA"/>
        </w:rPr>
        <w:t> </w:t>
      </w:r>
      <w:r w:rsidRPr="003E0473">
        <w:rPr>
          <w:rFonts w:ascii="Arial" w:eastAsia="Times New Roman" w:hAnsi="Arial" w:cs="Arial"/>
          <w:i/>
          <w:iCs/>
          <w:sz w:val="24"/>
          <w:szCs w:val="24"/>
          <w:lang w:eastAsia="ar-SA"/>
        </w:rPr>
        <w:t>%, и от образцов, которые порвались в пределах расстояния в 15 мм от зажима, игнорируют. Дополнительные образцы испытывают для того, чтобы получить 12 действительных результатов.</w:t>
      </w:r>
      <w:r w:rsidRPr="003E0473">
        <w:rPr>
          <w:rFonts w:ascii="Arial" w:eastAsia="Times New Roman" w:hAnsi="Arial" w:cs="Arial"/>
          <w:iCs/>
          <w:sz w:val="24"/>
          <w:szCs w:val="24"/>
          <w:lang w:eastAsia="ar-SA"/>
        </w:rPr>
        <w:t xml:space="preserve"> </w:t>
      </w:r>
    </w:p>
    <w:p w14:paraId="1F529A87" w14:textId="34374A05" w:rsidR="000347F8" w:rsidRPr="003E0473" w:rsidRDefault="000347F8" w:rsidP="000347F8">
      <w:pPr>
        <w:widowControl w:val="0"/>
        <w:spacing w:after="0" w:line="360" w:lineRule="auto"/>
        <w:ind w:firstLine="567"/>
        <w:jc w:val="both"/>
        <w:rPr>
          <w:rFonts w:ascii="Arial" w:eastAsia="Times New Roman" w:hAnsi="Arial" w:cs="Arial"/>
          <w:iCs/>
          <w:sz w:val="24"/>
          <w:szCs w:val="24"/>
          <w:lang w:eastAsia="ar-SA"/>
        </w:rPr>
      </w:pPr>
      <w:r w:rsidRPr="003E0473">
        <w:rPr>
          <w:rFonts w:ascii="Arial" w:eastAsia="Times New Roman" w:hAnsi="Arial" w:cs="Arial"/>
          <w:i/>
          <w:iCs/>
          <w:sz w:val="24"/>
          <w:szCs w:val="24"/>
          <w:lang w:eastAsia="ar-SA"/>
        </w:rPr>
        <w:t xml:space="preserve">Растяжение любого из некондиционированных образцов не должно быть меньше </w:t>
      </w:r>
      <w:r w:rsidRPr="003E0473">
        <w:rPr>
          <w:rFonts w:ascii="Arial" w:eastAsia="Times New Roman" w:hAnsi="Arial" w:cs="Arial"/>
          <w:i/>
          <w:iCs/>
          <w:sz w:val="24"/>
          <w:szCs w:val="24"/>
          <w:lang w:eastAsia="ar-SA"/>
        </w:rPr>
        <w:lastRenderedPageBreak/>
        <w:t>100</w:t>
      </w:r>
      <w:r w:rsidR="003E0473" w:rsidRPr="003E0473">
        <w:rPr>
          <w:rFonts w:ascii="Arial" w:eastAsia="Times New Roman" w:hAnsi="Arial" w:cs="Arial"/>
          <w:i/>
          <w:iCs/>
          <w:sz w:val="24"/>
          <w:szCs w:val="24"/>
          <w:lang w:eastAsia="ar-SA"/>
        </w:rPr>
        <w:t> </w:t>
      </w:r>
      <w:r w:rsidRPr="003E0473">
        <w:rPr>
          <w:rFonts w:ascii="Arial" w:eastAsia="Times New Roman" w:hAnsi="Arial" w:cs="Arial"/>
          <w:i/>
          <w:iCs/>
          <w:sz w:val="24"/>
          <w:szCs w:val="24"/>
          <w:lang w:eastAsia="ar-SA"/>
        </w:rPr>
        <w:t>%, и предел их прочности не должен быть меньше 8,75 МПа.</w:t>
      </w:r>
      <w:r w:rsidRPr="003E0473">
        <w:rPr>
          <w:rFonts w:ascii="Arial" w:eastAsia="Times New Roman" w:hAnsi="Arial" w:cs="Arial"/>
          <w:iCs/>
          <w:sz w:val="24"/>
          <w:szCs w:val="24"/>
          <w:lang w:eastAsia="ar-SA"/>
        </w:rPr>
        <w:t xml:space="preserve"> </w:t>
      </w:r>
    </w:p>
    <w:p w14:paraId="3EFEFB45" w14:textId="552FBFEA" w:rsidR="000347F8" w:rsidRPr="003E0473" w:rsidRDefault="000347F8" w:rsidP="000347F8">
      <w:pPr>
        <w:widowControl w:val="0"/>
        <w:spacing w:after="0" w:line="360" w:lineRule="auto"/>
        <w:ind w:firstLine="567"/>
        <w:jc w:val="both"/>
        <w:rPr>
          <w:rFonts w:ascii="Arial" w:eastAsia="Times New Roman" w:hAnsi="Arial" w:cs="Arial"/>
          <w:iCs/>
          <w:sz w:val="24"/>
          <w:szCs w:val="24"/>
          <w:lang w:eastAsia="ar-SA"/>
        </w:rPr>
      </w:pPr>
      <w:r w:rsidRPr="003E0473">
        <w:rPr>
          <w:rFonts w:ascii="Arial" w:eastAsia="Times New Roman" w:hAnsi="Arial" w:cs="Arial"/>
          <w:i/>
          <w:iCs/>
          <w:sz w:val="24"/>
          <w:szCs w:val="24"/>
          <w:lang w:eastAsia="ar-SA"/>
        </w:rPr>
        <w:t>Среднее значение предела прочности и удлинения кондиционированных образцов не должно быть меньше 75</w:t>
      </w:r>
      <w:r w:rsidR="003E0473" w:rsidRPr="003E0473">
        <w:rPr>
          <w:rFonts w:ascii="Arial" w:eastAsia="Times New Roman" w:hAnsi="Arial" w:cs="Arial"/>
          <w:i/>
          <w:iCs/>
          <w:sz w:val="24"/>
          <w:szCs w:val="24"/>
          <w:lang w:eastAsia="ar-SA"/>
        </w:rPr>
        <w:t> </w:t>
      </w:r>
      <w:r w:rsidRPr="003E0473">
        <w:rPr>
          <w:rFonts w:ascii="Arial" w:eastAsia="Times New Roman" w:hAnsi="Arial" w:cs="Arial"/>
          <w:i/>
          <w:iCs/>
          <w:sz w:val="24"/>
          <w:szCs w:val="24"/>
          <w:lang w:eastAsia="ar-SA"/>
        </w:rPr>
        <w:t>% от среднего значения, определенного для некондиционированных образцов.</w:t>
      </w:r>
      <w:r w:rsidRPr="003E0473">
        <w:rPr>
          <w:rFonts w:ascii="Arial" w:eastAsia="Times New Roman" w:hAnsi="Arial" w:cs="Arial"/>
          <w:iCs/>
          <w:sz w:val="24"/>
          <w:szCs w:val="24"/>
          <w:lang w:eastAsia="ar-SA"/>
        </w:rPr>
        <w:t xml:space="preserve"> </w:t>
      </w:r>
    </w:p>
    <w:p w14:paraId="56FA51D1" w14:textId="1C7D8625" w:rsidR="000347F8" w:rsidRPr="00B901CD" w:rsidRDefault="000347F8" w:rsidP="000347F8">
      <w:pPr>
        <w:widowControl w:val="0"/>
        <w:spacing w:after="0" w:line="360" w:lineRule="auto"/>
        <w:ind w:firstLine="567"/>
        <w:jc w:val="both"/>
        <w:rPr>
          <w:rFonts w:ascii="Arial" w:eastAsia="Times New Roman" w:hAnsi="Arial" w:cs="Arial"/>
          <w:iCs/>
          <w:sz w:val="24"/>
          <w:szCs w:val="24"/>
          <w:lang w:eastAsia="ar-SA"/>
        </w:rPr>
      </w:pPr>
      <w:r w:rsidRPr="00B901CD">
        <w:rPr>
          <w:rFonts w:ascii="Arial" w:eastAsia="Times New Roman" w:hAnsi="Arial" w:cs="Arial"/>
          <w:iCs/>
          <w:sz w:val="24"/>
          <w:szCs w:val="24"/>
          <w:lang w:eastAsia="ar-SA"/>
        </w:rPr>
        <w:t>21.10</w:t>
      </w:r>
      <w:r w:rsidR="003E0473" w:rsidRPr="00B901CD">
        <w:rPr>
          <w:rFonts w:ascii="Arial" w:eastAsia="Times New Roman" w:hAnsi="Arial" w:cs="Arial"/>
          <w:iCs/>
          <w:sz w:val="24"/>
          <w:szCs w:val="24"/>
          <w:lang w:eastAsia="ar-SA"/>
        </w:rPr>
        <w:t>5</w:t>
      </w:r>
      <w:r w:rsidRPr="00B901CD">
        <w:rPr>
          <w:rFonts w:ascii="Arial" w:eastAsia="Times New Roman" w:hAnsi="Arial" w:cs="Arial"/>
          <w:iCs/>
          <w:sz w:val="24"/>
          <w:szCs w:val="24"/>
          <w:lang w:eastAsia="ar-SA"/>
        </w:rPr>
        <w:t xml:space="preserve"> </w:t>
      </w:r>
      <w:r w:rsidRPr="00B901CD">
        <w:rPr>
          <w:rFonts w:ascii="Arial" w:eastAsia="Times New Roman" w:hAnsi="Arial" w:cs="Arial"/>
          <w:i/>
          <w:iCs/>
          <w:sz w:val="24"/>
          <w:szCs w:val="24"/>
          <w:lang w:eastAsia="ar-SA"/>
        </w:rPr>
        <w:t xml:space="preserve">Изоляцию длиной 10 мм удаляют с каждого конца 12 образцов </w:t>
      </w:r>
      <w:r w:rsidRPr="00B901CD">
        <w:rPr>
          <w:rFonts w:ascii="Arial" w:eastAsia="Times New Roman" w:hAnsi="Arial" w:cs="Arial"/>
          <w:bCs/>
          <w:i/>
          <w:iCs/>
          <w:sz w:val="24"/>
          <w:szCs w:val="24"/>
          <w:lang w:eastAsia="ar-SA"/>
        </w:rPr>
        <w:t>нагревательного элемента</w:t>
      </w:r>
      <w:r w:rsidRPr="00B901CD">
        <w:rPr>
          <w:rFonts w:ascii="Arial" w:eastAsia="Times New Roman" w:hAnsi="Arial" w:cs="Arial"/>
          <w:i/>
          <w:iCs/>
          <w:sz w:val="24"/>
          <w:szCs w:val="24"/>
          <w:lang w:eastAsia="ar-SA"/>
        </w:rPr>
        <w:t xml:space="preserve"> или внутренней проводки.</w:t>
      </w:r>
      <w:r w:rsidRPr="00B901CD">
        <w:rPr>
          <w:rFonts w:ascii="Arial" w:eastAsia="Times New Roman" w:hAnsi="Arial" w:cs="Arial"/>
          <w:iCs/>
          <w:sz w:val="24"/>
          <w:szCs w:val="24"/>
          <w:lang w:eastAsia="ar-SA"/>
        </w:rPr>
        <w:t xml:space="preserve"> </w:t>
      </w:r>
    </w:p>
    <w:p w14:paraId="5C21B144" w14:textId="0DA2B5A5" w:rsidR="000347F8" w:rsidRPr="00DC4C9E" w:rsidRDefault="000347F8" w:rsidP="000347F8">
      <w:pPr>
        <w:widowControl w:val="0"/>
        <w:spacing w:after="0" w:line="360" w:lineRule="auto"/>
        <w:ind w:firstLine="567"/>
        <w:jc w:val="both"/>
        <w:rPr>
          <w:rFonts w:ascii="Arial" w:eastAsia="Times New Roman" w:hAnsi="Arial" w:cs="Arial"/>
          <w:iCs/>
          <w:sz w:val="24"/>
          <w:szCs w:val="24"/>
          <w:lang w:eastAsia="ar-SA"/>
        </w:rPr>
      </w:pPr>
      <w:r w:rsidRPr="00DC4C9E">
        <w:rPr>
          <w:rFonts w:ascii="Arial" w:eastAsia="Times New Roman" w:hAnsi="Arial" w:cs="Arial"/>
          <w:i/>
          <w:iCs/>
          <w:sz w:val="24"/>
          <w:szCs w:val="24"/>
          <w:lang w:eastAsia="ar-SA"/>
        </w:rPr>
        <w:t>Шесть образцов наматывают в плотную спираль из шести витков на металлический шпиндель, имеющий диаметр, приблизительно равный внешнему диаметру образцов. Вместе с оставшимися шестью образцами их помещают в термошкаф с температурой (125</w:t>
      </w:r>
      <w:r w:rsidR="00DC4C9E" w:rsidRPr="00DC4C9E">
        <w:rPr>
          <w:rFonts w:ascii="Arial" w:eastAsia="Times New Roman" w:hAnsi="Arial" w:cs="Arial"/>
          <w:i/>
          <w:iCs/>
          <w:sz w:val="24"/>
          <w:szCs w:val="24"/>
          <w:lang w:eastAsia="ar-SA"/>
        </w:rPr>
        <w:t> </w:t>
      </w:r>
      <w:r w:rsidRPr="00DC4C9E">
        <w:rPr>
          <w:rFonts w:ascii="Arial" w:eastAsia="Times New Roman" w:hAnsi="Arial" w:cs="Arial"/>
          <w:i/>
          <w:iCs/>
          <w:sz w:val="24"/>
          <w:szCs w:val="24"/>
          <w:lang w:eastAsia="ar-SA"/>
        </w:rPr>
        <w:t>±</w:t>
      </w:r>
      <w:r w:rsidR="00DC4C9E" w:rsidRPr="00DC4C9E">
        <w:rPr>
          <w:rFonts w:ascii="Arial" w:eastAsia="Times New Roman" w:hAnsi="Arial" w:cs="Arial"/>
          <w:i/>
          <w:iCs/>
          <w:sz w:val="24"/>
          <w:szCs w:val="24"/>
          <w:lang w:eastAsia="ar-SA"/>
        </w:rPr>
        <w:t> </w:t>
      </w:r>
      <w:r w:rsidRPr="00DC4C9E">
        <w:rPr>
          <w:rFonts w:ascii="Arial" w:eastAsia="Times New Roman" w:hAnsi="Arial" w:cs="Arial"/>
          <w:i/>
          <w:iCs/>
          <w:sz w:val="24"/>
          <w:szCs w:val="24"/>
          <w:lang w:eastAsia="ar-SA"/>
        </w:rPr>
        <w:t>2)</w:t>
      </w:r>
      <w:r w:rsidR="00DC4C9E" w:rsidRPr="00DC4C9E">
        <w:rPr>
          <w:rFonts w:ascii="Arial" w:eastAsia="Times New Roman" w:hAnsi="Arial" w:cs="Arial"/>
          <w:i/>
          <w:iCs/>
          <w:sz w:val="24"/>
          <w:szCs w:val="24"/>
          <w:lang w:eastAsia="ar-SA"/>
        </w:rPr>
        <w:t> </w:t>
      </w:r>
      <w:r w:rsidRPr="00DC4C9E">
        <w:rPr>
          <w:rFonts w:ascii="Arial" w:eastAsia="Times New Roman" w:hAnsi="Arial" w:cs="Arial"/>
          <w:i/>
          <w:iCs/>
          <w:sz w:val="24"/>
          <w:szCs w:val="24"/>
          <w:lang w:eastAsia="ar-SA"/>
        </w:rPr>
        <w:t xml:space="preserve">°С на 336 ч. Образцы извлекают из шкафа, дают им остыть при </w:t>
      </w:r>
      <w:r w:rsidRPr="00DC4C9E">
        <w:rPr>
          <w:rFonts w:ascii="Arial" w:eastAsia="Times New Roman" w:hAnsi="Arial" w:cs="Arial"/>
          <w:b/>
          <w:i/>
          <w:iCs/>
          <w:sz w:val="24"/>
          <w:szCs w:val="24"/>
          <w:lang w:eastAsia="ar-SA"/>
        </w:rPr>
        <w:t>комнатной температуре</w:t>
      </w:r>
      <w:r w:rsidRPr="00DC4C9E">
        <w:rPr>
          <w:rFonts w:ascii="Arial" w:eastAsia="Times New Roman" w:hAnsi="Arial" w:cs="Arial"/>
          <w:i/>
          <w:iCs/>
          <w:sz w:val="24"/>
          <w:szCs w:val="24"/>
          <w:lang w:eastAsia="ar-SA"/>
        </w:rPr>
        <w:t>.</w:t>
      </w:r>
      <w:r w:rsidRPr="00DC4C9E">
        <w:rPr>
          <w:rFonts w:ascii="Arial" w:eastAsia="Times New Roman" w:hAnsi="Arial" w:cs="Arial"/>
          <w:iCs/>
          <w:sz w:val="24"/>
          <w:szCs w:val="24"/>
          <w:lang w:eastAsia="ar-SA"/>
        </w:rPr>
        <w:t xml:space="preserve"> </w:t>
      </w:r>
    </w:p>
    <w:p w14:paraId="242B7503" w14:textId="2046D823" w:rsidR="000347F8" w:rsidRPr="00DC4C9E" w:rsidRDefault="000347F8" w:rsidP="00DC4C9E">
      <w:pPr>
        <w:widowControl w:val="0"/>
        <w:spacing w:after="0" w:line="360" w:lineRule="auto"/>
        <w:ind w:firstLine="567"/>
        <w:jc w:val="both"/>
        <w:rPr>
          <w:rFonts w:ascii="Arial" w:eastAsia="Times New Roman" w:hAnsi="Arial" w:cs="Arial"/>
          <w:i/>
          <w:iCs/>
          <w:sz w:val="24"/>
          <w:szCs w:val="24"/>
          <w:lang w:eastAsia="ar-SA"/>
        </w:rPr>
      </w:pPr>
      <w:r w:rsidRPr="00DC4C9E">
        <w:rPr>
          <w:rFonts w:ascii="Arial" w:eastAsia="Times New Roman" w:hAnsi="Arial" w:cs="Arial"/>
          <w:i/>
          <w:iCs/>
          <w:sz w:val="24"/>
          <w:szCs w:val="24"/>
          <w:lang w:eastAsia="ar-SA"/>
        </w:rPr>
        <w:t>После стабилизации материала другие шесть образцов также наматывают на шпиндель тем же образом.</w:t>
      </w:r>
      <w:r w:rsidR="00DC4C9E" w:rsidRPr="00DC4C9E">
        <w:rPr>
          <w:rFonts w:ascii="Arial" w:eastAsia="Times New Roman" w:hAnsi="Arial" w:cs="Arial"/>
          <w:iCs/>
          <w:sz w:val="24"/>
          <w:szCs w:val="24"/>
          <w:lang w:eastAsia="ar-SA"/>
        </w:rPr>
        <w:t xml:space="preserve"> </w:t>
      </w:r>
      <w:r w:rsidRPr="00DC4C9E">
        <w:rPr>
          <w:rFonts w:ascii="Arial" w:eastAsia="Times New Roman" w:hAnsi="Arial" w:cs="Arial"/>
          <w:i/>
          <w:iCs/>
          <w:sz w:val="24"/>
          <w:szCs w:val="24"/>
          <w:lang w:eastAsia="ar-SA"/>
        </w:rPr>
        <w:t xml:space="preserve">ПВХ материал стабилизируется через 16 ч после извлечения из шкафа. </w:t>
      </w:r>
    </w:p>
    <w:p w14:paraId="3234C9BC" w14:textId="77777777" w:rsidR="000347F8" w:rsidRPr="00DC4C9E" w:rsidRDefault="000347F8" w:rsidP="000347F8">
      <w:pPr>
        <w:widowControl w:val="0"/>
        <w:spacing w:after="0" w:line="360" w:lineRule="auto"/>
        <w:ind w:firstLine="567"/>
        <w:jc w:val="both"/>
        <w:rPr>
          <w:rFonts w:ascii="Arial" w:eastAsia="Times New Roman" w:hAnsi="Arial" w:cs="Arial"/>
          <w:iCs/>
          <w:sz w:val="24"/>
          <w:szCs w:val="24"/>
          <w:lang w:eastAsia="ar-SA"/>
        </w:rPr>
      </w:pPr>
      <w:r w:rsidRPr="00DC4C9E">
        <w:rPr>
          <w:rFonts w:ascii="Arial" w:eastAsia="Times New Roman" w:hAnsi="Arial" w:cs="Arial"/>
          <w:i/>
          <w:iCs/>
          <w:sz w:val="24"/>
          <w:szCs w:val="24"/>
          <w:lang w:eastAsia="ar-SA"/>
        </w:rPr>
        <w:t>Термошкаф должен иметь принудительную циркуляцию воздуха для того, чтобы обеспечить отсутствие градиента температуры по длине образцов.</w:t>
      </w:r>
      <w:r w:rsidRPr="00DC4C9E">
        <w:rPr>
          <w:rFonts w:ascii="Arial" w:eastAsia="Times New Roman" w:hAnsi="Arial" w:cs="Arial"/>
          <w:iCs/>
          <w:sz w:val="24"/>
          <w:szCs w:val="24"/>
          <w:lang w:eastAsia="ar-SA"/>
        </w:rPr>
        <w:t xml:space="preserve"> </w:t>
      </w:r>
    </w:p>
    <w:p w14:paraId="2E2BFC60" w14:textId="6879FA67" w:rsidR="000347F8" w:rsidRPr="00DC4C9E" w:rsidRDefault="000347F8" w:rsidP="000347F8">
      <w:pPr>
        <w:widowControl w:val="0"/>
        <w:spacing w:after="0" w:line="360" w:lineRule="auto"/>
        <w:ind w:firstLine="567"/>
        <w:jc w:val="both"/>
        <w:rPr>
          <w:rFonts w:ascii="Arial" w:eastAsia="Times New Roman" w:hAnsi="Arial" w:cs="Arial"/>
          <w:iCs/>
          <w:sz w:val="24"/>
          <w:szCs w:val="24"/>
          <w:lang w:eastAsia="ar-SA"/>
        </w:rPr>
      </w:pPr>
      <w:r w:rsidRPr="00DC4C9E">
        <w:rPr>
          <w:rFonts w:ascii="Arial" w:eastAsia="Times New Roman" w:hAnsi="Arial" w:cs="Arial"/>
          <w:i/>
          <w:iCs/>
          <w:sz w:val="24"/>
          <w:szCs w:val="24"/>
          <w:lang w:eastAsia="ar-SA"/>
        </w:rPr>
        <w:t>После этого шпиндель погружают на 1 ч в воду, содержащую приблизительно 1</w:t>
      </w:r>
      <w:r w:rsidR="00DC4C9E" w:rsidRPr="00DC4C9E">
        <w:rPr>
          <w:rFonts w:ascii="Arial" w:eastAsia="Times New Roman" w:hAnsi="Arial" w:cs="Arial"/>
          <w:i/>
          <w:iCs/>
          <w:sz w:val="24"/>
          <w:szCs w:val="24"/>
          <w:lang w:eastAsia="ar-SA"/>
        </w:rPr>
        <w:t> </w:t>
      </w:r>
      <w:r w:rsidRPr="00DC4C9E">
        <w:rPr>
          <w:rFonts w:ascii="Arial" w:eastAsia="Times New Roman" w:hAnsi="Arial" w:cs="Arial"/>
          <w:i/>
          <w:iCs/>
          <w:sz w:val="24"/>
          <w:szCs w:val="24"/>
          <w:lang w:eastAsia="ar-SA"/>
        </w:rPr>
        <w:t xml:space="preserve">% NaCI. Затем к образцам прикладывают испытательное напряжение 1000 В для </w:t>
      </w:r>
      <w:r w:rsidRPr="00DC4C9E">
        <w:rPr>
          <w:rFonts w:ascii="Arial" w:eastAsia="Times New Roman" w:hAnsi="Arial" w:cs="Arial"/>
          <w:b/>
          <w:bCs/>
          <w:i/>
          <w:iCs/>
          <w:sz w:val="24"/>
          <w:szCs w:val="24"/>
          <w:lang w:eastAsia="ar-SA"/>
        </w:rPr>
        <w:t>приборов класса II</w:t>
      </w:r>
      <w:r w:rsidRPr="00DC4C9E">
        <w:rPr>
          <w:rFonts w:ascii="Arial" w:eastAsia="Times New Roman" w:hAnsi="Arial" w:cs="Arial"/>
          <w:i/>
          <w:iCs/>
          <w:sz w:val="24"/>
          <w:szCs w:val="24"/>
          <w:lang w:eastAsia="ar-SA"/>
        </w:rPr>
        <w:t xml:space="preserve"> и 500 В для </w:t>
      </w:r>
      <w:r w:rsidRPr="00DC4C9E">
        <w:rPr>
          <w:rFonts w:ascii="Arial" w:eastAsia="Times New Roman" w:hAnsi="Arial" w:cs="Arial"/>
          <w:b/>
          <w:bCs/>
          <w:i/>
          <w:iCs/>
          <w:sz w:val="24"/>
          <w:szCs w:val="24"/>
          <w:lang w:eastAsia="ar-SA"/>
        </w:rPr>
        <w:t>приборов класса III</w:t>
      </w:r>
      <w:r w:rsidRPr="00DC4C9E">
        <w:rPr>
          <w:rFonts w:ascii="Arial" w:eastAsia="Times New Roman" w:hAnsi="Arial" w:cs="Arial"/>
          <w:i/>
          <w:iCs/>
          <w:sz w:val="24"/>
          <w:szCs w:val="24"/>
          <w:lang w:eastAsia="ar-SA"/>
        </w:rPr>
        <w:t>. Напряжение прикладывают в течение 1 мин между проводниками и раствором, при этом не должно произойти пробоя.</w:t>
      </w:r>
      <w:r w:rsidRPr="00DC4C9E">
        <w:rPr>
          <w:rFonts w:ascii="Arial" w:eastAsia="Times New Roman" w:hAnsi="Arial" w:cs="Arial"/>
          <w:iCs/>
          <w:sz w:val="24"/>
          <w:szCs w:val="24"/>
          <w:lang w:eastAsia="ar-SA"/>
        </w:rPr>
        <w:t xml:space="preserve"> </w:t>
      </w:r>
    </w:p>
    <w:p w14:paraId="687DC8DD" w14:textId="77777777" w:rsidR="000347F8" w:rsidRPr="00DC4C9E" w:rsidRDefault="000347F8" w:rsidP="000347F8">
      <w:pPr>
        <w:widowControl w:val="0"/>
        <w:spacing w:after="0" w:line="360" w:lineRule="auto"/>
        <w:ind w:firstLine="567"/>
        <w:jc w:val="both"/>
        <w:rPr>
          <w:rFonts w:ascii="Arial" w:eastAsia="Times New Roman" w:hAnsi="Arial" w:cs="Arial"/>
          <w:iCs/>
          <w:sz w:val="24"/>
          <w:szCs w:val="24"/>
          <w:lang w:eastAsia="ar-SA"/>
        </w:rPr>
      </w:pPr>
      <w:r w:rsidRPr="00DC4C9E">
        <w:rPr>
          <w:rFonts w:ascii="Arial" w:eastAsia="Times New Roman" w:hAnsi="Arial" w:cs="Arial"/>
          <w:i/>
          <w:iCs/>
          <w:sz w:val="24"/>
          <w:szCs w:val="24"/>
          <w:lang w:eastAsia="ar-SA"/>
        </w:rPr>
        <w:t>Образцы разматывают со шпинделя и осмотр должен показать, что видимые трещины отсутствуют.</w:t>
      </w:r>
      <w:r w:rsidRPr="00DC4C9E">
        <w:rPr>
          <w:rFonts w:ascii="Arial" w:eastAsia="Times New Roman" w:hAnsi="Arial" w:cs="Arial"/>
          <w:iCs/>
          <w:sz w:val="24"/>
          <w:szCs w:val="24"/>
          <w:lang w:eastAsia="ar-SA"/>
        </w:rPr>
        <w:t xml:space="preserve"> </w:t>
      </w:r>
    </w:p>
    <w:p w14:paraId="112F48AD" w14:textId="77777777" w:rsidR="00DC4C9E" w:rsidRPr="00DC4C9E" w:rsidRDefault="00DC4C9E" w:rsidP="000347F8">
      <w:pPr>
        <w:widowControl w:val="0"/>
        <w:spacing w:after="0" w:line="360" w:lineRule="auto"/>
        <w:ind w:firstLine="567"/>
        <w:jc w:val="both"/>
        <w:rPr>
          <w:rFonts w:ascii="Arial" w:eastAsia="Times New Roman" w:hAnsi="Arial" w:cs="Arial"/>
          <w:iCs/>
          <w:sz w:val="24"/>
          <w:szCs w:val="24"/>
          <w:lang w:eastAsia="ar-SA"/>
        </w:rPr>
      </w:pPr>
    </w:p>
    <w:p w14:paraId="3C8FA5E5" w14:textId="177A7E92" w:rsidR="000347F8" w:rsidRPr="00DC4C9E" w:rsidRDefault="000347F8" w:rsidP="000347F8">
      <w:pPr>
        <w:widowControl w:val="0"/>
        <w:spacing w:after="0" w:line="360" w:lineRule="auto"/>
        <w:ind w:firstLine="567"/>
        <w:jc w:val="both"/>
        <w:rPr>
          <w:rFonts w:ascii="Arial" w:eastAsia="Times New Roman" w:hAnsi="Arial" w:cs="Arial"/>
          <w:iCs/>
          <w:sz w:val="24"/>
          <w:szCs w:val="24"/>
          <w:lang w:eastAsia="ar-SA"/>
        </w:rPr>
      </w:pPr>
      <w:r w:rsidRPr="00DC4C9E">
        <w:rPr>
          <w:rFonts w:ascii="Arial" w:eastAsia="Times New Roman" w:hAnsi="Arial" w:cs="Arial"/>
          <w:iCs/>
          <w:sz w:val="24"/>
          <w:szCs w:val="24"/>
          <w:lang w:eastAsia="ar-SA"/>
        </w:rPr>
        <w:t>21.10</w:t>
      </w:r>
      <w:r w:rsidR="00DC4C9E" w:rsidRPr="00DC4C9E">
        <w:rPr>
          <w:rFonts w:ascii="Arial" w:eastAsia="Times New Roman" w:hAnsi="Arial" w:cs="Arial"/>
          <w:iCs/>
          <w:sz w:val="24"/>
          <w:szCs w:val="24"/>
          <w:lang w:eastAsia="ar-SA"/>
        </w:rPr>
        <w:t>6</w:t>
      </w:r>
      <w:r w:rsidRPr="00DC4C9E">
        <w:rPr>
          <w:rFonts w:ascii="Arial" w:eastAsia="Times New Roman" w:hAnsi="Arial" w:cs="Arial"/>
          <w:iCs/>
          <w:sz w:val="24"/>
          <w:szCs w:val="24"/>
          <w:lang w:eastAsia="ar-SA"/>
        </w:rPr>
        <w:t xml:space="preserve"> </w:t>
      </w:r>
      <w:r w:rsidRPr="00DC4C9E">
        <w:rPr>
          <w:rFonts w:ascii="Arial" w:eastAsia="Times New Roman" w:hAnsi="Arial" w:cs="Arial"/>
          <w:b/>
          <w:bCs/>
          <w:iCs/>
          <w:sz w:val="24"/>
          <w:szCs w:val="24"/>
          <w:lang w:eastAsia="ar-SA"/>
        </w:rPr>
        <w:t>Нагревательные элементы с ПТК характеристиками</w:t>
      </w:r>
      <w:r w:rsidRPr="00DC4C9E">
        <w:rPr>
          <w:rFonts w:ascii="Arial" w:eastAsia="Times New Roman" w:hAnsi="Arial" w:cs="Arial"/>
          <w:iCs/>
          <w:sz w:val="24"/>
          <w:szCs w:val="24"/>
          <w:lang w:eastAsia="ar-SA"/>
        </w:rPr>
        <w:t xml:space="preserve"> должны быть устойчивы к разрушению. </w:t>
      </w:r>
    </w:p>
    <w:p w14:paraId="6DDC1356" w14:textId="77777777" w:rsidR="000347F8" w:rsidRPr="00DC4C9E" w:rsidRDefault="000347F8" w:rsidP="000347F8">
      <w:pPr>
        <w:widowControl w:val="0"/>
        <w:spacing w:after="0" w:line="360" w:lineRule="auto"/>
        <w:ind w:firstLine="567"/>
        <w:jc w:val="both"/>
        <w:rPr>
          <w:rFonts w:ascii="Arial" w:eastAsia="Times New Roman" w:hAnsi="Arial" w:cs="Arial"/>
          <w:iCs/>
          <w:sz w:val="24"/>
          <w:szCs w:val="24"/>
          <w:lang w:eastAsia="ar-SA"/>
        </w:rPr>
      </w:pPr>
      <w:r w:rsidRPr="00DC4C9E">
        <w:rPr>
          <w:rFonts w:ascii="Arial" w:eastAsia="Times New Roman" w:hAnsi="Arial" w:cs="Arial"/>
          <w:i/>
          <w:iCs/>
          <w:sz w:val="24"/>
          <w:szCs w:val="24"/>
          <w:lang w:eastAsia="ar-SA"/>
        </w:rPr>
        <w:t>Соответствие проверяют следующим испытанием.</w:t>
      </w:r>
      <w:r w:rsidRPr="00DC4C9E">
        <w:rPr>
          <w:rFonts w:ascii="Arial" w:eastAsia="Times New Roman" w:hAnsi="Arial" w:cs="Arial"/>
          <w:iCs/>
          <w:sz w:val="24"/>
          <w:szCs w:val="24"/>
          <w:lang w:eastAsia="ar-SA"/>
        </w:rPr>
        <w:t xml:space="preserve"> </w:t>
      </w:r>
    </w:p>
    <w:p w14:paraId="2EDEBF95" w14:textId="2EAEA288" w:rsidR="000347F8" w:rsidRPr="00DC4C9E" w:rsidRDefault="000347F8" w:rsidP="000347F8">
      <w:pPr>
        <w:widowControl w:val="0"/>
        <w:spacing w:after="0" w:line="360" w:lineRule="auto"/>
        <w:ind w:firstLine="567"/>
        <w:jc w:val="both"/>
        <w:rPr>
          <w:rFonts w:ascii="Arial" w:eastAsia="Times New Roman" w:hAnsi="Arial" w:cs="Arial"/>
          <w:iCs/>
          <w:sz w:val="24"/>
          <w:szCs w:val="24"/>
          <w:lang w:eastAsia="ar-SA"/>
        </w:rPr>
      </w:pPr>
      <w:r w:rsidRPr="00DC4C9E">
        <w:rPr>
          <w:rFonts w:ascii="Arial" w:eastAsia="Times New Roman" w:hAnsi="Arial" w:cs="Arial"/>
          <w:bCs/>
          <w:i/>
          <w:iCs/>
          <w:sz w:val="24"/>
          <w:szCs w:val="24"/>
          <w:lang w:eastAsia="ar-SA"/>
        </w:rPr>
        <w:t>Гибкую часть</w:t>
      </w:r>
      <w:r w:rsidRPr="00DC4C9E">
        <w:rPr>
          <w:rFonts w:ascii="Arial" w:eastAsia="Times New Roman" w:hAnsi="Arial" w:cs="Arial"/>
          <w:i/>
          <w:iCs/>
          <w:sz w:val="24"/>
          <w:szCs w:val="24"/>
          <w:lang w:eastAsia="ar-SA"/>
        </w:rPr>
        <w:t xml:space="preserve"> раскладывают полностью на куске многослойной фанеры толщиной 20 мм и подключают к питанию, как указано в 11.4. При достижении установившегося состояния измеряют температуру </w:t>
      </w:r>
      <w:r w:rsidRPr="00DC4C9E">
        <w:rPr>
          <w:rFonts w:ascii="Arial" w:eastAsia="Times New Roman" w:hAnsi="Arial" w:cs="Arial"/>
          <w:bCs/>
          <w:i/>
          <w:iCs/>
          <w:sz w:val="24"/>
          <w:szCs w:val="24"/>
          <w:lang w:eastAsia="ar-SA"/>
        </w:rPr>
        <w:t>нагревательного элемента</w:t>
      </w:r>
      <w:r w:rsidRPr="00DC4C9E">
        <w:rPr>
          <w:rFonts w:ascii="Arial" w:eastAsia="Times New Roman" w:hAnsi="Arial" w:cs="Arial"/>
          <w:i/>
          <w:iCs/>
          <w:sz w:val="24"/>
          <w:szCs w:val="24"/>
          <w:lang w:eastAsia="ar-SA"/>
        </w:rPr>
        <w:t>. Блок с размерами 100</w:t>
      </w:r>
      <w:r w:rsidR="00DC4C9E" w:rsidRPr="00DC4C9E">
        <w:rPr>
          <w:rFonts w:ascii="Arial" w:eastAsia="Times New Roman" w:hAnsi="Arial" w:cs="Arial"/>
          <w:i/>
          <w:iCs/>
          <w:sz w:val="24"/>
          <w:szCs w:val="24"/>
          <w:lang w:eastAsia="ar-SA"/>
        </w:rPr>
        <w:t>×</w:t>
      </w:r>
      <w:r w:rsidRPr="00DC4C9E">
        <w:rPr>
          <w:rFonts w:ascii="Arial" w:eastAsia="Times New Roman" w:hAnsi="Arial" w:cs="Arial"/>
          <w:i/>
          <w:iCs/>
          <w:sz w:val="24"/>
          <w:szCs w:val="24"/>
          <w:lang w:eastAsia="ar-SA"/>
        </w:rPr>
        <w:t xml:space="preserve">300 мм и массой 80 кг накладывают в течение 5 мин на поверхность в самом неблагоприятном месте. После удаления блока, прибор снова работает до установившегося состояния, при этом измеряют температуру </w:t>
      </w:r>
      <w:r w:rsidRPr="00DC4C9E">
        <w:rPr>
          <w:rFonts w:ascii="Arial" w:eastAsia="Times New Roman" w:hAnsi="Arial" w:cs="Arial"/>
          <w:bCs/>
          <w:i/>
          <w:iCs/>
          <w:sz w:val="24"/>
          <w:szCs w:val="24"/>
          <w:lang w:eastAsia="ar-SA"/>
        </w:rPr>
        <w:t>нагревательного</w:t>
      </w:r>
      <w:r w:rsidRPr="00DC4C9E">
        <w:rPr>
          <w:rFonts w:ascii="Arial" w:eastAsia="Times New Roman" w:hAnsi="Arial" w:cs="Arial"/>
          <w:i/>
          <w:iCs/>
          <w:sz w:val="24"/>
          <w:szCs w:val="24"/>
          <w:lang w:eastAsia="ar-SA"/>
        </w:rPr>
        <w:t xml:space="preserve"> </w:t>
      </w:r>
      <w:r w:rsidRPr="00DC4C9E">
        <w:rPr>
          <w:rFonts w:ascii="Arial" w:eastAsia="Times New Roman" w:hAnsi="Arial" w:cs="Arial"/>
          <w:bCs/>
          <w:i/>
          <w:iCs/>
          <w:sz w:val="24"/>
          <w:szCs w:val="24"/>
          <w:lang w:eastAsia="ar-SA"/>
        </w:rPr>
        <w:t>элемента</w:t>
      </w:r>
      <w:r w:rsidRPr="00DC4C9E">
        <w:rPr>
          <w:rFonts w:ascii="Arial" w:eastAsia="Times New Roman" w:hAnsi="Arial" w:cs="Arial"/>
          <w:i/>
          <w:iCs/>
          <w:sz w:val="24"/>
          <w:szCs w:val="24"/>
          <w:lang w:eastAsia="ar-SA"/>
        </w:rPr>
        <w:t xml:space="preserve">. Температура </w:t>
      </w:r>
      <w:r w:rsidRPr="00DC4C9E">
        <w:rPr>
          <w:rFonts w:ascii="Arial" w:eastAsia="Times New Roman" w:hAnsi="Arial" w:cs="Arial"/>
          <w:bCs/>
          <w:i/>
          <w:iCs/>
          <w:sz w:val="24"/>
          <w:szCs w:val="24"/>
          <w:lang w:eastAsia="ar-SA"/>
        </w:rPr>
        <w:t>нагревательного элемента</w:t>
      </w:r>
      <w:r w:rsidRPr="00DC4C9E">
        <w:rPr>
          <w:rFonts w:ascii="Arial" w:eastAsia="Times New Roman" w:hAnsi="Arial" w:cs="Arial"/>
          <w:i/>
          <w:iCs/>
          <w:sz w:val="24"/>
          <w:szCs w:val="24"/>
          <w:lang w:eastAsia="ar-SA"/>
        </w:rPr>
        <w:t xml:space="preserve"> в месте, где </w:t>
      </w:r>
      <w:r w:rsidRPr="00DC4C9E">
        <w:rPr>
          <w:rFonts w:ascii="Arial" w:eastAsia="Times New Roman" w:hAnsi="Arial" w:cs="Arial"/>
          <w:i/>
          <w:iCs/>
          <w:sz w:val="24"/>
          <w:szCs w:val="24"/>
          <w:lang w:eastAsia="ar-SA"/>
        </w:rPr>
        <w:lastRenderedPageBreak/>
        <w:t>был приложен блок, не должна увеличиться более чем на 10 K.</w:t>
      </w:r>
      <w:r w:rsidRPr="00DC4C9E">
        <w:rPr>
          <w:rFonts w:ascii="Arial" w:eastAsia="Times New Roman" w:hAnsi="Arial" w:cs="Arial"/>
          <w:iCs/>
          <w:sz w:val="24"/>
          <w:szCs w:val="24"/>
          <w:lang w:eastAsia="ar-SA"/>
        </w:rPr>
        <w:t xml:space="preserve"> </w:t>
      </w:r>
    </w:p>
    <w:p w14:paraId="0FBF8CD6" w14:textId="77777777" w:rsidR="00DC4C9E" w:rsidRPr="00DC4C9E" w:rsidRDefault="00DC4C9E" w:rsidP="000347F8">
      <w:pPr>
        <w:widowControl w:val="0"/>
        <w:spacing w:after="0" w:line="360" w:lineRule="auto"/>
        <w:ind w:firstLine="567"/>
        <w:jc w:val="both"/>
        <w:rPr>
          <w:rFonts w:ascii="Arial" w:eastAsia="Times New Roman" w:hAnsi="Arial" w:cs="Arial"/>
          <w:iCs/>
          <w:spacing w:val="40"/>
          <w:lang w:eastAsia="ar-SA"/>
        </w:rPr>
      </w:pPr>
    </w:p>
    <w:p w14:paraId="19326162" w14:textId="080054BD" w:rsidR="000347F8" w:rsidRPr="00DC4C9E" w:rsidRDefault="000347F8" w:rsidP="000347F8">
      <w:pPr>
        <w:widowControl w:val="0"/>
        <w:spacing w:after="0" w:line="360" w:lineRule="auto"/>
        <w:ind w:firstLine="567"/>
        <w:jc w:val="both"/>
        <w:rPr>
          <w:rFonts w:ascii="Arial" w:eastAsia="Times New Roman" w:hAnsi="Arial" w:cs="Arial"/>
          <w:iCs/>
          <w:lang w:eastAsia="ar-SA"/>
        </w:rPr>
      </w:pPr>
      <w:r w:rsidRPr="00DC4C9E">
        <w:rPr>
          <w:rFonts w:ascii="Arial" w:eastAsia="Times New Roman" w:hAnsi="Arial" w:cs="Arial"/>
          <w:iCs/>
          <w:spacing w:val="40"/>
          <w:lang w:eastAsia="ar-SA"/>
        </w:rPr>
        <w:t>Примечани</w:t>
      </w:r>
      <w:r w:rsidR="00DC4C9E" w:rsidRPr="00DC4C9E">
        <w:rPr>
          <w:rFonts w:ascii="Arial" w:eastAsia="Times New Roman" w:hAnsi="Arial" w:cs="Arial"/>
          <w:iCs/>
          <w:spacing w:val="40"/>
          <w:lang w:eastAsia="ar-SA"/>
        </w:rPr>
        <w:t>е</w:t>
      </w:r>
      <w:r w:rsidR="00DC4C9E" w:rsidRPr="00DC4C9E">
        <w:rPr>
          <w:rFonts w:ascii="Arial" w:eastAsia="Times New Roman" w:hAnsi="Arial" w:cs="Arial"/>
          <w:iCs/>
          <w:lang w:eastAsia="ar-SA"/>
        </w:rPr>
        <w:t xml:space="preserve"> –</w:t>
      </w:r>
      <w:r w:rsidRPr="00DC4C9E">
        <w:rPr>
          <w:rFonts w:ascii="Arial" w:eastAsia="Times New Roman" w:hAnsi="Arial" w:cs="Arial"/>
          <w:iCs/>
          <w:lang w:eastAsia="ar-SA"/>
        </w:rPr>
        <w:t xml:space="preserve"> Самое неблагоприятное место для наложения блока находится обычно на петле элемента.</w:t>
      </w:r>
    </w:p>
    <w:p w14:paraId="681BAB25" w14:textId="77777777" w:rsidR="000347F8" w:rsidRPr="00DC4C9E" w:rsidRDefault="000347F8" w:rsidP="00575A5D">
      <w:pPr>
        <w:widowControl w:val="0"/>
        <w:spacing w:after="0" w:line="360" w:lineRule="auto"/>
        <w:ind w:firstLine="567"/>
        <w:jc w:val="both"/>
        <w:rPr>
          <w:rFonts w:ascii="Arial" w:eastAsia="Times New Roman" w:hAnsi="Arial" w:cs="Arial"/>
          <w:iCs/>
          <w:lang w:eastAsia="ar-SA"/>
        </w:rPr>
      </w:pPr>
    </w:p>
    <w:p w14:paraId="144F9524" w14:textId="1282DF23" w:rsidR="00534A1C" w:rsidRPr="00534A1C" w:rsidRDefault="00534A1C" w:rsidP="00534A1C">
      <w:pPr>
        <w:widowControl w:val="0"/>
        <w:spacing w:after="0" w:line="360" w:lineRule="auto"/>
        <w:ind w:firstLine="567"/>
        <w:jc w:val="both"/>
        <w:rPr>
          <w:rFonts w:ascii="Arial" w:eastAsia="Times New Roman" w:hAnsi="Arial" w:cs="Arial"/>
          <w:i/>
          <w:iCs/>
          <w:sz w:val="24"/>
          <w:szCs w:val="24"/>
          <w:lang w:eastAsia="ar-SA"/>
        </w:rPr>
      </w:pPr>
      <w:r w:rsidRPr="00534A1C">
        <w:rPr>
          <w:rFonts w:ascii="Arial" w:eastAsia="Times New Roman" w:hAnsi="Arial" w:cs="Arial"/>
          <w:iCs/>
          <w:sz w:val="24"/>
          <w:szCs w:val="24"/>
          <w:lang w:eastAsia="ar-SA"/>
        </w:rPr>
        <w:t>21.107</w:t>
      </w:r>
      <w:r w:rsidRPr="00534A1C">
        <w:rPr>
          <w:rFonts w:ascii="Arial" w:eastAsia="Times New Roman" w:hAnsi="Arial" w:cs="Arial"/>
          <w:i/>
          <w:iCs/>
          <w:sz w:val="24"/>
          <w:szCs w:val="24"/>
          <w:lang w:eastAsia="ar-SA"/>
        </w:rPr>
        <w:t xml:space="preserve"> </w:t>
      </w:r>
      <w:r w:rsidRPr="00534A1C">
        <w:rPr>
          <w:rFonts w:ascii="Arial" w:eastAsia="Times New Roman" w:hAnsi="Arial" w:cs="Arial"/>
          <w:b/>
          <w:i/>
          <w:iCs/>
          <w:sz w:val="24"/>
          <w:szCs w:val="24"/>
          <w:lang w:eastAsia="ar-SA"/>
        </w:rPr>
        <w:t>Блок управления</w:t>
      </w:r>
      <w:r w:rsidRPr="00534A1C">
        <w:rPr>
          <w:rFonts w:ascii="Arial" w:eastAsia="Times New Roman" w:hAnsi="Arial" w:cs="Arial"/>
          <w:i/>
          <w:iCs/>
          <w:sz w:val="24"/>
          <w:szCs w:val="24"/>
          <w:lang w:eastAsia="ar-SA"/>
        </w:rPr>
        <w:t xml:space="preserve"> </w:t>
      </w:r>
      <w:r w:rsidR="00EA6A53">
        <w:rPr>
          <w:rFonts w:ascii="Arial" w:eastAsia="Times New Roman" w:hAnsi="Arial" w:cs="Arial"/>
          <w:i/>
          <w:iCs/>
          <w:sz w:val="24"/>
          <w:szCs w:val="24"/>
          <w:lang w:eastAsia="ar-SA"/>
        </w:rPr>
        <w:t>роня</w:t>
      </w:r>
      <w:r w:rsidRPr="00534A1C">
        <w:rPr>
          <w:rFonts w:ascii="Arial" w:eastAsia="Times New Roman" w:hAnsi="Arial" w:cs="Arial"/>
          <w:i/>
          <w:iCs/>
          <w:sz w:val="24"/>
          <w:szCs w:val="24"/>
          <w:lang w:eastAsia="ar-SA"/>
        </w:rPr>
        <w:t xml:space="preserve">ют с высоты 40 мм на жестко закрепленную стальную пластину толщиной не менее 15 мм и </w:t>
      </w:r>
      <w:r w:rsidR="00EA6A53">
        <w:rPr>
          <w:rFonts w:ascii="Arial" w:eastAsia="Times New Roman" w:hAnsi="Arial" w:cs="Arial"/>
          <w:i/>
          <w:iCs/>
          <w:sz w:val="24"/>
          <w:szCs w:val="24"/>
          <w:lang w:eastAsia="ar-SA"/>
        </w:rPr>
        <w:t>массой не менее 15 кг. Его роня</w:t>
      </w:r>
      <w:r w:rsidRPr="00534A1C">
        <w:rPr>
          <w:rFonts w:ascii="Arial" w:eastAsia="Times New Roman" w:hAnsi="Arial" w:cs="Arial"/>
          <w:i/>
          <w:iCs/>
          <w:sz w:val="24"/>
          <w:szCs w:val="24"/>
          <w:lang w:eastAsia="ar-SA"/>
        </w:rPr>
        <w:t>ют таким образом, чтобы он приземлился на свое основание, и испытание повторяют 100 раз.</w:t>
      </w:r>
    </w:p>
    <w:p w14:paraId="29241886" w14:textId="26A8DCF4" w:rsidR="00534A1C" w:rsidRPr="00EA6A53" w:rsidRDefault="00EA6A53" w:rsidP="00EA6A53">
      <w:pPr>
        <w:widowControl w:val="0"/>
        <w:spacing w:after="0" w:line="360" w:lineRule="auto"/>
        <w:ind w:firstLine="567"/>
        <w:jc w:val="both"/>
        <w:rPr>
          <w:rFonts w:ascii="Arial" w:eastAsia="Times New Roman" w:hAnsi="Arial" w:cs="Arial"/>
          <w:i/>
          <w:iCs/>
          <w:sz w:val="24"/>
          <w:szCs w:val="24"/>
          <w:lang w:eastAsia="ar-SA"/>
        </w:rPr>
      </w:pPr>
      <w:r w:rsidRPr="00EA6A53">
        <w:rPr>
          <w:rFonts w:ascii="Arial" w:eastAsia="Times New Roman" w:hAnsi="Arial" w:cs="Arial"/>
          <w:i/>
          <w:iCs/>
          <w:sz w:val="24"/>
          <w:szCs w:val="24"/>
          <w:lang w:eastAsia="ar-SA"/>
        </w:rPr>
        <w:t xml:space="preserve">Затем </w:t>
      </w:r>
      <w:r w:rsidRPr="00EA6A53">
        <w:rPr>
          <w:rFonts w:ascii="Arial" w:eastAsia="Times New Roman" w:hAnsi="Arial" w:cs="Arial"/>
          <w:b/>
          <w:i/>
          <w:iCs/>
          <w:sz w:val="24"/>
          <w:szCs w:val="24"/>
          <w:lang w:eastAsia="ar-SA"/>
        </w:rPr>
        <w:t>блок управления</w:t>
      </w:r>
      <w:r w:rsidRPr="00EA6A53">
        <w:rPr>
          <w:rFonts w:ascii="Arial" w:eastAsia="Times New Roman" w:hAnsi="Arial" w:cs="Arial"/>
          <w:i/>
          <w:iCs/>
          <w:sz w:val="24"/>
          <w:szCs w:val="24"/>
          <w:lang w:eastAsia="ar-SA"/>
        </w:rPr>
        <w:t xml:space="preserve"> трижды роняют с высоты 500 мм на деревянный пол, стягивая его за шнур с горизонтальной опоры таким образом, чтобы он свободно падал.</w:t>
      </w:r>
    </w:p>
    <w:p w14:paraId="5E63B7AA" w14:textId="24BB264D" w:rsidR="00534A1C" w:rsidRPr="00EA6A53" w:rsidRDefault="00EA6A53" w:rsidP="00196A80">
      <w:pPr>
        <w:widowControl w:val="0"/>
        <w:spacing w:after="0" w:line="360" w:lineRule="auto"/>
        <w:ind w:firstLine="567"/>
        <w:jc w:val="both"/>
        <w:rPr>
          <w:rFonts w:ascii="Arial" w:eastAsia="Times New Roman" w:hAnsi="Arial" w:cs="Arial"/>
          <w:i/>
          <w:iCs/>
          <w:sz w:val="24"/>
          <w:szCs w:val="24"/>
          <w:lang w:eastAsia="ar-SA"/>
        </w:rPr>
      </w:pPr>
      <w:r w:rsidRPr="00EA6A53">
        <w:rPr>
          <w:rFonts w:ascii="Arial" w:eastAsia="Times New Roman" w:hAnsi="Arial" w:cs="Arial"/>
          <w:i/>
          <w:iCs/>
          <w:sz w:val="24"/>
          <w:szCs w:val="24"/>
          <w:lang w:eastAsia="ar-SA"/>
        </w:rPr>
        <w:t xml:space="preserve">После испытания </w:t>
      </w:r>
      <w:r w:rsidRPr="00EA6A53">
        <w:rPr>
          <w:rFonts w:ascii="Arial" w:eastAsia="Times New Roman" w:hAnsi="Arial" w:cs="Arial"/>
          <w:b/>
          <w:i/>
          <w:iCs/>
          <w:sz w:val="24"/>
          <w:szCs w:val="24"/>
          <w:lang w:eastAsia="ar-SA"/>
        </w:rPr>
        <w:t>блок управления</w:t>
      </w:r>
      <w:r w:rsidRPr="00EA6A53">
        <w:rPr>
          <w:rFonts w:ascii="Arial" w:eastAsia="Times New Roman" w:hAnsi="Arial" w:cs="Arial"/>
          <w:i/>
          <w:iCs/>
          <w:sz w:val="24"/>
          <w:szCs w:val="24"/>
          <w:lang w:eastAsia="ar-SA"/>
        </w:rPr>
        <w:t xml:space="preserve"> не должен быть поврежден до такой степени, что будет нарушено соответствие требованиям стандарта. Если </w:t>
      </w:r>
      <w:r w:rsidRPr="00EA6A53">
        <w:rPr>
          <w:rFonts w:ascii="Arial" w:eastAsia="Times New Roman" w:hAnsi="Arial" w:cs="Arial"/>
          <w:b/>
          <w:i/>
          <w:iCs/>
          <w:sz w:val="24"/>
          <w:szCs w:val="24"/>
          <w:lang w:eastAsia="ar-SA"/>
        </w:rPr>
        <w:t>блок управления</w:t>
      </w:r>
      <w:r w:rsidRPr="00EA6A53">
        <w:rPr>
          <w:rFonts w:ascii="Arial" w:eastAsia="Times New Roman" w:hAnsi="Arial" w:cs="Arial"/>
          <w:i/>
          <w:iCs/>
          <w:sz w:val="24"/>
          <w:szCs w:val="24"/>
          <w:lang w:eastAsia="ar-SA"/>
        </w:rPr>
        <w:t xml:space="preserve"> продолжает работать, прибор подвергают испытанию по разделу 11.</w:t>
      </w:r>
    </w:p>
    <w:p w14:paraId="29F655F9" w14:textId="77777777" w:rsidR="00E52327" w:rsidRPr="00EA6A53" w:rsidRDefault="00E52327" w:rsidP="00364096">
      <w:pPr>
        <w:keepNext/>
        <w:widowControl w:val="0"/>
        <w:spacing w:before="240" w:after="120" w:line="360" w:lineRule="auto"/>
        <w:ind w:firstLine="567"/>
        <w:jc w:val="both"/>
        <w:rPr>
          <w:rFonts w:ascii="Arial" w:eastAsia="Times New Roman" w:hAnsi="Arial" w:cs="Arial"/>
          <w:b/>
          <w:sz w:val="28"/>
          <w:szCs w:val="24"/>
          <w:lang w:eastAsia="ar-SA"/>
        </w:rPr>
      </w:pPr>
      <w:r w:rsidRPr="00EA6A53">
        <w:rPr>
          <w:rFonts w:ascii="Arial" w:eastAsia="Times New Roman" w:hAnsi="Arial" w:cs="Arial"/>
          <w:b/>
          <w:sz w:val="28"/>
          <w:szCs w:val="24"/>
          <w:lang w:eastAsia="ar-SA"/>
        </w:rPr>
        <w:t>22 Конструкция</w:t>
      </w:r>
    </w:p>
    <w:p w14:paraId="44054F81" w14:textId="7EEF6C87" w:rsidR="004359B2" w:rsidRPr="00EA6A53" w:rsidRDefault="004B67C8" w:rsidP="004359B2">
      <w:pPr>
        <w:widowControl w:val="0"/>
        <w:spacing w:after="0" w:line="360" w:lineRule="auto"/>
        <w:ind w:firstLine="567"/>
        <w:jc w:val="both"/>
        <w:rPr>
          <w:rFonts w:ascii="Arial" w:eastAsia="Times New Roman" w:hAnsi="Arial" w:cs="Arial"/>
          <w:sz w:val="24"/>
          <w:szCs w:val="24"/>
          <w:lang w:eastAsia="ar-SA"/>
        </w:rPr>
      </w:pPr>
      <w:r w:rsidRPr="00EA6A53">
        <w:rPr>
          <w:rFonts w:ascii="Arial" w:eastAsia="Times New Roman" w:hAnsi="Arial" w:cs="Arial"/>
          <w:sz w:val="24"/>
          <w:szCs w:val="24"/>
          <w:lang w:eastAsia="ar-SA"/>
        </w:rPr>
        <w:t>Применяют данный раздел части 1, за исключением следующего.</w:t>
      </w:r>
    </w:p>
    <w:p w14:paraId="1AC7CE00" w14:textId="048543B6" w:rsidR="004359B2" w:rsidRPr="00EA6A53" w:rsidRDefault="004359B2" w:rsidP="004359B2">
      <w:pPr>
        <w:widowControl w:val="0"/>
        <w:spacing w:after="0" w:line="360" w:lineRule="auto"/>
        <w:ind w:firstLine="567"/>
        <w:jc w:val="both"/>
        <w:rPr>
          <w:rFonts w:ascii="Arial" w:eastAsia="Times New Roman" w:hAnsi="Arial" w:cs="Arial"/>
          <w:sz w:val="24"/>
          <w:szCs w:val="24"/>
          <w:lang w:eastAsia="ar-SA"/>
        </w:rPr>
      </w:pPr>
    </w:p>
    <w:p w14:paraId="3DE7CE58" w14:textId="571A3AE2"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sz w:val="24"/>
          <w:szCs w:val="24"/>
          <w:lang w:eastAsia="ar-SA"/>
        </w:rPr>
        <w:t>22.101 Приборы должны быть сконструированы так</w:t>
      </w:r>
      <w:r w:rsidR="009C6E86" w:rsidRPr="009C6E86">
        <w:rPr>
          <w:rFonts w:ascii="Arial" w:eastAsia="Times New Roman" w:hAnsi="Arial" w:cs="Arial"/>
          <w:sz w:val="24"/>
          <w:szCs w:val="24"/>
          <w:lang w:eastAsia="ar-SA"/>
        </w:rPr>
        <w:t>им образом</w:t>
      </w:r>
      <w:r w:rsidRPr="009C6E86">
        <w:rPr>
          <w:rFonts w:ascii="Arial" w:eastAsia="Times New Roman" w:hAnsi="Arial" w:cs="Arial"/>
          <w:sz w:val="24"/>
          <w:szCs w:val="24"/>
          <w:lang w:eastAsia="ar-SA"/>
        </w:rPr>
        <w:t xml:space="preserve">, чтобы нагревательные элементы и внутренняя проводка удерживались в предназначенном для них положении. Части </w:t>
      </w:r>
      <w:r w:rsidRPr="009C6E86">
        <w:rPr>
          <w:rFonts w:ascii="Arial" w:eastAsia="Times New Roman" w:hAnsi="Arial" w:cs="Arial"/>
          <w:bCs/>
          <w:sz w:val="24"/>
          <w:szCs w:val="24"/>
          <w:lang w:eastAsia="ar-SA"/>
        </w:rPr>
        <w:t>нагревательного элемента</w:t>
      </w:r>
      <w:r w:rsidRPr="009C6E86">
        <w:rPr>
          <w:rFonts w:ascii="Arial" w:eastAsia="Times New Roman" w:hAnsi="Arial" w:cs="Arial"/>
          <w:sz w:val="24"/>
          <w:szCs w:val="24"/>
          <w:lang w:eastAsia="ar-SA"/>
        </w:rPr>
        <w:t xml:space="preserve"> не должны пересекаться. </w:t>
      </w:r>
    </w:p>
    <w:p w14:paraId="00E3DA1E" w14:textId="77777777"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sz w:val="24"/>
          <w:szCs w:val="24"/>
          <w:lang w:eastAsia="ar-SA"/>
        </w:rPr>
        <w:t xml:space="preserve">Пересечения внутренней проводки должны исключаться, насколько это возможно. Если этого невозможно исключить, проводка должна быть закреплена так, чтобы предотвратить любое относительное перемещение. </w:t>
      </w:r>
    </w:p>
    <w:p w14:paraId="403363B3" w14:textId="77777777"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i/>
          <w:iCs/>
          <w:sz w:val="24"/>
          <w:szCs w:val="24"/>
          <w:lang w:eastAsia="ar-SA"/>
        </w:rPr>
        <w:t>Соответствие проверяют осмотром.</w:t>
      </w:r>
      <w:r w:rsidRPr="009C6E86">
        <w:rPr>
          <w:rFonts w:ascii="Arial" w:eastAsia="Times New Roman" w:hAnsi="Arial" w:cs="Arial"/>
          <w:sz w:val="24"/>
          <w:szCs w:val="24"/>
          <w:lang w:eastAsia="ar-SA"/>
        </w:rPr>
        <w:t xml:space="preserve"> </w:t>
      </w:r>
    </w:p>
    <w:p w14:paraId="115F086A" w14:textId="77777777" w:rsidR="009C6E86" w:rsidRPr="009C6E86" w:rsidRDefault="009C6E86" w:rsidP="00EA6A53">
      <w:pPr>
        <w:widowControl w:val="0"/>
        <w:spacing w:after="0" w:line="360" w:lineRule="auto"/>
        <w:ind w:firstLine="567"/>
        <w:jc w:val="both"/>
        <w:rPr>
          <w:rFonts w:ascii="Arial" w:eastAsia="Times New Roman" w:hAnsi="Arial" w:cs="Arial"/>
          <w:sz w:val="24"/>
          <w:szCs w:val="24"/>
          <w:lang w:eastAsia="ar-SA"/>
        </w:rPr>
      </w:pPr>
    </w:p>
    <w:p w14:paraId="0E84A9B7" w14:textId="56E103E3"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sz w:val="24"/>
          <w:szCs w:val="24"/>
          <w:lang w:eastAsia="ar-SA"/>
        </w:rPr>
        <w:t xml:space="preserve">22.102 Не должно быть значительного изменения в положении </w:t>
      </w:r>
      <w:r w:rsidRPr="009C6E86">
        <w:rPr>
          <w:rFonts w:ascii="Arial" w:eastAsia="Times New Roman" w:hAnsi="Arial" w:cs="Arial"/>
          <w:bCs/>
          <w:sz w:val="24"/>
          <w:szCs w:val="24"/>
          <w:lang w:eastAsia="ar-SA"/>
        </w:rPr>
        <w:t>нагревательных</w:t>
      </w:r>
      <w:r w:rsidRPr="009C6E86">
        <w:rPr>
          <w:rFonts w:ascii="Arial" w:eastAsia="Times New Roman" w:hAnsi="Arial" w:cs="Arial"/>
          <w:sz w:val="24"/>
          <w:szCs w:val="24"/>
          <w:lang w:eastAsia="ar-SA"/>
        </w:rPr>
        <w:t xml:space="preserve"> </w:t>
      </w:r>
      <w:r w:rsidRPr="009C6E86">
        <w:rPr>
          <w:rFonts w:ascii="Arial" w:eastAsia="Times New Roman" w:hAnsi="Arial" w:cs="Arial"/>
          <w:bCs/>
          <w:sz w:val="24"/>
          <w:szCs w:val="24"/>
          <w:lang w:eastAsia="ar-SA"/>
        </w:rPr>
        <w:t>элементов</w:t>
      </w:r>
      <w:r w:rsidRPr="009C6E86">
        <w:rPr>
          <w:rFonts w:ascii="Arial" w:eastAsia="Times New Roman" w:hAnsi="Arial" w:cs="Arial"/>
          <w:sz w:val="24"/>
          <w:szCs w:val="24"/>
          <w:lang w:eastAsia="ar-SA"/>
        </w:rPr>
        <w:t xml:space="preserve">, если швы, удерживающие их на месте, повреждены. </w:t>
      </w:r>
    </w:p>
    <w:p w14:paraId="126F8EB3" w14:textId="77777777"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i/>
          <w:iCs/>
          <w:sz w:val="24"/>
          <w:szCs w:val="24"/>
          <w:lang w:eastAsia="ar-SA"/>
        </w:rPr>
        <w:t>Соответствие проверяют осмотром после разрыва нити в самом неблагоприятном месте.</w:t>
      </w:r>
      <w:r w:rsidRPr="009C6E86">
        <w:rPr>
          <w:rFonts w:ascii="Arial" w:eastAsia="Times New Roman" w:hAnsi="Arial" w:cs="Arial"/>
          <w:sz w:val="24"/>
          <w:szCs w:val="24"/>
          <w:lang w:eastAsia="ar-SA"/>
        </w:rPr>
        <w:t xml:space="preserve"> </w:t>
      </w:r>
    </w:p>
    <w:p w14:paraId="3B9D0840" w14:textId="77777777" w:rsidR="009C6E86" w:rsidRPr="009C6E86" w:rsidRDefault="009C6E86" w:rsidP="00EA6A53">
      <w:pPr>
        <w:widowControl w:val="0"/>
        <w:spacing w:after="0" w:line="360" w:lineRule="auto"/>
        <w:ind w:firstLine="567"/>
        <w:jc w:val="both"/>
        <w:rPr>
          <w:rFonts w:ascii="Arial" w:eastAsia="Times New Roman" w:hAnsi="Arial" w:cs="Arial"/>
          <w:sz w:val="24"/>
          <w:szCs w:val="24"/>
          <w:lang w:eastAsia="ar-SA"/>
        </w:rPr>
      </w:pPr>
    </w:p>
    <w:p w14:paraId="5CC22BDD" w14:textId="2882C3C4"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sz w:val="24"/>
          <w:szCs w:val="24"/>
          <w:lang w:eastAsia="ar-SA"/>
        </w:rPr>
        <w:t xml:space="preserve">22.103 Изоляция нагревательных элементов и внутренней проводки, за исключением </w:t>
      </w:r>
      <w:r w:rsidRPr="009C6E86">
        <w:rPr>
          <w:rFonts w:ascii="Arial" w:eastAsia="Times New Roman" w:hAnsi="Arial" w:cs="Arial"/>
          <w:b/>
          <w:bCs/>
          <w:sz w:val="24"/>
          <w:szCs w:val="24"/>
          <w:lang w:eastAsia="ar-SA"/>
        </w:rPr>
        <w:t>приборов класса III</w:t>
      </w:r>
      <w:r w:rsidRPr="009C6E86">
        <w:rPr>
          <w:rFonts w:ascii="Arial" w:eastAsia="Times New Roman" w:hAnsi="Arial" w:cs="Arial"/>
          <w:sz w:val="24"/>
          <w:szCs w:val="24"/>
          <w:lang w:eastAsia="ar-SA"/>
        </w:rPr>
        <w:t xml:space="preserve">, должна составлять единое целое с проводником. </w:t>
      </w:r>
    </w:p>
    <w:p w14:paraId="20199807" w14:textId="77777777"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i/>
          <w:iCs/>
          <w:sz w:val="24"/>
          <w:szCs w:val="24"/>
          <w:lang w:eastAsia="ar-SA"/>
        </w:rPr>
        <w:t>Соответствие проверяют осмотром.</w:t>
      </w:r>
      <w:r w:rsidRPr="009C6E86">
        <w:rPr>
          <w:rFonts w:ascii="Arial" w:eastAsia="Times New Roman" w:hAnsi="Arial" w:cs="Arial"/>
          <w:sz w:val="24"/>
          <w:szCs w:val="24"/>
          <w:lang w:eastAsia="ar-SA"/>
        </w:rPr>
        <w:t xml:space="preserve"> </w:t>
      </w:r>
    </w:p>
    <w:p w14:paraId="64C9E04C" w14:textId="77777777" w:rsidR="009C6E86" w:rsidRPr="009C6E86" w:rsidRDefault="009C6E86" w:rsidP="00EA6A53">
      <w:pPr>
        <w:widowControl w:val="0"/>
        <w:spacing w:after="0" w:line="360" w:lineRule="auto"/>
        <w:ind w:firstLine="567"/>
        <w:jc w:val="both"/>
        <w:rPr>
          <w:rFonts w:ascii="Arial" w:eastAsia="Times New Roman" w:hAnsi="Arial" w:cs="Arial"/>
          <w:sz w:val="24"/>
          <w:szCs w:val="24"/>
          <w:lang w:eastAsia="ar-SA"/>
        </w:rPr>
      </w:pPr>
    </w:p>
    <w:p w14:paraId="2BB1F1A9" w14:textId="25599F4E"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sz w:val="24"/>
          <w:szCs w:val="24"/>
          <w:lang w:eastAsia="ar-SA"/>
        </w:rPr>
        <w:t xml:space="preserve">22.104 </w:t>
      </w:r>
      <w:r w:rsidR="009C6E86" w:rsidRPr="009C6E86">
        <w:rPr>
          <w:rFonts w:ascii="Arial" w:eastAsia="Times New Roman" w:hAnsi="Arial" w:cs="Arial"/>
          <w:b/>
          <w:sz w:val="24"/>
          <w:szCs w:val="24"/>
          <w:lang w:eastAsia="ar-SA"/>
        </w:rPr>
        <w:t>Коврики с подогревом</w:t>
      </w:r>
      <w:r w:rsidR="009C6E86" w:rsidRPr="009C6E86">
        <w:rPr>
          <w:rFonts w:ascii="Arial" w:eastAsia="Times New Roman" w:hAnsi="Arial" w:cs="Arial"/>
          <w:sz w:val="24"/>
          <w:szCs w:val="24"/>
          <w:lang w:eastAsia="ar-SA"/>
        </w:rPr>
        <w:t xml:space="preserve"> </w:t>
      </w:r>
      <w:r w:rsidRPr="009C6E86">
        <w:rPr>
          <w:rFonts w:ascii="Arial" w:eastAsia="Times New Roman" w:hAnsi="Arial" w:cs="Arial"/>
          <w:sz w:val="24"/>
          <w:szCs w:val="24"/>
          <w:lang w:eastAsia="ar-SA"/>
        </w:rPr>
        <w:t>должны быть сконструированы так</w:t>
      </w:r>
      <w:r w:rsidR="009C6E86" w:rsidRPr="009C6E86">
        <w:rPr>
          <w:rFonts w:ascii="Arial" w:eastAsia="Times New Roman" w:hAnsi="Arial" w:cs="Arial"/>
          <w:sz w:val="24"/>
          <w:szCs w:val="24"/>
          <w:lang w:eastAsia="ar-SA"/>
        </w:rPr>
        <w:t>им образом</w:t>
      </w:r>
      <w:r w:rsidRPr="009C6E86">
        <w:rPr>
          <w:rFonts w:ascii="Arial" w:eastAsia="Times New Roman" w:hAnsi="Arial" w:cs="Arial"/>
          <w:sz w:val="24"/>
          <w:szCs w:val="24"/>
          <w:lang w:eastAsia="ar-SA"/>
        </w:rPr>
        <w:t>, чтобы изоляция нагревательного элемента и внутренней проводки были ясно различим</w:t>
      </w:r>
      <w:r w:rsidR="009C6E86" w:rsidRPr="009C6E86">
        <w:rPr>
          <w:rFonts w:ascii="Arial" w:eastAsia="Times New Roman" w:hAnsi="Arial" w:cs="Arial"/>
          <w:sz w:val="24"/>
          <w:szCs w:val="24"/>
          <w:lang w:eastAsia="ar-SA"/>
        </w:rPr>
        <w:t>ы</w:t>
      </w:r>
      <w:r w:rsidRPr="009C6E86">
        <w:rPr>
          <w:rFonts w:ascii="Arial" w:eastAsia="Times New Roman" w:hAnsi="Arial" w:cs="Arial"/>
          <w:sz w:val="24"/>
          <w:szCs w:val="24"/>
          <w:lang w:eastAsia="ar-SA"/>
        </w:rPr>
        <w:t>.</w:t>
      </w:r>
    </w:p>
    <w:p w14:paraId="6490A840" w14:textId="77777777"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i/>
          <w:iCs/>
          <w:sz w:val="24"/>
          <w:szCs w:val="24"/>
          <w:lang w:eastAsia="ar-SA"/>
        </w:rPr>
        <w:t>Соответствие проверяют осмотром после удаления других материалов, таких как ковровое покрытие. Цвета изоляции должны отличаться от цветов других материалов.</w:t>
      </w:r>
      <w:r w:rsidRPr="009C6E86">
        <w:rPr>
          <w:rFonts w:ascii="Arial" w:eastAsia="Times New Roman" w:hAnsi="Arial" w:cs="Arial"/>
          <w:sz w:val="24"/>
          <w:szCs w:val="24"/>
          <w:lang w:eastAsia="ar-SA"/>
        </w:rPr>
        <w:t xml:space="preserve"> </w:t>
      </w:r>
    </w:p>
    <w:p w14:paraId="77296E24" w14:textId="77777777" w:rsidR="009C6E86" w:rsidRPr="009C6E86" w:rsidRDefault="009C6E86" w:rsidP="00EA6A53">
      <w:pPr>
        <w:widowControl w:val="0"/>
        <w:spacing w:after="0" w:line="360" w:lineRule="auto"/>
        <w:ind w:firstLine="567"/>
        <w:jc w:val="both"/>
        <w:rPr>
          <w:rFonts w:ascii="Arial" w:eastAsia="Times New Roman" w:hAnsi="Arial" w:cs="Arial"/>
          <w:sz w:val="24"/>
          <w:szCs w:val="24"/>
          <w:lang w:eastAsia="ar-SA"/>
        </w:rPr>
      </w:pPr>
    </w:p>
    <w:p w14:paraId="1C938082" w14:textId="22F75D2D"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sz w:val="24"/>
          <w:szCs w:val="24"/>
          <w:lang w:eastAsia="ar-SA"/>
        </w:rPr>
        <w:t xml:space="preserve">22.105 Приборный ввод в </w:t>
      </w:r>
      <w:r w:rsidRPr="009C6E86">
        <w:rPr>
          <w:rFonts w:ascii="Arial" w:eastAsia="Times New Roman" w:hAnsi="Arial" w:cs="Arial"/>
          <w:b/>
          <w:bCs/>
          <w:sz w:val="24"/>
          <w:szCs w:val="24"/>
          <w:lang w:eastAsia="ar-SA"/>
        </w:rPr>
        <w:t>грелках для ног</w:t>
      </w:r>
      <w:r w:rsidRPr="009C6E86">
        <w:rPr>
          <w:rFonts w:ascii="Arial" w:eastAsia="Times New Roman" w:hAnsi="Arial" w:cs="Arial"/>
          <w:sz w:val="24"/>
          <w:szCs w:val="24"/>
          <w:lang w:eastAsia="ar-SA"/>
        </w:rPr>
        <w:t xml:space="preserve"> должен быть расположен так</w:t>
      </w:r>
      <w:r w:rsidR="009C6E86" w:rsidRPr="009C6E86">
        <w:rPr>
          <w:rFonts w:ascii="Arial" w:eastAsia="Times New Roman" w:hAnsi="Arial" w:cs="Arial"/>
          <w:sz w:val="24"/>
          <w:szCs w:val="24"/>
          <w:lang w:eastAsia="ar-SA"/>
        </w:rPr>
        <w:t>им образом</w:t>
      </w:r>
      <w:r w:rsidRPr="009C6E86">
        <w:rPr>
          <w:rFonts w:ascii="Arial" w:eastAsia="Times New Roman" w:hAnsi="Arial" w:cs="Arial"/>
          <w:sz w:val="24"/>
          <w:szCs w:val="24"/>
          <w:lang w:eastAsia="ar-SA"/>
        </w:rPr>
        <w:t xml:space="preserve">, чтобы соединитель не находился в контакте с полом. </w:t>
      </w:r>
    </w:p>
    <w:p w14:paraId="61B5CC39" w14:textId="77777777" w:rsidR="00EA6A53" w:rsidRPr="009C6E86" w:rsidRDefault="00EA6A53" w:rsidP="00EA6A53">
      <w:pPr>
        <w:widowControl w:val="0"/>
        <w:spacing w:after="0" w:line="360" w:lineRule="auto"/>
        <w:ind w:firstLine="567"/>
        <w:jc w:val="both"/>
        <w:rPr>
          <w:rFonts w:ascii="Arial" w:eastAsia="Times New Roman" w:hAnsi="Arial" w:cs="Arial"/>
          <w:sz w:val="24"/>
          <w:szCs w:val="24"/>
          <w:lang w:eastAsia="ar-SA"/>
        </w:rPr>
      </w:pPr>
      <w:r w:rsidRPr="009C6E86">
        <w:rPr>
          <w:rFonts w:ascii="Arial" w:eastAsia="Times New Roman" w:hAnsi="Arial" w:cs="Arial"/>
          <w:i/>
          <w:iCs/>
          <w:sz w:val="24"/>
          <w:szCs w:val="24"/>
          <w:lang w:eastAsia="ar-SA"/>
        </w:rPr>
        <w:t>Соответствие проверяют осмотром.</w:t>
      </w:r>
      <w:r w:rsidRPr="009C6E86">
        <w:rPr>
          <w:rFonts w:ascii="Arial" w:eastAsia="Times New Roman" w:hAnsi="Arial" w:cs="Arial"/>
          <w:sz w:val="24"/>
          <w:szCs w:val="24"/>
          <w:lang w:eastAsia="ar-SA"/>
        </w:rPr>
        <w:t xml:space="preserve"> </w:t>
      </w:r>
    </w:p>
    <w:p w14:paraId="3C6D8C3E" w14:textId="77777777" w:rsidR="00E52327" w:rsidRPr="00577AFA" w:rsidRDefault="00E52327" w:rsidP="008D630E">
      <w:pPr>
        <w:keepNext/>
        <w:widowControl w:val="0"/>
        <w:spacing w:before="240" w:after="120" w:line="360" w:lineRule="auto"/>
        <w:ind w:firstLine="567"/>
        <w:jc w:val="both"/>
        <w:rPr>
          <w:rFonts w:ascii="Arial" w:eastAsia="Times New Roman" w:hAnsi="Arial" w:cs="Arial"/>
          <w:b/>
          <w:sz w:val="28"/>
          <w:szCs w:val="24"/>
          <w:lang w:eastAsia="ar-SA"/>
        </w:rPr>
      </w:pPr>
      <w:bookmarkStart w:id="2" w:name="P00AA"/>
      <w:bookmarkEnd w:id="2"/>
      <w:r w:rsidRPr="00577AFA">
        <w:rPr>
          <w:rFonts w:ascii="Arial" w:eastAsia="Times New Roman" w:hAnsi="Arial" w:cs="Arial"/>
          <w:b/>
          <w:sz w:val="28"/>
          <w:szCs w:val="24"/>
          <w:lang w:eastAsia="ar-SA"/>
        </w:rPr>
        <w:t>23 Внутренняя проводка</w:t>
      </w:r>
    </w:p>
    <w:p w14:paraId="0BA1012F" w14:textId="36F43023" w:rsidR="00086F22" w:rsidRPr="00577AFA" w:rsidRDefault="006110D3" w:rsidP="00086F22">
      <w:pPr>
        <w:widowControl w:val="0"/>
        <w:spacing w:after="0" w:line="360" w:lineRule="auto"/>
        <w:ind w:firstLine="567"/>
        <w:jc w:val="both"/>
        <w:rPr>
          <w:rFonts w:ascii="Arial" w:eastAsia="Times New Roman" w:hAnsi="Arial" w:cs="Arial"/>
          <w:sz w:val="24"/>
          <w:szCs w:val="24"/>
          <w:lang w:eastAsia="ar-SA"/>
        </w:rPr>
      </w:pPr>
      <w:r w:rsidRPr="00577AFA">
        <w:rPr>
          <w:rFonts w:ascii="Arial" w:eastAsia="Times New Roman" w:hAnsi="Arial" w:cs="Arial"/>
          <w:sz w:val="24"/>
          <w:szCs w:val="24"/>
          <w:lang w:eastAsia="ar-SA"/>
        </w:rPr>
        <w:t>Применяют данный раздел части 1.</w:t>
      </w:r>
    </w:p>
    <w:p w14:paraId="6225FCA2" w14:textId="5343F618" w:rsidR="00E52327" w:rsidRPr="00577AFA" w:rsidRDefault="00E52327" w:rsidP="008D630E">
      <w:pPr>
        <w:keepNext/>
        <w:widowControl w:val="0"/>
        <w:spacing w:before="240" w:after="120" w:line="360" w:lineRule="auto"/>
        <w:ind w:firstLine="567"/>
        <w:jc w:val="both"/>
        <w:rPr>
          <w:rFonts w:ascii="Arial" w:eastAsia="Times New Roman" w:hAnsi="Arial" w:cs="Arial"/>
          <w:b/>
          <w:sz w:val="28"/>
          <w:szCs w:val="24"/>
          <w:lang w:eastAsia="ar-SA"/>
        </w:rPr>
      </w:pPr>
      <w:r w:rsidRPr="00577AFA">
        <w:rPr>
          <w:rFonts w:ascii="Arial" w:eastAsia="Times New Roman" w:hAnsi="Arial" w:cs="Arial"/>
          <w:b/>
          <w:sz w:val="28"/>
          <w:szCs w:val="24"/>
          <w:lang w:eastAsia="ar-SA"/>
        </w:rPr>
        <w:t xml:space="preserve">24 </w:t>
      </w:r>
      <w:r w:rsidR="004E4BF1" w:rsidRPr="00577AFA">
        <w:rPr>
          <w:rFonts w:ascii="Arial" w:eastAsia="Arial" w:hAnsi="Arial" w:cs="Times New Roman"/>
          <w:b/>
          <w:sz w:val="28"/>
          <w:szCs w:val="24"/>
          <w:lang w:eastAsia="ar-SA"/>
        </w:rPr>
        <w:t>Компоненты</w:t>
      </w:r>
    </w:p>
    <w:p w14:paraId="7D7A635A" w14:textId="350BD37E" w:rsidR="004359B2" w:rsidRPr="00577AFA" w:rsidRDefault="004B67C8" w:rsidP="004359B2">
      <w:pPr>
        <w:widowControl w:val="0"/>
        <w:spacing w:after="0" w:line="360" w:lineRule="auto"/>
        <w:ind w:firstLine="567"/>
        <w:jc w:val="both"/>
        <w:rPr>
          <w:rFonts w:ascii="Arial" w:eastAsia="Times New Roman" w:hAnsi="Arial" w:cs="Arial"/>
          <w:sz w:val="24"/>
          <w:szCs w:val="24"/>
          <w:lang w:eastAsia="ar-SA"/>
        </w:rPr>
      </w:pPr>
      <w:r w:rsidRPr="00577AFA">
        <w:rPr>
          <w:rFonts w:ascii="Arial" w:eastAsia="Times New Roman" w:hAnsi="Arial" w:cs="Arial"/>
          <w:sz w:val="24"/>
          <w:szCs w:val="24"/>
          <w:lang w:eastAsia="ar-SA"/>
        </w:rPr>
        <w:t>Применяют данный раздел части 1, за исключением следующего.</w:t>
      </w:r>
    </w:p>
    <w:p w14:paraId="4320592E" w14:textId="77777777" w:rsidR="008D630E" w:rsidRPr="00577AFA" w:rsidRDefault="008D630E" w:rsidP="00015467">
      <w:pPr>
        <w:widowControl w:val="0"/>
        <w:spacing w:after="0" w:line="360" w:lineRule="auto"/>
        <w:ind w:firstLine="567"/>
        <w:jc w:val="both"/>
        <w:rPr>
          <w:rFonts w:ascii="Arial" w:eastAsia="Times New Roman" w:hAnsi="Arial" w:cs="Arial"/>
          <w:sz w:val="24"/>
          <w:szCs w:val="24"/>
          <w:lang w:eastAsia="ar-SA"/>
        </w:rPr>
      </w:pPr>
    </w:p>
    <w:p w14:paraId="0822C613" w14:textId="77777777" w:rsidR="00577AFA" w:rsidRPr="00577AFA" w:rsidRDefault="00577AFA" w:rsidP="00577AFA">
      <w:pPr>
        <w:widowControl w:val="0"/>
        <w:spacing w:after="0" w:line="360" w:lineRule="auto"/>
        <w:ind w:firstLine="567"/>
        <w:jc w:val="both"/>
        <w:rPr>
          <w:rFonts w:ascii="Arial" w:eastAsia="Times New Roman" w:hAnsi="Arial" w:cs="Arial"/>
          <w:sz w:val="24"/>
          <w:szCs w:val="24"/>
          <w:lang w:eastAsia="ar-SA"/>
        </w:rPr>
      </w:pPr>
      <w:r w:rsidRPr="00577AFA">
        <w:rPr>
          <w:rFonts w:ascii="Arial" w:eastAsia="Times New Roman" w:hAnsi="Arial" w:cs="Arial"/>
          <w:sz w:val="24"/>
          <w:szCs w:val="24"/>
          <w:lang w:eastAsia="ar-SA"/>
        </w:rPr>
        <w:t xml:space="preserve">24.1.3 </w:t>
      </w:r>
      <w:r w:rsidRPr="00577AFA">
        <w:rPr>
          <w:rFonts w:ascii="Arial" w:eastAsia="Times New Roman" w:hAnsi="Arial" w:cs="Arial"/>
          <w:i/>
          <w:sz w:val="24"/>
          <w:szCs w:val="24"/>
          <w:lang w:eastAsia="ar-SA"/>
        </w:rPr>
        <w:t>Изменение</w:t>
      </w:r>
      <w:r w:rsidRPr="00577AFA">
        <w:rPr>
          <w:rFonts w:ascii="Arial" w:eastAsia="Times New Roman" w:hAnsi="Arial" w:cs="Arial"/>
          <w:sz w:val="24"/>
          <w:szCs w:val="24"/>
          <w:lang w:eastAsia="ar-SA"/>
        </w:rPr>
        <w:t xml:space="preserve"> </w:t>
      </w:r>
    </w:p>
    <w:p w14:paraId="391582D9" w14:textId="77777777" w:rsidR="00577AFA" w:rsidRPr="00577AFA" w:rsidRDefault="00577AFA" w:rsidP="00577AFA">
      <w:pPr>
        <w:widowControl w:val="0"/>
        <w:spacing w:after="0" w:line="360" w:lineRule="auto"/>
        <w:ind w:firstLine="567"/>
        <w:jc w:val="both"/>
        <w:rPr>
          <w:rFonts w:ascii="Arial" w:eastAsia="Times New Roman" w:hAnsi="Arial" w:cs="Arial"/>
          <w:sz w:val="24"/>
          <w:szCs w:val="24"/>
          <w:lang w:eastAsia="ar-SA"/>
        </w:rPr>
      </w:pPr>
      <w:r w:rsidRPr="00577AFA">
        <w:rPr>
          <w:rFonts w:ascii="Arial" w:eastAsia="Times New Roman" w:hAnsi="Arial" w:cs="Arial"/>
          <w:bCs/>
          <w:i/>
          <w:iCs/>
          <w:sz w:val="24"/>
          <w:szCs w:val="24"/>
          <w:lang w:eastAsia="ar-SA"/>
        </w:rPr>
        <w:t>Выключатели</w:t>
      </w:r>
      <w:r w:rsidRPr="00577AFA">
        <w:rPr>
          <w:rFonts w:ascii="Arial" w:eastAsia="Times New Roman" w:hAnsi="Arial" w:cs="Arial"/>
          <w:i/>
          <w:iCs/>
          <w:sz w:val="24"/>
          <w:szCs w:val="24"/>
          <w:lang w:eastAsia="ar-SA"/>
        </w:rPr>
        <w:t xml:space="preserve"> испытывают в течение 6000 циклов работы.</w:t>
      </w:r>
      <w:r w:rsidRPr="00577AFA">
        <w:rPr>
          <w:rFonts w:ascii="Arial" w:eastAsia="Times New Roman" w:hAnsi="Arial" w:cs="Arial"/>
          <w:sz w:val="24"/>
          <w:szCs w:val="24"/>
          <w:lang w:eastAsia="ar-SA"/>
        </w:rPr>
        <w:t xml:space="preserve"> </w:t>
      </w:r>
    </w:p>
    <w:p w14:paraId="32045329" w14:textId="77777777" w:rsidR="00577AFA" w:rsidRPr="00577AFA" w:rsidRDefault="00577AFA" w:rsidP="00577AFA">
      <w:pPr>
        <w:widowControl w:val="0"/>
        <w:spacing w:after="0" w:line="360" w:lineRule="auto"/>
        <w:ind w:firstLine="567"/>
        <w:jc w:val="both"/>
        <w:rPr>
          <w:rFonts w:ascii="Arial" w:eastAsia="Times New Roman" w:hAnsi="Arial" w:cs="Arial"/>
          <w:sz w:val="24"/>
          <w:szCs w:val="24"/>
          <w:lang w:eastAsia="ar-SA"/>
        </w:rPr>
      </w:pPr>
    </w:p>
    <w:p w14:paraId="09497E4D" w14:textId="1D3C6BE8" w:rsidR="00577AFA" w:rsidRPr="00577AFA" w:rsidRDefault="00577AFA" w:rsidP="00577AFA">
      <w:pPr>
        <w:widowControl w:val="0"/>
        <w:spacing w:after="0" w:line="360" w:lineRule="auto"/>
        <w:ind w:firstLine="567"/>
        <w:jc w:val="both"/>
        <w:rPr>
          <w:rFonts w:ascii="Arial" w:eastAsia="Times New Roman" w:hAnsi="Arial" w:cs="Arial"/>
          <w:sz w:val="24"/>
          <w:szCs w:val="24"/>
          <w:lang w:eastAsia="ar-SA"/>
        </w:rPr>
      </w:pPr>
      <w:r w:rsidRPr="00577AFA">
        <w:rPr>
          <w:rFonts w:ascii="Arial" w:eastAsia="Times New Roman" w:hAnsi="Arial" w:cs="Arial"/>
          <w:sz w:val="24"/>
          <w:szCs w:val="24"/>
          <w:lang w:eastAsia="ar-SA"/>
        </w:rPr>
        <w:t xml:space="preserve">24.1.4 </w:t>
      </w:r>
      <w:r w:rsidRPr="00577AFA">
        <w:rPr>
          <w:rFonts w:ascii="Arial" w:eastAsia="Times New Roman" w:hAnsi="Arial" w:cs="Arial"/>
          <w:i/>
          <w:sz w:val="24"/>
          <w:szCs w:val="24"/>
          <w:lang w:eastAsia="ar-SA"/>
        </w:rPr>
        <w:t>Изменение</w:t>
      </w:r>
      <w:r w:rsidRPr="00577AFA">
        <w:rPr>
          <w:rFonts w:ascii="Arial" w:eastAsia="Times New Roman" w:hAnsi="Arial" w:cs="Arial"/>
          <w:sz w:val="24"/>
          <w:szCs w:val="24"/>
          <w:lang w:eastAsia="ar-SA"/>
        </w:rPr>
        <w:t xml:space="preserve"> </w:t>
      </w:r>
    </w:p>
    <w:p w14:paraId="637EFDAD" w14:textId="77777777" w:rsidR="00577AFA" w:rsidRPr="00577AFA" w:rsidRDefault="00577AFA" w:rsidP="00577AFA">
      <w:pPr>
        <w:widowControl w:val="0"/>
        <w:spacing w:after="0" w:line="360" w:lineRule="auto"/>
        <w:ind w:firstLine="567"/>
        <w:jc w:val="both"/>
        <w:rPr>
          <w:rFonts w:ascii="Arial" w:eastAsia="Times New Roman" w:hAnsi="Arial" w:cs="Arial"/>
          <w:sz w:val="24"/>
          <w:szCs w:val="24"/>
          <w:lang w:eastAsia="ar-SA"/>
        </w:rPr>
      </w:pPr>
      <w:r w:rsidRPr="00577AFA">
        <w:rPr>
          <w:rFonts w:ascii="Arial" w:eastAsia="Times New Roman" w:hAnsi="Arial" w:cs="Arial"/>
          <w:b/>
          <w:bCs/>
          <w:i/>
          <w:iCs/>
          <w:sz w:val="24"/>
          <w:szCs w:val="24"/>
          <w:lang w:eastAsia="ar-SA"/>
        </w:rPr>
        <w:t>Терморегуляторы</w:t>
      </w:r>
      <w:r w:rsidRPr="00577AFA">
        <w:rPr>
          <w:rFonts w:ascii="Arial" w:eastAsia="Times New Roman" w:hAnsi="Arial" w:cs="Arial"/>
          <w:i/>
          <w:iCs/>
          <w:sz w:val="24"/>
          <w:szCs w:val="24"/>
          <w:lang w:eastAsia="ar-SA"/>
        </w:rPr>
        <w:t xml:space="preserve"> работают в течение 100000 циклов работы, </w:t>
      </w:r>
      <w:r w:rsidRPr="00577AFA">
        <w:rPr>
          <w:rFonts w:ascii="Arial" w:eastAsia="Times New Roman" w:hAnsi="Arial" w:cs="Arial"/>
          <w:b/>
          <w:bCs/>
          <w:i/>
          <w:iCs/>
          <w:sz w:val="24"/>
          <w:szCs w:val="24"/>
          <w:lang w:eastAsia="ar-SA"/>
        </w:rPr>
        <w:t>термовыключатели с самовозвратом</w:t>
      </w:r>
      <w:r w:rsidRPr="00577AFA">
        <w:rPr>
          <w:rFonts w:ascii="Arial" w:eastAsia="Times New Roman" w:hAnsi="Arial" w:cs="Arial"/>
          <w:i/>
          <w:iCs/>
          <w:sz w:val="24"/>
          <w:szCs w:val="24"/>
          <w:lang w:eastAsia="ar-SA"/>
        </w:rPr>
        <w:t xml:space="preserve"> работают в течение 10000 циклов работы.</w:t>
      </w:r>
      <w:r w:rsidRPr="00577AFA">
        <w:rPr>
          <w:rFonts w:ascii="Arial" w:eastAsia="Times New Roman" w:hAnsi="Arial" w:cs="Arial"/>
          <w:sz w:val="24"/>
          <w:szCs w:val="24"/>
          <w:lang w:eastAsia="ar-SA"/>
        </w:rPr>
        <w:t xml:space="preserve"> </w:t>
      </w:r>
    </w:p>
    <w:p w14:paraId="63566542" w14:textId="77777777" w:rsidR="00577AFA" w:rsidRPr="00577AFA" w:rsidRDefault="00577AFA" w:rsidP="00577AFA">
      <w:pPr>
        <w:widowControl w:val="0"/>
        <w:spacing w:after="0" w:line="360" w:lineRule="auto"/>
        <w:ind w:firstLine="567"/>
        <w:jc w:val="both"/>
        <w:rPr>
          <w:rFonts w:ascii="Arial" w:eastAsia="Times New Roman" w:hAnsi="Arial" w:cs="Arial"/>
          <w:sz w:val="24"/>
          <w:szCs w:val="24"/>
          <w:lang w:eastAsia="ar-SA"/>
        </w:rPr>
      </w:pPr>
    </w:p>
    <w:p w14:paraId="19D6CE69" w14:textId="722A7EFB" w:rsidR="00577AFA" w:rsidRPr="00577AFA" w:rsidRDefault="00577AFA" w:rsidP="00577AFA">
      <w:pPr>
        <w:widowControl w:val="0"/>
        <w:spacing w:after="0" w:line="360" w:lineRule="auto"/>
        <w:ind w:firstLine="567"/>
        <w:jc w:val="both"/>
        <w:rPr>
          <w:rFonts w:ascii="Arial" w:eastAsia="Times New Roman" w:hAnsi="Arial" w:cs="Arial"/>
          <w:sz w:val="24"/>
          <w:szCs w:val="24"/>
          <w:lang w:eastAsia="ar-SA"/>
        </w:rPr>
      </w:pPr>
      <w:r w:rsidRPr="00577AFA">
        <w:rPr>
          <w:rFonts w:ascii="Arial" w:eastAsia="Times New Roman" w:hAnsi="Arial" w:cs="Arial"/>
          <w:sz w:val="24"/>
          <w:szCs w:val="24"/>
          <w:lang w:eastAsia="ar-SA"/>
        </w:rPr>
        <w:t xml:space="preserve">24.1.5 </w:t>
      </w:r>
      <w:r w:rsidRPr="00577AFA">
        <w:rPr>
          <w:rFonts w:ascii="Arial" w:eastAsia="Times New Roman" w:hAnsi="Arial" w:cs="Arial"/>
          <w:i/>
          <w:sz w:val="24"/>
          <w:szCs w:val="24"/>
          <w:lang w:eastAsia="ar-SA"/>
        </w:rPr>
        <w:t>Дополнение</w:t>
      </w:r>
      <w:r w:rsidRPr="00577AFA">
        <w:rPr>
          <w:rFonts w:ascii="Arial" w:eastAsia="Times New Roman" w:hAnsi="Arial" w:cs="Arial"/>
          <w:sz w:val="24"/>
          <w:szCs w:val="24"/>
          <w:lang w:eastAsia="ar-SA"/>
        </w:rPr>
        <w:t xml:space="preserve"> </w:t>
      </w:r>
    </w:p>
    <w:p w14:paraId="60B94F96" w14:textId="171F106F" w:rsidR="00577AFA" w:rsidRPr="00577AFA" w:rsidRDefault="00577AFA" w:rsidP="00577AFA">
      <w:pPr>
        <w:widowControl w:val="0"/>
        <w:spacing w:after="0" w:line="360" w:lineRule="auto"/>
        <w:ind w:firstLine="567"/>
        <w:jc w:val="both"/>
        <w:rPr>
          <w:rFonts w:ascii="Arial" w:eastAsia="Times New Roman" w:hAnsi="Arial" w:cs="Arial"/>
          <w:sz w:val="24"/>
          <w:szCs w:val="24"/>
          <w:lang w:eastAsia="ar-SA"/>
        </w:rPr>
      </w:pPr>
      <w:r w:rsidRPr="00577AFA">
        <w:rPr>
          <w:rFonts w:ascii="Arial" w:eastAsia="Times New Roman" w:hAnsi="Arial" w:cs="Arial"/>
          <w:i/>
          <w:iCs/>
          <w:sz w:val="24"/>
          <w:szCs w:val="24"/>
          <w:lang w:eastAsia="ar-SA"/>
        </w:rPr>
        <w:t>Все части IEC 60320-1 применяют за исключением тех, в которых есть ссылки на соединители из стандартных таблиц IEC 60320-3.</w:t>
      </w:r>
      <w:r w:rsidRPr="00577AFA">
        <w:rPr>
          <w:rFonts w:ascii="Arial" w:eastAsia="Times New Roman" w:hAnsi="Arial" w:cs="Arial"/>
          <w:sz w:val="24"/>
          <w:szCs w:val="24"/>
          <w:lang w:eastAsia="ar-SA"/>
        </w:rPr>
        <w:t xml:space="preserve"> </w:t>
      </w:r>
    </w:p>
    <w:p w14:paraId="394EB745" w14:textId="77777777" w:rsidR="00577AFA" w:rsidRPr="00577AFA" w:rsidRDefault="00577AFA" w:rsidP="00577AFA">
      <w:pPr>
        <w:widowControl w:val="0"/>
        <w:spacing w:after="0" w:line="360" w:lineRule="auto"/>
        <w:ind w:firstLine="567"/>
        <w:jc w:val="both"/>
        <w:rPr>
          <w:rFonts w:ascii="Arial" w:eastAsia="Times New Roman" w:hAnsi="Arial" w:cs="Arial"/>
          <w:sz w:val="24"/>
          <w:szCs w:val="24"/>
          <w:lang w:eastAsia="ar-SA"/>
        </w:rPr>
      </w:pPr>
    </w:p>
    <w:p w14:paraId="402F053C" w14:textId="4257E029" w:rsidR="00577AFA" w:rsidRPr="00577AFA" w:rsidRDefault="00577AFA" w:rsidP="00577AFA">
      <w:pPr>
        <w:widowControl w:val="0"/>
        <w:spacing w:after="0" w:line="360" w:lineRule="auto"/>
        <w:ind w:firstLine="567"/>
        <w:jc w:val="both"/>
        <w:rPr>
          <w:rFonts w:ascii="Arial" w:eastAsia="Times New Roman" w:hAnsi="Arial" w:cs="Arial"/>
          <w:sz w:val="24"/>
          <w:szCs w:val="24"/>
          <w:lang w:eastAsia="ar-SA"/>
        </w:rPr>
      </w:pPr>
      <w:r w:rsidRPr="00577AFA">
        <w:rPr>
          <w:rFonts w:ascii="Arial" w:eastAsia="Times New Roman" w:hAnsi="Arial" w:cs="Arial"/>
          <w:sz w:val="24"/>
          <w:szCs w:val="24"/>
          <w:lang w:eastAsia="ar-SA"/>
        </w:rPr>
        <w:t xml:space="preserve">24.2 </w:t>
      </w:r>
      <w:r w:rsidRPr="00577AFA">
        <w:rPr>
          <w:rFonts w:ascii="Arial" w:eastAsia="Times New Roman" w:hAnsi="Arial" w:cs="Arial"/>
          <w:i/>
          <w:sz w:val="24"/>
          <w:szCs w:val="24"/>
          <w:lang w:eastAsia="ar-SA"/>
        </w:rPr>
        <w:t>Дополнение</w:t>
      </w:r>
      <w:r w:rsidRPr="00577AFA">
        <w:rPr>
          <w:rFonts w:ascii="Arial" w:eastAsia="Times New Roman" w:hAnsi="Arial" w:cs="Arial"/>
          <w:sz w:val="24"/>
          <w:szCs w:val="24"/>
          <w:lang w:eastAsia="ar-SA"/>
        </w:rPr>
        <w:t xml:space="preserve"> </w:t>
      </w:r>
    </w:p>
    <w:p w14:paraId="5BB63577" w14:textId="18663BE6" w:rsidR="00577AFA" w:rsidRPr="00E70DF0" w:rsidRDefault="00577AFA" w:rsidP="00577AFA">
      <w:pPr>
        <w:widowControl w:val="0"/>
        <w:spacing w:after="0" w:line="360" w:lineRule="auto"/>
        <w:ind w:firstLine="567"/>
        <w:jc w:val="both"/>
        <w:rPr>
          <w:rFonts w:ascii="Arial" w:eastAsia="Times New Roman" w:hAnsi="Arial" w:cs="Arial"/>
          <w:sz w:val="24"/>
          <w:szCs w:val="24"/>
          <w:lang w:eastAsia="ar-SA"/>
        </w:rPr>
      </w:pPr>
      <w:r w:rsidRPr="00E70DF0">
        <w:rPr>
          <w:rFonts w:ascii="Arial" w:eastAsia="Times New Roman" w:hAnsi="Arial" w:cs="Arial"/>
          <w:sz w:val="24"/>
          <w:szCs w:val="24"/>
          <w:lang w:eastAsia="ar-SA"/>
        </w:rPr>
        <w:t xml:space="preserve">Приборы </w:t>
      </w:r>
      <w:r w:rsidR="00E70DF0" w:rsidRPr="00E70DF0">
        <w:rPr>
          <w:rFonts w:ascii="Arial" w:eastAsia="Times New Roman" w:hAnsi="Arial" w:cs="Arial"/>
          <w:sz w:val="24"/>
          <w:szCs w:val="24"/>
          <w:lang w:eastAsia="ar-SA"/>
        </w:rPr>
        <w:t>могут быть оснащены выключателями</w:t>
      </w:r>
      <w:r w:rsidRPr="00E70DF0">
        <w:rPr>
          <w:rFonts w:ascii="Arial" w:eastAsia="Times New Roman" w:hAnsi="Arial" w:cs="Arial"/>
          <w:sz w:val="24"/>
          <w:szCs w:val="24"/>
          <w:lang w:eastAsia="ar-SA"/>
        </w:rPr>
        <w:t xml:space="preserve"> и </w:t>
      </w:r>
      <w:r w:rsidRPr="00E70DF0">
        <w:rPr>
          <w:rFonts w:ascii="Arial" w:eastAsia="Times New Roman" w:hAnsi="Arial" w:cs="Arial"/>
          <w:b/>
          <w:bCs/>
          <w:sz w:val="24"/>
          <w:szCs w:val="24"/>
          <w:lang w:eastAsia="ar-SA"/>
        </w:rPr>
        <w:t>блок</w:t>
      </w:r>
      <w:r w:rsidR="00E70DF0" w:rsidRPr="00E70DF0">
        <w:rPr>
          <w:rFonts w:ascii="Arial" w:eastAsia="Times New Roman" w:hAnsi="Arial" w:cs="Arial"/>
          <w:b/>
          <w:bCs/>
          <w:sz w:val="24"/>
          <w:szCs w:val="24"/>
          <w:lang w:eastAsia="ar-SA"/>
        </w:rPr>
        <w:t>ами</w:t>
      </w:r>
      <w:r w:rsidRPr="00E70DF0">
        <w:rPr>
          <w:rFonts w:ascii="Arial" w:eastAsia="Times New Roman" w:hAnsi="Arial" w:cs="Arial"/>
          <w:b/>
          <w:bCs/>
          <w:sz w:val="24"/>
          <w:szCs w:val="24"/>
          <w:lang w:eastAsia="ar-SA"/>
        </w:rPr>
        <w:t xml:space="preserve"> управления</w:t>
      </w:r>
      <w:r w:rsidRPr="00E70DF0">
        <w:rPr>
          <w:rFonts w:ascii="Arial" w:eastAsia="Times New Roman" w:hAnsi="Arial" w:cs="Arial"/>
          <w:sz w:val="24"/>
          <w:szCs w:val="24"/>
          <w:lang w:eastAsia="ar-SA"/>
        </w:rPr>
        <w:t xml:space="preserve"> в гибких шнурах.</w:t>
      </w:r>
    </w:p>
    <w:p w14:paraId="5EA238ED" w14:textId="77777777" w:rsidR="00E52327" w:rsidRPr="00E70DF0" w:rsidRDefault="00E52327" w:rsidP="00C42EA0">
      <w:pPr>
        <w:keepNext/>
        <w:widowControl w:val="0"/>
        <w:spacing w:before="240" w:after="120" w:line="360" w:lineRule="auto"/>
        <w:ind w:firstLine="567"/>
        <w:jc w:val="both"/>
        <w:rPr>
          <w:rFonts w:ascii="Arial" w:eastAsia="Times New Roman" w:hAnsi="Arial" w:cs="Arial"/>
          <w:b/>
          <w:sz w:val="28"/>
          <w:szCs w:val="24"/>
          <w:lang w:eastAsia="ar-SA"/>
        </w:rPr>
      </w:pPr>
      <w:r w:rsidRPr="00E70DF0">
        <w:rPr>
          <w:rFonts w:ascii="Arial" w:eastAsia="Times New Roman" w:hAnsi="Arial" w:cs="Arial"/>
          <w:b/>
          <w:sz w:val="28"/>
          <w:szCs w:val="24"/>
          <w:lang w:eastAsia="ar-SA"/>
        </w:rPr>
        <w:lastRenderedPageBreak/>
        <w:t>25 Присоединение к источнику питания и внешние гибкие шнуры</w:t>
      </w:r>
    </w:p>
    <w:p w14:paraId="7671BC4E" w14:textId="76E810A5" w:rsidR="00C42EA0" w:rsidRPr="00E70DF0" w:rsidRDefault="00C42EA0" w:rsidP="00C42EA0">
      <w:pPr>
        <w:widowControl w:val="0"/>
        <w:spacing w:after="0" w:line="360" w:lineRule="auto"/>
        <w:ind w:firstLine="567"/>
        <w:jc w:val="both"/>
        <w:rPr>
          <w:rFonts w:ascii="Arial" w:eastAsia="Times New Roman" w:hAnsi="Arial" w:cs="Arial"/>
          <w:sz w:val="24"/>
          <w:szCs w:val="24"/>
          <w:lang w:eastAsia="ar-SA"/>
        </w:rPr>
      </w:pPr>
      <w:r w:rsidRPr="00E70DF0">
        <w:rPr>
          <w:rFonts w:ascii="Arial" w:eastAsia="Times New Roman" w:hAnsi="Arial" w:cs="Arial"/>
          <w:sz w:val="24"/>
          <w:szCs w:val="24"/>
          <w:lang w:eastAsia="ar-SA"/>
        </w:rPr>
        <w:t>Применяют данный раздел части 1, за исключением следующего.</w:t>
      </w:r>
    </w:p>
    <w:p w14:paraId="3FD39010" w14:textId="6AFC0F7D" w:rsidR="00C42EA0" w:rsidRPr="00E70DF0" w:rsidRDefault="00C42EA0" w:rsidP="00C42EA0">
      <w:pPr>
        <w:widowControl w:val="0"/>
        <w:spacing w:after="0" w:line="360" w:lineRule="auto"/>
        <w:ind w:firstLine="567"/>
        <w:jc w:val="both"/>
        <w:rPr>
          <w:rFonts w:ascii="Arial" w:eastAsia="Times New Roman" w:hAnsi="Arial" w:cs="Arial"/>
          <w:sz w:val="24"/>
          <w:szCs w:val="24"/>
          <w:lang w:eastAsia="ar-SA"/>
        </w:rPr>
      </w:pPr>
    </w:p>
    <w:p w14:paraId="1C21FB13" w14:textId="77777777" w:rsidR="00E70DF0" w:rsidRPr="00E70DF0" w:rsidRDefault="00E70DF0" w:rsidP="00E70DF0">
      <w:pPr>
        <w:widowControl w:val="0"/>
        <w:spacing w:after="0" w:line="360" w:lineRule="auto"/>
        <w:ind w:firstLine="567"/>
        <w:jc w:val="both"/>
        <w:rPr>
          <w:rFonts w:ascii="Arial" w:eastAsia="Times New Roman" w:hAnsi="Arial" w:cs="Arial"/>
          <w:sz w:val="24"/>
          <w:szCs w:val="24"/>
          <w:lang w:eastAsia="ar-SA"/>
        </w:rPr>
      </w:pPr>
      <w:r w:rsidRPr="00E70DF0">
        <w:rPr>
          <w:rFonts w:ascii="Arial" w:eastAsia="Times New Roman" w:hAnsi="Arial" w:cs="Arial"/>
          <w:sz w:val="24"/>
          <w:szCs w:val="24"/>
          <w:lang w:eastAsia="ar-SA"/>
        </w:rPr>
        <w:t xml:space="preserve">25.5 </w:t>
      </w:r>
      <w:r w:rsidRPr="00E70DF0">
        <w:rPr>
          <w:rFonts w:ascii="Arial" w:eastAsia="Times New Roman" w:hAnsi="Arial" w:cs="Arial"/>
          <w:i/>
          <w:sz w:val="24"/>
          <w:szCs w:val="24"/>
          <w:lang w:eastAsia="ar-SA"/>
        </w:rPr>
        <w:t>Дополнение</w:t>
      </w:r>
      <w:r w:rsidRPr="00E70DF0">
        <w:rPr>
          <w:rFonts w:ascii="Arial" w:eastAsia="Times New Roman" w:hAnsi="Arial" w:cs="Arial"/>
          <w:sz w:val="24"/>
          <w:szCs w:val="24"/>
          <w:lang w:eastAsia="ar-SA"/>
        </w:rPr>
        <w:t xml:space="preserve"> </w:t>
      </w:r>
    </w:p>
    <w:p w14:paraId="5EA9CC63" w14:textId="77777777" w:rsidR="00E70DF0" w:rsidRPr="00E70DF0" w:rsidRDefault="00E70DF0" w:rsidP="00E70DF0">
      <w:pPr>
        <w:widowControl w:val="0"/>
        <w:spacing w:after="0" w:line="360" w:lineRule="auto"/>
        <w:ind w:firstLine="567"/>
        <w:jc w:val="both"/>
        <w:rPr>
          <w:rFonts w:ascii="Arial" w:eastAsia="Times New Roman" w:hAnsi="Arial" w:cs="Arial"/>
          <w:sz w:val="24"/>
          <w:szCs w:val="24"/>
          <w:lang w:eastAsia="ar-SA"/>
        </w:rPr>
      </w:pPr>
      <w:r w:rsidRPr="00E70DF0">
        <w:rPr>
          <w:rFonts w:ascii="Arial" w:eastAsia="Times New Roman" w:hAnsi="Arial" w:cs="Arial"/>
          <w:b/>
          <w:sz w:val="24"/>
          <w:szCs w:val="24"/>
          <w:lang w:eastAsia="ar-SA"/>
        </w:rPr>
        <w:t>Крепление типа Z</w:t>
      </w:r>
      <w:r w:rsidRPr="00E70DF0">
        <w:rPr>
          <w:rFonts w:ascii="Arial" w:eastAsia="Times New Roman" w:hAnsi="Arial" w:cs="Arial"/>
          <w:sz w:val="24"/>
          <w:szCs w:val="24"/>
          <w:lang w:eastAsia="ar-SA"/>
        </w:rPr>
        <w:t xml:space="preserve"> допускается. </w:t>
      </w:r>
    </w:p>
    <w:p w14:paraId="20680552" w14:textId="77777777" w:rsidR="00E70DF0" w:rsidRPr="00E70DF0" w:rsidRDefault="00E70DF0" w:rsidP="00E70DF0">
      <w:pPr>
        <w:widowControl w:val="0"/>
        <w:spacing w:after="0" w:line="360" w:lineRule="auto"/>
        <w:ind w:firstLine="567"/>
        <w:jc w:val="both"/>
        <w:rPr>
          <w:rFonts w:ascii="Arial" w:eastAsia="Times New Roman" w:hAnsi="Arial" w:cs="Arial"/>
          <w:sz w:val="24"/>
          <w:szCs w:val="24"/>
          <w:lang w:eastAsia="ar-SA"/>
        </w:rPr>
      </w:pPr>
    </w:p>
    <w:p w14:paraId="38BE4512" w14:textId="1ADE6C61" w:rsidR="00E70DF0" w:rsidRPr="00E70DF0" w:rsidRDefault="00E70DF0" w:rsidP="00E70DF0">
      <w:pPr>
        <w:widowControl w:val="0"/>
        <w:spacing w:after="0" w:line="360" w:lineRule="auto"/>
        <w:ind w:firstLine="567"/>
        <w:jc w:val="both"/>
        <w:rPr>
          <w:rFonts w:ascii="Arial" w:eastAsia="Times New Roman" w:hAnsi="Arial" w:cs="Arial"/>
          <w:sz w:val="24"/>
          <w:szCs w:val="24"/>
          <w:lang w:eastAsia="ar-SA"/>
        </w:rPr>
      </w:pPr>
      <w:r w:rsidRPr="00E70DF0">
        <w:rPr>
          <w:rFonts w:ascii="Arial" w:eastAsia="Times New Roman" w:hAnsi="Arial" w:cs="Arial"/>
          <w:sz w:val="24"/>
          <w:szCs w:val="24"/>
          <w:lang w:eastAsia="ar-SA"/>
        </w:rPr>
        <w:t xml:space="preserve">25.14 </w:t>
      </w:r>
      <w:r w:rsidRPr="00E70DF0">
        <w:rPr>
          <w:rFonts w:ascii="Arial" w:eastAsia="Times New Roman" w:hAnsi="Arial" w:cs="Arial"/>
          <w:i/>
          <w:sz w:val="24"/>
          <w:szCs w:val="24"/>
          <w:lang w:eastAsia="ar-SA"/>
        </w:rPr>
        <w:t>Изменение</w:t>
      </w:r>
      <w:r w:rsidRPr="00E70DF0">
        <w:rPr>
          <w:rFonts w:ascii="Arial" w:eastAsia="Times New Roman" w:hAnsi="Arial" w:cs="Arial"/>
          <w:sz w:val="24"/>
          <w:szCs w:val="24"/>
          <w:lang w:eastAsia="ar-SA"/>
        </w:rPr>
        <w:t xml:space="preserve"> </w:t>
      </w:r>
    </w:p>
    <w:p w14:paraId="4B6D833B" w14:textId="7A838336" w:rsidR="00E70DF0" w:rsidRPr="00F5151D" w:rsidRDefault="00E70DF0" w:rsidP="00E70DF0">
      <w:pPr>
        <w:widowControl w:val="0"/>
        <w:spacing w:after="0" w:line="360" w:lineRule="auto"/>
        <w:ind w:firstLine="567"/>
        <w:jc w:val="both"/>
        <w:rPr>
          <w:rFonts w:ascii="Arial" w:eastAsia="Times New Roman" w:hAnsi="Arial" w:cs="Arial"/>
          <w:i/>
          <w:sz w:val="24"/>
          <w:szCs w:val="24"/>
          <w:lang w:eastAsia="ar-SA"/>
        </w:rPr>
      </w:pPr>
      <w:r w:rsidRPr="00F5151D">
        <w:rPr>
          <w:rFonts w:ascii="Arial" w:eastAsia="Times New Roman" w:hAnsi="Arial" w:cs="Arial"/>
          <w:i/>
          <w:sz w:val="24"/>
          <w:szCs w:val="24"/>
          <w:lang w:eastAsia="ar-SA"/>
        </w:rPr>
        <w:t xml:space="preserve">Испытание применимо к приборам, оснащенным </w:t>
      </w:r>
      <w:r w:rsidRPr="00F5151D">
        <w:rPr>
          <w:rFonts w:ascii="Arial" w:eastAsia="Times New Roman" w:hAnsi="Arial" w:cs="Arial"/>
          <w:b/>
          <w:i/>
          <w:sz w:val="24"/>
          <w:szCs w:val="24"/>
          <w:lang w:eastAsia="ar-SA"/>
        </w:rPr>
        <w:t>несъемным гибким шнуром</w:t>
      </w:r>
      <w:r w:rsidRPr="00F5151D">
        <w:rPr>
          <w:rFonts w:ascii="Arial" w:eastAsia="Times New Roman" w:hAnsi="Arial" w:cs="Arial"/>
          <w:i/>
          <w:sz w:val="24"/>
          <w:szCs w:val="24"/>
          <w:lang w:eastAsia="ar-SA"/>
        </w:rPr>
        <w:t xml:space="preserve">. Оно также применимо к выключателям и </w:t>
      </w:r>
      <w:r w:rsidRPr="00F5151D">
        <w:rPr>
          <w:rFonts w:ascii="Arial" w:eastAsia="Times New Roman" w:hAnsi="Arial" w:cs="Arial"/>
          <w:b/>
          <w:i/>
          <w:sz w:val="24"/>
          <w:szCs w:val="24"/>
          <w:lang w:eastAsia="ar-SA"/>
        </w:rPr>
        <w:t>блокам управления</w:t>
      </w:r>
      <w:r w:rsidRPr="00F5151D">
        <w:rPr>
          <w:rFonts w:ascii="Arial" w:eastAsia="Times New Roman" w:hAnsi="Arial" w:cs="Arial"/>
          <w:i/>
          <w:sz w:val="24"/>
          <w:szCs w:val="24"/>
          <w:lang w:eastAsia="ar-SA"/>
        </w:rPr>
        <w:t>, встроенным в гибкий шнур.</w:t>
      </w:r>
    </w:p>
    <w:p w14:paraId="12B100A7" w14:textId="77777777" w:rsidR="00E70DF0" w:rsidRPr="00F5151D" w:rsidRDefault="00E70DF0" w:rsidP="00E70DF0">
      <w:pPr>
        <w:widowControl w:val="0"/>
        <w:spacing w:after="0" w:line="360" w:lineRule="auto"/>
        <w:ind w:firstLine="567"/>
        <w:jc w:val="both"/>
        <w:rPr>
          <w:rFonts w:ascii="Arial" w:eastAsia="Times New Roman" w:hAnsi="Arial" w:cs="Arial"/>
          <w:sz w:val="24"/>
          <w:szCs w:val="24"/>
          <w:lang w:eastAsia="ar-SA"/>
        </w:rPr>
      </w:pPr>
    </w:p>
    <w:p w14:paraId="3312CC8E" w14:textId="4155C69B" w:rsidR="00E70DF0" w:rsidRPr="00F5151D" w:rsidRDefault="00E70DF0" w:rsidP="00E70DF0">
      <w:pPr>
        <w:widowControl w:val="0"/>
        <w:spacing w:after="0" w:line="360" w:lineRule="auto"/>
        <w:ind w:firstLine="567"/>
        <w:jc w:val="both"/>
        <w:rPr>
          <w:rFonts w:ascii="Arial" w:eastAsia="Times New Roman" w:hAnsi="Arial" w:cs="Arial"/>
          <w:sz w:val="24"/>
          <w:szCs w:val="24"/>
          <w:lang w:eastAsia="ar-SA"/>
        </w:rPr>
      </w:pPr>
      <w:r w:rsidRPr="00F5151D">
        <w:rPr>
          <w:rFonts w:ascii="Arial" w:eastAsia="Times New Roman" w:hAnsi="Arial" w:cs="Arial"/>
          <w:sz w:val="24"/>
          <w:szCs w:val="24"/>
          <w:lang w:eastAsia="ar-SA"/>
        </w:rPr>
        <w:t xml:space="preserve">25.15 </w:t>
      </w:r>
      <w:r w:rsidRPr="00F5151D">
        <w:rPr>
          <w:rFonts w:ascii="Arial" w:eastAsia="Times New Roman" w:hAnsi="Arial" w:cs="Arial"/>
          <w:i/>
          <w:sz w:val="24"/>
          <w:szCs w:val="24"/>
          <w:lang w:eastAsia="ar-SA"/>
        </w:rPr>
        <w:t>Изменение</w:t>
      </w:r>
      <w:r w:rsidRPr="00F5151D">
        <w:rPr>
          <w:rFonts w:ascii="Arial" w:eastAsia="Times New Roman" w:hAnsi="Arial" w:cs="Arial"/>
          <w:sz w:val="24"/>
          <w:szCs w:val="24"/>
          <w:lang w:eastAsia="ar-SA"/>
        </w:rPr>
        <w:t xml:space="preserve"> </w:t>
      </w:r>
    </w:p>
    <w:p w14:paraId="71210B6C" w14:textId="00A985A9" w:rsidR="00F5151D" w:rsidRPr="00EB2E9A" w:rsidRDefault="00F5151D" w:rsidP="00F5151D">
      <w:pPr>
        <w:widowControl w:val="0"/>
        <w:spacing w:after="0" w:line="360" w:lineRule="auto"/>
        <w:ind w:firstLine="567"/>
        <w:jc w:val="both"/>
        <w:rPr>
          <w:rFonts w:ascii="Arial" w:eastAsia="Times New Roman" w:hAnsi="Arial" w:cs="Arial"/>
          <w:i/>
          <w:iCs/>
          <w:sz w:val="24"/>
          <w:szCs w:val="24"/>
          <w:lang w:eastAsia="ar-SA"/>
        </w:rPr>
      </w:pPr>
      <w:r w:rsidRPr="00EB2E9A">
        <w:rPr>
          <w:rFonts w:ascii="Arial" w:eastAsia="Times New Roman" w:hAnsi="Arial" w:cs="Arial"/>
          <w:i/>
          <w:iCs/>
          <w:sz w:val="24"/>
          <w:szCs w:val="24"/>
          <w:lang w:eastAsia="ar-SA"/>
        </w:rPr>
        <w:t>Вытягивающее усилие для приборов массой не более 1 кг увеличивают до 60 Н.</w:t>
      </w:r>
    </w:p>
    <w:p w14:paraId="3989688E" w14:textId="60CC76EC" w:rsidR="00F5151D" w:rsidRPr="00EB2E9A" w:rsidRDefault="00F5151D" w:rsidP="00F5151D">
      <w:pPr>
        <w:widowControl w:val="0"/>
        <w:spacing w:after="0" w:line="360" w:lineRule="auto"/>
        <w:ind w:firstLine="567"/>
        <w:jc w:val="both"/>
        <w:rPr>
          <w:rFonts w:ascii="Arial" w:eastAsia="Times New Roman" w:hAnsi="Arial" w:cs="Arial"/>
          <w:i/>
          <w:iCs/>
          <w:sz w:val="24"/>
          <w:szCs w:val="24"/>
          <w:lang w:eastAsia="ar-SA"/>
        </w:rPr>
      </w:pPr>
      <w:r w:rsidRPr="00EB2E9A">
        <w:rPr>
          <w:rFonts w:ascii="Arial" w:eastAsia="Times New Roman" w:hAnsi="Arial" w:cs="Arial"/>
          <w:i/>
          <w:iCs/>
          <w:sz w:val="24"/>
          <w:szCs w:val="24"/>
          <w:lang w:eastAsia="ar-SA"/>
        </w:rPr>
        <w:t xml:space="preserve">На гибкие шнуры, подсоединенные к выключателям и блокам управления, действует </w:t>
      </w:r>
      <w:r w:rsidR="00EB2E9A" w:rsidRPr="00EB2E9A">
        <w:rPr>
          <w:rFonts w:ascii="Arial" w:eastAsia="Times New Roman" w:hAnsi="Arial" w:cs="Arial"/>
          <w:i/>
          <w:iCs/>
          <w:sz w:val="24"/>
          <w:szCs w:val="24"/>
          <w:lang w:eastAsia="ar-SA"/>
        </w:rPr>
        <w:t xml:space="preserve">вытягивающее усилие </w:t>
      </w:r>
      <w:r w:rsidRPr="00EB2E9A">
        <w:rPr>
          <w:rFonts w:ascii="Arial" w:eastAsia="Times New Roman" w:hAnsi="Arial" w:cs="Arial"/>
          <w:i/>
          <w:iCs/>
          <w:sz w:val="24"/>
          <w:szCs w:val="24"/>
          <w:lang w:eastAsia="ar-SA"/>
        </w:rPr>
        <w:t>60 Н и крутящий момент 0,1 Н·м.</w:t>
      </w:r>
    </w:p>
    <w:p w14:paraId="2E366DAD" w14:textId="77777777" w:rsidR="00E52327" w:rsidRPr="00EB2E9A" w:rsidRDefault="00E52327" w:rsidP="00C42EA0">
      <w:pPr>
        <w:keepNext/>
        <w:widowControl w:val="0"/>
        <w:spacing w:before="240" w:after="120" w:line="360" w:lineRule="auto"/>
        <w:ind w:firstLine="567"/>
        <w:jc w:val="both"/>
        <w:rPr>
          <w:rFonts w:ascii="Arial" w:eastAsia="Times New Roman" w:hAnsi="Arial" w:cs="Arial"/>
          <w:b/>
          <w:sz w:val="28"/>
          <w:szCs w:val="24"/>
          <w:lang w:eastAsia="ar-SA"/>
        </w:rPr>
      </w:pPr>
      <w:r w:rsidRPr="00EB2E9A">
        <w:rPr>
          <w:rFonts w:ascii="Arial" w:eastAsia="Times New Roman" w:hAnsi="Arial" w:cs="Arial"/>
          <w:b/>
          <w:sz w:val="28"/>
          <w:szCs w:val="24"/>
          <w:lang w:eastAsia="ar-SA"/>
        </w:rPr>
        <w:t>26 Зажимы для внешних проводов</w:t>
      </w:r>
    </w:p>
    <w:p w14:paraId="02770464" w14:textId="21F6513B" w:rsidR="00E52327" w:rsidRPr="00E70DF0" w:rsidRDefault="006110D3" w:rsidP="000B0D04">
      <w:pPr>
        <w:widowControl w:val="0"/>
        <w:spacing w:after="0" w:line="360" w:lineRule="auto"/>
        <w:ind w:firstLine="567"/>
        <w:jc w:val="both"/>
        <w:rPr>
          <w:rFonts w:ascii="Arial" w:eastAsia="Times New Roman" w:hAnsi="Arial" w:cs="Arial"/>
          <w:sz w:val="24"/>
          <w:szCs w:val="24"/>
          <w:lang w:eastAsia="ar-SA"/>
        </w:rPr>
      </w:pPr>
      <w:r w:rsidRPr="00E70DF0">
        <w:rPr>
          <w:rFonts w:ascii="Arial" w:eastAsia="Times New Roman" w:hAnsi="Arial" w:cs="Arial"/>
          <w:sz w:val="24"/>
          <w:szCs w:val="24"/>
          <w:lang w:eastAsia="ar-SA"/>
        </w:rPr>
        <w:t>Применяют данный раздел части 1.</w:t>
      </w:r>
    </w:p>
    <w:p w14:paraId="2AF02767" w14:textId="77777777" w:rsidR="00E52327" w:rsidRPr="00E70DF0" w:rsidRDefault="00E52327" w:rsidP="00796356">
      <w:pPr>
        <w:widowControl w:val="0"/>
        <w:spacing w:before="240" w:after="120" w:line="360" w:lineRule="auto"/>
        <w:ind w:firstLine="567"/>
        <w:jc w:val="both"/>
        <w:rPr>
          <w:rFonts w:ascii="Arial" w:eastAsia="Times New Roman" w:hAnsi="Arial" w:cs="Arial"/>
          <w:b/>
          <w:sz w:val="28"/>
          <w:szCs w:val="24"/>
          <w:lang w:eastAsia="ar-SA"/>
        </w:rPr>
      </w:pPr>
      <w:r w:rsidRPr="00E70DF0">
        <w:rPr>
          <w:rFonts w:ascii="Arial" w:eastAsia="Times New Roman" w:hAnsi="Arial" w:cs="Arial"/>
          <w:b/>
          <w:sz w:val="28"/>
          <w:szCs w:val="24"/>
          <w:lang w:eastAsia="ar-SA"/>
        </w:rPr>
        <w:t>27 Заземление</w:t>
      </w:r>
    </w:p>
    <w:p w14:paraId="12B8249A" w14:textId="644D75F1" w:rsidR="00086F22" w:rsidRPr="00E70DF0" w:rsidRDefault="006110D3" w:rsidP="00086F22">
      <w:pPr>
        <w:widowControl w:val="0"/>
        <w:spacing w:after="0" w:line="360" w:lineRule="auto"/>
        <w:ind w:firstLine="567"/>
        <w:jc w:val="both"/>
        <w:rPr>
          <w:rFonts w:ascii="Arial" w:eastAsia="Times New Roman" w:hAnsi="Arial" w:cs="Arial"/>
          <w:sz w:val="24"/>
          <w:szCs w:val="24"/>
          <w:lang w:eastAsia="ar-SA"/>
        </w:rPr>
      </w:pPr>
      <w:r w:rsidRPr="00E70DF0">
        <w:rPr>
          <w:rFonts w:ascii="Arial" w:eastAsia="Times New Roman" w:hAnsi="Arial" w:cs="Arial"/>
          <w:sz w:val="24"/>
          <w:szCs w:val="24"/>
          <w:lang w:eastAsia="ar-SA"/>
        </w:rPr>
        <w:t>Применяют данный раздел части 1.</w:t>
      </w:r>
    </w:p>
    <w:p w14:paraId="156260A8" w14:textId="77777777" w:rsidR="00E52327" w:rsidRPr="00E70DF0" w:rsidRDefault="00E52327" w:rsidP="00F22964">
      <w:pPr>
        <w:keepNext/>
        <w:widowControl w:val="0"/>
        <w:spacing w:before="240" w:after="120" w:line="360" w:lineRule="auto"/>
        <w:ind w:firstLine="567"/>
        <w:jc w:val="both"/>
        <w:rPr>
          <w:rFonts w:ascii="Arial" w:eastAsia="Times New Roman" w:hAnsi="Arial" w:cs="Arial"/>
          <w:b/>
          <w:sz w:val="28"/>
          <w:szCs w:val="24"/>
          <w:lang w:eastAsia="ar-SA"/>
        </w:rPr>
      </w:pPr>
      <w:r w:rsidRPr="00E70DF0">
        <w:rPr>
          <w:rFonts w:ascii="Arial" w:eastAsia="Times New Roman" w:hAnsi="Arial" w:cs="Arial"/>
          <w:b/>
          <w:sz w:val="28"/>
          <w:szCs w:val="24"/>
          <w:lang w:eastAsia="ar-SA"/>
        </w:rPr>
        <w:t>28 Винты и соединения</w:t>
      </w:r>
    </w:p>
    <w:p w14:paraId="23AD1C7A" w14:textId="3F59DDD8" w:rsidR="00E52327" w:rsidRPr="00E70DF0" w:rsidRDefault="006110D3" w:rsidP="000B0D04">
      <w:pPr>
        <w:widowControl w:val="0"/>
        <w:spacing w:after="0" w:line="360" w:lineRule="auto"/>
        <w:ind w:firstLine="567"/>
        <w:jc w:val="both"/>
        <w:rPr>
          <w:rFonts w:ascii="Arial" w:eastAsia="Times New Roman" w:hAnsi="Arial" w:cs="Arial"/>
          <w:sz w:val="24"/>
          <w:szCs w:val="24"/>
          <w:lang w:eastAsia="ar-SA"/>
        </w:rPr>
      </w:pPr>
      <w:r w:rsidRPr="00E70DF0">
        <w:rPr>
          <w:rFonts w:ascii="Arial" w:eastAsia="Times New Roman" w:hAnsi="Arial" w:cs="Arial"/>
          <w:sz w:val="24"/>
          <w:szCs w:val="24"/>
          <w:lang w:eastAsia="ar-SA"/>
        </w:rPr>
        <w:t>Применяют данный раздел части 1.</w:t>
      </w:r>
    </w:p>
    <w:p w14:paraId="432A3522" w14:textId="77777777" w:rsidR="00E52327" w:rsidRPr="00EB2E9A" w:rsidRDefault="00E52327" w:rsidP="00796356">
      <w:pPr>
        <w:widowControl w:val="0"/>
        <w:spacing w:before="240" w:after="120" w:line="360" w:lineRule="auto"/>
        <w:ind w:firstLine="567"/>
        <w:jc w:val="both"/>
        <w:rPr>
          <w:rFonts w:ascii="Arial" w:eastAsia="Times New Roman" w:hAnsi="Arial" w:cs="Arial"/>
          <w:b/>
          <w:sz w:val="28"/>
          <w:szCs w:val="24"/>
          <w:lang w:eastAsia="ar-SA"/>
        </w:rPr>
      </w:pPr>
      <w:r w:rsidRPr="00EB2E9A">
        <w:rPr>
          <w:rFonts w:ascii="Arial" w:eastAsia="Times New Roman" w:hAnsi="Arial" w:cs="Arial"/>
          <w:b/>
          <w:sz w:val="28"/>
          <w:szCs w:val="24"/>
          <w:lang w:eastAsia="ar-SA"/>
        </w:rPr>
        <w:t>29 Воздушные зазоры, пути утечки и непрерывная изоляция</w:t>
      </w:r>
    </w:p>
    <w:p w14:paraId="121AC790" w14:textId="012794F7" w:rsidR="007D7201" w:rsidRPr="00EB2E9A" w:rsidRDefault="007D7201" w:rsidP="007D7201">
      <w:pPr>
        <w:widowControl w:val="0"/>
        <w:spacing w:after="0" w:line="360" w:lineRule="auto"/>
        <w:ind w:firstLine="567"/>
        <w:jc w:val="both"/>
        <w:rPr>
          <w:rFonts w:ascii="Arial" w:eastAsia="Times New Roman" w:hAnsi="Arial" w:cs="Arial"/>
          <w:sz w:val="24"/>
          <w:szCs w:val="24"/>
          <w:lang w:eastAsia="ar-SA"/>
        </w:rPr>
      </w:pPr>
      <w:r w:rsidRPr="00EB2E9A">
        <w:rPr>
          <w:rFonts w:ascii="Arial" w:eastAsia="Times New Roman" w:hAnsi="Arial" w:cs="Arial"/>
          <w:sz w:val="24"/>
          <w:szCs w:val="24"/>
          <w:lang w:eastAsia="ar-SA"/>
        </w:rPr>
        <w:t>Применяют данный раздел части 1, за исключением следующего.</w:t>
      </w:r>
    </w:p>
    <w:p w14:paraId="668A689F" w14:textId="24C01B83" w:rsidR="007D7201" w:rsidRPr="00EB2E9A" w:rsidRDefault="007D7201" w:rsidP="007D7201">
      <w:pPr>
        <w:widowControl w:val="0"/>
        <w:spacing w:after="0" w:line="360" w:lineRule="auto"/>
        <w:ind w:firstLine="567"/>
        <w:jc w:val="both"/>
        <w:rPr>
          <w:rFonts w:ascii="Arial" w:eastAsia="Times New Roman" w:hAnsi="Arial" w:cs="Arial"/>
          <w:sz w:val="24"/>
          <w:szCs w:val="24"/>
          <w:lang w:eastAsia="ar-SA"/>
        </w:rPr>
      </w:pPr>
    </w:p>
    <w:p w14:paraId="2803D70E" w14:textId="77777777" w:rsidR="00EB2E9A" w:rsidRPr="00EB2E9A" w:rsidRDefault="00EB2E9A" w:rsidP="00EB2E9A">
      <w:pPr>
        <w:widowControl w:val="0"/>
        <w:spacing w:after="0" w:line="360" w:lineRule="auto"/>
        <w:ind w:firstLine="567"/>
        <w:jc w:val="both"/>
        <w:rPr>
          <w:rFonts w:ascii="Arial" w:eastAsia="Times New Roman" w:hAnsi="Arial" w:cs="Arial"/>
          <w:sz w:val="24"/>
          <w:szCs w:val="24"/>
          <w:lang w:eastAsia="ar-SA"/>
        </w:rPr>
      </w:pPr>
      <w:r w:rsidRPr="00EB2E9A">
        <w:rPr>
          <w:rFonts w:ascii="Arial" w:eastAsia="Times New Roman" w:hAnsi="Arial" w:cs="Arial"/>
          <w:sz w:val="24"/>
          <w:szCs w:val="24"/>
          <w:lang w:eastAsia="ar-SA"/>
        </w:rPr>
        <w:t xml:space="preserve">29.1.3 </w:t>
      </w:r>
      <w:r w:rsidRPr="00EB2E9A">
        <w:rPr>
          <w:rFonts w:ascii="Arial" w:eastAsia="Times New Roman" w:hAnsi="Arial" w:cs="Arial"/>
          <w:i/>
          <w:sz w:val="24"/>
          <w:szCs w:val="24"/>
          <w:lang w:eastAsia="ar-SA"/>
        </w:rPr>
        <w:t>Дополнение</w:t>
      </w:r>
      <w:r w:rsidRPr="00EB2E9A">
        <w:rPr>
          <w:rFonts w:ascii="Arial" w:eastAsia="Times New Roman" w:hAnsi="Arial" w:cs="Arial"/>
          <w:sz w:val="24"/>
          <w:szCs w:val="24"/>
          <w:lang w:eastAsia="ar-SA"/>
        </w:rPr>
        <w:t xml:space="preserve"> </w:t>
      </w:r>
    </w:p>
    <w:p w14:paraId="365DF8CC" w14:textId="77777777" w:rsidR="00EB2E9A" w:rsidRPr="00EB2E9A" w:rsidRDefault="00EB2E9A" w:rsidP="00EB2E9A">
      <w:pPr>
        <w:widowControl w:val="0"/>
        <w:spacing w:after="0" w:line="360" w:lineRule="auto"/>
        <w:ind w:firstLine="567"/>
        <w:jc w:val="both"/>
        <w:rPr>
          <w:rFonts w:ascii="Arial" w:eastAsia="Times New Roman" w:hAnsi="Arial" w:cs="Arial"/>
          <w:sz w:val="24"/>
          <w:szCs w:val="24"/>
          <w:lang w:eastAsia="ar-SA"/>
        </w:rPr>
      </w:pPr>
      <w:r w:rsidRPr="00EB2E9A">
        <w:rPr>
          <w:rFonts w:ascii="Arial" w:eastAsia="Times New Roman" w:hAnsi="Arial" w:cs="Arial"/>
          <w:b/>
          <w:bCs/>
          <w:i/>
          <w:iCs/>
          <w:sz w:val="24"/>
          <w:szCs w:val="24"/>
          <w:lang w:eastAsia="ar-SA"/>
        </w:rPr>
        <w:t>Воздушный зазор</w:t>
      </w:r>
      <w:r w:rsidRPr="00EB2E9A">
        <w:rPr>
          <w:rFonts w:ascii="Arial" w:eastAsia="Times New Roman" w:hAnsi="Arial" w:cs="Arial"/>
          <w:i/>
          <w:iCs/>
          <w:sz w:val="24"/>
          <w:szCs w:val="24"/>
          <w:lang w:eastAsia="ar-SA"/>
        </w:rPr>
        <w:t xml:space="preserve"> между лицевой поверхностью и втулками контактов приборных соединителей, используемых для подключения </w:t>
      </w:r>
      <w:r w:rsidRPr="00EB2E9A">
        <w:rPr>
          <w:rFonts w:ascii="Arial" w:eastAsia="Times New Roman" w:hAnsi="Arial" w:cs="Arial"/>
          <w:bCs/>
          <w:i/>
          <w:iCs/>
          <w:sz w:val="24"/>
          <w:szCs w:val="24"/>
          <w:lang w:eastAsia="ar-SA"/>
        </w:rPr>
        <w:t>гибкой части</w:t>
      </w:r>
      <w:r w:rsidRPr="00EB2E9A">
        <w:rPr>
          <w:rFonts w:ascii="Arial" w:eastAsia="Times New Roman" w:hAnsi="Arial" w:cs="Arial"/>
          <w:i/>
          <w:iCs/>
          <w:sz w:val="24"/>
          <w:szCs w:val="24"/>
          <w:lang w:eastAsia="ar-SA"/>
        </w:rPr>
        <w:t>, должен быть не менее 3,5 мм.</w:t>
      </w:r>
      <w:r w:rsidRPr="00EB2E9A">
        <w:rPr>
          <w:rFonts w:ascii="Arial" w:eastAsia="Times New Roman" w:hAnsi="Arial" w:cs="Arial"/>
          <w:sz w:val="24"/>
          <w:szCs w:val="24"/>
          <w:lang w:eastAsia="ar-SA"/>
        </w:rPr>
        <w:t xml:space="preserve"> </w:t>
      </w:r>
    </w:p>
    <w:p w14:paraId="3E32AB61" w14:textId="77777777" w:rsidR="00EB2E9A" w:rsidRPr="00EB2E9A" w:rsidRDefault="00EB2E9A" w:rsidP="00EB2E9A">
      <w:pPr>
        <w:widowControl w:val="0"/>
        <w:spacing w:after="0" w:line="360" w:lineRule="auto"/>
        <w:ind w:firstLine="567"/>
        <w:jc w:val="both"/>
        <w:rPr>
          <w:rFonts w:ascii="Arial" w:eastAsia="Times New Roman" w:hAnsi="Arial" w:cs="Arial"/>
          <w:sz w:val="24"/>
          <w:szCs w:val="24"/>
          <w:lang w:eastAsia="ar-SA"/>
        </w:rPr>
      </w:pPr>
    </w:p>
    <w:p w14:paraId="4E1E733D" w14:textId="452BD90D" w:rsidR="00EB2E9A" w:rsidRPr="00EB2E9A" w:rsidRDefault="00EB2E9A" w:rsidP="00EB2E9A">
      <w:pPr>
        <w:keepNext/>
        <w:widowControl w:val="0"/>
        <w:spacing w:after="0" w:line="360" w:lineRule="auto"/>
        <w:ind w:firstLine="567"/>
        <w:jc w:val="both"/>
        <w:rPr>
          <w:rFonts w:ascii="Arial" w:eastAsia="Times New Roman" w:hAnsi="Arial" w:cs="Arial"/>
          <w:sz w:val="24"/>
          <w:szCs w:val="24"/>
          <w:lang w:eastAsia="ar-SA"/>
        </w:rPr>
      </w:pPr>
      <w:r w:rsidRPr="00EB2E9A">
        <w:rPr>
          <w:rFonts w:ascii="Arial" w:eastAsia="Times New Roman" w:hAnsi="Arial" w:cs="Arial"/>
          <w:sz w:val="24"/>
          <w:szCs w:val="24"/>
          <w:lang w:eastAsia="ar-SA"/>
        </w:rPr>
        <w:lastRenderedPageBreak/>
        <w:t xml:space="preserve">29.2 </w:t>
      </w:r>
      <w:r w:rsidRPr="00EB2E9A">
        <w:rPr>
          <w:rFonts w:ascii="Arial" w:eastAsia="Times New Roman" w:hAnsi="Arial" w:cs="Arial"/>
          <w:i/>
          <w:sz w:val="24"/>
          <w:szCs w:val="24"/>
          <w:lang w:eastAsia="ar-SA"/>
        </w:rPr>
        <w:t>Дополнение</w:t>
      </w:r>
      <w:r w:rsidRPr="00EB2E9A">
        <w:rPr>
          <w:rFonts w:ascii="Arial" w:eastAsia="Times New Roman" w:hAnsi="Arial" w:cs="Arial"/>
          <w:sz w:val="24"/>
          <w:szCs w:val="24"/>
          <w:lang w:eastAsia="ar-SA"/>
        </w:rPr>
        <w:t xml:space="preserve"> </w:t>
      </w:r>
    </w:p>
    <w:p w14:paraId="0137CFCB" w14:textId="245FA488" w:rsidR="00EB2E9A" w:rsidRPr="00EB2E9A" w:rsidRDefault="00EB2E9A" w:rsidP="00EB2E9A">
      <w:pPr>
        <w:widowControl w:val="0"/>
        <w:spacing w:after="0" w:line="360" w:lineRule="auto"/>
        <w:ind w:firstLine="567"/>
        <w:jc w:val="both"/>
        <w:rPr>
          <w:rFonts w:ascii="Arial" w:eastAsia="Times New Roman" w:hAnsi="Arial" w:cs="Arial"/>
          <w:sz w:val="24"/>
          <w:szCs w:val="24"/>
          <w:lang w:eastAsia="ar-SA"/>
        </w:rPr>
      </w:pPr>
      <w:r w:rsidRPr="00EB2E9A">
        <w:rPr>
          <w:rFonts w:ascii="Arial" w:eastAsia="Times New Roman" w:hAnsi="Arial" w:cs="Arial"/>
          <w:sz w:val="24"/>
          <w:szCs w:val="24"/>
          <w:lang w:eastAsia="ar-SA"/>
        </w:rPr>
        <w:t xml:space="preserve">Микросреда соответствует степени загрязнения 3, если изоляция не закрыта или расположена таким образом, что ее загрязнение при нормальной эксплуатации прибора маловероятно. </w:t>
      </w:r>
    </w:p>
    <w:p w14:paraId="6869AA69" w14:textId="77777777" w:rsidR="00EB2E9A" w:rsidRPr="00EB2E9A" w:rsidRDefault="00EB2E9A" w:rsidP="00EB2E9A">
      <w:pPr>
        <w:widowControl w:val="0"/>
        <w:spacing w:after="0" w:line="360" w:lineRule="auto"/>
        <w:ind w:firstLine="567"/>
        <w:jc w:val="both"/>
        <w:rPr>
          <w:rFonts w:ascii="Arial" w:eastAsia="Times New Roman" w:hAnsi="Arial" w:cs="Arial"/>
          <w:sz w:val="24"/>
          <w:szCs w:val="24"/>
          <w:lang w:eastAsia="ar-SA"/>
        </w:rPr>
      </w:pPr>
    </w:p>
    <w:p w14:paraId="552B500C" w14:textId="396B6760" w:rsidR="00EB2E9A" w:rsidRPr="00EB2E9A" w:rsidRDefault="00EB2E9A" w:rsidP="00EB2E9A">
      <w:pPr>
        <w:widowControl w:val="0"/>
        <w:spacing w:after="0" w:line="360" w:lineRule="auto"/>
        <w:ind w:firstLine="567"/>
        <w:jc w:val="both"/>
        <w:rPr>
          <w:rFonts w:ascii="Arial" w:eastAsia="Times New Roman" w:hAnsi="Arial" w:cs="Arial"/>
          <w:sz w:val="24"/>
          <w:szCs w:val="24"/>
          <w:lang w:eastAsia="ar-SA"/>
        </w:rPr>
      </w:pPr>
      <w:r w:rsidRPr="00EB2E9A">
        <w:rPr>
          <w:rFonts w:ascii="Arial" w:eastAsia="Times New Roman" w:hAnsi="Arial" w:cs="Arial"/>
          <w:sz w:val="24"/>
          <w:szCs w:val="24"/>
          <w:lang w:eastAsia="ar-SA"/>
        </w:rPr>
        <w:t xml:space="preserve">29.3 </w:t>
      </w:r>
      <w:r w:rsidRPr="00EB2E9A">
        <w:rPr>
          <w:rFonts w:ascii="Arial" w:eastAsia="Times New Roman" w:hAnsi="Arial" w:cs="Arial"/>
          <w:i/>
          <w:sz w:val="24"/>
          <w:szCs w:val="24"/>
          <w:lang w:eastAsia="ar-SA"/>
        </w:rPr>
        <w:t>Дополнение</w:t>
      </w:r>
      <w:r w:rsidRPr="00EB2E9A">
        <w:rPr>
          <w:rFonts w:ascii="Arial" w:eastAsia="Times New Roman" w:hAnsi="Arial" w:cs="Arial"/>
          <w:sz w:val="24"/>
          <w:szCs w:val="24"/>
          <w:lang w:eastAsia="ar-SA"/>
        </w:rPr>
        <w:t xml:space="preserve"> </w:t>
      </w:r>
    </w:p>
    <w:p w14:paraId="79AACA21" w14:textId="77777777" w:rsidR="00EB2E9A" w:rsidRPr="00EB2E9A" w:rsidRDefault="00EB2E9A" w:rsidP="00EB2E9A">
      <w:pPr>
        <w:widowControl w:val="0"/>
        <w:spacing w:after="0" w:line="360" w:lineRule="auto"/>
        <w:ind w:firstLine="567"/>
        <w:jc w:val="both"/>
        <w:rPr>
          <w:rFonts w:ascii="Arial" w:eastAsia="Times New Roman" w:hAnsi="Arial" w:cs="Arial"/>
          <w:sz w:val="24"/>
          <w:szCs w:val="24"/>
          <w:lang w:eastAsia="ar-SA"/>
        </w:rPr>
      </w:pPr>
      <w:r w:rsidRPr="00EB2E9A">
        <w:rPr>
          <w:rFonts w:ascii="Arial" w:eastAsia="Times New Roman" w:hAnsi="Arial" w:cs="Arial"/>
          <w:sz w:val="24"/>
          <w:szCs w:val="24"/>
          <w:lang w:eastAsia="ar-SA"/>
        </w:rPr>
        <w:t xml:space="preserve">Требование не применяют к части, содержащей нагревательные элементы. </w:t>
      </w:r>
    </w:p>
    <w:p w14:paraId="3D4B26AD" w14:textId="77777777" w:rsidR="00E52327" w:rsidRPr="002C6EE4" w:rsidRDefault="00E52327" w:rsidP="0036587C">
      <w:pPr>
        <w:keepNext/>
        <w:widowControl w:val="0"/>
        <w:spacing w:before="240" w:after="120" w:line="360" w:lineRule="auto"/>
        <w:ind w:firstLine="567"/>
        <w:jc w:val="both"/>
        <w:rPr>
          <w:rFonts w:ascii="Arial" w:eastAsia="Times New Roman" w:hAnsi="Arial" w:cs="Arial"/>
          <w:b/>
          <w:sz w:val="28"/>
          <w:szCs w:val="24"/>
          <w:lang w:eastAsia="ar-SA"/>
        </w:rPr>
      </w:pPr>
      <w:r w:rsidRPr="002C6EE4">
        <w:rPr>
          <w:rFonts w:ascii="Arial" w:eastAsia="Times New Roman" w:hAnsi="Arial" w:cs="Arial"/>
          <w:b/>
          <w:sz w:val="28"/>
          <w:szCs w:val="24"/>
          <w:lang w:eastAsia="ar-SA"/>
        </w:rPr>
        <w:t>30 Теплостойкость и огнестойкость</w:t>
      </w:r>
    </w:p>
    <w:p w14:paraId="4D9CA319" w14:textId="20B179D5" w:rsidR="004359B2" w:rsidRPr="002C6EE4" w:rsidRDefault="004B67C8" w:rsidP="004359B2">
      <w:pPr>
        <w:widowControl w:val="0"/>
        <w:spacing w:after="0" w:line="360" w:lineRule="auto"/>
        <w:ind w:firstLine="567"/>
        <w:jc w:val="both"/>
        <w:rPr>
          <w:rFonts w:ascii="Arial" w:eastAsia="Times New Roman" w:hAnsi="Arial" w:cs="Arial"/>
          <w:sz w:val="24"/>
          <w:szCs w:val="24"/>
          <w:lang w:eastAsia="ar-SA"/>
        </w:rPr>
      </w:pPr>
      <w:r w:rsidRPr="002C6EE4">
        <w:rPr>
          <w:rFonts w:ascii="Arial" w:eastAsia="Times New Roman" w:hAnsi="Arial" w:cs="Arial"/>
          <w:sz w:val="24"/>
          <w:szCs w:val="24"/>
          <w:lang w:eastAsia="ar-SA"/>
        </w:rPr>
        <w:t>Применяют данный раздел части 1, за исключением следующего.</w:t>
      </w:r>
    </w:p>
    <w:p w14:paraId="0D29C726" w14:textId="4581571F" w:rsidR="004359B2" w:rsidRPr="002C6EE4" w:rsidRDefault="004359B2" w:rsidP="004359B2">
      <w:pPr>
        <w:widowControl w:val="0"/>
        <w:spacing w:after="0" w:line="360" w:lineRule="auto"/>
        <w:ind w:firstLine="567"/>
        <w:jc w:val="both"/>
        <w:rPr>
          <w:rFonts w:ascii="Arial" w:eastAsia="Times New Roman" w:hAnsi="Arial" w:cs="Arial"/>
          <w:sz w:val="24"/>
          <w:szCs w:val="24"/>
          <w:lang w:eastAsia="ar-SA"/>
        </w:rPr>
      </w:pPr>
    </w:p>
    <w:p w14:paraId="15988012" w14:textId="77777777" w:rsidR="00EB2E9A" w:rsidRPr="002C6EE4" w:rsidRDefault="00EB2E9A" w:rsidP="00EB2E9A">
      <w:pPr>
        <w:widowControl w:val="0"/>
        <w:spacing w:after="0" w:line="360" w:lineRule="auto"/>
        <w:ind w:firstLine="567"/>
        <w:jc w:val="both"/>
        <w:rPr>
          <w:rFonts w:ascii="Arial" w:eastAsia="Times New Roman" w:hAnsi="Arial" w:cs="Arial"/>
          <w:sz w:val="24"/>
          <w:szCs w:val="24"/>
          <w:lang w:eastAsia="ar-SA"/>
        </w:rPr>
      </w:pPr>
      <w:r w:rsidRPr="002C6EE4">
        <w:rPr>
          <w:rFonts w:ascii="Arial" w:eastAsia="Times New Roman" w:hAnsi="Arial" w:cs="Arial"/>
          <w:sz w:val="24"/>
          <w:szCs w:val="24"/>
          <w:lang w:eastAsia="ar-SA"/>
        </w:rPr>
        <w:t xml:space="preserve">30.1 </w:t>
      </w:r>
      <w:r w:rsidRPr="002C6EE4">
        <w:rPr>
          <w:rFonts w:ascii="Arial" w:eastAsia="Times New Roman" w:hAnsi="Arial" w:cs="Arial"/>
          <w:i/>
          <w:sz w:val="24"/>
          <w:szCs w:val="24"/>
          <w:lang w:eastAsia="ar-SA"/>
        </w:rPr>
        <w:t>Дополнение</w:t>
      </w:r>
      <w:r w:rsidRPr="002C6EE4">
        <w:rPr>
          <w:rFonts w:ascii="Arial" w:eastAsia="Times New Roman" w:hAnsi="Arial" w:cs="Arial"/>
          <w:sz w:val="24"/>
          <w:szCs w:val="24"/>
          <w:lang w:eastAsia="ar-SA"/>
        </w:rPr>
        <w:t xml:space="preserve"> </w:t>
      </w:r>
    </w:p>
    <w:p w14:paraId="1675F407" w14:textId="77777777" w:rsidR="00EB2E9A" w:rsidRPr="002C6EE4" w:rsidRDefault="00EB2E9A" w:rsidP="00EB2E9A">
      <w:pPr>
        <w:widowControl w:val="0"/>
        <w:spacing w:after="0" w:line="360" w:lineRule="auto"/>
        <w:ind w:firstLine="567"/>
        <w:jc w:val="both"/>
        <w:rPr>
          <w:rFonts w:ascii="Arial" w:eastAsia="Times New Roman" w:hAnsi="Arial" w:cs="Arial"/>
          <w:sz w:val="24"/>
          <w:szCs w:val="24"/>
          <w:lang w:eastAsia="ar-SA"/>
        </w:rPr>
      </w:pPr>
      <w:r w:rsidRPr="002C6EE4">
        <w:rPr>
          <w:rFonts w:ascii="Arial" w:eastAsia="Times New Roman" w:hAnsi="Arial" w:cs="Arial"/>
          <w:i/>
          <w:iCs/>
          <w:sz w:val="24"/>
          <w:szCs w:val="24"/>
          <w:lang w:eastAsia="ar-SA"/>
        </w:rPr>
        <w:t>Испытание не применяют к оболочкам, которые вероятно сгибаются при нормальной эксплуатации.</w:t>
      </w:r>
      <w:r w:rsidRPr="002C6EE4">
        <w:rPr>
          <w:rFonts w:ascii="Arial" w:eastAsia="Times New Roman" w:hAnsi="Arial" w:cs="Arial"/>
          <w:sz w:val="24"/>
          <w:szCs w:val="24"/>
          <w:lang w:eastAsia="ar-SA"/>
        </w:rPr>
        <w:t xml:space="preserve"> </w:t>
      </w:r>
    </w:p>
    <w:p w14:paraId="1953BEC7" w14:textId="77777777" w:rsidR="002C6EE4" w:rsidRPr="002C6EE4" w:rsidRDefault="002C6EE4" w:rsidP="00EB2E9A">
      <w:pPr>
        <w:widowControl w:val="0"/>
        <w:spacing w:after="0" w:line="360" w:lineRule="auto"/>
        <w:ind w:firstLine="567"/>
        <w:jc w:val="both"/>
        <w:rPr>
          <w:rFonts w:ascii="Arial" w:eastAsia="Times New Roman" w:hAnsi="Arial" w:cs="Arial"/>
          <w:sz w:val="24"/>
          <w:szCs w:val="24"/>
          <w:lang w:eastAsia="ar-SA"/>
        </w:rPr>
      </w:pPr>
    </w:p>
    <w:p w14:paraId="461F80F1" w14:textId="080A971C" w:rsidR="00EB2E9A" w:rsidRPr="002C6EE4" w:rsidRDefault="00EB2E9A" w:rsidP="00EB2E9A">
      <w:pPr>
        <w:widowControl w:val="0"/>
        <w:spacing w:after="0" w:line="360" w:lineRule="auto"/>
        <w:ind w:firstLine="567"/>
        <w:jc w:val="both"/>
        <w:rPr>
          <w:rFonts w:ascii="Arial" w:eastAsia="Times New Roman" w:hAnsi="Arial" w:cs="Arial"/>
          <w:sz w:val="24"/>
          <w:szCs w:val="24"/>
          <w:lang w:eastAsia="ar-SA"/>
        </w:rPr>
      </w:pPr>
      <w:r w:rsidRPr="002C6EE4">
        <w:rPr>
          <w:rFonts w:ascii="Arial" w:eastAsia="Times New Roman" w:hAnsi="Arial" w:cs="Arial"/>
          <w:i/>
          <w:sz w:val="24"/>
          <w:szCs w:val="24"/>
          <w:lang w:eastAsia="ar-SA"/>
        </w:rPr>
        <w:t>Изменение</w:t>
      </w:r>
      <w:r w:rsidRPr="002C6EE4">
        <w:rPr>
          <w:rFonts w:ascii="Arial" w:eastAsia="Times New Roman" w:hAnsi="Arial" w:cs="Arial"/>
          <w:sz w:val="24"/>
          <w:szCs w:val="24"/>
          <w:lang w:eastAsia="ar-SA"/>
        </w:rPr>
        <w:t xml:space="preserve"> </w:t>
      </w:r>
    </w:p>
    <w:p w14:paraId="3844009C" w14:textId="6A7B8B58" w:rsidR="002C6EE4" w:rsidRPr="00307FCD" w:rsidRDefault="002C6EE4" w:rsidP="00EB2E9A">
      <w:pPr>
        <w:widowControl w:val="0"/>
        <w:spacing w:after="0" w:line="360" w:lineRule="auto"/>
        <w:ind w:firstLine="567"/>
        <w:jc w:val="both"/>
        <w:rPr>
          <w:rFonts w:ascii="Arial" w:eastAsia="Times New Roman" w:hAnsi="Arial" w:cs="Arial"/>
          <w:i/>
          <w:iCs/>
          <w:sz w:val="24"/>
          <w:szCs w:val="24"/>
          <w:lang w:eastAsia="ar-SA"/>
        </w:rPr>
      </w:pPr>
      <w:r w:rsidRPr="00307FCD">
        <w:rPr>
          <w:rFonts w:ascii="Arial" w:eastAsia="Times New Roman" w:hAnsi="Arial" w:cs="Arial"/>
          <w:i/>
          <w:iCs/>
          <w:sz w:val="24"/>
          <w:szCs w:val="24"/>
          <w:lang w:eastAsia="ar-SA"/>
        </w:rPr>
        <w:t>Соединители из эластичного пластика не подвергают испытанию давлением шарика, но подвергают испытанию с использованием устройства, аналогичного показанному на рисунке 104, причем испытание проводят в термошкафу при температуре (100 ± 2) °C.</w:t>
      </w:r>
    </w:p>
    <w:p w14:paraId="6ECB8E6A" w14:textId="008BB3F7" w:rsidR="002C6EE4" w:rsidRPr="00307FCD" w:rsidRDefault="00765C0C" w:rsidP="00765C0C">
      <w:pPr>
        <w:widowControl w:val="0"/>
        <w:spacing w:after="0" w:line="360" w:lineRule="auto"/>
        <w:ind w:firstLine="567"/>
        <w:jc w:val="both"/>
        <w:rPr>
          <w:rFonts w:ascii="Arial" w:eastAsia="Times New Roman" w:hAnsi="Arial" w:cs="Arial"/>
          <w:i/>
          <w:iCs/>
          <w:sz w:val="24"/>
          <w:szCs w:val="24"/>
          <w:lang w:eastAsia="ar-SA"/>
        </w:rPr>
      </w:pPr>
      <w:r w:rsidRPr="00307FCD">
        <w:rPr>
          <w:rFonts w:ascii="Arial" w:eastAsia="Times New Roman" w:hAnsi="Arial" w:cs="Arial"/>
          <w:i/>
          <w:iCs/>
          <w:sz w:val="24"/>
          <w:szCs w:val="24"/>
          <w:lang w:eastAsia="ar-SA"/>
        </w:rPr>
        <w:t>Образец зажимают между стальными кулачками, имеющими цилиндрическую форму радиусом 25 мм, шириной 15 мм и длиной 50 мм. Углы кулачка закруглены с радиусом 2,5 мм.</w:t>
      </w:r>
    </w:p>
    <w:p w14:paraId="63659E67" w14:textId="5AC395DE" w:rsidR="002C6EE4" w:rsidRPr="00307FCD" w:rsidRDefault="00765C0C" w:rsidP="00EB2E9A">
      <w:pPr>
        <w:widowControl w:val="0"/>
        <w:spacing w:after="0" w:line="360" w:lineRule="auto"/>
        <w:ind w:firstLine="567"/>
        <w:jc w:val="both"/>
        <w:rPr>
          <w:rFonts w:ascii="Arial" w:eastAsia="Times New Roman" w:hAnsi="Arial" w:cs="Arial"/>
          <w:i/>
          <w:iCs/>
          <w:sz w:val="24"/>
          <w:szCs w:val="24"/>
          <w:lang w:eastAsia="ar-SA"/>
        </w:rPr>
      </w:pPr>
      <w:r w:rsidRPr="00307FCD">
        <w:rPr>
          <w:rFonts w:ascii="Arial" w:eastAsia="Times New Roman" w:hAnsi="Arial" w:cs="Arial"/>
          <w:i/>
          <w:iCs/>
          <w:sz w:val="24"/>
          <w:szCs w:val="24"/>
          <w:lang w:eastAsia="ar-SA"/>
        </w:rPr>
        <w:t>Образец зажимается таким образом, что кулачки прижимаются к нему в том месте, где он захватывается при обычном использовании, причем центральная линия кулачков должна по возможности совпадать с центром этой области.</w:t>
      </w:r>
    </w:p>
    <w:p w14:paraId="2F0721E3" w14:textId="42DC5DF7" w:rsidR="00307FCD" w:rsidRPr="006E154D" w:rsidRDefault="006E154D" w:rsidP="00307FCD">
      <w:pPr>
        <w:widowControl w:val="0"/>
        <w:spacing w:after="0" w:line="360" w:lineRule="auto"/>
        <w:ind w:firstLine="567"/>
        <w:jc w:val="both"/>
        <w:rPr>
          <w:rFonts w:ascii="Arial" w:eastAsia="Times New Roman" w:hAnsi="Arial" w:cs="Arial"/>
          <w:i/>
          <w:iCs/>
          <w:sz w:val="24"/>
          <w:szCs w:val="24"/>
          <w:lang w:eastAsia="ar-SA"/>
        </w:rPr>
      </w:pPr>
      <w:r w:rsidRPr="006E154D">
        <w:rPr>
          <w:rFonts w:ascii="Arial" w:eastAsia="Times New Roman" w:hAnsi="Arial" w:cs="Arial"/>
          <w:i/>
          <w:iCs/>
          <w:sz w:val="24"/>
          <w:szCs w:val="24"/>
          <w:lang w:eastAsia="ar-SA"/>
        </w:rPr>
        <w:t xml:space="preserve">Сила давления кулачков – </w:t>
      </w:r>
      <w:r w:rsidR="00307FCD" w:rsidRPr="006E154D">
        <w:rPr>
          <w:rFonts w:ascii="Arial" w:eastAsia="Times New Roman" w:hAnsi="Arial" w:cs="Arial"/>
          <w:i/>
          <w:iCs/>
          <w:sz w:val="24"/>
          <w:szCs w:val="24"/>
          <w:lang w:eastAsia="ar-SA"/>
        </w:rPr>
        <w:t>20 Н.</w:t>
      </w:r>
    </w:p>
    <w:p w14:paraId="2BE3188C" w14:textId="40AF58C8" w:rsidR="002C6EE4" w:rsidRPr="006E154D" w:rsidRDefault="00307FCD" w:rsidP="00307FCD">
      <w:pPr>
        <w:widowControl w:val="0"/>
        <w:spacing w:after="0" w:line="360" w:lineRule="auto"/>
        <w:ind w:firstLine="567"/>
        <w:jc w:val="both"/>
        <w:rPr>
          <w:rFonts w:ascii="Arial" w:eastAsia="Times New Roman" w:hAnsi="Arial" w:cs="Arial"/>
          <w:i/>
          <w:iCs/>
          <w:sz w:val="24"/>
          <w:szCs w:val="24"/>
          <w:lang w:eastAsia="ar-SA"/>
        </w:rPr>
      </w:pPr>
      <w:r w:rsidRPr="006E154D">
        <w:rPr>
          <w:rFonts w:ascii="Arial" w:eastAsia="Times New Roman" w:hAnsi="Arial" w:cs="Arial"/>
          <w:i/>
          <w:iCs/>
          <w:sz w:val="24"/>
          <w:szCs w:val="24"/>
          <w:lang w:eastAsia="ar-SA"/>
        </w:rPr>
        <w:t xml:space="preserve">Через 1 час </w:t>
      </w:r>
      <w:r w:rsidR="006E154D" w:rsidRPr="006E154D">
        <w:rPr>
          <w:rFonts w:ascii="Arial" w:eastAsia="Times New Roman" w:hAnsi="Arial" w:cs="Arial"/>
          <w:i/>
          <w:iCs/>
          <w:sz w:val="24"/>
          <w:szCs w:val="24"/>
          <w:lang w:eastAsia="ar-SA"/>
        </w:rPr>
        <w:t>кулачки</w:t>
      </w:r>
      <w:r w:rsidRPr="006E154D">
        <w:rPr>
          <w:rFonts w:ascii="Arial" w:eastAsia="Times New Roman" w:hAnsi="Arial" w:cs="Arial"/>
          <w:i/>
          <w:iCs/>
          <w:sz w:val="24"/>
          <w:szCs w:val="24"/>
          <w:lang w:eastAsia="ar-SA"/>
        </w:rPr>
        <w:t xml:space="preserve"> снимают, и на образце не должно быть повреждений, нарушающих соответствие настоящему стандарту.</w:t>
      </w:r>
    </w:p>
    <w:p w14:paraId="46A01190" w14:textId="14BD1230" w:rsidR="00307FCD" w:rsidRPr="006E154D" w:rsidRDefault="00307FCD" w:rsidP="00EB2E9A">
      <w:pPr>
        <w:widowControl w:val="0"/>
        <w:spacing w:after="0" w:line="360" w:lineRule="auto"/>
        <w:ind w:firstLine="567"/>
        <w:jc w:val="both"/>
        <w:rPr>
          <w:rFonts w:ascii="Arial" w:eastAsia="Times New Roman" w:hAnsi="Arial" w:cs="Arial"/>
          <w:i/>
          <w:iCs/>
          <w:sz w:val="24"/>
          <w:szCs w:val="24"/>
          <w:lang w:eastAsia="ar-SA"/>
        </w:rPr>
      </w:pPr>
    </w:p>
    <w:p w14:paraId="601E05F7" w14:textId="11E469BA" w:rsidR="00EB2E9A" w:rsidRPr="006E154D" w:rsidRDefault="00EB2E9A" w:rsidP="00EB2E9A">
      <w:pPr>
        <w:widowControl w:val="0"/>
        <w:spacing w:after="0" w:line="360" w:lineRule="auto"/>
        <w:ind w:firstLine="567"/>
        <w:jc w:val="both"/>
        <w:rPr>
          <w:rFonts w:ascii="Arial" w:eastAsia="Times New Roman" w:hAnsi="Arial" w:cs="Arial"/>
          <w:sz w:val="24"/>
          <w:szCs w:val="24"/>
          <w:lang w:eastAsia="ar-SA"/>
        </w:rPr>
      </w:pPr>
      <w:r w:rsidRPr="006E154D">
        <w:rPr>
          <w:rFonts w:ascii="Arial" w:eastAsia="Times New Roman" w:hAnsi="Arial" w:cs="Arial"/>
          <w:sz w:val="24"/>
          <w:szCs w:val="24"/>
          <w:lang w:eastAsia="ar-SA"/>
        </w:rPr>
        <w:t xml:space="preserve">30.2 </w:t>
      </w:r>
      <w:r w:rsidRPr="006E154D">
        <w:rPr>
          <w:rFonts w:ascii="Arial" w:eastAsia="Times New Roman" w:hAnsi="Arial" w:cs="Arial"/>
          <w:i/>
          <w:sz w:val="24"/>
          <w:szCs w:val="24"/>
          <w:lang w:eastAsia="ar-SA"/>
        </w:rPr>
        <w:t>Изменение</w:t>
      </w:r>
      <w:r w:rsidRPr="006E154D">
        <w:rPr>
          <w:rFonts w:ascii="Arial" w:eastAsia="Times New Roman" w:hAnsi="Arial" w:cs="Arial"/>
          <w:sz w:val="24"/>
          <w:szCs w:val="24"/>
          <w:lang w:eastAsia="ar-SA"/>
        </w:rPr>
        <w:t xml:space="preserve"> </w:t>
      </w:r>
    </w:p>
    <w:p w14:paraId="7AD7B635" w14:textId="77777777" w:rsidR="00EB2E9A" w:rsidRPr="006E154D" w:rsidRDefault="00EB2E9A" w:rsidP="00EB2E9A">
      <w:pPr>
        <w:widowControl w:val="0"/>
        <w:spacing w:after="0" w:line="360" w:lineRule="auto"/>
        <w:ind w:firstLine="567"/>
        <w:jc w:val="both"/>
        <w:rPr>
          <w:rFonts w:ascii="Arial" w:eastAsia="Times New Roman" w:hAnsi="Arial" w:cs="Arial"/>
          <w:sz w:val="24"/>
          <w:szCs w:val="24"/>
          <w:lang w:eastAsia="ar-SA"/>
        </w:rPr>
      </w:pPr>
      <w:r w:rsidRPr="006E154D">
        <w:rPr>
          <w:rFonts w:ascii="Arial" w:eastAsia="Times New Roman" w:hAnsi="Arial" w:cs="Arial"/>
          <w:i/>
          <w:iCs/>
          <w:sz w:val="24"/>
          <w:szCs w:val="24"/>
          <w:lang w:eastAsia="ar-SA"/>
        </w:rPr>
        <w:t xml:space="preserve">Испытание не проводят на тканях и аналогичных материалах, формирующих оболочку </w:t>
      </w:r>
      <w:r w:rsidRPr="006E154D">
        <w:rPr>
          <w:rFonts w:ascii="Arial" w:eastAsia="Times New Roman" w:hAnsi="Arial" w:cs="Arial"/>
          <w:b/>
          <w:bCs/>
          <w:i/>
          <w:iCs/>
          <w:sz w:val="24"/>
          <w:szCs w:val="24"/>
          <w:lang w:eastAsia="ar-SA"/>
        </w:rPr>
        <w:t>грелок для ног</w:t>
      </w:r>
      <w:r w:rsidRPr="006E154D">
        <w:rPr>
          <w:rFonts w:ascii="Arial" w:eastAsia="Times New Roman" w:hAnsi="Arial" w:cs="Arial"/>
          <w:i/>
          <w:iCs/>
          <w:sz w:val="24"/>
          <w:szCs w:val="24"/>
          <w:lang w:eastAsia="ar-SA"/>
        </w:rPr>
        <w:t>.</w:t>
      </w:r>
      <w:r w:rsidRPr="006E154D">
        <w:rPr>
          <w:rFonts w:ascii="Arial" w:eastAsia="Times New Roman" w:hAnsi="Arial" w:cs="Arial"/>
          <w:sz w:val="24"/>
          <w:szCs w:val="24"/>
          <w:lang w:eastAsia="ar-SA"/>
        </w:rPr>
        <w:t xml:space="preserve"> </w:t>
      </w:r>
    </w:p>
    <w:p w14:paraId="139B0B96" w14:textId="77777777" w:rsidR="006E154D" w:rsidRPr="006E154D" w:rsidRDefault="006E154D" w:rsidP="00EB2E9A">
      <w:pPr>
        <w:widowControl w:val="0"/>
        <w:spacing w:after="0" w:line="360" w:lineRule="auto"/>
        <w:ind w:firstLine="567"/>
        <w:jc w:val="both"/>
        <w:rPr>
          <w:rFonts w:ascii="Arial" w:eastAsia="Times New Roman" w:hAnsi="Arial" w:cs="Arial"/>
          <w:sz w:val="24"/>
          <w:szCs w:val="24"/>
          <w:lang w:eastAsia="ar-SA"/>
        </w:rPr>
      </w:pPr>
    </w:p>
    <w:p w14:paraId="40761B85" w14:textId="72A734A1" w:rsidR="00EB2E9A" w:rsidRPr="006E154D" w:rsidRDefault="00EB2E9A" w:rsidP="00EB2E9A">
      <w:pPr>
        <w:widowControl w:val="0"/>
        <w:spacing w:after="0" w:line="360" w:lineRule="auto"/>
        <w:ind w:firstLine="567"/>
        <w:jc w:val="both"/>
        <w:rPr>
          <w:rFonts w:ascii="Arial" w:eastAsia="Times New Roman" w:hAnsi="Arial" w:cs="Arial"/>
          <w:sz w:val="24"/>
          <w:szCs w:val="24"/>
          <w:lang w:eastAsia="ar-SA"/>
        </w:rPr>
      </w:pPr>
      <w:r w:rsidRPr="006E154D">
        <w:rPr>
          <w:rFonts w:ascii="Arial" w:eastAsia="Times New Roman" w:hAnsi="Arial" w:cs="Arial"/>
          <w:sz w:val="24"/>
          <w:szCs w:val="24"/>
          <w:lang w:eastAsia="ar-SA"/>
        </w:rPr>
        <w:lastRenderedPageBreak/>
        <w:t xml:space="preserve">30.2.2 Не применяют. </w:t>
      </w:r>
    </w:p>
    <w:p w14:paraId="7B7E2964" w14:textId="77777777" w:rsidR="006E154D" w:rsidRPr="006E154D" w:rsidRDefault="006E154D" w:rsidP="00EB2E9A">
      <w:pPr>
        <w:widowControl w:val="0"/>
        <w:spacing w:after="0" w:line="360" w:lineRule="auto"/>
        <w:ind w:firstLine="567"/>
        <w:jc w:val="both"/>
        <w:rPr>
          <w:rFonts w:ascii="Arial" w:eastAsia="Times New Roman" w:hAnsi="Arial" w:cs="Arial"/>
          <w:sz w:val="24"/>
          <w:szCs w:val="24"/>
          <w:lang w:eastAsia="ar-SA"/>
        </w:rPr>
      </w:pPr>
    </w:p>
    <w:p w14:paraId="0E0A985C" w14:textId="32A83ECE" w:rsidR="00EB2E9A" w:rsidRPr="006E154D" w:rsidRDefault="00EB2E9A" w:rsidP="00EB2E9A">
      <w:pPr>
        <w:widowControl w:val="0"/>
        <w:spacing w:after="0" w:line="360" w:lineRule="auto"/>
        <w:ind w:firstLine="567"/>
        <w:jc w:val="both"/>
        <w:rPr>
          <w:rFonts w:ascii="Arial" w:eastAsia="Times New Roman" w:hAnsi="Arial" w:cs="Arial"/>
          <w:sz w:val="24"/>
          <w:szCs w:val="24"/>
          <w:lang w:eastAsia="ar-SA"/>
        </w:rPr>
      </w:pPr>
      <w:r w:rsidRPr="006E154D">
        <w:rPr>
          <w:rFonts w:ascii="Arial" w:eastAsia="Times New Roman" w:hAnsi="Arial" w:cs="Arial"/>
          <w:sz w:val="24"/>
          <w:szCs w:val="24"/>
          <w:lang w:eastAsia="ar-SA"/>
        </w:rPr>
        <w:t xml:space="preserve">30.2.3.2 </w:t>
      </w:r>
      <w:r w:rsidRPr="006E154D">
        <w:rPr>
          <w:rFonts w:ascii="Arial" w:eastAsia="Times New Roman" w:hAnsi="Arial" w:cs="Arial"/>
          <w:i/>
          <w:sz w:val="24"/>
          <w:szCs w:val="24"/>
          <w:lang w:eastAsia="ar-SA"/>
        </w:rPr>
        <w:t>Дополнение</w:t>
      </w:r>
      <w:r w:rsidRPr="006E154D">
        <w:rPr>
          <w:rFonts w:ascii="Arial" w:eastAsia="Times New Roman" w:hAnsi="Arial" w:cs="Arial"/>
          <w:sz w:val="24"/>
          <w:szCs w:val="24"/>
          <w:lang w:eastAsia="ar-SA"/>
        </w:rPr>
        <w:t xml:space="preserve"> </w:t>
      </w:r>
    </w:p>
    <w:p w14:paraId="4783A922" w14:textId="77777777" w:rsidR="00EB2E9A" w:rsidRPr="006E154D" w:rsidRDefault="00EB2E9A" w:rsidP="00EB2E9A">
      <w:pPr>
        <w:widowControl w:val="0"/>
        <w:spacing w:after="0" w:line="360" w:lineRule="auto"/>
        <w:ind w:firstLine="567"/>
        <w:jc w:val="both"/>
        <w:rPr>
          <w:rFonts w:ascii="Arial" w:eastAsia="Times New Roman" w:hAnsi="Arial" w:cs="Arial"/>
          <w:sz w:val="24"/>
          <w:szCs w:val="24"/>
          <w:lang w:eastAsia="ar-SA"/>
        </w:rPr>
      </w:pPr>
      <w:r w:rsidRPr="006E154D">
        <w:rPr>
          <w:rFonts w:ascii="Arial" w:eastAsia="Times New Roman" w:hAnsi="Arial" w:cs="Arial"/>
          <w:i/>
          <w:iCs/>
          <w:sz w:val="24"/>
          <w:szCs w:val="24"/>
          <w:lang w:eastAsia="ar-SA"/>
        </w:rPr>
        <w:t>Испытание игольчатым пламенем не проводят на текстильных материалах.</w:t>
      </w:r>
      <w:r w:rsidRPr="006E154D">
        <w:rPr>
          <w:rFonts w:ascii="Arial" w:eastAsia="Times New Roman" w:hAnsi="Arial" w:cs="Arial"/>
          <w:sz w:val="24"/>
          <w:szCs w:val="24"/>
          <w:lang w:eastAsia="ar-SA"/>
        </w:rPr>
        <w:t xml:space="preserve"> </w:t>
      </w:r>
    </w:p>
    <w:p w14:paraId="7C2F9594" w14:textId="77777777" w:rsidR="006E154D" w:rsidRPr="006E154D" w:rsidRDefault="006E154D" w:rsidP="00EB2E9A">
      <w:pPr>
        <w:widowControl w:val="0"/>
        <w:spacing w:after="0" w:line="360" w:lineRule="auto"/>
        <w:ind w:firstLine="567"/>
        <w:jc w:val="both"/>
        <w:rPr>
          <w:rFonts w:ascii="Arial" w:eastAsia="Times New Roman" w:hAnsi="Arial" w:cs="Arial"/>
          <w:sz w:val="24"/>
          <w:szCs w:val="24"/>
          <w:lang w:eastAsia="ar-SA"/>
        </w:rPr>
      </w:pPr>
    </w:p>
    <w:p w14:paraId="20FC6188" w14:textId="1C22C015" w:rsidR="00EB2E9A" w:rsidRPr="006E154D" w:rsidRDefault="00EB2E9A" w:rsidP="00EB2E9A">
      <w:pPr>
        <w:widowControl w:val="0"/>
        <w:spacing w:after="0" w:line="360" w:lineRule="auto"/>
        <w:ind w:firstLine="567"/>
        <w:jc w:val="both"/>
        <w:rPr>
          <w:rFonts w:ascii="Arial" w:eastAsia="Times New Roman" w:hAnsi="Arial" w:cs="Arial"/>
          <w:sz w:val="24"/>
          <w:szCs w:val="24"/>
          <w:lang w:eastAsia="ar-SA"/>
        </w:rPr>
      </w:pPr>
      <w:r w:rsidRPr="006E154D">
        <w:rPr>
          <w:rFonts w:ascii="Arial" w:eastAsia="Times New Roman" w:hAnsi="Arial" w:cs="Arial"/>
          <w:sz w:val="24"/>
          <w:szCs w:val="24"/>
          <w:lang w:eastAsia="ar-SA"/>
        </w:rPr>
        <w:t xml:space="preserve">30.101 Ткани и аналогичные материалы, формирующие оболочку </w:t>
      </w:r>
      <w:r w:rsidRPr="006E154D">
        <w:rPr>
          <w:rFonts w:ascii="Arial" w:eastAsia="Times New Roman" w:hAnsi="Arial" w:cs="Arial"/>
          <w:b/>
          <w:bCs/>
          <w:sz w:val="24"/>
          <w:szCs w:val="24"/>
          <w:lang w:eastAsia="ar-SA"/>
        </w:rPr>
        <w:t>грелок для ног</w:t>
      </w:r>
      <w:r w:rsidRPr="006E154D">
        <w:rPr>
          <w:rFonts w:ascii="Arial" w:eastAsia="Times New Roman" w:hAnsi="Arial" w:cs="Arial"/>
          <w:sz w:val="24"/>
          <w:szCs w:val="24"/>
          <w:lang w:eastAsia="ar-SA"/>
        </w:rPr>
        <w:t xml:space="preserve">, должны быть достаточно устойчивы к воспламенению. </w:t>
      </w:r>
    </w:p>
    <w:p w14:paraId="0D3672A1" w14:textId="5F24B3EA" w:rsidR="00EB2E9A" w:rsidRPr="006E154D" w:rsidRDefault="00EB2E9A" w:rsidP="00EB2E9A">
      <w:pPr>
        <w:widowControl w:val="0"/>
        <w:spacing w:after="0" w:line="360" w:lineRule="auto"/>
        <w:ind w:firstLine="567"/>
        <w:jc w:val="both"/>
        <w:rPr>
          <w:rFonts w:ascii="Arial" w:eastAsia="Times New Roman" w:hAnsi="Arial" w:cs="Arial"/>
          <w:sz w:val="24"/>
          <w:szCs w:val="24"/>
          <w:lang w:eastAsia="ar-SA"/>
        </w:rPr>
      </w:pPr>
      <w:r w:rsidRPr="006E154D">
        <w:rPr>
          <w:rFonts w:ascii="Arial" w:eastAsia="Times New Roman" w:hAnsi="Arial" w:cs="Arial"/>
          <w:i/>
          <w:iCs/>
          <w:sz w:val="24"/>
          <w:szCs w:val="24"/>
          <w:lang w:eastAsia="ar-SA"/>
        </w:rPr>
        <w:t>Соответствие проверяют испытанием на искровое воспламе</w:t>
      </w:r>
      <w:r w:rsidR="006E154D" w:rsidRPr="006E154D">
        <w:rPr>
          <w:rFonts w:ascii="Arial" w:eastAsia="Times New Roman" w:hAnsi="Arial" w:cs="Arial"/>
          <w:i/>
          <w:iCs/>
          <w:sz w:val="24"/>
          <w:szCs w:val="24"/>
          <w:lang w:eastAsia="ar-SA"/>
        </w:rPr>
        <w:t>нение, которое проводят на трех</w:t>
      </w:r>
      <w:r w:rsidRPr="006E154D">
        <w:rPr>
          <w:rFonts w:ascii="Arial" w:eastAsia="Times New Roman" w:hAnsi="Arial" w:cs="Arial"/>
          <w:i/>
          <w:iCs/>
          <w:sz w:val="24"/>
          <w:szCs w:val="24"/>
          <w:lang w:eastAsia="ar-SA"/>
        </w:rPr>
        <w:t xml:space="preserve"> образцах материала. Каждый образец имеет размеры приблизительно 200</w:t>
      </w:r>
      <w:r w:rsidR="006E154D" w:rsidRPr="006E154D">
        <w:rPr>
          <w:rFonts w:ascii="Arial" w:eastAsia="Times New Roman" w:hAnsi="Arial" w:cs="Arial"/>
          <w:i/>
          <w:iCs/>
          <w:noProof/>
          <w:sz w:val="24"/>
          <w:szCs w:val="24"/>
          <w:lang w:eastAsia="ru-RU"/>
        </w:rPr>
        <w:t>×</w:t>
      </w:r>
      <w:r w:rsidRPr="006E154D">
        <w:rPr>
          <w:rFonts w:ascii="Arial" w:eastAsia="Times New Roman" w:hAnsi="Arial" w:cs="Arial"/>
          <w:i/>
          <w:iCs/>
          <w:sz w:val="24"/>
          <w:szCs w:val="24"/>
          <w:lang w:eastAsia="ar-SA"/>
        </w:rPr>
        <w:t xml:space="preserve">100 мм. Части </w:t>
      </w:r>
      <w:r w:rsidRPr="006E154D">
        <w:rPr>
          <w:rFonts w:ascii="Arial" w:eastAsia="Times New Roman" w:hAnsi="Arial" w:cs="Arial"/>
          <w:bCs/>
          <w:i/>
          <w:iCs/>
          <w:sz w:val="24"/>
          <w:szCs w:val="24"/>
          <w:lang w:eastAsia="ar-SA"/>
        </w:rPr>
        <w:t>нагревательного элемента</w:t>
      </w:r>
      <w:r w:rsidRPr="006E154D">
        <w:rPr>
          <w:rFonts w:ascii="Arial" w:eastAsia="Times New Roman" w:hAnsi="Arial" w:cs="Arial"/>
          <w:i/>
          <w:iCs/>
          <w:sz w:val="24"/>
          <w:szCs w:val="24"/>
          <w:lang w:eastAsia="ar-SA"/>
        </w:rPr>
        <w:t xml:space="preserve"> и отделки удаляют с образцов.</w:t>
      </w:r>
      <w:r w:rsidRPr="006E154D">
        <w:rPr>
          <w:rFonts w:ascii="Arial" w:eastAsia="Times New Roman" w:hAnsi="Arial" w:cs="Arial"/>
          <w:sz w:val="24"/>
          <w:szCs w:val="24"/>
          <w:lang w:eastAsia="ar-SA"/>
        </w:rPr>
        <w:t xml:space="preserve"> </w:t>
      </w:r>
    </w:p>
    <w:p w14:paraId="7CD84441" w14:textId="637FCB51" w:rsidR="00EB2E9A" w:rsidRPr="006E154D" w:rsidRDefault="00EB2E9A" w:rsidP="00EB2E9A">
      <w:pPr>
        <w:widowControl w:val="0"/>
        <w:spacing w:after="0" w:line="360" w:lineRule="auto"/>
        <w:ind w:firstLine="567"/>
        <w:jc w:val="both"/>
        <w:rPr>
          <w:rFonts w:ascii="Arial" w:eastAsia="Times New Roman" w:hAnsi="Arial" w:cs="Arial"/>
          <w:sz w:val="24"/>
          <w:szCs w:val="24"/>
          <w:lang w:eastAsia="ar-SA"/>
        </w:rPr>
      </w:pPr>
      <w:r w:rsidRPr="006E154D">
        <w:rPr>
          <w:rFonts w:ascii="Arial" w:eastAsia="Times New Roman" w:hAnsi="Arial" w:cs="Arial"/>
          <w:i/>
          <w:iCs/>
          <w:sz w:val="24"/>
          <w:szCs w:val="24"/>
          <w:lang w:eastAsia="ar-SA"/>
        </w:rPr>
        <w:t>Испытательное приспособление, изображенное на рисунке 10</w:t>
      </w:r>
      <w:r w:rsidR="006E154D" w:rsidRPr="006E154D">
        <w:rPr>
          <w:rFonts w:ascii="Arial" w:eastAsia="Times New Roman" w:hAnsi="Arial" w:cs="Arial"/>
          <w:i/>
          <w:iCs/>
          <w:sz w:val="24"/>
          <w:szCs w:val="24"/>
          <w:lang w:eastAsia="ar-SA"/>
        </w:rPr>
        <w:t>5</w:t>
      </w:r>
      <w:r w:rsidRPr="006E154D">
        <w:rPr>
          <w:rFonts w:ascii="Arial" w:eastAsia="Times New Roman" w:hAnsi="Arial" w:cs="Arial"/>
          <w:i/>
          <w:iCs/>
          <w:sz w:val="24"/>
          <w:szCs w:val="24"/>
          <w:lang w:eastAsia="ar-SA"/>
        </w:rPr>
        <w:t>, состоит из двух латунных электродов диаметром 3 мм, которые опираются на латунные стойки, смонтированные на опорной плите из изоляционного материала так, чтобы их оси были расположены на одной линии. Опорная плита также опирается на платформу из изолирующего материала, имеющую размеры 100</w:t>
      </w:r>
      <w:r w:rsidR="006E154D" w:rsidRPr="006E154D">
        <w:rPr>
          <w:rFonts w:ascii="Arial" w:eastAsia="Times New Roman" w:hAnsi="Arial" w:cs="Arial"/>
          <w:i/>
          <w:iCs/>
          <w:sz w:val="24"/>
          <w:szCs w:val="24"/>
          <w:lang w:eastAsia="ar-SA"/>
        </w:rPr>
        <w:t>×</w:t>
      </w:r>
      <w:r w:rsidRPr="006E154D">
        <w:rPr>
          <w:rFonts w:ascii="Arial" w:eastAsia="Times New Roman" w:hAnsi="Arial" w:cs="Arial"/>
          <w:i/>
          <w:iCs/>
          <w:sz w:val="24"/>
          <w:szCs w:val="24"/>
          <w:lang w:eastAsia="ar-SA"/>
        </w:rPr>
        <w:t>100 мм, и расположенную посередине между латунными стойками. Должны быть сделаны приспособления для регулировки высоты платформы.</w:t>
      </w:r>
      <w:r w:rsidRPr="006E154D">
        <w:rPr>
          <w:rFonts w:ascii="Arial" w:eastAsia="Times New Roman" w:hAnsi="Arial" w:cs="Arial"/>
          <w:sz w:val="24"/>
          <w:szCs w:val="24"/>
          <w:lang w:eastAsia="ar-SA"/>
        </w:rPr>
        <w:t xml:space="preserve"> </w:t>
      </w:r>
    </w:p>
    <w:p w14:paraId="0FBF738B" w14:textId="77777777" w:rsidR="00EB2E9A" w:rsidRPr="008E081D" w:rsidRDefault="00EB2E9A" w:rsidP="00EB2E9A">
      <w:pPr>
        <w:widowControl w:val="0"/>
        <w:spacing w:after="0" w:line="360" w:lineRule="auto"/>
        <w:ind w:firstLine="567"/>
        <w:jc w:val="both"/>
        <w:rPr>
          <w:rFonts w:ascii="Arial" w:eastAsia="Times New Roman" w:hAnsi="Arial" w:cs="Arial"/>
          <w:sz w:val="24"/>
          <w:szCs w:val="24"/>
          <w:lang w:eastAsia="ar-SA"/>
        </w:rPr>
      </w:pPr>
      <w:r w:rsidRPr="008E081D">
        <w:rPr>
          <w:rFonts w:ascii="Arial" w:eastAsia="Times New Roman" w:hAnsi="Arial" w:cs="Arial"/>
          <w:i/>
          <w:iCs/>
          <w:sz w:val="24"/>
          <w:szCs w:val="24"/>
          <w:lang w:eastAsia="ar-SA"/>
        </w:rPr>
        <w:t>Один из электродов закрепляют, в то время как другой электрод может двигаться, что позволяет вставить образец. Конец закрепленного электрода имеет угол 45°. Электрод располагают так, чтобы точка, наиболее удаленная от латунной стойки, находилась сверху и на расстоянии приблизительно 3 мм от центра платформы. Подвижный электрод имеет плоский конец.</w:t>
      </w:r>
      <w:r w:rsidRPr="008E081D">
        <w:rPr>
          <w:rFonts w:ascii="Arial" w:eastAsia="Times New Roman" w:hAnsi="Arial" w:cs="Arial"/>
          <w:sz w:val="24"/>
          <w:szCs w:val="24"/>
          <w:lang w:eastAsia="ar-SA"/>
        </w:rPr>
        <w:t xml:space="preserve"> </w:t>
      </w:r>
    </w:p>
    <w:p w14:paraId="3EC04DC6" w14:textId="60D0ABB1" w:rsidR="00EB2E9A" w:rsidRPr="008E081D" w:rsidRDefault="00EB2E9A" w:rsidP="00EB2E9A">
      <w:pPr>
        <w:widowControl w:val="0"/>
        <w:spacing w:after="0" w:line="360" w:lineRule="auto"/>
        <w:ind w:firstLine="567"/>
        <w:jc w:val="both"/>
        <w:rPr>
          <w:rFonts w:ascii="Arial" w:eastAsia="Times New Roman" w:hAnsi="Arial" w:cs="Arial"/>
          <w:sz w:val="24"/>
          <w:szCs w:val="24"/>
          <w:lang w:eastAsia="ar-SA"/>
        </w:rPr>
      </w:pPr>
      <w:r w:rsidRPr="008E081D">
        <w:rPr>
          <w:rFonts w:ascii="Arial" w:eastAsia="Times New Roman" w:hAnsi="Arial" w:cs="Arial"/>
          <w:i/>
          <w:iCs/>
          <w:sz w:val="24"/>
          <w:szCs w:val="24"/>
          <w:lang w:eastAsia="ar-SA"/>
        </w:rPr>
        <w:t>Нижняя часть щита, состоящего из двух частей твердого дерева, изображенного как деталь А на рисунке 10</w:t>
      </w:r>
      <w:r w:rsidR="008E081D" w:rsidRPr="008E081D">
        <w:rPr>
          <w:rFonts w:ascii="Arial" w:eastAsia="Times New Roman" w:hAnsi="Arial" w:cs="Arial"/>
          <w:i/>
          <w:iCs/>
          <w:sz w:val="24"/>
          <w:szCs w:val="24"/>
          <w:lang w:eastAsia="ar-SA"/>
        </w:rPr>
        <w:t>6</w:t>
      </w:r>
      <w:r w:rsidRPr="008E081D">
        <w:rPr>
          <w:rFonts w:ascii="Arial" w:eastAsia="Times New Roman" w:hAnsi="Arial" w:cs="Arial"/>
          <w:i/>
          <w:iCs/>
          <w:sz w:val="24"/>
          <w:szCs w:val="24"/>
          <w:lang w:eastAsia="ar-SA"/>
        </w:rPr>
        <w:t>, расположена на регулируемой платформе в указанном положении.</w:t>
      </w:r>
      <w:r w:rsidRPr="008E081D">
        <w:rPr>
          <w:rFonts w:ascii="Arial" w:eastAsia="Times New Roman" w:hAnsi="Arial" w:cs="Arial"/>
          <w:sz w:val="24"/>
          <w:szCs w:val="24"/>
          <w:lang w:eastAsia="ar-SA"/>
        </w:rPr>
        <w:t xml:space="preserve"> </w:t>
      </w:r>
    </w:p>
    <w:p w14:paraId="72747A32" w14:textId="3C72A072" w:rsidR="00EB2E9A" w:rsidRPr="008E081D" w:rsidRDefault="00EB2E9A" w:rsidP="00EB2E9A">
      <w:pPr>
        <w:widowControl w:val="0"/>
        <w:spacing w:after="0" w:line="360" w:lineRule="auto"/>
        <w:ind w:firstLine="567"/>
        <w:jc w:val="both"/>
        <w:rPr>
          <w:rFonts w:ascii="Arial" w:eastAsia="Times New Roman" w:hAnsi="Arial" w:cs="Arial"/>
          <w:sz w:val="24"/>
          <w:szCs w:val="24"/>
          <w:lang w:eastAsia="ar-SA"/>
        </w:rPr>
      </w:pPr>
      <w:r w:rsidRPr="008E081D">
        <w:rPr>
          <w:rFonts w:ascii="Arial" w:eastAsia="Times New Roman" w:hAnsi="Arial" w:cs="Arial"/>
          <w:i/>
          <w:iCs/>
          <w:sz w:val="24"/>
          <w:szCs w:val="24"/>
          <w:lang w:eastAsia="ar-SA"/>
        </w:rPr>
        <w:t>Испытательное приспособление, включающее верхнюю часть щита, как изображенное как деталь В на р</w:t>
      </w:r>
      <w:r w:rsidR="008E081D" w:rsidRPr="008E081D">
        <w:rPr>
          <w:rFonts w:ascii="Arial" w:eastAsia="Times New Roman" w:hAnsi="Arial" w:cs="Arial"/>
          <w:i/>
          <w:iCs/>
          <w:sz w:val="24"/>
          <w:szCs w:val="24"/>
          <w:lang w:eastAsia="ar-SA"/>
        </w:rPr>
        <w:t>исунке 106</w:t>
      </w:r>
      <w:r w:rsidRPr="008E081D">
        <w:rPr>
          <w:rFonts w:ascii="Arial" w:eastAsia="Times New Roman" w:hAnsi="Arial" w:cs="Arial"/>
          <w:i/>
          <w:iCs/>
          <w:sz w:val="24"/>
          <w:szCs w:val="24"/>
          <w:lang w:eastAsia="ar-SA"/>
        </w:rPr>
        <w:t>, помещают в термошкаф, имеющий дверцу со смотровым окном, циркуляция воздуха в котором обеспечивается естественной конвекцией. Электроды присоединяют последовательно с регулируемым неиндуктивным резистором к источнику питания с синусоидальным напряжением на выходе 10 кВ и такой характеристикой, что это напряжение на выходе не снижается более чем на 100 В при протекании тока 1 мА.</w:t>
      </w:r>
      <w:r w:rsidRPr="008E081D">
        <w:rPr>
          <w:rFonts w:ascii="Arial" w:eastAsia="Times New Roman" w:hAnsi="Arial" w:cs="Arial"/>
          <w:sz w:val="24"/>
          <w:szCs w:val="24"/>
          <w:lang w:eastAsia="ar-SA"/>
        </w:rPr>
        <w:t xml:space="preserve"> </w:t>
      </w:r>
    </w:p>
    <w:p w14:paraId="7980C520" w14:textId="4E879EB8" w:rsidR="00EB2E9A" w:rsidRPr="008E081D" w:rsidRDefault="00EB2E9A" w:rsidP="00EB2E9A">
      <w:pPr>
        <w:widowControl w:val="0"/>
        <w:spacing w:after="0" w:line="360" w:lineRule="auto"/>
        <w:ind w:firstLine="567"/>
        <w:jc w:val="both"/>
        <w:rPr>
          <w:rFonts w:ascii="Arial" w:eastAsia="Times New Roman" w:hAnsi="Arial" w:cs="Arial"/>
          <w:sz w:val="24"/>
          <w:szCs w:val="24"/>
          <w:lang w:eastAsia="ar-SA"/>
        </w:rPr>
      </w:pPr>
      <w:r w:rsidRPr="008E081D">
        <w:rPr>
          <w:rFonts w:ascii="Arial" w:eastAsia="Times New Roman" w:hAnsi="Arial" w:cs="Arial"/>
          <w:i/>
          <w:iCs/>
          <w:sz w:val="24"/>
          <w:szCs w:val="24"/>
          <w:lang w:eastAsia="ar-SA"/>
        </w:rPr>
        <w:t>Температуру термошкафа повышают до (65</w:t>
      </w:r>
      <w:r w:rsidR="008E081D" w:rsidRPr="008E081D">
        <w:rPr>
          <w:rFonts w:ascii="Arial" w:eastAsia="Times New Roman" w:hAnsi="Arial" w:cs="Arial"/>
          <w:i/>
          <w:iCs/>
          <w:sz w:val="24"/>
          <w:szCs w:val="24"/>
          <w:lang w:eastAsia="ar-SA"/>
        </w:rPr>
        <w:t xml:space="preserve"> </w:t>
      </w:r>
      <w:r w:rsidRPr="008E081D">
        <w:rPr>
          <w:rFonts w:ascii="Arial" w:eastAsia="Times New Roman" w:hAnsi="Arial" w:cs="Arial"/>
          <w:i/>
          <w:iCs/>
          <w:sz w:val="24"/>
          <w:szCs w:val="24"/>
          <w:lang w:eastAsia="ar-SA"/>
        </w:rPr>
        <w:t>±</w:t>
      </w:r>
      <w:r w:rsidR="008E081D" w:rsidRPr="008E081D">
        <w:rPr>
          <w:rFonts w:ascii="Arial" w:eastAsia="Times New Roman" w:hAnsi="Arial" w:cs="Arial"/>
          <w:i/>
          <w:iCs/>
          <w:sz w:val="24"/>
          <w:szCs w:val="24"/>
          <w:lang w:eastAsia="ar-SA"/>
        </w:rPr>
        <w:t xml:space="preserve"> </w:t>
      </w:r>
      <w:r w:rsidRPr="008E081D">
        <w:rPr>
          <w:rFonts w:ascii="Arial" w:eastAsia="Times New Roman" w:hAnsi="Arial" w:cs="Arial"/>
          <w:i/>
          <w:iCs/>
          <w:sz w:val="24"/>
          <w:szCs w:val="24"/>
          <w:lang w:eastAsia="ar-SA"/>
        </w:rPr>
        <w:t>2)</w:t>
      </w:r>
      <w:r w:rsidR="008E081D" w:rsidRPr="008E081D">
        <w:rPr>
          <w:rFonts w:ascii="Arial" w:eastAsia="Times New Roman" w:hAnsi="Arial" w:cs="Arial"/>
          <w:i/>
          <w:iCs/>
          <w:sz w:val="24"/>
          <w:szCs w:val="24"/>
          <w:lang w:eastAsia="ar-SA"/>
        </w:rPr>
        <w:t xml:space="preserve"> </w:t>
      </w:r>
      <w:r w:rsidRPr="008E081D">
        <w:rPr>
          <w:rFonts w:ascii="Arial" w:eastAsia="Times New Roman" w:hAnsi="Arial" w:cs="Arial"/>
          <w:i/>
          <w:iCs/>
          <w:sz w:val="24"/>
          <w:szCs w:val="24"/>
          <w:lang w:eastAsia="ar-SA"/>
        </w:rPr>
        <w:t xml:space="preserve">°С. Затем электроды </w:t>
      </w:r>
      <w:r w:rsidRPr="008E081D">
        <w:rPr>
          <w:rFonts w:ascii="Arial" w:eastAsia="Times New Roman" w:hAnsi="Arial" w:cs="Arial"/>
          <w:i/>
          <w:iCs/>
          <w:sz w:val="24"/>
          <w:szCs w:val="24"/>
          <w:lang w:eastAsia="ar-SA"/>
        </w:rPr>
        <w:lastRenderedPageBreak/>
        <w:t>замыкают накоротко, и резистор регулируют так, чтобы протекал ток 1 мА. После этого питание отключают, и образцы помещают в шкаф на 3 ч.</w:t>
      </w:r>
      <w:r w:rsidRPr="008E081D">
        <w:rPr>
          <w:rFonts w:ascii="Arial" w:eastAsia="Times New Roman" w:hAnsi="Arial" w:cs="Arial"/>
          <w:sz w:val="24"/>
          <w:szCs w:val="24"/>
          <w:lang w:eastAsia="ar-SA"/>
        </w:rPr>
        <w:t xml:space="preserve"> </w:t>
      </w:r>
    </w:p>
    <w:p w14:paraId="5C174B4B" w14:textId="75677A84" w:rsidR="00EB2E9A" w:rsidRPr="00F40971" w:rsidRDefault="00EB2E9A" w:rsidP="00EB2E9A">
      <w:pPr>
        <w:widowControl w:val="0"/>
        <w:spacing w:after="0" w:line="360" w:lineRule="auto"/>
        <w:ind w:firstLine="567"/>
        <w:jc w:val="both"/>
        <w:rPr>
          <w:rFonts w:ascii="Arial" w:eastAsia="Times New Roman" w:hAnsi="Arial" w:cs="Arial"/>
          <w:sz w:val="24"/>
          <w:szCs w:val="24"/>
          <w:lang w:eastAsia="ar-SA"/>
        </w:rPr>
      </w:pPr>
      <w:r w:rsidRPr="00F40971">
        <w:rPr>
          <w:rFonts w:ascii="Arial" w:eastAsia="Times New Roman" w:hAnsi="Arial" w:cs="Arial"/>
          <w:i/>
          <w:iCs/>
          <w:sz w:val="24"/>
          <w:szCs w:val="24"/>
          <w:lang w:eastAsia="ar-SA"/>
        </w:rPr>
        <w:t>Не извлекая приспособление из термошкафа, подвижный электрод отодвигают, и один образец натягивают на закрепленный электрод так</w:t>
      </w:r>
      <w:r w:rsidR="00F40971" w:rsidRPr="00F40971">
        <w:rPr>
          <w:rFonts w:ascii="Arial" w:eastAsia="Times New Roman" w:hAnsi="Arial" w:cs="Arial"/>
          <w:i/>
          <w:iCs/>
          <w:sz w:val="24"/>
          <w:szCs w:val="24"/>
          <w:lang w:eastAsia="ar-SA"/>
        </w:rPr>
        <w:t>им образом</w:t>
      </w:r>
      <w:r w:rsidRPr="00F40971">
        <w:rPr>
          <w:rFonts w:ascii="Arial" w:eastAsia="Times New Roman" w:hAnsi="Arial" w:cs="Arial"/>
          <w:i/>
          <w:iCs/>
          <w:sz w:val="24"/>
          <w:szCs w:val="24"/>
          <w:lang w:eastAsia="ar-SA"/>
        </w:rPr>
        <w:t xml:space="preserve">, чтобы электрод располагался по центру в пространстве, которое обычно занимает </w:t>
      </w:r>
      <w:r w:rsidRPr="00F40971">
        <w:rPr>
          <w:rFonts w:ascii="Arial" w:eastAsia="Times New Roman" w:hAnsi="Arial" w:cs="Arial"/>
          <w:bCs/>
          <w:i/>
          <w:iCs/>
          <w:sz w:val="24"/>
          <w:szCs w:val="24"/>
          <w:lang w:eastAsia="ar-SA"/>
        </w:rPr>
        <w:t>нагревательный элемент</w:t>
      </w:r>
      <w:r w:rsidRPr="00F40971">
        <w:rPr>
          <w:rFonts w:ascii="Arial" w:eastAsia="Times New Roman" w:hAnsi="Arial" w:cs="Arial"/>
          <w:i/>
          <w:iCs/>
          <w:sz w:val="24"/>
          <w:szCs w:val="24"/>
          <w:lang w:eastAsia="ar-SA"/>
        </w:rPr>
        <w:t>. Образец располагают так</w:t>
      </w:r>
      <w:r w:rsidR="00F40971" w:rsidRPr="00F40971">
        <w:rPr>
          <w:rFonts w:ascii="Arial" w:eastAsia="Times New Roman" w:hAnsi="Arial" w:cs="Arial"/>
          <w:i/>
          <w:iCs/>
          <w:sz w:val="24"/>
          <w:szCs w:val="24"/>
          <w:lang w:eastAsia="ar-SA"/>
        </w:rPr>
        <w:t>им образом</w:t>
      </w:r>
      <w:r w:rsidRPr="00F40971">
        <w:rPr>
          <w:rFonts w:ascii="Arial" w:eastAsia="Times New Roman" w:hAnsi="Arial" w:cs="Arial"/>
          <w:i/>
          <w:iCs/>
          <w:sz w:val="24"/>
          <w:szCs w:val="24"/>
          <w:lang w:eastAsia="ar-SA"/>
        </w:rPr>
        <w:t>, чтобы его конец находился приблизительно на одном уровне с краем регулируемой платформы. После этого подвижный электрод вставляют в другой конец пространства для элемента и закрепляют так, чтобы расстояние между электродами составляло (6,0 ± 0,1) мм. Образец распрямляют и верхнюю часть щита помещают на свое место. Дверцу термошкафа после этого закрывают дополнительно на 5 мин для стабилизации температуры.</w:t>
      </w:r>
      <w:r w:rsidRPr="00F40971">
        <w:rPr>
          <w:rFonts w:ascii="Arial" w:eastAsia="Times New Roman" w:hAnsi="Arial" w:cs="Arial"/>
          <w:sz w:val="24"/>
          <w:szCs w:val="24"/>
          <w:lang w:eastAsia="ar-SA"/>
        </w:rPr>
        <w:t xml:space="preserve"> </w:t>
      </w:r>
    </w:p>
    <w:p w14:paraId="04B06107" w14:textId="44C5CCB7" w:rsidR="00EB2E9A" w:rsidRPr="00834180" w:rsidRDefault="00EB2E9A" w:rsidP="00EB2E9A">
      <w:pPr>
        <w:widowControl w:val="0"/>
        <w:spacing w:after="0" w:line="360" w:lineRule="auto"/>
        <w:ind w:firstLine="567"/>
        <w:jc w:val="both"/>
        <w:rPr>
          <w:rFonts w:ascii="Arial" w:eastAsia="Times New Roman" w:hAnsi="Arial" w:cs="Arial"/>
          <w:sz w:val="24"/>
          <w:szCs w:val="24"/>
          <w:lang w:eastAsia="ar-SA"/>
        </w:rPr>
      </w:pPr>
      <w:r w:rsidRPr="00834180">
        <w:rPr>
          <w:rFonts w:ascii="Arial" w:eastAsia="Times New Roman" w:hAnsi="Arial" w:cs="Arial"/>
          <w:i/>
          <w:iCs/>
          <w:sz w:val="24"/>
          <w:szCs w:val="24"/>
          <w:lang w:eastAsia="ar-SA"/>
        </w:rPr>
        <w:t>Включают питание и дают искрам проходить между электродами в течение 2</w:t>
      </w:r>
      <w:r w:rsidR="00F40971" w:rsidRPr="00834180">
        <w:rPr>
          <w:rFonts w:ascii="Arial" w:eastAsia="Times New Roman" w:hAnsi="Arial" w:cs="Arial"/>
          <w:i/>
          <w:iCs/>
          <w:sz w:val="24"/>
          <w:szCs w:val="24"/>
          <w:lang w:eastAsia="ar-SA"/>
        </w:rPr>
        <w:t> </w:t>
      </w:r>
      <w:r w:rsidRPr="00834180">
        <w:rPr>
          <w:rFonts w:ascii="Arial" w:eastAsia="Times New Roman" w:hAnsi="Arial" w:cs="Arial"/>
          <w:i/>
          <w:iCs/>
          <w:sz w:val="24"/>
          <w:szCs w:val="24"/>
          <w:lang w:eastAsia="ar-SA"/>
        </w:rPr>
        <w:t xml:space="preserve">мин. </w:t>
      </w:r>
      <w:r w:rsidR="00F40971" w:rsidRPr="00834180">
        <w:rPr>
          <w:rFonts w:ascii="Arial" w:eastAsia="Times New Roman" w:hAnsi="Arial" w:cs="Arial"/>
          <w:i/>
          <w:iCs/>
          <w:sz w:val="24"/>
          <w:szCs w:val="24"/>
          <w:lang w:eastAsia="ar-SA"/>
        </w:rPr>
        <w:t xml:space="preserve">Воспламенение не должно доходить </w:t>
      </w:r>
      <w:r w:rsidRPr="00834180">
        <w:rPr>
          <w:rFonts w:ascii="Arial" w:eastAsia="Times New Roman" w:hAnsi="Arial" w:cs="Arial"/>
          <w:i/>
          <w:iCs/>
          <w:sz w:val="24"/>
          <w:szCs w:val="24"/>
          <w:lang w:eastAsia="ar-SA"/>
        </w:rPr>
        <w:t>до внутреннего края щита</w:t>
      </w:r>
      <w:r w:rsidR="00F40971" w:rsidRPr="00834180">
        <w:rPr>
          <w:rFonts w:ascii="Arial" w:eastAsia="Times New Roman" w:hAnsi="Arial" w:cs="Arial"/>
          <w:i/>
          <w:iCs/>
          <w:sz w:val="24"/>
          <w:szCs w:val="24"/>
          <w:lang w:eastAsia="ar-SA"/>
        </w:rPr>
        <w:t>.</w:t>
      </w:r>
      <w:r w:rsidRPr="00834180">
        <w:rPr>
          <w:rFonts w:ascii="Arial" w:eastAsia="Times New Roman" w:hAnsi="Arial" w:cs="Arial"/>
          <w:i/>
          <w:iCs/>
          <w:sz w:val="24"/>
          <w:szCs w:val="24"/>
          <w:lang w:eastAsia="ar-SA"/>
        </w:rPr>
        <w:t xml:space="preserve"> </w:t>
      </w:r>
    </w:p>
    <w:p w14:paraId="7D8708C7" w14:textId="77777777" w:rsidR="00EB2E9A" w:rsidRPr="00834180" w:rsidRDefault="00EB2E9A" w:rsidP="00EB2E9A">
      <w:pPr>
        <w:widowControl w:val="0"/>
        <w:spacing w:after="0" w:line="360" w:lineRule="auto"/>
        <w:ind w:firstLine="567"/>
        <w:jc w:val="both"/>
        <w:rPr>
          <w:rFonts w:ascii="Arial" w:eastAsia="Times New Roman" w:hAnsi="Arial" w:cs="Arial"/>
          <w:sz w:val="24"/>
          <w:szCs w:val="24"/>
          <w:lang w:eastAsia="ar-SA"/>
        </w:rPr>
      </w:pPr>
      <w:r w:rsidRPr="00834180">
        <w:rPr>
          <w:rFonts w:ascii="Arial" w:eastAsia="Times New Roman" w:hAnsi="Arial" w:cs="Arial"/>
          <w:i/>
          <w:iCs/>
          <w:sz w:val="24"/>
          <w:szCs w:val="24"/>
          <w:lang w:eastAsia="ar-SA"/>
        </w:rPr>
        <w:t>Затем образец вынимают и переставляют другой стороной вверх между электродами, таким образом, чтобы противоположный конец был подвергнут испытанию.</w:t>
      </w:r>
      <w:r w:rsidRPr="00834180">
        <w:rPr>
          <w:rFonts w:ascii="Arial" w:eastAsia="Times New Roman" w:hAnsi="Arial" w:cs="Arial"/>
          <w:sz w:val="24"/>
          <w:szCs w:val="24"/>
          <w:lang w:eastAsia="ar-SA"/>
        </w:rPr>
        <w:t xml:space="preserve"> </w:t>
      </w:r>
    </w:p>
    <w:p w14:paraId="4068C62F" w14:textId="2CB9B943" w:rsidR="00EB2E9A" w:rsidRPr="00834180" w:rsidRDefault="00EB2E9A" w:rsidP="00EB2E9A">
      <w:pPr>
        <w:widowControl w:val="0"/>
        <w:spacing w:after="0" w:line="360" w:lineRule="auto"/>
        <w:ind w:firstLine="567"/>
        <w:jc w:val="both"/>
        <w:rPr>
          <w:rFonts w:ascii="Arial" w:eastAsia="Times New Roman" w:hAnsi="Arial" w:cs="Arial"/>
          <w:sz w:val="24"/>
          <w:szCs w:val="24"/>
          <w:lang w:eastAsia="ar-SA"/>
        </w:rPr>
      </w:pPr>
      <w:r w:rsidRPr="00834180">
        <w:rPr>
          <w:rFonts w:ascii="Arial" w:eastAsia="Times New Roman" w:hAnsi="Arial" w:cs="Arial"/>
          <w:i/>
          <w:iCs/>
          <w:sz w:val="24"/>
          <w:szCs w:val="24"/>
          <w:lang w:eastAsia="ar-SA"/>
        </w:rPr>
        <w:t xml:space="preserve">Испытание повторяют на </w:t>
      </w:r>
      <w:r w:rsidR="00F40971" w:rsidRPr="00834180">
        <w:rPr>
          <w:rFonts w:ascii="Arial" w:eastAsia="Times New Roman" w:hAnsi="Arial" w:cs="Arial"/>
          <w:i/>
          <w:iCs/>
          <w:sz w:val="24"/>
          <w:szCs w:val="24"/>
          <w:lang w:eastAsia="ar-SA"/>
        </w:rPr>
        <w:t>д</w:t>
      </w:r>
      <w:r w:rsidRPr="00834180">
        <w:rPr>
          <w:rFonts w:ascii="Arial" w:eastAsia="Times New Roman" w:hAnsi="Arial" w:cs="Arial"/>
          <w:i/>
          <w:iCs/>
          <w:sz w:val="24"/>
          <w:szCs w:val="24"/>
          <w:lang w:eastAsia="ar-SA"/>
        </w:rPr>
        <w:t xml:space="preserve">ругих </w:t>
      </w:r>
      <w:r w:rsidR="00F40971" w:rsidRPr="00834180">
        <w:rPr>
          <w:rFonts w:ascii="Arial" w:eastAsia="Times New Roman" w:hAnsi="Arial" w:cs="Arial"/>
          <w:i/>
          <w:iCs/>
          <w:sz w:val="24"/>
          <w:szCs w:val="24"/>
          <w:lang w:eastAsia="ar-SA"/>
        </w:rPr>
        <w:t>двух</w:t>
      </w:r>
      <w:r w:rsidRPr="00834180">
        <w:rPr>
          <w:rFonts w:ascii="Arial" w:eastAsia="Times New Roman" w:hAnsi="Arial" w:cs="Arial"/>
          <w:i/>
          <w:iCs/>
          <w:sz w:val="24"/>
          <w:szCs w:val="24"/>
          <w:lang w:eastAsia="ar-SA"/>
        </w:rPr>
        <w:t xml:space="preserve"> образцах.</w:t>
      </w:r>
      <w:r w:rsidRPr="00834180">
        <w:rPr>
          <w:rFonts w:ascii="Arial" w:eastAsia="Times New Roman" w:hAnsi="Arial" w:cs="Arial"/>
          <w:sz w:val="24"/>
          <w:szCs w:val="24"/>
          <w:lang w:eastAsia="ar-SA"/>
        </w:rPr>
        <w:t xml:space="preserve"> </w:t>
      </w:r>
    </w:p>
    <w:p w14:paraId="6DA0C272" w14:textId="77777777" w:rsidR="00F40971" w:rsidRPr="00834180" w:rsidRDefault="00F40971" w:rsidP="00EB2E9A">
      <w:pPr>
        <w:widowControl w:val="0"/>
        <w:spacing w:after="0" w:line="360" w:lineRule="auto"/>
        <w:ind w:firstLine="567"/>
        <w:jc w:val="both"/>
        <w:rPr>
          <w:rFonts w:ascii="Arial" w:eastAsia="Times New Roman" w:hAnsi="Arial" w:cs="Arial"/>
          <w:i/>
          <w:iCs/>
          <w:sz w:val="24"/>
          <w:szCs w:val="24"/>
          <w:lang w:eastAsia="ar-SA"/>
        </w:rPr>
      </w:pPr>
    </w:p>
    <w:p w14:paraId="0560619B" w14:textId="77777777" w:rsidR="00EB2E9A" w:rsidRPr="00834180" w:rsidRDefault="00EB2E9A" w:rsidP="00EB2E9A">
      <w:pPr>
        <w:widowControl w:val="0"/>
        <w:spacing w:after="0" w:line="360" w:lineRule="auto"/>
        <w:ind w:firstLine="567"/>
        <w:jc w:val="both"/>
        <w:rPr>
          <w:rFonts w:ascii="Arial" w:eastAsia="Times New Roman" w:hAnsi="Arial" w:cs="Arial"/>
          <w:sz w:val="24"/>
          <w:szCs w:val="24"/>
          <w:lang w:eastAsia="ar-SA"/>
        </w:rPr>
      </w:pPr>
      <w:r w:rsidRPr="00834180">
        <w:rPr>
          <w:rFonts w:ascii="Arial" w:eastAsia="Times New Roman" w:hAnsi="Arial" w:cs="Arial"/>
          <w:sz w:val="24"/>
          <w:szCs w:val="24"/>
          <w:lang w:eastAsia="ar-SA"/>
        </w:rPr>
        <w:t xml:space="preserve">30.102 Изоляция </w:t>
      </w:r>
      <w:r w:rsidRPr="00834180">
        <w:rPr>
          <w:rFonts w:ascii="Arial" w:eastAsia="Times New Roman" w:hAnsi="Arial" w:cs="Arial"/>
          <w:bCs/>
          <w:sz w:val="24"/>
          <w:szCs w:val="24"/>
          <w:lang w:eastAsia="ar-SA"/>
        </w:rPr>
        <w:t>нагревательных элементов</w:t>
      </w:r>
      <w:r w:rsidRPr="00834180">
        <w:rPr>
          <w:rFonts w:ascii="Arial" w:eastAsia="Times New Roman" w:hAnsi="Arial" w:cs="Arial"/>
          <w:sz w:val="24"/>
          <w:szCs w:val="24"/>
          <w:lang w:eastAsia="ar-SA"/>
        </w:rPr>
        <w:t xml:space="preserve"> и внутренней проводки должна быть устойчива к нагреву и возгоранию. </w:t>
      </w:r>
    </w:p>
    <w:p w14:paraId="5D8D3725" w14:textId="77777777" w:rsidR="00EB2E9A" w:rsidRPr="00834180" w:rsidRDefault="00EB2E9A" w:rsidP="00EB2E9A">
      <w:pPr>
        <w:widowControl w:val="0"/>
        <w:spacing w:after="0" w:line="360" w:lineRule="auto"/>
        <w:ind w:firstLine="567"/>
        <w:jc w:val="both"/>
        <w:rPr>
          <w:rFonts w:ascii="Arial" w:eastAsia="Times New Roman" w:hAnsi="Arial" w:cs="Arial"/>
          <w:sz w:val="24"/>
          <w:szCs w:val="24"/>
          <w:lang w:eastAsia="ar-SA"/>
        </w:rPr>
      </w:pPr>
      <w:r w:rsidRPr="00834180">
        <w:rPr>
          <w:rFonts w:ascii="Arial" w:eastAsia="Times New Roman" w:hAnsi="Arial" w:cs="Arial"/>
          <w:i/>
          <w:iCs/>
          <w:sz w:val="24"/>
          <w:szCs w:val="24"/>
          <w:lang w:eastAsia="ar-SA"/>
        </w:rPr>
        <w:t>Соответствие проверяют следующим испытанием.</w:t>
      </w:r>
      <w:r w:rsidRPr="00834180">
        <w:rPr>
          <w:rFonts w:ascii="Arial" w:eastAsia="Times New Roman" w:hAnsi="Arial" w:cs="Arial"/>
          <w:sz w:val="24"/>
          <w:szCs w:val="24"/>
          <w:lang w:eastAsia="ar-SA"/>
        </w:rPr>
        <w:t xml:space="preserve"> </w:t>
      </w:r>
    </w:p>
    <w:p w14:paraId="5F79E390" w14:textId="225C0253" w:rsidR="00834180" w:rsidRPr="00964CEF" w:rsidRDefault="00EB2E9A" w:rsidP="00EB2E9A">
      <w:pPr>
        <w:widowControl w:val="0"/>
        <w:spacing w:after="0" w:line="360" w:lineRule="auto"/>
        <w:ind w:firstLine="567"/>
        <w:jc w:val="both"/>
        <w:rPr>
          <w:rFonts w:ascii="Arial" w:eastAsia="Times New Roman" w:hAnsi="Arial" w:cs="Arial"/>
          <w:i/>
          <w:iCs/>
          <w:sz w:val="24"/>
          <w:szCs w:val="24"/>
          <w:lang w:eastAsia="ar-SA"/>
        </w:rPr>
      </w:pPr>
      <w:r w:rsidRPr="00964CEF">
        <w:rPr>
          <w:rFonts w:ascii="Arial" w:eastAsia="Times New Roman" w:hAnsi="Arial" w:cs="Arial"/>
          <w:i/>
          <w:iCs/>
          <w:sz w:val="24"/>
          <w:szCs w:val="24"/>
          <w:lang w:eastAsia="ar-SA"/>
        </w:rPr>
        <w:t xml:space="preserve">Образец </w:t>
      </w:r>
      <w:r w:rsidRPr="00964CEF">
        <w:rPr>
          <w:rFonts w:ascii="Arial" w:eastAsia="Times New Roman" w:hAnsi="Arial" w:cs="Arial"/>
          <w:bCs/>
          <w:i/>
          <w:iCs/>
          <w:sz w:val="24"/>
          <w:szCs w:val="24"/>
          <w:lang w:eastAsia="ar-SA"/>
        </w:rPr>
        <w:t>нагревательного элемента</w:t>
      </w:r>
      <w:r w:rsidRPr="00964CEF">
        <w:rPr>
          <w:rFonts w:ascii="Arial" w:eastAsia="Times New Roman" w:hAnsi="Arial" w:cs="Arial"/>
          <w:i/>
          <w:iCs/>
          <w:sz w:val="24"/>
          <w:szCs w:val="24"/>
          <w:lang w:eastAsia="ar-SA"/>
        </w:rPr>
        <w:t xml:space="preserve"> или внутренней проводки не менее 150 мм в длину располагают на решетке, наклоненной на 45°. Решетка изготовлена из параллельных прутков диаметром 0,6 мм и разнесенных на 20 мм друг от друга</w:t>
      </w:r>
      <w:r w:rsidR="00834180" w:rsidRPr="00964CEF">
        <w:rPr>
          <w:rFonts w:ascii="Arial" w:eastAsia="Times New Roman" w:hAnsi="Arial" w:cs="Arial"/>
          <w:i/>
          <w:iCs/>
          <w:sz w:val="24"/>
          <w:szCs w:val="24"/>
          <w:lang w:eastAsia="ar-SA"/>
        </w:rPr>
        <w:t xml:space="preserve">, и ее размера достаточно, чтобы полностью удерживать образец. </w:t>
      </w:r>
      <w:r w:rsidRPr="00964CEF">
        <w:rPr>
          <w:rFonts w:ascii="Arial" w:eastAsia="Times New Roman" w:hAnsi="Arial" w:cs="Arial"/>
          <w:i/>
          <w:iCs/>
          <w:sz w:val="24"/>
          <w:szCs w:val="24"/>
          <w:lang w:eastAsia="ar-SA"/>
        </w:rPr>
        <w:t xml:space="preserve">Образец располагают перпендикулярно горизонтальным пруткам и по центру между другими прутками. </w:t>
      </w:r>
    </w:p>
    <w:p w14:paraId="3393AFA8" w14:textId="77777777" w:rsidR="00964CEF" w:rsidRPr="00964CEF" w:rsidRDefault="00EB2E9A" w:rsidP="00EB2E9A">
      <w:pPr>
        <w:widowControl w:val="0"/>
        <w:spacing w:after="0" w:line="360" w:lineRule="auto"/>
        <w:ind w:firstLine="567"/>
        <w:jc w:val="both"/>
        <w:rPr>
          <w:rFonts w:ascii="Arial" w:eastAsia="Times New Roman" w:hAnsi="Arial" w:cs="Arial"/>
          <w:i/>
          <w:iCs/>
          <w:sz w:val="24"/>
          <w:szCs w:val="24"/>
          <w:lang w:eastAsia="ar-SA"/>
        </w:rPr>
      </w:pPr>
      <w:r w:rsidRPr="00964CEF">
        <w:rPr>
          <w:rFonts w:ascii="Arial" w:eastAsia="Times New Roman" w:hAnsi="Arial" w:cs="Arial"/>
          <w:i/>
          <w:iCs/>
          <w:sz w:val="24"/>
          <w:szCs w:val="24"/>
          <w:lang w:eastAsia="ar-SA"/>
        </w:rPr>
        <w:t xml:space="preserve">Вторую решетку с теми же размерами помещают сверху образца так, чтобы ее горизонтальные прутки были смещены на 10 мм от горизонтальных прутков первой решетки. </w:t>
      </w:r>
    </w:p>
    <w:p w14:paraId="0D897D5B" w14:textId="448EC120" w:rsidR="00EB2E9A" w:rsidRPr="00964CEF" w:rsidRDefault="00EB2E9A" w:rsidP="00EB2E9A">
      <w:pPr>
        <w:widowControl w:val="0"/>
        <w:spacing w:after="0" w:line="360" w:lineRule="auto"/>
        <w:ind w:firstLine="567"/>
        <w:jc w:val="both"/>
        <w:rPr>
          <w:rFonts w:ascii="Arial" w:eastAsia="Times New Roman" w:hAnsi="Arial" w:cs="Arial"/>
          <w:sz w:val="24"/>
          <w:szCs w:val="24"/>
          <w:lang w:eastAsia="ar-SA"/>
        </w:rPr>
      </w:pPr>
      <w:r w:rsidRPr="00964CEF">
        <w:rPr>
          <w:rFonts w:ascii="Arial" w:eastAsia="Times New Roman" w:hAnsi="Arial" w:cs="Arial"/>
          <w:i/>
          <w:iCs/>
          <w:sz w:val="24"/>
          <w:szCs w:val="24"/>
          <w:lang w:eastAsia="ar-SA"/>
        </w:rPr>
        <w:t>Прутки обеих решеток, которые расположены параллельно образцу, должны совпадать друг с другом.</w:t>
      </w:r>
      <w:r w:rsidRPr="00964CEF">
        <w:rPr>
          <w:rFonts w:ascii="Arial" w:eastAsia="Times New Roman" w:hAnsi="Arial" w:cs="Arial"/>
          <w:sz w:val="24"/>
          <w:szCs w:val="24"/>
          <w:lang w:eastAsia="ar-SA"/>
        </w:rPr>
        <w:t xml:space="preserve"> </w:t>
      </w:r>
    </w:p>
    <w:p w14:paraId="5DC694A8" w14:textId="0EB4E31E" w:rsidR="00964CEF" w:rsidRPr="00586E37" w:rsidRDefault="00964CEF" w:rsidP="00EB2E9A">
      <w:pPr>
        <w:widowControl w:val="0"/>
        <w:spacing w:after="0" w:line="360" w:lineRule="auto"/>
        <w:ind w:firstLine="567"/>
        <w:jc w:val="both"/>
        <w:rPr>
          <w:rFonts w:ascii="Arial" w:eastAsia="Times New Roman" w:hAnsi="Arial" w:cs="Arial"/>
          <w:i/>
          <w:iCs/>
          <w:sz w:val="24"/>
          <w:szCs w:val="24"/>
          <w:lang w:eastAsia="ar-SA"/>
        </w:rPr>
      </w:pPr>
      <w:r w:rsidRPr="00586E37">
        <w:rPr>
          <w:rFonts w:ascii="Arial" w:eastAsia="Times New Roman" w:hAnsi="Arial" w:cs="Arial"/>
          <w:i/>
          <w:iCs/>
          <w:sz w:val="24"/>
          <w:szCs w:val="24"/>
          <w:lang w:eastAsia="ar-SA"/>
        </w:rPr>
        <w:t xml:space="preserve">Две решетки устанавливают по центру лабораторного вытяжного шкафа или камеры в соответствии с требованиями стандарта IEC 60695-11-5 и фиксируют </w:t>
      </w:r>
      <w:r w:rsidRPr="00586E37">
        <w:rPr>
          <w:rFonts w:ascii="Arial" w:eastAsia="Times New Roman" w:hAnsi="Arial" w:cs="Arial"/>
          <w:i/>
          <w:iCs/>
          <w:sz w:val="24"/>
          <w:szCs w:val="24"/>
          <w:lang w:eastAsia="ar-SA"/>
        </w:rPr>
        <w:lastRenderedPageBreak/>
        <w:t>таким образом, чтобы во время испытания они не перемещались.</w:t>
      </w:r>
    </w:p>
    <w:p w14:paraId="0DF81E3A" w14:textId="15E98C01" w:rsidR="00EB2E9A" w:rsidRPr="00284489" w:rsidRDefault="00215CF9" w:rsidP="00215CF9">
      <w:pPr>
        <w:widowControl w:val="0"/>
        <w:spacing w:after="0" w:line="360" w:lineRule="auto"/>
        <w:ind w:firstLine="567"/>
        <w:jc w:val="both"/>
        <w:rPr>
          <w:rFonts w:ascii="Arial" w:eastAsia="Times New Roman" w:hAnsi="Arial" w:cs="Arial"/>
          <w:i/>
          <w:sz w:val="24"/>
          <w:szCs w:val="24"/>
          <w:lang w:eastAsia="ar-SA"/>
        </w:rPr>
      </w:pPr>
      <w:r w:rsidRPr="00284489">
        <w:rPr>
          <w:rFonts w:ascii="Arial" w:eastAsia="Times New Roman" w:hAnsi="Arial" w:cs="Arial"/>
          <w:i/>
          <w:sz w:val="24"/>
          <w:szCs w:val="24"/>
          <w:lang w:eastAsia="ar-SA"/>
        </w:rPr>
        <w:t>Игольчатый наконечник, как указано в IEC 60695-11-5:2016, рис</w:t>
      </w:r>
      <w:r w:rsidR="00586E37" w:rsidRPr="00284489">
        <w:rPr>
          <w:rFonts w:ascii="Arial" w:eastAsia="Times New Roman" w:hAnsi="Arial" w:cs="Arial"/>
          <w:i/>
          <w:sz w:val="24"/>
          <w:szCs w:val="24"/>
          <w:lang w:eastAsia="ar-SA"/>
        </w:rPr>
        <w:t>унок</w:t>
      </w:r>
      <w:r w:rsidRPr="00284489">
        <w:rPr>
          <w:rFonts w:ascii="Arial" w:eastAsia="Times New Roman" w:hAnsi="Arial" w:cs="Arial"/>
          <w:i/>
          <w:sz w:val="24"/>
          <w:szCs w:val="24"/>
          <w:lang w:eastAsia="ar-SA"/>
        </w:rPr>
        <w:t xml:space="preserve"> 2а, прикладыва</w:t>
      </w:r>
      <w:r w:rsidR="00284489" w:rsidRPr="00284489">
        <w:rPr>
          <w:rFonts w:ascii="Arial" w:eastAsia="Times New Roman" w:hAnsi="Arial" w:cs="Arial"/>
          <w:i/>
          <w:sz w:val="24"/>
          <w:szCs w:val="24"/>
          <w:lang w:eastAsia="ar-SA"/>
        </w:rPr>
        <w:t>ют</w:t>
      </w:r>
      <w:r w:rsidRPr="00284489">
        <w:rPr>
          <w:rFonts w:ascii="Arial" w:eastAsia="Times New Roman" w:hAnsi="Arial" w:cs="Arial"/>
          <w:i/>
          <w:sz w:val="24"/>
          <w:szCs w:val="24"/>
          <w:lang w:eastAsia="ar-SA"/>
        </w:rPr>
        <w:t xml:space="preserve"> к образцу в точке, расположенной посередине между проволоками, таким образом, чтобы кончик наконечника соприкасался с поверхностью образца и находился вблизи его нижнего конца. Кроме того, при наличии соединений, подлежащих проверке, к образцу прикладыва</w:t>
      </w:r>
      <w:r w:rsidR="00284489" w:rsidRPr="00284489">
        <w:rPr>
          <w:rFonts w:ascii="Arial" w:eastAsia="Times New Roman" w:hAnsi="Arial" w:cs="Arial"/>
          <w:i/>
          <w:sz w:val="24"/>
          <w:szCs w:val="24"/>
          <w:lang w:eastAsia="ar-SA"/>
        </w:rPr>
        <w:t>ют</w:t>
      </w:r>
      <w:r w:rsidRPr="00284489">
        <w:rPr>
          <w:rFonts w:ascii="Arial" w:eastAsia="Times New Roman" w:hAnsi="Arial" w:cs="Arial"/>
          <w:i/>
          <w:sz w:val="24"/>
          <w:szCs w:val="24"/>
          <w:lang w:eastAsia="ar-SA"/>
        </w:rPr>
        <w:t xml:space="preserve"> игольчатый наконечник пламени, как указано в стандарте IEC 60695-11-5:2016, рис</w:t>
      </w:r>
      <w:r w:rsidR="00586E37" w:rsidRPr="00284489">
        <w:rPr>
          <w:rFonts w:ascii="Arial" w:eastAsia="Times New Roman" w:hAnsi="Arial" w:cs="Arial"/>
          <w:i/>
          <w:sz w:val="24"/>
          <w:szCs w:val="24"/>
          <w:lang w:eastAsia="ar-SA"/>
        </w:rPr>
        <w:t>унок</w:t>
      </w:r>
      <w:r w:rsidRPr="00284489">
        <w:rPr>
          <w:rFonts w:ascii="Arial" w:eastAsia="Times New Roman" w:hAnsi="Arial" w:cs="Arial"/>
          <w:i/>
          <w:sz w:val="24"/>
          <w:szCs w:val="24"/>
          <w:lang w:eastAsia="ar-SA"/>
        </w:rPr>
        <w:t xml:space="preserve"> 2а, таким образом, чтобы кончик пламени соприкасался с поверхностью изоляции соединения.</w:t>
      </w:r>
    </w:p>
    <w:p w14:paraId="67872884" w14:textId="1F85795E" w:rsidR="00215CF9" w:rsidRPr="00215CF9" w:rsidRDefault="00586E37" w:rsidP="00215CF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i/>
          <w:iCs/>
          <w:sz w:val="24"/>
          <w:szCs w:val="24"/>
          <w:lang w:eastAsia="ar-SA"/>
        </w:rPr>
        <w:t>П</w:t>
      </w:r>
      <w:r w:rsidR="00215CF9" w:rsidRPr="00215CF9">
        <w:rPr>
          <w:rFonts w:ascii="Arial" w:eastAsia="Times New Roman" w:hAnsi="Arial" w:cs="Arial"/>
          <w:i/>
          <w:iCs/>
          <w:sz w:val="24"/>
          <w:szCs w:val="24"/>
          <w:lang w:eastAsia="ar-SA"/>
        </w:rPr>
        <w:t>ламя поддерживают до тех пор, пока изоляция не прекратит гореть.</w:t>
      </w:r>
      <w:r w:rsidR="00215CF9" w:rsidRPr="00215CF9">
        <w:rPr>
          <w:rFonts w:ascii="Arial" w:eastAsia="Times New Roman" w:hAnsi="Arial" w:cs="Arial"/>
          <w:sz w:val="24"/>
          <w:szCs w:val="24"/>
          <w:lang w:eastAsia="ar-SA"/>
        </w:rPr>
        <w:t xml:space="preserve"> </w:t>
      </w:r>
    </w:p>
    <w:p w14:paraId="472A3B53" w14:textId="77777777" w:rsidR="00215CF9" w:rsidRPr="00215CF9" w:rsidRDefault="00215CF9" w:rsidP="00215CF9">
      <w:pPr>
        <w:widowControl w:val="0"/>
        <w:spacing w:after="0" w:line="360" w:lineRule="auto"/>
        <w:ind w:firstLine="567"/>
        <w:jc w:val="both"/>
        <w:rPr>
          <w:rFonts w:ascii="Arial" w:eastAsia="Times New Roman" w:hAnsi="Arial" w:cs="Arial"/>
          <w:i/>
          <w:iCs/>
          <w:sz w:val="24"/>
          <w:szCs w:val="24"/>
          <w:lang w:eastAsia="ar-SA"/>
        </w:rPr>
      </w:pPr>
      <w:r w:rsidRPr="00215CF9">
        <w:rPr>
          <w:rFonts w:ascii="Arial" w:eastAsia="Times New Roman" w:hAnsi="Arial" w:cs="Arial"/>
          <w:i/>
          <w:iCs/>
          <w:sz w:val="24"/>
          <w:szCs w:val="24"/>
          <w:lang w:eastAsia="ar-SA"/>
        </w:rPr>
        <w:t>Испытание повторяют на двух дополнительных образцах.</w:t>
      </w:r>
    </w:p>
    <w:p w14:paraId="3A32C428" w14:textId="77777777" w:rsidR="00215CF9" w:rsidRPr="00215CF9" w:rsidRDefault="00215CF9" w:rsidP="00215CF9">
      <w:pPr>
        <w:widowControl w:val="0"/>
        <w:spacing w:after="0" w:line="360" w:lineRule="auto"/>
        <w:ind w:firstLine="567"/>
        <w:jc w:val="both"/>
        <w:rPr>
          <w:rFonts w:ascii="Arial" w:eastAsia="Times New Roman" w:hAnsi="Arial" w:cs="Arial"/>
          <w:sz w:val="24"/>
          <w:szCs w:val="24"/>
          <w:lang w:eastAsia="ar-SA"/>
        </w:rPr>
      </w:pPr>
      <w:r w:rsidRPr="00215CF9">
        <w:rPr>
          <w:rFonts w:ascii="Arial" w:eastAsia="Times New Roman" w:hAnsi="Arial" w:cs="Arial"/>
          <w:i/>
          <w:iCs/>
          <w:sz w:val="24"/>
          <w:szCs w:val="24"/>
          <w:lang w:eastAsia="ar-SA"/>
        </w:rPr>
        <w:t>Длина любого из испытуемых образцов, поврежденного огнем, измеренная от точки приложения пламени, не должна превышать 65 мм.</w:t>
      </w:r>
      <w:r w:rsidRPr="00215CF9">
        <w:rPr>
          <w:rFonts w:ascii="Arial" w:eastAsia="Times New Roman" w:hAnsi="Arial" w:cs="Arial"/>
          <w:sz w:val="24"/>
          <w:szCs w:val="24"/>
          <w:lang w:eastAsia="ar-SA"/>
        </w:rPr>
        <w:t xml:space="preserve"> </w:t>
      </w:r>
    </w:p>
    <w:p w14:paraId="2388249B" w14:textId="77777777" w:rsidR="00E52327" w:rsidRPr="00215CF9" w:rsidRDefault="00E52327" w:rsidP="00796356">
      <w:pPr>
        <w:widowControl w:val="0"/>
        <w:spacing w:before="240" w:after="120" w:line="360" w:lineRule="auto"/>
        <w:ind w:firstLine="567"/>
        <w:jc w:val="both"/>
        <w:rPr>
          <w:rFonts w:ascii="Arial" w:eastAsia="Times New Roman" w:hAnsi="Arial" w:cs="Arial"/>
          <w:b/>
          <w:sz w:val="28"/>
          <w:szCs w:val="24"/>
          <w:lang w:eastAsia="ar-SA"/>
        </w:rPr>
      </w:pPr>
      <w:r w:rsidRPr="00215CF9">
        <w:rPr>
          <w:rFonts w:ascii="Arial" w:eastAsia="Times New Roman" w:hAnsi="Arial" w:cs="Arial"/>
          <w:b/>
          <w:sz w:val="28"/>
          <w:szCs w:val="24"/>
          <w:lang w:eastAsia="ar-SA"/>
        </w:rPr>
        <w:t>31 Стойкость к коррозии</w:t>
      </w:r>
    </w:p>
    <w:p w14:paraId="10F54CA9" w14:textId="4E5F8109" w:rsidR="00E52327" w:rsidRPr="00215CF9" w:rsidRDefault="006110D3" w:rsidP="000B0D04">
      <w:pPr>
        <w:widowControl w:val="0"/>
        <w:spacing w:after="0" w:line="360" w:lineRule="auto"/>
        <w:ind w:firstLine="567"/>
        <w:jc w:val="both"/>
        <w:rPr>
          <w:rFonts w:ascii="Arial" w:eastAsia="Times New Roman" w:hAnsi="Arial" w:cs="Arial"/>
          <w:sz w:val="24"/>
          <w:szCs w:val="24"/>
          <w:lang w:eastAsia="ar-SA"/>
        </w:rPr>
      </w:pPr>
      <w:r w:rsidRPr="00215CF9">
        <w:rPr>
          <w:rFonts w:ascii="Arial" w:eastAsia="Times New Roman" w:hAnsi="Arial" w:cs="Arial"/>
          <w:sz w:val="24"/>
          <w:szCs w:val="24"/>
          <w:lang w:eastAsia="ar-SA"/>
        </w:rPr>
        <w:t>Применяют данный раздел части 1.</w:t>
      </w:r>
    </w:p>
    <w:p w14:paraId="2D8AA7D1" w14:textId="77777777" w:rsidR="00E52327" w:rsidRPr="00215CF9" w:rsidRDefault="00E52327" w:rsidP="00796356">
      <w:pPr>
        <w:widowControl w:val="0"/>
        <w:spacing w:before="240" w:after="120" w:line="360" w:lineRule="auto"/>
        <w:ind w:firstLine="567"/>
        <w:jc w:val="both"/>
        <w:rPr>
          <w:rFonts w:ascii="Arial" w:eastAsia="Times New Roman" w:hAnsi="Arial" w:cs="Arial"/>
          <w:b/>
          <w:sz w:val="28"/>
          <w:szCs w:val="24"/>
          <w:lang w:eastAsia="ar-SA"/>
        </w:rPr>
      </w:pPr>
      <w:r w:rsidRPr="00215CF9">
        <w:rPr>
          <w:rFonts w:ascii="Arial" w:eastAsia="Times New Roman" w:hAnsi="Arial" w:cs="Arial"/>
          <w:b/>
          <w:sz w:val="28"/>
          <w:szCs w:val="24"/>
          <w:lang w:eastAsia="ar-SA"/>
        </w:rPr>
        <w:t>32 Радиация, токсичность и подобные опасности</w:t>
      </w:r>
    </w:p>
    <w:p w14:paraId="3F755DBF" w14:textId="4ED9CDBA" w:rsidR="00E52327" w:rsidRPr="00215CF9" w:rsidRDefault="006110D3" w:rsidP="000B0D04">
      <w:pPr>
        <w:widowControl w:val="0"/>
        <w:spacing w:after="0" w:line="360" w:lineRule="auto"/>
        <w:ind w:firstLine="567"/>
        <w:jc w:val="both"/>
        <w:rPr>
          <w:rFonts w:ascii="Arial" w:eastAsia="Times New Roman" w:hAnsi="Arial" w:cs="Arial"/>
          <w:sz w:val="24"/>
          <w:szCs w:val="24"/>
          <w:lang w:eastAsia="ar-SA"/>
        </w:rPr>
      </w:pPr>
      <w:r w:rsidRPr="00215CF9">
        <w:rPr>
          <w:rFonts w:ascii="Arial" w:eastAsia="Times New Roman" w:hAnsi="Arial" w:cs="Arial"/>
          <w:sz w:val="24"/>
          <w:szCs w:val="24"/>
          <w:lang w:eastAsia="ar-SA"/>
        </w:rPr>
        <w:t>Применяют данный раздел части 1.</w:t>
      </w:r>
    </w:p>
    <w:p w14:paraId="50E2F54B" w14:textId="11175298" w:rsidR="00EE436E" w:rsidRPr="00284489" w:rsidRDefault="00EE436E" w:rsidP="007D7201">
      <w:pPr>
        <w:widowControl w:val="0"/>
        <w:spacing w:after="0" w:line="360" w:lineRule="auto"/>
        <w:jc w:val="center"/>
        <w:rPr>
          <w:rFonts w:ascii="Arial" w:eastAsia="Times New Roman" w:hAnsi="Arial" w:cs="Arial"/>
          <w:sz w:val="24"/>
          <w:szCs w:val="24"/>
          <w:lang w:eastAsia="ar-SA"/>
        </w:rPr>
      </w:pPr>
      <w:r w:rsidRPr="00284489">
        <w:rPr>
          <w:rFonts w:ascii="Arial" w:eastAsia="Times New Roman" w:hAnsi="Arial" w:cs="Arial"/>
          <w:noProof/>
          <w:sz w:val="24"/>
          <w:szCs w:val="24"/>
          <w:lang w:eastAsia="ru-RU"/>
        </w:rPr>
        <w:drawing>
          <wp:inline distT="0" distB="0" distL="0" distR="0" wp14:anchorId="6BA26AAA" wp14:editId="4260A7EF">
            <wp:extent cx="5019675" cy="24003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19675" cy="2400300"/>
                    </a:xfrm>
                    <a:prstGeom prst="rect">
                      <a:avLst/>
                    </a:prstGeom>
                    <a:noFill/>
                    <a:ln>
                      <a:noFill/>
                    </a:ln>
                  </pic:spPr>
                </pic:pic>
              </a:graphicData>
            </a:graphic>
          </wp:inline>
        </w:drawing>
      </w:r>
    </w:p>
    <w:p w14:paraId="2DE920A1" w14:textId="46C851BB" w:rsidR="00EE436E" w:rsidRPr="00284489" w:rsidRDefault="00EE436E" w:rsidP="00EE436E">
      <w:pPr>
        <w:widowControl w:val="0"/>
        <w:spacing w:after="0" w:line="360" w:lineRule="auto"/>
        <w:jc w:val="center"/>
        <w:rPr>
          <w:rFonts w:ascii="Arial" w:eastAsia="Times New Roman" w:hAnsi="Arial" w:cs="Arial"/>
          <w:szCs w:val="24"/>
          <w:lang w:eastAsia="ar-SA"/>
        </w:rPr>
      </w:pPr>
      <w:r w:rsidRPr="00284489">
        <w:rPr>
          <w:rFonts w:ascii="Arial" w:eastAsia="Times New Roman" w:hAnsi="Arial" w:cs="Arial"/>
          <w:i/>
          <w:szCs w:val="24"/>
          <w:lang w:val="en-US" w:eastAsia="ar-SA"/>
        </w:rPr>
        <w:t>A</w:t>
      </w:r>
      <w:r w:rsidRPr="00284489">
        <w:rPr>
          <w:rFonts w:ascii="Arial" w:eastAsia="Times New Roman" w:hAnsi="Arial" w:cs="Arial"/>
          <w:szCs w:val="24"/>
          <w:lang w:eastAsia="ar-SA"/>
        </w:rPr>
        <w:t xml:space="preserve"> – клей; </w:t>
      </w:r>
      <w:r w:rsidRPr="00284489">
        <w:rPr>
          <w:rFonts w:ascii="Arial" w:eastAsia="Times New Roman" w:hAnsi="Arial" w:cs="Arial"/>
          <w:i/>
          <w:szCs w:val="24"/>
          <w:lang w:val="en-US" w:eastAsia="ar-SA"/>
        </w:rPr>
        <w:t>B</w:t>
      </w:r>
      <w:r w:rsidRPr="00284489">
        <w:rPr>
          <w:rFonts w:ascii="Arial" w:eastAsia="Times New Roman" w:hAnsi="Arial" w:cs="Arial"/>
          <w:szCs w:val="24"/>
          <w:lang w:eastAsia="ar-SA"/>
        </w:rPr>
        <w:t xml:space="preserve"> – провода термопары диаметром 0,3 мм по IEC 60584-1, тип K (хром-алюмель); </w:t>
      </w:r>
      <w:r w:rsidRPr="00284489">
        <w:rPr>
          <w:rFonts w:ascii="Arial" w:eastAsia="Times New Roman" w:hAnsi="Arial" w:cs="Arial"/>
          <w:szCs w:val="24"/>
          <w:lang w:eastAsia="ar-SA"/>
        </w:rPr>
        <w:br/>
      </w:r>
      <w:r w:rsidRPr="00284489">
        <w:rPr>
          <w:rFonts w:ascii="Arial" w:eastAsia="Times New Roman" w:hAnsi="Arial" w:cs="Arial"/>
          <w:i/>
          <w:szCs w:val="24"/>
          <w:lang w:val="en-US" w:eastAsia="ar-SA"/>
        </w:rPr>
        <w:t>C</w:t>
      </w:r>
      <w:r w:rsidRPr="00284489">
        <w:rPr>
          <w:rFonts w:ascii="Arial" w:eastAsia="Times New Roman" w:hAnsi="Arial" w:cs="Arial"/>
          <w:szCs w:val="24"/>
          <w:lang w:eastAsia="ar-SA"/>
        </w:rPr>
        <w:t xml:space="preserve"> – расположение рукоятки, обеспечивающее усилие контакта (4 ± 1) Н; </w:t>
      </w:r>
      <w:r w:rsidRPr="00284489">
        <w:rPr>
          <w:rFonts w:ascii="Arial" w:eastAsia="Times New Roman" w:hAnsi="Arial" w:cs="Arial"/>
          <w:i/>
          <w:szCs w:val="24"/>
          <w:lang w:val="en-US" w:eastAsia="ar-SA"/>
        </w:rPr>
        <w:t>D</w:t>
      </w:r>
      <w:r w:rsidRPr="00284489">
        <w:rPr>
          <w:rFonts w:ascii="Arial" w:eastAsia="Times New Roman" w:hAnsi="Arial" w:cs="Arial"/>
          <w:szCs w:val="24"/>
          <w:lang w:eastAsia="ar-SA"/>
        </w:rPr>
        <w:t xml:space="preserve"> – поликарбонатная трубка: внутренний диаметр 3 мм, наружный диаметр 5 мм; </w:t>
      </w:r>
      <w:r w:rsidRPr="00284489">
        <w:rPr>
          <w:rFonts w:ascii="Arial" w:eastAsia="Times New Roman" w:hAnsi="Arial" w:cs="Arial"/>
          <w:i/>
          <w:szCs w:val="24"/>
          <w:lang w:val="en-US" w:eastAsia="ar-SA"/>
        </w:rPr>
        <w:t>E</w:t>
      </w:r>
      <w:r w:rsidRPr="00284489">
        <w:rPr>
          <w:rFonts w:ascii="Arial" w:eastAsia="Times New Roman" w:hAnsi="Arial" w:cs="Arial"/>
          <w:szCs w:val="24"/>
          <w:lang w:eastAsia="ar-SA"/>
        </w:rPr>
        <w:t xml:space="preserve"> – диск из луженой меди: диаметр 5 мм, толщина 0,5 мм с плоской контактной поверхностью</w:t>
      </w:r>
    </w:p>
    <w:p w14:paraId="639586EB" w14:textId="77777777" w:rsidR="00EE436E" w:rsidRPr="00284489" w:rsidRDefault="00EE436E" w:rsidP="00565D28">
      <w:pPr>
        <w:widowControl w:val="0"/>
        <w:spacing w:after="0" w:line="360" w:lineRule="auto"/>
        <w:jc w:val="both"/>
        <w:rPr>
          <w:rFonts w:ascii="Arial" w:eastAsia="Times New Roman" w:hAnsi="Arial" w:cs="Arial"/>
          <w:szCs w:val="24"/>
          <w:lang w:eastAsia="ar-SA"/>
        </w:rPr>
      </w:pPr>
    </w:p>
    <w:p w14:paraId="7A65DBAE" w14:textId="77777777" w:rsidR="00EE436E" w:rsidRPr="00284489" w:rsidRDefault="00EE436E" w:rsidP="00565D28">
      <w:pPr>
        <w:widowControl w:val="0"/>
        <w:spacing w:after="0" w:line="360" w:lineRule="auto"/>
        <w:jc w:val="center"/>
        <w:rPr>
          <w:rFonts w:ascii="Arial" w:eastAsia="Times New Roman" w:hAnsi="Arial" w:cs="Arial"/>
          <w:szCs w:val="24"/>
          <w:lang w:eastAsia="ar-SA"/>
        </w:rPr>
      </w:pPr>
      <w:r w:rsidRPr="00284489">
        <w:rPr>
          <w:rFonts w:ascii="Arial" w:eastAsia="Times New Roman" w:hAnsi="Arial" w:cs="Arial"/>
          <w:szCs w:val="24"/>
          <w:lang w:eastAsia="ar-SA"/>
        </w:rPr>
        <w:t>Рисунок 101 – Щуп для измерения температуры поверхности</w:t>
      </w:r>
    </w:p>
    <w:p w14:paraId="5B2AE88A" w14:textId="7D665015" w:rsidR="00AE5A85" w:rsidRPr="00284489" w:rsidRDefault="00AE5A85" w:rsidP="00565D28">
      <w:pPr>
        <w:spacing w:after="0"/>
        <w:rPr>
          <w:rFonts w:ascii="Arial" w:eastAsia="Times New Roman" w:hAnsi="Arial" w:cs="Arial"/>
          <w:sz w:val="24"/>
          <w:szCs w:val="24"/>
          <w:lang w:eastAsia="ar-SA"/>
        </w:rPr>
      </w:pPr>
    </w:p>
    <w:p w14:paraId="591B40FF" w14:textId="4E10DBE3" w:rsidR="00085AB9" w:rsidRPr="00A63C1B" w:rsidRDefault="00085AB9" w:rsidP="00085AB9">
      <w:pPr>
        <w:keepNext/>
        <w:spacing w:after="0"/>
        <w:jc w:val="right"/>
        <w:rPr>
          <w:rFonts w:ascii="Arial" w:eastAsia="Times New Roman" w:hAnsi="Arial" w:cs="Arial"/>
          <w:i/>
          <w:lang w:eastAsia="ar-SA"/>
        </w:rPr>
      </w:pPr>
      <w:r w:rsidRPr="00A63C1B">
        <w:rPr>
          <w:rFonts w:ascii="Arial" w:eastAsia="Times New Roman" w:hAnsi="Arial" w:cs="Arial"/>
          <w:i/>
          <w:lang w:eastAsia="ar-SA"/>
        </w:rPr>
        <w:lastRenderedPageBreak/>
        <w:t>Размеры в миллиметрах</w:t>
      </w:r>
    </w:p>
    <w:p w14:paraId="7FAAA81A" w14:textId="00C572CA" w:rsidR="00AE5A85" w:rsidRPr="00A63C1B" w:rsidRDefault="00284489" w:rsidP="00AE5A85">
      <w:pPr>
        <w:jc w:val="center"/>
        <w:rPr>
          <w:rFonts w:ascii="Arial" w:eastAsia="Times New Roman" w:hAnsi="Arial" w:cs="Arial"/>
          <w:sz w:val="24"/>
          <w:szCs w:val="24"/>
          <w:lang w:eastAsia="ar-SA"/>
        </w:rPr>
      </w:pPr>
      <w:r w:rsidRPr="00284489">
        <w:rPr>
          <w:rFonts w:ascii="Arial" w:eastAsia="Times New Roman" w:hAnsi="Arial" w:cs="Arial"/>
          <w:noProof/>
          <w:color w:val="FF0000"/>
          <w:sz w:val="24"/>
          <w:szCs w:val="24"/>
          <w:lang w:eastAsia="ru-RU"/>
        </w:rPr>
        <w:drawing>
          <wp:inline distT="0" distB="0" distL="0" distR="0" wp14:anchorId="086745B0" wp14:editId="4A0AF85E">
            <wp:extent cx="4596383" cy="4488872"/>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2267"/>
                    <a:stretch/>
                  </pic:blipFill>
                  <pic:spPr bwMode="auto">
                    <a:xfrm>
                      <a:off x="0" y="0"/>
                      <a:ext cx="4596383" cy="4488872"/>
                    </a:xfrm>
                    <a:prstGeom prst="rect">
                      <a:avLst/>
                    </a:prstGeom>
                    <a:noFill/>
                    <a:ln>
                      <a:noFill/>
                    </a:ln>
                    <a:extLst>
                      <a:ext uri="{53640926-AAD7-44D8-BBD7-CCE9431645EC}">
                        <a14:shadowObscured xmlns:a14="http://schemas.microsoft.com/office/drawing/2010/main"/>
                      </a:ext>
                    </a:extLst>
                  </pic:spPr>
                </pic:pic>
              </a:graphicData>
            </a:graphic>
          </wp:inline>
        </w:drawing>
      </w:r>
    </w:p>
    <w:p w14:paraId="25092249" w14:textId="2D74BD7A" w:rsidR="00AE5A85" w:rsidRPr="00A63C1B" w:rsidRDefault="00AE5A85" w:rsidP="00AE5A85">
      <w:pPr>
        <w:spacing w:after="0" w:line="360" w:lineRule="auto"/>
        <w:jc w:val="center"/>
        <w:rPr>
          <w:rFonts w:ascii="Arial" w:eastAsia="Times New Roman" w:hAnsi="Arial" w:cs="Arial"/>
          <w:lang w:eastAsia="ar-SA"/>
        </w:rPr>
      </w:pPr>
      <w:r w:rsidRPr="00A63C1B">
        <w:rPr>
          <w:rFonts w:ascii="Arial" w:eastAsia="Times New Roman" w:hAnsi="Arial" w:cs="Arial"/>
          <w:lang w:eastAsia="ar-SA"/>
        </w:rPr>
        <w:t xml:space="preserve">A – </w:t>
      </w:r>
      <w:r w:rsidR="00A63C1B" w:rsidRPr="00A63C1B">
        <w:rPr>
          <w:rFonts w:ascii="Arial" w:eastAsia="Times New Roman" w:hAnsi="Arial" w:cs="Arial"/>
          <w:lang w:eastAsia="ar-SA"/>
        </w:rPr>
        <w:t>грелка для ног</w:t>
      </w:r>
      <w:r w:rsidRPr="00A63C1B">
        <w:rPr>
          <w:rFonts w:ascii="Arial" w:eastAsia="Times New Roman" w:hAnsi="Arial" w:cs="Arial"/>
          <w:lang w:eastAsia="ar-SA"/>
        </w:rPr>
        <w:t xml:space="preserve">; B – </w:t>
      </w:r>
      <w:r w:rsidR="00A63C1B" w:rsidRPr="00A63C1B">
        <w:rPr>
          <w:rFonts w:ascii="Arial" w:eastAsia="Times New Roman" w:hAnsi="Arial" w:cs="Arial"/>
          <w:lang w:eastAsia="ar-SA"/>
        </w:rPr>
        <w:t>отделение для ног; C – доска из фанеры, ширина 150 мм</w:t>
      </w:r>
      <w:r w:rsidRPr="00A63C1B">
        <w:rPr>
          <w:rFonts w:ascii="Arial" w:eastAsia="Times New Roman" w:hAnsi="Arial" w:cs="Arial"/>
          <w:lang w:eastAsia="ar-SA"/>
        </w:rPr>
        <w:t xml:space="preserve">; </w:t>
      </w:r>
      <w:r w:rsidR="00A63C1B" w:rsidRPr="00A63C1B">
        <w:rPr>
          <w:rFonts w:ascii="Arial" w:eastAsia="Times New Roman" w:hAnsi="Arial" w:cs="Arial"/>
          <w:lang w:eastAsia="ar-SA"/>
        </w:rPr>
        <w:br/>
      </w:r>
      <w:r w:rsidRPr="00A63C1B">
        <w:rPr>
          <w:rFonts w:ascii="Arial" w:eastAsia="Times New Roman" w:hAnsi="Arial" w:cs="Arial"/>
          <w:lang w:eastAsia="ar-SA"/>
        </w:rPr>
        <w:t xml:space="preserve">D – </w:t>
      </w:r>
      <w:r w:rsidR="00A63C1B" w:rsidRPr="00A63C1B">
        <w:rPr>
          <w:rFonts w:ascii="Arial" w:eastAsia="Times New Roman" w:hAnsi="Arial" w:cs="Arial"/>
          <w:lang w:eastAsia="ar-SA"/>
        </w:rPr>
        <w:t>груз</w:t>
      </w:r>
      <w:r w:rsidRPr="00A63C1B">
        <w:rPr>
          <w:rFonts w:ascii="Arial" w:eastAsia="Times New Roman" w:hAnsi="Arial" w:cs="Arial"/>
          <w:lang w:eastAsia="ar-SA"/>
        </w:rPr>
        <w:t xml:space="preserve">; E – </w:t>
      </w:r>
      <w:r w:rsidR="00A63C1B" w:rsidRPr="00A63C1B">
        <w:rPr>
          <w:rFonts w:ascii="Arial" w:eastAsia="Times New Roman" w:hAnsi="Arial" w:cs="Arial"/>
          <w:lang w:eastAsia="ar-SA"/>
        </w:rPr>
        <w:t>подвижная опора</w:t>
      </w:r>
    </w:p>
    <w:p w14:paraId="6A750BEE" w14:textId="56EF16C7" w:rsidR="00AE5A85" w:rsidRPr="00A63C1B" w:rsidRDefault="00AE5A85" w:rsidP="00565D28">
      <w:pPr>
        <w:spacing w:after="0" w:line="360" w:lineRule="auto"/>
        <w:jc w:val="center"/>
        <w:rPr>
          <w:rFonts w:ascii="Arial" w:eastAsia="Times New Roman" w:hAnsi="Arial" w:cs="Arial"/>
          <w:lang w:eastAsia="ar-SA"/>
        </w:rPr>
      </w:pPr>
    </w:p>
    <w:p w14:paraId="27579941" w14:textId="4C0D72F2" w:rsidR="00AE5A85" w:rsidRDefault="00AE5A85" w:rsidP="00565D28">
      <w:pPr>
        <w:spacing w:after="0" w:line="360" w:lineRule="auto"/>
        <w:jc w:val="center"/>
        <w:rPr>
          <w:rFonts w:ascii="Arial" w:eastAsia="Times New Roman" w:hAnsi="Arial" w:cs="Arial"/>
          <w:lang w:eastAsia="ar-SA"/>
        </w:rPr>
      </w:pPr>
      <w:r w:rsidRPr="00A63C1B">
        <w:rPr>
          <w:rFonts w:ascii="Arial" w:eastAsia="Times New Roman" w:hAnsi="Arial" w:cs="Arial"/>
          <w:lang w:eastAsia="ar-SA"/>
        </w:rPr>
        <w:t xml:space="preserve">Рисунок 102 – </w:t>
      </w:r>
      <w:r w:rsidR="00A63C1B" w:rsidRPr="00A63C1B">
        <w:rPr>
          <w:rFonts w:ascii="Arial" w:eastAsia="Times New Roman" w:hAnsi="Arial" w:cs="Arial"/>
          <w:lang w:eastAsia="ar-SA"/>
        </w:rPr>
        <w:t xml:space="preserve">Оборудование для испытания на изгиб для грелок для ног </w:t>
      </w:r>
    </w:p>
    <w:p w14:paraId="3AFF8761" w14:textId="77777777" w:rsidR="00A63C1B" w:rsidRPr="00A63C1B" w:rsidRDefault="00A63C1B" w:rsidP="00565D28">
      <w:pPr>
        <w:spacing w:after="0" w:line="360" w:lineRule="auto"/>
        <w:jc w:val="center"/>
        <w:rPr>
          <w:rFonts w:ascii="Arial" w:eastAsia="Times New Roman" w:hAnsi="Arial" w:cs="Arial"/>
          <w:lang w:eastAsia="ar-SA"/>
        </w:rPr>
      </w:pPr>
    </w:p>
    <w:p w14:paraId="1784A459" w14:textId="77777777" w:rsidR="00A63C1B" w:rsidRPr="00A63C1B" w:rsidRDefault="00A63C1B" w:rsidP="00A63C1B">
      <w:pPr>
        <w:keepNext/>
        <w:spacing w:after="0"/>
        <w:jc w:val="right"/>
        <w:rPr>
          <w:rFonts w:ascii="Arial" w:eastAsia="Times New Roman" w:hAnsi="Arial" w:cs="Arial"/>
          <w:i/>
          <w:lang w:eastAsia="ar-SA"/>
        </w:rPr>
      </w:pPr>
      <w:r w:rsidRPr="00A63C1B">
        <w:rPr>
          <w:rFonts w:ascii="Arial" w:eastAsia="Times New Roman" w:hAnsi="Arial" w:cs="Arial"/>
          <w:i/>
          <w:lang w:eastAsia="ar-SA"/>
        </w:rPr>
        <w:lastRenderedPageBreak/>
        <w:t>Размеры в миллиметрах</w:t>
      </w:r>
    </w:p>
    <w:p w14:paraId="339A886F" w14:textId="401A2520" w:rsidR="00AE5A85" w:rsidRPr="00A63C1B" w:rsidRDefault="00A63C1B" w:rsidP="00AE5A85">
      <w:pPr>
        <w:jc w:val="center"/>
        <w:rPr>
          <w:rFonts w:ascii="Arial" w:eastAsia="Times New Roman" w:hAnsi="Arial" w:cs="Arial"/>
          <w:sz w:val="24"/>
          <w:szCs w:val="24"/>
          <w:lang w:eastAsia="ar-SA"/>
        </w:rPr>
      </w:pPr>
      <w:r>
        <w:rPr>
          <w:rFonts w:ascii="Arial" w:hAnsi="Arial" w:cs="Arial"/>
          <w:noProof/>
          <w:position w:val="-149"/>
          <w:sz w:val="20"/>
          <w:szCs w:val="20"/>
          <w:lang w:eastAsia="ru-RU"/>
        </w:rPr>
        <w:drawing>
          <wp:inline distT="0" distB="0" distL="0" distR="0" wp14:anchorId="7E3DC23E" wp14:editId="7B63D61E">
            <wp:extent cx="5964555" cy="341503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64555" cy="3415030"/>
                    </a:xfrm>
                    <a:prstGeom prst="rect">
                      <a:avLst/>
                    </a:prstGeom>
                    <a:noFill/>
                    <a:ln>
                      <a:noFill/>
                    </a:ln>
                  </pic:spPr>
                </pic:pic>
              </a:graphicData>
            </a:graphic>
          </wp:inline>
        </w:drawing>
      </w:r>
    </w:p>
    <w:p w14:paraId="012B6AF5" w14:textId="282A8990" w:rsidR="00AE5A85" w:rsidRPr="00F859A4" w:rsidRDefault="00A63C1B" w:rsidP="00565D28">
      <w:pPr>
        <w:spacing w:after="0" w:line="360" w:lineRule="auto"/>
        <w:jc w:val="center"/>
        <w:rPr>
          <w:rFonts w:ascii="Arial" w:eastAsia="Times New Roman" w:hAnsi="Arial" w:cs="Arial"/>
          <w:lang w:eastAsia="ar-SA"/>
        </w:rPr>
      </w:pPr>
      <w:r w:rsidRPr="00F859A4">
        <w:rPr>
          <w:rFonts w:ascii="Arial" w:eastAsia="Times New Roman" w:hAnsi="Arial" w:cs="Arial"/>
          <w:lang w:eastAsia="ar-SA"/>
        </w:rPr>
        <w:t xml:space="preserve">A – шкив диаметром &gt;50 мм; B – тележка; C – шкив с желобком; D – удерживающий зажим; </w:t>
      </w:r>
      <w:r w:rsidRPr="00F859A4">
        <w:rPr>
          <w:rFonts w:ascii="Arial" w:eastAsia="Times New Roman" w:hAnsi="Arial" w:cs="Arial"/>
          <w:lang w:eastAsia="ar-SA"/>
        </w:rPr>
        <w:br/>
        <w:t xml:space="preserve">E – сцепляющий штырь; F </w:t>
      </w:r>
      <w:r w:rsidR="00F859A4" w:rsidRPr="00F859A4">
        <w:rPr>
          <w:rFonts w:ascii="Arial" w:eastAsia="Times New Roman" w:hAnsi="Arial" w:cs="Arial"/>
          <w:lang w:eastAsia="ar-SA"/>
        </w:rPr>
        <w:t>–</w:t>
      </w:r>
      <w:r w:rsidRPr="00F859A4">
        <w:rPr>
          <w:rFonts w:ascii="Arial" w:eastAsia="Times New Roman" w:hAnsi="Arial" w:cs="Arial"/>
          <w:lang w:eastAsia="ar-SA"/>
        </w:rPr>
        <w:t xml:space="preserve"> цепь с шагом 12,7 мм; G </w:t>
      </w:r>
      <w:r w:rsidR="00F859A4" w:rsidRPr="00F859A4">
        <w:rPr>
          <w:rFonts w:ascii="Arial" w:eastAsia="Times New Roman" w:hAnsi="Arial" w:cs="Arial"/>
          <w:lang w:eastAsia="ar-SA"/>
        </w:rPr>
        <w:t>–</w:t>
      </w:r>
      <w:r w:rsidRPr="00F859A4">
        <w:rPr>
          <w:rFonts w:ascii="Arial" w:eastAsia="Times New Roman" w:hAnsi="Arial" w:cs="Arial"/>
          <w:lang w:eastAsia="ar-SA"/>
        </w:rPr>
        <w:t xml:space="preserve"> цепное колесо с 20 зубцами диаметром начальной окружности 88,9 мм; H </w:t>
      </w:r>
      <w:r w:rsidR="00F859A4" w:rsidRPr="00F859A4">
        <w:rPr>
          <w:rFonts w:ascii="Arial" w:eastAsia="Times New Roman" w:hAnsi="Arial" w:cs="Arial"/>
          <w:lang w:eastAsia="ar-SA"/>
        </w:rPr>
        <w:t>–</w:t>
      </w:r>
      <w:r w:rsidRPr="00F859A4">
        <w:rPr>
          <w:rFonts w:ascii="Arial" w:eastAsia="Times New Roman" w:hAnsi="Arial" w:cs="Arial"/>
          <w:lang w:eastAsia="ar-SA"/>
        </w:rPr>
        <w:t xml:space="preserve"> подробно о шкиве С</w:t>
      </w:r>
    </w:p>
    <w:p w14:paraId="7598B3DC" w14:textId="77777777" w:rsidR="00AE5A85" w:rsidRPr="00F859A4" w:rsidRDefault="00AE5A85" w:rsidP="00565D28">
      <w:pPr>
        <w:spacing w:after="0" w:line="360" w:lineRule="auto"/>
        <w:jc w:val="center"/>
        <w:rPr>
          <w:rFonts w:ascii="Arial" w:eastAsia="Times New Roman" w:hAnsi="Arial" w:cs="Arial"/>
          <w:lang w:eastAsia="ar-SA"/>
        </w:rPr>
      </w:pPr>
    </w:p>
    <w:p w14:paraId="257563DD" w14:textId="18B94272" w:rsidR="00AE5A85" w:rsidRPr="00F859A4" w:rsidRDefault="00565D28" w:rsidP="00565D28">
      <w:pPr>
        <w:spacing w:after="0" w:line="360" w:lineRule="auto"/>
        <w:jc w:val="center"/>
        <w:rPr>
          <w:rFonts w:ascii="Arial" w:eastAsia="Times New Roman" w:hAnsi="Arial" w:cs="Arial"/>
          <w:lang w:eastAsia="ar-SA"/>
        </w:rPr>
      </w:pPr>
      <w:r w:rsidRPr="00F859A4">
        <w:rPr>
          <w:rFonts w:ascii="Arial" w:eastAsia="Times New Roman" w:hAnsi="Arial" w:cs="Arial"/>
          <w:lang w:eastAsia="ar-SA"/>
        </w:rPr>
        <w:t xml:space="preserve">Рисунок 103 – </w:t>
      </w:r>
      <w:r w:rsidR="00F859A4" w:rsidRPr="00F859A4">
        <w:rPr>
          <w:rFonts w:ascii="Arial" w:eastAsia="Times New Roman" w:hAnsi="Arial" w:cs="Arial"/>
          <w:lang w:eastAsia="ar-SA"/>
        </w:rPr>
        <w:t>Оборудование для изгибания нагревательных элементов и внутренней проводки</w:t>
      </w:r>
    </w:p>
    <w:p w14:paraId="2E6A6089" w14:textId="2E230533" w:rsidR="00AE5A85" w:rsidRDefault="00AE5A85" w:rsidP="00565D28">
      <w:pPr>
        <w:spacing w:after="0" w:line="360" w:lineRule="auto"/>
        <w:jc w:val="center"/>
        <w:rPr>
          <w:rFonts w:ascii="Arial" w:eastAsia="Times New Roman" w:hAnsi="Arial" w:cs="Arial"/>
          <w:lang w:eastAsia="ar-SA"/>
        </w:rPr>
      </w:pPr>
    </w:p>
    <w:p w14:paraId="108B52AB" w14:textId="2C404E61" w:rsidR="00F859A4" w:rsidRDefault="00F859A4" w:rsidP="00565D28">
      <w:pPr>
        <w:spacing w:after="0" w:line="360" w:lineRule="auto"/>
        <w:jc w:val="center"/>
        <w:rPr>
          <w:rFonts w:ascii="Arial" w:eastAsia="Times New Roman" w:hAnsi="Arial" w:cs="Arial"/>
          <w:lang w:eastAsia="ar-SA"/>
        </w:rPr>
      </w:pPr>
    </w:p>
    <w:p w14:paraId="348C9FB6" w14:textId="77777777" w:rsidR="00F859A4" w:rsidRPr="00A63C1B" w:rsidRDefault="00F859A4" w:rsidP="00F859A4">
      <w:pPr>
        <w:keepNext/>
        <w:spacing w:after="0"/>
        <w:jc w:val="right"/>
        <w:rPr>
          <w:rFonts w:ascii="Arial" w:eastAsia="Times New Roman" w:hAnsi="Arial" w:cs="Arial"/>
          <w:i/>
          <w:lang w:eastAsia="ar-SA"/>
        </w:rPr>
      </w:pPr>
      <w:r w:rsidRPr="00A63C1B">
        <w:rPr>
          <w:rFonts w:ascii="Arial" w:eastAsia="Times New Roman" w:hAnsi="Arial" w:cs="Arial"/>
          <w:i/>
          <w:lang w:eastAsia="ar-SA"/>
        </w:rPr>
        <w:lastRenderedPageBreak/>
        <w:t>Размеры в миллиметрах</w:t>
      </w:r>
    </w:p>
    <w:p w14:paraId="2FBAC01C" w14:textId="32163335" w:rsidR="00565D28" w:rsidRPr="002D4505" w:rsidRDefault="00F859A4" w:rsidP="00F859A4">
      <w:pPr>
        <w:spacing w:after="0" w:line="360" w:lineRule="auto"/>
        <w:rPr>
          <w:rFonts w:ascii="Arial" w:eastAsia="Times New Roman" w:hAnsi="Arial" w:cs="Arial"/>
          <w:lang w:eastAsia="ar-SA"/>
        </w:rPr>
      </w:pPr>
      <w:r w:rsidRPr="00F859A4">
        <w:rPr>
          <w:rFonts w:ascii="Arial" w:eastAsia="Times New Roman" w:hAnsi="Arial" w:cs="Arial"/>
          <w:noProof/>
          <w:color w:val="FF0000"/>
          <w:lang w:eastAsia="ru-RU"/>
        </w:rPr>
        <w:drawing>
          <wp:inline distT="0" distB="0" distL="0" distR="0" wp14:anchorId="411EC3D7" wp14:editId="7AA40723">
            <wp:extent cx="6144491" cy="762187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745"/>
                    <a:stretch/>
                  </pic:blipFill>
                  <pic:spPr bwMode="auto">
                    <a:xfrm>
                      <a:off x="0" y="0"/>
                      <a:ext cx="6149593" cy="7628198"/>
                    </a:xfrm>
                    <a:prstGeom prst="rect">
                      <a:avLst/>
                    </a:prstGeom>
                    <a:noFill/>
                    <a:ln>
                      <a:noFill/>
                    </a:ln>
                    <a:extLst>
                      <a:ext uri="{53640926-AAD7-44D8-BBD7-CCE9431645EC}">
                        <a14:shadowObscured xmlns:a14="http://schemas.microsoft.com/office/drawing/2010/main"/>
                      </a:ext>
                    </a:extLst>
                  </pic:spPr>
                </pic:pic>
              </a:graphicData>
            </a:graphic>
          </wp:inline>
        </w:drawing>
      </w:r>
    </w:p>
    <w:p w14:paraId="4EC00A93" w14:textId="3BBC82C4" w:rsidR="00565D28" w:rsidRPr="002D4505" w:rsidRDefault="003E7DD0" w:rsidP="00565D28">
      <w:pPr>
        <w:spacing w:after="0" w:line="360" w:lineRule="auto"/>
        <w:jc w:val="center"/>
        <w:rPr>
          <w:rFonts w:ascii="Arial" w:eastAsia="Times New Roman" w:hAnsi="Arial" w:cs="Arial"/>
          <w:lang w:eastAsia="ar-SA"/>
        </w:rPr>
      </w:pPr>
      <w:r w:rsidRPr="002D4505">
        <w:rPr>
          <w:rFonts w:ascii="Arial" w:eastAsia="Times New Roman" w:hAnsi="Arial" w:cs="Arial"/>
          <w:lang w:eastAsia="ar-SA"/>
        </w:rPr>
        <w:t xml:space="preserve">A – усилие; B – направляющие элементы; C – скользящий зажим; D – образец; </w:t>
      </w:r>
      <w:r w:rsidR="002D4505" w:rsidRPr="002D4505">
        <w:rPr>
          <w:rFonts w:ascii="Arial" w:eastAsia="Times New Roman" w:hAnsi="Arial" w:cs="Arial"/>
          <w:lang w:eastAsia="ar-SA"/>
        </w:rPr>
        <w:br/>
      </w:r>
      <w:r w:rsidRPr="002D4505">
        <w:rPr>
          <w:rFonts w:ascii="Arial" w:eastAsia="Times New Roman" w:hAnsi="Arial" w:cs="Arial"/>
          <w:lang w:eastAsia="ar-SA"/>
        </w:rPr>
        <w:t xml:space="preserve">E – </w:t>
      </w:r>
      <w:r w:rsidR="002D4505" w:rsidRPr="002D4505">
        <w:rPr>
          <w:rFonts w:ascii="Arial" w:eastAsia="Times New Roman" w:hAnsi="Arial" w:cs="Arial"/>
          <w:lang w:eastAsia="ar-SA"/>
        </w:rPr>
        <w:t>неподвижный зажим</w:t>
      </w:r>
    </w:p>
    <w:p w14:paraId="386278C1" w14:textId="77777777" w:rsidR="00565D28" w:rsidRPr="002D4505" w:rsidRDefault="00565D28" w:rsidP="00565D28">
      <w:pPr>
        <w:spacing w:after="0" w:line="360" w:lineRule="auto"/>
        <w:jc w:val="center"/>
        <w:rPr>
          <w:rFonts w:ascii="Arial" w:eastAsia="Times New Roman" w:hAnsi="Arial" w:cs="Arial"/>
          <w:lang w:eastAsia="ar-SA"/>
        </w:rPr>
      </w:pPr>
    </w:p>
    <w:p w14:paraId="34BF454D" w14:textId="13E7E57E" w:rsidR="00565D28" w:rsidRPr="002D4505" w:rsidRDefault="00565D28" w:rsidP="00565D28">
      <w:pPr>
        <w:spacing w:after="0" w:line="360" w:lineRule="auto"/>
        <w:jc w:val="center"/>
        <w:rPr>
          <w:rFonts w:ascii="Arial" w:eastAsia="Times New Roman" w:hAnsi="Arial" w:cs="Arial"/>
          <w:lang w:eastAsia="ar-SA"/>
        </w:rPr>
      </w:pPr>
      <w:r w:rsidRPr="002D4505">
        <w:rPr>
          <w:rFonts w:ascii="Arial" w:eastAsia="Times New Roman" w:hAnsi="Arial" w:cs="Arial"/>
          <w:lang w:eastAsia="ar-SA"/>
        </w:rPr>
        <w:t>Рисунок 104 –</w:t>
      </w:r>
      <w:r w:rsidR="00F859A4" w:rsidRPr="002D4505">
        <w:rPr>
          <w:rFonts w:ascii="Arial" w:eastAsia="Times New Roman" w:hAnsi="Arial" w:cs="Arial"/>
          <w:lang w:eastAsia="ar-SA"/>
        </w:rPr>
        <w:t xml:space="preserve"> Устройство для испытания на сжат</w:t>
      </w:r>
      <w:r w:rsidR="002D4505">
        <w:rPr>
          <w:rFonts w:ascii="Arial" w:eastAsia="Times New Roman" w:hAnsi="Arial" w:cs="Arial"/>
          <w:lang w:eastAsia="ar-SA"/>
        </w:rPr>
        <w:t>давлением</w:t>
      </w:r>
    </w:p>
    <w:p w14:paraId="28D275DD" w14:textId="0471FB03" w:rsidR="00565D28" w:rsidRDefault="00565D28" w:rsidP="00565D28">
      <w:pPr>
        <w:spacing w:after="0" w:line="360" w:lineRule="auto"/>
        <w:jc w:val="center"/>
        <w:rPr>
          <w:rFonts w:ascii="Arial" w:eastAsia="Times New Roman" w:hAnsi="Arial" w:cs="Arial"/>
          <w:lang w:eastAsia="ar-SA"/>
        </w:rPr>
      </w:pPr>
    </w:p>
    <w:p w14:paraId="23B75531" w14:textId="0DB8B171" w:rsidR="002D4505" w:rsidRDefault="002D4505" w:rsidP="00565D28">
      <w:pPr>
        <w:spacing w:after="0" w:line="360" w:lineRule="auto"/>
        <w:jc w:val="center"/>
        <w:rPr>
          <w:rFonts w:ascii="Arial" w:eastAsia="Times New Roman" w:hAnsi="Arial" w:cs="Arial"/>
          <w:lang w:eastAsia="ar-SA"/>
        </w:rPr>
      </w:pPr>
    </w:p>
    <w:p w14:paraId="11D5787C" w14:textId="1BEC911C" w:rsidR="00836B57" w:rsidRPr="00B26019" w:rsidRDefault="001E027F" w:rsidP="00565D28">
      <w:pPr>
        <w:spacing w:after="0" w:line="360" w:lineRule="auto"/>
        <w:jc w:val="center"/>
        <w:rPr>
          <w:rFonts w:ascii="Arial" w:eastAsia="Times New Roman" w:hAnsi="Arial" w:cs="Arial"/>
          <w:lang w:eastAsia="ar-SA"/>
        </w:rPr>
      </w:pPr>
      <w:r w:rsidRPr="001E027F">
        <w:rPr>
          <w:rFonts w:ascii="Arial" w:eastAsia="Times New Roman" w:hAnsi="Arial" w:cs="Arial"/>
          <w:noProof/>
          <w:lang w:eastAsia="ru-RU"/>
        </w:rPr>
        <w:drawing>
          <wp:inline distT="0" distB="0" distL="0" distR="0" wp14:anchorId="2A604328" wp14:editId="0780AA82">
            <wp:extent cx="5833599" cy="4682837"/>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a:extLst>
                        <a:ext uri="{28A0092B-C50C-407E-A947-70E740481C1C}">
                          <a14:useLocalDpi xmlns:a14="http://schemas.microsoft.com/office/drawing/2010/main" val="0"/>
                        </a:ext>
                      </a:extLst>
                    </a:blip>
                    <a:srcRect b="2894"/>
                    <a:stretch/>
                  </pic:blipFill>
                  <pic:spPr bwMode="auto">
                    <a:xfrm>
                      <a:off x="0" y="0"/>
                      <a:ext cx="5841950" cy="4689541"/>
                    </a:xfrm>
                    <a:prstGeom prst="rect">
                      <a:avLst/>
                    </a:prstGeom>
                    <a:noFill/>
                    <a:ln>
                      <a:noFill/>
                    </a:ln>
                    <a:extLst>
                      <a:ext uri="{53640926-AAD7-44D8-BBD7-CCE9431645EC}">
                        <a14:shadowObscured xmlns:a14="http://schemas.microsoft.com/office/drawing/2010/main"/>
                      </a:ext>
                    </a:extLst>
                  </pic:spPr>
                </pic:pic>
              </a:graphicData>
            </a:graphic>
          </wp:inline>
        </w:drawing>
      </w:r>
    </w:p>
    <w:p w14:paraId="793C785D" w14:textId="47A35592" w:rsidR="00836B57" w:rsidRPr="00B26019" w:rsidRDefault="001E027F" w:rsidP="001E027F">
      <w:pPr>
        <w:spacing w:after="0" w:line="360" w:lineRule="auto"/>
        <w:jc w:val="center"/>
        <w:rPr>
          <w:rFonts w:ascii="Arial" w:eastAsia="Times New Roman" w:hAnsi="Arial" w:cs="Arial"/>
          <w:lang w:eastAsia="ar-SA"/>
        </w:rPr>
      </w:pPr>
      <w:r w:rsidRPr="00B26019">
        <w:rPr>
          <w:rFonts w:ascii="Arial" w:eastAsia="Times New Roman" w:hAnsi="Arial" w:cs="Arial"/>
          <w:lang w:eastAsia="ar-SA"/>
        </w:rPr>
        <w:t xml:space="preserve">A – регулируемая платформа; B – нижняя часть щита (см. деталь А на рисунке 106); </w:t>
      </w:r>
      <w:r w:rsidRPr="00B26019">
        <w:rPr>
          <w:rFonts w:ascii="Arial" w:eastAsia="Times New Roman" w:hAnsi="Arial" w:cs="Arial"/>
          <w:lang w:eastAsia="ar-SA"/>
        </w:rPr>
        <w:br/>
        <w:t xml:space="preserve">C – неподвижный электрод; D – верхняя часть щита (см. деталь В на рисунке 106); </w:t>
      </w:r>
      <w:r w:rsidRPr="00B26019">
        <w:rPr>
          <w:rFonts w:ascii="Arial" w:eastAsia="Times New Roman" w:hAnsi="Arial" w:cs="Arial"/>
          <w:lang w:eastAsia="ar-SA"/>
        </w:rPr>
        <w:br/>
        <w:t xml:space="preserve">E – зажимы; F – подвижный электрод; G – основная плита </w:t>
      </w:r>
    </w:p>
    <w:p w14:paraId="1FE26FA3" w14:textId="77777777" w:rsidR="00836B57" w:rsidRPr="00B26019" w:rsidRDefault="00836B57" w:rsidP="00836B57">
      <w:pPr>
        <w:spacing w:after="0" w:line="360" w:lineRule="auto"/>
        <w:jc w:val="center"/>
        <w:rPr>
          <w:rFonts w:ascii="Arial" w:eastAsia="Times New Roman" w:hAnsi="Arial" w:cs="Arial"/>
          <w:lang w:eastAsia="ar-SA"/>
        </w:rPr>
      </w:pPr>
    </w:p>
    <w:p w14:paraId="4CE190C3" w14:textId="54D13A42" w:rsidR="00836B57" w:rsidRPr="00B26019" w:rsidRDefault="00836B57" w:rsidP="00836B57">
      <w:pPr>
        <w:spacing w:after="0" w:line="360" w:lineRule="auto"/>
        <w:jc w:val="center"/>
        <w:rPr>
          <w:rFonts w:ascii="Arial" w:eastAsia="Times New Roman" w:hAnsi="Arial" w:cs="Arial"/>
          <w:lang w:eastAsia="ar-SA"/>
        </w:rPr>
      </w:pPr>
      <w:r w:rsidRPr="00B26019">
        <w:rPr>
          <w:rFonts w:ascii="Arial" w:eastAsia="Times New Roman" w:hAnsi="Arial" w:cs="Arial"/>
          <w:lang w:eastAsia="ar-SA"/>
        </w:rPr>
        <w:t xml:space="preserve">Рисунок 105 – </w:t>
      </w:r>
      <w:r w:rsidR="001E027F" w:rsidRPr="00B26019">
        <w:rPr>
          <w:rFonts w:ascii="Arial" w:eastAsia="Times New Roman" w:hAnsi="Arial" w:cs="Arial"/>
          <w:lang w:eastAsia="ar-SA"/>
        </w:rPr>
        <w:t>Оборудование для испытания на искровое воспламенение</w:t>
      </w:r>
    </w:p>
    <w:p w14:paraId="660ED941" w14:textId="77777777" w:rsidR="00085AB9" w:rsidRPr="00B26019" w:rsidRDefault="00085AB9" w:rsidP="00836B57">
      <w:pPr>
        <w:spacing w:after="0" w:line="360" w:lineRule="auto"/>
        <w:jc w:val="center"/>
        <w:rPr>
          <w:rFonts w:ascii="Arial" w:eastAsia="Times New Roman" w:hAnsi="Arial" w:cs="Arial"/>
          <w:lang w:eastAsia="ar-SA"/>
        </w:rPr>
      </w:pPr>
    </w:p>
    <w:p w14:paraId="66D6A30F" w14:textId="77777777" w:rsidR="00085AB9" w:rsidRPr="00B26019" w:rsidRDefault="00085AB9" w:rsidP="00085AB9">
      <w:pPr>
        <w:keepNext/>
        <w:spacing w:after="0"/>
        <w:jc w:val="right"/>
        <w:rPr>
          <w:rFonts w:ascii="Arial" w:eastAsia="Times New Roman" w:hAnsi="Arial" w:cs="Arial"/>
          <w:i/>
          <w:lang w:eastAsia="ar-SA"/>
        </w:rPr>
      </w:pPr>
      <w:r w:rsidRPr="00B26019">
        <w:rPr>
          <w:rFonts w:ascii="Arial" w:eastAsia="Times New Roman" w:hAnsi="Arial" w:cs="Arial"/>
          <w:i/>
          <w:lang w:eastAsia="ar-SA"/>
        </w:rPr>
        <w:lastRenderedPageBreak/>
        <w:t>Размеры в миллиметрах</w:t>
      </w:r>
    </w:p>
    <w:p w14:paraId="1DC59C85" w14:textId="563D2586" w:rsidR="00836B57" w:rsidRPr="00B26019" w:rsidRDefault="00B26019" w:rsidP="00565D28">
      <w:pPr>
        <w:spacing w:after="0" w:line="360" w:lineRule="auto"/>
        <w:jc w:val="center"/>
        <w:rPr>
          <w:rFonts w:ascii="Arial" w:eastAsia="Times New Roman" w:hAnsi="Arial" w:cs="Arial"/>
          <w:lang w:eastAsia="ar-SA"/>
        </w:rPr>
      </w:pPr>
      <w:r w:rsidRPr="00B26019">
        <w:rPr>
          <w:rFonts w:ascii="Arial" w:eastAsia="Times New Roman" w:hAnsi="Arial" w:cs="Arial"/>
          <w:noProof/>
          <w:color w:val="FF0000"/>
          <w:lang w:eastAsia="ru-RU"/>
        </w:rPr>
        <w:drawing>
          <wp:inline distT="0" distB="0" distL="0" distR="0" wp14:anchorId="23D0CB95" wp14:editId="4A0659D1">
            <wp:extent cx="3092854" cy="3142566"/>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1534"/>
                    <a:stretch/>
                  </pic:blipFill>
                  <pic:spPr bwMode="auto">
                    <a:xfrm>
                      <a:off x="0" y="0"/>
                      <a:ext cx="3126868" cy="3177126"/>
                    </a:xfrm>
                    <a:prstGeom prst="rect">
                      <a:avLst/>
                    </a:prstGeom>
                    <a:noFill/>
                    <a:ln>
                      <a:noFill/>
                    </a:ln>
                    <a:extLst>
                      <a:ext uri="{53640926-AAD7-44D8-BBD7-CCE9431645EC}">
                        <a14:shadowObscured xmlns:a14="http://schemas.microsoft.com/office/drawing/2010/main"/>
                      </a:ext>
                    </a:extLst>
                  </pic:spPr>
                </pic:pic>
              </a:graphicData>
            </a:graphic>
          </wp:inline>
        </w:drawing>
      </w:r>
    </w:p>
    <w:p w14:paraId="16E9B524" w14:textId="017EBA41" w:rsidR="00B26019" w:rsidRPr="00B26019" w:rsidRDefault="00B26019" w:rsidP="00836B57">
      <w:pPr>
        <w:spacing w:after="0" w:line="360" w:lineRule="auto"/>
        <w:jc w:val="center"/>
        <w:rPr>
          <w:rFonts w:ascii="Arial" w:eastAsia="Times New Roman" w:hAnsi="Arial" w:cs="Arial"/>
          <w:lang w:eastAsia="ar-SA"/>
        </w:rPr>
      </w:pPr>
      <w:r w:rsidRPr="00B26019">
        <w:rPr>
          <w:rFonts w:ascii="Arial" w:eastAsia="Times New Roman" w:hAnsi="Arial" w:cs="Arial"/>
          <w:lang w:eastAsia="ar-SA"/>
        </w:rPr>
        <w:t>а) Деталь А – Нижняя часть щита</w:t>
      </w:r>
    </w:p>
    <w:p w14:paraId="0072C939" w14:textId="77777777" w:rsidR="00B26019" w:rsidRPr="00B26019" w:rsidRDefault="00B26019" w:rsidP="00B26019">
      <w:pPr>
        <w:keepNext/>
        <w:spacing w:after="0"/>
        <w:jc w:val="right"/>
        <w:rPr>
          <w:rFonts w:ascii="Arial" w:eastAsia="Times New Roman" w:hAnsi="Arial" w:cs="Arial"/>
          <w:i/>
          <w:lang w:eastAsia="ar-SA"/>
        </w:rPr>
      </w:pPr>
      <w:r w:rsidRPr="00B26019">
        <w:rPr>
          <w:rFonts w:ascii="Arial" w:eastAsia="Times New Roman" w:hAnsi="Arial" w:cs="Arial"/>
          <w:i/>
          <w:lang w:eastAsia="ar-SA"/>
        </w:rPr>
        <w:t>Размеры в миллиметрах</w:t>
      </w:r>
    </w:p>
    <w:p w14:paraId="361C8938" w14:textId="3211EAB8" w:rsidR="00B26019" w:rsidRPr="00BC6A4F" w:rsidRDefault="00B26019" w:rsidP="00836B57">
      <w:pPr>
        <w:spacing w:after="0" w:line="360" w:lineRule="auto"/>
        <w:jc w:val="center"/>
        <w:rPr>
          <w:rFonts w:ascii="Arial" w:eastAsia="Times New Roman" w:hAnsi="Arial" w:cs="Arial"/>
          <w:lang w:eastAsia="ar-SA"/>
        </w:rPr>
      </w:pPr>
      <w:r w:rsidRPr="00B26019">
        <w:rPr>
          <w:rFonts w:ascii="Arial" w:eastAsia="Times New Roman" w:hAnsi="Arial" w:cs="Arial"/>
          <w:noProof/>
          <w:color w:val="FF0000"/>
          <w:lang w:eastAsia="ru-RU"/>
        </w:rPr>
        <w:drawing>
          <wp:inline distT="0" distB="0" distL="0" distR="0" wp14:anchorId="3AD9672B" wp14:editId="7A421E7E">
            <wp:extent cx="2717852" cy="3326414"/>
            <wp:effectExtent l="0" t="0" r="635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2561"/>
                    <a:stretch/>
                  </pic:blipFill>
                  <pic:spPr bwMode="auto">
                    <a:xfrm>
                      <a:off x="0" y="0"/>
                      <a:ext cx="2741846" cy="3355781"/>
                    </a:xfrm>
                    <a:prstGeom prst="rect">
                      <a:avLst/>
                    </a:prstGeom>
                    <a:noFill/>
                    <a:ln>
                      <a:noFill/>
                    </a:ln>
                    <a:extLst>
                      <a:ext uri="{53640926-AAD7-44D8-BBD7-CCE9431645EC}">
                        <a14:shadowObscured xmlns:a14="http://schemas.microsoft.com/office/drawing/2010/main"/>
                      </a:ext>
                    </a:extLst>
                  </pic:spPr>
                </pic:pic>
              </a:graphicData>
            </a:graphic>
          </wp:inline>
        </w:drawing>
      </w:r>
    </w:p>
    <w:p w14:paraId="089C4CCE" w14:textId="7D702CC4" w:rsidR="00BC6A4F" w:rsidRPr="00B26019" w:rsidRDefault="00BC6A4F" w:rsidP="00BC6A4F">
      <w:pPr>
        <w:spacing w:after="0" w:line="360" w:lineRule="auto"/>
        <w:jc w:val="center"/>
        <w:rPr>
          <w:rFonts w:ascii="Arial" w:eastAsia="Times New Roman" w:hAnsi="Arial" w:cs="Arial"/>
          <w:lang w:eastAsia="ar-SA"/>
        </w:rPr>
      </w:pPr>
      <w:r w:rsidRPr="00B26019">
        <w:rPr>
          <w:rFonts w:ascii="Arial" w:eastAsia="Times New Roman" w:hAnsi="Arial" w:cs="Arial"/>
          <w:lang w:eastAsia="ar-SA"/>
        </w:rPr>
        <w:t xml:space="preserve">а) Деталь </w:t>
      </w:r>
      <w:r>
        <w:rPr>
          <w:rFonts w:ascii="Arial" w:eastAsia="Times New Roman" w:hAnsi="Arial" w:cs="Arial"/>
          <w:lang w:eastAsia="ar-SA"/>
        </w:rPr>
        <w:t>В</w:t>
      </w:r>
      <w:r w:rsidRPr="00B26019">
        <w:rPr>
          <w:rFonts w:ascii="Arial" w:eastAsia="Times New Roman" w:hAnsi="Arial" w:cs="Arial"/>
          <w:lang w:eastAsia="ar-SA"/>
        </w:rPr>
        <w:t xml:space="preserve"> – </w:t>
      </w:r>
      <w:r>
        <w:rPr>
          <w:rFonts w:ascii="Arial" w:eastAsia="Times New Roman" w:hAnsi="Arial" w:cs="Arial"/>
          <w:lang w:eastAsia="ar-SA"/>
        </w:rPr>
        <w:t>Верх</w:t>
      </w:r>
      <w:r w:rsidRPr="00B26019">
        <w:rPr>
          <w:rFonts w:ascii="Arial" w:eastAsia="Times New Roman" w:hAnsi="Arial" w:cs="Arial"/>
          <w:lang w:eastAsia="ar-SA"/>
        </w:rPr>
        <w:t>няя часть щита</w:t>
      </w:r>
    </w:p>
    <w:p w14:paraId="761CADF9" w14:textId="2D842BFF" w:rsidR="00B26019" w:rsidRPr="00BC6A4F" w:rsidRDefault="00B26019" w:rsidP="00836B57">
      <w:pPr>
        <w:spacing w:after="0" w:line="360" w:lineRule="auto"/>
        <w:jc w:val="center"/>
        <w:rPr>
          <w:rFonts w:ascii="Arial" w:eastAsia="Times New Roman" w:hAnsi="Arial" w:cs="Arial"/>
          <w:lang w:eastAsia="ar-SA"/>
        </w:rPr>
      </w:pPr>
    </w:p>
    <w:p w14:paraId="27971F02" w14:textId="65D20431" w:rsidR="00BC6A4F" w:rsidRPr="00BC6A4F" w:rsidRDefault="00BC6A4F" w:rsidP="00BC6A4F">
      <w:pPr>
        <w:spacing w:after="0" w:line="360" w:lineRule="auto"/>
        <w:ind w:firstLine="567"/>
        <w:jc w:val="both"/>
        <w:rPr>
          <w:rFonts w:ascii="Arial" w:eastAsia="Times New Roman" w:hAnsi="Arial" w:cs="Arial"/>
          <w:lang w:eastAsia="ar-SA"/>
        </w:rPr>
      </w:pPr>
      <w:r w:rsidRPr="00BC6A4F">
        <w:rPr>
          <w:rFonts w:ascii="Arial" w:eastAsia="Times New Roman" w:hAnsi="Arial" w:cs="Arial"/>
          <w:spacing w:val="40"/>
          <w:lang w:eastAsia="ar-SA"/>
        </w:rPr>
        <w:t>Примечание</w:t>
      </w:r>
      <w:r w:rsidRPr="00BC6A4F">
        <w:rPr>
          <w:rFonts w:ascii="Arial" w:eastAsia="Times New Roman" w:hAnsi="Arial" w:cs="Arial"/>
          <w:lang w:eastAsia="ar-SA"/>
        </w:rPr>
        <w:t xml:space="preserve"> – Масса верхней части щита равна приблизительно 100 г, достигается изменением толщины. </w:t>
      </w:r>
    </w:p>
    <w:p w14:paraId="5554D024" w14:textId="77777777" w:rsidR="00836B57" w:rsidRPr="00BC6A4F" w:rsidRDefault="00836B57" w:rsidP="00836B57">
      <w:pPr>
        <w:spacing w:after="0" w:line="360" w:lineRule="auto"/>
        <w:jc w:val="center"/>
        <w:rPr>
          <w:rFonts w:ascii="Arial" w:eastAsia="Times New Roman" w:hAnsi="Arial" w:cs="Arial"/>
          <w:lang w:eastAsia="ar-SA"/>
        </w:rPr>
      </w:pPr>
    </w:p>
    <w:p w14:paraId="47E6195C" w14:textId="54F5C32E" w:rsidR="00387F91" w:rsidRPr="00BC6A4F" w:rsidRDefault="00836B57" w:rsidP="00836B57">
      <w:pPr>
        <w:spacing w:after="0" w:line="360" w:lineRule="auto"/>
        <w:jc w:val="center"/>
        <w:rPr>
          <w:rFonts w:ascii="Arial" w:eastAsia="Times New Roman" w:hAnsi="Arial" w:cs="Arial"/>
          <w:lang w:eastAsia="ar-SA"/>
        </w:rPr>
      </w:pPr>
      <w:r w:rsidRPr="00BC6A4F">
        <w:rPr>
          <w:rFonts w:ascii="Arial" w:eastAsia="Times New Roman" w:hAnsi="Arial" w:cs="Arial"/>
          <w:lang w:eastAsia="ar-SA"/>
        </w:rPr>
        <w:t xml:space="preserve">Рисунок 106 – </w:t>
      </w:r>
      <w:r w:rsidR="00BC6A4F" w:rsidRPr="00BC6A4F">
        <w:rPr>
          <w:rFonts w:ascii="Arial" w:eastAsia="Times New Roman" w:hAnsi="Arial" w:cs="Arial"/>
          <w:lang w:eastAsia="ar-SA"/>
        </w:rPr>
        <w:t>Детали щита</w:t>
      </w:r>
    </w:p>
    <w:p w14:paraId="19BD2157" w14:textId="2D17C8A4" w:rsidR="0055631B" w:rsidRPr="00BC6A4F" w:rsidRDefault="0055631B" w:rsidP="00AE5A85">
      <w:pPr>
        <w:jc w:val="center"/>
        <w:rPr>
          <w:rFonts w:ascii="Arial" w:eastAsia="Times New Roman" w:hAnsi="Arial" w:cs="Arial"/>
          <w:sz w:val="24"/>
          <w:szCs w:val="24"/>
          <w:lang w:eastAsia="ar-SA"/>
        </w:rPr>
      </w:pPr>
      <w:r w:rsidRPr="00BC6A4F">
        <w:rPr>
          <w:rFonts w:ascii="Arial" w:eastAsia="Times New Roman" w:hAnsi="Arial" w:cs="Arial"/>
          <w:sz w:val="24"/>
          <w:szCs w:val="24"/>
          <w:lang w:eastAsia="ar-SA"/>
        </w:rPr>
        <w:br w:type="page"/>
      </w:r>
    </w:p>
    <w:p w14:paraId="20462F20" w14:textId="1B2D7428" w:rsidR="008C4CF8" w:rsidRPr="00BC6A4F" w:rsidRDefault="005517BA" w:rsidP="005517BA">
      <w:pPr>
        <w:widowControl w:val="0"/>
        <w:spacing w:after="0" w:line="360" w:lineRule="auto"/>
        <w:jc w:val="center"/>
        <w:rPr>
          <w:rFonts w:ascii="Arial" w:eastAsia="Times New Roman" w:hAnsi="Arial" w:cs="Arial"/>
          <w:sz w:val="24"/>
          <w:szCs w:val="24"/>
          <w:lang w:eastAsia="ar-SA"/>
        </w:rPr>
      </w:pPr>
      <w:r w:rsidRPr="00BC6A4F">
        <w:rPr>
          <w:rFonts w:ascii="Arial" w:eastAsia="Times New Roman" w:hAnsi="Arial" w:cs="Times New Roman"/>
          <w:b/>
          <w:sz w:val="24"/>
          <w:szCs w:val="24"/>
          <w:lang w:eastAsia="ar-SA"/>
        </w:rPr>
        <w:lastRenderedPageBreak/>
        <w:t>Приложения</w:t>
      </w:r>
    </w:p>
    <w:p w14:paraId="77739BDB" w14:textId="77777777" w:rsidR="008C4CF8" w:rsidRPr="00BC6A4F" w:rsidRDefault="008C4CF8" w:rsidP="000B0D04">
      <w:pPr>
        <w:widowControl w:val="0"/>
        <w:spacing w:after="0" w:line="360" w:lineRule="auto"/>
        <w:ind w:firstLine="567"/>
        <w:jc w:val="both"/>
        <w:rPr>
          <w:rFonts w:ascii="Arial" w:eastAsia="Times New Roman" w:hAnsi="Arial" w:cs="Arial"/>
          <w:sz w:val="24"/>
          <w:szCs w:val="24"/>
          <w:lang w:eastAsia="ar-SA"/>
        </w:rPr>
      </w:pPr>
    </w:p>
    <w:p w14:paraId="0D28CBB3" w14:textId="2F29946C" w:rsidR="008C4CF8" w:rsidRPr="00BC6A4F" w:rsidRDefault="004B67C8" w:rsidP="008C4CF8">
      <w:pPr>
        <w:widowControl w:val="0"/>
        <w:spacing w:after="0" w:line="360" w:lineRule="auto"/>
        <w:ind w:firstLine="567"/>
        <w:jc w:val="both"/>
        <w:rPr>
          <w:rFonts w:ascii="Arial" w:eastAsia="Times New Roman" w:hAnsi="Arial" w:cs="Arial"/>
          <w:szCs w:val="24"/>
          <w:lang w:eastAsia="ar-SA"/>
        </w:rPr>
      </w:pPr>
      <w:r w:rsidRPr="00BC6A4F">
        <w:rPr>
          <w:rFonts w:ascii="Arial" w:eastAsia="Times New Roman" w:hAnsi="Arial" w:cs="Arial"/>
          <w:szCs w:val="24"/>
          <w:lang w:eastAsia="ar-SA"/>
        </w:rPr>
        <w:t>Применяют п</w:t>
      </w:r>
      <w:r w:rsidR="008C4CF8" w:rsidRPr="00BC6A4F">
        <w:rPr>
          <w:rFonts w:ascii="Arial" w:eastAsia="Times New Roman" w:hAnsi="Arial" w:cs="Arial"/>
          <w:szCs w:val="24"/>
          <w:lang w:eastAsia="ar-SA"/>
        </w:rPr>
        <w:t>риложения части 1, за исключением следующего.</w:t>
      </w:r>
    </w:p>
    <w:p w14:paraId="292F0D95" w14:textId="77777777" w:rsidR="008C4CF8" w:rsidRPr="00BC6A4F" w:rsidRDefault="008C4CF8" w:rsidP="000B0D04">
      <w:pPr>
        <w:widowControl w:val="0"/>
        <w:spacing w:after="0" w:line="360" w:lineRule="auto"/>
        <w:ind w:firstLine="567"/>
        <w:jc w:val="both"/>
        <w:rPr>
          <w:rFonts w:ascii="Arial" w:eastAsia="Times New Roman" w:hAnsi="Arial" w:cs="Arial"/>
          <w:sz w:val="24"/>
          <w:szCs w:val="24"/>
          <w:lang w:eastAsia="ar-SA"/>
        </w:rPr>
      </w:pPr>
    </w:p>
    <w:p w14:paraId="2DEC53B5" w14:textId="77777777" w:rsidR="00702EA4" w:rsidRPr="00BC6A4F" w:rsidRDefault="00702EA4">
      <w:pPr>
        <w:rPr>
          <w:rFonts w:ascii="Arial" w:eastAsia="Times New Roman" w:hAnsi="Arial" w:cs="Arial"/>
          <w:szCs w:val="24"/>
          <w:lang w:eastAsia="ar-SA"/>
        </w:rPr>
      </w:pPr>
      <w:r w:rsidRPr="00BC6A4F">
        <w:rPr>
          <w:rFonts w:ascii="Arial" w:eastAsia="Times New Roman" w:hAnsi="Arial" w:cs="Arial"/>
          <w:szCs w:val="24"/>
          <w:lang w:eastAsia="ar-SA"/>
        </w:rPr>
        <w:br w:type="page"/>
      </w:r>
    </w:p>
    <w:bookmarkEnd w:id="1"/>
    <w:p w14:paraId="516EB403" w14:textId="77777777" w:rsidR="0006018C" w:rsidRPr="00932F8B" w:rsidRDefault="0006018C" w:rsidP="0006018C">
      <w:pPr>
        <w:widowControl w:val="0"/>
        <w:tabs>
          <w:tab w:val="num" w:pos="0"/>
        </w:tabs>
        <w:spacing w:after="0" w:line="360" w:lineRule="auto"/>
        <w:jc w:val="center"/>
        <w:outlineLvl w:val="1"/>
        <w:rPr>
          <w:rFonts w:ascii="Arial" w:eastAsia="Arial" w:hAnsi="Arial" w:cs="Arial"/>
          <w:b/>
          <w:sz w:val="24"/>
          <w:szCs w:val="24"/>
          <w:lang w:eastAsia="ar-SA"/>
        </w:rPr>
      </w:pPr>
      <w:r w:rsidRPr="00932F8B">
        <w:rPr>
          <w:rFonts w:ascii="Arial" w:eastAsia="Times New Roman" w:hAnsi="Arial" w:cs="Times New Roman"/>
          <w:b/>
          <w:sz w:val="24"/>
          <w:szCs w:val="24"/>
          <w:lang w:eastAsia="ar-SA"/>
        </w:rPr>
        <w:lastRenderedPageBreak/>
        <w:t>Приложение В</w:t>
      </w:r>
    </w:p>
    <w:p w14:paraId="1EFCB953" w14:textId="77777777" w:rsidR="0006018C" w:rsidRPr="00932F8B" w:rsidRDefault="0006018C" w:rsidP="0006018C">
      <w:pPr>
        <w:widowControl w:val="0"/>
        <w:spacing w:after="0" w:line="360" w:lineRule="auto"/>
        <w:jc w:val="center"/>
        <w:rPr>
          <w:rFonts w:ascii="Arial" w:eastAsia="Arial" w:hAnsi="Arial" w:cs="Arial"/>
          <w:b/>
          <w:sz w:val="24"/>
          <w:szCs w:val="24"/>
          <w:lang w:eastAsia="ar-SA"/>
        </w:rPr>
      </w:pPr>
      <w:r w:rsidRPr="00932F8B">
        <w:rPr>
          <w:rFonts w:ascii="Arial" w:eastAsia="Times New Roman" w:hAnsi="Arial" w:cs="Times New Roman"/>
          <w:b/>
          <w:sz w:val="24"/>
          <w:szCs w:val="24"/>
          <w:lang w:eastAsia="ar-SA"/>
        </w:rPr>
        <w:t>(обязательное)</w:t>
      </w:r>
    </w:p>
    <w:p w14:paraId="605E5DA6" w14:textId="77777777" w:rsidR="0006018C" w:rsidRPr="00932F8B" w:rsidRDefault="0006018C" w:rsidP="0006018C">
      <w:pPr>
        <w:widowControl w:val="0"/>
        <w:spacing w:after="0" w:line="360" w:lineRule="auto"/>
        <w:jc w:val="center"/>
        <w:rPr>
          <w:rFonts w:ascii="Arial" w:eastAsia="Times New Roman" w:hAnsi="Arial" w:cs="Times New Roman"/>
          <w:b/>
          <w:sz w:val="24"/>
          <w:szCs w:val="24"/>
          <w:lang w:eastAsia="ar-SA"/>
        </w:rPr>
      </w:pPr>
      <w:r w:rsidRPr="00932F8B">
        <w:rPr>
          <w:rFonts w:ascii="Arial" w:eastAsia="Arial" w:hAnsi="Arial" w:cs="Arial"/>
          <w:b/>
          <w:sz w:val="24"/>
          <w:szCs w:val="24"/>
          <w:lang w:eastAsia="ar-SA"/>
        </w:rPr>
        <w:t>Приборы с батарейным питанием, отделяемые батареи и съемные батареи для приборов с батарейным питанием</w:t>
      </w:r>
    </w:p>
    <w:p w14:paraId="1F3B817F" w14:textId="77777777" w:rsidR="0006018C" w:rsidRPr="00932F8B" w:rsidRDefault="0006018C" w:rsidP="0006018C">
      <w:pPr>
        <w:widowControl w:val="0"/>
        <w:spacing w:after="0" w:line="360" w:lineRule="auto"/>
        <w:ind w:firstLine="567"/>
        <w:jc w:val="center"/>
        <w:rPr>
          <w:rFonts w:ascii="Arial" w:eastAsia="Times New Roman" w:hAnsi="Arial" w:cs="Times New Roman"/>
          <w:b/>
          <w:sz w:val="24"/>
          <w:szCs w:val="24"/>
          <w:lang w:eastAsia="ar-SA"/>
        </w:rPr>
      </w:pPr>
    </w:p>
    <w:p w14:paraId="48E3B6F5" w14:textId="77777777" w:rsidR="0006018C" w:rsidRPr="00932F8B" w:rsidRDefault="0006018C" w:rsidP="0006018C">
      <w:pPr>
        <w:widowControl w:val="0"/>
        <w:spacing w:after="0" w:line="360" w:lineRule="auto"/>
        <w:ind w:firstLine="567"/>
        <w:jc w:val="both"/>
        <w:rPr>
          <w:rFonts w:ascii="Arial" w:eastAsia="Times New Roman" w:hAnsi="Arial" w:cs="Arial"/>
          <w:szCs w:val="24"/>
          <w:lang w:eastAsia="ar-SA"/>
        </w:rPr>
      </w:pPr>
      <w:r w:rsidRPr="00932F8B">
        <w:rPr>
          <w:rFonts w:ascii="Arial" w:eastAsia="Arial" w:hAnsi="Arial" w:cs="Arial"/>
          <w:lang w:eastAsia="ar-SA"/>
        </w:rPr>
        <w:t>Применяют приложение В части 1</w:t>
      </w:r>
      <w:r w:rsidRPr="00932F8B">
        <w:rPr>
          <w:rFonts w:ascii="Arial" w:eastAsia="Times New Roman" w:hAnsi="Arial" w:cs="Arial"/>
          <w:szCs w:val="24"/>
          <w:lang w:eastAsia="ar-SA"/>
        </w:rPr>
        <w:t>, за исключением следующего.</w:t>
      </w:r>
    </w:p>
    <w:p w14:paraId="62EEBC54" w14:textId="77777777" w:rsidR="0006018C" w:rsidRPr="00932F8B" w:rsidRDefault="0006018C" w:rsidP="0006018C">
      <w:pPr>
        <w:widowControl w:val="0"/>
        <w:spacing w:after="0" w:line="360" w:lineRule="auto"/>
        <w:ind w:firstLine="567"/>
        <w:jc w:val="both"/>
        <w:rPr>
          <w:rFonts w:ascii="Arial" w:eastAsia="Times New Roman" w:hAnsi="Arial" w:cs="Times New Roman"/>
          <w:lang w:eastAsia="ar-SA"/>
        </w:rPr>
      </w:pPr>
    </w:p>
    <w:p w14:paraId="4E7F3267" w14:textId="77777777" w:rsidR="00AC2EB4" w:rsidRPr="00932F8B" w:rsidRDefault="00AC2EB4" w:rsidP="00AC2EB4">
      <w:pPr>
        <w:widowControl w:val="0"/>
        <w:spacing w:after="0" w:line="360" w:lineRule="auto"/>
        <w:ind w:firstLine="567"/>
        <w:jc w:val="both"/>
        <w:rPr>
          <w:rFonts w:ascii="Arial" w:eastAsia="Times New Roman" w:hAnsi="Arial" w:cs="Times New Roman"/>
          <w:lang w:eastAsia="ar-SA"/>
        </w:rPr>
      </w:pPr>
      <w:r w:rsidRPr="00932F8B">
        <w:rPr>
          <w:rFonts w:ascii="Arial" w:eastAsia="Times New Roman" w:hAnsi="Arial" w:cs="Times New Roman"/>
          <w:lang w:eastAsia="ar-SA"/>
        </w:rPr>
        <w:t xml:space="preserve">B.22.3 </w:t>
      </w:r>
      <w:r w:rsidRPr="00932F8B">
        <w:rPr>
          <w:rFonts w:ascii="Arial" w:eastAsia="Times New Roman" w:hAnsi="Arial" w:cs="Times New Roman"/>
          <w:i/>
          <w:lang w:eastAsia="ar-SA"/>
        </w:rPr>
        <w:t>Дополнение</w:t>
      </w:r>
    </w:p>
    <w:p w14:paraId="00BD6BFE" w14:textId="3124059B" w:rsidR="00AC2EB4" w:rsidRPr="00C723C1" w:rsidRDefault="00AC2EB4" w:rsidP="00AC2EB4">
      <w:pPr>
        <w:widowControl w:val="0"/>
        <w:spacing w:after="0" w:line="360" w:lineRule="auto"/>
        <w:ind w:firstLine="567"/>
        <w:jc w:val="both"/>
        <w:rPr>
          <w:rFonts w:ascii="Arial" w:eastAsia="Times New Roman" w:hAnsi="Arial" w:cs="Times New Roman"/>
          <w:i/>
          <w:lang w:eastAsia="ar-SA"/>
        </w:rPr>
      </w:pPr>
      <w:r w:rsidRPr="00AC2EB4">
        <w:rPr>
          <w:rFonts w:ascii="Arial" w:eastAsia="Times New Roman" w:hAnsi="Arial" w:cs="Times New Roman"/>
          <w:i/>
          <w:lang w:eastAsia="ar-SA"/>
        </w:rPr>
        <w:t xml:space="preserve">В дополнение к использованию </w:t>
      </w:r>
      <w:r w:rsidRPr="00C723C1">
        <w:rPr>
          <w:rFonts w:ascii="Arial" w:eastAsia="Times New Roman" w:hAnsi="Arial" w:cs="Arial"/>
          <w:i/>
          <w:lang w:eastAsia="ar-SA"/>
        </w:rPr>
        <w:t>испытательного щупа 18</w:t>
      </w:r>
      <w:r w:rsidR="00932F8B">
        <w:rPr>
          <w:rFonts w:ascii="Arial" w:eastAsia="Times New Roman" w:hAnsi="Arial" w:cs="Arial"/>
          <w:i/>
          <w:lang w:eastAsia="ar-SA"/>
        </w:rPr>
        <w:t>,</w:t>
      </w:r>
      <w:r>
        <w:rPr>
          <w:rFonts w:ascii="Arial" w:eastAsia="Times New Roman" w:hAnsi="Arial" w:cs="Arial"/>
          <w:i/>
          <w:lang w:eastAsia="ar-SA"/>
        </w:rPr>
        <w:t xml:space="preserve"> </w:t>
      </w:r>
      <w:r>
        <w:rPr>
          <w:rFonts w:ascii="Arial" w:eastAsia="Times New Roman" w:hAnsi="Arial" w:cs="Times New Roman"/>
          <w:i/>
          <w:lang w:eastAsia="ar-SA"/>
        </w:rPr>
        <w:t>и</w:t>
      </w:r>
      <w:r w:rsidRPr="00C723C1">
        <w:rPr>
          <w:rFonts w:ascii="Arial" w:eastAsia="Times New Roman" w:hAnsi="Arial" w:cs="Times New Roman"/>
          <w:i/>
          <w:lang w:eastAsia="ar-SA"/>
        </w:rPr>
        <w:t>спытательный щуп 19 в соответствии с IEC 61032 также применяют</w:t>
      </w:r>
      <w:r w:rsidRPr="00C723C1">
        <w:rPr>
          <w:rFonts w:ascii="Arial" w:eastAsia="Times New Roman" w:hAnsi="Arial" w:cs="Arial"/>
          <w:i/>
          <w:lang w:eastAsia="ar-SA"/>
        </w:rPr>
        <w:t xml:space="preserve"> в условиях, указанных для испытательного щупа 18.</w:t>
      </w:r>
    </w:p>
    <w:p w14:paraId="3367B3C3" w14:textId="260360B6" w:rsidR="00AC2EB4" w:rsidRPr="00C53A36" w:rsidRDefault="00AC2EB4" w:rsidP="00932F8B">
      <w:pPr>
        <w:widowControl w:val="0"/>
        <w:spacing w:after="0" w:line="360" w:lineRule="auto"/>
        <w:ind w:firstLine="567"/>
        <w:jc w:val="both"/>
        <w:rPr>
          <w:rFonts w:ascii="Arial" w:eastAsia="Times New Roman" w:hAnsi="Arial" w:cs="Times New Roman"/>
          <w:lang w:eastAsia="ar-SA"/>
        </w:rPr>
      </w:pPr>
    </w:p>
    <w:p w14:paraId="2C6806E0" w14:textId="77777777" w:rsidR="00AC2EB4" w:rsidRPr="00C53A36" w:rsidRDefault="00AC2EB4" w:rsidP="00AC2EB4">
      <w:pPr>
        <w:widowControl w:val="0"/>
        <w:spacing w:after="0" w:line="360" w:lineRule="auto"/>
        <w:ind w:firstLine="567"/>
        <w:jc w:val="both"/>
        <w:rPr>
          <w:rFonts w:ascii="Arial" w:eastAsia="Times New Roman" w:hAnsi="Arial" w:cs="Times New Roman"/>
          <w:lang w:eastAsia="ar-SA"/>
        </w:rPr>
      </w:pPr>
      <w:r w:rsidRPr="00C53A36">
        <w:rPr>
          <w:rFonts w:ascii="Arial" w:eastAsia="Times New Roman" w:hAnsi="Arial" w:cs="Times New Roman"/>
          <w:lang w:eastAsia="ar-SA"/>
        </w:rPr>
        <w:t xml:space="preserve">B.22.4 </w:t>
      </w:r>
      <w:r w:rsidRPr="00C53A36">
        <w:rPr>
          <w:rFonts w:ascii="Arial" w:eastAsia="Times New Roman" w:hAnsi="Arial" w:cs="Times New Roman"/>
          <w:i/>
          <w:lang w:eastAsia="ar-SA"/>
        </w:rPr>
        <w:t>Дополнение</w:t>
      </w:r>
    </w:p>
    <w:p w14:paraId="330592CE" w14:textId="77777777" w:rsidR="00932F8B" w:rsidRPr="00C723C1" w:rsidRDefault="00932F8B" w:rsidP="00932F8B">
      <w:pPr>
        <w:widowControl w:val="0"/>
        <w:spacing w:after="0" w:line="360" w:lineRule="auto"/>
        <w:ind w:firstLine="567"/>
        <w:jc w:val="both"/>
        <w:rPr>
          <w:rFonts w:ascii="Arial" w:eastAsia="Times New Roman" w:hAnsi="Arial" w:cs="Times New Roman"/>
          <w:i/>
          <w:lang w:eastAsia="ar-SA"/>
        </w:rPr>
      </w:pPr>
      <w:bookmarkStart w:id="3" w:name="P018A"/>
      <w:bookmarkEnd w:id="3"/>
      <w:r w:rsidRPr="00AC2EB4">
        <w:rPr>
          <w:rFonts w:ascii="Arial" w:eastAsia="Times New Roman" w:hAnsi="Arial" w:cs="Times New Roman"/>
          <w:i/>
          <w:lang w:eastAsia="ar-SA"/>
        </w:rPr>
        <w:t xml:space="preserve">В дополнение к использованию </w:t>
      </w:r>
      <w:r w:rsidRPr="00C723C1">
        <w:rPr>
          <w:rFonts w:ascii="Arial" w:eastAsia="Times New Roman" w:hAnsi="Arial" w:cs="Arial"/>
          <w:i/>
          <w:lang w:eastAsia="ar-SA"/>
        </w:rPr>
        <w:t>испытательного щупа 18</w:t>
      </w:r>
      <w:r>
        <w:rPr>
          <w:rFonts w:ascii="Arial" w:eastAsia="Times New Roman" w:hAnsi="Arial" w:cs="Arial"/>
          <w:i/>
          <w:lang w:eastAsia="ar-SA"/>
        </w:rPr>
        <w:t xml:space="preserve">, </w:t>
      </w:r>
      <w:r>
        <w:rPr>
          <w:rFonts w:ascii="Arial" w:eastAsia="Times New Roman" w:hAnsi="Arial" w:cs="Times New Roman"/>
          <w:i/>
          <w:lang w:eastAsia="ar-SA"/>
        </w:rPr>
        <w:t>и</w:t>
      </w:r>
      <w:r w:rsidRPr="00C723C1">
        <w:rPr>
          <w:rFonts w:ascii="Arial" w:eastAsia="Times New Roman" w:hAnsi="Arial" w:cs="Times New Roman"/>
          <w:i/>
          <w:lang w:eastAsia="ar-SA"/>
        </w:rPr>
        <w:t>спытательный щуп 19 в соответствии с IEC 61032 также применяют</w:t>
      </w:r>
      <w:r w:rsidRPr="00C723C1">
        <w:rPr>
          <w:rFonts w:ascii="Arial" w:eastAsia="Times New Roman" w:hAnsi="Arial" w:cs="Arial"/>
          <w:i/>
          <w:lang w:eastAsia="ar-SA"/>
        </w:rPr>
        <w:t xml:space="preserve"> в условиях, указанных для испытательного щупа 18.</w:t>
      </w:r>
    </w:p>
    <w:p w14:paraId="10389542" w14:textId="20C8E986" w:rsidR="00105DBB" w:rsidRPr="00932F8B" w:rsidRDefault="00105DBB">
      <w:pPr>
        <w:rPr>
          <w:rFonts w:ascii="Arial" w:eastAsia="Times New Roman" w:hAnsi="Arial" w:cs="Times New Roman"/>
          <w:b/>
          <w:sz w:val="24"/>
          <w:szCs w:val="24"/>
          <w:lang w:eastAsia="ar-SA"/>
        </w:rPr>
      </w:pPr>
    </w:p>
    <w:p w14:paraId="485134C6" w14:textId="77777777" w:rsidR="00CE11BA" w:rsidRPr="00932F8B" w:rsidRDefault="00CE11BA" w:rsidP="00577BE0">
      <w:pPr>
        <w:widowControl w:val="0"/>
        <w:spacing w:after="0" w:line="360" w:lineRule="auto"/>
        <w:rPr>
          <w:rFonts w:ascii="Arial" w:eastAsia="Times New Roman" w:hAnsi="Arial" w:cs="Times New Roman"/>
          <w:sz w:val="24"/>
          <w:szCs w:val="24"/>
          <w:lang w:eastAsia="ar-SA"/>
        </w:rPr>
        <w:sectPr w:rsidR="00CE11BA" w:rsidRPr="00932F8B" w:rsidSect="00367932">
          <w:headerReference w:type="even" r:id="rId24"/>
          <w:headerReference w:type="default" r:id="rId25"/>
          <w:footerReference w:type="even" r:id="rId26"/>
          <w:footerReference w:type="default" r:id="rId27"/>
          <w:headerReference w:type="first" r:id="rId28"/>
          <w:footerReference w:type="first" r:id="rId29"/>
          <w:footnotePr>
            <w:numRestart w:val="eachPage"/>
          </w:footnotePr>
          <w:pgSz w:w="11906" w:h="16838"/>
          <w:pgMar w:top="1134" w:right="851" w:bottom="1134" w:left="1134" w:header="708" w:footer="708" w:gutter="0"/>
          <w:pgNumType w:start="1"/>
          <w:cols w:space="708"/>
          <w:titlePg/>
          <w:docGrid w:linePitch="360"/>
        </w:sectPr>
      </w:pPr>
      <w:bookmarkStart w:id="4" w:name="_Toc68904652"/>
    </w:p>
    <w:p w14:paraId="4B30D764" w14:textId="77777777" w:rsidR="00CE11BA" w:rsidRPr="00A2155B" w:rsidRDefault="00CE11BA" w:rsidP="00CE11BA">
      <w:pPr>
        <w:spacing w:after="0" w:line="360" w:lineRule="auto"/>
        <w:jc w:val="center"/>
        <w:rPr>
          <w:rFonts w:ascii="Arial" w:eastAsia="Times New Roman" w:hAnsi="Arial" w:cs="Times New Roman"/>
          <w:b/>
          <w:sz w:val="24"/>
          <w:szCs w:val="24"/>
          <w:lang w:eastAsia="ar-SA"/>
        </w:rPr>
      </w:pPr>
      <w:r w:rsidRPr="00A2155B">
        <w:rPr>
          <w:rFonts w:ascii="Arial" w:eastAsia="Times New Roman" w:hAnsi="Arial" w:cs="Times New Roman"/>
          <w:b/>
          <w:sz w:val="24"/>
          <w:szCs w:val="24"/>
          <w:lang w:eastAsia="ar-SA"/>
        </w:rPr>
        <w:lastRenderedPageBreak/>
        <w:t>Приложение ДА</w:t>
      </w:r>
    </w:p>
    <w:p w14:paraId="2BC3E6C1" w14:textId="77777777" w:rsidR="00CE11BA" w:rsidRPr="00A2155B" w:rsidRDefault="00CE11BA" w:rsidP="00CE11BA">
      <w:pPr>
        <w:spacing w:after="0" w:line="360" w:lineRule="auto"/>
        <w:jc w:val="center"/>
        <w:rPr>
          <w:rFonts w:ascii="Arial" w:eastAsia="Times New Roman" w:hAnsi="Arial" w:cs="Times New Roman"/>
          <w:b/>
          <w:sz w:val="24"/>
          <w:szCs w:val="24"/>
          <w:lang w:eastAsia="ar-SA"/>
        </w:rPr>
      </w:pPr>
      <w:r w:rsidRPr="00A2155B">
        <w:rPr>
          <w:rFonts w:ascii="Arial" w:eastAsia="Times New Roman" w:hAnsi="Arial" w:cs="Times New Roman"/>
          <w:b/>
          <w:sz w:val="24"/>
          <w:szCs w:val="24"/>
          <w:lang w:eastAsia="ar-SA"/>
        </w:rPr>
        <w:t>(справочное)</w:t>
      </w:r>
    </w:p>
    <w:p w14:paraId="15784246" w14:textId="77777777" w:rsidR="00CE11BA" w:rsidRPr="00A2155B" w:rsidRDefault="00CE11BA" w:rsidP="00CE11BA">
      <w:pPr>
        <w:spacing w:after="0" w:line="360" w:lineRule="auto"/>
        <w:jc w:val="center"/>
        <w:rPr>
          <w:rFonts w:ascii="Arial" w:eastAsia="Times New Roman" w:hAnsi="Arial" w:cs="Times New Roman"/>
          <w:b/>
          <w:sz w:val="24"/>
          <w:szCs w:val="24"/>
          <w:lang w:eastAsia="ar-SA"/>
        </w:rPr>
      </w:pPr>
      <w:r w:rsidRPr="00A2155B">
        <w:rPr>
          <w:rFonts w:ascii="Arial" w:eastAsia="Times New Roman" w:hAnsi="Arial" w:cs="Times New Roman"/>
          <w:b/>
          <w:sz w:val="24"/>
          <w:szCs w:val="24"/>
          <w:lang w:eastAsia="ar-SA"/>
        </w:rPr>
        <w:t>Сведения о соответствии ссылочных международных стандартов межгосударственным стандартам</w:t>
      </w:r>
    </w:p>
    <w:p w14:paraId="419327D5" w14:textId="77777777" w:rsidR="00CE11BA" w:rsidRPr="00A2155B" w:rsidRDefault="00CE11BA" w:rsidP="00CE11BA">
      <w:pPr>
        <w:widowControl w:val="0"/>
        <w:spacing w:after="0" w:line="360" w:lineRule="auto"/>
        <w:rPr>
          <w:rFonts w:ascii="Arial" w:eastAsia="Times New Roman" w:hAnsi="Arial" w:cs="Arial"/>
          <w:lang w:eastAsia="ar-SA"/>
        </w:rPr>
      </w:pPr>
    </w:p>
    <w:p w14:paraId="456BFD41" w14:textId="77777777" w:rsidR="00CE11BA" w:rsidRPr="00A2155B" w:rsidRDefault="00CE11BA" w:rsidP="00CE11BA">
      <w:pPr>
        <w:widowControl w:val="0"/>
        <w:spacing w:after="0" w:line="276" w:lineRule="auto"/>
        <w:rPr>
          <w:rFonts w:ascii="Arial" w:hAnsi="Arial" w:cs="Arial"/>
          <w:spacing w:val="20"/>
        </w:rPr>
      </w:pPr>
      <w:r w:rsidRPr="00A2155B">
        <w:rPr>
          <w:rFonts w:ascii="Arial" w:hAnsi="Arial" w:cs="Arial"/>
          <w:spacing w:val="20"/>
        </w:rPr>
        <w:t>Таблица ДА.1</w:t>
      </w:r>
    </w:p>
    <w:tbl>
      <w:tblPr>
        <w:tblW w:w="98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340"/>
        <w:gridCol w:w="1560"/>
        <w:gridCol w:w="4961"/>
      </w:tblGrid>
      <w:tr w:rsidR="00A2155B" w:rsidRPr="00A2155B" w14:paraId="1F6C56A0" w14:textId="77777777" w:rsidTr="00156AA9">
        <w:trPr>
          <w:trHeight w:val="447"/>
        </w:trPr>
        <w:tc>
          <w:tcPr>
            <w:tcW w:w="3340" w:type="dxa"/>
            <w:tcBorders>
              <w:bottom w:val="double" w:sz="4" w:space="0" w:color="auto"/>
            </w:tcBorders>
            <w:vAlign w:val="center"/>
          </w:tcPr>
          <w:p w14:paraId="5ADF8F83" w14:textId="77777777" w:rsidR="00CE11BA" w:rsidRPr="00A2155B" w:rsidRDefault="00CE11BA" w:rsidP="00156AA9">
            <w:pPr>
              <w:widowControl w:val="0"/>
              <w:spacing w:after="0" w:line="276" w:lineRule="auto"/>
              <w:jc w:val="center"/>
              <w:rPr>
                <w:rFonts w:ascii="Arial" w:hAnsi="Arial" w:cs="Arial"/>
              </w:rPr>
            </w:pPr>
            <w:r w:rsidRPr="00A2155B">
              <w:rPr>
                <w:rFonts w:ascii="Arial" w:eastAsia="DejaVuSerif" w:hAnsi="Arial" w:cs="Arial"/>
              </w:rPr>
              <w:t>Обозначение ссылочного международного документа</w:t>
            </w:r>
          </w:p>
        </w:tc>
        <w:tc>
          <w:tcPr>
            <w:tcW w:w="1560" w:type="dxa"/>
            <w:tcBorders>
              <w:bottom w:val="double" w:sz="4" w:space="0" w:color="auto"/>
            </w:tcBorders>
            <w:vAlign w:val="center"/>
          </w:tcPr>
          <w:p w14:paraId="4D9179D1" w14:textId="77777777" w:rsidR="00CE11BA" w:rsidRPr="00A2155B" w:rsidRDefault="00CE11BA" w:rsidP="00156AA9">
            <w:pPr>
              <w:widowControl w:val="0"/>
              <w:spacing w:after="0" w:line="276" w:lineRule="auto"/>
              <w:jc w:val="center"/>
              <w:rPr>
                <w:rFonts w:ascii="Arial" w:hAnsi="Arial" w:cs="Arial"/>
              </w:rPr>
            </w:pPr>
            <w:r w:rsidRPr="00A2155B">
              <w:rPr>
                <w:rFonts w:ascii="Arial" w:hAnsi="Arial" w:cs="Arial"/>
              </w:rPr>
              <w:t>Степень соответствия</w:t>
            </w:r>
          </w:p>
        </w:tc>
        <w:tc>
          <w:tcPr>
            <w:tcW w:w="4961" w:type="dxa"/>
            <w:tcBorders>
              <w:bottom w:val="double" w:sz="4" w:space="0" w:color="auto"/>
            </w:tcBorders>
            <w:vAlign w:val="center"/>
          </w:tcPr>
          <w:p w14:paraId="60FB2FF9" w14:textId="77777777" w:rsidR="00CE11BA" w:rsidRPr="00A2155B" w:rsidRDefault="00CE11BA" w:rsidP="00156AA9">
            <w:pPr>
              <w:widowControl w:val="0"/>
              <w:spacing w:after="0" w:line="276" w:lineRule="auto"/>
              <w:jc w:val="center"/>
              <w:rPr>
                <w:rFonts w:ascii="Arial" w:hAnsi="Arial" w:cs="Arial"/>
              </w:rPr>
            </w:pPr>
            <w:r w:rsidRPr="00A2155B">
              <w:rPr>
                <w:rFonts w:ascii="Arial" w:hAnsi="Arial" w:cs="Arial"/>
              </w:rPr>
              <w:t>Обозначение и наименование соответствующего межгосударственного стандарта</w:t>
            </w:r>
          </w:p>
        </w:tc>
      </w:tr>
      <w:tr w:rsidR="00A2155B" w:rsidRPr="00A2155B" w14:paraId="0770F7EA" w14:textId="77777777" w:rsidTr="00156AA9">
        <w:trPr>
          <w:trHeight w:val="316"/>
        </w:trPr>
        <w:tc>
          <w:tcPr>
            <w:tcW w:w="3340" w:type="dxa"/>
          </w:tcPr>
          <w:p w14:paraId="2558F38E" w14:textId="756EEB40" w:rsidR="00CE11BA" w:rsidRPr="00A2155B" w:rsidRDefault="00697797" w:rsidP="00697797">
            <w:pPr>
              <w:widowControl w:val="0"/>
              <w:spacing w:after="0" w:line="360" w:lineRule="auto"/>
              <w:rPr>
                <w:rFonts w:ascii="Arial" w:eastAsia="Times New Roman" w:hAnsi="Arial" w:cs="Arial"/>
                <w:lang w:eastAsia="ar-SA"/>
              </w:rPr>
            </w:pPr>
            <w:r w:rsidRPr="00A2155B">
              <w:rPr>
                <w:rFonts w:ascii="Arial" w:eastAsia="Times New Roman" w:hAnsi="Arial" w:cs="Arial"/>
                <w:lang w:val="en-US" w:eastAsia="ar-SA"/>
              </w:rPr>
              <w:t xml:space="preserve">IEC </w:t>
            </w:r>
            <w:r w:rsidRPr="00A2155B">
              <w:rPr>
                <w:rFonts w:ascii="Arial" w:eastAsia="Times New Roman" w:hAnsi="Arial" w:cs="Arial"/>
                <w:lang w:eastAsia="ar-SA"/>
              </w:rPr>
              <w:t>60320</w:t>
            </w:r>
            <w:r w:rsidRPr="00A2155B">
              <w:rPr>
                <w:rFonts w:ascii="Arial" w:eastAsia="Times New Roman" w:hAnsi="Arial" w:cs="Arial"/>
                <w:lang w:val="en-US" w:eastAsia="ar-SA"/>
              </w:rPr>
              <w:t>-1</w:t>
            </w:r>
          </w:p>
        </w:tc>
        <w:tc>
          <w:tcPr>
            <w:tcW w:w="1560" w:type="dxa"/>
          </w:tcPr>
          <w:p w14:paraId="60844CB3" w14:textId="2D47D330" w:rsidR="00CE11BA" w:rsidRPr="00A2155B" w:rsidRDefault="00697797" w:rsidP="00156AA9">
            <w:pPr>
              <w:widowControl w:val="0"/>
              <w:spacing w:after="0" w:line="276" w:lineRule="auto"/>
              <w:jc w:val="center"/>
              <w:rPr>
                <w:rFonts w:ascii="Arial" w:hAnsi="Arial" w:cs="Arial"/>
                <w:iCs/>
                <w:lang w:val="en-US"/>
              </w:rPr>
            </w:pPr>
            <w:r w:rsidRPr="00A2155B">
              <w:rPr>
                <w:rFonts w:ascii="Arial" w:hAnsi="Arial" w:cs="Arial"/>
                <w:iCs/>
                <w:lang w:val="en-US"/>
              </w:rPr>
              <w:t>IDT</w:t>
            </w:r>
          </w:p>
        </w:tc>
        <w:tc>
          <w:tcPr>
            <w:tcW w:w="4961" w:type="dxa"/>
          </w:tcPr>
          <w:p w14:paraId="4E7F5F1F" w14:textId="30F993A4" w:rsidR="00CE11BA" w:rsidRPr="00A2155B" w:rsidRDefault="00697797" w:rsidP="00697797">
            <w:pPr>
              <w:widowControl w:val="0"/>
              <w:tabs>
                <w:tab w:val="left" w:pos="3030"/>
              </w:tabs>
              <w:spacing w:after="0" w:line="276" w:lineRule="auto"/>
              <w:jc w:val="both"/>
              <w:rPr>
                <w:rFonts w:ascii="Arial" w:eastAsia="Arial" w:hAnsi="Arial" w:cs="Arial"/>
              </w:rPr>
            </w:pPr>
            <w:r w:rsidRPr="00A2155B">
              <w:rPr>
                <w:rFonts w:ascii="Arial" w:eastAsia="Arial" w:hAnsi="Arial" w:cs="Arial"/>
              </w:rPr>
              <w:t>ГОСТ IEC 60320-1–2021 «Соединители приборные бытового и аналогичного назначения. Часть 1. Общие требования»</w:t>
            </w:r>
          </w:p>
        </w:tc>
      </w:tr>
      <w:tr w:rsidR="00920730" w:rsidRPr="00A2155B" w14:paraId="6D7E93FA" w14:textId="77777777" w:rsidTr="00156AA9">
        <w:trPr>
          <w:trHeight w:val="316"/>
        </w:trPr>
        <w:tc>
          <w:tcPr>
            <w:tcW w:w="3340" w:type="dxa"/>
          </w:tcPr>
          <w:p w14:paraId="122422B2" w14:textId="3B658274" w:rsidR="00920730" w:rsidRPr="00A2155B" w:rsidRDefault="00920730" w:rsidP="00920730">
            <w:pPr>
              <w:widowControl w:val="0"/>
              <w:spacing w:after="0" w:line="360" w:lineRule="auto"/>
              <w:rPr>
                <w:rFonts w:ascii="Arial" w:eastAsia="Times New Roman" w:hAnsi="Arial" w:cs="Arial"/>
                <w:lang w:val="en-US" w:eastAsia="ar-SA"/>
              </w:rPr>
            </w:pPr>
            <w:r w:rsidRPr="00A2155B">
              <w:rPr>
                <w:rFonts w:ascii="Arial" w:eastAsia="Times New Roman" w:hAnsi="Arial" w:cs="Arial"/>
                <w:lang w:val="en-US" w:eastAsia="ar-SA"/>
              </w:rPr>
              <w:t>IEC 60584-1</w:t>
            </w:r>
          </w:p>
        </w:tc>
        <w:tc>
          <w:tcPr>
            <w:tcW w:w="1560" w:type="dxa"/>
          </w:tcPr>
          <w:p w14:paraId="0F53AE9B" w14:textId="404A5D68" w:rsidR="00920730" w:rsidRPr="00A2155B" w:rsidRDefault="00920730" w:rsidP="00920730">
            <w:pPr>
              <w:widowControl w:val="0"/>
              <w:spacing w:after="0" w:line="276" w:lineRule="auto"/>
              <w:jc w:val="center"/>
              <w:rPr>
                <w:rFonts w:ascii="Arial" w:hAnsi="Arial" w:cs="Arial"/>
                <w:iCs/>
              </w:rPr>
            </w:pPr>
            <w:r w:rsidRPr="00A2155B">
              <w:rPr>
                <w:rFonts w:ascii="Arial" w:hAnsi="Arial" w:cs="Arial"/>
                <w:iCs/>
              </w:rPr>
              <w:t>–</w:t>
            </w:r>
          </w:p>
        </w:tc>
        <w:tc>
          <w:tcPr>
            <w:tcW w:w="4961" w:type="dxa"/>
          </w:tcPr>
          <w:p w14:paraId="185E1CAB" w14:textId="7FEE3146" w:rsidR="00920730" w:rsidRPr="00A2155B" w:rsidRDefault="00920730" w:rsidP="00920730">
            <w:pPr>
              <w:widowControl w:val="0"/>
              <w:tabs>
                <w:tab w:val="left" w:pos="3030"/>
              </w:tabs>
              <w:spacing w:after="0" w:line="276" w:lineRule="auto"/>
              <w:jc w:val="center"/>
              <w:rPr>
                <w:rFonts w:ascii="Arial" w:eastAsia="Arial" w:hAnsi="Arial" w:cs="Arial"/>
              </w:rPr>
            </w:pPr>
            <w:r w:rsidRPr="00A2155B">
              <w:rPr>
                <w:rFonts w:ascii="Arial" w:eastAsia="Arial" w:hAnsi="Arial" w:cs="Arial"/>
              </w:rPr>
              <w:t>*</w:t>
            </w:r>
          </w:p>
        </w:tc>
      </w:tr>
      <w:tr w:rsidR="00920730" w:rsidRPr="00A2155B" w14:paraId="16E0A668" w14:textId="77777777" w:rsidTr="00156AA9">
        <w:trPr>
          <w:trHeight w:val="316"/>
        </w:trPr>
        <w:tc>
          <w:tcPr>
            <w:tcW w:w="3340" w:type="dxa"/>
          </w:tcPr>
          <w:p w14:paraId="1E48D5C7" w14:textId="08D1878B" w:rsidR="00920730" w:rsidRPr="00A2155B" w:rsidRDefault="00697797" w:rsidP="00920730">
            <w:pPr>
              <w:widowControl w:val="0"/>
              <w:spacing w:after="0" w:line="360" w:lineRule="auto"/>
              <w:rPr>
                <w:rFonts w:ascii="Arial" w:eastAsia="Times New Roman" w:hAnsi="Arial" w:cs="Arial"/>
                <w:lang w:val="en-US" w:eastAsia="ar-SA"/>
              </w:rPr>
            </w:pPr>
            <w:r w:rsidRPr="00A2155B">
              <w:rPr>
                <w:rFonts w:ascii="Arial" w:eastAsia="Times New Roman" w:hAnsi="Arial" w:cs="Arial"/>
                <w:lang w:val="en-US" w:eastAsia="ar-SA"/>
              </w:rPr>
              <w:t>ISO 2439</w:t>
            </w:r>
          </w:p>
        </w:tc>
        <w:tc>
          <w:tcPr>
            <w:tcW w:w="1560" w:type="dxa"/>
          </w:tcPr>
          <w:p w14:paraId="6B3DFE38" w14:textId="7D80ADA4" w:rsidR="00920730" w:rsidRPr="00A2155B" w:rsidRDefault="00A2155B" w:rsidP="00A2155B">
            <w:pPr>
              <w:widowControl w:val="0"/>
              <w:tabs>
                <w:tab w:val="left" w:pos="687"/>
                <w:tab w:val="center" w:pos="723"/>
              </w:tabs>
              <w:spacing w:after="0" w:line="276" w:lineRule="auto"/>
              <w:jc w:val="center"/>
              <w:rPr>
                <w:rFonts w:ascii="Arial" w:hAnsi="Arial" w:cs="Arial"/>
                <w:iCs/>
                <w:lang w:val="en-US"/>
              </w:rPr>
            </w:pPr>
            <w:r>
              <w:rPr>
                <w:rFonts w:ascii="Arial" w:hAnsi="Arial" w:cs="Arial"/>
                <w:iCs/>
                <w:lang w:val="en-US"/>
              </w:rPr>
              <w:t>–</w:t>
            </w:r>
          </w:p>
        </w:tc>
        <w:tc>
          <w:tcPr>
            <w:tcW w:w="4961" w:type="dxa"/>
          </w:tcPr>
          <w:p w14:paraId="444E9CC2" w14:textId="07A43ECD" w:rsidR="00920730" w:rsidRPr="00A2155B" w:rsidRDefault="00A2155B" w:rsidP="00920730">
            <w:pPr>
              <w:widowControl w:val="0"/>
              <w:tabs>
                <w:tab w:val="left" w:pos="3030"/>
              </w:tabs>
              <w:spacing w:after="0" w:line="276" w:lineRule="auto"/>
              <w:jc w:val="center"/>
              <w:rPr>
                <w:rFonts w:ascii="Arial" w:eastAsia="Arial" w:hAnsi="Arial" w:cs="Arial"/>
                <w:lang w:val="en-US"/>
              </w:rPr>
            </w:pPr>
            <w:r>
              <w:rPr>
                <w:rFonts w:ascii="Arial" w:eastAsia="Arial" w:hAnsi="Arial" w:cs="Arial"/>
                <w:lang w:val="en-US"/>
              </w:rPr>
              <w:t>*</w:t>
            </w:r>
          </w:p>
        </w:tc>
      </w:tr>
      <w:tr w:rsidR="00920730" w:rsidRPr="00A2155B" w14:paraId="67D39969" w14:textId="77777777" w:rsidTr="00156AA9">
        <w:tblPrEx>
          <w:tblBorders>
            <w:insideH w:val="single" w:sz="6" w:space="0" w:color="auto"/>
            <w:insideV w:val="single" w:sz="6" w:space="0" w:color="auto"/>
          </w:tblBorders>
        </w:tblPrEx>
        <w:trPr>
          <w:trHeight w:val="346"/>
        </w:trPr>
        <w:tc>
          <w:tcPr>
            <w:tcW w:w="9861" w:type="dxa"/>
            <w:gridSpan w:val="3"/>
            <w:tcBorders>
              <w:top w:val="single" w:sz="2" w:space="0" w:color="auto"/>
              <w:left w:val="single" w:sz="2" w:space="0" w:color="auto"/>
              <w:bottom w:val="single" w:sz="2" w:space="0" w:color="auto"/>
              <w:right w:val="single" w:sz="2" w:space="0" w:color="auto"/>
            </w:tcBorders>
          </w:tcPr>
          <w:p w14:paraId="58060215" w14:textId="5ED55E39" w:rsidR="00920730" w:rsidRPr="00A2155B" w:rsidRDefault="00920730" w:rsidP="00920730">
            <w:pPr>
              <w:widowControl w:val="0"/>
              <w:spacing w:after="0" w:line="276" w:lineRule="auto"/>
              <w:ind w:firstLine="590"/>
              <w:jc w:val="both"/>
              <w:rPr>
                <w:rFonts w:ascii="Arial" w:hAnsi="Arial" w:cs="Arial"/>
                <w:sz w:val="20"/>
              </w:rPr>
            </w:pPr>
            <w:r w:rsidRPr="00A2155B">
              <w:rPr>
                <w:rFonts w:ascii="Arial" w:hAnsi="Arial" w:cs="Arial"/>
                <w:sz w:val="20"/>
              </w:rPr>
              <w:t xml:space="preserve">* Соответствующий межгосударственный стандарт отсутствует. До его принятия рекомендуется использовать перевод на русский язык данного международного </w:t>
            </w:r>
            <w:r w:rsidRPr="00A2155B">
              <w:rPr>
                <w:rFonts w:ascii="Arial" w:eastAsia="DejaVuSerif" w:hAnsi="Arial" w:cs="Arial"/>
                <w:sz w:val="20"/>
              </w:rPr>
              <w:t>стандарта</w:t>
            </w:r>
            <w:r w:rsidRPr="00A2155B">
              <w:rPr>
                <w:rFonts w:ascii="Arial" w:hAnsi="Arial" w:cs="Arial"/>
                <w:sz w:val="20"/>
              </w:rPr>
              <w:t>.</w:t>
            </w:r>
          </w:p>
          <w:p w14:paraId="61A3E6A1" w14:textId="211333F0" w:rsidR="00920730" w:rsidRPr="00A2155B" w:rsidRDefault="00920730" w:rsidP="00920730">
            <w:pPr>
              <w:widowControl w:val="0"/>
              <w:tabs>
                <w:tab w:val="left" w:pos="3030"/>
              </w:tabs>
              <w:spacing w:after="0" w:line="276" w:lineRule="auto"/>
              <w:ind w:firstLine="590"/>
              <w:jc w:val="both"/>
              <w:rPr>
                <w:rFonts w:ascii="Arial" w:hAnsi="Arial" w:cs="Arial"/>
                <w:snapToGrid w:val="0"/>
                <w:sz w:val="20"/>
                <w:szCs w:val="20"/>
              </w:rPr>
            </w:pPr>
          </w:p>
        </w:tc>
      </w:tr>
    </w:tbl>
    <w:p w14:paraId="3BB132B4" w14:textId="77777777" w:rsidR="00CE11BA" w:rsidRPr="00A2155B" w:rsidRDefault="00CE11BA" w:rsidP="00CE11BA">
      <w:pPr>
        <w:widowControl w:val="0"/>
        <w:spacing w:after="0" w:line="360" w:lineRule="auto"/>
        <w:rPr>
          <w:rFonts w:ascii="Arial" w:eastAsia="Times New Roman" w:hAnsi="Arial" w:cs="Arial"/>
          <w:lang w:eastAsia="ar-SA"/>
        </w:rPr>
      </w:pPr>
    </w:p>
    <w:p w14:paraId="17F2E9E7" w14:textId="77777777" w:rsidR="00CE11BA" w:rsidRPr="00A2155B" w:rsidRDefault="00CE11BA" w:rsidP="00CE11BA">
      <w:pPr>
        <w:widowControl w:val="0"/>
        <w:spacing w:after="0" w:line="360" w:lineRule="auto"/>
        <w:rPr>
          <w:rFonts w:ascii="Arial" w:eastAsia="Times New Roman" w:hAnsi="Arial" w:cs="Times New Roman"/>
          <w:b/>
          <w:sz w:val="28"/>
          <w:szCs w:val="20"/>
          <w:lang w:eastAsia="ar-SA"/>
        </w:rPr>
      </w:pPr>
      <w:r w:rsidRPr="00A2155B">
        <w:rPr>
          <w:rFonts w:ascii="Arial" w:eastAsia="Times New Roman" w:hAnsi="Arial" w:cs="Times New Roman"/>
          <w:sz w:val="24"/>
          <w:szCs w:val="24"/>
          <w:lang w:eastAsia="ar-SA"/>
        </w:rPr>
        <w:br w:type="page"/>
      </w:r>
    </w:p>
    <w:p w14:paraId="692EB93D" w14:textId="1AC863FC" w:rsidR="00577BE0" w:rsidRPr="008B453D" w:rsidRDefault="00577BE0" w:rsidP="00577BE0">
      <w:pPr>
        <w:spacing w:after="0" w:line="360" w:lineRule="auto"/>
        <w:jc w:val="center"/>
        <w:rPr>
          <w:rFonts w:ascii="Arial" w:eastAsia="Times New Roman" w:hAnsi="Arial" w:cs="Times New Roman"/>
          <w:b/>
          <w:sz w:val="24"/>
          <w:szCs w:val="24"/>
          <w:lang w:eastAsia="ar-SA"/>
        </w:rPr>
      </w:pPr>
      <w:r w:rsidRPr="008B453D">
        <w:rPr>
          <w:rFonts w:ascii="Arial" w:eastAsia="Times New Roman" w:hAnsi="Arial" w:cs="Times New Roman"/>
          <w:b/>
          <w:sz w:val="24"/>
          <w:szCs w:val="24"/>
          <w:lang w:eastAsia="ar-SA"/>
        </w:rPr>
        <w:lastRenderedPageBreak/>
        <w:t>Библиография</w:t>
      </w:r>
      <w:bookmarkEnd w:id="4"/>
    </w:p>
    <w:p w14:paraId="40853732" w14:textId="77777777" w:rsidR="00577BE0" w:rsidRPr="008B453D" w:rsidRDefault="00577BE0" w:rsidP="00577BE0">
      <w:pPr>
        <w:spacing w:after="0" w:line="360" w:lineRule="auto"/>
        <w:jc w:val="center"/>
        <w:rPr>
          <w:rFonts w:ascii="Arial" w:eastAsia="Arial" w:hAnsi="Arial" w:cs="Times New Roman"/>
          <w:sz w:val="24"/>
          <w:szCs w:val="24"/>
          <w:lang w:eastAsia="ar-SA"/>
        </w:rPr>
      </w:pPr>
    </w:p>
    <w:p w14:paraId="2C47F32B" w14:textId="58018042" w:rsidR="00A579D6" w:rsidRPr="008B453D" w:rsidRDefault="004B67C8" w:rsidP="00A579D6">
      <w:pPr>
        <w:widowControl w:val="0"/>
        <w:spacing w:after="0" w:line="360" w:lineRule="auto"/>
        <w:ind w:firstLine="567"/>
        <w:jc w:val="both"/>
        <w:rPr>
          <w:rFonts w:ascii="Arial" w:eastAsia="Times New Roman" w:hAnsi="Arial" w:cs="Arial"/>
          <w:szCs w:val="24"/>
          <w:lang w:eastAsia="ar-SA"/>
        </w:rPr>
      </w:pPr>
      <w:r w:rsidRPr="008B453D">
        <w:rPr>
          <w:rFonts w:ascii="Arial" w:eastAsia="Arial" w:hAnsi="Arial" w:cs="Arial"/>
          <w:lang w:eastAsia="ar-SA"/>
        </w:rPr>
        <w:t>Применяют б</w:t>
      </w:r>
      <w:r w:rsidR="00A579D6" w:rsidRPr="008B453D">
        <w:rPr>
          <w:rFonts w:ascii="Arial" w:eastAsia="Arial" w:hAnsi="Arial" w:cs="Arial"/>
          <w:lang w:eastAsia="ar-SA"/>
        </w:rPr>
        <w:t>иблиографию части 1</w:t>
      </w:r>
      <w:r w:rsidR="00D352FB" w:rsidRPr="008B453D">
        <w:rPr>
          <w:rFonts w:ascii="Arial" w:eastAsia="Times New Roman" w:hAnsi="Arial" w:cs="Arial"/>
          <w:szCs w:val="24"/>
          <w:lang w:eastAsia="ar-SA"/>
        </w:rPr>
        <w:t>, за исключением следующего.</w:t>
      </w:r>
    </w:p>
    <w:p w14:paraId="4CA23CB1" w14:textId="77777777" w:rsidR="00D352FB" w:rsidRPr="008B453D" w:rsidRDefault="00D352FB" w:rsidP="00A579D6">
      <w:pPr>
        <w:widowControl w:val="0"/>
        <w:spacing w:after="0" w:line="360" w:lineRule="auto"/>
        <w:ind w:firstLine="567"/>
        <w:jc w:val="both"/>
        <w:rPr>
          <w:rFonts w:ascii="Arial" w:eastAsia="Times New Roman" w:hAnsi="Arial" w:cs="Arial"/>
          <w:szCs w:val="24"/>
          <w:lang w:eastAsia="ar-SA"/>
        </w:rPr>
      </w:pPr>
    </w:p>
    <w:p w14:paraId="06FF2E8B" w14:textId="06A92E9E" w:rsidR="00D352FB" w:rsidRPr="008B453D" w:rsidRDefault="00D352FB" w:rsidP="00A579D6">
      <w:pPr>
        <w:widowControl w:val="0"/>
        <w:spacing w:after="0" w:line="360" w:lineRule="auto"/>
        <w:ind w:firstLine="567"/>
        <w:jc w:val="both"/>
        <w:rPr>
          <w:rFonts w:ascii="Arial" w:eastAsia="Arial" w:hAnsi="Arial" w:cs="Arial"/>
          <w:i/>
          <w:lang w:val="en-US" w:eastAsia="ar-SA"/>
        </w:rPr>
      </w:pPr>
      <w:r w:rsidRPr="008B453D">
        <w:rPr>
          <w:rFonts w:ascii="Arial" w:eastAsia="Times New Roman" w:hAnsi="Arial" w:cs="Arial"/>
          <w:i/>
          <w:szCs w:val="24"/>
          <w:lang w:eastAsia="ar-SA"/>
        </w:rPr>
        <w:t>Дополнение</w:t>
      </w:r>
    </w:p>
    <w:p w14:paraId="4ADA7AFE" w14:textId="71D2AA3B" w:rsidR="00932F8B" w:rsidRPr="008B453D" w:rsidRDefault="00932F8B" w:rsidP="00932F8B">
      <w:pPr>
        <w:widowControl w:val="0"/>
        <w:spacing w:after="0" w:line="360" w:lineRule="auto"/>
        <w:ind w:firstLine="567"/>
        <w:jc w:val="both"/>
        <w:rPr>
          <w:rFonts w:ascii="Arial" w:eastAsia="Arial" w:hAnsi="Arial" w:cs="Arial"/>
          <w:lang w:eastAsia="ar-SA"/>
        </w:rPr>
      </w:pPr>
      <w:r w:rsidRPr="008B453D">
        <w:rPr>
          <w:rFonts w:ascii="Arial" w:eastAsia="Arial" w:hAnsi="Arial" w:cs="Arial"/>
          <w:lang w:val="en-US" w:eastAsia="ar-SA"/>
        </w:rPr>
        <w:t>IEC 60335-2-17, Household and similar electrical appliances – Safety – Part 2-17: Particular requirements for blankets, pads, clothing and similar flexible heating appliances (</w:t>
      </w:r>
      <w:r w:rsidR="008B453D" w:rsidRPr="008B453D">
        <w:rPr>
          <w:rFonts w:ascii="Arial" w:eastAsia="Arial" w:hAnsi="Arial" w:cs="Arial"/>
          <w:iCs/>
          <w:lang w:val="en-US" w:eastAsia="ar-SA"/>
        </w:rPr>
        <w:t xml:space="preserve">Бытовые и аналогичные электрические приборы. </w:t>
      </w:r>
      <w:r w:rsidR="008B453D" w:rsidRPr="008B453D">
        <w:rPr>
          <w:rFonts w:ascii="Arial" w:eastAsia="Arial" w:hAnsi="Arial" w:cs="Arial"/>
          <w:iCs/>
          <w:lang w:eastAsia="ar-SA"/>
        </w:rPr>
        <w:t>Безопасность. Часть 2-17. Частные требования к одеялам, подушкам, одежде и аналогичным гибким нагревательным приборам</w:t>
      </w:r>
      <w:r w:rsidRPr="008B453D">
        <w:rPr>
          <w:rFonts w:ascii="Arial" w:eastAsia="Arial" w:hAnsi="Arial" w:cs="Arial"/>
          <w:lang w:eastAsia="ar-SA"/>
        </w:rPr>
        <w:t>)</w:t>
      </w:r>
    </w:p>
    <w:p w14:paraId="5CF26BDA" w14:textId="46992639" w:rsidR="00932F8B" w:rsidRPr="008B453D" w:rsidRDefault="00932F8B" w:rsidP="00932F8B">
      <w:pPr>
        <w:widowControl w:val="0"/>
        <w:spacing w:after="0" w:line="360" w:lineRule="auto"/>
        <w:ind w:firstLine="567"/>
        <w:jc w:val="both"/>
        <w:rPr>
          <w:rFonts w:ascii="Arial" w:eastAsia="Arial" w:hAnsi="Arial" w:cs="Arial"/>
          <w:lang w:eastAsia="ar-SA"/>
        </w:rPr>
      </w:pPr>
      <w:r w:rsidRPr="008B453D">
        <w:rPr>
          <w:rFonts w:ascii="Arial" w:eastAsia="Arial" w:hAnsi="Arial" w:cs="Arial"/>
          <w:lang w:val="en-US" w:eastAsia="ar-SA"/>
        </w:rPr>
        <w:t>IEC 60335-2-71, Household and similar electrical appliances – Safety – Part 2-71: Particular requirements for electrical heating appliances for breeding and rearing animals (</w:t>
      </w:r>
      <w:r w:rsidRPr="008B453D">
        <w:rPr>
          <w:rFonts w:ascii="Arial" w:eastAsia="Arial" w:hAnsi="Arial" w:cs="Arial"/>
          <w:iCs/>
          <w:lang w:val="en-US" w:eastAsia="ar-SA"/>
        </w:rPr>
        <w:t xml:space="preserve">Бытовые и аналогичные электрические приборы. </w:t>
      </w:r>
      <w:r w:rsidR="008B453D" w:rsidRPr="008B453D">
        <w:rPr>
          <w:rFonts w:ascii="Arial" w:eastAsia="Arial" w:hAnsi="Arial" w:cs="Arial"/>
          <w:lang w:eastAsia="ar-SA"/>
        </w:rPr>
        <w:t>Безопасность. Часть 2-71. Частные требования к электрическим нагревательным приборам для выращивания и разведения животных</w:t>
      </w:r>
      <w:r w:rsidRPr="008B453D">
        <w:rPr>
          <w:rFonts w:ascii="Arial" w:eastAsia="Arial" w:hAnsi="Arial" w:cs="Arial"/>
          <w:lang w:eastAsia="ar-SA"/>
        </w:rPr>
        <w:t>)</w:t>
      </w:r>
    </w:p>
    <w:p w14:paraId="359DD468" w14:textId="77777777" w:rsidR="00577BE0" w:rsidRPr="008B453D" w:rsidRDefault="00577BE0" w:rsidP="00577BE0">
      <w:pPr>
        <w:widowControl w:val="0"/>
        <w:spacing w:after="0" w:line="360" w:lineRule="auto"/>
        <w:rPr>
          <w:rFonts w:ascii="Arial" w:eastAsia="Arial" w:hAnsi="Arial" w:cs="Arial"/>
          <w:sz w:val="20"/>
          <w:szCs w:val="20"/>
          <w:lang w:eastAsia="ar-SA"/>
        </w:rPr>
      </w:pPr>
      <w:r w:rsidRPr="008B453D">
        <w:rPr>
          <w:rFonts w:ascii="Arial" w:eastAsia="Arial" w:hAnsi="Arial" w:cs="Arial"/>
          <w:sz w:val="20"/>
          <w:szCs w:val="20"/>
          <w:lang w:eastAsia="ar-SA"/>
        </w:rPr>
        <w:br w:type="page"/>
      </w:r>
    </w:p>
    <w:tbl>
      <w:tblPr>
        <w:tblStyle w:val="afb"/>
        <w:tblW w:w="0" w:type="auto"/>
        <w:tblLook w:val="04A0" w:firstRow="1" w:lastRow="0" w:firstColumn="1" w:lastColumn="0" w:noHBand="0" w:noVBand="1"/>
      </w:tblPr>
      <w:tblGrid>
        <w:gridCol w:w="5812"/>
        <w:gridCol w:w="3402"/>
        <w:gridCol w:w="697"/>
      </w:tblGrid>
      <w:tr w:rsidR="008E5661" w:rsidRPr="00697797" w14:paraId="2925EB6B" w14:textId="77777777" w:rsidTr="007473F5">
        <w:tc>
          <w:tcPr>
            <w:tcW w:w="5812" w:type="dxa"/>
            <w:tcBorders>
              <w:left w:val="nil"/>
              <w:bottom w:val="nil"/>
              <w:right w:val="nil"/>
            </w:tcBorders>
          </w:tcPr>
          <w:p w14:paraId="02EA5B7F" w14:textId="113E8E98" w:rsidR="000D3DA3" w:rsidRPr="00697797" w:rsidRDefault="00577BE0" w:rsidP="008B453D">
            <w:pPr>
              <w:widowControl w:val="0"/>
              <w:ind w:firstLine="0"/>
              <w:jc w:val="both"/>
              <w:rPr>
                <w:rFonts w:ascii="Arial" w:hAnsi="Arial"/>
                <w:sz w:val="24"/>
                <w:szCs w:val="28"/>
                <w:lang w:eastAsia="ar-SA"/>
              </w:rPr>
            </w:pPr>
            <w:r w:rsidRPr="00697797">
              <w:rPr>
                <w:rFonts w:ascii="Arial" w:hAnsi="Arial"/>
                <w:sz w:val="24"/>
                <w:szCs w:val="28"/>
                <w:lang w:eastAsia="ar-SA"/>
              </w:rPr>
              <w:lastRenderedPageBreak/>
              <w:t xml:space="preserve">УДК </w:t>
            </w:r>
            <w:r w:rsidR="008B453D" w:rsidRPr="00697797">
              <w:rPr>
                <w:rFonts w:ascii="Arial" w:hAnsi="Arial"/>
                <w:sz w:val="24"/>
                <w:szCs w:val="28"/>
                <w:lang w:eastAsia="ar-SA"/>
              </w:rPr>
              <w:t>683.967</w:t>
            </w:r>
            <w:r w:rsidR="00200811" w:rsidRPr="00697797">
              <w:rPr>
                <w:rFonts w:ascii="Arial" w:hAnsi="Arial"/>
                <w:sz w:val="24"/>
                <w:szCs w:val="28"/>
                <w:lang w:eastAsia="ar-SA"/>
              </w:rPr>
              <w:t>:</w:t>
            </w:r>
            <w:r w:rsidR="00E30C89" w:rsidRPr="00697797">
              <w:rPr>
                <w:rFonts w:ascii="Arial" w:hAnsi="Arial"/>
                <w:sz w:val="24"/>
                <w:szCs w:val="28"/>
                <w:lang w:eastAsia="ar-SA"/>
              </w:rPr>
              <w:t>006.354</w:t>
            </w:r>
          </w:p>
        </w:tc>
        <w:tc>
          <w:tcPr>
            <w:tcW w:w="3402" w:type="dxa"/>
            <w:tcBorders>
              <w:left w:val="nil"/>
              <w:bottom w:val="nil"/>
              <w:right w:val="nil"/>
            </w:tcBorders>
          </w:tcPr>
          <w:p w14:paraId="499A5E30" w14:textId="3A6F5DC2" w:rsidR="006110D3" w:rsidRPr="00697797" w:rsidRDefault="00577BE0" w:rsidP="00FD6141">
            <w:pPr>
              <w:widowControl w:val="0"/>
              <w:spacing w:line="240" w:lineRule="auto"/>
              <w:ind w:hanging="10"/>
              <w:jc w:val="both"/>
              <w:rPr>
                <w:rFonts w:ascii="Arial" w:hAnsi="Arial"/>
                <w:sz w:val="24"/>
                <w:szCs w:val="28"/>
                <w:lang w:eastAsia="ar-SA"/>
              </w:rPr>
            </w:pPr>
            <w:r w:rsidRPr="00697797">
              <w:rPr>
                <w:rFonts w:ascii="Arial" w:hAnsi="Arial"/>
                <w:sz w:val="24"/>
                <w:szCs w:val="28"/>
                <w:lang w:eastAsia="ar-SA"/>
              </w:rPr>
              <w:t xml:space="preserve">МКС </w:t>
            </w:r>
            <w:r w:rsidR="00F5583C" w:rsidRPr="00697797">
              <w:rPr>
                <w:rFonts w:ascii="Arial" w:hAnsi="Arial"/>
                <w:sz w:val="24"/>
                <w:szCs w:val="28"/>
                <w:lang w:eastAsia="ar-SA"/>
              </w:rPr>
              <w:t>1</w:t>
            </w:r>
            <w:r w:rsidR="00FD6141" w:rsidRPr="00697797">
              <w:rPr>
                <w:rFonts w:ascii="Arial" w:hAnsi="Arial"/>
                <w:sz w:val="24"/>
                <w:szCs w:val="28"/>
                <w:lang w:eastAsia="ar-SA"/>
              </w:rPr>
              <w:t>3</w:t>
            </w:r>
            <w:r w:rsidR="006110D3" w:rsidRPr="00697797">
              <w:rPr>
                <w:rFonts w:ascii="Arial" w:hAnsi="Arial"/>
                <w:sz w:val="24"/>
                <w:szCs w:val="28"/>
                <w:lang w:eastAsia="ar-SA"/>
              </w:rPr>
              <w:t>.</w:t>
            </w:r>
            <w:r w:rsidR="00F5583C" w:rsidRPr="00697797">
              <w:rPr>
                <w:rFonts w:ascii="Arial" w:hAnsi="Arial"/>
                <w:sz w:val="24"/>
                <w:szCs w:val="28"/>
                <w:lang w:eastAsia="ar-SA"/>
              </w:rPr>
              <w:t>12</w:t>
            </w:r>
            <w:r w:rsidR="006110D3" w:rsidRPr="00697797">
              <w:rPr>
                <w:rFonts w:ascii="Arial" w:hAnsi="Arial"/>
                <w:sz w:val="24"/>
                <w:szCs w:val="28"/>
                <w:lang w:eastAsia="ar-SA"/>
              </w:rPr>
              <w:t>0</w:t>
            </w:r>
          </w:p>
          <w:p w14:paraId="73C4D613" w14:textId="4C6ECF6E" w:rsidR="00577BE0" w:rsidRPr="00697797" w:rsidRDefault="006110D3" w:rsidP="00FE4987">
            <w:pPr>
              <w:widowControl w:val="0"/>
              <w:ind w:hanging="10"/>
              <w:jc w:val="both"/>
              <w:rPr>
                <w:rFonts w:ascii="Arial" w:hAnsi="Arial"/>
                <w:sz w:val="24"/>
                <w:szCs w:val="28"/>
                <w:lang w:eastAsia="ar-SA"/>
              </w:rPr>
            </w:pPr>
            <w:r w:rsidRPr="00697797">
              <w:rPr>
                <w:rFonts w:ascii="Arial" w:hAnsi="Arial"/>
                <w:sz w:val="24"/>
                <w:szCs w:val="28"/>
                <w:lang w:eastAsia="ar-SA"/>
              </w:rPr>
              <w:t xml:space="preserve">         </w:t>
            </w:r>
            <w:r w:rsidR="00FD6141" w:rsidRPr="00697797">
              <w:rPr>
                <w:rFonts w:ascii="Arial" w:hAnsi="Arial"/>
                <w:sz w:val="24"/>
                <w:szCs w:val="28"/>
                <w:lang w:eastAsia="ar-SA"/>
              </w:rPr>
              <w:t>9</w:t>
            </w:r>
            <w:r w:rsidR="00F5583C" w:rsidRPr="00697797">
              <w:rPr>
                <w:rFonts w:ascii="Arial" w:hAnsi="Arial"/>
                <w:sz w:val="24"/>
                <w:szCs w:val="28"/>
                <w:lang w:eastAsia="ar-SA"/>
              </w:rPr>
              <w:t>7</w:t>
            </w:r>
            <w:r w:rsidR="00577BE0" w:rsidRPr="00697797">
              <w:rPr>
                <w:rFonts w:ascii="Arial" w:hAnsi="Arial"/>
                <w:sz w:val="24"/>
                <w:szCs w:val="28"/>
                <w:lang w:eastAsia="ar-SA"/>
              </w:rPr>
              <w:t>.</w:t>
            </w:r>
            <w:r w:rsidR="00FE4987" w:rsidRPr="00697797">
              <w:rPr>
                <w:rFonts w:ascii="Arial" w:hAnsi="Arial"/>
                <w:sz w:val="24"/>
                <w:szCs w:val="28"/>
                <w:lang w:eastAsia="ar-SA"/>
              </w:rPr>
              <w:t>100</w:t>
            </w:r>
            <w:r w:rsidR="00D15551" w:rsidRPr="00697797">
              <w:rPr>
                <w:rFonts w:ascii="Arial" w:hAnsi="Arial"/>
                <w:sz w:val="24"/>
                <w:szCs w:val="28"/>
                <w:lang w:eastAsia="ar-SA"/>
              </w:rPr>
              <w:t>.</w:t>
            </w:r>
            <w:r w:rsidR="00FE4987" w:rsidRPr="00697797">
              <w:rPr>
                <w:rFonts w:ascii="Arial" w:hAnsi="Arial"/>
                <w:sz w:val="24"/>
                <w:szCs w:val="28"/>
                <w:lang w:eastAsia="ar-SA"/>
              </w:rPr>
              <w:t>10</w:t>
            </w:r>
          </w:p>
        </w:tc>
        <w:tc>
          <w:tcPr>
            <w:tcW w:w="697" w:type="dxa"/>
            <w:tcBorders>
              <w:left w:val="nil"/>
              <w:bottom w:val="nil"/>
              <w:right w:val="nil"/>
            </w:tcBorders>
          </w:tcPr>
          <w:p w14:paraId="615586EC" w14:textId="77777777" w:rsidR="00577BE0" w:rsidRPr="00697797" w:rsidRDefault="00577BE0" w:rsidP="00F136F4">
            <w:pPr>
              <w:widowControl w:val="0"/>
              <w:ind w:firstLine="0"/>
              <w:jc w:val="both"/>
              <w:rPr>
                <w:rFonts w:ascii="Arial" w:hAnsi="Arial"/>
                <w:sz w:val="24"/>
                <w:szCs w:val="28"/>
                <w:lang w:eastAsia="ar-SA"/>
              </w:rPr>
            </w:pPr>
            <w:r w:rsidRPr="00697797">
              <w:rPr>
                <w:rFonts w:ascii="Arial" w:hAnsi="Arial" w:cs="Arial"/>
                <w:sz w:val="24"/>
                <w:szCs w:val="24"/>
                <w:lang w:val="en-US" w:eastAsia="ar-SA"/>
              </w:rPr>
              <w:t>IDT</w:t>
            </w:r>
          </w:p>
        </w:tc>
      </w:tr>
      <w:tr w:rsidR="00697797" w:rsidRPr="00697797" w14:paraId="603497C3" w14:textId="77777777" w:rsidTr="007473F5">
        <w:tc>
          <w:tcPr>
            <w:tcW w:w="9911" w:type="dxa"/>
            <w:gridSpan w:val="3"/>
            <w:tcBorders>
              <w:top w:val="nil"/>
              <w:left w:val="nil"/>
              <w:right w:val="nil"/>
            </w:tcBorders>
          </w:tcPr>
          <w:p w14:paraId="2EC53FFD" w14:textId="542F7E43" w:rsidR="000D3DA3" w:rsidRPr="00697797" w:rsidRDefault="00577BE0" w:rsidP="008B453D">
            <w:pPr>
              <w:widowControl w:val="0"/>
              <w:ind w:firstLine="0"/>
              <w:jc w:val="both"/>
              <w:rPr>
                <w:rFonts w:ascii="Arial" w:hAnsi="Arial" w:cs="Arial"/>
                <w:sz w:val="24"/>
                <w:szCs w:val="24"/>
                <w:lang w:eastAsia="ar-SA"/>
              </w:rPr>
            </w:pPr>
            <w:r w:rsidRPr="00697797">
              <w:rPr>
                <w:rFonts w:ascii="Arial" w:hAnsi="Arial"/>
                <w:sz w:val="24"/>
                <w:szCs w:val="24"/>
                <w:lang w:eastAsia="ar-SA"/>
              </w:rPr>
              <w:t xml:space="preserve">Ключевые слова: бытовые и аналогичные электрические приборы, </w:t>
            </w:r>
            <w:r w:rsidR="008B453D" w:rsidRPr="00697797">
              <w:rPr>
                <w:rFonts w:ascii="Arial" w:hAnsi="Arial"/>
                <w:sz w:val="24"/>
                <w:szCs w:val="28"/>
                <w:lang w:eastAsia="ar-SA"/>
              </w:rPr>
              <w:t>коврики с подогревом, грелки для ног</w:t>
            </w:r>
            <w:r w:rsidR="006110D3" w:rsidRPr="00697797">
              <w:rPr>
                <w:rFonts w:ascii="Arial" w:hAnsi="Arial"/>
                <w:sz w:val="24"/>
                <w:szCs w:val="28"/>
                <w:lang w:eastAsia="ar-SA"/>
              </w:rPr>
              <w:t xml:space="preserve">, </w:t>
            </w:r>
            <w:r w:rsidR="000D3DA3" w:rsidRPr="00697797">
              <w:rPr>
                <w:rFonts w:ascii="Arial" w:hAnsi="Arial" w:cs="Arial"/>
                <w:sz w:val="24"/>
                <w:szCs w:val="24"/>
                <w:lang w:eastAsia="ar-SA"/>
              </w:rPr>
              <w:t>требования безопасности, методы испытаний</w:t>
            </w:r>
          </w:p>
        </w:tc>
      </w:tr>
    </w:tbl>
    <w:p w14:paraId="3811F1BD" w14:textId="77777777" w:rsidR="00AA7BF2" w:rsidRPr="008E5661" w:rsidRDefault="00AA7BF2" w:rsidP="00F8502B">
      <w:pPr>
        <w:widowControl w:val="0"/>
        <w:spacing w:after="0" w:line="360" w:lineRule="auto"/>
        <w:ind w:firstLine="567"/>
        <w:jc w:val="both"/>
        <w:rPr>
          <w:rFonts w:ascii="Arial" w:eastAsia="Times New Roman" w:hAnsi="Arial" w:cs="Times New Roman"/>
          <w:sz w:val="24"/>
          <w:szCs w:val="28"/>
          <w:lang w:eastAsia="ar-SA"/>
        </w:rPr>
      </w:pPr>
    </w:p>
    <w:p w14:paraId="2373A891" w14:textId="6AA4F04B" w:rsidR="00AA7BF2" w:rsidRPr="008E5661" w:rsidRDefault="00AA7BF2" w:rsidP="00F8502B">
      <w:pPr>
        <w:widowControl w:val="0"/>
        <w:spacing w:after="0" w:line="360" w:lineRule="auto"/>
        <w:ind w:firstLine="567"/>
        <w:jc w:val="both"/>
        <w:rPr>
          <w:rFonts w:ascii="Arial" w:eastAsia="Times New Roman" w:hAnsi="Arial" w:cs="Times New Roman"/>
          <w:sz w:val="24"/>
          <w:szCs w:val="28"/>
          <w:lang w:eastAsia="ar-SA"/>
        </w:rPr>
      </w:pPr>
    </w:p>
    <w:p w14:paraId="627B9BD7" w14:textId="77777777" w:rsidR="00F8502B" w:rsidRPr="008E5661" w:rsidRDefault="00F8502B" w:rsidP="00F8502B">
      <w:pPr>
        <w:widowControl w:val="0"/>
        <w:spacing w:after="0" w:line="360" w:lineRule="auto"/>
        <w:ind w:firstLine="567"/>
        <w:jc w:val="both"/>
        <w:rPr>
          <w:rFonts w:ascii="Arial" w:eastAsia="Times New Roman" w:hAnsi="Arial" w:cs="Times New Roman"/>
          <w:sz w:val="24"/>
          <w:szCs w:val="28"/>
          <w:lang w:eastAsia="ar-SA"/>
        </w:rPr>
      </w:pPr>
      <w:r w:rsidRPr="008E5661">
        <w:rPr>
          <w:rFonts w:ascii="Arial" w:eastAsia="Times New Roman" w:hAnsi="Arial" w:cs="Times New Roman"/>
          <w:sz w:val="24"/>
          <w:szCs w:val="28"/>
          <w:lang w:eastAsia="ar-SA"/>
        </w:rPr>
        <w:t>Сведения о разработчике:</w:t>
      </w:r>
    </w:p>
    <w:p w14:paraId="3B168450" w14:textId="77777777" w:rsidR="00F8502B" w:rsidRPr="008E5661"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69DEB88B" w14:textId="77777777" w:rsidR="00F8502B" w:rsidRPr="008E5661" w:rsidRDefault="00F8502B" w:rsidP="00F8502B">
      <w:pPr>
        <w:widowControl w:val="0"/>
        <w:spacing w:after="0" w:line="360" w:lineRule="auto"/>
        <w:ind w:firstLine="567"/>
        <w:jc w:val="both"/>
        <w:rPr>
          <w:rFonts w:ascii="Arial" w:eastAsia="Times New Roman" w:hAnsi="Arial" w:cs="Times New Roman"/>
          <w:sz w:val="24"/>
          <w:szCs w:val="28"/>
          <w:lang w:eastAsia="ar-SA"/>
        </w:rPr>
      </w:pPr>
      <w:r w:rsidRPr="008E5661">
        <w:rPr>
          <w:rFonts w:ascii="Arial" w:eastAsia="Times New Roman" w:hAnsi="Arial" w:cs="Times New Roman"/>
          <w:sz w:val="24"/>
          <w:szCs w:val="28"/>
          <w:lang w:eastAsia="ar-SA"/>
        </w:rPr>
        <w:t>Общество с ограниченной ответственностью Научно-методический центр «Электромагнитная совместимость» (ООО «НМЦ ЭМС»)</w:t>
      </w:r>
    </w:p>
    <w:p w14:paraId="205A9147" w14:textId="77777777" w:rsidR="00F8502B" w:rsidRPr="008E5661"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4D841008" w14:textId="77777777" w:rsidR="00F8502B" w:rsidRPr="008E5661" w:rsidRDefault="00F8502B" w:rsidP="00F8502B">
      <w:pPr>
        <w:widowControl w:val="0"/>
        <w:spacing w:after="0" w:line="360" w:lineRule="auto"/>
        <w:ind w:firstLine="567"/>
        <w:jc w:val="both"/>
        <w:rPr>
          <w:rFonts w:ascii="Arial" w:eastAsia="Times New Roman" w:hAnsi="Arial" w:cs="Times New Roman"/>
          <w:sz w:val="24"/>
          <w:szCs w:val="28"/>
          <w:lang w:eastAsia="ar-SA"/>
        </w:rPr>
      </w:pPr>
    </w:p>
    <w:tbl>
      <w:tblPr>
        <w:tblW w:w="935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827"/>
        <w:gridCol w:w="2552"/>
      </w:tblGrid>
      <w:tr w:rsidR="00F8502B" w:rsidRPr="00E30C89" w14:paraId="3A97A2F6" w14:textId="77777777" w:rsidTr="00E93E71">
        <w:tc>
          <w:tcPr>
            <w:tcW w:w="2977" w:type="dxa"/>
            <w:tcBorders>
              <w:top w:val="nil"/>
              <w:left w:val="nil"/>
              <w:bottom w:val="nil"/>
              <w:right w:val="nil"/>
            </w:tcBorders>
            <w:vAlign w:val="center"/>
          </w:tcPr>
          <w:p w14:paraId="5E67E86F" w14:textId="77777777" w:rsidR="00F8502B" w:rsidRPr="00E30C89" w:rsidRDefault="00F8502B" w:rsidP="00E93E71">
            <w:pPr>
              <w:widowControl w:val="0"/>
              <w:spacing w:after="0"/>
              <w:rPr>
                <w:rFonts w:ascii="Arial" w:hAnsi="Arial" w:cs="Arial"/>
                <w:sz w:val="24"/>
              </w:rPr>
            </w:pPr>
            <w:r w:rsidRPr="00E30C89">
              <w:rPr>
                <w:rFonts w:ascii="Arial" w:hAnsi="Arial" w:cs="Arial"/>
                <w:sz w:val="24"/>
                <w:szCs w:val="24"/>
              </w:rPr>
              <w:t>Директор</w:t>
            </w:r>
          </w:p>
        </w:tc>
        <w:tc>
          <w:tcPr>
            <w:tcW w:w="3827" w:type="dxa"/>
            <w:tcBorders>
              <w:top w:val="nil"/>
              <w:left w:val="nil"/>
              <w:bottom w:val="nil"/>
              <w:right w:val="nil"/>
            </w:tcBorders>
          </w:tcPr>
          <w:p w14:paraId="534CC8E2" w14:textId="7512EACB" w:rsidR="00F8502B" w:rsidRPr="00E30C89" w:rsidRDefault="00F8502B" w:rsidP="00E93E71">
            <w:pPr>
              <w:widowControl w:val="0"/>
              <w:spacing w:after="0"/>
              <w:jc w:val="center"/>
              <w:rPr>
                <w:rFonts w:ascii="Arial" w:hAnsi="Arial" w:cs="Arial"/>
                <w:sz w:val="24"/>
              </w:rPr>
            </w:pPr>
          </w:p>
        </w:tc>
        <w:tc>
          <w:tcPr>
            <w:tcW w:w="2552" w:type="dxa"/>
            <w:tcBorders>
              <w:top w:val="nil"/>
              <w:left w:val="nil"/>
              <w:bottom w:val="nil"/>
              <w:right w:val="nil"/>
            </w:tcBorders>
            <w:vAlign w:val="center"/>
          </w:tcPr>
          <w:p w14:paraId="43C368C8" w14:textId="77777777" w:rsidR="00F8502B" w:rsidRPr="00E30C89" w:rsidRDefault="00F8502B" w:rsidP="00E93E71">
            <w:pPr>
              <w:widowControl w:val="0"/>
              <w:spacing w:after="0"/>
              <w:rPr>
                <w:rFonts w:ascii="Arial" w:hAnsi="Arial" w:cs="Arial"/>
                <w:sz w:val="24"/>
              </w:rPr>
            </w:pPr>
            <w:r w:rsidRPr="00E30C89">
              <w:rPr>
                <w:rFonts w:ascii="Arial" w:hAnsi="Arial" w:cs="Arial"/>
                <w:sz w:val="24"/>
              </w:rPr>
              <w:t>Н.И. Файзрахманов</w:t>
            </w:r>
          </w:p>
        </w:tc>
      </w:tr>
    </w:tbl>
    <w:p w14:paraId="66539D31" w14:textId="77777777" w:rsidR="00F8502B" w:rsidRPr="00E30C89"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2D932747" w14:textId="77777777" w:rsidR="002F15DA" w:rsidRPr="00E30C89" w:rsidRDefault="002F15DA" w:rsidP="002F15DA">
      <w:pPr>
        <w:widowControl w:val="0"/>
        <w:tabs>
          <w:tab w:val="left" w:pos="7655"/>
        </w:tabs>
        <w:spacing w:after="0" w:line="360" w:lineRule="auto"/>
        <w:ind w:firstLine="567"/>
        <w:jc w:val="both"/>
        <w:rPr>
          <w:rFonts w:ascii="Arial" w:eastAsia="Times New Roman" w:hAnsi="Arial" w:cs="Times New Roman"/>
          <w:sz w:val="24"/>
          <w:szCs w:val="28"/>
          <w:lang w:eastAsia="ar-SA"/>
        </w:rPr>
      </w:pPr>
    </w:p>
    <w:sectPr w:rsidR="002F15DA" w:rsidRPr="00E30C89" w:rsidSect="009951C7">
      <w:headerReference w:type="first" r:id="rId30"/>
      <w:footerReference w:type="first" r:id="rId31"/>
      <w:footnotePr>
        <w:numRestart w:val="eachPage"/>
      </w:footnotePr>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A5C93" w14:textId="77777777" w:rsidR="00E0535D" w:rsidRDefault="00E0535D" w:rsidP="00577BE0">
      <w:pPr>
        <w:spacing w:after="0" w:line="240" w:lineRule="auto"/>
      </w:pPr>
      <w:r>
        <w:separator/>
      </w:r>
    </w:p>
  </w:endnote>
  <w:endnote w:type="continuationSeparator" w:id="0">
    <w:p w14:paraId="34E625C0" w14:textId="77777777" w:rsidR="00E0535D" w:rsidRDefault="00E0535D" w:rsidP="0057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DejaVuSerif">
    <w:altName w:val="MS Gothic"/>
    <w:panose1 w:val="00000000000000000000"/>
    <w:charset w:val="80"/>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796274"/>
      <w:docPartObj>
        <w:docPartGallery w:val="Page Numbers (Bottom of Page)"/>
        <w:docPartUnique/>
      </w:docPartObj>
    </w:sdtPr>
    <w:sdtContent>
      <w:p w14:paraId="538061B6" w14:textId="4957CC6A" w:rsidR="002C6EE4" w:rsidRDefault="002C6EE4" w:rsidP="007473F5">
        <w:pPr>
          <w:pStyle w:val="ae"/>
          <w:ind w:firstLine="142"/>
        </w:pPr>
        <w:r>
          <w:fldChar w:fldCharType="begin"/>
        </w:r>
        <w:r>
          <w:instrText>PAGE   \* MERGEFORMAT</w:instrText>
        </w:r>
        <w:r>
          <w:fldChar w:fldCharType="separate"/>
        </w:r>
        <w:r w:rsidR="004E7C2D">
          <w:rPr>
            <w:noProof/>
          </w:rPr>
          <w:t>VIII</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2DB2" w14:textId="0E40C510" w:rsidR="002C6EE4" w:rsidRDefault="002C6EE4" w:rsidP="007473F5">
    <w:pPr>
      <w:pStyle w:val="ae"/>
      <w:jc w:val="right"/>
    </w:pPr>
    <w:r>
      <w:fldChar w:fldCharType="begin"/>
    </w:r>
    <w:r>
      <w:instrText>PAGE   \* MERGEFORMAT</w:instrText>
    </w:r>
    <w:r>
      <w:fldChar w:fldCharType="separate"/>
    </w:r>
    <w:r w:rsidR="004E7C2D">
      <w:rPr>
        <w:noProof/>
      </w:rPr>
      <w:t>III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5F56" w14:textId="2B0E7E74" w:rsidR="002C6EE4" w:rsidRDefault="002C6EE4" w:rsidP="007473F5">
    <w:pPr>
      <w:pStyle w:val="ae"/>
      <w:jc w:val="right"/>
    </w:pPr>
    <w:r>
      <w:fldChar w:fldCharType="begin"/>
    </w:r>
    <w:r>
      <w:instrText>PAGE   \* MERGEFORMAT</w:instrText>
    </w:r>
    <w:r>
      <w:fldChar w:fldCharType="separate"/>
    </w:r>
    <w:r w:rsidR="004E7C2D">
      <w:rPr>
        <w:noProof/>
      </w:rPr>
      <w:t>VII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336307"/>
      <w:docPartObj>
        <w:docPartGallery w:val="Page Numbers (Bottom of Page)"/>
        <w:docPartUnique/>
      </w:docPartObj>
    </w:sdtPr>
    <w:sdtContent>
      <w:p w14:paraId="4CCAC8F8" w14:textId="52240068" w:rsidR="002C6EE4" w:rsidRPr="00701981" w:rsidRDefault="002C6EE4" w:rsidP="00204D16">
        <w:pPr>
          <w:pStyle w:val="ae"/>
          <w:ind w:firstLine="0"/>
        </w:pPr>
        <w:r>
          <w:fldChar w:fldCharType="begin"/>
        </w:r>
        <w:r>
          <w:instrText>PAGE   \* MERGEFORMAT</w:instrText>
        </w:r>
        <w:r>
          <w:fldChar w:fldCharType="separate"/>
        </w:r>
        <w:r w:rsidR="004E7C2D">
          <w:rPr>
            <w:noProof/>
          </w:rPr>
          <w:t>26</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793112"/>
      <w:docPartObj>
        <w:docPartGallery w:val="Page Numbers (Bottom of Page)"/>
        <w:docPartUnique/>
      </w:docPartObj>
    </w:sdtPr>
    <w:sdtContent>
      <w:p w14:paraId="20F4C9C6" w14:textId="43427B0E" w:rsidR="002C6EE4" w:rsidRPr="00701981" w:rsidRDefault="002C6EE4" w:rsidP="007473F5">
        <w:pPr>
          <w:pStyle w:val="ae"/>
          <w:jc w:val="right"/>
        </w:pPr>
        <w:r>
          <w:fldChar w:fldCharType="begin"/>
        </w:r>
        <w:r>
          <w:instrText>PAGE   \* MERGEFORMAT</w:instrText>
        </w:r>
        <w:r>
          <w:fldChar w:fldCharType="separate"/>
        </w:r>
        <w:r w:rsidR="004E7C2D">
          <w:rPr>
            <w:noProof/>
          </w:rPr>
          <w:t>29</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CF8B4" w14:textId="77777777" w:rsidR="002C6EE4" w:rsidRPr="0014266E" w:rsidRDefault="002C6EE4" w:rsidP="007473F5">
    <w:pPr>
      <w:pStyle w:val="ae"/>
      <w:pBdr>
        <w:bottom w:val="single" w:sz="12" w:space="1" w:color="auto"/>
      </w:pBdr>
      <w:rPr>
        <w:sz w:val="20"/>
      </w:rPr>
    </w:pPr>
  </w:p>
  <w:p w14:paraId="6B1DCDEE" w14:textId="77777777" w:rsidR="002C6EE4" w:rsidRPr="00AE1734" w:rsidRDefault="002C6EE4" w:rsidP="007473F5">
    <w:pPr>
      <w:pStyle w:val="ae"/>
      <w:ind w:firstLine="0"/>
      <w:rPr>
        <w:i/>
      </w:rPr>
    </w:pPr>
    <w:r w:rsidRPr="00AE1734">
      <w:rPr>
        <w:i/>
      </w:rPr>
      <w:t>(Проект, первая редакция)</w:t>
    </w:r>
  </w:p>
  <w:p w14:paraId="71721AAB" w14:textId="1632F7AF" w:rsidR="002C6EE4" w:rsidRDefault="002C6EE4" w:rsidP="007473F5">
    <w:pPr>
      <w:pStyle w:val="ae"/>
      <w:jc w:val="right"/>
    </w:pPr>
    <w:r>
      <w:fldChar w:fldCharType="begin"/>
    </w:r>
    <w:r>
      <w:instrText>PAGE   \* MERGEFORMAT</w:instrText>
    </w:r>
    <w:r>
      <w:fldChar w:fldCharType="separate"/>
    </w:r>
    <w:r w:rsidR="004E7C2D">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4F71" w14:textId="285897F8" w:rsidR="002C6EE4" w:rsidRDefault="002C6EE4" w:rsidP="00CE11BA">
    <w:pPr>
      <w:pStyle w:val="ae"/>
      <w:ind w:firstLine="0"/>
    </w:pPr>
    <w:r>
      <w:fldChar w:fldCharType="begin"/>
    </w:r>
    <w:r>
      <w:instrText>PAGE   \* MERGEFORMAT</w:instrText>
    </w:r>
    <w:r>
      <w:fldChar w:fldCharType="separate"/>
    </w:r>
    <w:r w:rsidR="004E7C2D">
      <w:rPr>
        <w:noProof/>
      </w:rPr>
      <w:t>28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5D8F3" w14:textId="77777777" w:rsidR="00E0535D" w:rsidRDefault="00E0535D" w:rsidP="00577BE0">
      <w:pPr>
        <w:spacing w:after="0" w:line="240" w:lineRule="auto"/>
      </w:pPr>
      <w:r>
        <w:separator/>
      </w:r>
    </w:p>
  </w:footnote>
  <w:footnote w:type="continuationSeparator" w:id="0">
    <w:p w14:paraId="44B61B13" w14:textId="77777777" w:rsidR="00E0535D" w:rsidRDefault="00E0535D" w:rsidP="00577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CCF8" w14:textId="22540D16" w:rsidR="002C6EE4" w:rsidRDefault="002C6EE4" w:rsidP="007473F5">
    <w:pPr>
      <w:pStyle w:val="ac"/>
      <w:spacing w:line="240" w:lineRule="auto"/>
      <w:ind w:firstLine="0"/>
      <w:rPr>
        <w:b/>
      </w:rPr>
    </w:pPr>
    <w:r w:rsidRPr="00561FDD">
      <w:rPr>
        <w:b/>
      </w:rPr>
      <w:t xml:space="preserve">ГОСТ </w:t>
    </w:r>
    <w:r w:rsidRPr="00561FDD">
      <w:rPr>
        <w:b/>
        <w:lang w:val="en-US"/>
      </w:rPr>
      <w:t xml:space="preserve">IEC </w:t>
    </w:r>
    <w:r>
      <w:rPr>
        <w:b/>
      </w:rPr>
      <w:t>60335-2-81</w:t>
    </w:r>
    <w:r w:rsidRPr="00561FDD">
      <w:rPr>
        <w:rFonts w:cs="Arial"/>
        <w:b/>
      </w:rPr>
      <w:t>–</w:t>
    </w:r>
    <w:r>
      <w:rPr>
        <w:b/>
      </w:rPr>
      <w:t>202_</w:t>
    </w:r>
  </w:p>
  <w:p w14:paraId="01980E2E" w14:textId="77777777" w:rsidR="002C6EE4" w:rsidRPr="00736D62" w:rsidRDefault="002C6EE4" w:rsidP="007473F5">
    <w:pPr>
      <w:pStyle w:val="ac"/>
      <w:spacing w:line="240" w:lineRule="auto"/>
      <w:ind w:firstLine="0"/>
      <w:rPr>
        <w:i/>
        <w:lang w:val="en-US"/>
      </w:rPr>
    </w:pPr>
    <w:r w:rsidRPr="00736D62">
      <w:rPr>
        <w:i/>
      </w:rPr>
      <w:t>(Первая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0A71" w14:textId="1D4640B8" w:rsidR="002C6EE4" w:rsidRDefault="002C6EE4" w:rsidP="007473F5">
    <w:pPr>
      <w:pStyle w:val="ac"/>
      <w:spacing w:line="240" w:lineRule="auto"/>
      <w:ind w:firstLine="0"/>
      <w:jc w:val="right"/>
      <w:rPr>
        <w:b/>
      </w:rPr>
    </w:pPr>
    <w:r w:rsidRPr="00561FDD">
      <w:rPr>
        <w:b/>
      </w:rPr>
      <w:t xml:space="preserve">ГОСТ </w:t>
    </w:r>
    <w:r w:rsidRPr="00561FDD">
      <w:rPr>
        <w:b/>
        <w:lang w:val="en-US"/>
      </w:rPr>
      <w:t xml:space="preserve">IEC </w:t>
    </w:r>
    <w:r>
      <w:rPr>
        <w:b/>
      </w:rPr>
      <w:t>60335-2-81</w:t>
    </w:r>
    <w:r w:rsidRPr="00561FDD">
      <w:rPr>
        <w:rFonts w:cs="Arial"/>
        <w:b/>
      </w:rPr>
      <w:t>–</w:t>
    </w:r>
    <w:r>
      <w:rPr>
        <w:b/>
      </w:rPr>
      <w:t>202_</w:t>
    </w:r>
  </w:p>
  <w:p w14:paraId="2F6F5EAE" w14:textId="77777777" w:rsidR="002C6EE4" w:rsidRPr="00736D62" w:rsidRDefault="002C6EE4" w:rsidP="007473F5">
    <w:pPr>
      <w:pStyle w:val="ac"/>
      <w:jc w:val="right"/>
    </w:pPr>
    <w:r w:rsidRPr="00736D62">
      <w:rPr>
        <w:i/>
      </w:rPr>
      <w:t>(Первая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5EEB" w14:textId="77777777" w:rsidR="00AD2D54" w:rsidRDefault="00AD2D54" w:rsidP="007473F5">
    <w:pPr>
      <w:pStyle w:val="ac"/>
      <w:spacing w:line="240" w:lineRule="auto"/>
      <w:ind w:firstLine="0"/>
      <w:jc w:val="right"/>
      <w:rPr>
        <w:b/>
      </w:rPr>
    </w:pPr>
    <w:r w:rsidRPr="00561FDD">
      <w:rPr>
        <w:b/>
      </w:rPr>
      <w:t xml:space="preserve">ГОСТ </w:t>
    </w:r>
    <w:r w:rsidRPr="00561FDD">
      <w:rPr>
        <w:b/>
        <w:lang w:val="en-US"/>
      </w:rPr>
      <w:t xml:space="preserve">IEC </w:t>
    </w:r>
    <w:r>
      <w:rPr>
        <w:b/>
      </w:rPr>
      <w:t>60335-2-81</w:t>
    </w:r>
    <w:r w:rsidRPr="00561FDD">
      <w:rPr>
        <w:rFonts w:cs="Arial"/>
        <w:b/>
      </w:rPr>
      <w:t>–</w:t>
    </w:r>
    <w:r>
      <w:rPr>
        <w:b/>
      </w:rPr>
      <w:t>202_</w:t>
    </w:r>
  </w:p>
  <w:p w14:paraId="3A9855DB" w14:textId="77777777" w:rsidR="00AD2D54" w:rsidRPr="00736D62" w:rsidRDefault="00AD2D54" w:rsidP="007473F5">
    <w:pPr>
      <w:pStyle w:val="ac"/>
      <w:jc w:val="right"/>
    </w:pPr>
    <w:r w:rsidRPr="00736D62">
      <w:rPr>
        <w:i/>
      </w:rPr>
      <w:t>(Первая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0CC6" w14:textId="52041B02" w:rsidR="002C6EE4" w:rsidRDefault="002C6EE4" w:rsidP="007473F5">
    <w:pPr>
      <w:pStyle w:val="ac"/>
      <w:spacing w:line="240" w:lineRule="auto"/>
      <w:ind w:firstLine="0"/>
      <w:rPr>
        <w:b/>
      </w:rPr>
    </w:pPr>
    <w:r w:rsidRPr="00561FDD">
      <w:rPr>
        <w:b/>
      </w:rPr>
      <w:t xml:space="preserve">ГОСТ </w:t>
    </w:r>
    <w:r w:rsidRPr="00561FDD">
      <w:rPr>
        <w:b/>
        <w:lang w:val="en-US"/>
      </w:rPr>
      <w:t xml:space="preserve">IEC </w:t>
    </w:r>
    <w:r>
      <w:rPr>
        <w:b/>
      </w:rPr>
      <w:t>60335-2-81</w:t>
    </w:r>
    <w:r w:rsidRPr="00561FDD">
      <w:rPr>
        <w:rFonts w:cs="Arial"/>
        <w:b/>
      </w:rPr>
      <w:t>–</w:t>
    </w:r>
    <w:r>
      <w:rPr>
        <w:b/>
      </w:rPr>
      <w:t>202_</w:t>
    </w:r>
  </w:p>
  <w:p w14:paraId="30D5B483" w14:textId="77777777" w:rsidR="002C6EE4" w:rsidRPr="00AE1734" w:rsidRDefault="002C6EE4" w:rsidP="007473F5">
    <w:pPr>
      <w:pStyle w:val="ac"/>
      <w:ind w:firstLine="0"/>
    </w:pPr>
    <w:r w:rsidRPr="00736D62">
      <w:rPr>
        <w:i/>
      </w:rPr>
      <w:t>(Первая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6B97" w14:textId="20A8AE5A" w:rsidR="002C6EE4" w:rsidRDefault="002C6EE4" w:rsidP="007473F5">
    <w:pPr>
      <w:pStyle w:val="ac"/>
      <w:spacing w:line="240" w:lineRule="auto"/>
      <w:ind w:firstLine="0"/>
      <w:jc w:val="right"/>
      <w:rPr>
        <w:b/>
      </w:rPr>
    </w:pPr>
    <w:r w:rsidRPr="00561FDD">
      <w:rPr>
        <w:b/>
      </w:rPr>
      <w:t xml:space="preserve">ГОСТ </w:t>
    </w:r>
    <w:r w:rsidRPr="00561FDD">
      <w:rPr>
        <w:b/>
        <w:lang w:val="en-US"/>
      </w:rPr>
      <w:t xml:space="preserve">IEC </w:t>
    </w:r>
    <w:r>
      <w:rPr>
        <w:b/>
      </w:rPr>
      <w:t>60335-2-81</w:t>
    </w:r>
    <w:r w:rsidRPr="00561FDD">
      <w:rPr>
        <w:rFonts w:cs="Arial"/>
        <w:b/>
      </w:rPr>
      <w:t>–</w:t>
    </w:r>
    <w:r>
      <w:rPr>
        <w:b/>
      </w:rPr>
      <w:t>202_</w:t>
    </w:r>
  </w:p>
  <w:p w14:paraId="6C0E51F9" w14:textId="77777777" w:rsidR="002C6EE4" w:rsidRPr="00AE1734" w:rsidRDefault="002C6EE4" w:rsidP="007473F5">
    <w:pPr>
      <w:pStyle w:val="ac"/>
      <w:jc w:val="right"/>
    </w:pPr>
    <w:r w:rsidRPr="00736D62">
      <w:rPr>
        <w:i/>
      </w:rPr>
      <w:t>(Первая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8424A" w14:textId="16525BB9" w:rsidR="002C6EE4" w:rsidRDefault="002C6EE4" w:rsidP="007473F5">
    <w:pPr>
      <w:pStyle w:val="ac"/>
      <w:spacing w:line="240" w:lineRule="auto"/>
      <w:ind w:firstLine="0"/>
      <w:jc w:val="right"/>
      <w:rPr>
        <w:b/>
      </w:rPr>
    </w:pPr>
    <w:r w:rsidRPr="00561FDD">
      <w:rPr>
        <w:b/>
      </w:rPr>
      <w:t xml:space="preserve">ГОСТ </w:t>
    </w:r>
    <w:r w:rsidRPr="00561FDD">
      <w:rPr>
        <w:b/>
        <w:lang w:val="en-US"/>
      </w:rPr>
      <w:t xml:space="preserve">IEC </w:t>
    </w:r>
    <w:r>
      <w:rPr>
        <w:b/>
      </w:rPr>
      <w:t>60335-2-81</w:t>
    </w:r>
    <w:r w:rsidRPr="00561FDD">
      <w:rPr>
        <w:rFonts w:cs="Arial"/>
        <w:b/>
      </w:rPr>
      <w:t>–</w:t>
    </w:r>
    <w:r>
      <w:rPr>
        <w:b/>
      </w:rPr>
      <w:t>202_</w:t>
    </w:r>
  </w:p>
  <w:p w14:paraId="1B83FE35" w14:textId="77777777" w:rsidR="002C6EE4" w:rsidRPr="00101164" w:rsidRDefault="002C6EE4" w:rsidP="007473F5">
    <w:pPr>
      <w:pStyle w:val="ac"/>
      <w:jc w:val="right"/>
    </w:pPr>
    <w:r w:rsidRPr="00736D62">
      <w:rPr>
        <w:i/>
      </w:rPr>
      <w:t>(Первая 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1CE9" w14:textId="0C6A276E" w:rsidR="002C6EE4" w:rsidRDefault="002C6EE4" w:rsidP="00CE11BA">
    <w:pPr>
      <w:pStyle w:val="ac"/>
      <w:spacing w:line="240" w:lineRule="auto"/>
      <w:ind w:firstLine="0"/>
      <w:rPr>
        <w:b/>
      </w:rPr>
    </w:pPr>
    <w:r w:rsidRPr="00561FDD">
      <w:rPr>
        <w:b/>
      </w:rPr>
      <w:t xml:space="preserve">ГОСТ </w:t>
    </w:r>
    <w:r w:rsidRPr="00561FDD">
      <w:rPr>
        <w:b/>
        <w:lang w:val="en-US"/>
      </w:rPr>
      <w:t xml:space="preserve">IEC </w:t>
    </w:r>
    <w:r>
      <w:rPr>
        <w:b/>
      </w:rPr>
      <w:t>60335-2-</w:t>
    </w:r>
    <w:r w:rsidR="00F6060B">
      <w:rPr>
        <w:b/>
        <w:lang w:val="en-US"/>
      </w:rPr>
      <w:t>81</w:t>
    </w:r>
    <w:r w:rsidRPr="00561FDD">
      <w:rPr>
        <w:rFonts w:cs="Arial"/>
        <w:b/>
      </w:rPr>
      <w:t>–</w:t>
    </w:r>
    <w:r>
      <w:rPr>
        <w:b/>
      </w:rPr>
      <w:t>202_</w:t>
    </w:r>
  </w:p>
  <w:p w14:paraId="0A1BE21A" w14:textId="77777777" w:rsidR="002C6EE4" w:rsidRPr="00101164" w:rsidRDefault="002C6EE4" w:rsidP="00CE11BA">
    <w:pPr>
      <w:pStyle w:val="ac"/>
      <w:ind w:firstLine="0"/>
    </w:pPr>
    <w:r w:rsidRPr="00736D62">
      <w:rPr>
        <w:i/>
      </w:rPr>
      <w:t>(Первая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5F2E56"/>
    <w:multiLevelType w:val="multilevel"/>
    <w:tmpl w:val="BBE6FECE"/>
    <w:lvl w:ilvl="0">
      <w:start w:val="1"/>
      <w:numFmt w:val="decimal"/>
      <w:lvlText w:val="%1"/>
      <w:lvlJc w:val="left"/>
      <w:pPr>
        <w:ind w:left="720"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2138" w:hanging="720"/>
      </w:pPr>
      <w:rPr>
        <w:rFonts w:hint="default"/>
        <w:b/>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11911D6F"/>
    <w:multiLevelType w:val="multilevel"/>
    <w:tmpl w:val="D130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3B61C4"/>
    <w:multiLevelType w:val="hybridMultilevel"/>
    <w:tmpl w:val="A9E89E9E"/>
    <w:lvl w:ilvl="0" w:tplc="04190005">
      <w:start w:val="1"/>
      <w:numFmt w:val="bullet"/>
      <w:lvlText w:val=""/>
      <w:lvlJc w:val="left"/>
      <w:pPr>
        <w:ind w:left="837" w:hanging="360"/>
      </w:pPr>
      <w:rPr>
        <w:rFonts w:ascii="Wingdings" w:hAnsi="Wingdings"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4" w15:restartNumberingAfterBreak="0">
    <w:nsid w:val="37E4556A"/>
    <w:multiLevelType w:val="multilevel"/>
    <w:tmpl w:val="9FAC1078"/>
    <w:lvl w:ilvl="0">
      <w:start w:val="1"/>
      <w:numFmt w:val="decimal"/>
      <w:lvlText w:val="%1"/>
      <w:lvlJc w:val="left"/>
      <w:pPr>
        <w:ind w:left="786"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1429" w:hanging="720"/>
      </w:pPr>
      <w:rPr>
        <w:rFonts w:hint="default"/>
        <w:b w:val="0"/>
        <w:strike w:val="0"/>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3A353D2C"/>
    <w:multiLevelType w:val="hybridMultilevel"/>
    <w:tmpl w:val="50124D4C"/>
    <w:lvl w:ilvl="0" w:tplc="DCF2AA22">
      <w:start w:val="65"/>
      <w:numFmt w:val="bullet"/>
      <w:lvlText w:val="-"/>
      <w:lvlJc w:val="left"/>
      <w:pPr>
        <w:ind w:left="673" w:hanging="360"/>
      </w:pPr>
      <w:rPr>
        <w:rFonts w:ascii="Arial" w:eastAsia="Times New Roman" w:hAnsi="Arial" w:cs="Arial" w:hint="default"/>
        <w:sz w:val="24"/>
      </w:rPr>
    </w:lvl>
    <w:lvl w:ilvl="1" w:tplc="04190003" w:tentative="1">
      <w:start w:val="1"/>
      <w:numFmt w:val="bullet"/>
      <w:lvlText w:val="o"/>
      <w:lvlJc w:val="left"/>
      <w:pPr>
        <w:ind w:left="1393" w:hanging="360"/>
      </w:pPr>
      <w:rPr>
        <w:rFonts w:ascii="Courier New" w:hAnsi="Courier New" w:cs="Courier New" w:hint="default"/>
      </w:rPr>
    </w:lvl>
    <w:lvl w:ilvl="2" w:tplc="04190005" w:tentative="1">
      <w:start w:val="1"/>
      <w:numFmt w:val="bullet"/>
      <w:lvlText w:val=""/>
      <w:lvlJc w:val="left"/>
      <w:pPr>
        <w:ind w:left="2113" w:hanging="360"/>
      </w:pPr>
      <w:rPr>
        <w:rFonts w:ascii="Wingdings" w:hAnsi="Wingdings" w:hint="default"/>
      </w:rPr>
    </w:lvl>
    <w:lvl w:ilvl="3" w:tplc="04190001" w:tentative="1">
      <w:start w:val="1"/>
      <w:numFmt w:val="bullet"/>
      <w:lvlText w:val=""/>
      <w:lvlJc w:val="left"/>
      <w:pPr>
        <w:ind w:left="2833" w:hanging="360"/>
      </w:pPr>
      <w:rPr>
        <w:rFonts w:ascii="Symbol" w:hAnsi="Symbol" w:hint="default"/>
      </w:rPr>
    </w:lvl>
    <w:lvl w:ilvl="4" w:tplc="04190003" w:tentative="1">
      <w:start w:val="1"/>
      <w:numFmt w:val="bullet"/>
      <w:lvlText w:val="o"/>
      <w:lvlJc w:val="left"/>
      <w:pPr>
        <w:ind w:left="3553" w:hanging="360"/>
      </w:pPr>
      <w:rPr>
        <w:rFonts w:ascii="Courier New" w:hAnsi="Courier New" w:cs="Courier New" w:hint="default"/>
      </w:rPr>
    </w:lvl>
    <w:lvl w:ilvl="5" w:tplc="04190005" w:tentative="1">
      <w:start w:val="1"/>
      <w:numFmt w:val="bullet"/>
      <w:lvlText w:val=""/>
      <w:lvlJc w:val="left"/>
      <w:pPr>
        <w:ind w:left="4273" w:hanging="360"/>
      </w:pPr>
      <w:rPr>
        <w:rFonts w:ascii="Wingdings" w:hAnsi="Wingdings" w:hint="default"/>
      </w:rPr>
    </w:lvl>
    <w:lvl w:ilvl="6" w:tplc="04190001" w:tentative="1">
      <w:start w:val="1"/>
      <w:numFmt w:val="bullet"/>
      <w:lvlText w:val=""/>
      <w:lvlJc w:val="left"/>
      <w:pPr>
        <w:ind w:left="4993" w:hanging="360"/>
      </w:pPr>
      <w:rPr>
        <w:rFonts w:ascii="Symbol" w:hAnsi="Symbol" w:hint="default"/>
      </w:rPr>
    </w:lvl>
    <w:lvl w:ilvl="7" w:tplc="04190003" w:tentative="1">
      <w:start w:val="1"/>
      <w:numFmt w:val="bullet"/>
      <w:lvlText w:val="o"/>
      <w:lvlJc w:val="left"/>
      <w:pPr>
        <w:ind w:left="5713" w:hanging="360"/>
      </w:pPr>
      <w:rPr>
        <w:rFonts w:ascii="Courier New" w:hAnsi="Courier New" w:cs="Courier New" w:hint="default"/>
      </w:rPr>
    </w:lvl>
    <w:lvl w:ilvl="8" w:tplc="04190005" w:tentative="1">
      <w:start w:val="1"/>
      <w:numFmt w:val="bullet"/>
      <w:lvlText w:val=""/>
      <w:lvlJc w:val="left"/>
      <w:pPr>
        <w:ind w:left="6433" w:hanging="360"/>
      </w:pPr>
      <w:rPr>
        <w:rFonts w:ascii="Wingdings" w:hAnsi="Wingdings" w:hint="default"/>
      </w:rPr>
    </w:lvl>
  </w:abstractNum>
  <w:abstractNum w:abstractNumId="6" w15:restartNumberingAfterBreak="0">
    <w:nsid w:val="409A1162"/>
    <w:multiLevelType w:val="hybridMultilevel"/>
    <w:tmpl w:val="0018F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3635DF4"/>
    <w:multiLevelType w:val="multilevel"/>
    <w:tmpl w:val="2BB2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761F5"/>
    <w:multiLevelType w:val="hybridMultilevel"/>
    <w:tmpl w:val="959C0C00"/>
    <w:lvl w:ilvl="0" w:tplc="5D1C4F4C">
      <w:start w:val="65"/>
      <w:numFmt w:val="bullet"/>
      <w:lvlText w:val="-"/>
      <w:lvlJc w:val="left"/>
      <w:pPr>
        <w:ind w:left="720" w:hanging="360"/>
      </w:pPr>
      <w:rPr>
        <w:rFonts w:ascii="Arial" w:eastAsia="Times New Roman" w:hAnsi="Arial" w:cs="Aria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CD21BCC"/>
    <w:multiLevelType w:val="hybridMultilevel"/>
    <w:tmpl w:val="35B4B2F0"/>
    <w:lvl w:ilvl="0" w:tplc="E416C45A">
      <w:start w:val="1"/>
      <w:numFmt w:val="decimal"/>
      <w:lvlText w:val="(%1)"/>
      <w:lvlJc w:val="left"/>
      <w:pPr>
        <w:ind w:left="1546" w:hanging="360"/>
      </w:pPr>
      <w:rPr>
        <w:rFonts w:eastAsia="Times New Roman" w:cs="Times New Roman" w:hint="default"/>
      </w:rPr>
    </w:lvl>
    <w:lvl w:ilvl="1" w:tplc="04190019" w:tentative="1">
      <w:start w:val="1"/>
      <w:numFmt w:val="lowerLetter"/>
      <w:lvlText w:val="%2."/>
      <w:lvlJc w:val="left"/>
      <w:pPr>
        <w:ind w:left="2266" w:hanging="360"/>
      </w:pPr>
    </w:lvl>
    <w:lvl w:ilvl="2" w:tplc="0419001B" w:tentative="1">
      <w:start w:val="1"/>
      <w:numFmt w:val="lowerRoman"/>
      <w:lvlText w:val="%3."/>
      <w:lvlJc w:val="right"/>
      <w:pPr>
        <w:ind w:left="2986" w:hanging="180"/>
      </w:pPr>
    </w:lvl>
    <w:lvl w:ilvl="3" w:tplc="0419000F" w:tentative="1">
      <w:start w:val="1"/>
      <w:numFmt w:val="decimal"/>
      <w:lvlText w:val="%4."/>
      <w:lvlJc w:val="left"/>
      <w:pPr>
        <w:ind w:left="3706" w:hanging="360"/>
      </w:pPr>
    </w:lvl>
    <w:lvl w:ilvl="4" w:tplc="04190019" w:tentative="1">
      <w:start w:val="1"/>
      <w:numFmt w:val="lowerLetter"/>
      <w:lvlText w:val="%5."/>
      <w:lvlJc w:val="left"/>
      <w:pPr>
        <w:ind w:left="4426" w:hanging="360"/>
      </w:pPr>
    </w:lvl>
    <w:lvl w:ilvl="5" w:tplc="0419001B" w:tentative="1">
      <w:start w:val="1"/>
      <w:numFmt w:val="lowerRoman"/>
      <w:lvlText w:val="%6."/>
      <w:lvlJc w:val="right"/>
      <w:pPr>
        <w:ind w:left="5146" w:hanging="180"/>
      </w:pPr>
    </w:lvl>
    <w:lvl w:ilvl="6" w:tplc="0419000F" w:tentative="1">
      <w:start w:val="1"/>
      <w:numFmt w:val="decimal"/>
      <w:lvlText w:val="%7."/>
      <w:lvlJc w:val="left"/>
      <w:pPr>
        <w:ind w:left="5866" w:hanging="360"/>
      </w:pPr>
    </w:lvl>
    <w:lvl w:ilvl="7" w:tplc="04190019" w:tentative="1">
      <w:start w:val="1"/>
      <w:numFmt w:val="lowerLetter"/>
      <w:lvlText w:val="%8."/>
      <w:lvlJc w:val="left"/>
      <w:pPr>
        <w:ind w:left="6586" w:hanging="360"/>
      </w:pPr>
    </w:lvl>
    <w:lvl w:ilvl="8" w:tplc="0419001B" w:tentative="1">
      <w:start w:val="1"/>
      <w:numFmt w:val="lowerRoman"/>
      <w:lvlText w:val="%9."/>
      <w:lvlJc w:val="right"/>
      <w:pPr>
        <w:ind w:left="7306" w:hanging="180"/>
      </w:pPr>
    </w:lvl>
  </w:abstractNum>
  <w:abstractNum w:abstractNumId="10" w15:restartNumberingAfterBreak="0">
    <w:nsid w:val="73F13C87"/>
    <w:multiLevelType w:val="hybridMultilevel"/>
    <w:tmpl w:val="CCEC1A3A"/>
    <w:lvl w:ilvl="0" w:tplc="8376E690">
      <w:start w:val="5"/>
      <w:numFmt w:val="bullet"/>
      <w:lvlText w:val="•"/>
      <w:lvlJc w:val="left"/>
      <w:pPr>
        <w:ind w:left="476" w:hanging="360"/>
      </w:pPr>
      <w:rPr>
        <w:rFonts w:ascii="Arial" w:eastAsia="Arial" w:hAnsi="Arial" w:cs="Arial" w:hint="default"/>
      </w:rPr>
    </w:lvl>
    <w:lvl w:ilvl="1" w:tplc="04190003" w:tentative="1">
      <w:start w:val="1"/>
      <w:numFmt w:val="bullet"/>
      <w:lvlText w:val="o"/>
      <w:lvlJc w:val="left"/>
      <w:pPr>
        <w:ind w:left="1196" w:hanging="360"/>
      </w:pPr>
      <w:rPr>
        <w:rFonts w:ascii="Courier New" w:hAnsi="Courier New" w:cs="Courier New" w:hint="default"/>
      </w:rPr>
    </w:lvl>
    <w:lvl w:ilvl="2" w:tplc="04190005" w:tentative="1">
      <w:start w:val="1"/>
      <w:numFmt w:val="bullet"/>
      <w:lvlText w:val=""/>
      <w:lvlJc w:val="left"/>
      <w:pPr>
        <w:ind w:left="1916" w:hanging="360"/>
      </w:pPr>
      <w:rPr>
        <w:rFonts w:ascii="Wingdings" w:hAnsi="Wingdings" w:hint="default"/>
      </w:rPr>
    </w:lvl>
    <w:lvl w:ilvl="3" w:tplc="04190001" w:tentative="1">
      <w:start w:val="1"/>
      <w:numFmt w:val="bullet"/>
      <w:lvlText w:val=""/>
      <w:lvlJc w:val="left"/>
      <w:pPr>
        <w:ind w:left="2636" w:hanging="360"/>
      </w:pPr>
      <w:rPr>
        <w:rFonts w:ascii="Symbol" w:hAnsi="Symbol" w:hint="default"/>
      </w:rPr>
    </w:lvl>
    <w:lvl w:ilvl="4" w:tplc="04190003" w:tentative="1">
      <w:start w:val="1"/>
      <w:numFmt w:val="bullet"/>
      <w:lvlText w:val="o"/>
      <w:lvlJc w:val="left"/>
      <w:pPr>
        <w:ind w:left="3356" w:hanging="360"/>
      </w:pPr>
      <w:rPr>
        <w:rFonts w:ascii="Courier New" w:hAnsi="Courier New" w:cs="Courier New" w:hint="default"/>
      </w:rPr>
    </w:lvl>
    <w:lvl w:ilvl="5" w:tplc="04190005" w:tentative="1">
      <w:start w:val="1"/>
      <w:numFmt w:val="bullet"/>
      <w:lvlText w:val=""/>
      <w:lvlJc w:val="left"/>
      <w:pPr>
        <w:ind w:left="4076" w:hanging="360"/>
      </w:pPr>
      <w:rPr>
        <w:rFonts w:ascii="Wingdings" w:hAnsi="Wingdings" w:hint="default"/>
      </w:rPr>
    </w:lvl>
    <w:lvl w:ilvl="6" w:tplc="04190001" w:tentative="1">
      <w:start w:val="1"/>
      <w:numFmt w:val="bullet"/>
      <w:lvlText w:val=""/>
      <w:lvlJc w:val="left"/>
      <w:pPr>
        <w:ind w:left="4796" w:hanging="360"/>
      </w:pPr>
      <w:rPr>
        <w:rFonts w:ascii="Symbol" w:hAnsi="Symbol" w:hint="default"/>
      </w:rPr>
    </w:lvl>
    <w:lvl w:ilvl="7" w:tplc="04190003" w:tentative="1">
      <w:start w:val="1"/>
      <w:numFmt w:val="bullet"/>
      <w:lvlText w:val="o"/>
      <w:lvlJc w:val="left"/>
      <w:pPr>
        <w:ind w:left="5516" w:hanging="360"/>
      </w:pPr>
      <w:rPr>
        <w:rFonts w:ascii="Courier New" w:hAnsi="Courier New" w:cs="Courier New" w:hint="default"/>
      </w:rPr>
    </w:lvl>
    <w:lvl w:ilvl="8" w:tplc="04190005" w:tentative="1">
      <w:start w:val="1"/>
      <w:numFmt w:val="bullet"/>
      <w:lvlText w:val=""/>
      <w:lvlJc w:val="left"/>
      <w:pPr>
        <w:ind w:left="6236" w:hanging="360"/>
      </w:pPr>
      <w:rPr>
        <w:rFonts w:ascii="Wingdings" w:hAnsi="Wingdings" w:hint="default"/>
      </w:rPr>
    </w:lvl>
  </w:abstractNum>
  <w:abstractNum w:abstractNumId="11" w15:restartNumberingAfterBreak="0">
    <w:nsid w:val="7581391C"/>
    <w:multiLevelType w:val="hybridMultilevel"/>
    <w:tmpl w:val="A8C4FD6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CCC6863"/>
    <w:multiLevelType w:val="hybridMultilevel"/>
    <w:tmpl w:val="374A8596"/>
    <w:lvl w:ilvl="0" w:tplc="098ECC1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FC45C73"/>
    <w:multiLevelType w:val="hybridMultilevel"/>
    <w:tmpl w:val="1C0A08B6"/>
    <w:lvl w:ilvl="0" w:tplc="340C3BEC">
      <w:start w:val="1"/>
      <w:numFmt w:val="lowerLetter"/>
      <w:lvlText w:val="%1)"/>
      <w:lvlJc w:val="left"/>
      <w:pPr>
        <w:ind w:left="477" w:hanging="360"/>
      </w:pPr>
      <w:rPr>
        <w:rFonts w:hint="default"/>
      </w:rPr>
    </w:lvl>
    <w:lvl w:ilvl="1" w:tplc="04190019" w:tentative="1">
      <w:start w:val="1"/>
      <w:numFmt w:val="lowerLetter"/>
      <w:lvlText w:val="%2."/>
      <w:lvlJc w:val="left"/>
      <w:pPr>
        <w:ind w:left="1197" w:hanging="360"/>
      </w:pPr>
    </w:lvl>
    <w:lvl w:ilvl="2" w:tplc="0419001B" w:tentative="1">
      <w:start w:val="1"/>
      <w:numFmt w:val="lowerRoman"/>
      <w:lvlText w:val="%3."/>
      <w:lvlJc w:val="right"/>
      <w:pPr>
        <w:ind w:left="1917" w:hanging="180"/>
      </w:pPr>
    </w:lvl>
    <w:lvl w:ilvl="3" w:tplc="0419000F" w:tentative="1">
      <w:start w:val="1"/>
      <w:numFmt w:val="decimal"/>
      <w:lvlText w:val="%4."/>
      <w:lvlJc w:val="left"/>
      <w:pPr>
        <w:ind w:left="2637" w:hanging="360"/>
      </w:pPr>
    </w:lvl>
    <w:lvl w:ilvl="4" w:tplc="04190019" w:tentative="1">
      <w:start w:val="1"/>
      <w:numFmt w:val="lowerLetter"/>
      <w:lvlText w:val="%5."/>
      <w:lvlJc w:val="left"/>
      <w:pPr>
        <w:ind w:left="3357" w:hanging="360"/>
      </w:pPr>
    </w:lvl>
    <w:lvl w:ilvl="5" w:tplc="0419001B" w:tentative="1">
      <w:start w:val="1"/>
      <w:numFmt w:val="lowerRoman"/>
      <w:lvlText w:val="%6."/>
      <w:lvlJc w:val="right"/>
      <w:pPr>
        <w:ind w:left="4077" w:hanging="180"/>
      </w:pPr>
    </w:lvl>
    <w:lvl w:ilvl="6" w:tplc="0419000F" w:tentative="1">
      <w:start w:val="1"/>
      <w:numFmt w:val="decimal"/>
      <w:lvlText w:val="%7."/>
      <w:lvlJc w:val="left"/>
      <w:pPr>
        <w:ind w:left="4797" w:hanging="360"/>
      </w:pPr>
    </w:lvl>
    <w:lvl w:ilvl="7" w:tplc="04190019" w:tentative="1">
      <w:start w:val="1"/>
      <w:numFmt w:val="lowerLetter"/>
      <w:lvlText w:val="%8."/>
      <w:lvlJc w:val="left"/>
      <w:pPr>
        <w:ind w:left="5517" w:hanging="360"/>
      </w:pPr>
    </w:lvl>
    <w:lvl w:ilvl="8" w:tplc="0419001B" w:tentative="1">
      <w:start w:val="1"/>
      <w:numFmt w:val="lowerRoman"/>
      <w:lvlText w:val="%9."/>
      <w:lvlJc w:val="right"/>
      <w:pPr>
        <w:ind w:left="6237" w:hanging="180"/>
      </w:pPr>
    </w:lvl>
  </w:abstractNum>
  <w:num w:numId="1" w16cid:durableId="1670056399">
    <w:abstractNumId w:val="0"/>
  </w:num>
  <w:num w:numId="2" w16cid:durableId="966787448">
    <w:abstractNumId w:val="13"/>
  </w:num>
  <w:num w:numId="3" w16cid:durableId="1806116818">
    <w:abstractNumId w:val="10"/>
  </w:num>
  <w:num w:numId="4" w16cid:durableId="1632857087">
    <w:abstractNumId w:val="3"/>
  </w:num>
  <w:num w:numId="5" w16cid:durableId="694158369">
    <w:abstractNumId w:val="4"/>
  </w:num>
  <w:num w:numId="6" w16cid:durableId="352536766">
    <w:abstractNumId w:val="1"/>
  </w:num>
  <w:num w:numId="7" w16cid:durableId="413402067">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1863996">
    <w:abstractNumId w:val="9"/>
  </w:num>
  <w:num w:numId="9" w16cid:durableId="1034355206">
    <w:abstractNumId w:val="12"/>
  </w:num>
  <w:num w:numId="10" w16cid:durableId="386883175">
    <w:abstractNumId w:val="6"/>
  </w:num>
  <w:num w:numId="11" w16cid:durableId="1733457089">
    <w:abstractNumId w:val="5"/>
  </w:num>
  <w:num w:numId="12" w16cid:durableId="1715155633">
    <w:abstractNumId w:val="8"/>
  </w:num>
  <w:num w:numId="13" w16cid:durableId="1001860757">
    <w:abstractNumId w:val="7"/>
  </w:num>
  <w:num w:numId="14" w16cid:durableId="1488739380">
    <w:abstractNumId w:val="2"/>
  </w:num>
  <w:num w:numId="15" w16cid:durableId="7638884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defaultTabStop w:val="709"/>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BE0"/>
    <w:rsid w:val="00000A7E"/>
    <w:rsid w:val="000015E9"/>
    <w:rsid w:val="00001E4B"/>
    <w:rsid w:val="00002851"/>
    <w:rsid w:val="000034EA"/>
    <w:rsid w:val="000058A1"/>
    <w:rsid w:val="00005F0E"/>
    <w:rsid w:val="000064F2"/>
    <w:rsid w:val="000076DF"/>
    <w:rsid w:val="00014EF6"/>
    <w:rsid w:val="0001509A"/>
    <w:rsid w:val="00015467"/>
    <w:rsid w:val="0001726B"/>
    <w:rsid w:val="000235DA"/>
    <w:rsid w:val="0002470D"/>
    <w:rsid w:val="00025BA1"/>
    <w:rsid w:val="00026895"/>
    <w:rsid w:val="00026AA2"/>
    <w:rsid w:val="00031432"/>
    <w:rsid w:val="000347F8"/>
    <w:rsid w:val="0003556B"/>
    <w:rsid w:val="00037B24"/>
    <w:rsid w:val="00037B5D"/>
    <w:rsid w:val="00040E40"/>
    <w:rsid w:val="000423E9"/>
    <w:rsid w:val="0004332E"/>
    <w:rsid w:val="00043B8B"/>
    <w:rsid w:val="00045746"/>
    <w:rsid w:val="00047547"/>
    <w:rsid w:val="00052FB5"/>
    <w:rsid w:val="00053A85"/>
    <w:rsid w:val="000541F7"/>
    <w:rsid w:val="00055ED8"/>
    <w:rsid w:val="00056466"/>
    <w:rsid w:val="0005755C"/>
    <w:rsid w:val="00057AB9"/>
    <w:rsid w:val="0006018C"/>
    <w:rsid w:val="00060AE5"/>
    <w:rsid w:val="00060E1B"/>
    <w:rsid w:val="0006322D"/>
    <w:rsid w:val="0006362B"/>
    <w:rsid w:val="000665B1"/>
    <w:rsid w:val="000666B2"/>
    <w:rsid w:val="00066CB6"/>
    <w:rsid w:val="000704B9"/>
    <w:rsid w:val="0007217F"/>
    <w:rsid w:val="000743D3"/>
    <w:rsid w:val="00074510"/>
    <w:rsid w:val="000746E6"/>
    <w:rsid w:val="00074E4E"/>
    <w:rsid w:val="00077C96"/>
    <w:rsid w:val="000813CF"/>
    <w:rsid w:val="00081711"/>
    <w:rsid w:val="00081CD9"/>
    <w:rsid w:val="00082D38"/>
    <w:rsid w:val="000832D6"/>
    <w:rsid w:val="0008411E"/>
    <w:rsid w:val="000850B5"/>
    <w:rsid w:val="00085AB9"/>
    <w:rsid w:val="00086435"/>
    <w:rsid w:val="00086F22"/>
    <w:rsid w:val="00090293"/>
    <w:rsid w:val="000944F2"/>
    <w:rsid w:val="000A274A"/>
    <w:rsid w:val="000A2C08"/>
    <w:rsid w:val="000A4A26"/>
    <w:rsid w:val="000B069A"/>
    <w:rsid w:val="000B0D04"/>
    <w:rsid w:val="000B238E"/>
    <w:rsid w:val="000B2A31"/>
    <w:rsid w:val="000B41A2"/>
    <w:rsid w:val="000B41DB"/>
    <w:rsid w:val="000B515B"/>
    <w:rsid w:val="000B52BD"/>
    <w:rsid w:val="000B5633"/>
    <w:rsid w:val="000C0D09"/>
    <w:rsid w:val="000C15BF"/>
    <w:rsid w:val="000C35E5"/>
    <w:rsid w:val="000C4561"/>
    <w:rsid w:val="000C4918"/>
    <w:rsid w:val="000C5E9A"/>
    <w:rsid w:val="000C67AF"/>
    <w:rsid w:val="000C6C4E"/>
    <w:rsid w:val="000D15D2"/>
    <w:rsid w:val="000D1DB3"/>
    <w:rsid w:val="000D2C52"/>
    <w:rsid w:val="000D3B8C"/>
    <w:rsid w:val="000D3DA3"/>
    <w:rsid w:val="000D4596"/>
    <w:rsid w:val="000D4CB5"/>
    <w:rsid w:val="000D65B0"/>
    <w:rsid w:val="000D6B0F"/>
    <w:rsid w:val="000D6F10"/>
    <w:rsid w:val="000E1BCD"/>
    <w:rsid w:val="000E45C0"/>
    <w:rsid w:val="000E645E"/>
    <w:rsid w:val="000E7B17"/>
    <w:rsid w:val="000E7D08"/>
    <w:rsid w:val="000F0213"/>
    <w:rsid w:val="000F14D3"/>
    <w:rsid w:val="000F1554"/>
    <w:rsid w:val="000F51E6"/>
    <w:rsid w:val="000F7203"/>
    <w:rsid w:val="00101935"/>
    <w:rsid w:val="00104EB8"/>
    <w:rsid w:val="00105C37"/>
    <w:rsid w:val="00105DBB"/>
    <w:rsid w:val="00106200"/>
    <w:rsid w:val="001063BC"/>
    <w:rsid w:val="001069B2"/>
    <w:rsid w:val="0010717E"/>
    <w:rsid w:val="00107B4E"/>
    <w:rsid w:val="0011104D"/>
    <w:rsid w:val="00111578"/>
    <w:rsid w:val="0011240E"/>
    <w:rsid w:val="001132E8"/>
    <w:rsid w:val="00113F1A"/>
    <w:rsid w:val="00113FBF"/>
    <w:rsid w:val="00115171"/>
    <w:rsid w:val="001156F4"/>
    <w:rsid w:val="00122638"/>
    <w:rsid w:val="0012708E"/>
    <w:rsid w:val="00127767"/>
    <w:rsid w:val="00127A90"/>
    <w:rsid w:val="00131795"/>
    <w:rsid w:val="00131902"/>
    <w:rsid w:val="00131ED9"/>
    <w:rsid w:val="00133484"/>
    <w:rsid w:val="00133F56"/>
    <w:rsid w:val="001342B5"/>
    <w:rsid w:val="0013573D"/>
    <w:rsid w:val="00135FBB"/>
    <w:rsid w:val="00141CE3"/>
    <w:rsid w:val="0014266E"/>
    <w:rsid w:val="00143703"/>
    <w:rsid w:val="0014450B"/>
    <w:rsid w:val="00150AC0"/>
    <w:rsid w:val="0015108C"/>
    <w:rsid w:val="00151D1E"/>
    <w:rsid w:val="00152889"/>
    <w:rsid w:val="001535A1"/>
    <w:rsid w:val="0015376E"/>
    <w:rsid w:val="00153DB5"/>
    <w:rsid w:val="00154E8F"/>
    <w:rsid w:val="00156AA9"/>
    <w:rsid w:val="00157B43"/>
    <w:rsid w:val="001608BF"/>
    <w:rsid w:val="00161633"/>
    <w:rsid w:val="00162D0A"/>
    <w:rsid w:val="001647BA"/>
    <w:rsid w:val="001647C4"/>
    <w:rsid w:val="001653A8"/>
    <w:rsid w:val="0016632D"/>
    <w:rsid w:val="0017242F"/>
    <w:rsid w:val="00172E0A"/>
    <w:rsid w:val="00172EDF"/>
    <w:rsid w:val="00173657"/>
    <w:rsid w:val="00176502"/>
    <w:rsid w:val="00177202"/>
    <w:rsid w:val="00180C7B"/>
    <w:rsid w:val="0018144C"/>
    <w:rsid w:val="00182744"/>
    <w:rsid w:val="00182A73"/>
    <w:rsid w:val="00182D1A"/>
    <w:rsid w:val="00182E27"/>
    <w:rsid w:val="00183F30"/>
    <w:rsid w:val="001841CB"/>
    <w:rsid w:val="001864A3"/>
    <w:rsid w:val="00187B20"/>
    <w:rsid w:val="00187B8F"/>
    <w:rsid w:val="001903DA"/>
    <w:rsid w:val="00190D39"/>
    <w:rsid w:val="0019113F"/>
    <w:rsid w:val="00191433"/>
    <w:rsid w:val="00191659"/>
    <w:rsid w:val="001920A6"/>
    <w:rsid w:val="00192CB8"/>
    <w:rsid w:val="001951C2"/>
    <w:rsid w:val="00196A80"/>
    <w:rsid w:val="00196C30"/>
    <w:rsid w:val="001A1366"/>
    <w:rsid w:val="001A1BAE"/>
    <w:rsid w:val="001A1C04"/>
    <w:rsid w:val="001A31CF"/>
    <w:rsid w:val="001A634B"/>
    <w:rsid w:val="001A68B7"/>
    <w:rsid w:val="001A7694"/>
    <w:rsid w:val="001B0ECA"/>
    <w:rsid w:val="001B25EF"/>
    <w:rsid w:val="001B2854"/>
    <w:rsid w:val="001B41FA"/>
    <w:rsid w:val="001B430D"/>
    <w:rsid w:val="001B45F6"/>
    <w:rsid w:val="001B4721"/>
    <w:rsid w:val="001B634F"/>
    <w:rsid w:val="001B6552"/>
    <w:rsid w:val="001B72F2"/>
    <w:rsid w:val="001B74AA"/>
    <w:rsid w:val="001B7778"/>
    <w:rsid w:val="001B7E63"/>
    <w:rsid w:val="001C355E"/>
    <w:rsid w:val="001C38BF"/>
    <w:rsid w:val="001C3AFA"/>
    <w:rsid w:val="001C3D82"/>
    <w:rsid w:val="001C7A8E"/>
    <w:rsid w:val="001D1081"/>
    <w:rsid w:val="001D2D24"/>
    <w:rsid w:val="001D30FB"/>
    <w:rsid w:val="001D33D4"/>
    <w:rsid w:val="001D38E2"/>
    <w:rsid w:val="001D3947"/>
    <w:rsid w:val="001D4558"/>
    <w:rsid w:val="001D605C"/>
    <w:rsid w:val="001D6F1D"/>
    <w:rsid w:val="001E027F"/>
    <w:rsid w:val="001E1AF6"/>
    <w:rsid w:val="001E20F2"/>
    <w:rsid w:val="001E22A3"/>
    <w:rsid w:val="001E2C66"/>
    <w:rsid w:val="001E31C3"/>
    <w:rsid w:val="001E3E10"/>
    <w:rsid w:val="001E5C86"/>
    <w:rsid w:val="001E6B91"/>
    <w:rsid w:val="001E754E"/>
    <w:rsid w:val="001F033F"/>
    <w:rsid w:val="001F2382"/>
    <w:rsid w:val="001F2B00"/>
    <w:rsid w:val="001F5034"/>
    <w:rsid w:val="001F5166"/>
    <w:rsid w:val="001F56F8"/>
    <w:rsid w:val="001F5D6D"/>
    <w:rsid w:val="001F6F62"/>
    <w:rsid w:val="001F704A"/>
    <w:rsid w:val="001F75AC"/>
    <w:rsid w:val="00200252"/>
    <w:rsid w:val="00200614"/>
    <w:rsid w:val="0020065E"/>
    <w:rsid w:val="00200811"/>
    <w:rsid w:val="00200B2C"/>
    <w:rsid w:val="00200B9B"/>
    <w:rsid w:val="00202E6D"/>
    <w:rsid w:val="00202F43"/>
    <w:rsid w:val="00203C1E"/>
    <w:rsid w:val="002043C4"/>
    <w:rsid w:val="002048C6"/>
    <w:rsid w:val="00204D16"/>
    <w:rsid w:val="00206A7A"/>
    <w:rsid w:val="00206BD1"/>
    <w:rsid w:val="00206F7A"/>
    <w:rsid w:val="00207551"/>
    <w:rsid w:val="00210638"/>
    <w:rsid w:val="002106DC"/>
    <w:rsid w:val="00210D1D"/>
    <w:rsid w:val="002119EE"/>
    <w:rsid w:val="0021205F"/>
    <w:rsid w:val="00212899"/>
    <w:rsid w:val="00215CF9"/>
    <w:rsid w:val="00217980"/>
    <w:rsid w:val="00221343"/>
    <w:rsid w:val="002219AC"/>
    <w:rsid w:val="00221F66"/>
    <w:rsid w:val="00222649"/>
    <w:rsid w:val="00222CF8"/>
    <w:rsid w:val="0022329D"/>
    <w:rsid w:val="0022329F"/>
    <w:rsid w:val="002234F8"/>
    <w:rsid w:val="0022362F"/>
    <w:rsid w:val="00224463"/>
    <w:rsid w:val="00226489"/>
    <w:rsid w:val="00230AE4"/>
    <w:rsid w:val="002325FE"/>
    <w:rsid w:val="00232F77"/>
    <w:rsid w:val="0023443B"/>
    <w:rsid w:val="00236A7C"/>
    <w:rsid w:val="002372CE"/>
    <w:rsid w:val="0024043A"/>
    <w:rsid w:val="002439DA"/>
    <w:rsid w:val="002443C2"/>
    <w:rsid w:val="00244F0C"/>
    <w:rsid w:val="0024589A"/>
    <w:rsid w:val="002461BC"/>
    <w:rsid w:val="00247509"/>
    <w:rsid w:val="00247CFF"/>
    <w:rsid w:val="002515AC"/>
    <w:rsid w:val="002526A1"/>
    <w:rsid w:val="00253654"/>
    <w:rsid w:val="00253C40"/>
    <w:rsid w:val="002564B2"/>
    <w:rsid w:val="002614B1"/>
    <w:rsid w:val="00262851"/>
    <w:rsid w:val="00262F02"/>
    <w:rsid w:val="002644F8"/>
    <w:rsid w:val="00266427"/>
    <w:rsid w:val="0026795C"/>
    <w:rsid w:val="00271271"/>
    <w:rsid w:val="0027331C"/>
    <w:rsid w:val="00273862"/>
    <w:rsid w:val="00273DC7"/>
    <w:rsid w:val="00273F0F"/>
    <w:rsid w:val="00274067"/>
    <w:rsid w:val="00275B27"/>
    <w:rsid w:val="00276C49"/>
    <w:rsid w:val="00280DF0"/>
    <w:rsid w:val="00282974"/>
    <w:rsid w:val="00283929"/>
    <w:rsid w:val="00283EB9"/>
    <w:rsid w:val="00284489"/>
    <w:rsid w:val="00285AC7"/>
    <w:rsid w:val="00290B49"/>
    <w:rsid w:val="00290FE3"/>
    <w:rsid w:val="002933F2"/>
    <w:rsid w:val="00295082"/>
    <w:rsid w:val="002A2B8C"/>
    <w:rsid w:val="002A2CE0"/>
    <w:rsid w:val="002A3BF2"/>
    <w:rsid w:val="002A4093"/>
    <w:rsid w:val="002A44BD"/>
    <w:rsid w:val="002A534D"/>
    <w:rsid w:val="002B28EC"/>
    <w:rsid w:val="002B41E2"/>
    <w:rsid w:val="002B4BB6"/>
    <w:rsid w:val="002B5472"/>
    <w:rsid w:val="002B566B"/>
    <w:rsid w:val="002B5904"/>
    <w:rsid w:val="002B6C14"/>
    <w:rsid w:val="002B6ECC"/>
    <w:rsid w:val="002B7717"/>
    <w:rsid w:val="002B7C75"/>
    <w:rsid w:val="002C1063"/>
    <w:rsid w:val="002C2398"/>
    <w:rsid w:val="002C316B"/>
    <w:rsid w:val="002C327F"/>
    <w:rsid w:val="002C35AB"/>
    <w:rsid w:val="002C3E3D"/>
    <w:rsid w:val="002C4CB5"/>
    <w:rsid w:val="002C5441"/>
    <w:rsid w:val="002C553B"/>
    <w:rsid w:val="002C59AF"/>
    <w:rsid w:val="002C5BDC"/>
    <w:rsid w:val="002C6EE4"/>
    <w:rsid w:val="002C7461"/>
    <w:rsid w:val="002D0ED6"/>
    <w:rsid w:val="002D1A7F"/>
    <w:rsid w:val="002D2252"/>
    <w:rsid w:val="002D36D7"/>
    <w:rsid w:val="002D40E9"/>
    <w:rsid w:val="002D4505"/>
    <w:rsid w:val="002D45A8"/>
    <w:rsid w:val="002D5425"/>
    <w:rsid w:val="002D562B"/>
    <w:rsid w:val="002D5E22"/>
    <w:rsid w:val="002D6894"/>
    <w:rsid w:val="002D79BB"/>
    <w:rsid w:val="002D7A23"/>
    <w:rsid w:val="002E0608"/>
    <w:rsid w:val="002E1F22"/>
    <w:rsid w:val="002E5813"/>
    <w:rsid w:val="002F041C"/>
    <w:rsid w:val="002F15DA"/>
    <w:rsid w:val="002F20D8"/>
    <w:rsid w:val="002F507D"/>
    <w:rsid w:val="002F510B"/>
    <w:rsid w:val="002F5643"/>
    <w:rsid w:val="002F7D46"/>
    <w:rsid w:val="002F7E35"/>
    <w:rsid w:val="0030164D"/>
    <w:rsid w:val="003024EF"/>
    <w:rsid w:val="00303834"/>
    <w:rsid w:val="00306C76"/>
    <w:rsid w:val="0030773E"/>
    <w:rsid w:val="00307FCD"/>
    <w:rsid w:val="0031026E"/>
    <w:rsid w:val="00310322"/>
    <w:rsid w:val="00310A77"/>
    <w:rsid w:val="00311EB6"/>
    <w:rsid w:val="003120B8"/>
    <w:rsid w:val="00313E26"/>
    <w:rsid w:val="00315421"/>
    <w:rsid w:val="00315D02"/>
    <w:rsid w:val="00316510"/>
    <w:rsid w:val="00320E52"/>
    <w:rsid w:val="00321269"/>
    <w:rsid w:val="003212B9"/>
    <w:rsid w:val="003213BC"/>
    <w:rsid w:val="00321FA4"/>
    <w:rsid w:val="00322D9D"/>
    <w:rsid w:val="0032445F"/>
    <w:rsid w:val="00324A7B"/>
    <w:rsid w:val="00324D8F"/>
    <w:rsid w:val="0032657E"/>
    <w:rsid w:val="003304F5"/>
    <w:rsid w:val="00331132"/>
    <w:rsid w:val="00331963"/>
    <w:rsid w:val="003330CC"/>
    <w:rsid w:val="0033377B"/>
    <w:rsid w:val="0033492F"/>
    <w:rsid w:val="003372E6"/>
    <w:rsid w:val="00341879"/>
    <w:rsid w:val="00344EE0"/>
    <w:rsid w:val="00350DCC"/>
    <w:rsid w:val="0035182B"/>
    <w:rsid w:val="003526EF"/>
    <w:rsid w:val="003533EF"/>
    <w:rsid w:val="00354EBB"/>
    <w:rsid w:val="00355EDD"/>
    <w:rsid w:val="0035634C"/>
    <w:rsid w:val="00356DED"/>
    <w:rsid w:val="00356F56"/>
    <w:rsid w:val="00364096"/>
    <w:rsid w:val="0036587C"/>
    <w:rsid w:val="0036654E"/>
    <w:rsid w:val="003672D5"/>
    <w:rsid w:val="00367895"/>
    <w:rsid w:val="00367932"/>
    <w:rsid w:val="00370F69"/>
    <w:rsid w:val="003757EF"/>
    <w:rsid w:val="00375E0E"/>
    <w:rsid w:val="00377529"/>
    <w:rsid w:val="00377B43"/>
    <w:rsid w:val="00380334"/>
    <w:rsid w:val="003808B4"/>
    <w:rsid w:val="00381574"/>
    <w:rsid w:val="0038160C"/>
    <w:rsid w:val="00381A53"/>
    <w:rsid w:val="0038223E"/>
    <w:rsid w:val="00383BDD"/>
    <w:rsid w:val="003841EB"/>
    <w:rsid w:val="00384AF8"/>
    <w:rsid w:val="003854A4"/>
    <w:rsid w:val="00386429"/>
    <w:rsid w:val="00387013"/>
    <w:rsid w:val="003877A6"/>
    <w:rsid w:val="00387C48"/>
    <w:rsid w:val="00387F91"/>
    <w:rsid w:val="00392799"/>
    <w:rsid w:val="003927FC"/>
    <w:rsid w:val="00392ED1"/>
    <w:rsid w:val="003952D4"/>
    <w:rsid w:val="003960BB"/>
    <w:rsid w:val="00396C9C"/>
    <w:rsid w:val="003A16D4"/>
    <w:rsid w:val="003A2CB8"/>
    <w:rsid w:val="003A4168"/>
    <w:rsid w:val="003A4626"/>
    <w:rsid w:val="003A49B1"/>
    <w:rsid w:val="003A51A8"/>
    <w:rsid w:val="003A6CEF"/>
    <w:rsid w:val="003A7577"/>
    <w:rsid w:val="003A7F9D"/>
    <w:rsid w:val="003B0E8D"/>
    <w:rsid w:val="003B4C01"/>
    <w:rsid w:val="003B55A0"/>
    <w:rsid w:val="003B66A1"/>
    <w:rsid w:val="003B6A6A"/>
    <w:rsid w:val="003B6C54"/>
    <w:rsid w:val="003B7E8E"/>
    <w:rsid w:val="003C2B7C"/>
    <w:rsid w:val="003C38D1"/>
    <w:rsid w:val="003C4911"/>
    <w:rsid w:val="003C4A0E"/>
    <w:rsid w:val="003C4C8E"/>
    <w:rsid w:val="003C5D4D"/>
    <w:rsid w:val="003C6618"/>
    <w:rsid w:val="003C6A84"/>
    <w:rsid w:val="003C725D"/>
    <w:rsid w:val="003C77C8"/>
    <w:rsid w:val="003C789B"/>
    <w:rsid w:val="003C7A6B"/>
    <w:rsid w:val="003D00F8"/>
    <w:rsid w:val="003D081F"/>
    <w:rsid w:val="003D1282"/>
    <w:rsid w:val="003D17AB"/>
    <w:rsid w:val="003D3178"/>
    <w:rsid w:val="003D38CF"/>
    <w:rsid w:val="003D575F"/>
    <w:rsid w:val="003E0217"/>
    <w:rsid w:val="003E0473"/>
    <w:rsid w:val="003E0851"/>
    <w:rsid w:val="003E1CF6"/>
    <w:rsid w:val="003E201A"/>
    <w:rsid w:val="003E2043"/>
    <w:rsid w:val="003E7DD0"/>
    <w:rsid w:val="003F3CE0"/>
    <w:rsid w:val="003F465F"/>
    <w:rsid w:val="003F6DAE"/>
    <w:rsid w:val="003F7897"/>
    <w:rsid w:val="0040157C"/>
    <w:rsid w:val="004030B5"/>
    <w:rsid w:val="004074BA"/>
    <w:rsid w:val="00407C25"/>
    <w:rsid w:val="00407F82"/>
    <w:rsid w:val="00410D7F"/>
    <w:rsid w:val="00411E03"/>
    <w:rsid w:val="00412B93"/>
    <w:rsid w:val="0041311C"/>
    <w:rsid w:val="0041394F"/>
    <w:rsid w:val="00416009"/>
    <w:rsid w:val="00417492"/>
    <w:rsid w:val="00417505"/>
    <w:rsid w:val="00420289"/>
    <w:rsid w:val="00423737"/>
    <w:rsid w:val="0042381F"/>
    <w:rsid w:val="004242AF"/>
    <w:rsid w:val="00424D32"/>
    <w:rsid w:val="004250F2"/>
    <w:rsid w:val="004266AC"/>
    <w:rsid w:val="00427506"/>
    <w:rsid w:val="0043108F"/>
    <w:rsid w:val="0043284D"/>
    <w:rsid w:val="00432D90"/>
    <w:rsid w:val="004335DF"/>
    <w:rsid w:val="0043384A"/>
    <w:rsid w:val="004342F9"/>
    <w:rsid w:val="004359B2"/>
    <w:rsid w:val="004363F3"/>
    <w:rsid w:val="00436B32"/>
    <w:rsid w:val="00442A07"/>
    <w:rsid w:val="00442BAA"/>
    <w:rsid w:val="00444C72"/>
    <w:rsid w:val="0044716B"/>
    <w:rsid w:val="00451023"/>
    <w:rsid w:val="00453A04"/>
    <w:rsid w:val="00455099"/>
    <w:rsid w:val="00455EE7"/>
    <w:rsid w:val="004576CD"/>
    <w:rsid w:val="00461177"/>
    <w:rsid w:val="0046251C"/>
    <w:rsid w:val="00462D96"/>
    <w:rsid w:val="00464DC2"/>
    <w:rsid w:val="004654FC"/>
    <w:rsid w:val="0047121E"/>
    <w:rsid w:val="00471EBE"/>
    <w:rsid w:val="004729AD"/>
    <w:rsid w:val="00473345"/>
    <w:rsid w:val="00473E3D"/>
    <w:rsid w:val="00476B1F"/>
    <w:rsid w:val="00476B51"/>
    <w:rsid w:val="0048109B"/>
    <w:rsid w:val="00482210"/>
    <w:rsid w:val="00483CDF"/>
    <w:rsid w:val="00485957"/>
    <w:rsid w:val="00486186"/>
    <w:rsid w:val="00486A16"/>
    <w:rsid w:val="00487108"/>
    <w:rsid w:val="004872CB"/>
    <w:rsid w:val="00487BE3"/>
    <w:rsid w:val="00490A66"/>
    <w:rsid w:val="00491E47"/>
    <w:rsid w:val="0049264D"/>
    <w:rsid w:val="0049284E"/>
    <w:rsid w:val="0049375F"/>
    <w:rsid w:val="004942B5"/>
    <w:rsid w:val="004950B6"/>
    <w:rsid w:val="004966E1"/>
    <w:rsid w:val="00497069"/>
    <w:rsid w:val="00497478"/>
    <w:rsid w:val="004975A4"/>
    <w:rsid w:val="00497BD2"/>
    <w:rsid w:val="004A053F"/>
    <w:rsid w:val="004A135A"/>
    <w:rsid w:val="004A1981"/>
    <w:rsid w:val="004A218C"/>
    <w:rsid w:val="004A2D91"/>
    <w:rsid w:val="004A3F3D"/>
    <w:rsid w:val="004A45A9"/>
    <w:rsid w:val="004A463C"/>
    <w:rsid w:val="004A6AE7"/>
    <w:rsid w:val="004A6D17"/>
    <w:rsid w:val="004A7EF2"/>
    <w:rsid w:val="004B0D58"/>
    <w:rsid w:val="004B10EE"/>
    <w:rsid w:val="004B18C9"/>
    <w:rsid w:val="004B40E6"/>
    <w:rsid w:val="004B59C2"/>
    <w:rsid w:val="004B5BD2"/>
    <w:rsid w:val="004B67C8"/>
    <w:rsid w:val="004B7EDC"/>
    <w:rsid w:val="004C04C8"/>
    <w:rsid w:val="004C10BB"/>
    <w:rsid w:val="004C203F"/>
    <w:rsid w:val="004C25C5"/>
    <w:rsid w:val="004C4531"/>
    <w:rsid w:val="004D110E"/>
    <w:rsid w:val="004D11EE"/>
    <w:rsid w:val="004D1462"/>
    <w:rsid w:val="004D1E58"/>
    <w:rsid w:val="004D33AE"/>
    <w:rsid w:val="004D3CDA"/>
    <w:rsid w:val="004D4469"/>
    <w:rsid w:val="004D5355"/>
    <w:rsid w:val="004D5A6B"/>
    <w:rsid w:val="004D5A6F"/>
    <w:rsid w:val="004D7A15"/>
    <w:rsid w:val="004E467C"/>
    <w:rsid w:val="004E4BF1"/>
    <w:rsid w:val="004E652B"/>
    <w:rsid w:val="004E7C2D"/>
    <w:rsid w:val="004F0AEE"/>
    <w:rsid w:val="004F186D"/>
    <w:rsid w:val="004F1D86"/>
    <w:rsid w:val="004F3F9E"/>
    <w:rsid w:val="004F468B"/>
    <w:rsid w:val="004F48D9"/>
    <w:rsid w:val="004F5979"/>
    <w:rsid w:val="004F5E8D"/>
    <w:rsid w:val="004F604A"/>
    <w:rsid w:val="004F624C"/>
    <w:rsid w:val="004F6380"/>
    <w:rsid w:val="005002D0"/>
    <w:rsid w:val="00500974"/>
    <w:rsid w:val="00500F45"/>
    <w:rsid w:val="00502095"/>
    <w:rsid w:val="00504C96"/>
    <w:rsid w:val="00504F58"/>
    <w:rsid w:val="00505324"/>
    <w:rsid w:val="00506782"/>
    <w:rsid w:val="00506DE9"/>
    <w:rsid w:val="0050717D"/>
    <w:rsid w:val="00507624"/>
    <w:rsid w:val="00510F17"/>
    <w:rsid w:val="00513A92"/>
    <w:rsid w:val="00513F4E"/>
    <w:rsid w:val="00514816"/>
    <w:rsid w:val="005168F2"/>
    <w:rsid w:val="005172F4"/>
    <w:rsid w:val="0052021E"/>
    <w:rsid w:val="0052233E"/>
    <w:rsid w:val="00524074"/>
    <w:rsid w:val="00527037"/>
    <w:rsid w:val="0052732C"/>
    <w:rsid w:val="00531995"/>
    <w:rsid w:val="00532461"/>
    <w:rsid w:val="0053309D"/>
    <w:rsid w:val="00534A1C"/>
    <w:rsid w:val="00534AD6"/>
    <w:rsid w:val="00534E82"/>
    <w:rsid w:val="005353BD"/>
    <w:rsid w:val="00535D33"/>
    <w:rsid w:val="00535F53"/>
    <w:rsid w:val="00536244"/>
    <w:rsid w:val="00536D7C"/>
    <w:rsid w:val="005408F8"/>
    <w:rsid w:val="00540DAA"/>
    <w:rsid w:val="00543D69"/>
    <w:rsid w:val="00545F35"/>
    <w:rsid w:val="005517BA"/>
    <w:rsid w:val="0055246A"/>
    <w:rsid w:val="005542A7"/>
    <w:rsid w:val="0055503A"/>
    <w:rsid w:val="005554B7"/>
    <w:rsid w:val="0055631B"/>
    <w:rsid w:val="00557954"/>
    <w:rsid w:val="00560410"/>
    <w:rsid w:val="00560BAA"/>
    <w:rsid w:val="00563213"/>
    <w:rsid w:val="005638B7"/>
    <w:rsid w:val="005647F2"/>
    <w:rsid w:val="00564918"/>
    <w:rsid w:val="0056499E"/>
    <w:rsid w:val="00565D28"/>
    <w:rsid w:val="0056655E"/>
    <w:rsid w:val="005676CB"/>
    <w:rsid w:val="005716CF"/>
    <w:rsid w:val="0057268B"/>
    <w:rsid w:val="0057425A"/>
    <w:rsid w:val="00575A5D"/>
    <w:rsid w:val="00575C58"/>
    <w:rsid w:val="00576828"/>
    <w:rsid w:val="00577AFA"/>
    <w:rsid w:val="00577BE0"/>
    <w:rsid w:val="005813AC"/>
    <w:rsid w:val="00582542"/>
    <w:rsid w:val="005837D2"/>
    <w:rsid w:val="00584123"/>
    <w:rsid w:val="005843C0"/>
    <w:rsid w:val="00585A65"/>
    <w:rsid w:val="00586E37"/>
    <w:rsid w:val="00591496"/>
    <w:rsid w:val="00591E63"/>
    <w:rsid w:val="0059233C"/>
    <w:rsid w:val="00594048"/>
    <w:rsid w:val="00594F5A"/>
    <w:rsid w:val="005958E6"/>
    <w:rsid w:val="005958F8"/>
    <w:rsid w:val="00595B7A"/>
    <w:rsid w:val="00597941"/>
    <w:rsid w:val="005A1FD4"/>
    <w:rsid w:val="005A7597"/>
    <w:rsid w:val="005B0458"/>
    <w:rsid w:val="005B2130"/>
    <w:rsid w:val="005B4DB3"/>
    <w:rsid w:val="005B50FC"/>
    <w:rsid w:val="005B6EE1"/>
    <w:rsid w:val="005B7D5C"/>
    <w:rsid w:val="005C0344"/>
    <w:rsid w:val="005C10BC"/>
    <w:rsid w:val="005C164D"/>
    <w:rsid w:val="005C49A2"/>
    <w:rsid w:val="005C5203"/>
    <w:rsid w:val="005C54C7"/>
    <w:rsid w:val="005C62C7"/>
    <w:rsid w:val="005C6719"/>
    <w:rsid w:val="005C67A8"/>
    <w:rsid w:val="005C6F8E"/>
    <w:rsid w:val="005C76F0"/>
    <w:rsid w:val="005C7CF2"/>
    <w:rsid w:val="005D1D6B"/>
    <w:rsid w:val="005D220B"/>
    <w:rsid w:val="005D5514"/>
    <w:rsid w:val="005D588E"/>
    <w:rsid w:val="005E102F"/>
    <w:rsid w:val="005E4050"/>
    <w:rsid w:val="005E4340"/>
    <w:rsid w:val="005E62F7"/>
    <w:rsid w:val="005E6C16"/>
    <w:rsid w:val="005F4B62"/>
    <w:rsid w:val="005F51D1"/>
    <w:rsid w:val="006021AA"/>
    <w:rsid w:val="00602B07"/>
    <w:rsid w:val="00604FAE"/>
    <w:rsid w:val="00605C45"/>
    <w:rsid w:val="006066D1"/>
    <w:rsid w:val="0060701D"/>
    <w:rsid w:val="006110D3"/>
    <w:rsid w:val="00611F85"/>
    <w:rsid w:val="00613510"/>
    <w:rsid w:val="00613967"/>
    <w:rsid w:val="00613C39"/>
    <w:rsid w:val="00613E6F"/>
    <w:rsid w:val="0061583F"/>
    <w:rsid w:val="0061595A"/>
    <w:rsid w:val="006200E8"/>
    <w:rsid w:val="00620404"/>
    <w:rsid w:val="006208F9"/>
    <w:rsid w:val="0062453D"/>
    <w:rsid w:val="00625A07"/>
    <w:rsid w:val="00625BCF"/>
    <w:rsid w:val="00626293"/>
    <w:rsid w:val="00630C96"/>
    <w:rsid w:val="00631788"/>
    <w:rsid w:val="00631AC7"/>
    <w:rsid w:val="00631E9E"/>
    <w:rsid w:val="00632412"/>
    <w:rsid w:val="00632BC7"/>
    <w:rsid w:val="00632D64"/>
    <w:rsid w:val="00640439"/>
    <w:rsid w:val="00643C7F"/>
    <w:rsid w:val="006448E7"/>
    <w:rsid w:val="0064518A"/>
    <w:rsid w:val="006452A3"/>
    <w:rsid w:val="00647FA2"/>
    <w:rsid w:val="00650722"/>
    <w:rsid w:val="006541D6"/>
    <w:rsid w:val="00660804"/>
    <w:rsid w:val="00661724"/>
    <w:rsid w:val="00661B8D"/>
    <w:rsid w:val="00664F56"/>
    <w:rsid w:val="00666AD3"/>
    <w:rsid w:val="00672450"/>
    <w:rsid w:val="00672AB3"/>
    <w:rsid w:val="00673199"/>
    <w:rsid w:val="006740AD"/>
    <w:rsid w:val="0067485C"/>
    <w:rsid w:val="00676FFC"/>
    <w:rsid w:val="0067730F"/>
    <w:rsid w:val="0067754D"/>
    <w:rsid w:val="00681075"/>
    <w:rsid w:val="00683146"/>
    <w:rsid w:val="00683277"/>
    <w:rsid w:val="00683CE8"/>
    <w:rsid w:val="00683DFD"/>
    <w:rsid w:val="006840ED"/>
    <w:rsid w:val="0068553A"/>
    <w:rsid w:val="00685DCE"/>
    <w:rsid w:val="00685EF6"/>
    <w:rsid w:val="006867D8"/>
    <w:rsid w:val="0068722C"/>
    <w:rsid w:val="00690D4E"/>
    <w:rsid w:val="00695F3E"/>
    <w:rsid w:val="00697797"/>
    <w:rsid w:val="006A19A0"/>
    <w:rsid w:val="006A1E93"/>
    <w:rsid w:val="006A6019"/>
    <w:rsid w:val="006A7422"/>
    <w:rsid w:val="006A7DF0"/>
    <w:rsid w:val="006B0F25"/>
    <w:rsid w:val="006B7379"/>
    <w:rsid w:val="006C1327"/>
    <w:rsid w:val="006C2B78"/>
    <w:rsid w:val="006C5817"/>
    <w:rsid w:val="006C5989"/>
    <w:rsid w:val="006C5A1A"/>
    <w:rsid w:val="006C6580"/>
    <w:rsid w:val="006C6967"/>
    <w:rsid w:val="006C6C48"/>
    <w:rsid w:val="006C710B"/>
    <w:rsid w:val="006C718C"/>
    <w:rsid w:val="006D0251"/>
    <w:rsid w:val="006D0CD5"/>
    <w:rsid w:val="006D1DBB"/>
    <w:rsid w:val="006D360F"/>
    <w:rsid w:val="006D387C"/>
    <w:rsid w:val="006D4CE3"/>
    <w:rsid w:val="006D66C9"/>
    <w:rsid w:val="006D7913"/>
    <w:rsid w:val="006E0F5A"/>
    <w:rsid w:val="006E154D"/>
    <w:rsid w:val="006E21FE"/>
    <w:rsid w:val="006E4A20"/>
    <w:rsid w:val="006E52FE"/>
    <w:rsid w:val="006E59FF"/>
    <w:rsid w:val="006E639F"/>
    <w:rsid w:val="006E673E"/>
    <w:rsid w:val="006E6E33"/>
    <w:rsid w:val="006F105A"/>
    <w:rsid w:val="006F17C6"/>
    <w:rsid w:val="006F1AD8"/>
    <w:rsid w:val="006F25FE"/>
    <w:rsid w:val="006F292D"/>
    <w:rsid w:val="006F3CC0"/>
    <w:rsid w:val="006F5352"/>
    <w:rsid w:val="006F6A39"/>
    <w:rsid w:val="006F7839"/>
    <w:rsid w:val="00700196"/>
    <w:rsid w:val="00701186"/>
    <w:rsid w:val="00701D83"/>
    <w:rsid w:val="00702EA4"/>
    <w:rsid w:val="00703357"/>
    <w:rsid w:val="00704441"/>
    <w:rsid w:val="00704A0D"/>
    <w:rsid w:val="0070666C"/>
    <w:rsid w:val="00712DFE"/>
    <w:rsid w:val="007164B0"/>
    <w:rsid w:val="00721274"/>
    <w:rsid w:val="0072260F"/>
    <w:rsid w:val="00724738"/>
    <w:rsid w:val="007253EB"/>
    <w:rsid w:val="00725657"/>
    <w:rsid w:val="00730EEA"/>
    <w:rsid w:val="00731956"/>
    <w:rsid w:val="007334D4"/>
    <w:rsid w:val="0073594B"/>
    <w:rsid w:val="00736597"/>
    <w:rsid w:val="0073667B"/>
    <w:rsid w:val="007367B3"/>
    <w:rsid w:val="00736B58"/>
    <w:rsid w:val="00736E87"/>
    <w:rsid w:val="0074448B"/>
    <w:rsid w:val="0074535C"/>
    <w:rsid w:val="007473F5"/>
    <w:rsid w:val="007533D9"/>
    <w:rsid w:val="00754139"/>
    <w:rsid w:val="00756ADF"/>
    <w:rsid w:val="00756B3A"/>
    <w:rsid w:val="00757062"/>
    <w:rsid w:val="00760B2E"/>
    <w:rsid w:val="00761072"/>
    <w:rsid w:val="007621D1"/>
    <w:rsid w:val="0076265A"/>
    <w:rsid w:val="00762AAC"/>
    <w:rsid w:val="00763A80"/>
    <w:rsid w:val="007645EE"/>
    <w:rsid w:val="00765BFC"/>
    <w:rsid w:val="00765C0C"/>
    <w:rsid w:val="00767165"/>
    <w:rsid w:val="00772D78"/>
    <w:rsid w:val="00773219"/>
    <w:rsid w:val="00774046"/>
    <w:rsid w:val="00774C38"/>
    <w:rsid w:val="007762EA"/>
    <w:rsid w:val="00777C3D"/>
    <w:rsid w:val="007803DF"/>
    <w:rsid w:val="00780D37"/>
    <w:rsid w:val="00781A23"/>
    <w:rsid w:val="00781BD2"/>
    <w:rsid w:val="00781ED6"/>
    <w:rsid w:val="00781FF6"/>
    <w:rsid w:val="007835FB"/>
    <w:rsid w:val="00787ED5"/>
    <w:rsid w:val="00792A37"/>
    <w:rsid w:val="00794015"/>
    <w:rsid w:val="00794E0B"/>
    <w:rsid w:val="00796356"/>
    <w:rsid w:val="00796EFD"/>
    <w:rsid w:val="007A0DD2"/>
    <w:rsid w:val="007A214F"/>
    <w:rsid w:val="007A25E2"/>
    <w:rsid w:val="007A2868"/>
    <w:rsid w:val="007A2C73"/>
    <w:rsid w:val="007A3151"/>
    <w:rsid w:val="007A5D19"/>
    <w:rsid w:val="007A67EE"/>
    <w:rsid w:val="007A6EE7"/>
    <w:rsid w:val="007B091B"/>
    <w:rsid w:val="007B1542"/>
    <w:rsid w:val="007B20DA"/>
    <w:rsid w:val="007B6471"/>
    <w:rsid w:val="007C079A"/>
    <w:rsid w:val="007C12F7"/>
    <w:rsid w:val="007C3EC9"/>
    <w:rsid w:val="007C5C6E"/>
    <w:rsid w:val="007C7180"/>
    <w:rsid w:val="007C7ACC"/>
    <w:rsid w:val="007D0003"/>
    <w:rsid w:val="007D10C2"/>
    <w:rsid w:val="007D1675"/>
    <w:rsid w:val="007D2796"/>
    <w:rsid w:val="007D48AF"/>
    <w:rsid w:val="007D6081"/>
    <w:rsid w:val="007D679D"/>
    <w:rsid w:val="007D6CFD"/>
    <w:rsid w:val="007D7201"/>
    <w:rsid w:val="007D7EF6"/>
    <w:rsid w:val="007E13A8"/>
    <w:rsid w:val="007E2E4D"/>
    <w:rsid w:val="007E4146"/>
    <w:rsid w:val="007E65D2"/>
    <w:rsid w:val="007E6C30"/>
    <w:rsid w:val="007E783C"/>
    <w:rsid w:val="007F1795"/>
    <w:rsid w:val="007F19FC"/>
    <w:rsid w:val="007F2C94"/>
    <w:rsid w:val="007F503C"/>
    <w:rsid w:val="007F7380"/>
    <w:rsid w:val="00801DA9"/>
    <w:rsid w:val="00802A35"/>
    <w:rsid w:val="0080450F"/>
    <w:rsid w:val="008060FC"/>
    <w:rsid w:val="008073BA"/>
    <w:rsid w:val="00807562"/>
    <w:rsid w:val="00807706"/>
    <w:rsid w:val="0081115F"/>
    <w:rsid w:val="00812655"/>
    <w:rsid w:val="00814DB4"/>
    <w:rsid w:val="00814FDD"/>
    <w:rsid w:val="00815F59"/>
    <w:rsid w:val="00820B17"/>
    <w:rsid w:val="00822E2C"/>
    <w:rsid w:val="00824BA7"/>
    <w:rsid w:val="00825A5E"/>
    <w:rsid w:val="00830A85"/>
    <w:rsid w:val="00834180"/>
    <w:rsid w:val="008346E6"/>
    <w:rsid w:val="008348E3"/>
    <w:rsid w:val="008357D0"/>
    <w:rsid w:val="00835AFC"/>
    <w:rsid w:val="00836B52"/>
    <w:rsid w:val="00836B57"/>
    <w:rsid w:val="008370A4"/>
    <w:rsid w:val="008400DC"/>
    <w:rsid w:val="008428B4"/>
    <w:rsid w:val="00846FC4"/>
    <w:rsid w:val="0084795A"/>
    <w:rsid w:val="008505D6"/>
    <w:rsid w:val="00850758"/>
    <w:rsid w:val="00851655"/>
    <w:rsid w:val="00855479"/>
    <w:rsid w:val="00855AF5"/>
    <w:rsid w:val="0086294D"/>
    <w:rsid w:val="00864188"/>
    <w:rsid w:val="00866526"/>
    <w:rsid w:val="008700BD"/>
    <w:rsid w:val="00870198"/>
    <w:rsid w:val="00870F62"/>
    <w:rsid w:val="00874498"/>
    <w:rsid w:val="00874707"/>
    <w:rsid w:val="00875EB4"/>
    <w:rsid w:val="00877DAA"/>
    <w:rsid w:val="008809FD"/>
    <w:rsid w:val="00880B96"/>
    <w:rsid w:val="008812AD"/>
    <w:rsid w:val="00882728"/>
    <w:rsid w:val="008827CB"/>
    <w:rsid w:val="00882CF9"/>
    <w:rsid w:val="00884F90"/>
    <w:rsid w:val="00885311"/>
    <w:rsid w:val="008857FA"/>
    <w:rsid w:val="008859E9"/>
    <w:rsid w:val="00885B18"/>
    <w:rsid w:val="008865F7"/>
    <w:rsid w:val="00886B37"/>
    <w:rsid w:val="008876A5"/>
    <w:rsid w:val="0089128D"/>
    <w:rsid w:val="00891C01"/>
    <w:rsid w:val="008920F9"/>
    <w:rsid w:val="00893395"/>
    <w:rsid w:val="00895BBF"/>
    <w:rsid w:val="00896A22"/>
    <w:rsid w:val="008A35F4"/>
    <w:rsid w:val="008A3C86"/>
    <w:rsid w:val="008A4625"/>
    <w:rsid w:val="008A59DD"/>
    <w:rsid w:val="008A6C35"/>
    <w:rsid w:val="008A7684"/>
    <w:rsid w:val="008B122F"/>
    <w:rsid w:val="008B2293"/>
    <w:rsid w:val="008B2345"/>
    <w:rsid w:val="008B453D"/>
    <w:rsid w:val="008B4592"/>
    <w:rsid w:val="008B4DFE"/>
    <w:rsid w:val="008B7DCF"/>
    <w:rsid w:val="008C01D7"/>
    <w:rsid w:val="008C0B30"/>
    <w:rsid w:val="008C3328"/>
    <w:rsid w:val="008C3364"/>
    <w:rsid w:val="008C3CC1"/>
    <w:rsid w:val="008C4BCE"/>
    <w:rsid w:val="008C4CF8"/>
    <w:rsid w:val="008C6410"/>
    <w:rsid w:val="008C72E9"/>
    <w:rsid w:val="008D023A"/>
    <w:rsid w:val="008D0F4C"/>
    <w:rsid w:val="008D1D8B"/>
    <w:rsid w:val="008D26C7"/>
    <w:rsid w:val="008D2DB1"/>
    <w:rsid w:val="008D2FC7"/>
    <w:rsid w:val="008D3400"/>
    <w:rsid w:val="008D3454"/>
    <w:rsid w:val="008D533F"/>
    <w:rsid w:val="008D5A50"/>
    <w:rsid w:val="008D630E"/>
    <w:rsid w:val="008D6D92"/>
    <w:rsid w:val="008D6F17"/>
    <w:rsid w:val="008D7287"/>
    <w:rsid w:val="008D7575"/>
    <w:rsid w:val="008E081D"/>
    <w:rsid w:val="008E0AB8"/>
    <w:rsid w:val="008E125D"/>
    <w:rsid w:val="008E2F4B"/>
    <w:rsid w:val="008E389F"/>
    <w:rsid w:val="008E5661"/>
    <w:rsid w:val="008E6236"/>
    <w:rsid w:val="008E6D22"/>
    <w:rsid w:val="008E7449"/>
    <w:rsid w:val="008F0E7A"/>
    <w:rsid w:val="008F42A4"/>
    <w:rsid w:val="008F467F"/>
    <w:rsid w:val="008F484C"/>
    <w:rsid w:val="008F569E"/>
    <w:rsid w:val="008F6220"/>
    <w:rsid w:val="008F63E9"/>
    <w:rsid w:val="008F65DC"/>
    <w:rsid w:val="0090040B"/>
    <w:rsid w:val="009036C6"/>
    <w:rsid w:val="009039D4"/>
    <w:rsid w:val="009061AF"/>
    <w:rsid w:val="009070E4"/>
    <w:rsid w:val="0090795E"/>
    <w:rsid w:val="00907B5A"/>
    <w:rsid w:val="00911C52"/>
    <w:rsid w:val="00912565"/>
    <w:rsid w:val="009128E5"/>
    <w:rsid w:val="00914F8D"/>
    <w:rsid w:val="00917674"/>
    <w:rsid w:val="00920199"/>
    <w:rsid w:val="00920730"/>
    <w:rsid w:val="00921767"/>
    <w:rsid w:val="00923356"/>
    <w:rsid w:val="0092360F"/>
    <w:rsid w:val="009272AB"/>
    <w:rsid w:val="00930566"/>
    <w:rsid w:val="00931389"/>
    <w:rsid w:val="009320F7"/>
    <w:rsid w:val="00932F8B"/>
    <w:rsid w:val="00933101"/>
    <w:rsid w:val="00934417"/>
    <w:rsid w:val="009351C6"/>
    <w:rsid w:val="0093566F"/>
    <w:rsid w:val="00944ED3"/>
    <w:rsid w:val="00945AC2"/>
    <w:rsid w:val="0095090A"/>
    <w:rsid w:val="009512A4"/>
    <w:rsid w:val="0095286B"/>
    <w:rsid w:val="00952884"/>
    <w:rsid w:val="00953025"/>
    <w:rsid w:val="0095387E"/>
    <w:rsid w:val="00953A73"/>
    <w:rsid w:val="00955920"/>
    <w:rsid w:val="009564BC"/>
    <w:rsid w:val="00957217"/>
    <w:rsid w:val="00960C10"/>
    <w:rsid w:val="0096295C"/>
    <w:rsid w:val="00962C46"/>
    <w:rsid w:val="0096303F"/>
    <w:rsid w:val="00963FF4"/>
    <w:rsid w:val="00964CEF"/>
    <w:rsid w:val="0096517F"/>
    <w:rsid w:val="00966AA2"/>
    <w:rsid w:val="00966C89"/>
    <w:rsid w:val="009721B4"/>
    <w:rsid w:val="009721E1"/>
    <w:rsid w:val="0097466A"/>
    <w:rsid w:val="0097621A"/>
    <w:rsid w:val="00976F85"/>
    <w:rsid w:val="0098329C"/>
    <w:rsid w:val="009862DD"/>
    <w:rsid w:val="00987B47"/>
    <w:rsid w:val="00990494"/>
    <w:rsid w:val="00991CA1"/>
    <w:rsid w:val="00994B72"/>
    <w:rsid w:val="009951C7"/>
    <w:rsid w:val="00995572"/>
    <w:rsid w:val="009956EB"/>
    <w:rsid w:val="0099645B"/>
    <w:rsid w:val="009968E1"/>
    <w:rsid w:val="00996915"/>
    <w:rsid w:val="00996FBB"/>
    <w:rsid w:val="009A0363"/>
    <w:rsid w:val="009A06C4"/>
    <w:rsid w:val="009A298E"/>
    <w:rsid w:val="009A51C8"/>
    <w:rsid w:val="009A7154"/>
    <w:rsid w:val="009A7381"/>
    <w:rsid w:val="009A7AA7"/>
    <w:rsid w:val="009B233C"/>
    <w:rsid w:val="009B2CE6"/>
    <w:rsid w:val="009B4BAE"/>
    <w:rsid w:val="009B4EF9"/>
    <w:rsid w:val="009B60F6"/>
    <w:rsid w:val="009B6695"/>
    <w:rsid w:val="009C124E"/>
    <w:rsid w:val="009C2A9C"/>
    <w:rsid w:val="009C4156"/>
    <w:rsid w:val="009C5AF6"/>
    <w:rsid w:val="009C6E86"/>
    <w:rsid w:val="009D0034"/>
    <w:rsid w:val="009D10D1"/>
    <w:rsid w:val="009D10EA"/>
    <w:rsid w:val="009D1557"/>
    <w:rsid w:val="009D199A"/>
    <w:rsid w:val="009D2973"/>
    <w:rsid w:val="009D2ABB"/>
    <w:rsid w:val="009D2D04"/>
    <w:rsid w:val="009D4024"/>
    <w:rsid w:val="009D6A4A"/>
    <w:rsid w:val="009D740F"/>
    <w:rsid w:val="009D7D3E"/>
    <w:rsid w:val="009E0EB9"/>
    <w:rsid w:val="009E39FC"/>
    <w:rsid w:val="009E4413"/>
    <w:rsid w:val="009E6393"/>
    <w:rsid w:val="009E785A"/>
    <w:rsid w:val="009F0033"/>
    <w:rsid w:val="009F0AB7"/>
    <w:rsid w:val="009F115E"/>
    <w:rsid w:val="009F1702"/>
    <w:rsid w:val="009F315B"/>
    <w:rsid w:val="009F3586"/>
    <w:rsid w:val="009F48B1"/>
    <w:rsid w:val="009F4C10"/>
    <w:rsid w:val="00A00BF9"/>
    <w:rsid w:val="00A01D83"/>
    <w:rsid w:val="00A02514"/>
    <w:rsid w:val="00A0292D"/>
    <w:rsid w:val="00A04FC8"/>
    <w:rsid w:val="00A0715D"/>
    <w:rsid w:val="00A07B0A"/>
    <w:rsid w:val="00A10A15"/>
    <w:rsid w:val="00A10D8B"/>
    <w:rsid w:val="00A13C0F"/>
    <w:rsid w:val="00A1435A"/>
    <w:rsid w:val="00A17498"/>
    <w:rsid w:val="00A2155B"/>
    <w:rsid w:val="00A23C25"/>
    <w:rsid w:val="00A24896"/>
    <w:rsid w:val="00A30577"/>
    <w:rsid w:val="00A307C0"/>
    <w:rsid w:val="00A337A8"/>
    <w:rsid w:val="00A33E75"/>
    <w:rsid w:val="00A3598F"/>
    <w:rsid w:val="00A35C33"/>
    <w:rsid w:val="00A373BA"/>
    <w:rsid w:val="00A3751F"/>
    <w:rsid w:val="00A40584"/>
    <w:rsid w:val="00A42469"/>
    <w:rsid w:val="00A433D1"/>
    <w:rsid w:val="00A43965"/>
    <w:rsid w:val="00A442D4"/>
    <w:rsid w:val="00A44622"/>
    <w:rsid w:val="00A458D5"/>
    <w:rsid w:val="00A46E89"/>
    <w:rsid w:val="00A50550"/>
    <w:rsid w:val="00A51AE2"/>
    <w:rsid w:val="00A5277E"/>
    <w:rsid w:val="00A53960"/>
    <w:rsid w:val="00A545FA"/>
    <w:rsid w:val="00A55751"/>
    <w:rsid w:val="00A55AAF"/>
    <w:rsid w:val="00A5717F"/>
    <w:rsid w:val="00A57425"/>
    <w:rsid w:val="00A579D6"/>
    <w:rsid w:val="00A60EE6"/>
    <w:rsid w:val="00A62B2D"/>
    <w:rsid w:val="00A63C1B"/>
    <w:rsid w:val="00A67269"/>
    <w:rsid w:val="00A6774D"/>
    <w:rsid w:val="00A700EE"/>
    <w:rsid w:val="00A7268A"/>
    <w:rsid w:val="00A74172"/>
    <w:rsid w:val="00A777B9"/>
    <w:rsid w:val="00A8127C"/>
    <w:rsid w:val="00A81BCD"/>
    <w:rsid w:val="00A81CC1"/>
    <w:rsid w:val="00A8259C"/>
    <w:rsid w:val="00A830E0"/>
    <w:rsid w:val="00A84072"/>
    <w:rsid w:val="00A845D4"/>
    <w:rsid w:val="00A86081"/>
    <w:rsid w:val="00A863D3"/>
    <w:rsid w:val="00A87FEA"/>
    <w:rsid w:val="00A90045"/>
    <w:rsid w:val="00A910D2"/>
    <w:rsid w:val="00AA4682"/>
    <w:rsid w:val="00AA50E8"/>
    <w:rsid w:val="00AA5E6F"/>
    <w:rsid w:val="00AA65E0"/>
    <w:rsid w:val="00AA7BF2"/>
    <w:rsid w:val="00AB16A4"/>
    <w:rsid w:val="00AB26BC"/>
    <w:rsid w:val="00AB362E"/>
    <w:rsid w:val="00AB4823"/>
    <w:rsid w:val="00AB4AE3"/>
    <w:rsid w:val="00AB5314"/>
    <w:rsid w:val="00AB600E"/>
    <w:rsid w:val="00AC1251"/>
    <w:rsid w:val="00AC12C9"/>
    <w:rsid w:val="00AC1AF9"/>
    <w:rsid w:val="00AC2EB4"/>
    <w:rsid w:val="00AC48C1"/>
    <w:rsid w:val="00AC68A6"/>
    <w:rsid w:val="00AC7DC9"/>
    <w:rsid w:val="00AD1372"/>
    <w:rsid w:val="00AD1841"/>
    <w:rsid w:val="00AD23E3"/>
    <w:rsid w:val="00AD2D54"/>
    <w:rsid w:val="00AD3CDF"/>
    <w:rsid w:val="00AD461A"/>
    <w:rsid w:val="00AD49E1"/>
    <w:rsid w:val="00AD63C2"/>
    <w:rsid w:val="00AD64F4"/>
    <w:rsid w:val="00AD6EAC"/>
    <w:rsid w:val="00AD7555"/>
    <w:rsid w:val="00AE1029"/>
    <w:rsid w:val="00AE1EC1"/>
    <w:rsid w:val="00AE49BD"/>
    <w:rsid w:val="00AE5A85"/>
    <w:rsid w:val="00AE76D3"/>
    <w:rsid w:val="00AE7C4A"/>
    <w:rsid w:val="00AF0473"/>
    <w:rsid w:val="00AF1165"/>
    <w:rsid w:val="00AF154D"/>
    <w:rsid w:val="00AF2F66"/>
    <w:rsid w:val="00AF302C"/>
    <w:rsid w:val="00AF4F51"/>
    <w:rsid w:val="00AF52CA"/>
    <w:rsid w:val="00AF6207"/>
    <w:rsid w:val="00AF73F5"/>
    <w:rsid w:val="00B01795"/>
    <w:rsid w:val="00B03630"/>
    <w:rsid w:val="00B04C3E"/>
    <w:rsid w:val="00B06A1C"/>
    <w:rsid w:val="00B06DCB"/>
    <w:rsid w:val="00B10D4A"/>
    <w:rsid w:val="00B117FA"/>
    <w:rsid w:val="00B11C5F"/>
    <w:rsid w:val="00B12BAE"/>
    <w:rsid w:val="00B15A23"/>
    <w:rsid w:val="00B15AAA"/>
    <w:rsid w:val="00B15F66"/>
    <w:rsid w:val="00B169C1"/>
    <w:rsid w:val="00B16E8D"/>
    <w:rsid w:val="00B17CC6"/>
    <w:rsid w:val="00B20AB0"/>
    <w:rsid w:val="00B214C9"/>
    <w:rsid w:val="00B2316F"/>
    <w:rsid w:val="00B26019"/>
    <w:rsid w:val="00B273C7"/>
    <w:rsid w:val="00B27810"/>
    <w:rsid w:val="00B30641"/>
    <w:rsid w:val="00B30B3C"/>
    <w:rsid w:val="00B31B1B"/>
    <w:rsid w:val="00B32B3D"/>
    <w:rsid w:val="00B32C7E"/>
    <w:rsid w:val="00B32F97"/>
    <w:rsid w:val="00B34873"/>
    <w:rsid w:val="00B35433"/>
    <w:rsid w:val="00B40C7D"/>
    <w:rsid w:val="00B411F8"/>
    <w:rsid w:val="00B4395A"/>
    <w:rsid w:val="00B442BB"/>
    <w:rsid w:val="00B47107"/>
    <w:rsid w:val="00B47D03"/>
    <w:rsid w:val="00B509EE"/>
    <w:rsid w:val="00B511FE"/>
    <w:rsid w:val="00B52895"/>
    <w:rsid w:val="00B52C60"/>
    <w:rsid w:val="00B52FF6"/>
    <w:rsid w:val="00B5313C"/>
    <w:rsid w:val="00B53D3C"/>
    <w:rsid w:val="00B54CEF"/>
    <w:rsid w:val="00B564E9"/>
    <w:rsid w:val="00B56E19"/>
    <w:rsid w:val="00B57664"/>
    <w:rsid w:val="00B60782"/>
    <w:rsid w:val="00B60880"/>
    <w:rsid w:val="00B60958"/>
    <w:rsid w:val="00B61F62"/>
    <w:rsid w:val="00B63DCF"/>
    <w:rsid w:val="00B702C6"/>
    <w:rsid w:val="00B7031B"/>
    <w:rsid w:val="00B72BB4"/>
    <w:rsid w:val="00B72C08"/>
    <w:rsid w:val="00B74774"/>
    <w:rsid w:val="00B74A87"/>
    <w:rsid w:val="00B75D5A"/>
    <w:rsid w:val="00B76D36"/>
    <w:rsid w:val="00B76D8B"/>
    <w:rsid w:val="00B776BC"/>
    <w:rsid w:val="00B834C5"/>
    <w:rsid w:val="00B83623"/>
    <w:rsid w:val="00B870CB"/>
    <w:rsid w:val="00B901CD"/>
    <w:rsid w:val="00B90EA9"/>
    <w:rsid w:val="00B919DD"/>
    <w:rsid w:val="00B91C86"/>
    <w:rsid w:val="00B928E1"/>
    <w:rsid w:val="00B947A7"/>
    <w:rsid w:val="00B94AD2"/>
    <w:rsid w:val="00B95C72"/>
    <w:rsid w:val="00BA070F"/>
    <w:rsid w:val="00BA1055"/>
    <w:rsid w:val="00BA12AC"/>
    <w:rsid w:val="00BA1757"/>
    <w:rsid w:val="00BA3266"/>
    <w:rsid w:val="00BA5490"/>
    <w:rsid w:val="00BA6C43"/>
    <w:rsid w:val="00BA799B"/>
    <w:rsid w:val="00BB1A92"/>
    <w:rsid w:val="00BB1DF9"/>
    <w:rsid w:val="00BB23C8"/>
    <w:rsid w:val="00BB312D"/>
    <w:rsid w:val="00BB35CB"/>
    <w:rsid w:val="00BB507E"/>
    <w:rsid w:val="00BB5BA9"/>
    <w:rsid w:val="00BC0F33"/>
    <w:rsid w:val="00BC233E"/>
    <w:rsid w:val="00BC2A8B"/>
    <w:rsid w:val="00BC4D5E"/>
    <w:rsid w:val="00BC5550"/>
    <w:rsid w:val="00BC6376"/>
    <w:rsid w:val="00BC664F"/>
    <w:rsid w:val="00BC6A4F"/>
    <w:rsid w:val="00BC6B0F"/>
    <w:rsid w:val="00BD045C"/>
    <w:rsid w:val="00BD3570"/>
    <w:rsid w:val="00BD4211"/>
    <w:rsid w:val="00BD4789"/>
    <w:rsid w:val="00BD4926"/>
    <w:rsid w:val="00BD4FFC"/>
    <w:rsid w:val="00BD63E4"/>
    <w:rsid w:val="00BD647F"/>
    <w:rsid w:val="00BD6DF7"/>
    <w:rsid w:val="00BD7239"/>
    <w:rsid w:val="00BD79B6"/>
    <w:rsid w:val="00BD7E1E"/>
    <w:rsid w:val="00BD7FAD"/>
    <w:rsid w:val="00BE5CF4"/>
    <w:rsid w:val="00BE7720"/>
    <w:rsid w:val="00BF0BFB"/>
    <w:rsid w:val="00BF278E"/>
    <w:rsid w:val="00BF4FD5"/>
    <w:rsid w:val="00BF5116"/>
    <w:rsid w:val="00BF5DF5"/>
    <w:rsid w:val="00BF6AED"/>
    <w:rsid w:val="00BF724D"/>
    <w:rsid w:val="00C00AA9"/>
    <w:rsid w:val="00C00E66"/>
    <w:rsid w:val="00C0331A"/>
    <w:rsid w:val="00C03608"/>
    <w:rsid w:val="00C05613"/>
    <w:rsid w:val="00C05924"/>
    <w:rsid w:val="00C05BE2"/>
    <w:rsid w:val="00C13673"/>
    <w:rsid w:val="00C13909"/>
    <w:rsid w:val="00C1466B"/>
    <w:rsid w:val="00C15771"/>
    <w:rsid w:val="00C15E98"/>
    <w:rsid w:val="00C17AD4"/>
    <w:rsid w:val="00C17C33"/>
    <w:rsid w:val="00C21397"/>
    <w:rsid w:val="00C21D43"/>
    <w:rsid w:val="00C245A5"/>
    <w:rsid w:val="00C25DB9"/>
    <w:rsid w:val="00C25E5F"/>
    <w:rsid w:val="00C2645F"/>
    <w:rsid w:val="00C264C0"/>
    <w:rsid w:val="00C27074"/>
    <w:rsid w:val="00C314B7"/>
    <w:rsid w:val="00C31664"/>
    <w:rsid w:val="00C32BD3"/>
    <w:rsid w:val="00C32F51"/>
    <w:rsid w:val="00C33841"/>
    <w:rsid w:val="00C34CDB"/>
    <w:rsid w:val="00C367CB"/>
    <w:rsid w:val="00C37156"/>
    <w:rsid w:val="00C40B89"/>
    <w:rsid w:val="00C41ABB"/>
    <w:rsid w:val="00C42EA0"/>
    <w:rsid w:val="00C430D4"/>
    <w:rsid w:val="00C44750"/>
    <w:rsid w:val="00C44A9D"/>
    <w:rsid w:val="00C44ACC"/>
    <w:rsid w:val="00C44B3B"/>
    <w:rsid w:val="00C4584B"/>
    <w:rsid w:val="00C4682A"/>
    <w:rsid w:val="00C50434"/>
    <w:rsid w:val="00C50C6E"/>
    <w:rsid w:val="00C5169E"/>
    <w:rsid w:val="00C51F0F"/>
    <w:rsid w:val="00C52190"/>
    <w:rsid w:val="00C523B2"/>
    <w:rsid w:val="00C52CCB"/>
    <w:rsid w:val="00C53873"/>
    <w:rsid w:val="00C5491B"/>
    <w:rsid w:val="00C57C61"/>
    <w:rsid w:val="00C614EE"/>
    <w:rsid w:val="00C61D03"/>
    <w:rsid w:val="00C629B8"/>
    <w:rsid w:val="00C64578"/>
    <w:rsid w:val="00C6672C"/>
    <w:rsid w:val="00C67AE6"/>
    <w:rsid w:val="00C70923"/>
    <w:rsid w:val="00C723C3"/>
    <w:rsid w:val="00C73630"/>
    <w:rsid w:val="00C7365E"/>
    <w:rsid w:val="00C74655"/>
    <w:rsid w:val="00C75A0D"/>
    <w:rsid w:val="00C7674F"/>
    <w:rsid w:val="00C76A1B"/>
    <w:rsid w:val="00C772E8"/>
    <w:rsid w:val="00C8343F"/>
    <w:rsid w:val="00C83741"/>
    <w:rsid w:val="00C86606"/>
    <w:rsid w:val="00C90D90"/>
    <w:rsid w:val="00C91A8E"/>
    <w:rsid w:val="00C9364E"/>
    <w:rsid w:val="00C94707"/>
    <w:rsid w:val="00C96055"/>
    <w:rsid w:val="00C969E7"/>
    <w:rsid w:val="00C96E1F"/>
    <w:rsid w:val="00CA33AD"/>
    <w:rsid w:val="00CA3962"/>
    <w:rsid w:val="00CA5295"/>
    <w:rsid w:val="00CA727B"/>
    <w:rsid w:val="00CA7D83"/>
    <w:rsid w:val="00CB00AC"/>
    <w:rsid w:val="00CB5BE5"/>
    <w:rsid w:val="00CC2C66"/>
    <w:rsid w:val="00CC3290"/>
    <w:rsid w:val="00CC3CF2"/>
    <w:rsid w:val="00CC49AF"/>
    <w:rsid w:val="00CC4DFF"/>
    <w:rsid w:val="00CC650D"/>
    <w:rsid w:val="00CD0516"/>
    <w:rsid w:val="00CD0D55"/>
    <w:rsid w:val="00CD2DDF"/>
    <w:rsid w:val="00CD2EE4"/>
    <w:rsid w:val="00CD445E"/>
    <w:rsid w:val="00CD52ED"/>
    <w:rsid w:val="00CD598D"/>
    <w:rsid w:val="00CD63E5"/>
    <w:rsid w:val="00CD7205"/>
    <w:rsid w:val="00CD7598"/>
    <w:rsid w:val="00CD77C3"/>
    <w:rsid w:val="00CE03AE"/>
    <w:rsid w:val="00CE05E3"/>
    <w:rsid w:val="00CE11BA"/>
    <w:rsid w:val="00CE188F"/>
    <w:rsid w:val="00CE303E"/>
    <w:rsid w:val="00CE41FB"/>
    <w:rsid w:val="00CE50F5"/>
    <w:rsid w:val="00CE5EFF"/>
    <w:rsid w:val="00CE6AD0"/>
    <w:rsid w:val="00CE6B37"/>
    <w:rsid w:val="00CF0838"/>
    <w:rsid w:val="00CF10DC"/>
    <w:rsid w:val="00CF225A"/>
    <w:rsid w:val="00CF2799"/>
    <w:rsid w:val="00CF294B"/>
    <w:rsid w:val="00CF4986"/>
    <w:rsid w:val="00CF687D"/>
    <w:rsid w:val="00CF6DC2"/>
    <w:rsid w:val="00D000C1"/>
    <w:rsid w:val="00D00F4E"/>
    <w:rsid w:val="00D02720"/>
    <w:rsid w:val="00D029EC"/>
    <w:rsid w:val="00D03D20"/>
    <w:rsid w:val="00D05850"/>
    <w:rsid w:val="00D07A35"/>
    <w:rsid w:val="00D1208D"/>
    <w:rsid w:val="00D13D67"/>
    <w:rsid w:val="00D14BD6"/>
    <w:rsid w:val="00D14C9C"/>
    <w:rsid w:val="00D15022"/>
    <w:rsid w:val="00D15551"/>
    <w:rsid w:val="00D15B12"/>
    <w:rsid w:val="00D16220"/>
    <w:rsid w:val="00D1750D"/>
    <w:rsid w:val="00D20149"/>
    <w:rsid w:val="00D206BD"/>
    <w:rsid w:val="00D20876"/>
    <w:rsid w:val="00D2097A"/>
    <w:rsid w:val="00D21004"/>
    <w:rsid w:val="00D26DE3"/>
    <w:rsid w:val="00D2774A"/>
    <w:rsid w:val="00D30D81"/>
    <w:rsid w:val="00D32377"/>
    <w:rsid w:val="00D32B07"/>
    <w:rsid w:val="00D32CB6"/>
    <w:rsid w:val="00D34328"/>
    <w:rsid w:val="00D352FB"/>
    <w:rsid w:val="00D3589A"/>
    <w:rsid w:val="00D36C4D"/>
    <w:rsid w:val="00D36EAF"/>
    <w:rsid w:val="00D42AF2"/>
    <w:rsid w:val="00D4329F"/>
    <w:rsid w:val="00D446C8"/>
    <w:rsid w:val="00D44CF4"/>
    <w:rsid w:val="00D4638B"/>
    <w:rsid w:val="00D50804"/>
    <w:rsid w:val="00D50D63"/>
    <w:rsid w:val="00D5168B"/>
    <w:rsid w:val="00D528CA"/>
    <w:rsid w:val="00D54F5F"/>
    <w:rsid w:val="00D55160"/>
    <w:rsid w:val="00D57123"/>
    <w:rsid w:val="00D60F7E"/>
    <w:rsid w:val="00D63502"/>
    <w:rsid w:val="00D637B1"/>
    <w:rsid w:val="00D643F9"/>
    <w:rsid w:val="00D64FE2"/>
    <w:rsid w:val="00D65741"/>
    <w:rsid w:val="00D66968"/>
    <w:rsid w:val="00D70F89"/>
    <w:rsid w:val="00D7158B"/>
    <w:rsid w:val="00D7263A"/>
    <w:rsid w:val="00D73325"/>
    <w:rsid w:val="00D74138"/>
    <w:rsid w:val="00D74AD6"/>
    <w:rsid w:val="00D76814"/>
    <w:rsid w:val="00D80CE6"/>
    <w:rsid w:val="00D8437C"/>
    <w:rsid w:val="00D9239C"/>
    <w:rsid w:val="00D92729"/>
    <w:rsid w:val="00D935EA"/>
    <w:rsid w:val="00D94199"/>
    <w:rsid w:val="00D95557"/>
    <w:rsid w:val="00D9569C"/>
    <w:rsid w:val="00DA1BDB"/>
    <w:rsid w:val="00DA2AF2"/>
    <w:rsid w:val="00DA4BB3"/>
    <w:rsid w:val="00DB0BA4"/>
    <w:rsid w:val="00DB17D4"/>
    <w:rsid w:val="00DB2FCA"/>
    <w:rsid w:val="00DB525B"/>
    <w:rsid w:val="00DB6234"/>
    <w:rsid w:val="00DC3269"/>
    <w:rsid w:val="00DC4C9E"/>
    <w:rsid w:val="00DC5718"/>
    <w:rsid w:val="00DC5B5B"/>
    <w:rsid w:val="00DD0993"/>
    <w:rsid w:val="00DD24F2"/>
    <w:rsid w:val="00DD3A8A"/>
    <w:rsid w:val="00DD7B23"/>
    <w:rsid w:val="00DE06A0"/>
    <w:rsid w:val="00DE0DAF"/>
    <w:rsid w:val="00DE12DA"/>
    <w:rsid w:val="00DE321E"/>
    <w:rsid w:val="00DE48D2"/>
    <w:rsid w:val="00DE574A"/>
    <w:rsid w:val="00DE5F77"/>
    <w:rsid w:val="00DF6580"/>
    <w:rsid w:val="00DF747F"/>
    <w:rsid w:val="00E004A1"/>
    <w:rsid w:val="00E01D8B"/>
    <w:rsid w:val="00E02C7E"/>
    <w:rsid w:val="00E03BF2"/>
    <w:rsid w:val="00E0463A"/>
    <w:rsid w:val="00E04D93"/>
    <w:rsid w:val="00E0535D"/>
    <w:rsid w:val="00E07CD6"/>
    <w:rsid w:val="00E11E8A"/>
    <w:rsid w:val="00E127D3"/>
    <w:rsid w:val="00E14D70"/>
    <w:rsid w:val="00E16BAD"/>
    <w:rsid w:val="00E17075"/>
    <w:rsid w:val="00E17E38"/>
    <w:rsid w:val="00E2036B"/>
    <w:rsid w:val="00E2163C"/>
    <w:rsid w:val="00E23161"/>
    <w:rsid w:val="00E259C0"/>
    <w:rsid w:val="00E25D24"/>
    <w:rsid w:val="00E26C9E"/>
    <w:rsid w:val="00E26D9F"/>
    <w:rsid w:val="00E30C89"/>
    <w:rsid w:val="00E312B1"/>
    <w:rsid w:val="00E31A58"/>
    <w:rsid w:val="00E31B5A"/>
    <w:rsid w:val="00E320B4"/>
    <w:rsid w:val="00E32A54"/>
    <w:rsid w:val="00E3431E"/>
    <w:rsid w:val="00E359C7"/>
    <w:rsid w:val="00E369BD"/>
    <w:rsid w:val="00E372CC"/>
    <w:rsid w:val="00E378BB"/>
    <w:rsid w:val="00E378FC"/>
    <w:rsid w:val="00E402D7"/>
    <w:rsid w:val="00E406E4"/>
    <w:rsid w:val="00E4077E"/>
    <w:rsid w:val="00E41EE5"/>
    <w:rsid w:val="00E421CC"/>
    <w:rsid w:val="00E425CB"/>
    <w:rsid w:val="00E43AA9"/>
    <w:rsid w:val="00E4438A"/>
    <w:rsid w:val="00E44CD4"/>
    <w:rsid w:val="00E46E1E"/>
    <w:rsid w:val="00E5179E"/>
    <w:rsid w:val="00E51B17"/>
    <w:rsid w:val="00E52327"/>
    <w:rsid w:val="00E525E5"/>
    <w:rsid w:val="00E529AD"/>
    <w:rsid w:val="00E54375"/>
    <w:rsid w:val="00E54C55"/>
    <w:rsid w:val="00E562FE"/>
    <w:rsid w:val="00E56D8E"/>
    <w:rsid w:val="00E56F41"/>
    <w:rsid w:val="00E57D5E"/>
    <w:rsid w:val="00E57F27"/>
    <w:rsid w:val="00E606CE"/>
    <w:rsid w:val="00E620D9"/>
    <w:rsid w:val="00E637EF"/>
    <w:rsid w:val="00E66B99"/>
    <w:rsid w:val="00E67574"/>
    <w:rsid w:val="00E705BB"/>
    <w:rsid w:val="00E70767"/>
    <w:rsid w:val="00E70DF0"/>
    <w:rsid w:val="00E72AC8"/>
    <w:rsid w:val="00E75CA7"/>
    <w:rsid w:val="00E75F24"/>
    <w:rsid w:val="00E7758A"/>
    <w:rsid w:val="00E77BE1"/>
    <w:rsid w:val="00E80C3B"/>
    <w:rsid w:val="00E83711"/>
    <w:rsid w:val="00E83765"/>
    <w:rsid w:val="00E843F6"/>
    <w:rsid w:val="00E8544E"/>
    <w:rsid w:val="00E862A2"/>
    <w:rsid w:val="00E9256F"/>
    <w:rsid w:val="00E93E71"/>
    <w:rsid w:val="00E94CBC"/>
    <w:rsid w:val="00E9540F"/>
    <w:rsid w:val="00E95B21"/>
    <w:rsid w:val="00E95EB1"/>
    <w:rsid w:val="00E97CDD"/>
    <w:rsid w:val="00EA0036"/>
    <w:rsid w:val="00EA16E3"/>
    <w:rsid w:val="00EA52A4"/>
    <w:rsid w:val="00EA6A53"/>
    <w:rsid w:val="00EA6C78"/>
    <w:rsid w:val="00EA715F"/>
    <w:rsid w:val="00EB07E4"/>
    <w:rsid w:val="00EB0812"/>
    <w:rsid w:val="00EB1914"/>
    <w:rsid w:val="00EB1B69"/>
    <w:rsid w:val="00EB2E9A"/>
    <w:rsid w:val="00EB47EB"/>
    <w:rsid w:val="00EB4D59"/>
    <w:rsid w:val="00EB52C1"/>
    <w:rsid w:val="00EB56AC"/>
    <w:rsid w:val="00EB5AAC"/>
    <w:rsid w:val="00EB7D34"/>
    <w:rsid w:val="00EC0220"/>
    <w:rsid w:val="00EC21F3"/>
    <w:rsid w:val="00EC353B"/>
    <w:rsid w:val="00EC3F1C"/>
    <w:rsid w:val="00EC49F7"/>
    <w:rsid w:val="00EC7BCA"/>
    <w:rsid w:val="00ED0107"/>
    <w:rsid w:val="00ED229B"/>
    <w:rsid w:val="00ED3BBC"/>
    <w:rsid w:val="00ED4EDA"/>
    <w:rsid w:val="00ED6565"/>
    <w:rsid w:val="00ED7939"/>
    <w:rsid w:val="00ED7A90"/>
    <w:rsid w:val="00ED7BC6"/>
    <w:rsid w:val="00ED7CA6"/>
    <w:rsid w:val="00EE2CC7"/>
    <w:rsid w:val="00EE436E"/>
    <w:rsid w:val="00EE48A4"/>
    <w:rsid w:val="00EE5600"/>
    <w:rsid w:val="00EE6E0B"/>
    <w:rsid w:val="00EF020A"/>
    <w:rsid w:val="00EF2623"/>
    <w:rsid w:val="00EF283D"/>
    <w:rsid w:val="00EF3823"/>
    <w:rsid w:val="00EF48CB"/>
    <w:rsid w:val="00EF55BC"/>
    <w:rsid w:val="00EF65AA"/>
    <w:rsid w:val="00EF7BAD"/>
    <w:rsid w:val="00F040B7"/>
    <w:rsid w:val="00F04B93"/>
    <w:rsid w:val="00F051F1"/>
    <w:rsid w:val="00F054D1"/>
    <w:rsid w:val="00F10999"/>
    <w:rsid w:val="00F12D91"/>
    <w:rsid w:val="00F13207"/>
    <w:rsid w:val="00F136F4"/>
    <w:rsid w:val="00F1397B"/>
    <w:rsid w:val="00F168E6"/>
    <w:rsid w:val="00F20140"/>
    <w:rsid w:val="00F2184B"/>
    <w:rsid w:val="00F21E3A"/>
    <w:rsid w:val="00F22964"/>
    <w:rsid w:val="00F238A2"/>
    <w:rsid w:val="00F24CC4"/>
    <w:rsid w:val="00F3089F"/>
    <w:rsid w:val="00F312E2"/>
    <w:rsid w:val="00F31381"/>
    <w:rsid w:val="00F33418"/>
    <w:rsid w:val="00F34F75"/>
    <w:rsid w:val="00F40971"/>
    <w:rsid w:val="00F41DE9"/>
    <w:rsid w:val="00F42169"/>
    <w:rsid w:val="00F43548"/>
    <w:rsid w:val="00F466E0"/>
    <w:rsid w:val="00F5151D"/>
    <w:rsid w:val="00F546D5"/>
    <w:rsid w:val="00F54803"/>
    <w:rsid w:val="00F5506D"/>
    <w:rsid w:val="00F5583C"/>
    <w:rsid w:val="00F564EC"/>
    <w:rsid w:val="00F567D7"/>
    <w:rsid w:val="00F568D1"/>
    <w:rsid w:val="00F56E5B"/>
    <w:rsid w:val="00F57C4D"/>
    <w:rsid w:val="00F6060B"/>
    <w:rsid w:val="00F608F6"/>
    <w:rsid w:val="00F60E22"/>
    <w:rsid w:val="00F6149D"/>
    <w:rsid w:val="00F61BBD"/>
    <w:rsid w:val="00F62BFB"/>
    <w:rsid w:val="00F63C94"/>
    <w:rsid w:val="00F67ADC"/>
    <w:rsid w:val="00F74446"/>
    <w:rsid w:val="00F744DC"/>
    <w:rsid w:val="00F747AF"/>
    <w:rsid w:val="00F74D32"/>
    <w:rsid w:val="00F76DCD"/>
    <w:rsid w:val="00F77A93"/>
    <w:rsid w:val="00F80989"/>
    <w:rsid w:val="00F81138"/>
    <w:rsid w:val="00F8249D"/>
    <w:rsid w:val="00F824C0"/>
    <w:rsid w:val="00F829EB"/>
    <w:rsid w:val="00F8351F"/>
    <w:rsid w:val="00F838AA"/>
    <w:rsid w:val="00F84E44"/>
    <w:rsid w:val="00F8502B"/>
    <w:rsid w:val="00F859A4"/>
    <w:rsid w:val="00F86525"/>
    <w:rsid w:val="00F86AF7"/>
    <w:rsid w:val="00F87519"/>
    <w:rsid w:val="00F90862"/>
    <w:rsid w:val="00F90F92"/>
    <w:rsid w:val="00F93C02"/>
    <w:rsid w:val="00F9558B"/>
    <w:rsid w:val="00F9617A"/>
    <w:rsid w:val="00F963C2"/>
    <w:rsid w:val="00F96BEA"/>
    <w:rsid w:val="00F97C20"/>
    <w:rsid w:val="00FA0D61"/>
    <w:rsid w:val="00FA1342"/>
    <w:rsid w:val="00FA2400"/>
    <w:rsid w:val="00FA28CF"/>
    <w:rsid w:val="00FA2DDB"/>
    <w:rsid w:val="00FA383C"/>
    <w:rsid w:val="00FA3AA4"/>
    <w:rsid w:val="00FA4BD1"/>
    <w:rsid w:val="00FA6DFA"/>
    <w:rsid w:val="00FB5012"/>
    <w:rsid w:val="00FB648E"/>
    <w:rsid w:val="00FC3B09"/>
    <w:rsid w:val="00FC4375"/>
    <w:rsid w:val="00FC5F76"/>
    <w:rsid w:val="00FD10DA"/>
    <w:rsid w:val="00FD2BC2"/>
    <w:rsid w:val="00FD4402"/>
    <w:rsid w:val="00FD4F3B"/>
    <w:rsid w:val="00FD6141"/>
    <w:rsid w:val="00FE25F5"/>
    <w:rsid w:val="00FE3B52"/>
    <w:rsid w:val="00FE4987"/>
    <w:rsid w:val="00FE49BA"/>
    <w:rsid w:val="00FE4EA7"/>
    <w:rsid w:val="00FF31D0"/>
    <w:rsid w:val="00FF4FD5"/>
    <w:rsid w:val="00FF7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1C42D"/>
  <w15:chartTrackingRefBased/>
  <w15:docId w15:val="{B681EE4B-DC4D-4B9F-A454-584924717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2F8B"/>
  </w:style>
  <w:style w:type="paragraph" w:styleId="1">
    <w:name w:val="heading 1"/>
    <w:basedOn w:val="a"/>
    <w:next w:val="a"/>
    <w:link w:val="10"/>
    <w:uiPriority w:val="9"/>
    <w:qFormat/>
    <w:rsid w:val="00577BE0"/>
    <w:pPr>
      <w:keepNext/>
      <w:tabs>
        <w:tab w:val="num" w:pos="0"/>
      </w:tabs>
      <w:spacing w:after="0" w:line="360" w:lineRule="auto"/>
      <w:ind w:left="567" w:firstLine="567"/>
      <w:jc w:val="right"/>
      <w:outlineLvl w:val="0"/>
    </w:pPr>
    <w:rPr>
      <w:rFonts w:ascii="Arial" w:eastAsia="Times New Roman" w:hAnsi="Arial" w:cs="Times New Roman"/>
      <w:b/>
      <w:sz w:val="24"/>
      <w:szCs w:val="20"/>
      <w:lang w:val="en-US" w:eastAsia="ar-SA"/>
    </w:rPr>
  </w:style>
  <w:style w:type="paragraph" w:styleId="2">
    <w:name w:val="heading 2"/>
    <w:basedOn w:val="a"/>
    <w:next w:val="a"/>
    <w:link w:val="20"/>
    <w:qFormat/>
    <w:rsid w:val="00577BE0"/>
    <w:pPr>
      <w:keepNext/>
      <w:tabs>
        <w:tab w:val="num" w:pos="0"/>
      </w:tabs>
      <w:spacing w:after="0" w:line="480" w:lineRule="auto"/>
      <w:ind w:firstLine="567"/>
      <w:outlineLvl w:val="1"/>
    </w:pPr>
    <w:rPr>
      <w:rFonts w:ascii="Arial" w:eastAsia="Times New Roman" w:hAnsi="Arial" w:cs="Times New Roman"/>
      <w:b/>
      <w:sz w:val="28"/>
      <w:szCs w:val="20"/>
      <w:lang w:eastAsia="ar-SA"/>
    </w:rPr>
  </w:style>
  <w:style w:type="paragraph" w:styleId="3">
    <w:name w:val="heading 3"/>
    <w:basedOn w:val="a"/>
    <w:next w:val="a"/>
    <w:link w:val="30"/>
    <w:qFormat/>
    <w:rsid w:val="00577BE0"/>
    <w:pPr>
      <w:keepNext/>
      <w:tabs>
        <w:tab w:val="left" w:pos="993"/>
      </w:tabs>
      <w:spacing w:after="0" w:line="360" w:lineRule="auto"/>
      <w:outlineLvl w:val="2"/>
    </w:pPr>
    <w:rPr>
      <w:rFonts w:ascii="Arial" w:eastAsia="Times New Roman" w:hAnsi="Arial" w:cs="Arial"/>
      <w:b/>
      <w:bCs/>
      <w:sz w:val="24"/>
      <w:szCs w:val="26"/>
      <w:lang w:eastAsia="ar-SA"/>
    </w:rPr>
  </w:style>
  <w:style w:type="paragraph" w:styleId="4">
    <w:name w:val="heading 4"/>
    <w:basedOn w:val="a"/>
    <w:next w:val="a"/>
    <w:link w:val="40"/>
    <w:rsid w:val="00577BE0"/>
    <w:pPr>
      <w:keepNext/>
      <w:tabs>
        <w:tab w:val="num" w:pos="0"/>
      </w:tabs>
      <w:spacing w:after="0" w:line="360" w:lineRule="auto"/>
      <w:ind w:firstLine="567"/>
      <w:outlineLvl w:val="3"/>
    </w:pPr>
    <w:rPr>
      <w:rFonts w:ascii="Arial" w:eastAsia="Times New Roman" w:hAnsi="Arial" w:cs="Times New Roman"/>
      <w:b/>
      <w:sz w:val="24"/>
      <w:szCs w:val="20"/>
      <w:lang w:eastAsia="ar-SA"/>
    </w:rPr>
  </w:style>
  <w:style w:type="paragraph" w:styleId="5">
    <w:name w:val="heading 5"/>
    <w:basedOn w:val="a"/>
    <w:next w:val="a"/>
    <w:link w:val="50"/>
    <w:qFormat/>
    <w:rsid w:val="00577BE0"/>
    <w:pPr>
      <w:keepNext/>
      <w:tabs>
        <w:tab w:val="num" w:pos="0"/>
      </w:tabs>
      <w:spacing w:after="0" w:line="480" w:lineRule="auto"/>
      <w:ind w:left="567" w:firstLine="567"/>
      <w:outlineLvl w:val="4"/>
    </w:pPr>
    <w:rPr>
      <w:rFonts w:ascii="Arial" w:eastAsia="Times New Roman" w:hAnsi="Arial" w:cs="Times New Roman"/>
      <w:sz w:val="28"/>
      <w:szCs w:val="20"/>
      <w:lang w:eastAsia="ar-SA"/>
    </w:rPr>
  </w:style>
  <w:style w:type="paragraph" w:styleId="6">
    <w:name w:val="heading 6"/>
    <w:basedOn w:val="a"/>
    <w:next w:val="a"/>
    <w:link w:val="60"/>
    <w:qFormat/>
    <w:rsid w:val="00577BE0"/>
    <w:pPr>
      <w:keepNext/>
      <w:tabs>
        <w:tab w:val="num" w:pos="0"/>
      </w:tabs>
      <w:spacing w:after="0" w:line="480" w:lineRule="auto"/>
      <w:ind w:left="567" w:firstLine="567"/>
      <w:jc w:val="center"/>
      <w:outlineLvl w:val="5"/>
    </w:pPr>
    <w:rPr>
      <w:rFonts w:ascii="Arial" w:eastAsia="Times New Roman" w:hAnsi="Arial" w:cs="Times New Roman"/>
      <w:b/>
      <w:sz w:val="28"/>
      <w:szCs w:val="20"/>
      <w:lang w:eastAsia="ar-SA"/>
    </w:rPr>
  </w:style>
  <w:style w:type="paragraph" w:styleId="7">
    <w:name w:val="heading 7"/>
    <w:basedOn w:val="a"/>
    <w:next w:val="a"/>
    <w:link w:val="70"/>
    <w:qFormat/>
    <w:rsid w:val="00577BE0"/>
    <w:pPr>
      <w:tabs>
        <w:tab w:val="num" w:pos="0"/>
      </w:tabs>
      <w:spacing w:before="240" w:after="60" w:line="360" w:lineRule="auto"/>
      <w:ind w:firstLine="567"/>
      <w:outlineLvl w:val="6"/>
    </w:pPr>
    <w:rPr>
      <w:rFonts w:ascii="Arial" w:eastAsia="Times New Roman" w:hAnsi="Arial" w:cs="Times New Roman"/>
      <w:sz w:val="24"/>
      <w:szCs w:val="24"/>
      <w:lang w:eastAsia="ar-SA"/>
    </w:rPr>
  </w:style>
  <w:style w:type="paragraph" w:styleId="8">
    <w:name w:val="heading 8"/>
    <w:basedOn w:val="a"/>
    <w:next w:val="a"/>
    <w:link w:val="80"/>
    <w:qFormat/>
    <w:rsid w:val="00577BE0"/>
    <w:pPr>
      <w:keepNext/>
      <w:tabs>
        <w:tab w:val="num" w:pos="0"/>
      </w:tabs>
      <w:spacing w:after="0" w:line="480" w:lineRule="auto"/>
      <w:ind w:left="567" w:firstLine="567"/>
      <w:outlineLvl w:val="7"/>
    </w:pPr>
    <w:rPr>
      <w:rFonts w:ascii="Arial" w:eastAsia="Times New Roman" w:hAnsi="Arial" w:cs="Times New Roman"/>
      <w:b/>
      <w:sz w:val="28"/>
      <w:szCs w:val="20"/>
      <w:lang w:eastAsia="ar-SA"/>
    </w:rPr>
  </w:style>
  <w:style w:type="paragraph" w:styleId="9">
    <w:name w:val="heading 9"/>
    <w:basedOn w:val="a"/>
    <w:next w:val="a"/>
    <w:link w:val="90"/>
    <w:unhideWhenUsed/>
    <w:qFormat/>
    <w:rsid w:val="00577BE0"/>
    <w:pPr>
      <w:spacing w:before="240" w:after="60" w:line="360" w:lineRule="auto"/>
      <w:ind w:firstLine="567"/>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7BE0"/>
    <w:rPr>
      <w:rFonts w:ascii="Arial" w:eastAsia="Times New Roman" w:hAnsi="Arial" w:cs="Times New Roman"/>
      <w:b/>
      <w:sz w:val="24"/>
      <w:szCs w:val="20"/>
      <w:lang w:val="en-US" w:eastAsia="ar-SA"/>
    </w:rPr>
  </w:style>
  <w:style w:type="character" w:customStyle="1" w:styleId="20">
    <w:name w:val="Заголовок 2 Знак"/>
    <w:basedOn w:val="a0"/>
    <w:link w:val="2"/>
    <w:rsid w:val="00577BE0"/>
    <w:rPr>
      <w:rFonts w:ascii="Arial" w:eastAsia="Times New Roman" w:hAnsi="Arial" w:cs="Times New Roman"/>
      <w:b/>
      <w:sz w:val="28"/>
      <w:szCs w:val="20"/>
      <w:lang w:eastAsia="ar-SA"/>
    </w:rPr>
  </w:style>
  <w:style w:type="character" w:customStyle="1" w:styleId="30">
    <w:name w:val="Заголовок 3 Знак"/>
    <w:basedOn w:val="a0"/>
    <w:link w:val="3"/>
    <w:rsid w:val="00577BE0"/>
    <w:rPr>
      <w:rFonts w:ascii="Arial" w:eastAsia="Times New Roman" w:hAnsi="Arial" w:cs="Arial"/>
      <w:b/>
      <w:bCs/>
      <w:sz w:val="24"/>
      <w:szCs w:val="26"/>
      <w:lang w:eastAsia="ar-SA"/>
    </w:rPr>
  </w:style>
  <w:style w:type="character" w:customStyle="1" w:styleId="40">
    <w:name w:val="Заголовок 4 Знак"/>
    <w:basedOn w:val="a0"/>
    <w:link w:val="4"/>
    <w:rsid w:val="00577BE0"/>
    <w:rPr>
      <w:rFonts w:ascii="Arial" w:eastAsia="Times New Roman" w:hAnsi="Arial" w:cs="Times New Roman"/>
      <w:b/>
      <w:sz w:val="24"/>
      <w:szCs w:val="20"/>
      <w:lang w:eastAsia="ar-SA"/>
    </w:rPr>
  </w:style>
  <w:style w:type="character" w:customStyle="1" w:styleId="50">
    <w:name w:val="Заголовок 5 Знак"/>
    <w:basedOn w:val="a0"/>
    <w:link w:val="5"/>
    <w:rsid w:val="00577BE0"/>
    <w:rPr>
      <w:rFonts w:ascii="Arial" w:eastAsia="Times New Roman" w:hAnsi="Arial" w:cs="Times New Roman"/>
      <w:sz w:val="28"/>
      <w:szCs w:val="20"/>
      <w:lang w:eastAsia="ar-SA"/>
    </w:rPr>
  </w:style>
  <w:style w:type="character" w:customStyle="1" w:styleId="60">
    <w:name w:val="Заголовок 6 Знак"/>
    <w:basedOn w:val="a0"/>
    <w:link w:val="6"/>
    <w:rsid w:val="00577BE0"/>
    <w:rPr>
      <w:rFonts w:ascii="Arial" w:eastAsia="Times New Roman" w:hAnsi="Arial" w:cs="Times New Roman"/>
      <w:b/>
      <w:sz w:val="28"/>
      <w:szCs w:val="20"/>
      <w:lang w:eastAsia="ar-SA"/>
    </w:rPr>
  </w:style>
  <w:style w:type="character" w:customStyle="1" w:styleId="70">
    <w:name w:val="Заголовок 7 Знак"/>
    <w:basedOn w:val="a0"/>
    <w:link w:val="7"/>
    <w:rsid w:val="00577BE0"/>
    <w:rPr>
      <w:rFonts w:ascii="Arial" w:eastAsia="Times New Roman" w:hAnsi="Arial" w:cs="Times New Roman"/>
      <w:sz w:val="24"/>
      <w:szCs w:val="24"/>
      <w:lang w:eastAsia="ar-SA"/>
    </w:rPr>
  </w:style>
  <w:style w:type="character" w:customStyle="1" w:styleId="80">
    <w:name w:val="Заголовок 8 Знак"/>
    <w:basedOn w:val="a0"/>
    <w:link w:val="8"/>
    <w:rsid w:val="00577BE0"/>
    <w:rPr>
      <w:rFonts w:ascii="Arial" w:eastAsia="Times New Roman" w:hAnsi="Arial" w:cs="Times New Roman"/>
      <w:b/>
      <w:sz w:val="28"/>
      <w:szCs w:val="20"/>
      <w:lang w:eastAsia="ar-SA"/>
    </w:rPr>
  </w:style>
  <w:style w:type="character" w:customStyle="1" w:styleId="90">
    <w:name w:val="Заголовок 9 Знак"/>
    <w:basedOn w:val="a0"/>
    <w:link w:val="9"/>
    <w:rsid w:val="00577BE0"/>
    <w:rPr>
      <w:rFonts w:ascii="Cambria" w:eastAsia="Times New Roman" w:hAnsi="Cambria" w:cs="Times New Roman"/>
      <w:lang w:eastAsia="ar-SA"/>
    </w:rPr>
  </w:style>
  <w:style w:type="numbering" w:customStyle="1" w:styleId="11">
    <w:name w:val="Нет списка1"/>
    <w:next w:val="a2"/>
    <w:uiPriority w:val="99"/>
    <w:semiHidden/>
    <w:unhideWhenUsed/>
    <w:rsid w:val="00577BE0"/>
  </w:style>
  <w:style w:type="character" w:customStyle="1" w:styleId="12">
    <w:name w:val="Основной шрифт абзаца1"/>
    <w:rsid w:val="00577BE0"/>
  </w:style>
  <w:style w:type="character" w:customStyle="1" w:styleId="Absatz-Standardschriftart">
    <w:name w:val="Absatz-Standardschriftart"/>
    <w:rsid w:val="00577BE0"/>
  </w:style>
  <w:style w:type="character" w:customStyle="1" w:styleId="WW-Absatz-Standardschriftart">
    <w:name w:val="WW-Absatz-Standardschriftart"/>
    <w:rsid w:val="00577BE0"/>
  </w:style>
  <w:style w:type="character" w:customStyle="1" w:styleId="WW-Absatz-Standardschriftart1">
    <w:name w:val="WW-Absatz-Standardschriftart1"/>
    <w:rsid w:val="00577BE0"/>
  </w:style>
  <w:style w:type="character" w:customStyle="1" w:styleId="WW8Num1z0">
    <w:name w:val="WW8Num1z0"/>
    <w:rsid w:val="00577BE0"/>
    <w:rPr>
      <w:rFonts w:ascii="Symbol" w:hAnsi="Symbol"/>
    </w:rPr>
  </w:style>
  <w:style w:type="character" w:customStyle="1" w:styleId="WW8Num2z0">
    <w:name w:val="WW8Num2z0"/>
    <w:rsid w:val="00577BE0"/>
    <w:rPr>
      <w:rFonts w:ascii="Symbol" w:hAnsi="Symbol"/>
    </w:rPr>
  </w:style>
  <w:style w:type="character" w:customStyle="1" w:styleId="WW8Num3z0">
    <w:name w:val="WW8Num3z0"/>
    <w:rsid w:val="00577BE0"/>
    <w:rPr>
      <w:b/>
    </w:rPr>
  </w:style>
  <w:style w:type="character" w:customStyle="1" w:styleId="WW8Num4z0">
    <w:name w:val="WW8Num4z0"/>
    <w:rsid w:val="00577BE0"/>
    <w:rPr>
      <w:b/>
    </w:rPr>
  </w:style>
  <w:style w:type="character" w:customStyle="1" w:styleId="WW8Num5z0">
    <w:name w:val="WW8Num5z0"/>
    <w:rsid w:val="00577BE0"/>
    <w:rPr>
      <w:b/>
      <w:sz w:val="28"/>
    </w:rPr>
  </w:style>
  <w:style w:type="character" w:customStyle="1" w:styleId="WW8Num7z0">
    <w:name w:val="WW8Num7z0"/>
    <w:rsid w:val="00577BE0"/>
    <w:rPr>
      <w:b/>
    </w:rPr>
  </w:style>
  <w:style w:type="character" w:customStyle="1" w:styleId="WW8Num10z0">
    <w:name w:val="WW8Num10z0"/>
    <w:rsid w:val="00577BE0"/>
    <w:rPr>
      <w:b/>
    </w:rPr>
  </w:style>
  <w:style w:type="character" w:customStyle="1" w:styleId="WW8Num12z0">
    <w:name w:val="WW8Num12z0"/>
    <w:rsid w:val="00577BE0"/>
    <w:rPr>
      <w:b/>
    </w:rPr>
  </w:style>
  <w:style w:type="character" w:customStyle="1" w:styleId="WW8Num15z0">
    <w:name w:val="WW8Num15z0"/>
    <w:rsid w:val="00577BE0"/>
    <w:rPr>
      <w:sz w:val="20"/>
    </w:rPr>
  </w:style>
  <w:style w:type="character" w:customStyle="1" w:styleId="WW8Num15z1">
    <w:name w:val="WW8Num15z1"/>
    <w:rsid w:val="00577BE0"/>
    <w:rPr>
      <w:b/>
    </w:rPr>
  </w:style>
  <w:style w:type="character" w:customStyle="1" w:styleId="WW8Num16z0">
    <w:name w:val="WW8Num16z0"/>
    <w:rsid w:val="00577BE0"/>
    <w:rPr>
      <w:b/>
    </w:rPr>
  </w:style>
  <w:style w:type="character" w:customStyle="1" w:styleId="WW8Num17z0">
    <w:name w:val="WW8Num17z0"/>
    <w:rsid w:val="00577BE0"/>
    <w:rPr>
      <w:b/>
    </w:rPr>
  </w:style>
  <w:style w:type="character" w:customStyle="1" w:styleId="WW8Num21z0">
    <w:name w:val="WW8Num21z0"/>
    <w:rsid w:val="00577BE0"/>
    <w:rPr>
      <w:b/>
    </w:rPr>
  </w:style>
  <w:style w:type="character" w:customStyle="1" w:styleId="WW8Num28z0">
    <w:name w:val="WW8Num28z0"/>
    <w:rsid w:val="00577BE0"/>
    <w:rPr>
      <w:b/>
    </w:rPr>
  </w:style>
  <w:style w:type="character" w:customStyle="1" w:styleId="WW8Num29z0">
    <w:name w:val="WW8Num29z0"/>
    <w:rsid w:val="00577BE0"/>
    <w:rPr>
      <w:sz w:val="20"/>
    </w:rPr>
  </w:style>
  <w:style w:type="character" w:customStyle="1" w:styleId="WW8Num29z1">
    <w:name w:val="WW8Num29z1"/>
    <w:rsid w:val="00577BE0"/>
    <w:rPr>
      <w:b/>
    </w:rPr>
  </w:style>
  <w:style w:type="character" w:customStyle="1" w:styleId="WW8Num34z0">
    <w:name w:val="WW8Num34z0"/>
    <w:rsid w:val="00577BE0"/>
    <w:rPr>
      <w:b/>
    </w:rPr>
  </w:style>
  <w:style w:type="character" w:customStyle="1" w:styleId="WW8Num35z0">
    <w:name w:val="WW8Num35z0"/>
    <w:rsid w:val="00577BE0"/>
    <w:rPr>
      <w:b/>
    </w:rPr>
  </w:style>
  <w:style w:type="character" w:customStyle="1" w:styleId="WW8Num39z0">
    <w:name w:val="WW8Num39z0"/>
    <w:rsid w:val="00577BE0"/>
    <w:rPr>
      <w:b/>
    </w:rPr>
  </w:style>
  <w:style w:type="character" w:customStyle="1" w:styleId="WW8Num42z0">
    <w:name w:val="WW8Num42z0"/>
    <w:rsid w:val="00577BE0"/>
    <w:rPr>
      <w:b/>
    </w:rPr>
  </w:style>
  <w:style w:type="character" w:customStyle="1" w:styleId="WW8Num44z0">
    <w:name w:val="WW8Num44z0"/>
    <w:rsid w:val="00577BE0"/>
    <w:rPr>
      <w:b/>
    </w:rPr>
  </w:style>
  <w:style w:type="character" w:customStyle="1" w:styleId="WW8Num47z0">
    <w:name w:val="WW8Num47z0"/>
    <w:rsid w:val="00577BE0"/>
    <w:rPr>
      <w:b/>
    </w:rPr>
  </w:style>
  <w:style w:type="character" w:customStyle="1" w:styleId="WW8Num48z0">
    <w:name w:val="WW8Num48z0"/>
    <w:rsid w:val="00577BE0"/>
    <w:rPr>
      <w:rFonts w:ascii="Symbol" w:hAnsi="Symbol"/>
    </w:rPr>
  </w:style>
  <w:style w:type="character" w:customStyle="1" w:styleId="WW8Num49z0">
    <w:name w:val="WW8Num49z0"/>
    <w:rsid w:val="00577BE0"/>
    <w:rPr>
      <w:b/>
      <w:sz w:val="28"/>
    </w:rPr>
  </w:style>
  <w:style w:type="character" w:customStyle="1" w:styleId="WW8Num50z0">
    <w:name w:val="WW8Num50z0"/>
    <w:rsid w:val="00577BE0"/>
    <w:rPr>
      <w:b/>
    </w:rPr>
  </w:style>
  <w:style w:type="character" w:customStyle="1" w:styleId="WW8Num53z0">
    <w:name w:val="WW8Num53z0"/>
    <w:rsid w:val="00577BE0"/>
    <w:rPr>
      <w:b/>
    </w:rPr>
  </w:style>
  <w:style w:type="character" w:customStyle="1" w:styleId="WW8Num54z1">
    <w:name w:val="WW8Num54z1"/>
    <w:rsid w:val="00577BE0"/>
    <w:rPr>
      <w:b/>
    </w:rPr>
  </w:style>
  <w:style w:type="character" w:customStyle="1" w:styleId="WW8Num56z1">
    <w:name w:val="WW8Num56z1"/>
    <w:rsid w:val="00577BE0"/>
    <w:rPr>
      <w:b/>
    </w:rPr>
  </w:style>
  <w:style w:type="character" w:customStyle="1" w:styleId="WW8Num57z0">
    <w:name w:val="WW8Num57z0"/>
    <w:rsid w:val="00577BE0"/>
    <w:rPr>
      <w:b/>
    </w:rPr>
  </w:style>
  <w:style w:type="character" w:customStyle="1" w:styleId="WW8Num58z1">
    <w:name w:val="WW8Num58z1"/>
    <w:rsid w:val="00577BE0"/>
    <w:rPr>
      <w:b/>
    </w:rPr>
  </w:style>
  <w:style w:type="character" w:customStyle="1" w:styleId="WW8Num59z0">
    <w:name w:val="WW8Num59z0"/>
    <w:rsid w:val="00577BE0"/>
    <w:rPr>
      <w:b/>
    </w:rPr>
  </w:style>
  <w:style w:type="character" w:customStyle="1" w:styleId="WW8Num60z0">
    <w:name w:val="WW8Num60z0"/>
    <w:rsid w:val="00577BE0"/>
    <w:rPr>
      <w:b/>
    </w:rPr>
  </w:style>
  <w:style w:type="character" w:customStyle="1" w:styleId="WW8Num61z0">
    <w:name w:val="WW8Num61z0"/>
    <w:rsid w:val="00577BE0"/>
    <w:rPr>
      <w:b/>
    </w:rPr>
  </w:style>
  <w:style w:type="character" w:customStyle="1" w:styleId="WW8Num62z1">
    <w:name w:val="WW8Num62z1"/>
    <w:rsid w:val="00577BE0"/>
    <w:rPr>
      <w:b/>
    </w:rPr>
  </w:style>
  <w:style w:type="character" w:customStyle="1" w:styleId="WW8Num63z0">
    <w:name w:val="WW8Num63z0"/>
    <w:rsid w:val="00577BE0"/>
    <w:rPr>
      <w:b/>
    </w:rPr>
  </w:style>
  <w:style w:type="character" w:customStyle="1" w:styleId="WW8Num65z0">
    <w:name w:val="WW8Num65z0"/>
    <w:rsid w:val="00577BE0"/>
    <w:rPr>
      <w:b/>
    </w:rPr>
  </w:style>
  <w:style w:type="character" w:customStyle="1" w:styleId="WW8Num66z0">
    <w:name w:val="WW8Num66z0"/>
    <w:rsid w:val="00577BE0"/>
    <w:rPr>
      <w:b/>
    </w:rPr>
  </w:style>
  <w:style w:type="character" w:customStyle="1" w:styleId="WW8Num68z0">
    <w:name w:val="WW8Num68z0"/>
    <w:rsid w:val="00577BE0"/>
    <w:rPr>
      <w:b/>
    </w:rPr>
  </w:style>
  <w:style w:type="character" w:customStyle="1" w:styleId="WW8Num70z0">
    <w:name w:val="WW8Num70z0"/>
    <w:rsid w:val="00577BE0"/>
    <w:rPr>
      <w:sz w:val="20"/>
    </w:rPr>
  </w:style>
  <w:style w:type="character" w:customStyle="1" w:styleId="WW8Num70z1">
    <w:name w:val="WW8Num70z1"/>
    <w:rsid w:val="00577BE0"/>
    <w:rPr>
      <w:b/>
    </w:rPr>
  </w:style>
  <w:style w:type="character" w:customStyle="1" w:styleId="WW8Num72z0">
    <w:name w:val="WW8Num72z0"/>
    <w:rsid w:val="00577BE0"/>
    <w:rPr>
      <w:rFonts w:ascii="Symbol" w:hAnsi="Symbol"/>
    </w:rPr>
  </w:style>
  <w:style w:type="character" w:customStyle="1" w:styleId="WW8Num73z0">
    <w:name w:val="WW8Num73z0"/>
    <w:rsid w:val="00577BE0"/>
    <w:rPr>
      <w:b/>
    </w:rPr>
  </w:style>
  <w:style w:type="character" w:customStyle="1" w:styleId="WW8Num74z0">
    <w:name w:val="WW8Num74z0"/>
    <w:rsid w:val="00577BE0"/>
    <w:rPr>
      <w:rFonts w:ascii="Arial" w:hAnsi="Arial"/>
      <w:b w:val="0"/>
      <w:i w:val="0"/>
      <w:sz w:val="24"/>
      <w:u w:val="none"/>
    </w:rPr>
  </w:style>
  <w:style w:type="character" w:customStyle="1" w:styleId="WW8Num75z0">
    <w:name w:val="WW8Num75z0"/>
    <w:rsid w:val="00577BE0"/>
    <w:rPr>
      <w:rFonts w:ascii="Arial" w:hAnsi="Arial"/>
      <w:b w:val="0"/>
      <w:i w:val="0"/>
      <w:sz w:val="24"/>
      <w:u w:val="none"/>
    </w:rPr>
  </w:style>
  <w:style w:type="character" w:customStyle="1" w:styleId="WW8Num76z0">
    <w:name w:val="WW8Num76z0"/>
    <w:rsid w:val="00577BE0"/>
    <w:rPr>
      <w:b/>
    </w:rPr>
  </w:style>
  <w:style w:type="character" w:customStyle="1" w:styleId="WW8Num79z0">
    <w:name w:val="WW8Num79z0"/>
    <w:rsid w:val="00577BE0"/>
    <w:rPr>
      <w:b/>
    </w:rPr>
  </w:style>
  <w:style w:type="character" w:customStyle="1" w:styleId="WW8Num80z0">
    <w:name w:val="WW8Num80z0"/>
    <w:rsid w:val="00577BE0"/>
    <w:rPr>
      <w:b/>
    </w:rPr>
  </w:style>
  <w:style w:type="character" w:customStyle="1" w:styleId="WW8Num81z0">
    <w:name w:val="WW8Num81z0"/>
    <w:rsid w:val="00577BE0"/>
    <w:rPr>
      <w:b/>
    </w:rPr>
  </w:style>
  <w:style w:type="character" w:customStyle="1" w:styleId="WW8Num83z0">
    <w:name w:val="WW8Num83z0"/>
    <w:rsid w:val="00577BE0"/>
    <w:rPr>
      <w:b/>
    </w:rPr>
  </w:style>
  <w:style w:type="character" w:customStyle="1" w:styleId="WW8Num85z1">
    <w:name w:val="WW8Num85z1"/>
    <w:rsid w:val="00577BE0"/>
    <w:rPr>
      <w:b/>
    </w:rPr>
  </w:style>
  <w:style w:type="character" w:customStyle="1" w:styleId="WW8Num87z0">
    <w:name w:val="WW8Num87z0"/>
    <w:rsid w:val="00577BE0"/>
    <w:rPr>
      <w:rFonts w:ascii="Arial" w:hAnsi="Arial"/>
      <w:b w:val="0"/>
      <w:i w:val="0"/>
      <w:sz w:val="24"/>
      <w:u w:val="none"/>
    </w:rPr>
  </w:style>
  <w:style w:type="character" w:customStyle="1" w:styleId="WW8Num88z0">
    <w:name w:val="WW8Num88z0"/>
    <w:rsid w:val="00577BE0"/>
    <w:rPr>
      <w:rFonts w:ascii="Symbol" w:hAnsi="Symbol"/>
    </w:rPr>
  </w:style>
  <w:style w:type="character" w:customStyle="1" w:styleId="WW8Num93z0">
    <w:name w:val="WW8Num93z0"/>
    <w:rsid w:val="00577BE0"/>
    <w:rPr>
      <w:b/>
    </w:rPr>
  </w:style>
  <w:style w:type="character" w:customStyle="1" w:styleId="WW8Num95z0">
    <w:name w:val="WW8Num95z0"/>
    <w:rsid w:val="00577BE0"/>
    <w:rPr>
      <w:b/>
    </w:rPr>
  </w:style>
  <w:style w:type="character" w:customStyle="1" w:styleId="WW8Num96z0">
    <w:name w:val="WW8Num96z0"/>
    <w:rsid w:val="00577BE0"/>
    <w:rPr>
      <w:b/>
    </w:rPr>
  </w:style>
  <w:style w:type="character" w:customStyle="1" w:styleId="WW8Num99z0">
    <w:name w:val="WW8Num99z0"/>
    <w:rsid w:val="00577BE0"/>
    <w:rPr>
      <w:b/>
    </w:rPr>
  </w:style>
  <w:style w:type="character" w:customStyle="1" w:styleId="WW8Num101z0">
    <w:name w:val="WW8Num101z0"/>
    <w:rsid w:val="00577BE0"/>
    <w:rPr>
      <w:b/>
    </w:rPr>
  </w:style>
  <w:style w:type="character" w:customStyle="1" w:styleId="WW8Num103z0">
    <w:name w:val="WW8Num103z0"/>
    <w:rsid w:val="00577BE0"/>
    <w:rPr>
      <w:rFonts w:ascii="Symbol" w:hAnsi="Symbol"/>
      <w:i w:val="0"/>
    </w:rPr>
  </w:style>
  <w:style w:type="character" w:customStyle="1" w:styleId="WW8Num104z0">
    <w:name w:val="WW8Num104z0"/>
    <w:rsid w:val="00577BE0"/>
    <w:rPr>
      <w:b/>
    </w:rPr>
  </w:style>
  <w:style w:type="character" w:customStyle="1" w:styleId="WW8Num106z0">
    <w:name w:val="WW8Num106z0"/>
    <w:rsid w:val="00577BE0"/>
    <w:rPr>
      <w:b/>
    </w:rPr>
  </w:style>
  <w:style w:type="character" w:customStyle="1" w:styleId="WW8Num107z0">
    <w:name w:val="WW8Num107z0"/>
    <w:rsid w:val="00577BE0"/>
    <w:rPr>
      <w:b/>
    </w:rPr>
  </w:style>
  <w:style w:type="character" w:customStyle="1" w:styleId="WW8Num110z0">
    <w:name w:val="WW8Num110z0"/>
    <w:rsid w:val="00577BE0"/>
    <w:rPr>
      <w:rFonts w:ascii="Symbol" w:hAnsi="Symbol"/>
    </w:rPr>
  </w:style>
  <w:style w:type="character" w:customStyle="1" w:styleId="WW8Num111z0">
    <w:name w:val="WW8Num111z0"/>
    <w:rsid w:val="00577BE0"/>
    <w:rPr>
      <w:b/>
    </w:rPr>
  </w:style>
  <w:style w:type="character" w:customStyle="1" w:styleId="WW8Num112z0">
    <w:name w:val="WW8Num112z0"/>
    <w:rsid w:val="00577BE0"/>
    <w:rPr>
      <w:b/>
    </w:rPr>
  </w:style>
  <w:style w:type="character" w:customStyle="1" w:styleId="WW8Num117z0">
    <w:name w:val="WW8Num117z0"/>
    <w:rsid w:val="00577BE0"/>
    <w:rPr>
      <w:b/>
    </w:rPr>
  </w:style>
  <w:style w:type="character" w:customStyle="1" w:styleId="WW8Num120z0">
    <w:name w:val="WW8Num120z0"/>
    <w:rsid w:val="00577BE0"/>
    <w:rPr>
      <w:sz w:val="20"/>
    </w:rPr>
  </w:style>
  <w:style w:type="character" w:customStyle="1" w:styleId="WW8Num120z1">
    <w:name w:val="WW8Num120z1"/>
    <w:rsid w:val="00577BE0"/>
    <w:rPr>
      <w:b/>
    </w:rPr>
  </w:style>
  <w:style w:type="character" w:customStyle="1" w:styleId="WW8Num123z0">
    <w:name w:val="WW8Num123z0"/>
    <w:rsid w:val="00577BE0"/>
    <w:rPr>
      <w:b/>
    </w:rPr>
  </w:style>
  <w:style w:type="character" w:customStyle="1" w:styleId="WW-">
    <w:name w:val="WW-Основной шрифт абзаца"/>
    <w:rsid w:val="00577BE0"/>
  </w:style>
  <w:style w:type="character" w:styleId="a3">
    <w:name w:val="page number"/>
    <w:basedOn w:val="WW-"/>
    <w:semiHidden/>
    <w:rsid w:val="00577BE0"/>
  </w:style>
  <w:style w:type="paragraph" w:customStyle="1" w:styleId="13">
    <w:name w:val="Заголовок1"/>
    <w:basedOn w:val="a"/>
    <w:next w:val="a4"/>
    <w:rsid w:val="00577BE0"/>
    <w:pPr>
      <w:keepNext/>
      <w:spacing w:before="240" w:after="120" w:line="360" w:lineRule="auto"/>
      <w:ind w:firstLine="567"/>
    </w:pPr>
    <w:rPr>
      <w:rFonts w:ascii="Arial" w:eastAsia="Lucida Sans Unicode" w:hAnsi="Arial" w:cs="Tahoma"/>
      <w:sz w:val="28"/>
      <w:szCs w:val="28"/>
      <w:lang w:eastAsia="ar-SA"/>
    </w:rPr>
  </w:style>
  <w:style w:type="paragraph" w:styleId="a4">
    <w:name w:val="Body Text"/>
    <w:basedOn w:val="a"/>
    <w:link w:val="a5"/>
    <w:rsid w:val="00577BE0"/>
    <w:pPr>
      <w:spacing w:after="0" w:line="360" w:lineRule="auto"/>
      <w:ind w:firstLine="567"/>
      <w:jc w:val="both"/>
    </w:pPr>
    <w:rPr>
      <w:rFonts w:ascii="Arial" w:eastAsia="Times New Roman" w:hAnsi="Arial" w:cs="Times New Roman"/>
      <w:sz w:val="28"/>
      <w:szCs w:val="20"/>
      <w:lang w:eastAsia="ar-SA"/>
    </w:rPr>
  </w:style>
  <w:style w:type="character" w:customStyle="1" w:styleId="a5">
    <w:name w:val="Основной текст Знак"/>
    <w:basedOn w:val="a0"/>
    <w:link w:val="a4"/>
    <w:rsid w:val="00577BE0"/>
    <w:rPr>
      <w:rFonts w:ascii="Arial" w:eastAsia="Times New Roman" w:hAnsi="Arial" w:cs="Times New Roman"/>
      <w:sz w:val="28"/>
      <w:szCs w:val="20"/>
      <w:lang w:eastAsia="ar-SA"/>
    </w:rPr>
  </w:style>
  <w:style w:type="paragraph" w:styleId="a6">
    <w:name w:val="List"/>
    <w:basedOn w:val="a4"/>
    <w:semiHidden/>
    <w:rsid w:val="00577BE0"/>
    <w:rPr>
      <w:rFonts w:cs="Tahoma"/>
    </w:rPr>
  </w:style>
  <w:style w:type="paragraph" w:customStyle="1" w:styleId="14">
    <w:name w:val="Название1"/>
    <w:basedOn w:val="a"/>
    <w:rsid w:val="00577BE0"/>
    <w:pPr>
      <w:suppressLineNumbers/>
      <w:spacing w:before="120" w:after="120" w:line="360" w:lineRule="auto"/>
      <w:ind w:firstLine="567"/>
    </w:pPr>
    <w:rPr>
      <w:rFonts w:ascii="Arial" w:eastAsia="Times New Roman" w:hAnsi="Arial" w:cs="Tahoma"/>
      <w:i/>
      <w:iCs/>
      <w:sz w:val="20"/>
      <w:szCs w:val="24"/>
      <w:lang w:eastAsia="ar-SA"/>
    </w:rPr>
  </w:style>
  <w:style w:type="paragraph" w:customStyle="1" w:styleId="15">
    <w:name w:val="Указатель1"/>
    <w:basedOn w:val="a"/>
    <w:rsid w:val="00577BE0"/>
    <w:pPr>
      <w:suppressLineNumbers/>
      <w:spacing w:after="0" w:line="360" w:lineRule="auto"/>
      <w:ind w:firstLine="567"/>
    </w:pPr>
    <w:rPr>
      <w:rFonts w:ascii="Arial" w:eastAsia="Times New Roman" w:hAnsi="Arial" w:cs="Tahoma"/>
      <w:sz w:val="24"/>
      <w:szCs w:val="24"/>
      <w:lang w:eastAsia="ar-SA"/>
    </w:rPr>
  </w:style>
  <w:style w:type="paragraph" w:styleId="a7">
    <w:name w:val="Title"/>
    <w:basedOn w:val="a"/>
    <w:next w:val="a8"/>
    <w:link w:val="a9"/>
    <w:qFormat/>
    <w:rsid w:val="00577BE0"/>
    <w:pPr>
      <w:suppressLineNumbers/>
      <w:spacing w:before="120" w:after="120" w:line="360" w:lineRule="auto"/>
      <w:ind w:firstLine="567"/>
    </w:pPr>
    <w:rPr>
      <w:rFonts w:ascii="Arial" w:eastAsia="Times New Roman" w:hAnsi="Arial" w:cs="Tahoma"/>
      <w:i/>
      <w:iCs/>
      <w:sz w:val="24"/>
      <w:szCs w:val="24"/>
      <w:lang w:eastAsia="ar-SA"/>
    </w:rPr>
  </w:style>
  <w:style w:type="character" w:customStyle="1" w:styleId="a9">
    <w:name w:val="Заголовок Знак"/>
    <w:basedOn w:val="a0"/>
    <w:link w:val="a7"/>
    <w:rsid w:val="00577BE0"/>
    <w:rPr>
      <w:rFonts w:ascii="Arial" w:eastAsia="Times New Roman" w:hAnsi="Arial" w:cs="Tahoma"/>
      <w:i/>
      <w:iCs/>
      <w:sz w:val="24"/>
      <w:szCs w:val="24"/>
      <w:lang w:eastAsia="ar-SA"/>
    </w:rPr>
  </w:style>
  <w:style w:type="paragraph" w:styleId="a8">
    <w:name w:val="Subtitle"/>
    <w:basedOn w:val="13"/>
    <w:next w:val="a4"/>
    <w:link w:val="aa"/>
    <w:qFormat/>
    <w:rsid w:val="00577BE0"/>
    <w:pPr>
      <w:jc w:val="center"/>
    </w:pPr>
    <w:rPr>
      <w:i/>
      <w:iCs/>
    </w:rPr>
  </w:style>
  <w:style w:type="character" w:customStyle="1" w:styleId="aa">
    <w:name w:val="Подзаголовок Знак"/>
    <w:basedOn w:val="a0"/>
    <w:link w:val="a8"/>
    <w:rsid w:val="00577BE0"/>
    <w:rPr>
      <w:rFonts w:ascii="Arial" w:eastAsia="Lucida Sans Unicode" w:hAnsi="Arial" w:cs="Tahoma"/>
      <w:i/>
      <w:iCs/>
      <w:sz w:val="28"/>
      <w:szCs w:val="28"/>
      <w:lang w:eastAsia="ar-SA"/>
    </w:rPr>
  </w:style>
  <w:style w:type="paragraph" w:styleId="16">
    <w:name w:val="index 1"/>
    <w:basedOn w:val="a"/>
    <w:next w:val="a"/>
    <w:autoRedefine/>
    <w:uiPriority w:val="99"/>
    <w:semiHidden/>
    <w:unhideWhenUsed/>
    <w:rsid w:val="00577BE0"/>
    <w:pPr>
      <w:spacing w:after="0" w:line="240" w:lineRule="auto"/>
      <w:ind w:left="220" w:hanging="220"/>
    </w:pPr>
  </w:style>
  <w:style w:type="paragraph" w:styleId="ab">
    <w:name w:val="index heading"/>
    <w:basedOn w:val="a"/>
    <w:semiHidden/>
    <w:rsid w:val="00577BE0"/>
    <w:pPr>
      <w:suppressLineNumbers/>
      <w:spacing w:after="0" w:line="360" w:lineRule="auto"/>
      <w:ind w:firstLine="567"/>
    </w:pPr>
    <w:rPr>
      <w:rFonts w:ascii="Arial" w:eastAsia="Times New Roman" w:hAnsi="Arial" w:cs="Tahoma"/>
      <w:sz w:val="24"/>
      <w:szCs w:val="24"/>
      <w:lang w:eastAsia="ar-SA"/>
    </w:rPr>
  </w:style>
  <w:style w:type="paragraph" w:styleId="ac">
    <w:name w:val="header"/>
    <w:basedOn w:val="a"/>
    <w:link w:val="ad"/>
    <w:uiPriority w:val="99"/>
    <w:rsid w:val="00577BE0"/>
    <w:pPr>
      <w:tabs>
        <w:tab w:val="center" w:pos="4677"/>
        <w:tab w:val="right" w:pos="9355"/>
      </w:tabs>
      <w:spacing w:after="0" w:line="360" w:lineRule="auto"/>
      <w:ind w:firstLine="567"/>
    </w:pPr>
    <w:rPr>
      <w:rFonts w:ascii="Arial" w:eastAsia="Times New Roman" w:hAnsi="Arial" w:cs="Times New Roman"/>
      <w:sz w:val="24"/>
      <w:szCs w:val="24"/>
      <w:lang w:eastAsia="ar-SA"/>
    </w:rPr>
  </w:style>
  <w:style w:type="character" w:customStyle="1" w:styleId="ad">
    <w:name w:val="Верхний колонтитул Знак"/>
    <w:basedOn w:val="a0"/>
    <w:link w:val="ac"/>
    <w:uiPriority w:val="99"/>
    <w:rsid w:val="00577BE0"/>
    <w:rPr>
      <w:rFonts w:ascii="Arial" w:eastAsia="Times New Roman" w:hAnsi="Arial" w:cs="Times New Roman"/>
      <w:sz w:val="24"/>
      <w:szCs w:val="24"/>
      <w:lang w:eastAsia="ar-SA"/>
    </w:rPr>
  </w:style>
  <w:style w:type="paragraph" w:styleId="ae">
    <w:name w:val="footer"/>
    <w:basedOn w:val="a"/>
    <w:link w:val="af"/>
    <w:uiPriority w:val="99"/>
    <w:rsid w:val="00577BE0"/>
    <w:pPr>
      <w:tabs>
        <w:tab w:val="center" w:pos="4677"/>
        <w:tab w:val="right" w:pos="9355"/>
      </w:tabs>
      <w:spacing w:after="0" w:line="360" w:lineRule="auto"/>
      <w:ind w:firstLine="567"/>
    </w:pPr>
    <w:rPr>
      <w:rFonts w:ascii="Arial" w:eastAsia="Times New Roman" w:hAnsi="Arial" w:cs="Times New Roman"/>
      <w:sz w:val="24"/>
      <w:szCs w:val="24"/>
      <w:lang w:eastAsia="ar-SA"/>
    </w:rPr>
  </w:style>
  <w:style w:type="character" w:customStyle="1" w:styleId="af">
    <w:name w:val="Нижний колонтитул Знак"/>
    <w:basedOn w:val="a0"/>
    <w:link w:val="ae"/>
    <w:uiPriority w:val="99"/>
    <w:rsid w:val="00577BE0"/>
    <w:rPr>
      <w:rFonts w:ascii="Arial" w:eastAsia="Times New Roman" w:hAnsi="Arial" w:cs="Times New Roman"/>
      <w:sz w:val="24"/>
      <w:szCs w:val="24"/>
      <w:lang w:eastAsia="ar-SA"/>
    </w:rPr>
  </w:style>
  <w:style w:type="paragraph" w:styleId="af0">
    <w:name w:val="Body Text Indent"/>
    <w:basedOn w:val="a"/>
    <w:link w:val="af1"/>
    <w:rsid w:val="00577BE0"/>
    <w:pPr>
      <w:spacing w:after="0" w:line="360" w:lineRule="auto"/>
      <w:ind w:left="567"/>
    </w:pPr>
    <w:rPr>
      <w:rFonts w:ascii="Arial" w:eastAsia="Times New Roman" w:hAnsi="Arial" w:cs="Times New Roman"/>
      <w:sz w:val="24"/>
      <w:szCs w:val="20"/>
      <w:lang w:eastAsia="ar-SA"/>
    </w:rPr>
  </w:style>
  <w:style w:type="character" w:customStyle="1" w:styleId="af1">
    <w:name w:val="Основной текст с отступом Знак"/>
    <w:basedOn w:val="a0"/>
    <w:link w:val="af0"/>
    <w:rsid w:val="00577BE0"/>
    <w:rPr>
      <w:rFonts w:ascii="Arial" w:eastAsia="Times New Roman" w:hAnsi="Arial" w:cs="Times New Roman"/>
      <w:sz w:val="24"/>
      <w:szCs w:val="20"/>
      <w:lang w:eastAsia="ar-SA"/>
    </w:rPr>
  </w:style>
  <w:style w:type="paragraph" w:customStyle="1" w:styleId="31">
    <w:name w:val="Основной текст с отступом 31"/>
    <w:basedOn w:val="a"/>
    <w:rsid w:val="00577BE0"/>
    <w:pPr>
      <w:spacing w:after="0" w:line="480" w:lineRule="auto"/>
      <w:ind w:firstLine="567"/>
      <w:jc w:val="both"/>
    </w:pPr>
    <w:rPr>
      <w:rFonts w:ascii="Arial" w:eastAsia="Times New Roman" w:hAnsi="Arial" w:cs="Times New Roman"/>
      <w:sz w:val="28"/>
      <w:szCs w:val="20"/>
      <w:lang w:eastAsia="ar-SA"/>
    </w:rPr>
  </w:style>
  <w:style w:type="paragraph" w:customStyle="1" w:styleId="21">
    <w:name w:val="Основной текст с отступом 21"/>
    <w:basedOn w:val="a"/>
    <w:rsid w:val="00577BE0"/>
    <w:pPr>
      <w:spacing w:after="0" w:line="480" w:lineRule="auto"/>
      <w:ind w:firstLine="567"/>
    </w:pPr>
    <w:rPr>
      <w:rFonts w:ascii="Arial" w:eastAsia="Times New Roman" w:hAnsi="Arial" w:cs="Times New Roman"/>
      <w:sz w:val="28"/>
      <w:szCs w:val="20"/>
      <w:lang w:eastAsia="ar-SA"/>
    </w:rPr>
  </w:style>
  <w:style w:type="paragraph" w:customStyle="1" w:styleId="210">
    <w:name w:val="Основной текст 21"/>
    <w:basedOn w:val="a"/>
    <w:rsid w:val="00577BE0"/>
    <w:pPr>
      <w:spacing w:after="0" w:line="480" w:lineRule="auto"/>
      <w:ind w:firstLine="567"/>
    </w:pPr>
    <w:rPr>
      <w:rFonts w:ascii="Arial" w:eastAsia="Times New Roman" w:hAnsi="Arial" w:cs="Times New Roman"/>
      <w:sz w:val="28"/>
      <w:szCs w:val="20"/>
      <w:lang w:eastAsia="ar-SA"/>
    </w:rPr>
  </w:style>
  <w:style w:type="paragraph" w:customStyle="1" w:styleId="22">
    <w:name w:val="заголовок 2"/>
    <w:basedOn w:val="a"/>
    <w:next w:val="a"/>
    <w:rsid w:val="00577BE0"/>
    <w:pPr>
      <w:keepNext/>
      <w:tabs>
        <w:tab w:val="left" w:pos="317"/>
      </w:tabs>
      <w:autoSpaceDE w:val="0"/>
      <w:spacing w:after="0" w:line="360" w:lineRule="auto"/>
      <w:ind w:left="3719" w:right="2318" w:hanging="3719"/>
    </w:pPr>
    <w:rPr>
      <w:rFonts w:ascii="Arial" w:eastAsia="Times New Roman" w:hAnsi="Arial" w:cs="Times New Roman"/>
      <w:b/>
      <w:bCs/>
      <w:sz w:val="28"/>
      <w:szCs w:val="28"/>
      <w:lang w:eastAsia="ar-SA"/>
    </w:rPr>
  </w:style>
  <w:style w:type="paragraph" w:customStyle="1" w:styleId="17">
    <w:name w:val="заголовок 1"/>
    <w:basedOn w:val="a"/>
    <w:next w:val="a"/>
    <w:rsid w:val="00577BE0"/>
    <w:pPr>
      <w:keepNext/>
      <w:autoSpaceDE w:val="0"/>
      <w:spacing w:after="0" w:line="360" w:lineRule="auto"/>
      <w:ind w:right="2318"/>
    </w:pPr>
    <w:rPr>
      <w:rFonts w:ascii="Arial" w:eastAsia="Times New Roman" w:hAnsi="Arial" w:cs="Times New Roman"/>
      <w:b/>
      <w:bCs/>
      <w:sz w:val="28"/>
      <w:szCs w:val="28"/>
      <w:lang w:eastAsia="ar-SA"/>
    </w:rPr>
  </w:style>
  <w:style w:type="paragraph" w:customStyle="1" w:styleId="af2">
    <w:name w:val="Содержимое таблицы"/>
    <w:basedOn w:val="a"/>
    <w:rsid w:val="00577BE0"/>
    <w:pPr>
      <w:suppressLineNumbers/>
      <w:spacing w:after="0" w:line="360" w:lineRule="auto"/>
      <w:ind w:firstLine="567"/>
    </w:pPr>
    <w:rPr>
      <w:rFonts w:ascii="Arial" w:eastAsia="Times New Roman" w:hAnsi="Arial" w:cs="Times New Roman"/>
      <w:sz w:val="24"/>
      <w:szCs w:val="24"/>
      <w:lang w:eastAsia="ar-SA"/>
    </w:rPr>
  </w:style>
  <w:style w:type="paragraph" w:customStyle="1" w:styleId="af3">
    <w:name w:val="Заголовок таблицы"/>
    <w:basedOn w:val="af2"/>
    <w:rsid w:val="00577BE0"/>
    <w:pPr>
      <w:jc w:val="center"/>
    </w:pPr>
    <w:rPr>
      <w:b/>
      <w:bCs/>
      <w:i/>
      <w:iCs/>
    </w:rPr>
  </w:style>
  <w:style w:type="paragraph" w:customStyle="1" w:styleId="af4">
    <w:name w:val="Содержимое врезки"/>
    <w:basedOn w:val="a4"/>
    <w:rsid w:val="00577BE0"/>
  </w:style>
  <w:style w:type="character" w:customStyle="1" w:styleId="WW8Num6z0">
    <w:name w:val="WW8Num6z0"/>
    <w:rsid w:val="00577BE0"/>
    <w:rPr>
      <w:rFonts w:ascii="Times New Roman" w:hAnsi="Times New Roman"/>
      <w:b w:val="0"/>
      <w:i w:val="0"/>
      <w:sz w:val="28"/>
      <w:u w:val="none"/>
    </w:rPr>
  </w:style>
  <w:style w:type="character" w:customStyle="1" w:styleId="WW8Num8z0">
    <w:name w:val="WW8Num8z0"/>
    <w:rsid w:val="00577BE0"/>
    <w:rPr>
      <w:rFonts w:ascii="Times New Roman" w:hAnsi="Times New Roman"/>
      <w:b w:val="0"/>
      <w:i w:val="0"/>
      <w:sz w:val="28"/>
      <w:u w:val="none"/>
    </w:rPr>
  </w:style>
  <w:style w:type="character" w:customStyle="1" w:styleId="WW8Num9z0">
    <w:name w:val="WW8Num9z0"/>
    <w:rsid w:val="00577BE0"/>
    <w:rPr>
      <w:rFonts w:ascii="Times New Roman" w:hAnsi="Times New Roman"/>
      <w:b w:val="0"/>
      <w:i w:val="0"/>
      <w:sz w:val="28"/>
      <w:u w:val="none"/>
    </w:rPr>
  </w:style>
  <w:style w:type="character" w:customStyle="1" w:styleId="WW8Num11z0">
    <w:name w:val="WW8Num11z0"/>
    <w:rsid w:val="00577BE0"/>
    <w:rPr>
      <w:sz w:val="28"/>
      <w:szCs w:val="24"/>
    </w:rPr>
  </w:style>
  <w:style w:type="character" w:customStyle="1" w:styleId="WW8Num13z0">
    <w:name w:val="WW8Num13z0"/>
    <w:rsid w:val="00577BE0"/>
    <w:rPr>
      <w:b/>
    </w:rPr>
  </w:style>
  <w:style w:type="character" w:customStyle="1" w:styleId="WW8Num14z0">
    <w:name w:val="WW8Num14z0"/>
    <w:rsid w:val="00577BE0"/>
    <w:rPr>
      <w:rFonts w:ascii="Times New Roman" w:hAnsi="Times New Roman"/>
      <w:b w:val="0"/>
      <w:i w:val="0"/>
      <w:sz w:val="28"/>
      <w:u w:val="none"/>
    </w:rPr>
  </w:style>
  <w:style w:type="character" w:customStyle="1" w:styleId="WW8Num18z0">
    <w:name w:val="WW8Num18z0"/>
    <w:rsid w:val="00577BE0"/>
    <w:rPr>
      <w:sz w:val="28"/>
      <w:szCs w:val="24"/>
    </w:rPr>
  </w:style>
  <w:style w:type="character" w:customStyle="1" w:styleId="WW8Num19z0">
    <w:name w:val="WW8Num19z0"/>
    <w:rsid w:val="00577BE0"/>
    <w:rPr>
      <w:sz w:val="28"/>
      <w:szCs w:val="24"/>
    </w:rPr>
  </w:style>
  <w:style w:type="character" w:customStyle="1" w:styleId="WW8Num20z0">
    <w:name w:val="WW8Num20z0"/>
    <w:rsid w:val="00577BE0"/>
    <w:rPr>
      <w:sz w:val="28"/>
      <w:szCs w:val="24"/>
    </w:rPr>
  </w:style>
  <w:style w:type="character" w:customStyle="1" w:styleId="WW-Absatz-Standardschriftart11">
    <w:name w:val="WW-Absatz-Standardschriftart11"/>
    <w:rsid w:val="00577BE0"/>
  </w:style>
  <w:style w:type="character" w:customStyle="1" w:styleId="WW8Num22z0">
    <w:name w:val="WW8Num22z0"/>
    <w:rsid w:val="00577BE0"/>
    <w:rPr>
      <w:b/>
    </w:rPr>
  </w:style>
  <w:style w:type="character" w:customStyle="1" w:styleId="WW8Num23z0">
    <w:name w:val="WW8Num23z0"/>
    <w:rsid w:val="00577BE0"/>
    <w:rPr>
      <w:rFonts w:ascii="Times New Roman" w:hAnsi="Times New Roman"/>
      <w:b w:val="0"/>
      <w:i w:val="0"/>
      <w:sz w:val="28"/>
      <w:u w:val="none"/>
    </w:rPr>
  </w:style>
  <w:style w:type="character" w:customStyle="1" w:styleId="WW8Num25z0">
    <w:name w:val="WW8Num25z0"/>
    <w:rsid w:val="00577BE0"/>
    <w:rPr>
      <w:b/>
    </w:rPr>
  </w:style>
  <w:style w:type="character" w:customStyle="1" w:styleId="WW8Num26z0">
    <w:name w:val="WW8Num26z0"/>
    <w:rsid w:val="00577BE0"/>
    <w:rPr>
      <w:rFonts w:ascii="Times New Roman" w:hAnsi="Times New Roman"/>
      <w:b w:val="0"/>
      <w:i w:val="0"/>
      <w:sz w:val="28"/>
      <w:u w:val="none"/>
    </w:rPr>
  </w:style>
  <w:style w:type="character" w:customStyle="1" w:styleId="WW8Num27z0">
    <w:name w:val="WW8Num27z0"/>
    <w:rsid w:val="00577BE0"/>
    <w:rPr>
      <w:rFonts w:ascii="Times New Roman" w:hAnsi="Times New Roman"/>
      <w:b w:val="0"/>
      <w:i w:val="0"/>
      <w:sz w:val="28"/>
      <w:u w:val="none"/>
    </w:rPr>
  </w:style>
  <w:style w:type="character" w:customStyle="1" w:styleId="WW8Num31z0">
    <w:name w:val="WW8Num31z0"/>
    <w:rsid w:val="00577BE0"/>
    <w:rPr>
      <w:sz w:val="20"/>
    </w:rPr>
  </w:style>
  <w:style w:type="character" w:customStyle="1" w:styleId="WW8Num31z1">
    <w:name w:val="WW8Num31z1"/>
    <w:rsid w:val="00577BE0"/>
    <w:rPr>
      <w:b/>
    </w:rPr>
  </w:style>
  <w:style w:type="character" w:customStyle="1" w:styleId="WW8Num32z0">
    <w:name w:val="WW8Num32z0"/>
    <w:rsid w:val="00577BE0"/>
    <w:rPr>
      <w:b/>
    </w:rPr>
  </w:style>
  <w:style w:type="character" w:customStyle="1" w:styleId="WW8Num33z0">
    <w:name w:val="WW8Num33z0"/>
    <w:rsid w:val="00577BE0"/>
    <w:rPr>
      <w:rFonts w:ascii="Times New Roman" w:hAnsi="Times New Roman"/>
      <w:b w:val="0"/>
      <w:i w:val="0"/>
      <w:sz w:val="28"/>
      <w:u w:val="none"/>
    </w:rPr>
  </w:style>
  <w:style w:type="character" w:customStyle="1" w:styleId="WW8Num40z0">
    <w:name w:val="WW8Num40z0"/>
    <w:rsid w:val="00577BE0"/>
    <w:rPr>
      <w:rFonts w:ascii="Times New Roman" w:hAnsi="Times New Roman"/>
      <w:b w:val="0"/>
      <w:i w:val="0"/>
      <w:sz w:val="28"/>
      <w:u w:val="none"/>
    </w:rPr>
  </w:style>
  <w:style w:type="character" w:customStyle="1" w:styleId="WW8Num43z0">
    <w:name w:val="WW8Num43z0"/>
    <w:rsid w:val="00577BE0"/>
    <w:rPr>
      <w:rFonts w:ascii="Times New Roman" w:hAnsi="Times New Roman"/>
      <w:b w:val="0"/>
      <w:i w:val="0"/>
      <w:sz w:val="28"/>
      <w:u w:val="none"/>
    </w:rPr>
  </w:style>
  <w:style w:type="character" w:customStyle="1" w:styleId="WW8Num45z0">
    <w:name w:val="WW8Num45z0"/>
    <w:rsid w:val="00577BE0"/>
    <w:rPr>
      <w:rFonts w:ascii="Times New Roman" w:hAnsi="Times New Roman"/>
      <w:b w:val="0"/>
      <w:i w:val="0"/>
      <w:sz w:val="28"/>
      <w:u w:val="none"/>
    </w:rPr>
  </w:style>
  <w:style w:type="character" w:customStyle="1" w:styleId="WW8Num46z0">
    <w:name w:val="WW8Num46z0"/>
    <w:rsid w:val="00577BE0"/>
    <w:rPr>
      <w:b/>
    </w:rPr>
  </w:style>
  <w:style w:type="character" w:customStyle="1" w:styleId="WW8Num55z0">
    <w:name w:val="WW8Num55z0"/>
    <w:rsid w:val="00577BE0"/>
    <w:rPr>
      <w:rFonts w:ascii="Times New Roman" w:hAnsi="Times New Roman"/>
      <w:b w:val="0"/>
      <w:i w:val="0"/>
      <w:sz w:val="28"/>
      <w:u w:val="none"/>
    </w:rPr>
  </w:style>
  <w:style w:type="character" w:customStyle="1" w:styleId="WW8Num58z0">
    <w:name w:val="WW8Num58z0"/>
    <w:rsid w:val="00577BE0"/>
    <w:rPr>
      <w:sz w:val="20"/>
    </w:rPr>
  </w:style>
  <w:style w:type="character" w:customStyle="1" w:styleId="WW8Num64z0">
    <w:name w:val="WW8Num64z0"/>
    <w:rsid w:val="00577BE0"/>
    <w:rPr>
      <w:rFonts w:ascii="Times New Roman" w:hAnsi="Times New Roman"/>
      <w:b/>
      <w:i w:val="0"/>
      <w:sz w:val="28"/>
      <w:u w:val="none"/>
    </w:rPr>
  </w:style>
  <w:style w:type="character" w:customStyle="1" w:styleId="WW8Num82z0">
    <w:name w:val="WW8Num82z0"/>
    <w:rsid w:val="00577BE0"/>
    <w:rPr>
      <w:rFonts w:ascii="Symbol" w:hAnsi="Symbol"/>
    </w:rPr>
  </w:style>
  <w:style w:type="character" w:customStyle="1" w:styleId="WW8Num84z0">
    <w:name w:val="WW8Num84z0"/>
    <w:rsid w:val="00577BE0"/>
    <w:rPr>
      <w:b/>
    </w:rPr>
  </w:style>
  <w:style w:type="character" w:customStyle="1" w:styleId="WW8Num85z0">
    <w:name w:val="WW8Num85z0"/>
    <w:rsid w:val="00577BE0"/>
    <w:rPr>
      <w:rFonts w:ascii="Times New Roman" w:hAnsi="Times New Roman"/>
      <w:b w:val="0"/>
      <w:i w:val="0"/>
      <w:sz w:val="28"/>
      <w:u w:val="none"/>
    </w:rPr>
  </w:style>
  <w:style w:type="character" w:customStyle="1" w:styleId="WW8Num89z1">
    <w:name w:val="WW8Num89z1"/>
    <w:rsid w:val="00577BE0"/>
    <w:rPr>
      <w:b/>
    </w:rPr>
  </w:style>
  <w:style w:type="character" w:customStyle="1" w:styleId="WW8Num91z1">
    <w:name w:val="WW8Num91z1"/>
    <w:rsid w:val="00577BE0"/>
    <w:rPr>
      <w:b/>
    </w:rPr>
  </w:style>
  <w:style w:type="character" w:customStyle="1" w:styleId="WW8Num92z0">
    <w:name w:val="WW8Num92z0"/>
    <w:rsid w:val="00577BE0"/>
    <w:rPr>
      <w:b/>
    </w:rPr>
  </w:style>
  <w:style w:type="character" w:customStyle="1" w:styleId="WW8Num94z1">
    <w:name w:val="WW8Num94z1"/>
    <w:rsid w:val="00577BE0"/>
    <w:rPr>
      <w:b/>
    </w:rPr>
  </w:style>
  <w:style w:type="character" w:customStyle="1" w:styleId="WW8Num97z0">
    <w:name w:val="WW8Num97z0"/>
    <w:rsid w:val="00577BE0"/>
    <w:rPr>
      <w:b/>
    </w:rPr>
  </w:style>
  <w:style w:type="character" w:customStyle="1" w:styleId="WW8Num98z0">
    <w:name w:val="WW8Num98z0"/>
    <w:rsid w:val="00577BE0"/>
    <w:rPr>
      <w:b/>
    </w:rPr>
  </w:style>
  <w:style w:type="character" w:customStyle="1" w:styleId="WW8Num99z1">
    <w:name w:val="WW8Num99z1"/>
    <w:rsid w:val="00577BE0"/>
    <w:rPr>
      <w:b/>
    </w:rPr>
  </w:style>
  <w:style w:type="character" w:customStyle="1" w:styleId="WW8Num100z0">
    <w:name w:val="WW8Num100z0"/>
    <w:rsid w:val="00577BE0"/>
    <w:rPr>
      <w:rFonts w:ascii="Times New Roman" w:hAnsi="Times New Roman"/>
      <w:b w:val="0"/>
      <w:i w:val="0"/>
      <w:sz w:val="32"/>
    </w:rPr>
  </w:style>
  <w:style w:type="character" w:customStyle="1" w:styleId="WW8Num102z0">
    <w:name w:val="WW8Num102z0"/>
    <w:rsid w:val="00577BE0"/>
    <w:rPr>
      <w:rFonts w:ascii="Times New Roman" w:hAnsi="Times New Roman"/>
      <w:b w:val="0"/>
      <w:i w:val="0"/>
      <w:sz w:val="28"/>
      <w:u w:val="none"/>
    </w:rPr>
  </w:style>
  <w:style w:type="character" w:customStyle="1" w:styleId="WW8Num108z0">
    <w:name w:val="WW8Num108z0"/>
    <w:rsid w:val="00577BE0"/>
    <w:rPr>
      <w:b/>
    </w:rPr>
  </w:style>
  <w:style w:type="character" w:customStyle="1" w:styleId="WW8Num109z0">
    <w:name w:val="WW8Num109z0"/>
    <w:rsid w:val="00577BE0"/>
    <w:rPr>
      <w:b/>
    </w:rPr>
  </w:style>
  <w:style w:type="character" w:customStyle="1" w:styleId="WW8Num114z0">
    <w:name w:val="WW8Num114z0"/>
    <w:rsid w:val="00577BE0"/>
    <w:rPr>
      <w:sz w:val="20"/>
    </w:rPr>
  </w:style>
  <w:style w:type="character" w:customStyle="1" w:styleId="WW8Num114z1">
    <w:name w:val="WW8Num114z1"/>
    <w:rsid w:val="00577BE0"/>
    <w:rPr>
      <w:b/>
    </w:rPr>
  </w:style>
  <w:style w:type="character" w:customStyle="1" w:styleId="WW8Num115z0">
    <w:name w:val="WW8Num115z0"/>
    <w:rsid w:val="00577BE0"/>
    <w:rPr>
      <w:rFonts w:ascii="Times New Roman" w:hAnsi="Times New Roman"/>
      <w:b w:val="0"/>
      <w:i w:val="0"/>
      <w:sz w:val="28"/>
      <w:u w:val="none"/>
    </w:rPr>
  </w:style>
  <w:style w:type="character" w:customStyle="1" w:styleId="WW8Num118z0">
    <w:name w:val="WW8Num118z0"/>
    <w:rsid w:val="00577BE0"/>
    <w:rPr>
      <w:b/>
    </w:rPr>
  </w:style>
  <w:style w:type="character" w:customStyle="1" w:styleId="WW8Num119z0">
    <w:name w:val="WW8Num119z0"/>
    <w:rsid w:val="00577BE0"/>
    <w:rPr>
      <w:rFonts w:ascii="Arial" w:hAnsi="Arial"/>
      <w:b w:val="0"/>
      <w:i w:val="0"/>
      <w:sz w:val="24"/>
      <w:u w:val="none"/>
    </w:rPr>
  </w:style>
  <w:style w:type="character" w:customStyle="1" w:styleId="WW8Num121z0">
    <w:name w:val="WW8Num121z0"/>
    <w:rsid w:val="00577BE0"/>
    <w:rPr>
      <w:rFonts w:ascii="Times New Roman" w:hAnsi="Times New Roman"/>
      <w:b w:val="0"/>
      <w:i w:val="0"/>
      <w:sz w:val="32"/>
    </w:rPr>
  </w:style>
  <w:style w:type="character" w:customStyle="1" w:styleId="WW8Num122z0">
    <w:name w:val="WW8Num122z0"/>
    <w:rsid w:val="00577BE0"/>
    <w:rPr>
      <w:b/>
    </w:rPr>
  </w:style>
  <w:style w:type="character" w:customStyle="1" w:styleId="WW8Num126z0">
    <w:name w:val="WW8Num126z0"/>
    <w:rsid w:val="00577BE0"/>
    <w:rPr>
      <w:b/>
    </w:rPr>
  </w:style>
  <w:style w:type="character" w:customStyle="1" w:styleId="WW8Num127z0">
    <w:name w:val="WW8Num127z0"/>
    <w:rsid w:val="00577BE0"/>
    <w:rPr>
      <w:rFonts w:ascii="Times New Roman" w:hAnsi="Times New Roman"/>
      <w:b w:val="0"/>
      <w:i w:val="0"/>
      <w:sz w:val="28"/>
      <w:u w:val="none"/>
    </w:rPr>
  </w:style>
  <w:style w:type="character" w:customStyle="1" w:styleId="WW8Num128z0">
    <w:name w:val="WW8Num128z0"/>
    <w:rsid w:val="00577BE0"/>
    <w:rPr>
      <w:rFonts w:ascii="Times New Roman" w:hAnsi="Times New Roman"/>
      <w:b w:val="0"/>
      <w:i w:val="0"/>
      <w:sz w:val="28"/>
      <w:u w:val="none"/>
    </w:rPr>
  </w:style>
  <w:style w:type="character" w:customStyle="1" w:styleId="WW8Num129z0">
    <w:name w:val="WW8Num129z0"/>
    <w:rsid w:val="00577BE0"/>
    <w:rPr>
      <w:rFonts w:ascii="Times New Roman" w:hAnsi="Times New Roman"/>
      <w:b w:val="0"/>
      <w:i w:val="0"/>
      <w:sz w:val="28"/>
      <w:u w:val="none"/>
    </w:rPr>
  </w:style>
  <w:style w:type="character" w:customStyle="1" w:styleId="WW8Num131z0">
    <w:name w:val="WW8Num131z0"/>
    <w:rsid w:val="00577BE0"/>
    <w:rPr>
      <w:rFonts w:ascii="Times New Roman" w:hAnsi="Times New Roman"/>
      <w:b/>
      <w:i w:val="0"/>
      <w:sz w:val="28"/>
      <w:u w:val="none"/>
    </w:rPr>
  </w:style>
  <w:style w:type="character" w:customStyle="1" w:styleId="WW8Num132z0">
    <w:name w:val="WW8Num132z0"/>
    <w:rsid w:val="00577BE0"/>
    <w:rPr>
      <w:b/>
    </w:rPr>
  </w:style>
  <w:style w:type="character" w:customStyle="1" w:styleId="WW8Num133z0">
    <w:name w:val="WW8Num133z0"/>
    <w:rsid w:val="00577BE0"/>
    <w:rPr>
      <w:b/>
    </w:rPr>
  </w:style>
  <w:style w:type="character" w:customStyle="1" w:styleId="WW8Num134z0">
    <w:name w:val="WW8Num134z0"/>
    <w:rsid w:val="00577BE0"/>
    <w:rPr>
      <w:rFonts w:ascii="Times New Roman" w:hAnsi="Times New Roman"/>
      <w:b w:val="0"/>
      <w:i w:val="0"/>
      <w:sz w:val="28"/>
      <w:u w:val="none"/>
    </w:rPr>
  </w:style>
  <w:style w:type="character" w:customStyle="1" w:styleId="WW8Num136z0">
    <w:name w:val="WW8Num136z0"/>
    <w:rsid w:val="00577BE0"/>
    <w:rPr>
      <w:rFonts w:ascii="Times New Roman" w:hAnsi="Times New Roman"/>
      <w:b w:val="0"/>
      <w:i w:val="0"/>
      <w:sz w:val="28"/>
      <w:u w:val="none"/>
    </w:rPr>
  </w:style>
  <w:style w:type="character" w:customStyle="1" w:styleId="WW8Num138z0">
    <w:name w:val="WW8Num138z0"/>
    <w:rsid w:val="00577BE0"/>
    <w:rPr>
      <w:b/>
    </w:rPr>
  </w:style>
  <w:style w:type="character" w:customStyle="1" w:styleId="WW8Num139z0">
    <w:name w:val="WW8Num139z0"/>
    <w:rsid w:val="00577BE0"/>
    <w:rPr>
      <w:rFonts w:ascii="Times New Roman" w:hAnsi="Times New Roman"/>
      <w:b w:val="0"/>
      <w:i w:val="0"/>
      <w:sz w:val="28"/>
      <w:u w:val="none"/>
    </w:rPr>
  </w:style>
  <w:style w:type="character" w:customStyle="1" w:styleId="WW8Num140z0">
    <w:name w:val="WW8Num140z0"/>
    <w:rsid w:val="00577BE0"/>
    <w:rPr>
      <w:rFonts w:ascii="Times New Roman" w:hAnsi="Times New Roman"/>
      <w:b w:val="0"/>
      <w:i w:val="0"/>
      <w:sz w:val="28"/>
    </w:rPr>
  </w:style>
  <w:style w:type="character" w:customStyle="1" w:styleId="WW8Num143z0">
    <w:name w:val="WW8Num143z0"/>
    <w:rsid w:val="00577BE0"/>
    <w:rPr>
      <w:rFonts w:ascii="Times New Roman" w:hAnsi="Times New Roman"/>
      <w:b w:val="0"/>
      <w:i w:val="0"/>
      <w:sz w:val="28"/>
      <w:u w:val="none"/>
    </w:rPr>
  </w:style>
  <w:style w:type="character" w:customStyle="1" w:styleId="WW8Num144z1">
    <w:name w:val="WW8Num144z1"/>
    <w:rsid w:val="00577BE0"/>
    <w:rPr>
      <w:b/>
    </w:rPr>
  </w:style>
  <w:style w:type="character" w:customStyle="1" w:styleId="WW8Num145z0">
    <w:name w:val="WW8Num145z0"/>
    <w:rsid w:val="00577BE0"/>
    <w:rPr>
      <w:rFonts w:ascii="Times New Roman" w:hAnsi="Times New Roman"/>
      <w:b/>
      <w:i w:val="0"/>
      <w:sz w:val="28"/>
      <w:u w:val="none"/>
    </w:rPr>
  </w:style>
  <w:style w:type="character" w:customStyle="1" w:styleId="WW8Num147z0">
    <w:name w:val="WW8Num147z0"/>
    <w:rsid w:val="00577BE0"/>
    <w:rPr>
      <w:rFonts w:ascii="Arial" w:hAnsi="Arial"/>
      <w:b w:val="0"/>
      <w:i w:val="0"/>
      <w:sz w:val="24"/>
      <w:u w:val="none"/>
    </w:rPr>
  </w:style>
  <w:style w:type="character" w:customStyle="1" w:styleId="WW8Num148z0">
    <w:name w:val="WW8Num148z0"/>
    <w:rsid w:val="00577BE0"/>
    <w:rPr>
      <w:rFonts w:ascii="Times New Roman" w:hAnsi="Times New Roman"/>
      <w:b w:val="0"/>
      <w:i w:val="0"/>
      <w:sz w:val="28"/>
      <w:u w:val="none"/>
    </w:rPr>
  </w:style>
  <w:style w:type="character" w:customStyle="1" w:styleId="WW8Num149z0">
    <w:name w:val="WW8Num149z0"/>
    <w:rsid w:val="00577BE0"/>
    <w:rPr>
      <w:rFonts w:ascii="Symbol" w:hAnsi="Symbol"/>
    </w:rPr>
  </w:style>
  <w:style w:type="character" w:customStyle="1" w:styleId="WW8Num152z0">
    <w:name w:val="WW8Num152z0"/>
    <w:rsid w:val="00577BE0"/>
    <w:rPr>
      <w:rFonts w:ascii="Times New Roman" w:hAnsi="Times New Roman"/>
      <w:b w:val="0"/>
      <w:i w:val="0"/>
      <w:sz w:val="28"/>
      <w:u w:val="none"/>
    </w:rPr>
  </w:style>
  <w:style w:type="character" w:customStyle="1" w:styleId="WW8Num154z0">
    <w:name w:val="WW8Num154z0"/>
    <w:rsid w:val="00577BE0"/>
    <w:rPr>
      <w:rFonts w:ascii="Times New Roman" w:hAnsi="Times New Roman"/>
      <w:b/>
      <w:i w:val="0"/>
      <w:sz w:val="28"/>
      <w:u w:val="none"/>
    </w:rPr>
  </w:style>
  <w:style w:type="character" w:customStyle="1" w:styleId="WW8Num157z0">
    <w:name w:val="WW8Num157z0"/>
    <w:rsid w:val="00577BE0"/>
    <w:rPr>
      <w:b/>
    </w:rPr>
  </w:style>
  <w:style w:type="character" w:customStyle="1" w:styleId="WW8Num159z0">
    <w:name w:val="WW8Num159z0"/>
    <w:rsid w:val="00577BE0"/>
    <w:rPr>
      <w:rFonts w:ascii="Times New Roman" w:hAnsi="Times New Roman"/>
      <w:b w:val="0"/>
      <w:i w:val="0"/>
      <w:sz w:val="28"/>
      <w:u w:val="none"/>
    </w:rPr>
  </w:style>
  <w:style w:type="character" w:customStyle="1" w:styleId="WW8Num160z0">
    <w:name w:val="WW8Num160z0"/>
    <w:rsid w:val="00577BE0"/>
    <w:rPr>
      <w:rFonts w:ascii="Times New Roman" w:hAnsi="Times New Roman"/>
      <w:b w:val="0"/>
      <w:i w:val="0"/>
      <w:sz w:val="28"/>
      <w:u w:val="none"/>
    </w:rPr>
  </w:style>
  <w:style w:type="character" w:customStyle="1" w:styleId="WW8Num162z0">
    <w:name w:val="WW8Num162z0"/>
    <w:rsid w:val="00577BE0"/>
    <w:rPr>
      <w:b/>
    </w:rPr>
  </w:style>
  <w:style w:type="character" w:customStyle="1" w:styleId="WW8Num165z0">
    <w:name w:val="WW8Num165z0"/>
    <w:rsid w:val="00577BE0"/>
    <w:rPr>
      <w:b/>
    </w:rPr>
  </w:style>
  <w:style w:type="character" w:customStyle="1" w:styleId="WW8Num166z0">
    <w:name w:val="WW8Num166z0"/>
    <w:rsid w:val="00577BE0"/>
    <w:rPr>
      <w:rFonts w:ascii="Times New Roman" w:hAnsi="Times New Roman"/>
      <w:b w:val="0"/>
      <w:i w:val="0"/>
      <w:sz w:val="28"/>
      <w:u w:val="none"/>
    </w:rPr>
  </w:style>
  <w:style w:type="character" w:customStyle="1" w:styleId="WW8Num167z0">
    <w:name w:val="WW8Num167z0"/>
    <w:rsid w:val="00577BE0"/>
    <w:rPr>
      <w:rFonts w:ascii="Times New Roman" w:hAnsi="Times New Roman"/>
      <w:b w:val="0"/>
      <w:i w:val="0"/>
      <w:sz w:val="28"/>
      <w:u w:val="none"/>
    </w:rPr>
  </w:style>
  <w:style w:type="character" w:customStyle="1" w:styleId="WW8Num170z0">
    <w:name w:val="WW8Num170z0"/>
    <w:rsid w:val="00577BE0"/>
    <w:rPr>
      <w:b/>
    </w:rPr>
  </w:style>
  <w:style w:type="character" w:customStyle="1" w:styleId="WW8Num172z0">
    <w:name w:val="WW8Num172z0"/>
    <w:rsid w:val="00577BE0"/>
    <w:rPr>
      <w:b/>
    </w:rPr>
  </w:style>
  <w:style w:type="character" w:customStyle="1" w:styleId="WW8Num174z0">
    <w:name w:val="WW8Num174z0"/>
    <w:rsid w:val="00577BE0"/>
    <w:rPr>
      <w:rFonts w:ascii="Symbol" w:hAnsi="Symbol"/>
      <w:i w:val="0"/>
    </w:rPr>
  </w:style>
  <w:style w:type="character" w:customStyle="1" w:styleId="WW8Num175z0">
    <w:name w:val="WW8Num175z0"/>
    <w:rsid w:val="00577BE0"/>
    <w:rPr>
      <w:b/>
    </w:rPr>
  </w:style>
  <w:style w:type="character" w:customStyle="1" w:styleId="WW8Num177z0">
    <w:name w:val="WW8Num177z0"/>
    <w:rsid w:val="00577BE0"/>
    <w:rPr>
      <w:b/>
    </w:rPr>
  </w:style>
  <w:style w:type="character" w:customStyle="1" w:styleId="WW8Num178z0">
    <w:name w:val="WW8Num178z0"/>
    <w:rsid w:val="00577BE0"/>
    <w:rPr>
      <w:rFonts w:ascii="Times New Roman" w:hAnsi="Times New Roman"/>
      <w:b w:val="0"/>
      <w:i w:val="0"/>
      <w:sz w:val="32"/>
    </w:rPr>
  </w:style>
  <w:style w:type="character" w:customStyle="1" w:styleId="WW8Num179z0">
    <w:name w:val="WW8Num179z0"/>
    <w:rsid w:val="00577BE0"/>
    <w:rPr>
      <w:b/>
    </w:rPr>
  </w:style>
  <w:style w:type="character" w:customStyle="1" w:styleId="WW8Num180z0">
    <w:name w:val="WW8Num180z0"/>
    <w:rsid w:val="00577BE0"/>
    <w:rPr>
      <w:rFonts w:ascii="Times New Roman" w:hAnsi="Times New Roman"/>
      <w:b w:val="0"/>
      <w:i w:val="0"/>
      <w:sz w:val="28"/>
      <w:u w:val="none"/>
    </w:rPr>
  </w:style>
  <w:style w:type="character" w:customStyle="1" w:styleId="WW8Num181z0">
    <w:name w:val="WW8Num181z0"/>
    <w:rsid w:val="00577BE0"/>
    <w:rPr>
      <w:rFonts w:ascii="Times New Roman" w:hAnsi="Times New Roman"/>
      <w:b/>
      <w:i w:val="0"/>
      <w:sz w:val="28"/>
      <w:u w:val="none"/>
    </w:rPr>
  </w:style>
  <w:style w:type="character" w:customStyle="1" w:styleId="WW8Num182z0">
    <w:name w:val="WW8Num182z0"/>
    <w:rsid w:val="00577BE0"/>
    <w:rPr>
      <w:rFonts w:ascii="Times New Roman" w:hAnsi="Times New Roman"/>
      <w:b w:val="0"/>
      <w:i w:val="0"/>
      <w:sz w:val="28"/>
      <w:u w:val="none"/>
    </w:rPr>
  </w:style>
  <w:style w:type="character" w:customStyle="1" w:styleId="WW8Num183z0">
    <w:name w:val="WW8Num183z0"/>
    <w:rsid w:val="00577BE0"/>
    <w:rPr>
      <w:rFonts w:ascii="Times New Roman" w:hAnsi="Times New Roman"/>
      <w:b w:val="0"/>
      <w:i w:val="0"/>
      <w:sz w:val="28"/>
      <w:u w:val="none"/>
    </w:rPr>
  </w:style>
  <w:style w:type="character" w:customStyle="1" w:styleId="WW8Num184z0">
    <w:name w:val="WW8Num184z0"/>
    <w:rsid w:val="00577BE0"/>
    <w:rPr>
      <w:rFonts w:ascii="Times New Roman" w:hAnsi="Times New Roman"/>
      <w:b w:val="0"/>
      <w:i w:val="0"/>
      <w:sz w:val="22"/>
    </w:rPr>
  </w:style>
  <w:style w:type="character" w:customStyle="1" w:styleId="WW8Num187z0">
    <w:name w:val="WW8Num187z0"/>
    <w:rsid w:val="00577BE0"/>
    <w:rPr>
      <w:rFonts w:ascii="Symbol" w:hAnsi="Symbol"/>
    </w:rPr>
  </w:style>
  <w:style w:type="character" w:customStyle="1" w:styleId="WW8Num188z0">
    <w:name w:val="WW8Num188z0"/>
    <w:rsid w:val="00577BE0"/>
    <w:rPr>
      <w:rFonts w:ascii="Times New Roman" w:hAnsi="Times New Roman"/>
      <w:b w:val="0"/>
      <w:i w:val="0"/>
      <w:sz w:val="28"/>
      <w:u w:val="none"/>
    </w:rPr>
  </w:style>
  <w:style w:type="character" w:customStyle="1" w:styleId="WW8Num189z0">
    <w:name w:val="WW8Num189z0"/>
    <w:rsid w:val="00577BE0"/>
    <w:rPr>
      <w:b/>
    </w:rPr>
  </w:style>
  <w:style w:type="character" w:customStyle="1" w:styleId="WW8Num190z0">
    <w:name w:val="WW8Num190z0"/>
    <w:rsid w:val="00577BE0"/>
    <w:rPr>
      <w:rFonts w:ascii="Times New Roman" w:hAnsi="Times New Roman"/>
      <w:b w:val="0"/>
      <w:i w:val="0"/>
      <w:sz w:val="28"/>
      <w:u w:val="none"/>
    </w:rPr>
  </w:style>
  <w:style w:type="character" w:customStyle="1" w:styleId="WW8Num191z0">
    <w:name w:val="WW8Num191z0"/>
    <w:rsid w:val="00577BE0"/>
    <w:rPr>
      <w:rFonts w:ascii="Times New Roman" w:hAnsi="Times New Roman"/>
      <w:b w:val="0"/>
      <w:i w:val="0"/>
      <w:sz w:val="28"/>
      <w:u w:val="none"/>
    </w:rPr>
  </w:style>
  <w:style w:type="character" w:customStyle="1" w:styleId="WW8Num192z0">
    <w:name w:val="WW8Num192z0"/>
    <w:rsid w:val="00577BE0"/>
    <w:rPr>
      <w:b/>
    </w:rPr>
  </w:style>
  <w:style w:type="character" w:customStyle="1" w:styleId="WW8Num199z0">
    <w:name w:val="WW8Num199z0"/>
    <w:rsid w:val="00577BE0"/>
    <w:rPr>
      <w:rFonts w:ascii="Times New Roman" w:hAnsi="Times New Roman"/>
      <w:b/>
      <w:i w:val="0"/>
      <w:sz w:val="28"/>
      <w:u w:val="none"/>
    </w:rPr>
  </w:style>
  <w:style w:type="character" w:customStyle="1" w:styleId="WW8Num200z0">
    <w:name w:val="WW8Num200z0"/>
    <w:rsid w:val="00577BE0"/>
    <w:rPr>
      <w:rFonts w:ascii="Symbol" w:hAnsi="Symbol"/>
    </w:rPr>
  </w:style>
  <w:style w:type="character" w:customStyle="1" w:styleId="WW8Num205z0">
    <w:name w:val="WW8Num205z0"/>
    <w:rsid w:val="00577BE0"/>
    <w:rPr>
      <w:rFonts w:ascii="Times New Roman" w:hAnsi="Times New Roman"/>
      <w:b w:val="0"/>
      <w:i w:val="0"/>
      <w:sz w:val="32"/>
    </w:rPr>
  </w:style>
  <w:style w:type="character" w:customStyle="1" w:styleId="WW8Num206z0">
    <w:name w:val="WW8Num206z0"/>
    <w:rsid w:val="00577BE0"/>
    <w:rPr>
      <w:b/>
    </w:rPr>
  </w:style>
  <w:style w:type="character" w:customStyle="1" w:styleId="WW8Num209z0">
    <w:name w:val="WW8Num209z0"/>
    <w:rsid w:val="00577BE0"/>
    <w:rPr>
      <w:rFonts w:ascii="Times New Roman" w:hAnsi="Times New Roman"/>
      <w:b/>
      <w:i w:val="0"/>
      <w:sz w:val="28"/>
      <w:u w:val="none"/>
    </w:rPr>
  </w:style>
  <w:style w:type="character" w:customStyle="1" w:styleId="WW8Num212z0">
    <w:name w:val="WW8Num212z0"/>
    <w:rsid w:val="00577BE0"/>
    <w:rPr>
      <w:sz w:val="20"/>
    </w:rPr>
  </w:style>
  <w:style w:type="character" w:customStyle="1" w:styleId="WW8Num212z1">
    <w:name w:val="WW8Num212z1"/>
    <w:rsid w:val="00577BE0"/>
    <w:rPr>
      <w:b/>
    </w:rPr>
  </w:style>
  <w:style w:type="character" w:customStyle="1" w:styleId="WW8Num214z0">
    <w:name w:val="WW8Num214z0"/>
    <w:rsid w:val="00577BE0"/>
    <w:rPr>
      <w:rFonts w:ascii="Times New Roman" w:hAnsi="Times New Roman"/>
      <w:b w:val="0"/>
      <w:i w:val="0"/>
      <w:sz w:val="28"/>
      <w:u w:val="none"/>
    </w:rPr>
  </w:style>
  <w:style w:type="character" w:customStyle="1" w:styleId="WW8Num216z0">
    <w:name w:val="WW8Num216z0"/>
    <w:rsid w:val="00577BE0"/>
    <w:rPr>
      <w:rFonts w:ascii="Times New Roman" w:hAnsi="Times New Roman"/>
      <w:b/>
      <w:i w:val="0"/>
      <w:sz w:val="28"/>
      <w:u w:val="none"/>
    </w:rPr>
  </w:style>
  <w:style w:type="character" w:customStyle="1" w:styleId="WW8Num217z0">
    <w:name w:val="WW8Num217z0"/>
    <w:rsid w:val="00577BE0"/>
    <w:rPr>
      <w:b/>
    </w:rPr>
  </w:style>
  <w:style w:type="character" w:customStyle="1" w:styleId="WW8Num218z0">
    <w:name w:val="WW8Num218z0"/>
    <w:rsid w:val="00577BE0"/>
    <w:rPr>
      <w:rFonts w:ascii="Times New Roman" w:hAnsi="Times New Roman"/>
      <w:b w:val="0"/>
      <w:i w:val="0"/>
      <w:sz w:val="28"/>
      <w:u w:val="none"/>
    </w:rPr>
  </w:style>
  <w:style w:type="character" w:customStyle="1" w:styleId="WW8NumSt143z0">
    <w:name w:val="WW8NumSt143z0"/>
    <w:rsid w:val="00577BE0"/>
    <w:rPr>
      <w:rFonts w:ascii="Times New Roman" w:hAnsi="Times New Roman"/>
      <w:b w:val="0"/>
      <w:i w:val="0"/>
      <w:sz w:val="28"/>
      <w:u w:val="none"/>
    </w:rPr>
  </w:style>
  <w:style w:type="character" w:customStyle="1" w:styleId="WW8NumSt155z0">
    <w:name w:val="WW8NumSt155z0"/>
    <w:rsid w:val="00577BE0"/>
    <w:rPr>
      <w:rFonts w:ascii="Times New Roman" w:hAnsi="Times New Roman"/>
      <w:b w:val="0"/>
      <w:i w:val="0"/>
      <w:sz w:val="28"/>
      <w:u w:val="none"/>
    </w:rPr>
  </w:style>
  <w:style w:type="character" w:customStyle="1" w:styleId="WW8NumSt173z0">
    <w:name w:val="WW8NumSt173z0"/>
    <w:rsid w:val="00577BE0"/>
    <w:rPr>
      <w:rFonts w:ascii="Times New Roman" w:hAnsi="Times New Roman"/>
      <w:b w:val="0"/>
      <w:i w:val="0"/>
      <w:sz w:val="32"/>
    </w:rPr>
  </w:style>
  <w:style w:type="character" w:customStyle="1" w:styleId="WW8NumSt190z0">
    <w:name w:val="WW8NumSt190z0"/>
    <w:rsid w:val="00577BE0"/>
    <w:rPr>
      <w:rFonts w:ascii="Times New Roman" w:hAnsi="Times New Roman"/>
      <w:b w:val="0"/>
      <w:i w:val="0"/>
      <w:sz w:val="28"/>
      <w:u w:val="none"/>
    </w:rPr>
  </w:style>
  <w:style w:type="character" w:customStyle="1" w:styleId="af5">
    <w:name w:val="Символ нумерации"/>
    <w:rsid w:val="00577BE0"/>
    <w:rPr>
      <w:sz w:val="28"/>
      <w:szCs w:val="24"/>
    </w:rPr>
  </w:style>
  <w:style w:type="paragraph" w:styleId="23">
    <w:name w:val="Body Text Indent 2"/>
    <w:basedOn w:val="a"/>
    <w:link w:val="24"/>
    <w:rsid w:val="00577BE0"/>
    <w:pPr>
      <w:spacing w:after="0" w:line="480" w:lineRule="auto"/>
      <w:ind w:firstLine="567"/>
    </w:pPr>
    <w:rPr>
      <w:rFonts w:ascii="Arial" w:eastAsia="Times New Roman" w:hAnsi="Arial" w:cs="Times New Roman"/>
      <w:sz w:val="28"/>
      <w:szCs w:val="20"/>
      <w:lang w:eastAsia="ar-SA"/>
    </w:rPr>
  </w:style>
  <w:style w:type="character" w:customStyle="1" w:styleId="24">
    <w:name w:val="Основной текст с отступом 2 Знак"/>
    <w:basedOn w:val="a0"/>
    <w:link w:val="23"/>
    <w:rsid w:val="00577BE0"/>
    <w:rPr>
      <w:rFonts w:ascii="Arial" w:eastAsia="Times New Roman" w:hAnsi="Arial" w:cs="Times New Roman"/>
      <w:sz w:val="28"/>
      <w:szCs w:val="20"/>
      <w:lang w:eastAsia="ar-SA"/>
    </w:rPr>
  </w:style>
  <w:style w:type="paragraph" w:styleId="32">
    <w:name w:val="Body Text Indent 3"/>
    <w:basedOn w:val="a"/>
    <w:link w:val="33"/>
    <w:rsid w:val="00577BE0"/>
    <w:pPr>
      <w:spacing w:after="0" w:line="480" w:lineRule="auto"/>
      <w:ind w:firstLine="539"/>
    </w:pPr>
    <w:rPr>
      <w:rFonts w:ascii="Arial" w:eastAsia="Times New Roman" w:hAnsi="Arial" w:cs="Times New Roman"/>
      <w:sz w:val="28"/>
      <w:szCs w:val="24"/>
      <w:lang w:eastAsia="ar-SA"/>
    </w:rPr>
  </w:style>
  <w:style w:type="character" w:customStyle="1" w:styleId="33">
    <w:name w:val="Основной текст с отступом 3 Знак"/>
    <w:basedOn w:val="a0"/>
    <w:link w:val="32"/>
    <w:rsid w:val="00577BE0"/>
    <w:rPr>
      <w:rFonts w:ascii="Arial" w:eastAsia="Times New Roman" w:hAnsi="Arial" w:cs="Times New Roman"/>
      <w:sz w:val="28"/>
      <w:szCs w:val="24"/>
      <w:lang w:eastAsia="ar-SA"/>
    </w:rPr>
  </w:style>
  <w:style w:type="character" w:customStyle="1" w:styleId="25">
    <w:name w:val="Основной текст 2 Знак"/>
    <w:link w:val="26"/>
    <w:rsid w:val="00577BE0"/>
    <w:rPr>
      <w:sz w:val="28"/>
      <w:lang w:eastAsia="ar-SA"/>
    </w:rPr>
  </w:style>
  <w:style w:type="paragraph" w:styleId="26">
    <w:name w:val="Body Text 2"/>
    <w:basedOn w:val="a"/>
    <w:link w:val="25"/>
    <w:rsid w:val="00577BE0"/>
    <w:pPr>
      <w:spacing w:after="0" w:line="480" w:lineRule="auto"/>
      <w:ind w:firstLine="567"/>
    </w:pPr>
    <w:rPr>
      <w:sz w:val="28"/>
      <w:lang w:eastAsia="ar-SA"/>
    </w:rPr>
  </w:style>
  <w:style w:type="character" w:customStyle="1" w:styleId="211">
    <w:name w:val="Основной текст 2 Знак1"/>
    <w:basedOn w:val="a0"/>
    <w:uiPriority w:val="99"/>
    <w:semiHidden/>
    <w:rsid w:val="00577BE0"/>
  </w:style>
  <w:style w:type="paragraph" w:customStyle="1" w:styleId="18">
    <w:name w:val="Обычный1"/>
    <w:rsid w:val="00577BE0"/>
    <w:pPr>
      <w:suppressAutoHyphens/>
      <w:spacing w:after="0" w:line="360" w:lineRule="auto"/>
      <w:ind w:firstLine="567"/>
    </w:pPr>
    <w:rPr>
      <w:rFonts w:ascii="Courier New" w:eastAsia="Times New Roman" w:hAnsi="Courier New" w:cs="Times New Roman"/>
      <w:sz w:val="24"/>
      <w:szCs w:val="20"/>
      <w:lang w:eastAsia="ar-SA"/>
    </w:rPr>
  </w:style>
  <w:style w:type="character" w:customStyle="1" w:styleId="34">
    <w:name w:val="Основной текст 3 Знак"/>
    <w:link w:val="35"/>
    <w:rsid w:val="00577BE0"/>
    <w:rPr>
      <w:sz w:val="28"/>
      <w:lang w:eastAsia="ar-SA"/>
    </w:rPr>
  </w:style>
  <w:style w:type="paragraph" w:styleId="35">
    <w:name w:val="Body Text 3"/>
    <w:basedOn w:val="a"/>
    <w:link w:val="34"/>
    <w:rsid w:val="00577BE0"/>
    <w:pPr>
      <w:spacing w:after="0" w:line="360" w:lineRule="auto"/>
      <w:ind w:firstLine="567"/>
      <w:jc w:val="both"/>
    </w:pPr>
    <w:rPr>
      <w:sz w:val="28"/>
      <w:lang w:eastAsia="ar-SA"/>
    </w:rPr>
  </w:style>
  <w:style w:type="character" w:customStyle="1" w:styleId="310">
    <w:name w:val="Основной текст 3 Знак1"/>
    <w:basedOn w:val="a0"/>
    <w:uiPriority w:val="99"/>
    <w:semiHidden/>
    <w:rsid w:val="00577BE0"/>
    <w:rPr>
      <w:sz w:val="16"/>
      <w:szCs w:val="16"/>
    </w:rPr>
  </w:style>
  <w:style w:type="paragraph" w:customStyle="1" w:styleId="FR1">
    <w:name w:val="FR1"/>
    <w:rsid w:val="00577BE0"/>
    <w:pPr>
      <w:widowControl w:val="0"/>
      <w:suppressAutoHyphens/>
      <w:spacing w:after="0" w:line="360" w:lineRule="auto"/>
      <w:ind w:firstLine="360"/>
    </w:pPr>
    <w:rPr>
      <w:rFonts w:ascii="Times New Roman" w:eastAsia="Times New Roman" w:hAnsi="Times New Roman" w:cs="Times New Roman"/>
      <w:sz w:val="16"/>
      <w:szCs w:val="20"/>
      <w:lang w:eastAsia="ar-SA"/>
    </w:rPr>
  </w:style>
  <w:style w:type="paragraph" w:customStyle="1" w:styleId="FR2">
    <w:name w:val="FR2"/>
    <w:rsid w:val="00577BE0"/>
    <w:pPr>
      <w:widowControl w:val="0"/>
      <w:suppressAutoHyphens/>
      <w:spacing w:after="0" w:line="360" w:lineRule="auto"/>
      <w:ind w:left="80" w:firstLine="340"/>
    </w:pPr>
    <w:rPr>
      <w:rFonts w:ascii="Times New Roman" w:eastAsia="Times New Roman" w:hAnsi="Times New Roman" w:cs="Times New Roman"/>
      <w:sz w:val="16"/>
      <w:szCs w:val="20"/>
      <w:lang w:eastAsia="ar-SA"/>
    </w:rPr>
  </w:style>
  <w:style w:type="character" w:customStyle="1" w:styleId="af6">
    <w:name w:val="Текст выноски Знак"/>
    <w:link w:val="af7"/>
    <w:uiPriority w:val="99"/>
    <w:semiHidden/>
    <w:rsid w:val="00577BE0"/>
    <w:rPr>
      <w:rFonts w:ascii="Tahoma" w:hAnsi="Tahoma" w:cs="Tahoma"/>
      <w:sz w:val="16"/>
      <w:szCs w:val="16"/>
      <w:lang w:eastAsia="ar-SA"/>
    </w:rPr>
  </w:style>
  <w:style w:type="paragraph" w:styleId="af7">
    <w:name w:val="Balloon Text"/>
    <w:basedOn w:val="a"/>
    <w:link w:val="af6"/>
    <w:uiPriority w:val="99"/>
    <w:semiHidden/>
    <w:unhideWhenUsed/>
    <w:rsid w:val="00577BE0"/>
    <w:pPr>
      <w:spacing w:after="0" w:line="360" w:lineRule="auto"/>
      <w:ind w:firstLine="567"/>
    </w:pPr>
    <w:rPr>
      <w:rFonts w:ascii="Tahoma" w:hAnsi="Tahoma" w:cs="Tahoma"/>
      <w:sz w:val="16"/>
      <w:szCs w:val="16"/>
      <w:lang w:eastAsia="ar-SA"/>
    </w:rPr>
  </w:style>
  <w:style w:type="character" w:customStyle="1" w:styleId="19">
    <w:name w:val="Текст выноски Знак1"/>
    <w:basedOn w:val="a0"/>
    <w:uiPriority w:val="99"/>
    <w:semiHidden/>
    <w:rsid w:val="00577BE0"/>
    <w:rPr>
      <w:rFonts w:ascii="Segoe UI" w:hAnsi="Segoe UI" w:cs="Segoe UI"/>
      <w:sz w:val="18"/>
      <w:szCs w:val="18"/>
    </w:rPr>
  </w:style>
  <w:style w:type="paragraph" w:styleId="af8">
    <w:name w:val="Revision"/>
    <w:hidden/>
    <w:uiPriority w:val="99"/>
    <w:semiHidden/>
    <w:rsid w:val="00577BE0"/>
    <w:pPr>
      <w:spacing w:after="0" w:line="360" w:lineRule="auto"/>
      <w:ind w:firstLine="567"/>
    </w:pPr>
    <w:rPr>
      <w:rFonts w:ascii="Times New Roman" w:eastAsia="Times New Roman" w:hAnsi="Times New Roman" w:cs="Times New Roman"/>
      <w:sz w:val="24"/>
      <w:szCs w:val="24"/>
      <w:lang w:eastAsia="ar-SA"/>
    </w:rPr>
  </w:style>
  <w:style w:type="paragraph" w:customStyle="1" w:styleId="FR3">
    <w:name w:val="FR3"/>
    <w:rsid w:val="00577BE0"/>
    <w:pPr>
      <w:widowControl w:val="0"/>
      <w:spacing w:before="420" w:after="0" w:line="320" w:lineRule="auto"/>
      <w:ind w:left="40" w:right="1000" w:firstLine="567"/>
    </w:pPr>
    <w:rPr>
      <w:rFonts w:ascii="Times New Roman" w:eastAsia="Times New Roman" w:hAnsi="Times New Roman" w:cs="Times New Roman"/>
      <w:sz w:val="12"/>
      <w:szCs w:val="20"/>
      <w:lang w:eastAsia="ru-RU"/>
    </w:rPr>
  </w:style>
  <w:style w:type="paragraph" w:styleId="af9">
    <w:name w:val="caption"/>
    <w:basedOn w:val="a"/>
    <w:next w:val="a"/>
    <w:qFormat/>
    <w:rsid w:val="00577BE0"/>
    <w:pPr>
      <w:spacing w:after="0" w:line="360" w:lineRule="auto"/>
      <w:ind w:firstLine="567"/>
    </w:pPr>
    <w:rPr>
      <w:rFonts w:ascii="Arial" w:eastAsia="Times New Roman" w:hAnsi="Arial" w:cs="Times New Roman"/>
      <w:sz w:val="28"/>
      <w:szCs w:val="20"/>
      <w:lang w:eastAsia="ru-RU"/>
    </w:rPr>
  </w:style>
  <w:style w:type="paragraph" w:styleId="afa">
    <w:name w:val="Block Text"/>
    <w:basedOn w:val="a"/>
    <w:rsid w:val="00577BE0"/>
    <w:pPr>
      <w:spacing w:after="0" w:line="360" w:lineRule="auto"/>
      <w:ind w:left="567" w:right="334" w:firstLine="567"/>
      <w:jc w:val="both"/>
    </w:pPr>
    <w:rPr>
      <w:rFonts w:ascii="Arial" w:eastAsia="Times New Roman" w:hAnsi="Arial" w:cs="Times New Roman"/>
      <w:sz w:val="20"/>
      <w:szCs w:val="20"/>
      <w:lang w:eastAsia="ar-SA"/>
    </w:rPr>
  </w:style>
  <w:style w:type="table" w:styleId="afb">
    <w:name w:val="Table Grid"/>
    <w:basedOn w:val="a1"/>
    <w:uiPriority w:val="59"/>
    <w:rsid w:val="00577BE0"/>
    <w:pPr>
      <w:spacing w:after="0" w:line="360" w:lineRule="auto"/>
      <w:ind w:firstLine="567"/>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List Paragraph"/>
    <w:basedOn w:val="a"/>
    <w:uiPriority w:val="99"/>
    <w:qFormat/>
    <w:rsid w:val="00577BE0"/>
    <w:pPr>
      <w:widowControl w:val="0"/>
      <w:spacing w:after="200" w:line="276" w:lineRule="auto"/>
      <w:ind w:left="720" w:firstLine="567"/>
      <w:contextualSpacing/>
    </w:pPr>
    <w:rPr>
      <w:rFonts w:ascii="Calibri" w:eastAsia="Calibri" w:hAnsi="Calibri" w:cs="Arial"/>
      <w:lang w:eastAsia="ru-RU" w:bidi="ru-RU"/>
    </w:rPr>
  </w:style>
  <w:style w:type="paragraph" w:styleId="afd">
    <w:name w:val="No Spacing"/>
    <w:uiPriority w:val="1"/>
    <w:qFormat/>
    <w:rsid w:val="00577BE0"/>
    <w:pPr>
      <w:widowControl w:val="0"/>
      <w:spacing w:after="0" w:line="360" w:lineRule="auto"/>
      <w:ind w:firstLine="567"/>
    </w:pPr>
    <w:rPr>
      <w:rFonts w:ascii="Calibri" w:eastAsia="Calibri" w:hAnsi="Calibri" w:cs="Arial"/>
      <w:lang w:eastAsia="ru-RU" w:bidi="ru-RU"/>
    </w:rPr>
  </w:style>
  <w:style w:type="character" w:styleId="afe">
    <w:name w:val="annotation reference"/>
    <w:uiPriority w:val="99"/>
    <w:semiHidden/>
    <w:unhideWhenUsed/>
    <w:rsid w:val="00577BE0"/>
    <w:rPr>
      <w:sz w:val="16"/>
      <w:szCs w:val="16"/>
    </w:rPr>
  </w:style>
  <w:style w:type="paragraph" w:styleId="aff">
    <w:name w:val="annotation text"/>
    <w:basedOn w:val="a"/>
    <w:link w:val="aff0"/>
    <w:uiPriority w:val="99"/>
    <w:semiHidden/>
    <w:unhideWhenUsed/>
    <w:rsid w:val="00577BE0"/>
    <w:pPr>
      <w:spacing w:after="0" w:line="360" w:lineRule="auto"/>
      <w:ind w:firstLine="567"/>
    </w:pPr>
    <w:rPr>
      <w:rFonts w:ascii="Arial" w:eastAsia="Times New Roman" w:hAnsi="Arial" w:cs="Times New Roman"/>
      <w:sz w:val="20"/>
      <w:szCs w:val="20"/>
      <w:lang w:eastAsia="ar-SA"/>
    </w:rPr>
  </w:style>
  <w:style w:type="character" w:customStyle="1" w:styleId="aff0">
    <w:name w:val="Текст примечания Знак"/>
    <w:basedOn w:val="a0"/>
    <w:link w:val="aff"/>
    <w:uiPriority w:val="99"/>
    <w:semiHidden/>
    <w:rsid w:val="00577BE0"/>
    <w:rPr>
      <w:rFonts w:ascii="Arial" w:eastAsia="Times New Roman" w:hAnsi="Arial" w:cs="Times New Roman"/>
      <w:sz w:val="20"/>
      <w:szCs w:val="20"/>
      <w:lang w:eastAsia="ar-SA"/>
    </w:rPr>
  </w:style>
  <w:style w:type="paragraph" w:styleId="aff1">
    <w:name w:val="annotation subject"/>
    <w:basedOn w:val="aff"/>
    <w:next w:val="aff"/>
    <w:link w:val="aff2"/>
    <w:uiPriority w:val="99"/>
    <w:semiHidden/>
    <w:unhideWhenUsed/>
    <w:rsid w:val="00577BE0"/>
    <w:rPr>
      <w:b/>
      <w:bCs/>
    </w:rPr>
  </w:style>
  <w:style w:type="character" w:customStyle="1" w:styleId="aff2">
    <w:name w:val="Тема примечания Знак"/>
    <w:basedOn w:val="aff0"/>
    <w:link w:val="aff1"/>
    <w:uiPriority w:val="99"/>
    <w:semiHidden/>
    <w:rsid w:val="00577BE0"/>
    <w:rPr>
      <w:rFonts w:ascii="Arial" w:eastAsia="Times New Roman" w:hAnsi="Arial" w:cs="Times New Roman"/>
      <w:b/>
      <w:bCs/>
      <w:sz w:val="20"/>
      <w:szCs w:val="20"/>
      <w:lang w:eastAsia="ar-SA"/>
    </w:rPr>
  </w:style>
  <w:style w:type="paragraph" w:styleId="aff3">
    <w:name w:val="TOC Heading"/>
    <w:basedOn w:val="1"/>
    <w:next w:val="a"/>
    <w:uiPriority w:val="39"/>
    <w:semiHidden/>
    <w:unhideWhenUsed/>
    <w:qFormat/>
    <w:rsid w:val="00577BE0"/>
    <w:pPr>
      <w:keepLines/>
      <w:tabs>
        <w:tab w:val="clear" w:pos="0"/>
      </w:tabs>
      <w:spacing w:before="480" w:line="276" w:lineRule="auto"/>
      <w:ind w:left="0" w:firstLine="0"/>
      <w:jc w:val="left"/>
      <w:outlineLvl w:val="9"/>
    </w:pPr>
    <w:rPr>
      <w:rFonts w:ascii="Cambria" w:hAnsi="Cambria"/>
      <w:bCs/>
      <w:color w:val="365F91"/>
      <w:sz w:val="28"/>
      <w:szCs w:val="28"/>
      <w:lang w:val="ru-RU" w:eastAsia="ru-RU"/>
    </w:rPr>
  </w:style>
  <w:style w:type="paragraph" w:styleId="27">
    <w:name w:val="toc 2"/>
    <w:basedOn w:val="a"/>
    <w:next w:val="a"/>
    <w:autoRedefine/>
    <w:uiPriority w:val="39"/>
    <w:unhideWhenUsed/>
    <w:rsid w:val="00577BE0"/>
    <w:pPr>
      <w:tabs>
        <w:tab w:val="right" w:leader="dot" w:pos="9473"/>
      </w:tabs>
      <w:spacing w:after="0" w:line="360" w:lineRule="auto"/>
      <w:jc w:val="both"/>
    </w:pPr>
    <w:rPr>
      <w:rFonts w:ascii="Arial" w:eastAsia="Times New Roman" w:hAnsi="Arial" w:cs="Times New Roman"/>
      <w:noProof/>
      <w:sz w:val="24"/>
      <w:szCs w:val="24"/>
      <w:lang w:eastAsia="ar-SA"/>
    </w:rPr>
  </w:style>
  <w:style w:type="paragraph" w:styleId="36">
    <w:name w:val="toc 3"/>
    <w:basedOn w:val="a"/>
    <w:next w:val="a"/>
    <w:autoRedefine/>
    <w:uiPriority w:val="39"/>
    <w:unhideWhenUsed/>
    <w:rsid w:val="00577BE0"/>
    <w:pPr>
      <w:tabs>
        <w:tab w:val="right" w:leader="dot" w:pos="9310"/>
      </w:tabs>
      <w:spacing w:after="0" w:line="360" w:lineRule="auto"/>
      <w:ind w:left="480" w:firstLine="87"/>
    </w:pPr>
    <w:rPr>
      <w:rFonts w:ascii="Arial" w:eastAsia="Times New Roman" w:hAnsi="Arial" w:cs="Times New Roman"/>
      <w:sz w:val="24"/>
      <w:szCs w:val="24"/>
      <w:lang w:eastAsia="ar-SA"/>
    </w:rPr>
  </w:style>
  <w:style w:type="paragraph" w:styleId="1a">
    <w:name w:val="toc 1"/>
    <w:basedOn w:val="a"/>
    <w:next w:val="a"/>
    <w:autoRedefine/>
    <w:uiPriority w:val="39"/>
    <w:unhideWhenUsed/>
    <w:rsid w:val="00577BE0"/>
    <w:pPr>
      <w:spacing w:after="100" w:line="276" w:lineRule="auto"/>
    </w:pPr>
    <w:rPr>
      <w:rFonts w:ascii="Calibri" w:eastAsia="Times New Roman" w:hAnsi="Calibri" w:cs="Times New Roman"/>
      <w:lang w:eastAsia="ru-RU"/>
    </w:rPr>
  </w:style>
  <w:style w:type="paragraph" w:styleId="41">
    <w:name w:val="toc 4"/>
    <w:basedOn w:val="a"/>
    <w:next w:val="a"/>
    <w:autoRedefine/>
    <w:uiPriority w:val="39"/>
    <w:unhideWhenUsed/>
    <w:rsid w:val="00577BE0"/>
    <w:pPr>
      <w:spacing w:after="100" w:line="276" w:lineRule="auto"/>
      <w:ind w:left="660"/>
    </w:pPr>
    <w:rPr>
      <w:rFonts w:ascii="Calibri" w:eastAsia="Times New Roman" w:hAnsi="Calibri" w:cs="Times New Roman"/>
      <w:lang w:eastAsia="ru-RU"/>
    </w:rPr>
  </w:style>
  <w:style w:type="paragraph" w:styleId="51">
    <w:name w:val="toc 5"/>
    <w:basedOn w:val="a"/>
    <w:next w:val="a"/>
    <w:autoRedefine/>
    <w:uiPriority w:val="39"/>
    <w:unhideWhenUsed/>
    <w:rsid w:val="00577BE0"/>
    <w:pPr>
      <w:spacing w:after="100" w:line="276" w:lineRule="auto"/>
      <w:ind w:left="880"/>
    </w:pPr>
    <w:rPr>
      <w:rFonts w:ascii="Calibri" w:eastAsia="Times New Roman" w:hAnsi="Calibri" w:cs="Times New Roman"/>
      <w:lang w:eastAsia="ru-RU"/>
    </w:rPr>
  </w:style>
  <w:style w:type="paragraph" w:styleId="61">
    <w:name w:val="toc 6"/>
    <w:basedOn w:val="a"/>
    <w:next w:val="a"/>
    <w:autoRedefine/>
    <w:uiPriority w:val="39"/>
    <w:unhideWhenUsed/>
    <w:rsid w:val="00577BE0"/>
    <w:pPr>
      <w:spacing w:after="100" w:line="276" w:lineRule="auto"/>
      <w:ind w:left="1100"/>
    </w:pPr>
    <w:rPr>
      <w:rFonts w:ascii="Calibri" w:eastAsia="Times New Roman" w:hAnsi="Calibri" w:cs="Times New Roman"/>
      <w:lang w:eastAsia="ru-RU"/>
    </w:rPr>
  </w:style>
  <w:style w:type="paragraph" w:styleId="71">
    <w:name w:val="toc 7"/>
    <w:basedOn w:val="a"/>
    <w:next w:val="a"/>
    <w:autoRedefine/>
    <w:uiPriority w:val="39"/>
    <w:unhideWhenUsed/>
    <w:rsid w:val="00577BE0"/>
    <w:pPr>
      <w:spacing w:after="100" w:line="276" w:lineRule="auto"/>
      <w:ind w:left="1320"/>
    </w:pPr>
    <w:rPr>
      <w:rFonts w:ascii="Calibri" w:eastAsia="Times New Roman" w:hAnsi="Calibri" w:cs="Times New Roman"/>
      <w:lang w:eastAsia="ru-RU"/>
    </w:rPr>
  </w:style>
  <w:style w:type="paragraph" w:styleId="81">
    <w:name w:val="toc 8"/>
    <w:basedOn w:val="a"/>
    <w:next w:val="a"/>
    <w:autoRedefine/>
    <w:uiPriority w:val="39"/>
    <w:unhideWhenUsed/>
    <w:rsid w:val="00577BE0"/>
    <w:pPr>
      <w:spacing w:after="100" w:line="276" w:lineRule="auto"/>
      <w:ind w:left="1540"/>
    </w:pPr>
    <w:rPr>
      <w:rFonts w:ascii="Calibri" w:eastAsia="Times New Roman" w:hAnsi="Calibri" w:cs="Times New Roman"/>
      <w:lang w:eastAsia="ru-RU"/>
    </w:rPr>
  </w:style>
  <w:style w:type="paragraph" w:styleId="91">
    <w:name w:val="toc 9"/>
    <w:basedOn w:val="a"/>
    <w:next w:val="a"/>
    <w:autoRedefine/>
    <w:uiPriority w:val="39"/>
    <w:unhideWhenUsed/>
    <w:rsid w:val="00577BE0"/>
    <w:pPr>
      <w:spacing w:after="100" w:line="276" w:lineRule="auto"/>
      <w:ind w:left="1760"/>
    </w:pPr>
    <w:rPr>
      <w:rFonts w:ascii="Calibri" w:eastAsia="Times New Roman" w:hAnsi="Calibri" w:cs="Times New Roman"/>
      <w:lang w:eastAsia="ru-RU"/>
    </w:rPr>
  </w:style>
  <w:style w:type="character" w:styleId="aff4">
    <w:name w:val="Hyperlink"/>
    <w:uiPriority w:val="99"/>
    <w:unhideWhenUsed/>
    <w:rsid w:val="00577BE0"/>
    <w:rPr>
      <w:color w:val="0000FF"/>
      <w:u w:val="single"/>
    </w:rPr>
  </w:style>
  <w:style w:type="paragraph" w:styleId="aff5">
    <w:name w:val="footnote text"/>
    <w:basedOn w:val="a"/>
    <w:link w:val="aff6"/>
    <w:semiHidden/>
    <w:unhideWhenUsed/>
    <w:rsid w:val="00577BE0"/>
    <w:pPr>
      <w:spacing w:after="0" w:line="360" w:lineRule="auto"/>
      <w:ind w:firstLine="567"/>
    </w:pPr>
    <w:rPr>
      <w:rFonts w:ascii="Arial" w:eastAsia="Times New Roman" w:hAnsi="Arial" w:cs="Times New Roman"/>
      <w:sz w:val="20"/>
      <w:szCs w:val="20"/>
      <w:lang w:eastAsia="ar-SA"/>
    </w:rPr>
  </w:style>
  <w:style w:type="character" w:customStyle="1" w:styleId="aff6">
    <w:name w:val="Текст сноски Знак"/>
    <w:basedOn w:val="a0"/>
    <w:link w:val="aff5"/>
    <w:rsid w:val="00577BE0"/>
    <w:rPr>
      <w:rFonts w:ascii="Arial" w:eastAsia="Times New Roman" w:hAnsi="Arial" w:cs="Times New Roman"/>
      <w:sz w:val="20"/>
      <w:szCs w:val="20"/>
      <w:lang w:eastAsia="ar-SA"/>
    </w:rPr>
  </w:style>
  <w:style w:type="character" w:styleId="aff7">
    <w:name w:val="footnote reference"/>
    <w:semiHidden/>
    <w:unhideWhenUsed/>
    <w:rsid w:val="00577BE0"/>
    <w:rPr>
      <w:vertAlign w:val="superscript"/>
    </w:rPr>
  </w:style>
  <w:style w:type="paragraph" w:customStyle="1" w:styleId="1b">
    <w:name w:val="1 Примечание"/>
    <w:basedOn w:val="a"/>
    <w:link w:val="1c"/>
    <w:qFormat/>
    <w:rsid w:val="00577BE0"/>
    <w:pPr>
      <w:spacing w:after="120" w:line="360" w:lineRule="auto"/>
      <w:ind w:firstLine="567"/>
    </w:pPr>
    <w:rPr>
      <w:rFonts w:ascii="Arial" w:eastAsia="Times New Roman" w:hAnsi="Arial" w:cs="Arial"/>
      <w:snapToGrid w:val="0"/>
      <w:sz w:val="18"/>
      <w:szCs w:val="18"/>
      <w:lang w:eastAsia="ru-RU"/>
    </w:rPr>
  </w:style>
  <w:style w:type="character" w:customStyle="1" w:styleId="1c">
    <w:name w:val="1 Примечание Знак"/>
    <w:link w:val="1b"/>
    <w:rsid w:val="00577BE0"/>
    <w:rPr>
      <w:rFonts w:ascii="Arial" w:eastAsia="Times New Roman" w:hAnsi="Arial" w:cs="Arial"/>
      <w:snapToGrid w:val="0"/>
      <w:sz w:val="18"/>
      <w:szCs w:val="18"/>
      <w:lang w:eastAsia="ru-RU"/>
    </w:rPr>
  </w:style>
  <w:style w:type="character" w:customStyle="1" w:styleId="searchresult">
    <w:name w:val="search_result"/>
    <w:basedOn w:val="a0"/>
    <w:rsid w:val="00577BE0"/>
  </w:style>
  <w:style w:type="paragraph" w:customStyle="1" w:styleId="02">
    <w:name w:val="02 Примечание"/>
    <w:basedOn w:val="a"/>
    <w:qFormat/>
    <w:rsid w:val="00577BE0"/>
    <w:pPr>
      <w:spacing w:after="120" w:line="240" w:lineRule="auto"/>
      <w:ind w:firstLine="567"/>
      <w:contextualSpacing/>
      <w:jc w:val="both"/>
    </w:pPr>
    <w:rPr>
      <w:rFonts w:ascii="Times New Roman" w:eastAsia="Times New Roman" w:hAnsi="Times New Roman" w:cs="Times New Roman"/>
      <w:sz w:val="24"/>
      <w:szCs w:val="24"/>
    </w:rPr>
  </w:style>
  <w:style w:type="character" w:styleId="aff8">
    <w:name w:val="Placeholder Text"/>
    <w:basedOn w:val="a0"/>
    <w:uiPriority w:val="99"/>
    <w:semiHidden/>
    <w:rsid w:val="00E562FE"/>
    <w:rPr>
      <w:color w:val="808080"/>
    </w:rPr>
  </w:style>
  <w:style w:type="paragraph" w:styleId="aff9">
    <w:name w:val="Normal (Web)"/>
    <w:basedOn w:val="a"/>
    <w:uiPriority w:val="99"/>
    <w:unhideWhenUsed/>
    <w:rsid w:val="0033377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rynqvb">
    <w:name w:val="rynqvb"/>
    <w:basedOn w:val="a0"/>
    <w:rsid w:val="007D2796"/>
  </w:style>
  <w:style w:type="character" w:customStyle="1" w:styleId="ezkurwreuab5ozgtqnkl">
    <w:name w:val="ezkurwreuab5ozgtqnkl"/>
    <w:basedOn w:val="a0"/>
    <w:rsid w:val="00D32CB6"/>
  </w:style>
  <w:style w:type="paragraph" w:customStyle="1" w:styleId="futurismarkdown-paragraph">
    <w:name w:val="futurismarkdown-paragraph"/>
    <w:basedOn w:val="a"/>
    <w:rsid w:val="003808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a">
    <w:name w:val="Strong"/>
    <w:basedOn w:val="a0"/>
    <w:uiPriority w:val="22"/>
    <w:qFormat/>
    <w:rsid w:val="003808B4"/>
    <w:rPr>
      <w:b/>
      <w:bCs/>
    </w:rPr>
  </w:style>
  <w:style w:type="character" w:customStyle="1" w:styleId="ypks7kbdpwfgdykd3qb9">
    <w:name w:val="ypks7kbdpwfgdykd3qb9"/>
    <w:basedOn w:val="a0"/>
    <w:rsid w:val="00B7031B"/>
  </w:style>
  <w:style w:type="paragraph" w:customStyle="1" w:styleId="FORMATTEXT">
    <w:name w:val=".FORMATTEXT"/>
    <w:uiPriority w:val="99"/>
    <w:rsid w:val="006F6A39"/>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markdown-word">
    <w:name w:val="markdown-word"/>
    <w:basedOn w:val="a0"/>
    <w:rsid w:val="00183F30"/>
  </w:style>
  <w:style w:type="character" w:customStyle="1" w:styleId="mord">
    <w:name w:val="mord"/>
    <w:basedOn w:val="a0"/>
    <w:rsid w:val="00183F30"/>
  </w:style>
  <w:style w:type="character" w:customStyle="1" w:styleId="mpunct">
    <w:name w:val="mpunct"/>
    <w:basedOn w:val="a0"/>
    <w:rsid w:val="00183F30"/>
  </w:style>
  <w:style w:type="character" w:customStyle="1" w:styleId="mbin">
    <w:name w:val="mbin"/>
    <w:basedOn w:val="a0"/>
    <w:rsid w:val="00F04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5152">
      <w:bodyDiv w:val="1"/>
      <w:marLeft w:val="0"/>
      <w:marRight w:val="0"/>
      <w:marTop w:val="0"/>
      <w:marBottom w:val="0"/>
      <w:divBdr>
        <w:top w:val="none" w:sz="0" w:space="0" w:color="auto"/>
        <w:left w:val="none" w:sz="0" w:space="0" w:color="auto"/>
        <w:bottom w:val="none" w:sz="0" w:space="0" w:color="auto"/>
        <w:right w:val="none" w:sz="0" w:space="0" w:color="auto"/>
      </w:divBdr>
    </w:div>
    <w:div w:id="37973333">
      <w:bodyDiv w:val="1"/>
      <w:marLeft w:val="0"/>
      <w:marRight w:val="0"/>
      <w:marTop w:val="0"/>
      <w:marBottom w:val="0"/>
      <w:divBdr>
        <w:top w:val="none" w:sz="0" w:space="0" w:color="auto"/>
        <w:left w:val="none" w:sz="0" w:space="0" w:color="auto"/>
        <w:bottom w:val="none" w:sz="0" w:space="0" w:color="auto"/>
        <w:right w:val="none" w:sz="0" w:space="0" w:color="auto"/>
      </w:divBdr>
    </w:div>
    <w:div w:id="57213752">
      <w:bodyDiv w:val="1"/>
      <w:marLeft w:val="0"/>
      <w:marRight w:val="0"/>
      <w:marTop w:val="0"/>
      <w:marBottom w:val="0"/>
      <w:divBdr>
        <w:top w:val="none" w:sz="0" w:space="0" w:color="auto"/>
        <w:left w:val="none" w:sz="0" w:space="0" w:color="auto"/>
        <w:bottom w:val="none" w:sz="0" w:space="0" w:color="auto"/>
        <w:right w:val="none" w:sz="0" w:space="0" w:color="auto"/>
      </w:divBdr>
    </w:div>
    <w:div w:id="66657445">
      <w:bodyDiv w:val="1"/>
      <w:marLeft w:val="0"/>
      <w:marRight w:val="0"/>
      <w:marTop w:val="0"/>
      <w:marBottom w:val="0"/>
      <w:divBdr>
        <w:top w:val="none" w:sz="0" w:space="0" w:color="auto"/>
        <w:left w:val="none" w:sz="0" w:space="0" w:color="auto"/>
        <w:bottom w:val="none" w:sz="0" w:space="0" w:color="auto"/>
        <w:right w:val="none" w:sz="0" w:space="0" w:color="auto"/>
      </w:divBdr>
    </w:div>
    <w:div w:id="78721333">
      <w:bodyDiv w:val="1"/>
      <w:marLeft w:val="0"/>
      <w:marRight w:val="0"/>
      <w:marTop w:val="0"/>
      <w:marBottom w:val="0"/>
      <w:divBdr>
        <w:top w:val="none" w:sz="0" w:space="0" w:color="auto"/>
        <w:left w:val="none" w:sz="0" w:space="0" w:color="auto"/>
        <w:bottom w:val="none" w:sz="0" w:space="0" w:color="auto"/>
        <w:right w:val="none" w:sz="0" w:space="0" w:color="auto"/>
      </w:divBdr>
    </w:div>
    <w:div w:id="93672654">
      <w:bodyDiv w:val="1"/>
      <w:marLeft w:val="0"/>
      <w:marRight w:val="0"/>
      <w:marTop w:val="0"/>
      <w:marBottom w:val="0"/>
      <w:divBdr>
        <w:top w:val="none" w:sz="0" w:space="0" w:color="auto"/>
        <w:left w:val="none" w:sz="0" w:space="0" w:color="auto"/>
        <w:bottom w:val="none" w:sz="0" w:space="0" w:color="auto"/>
        <w:right w:val="none" w:sz="0" w:space="0" w:color="auto"/>
      </w:divBdr>
    </w:div>
    <w:div w:id="95176928">
      <w:bodyDiv w:val="1"/>
      <w:marLeft w:val="0"/>
      <w:marRight w:val="0"/>
      <w:marTop w:val="0"/>
      <w:marBottom w:val="0"/>
      <w:divBdr>
        <w:top w:val="none" w:sz="0" w:space="0" w:color="auto"/>
        <w:left w:val="none" w:sz="0" w:space="0" w:color="auto"/>
        <w:bottom w:val="none" w:sz="0" w:space="0" w:color="auto"/>
        <w:right w:val="none" w:sz="0" w:space="0" w:color="auto"/>
      </w:divBdr>
    </w:div>
    <w:div w:id="107744243">
      <w:bodyDiv w:val="1"/>
      <w:marLeft w:val="0"/>
      <w:marRight w:val="0"/>
      <w:marTop w:val="0"/>
      <w:marBottom w:val="0"/>
      <w:divBdr>
        <w:top w:val="none" w:sz="0" w:space="0" w:color="auto"/>
        <w:left w:val="none" w:sz="0" w:space="0" w:color="auto"/>
        <w:bottom w:val="none" w:sz="0" w:space="0" w:color="auto"/>
        <w:right w:val="none" w:sz="0" w:space="0" w:color="auto"/>
      </w:divBdr>
    </w:div>
    <w:div w:id="113983015">
      <w:bodyDiv w:val="1"/>
      <w:marLeft w:val="0"/>
      <w:marRight w:val="0"/>
      <w:marTop w:val="0"/>
      <w:marBottom w:val="0"/>
      <w:divBdr>
        <w:top w:val="none" w:sz="0" w:space="0" w:color="auto"/>
        <w:left w:val="none" w:sz="0" w:space="0" w:color="auto"/>
        <w:bottom w:val="none" w:sz="0" w:space="0" w:color="auto"/>
        <w:right w:val="none" w:sz="0" w:space="0" w:color="auto"/>
      </w:divBdr>
    </w:div>
    <w:div w:id="119569815">
      <w:bodyDiv w:val="1"/>
      <w:marLeft w:val="0"/>
      <w:marRight w:val="0"/>
      <w:marTop w:val="0"/>
      <w:marBottom w:val="0"/>
      <w:divBdr>
        <w:top w:val="none" w:sz="0" w:space="0" w:color="auto"/>
        <w:left w:val="none" w:sz="0" w:space="0" w:color="auto"/>
        <w:bottom w:val="none" w:sz="0" w:space="0" w:color="auto"/>
        <w:right w:val="none" w:sz="0" w:space="0" w:color="auto"/>
      </w:divBdr>
    </w:div>
    <w:div w:id="128940456">
      <w:bodyDiv w:val="1"/>
      <w:marLeft w:val="0"/>
      <w:marRight w:val="0"/>
      <w:marTop w:val="0"/>
      <w:marBottom w:val="0"/>
      <w:divBdr>
        <w:top w:val="none" w:sz="0" w:space="0" w:color="auto"/>
        <w:left w:val="none" w:sz="0" w:space="0" w:color="auto"/>
        <w:bottom w:val="none" w:sz="0" w:space="0" w:color="auto"/>
        <w:right w:val="none" w:sz="0" w:space="0" w:color="auto"/>
      </w:divBdr>
    </w:div>
    <w:div w:id="165828282">
      <w:bodyDiv w:val="1"/>
      <w:marLeft w:val="0"/>
      <w:marRight w:val="0"/>
      <w:marTop w:val="0"/>
      <w:marBottom w:val="0"/>
      <w:divBdr>
        <w:top w:val="none" w:sz="0" w:space="0" w:color="auto"/>
        <w:left w:val="none" w:sz="0" w:space="0" w:color="auto"/>
        <w:bottom w:val="none" w:sz="0" w:space="0" w:color="auto"/>
        <w:right w:val="none" w:sz="0" w:space="0" w:color="auto"/>
      </w:divBdr>
    </w:div>
    <w:div w:id="172425838">
      <w:bodyDiv w:val="1"/>
      <w:marLeft w:val="0"/>
      <w:marRight w:val="0"/>
      <w:marTop w:val="0"/>
      <w:marBottom w:val="0"/>
      <w:divBdr>
        <w:top w:val="none" w:sz="0" w:space="0" w:color="auto"/>
        <w:left w:val="none" w:sz="0" w:space="0" w:color="auto"/>
        <w:bottom w:val="none" w:sz="0" w:space="0" w:color="auto"/>
        <w:right w:val="none" w:sz="0" w:space="0" w:color="auto"/>
      </w:divBdr>
    </w:div>
    <w:div w:id="190457829">
      <w:bodyDiv w:val="1"/>
      <w:marLeft w:val="0"/>
      <w:marRight w:val="0"/>
      <w:marTop w:val="0"/>
      <w:marBottom w:val="0"/>
      <w:divBdr>
        <w:top w:val="none" w:sz="0" w:space="0" w:color="auto"/>
        <w:left w:val="none" w:sz="0" w:space="0" w:color="auto"/>
        <w:bottom w:val="none" w:sz="0" w:space="0" w:color="auto"/>
        <w:right w:val="none" w:sz="0" w:space="0" w:color="auto"/>
      </w:divBdr>
    </w:div>
    <w:div w:id="190999683">
      <w:bodyDiv w:val="1"/>
      <w:marLeft w:val="0"/>
      <w:marRight w:val="0"/>
      <w:marTop w:val="0"/>
      <w:marBottom w:val="0"/>
      <w:divBdr>
        <w:top w:val="none" w:sz="0" w:space="0" w:color="auto"/>
        <w:left w:val="none" w:sz="0" w:space="0" w:color="auto"/>
        <w:bottom w:val="none" w:sz="0" w:space="0" w:color="auto"/>
        <w:right w:val="none" w:sz="0" w:space="0" w:color="auto"/>
      </w:divBdr>
      <w:divsChild>
        <w:div w:id="1786385498">
          <w:marLeft w:val="0"/>
          <w:marRight w:val="0"/>
          <w:marTop w:val="0"/>
          <w:marBottom w:val="0"/>
          <w:divBdr>
            <w:top w:val="none" w:sz="0" w:space="0" w:color="auto"/>
            <w:left w:val="none" w:sz="0" w:space="0" w:color="auto"/>
            <w:bottom w:val="none" w:sz="0" w:space="0" w:color="auto"/>
            <w:right w:val="none" w:sz="0" w:space="0" w:color="auto"/>
          </w:divBdr>
        </w:div>
        <w:div w:id="1299385508">
          <w:marLeft w:val="0"/>
          <w:marRight w:val="0"/>
          <w:marTop w:val="0"/>
          <w:marBottom w:val="0"/>
          <w:divBdr>
            <w:top w:val="none" w:sz="0" w:space="0" w:color="auto"/>
            <w:left w:val="none" w:sz="0" w:space="0" w:color="auto"/>
            <w:bottom w:val="none" w:sz="0" w:space="0" w:color="auto"/>
            <w:right w:val="none" w:sz="0" w:space="0" w:color="auto"/>
          </w:divBdr>
        </w:div>
      </w:divsChild>
    </w:div>
    <w:div w:id="194082183">
      <w:bodyDiv w:val="1"/>
      <w:marLeft w:val="0"/>
      <w:marRight w:val="0"/>
      <w:marTop w:val="0"/>
      <w:marBottom w:val="0"/>
      <w:divBdr>
        <w:top w:val="none" w:sz="0" w:space="0" w:color="auto"/>
        <w:left w:val="none" w:sz="0" w:space="0" w:color="auto"/>
        <w:bottom w:val="none" w:sz="0" w:space="0" w:color="auto"/>
        <w:right w:val="none" w:sz="0" w:space="0" w:color="auto"/>
      </w:divBdr>
    </w:div>
    <w:div w:id="212229591">
      <w:bodyDiv w:val="1"/>
      <w:marLeft w:val="0"/>
      <w:marRight w:val="0"/>
      <w:marTop w:val="0"/>
      <w:marBottom w:val="0"/>
      <w:divBdr>
        <w:top w:val="none" w:sz="0" w:space="0" w:color="auto"/>
        <w:left w:val="none" w:sz="0" w:space="0" w:color="auto"/>
        <w:bottom w:val="none" w:sz="0" w:space="0" w:color="auto"/>
        <w:right w:val="none" w:sz="0" w:space="0" w:color="auto"/>
      </w:divBdr>
    </w:div>
    <w:div w:id="235097515">
      <w:bodyDiv w:val="1"/>
      <w:marLeft w:val="0"/>
      <w:marRight w:val="0"/>
      <w:marTop w:val="0"/>
      <w:marBottom w:val="0"/>
      <w:divBdr>
        <w:top w:val="none" w:sz="0" w:space="0" w:color="auto"/>
        <w:left w:val="none" w:sz="0" w:space="0" w:color="auto"/>
        <w:bottom w:val="none" w:sz="0" w:space="0" w:color="auto"/>
        <w:right w:val="none" w:sz="0" w:space="0" w:color="auto"/>
      </w:divBdr>
    </w:div>
    <w:div w:id="243300461">
      <w:bodyDiv w:val="1"/>
      <w:marLeft w:val="0"/>
      <w:marRight w:val="0"/>
      <w:marTop w:val="0"/>
      <w:marBottom w:val="0"/>
      <w:divBdr>
        <w:top w:val="none" w:sz="0" w:space="0" w:color="auto"/>
        <w:left w:val="none" w:sz="0" w:space="0" w:color="auto"/>
        <w:bottom w:val="none" w:sz="0" w:space="0" w:color="auto"/>
        <w:right w:val="none" w:sz="0" w:space="0" w:color="auto"/>
      </w:divBdr>
    </w:div>
    <w:div w:id="270358702">
      <w:bodyDiv w:val="1"/>
      <w:marLeft w:val="0"/>
      <w:marRight w:val="0"/>
      <w:marTop w:val="0"/>
      <w:marBottom w:val="0"/>
      <w:divBdr>
        <w:top w:val="none" w:sz="0" w:space="0" w:color="auto"/>
        <w:left w:val="none" w:sz="0" w:space="0" w:color="auto"/>
        <w:bottom w:val="none" w:sz="0" w:space="0" w:color="auto"/>
        <w:right w:val="none" w:sz="0" w:space="0" w:color="auto"/>
      </w:divBdr>
    </w:div>
    <w:div w:id="285084905">
      <w:bodyDiv w:val="1"/>
      <w:marLeft w:val="0"/>
      <w:marRight w:val="0"/>
      <w:marTop w:val="0"/>
      <w:marBottom w:val="0"/>
      <w:divBdr>
        <w:top w:val="none" w:sz="0" w:space="0" w:color="auto"/>
        <w:left w:val="none" w:sz="0" w:space="0" w:color="auto"/>
        <w:bottom w:val="none" w:sz="0" w:space="0" w:color="auto"/>
        <w:right w:val="none" w:sz="0" w:space="0" w:color="auto"/>
      </w:divBdr>
    </w:div>
    <w:div w:id="287977376">
      <w:bodyDiv w:val="1"/>
      <w:marLeft w:val="0"/>
      <w:marRight w:val="0"/>
      <w:marTop w:val="0"/>
      <w:marBottom w:val="0"/>
      <w:divBdr>
        <w:top w:val="none" w:sz="0" w:space="0" w:color="auto"/>
        <w:left w:val="none" w:sz="0" w:space="0" w:color="auto"/>
        <w:bottom w:val="none" w:sz="0" w:space="0" w:color="auto"/>
        <w:right w:val="none" w:sz="0" w:space="0" w:color="auto"/>
      </w:divBdr>
    </w:div>
    <w:div w:id="288047244">
      <w:bodyDiv w:val="1"/>
      <w:marLeft w:val="0"/>
      <w:marRight w:val="0"/>
      <w:marTop w:val="0"/>
      <w:marBottom w:val="0"/>
      <w:divBdr>
        <w:top w:val="none" w:sz="0" w:space="0" w:color="auto"/>
        <w:left w:val="none" w:sz="0" w:space="0" w:color="auto"/>
        <w:bottom w:val="none" w:sz="0" w:space="0" w:color="auto"/>
        <w:right w:val="none" w:sz="0" w:space="0" w:color="auto"/>
      </w:divBdr>
    </w:div>
    <w:div w:id="288319606">
      <w:bodyDiv w:val="1"/>
      <w:marLeft w:val="0"/>
      <w:marRight w:val="0"/>
      <w:marTop w:val="0"/>
      <w:marBottom w:val="0"/>
      <w:divBdr>
        <w:top w:val="none" w:sz="0" w:space="0" w:color="auto"/>
        <w:left w:val="none" w:sz="0" w:space="0" w:color="auto"/>
        <w:bottom w:val="none" w:sz="0" w:space="0" w:color="auto"/>
        <w:right w:val="none" w:sz="0" w:space="0" w:color="auto"/>
      </w:divBdr>
      <w:divsChild>
        <w:div w:id="1473912175">
          <w:marLeft w:val="0"/>
          <w:marRight w:val="0"/>
          <w:marTop w:val="0"/>
          <w:marBottom w:val="0"/>
          <w:divBdr>
            <w:top w:val="none" w:sz="0" w:space="0" w:color="auto"/>
            <w:left w:val="none" w:sz="0" w:space="0" w:color="auto"/>
            <w:bottom w:val="none" w:sz="0" w:space="0" w:color="auto"/>
            <w:right w:val="none" w:sz="0" w:space="0" w:color="auto"/>
          </w:divBdr>
          <w:divsChild>
            <w:div w:id="1594314620">
              <w:marLeft w:val="0"/>
              <w:marRight w:val="0"/>
              <w:marTop w:val="0"/>
              <w:marBottom w:val="0"/>
              <w:divBdr>
                <w:top w:val="none" w:sz="0" w:space="0" w:color="auto"/>
                <w:left w:val="none" w:sz="0" w:space="0" w:color="auto"/>
                <w:bottom w:val="none" w:sz="0" w:space="0" w:color="auto"/>
                <w:right w:val="none" w:sz="0" w:space="0" w:color="auto"/>
              </w:divBdr>
              <w:divsChild>
                <w:div w:id="190575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11249">
      <w:bodyDiv w:val="1"/>
      <w:marLeft w:val="0"/>
      <w:marRight w:val="0"/>
      <w:marTop w:val="0"/>
      <w:marBottom w:val="0"/>
      <w:divBdr>
        <w:top w:val="none" w:sz="0" w:space="0" w:color="auto"/>
        <w:left w:val="none" w:sz="0" w:space="0" w:color="auto"/>
        <w:bottom w:val="none" w:sz="0" w:space="0" w:color="auto"/>
        <w:right w:val="none" w:sz="0" w:space="0" w:color="auto"/>
      </w:divBdr>
    </w:div>
    <w:div w:id="293875923">
      <w:bodyDiv w:val="1"/>
      <w:marLeft w:val="0"/>
      <w:marRight w:val="0"/>
      <w:marTop w:val="0"/>
      <w:marBottom w:val="0"/>
      <w:divBdr>
        <w:top w:val="none" w:sz="0" w:space="0" w:color="auto"/>
        <w:left w:val="none" w:sz="0" w:space="0" w:color="auto"/>
        <w:bottom w:val="none" w:sz="0" w:space="0" w:color="auto"/>
        <w:right w:val="none" w:sz="0" w:space="0" w:color="auto"/>
      </w:divBdr>
    </w:div>
    <w:div w:id="295187501">
      <w:bodyDiv w:val="1"/>
      <w:marLeft w:val="0"/>
      <w:marRight w:val="0"/>
      <w:marTop w:val="0"/>
      <w:marBottom w:val="0"/>
      <w:divBdr>
        <w:top w:val="none" w:sz="0" w:space="0" w:color="auto"/>
        <w:left w:val="none" w:sz="0" w:space="0" w:color="auto"/>
        <w:bottom w:val="none" w:sz="0" w:space="0" w:color="auto"/>
        <w:right w:val="none" w:sz="0" w:space="0" w:color="auto"/>
      </w:divBdr>
    </w:div>
    <w:div w:id="296030918">
      <w:bodyDiv w:val="1"/>
      <w:marLeft w:val="0"/>
      <w:marRight w:val="0"/>
      <w:marTop w:val="0"/>
      <w:marBottom w:val="0"/>
      <w:divBdr>
        <w:top w:val="none" w:sz="0" w:space="0" w:color="auto"/>
        <w:left w:val="none" w:sz="0" w:space="0" w:color="auto"/>
        <w:bottom w:val="none" w:sz="0" w:space="0" w:color="auto"/>
        <w:right w:val="none" w:sz="0" w:space="0" w:color="auto"/>
      </w:divBdr>
    </w:div>
    <w:div w:id="297758708">
      <w:bodyDiv w:val="1"/>
      <w:marLeft w:val="0"/>
      <w:marRight w:val="0"/>
      <w:marTop w:val="0"/>
      <w:marBottom w:val="0"/>
      <w:divBdr>
        <w:top w:val="none" w:sz="0" w:space="0" w:color="auto"/>
        <w:left w:val="none" w:sz="0" w:space="0" w:color="auto"/>
        <w:bottom w:val="none" w:sz="0" w:space="0" w:color="auto"/>
        <w:right w:val="none" w:sz="0" w:space="0" w:color="auto"/>
      </w:divBdr>
    </w:div>
    <w:div w:id="312099798">
      <w:bodyDiv w:val="1"/>
      <w:marLeft w:val="0"/>
      <w:marRight w:val="0"/>
      <w:marTop w:val="0"/>
      <w:marBottom w:val="0"/>
      <w:divBdr>
        <w:top w:val="none" w:sz="0" w:space="0" w:color="auto"/>
        <w:left w:val="none" w:sz="0" w:space="0" w:color="auto"/>
        <w:bottom w:val="none" w:sz="0" w:space="0" w:color="auto"/>
        <w:right w:val="none" w:sz="0" w:space="0" w:color="auto"/>
      </w:divBdr>
    </w:div>
    <w:div w:id="331757924">
      <w:bodyDiv w:val="1"/>
      <w:marLeft w:val="0"/>
      <w:marRight w:val="0"/>
      <w:marTop w:val="0"/>
      <w:marBottom w:val="0"/>
      <w:divBdr>
        <w:top w:val="none" w:sz="0" w:space="0" w:color="auto"/>
        <w:left w:val="none" w:sz="0" w:space="0" w:color="auto"/>
        <w:bottom w:val="none" w:sz="0" w:space="0" w:color="auto"/>
        <w:right w:val="none" w:sz="0" w:space="0" w:color="auto"/>
      </w:divBdr>
    </w:div>
    <w:div w:id="350376449">
      <w:bodyDiv w:val="1"/>
      <w:marLeft w:val="0"/>
      <w:marRight w:val="0"/>
      <w:marTop w:val="0"/>
      <w:marBottom w:val="0"/>
      <w:divBdr>
        <w:top w:val="none" w:sz="0" w:space="0" w:color="auto"/>
        <w:left w:val="none" w:sz="0" w:space="0" w:color="auto"/>
        <w:bottom w:val="none" w:sz="0" w:space="0" w:color="auto"/>
        <w:right w:val="none" w:sz="0" w:space="0" w:color="auto"/>
      </w:divBdr>
    </w:div>
    <w:div w:id="361394500">
      <w:bodyDiv w:val="1"/>
      <w:marLeft w:val="0"/>
      <w:marRight w:val="0"/>
      <w:marTop w:val="0"/>
      <w:marBottom w:val="0"/>
      <w:divBdr>
        <w:top w:val="none" w:sz="0" w:space="0" w:color="auto"/>
        <w:left w:val="none" w:sz="0" w:space="0" w:color="auto"/>
        <w:bottom w:val="none" w:sz="0" w:space="0" w:color="auto"/>
        <w:right w:val="none" w:sz="0" w:space="0" w:color="auto"/>
      </w:divBdr>
    </w:div>
    <w:div w:id="363285912">
      <w:bodyDiv w:val="1"/>
      <w:marLeft w:val="0"/>
      <w:marRight w:val="0"/>
      <w:marTop w:val="0"/>
      <w:marBottom w:val="0"/>
      <w:divBdr>
        <w:top w:val="none" w:sz="0" w:space="0" w:color="auto"/>
        <w:left w:val="none" w:sz="0" w:space="0" w:color="auto"/>
        <w:bottom w:val="none" w:sz="0" w:space="0" w:color="auto"/>
        <w:right w:val="none" w:sz="0" w:space="0" w:color="auto"/>
      </w:divBdr>
    </w:div>
    <w:div w:id="370493848">
      <w:bodyDiv w:val="1"/>
      <w:marLeft w:val="0"/>
      <w:marRight w:val="0"/>
      <w:marTop w:val="0"/>
      <w:marBottom w:val="0"/>
      <w:divBdr>
        <w:top w:val="none" w:sz="0" w:space="0" w:color="auto"/>
        <w:left w:val="none" w:sz="0" w:space="0" w:color="auto"/>
        <w:bottom w:val="none" w:sz="0" w:space="0" w:color="auto"/>
        <w:right w:val="none" w:sz="0" w:space="0" w:color="auto"/>
      </w:divBdr>
    </w:div>
    <w:div w:id="381053868">
      <w:bodyDiv w:val="1"/>
      <w:marLeft w:val="0"/>
      <w:marRight w:val="0"/>
      <w:marTop w:val="0"/>
      <w:marBottom w:val="0"/>
      <w:divBdr>
        <w:top w:val="none" w:sz="0" w:space="0" w:color="auto"/>
        <w:left w:val="none" w:sz="0" w:space="0" w:color="auto"/>
        <w:bottom w:val="none" w:sz="0" w:space="0" w:color="auto"/>
        <w:right w:val="none" w:sz="0" w:space="0" w:color="auto"/>
      </w:divBdr>
    </w:div>
    <w:div w:id="387266273">
      <w:bodyDiv w:val="1"/>
      <w:marLeft w:val="0"/>
      <w:marRight w:val="0"/>
      <w:marTop w:val="0"/>
      <w:marBottom w:val="0"/>
      <w:divBdr>
        <w:top w:val="none" w:sz="0" w:space="0" w:color="auto"/>
        <w:left w:val="none" w:sz="0" w:space="0" w:color="auto"/>
        <w:bottom w:val="none" w:sz="0" w:space="0" w:color="auto"/>
        <w:right w:val="none" w:sz="0" w:space="0" w:color="auto"/>
      </w:divBdr>
    </w:div>
    <w:div w:id="398946886">
      <w:bodyDiv w:val="1"/>
      <w:marLeft w:val="0"/>
      <w:marRight w:val="0"/>
      <w:marTop w:val="0"/>
      <w:marBottom w:val="0"/>
      <w:divBdr>
        <w:top w:val="none" w:sz="0" w:space="0" w:color="auto"/>
        <w:left w:val="none" w:sz="0" w:space="0" w:color="auto"/>
        <w:bottom w:val="none" w:sz="0" w:space="0" w:color="auto"/>
        <w:right w:val="none" w:sz="0" w:space="0" w:color="auto"/>
      </w:divBdr>
    </w:div>
    <w:div w:id="416368793">
      <w:bodyDiv w:val="1"/>
      <w:marLeft w:val="0"/>
      <w:marRight w:val="0"/>
      <w:marTop w:val="0"/>
      <w:marBottom w:val="0"/>
      <w:divBdr>
        <w:top w:val="none" w:sz="0" w:space="0" w:color="auto"/>
        <w:left w:val="none" w:sz="0" w:space="0" w:color="auto"/>
        <w:bottom w:val="none" w:sz="0" w:space="0" w:color="auto"/>
        <w:right w:val="none" w:sz="0" w:space="0" w:color="auto"/>
      </w:divBdr>
    </w:div>
    <w:div w:id="425153040">
      <w:bodyDiv w:val="1"/>
      <w:marLeft w:val="0"/>
      <w:marRight w:val="0"/>
      <w:marTop w:val="0"/>
      <w:marBottom w:val="0"/>
      <w:divBdr>
        <w:top w:val="none" w:sz="0" w:space="0" w:color="auto"/>
        <w:left w:val="none" w:sz="0" w:space="0" w:color="auto"/>
        <w:bottom w:val="none" w:sz="0" w:space="0" w:color="auto"/>
        <w:right w:val="none" w:sz="0" w:space="0" w:color="auto"/>
      </w:divBdr>
    </w:div>
    <w:div w:id="443842275">
      <w:bodyDiv w:val="1"/>
      <w:marLeft w:val="0"/>
      <w:marRight w:val="0"/>
      <w:marTop w:val="0"/>
      <w:marBottom w:val="0"/>
      <w:divBdr>
        <w:top w:val="none" w:sz="0" w:space="0" w:color="auto"/>
        <w:left w:val="none" w:sz="0" w:space="0" w:color="auto"/>
        <w:bottom w:val="none" w:sz="0" w:space="0" w:color="auto"/>
        <w:right w:val="none" w:sz="0" w:space="0" w:color="auto"/>
      </w:divBdr>
    </w:div>
    <w:div w:id="449134070">
      <w:bodyDiv w:val="1"/>
      <w:marLeft w:val="0"/>
      <w:marRight w:val="0"/>
      <w:marTop w:val="0"/>
      <w:marBottom w:val="0"/>
      <w:divBdr>
        <w:top w:val="none" w:sz="0" w:space="0" w:color="auto"/>
        <w:left w:val="none" w:sz="0" w:space="0" w:color="auto"/>
        <w:bottom w:val="none" w:sz="0" w:space="0" w:color="auto"/>
        <w:right w:val="none" w:sz="0" w:space="0" w:color="auto"/>
      </w:divBdr>
    </w:div>
    <w:div w:id="458260478">
      <w:bodyDiv w:val="1"/>
      <w:marLeft w:val="0"/>
      <w:marRight w:val="0"/>
      <w:marTop w:val="0"/>
      <w:marBottom w:val="0"/>
      <w:divBdr>
        <w:top w:val="none" w:sz="0" w:space="0" w:color="auto"/>
        <w:left w:val="none" w:sz="0" w:space="0" w:color="auto"/>
        <w:bottom w:val="none" w:sz="0" w:space="0" w:color="auto"/>
        <w:right w:val="none" w:sz="0" w:space="0" w:color="auto"/>
      </w:divBdr>
    </w:div>
    <w:div w:id="465391509">
      <w:bodyDiv w:val="1"/>
      <w:marLeft w:val="0"/>
      <w:marRight w:val="0"/>
      <w:marTop w:val="0"/>
      <w:marBottom w:val="0"/>
      <w:divBdr>
        <w:top w:val="none" w:sz="0" w:space="0" w:color="auto"/>
        <w:left w:val="none" w:sz="0" w:space="0" w:color="auto"/>
        <w:bottom w:val="none" w:sz="0" w:space="0" w:color="auto"/>
        <w:right w:val="none" w:sz="0" w:space="0" w:color="auto"/>
      </w:divBdr>
    </w:div>
    <w:div w:id="467283699">
      <w:bodyDiv w:val="1"/>
      <w:marLeft w:val="0"/>
      <w:marRight w:val="0"/>
      <w:marTop w:val="0"/>
      <w:marBottom w:val="0"/>
      <w:divBdr>
        <w:top w:val="none" w:sz="0" w:space="0" w:color="auto"/>
        <w:left w:val="none" w:sz="0" w:space="0" w:color="auto"/>
        <w:bottom w:val="none" w:sz="0" w:space="0" w:color="auto"/>
        <w:right w:val="none" w:sz="0" w:space="0" w:color="auto"/>
      </w:divBdr>
    </w:div>
    <w:div w:id="468673377">
      <w:bodyDiv w:val="1"/>
      <w:marLeft w:val="0"/>
      <w:marRight w:val="0"/>
      <w:marTop w:val="0"/>
      <w:marBottom w:val="0"/>
      <w:divBdr>
        <w:top w:val="none" w:sz="0" w:space="0" w:color="auto"/>
        <w:left w:val="none" w:sz="0" w:space="0" w:color="auto"/>
        <w:bottom w:val="none" w:sz="0" w:space="0" w:color="auto"/>
        <w:right w:val="none" w:sz="0" w:space="0" w:color="auto"/>
      </w:divBdr>
    </w:div>
    <w:div w:id="473377842">
      <w:bodyDiv w:val="1"/>
      <w:marLeft w:val="0"/>
      <w:marRight w:val="0"/>
      <w:marTop w:val="0"/>
      <w:marBottom w:val="0"/>
      <w:divBdr>
        <w:top w:val="none" w:sz="0" w:space="0" w:color="auto"/>
        <w:left w:val="none" w:sz="0" w:space="0" w:color="auto"/>
        <w:bottom w:val="none" w:sz="0" w:space="0" w:color="auto"/>
        <w:right w:val="none" w:sz="0" w:space="0" w:color="auto"/>
      </w:divBdr>
    </w:div>
    <w:div w:id="481895394">
      <w:bodyDiv w:val="1"/>
      <w:marLeft w:val="0"/>
      <w:marRight w:val="0"/>
      <w:marTop w:val="0"/>
      <w:marBottom w:val="0"/>
      <w:divBdr>
        <w:top w:val="none" w:sz="0" w:space="0" w:color="auto"/>
        <w:left w:val="none" w:sz="0" w:space="0" w:color="auto"/>
        <w:bottom w:val="none" w:sz="0" w:space="0" w:color="auto"/>
        <w:right w:val="none" w:sz="0" w:space="0" w:color="auto"/>
      </w:divBdr>
    </w:div>
    <w:div w:id="490602849">
      <w:bodyDiv w:val="1"/>
      <w:marLeft w:val="0"/>
      <w:marRight w:val="0"/>
      <w:marTop w:val="0"/>
      <w:marBottom w:val="0"/>
      <w:divBdr>
        <w:top w:val="none" w:sz="0" w:space="0" w:color="auto"/>
        <w:left w:val="none" w:sz="0" w:space="0" w:color="auto"/>
        <w:bottom w:val="none" w:sz="0" w:space="0" w:color="auto"/>
        <w:right w:val="none" w:sz="0" w:space="0" w:color="auto"/>
      </w:divBdr>
      <w:divsChild>
        <w:div w:id="1970241238">
          <w:marLeft w:val="0"/>
          <w:marRight w:val="0"/>
          <w:marTop w:val="0"/>
          <w:marBottom w:val="0"/>
          <w:divBdr>
            <w:top w:val="none" w:sz="0" w:space="0" w:color="auto"/>
            <w:left w:val="none" w:sz="0" w:space="0" w:color="auto"/>
            <w:bottom w:val="none" w:sz="0" w:space="0" w:color="auto"/>
            <w:right w:val="none" w:sz="0" w:space="0" w:color="auto"/>
          </w:divBdr>
        </w:div>
        <w:div w:id="104622075">
          <w:marLeft w:val="0"/>
          <w:marRight w:val="0"/>
          <w:marTop w:val="0"/>
          <w:marBottom w:val="0"/>
          <w:divBdr>
            <w:top w:val="none" w:sz="0" w:space="0" w:color="auto"/>
            <w:left w:val="none" w:sz="0" w:space="0" w:color="auto"/>
            <w:bottom w:val="none" w:sz="0" w:space="0" w:color="auto"/>
            <w:right w:val="none" w:sz="0" w:space="0" w:color="auto"/>
          </w:divBdr>
        </w:div>
      </w:divsChild>
    </w:div>
    <w:div w:id="492453066">
      <w:bodyDiv w:val="1"/>
      <w:marLeft w:val="0"/>
      <w:marRight w:val="0"/>
      <w:marTop w:val="0"/>
      <w:marBottom w:val="0"/>
      <w:divBdr>
        <w:top w:val="none" w:sz="0" w:space="0" w:color="auto"/>
        <w:left w:val="none" w:sz="0" w:space="0" w:color="auto"/>
        <w:bottom w:val="none" w:sz="0" w:space="0" w:color="auto"/>
        <w:right w:val="none" w:sz="0" w:space="0" w:color="auto"/>
      </w:divBdr>
    </w:div>
    <w:div w:id="523133877">
      <w:bodyDiv w:val="1"/>
      <w:marLeft w:val="0"/>
      <w:marRight w:val="0"/>
      <w:marTop w:val="0"/>
      <w:marBottom w:val="0"/>
      <w:divBdr>
        <w:top w:val="none" w:sz="0" w:space="0" w:color="auto"/>
        <w:left w:val="none" w:sz="0" w:space="0" w:color="auto"/>
        <w:bottom w:val="none" w:sz="0" w:space="0" w:color="auto"/>
        <w:right w:val="none" w:sz="0" w:space="0" w:color="auto"/>
      </w:divBdr>
    </w:div>
    <w:div w:id="546264967">
      <w:bodyDiv w:val="1"/>
      <w:marLeft w:val="0"/>
      <w:marRight w:val="0"/>
      <w:marTop w:val="0"/>
      <w:marBottom w:val="0"/>
      <w:divBdr>
        <w:top w:val="none" w:sz="0" w:space="0" w:color="auto"/>
        <w:left w:val="none" w:sz="0" w:space="0" w:color="auto"/>
        <w:bottom w:val="none" w:sz="0" w:space="0" w:color="auto"/>
        <w:right w:val="none" w:sz="0" w:space="0" w:color="auto"/>
      </w:divBdr>
    </w:div>
    <w:div w:id="550311412">
      <w:bodyDiv w:val="1"/>
      <w:marLeft w:val="0"/>
      <w:marRight w:val="0"/>
      <w:marTop w:val="0"/>
      <w:marBottom w:val="0"/>
      <w:divBdr>
        <w:top w:val="none" w:sz="0" w:space="0" w:color="auto"/>
        <w:left w:val="none" w:sz="0" w:space="0" w:color="auto"/>
        <w:bottom w:val="none" w:sz="0" w:space="0" w:color="auto"/>
        <w:right w:val="none" w:sz="0" w:space="0" w:color="auto"/>
      </w:divBdr>
    </w:div>
    <w:div w:id="560941459">
      <w:bodyDiv w:val="1"/>
      <w:marLeft w:val="0"/>
      <w:marRight w:val="0"/>
      <w:marTop w:val="0"/>
      <w:marBottom w:val="0"/>
      <w:divBdr>
        <w:top w:val="none" w:sz="0" w:space="0" w:color="auto"/>
        <w:left w:val="none" w:sz="0" w:space="0" w:color="auto"/>
        <w:bottom w:val="none" w:sz="0" w:space="0" w:color="auto"/>
        <w:right w:val="none" w:sz="0" w:space="0" w:color="auto"/>
      </w:divBdr>
    </w:div>
    <w:div w:id="600720716">
      <w:bodyDiv w:val="1"/>
      <w:marLeft w:val="0"/>
      <w:marRight w:val="0"/>
      <w:marTop w:val="0"/>
      <w:marBottom w:val="0"/>
      <w:divBdr>
        <w:top w:val="none" w:sz="0" w:space="0" w:color="auto"/>
        <w:left w:val="none" w:sz="0" w:space="0" w:color="auto"/>
        <w:bottom w:val="none" w:sz="0" w:space="0" w:color="auto"/>
        <w:right w:val="none" w:sz="0" w:space="0" w:color="auto"/>
      </w:divBdr>
    </w:div>
    <w:div w:id="607930511">
      <w:bodyDiv w:val="1"/>
      <w:marLeft w:val="0"/>
      <w:marRight w:val="0"/>
      <w:marTop w:val="0"/>
      <w:marBottom w:val="0"/>
      <w:divBdr>
        <w:top w:val="none" w:sz="0" w:space="0" w:color="auto"/>
        <w:left w:val="none" w:sz="0" w:space="0" w:color="auto"/>
        <w:bottom w:val="none" w:sz="0" w:space="0" w:color="auto"/>
        <w:right w:val="none" w:sz="0" w:space="0" w:color="auto"/>
      </w:divBdr>
    </w:div>
    <w:div w:id="608705777">
      <w:bodyDiv w:val="1"/>
      <w:marLeft w:val="0"/>
      <w:marRight w:val="0"/>
      <w:marTop w:val="0"/>
      <w:marBottom w:val="0"/>
      <w:divBdr>
        <w:top w:val="none" w:sz="0" w:space="0" w:color="auto"/>
        <w:left w:val="none" w:sz="0" w:space="0" w:color="auto"/>
        <w:bottom w:val="none" w:sz="0" w:space="0" w:color="auto"/>
        <w:right w:val="none" w:sz="0" w:space="0" w:color="auto"/>
      </w:divBdr>
    </w:div>
    <w:div w:id="612396387">
      <w:bodyDiv w:val="1"/>
      <w:marLeft w:val="0"/>
      <w:marRight w:val="0"/>
      <w:marTop w:val="0"/>
      <w:marBottom w:val="0"/>
      <w:divBdr>
        <w:top w:val="none" w:sz="0" w:space="0" w:color="auto"/>
        <w:left w:val="none" w:sz="0" w:space="0" w:color="auto"/>
        <w:bottom w:val="none" w:sz="0" w:space="0" w:color="auto"/>
        <w:right w:val="none" w:sz="0" w:space="0" w:color="auto"/>
      </w:divBdr>
    </w:div>
    <w:div w:id="614602217">
      <w:bodyDiv w:val="1"/>
      <w:marLeft w:val="0"/>
      <w:marRight w:val="0"/>
      <w:marTop w:val="0"/>
      <w:marBottom w:val="0"/>
      <w:divBdr>
        <w:top w:val="none" w:sz="0" w:space="0" w:color="auto"/>
        <w:left w:val="none" w:sz="0" w:space="0" w:color="auto"/>
        <w:bottom w:val="none" w:sz="0" w:space="0" w:color="auto"/>
        <w:right w:val="none" w:sz="0" w:space="0" w:color="auto"/>
      </w:divBdr>
    </w:div>
    <w:div w:id="622614852">
      <w:bodyDiv w:val="1"/>
      <w:marLeft w:val="0"/>
      <w:marRight w:val="0"/>
      <w:marTop w:val="0"/>
      <w:marBottom w:val="0"/>
      <w:divBdr>
        <w:top w:val="none" w:sz="0" w:space="0" w:color="auto"/>
        <w:left w:val="none" w:sz="0" w:space="0" w:color="auto"/>
        <w:bottom w:val="none" w:sz="0" w:space="0" w:color="auto"/>
        <w:right w:val="none" w:sz="0" w:space="0" w:color="auto"/>
      </w:divBdr>
    </w:div>
    <w:div w:id="650719221">
      <w:bodyDiv w:val="1"/>
      <w:marLeft w:val="0"/>
      <w:marRight w:val="0"/>
      <w:marTop w:val="0"/>
      <w:marBottom w:val="0"/>
      <w:divBdr>
        <w:top w:val="none" w:sz="0" w:space="0" w:color="auto"/>
        <w:left w:val="none" w:sz="0" w:space="0" w:color="auto"/>
        <w:bottom w:val="none" w:sz="0" w:space="0" w:color="auto"/>
        <w:right w:val="none" w:sz="0" w:space="0" w:color="auto"/>
      </w:divBdr>
    </w:div>
    <w:div w:id="696000985">
      <w:bodyDiv w:val="1"/>
      <w:marLeft w:val="0"/>
      <w:marRight w:val="0"/>
      <w:marTop w:val="0"/>
      <w:marBottom w:val="0"/>
      <w:divBdr>
        <w:top w:val="none" w:sz="0" w:space="0" w:color="auto"/>
        <w:left w:val="none" w:sz="0" w:space="0" w:color="auto"/>
        <w:bottom w:val="none" w:sz="0" w:space="0" w:color="auto"/>
        <w:right w:val="none" w:sz="0" w:space="0" w:color="auto"/>
      </w:divBdr>
    </w:div>
    <w:div w:id="711268604">
      <w:bodyDiv w:val="1"/>
      <w:marLeft w:val="0"/>
      <w:marRight w:val="0"/>
      <w:marTop w:val="0"/>
      <w:marBottom w:val="0"/>
      <w:divBdr>
        <w:top w:val="none" w:sz="0" w:space="0" w:color="auto"/>
        <w:left w:val="none" w:sz="0" w:space="0" w:color="auto"/>
        <w:bottom w:val="none" w:sz="0" w:space="0" w:color="auto"/>
        <w:right w:val="none" w:sz="0" w:space="0" w:color="auto"/>
      </w:divBdr>
    </w:div>
    <w:div w:id="723211612">
      <w:bodyDiv w:val="1"/>
      <w:marLeft w:val="0"/>
      <w:marRight w:val="0"/>
      <w:marTop w:val="0"/>
      <w:marBottom w:val="0"/>
      <w:divBdr>
        <w:top w:val="none" w:sz="0" w:space="0" w:color="auto"/>
        <w:left w:val="none" w:sz="0" w:space="0" w:color="auto"/>
        <w:bottom w:val="none" w:sz="0" w:space="0" w:color="auto"/>
        <w:right w:val="none" w:sz="0" w:space="0" w:color="auto"/>
      </w:divBdr>
    </w:div>
    <w:div w:id="736127680">
      <w:bodyDiv w:val="1"/>
      <w:marLeft w:val="0"/>
      <w:marRight w:val="0"/>
      <w:marTop w:val="0"/>
      <w:marBottom w:val="0"/>
      <w:divBdr>
        <w:top w:val="none" w:sz="0" w:space="0" w:color="auto"/>
        <w:left w:val="none" w:sz="0" w:space="0" w:color="auto"/>
        <w:bottom w:val="none" w:sz="0" w:space="0" w:color="auto"/>
        <w:right w:val="none" w:sz="0" w:space="0" w:color="auto"/>
      </w:divBdr>
    </w:div>
    <w:div w:id="749733523">
      <w:bodyDiv w:val="1"/>
      <w:marLeft w:val="0"/>
      <w:marRight w:val="0"/>
      <w:marTop w:val="0"/>
      <w:marBottom w:val="0"/>
      <w:divBdr>
        <w:top w:val="none" w:sz="0" w:space="0" w:color="auto"/>
        <w:left w:val="none" w:sz="0" w:space="0" w:color="auto"/>
        <w:bottom w:val="none" w:sz="0" w:space="0" w:color="auto"/>
        <w:right w:val="none" w:sz="0" w:space="0" w:color="auto"/>
      </w:divBdr>
    </w:div>
    <w:div w:id="767432589">
      <w:bodyDiv w:val="1"/>
      <w:marLeft w:val="0"/>
      <w:marRight w:val="0"/>
      <w:marTop w:val="0"/>
      <w:marBottom w:val="0"/>
      <w:divBdr>
        <w:top w:val="none" w:sz="0" w:space="0" w:color="auto"/>
        <w:left w:val="none" w:sz="0" w:space="0" w:color="auto"/>
        <w:bottom w:val="none" w:sz="0" w:space="0" w:color="auto"/>
        <w:right w:val="none" w:sz="0" w:space="0" w:color="auto"/>
      </w:divBdr>
    </w:div>
    <w:div w:id="792480611">
      <w:bodyDiv w:val="1"/>
      <w:marLeft w:val="0"/>
      <w:marRight w:val="0"/>
      <w:marTop w:val="0"/>
      <w:marBottom w:val="0"/>
      <w:divBdr>
        <w:top w:val="none" w:sz="0" w:space="0" w:color="auto"/>
        <w:left w:val="none" w:sz="0" w:space="0" w:color="auto"/>
        <w:bottom w:val="none" w:sz="0" w:space="0" w:color="auto"/>
        <w:right w:val="none" w:sz="0" w:space="0" w:color="auto"/>
      </w:divBdr>
    </w:div>
    <w:div w:id="797190112">
      <w:bodyDiv w:val="1"/>
      <w:marLeft w:val="0"/>
      <w:marRight w:val="0"/>
      <w:marTop w:val="0"/>
      <w:marBottom w:val="0"/>
      <w:divBdr>
        <w:top w:val="none" w:sz="0" w:space="0" w:color="auto"/>
        <w:left w:val="none" w:sz="0" w:space="0" w:color="auto"/>
        <w:bottom w:val="none" w:sz="0" w:space="0" w:color="auto"/>
        <w:right w:val="none" w:sz="0" w:space="0" w:color="auto"/>
      </w:divBdr>
    </w:div>
    <w:div w:id="803885643">
      <w:bodyDiv w:val="1"/>
      <w:marLeft w:val="0"/>
      <w:marRight w:val="0"/>
      <w:marTop w:val="0"/>
      <w:marBottom w:val="0"/>
      <w:divBdr>
        <w:top w:val="none" w:sz="0" w:space="0" w:color="auto"/>
        <w:left w:val="none" w:sz="0" w:space="0" w:color="auto"/>
        <w:bottom w:val="none" w:sz="0" w:space="0" w:color="auto"/>
        <w:right w:val="none" w:sz="0" w:space="0" w:color="auto"/>
      </w:divBdr>
      <w:divsChild>
        <w:div w:id="1836727760">
          <w:marLeft w:val="0"/>
          <w:marRight w:val="0"/>
          <w:marTop w:val="100"/>
          <w:marBottom w:val="0"/>
          <w:divBdr>
            <w:top w:val="none" w:sz="0" w:space="0" w:color="auto"/>
            <w:left w:val="none" w:sz="0" w:space="0" w:color="auto"/>
            <w:bottom w:val="none" w:sz="0" w:space="0" w:color="auto"/>
            <w:right w:val="none" w:sz="0" w:space="0" w:color="auto"/>
          </w:divBdr>
        </w:div>
        <w:div w:id="1085227517">
          <w:marLeft w:val="0"/>
          <w:marRight w:val="0"/>
          <w:marTop w:val="0"/>
          <w:marBottom w:val="0"/>
          <w:divBdr>
            <w:top w:val="none" w:sz="0" w:space="0" w:color="auto"/>
            <w:left w:val="none" w:sz="0" w:space="0" w:color="auto"/>
            <w:bottom w:val="none" w:sz="0" w:space="0" w:color="auto"/>
            <w:right w:val="none" w:sz="0" w:space="0" w:color="auto"/>
          </w:divBdr>
          <w:divsChild>
            <w:div w:id="1720397565">
              <w:marLeft w:val="0"/>
              <w:marRight w:val="0"/>
              <w:marTop w:val="0"/>
              <w:marBottom w:val="0"/>
              <w:divBdr>
                <w:top w:val="none" w:sz="0" w:space="0" w:color="auto"/>
                <w:left w:val="none" w:sz="0" w:space="0" w:color="auto"/>
                <w:bottom w:val="none" w:sz="0" w:space="0" w:color="auto"/>
                <w:right w:val="none" w:sz="0" w:space="0" w:color="auto"/>
              </w:divBdr>
              <w:divsChild>
                <w:div w:id="1760443402">
                  <w:marLeft w:val="0"/>
                  <w:marRight w:val="0"/>
                  <w:marTop w:val="0"/>
                  <w:marBottom w:val="0"/>
                  <w:divBdr>
                    <w:top w:val="none" w:sz="0" w:space="0" w:color="auto"/>
                    <w:left w:val="none" w:sz="0" w:space="0" w:color="auto"/>
                    <w:bottom w:val="none" w:sz="0" w:space="0" w:color="auto"/>
                    <w:right w:val="none" w:sz="0" w:space="0" w:color="auto"/>
                  </w:divBdr>
                  <w:divsChild>
                    <w:div w:id="20100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288205">
      <w:bodyDiv w:val="1"/>
      <w:marLeft w:val="0"/>
      <w:marRight w:val="0"/>
      <w:marTop w:val="0"/>
      <w:marBottom w:val="0"/>
      <w:divBdr>
        <w:top w:val="none" w:sz="0" w:space="0" w:color="auto"/>
        <w:left w:val="none" w:sz="0" w:space="0" w:color="auto"/>
        <w:bottom w:val="none" w:sz="0" w:space="0" w:color="auto"/>
        <w:right w:val="none" w:sz="0" w:space="0" w:color="auto"/>
      </w:divBdr>
    </w:div>
    <w:div w:id="827211325">
      <w:bodyDiv w:val="1"/>
      <w:marLeft w:val="0"/>
      <w:marRight w:val="0"/>
      <w:marTop w:val="0"/>
      <w:marBottom w:val="0"/>
      <w:divBdr>
        <w:top w:val="none" w:sz="0" w:space="0" w:color="auto"/>
        <w:left w:val="none" w:sz="0" w:space="0" w:color="auto"/>
        <w:bottom w:val="none" w:sz="0" w:space="0" w:color="auto"/>
        <w:right w:val="none" w:sz="0" w:space="0" w:color="auto"/>
      </w:divBdr>
    </w:div>
    <w:div w:id="842359850">
      <w:bodyDiv w:val="1"/>
      <w:marLeft w:val="0"/>
      <w:marRight w:val="0"/>
      <w:marTop w:val="0"/>
      <w:marBottom w:val="0"/>
      <w:divBdr>
        <w:top w:val="none" w:sz="0" w:space="0" w:color="auto"/>
        <w:left w:val="none" w:sz="0" w:space="0" w:color="auto"/>
        <w:bottom w:val="none" w:sz="0" w:space="0" w:color="auto"/>
        <w:right w:val="none" w:sz="0" w:space="0" w:color="auto"/>
      </w:divBdr>
      <w:divsChild>
        <w:div w:id="1810633695">
          <w:marLeft w:val="0"/>
          <w:marRight w:val="0"/>
          <w:marTop w:val="0"/>
          <w:marBottom w:val="0"/>
          <w:divBdr>
            <w:top w:val="none" w:sz="0" w:space="0" w:color="auto"/>
            <w:left w:val="none" w:sz="0" w:space="0" w:color="auto"/>
            <w:bottom w:val="none" w:sz="0" w:space="0" w:color="auto"/>
            <w:right w:val="none" w:sz="0" w:space="0" w:color="auto"/>
          </w:divBdr>
          <w:divsChild>
            <w:div w:id="1069421605">
              <w:marLeft w:val="0"/>
              <w:marRight w:val="0"/>
              <w:marTop w:val="0"/>
              <w:marBottom w:val="0"/>
              <w:divBdr>
                <w:top w:val="none" w:sz="0" w:space="0" w:color="auto"/>
                <w:left w:val="none" w:sz="0" w:space="0" w:color="auto"/>
                <w:bottom w:val="none" w:sz="0" w:space="0" w:color="auto"/>
                <w:right w:val="none" w:sz="0" w:space="0" w:color="auto"/>
              </w:divBdr>
              <w:divsChild>
                <w:div w:id="19739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7766">
          <w:marLeft w:val="0"/>
          <w:marRight w:val="0"/>
          <w:marTop w:val="0"/>
          <w:marBottom w:val="0"/>
          <w:divBdr>
            <w:top w:val="none" w:sz="0" w:space="0" w:color="auto"/>
            <w:left w:val="none" w:sz="0" w:space="0" w:color="auto"/>
            <w:bottom w:val="none" w:sz="0" w:space="0" w:color="auto"/>
            <w:right w:val="none" w:sz="0" w:space="0" w:color="auto"/>
          </w:divBdr>
          <w:divsChild>
            <w:div w:id="424569742">
              <w:marLeft w:val="0"/>
              <w:marRight w:val="0"/>
              <w:marTop w:val="0"/>
              <w:marBottom w:val="0"/>
              <w:divBdr>
                <w:top w:val="none" w:sz="0" w:space="0" w:color="auto"/>
                <w:left w:val="none" w:sz="0" w:space="0" w:color="auto"/>
                <w:bottom w:val="none" w:sz="0" w:space="0" w:color="auto"/>
                <w:right w:val="none" w:sz="0" w:space="0" w:color="auto"/>
              </w:divBdr>
              <w:divsChild>
                <w:div w:id="131186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019662">
      <w:bodyDiv w:val="1"/>
      <w:marLeft w:val="0"/>
      <w:marRight w:val="0"/>
      <w:marTop w:val="0"/>
      <w:marBottom w:val="0"/>
      <w:divBdr>
        <w:top w:val="none" w:sz="0" w:space="0" w:color="auto"/>
        <w:left w:val="none" w:sz="0" w:space="0" w:color="auto"/>
        <w:bottom w:val="none" w:sz="0" w:space="0" w:color="auto"/>
        <w:right w:val="none" w:sz="0" w:space="0" w:color="auto"/>
      </w:divBdr>
    </w:div>
    <w:div w:id="854540595">
      <w:bodyDiv w:val="1"/>
      <w:marLeft w:val="0"/>
      <w:marRight w:val="0"/>
      <w:marTop w:val="0"/>
      <w:marBottom w:val="0"/>
      <w:divBdr>
        <w:top w:val="none" w:sz="0" w:space="0" w:color="auto"/>
        <w:left w:val="none" w:sz="0" w:space="0" w:color="auto"/>
        <w:bottom w:val="none" w:sz="0" w:space="0" w:color="auto"/>
        <w:right w:val="none" w:sz="0" w:space="0" w:color="auto"/>
      </w:divBdr>
    </w:div>
    <w:div w:id="857888401">
      <w:bodyDiv w:val="1"/>
      <w:marLeft w:val="0"/>
      <w:marRight w:val="0"/>
      <w:marTop w:val="0"/>
      <w:marBottom w:val="0"/>
      <w:divBdr>
        <w:top w:val="none" w:sz="0" w:space="0" w:color="auto"/>
        <w:left w:val="none" w:sz="0" w:space="0" w:color="auto"/>
        <w:bottom w:val="none" w:sz="0" w:space="0" w:color="auto"/>
        <w:right w:val="none" w:sz="0" w:space="0" w:color="auto"/>
      </w:divBdr>
    </w:div>
    <w:div w:id="867376760">
      <w:bodyDiv w:val="1"/>
      <w:marLeft w:val="0"/>
      <w:marRight w:val="0"/>
      <w:marTop w:val="0"/>
      <w:marBottom w:val="0"/>
      <w:divBdr>
        <w:top w:val="none" w:sz="0" w:space="0" w:color="auto"/>
        <w:left w:val="none" w:sz="0" w:space="0" w:color="auto"/>
        <w:bottom w:val="none" w:sz="0" w:space="0" w:color="auto"/>
        <w:right w:val="none" w:sz="0" w:space="0" w:color="auto"/>
      </w:divBdr>
    </w:div>
    <w:div w:id="874657380">
      <w:bodyDiv w:val="1"/>
      <w:marLeft w:val="0"/>
      <w:marRight w:val="0"/>
      <w:marTop w:val="0"/>
      <w:marBottom w:val="0"/>
      <w:divBdr>
        <w:top w:val="none" w:sz="0" w:space="0" w:color="auto"/>
        <w:left w:val="none" w:sz="0" w:space="0" w:color="auto"/>
        <w:bottom w:val="none" w:sz="0" w:space="0" w:color="auto"/>
        <w:right w:val="none" w:sz="0" w:space="0" w:color="auto"/>
      </w:divBdr>
    </w:div>
    <w:div w:id="875848342">
      <w:bodyDiv w:val="1"/>
      <w:marLeft w:val="0"/>
      <w:marRight w:val="0"/>
      <w:marTop w:val="0"/>
      <w:marBottom w:val="0"/>
      <w:divBdr>
        <w:top w:val="none" w:sz="0" w:space="0" w:color="auto"/>
        <w:left w:val="none" w:sz="0" w:space="0" w:color="auto"/>
        <w:bottom w:val="none" w:sz="0" w:space="0" w:color="auto"/>
        <w:right w:val="none" w:sz="0" w:space="0" w:color="auto"/>
      </w:divBdr>
    </w:div>
    <w:div w:id="880946945">
      <w:bodyDiv w:val="1"/>
      <w:marLeft w:val="0"/>
      <w:marRight w:val="0"/>
      <w:marTop w:val="0"/>
      <w:marBottom w:val="0"/>
      <w:divBdr>
        <w:top w:val="none" w:sz="0" w:space="0" w:color="auto"/>
        <w:left w:val="none" w:sz="0" w:space="0" w:color="auto"/>
        <w:bottom w:val="none" w:sz="0" w:space="0" w:color="auto"/>
        <w:right w:val="none" w:sz="0" w:space="0" w:color="auto"/>
      </w:divBdr>
      <w:divsChild>
        <w:div w:id="1692993468">
          <w:marLeft w:val="0"/>
          <w:marRight w:val="0"/>
          <w:marTop w:val="0"/>
          <w:marBottom w:val="0"/>
          <w:divBdr>
            <w:top w:val="none" w:sz="0" w:space="0" w:color="auto"/>
            <w:left w:val="none" w:sz="0" w:space="0" w:color="auto"/>
            <w:bottom w:val="none" w:sz="0" w:space="0" w:color="auto"/>
            <w:right w:val="none" w:sz="0" w:space="0" w:color="auto"/>
          </w:divBdr>
        </w:div>
      </w:divsChild>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86918083">
      <w:bodyDiv w:val="1"/>
      <w:marLeft w:val="0"/>
      <w:marRight w:val="0"/>
      <w:marTop w:val="0"/>
      <w:marBottom w:val="0"/>
      <w:divBdr>
        <w:top w:val="none" w:sz="0" w:space="0" w:color="auto"/>
        <w:left w:val="none" w:sz="0" w:space="0" w:color="auto"/>
        <w:bottom w:val="none" w:sz="0" w:space="0" w:color="auto"/>
        <w:right w:val="none" w:sz="0" w:space="0" w:color="auto"/>
      </w:divBdr>
    </w:div>
    <w:div w:id="891187228">
      <w:bodyDiv w:val="1"/>
      <w:marLeft w:val="0"/>
      <w:marRight w:val="0"/>
      <w:marTop w:val="0"/>
      <w:marBottom w:val="0"/>
      <w:divBdr>
        <w:top w:val="none" w:sz="0" w:space="0" w:color="auto"/>
        <w:left w:val="none" w:sz="0" w:space="0" w:color="auto"/>
        <w:bottom w:val="none" w:sz="0" w:space="0" w:color="auto"/>
        <w:right w:val="none" w:sz="0" w:space="0" w:color="auto"/>
      </w:divBdr>
    </w:div>
    <w:div w:id="921378023">
      <w:bodyDiv w:val="1"/>
      <w:marLeft w:val="0"/>
      <w:marRight w:val="0"/>
      <w:marTop w:val="0"/>
      <w:marBottom w:val="0"/>
      <w:divBdr>
        <w:top w:val="none" w:sz="0" w:space="0" w:color="auto"/>
        <w:left w:val="none" w:sz="0" w:space="0" w:color="auto"/>
        <w:bottom w:val="none" w:sz="0" w:space="0" w:color="auto"/>
        <w:right w:val="none" w:sz="0" w:space="0" w:color="auto"/>
      </w:divBdr>
    </w:div>
    <w:div w:id="924535518">
      <w:bodyDiv w:val="1"/>
      <w:marLeft w:val="0"/>
      <w:marRight w:val="0"/>
      <w:marTop w:val="0"/>
      <w:marBottom w:val="0"/>
      <w:divBdr>
        <w:top w:val="none" w:sz="0" w:space="0" w:color="auto"/>
        <w:left w:val="none" w:sz="0" w:space="0" w:color="auto"/>
        <w:bottom w:val="none" w:sz="0" w:space="0" w:color="auto"/>
        <w:right w:val="none" w:sz="0" w:space="0" w:color="auto"/>
      </w:divBdr>
    </w:div>
    <w:div w:id="925696002">
      <w:bodyDiv w:val="1"/>
      <w:marLeft w:val="0"/>
      <w:marRight w:val="0"/>
      <w:marTop w:val="0"/>
      <w:marBottom w:val="0"/>
      <w:divBdr>
        <w:top w:val="none" w:sz="0" w:space="0" w:color="auto"/>
        <w:left w:val="none" w:sz="0" w:space="0" w:color="auto"/>
        <w:bottom w:val="none" w:sz="0" w:space="0" w:color="auto"/>
        <w:right w:val="none" w:sz="0" w:space="0" w:color="auto"/>
      </w:divBdr>
    </w:div>
    <w:div w:id="927731824">
      <w:bodyDiv w:val="1"/>
      <w:marLeft w:val="0"/>
      <w:marRight w:val="0"/>
      <w:marTop w:val="0"/>
      <w:marBottom w:val="0"/>
      <w:divBdr>
        <w:top w:val="none" w:sz="0" w:space="0" w:color="auto"/>
        <w:left w:val="none" w:sz="0" w:space="0" w:color="auto"/>
        <w:bottom w:val="none" w:sz="0" w:space="0" w:color="auto"/>
        <w:right w:val="none" w:sz="0" w:space="0" w:color="auto"/>
      </w:divBdr>
    </w:div>
    <w:div w:id="936140044">
      <w:bodyDiv w:val="1"/>
      <w:marLeft w:val="0"/>
      <w:marRight w:val="0"/>
      <w:marTop w:val="0"/>
      <w:marBottom w:val="0"/>
      <w:divBdr>
        <w:top w:val="none" w:sz="0" w:space="0" w:color="auto"/>
        <w:left w:val="none" w:sz="0" w:space="0" w:color="auto"/>
        <w:bottom w:val="none" w:sz="0" w:space="0" w:color="auto"/>
        <w:right w:val="none" w:sz="0" w:space="0" w:color="auto"/>
      </w:divBdr>
    </w:div>
    <w:div w:id="960305047">
      <w:bodyDiv w:val="1"/>
      <w:marLeft w:val="0"/>
      <w:marRight w:val="0"/>
      <w:marTop w:val="0"/>
      <w:marBottom w:val="0"/>
      <w:divBdr>
        <w:top w:val="none" w:sz="0" w:space="0" w:color="auto"/>
        <w:left w:val="none" w:sz="0" w:space="0" w:color="auto"/>
        <w:bottom w:val="none" w:sz="0" w:space="0" w:color="auto"/>
        <w:right w:val="none" w:sz="0" w:space="0" w:color="auto"/>
      </w:divBdr>
    </w:div>
    <w:div w:id="962006373">
      <w:bodyDiv w:val="1"/>
      <w:marLeft w:val="0"/>
      <w:marRight w:val="0"/>
      <w:marTop w:val="0"/>
      <w:marBottom w:val="0"/>
      <w:divBdr>
        <w:top w:val="none" w:sz="0" w:space="0" w:color="auto"/>
        <w:left w:val="none" w:sz="0" w:space="0" w:color="auto"/>
        <w:bottom w:val="none" w:sz="0" w:space="0" w:color="auto"/>
        <w:right w:val="none" w:sz="0" w:space="0" w:color="auto"/>
      </w:divBdr>
    </w:div>
    <w:div w:id="970129622">
      <w:bodyDiv w:val="1"/>
      <w:marLeft w:val="0"/>
      <w:marRight w:val="0"/>
      <w:marTop w:val="0"/>
      <w:marBottom w:val="0"/>
      <w:divBdr>
        <w:top w:val="none" w:sz="0" w:space="0" w:color="auto"/>
        <w:left w:val="none" w:sz="0" w:space="0" w:color="auto"/>
        <w:bottom w:val="none" w:sz="0" w:space="0" w:color="auto"/>
        <w:right w:val="none" w:sz="0" w:space="0" w:color="auto"/>
      </w:divBdr>
    </w:div>
    <w:div w:id="985819718">
      <w:bodyDiv w:val="1"/>
      <w:marLeft w:val="0"/>
      <w:marRight w:val="0"/>
      <w:marTop w:val="0"/>
      <w:marBottom w:val="0"/>
      <w:divBdr>
        <w:top w:val="none" w:sz="0" w:space="0" w:color="auto"/>
        <w:left w:val="none" w:sz="0" w:space="0" w:color="auto"/>
        <w:bottom w:val="none" w:sz="0" w:space="0" w:color="auto"/>
        <w:right w:val="none" w:sz="0" w:space="0" w:color="auto"/>
      </w:divBdr>
    </w:div>
    <w:div w:id="1011420546">
      <w:bodyDiv w:val="1"/>
      <w:marLeft w:val="0"/>
      <w:marRight w:val="0"/>
      <w:marTop w:val="0"/>
      <w:marBottom w:val="0"/>
      <w:divBdr>
        <w:top w:val="none" w:sz="0" w:space="0" w:color="auto"/>
        <w:left w:val="none" w:sz="0" w:space="0" w:color="auto"/>
        <w:bottom w:val="none" w:sz="0" w:space="0" w:color="auto"/>
        <w:right w:val="none" w:sz="0" w:space="0" w:color="auto"/>
      </w:divBdr>
    </w:div>
    <w:div w:id="1022126003">
      <w:bodyDiv w:val="1"/>
      <w:marLeft w:val="0"/>
      <w:marRight w:val="0"/>
      <w:marTop w:val="0"/>
      <w:marBottom w:val="0"/>
      <w:divBdr>
        <w:top w:val="none" w:sz="0" w:space="0" w:color="auto"/>
        <w:left w:val="none" w:sz="0" w:space="0" w:color="auto"/>
        <w:bottom w:val="none" w:sz="0" w:space="0" w:color="auto"/>
        <w:right w:val="none" w:sz="0" w:space="0" w:color="auto"/>
      </w:divBdr>
    </w:div>
    <w:div w:id="1026826871">
      <w:bodyDiv w:val="1"/>
      <w:marLeft w:val="0"/>
      <w:marRight w:val="0"/>
      <w:marTop w:val="0"/>
      <w:marBottom w:val="0"/>
      <w:divBdr>
        <w:top w:val="none" w:sz="0" w:space="0" w:color="auto"/>
        <w:left w:val="none" w:sz="0" w:space="0" w:color="auto"/>
        <w:bottom w:val="none" w:sz="0" w:space="0" w:color="auto"/>
        <w:right w:val="none" w:sz="0" w:space="0" w:color="auto"/>
      </w:divBdr>
    </w:div>
    <w:div w:id="1050495539">
      <w:bodyDiv w:val="1"/>
      <w:marLeft w:val="0"/>
      <w:marRight w:val="0"/>
      <w:marTop w:val="0"/>
      <w:marBottom w:val="0"/>
      <w:divBdr>
        <w:top w:val="none" w:sz="0" w:space="0" w:color="auto"/>
        <w:left w:val="none" w:sz="0" w:space="0" w:color="auto"/>
        <w:bottom w:val="none" w:sz="0" w:space="0" w:color="auto"/>
        <w:right w:val="none" w:sz="0" w:space="0" w:color="auto"/>
      </w:divBdr>
    </w:div>
    <w:div w:id="1053580053">
      <w:bodyDiv w:val="1"/>
      <w:marLeft w:val="0"/>
      <w:marRight w:val="0"/>
      <w:marTop w:val="0"/>
      <w:marBottom w:val="0"/>
      <w:divBdr>
        <w:top w:val="none" w:sz="0" w:space="0" w:color="auto"/>
        <w:left w:val="none" w:sz="0" w:space="0" w:color="auto"/>
        <w:bottom w:val="none" w:sz="0" w:space="0" w:color="auto"/>
        <w:right w:val="none" w:sz="0" w:space="0" w:color="auto"/>
      </w:divBdr>
    </w:div>
    <w:div w:id="1078290483">
      <w:bodyDiv w:val="1"/>
      <w:marLeft w:val="0"/>
      <w:marRight w:val="0"/>
      <w:marTop w:val="0"/>
      <w:marBottom w:val="0"/>
      <w:divBdr>
        <w:top w:val="none" w:sz="0" w:space="0" w:color="auto"/>
        <w:left w:val="none" w:sz="0" w:space="0" w:color="auto"/>
        <w:bottom w:val="none" w:sz="0" w:space="0" w:color="auto"/>
        <w:right w:val="none" w:sz="0" w:space="0" w:color="auto"/>
      </w:divBdr>
    </w:div>
    <w:div w:id="1088118980">
      <w:bodyDiv w:val="1"/>
      <w:marLeft w:val="0"/>
      <w:marRight w:val="0"/>
      <w:marTop w:val="0"/>
      <w:marBottom w:val="0"/>
      <w:divBdr>
        <w:top w:val="none" w:sz="0" w:space="0" w:color="auto"/>
        <w:left w:val="none" w:sz="0" w:space="0" w:color="auto"/>
        <w:bottom w:val="none" w:sz="0" w:space="0" w:color="auto"/>
        <w:right w:val="none" w:sz="0" w:space="0" w:color="auto"/>
      </w:divBdr>
    </w:div>
    <w:div w:id="1096026000">
      <w:bodyDiv w:val="1"/>
      <w:marLeft w:val="0"/>
      <w:marRight w:val="0"/>
      <w:marTop w:val="0"/>
      <w:marBottom w:val="0"/>
      <w:divBdr>
        <w:top w:val="none" w:sz="0" w:space="0" w:color="auto"/>
        <w:left w:val="none" w:sz="0" w:space="0" w:color="auto"/>
        <w:bottom w:val="none" w:sz="0" w:space="0" w:color="auto"/>
        <w:right w:val="none" w:sz="0" w:space="0" w:color="auto"/>
      </w:divBdr>
    </w:div>
    <w:div w:id="1100874630">
      <w:bodyDiv w:val="1"/>
      <w:marLeft w:val="0"/>
      <w:marRight w:val="0"/>
      <w:marTop w:val="0"/>
      <w:marBottom w:val="0"/>
      <w:divBdr>
        <w:top w:val="none" w:sz="0" w:space="0" w:color="auto"/>
        <w:left w:val="none" w:sz="0" w:space="0" w:color="auto"/>
        <w:bottom w:val="none" w:sz="0" w:space="0" w:color="auto"/>
        <w:right w:val="none" w:sz="0" w:space="0" w:color="auto"/>
      </w:divBdr>
    </w:div>
    <w:div w:id="1101678896">
      <w:bodyDiv w:val="1"/>
      <w:marLeft w:val="0"/>
      <w:marRight w:val="0"/>
      <w:marTop w:val="0"/>
      <w:marBottom w:val="0"/>
      <w:divBdr>
        <w:top w:val="none" w:sz="0" w:space="0" w:color="auto"/>
        <w:left w:val="none" w:sz="0" w:space="0" w:color="auto"/>
        <w:bottom w:val="none" w:sz="0" w:space="0" w:color="auto"/>
        <w:right w:val="none" w:sz="0" w:space="0" w:color="auto"/>
      </w:divBdr>
    </w:div>
    <w:div w:id="1106267766">
      <w:bodyDiv w:val="1"/>
      <w:marLeft w:val="0"/>
      <w:marRight w:val="0"/>
      <w:marTop w:val="0"/>
      <w:marBottom w:val="0"/>
      <w:divBdr>
        <w:top w:val="none" w:sz="0" w:space="0" w:color="auto"/>
        <w:left w:val="none" w:sz="0" w:space="0" w:color="auto"/>
        <w:bottom w:val="none" w:sz="0" w:space="0" w:color="auto"/>
        <w:right w:val="none" w:sz="0" w:space="0" w:color="auto"/>
      </w:divBdr>
    </w:div>
    <w:div w:id="1109200236">
      <w:bodyDiv w:val="1"/>
      <w:marLeft w:val="0"/>
      <w:marRight w:val="0"/>
      <w:marTop w:val="0"/>
      <w:marBottom w:val="0"/>
      <w:divBdr>
        <w:top w:val="none" w:sz="0" w:space="0" w:color="auto"/>
        <w:left w:val="none" w:sz="0" w:space="0" w:color="auto"/>
        <w:bottom w:val="none" w:sz="0" w:space="0" w:color="auto"/>
        <w:right w:val="none" w:sz="0" w:space="0" w:color="auto"/>
      </w:divBdr>
    </w:div>
    <w:div w:id="1113982913">
      <w:bodyDiv w:val="1"/>
      <w:marLeft w:val="0"/>
      <w:marRight w:val="0"/>
      <w:marTop w:val="0"/>
      <w:marBottom w:val="0"/>
      <w:divBdr>
        <w:top w:val="none" w:sz="0" w:space="0" w:color="auto"/>
        <w:left w:val="none" w:sz="0" w:space="0" w:color="auto"/>
        <w:bottom w:val="none" w:sz="0" w:space="0" w:color="auto"/>
        <w:right w:val="none" w:sz="0" w:space="0" w:color="auto"/>
      </w:divBdr>
    </w:div>
    <w:div w:id="1132409934">
      <w:bodyDiv w:val="1"/>
      <w:marLeft w:val="0"/>
      <w:marRight w:val="0"/>
      <w:marTop w:val="0"/>
      <w:marBottom w:val="0"/>
      <w:divBdr>
        <w:top w:val="none" w:sz="0" w:space="0" w:color="auto"/>
        <w:left w:val="none" w:sz="0" w:space="0" w:color="auto"/>
        <w:bottom w:val="none" w:sz="0" w:space="0" w:color="auto"/>
        <w:right w:val="none" w:sz="0" w:space="0" w:color="auto"/>
      </w:divBdr>
      <w:divsChild>
        <w:div w:id="1462263227">
          <w:marLeft w:val="0"/>
          <w:marRight w:val="0"/>
          <w:marTop w:val="0"/>
          <w:marBottom w:val="0"/>
          <w:divBdr>
            <w:top w:val="none" w:sz="0" w:space="0" w:color="auto"/>
            <w:left w:val="none" w:sz="0" w:space="0" w:color="auto"/>
            <w:bottom w:val="none" w:sz="0" w:space="0" w:color="auto"/>
            <w:right w:val="none" w:sz="0" w:space="0" w:color="auto"/>
          </w:divBdr>
        </w:div>
        <w:div w:id="1998537651">
          <w:marLeft w:val="0"/>
          <w:marRight w:val="0"/>
          <w:marTop w:val="0"/>
          <w:marBottom w:val="0"/>
          <w:divBdr>
            <w:top w:val="none" w:sz="0" w:space="0" w:color="auto"/>
            <w:left w:val="none" w:sz="0" w:space="0" w:color="auto"/>
            <w:bottom w:val="none" w:sz="0" w:space="0" w:color="auto"/>
            <w:right w:val="none" w:sz="0" w:space="0" w:color="auto"/>
          </w:divBdr>
        </w:div>
      </w:divsChild>
    </w:div>
    <w:div w:id="1135484471">
      <w:bodyDiv w:val="1"/>
      <w:marLeft w:val="0"/>
      <w:marRight w:val="0"/>
      <w:marTop w:val="0"/>
      <w:marBottom w:val="0"/>
      <w:divBdr>
        <w:top w:val="none" w:sz="0" w:space="0" w:color="auto"/>
        <w:left w:val="none" w:sz="0" w:space="0" w:color="auto"/>
        <w:bottom w:val="none" w:sz="0" w:space="0" w:color="auto"/>
        <w:right w:val="none" w:sz="0" w:space="0" w:color="auto"/>
      </w:divBdr>
    </w:div>
    <w:div w:id="1137454061">
      <w:bodyDiv w:val="1"/>
      <w:marLeft w:val="0"/>
      <w:marRight w:val="0"/>
      <w:marTop w:val="0"/>
      <w:marBottom w:val="0"/>
      <w:divBdr>
        <w:top w:val="none" w:sz="0" w:space="0" w:color="auto"/>
        <w:left w:val="none" w:sz="0" w:space="0" w:color="auto"/>
        <w:bottom w:val="none" w:sz="0" w:space="0" w:color="auto"/>
        <w:right w:val="none" w:sz="0" w:space="0" w:color="auto"/>
      </w:divBdr>
      <w:divsChild>
        <w:div w:id="1723285106">
          <w:marLeft w:val="0"/>
          <w:marRight w:val="0"/>
          <w:marTop w:val="0"/>
          <w:marBottom w:val="0"/>
          <w:divBdr>
            <w:top w:val="none" w:sz="0" w:space="0" w:color="auto"/>
            <w:left w:val="none" w:sz="0" w:space="0" w:color="auto"/>
            <w:bottom w:val="none" w:sz="0" w:space="0" w:color="auto"/>
            <w:right w:val="none" w:sz="0" w:space="0" w:color="auto"/>
          </w:divBdr>
        </w:div>
        <w:div w:id="706833043">
          <w:marLeft w:val="0"/>
          <w:marRight w:val="0"/>
          <w:marTop w:val="0"/>
          <w:marBottom w:val="0"/>
          <w:divBdr>
            <w:top w:val="none" w:sz="0" w:space="0" w:color="auto"/>
            <w:left w:val="none" w:sz="0" w:space="0" w:color="auto"/>
            <w:bottom w:val="none" w:sz="0" w:space="0" w:color="auto"/>
            <w:right w:val="none" w:sz="0" w:space="0" w:color="auto"/>
          </w:divBdr>
        </w:div>
      </w:divsChild>
    </w:div>
    <w:div w:id="1144008407">
      <w:bodyDiv w:val="1"/>
      <w:marLeft w:val="0"/>
      <w:marRight w:val="0"/>
      <w:marTop w:val="0"/>
      <w:marBottom w:val="0"/>
      <w:divBdr>
        <w:top w:val="none" w:sz="0" w:space="0" w:color="auto"/>
        <w:left w:val="none" w:sz="0" w:space="0" w:color="auto"/>
        <w:bottom w:val="none" w:sz="0" w:space="0" w:color="auto"/>
        <w:right w:val="none" w:sz="0" w:space="0" w:color="auto"/>
      </w:divBdr>
    </w:div>
    <w:div w:id="1153184545">
      <w:bodyDiv w:val="1"/>
      <w:marLeft w:val="0"/>
      <w:marRight w:val="0"/>
      <w:marTop w:val="0"/>
      <w:marBottom w:val="0"/>
      <w:divBdr>
        <w:top w:val="none" w:sz="0" w:space="0" w:color="auto"/>
        <w:left w:val="none" w:sz="0" w:space="0" w:color="auto"/>
        <w:bottom w:val="none" w:sz="0" w:space="0" w:color="auto"/>
        <w:right w:val="none" w:sz="0" w:space="0" w:color="auto"/>
      </w:divBdr>
    </w:div>
    <w:div w:id="1154109253">
      <w:bodyDiv w:val="1"/>
      <w:marLeft w:val="0"/>
      <w:marRight w:val="0"/>
      <w:marTop w:val="0"/>
      <w:marBottom w:val="0"/>
      <w:divBdr>
        <w:top w:val="none" w:sz="0" w:space="0" w:color="auto"/>
        <w:left w:val="none" w:sz="0" w:space="0" w:color="auto"/>
        <w:bottom w:val="none" w:sz="0" w:space="0" w:color="auto"/>
        <w:right w:val="none" w:sz="0" w:space="0" w:color="auto"/>
      </w:divBdr>
    </w:div>
    <w:div w:id="1166480464">
      <w:bodyDiv w:val="1"/>
      <w:marLeft w:val="0"/>
      <w:marRight w:val="0"/>
      <w:marTop w:val="0"/>
      <w:marBottom w:val="0"/>
      <w:divBdr>
        <w:top w:val="none" w:sz="0" w:space="0" w:color="auto"/>
        <w:left w:val="none" w:sz="0" w:space="0" w:color="auto"/>
        <w:bottom w:val="none" w:sz="0" w:space="0" w:color="auto"/>
        <w:right w:val="none" w:sz="0" w:space="0" w:color="auto"/>
      </w:divBdr>
    </w:div>
    <w:div w:id="1177041935">
      <w:bodyDiv w:val="1"/>
      <w:marLeft w:val="0"/>
      <w:marRight w:val="0"/>
      <w:marTop w:val="0"/>
      <w:marBottom w:val="0"/>
      <w:divBdr>
        <w:top w:val="none" w:sz="0" w:space="0" w:color="auto"/>
        <w:left w:val="none" w:sz="0" w:space="0" w:color="auto"/>
        <w:bottom w:val="none" w:sz="0" w:space="0" w:color="auto"/>
        <w:right w:val="none" w:sz="0" w:space="0" w:color="auto"/>
      </w:divBdr>
    </w:div>
    <w:div w:id="1181357623">
      <w:bodyDiv w:val="1"/>
      <w:marLeft w:val="0"/>
      <w:marRight w:val="0"/>
      <w:marTop w:val="0"/>
      <w:marBottom w:val="0"/>
      <w:divBdr>
        <w:top w:val="none" w:sz="0" w:space="0" w:color="auto"/>
        <w:left w:val="none" w:sz="0" w:space="0" w:color="auto"/>
        <w:bottom w:val="none" w:sz="0" w:space="0" w:color="auto"/>
        <w:right w:val="none" w:sz="0" w:space="0" w:color="auto"/>
      </w:divBdr>
    </w:div>
    <w:div w:id="1182863907">
      <w:bodyDiv w:val="1"/>
      <w:marLeft w:val="0"/>
      <w:marRight w:val="0"/>
      <w:marTop w:val="0"/>
      <w:marBottom w:val="0"/>
      <w:divBdr>
        <w:top w:val="none" w:sz="0" w:space="0" w:color="auto"/>
        <w:left w:val="none" w:sz="0" w:space="0" w:color="auto"/>
        <w:bottom w:val="none" w:sz="0" w:space="0" w:color="auto"/>
        <w:right w:val="none" w:sz="0" w:space="0" w:color="auto"/>
      </w:divBdr>
    </w:div>
    <w:div w:id="1200969739">
      <w:bodyDiv w:val="1"/>
      <w:marLeft w:val="0"/>
      <w:marRight w:val="0"/>
      <w:marTop w:val="0"/>
      <w:marBottom w:val="0"/>
      <w:divBdr>
        <w:top w:val="none" w:sz="0" w:space="0" w:color="auto"/>
        <w:left w:val="none" w:sz="0" w:space="0" w:color="auto"/>
        <w:bottom w:val="none" w:sz="0" w:space="0" w:color="auto"/>
        <w:right w:val="none" w:sz="0" w:space="0" w:color="auto"/>
      </w:divBdr>
    </w:div>
    <w:div w:id="1208179647">
      <w:bodyDiv w:val="1"/>
      <w:marLeft w:val="0"/>
      <w:marRight w:val="0"/>
      <w:marTop w:val="0"/>
      <w:marBottom w:val="0"/>
      <w:divBdr>
        <w:top w:val="none" w:sz="0" w:space="0" w:color="auto"/>
        <w:left w:val="none" w:sz="0" w:space="0" w:color="auto"/>
        <w:bottom w:val="none" w:sz="0" w:space="0" w:color="auto"/>
        <w:right w:val="none" w:sz="0" w:space="0" w:color="auto"/>
      </w:divBdr>
    </w:div>
    <w:div w:id="1225096874">
      <w:bodyDiv w:val="1"/>
      <w:marLeft w:val="0"/>
      <w:marRight w:val="0"/>
      <w:marTop w:val="0"/>
      <w:marBottom w:val="0"/>
      <w:divBdr>
        <w:top w:val="none" w:sz="0" w:space="0" w:color="auto"/>
        <w:left w:val="none" w:sz="0" w:space="0" w:color="auto"/>
        <w:bottom w:val="none" w:sz="0" w:space="0" w:color="auto"/>
        <w:right w:val="none" w:sz="0" w:space="0" w:color="auto"/>
      </w:divBdr>
    </w:div>
    <w:div w:id="1227104179">
      <w:bodyDiv w:val="1"/>
      <w:marLeft w:val="0"/>
      <w:marRight w:val="0"/>
      <w:marTop w:val="0"/>
      <w:marBottom w:val="0"/>
      <w:divBdr>
        <w:top w:val="none" w:sz="0" w:space="0" w:color="auto"/>
        <w:left w:val="none" w:sz="0" w:space="0" w:color="auto"/>
        <w:bottom w:val="none" w:sz="0" w:space="0" w:color="auto"/>
        <w:right w:val="none" w:sz="0" w:space="0" w:color="auto"/>
      </w:divBdr>
    </w:div>
    <w:div w:id="1237401338">
      <w:bodyDiv w:val="1"/>
      <w:marLeft w:val="0"/>
      <w:marRight w:val="0"/>
      <w:marTop w:val="0"/>
      <w:marBottom w:val="0"/>
      <w:divBdr>
        <w:top w:val="none" w:sz="0" w:space="0" w:color="auto"/>
        <w:left w:val="none" w:sz="0" w:space="0" w:color="auto"/>
        <w:bottom w:val="none" w:sz="0" w:space="0" w:color="auto"/>
        <w:right w:val="none" w:sz="0" w:space="0" w:color="auto"/>
      </w:divBdr>
    </w:div>
    <w:div w:id="1253735948">
      <w:bodyDiv w:val="1"/>
      <w:marLeft w:val="0"/>
      <w:marRight w:val="0"/>
      <w:marTop w:val="0"/>
      <w:marBottom w:val="0"/>
      <w:divBdr>
        <w:top w:val="none" w:sz="0" w:space="0" w:color="auto"/>
        <w:left w:val="none" w:sz="0" w:space="0" w:color="auto"/>
        <w:bottom w:val="none" w:sz="0" w:space="0" w:color="auto"/>
        <w:right w:val="none" w:sz="0" w:space="0" w:color="auto"/>
      </w:divBdr>
    </w:div>
    <w:div w:id="1268925297">
      <w:bodyDiv w:val="1"/>
      <w:marLeft w:val="0"/>
      <w:marRight w:val="0"/>
      <w:marTop w:val="0"/>
      <w:marBottom w:val="0"/>
      <w:divBdr>
        <w:top w:val="none" w:sz="0" w:space="0" w:color="auto"/>
        <w:left w:val="none" w:sz="0" w:space="0" w:color="auto"/>
        <w:bottom w:val="none" w:sz="0" w:space="0" w:color="auto"/>
        <w:right w:val="none" w:sz="0" w:space="0" w:color="auto"/>
      </w:divBdr>
    </w:div>
    <w:div w:id="1272005723">
      <w:bodyDiv w:val="1"/>
      <w:marLeft w:val="0"/>
      <w:marRight w:val="0"/>
      <w:marTop w:val="0"/>
      <w:marBottom w:val="0"/>
      <w:divBdr>
        <w:top w:val="none" w:sz="0" w:space="0" w:color="auto"/>
        <w:left w:val="none" w:sz="0" w:space="0" w:color="auto"/>
        <w:bottom w:val="none" w:sz="0" w:space="0" w:color="auto"/>
        <w:right w:val="none" w:sz="0" w:space="0" w:color="auto"/>
      </w:divBdr>
    </w:div>
    <w:div w:id="1274944002">
      <w:bodyDiv w:val="1"/>
      <w:marLeft w:val="0"/>
      <w:marRight w:val="0"/>
      <w:marTop w:val="0"/>
      <w:marBottom w:val="0"/>
      <w:divBdr>
        <w:top w:val="none" w:sz="0" w:space="0" w:color="auto"/>
        <w:left w:val="none" w:sz="0" w:space="0" w:color="auto"/>
        <w:bottom w:val="none" w:sz="0" w:space="0" w:color="auto"/>
        <w:right w:val="none" w:sz="0" w:space="0" w:color="auto"/>
      </w:divBdr>
    </w:div>
    <w:div w:id="1306424244">
      <w:bodyDiv w:val="1"/>
      <w:marLeft w:val="0"/>
      <w:marRight w:val="0"/>
      <w:marTop w:val="0"/>
      <w:marBottom w:val="0"/>
      <w:divBdr>
        <w:top w:val="none" w:sz="0" w:space="0" w:color="auto"/>
        <w:left w:val="none" w:sz="0" w:space="0" w:color="auto"/>
        <w:bottom w:val="none" w:sz="0" w:space="0" w:color="auto"/>
        <w:right w:val="none" w:sz="0" w:space="0" w:color="auto"/>
      </w:divBdr>
    </w:div>
    <w:div w:id="1311447764">
      <w:bodyDiv w:val="1"/>
      <w:marLeft w:val="0"/>
      <w:marRight w:val="0"/>
      <w:marTop w:val="0"/>
      <w:marBottom w:val="0"/>
      <w:divBdr>
        <w:top w:val="none" w:sz="0" w:space="0" w:color="auto"/>
        <w:left w:val="none" w:sz="0" w:space="0" w:color="auto"/>
        <w:bottom w:val="none" w:sz="0" w:space="0" w:color="auto"/>
        <w:right w:val="none" w:sz="0" w:space="0" w:color="auto"/>
      </w:divBdr>
    </w:div>
    <w:div w:id="1329749400">
      <w:bodyDiv w:val="1"/>
      <w:marLeft w:val="0"/>
      <w:marRight w:val="0"/>
      <w:marTop w:val="0"/>
      <w:marBottom w:val="0"/>
      <w:divBdr>
        <w:top w:val="none" w:sz="0" w:space="0" w:color="auto"/>
        <w:left w:val="none" w:sz="0" w:space="0" w:color="auto"/>
        <w:bottom w:val="none" w:sz="0" w:space="0" w:color="auto"/>
        <w:right w:val="none" w:sz="0" w:space="0" w:color="auto"/>
      </w:divBdr>
    </w:div>
    <w:div w:id="1333484212">
      <w:bodyDiv w:val="1"/>
      <w:marLeft w:val="0"/>
      <w:marRight w:val="0"/>
      <w:marTop w:val="0"/>
      <w:marBottom w:val="0"/>
      <w:divBdr>
        <w:top w:val="none" w:sz="0" w:space="0" w:color="auto"/>
        <w:left w:val="none" w:sz="0" w:space="0" w:color="auto"/>
        <w:bottom w:val="none" w:sz="0" w:space="0" w:color="auto"/>
        <w:right w:val="none" w:sz="0" w:space="0" w:color="auto"/>
      </w:divBdr>
    </w:div>
    <w:div w:id="1336035427">
      <w:bodyDiv w:val="1"/>
      <w:marLeft w:val="0"/>
      <w:marRight w:val="0"/>
      <w:marTop w:val="0"/>
      <w:marBottom w:val="0"/>
      <w:divBdr>
        <w:top w:val="none" w:sz="0" w:space="0" w:color="auto"/>
        <w:left w:val="none" w:sz="0" w:space="0" w:color="auto"/>
        <w:bottom w:val="none" w:sz="0" w:space="0" w:color="auto"/>
        <w:right w:val="none" w:sz="0" w:space="0" w:color="auto"/>
      </w:divBdr>
      <w:divsChild>
        <w:div w:id="1049376608">
          <w:marLeft w:val="0"/>
          <w:marRight w:val="0"/>
          <w:marTop w:val="0"/>
          <w:marBottom w:val="0"/>
          <w:divBdr>
            <w:top w:val="none" w:sz="0" w:space="0" w:color="auto"/>
            <w:left w:val="none" w:sz="0" w:space="0" w:color="auto"/>
            <w:bottom w:val="none" w:sz="0" w:space="0" w:color="auto"/>
            <w:right w:val="none" w:sz="0" w:space="0" w:color="auto"/>
          </w:divBdr>
        </w:div>
        <w:div w:id="585267371">
          <w:marLeft w:val="0"/>
          <w:marRight w:val="0"/>
          <w:marTop w:val="0"/>
          <w:marBottom w:val="0"/>
          <w:divBdr>
            <w:top w:val="none" w:sz="0" w:space="0" w:color="auto"/>
            <w:left w:val="none" w:sz="0" w:space="0" w:color="auto"/>
            <w:bottom w:val="none" w:sz="0" w:space="0" w:color="auto"/>
            <w:right w:val="none" w:sz="0" w:space="0" w:color="auto"/>
          </w:divBdr>
        </w:div>
        <w:div w:id="1322739391">
          <w:marLeft w:val="0"/>
          <w:marRight w:val="0"/>
          <w:marTop w:val="0"/>
          <w:marBottom w:val="0"/>
          <w:divBdr>
            <w:top w:val="none" w:sz="0" w:space="0" w:color="auto"/>
            <w:left w:val="none" w:sz="0" w:space="0" w:color="auto"/>
            <w:bottom w:val="none" w:sz="0" w:space="0" w:color="auto"/>
            <w:right w:val="none" w:sz="0" w:space="0" w:color="auto"/>
          </w:divBdr>
        </w:div>
        <w:div w:id="817697308">
          <w:marLeft w:val="0"/>
          <w:marRight w:val="0"/>
          <w:marTop w:val="0"/>
          <w:marBottom w:val="0"/>
          <w:divBdr>
            <w:top w:val="none" w:sz="0" w:space="0" w:color="auto"/>
            <w:left w:val="none" w:sz="0" w:space="0" w:color="auto"/>
            <w:bottom w:val="none" w:sz="0" w:space="0" w:color="auto"/>
            <w:right w:val="none" w:sz="0" w:space="0" w:color="auto"/>
          </w:divBdr>
        </w:div>
        <w:div w:id="907346646">
          <w:marLeft w:val="0"/>
          <w:marRight w:val="0"/>
          <w:marTop w:val="0"/>
          <w:marBottom w:val="0"/>
          <w:divBdr>
            <w:top w:val="none" w:sz="0" w:space="0" w:color="auto"/>
            <w:left w:val="none" w:sz="0" w:space="0" w:color="auto"/>
            <w:bottom w:val="none" w:sz="0" w:space="0" w:color="auto"/>
            <w:right w:val="none" w:sz="0" w:space="0" w:color="auto"/>
          </w:divBdr>
        </w:div>
      </w:divsChild>
    </w:div>
    <w:div w:id="1366321638">
      <w:bodyDiv w:val="1"/>
      <w:marLeft w:val="0"/>
      <w:marRight w:val="0"/>
      <w:marTop w:val="0"/>
      <w:marBottom w:val="0"/>
      <w:divBdr>
        <w:top w:val="none" w:sz="0" w:space="0" w:color="auto"/>
        <w:left w:val="none" w:sz="0" w:space="0" w:color="auto"/>
        <w:bottom w:val="none" w:sz="0" w:space="0" w:color="auto"/>
        <w:right w:val="none" w:sz="0" w:space="0" w:color="auto"/>
      </w:divBdr>
    </w:div>
    <w:div w:id="1380545916">
      <w:bodyDiv w:val="1"/>
      <w:marLeft w:val="0"/>
      <w:marRight w:val="0"/>
      <w:marTop w:val="0"/>
      <w:marBottom w:val="0"/>
      <w:divBdr>
        <w:top w:val="none" w:sz="0" w:space="0" w:color="auto"/>
        <w:left w:val="none" w:sz="0" w:space="0" w:color="auto"/>
        <w:bottom w:val="none" w:sz="0" w:space="0" w:color="auto"/>
        <w:right w:val="none" w:sz="0" w:space="0" w:color="auto"/>
      </w:divBdr>
    </w:div>
    <w:div w:id="1403989764">
      <w:bodyDiv w:val="1"/>
      <w:marLeft w:val="0"/>
      <w:marRight w:val="0"/>
      <w:marTop w:val="0"/>
      <w:marBottom w:val="0"/>
      <w:divBdr>
        <w:top w:val="none" w:sz="0" w:space="0" w:color="auto"/>
        <w:left w:val="none" w:sz="0" w:space="0" w:color="auto"/>
        <w:bottom w:val="none" w:sz="0" w:space="0" w:color="auto"/>
        <w:right w:val="none" w:sz="0" w:space="0" w:color="auto"/>
      </w:divBdr>
    </w:div>
    <w:div w:id="1413354844">
      <w:bodyDiv w:val="1"/>
      <w:marLeft w:val="0"/>
      <w:marRight w:val="0"/>
      <w:marTop w:val="0"/>
      <w:marBottom w:val="0"/>
      <w:divBdr>
        <w:top w:val="none" w:sz="0" w:space="0" w:color="auto"/>
        <w:left w:val="none" w:sz="0" w:space="0" w:color="auto"/>
        <w:bottom w:val="none" w:sz="0" w:space="0" w:color="auto"/>
        <w:right w:val="none" w:sz="0" w:space="0" w:color="auto"/>
      </w:divBdr>
    </w:div>
    <w:div w:id="1425999888">
      <w:bodyDiv w:val="1"/>
      <w:marLeft w:val="0"/>
      <w:marRight w:val="0"/>
      <w:marTop w:val="0"/>
      <w:marBottom w:val="0"/>
      <w:divBdr>
        <w:top w:val="none" w:sz="0" w:space="0" w:color="auto"/>
        <w:left w:val="none" w:sz="0" w:space="0" w:color="auto"/>
        <w:bottom w:val="none" w:sz="0" w:space="0" w:color="auto"/>
        <w:right w:val="none" w:sz="0" w:space="0" w:color="auto"/>
      </w:divBdr>
    </w:div>
    <w:div w:id="1432319787">
      <w:bodyDiv w:val="1"/>
      <w:marLeft w:val="0"/>
      <w:marRight w:val="0"/>
      <w:marTop w:val="0"/>
      <w:marBottom w:val="0"/>
      <w:divBdr>
        <w:top w:val="none" w:sz="0" w:space="0" w:color="auto"/>
        <w:left w:val="none" w:sz="0" w:space="0" w:color="auto"/>
        <w:bottom w:val="none" w:sz="0" w:space="0" w:color="auto"/>
        <w:right w:val="none" w:sz="0" w:space="0" w:color="auto"/>
      </w:divBdr>
    </w:div>
    <w:div w:id="1462655340">
      <w:bodyDiv w:val="1"/>
      <w:marLeft w:val="0"/>
      <w:marRight w:val="0"/>
      <w:marTop w:val="0"/>
      <w:marBottom w:val="0"/>
      <w:divBdr>
        <w:top w:val="none" w:sz="0" w:space="0" w:color="auto"/>
        <w:left w:val="none" w:sz="0" w:space="0" w:color="auto"/>
        <w:bottom w:val="none" w:sz="0" w:space="0" w:color="auto"/>
        <w:right w:val="none" w:sz="0" w:space="0" w:color="auto"/>
      </w:divBdr>
    </w:div>
    <w:div w:id="1463420808">
      <w:bodyDiv w:val="1"/>
      <w:marLeft w:val="0"/>
      <w:marRight w:val="0"/>
      <w:marTop w:val="0"/>
      <w:marBottom w:val="0"/>
      <w:divBdr>
        <w:top w:val="none" w:sz="0" w:space="0" w:color="auto"/>
        <w:left w:val="none" w:sz="0" w:space="0" w:color="auto"/>
        <w:bottom w:val="none" w:sz="0" w:space="0" w:color="auto"/>
        <w:right w:val="none" w:sz="0" w:space="0" w:color="auto"/>
      </w:divBdr>
    </w:div>
    <w:div w:id="1467352394">
      <w:bodyDiv w:val="1"/>
      <w:marLeft w:val="0"/>
      <w:marRight w:val="0"/>
      <w:marTop w:val="0"/>
      <w:marBottom w:val="0"/>
      <w:divBdr>
        <w:top w:val="none" w:sz="0" w:space="0" w:color="auto"/>
        <w:left w:val="none" w:sz="0" w:space="0" w:color="auto"/>
        <w:bottom w:val="none" w:sz="0" w:space="0" w:color="auto"/>
        <w:right w:val="none" w:sz="0" w:space="0" w:color="auto"/>
      </w:divBdr>
    </w:div>
    <w:div w:id="1481271676">
      <w:bodyDiv w:val="1"/>
      <w:marLeft w:val="0"/>
      <w:marRight w:val="0"/>
      <w:marTop w:val="0"/>
      <w:marBottom w:val="0"/>
      <w:divBdr>
        <w:top w:val="none" w:sz="0" w:space="0" w:color="auto"/>
        <w:left w:val="none" w:sz="0" w:space="0" w:color="auto"/>
        <w:bottom w:val="none" w:sz="0" w:space="0" w:color="auto"/>
        <w:right w:val="none" w:sz="0" w:space="0" w:color="auto"/>
      </w:divBdr>
    </w:div>
    <w:div w:id="1517422042">
      <w:bodyDiv w:val="1"/>
      <w:marLeft w:val="0"/>
      <w:marRight w:val="0"/>
      <w:marTop w:val="0"/>
      <w:marBottom w:val="0"/>
      <w:divBdr>
        <w:top w:val="none" w:sz="0" w:space="0" w:color="auto"/>
        <w:left w:val="none" w:sz="0" w:space="0" w:color="auto"/>
        <w:bottom w:val="none" w:sz="0" w:space="0" w:color="auto"/>
        <w:right w:val="none" w:sz="0" w:space="0" w:color="auto"/>
      </w:divBdr>
    </w:div>
    <w:div w:id="1521507819">
      <w:bodyDiv w:val="1"/>
      <w:marLeft w:val="0"/>
      <w:marRight w:val="0"/>
      <w:marTop w:val="0"/>
      <w:marBottom w:val="0"/>
      <w:divBdr>
        <w:top w:val="none" w:sz="0" w:space="0" w:color="auto"/>
        <w:left w:val="none" w:sz="0" w:space="0" w:color="auto"/>
        <w:bottom w:val="none" w:sz="0" w:space="0" w:color="auto"/>
        <w:right w:val="none" w:sz="0" w:space="0" w:color="auto"/>
      </w:divBdr>
    </w:div>
    <w:div w:id="1526215323">
      <w:bodyDiv w:val="1"/>
      <w:marLeft w:val="0"/>
      <w:marRight w:val="0"/>
      <w:marTop w:val="0"/>
      <w:marBottom w:val="0"/>
      <w:divBdr>
        <w:top w:val="none" w:sz="0" w:space="0" w:color="auto"/>
        <w:left w:val="none" w:sz="0" w:space="0" w:color="auto"/>
        <w:bottom w:val="none" w:sz="0" w:space="0" w:color="auto"/>
        <w:right w:val="none" w:sz="0" w:space="0" w:color="auto"/>
      </w:divBdr>
    </w:div>
    <w:div w:id="1544754382">
      <w:bodyDiv w:val="1"/>
      <w:marLeft w:val="0"/>
      <w:marRight w:val="0"/>
      <w:marTop w:val="0"/>
      <w:marBottom w:val="0"/>
      <w:divBdr>
        <w:top w:val="none" w:sz="0" w:space="0" w:color="auto"/>
        <w:left w:val="none" w:sz="0" w:space="0" w:color="auto"/>
        <w:bottom w:val="none" w:sz="0" w:space="0" w:color="auto"/>
        <w:right w:val="none" w:sz="0" w:space="0" w:color="auto"/>
      </w:divBdr>
    </w:div>
    <w:div w:id="1548181861">
      <w:bodyDiv w:val="1"/>
      <w:marLeft w:val="0"/>
      <w:marRight w:val="0"/>
      <w:marTop w:val="0"/>
      <w:marBottom w:val="0"/>
      <w:divBdr>
        <w:top w:val="none" w:sz="0" w:space="0" w:color="auto"/>
        <w:left w:val="none" w:sz="0" w:space="0" w:color="auto"/>
        <w:bottom w:val="none" w:sz="0" w:space="0" w:color="auto"/>
        <w:right w:val="none" w:sz="0" w:space="0" w:color="auto"/>
      </w:divBdr>
    </w:div>
    <w:div w:id="1551380649">
      <w:bodyDiv w:val="1"/>
      <w:marLeft w:val="0"/>
      <w:marRight w:val="0"/>
      <w:marTop w:val="0"/>
      <w:marBottom w:val="0"/>
      <w:divBdr>
        <w:top w:val="none" w:sz="0" w:space="0" w:color="auto"/>
        <w:left w:val="none" w:sz="0" w:space="0" w:color="auto"/>
        <w:bottom w:val="none" w:sz="0" w:space="0" w:color="auto"/>
        <w:right w:val="none" w:sz="0" w:space="0" w:color="auto"/>
      </w:divBdr>
    </w:div>
    <w:div w:id="1570727449">
      <w:bodyDiv w:val="1"/>
      <w:marLeft w:val="0"/>
      <w:marRight w:val="0"/>
      <w:marTop w:val="0"/>
      <w:marBottom w:val="0"/>
      <w:divBdr>
        <w:top w:val="none" w:sz="0" w:space="0" w:color="auto"/>
        <w:left w:val="none" w:sz="0" w:space="0" w:color="auto"/>
        <w:bottom w:val="none" w:sz="0" w:space="0" w:color="auto"/>
        <w:right w:val="none" w:sz="0" w:space="0" w:color="auto"/>
      </w:divBdr>
    </w:div>
    <w:div w:id="1571620562">
      <w:bodyDiv w:val="1"/>
      <w:marLeft w:val="0"/>
      <w:marRight w:val="0"/>
      <w:marTop w:val="0"/>
      <w:marBottom w:val="0"/>
      <w:divBdr>
        <w:top w:val="none" w:sz="0" w:space="0" w:color="auto"/>
        <w:left w:val="none" w:sz="0" w:space="0" w:color="auto"/>
        <w:bottom w:val="none" w:sz="0" w:space="0" w:color="auto"/>
        <w:right w:val="none" w:sz="0" w:space="0" w:color="auto"/>
      </w:divBdr>
    </w:div>
    <w:div w:id="1580016209">
      <w:bodyDiv w:val="1"/>
      <w:marLeft w:val="0"/>
      <w:marRight w:val="0"/>
      <w:marTop w:val="0"/>
      <w:marBottom w:val="0"/>
      <w:divBdr>
        <w:top w:val="none" w:sz="0" w:space="0" w:color="auto"/>
        <w:left w:val="none" w:sz="0" w:space="0" w:color="auto"/>
        <w:bottom w:val="none" w:sz="0" w:space="0" w:color="auto"/>
        <w:right w:val="none" w:sz="0" w:space="0" w:color="auto"/>
      </w:divBdr>
    </w:div>
    <w:div w:id="1632321721">
      <w:bodyDiv w:val="1"/>
      <w:marLeft w:val="0"/>
      <w:marRight w:val="0"/>
      <w:marTop w:val="0"/>
      <w:marBottom w:val="0"/>
      <w:divBdr>
        <w:top w:val="none" w:sz="0" w:space="0" w:color="auto"/>
        <w:left w:val="none" w:sz="0" w:space="0" w:color="auto"/>
        <w:bottom w:val="none" w:sz="0" w:space="0" w:color="auto"/>
        <w:right w:val="none" w:sz="0" w:space="0" w:color="auto"/>
      </w:divBdr>
    </w:div>
    <w:div w:id="1675838622">
      <w:bodyDiv w:val="1"/>
      <w:marLeft w:val="0"/>
      <w:marRight w:val="0"/>
      <w:marTop w:val="0"/>
      <w:marBottom w:val="0"/>
      <w:divBdr>
        <w:top w:val="none" w:sz="0" w:space="0" w:color="auto"/>
        <w:left w:val="none" w:sz="0" w:space="0" w:color="auto"/>
        <w:bottom w:val="none" w:sz="0" w:space="0" w:color="auto"/>
        <w:right w:val="none" w:sz="0" w:space="0" w:color="auto"/>
      </w:divBdr>
    </w:div>
    <w:div w:id="1677807061">
      <w:bodyDiv w:val="1"/>
      <w:marLeft w:val="0"/>
      <w:marRight w:val="0"/>
      <w:marTop w:val="0"/>
      <w:marBottom w:val="0"/>
      <w:divBdr>
        <w:top w:val="none" w:sz="0" w:space="0" w:color="auto"/>
        <w:left w:val="none" w:sz="0" w:space="0" w:color="auto"/>
        <w:bottom w:val="none" w:sz="0" w:space="0" w:color="auto"/>
        <w:right w:val="none" w:sz="0" w:space="0" w:color="auto"/>
      </w:divBdr>
    </w:div>
    <w:div w:id="1697997089">
      <w:bodyDiv w:val="1"/>
      <w:marLeft w:val="0"/>
      <w:marRight w:val="0"/>
      <w:marTop w:val="0"/>
      <w:marBottom w:val="0"/>
      <w:divBdr>
        <w:top w:val="none" w:sz="0" w:space="0" w:color="auto"/>
        <w:left w:val="none" w:sz="0" w:space="0" w:color="auto"/>
        <w:bottom w:val="none" w:sz="0" w:space="0" w:color="auto"/>
        <w:right w:val="none" w:sz="0" w:space="0" w:color="auto"/>
      </w:divBdr>
    </w:div>
    <w:div w:id="1702439903">
      <w:bodyDiv w:val="1"/>
      <w:marLeft w:val="0"/>
      <w:marRight w:val="0"/>
      <w:marTop w:val="0"/>
      <w:marBottom w:val="0"/>
      <w:divBdr>
        <w:top w:val="none" w:sz="0" w:space="0" w:color="auto"/>
        <w:left w:val="none" w:sz="0" w:space="0" w:color="auto"/>
        <w:bottom w:val="none" w:sz="0" w:space="0" w:color="auto"/>
        <w:right w:val="none" w:sz="0" w:space="0" w:color="auto"/>
      </w:divBdr>
      <w:divsChild>
        <w:div w:id="542210573">
          <w:marLeft w:val="0"/>
          <w:marRight w:val="0"/>
          <w:marTop w:val="0"/>
          <w:marBottom w:val="0"/>
          <w:divBdr>
            <w:top w:val="none" w:sz="0" w:space="0" w:color="auto"/>
            <w:left w:val="none" w:sz="0" w:space="0" w:color="auto"/>
            <w:bottom w:val="none" w:sz="0" w:space="0" w:color="auto"/>
            <w:right w:val="none" w:sz="0" w:space="0" w:color="auto"/>
          </w:divBdr>
        </w:div>
        <w:div w:id="1945384686">
          <w:marLeft w:val="0"/>
          <w:marRight w:val="0"/>
          <w:marTop w:val="0"/>
          <w:marBottom w:val="0"/>
          <w:divBdr>
            <w:top w:val="none" w:sz="0" w:space="0" w:color="auto"/>
            <w:left w:val="none" w:sz="0" w:space="0" w:color="auto"/>
            <w:bottom w:val="none" w:sz="0" w:space="0" w:color="auto"/>
            <w:right w:val="none" w:sz="0" w:space="0" w:color="auto"/>
          </w:divBdr>
        </w:div>
      </w:divsChild>
    </w:div>
    <w:div w:id="1707947118">
      <w:bodyDiv w:val="1"/>
      <w:marLeft w:val="0"/>
      <w:marRight w:val="0"/>
      <w:marTop w:val="0"/>
      <w:marBottom w:val="0"/>
      <w:divBdr>
        <w:top w:val="none" w:sz="0" w:space="0" w:color="auto"/>
        <w:left w:val="none" w:sz="0" w:space="0" w:color="auto"/>
        <w:bottom w:val="none" w:sz="0" w:space="0" w:color="auto"/>
        <w:right w:val="none" w:sz="0" w:space="0" w:color="auto"/>
      </w:divBdr>
    </w:div>
    <w:div w:id="1714036292">
      <w:bodyDiv w:val="1"/>
      <w:marLeft w:val="0"/>
      <w:marRight w:val="0"/>
      <w:marTop w:val="0"/>
      <w:marBottom w:val="0"/>
      <w:divBdr>
        <w:top w:val="none" w:sz="0" w:space="0" w:color="auto"/>
        <w:left w:val="none" w:sz="0" w:space="0" w:color="auto"/>
        <w:bottom w:val="none" w:sz="0" w:space="0" w:color="auto"/>
        <w:right w:val="none" w:sz="0" w:space="0" w:color="auto"/>
      </w:divBdr>
    </w:div>
    <w:div w:id="1728257784">
      <w:bodyDiv w:val="1"/>
      <w:marLeft w:val="0"/>
      <w:marRight w:val="0"/>
      <w:marTop w:val="0"/>
      <w:marBottom w:val="0"/>
      <w:divBdr>
        <w:top w:val="none" w:sz="0" w:space="0" w:color="auto"/>
        <w:left w:val="none" w:sz="0" w:space="0" w:color="auto"/>
        <w:bottom w:val="none" w:sz="0" w:space="0" w:color="auto"/>
        <w:right w:val="none" w:sz="0" w:space="0" w:color="auto"/>
      </w:divBdr>
    </w:div>
    <w:div w:id="1728801180">
      <w:bodyDiv w:val="1"/>
      <w:marLeft w:val="0"/>
      <w:marRight w:val="0"/>
      <w:marTop w:val="0"/>
      <w:marBottom w:val="0"/>
      <w:divBdr>
        <w:top w:val="none" w:sz="0" w:space="0" w:color="auto"/>
        <w:left w:val="none" w:sz="0" w:space="0" w:color="auto"/>
        <w:bottom w:val="none" w:sz="0" w:space="0" w:color="auto"/>
        <w:right w:val="none" w:sz="0" w:space="0" w:color="auto"/>
      </w:divBdr>
    </w:div>
    <w:div w:id="1756973275">
      <w:bodyDiv w:val="1"/>
      <w:marLeft w:val="0"/>
      <w:marRight w:val="0"/>
      <w:marTop w:val="0"/>
      <w:marBottom w:val="0"/>
      <w:divBdr>
        <w:top w:val="none" w:sz="0" w:space="0" w:color="auto"/>
        <w:left w:val="none" w:sz="0" w:space="0" w:color="auto"/>
        <w:bottom w:val="none" w:sz="0" w:space="0" w:color="auto"/>
        <w:right w:val="none" w:sz="0" w:space="0" w:color="auto"/>
      </w:divBdr>
    </w:div>
    <w:div w:id="1759250182">
      <w:bodyDiv w:val="1"/>
      <w:marLeft w:val="0"/>
      <w:marRight w:val="0"/>
      <w:marTop w:val="0"/>
      <w:marBottom w:val="0"/>
      <w:divBdr>
        <w:top w:val="none" w:sz="0" w:space="0" w:color="auto"/>
        <w:left w:val="none" w:sz="0" w:space="0" w:color="auto"/>
        <w:bottom w:val="none" w:sz="0" w:space="0" w:color="auto"/>
        <w:right w:val="none" w:sz="0" w:space="0" w:color="auto"/>
      </w:divBdr>
    </w:div>
    <w:div w:id="1760633280">
      <w:bodyDiv w:val="1"/>
      <w:marLeft w:val="0"/>
      <w:marRight w:val="0"/>
      <w:marTop w:val="0"/>
      <w:marBottom w:val="0"/>
      <w:divBdr>
        <w:top w:val="none" w:sz="0" w:space="0" w:color="auto"/>
        <w:left w:val="none" w:sz="0" w:space="0" w:color="auto"/>
        <w:bottom w:val="none" w:sz="0" w:space="0" w:color="auto"/>
        <w:right w:val="none" w:sz="0" w:space="0" w:color="auto"/>
      </w:divBdr>
    </w:div>
    <w:div w:id="1797798784">
      <w:bodyDiv w:val="1"/>
      <w:marLeft w:val="0"/>
      <w:marRight w:val="0"/>
      <w:marTop w:val="0"/>
      <w:marBottom w:val="0"/>
      <w:divBdr>
        <w:top w:val="none" w:sz="0" w:space="0" w:color="auto"/>
        <w:left w:val="none" w:sz="0" w:space="0" w:color="auto"/>
        <w:bottom w:val="none" w:sz="0" w:space="0" w:color="auto"/>
        <w:right w:val="none" w:sz="0" w:space="0" w:color="auto"/>
      </w:divBdr>
    </w:div>
    <w:div w:id="1803302771">
      <w:bodyDiv w:val="1"/>
      <w:marLeft w:val="0"/>
      <w:marRight w:val="0"/>
      <w:marTop w:val="0"/>
      <w:marBottom w:val="0"/>
      <w:divBdr>
        <w:top w:val="none" w:sz="0" w:space="0" w:color="auto"/>
        <w:left w:val="none" w:sz="0" w:space="0" w:color="auto"/>
        <w:bottom w:val="none" w:sz="0" w:space="0" w:color="auto"/>
        <w:right w:val="none" w:sz="0" w:space="0" w:color="auto"/>
      </w:divBdr>
    </w:div>
    <w:div w:id="1809011770">
      <w:bodyDiv w:val="1"/>
      <w:marLeft w:val="0"/>
      <w:marRight w:val="0"/>
      <w:marTop w:val="0"/>
      <w:marBottom w:val="0"/>
      <w:divBdr>
        <w:top w:val="none" w:sz="0" w:space="0" w:color="auto"/>
        <w:left w:val="none" w:sz="0" w:space="0" w:color="auto"/>
        <w:bottom w:val="none" w:sz="0" w:space="0" w:color="auto"/>
        <w:right w:val="none" w:sz="0" w:space="0" w:color="auto"/>
      </w:divBdr>
    </w:div>
    <w:div w:id="1812595563">
      <w:bodyDiv w:val="1"/>
      <w:marLeft w:val="0"/>
      <w:marRight w:val="0"/>
      <w:marTop w:val="0"/>
      <w:marBottom w:val="0"/>
      <w:divBdr>
        <w:top w:val="none" w:sz="0" w:space="0" w:color="auto"/>
        <w:left w:val="none" w:sz="0" w:space="0" w:color="auto"/>
        <w:bottom w:val="none" w:sz="0" w:space="0" w:color="auto"/>
        <w:right w:val="none" w:sz="0" w:space="0" w:color="auto"/>
      </w:divBdr>
    </w:div>
    <w:div w:id="1814446399">
      <w:bodyDiv w:val="1"/>
      <w:marLeft w:val="0"/>
      <w:marRight w:val="0"/>
      <w:marTop w:val="0"/>
      <w:marBottom w:val="0"/>
      <w:divBdr>
        <w:top w:val="none" w:sz="0" w:space="0" w:color="auto"/>
        <w:left w:val="none" w:sz="0" w:space="0" w:color="auto"/>
        <w:bottom w:val="none" w:sz="0" w:space="0" w:color="auto"/>
        <w:right w:val="none" w:sz="0" w:space="0" w:color="auto"/>
      </w:divBdr>
    </w:div>
    <w:div w:id="1817990438">
      <w:bodyDiv w:val="1"/>
      <w:marLeft w:val="0"/>
      <w:marRight w:val="0"/>
      <w:marTop w:val="0"/>
      <w:marBottom w:val="0"/>
      <w:divBdr>
        <w:top w:val="none" w:sz="0" w:space="0" w:color="auto"/>
        <w:left w:val="none" w:sz="0" w:space="0" w:color="auto"/>
        <w:bottom w:val="none" w:sz="0" w:space="0" w:color="auto"/>
        <w:right w:val="none" w:sz="0" w:space="0" w:color="auto"/>
      </w:divBdr>
    </w:div>
    <w:div w:id="1848129605">
      <w:bodyDiv w:val="1"/>
      <w:marLeft w:val="0"/>
      <w:marRight w:val="0"/>
      <w:marTop w:val="0"/>
      <w:marBottom w:val="0"/>
      <w:divBdr>
        <w:top w:val="none" w:sz="0" w:space="0" w:color="auto"/>
        <w:left w:val="none" w:sz="0" w:space="0" w:color="auto"/>
        <w:bottom w:val="none" w:sz="0" w:space="0" w:color="auto"/>
        <w:right w:val="none" w:sz="0" w:space="0" w:color="auto"/>
      </w:divBdr>
    </w:div>
    <w:div w:id="1849325442">
      <w:bodyDiv w:val="1"/>
      <w:marLeft w:val="0"/>
      <w:marRight w:val="0"/>
      <w:marTop w:val="0"/>
      <w:marBottom w:val="0"/>
      <w:divBdr>
        <w:top w:val="none" w:sz="0" w:space="0" w:color="auto"/>
        <w:left w:val="none" w:sz="0" w:space="0" w:color="auto"/>
        <w:bottom w:val="none" w:sz="0" w:space="0" w:color="auto"/>
        <w:right w:val="none" w:sz="0" w:space="0" w:color="auto"/>
      </w:divBdr>
    </w:div>
    <w:div w:id="1853035305">
      <w:bodyDiv w:val="1"/>
      <w:marLeft w:val="0"/>
      <w:marRight w:val="0"/>
      <w:marTop w:val="0"/>
      <w:marBottom w:val="0"/>
      <w:divBdr>
        <w:top w:val="none" w:sz="0" w:space="0" w:color="auto"/>
        <w:left w:val="none" w:sz="0" w:space="0" w:color="auto"/>
        <w:bottom w:val="none" w:sz="0" w:space="0" w:color="auto"/>
        <w:right w:val="none" w:sz="0" w:space="0" w:color="auto"/>
      </w:divBdr>
    </w:div>
    <w:div w:id="1853101467">
      <w:bodyDiv w:val="1"/>
      <w:marLeft w:val="0"/>
      <w:marRight w:val="0"/>
      <w:marTop w:val="0"/>
      <w:marBottom w:val="0"/>
      <w:divBdr>
        <w:top w:val="none" w:sz="0" w:space="0" w:color="auto"/>
        <w:left w:val="none" w:sz="0" w:space="0" w:color="auto"/>
        <w:bottom w:val="none" w:sz="0" w:space="0" w:color="auto"/>
        <w:right w:val="none" w:sz="0" w:space="0" w:color="auto"/>
      </w:divBdr>
    </w:div>
    <w:div w:id="1857308919">
      <w:bodyDiv w:val="1"/>
      <w:marLeft w:val="0"/>
      <w:marRight w:val="0"/>
      <w:marTop w:val="0"/>
      <w:marBottom w:val="0"/>
      <w:divBdr>
        <w:top w:val="none" w:sz="0" w:space="0" w:color="auto"/>
        <w:left w:val="none" w:sz="0" w:space="0" w:color="auto"/>
        <w:bottom w:val="none" w:sz="0" w:space="0" w:color="auto"/>
        <w:right w:val="none" w:sz="0" w:space="0" w:color="auto"/>
      </w:divBdr>
    </w:div>
    <w:div w:id="1862015175">
      <w:bodyDiv w:val="1"/>
      <w:marLeft w:val="0"/>
      <w:marRight w:val="0"/>
      <w:marTop w:val="0"/>
      <w:marBottom w:val="0"/>
      <w:divBdr>
        <w:top w:val="none" w:sz="0" w:space="0" w:color="auto"/>
        <w:left w:val="none" w:sz="0" w:space="0" w:color="auto"/>
        <w:bottom w:val="none" w:sz="0" w:space="0" w:color="auto"/>
        <w:right w:val="none" w:sz="0" w:space="0" w:color="auto"/>
      </w:divBdr>
      <w:divsChild>
        <w:div w:id="2003847139">
          <w:marLeft w:val="0"/>
          <w:marRight w:val="0"/>
          <w:marTop w:val="0"/>
          <w:marBottom w:val="0"/>
          <w:divBdr>
            <w:top w:val="none" w:sz="0" w:space="0" w:color="auto"/>
            <w:left w:val="none" w:sz="0" w:space="0" w:color="auto"/>
            <w:bottom w:val="none" w:sz="0" w:space="0" w:color="auto"/>
            <w:right w:val="none" w:sz="0" w:space="0" w:color="auto"/>
          </w:divBdr>
        </w:div>
      </w:divsChild>
    </w:div>
    <w:div w:id="1863320256">
      <w:bodyDiv w:val="1"/>
      <w:marLeft w:val="0"/>
      <w:marRight w:val="0"/>
      <w:marTop w:val="0"/>
      <w:marBottom w:val="0"/>
      <w:divBdr>
        <w:top w:val="none" w:sz="0" w:space="0" w:color="auto"/>
        <w:left w:val="none" w:sz="0" w:space="0" w:color="auto"/>
        <w:bottom w:val="none" w:sz="0" w:space="0" w:color="auto"/>
        <w:right w:val="none" w:sz="0" w:space="0" w:color="auto"/>
      </w:divBdr>
    </w:div>
    <w:div w:id="1882673311">
      <w:bodyDiv w:val="1"/>
      <w:marLeft w:val="0"/>
      <w:marRight w:val="0"/>
      <w:marTop w:val="0"/>
      <w:marBottom w:val="0"/>
      <w:divBdr>
        <w:top w:val="none" w:sz="0" w:space="0" w:color="auto"/>
        <w:left w:val="none" w:sz="0" w:space="0" w:color="auto"/>
        <w:bottom w:val="none" w:sz="0" w:space="0" w:color="auto"/>
        <w:right w:val="none" w:sz="0" w:space="0" w:color="auto"/>
      </w:divBdr>
    </w:div>
    <w:div w:id="1941719862">
      <w:bodyDiv w:val="1"/>
      <w:marLeft w:val="0"/>
      <w:marRight w:val="0"/>
      <w:marTop w:val="0"/>
      <w:marBottom w:val="0"/>
      <w:divBdr>
        <w:top w:val="none" w:sz="0" w:space="0" w:color="auto"/>
        <w:left w:val="none" w:sz="0" w:space="0" w:color="auto"/>
        <w:bottom w:val="none" w:sz="0" w:space="0" w:color="auto"/>
        <w:right w:val="none" w:sz="0" w:space="0" w:color="auto"/>
      </w:divBdr>
    </w:div>
    <w:div w:id="1949388436">
      <w:bodyDiv w:val="1"/>
      <w:marLeft w:val="0"/>
      <w:marRight w:val="0"/>
      <w:marTop w:val="0"/>
      <w:marBottom w:val="0"/>
      <w:divBdr>
        <w:top w:val="none" w:sz="0" w:space="0" w:color="auto"/>
        <w:left w:val="none" w:sz="0" w:space="0" w:color="auto"/>
        <w:bottom w:val="none" w:sz="0" w:space="0" w:color="auto"/>
        <w:right w:val="none" w:sz="0" w:space="0" w:color="auto"/>
      </w:divBdr>
    </w:div>
    <w:div w:id="1961106615">
      <w:bodyDiv w:val="1"/>
      <w:marLeft w:val="0"/>
      <w:marRight w:val="0"/>
      <w:marTop w:val="0"/>
      <w:marBottom w:val="0"/>
      <w:divBdr>
        <w:top w:val="none" w:sz="0" w:space="0" w:color="auto"/>
        <w:left w:val="none" w:sz="0" w:space="0" w:color="auto"/>
        <w:bottom w:val="none" w:sz="0" w:space="0" w:color="auto"/>
        <w:right w:val="none" w:sz="0" w:space="0" w:color="auto"/>
      </w:divBdr>
    </w:div>
    <w:div w:id="1965308315">
      <w:bodyDiv w:val="1"/>
      <w:marLeft w:val="0"/>
      <w:marRight w:val="0"/>
      <w:marTop w:val="0"/>
      <w:marBottom w:val="0"/>
      <w:divBdr>
        <w:top w:val="none" w:sz="0" w:space="0" w:color="auto"/>
        <w:left w:val="none" w:sz="0" w:space="0" w:color="auto"/>
        <w:bottom w:val="none" w:sz="0" w:space="0" w:color="auto"/>
        <w:right w:val="none" w:sz="0" w:space="0" w:color="auto"/>
      </w:divBdr>
    </w:div>
    <w:div w:id="1996834093">
      <w:bodyDiv w:val="1"/>
      <w:marLeft w:val="0"/>
      <w:marRight w:val="0"/>
      <w:marTop w:val="0"/>
      <w:marBottom w:val="0"/>
      <w:divBdr>
        <w:top w:val="none" w:sz="0" w:space="0" w:color="auto"/>
        <w:left w:val="none" w:sz="0" w:space="0" w:color="auto"/>
        <w:bottom w:val="none" w:sz="0" w:space="0" w:color="auto"/>
        <w:right w:val="none" w:sz="0" w:space="0" w:color="auto"/>
      </w:divBdr>
    </w:div>
    <w:div w:id="2001494630">
      <w:bodyDiv w:val="1"/>
      <w:marLeft w:val="0"/>
      <w:marRight w:val="0"/>
      <w:marTop w:val="0"/>
      <w:marBottom w:val="0"/>
      <w:divBdr>
        <w:top w:val="none" w:sz="0" w:space="0" w:color="auto"/>
        <w:left w:val="none" w:sz="0" w:space="0" w:color="auto"/>
        <w:bottom w:val="none" w:sz="0" w:space="0" w:color="auto"/>
        <w:right w:val="none" w:sz="0" w:space="0" w:color="auto"/>
      </w:divBdr>
    </w:div>
    <w:div w:id="2005162275">
      <w:bodyDiv w:val="1"/>
      <w:marLeft w:val="0"/>
      <w:marRight w:val="0"/>
      <w:marTop w:val="0"/>
      <w:marBottom w:val="0"/>
      <w:divBdr>
        <w:top w:val="none" w:sz="0" w:space="0" w:color="auto"/>
        <w:left w:val="none" w:sz="0" w:space="0" w:color="auto"/>
        <w:bottom w:val="none" w:sz="0" w:space="0" w:color="auto"/>
        <w:right w:val="none" w:sz="0" w:space="0" w:color="auto"/>
      </w:divBdr>
    </w:div>
    <w:div w:id="2018650209">
      <w:bodyDiv w:val="1"/>
      <w:marLeft w:val="0"/>
      <w:marRight w:val="0"/>
      <w:marTop w:val="0"/>
      <w:marBottom w:val="0"/>
      <w:divBdr>
        <w:top w:val="none" w:sz="0" w:space="0" w:color="auto"/>
        <w:left w:val="none" w:sz="0" w:space="0" w:color="auto"/>
        <w:bottom w:val="none" w:sz="0" w:space="0" w:color="auto"/>
        <w:right w:val="none" w:sz="0" w:space="0" w:color="auto"/>
      </w:divBdr>
    </w:div>
    <w:div w:id="2020043279">
      <w:bodyDiv w:val="1"/>
      <w:marLeft w:val="0"/>
      <w:marRight w:val="0"/>
      <w:marTop w:val="0"/>
      <w:marBottom w:val="0"/>
      <w:divBdr>
        <w:top w:val="none" w:sz="0" w:space="0" w:color="auto"/>
        <w:left w:val="none" w:sz="0" w:space="0" w:color="auto"/>
        <w:bottom w:val="none" w:sz="0" w:space="0" w:color="auto"/>
        <w:right w:val="none" w:sz="0" w:space="0" w:color="auto"/>
      </w:divBdr>
    </w:div>
    <w:div w:id="2028752481">
      <w:bodyDiv w:val="1"/>
      <w:marLeft w:val="0"/>
      <w:marRight w:val="0"/>
      <w:marTop w:val="0"/>
      <w:marBottom w:val="0"/>
      <w:divBdr>
        <w:top w:val="none" w:sz="0" w:space="0" w:color="auto"/>
        <w:left w:val="none" w:sz="0" w:space="0" w:color="auto"/>
        <w:bottom w:val="none" w:sz="0" w:space="0" w:color="auto"/>
        <w:right w:val="none" w:sz="0" w:space="0" w:color="auto"/>
      </w:divBdr>
    </w:div>
    <w:div w:id="2033451390">
      <w:bodyDiv w:val="1"/>
      <w:marLeft w:val="0"/>
      <w:marRight w:val="0"/>
      <w:marTop w:val="0"/>
      <w:marBottom w:val="0"/>
      <w:divBdr>
        <w:top w:val="none" w:sz="0" w:space="0" w:color="auto"/>
        <w:left w:val="none" w:sz="0" w:space="0" w:color="auto"/>
        <w:bottom w:val="none" w:sz="0" w:space="0" w:color="auto"/>
        <w:right w:val="none" w:sz="0" w:space="0" w:color="auto"/>
      </w:divBdr>
    </w:div>
    <w:div w:id="2036732759">
      <w:bodyDiv w:val="1"/>
      <w:marLeft w:val="0"/>
      <w:marRight w:val="0"/>
      <w:marTop w:val="0"/>
      <w:marBottom w:val="0"/>
      <w:divBdr>
        <w:top w:val="none" w:sz="0" w:space="0" w:color="auto"/>
        <w:left w:val="none" w:sz="0" w:space="0" w:color="auto"/>
        <w:bottom w:val="none" w:sz="0" w:space="0" w:color="auto"/>
        <w:right w:val="none" w:sz="0" w:space="0" w:color="auto"/>
      </w:divBdr>
    </w:div>
    <w:div w:id="2037925396">
      <w:bodyDiv w:val="1"/>
      <w:marLeft w:val="0"/>
      <w:marRight w:val="0"/>
      <w:marTop w:val="0"/>
      <w:marBottom w:val="0"/>
      <w:divBdr>
        <w:top w:val="none" w:sz="0" w:space="0" w:color="auto"/>
        <w:left w:val="none" w:sz="0" w:space="0" w:color="auto"/>
        <w:bottom w:val="none" w:sz="0" w:space="0" w:color="auto"/>
        <w:right w:val="none" w:sz="0" w:space="0" w:color="auto"/>
      </w:divBdr>
    </w:div>
    <w:div w:id="2039772843">
      <w:bodyDiv w:val="1"/>
      <w:marLeft w:val="0"/>
      <w:marRight w:val="0"/>
      <w:marTop w:val="0"/>
      <w:marBottom w:val="0"/>
      <w:divBdr>
        <w:top w:val="none" w:sz="0" w:space="0" w:color="auto"/>
        <w:left w:val="none" w:sz="0" w:space="0" w:color="auto"/>
        <w:bottom w:val="none" w:sz="0" w:space="0" w:color="auto"/>
        <w:right w:val="none" w:sz="0" w:space="0" w:color="auto"/>
      </w:divBdr>
      <w:divsChild>
        <w:div w:id="466900120">
          <w:marLeft w:val="0"/>
          <w:marRight w:val="0"/>
          <w:marTop w:val="0"/>
          <w:marBottom w:val="0"/>
          <w:divBdr>
            <w:top w:val="none" w:sz="0" w:space="0" w:color="auto"/>
            <w:left w:val="none" w:sz="0" w:space="0" w:color="auto"/>
            <w:bottom w:val="none" w:sz="0" w:space="0" w:color="auto"/>
            <w:right w:val="none" w:sz="0" w:space="0" w:color="auto"/>
          </w:divBdr>
        </w:div>
      </w:divsChild>
    </w:div>
    <w:div w:id="2045057167">
      <w:bodyDiv w:val="1"/>
      <w:marLeft w:val="0"/>
      <w:marRight w:val="0"/>
      <w:marTop w:val="0"/>
      <w:marBottom w:val="0"/>
      <w:divBdr>
        <w:top w:val="none" w:sz="0" w:space="0" w:color="auto"/>
        <w:left w:val="none" w:sz="0" w:space="0" w:color="auto"/>
        <w:bottom w:val="none" w:sz="0" w:space="0" w:color="auto"/>
        <w:right w:val="none" w:sz="0" w:space="0" w:color="auto"/>
      </w:divBdr>
    </w:div>
    <w:div w:id="2045908376">
      <w:bodyDiv w:val="1"/>
      <w:marLeft w:val="0"/>
      <w:marRight w:val="0"/>
      <w:marTop w:val="0"/>
      <w:marBottom w:val="0"/>
      <w:divBdr>
        <w:top w:val="none" w:sz="0" w:space="0" w:color="auto"/>
        <w:left w:val="none" w:sz="0" w:space="0" w:color="auto"/>
        <w:bottom w:val="none" w:sz="0" w:space="0" w:color="auto"/>
        <w:right w:val="none" w:sz="0" w:space="0" w:color="auto"/>
      </w:divBdr>
    </w:div>
    <w:div w:id="2052415589">
      <w:bodyDiv w:val="1"/>
      <w:marLeft w:val="0"/>
      <w:marRight w:val="0"/>
      <w:marTop w:val="0"/>
      <w:marBottom w:val="0"/>
      <w:divBdr>
        <w:top w:val="none" w:sz="0" w:space="0" w:color="auto"/>
        <w:left w:val="none" w:sz="0" w:space="0" w:color="auto"/>
        <w:bottom w:val="none" w:sz="0" w:space="0" w:color="auto"/>
        <w:right w:val="none" w:sz="0" w:space="0" w:color="auto"/>
      </w:divBdr>
    </w:div>
    <w:div w:id="2062905031">
      <w:bodyDiv w:val="1"/>
      <w:marLeft w:val="0"/>
      <w:marRight w:val="0"/>
      <w:marTop w:val="0"/>
      <w:marBottom w:val="0"/>
      <w:divBdr>
        <w:top w:val="none" w:sz="0" w:space="0" w:color="auto"/>
        <w:left w:val="none" w:sz="0" w:space="0" w:color="auto"/>
        <w:bottom w:val="none" w:sz="0" w:space="0" w:color="auto"/>
        <w:right w:val="none" w:sz="0" w:space="0" w:color="auto"/>
      </w:divBdr>
    </w:div>
    <w:div w:id="2073770610">
      <w:bodyDiv w:val="1"/>
      <w:marLeft w:val="0"/>
      <w:marRight w:val="0"/>
      <w:marTop w:val="0"/>
      <w:marBottom w:val="0"/>
      <w:divBdr>
        <w:top w:val="none" w:sz="0" w:space="0" w:color="auto"/>
        <w:left w:val="none" w:sz="0" w:space="0" w:color="auto"/>
        <w:bottom w:val="none" w:sz="0" w:space="0" w:color="auto"/>
        <w:right w:val="none" w:sz="0" w:space="0" w:color="auto"/>
      </w:divBdr>
    </w:div>
    <w:div w:id="2081169242">
      <w:bodyDiv w:val="1"/>
      <w:marLeft w:val="0"/>
      <w:marRight w:val="0"/>
      <w:marTop w:val="0"/>
      <w:marBottom w:val="0"/>
      <w:divBdr>
        <w:top w:val="none" w:sz="0" w:space="0" w:color="auto"/>
        <w:left w:val="none" w:sz="0" w:space="0" w:color="auto"/>
        <w:bottom w:val="none" w:sz="0" w:space="0" w:color="auto"/>
        <w:right w:val="none" w:sz="0" w:space="0" w:color="auto"/>
      </w:divBdr>
    </w:div>
    <w:div w:id="2088918886">
      <w:bodyDiv w:val="1"/>
      <w:marLeft w:val="0"/>
      <w:marRight w:val="0"/>
      <w:marTop w:val="0"/>
      <w:marBottom w:val="0"/>
      <w:divBdr>
        <w:top w:val="none" w:sz="0" w:space="0" w:color="auto"/>
        <w:left w:val="none" w:sz="0" w:space="0" w:color="auto"/>
        <w:bottom w:val="none" w:sz="0" w:space="0" w:color="auto"/>
        <w:right w:val="none" w:sz="0" w:space="0" w:color="auto"/>
      </w:divBdr>
    </w:div>
    <w:div w:id="2105298460">
      <w:bodyDiv w:val="1"/>
      <w:marLeft w:val="0"/>
      <w:marRight w:val="0"/>
      <w:marTop w:val="0"/>
      <w:marBottom w:val="0"/>
      <w:divBdr>
        <w:top w:val="none" w:sz="0" w:space="0" w:color="auto"/>
        <w:left w:val="none" w:sz="0" w:space="0" w:color="auto"/>
        <w:bottom w:val="none" w:sz="0" w:space="0" w:color="auto"/>
        <w:right w:val="none" w:sz="0" w:space="0" w:color="auto"/>
      </w:divBdr>
    </w:div>
    <w:div w:id="2105300405">
      <w:bodyDiv w:val="1"/>
      <w:marLeft w:val="0"/>
      <w:marRight w:val="0"/>
      <w:marTop w:val="0"/>
      <w:marBottom w:val="0"/>
      <w:divBdr>
        <w:top w:val="none" w:sz="0" w:space="0" w:color="auto"/>
        <w:left w:val="none" w:sz="0" w:space="0" w:color="auto"/>
        <w:bottom w:val="none" w:sz="0" w:space="0" w:color="auto"/>
        <w:right w:val="none" w:sz="0" w:space="0" w:color="auto"/>
      </w:divBdr>
    </w:div>
    <w:div w:id="2108961372">
      <w:bodyDiv w:val="1"/>
      <w:marLeft w:val="0"/>
      <w:marRight w:val="0"/>
      <w:marTop w:val="0"/>
      <w:marBottom w:val="0"/>
      <w:divBdr>
        <w:top w:val="none" w:sz="0" w:space="0" w:color="auto"/>
        <w:left w:val="none" w:sz="0" w:space="0" w:color="auto"/>
        <w:bottom w:val="none" w:sz="0" w:space="0" w:color="auto"/>
        <w:right w:val="none" w:sz="0" w:space="0" w:color="auto"/>
      </w:divBdr>
    </w:div>
    <w:div w:id="2120905781">
      <w:bodyDiv w:val="1"/>
      <w:marLeft w:val="0"/>
      <w:marRight w:val="0"/>
      <w:marTop w:val="0"/>
      <w:marBottom w:val="0"/>
      <w:divBdr>
        <w:top w:val="none" w:sz="0" w:space="0" w:color="auto"/>
        <w:left w:val="none" w:sz="0" w:space="0" w:color="auto"/>
        <w:bottom w:val="none" w:sz="0" w:space="0" w:color="auto"/>
        <w:right w:val="none" w:sz="0" w:space="0" w:color="auto"/>
      </w:divBdr>
    </w:div>
    <w:div w:id="2128573306">
      <w:bodyDiv w:val="1"/>
      <w:marLeft w:val="0"/>
      <w:marRight w:val="0"/>
      <w:marTop w:val="0"/>
      <w:marBottom w:val="0"/>
      <w:divBdr>
        <w:top w:val="none" w:sz="0" w:space="0" w:color="auto"/>
        <w:left w:val="none" w:sz="0" w:space="0" w:color="auto"/>
        <w:bottom w:val="none" w:sz="0" w:space="0" w:color="auto"/>
        <w:right w:val="none" w:sz="0" w:space="0" w:color="auto"/>
      </w:divBdr>
    </w:div>
    <w:div w:id="2137142607">
      <w:bodyDiv w:val="1"/>
      <w:marLeft w:val="0"/>
      <w:marRight w:val="0"/>
      <w:marTop w:val="0"/>
      <w:marBottom w:val="0"/>
      <w:divBdr>
        <w:top w:val="none" w:sz="0" w:space="0" w:color="auto"/>
        <w:left w:val="none" w:sz="0" w:space="0" w:color="auto"/>
        <w:bottom w:val="none" w:sz="0" w:space="0" w:color="auto"/>
        <w:right w:val="none" w:sz="0" w:space="0" w:color="auto"/>
      </w:divBdr>
    </w:div>
    <w:div w:id="2138836186">
      <w:bodyDiv w:val="1"/>
      <w:marLeft w:val="0"/>
      <w:marRight w:val="0"/>
      <w:marTop w:val="0"/>
      <w:marBottom w:val="0"/>
      <w:divBdr>
        <w:top w:val="none" w:sz="0" w:space="0" w:color="auto"/>
        <w:left w:val="none" w:sz="0" w:space="0" w:color="auto"/>
        <w:bottom w:val="none" w:sz="0" w:space="0" w:color="auto"/>
        <w:right w:val="none" w:sz="0" w:space="0" w:color="auto"/>
      </w:divBdr>
    </w:div>
    <w:div w:id="214600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6.gif"/><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emf"/><Relationship Id="rId27" Type="http://schemas.openxmlformats.org/officeDocument/2006/relationships/footer" Target="footer5.xml"/><Relationship Id="rId30" Type="http://schemas.openxmlformats.org/officeDocument/2006/relationships/header" Target="header7.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6CFDB-EBCC-4B0C-8BC0-82F0724AF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6712</Words>
  <Characters>38261</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Верховина Н.В.</dc:creator>
  <cp:keywords/>
  <dc:description/>
  <cp:lastModifiedBy>5 msoft5ksm</cp:lastModifiedBy>
  <cp:revision>2</cp:revision>
  <cp:lastPrinted>2022-12-08T08:35:00Z</cp:lastPrinted>
  <dcterms:created xsi:type="dcterms:W3CDTF">2026-07-28T05:39:00Z</dcterms:created>
  <dcterms:modified xsi:type="dcterms:W3CDTF">2026-07-28T05:39:00Z</dcterms:modified>
</cp:coreProperties>
</file>