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0108" w14:textId="4C78C2CC" w:rsidR="003E74B7" w:rsidRPr="00C23167" w:rsidRDefault="003E74B7" w:rsidP="0077558A">
      <w:pPr>
        <w:spacing w:line="360" w:lineRule="auto"/>
        <w:ind w:left="4248" w:firstLine="708"/>
        <w:jc w:val="center"/>
        <w:rPr>
          <w:rFonts w:ascii="Arial" w:hAnsi="Arial" w:cs="Arial"/>
          <w:b/>
        </w:rPr>
      </w:pPr>
      <w:r w:rsidRPr="00C23167">
        <w:rPr>
          <w:rFonts w:ascii="Arial" w:hAnsi="Arial" w:cs="Arial"/>
          <w:b/>
        </w:rPr>
        <w:t>М</w:t>
      </w:r>
      <w:r w:rsidR="00855F82" w:rsidRPr="00C23167">
        <w:rPr>
          <w:rFonts w:ascii="Arial" w:hAnsi="Arial" w:cs="Arial"/>
          <w:b/>
        </w:rPr>
        <w:t xml:space="preserve">КС </w:t>
      </w:r>
      <w:r w:rsidR="00357A49" w:rsidRPr="00C23167">
        <w:rPr>
          <w:rFonts w:ascii="Arial" w:hAnsi="Arial" w:cs="Arial"/>
          <w:b/>
        </w:rPr>
        <w:t>67</w:t>
      </w:r>
      <w:r w:rsidRPr="00C23167">
        <w:rPr>
          <w:rFonts w:ascii="Arial" w:hAnsi="Arial" w:cs="Arial"/>
          <w:b/>
        </w:rPr>
        <w:t>.</w:t>
      </w:r>
      <w:r w:rsidR="00357A49" w:rsidRPr="00C23167">
        <w:rPr>
          <w:rFonts w:ascii="Arial" w:hAnsi="Arial" w:cs="Arial"/>
          <w:b/>
        </w:rPr>
        <w:t>1</w:t>
      </w:r>
      <w:r w:rsidR="006A0BDC" w:rsidRPr="00C23167">
        <w:rPr>
          <w:rFonts w:ascii="Arial" w:hAnsi="Arial" w:cs="Arial"/>
          <w:b/>
        </w:rPr>
        <w:t>2</w:t>
      </w:r>
      <w:r w:rsidRPr="00C23167">
        <w:rPr>
          <w:rFonts w:ascii="Arial" w:hAnsi="Arial" w:cs="Arial"/>
          <w:b/>
        </w:rPr>
        <w:t>0</w:t>
      </w:r>
      <w:r w:rsidR="00357A49" w:rsidRPr="00C23167">
        <w:rPr>
          <w:rFonts w:ascii="Arial" w:hAnsi="Arial" w:cs="Arial"/>
          <w:b/>
        </w:rPr>
        <w:t>.10</w:t>
      </w:r>
    </w:p>
    <w:p w14:paraId="7C94586F" w14:textId="0A13F0AC" w:rsidR="0076562E" w:rsidRPr="00397130" w:rsidRDefault="0076562E" w:rsidP="00397130">
      <w:pPr>
        <w:spacing w:line="276" w:lineRule="auto"/>
        <w:jc w:val="both"/>
        <w:rPr>
          <w:rFonts w:ascii="Arial" w:hAnsi="Arial" w:cs="Arial"/>
          <w:b/>
        </w:rPr>
      </w:pPr>
      <w:r w:rsidRPr="00397130">
        <w:rPr>
          <w:rFonts w:ascii="Arial" w:hAnsi="Arial" w:cs="Arial"/>
          <w:b/>
        </w:rPr>
        <w:t>И</w:t>
      </w:r>
      <w:r w:rsidR="00FE3991" w:rsidRPr="00397130">
        <w:rPr>
          <w:rFonts w:ascii="Arial" w:hAnsi="Arial" w:cs="Arial"/>
          <w:b/>
        </w:rPr>
        <w:t>зменение</w:t>
      </w:r>
      <w:r w:rsidRPr="00397130">
        <w:rPr>
          <w:rFonts w:ascii="Arial" w:hAnsi="Arial" w:cs="Arial"/>
          <w:b/>
        </w:rPr>
        <w:t xml:space="preserve"> № </w:t>
      </w:r>
      <w:r w:rsidR="00C03D8B">
        <w:rPr>
          <w:rFonts w:ascii="Arial" w:hAnsi="Arial" w:cs="Arial"/>
          <w:b/>
        </w:rPr>
        <w:t>2</w:t>
      </w:r>
      <w:r w:rsidRPr="00397130">
        <w:rPr>
          <w:rFonts w:ascii="Arial" w:hAnsi="Arial" w:cs="Arial"/>
          <w:b/>
        </w:rPr>
        <w:t xml:space="preserve"> ГОСТ </w:t>
      </w:r>
      <w:r w:rsidR="00B70898" w:rsidRPr="00397130">
        <w:rPr>
          <w:rFonts w:ascii="Arial" w:hAnsi="Arial" w:cs="Arial"/>
          <w:b/>
        </w:rPr>
        <w:t>31</w:t>
      </w:r>
      <w:r w:rsidR="00A13AC0">
        <w:rPr>
          <w:rFonts w:ascii="Arial" w:hAnsi="Arial" w:cs="Arial"/>
          <w:b/>
        </w:rPr>
        <w:t>498</w:t>
      </w:r>
      <w:r w:rsidR="00B70898" w:rsidRPr="00397130">
        <w:rPr>
          <w:rFonts w:ascii="Arial" w:hAnsi="Arial" w:cs="Arial"/>
          <w:b/>
        </w:rPr>
        <w:t>-2012</w:t>
      </w:r>
      <w:r w:rsidRPr="00397130">
        <w:rPr>
          <w:rFonts w:ascii="Arial" w:hAnsi="Arial" w:cs="Arial"/>
          <w:b/>
        </w:rPr>
        <w:t xml:space="preserve"> </w:t>
      </w:r>
      <w:r w:rsidR="00A13AC0" w:rsidRPr="00A13AC0">
        <w:rPr>
          <w:rFonts w:ascii="Arial" w:hAnsi="Arial" w:cs="Arial"/>
          <w:b/>
          <w:bCs/>
        </w:rPr>
        <w:t>Изделия колбасные вареные  для детского питания.  Технические условия</w:t>
      </w:r>
      <w:r w:rsidR="000B03AE" w:rsidRPr="00397130">
        <w:rPr>
          <w:rFonts w:ascii="Arial" w:hAnsi="Arial" w:cs="Arial"/>
          <w:b/>
          <w:bCs/>
        </w:rPr>
        <w:t xml:space="preserve"> </w:t>
      </w:r>
    </w:p>
    <w:p w14:paraId="621193EE" w14:textId="77777777" w:rsidR="0076562E" w:rsidRPr="00397130" w:rsidRDefault="0076562E" w:rsidP="00397130">
      <w:pPr>
        <w:tabs>
          <w:tab w:val="num" w:pos="1849"/>
        </w:tabs>
        <w:spacing w:line="276" w:lineRule="auto"/>
        <w:jc w:val="both"/>
        <w:rPr>
          <w:rFonts w:ascii="Arial" w:hAnsi="Arial" w:cs="Arial"/>
          <w:b/>
        </w:rPr>
      </w:pPr>
      <w:r w:rsidRPr="00397130">
        <w:rPr>
          <w:rFonts w:ascii="Arial" w:hAnsi="Arial" w:cs="Arial"/>
          <w:b/>
        </w:rPr>
        <w:t>Принято Межгосударственным советом по стандартизации, метрологии и сертификации (протокол №                             от                 )</w:t>
      </w:r>
    </w:p>
    <w:p w14:paraId="57650A2B" w14:textId="77777777" w:rsidR="0076562E" w:rsidRPr="00397130" w:rsidRDefault="0076562E" w:rsidP="00397130">
      <w:pPr>
        <w:tabs>
          <w:tab w:val="num" w:pos="1849"/>
        </w:tabs>
        <w:spacing w:line="276" w:lineRule="auto"/>
        <w:jc w:val="both"/>
        <w:rPr>
          <w:rFonts w:ascii="Arial" w:hAnsi="Arial" w:cs="Arial"/>
          <w:b/>
        </w:rPr>
      </w:pPr>
      <w:r w:rsidRPr="00397130">
        <w:rPr>
          <w:rFonts w:ascii="Arial" w:hAnsi="Arial" w:cs="Arial"/>
          <w:b/>
        </w:rPr>
        <w:t xml:space="preserve">Зарегистрировано Бюро по стандартам МГС №     </w:t>
      </w:r>
    </w:p>
    <w:p w14:paraId="5A44055C" w14:textId="50E7AD24" w:rsidR="0076562E" w:rsidRPr="00397130" w:rsidRDefault="0076562E" w:rsidP="00397130">
      <w:pPr>
        <w:tabs>
          <w:tab w:val="left" w:pos="567"/>
        </w:tabs>
        <w:spacing w:line="276" w:lineRule="auto"/>
        <w:jc w:val="both"/>
        <w:rPr>
          <w:rFonts w:ascii="Arial" w:hAnsi="Arial" w:cs="Arial"/>
          <w:b/>
        </w:rPr>
      </w:pPr>
      <w:r w:rsidRPr="00397130">
        <w:rPr>
          <w:rFonts w:ascii="Arial" w:hAnsi="Arial" w:cs="Arial"/>
          <w:b/>
        </w:rPr>
        <w:t xml:space="preserve">За принятие изменения проголосовали национальные органы по стандартизации следующих государств: </w:t>
      </w:r>
    </w:p>
    <w:p w14:paraId="5E1F0B92" w14:textId="4C78F81A" w:rsidR="0023055B" w:rsidRPr="00397130" w:rsidRDefault="0023055B" w:rsidP="00397130">
      <w:pPr>
        <w:tabs>
          <w:tab w:val="left" w:pos="567"/>
        </w:tabs>
        <w:spacing w:line="276" w:lineRule="auto"/>
        <w:ind w:firstLine="709"/>
        <w:jc w:val="both"/>
        <w:rPr>
          <w:rFonts w:ascii="Arial" w:hAnsi="Arial" w:cs="Arial"/>
          <w:b/>
        </w:rPr>
      </w:pPr>
      <w:r w:rsidRPr="00397130">
        <w:rPr>
          <w:rFonts w:ascii="Arial" w:hAnsi="Arial" w:cs="Arial"/>
          <w:b/>
        </w:rPr>
        <w:t>Дату введения в действие настоящего изменения устанавливают указанные национальные органы по стандартизации*</w:t>
      </w:r>
    </w:p>
    <w:p w14:paraId="218860CF" w14:textId="77777777" w:rsidR="00B70898" w:rsidRDefault="00B70898" w:rsidP="002661A4">
      <w:pPr>
        <w:spacing w:line="360" w:lineRule="auto"/>
        <w:ind w:firstLine="709"/>
        <w:jc w:val="both"/>
        <w:rPr>
          <w:rFonts w:ascii="Arial" w:hAnsi="Arial" w:cs="Arial"/>
        </w:rPr>
      </w:pPr>
      <w:r w:rsidRPr="00397130">
        <w:rPr>
          <w:rFonts w:ascii="Arial" w:hAnsi="Arial" w:cs="Arial"/>
        </w:rPr>
        <w:t>По тесту стандарта заменить слова: «Государственное научное учреждение Всероссийский научно-исследовательский институт мясной промышленности имени В.М. Горбатова Российской академии сельскохозяйственных наук» на «Федеральное государственное бюджетное научное учреждение «Федеральный научный  центр пищевых систем имени В.М.Горбатова РАН», «ГНУ ВНИИМП им. В.М. Горбатова Россельхозакадемии» на «ФГБНУ «ФНЦ пищевых систем им. В.М.Горбатова» РАН)».</w:t>
      </w:r>
    </w:p>
    <w:p w14:paraId="5E495A87" w14:textId="5AB855ED" w:rsidR="0018516A" w:rsidRDefault="0018516A" w:rsidP="002661A4">
      <w:pPr>
        <w:spacing w:line="360" w:lineRule="auto"/>
        <w:ind w:firstLine="709"/>
        <w:jc w:val="both"/>
        <w:rPr>
          <w:rFonts w:ascii="Arial" w:hAnsi="Arial" w:cs="Arial"/>
        </w:rPr>
      </w:pPr>
      <w:r>
        <w:rPr>
          <w:rFonts w:ascii="Arial" w:hAnsi="Arial" w:cs="Arial"/>
        </w:rPr>
        <w:t>Содержание. Исключить ссылку «Библиография»;</w:t>
      </w:r>
    </w:p>
    <w:p w14:paraId="6185E846" w14:textId="77777777" w:rsidR="0018516A" w:rsidRPr="008776B4" w:rsidRDefault="0018516A" w:rsidP="0018516A">
      <w:pPr>
        <w:ind w:firstLine="709"/>
        <w:jc w:val="both"/>
        <w:rPr>
          <w:rFonts w:ascii="Arial" w:hAnsi="Arial" w:cs="Arial"/>
        </w:rPr>
      </w:pPr>
      <w:r w:rsidRPr="008776B4">
        <w:rPr>
          <w:rFonts w:ascii="Arial" w:hAnsi="Arial" w:cs="Arial"/>
        </w:rPr>
        <w:t xml:space="preserve">дополнить словами: «Приложение А (справочное) Информация о применяемых технических  нормативных правовых актах в государствах–участниках СНГ». </w:t>
      </w:r>
    </w:p>
    <w:p w14:paraId="4A46C779" w14:textId="152FE265" w:rsidR="0018516A" w:rsidRPr="00397130" w:rsidRDefault="001D5699" w:rsidP="002661A4">
      <w:pPr>
        <w:spacing w:line="360" w:lineRule="auto"/>
        <w:ind w:firstLine="709"/>
        <w:jc w:val="both"/>
        <w:rPr>
          <w:rFonts w:ascii="Arial" w:hAnsi="Arial" w:cs="Arial"/>
        </w:rPr>
      </w:pPr>
      <w:r>
        <w:rPr>
          <w:rFonts w:ascii="Arial" w:hAnsi="Arial" w:cs="Arial"/>
        </w:rPr>
        <w:t>По тексту стандарта исключить ссылки: [1], [2].</w:t>
      </w:r>
    </w:p>
    <w:p w14:paraId="3B4441AB" w14:textId="4517B063" w:rsidR="00BF745C" w:rsidRDefault="00BF745C" w:rsidP="002661A4">
      <w:pPr>
        <w:pStyle w:val="FORMATTEXT0"/>
        <w:spacing w:line="360" w:lineRule="auto"/>
        <w:ind w:firstLine="709"/>
        <w:jc w:val="both"/>
        <w:rPr>
          <w:sz w:val="24"/>
          <w:szCs w:val="24"/>
        </w:rPr>
      </w:pPr>
      <w:r w:rsidRPr="00DC69F8">
        <w:rPr>
          <w:sz w:val="24"/>
          <w:szCs w:val="24"/>
        </w:rPr>
        <w:t xml:space="preserve">По тексту стандарта заменить </w:t>
      </w:r>
      <w:r w:rsidR="00016706">
        <w:rPr>
          <w:sz w:val="24"/>
          <w:szCs w:val="24"/>
        </w:rPr>
        <w:t>наименования</w:t>
      </w:r>
      <w:r w:rsidR="004207A5">
        <w:rPr>
          <w:sz w:val="24"/>
          <w:szCs w:val="24"/>
        </w:rPr>
        <w:t>:</w:t>
      </w:r>
      <w:r w:rsidR="00016706">
        <w:rPr>
          <w:sz w:val="24"/>
          <w:szCs w:val="24"/>
        </w:rPr>
        <w:t xml:space="preserve"> </w:t>
      </w:r>
      <w:r w:rsidR="00AB6136">
        <w:rPr>
          <w:sz w:val="24"/>
          <w:szCs w:val="24"/>
        </w:rPr>
        <w:t>колбас</w:t>
      </w:r>
      <w:r w:rsidR="004207A5">
        <w:rPr>
          <w:sz w:val="24"/>
          <w:szCs w:val="24"/>
        </w:rPr>
        <w:t xml:space="preserve"> -</w:t>
      </w:r>
      <w:r w:rsidR="00AB6136">
        <w:rPr>
          <w:sz w:val="24"/>
          <w:szCs w:val="24"/>
        </w:rPr>
        <w:t xml:space="preserve"> </w:t>
      </w:r>
      <w:r w:rsidR="00016706">
        <w:rPr>
          <w:sz w:val="24"/>
          <w:szCs w:val="24"/>
        </w:rPr>
        <w:t>«Тимка» на «</w:t>
      </w:r>
      <w:r w:rsidR="00AB6136">
        <w:rPr>
          <w:sz w:val="24"/>
          <w:szCs w:val="24"/>
        </w:rPr>
        <w:t>Для школьников</w:t>
      </w:r>
      <w:r w:rsidR="00016706">
        <w:rPr>
          <w:sz w:val="24"/>
          <w:szCs w:val="24"/>
        </w:rPr>
        <w:t>», «Любушка» на «</w:t>
      </w:r>
      <w:r w:rsidR="004207A5">
        <w:rPr>
          <w:sz w:val="24"/>
          <w:szCs w:val="24"/>
        </w:rPr>
        <w:t>Детская с зеленью</w:t>
      </w:r>
      <w:r w:rsidR="00566FD9">
        <w:rPr>
          <w:sz w:val="24"/>
          <w:szCs w:val="24"/>
        </w:rPr>
        <w:t>»</w:t>
      </w:r>
      <w:r w:rsidR="00016706">
        <w:rPr>
          <w:sz w:val="24"/>
          <w:szCs w:val="24"/>
        </w:rPr>
        <w:t>,  «Гимназическая» на «</w:t>
      </w:r>
      <w:r w:rsidR="004207A5">
        <w:rPr>
          <w:sz w:val="24"/>
          <w:szCs w:val="24"/>
        </w:rPr>
        <w:t>Классная»;</w:t>
      </w:r>
      <w:r w:rsidR="00016706">
        <w:rPr>
          <w:sz w:val="24"/>
          <w:szCs w:val="24"/>
        </w:rPr>
        <w:t xml:space="preserve"> </w:t>
      </w:r>
      <w:r w:rsidR="004207A5">
        <w:rPr>
          <w:sz w:val="24"/>
          <w:szCs w:val="24"/>
        </w:rPr>
        <w:t xml:space="preserve">колбасок (сосисок) </w:t>
      </w:r>
      <w:r w:rsidR="00016706">
        <w:rPr>
          <w:sz w:val="24"/>
          <w:szCs w:val="24"/>
        </w:rPr>
        <w:t xml:space="preserve">«Здоровье» на </w:t>
      </w:r>
      <w:r w:rsidR="004207A5">
        <w:rPr>
          <w:sz w:val="24"/>
          <w:szCs w:val="24"/>
        </w:rPr>
        <w:t>«Для здоровья»</w:t>
      </w:r>
      <w:r w:rsidR="00016706">
        <w:rPr>
          <w:sz w:val="24"/>
          <w:szCs w:val="24"/>
        </w:rPr>
        <w:t>, «Малышок» на</w:t>
      </w:r>
      <w:r w:rsidR="004207A5">
        <w:rPr>
          <w:sz w:val="24"/>
          <w:szCs w:val="24"/>
        </w:rPr>
        <w:t xml:space="preserve"> «Для малышей»</w:t>
      </w:r>
      <w:r w:rsidR="00016706">
        <w:rPr>
          <w:sz w:val="24"/>
          <w:szCs w:val="24"/>
        </w:rPr>
        <w:t xml:space="preserve">, «Сказка» на </w:t>
      </w:r>
      <w:r w:rsidR="004207A5">
        <w:rPr>
          <w:sz w:val="24"/>
          <w:szCs w:val="24"/>
        </w:rPr>
        <w:t>«Классные»</w:t>
      </w:r>
      <w:r w:rsidR="00016706">
        <w:rPr>
          <w:sz w:val="24"/>
          <w:szCs w:val="24"/>
        </w:rPr>
        <w:t xml:space="preserve">, </w:t>
      </w:r>
      <w:r w:rsidR="004207A5">
        <w:rPr>
          <w:sz w:val="24"/>
          <w:szCs w:val="24"/>
        </w:rPr>
        <w:t xml:space="preserve"> «Сказка-вита» на Классные – вита», </w:t>
      </w:r>
      <w:r w:rsidR="00016706">
        <w:rPr>
          <w:sz w:val="24"/>
          <w:szCs w:val="24"/>
        </w:rPr>
        <w:t>«Карапуз» на</w:t>
      </w:r>
      <w:r w:rsidR="004207A5">
        <w:rPr>
          <w:sz w:val="24"/>
          <w:szCs w:val="24"/>
        </w:rPr>
        <w:t xml:space="preserve"> «Из баранины «Для школьников»</w:t>
      </w:r>
      <w:r w:rsidR="00016706">
        <w:rPr>
          <w:sz w:val="24"/>
          <w:szCs w:val="24"/>
        </w:rPr>
        <w:t xml:space="preserve">, </w:t>
      </w:r>
      <w:r w:rsidR="004207A5">
        <w:rPr>
          <w:sz w:val="24"/>
          <w:szCs w:val="24"/>
        </w:rPr>
        <w:t xml:space="preserve"> «Тимка» на «Из конины «Для школьников»;</w:t>
      </w:r>
      <w:r w:rsidR="00566FD9">
        <w:rPr>
          <w:sz w:val="24"/>
          <w:szCs w:val="24"/>
        </w:rPr>
        <w:t xml:space="preserve"> </w:t>
      </w:r>
      <w:r w:rsidR="001F47A7">
        <w:rPr>
          <w:sz w:val="24"/>
          <w:szCs w:val="24"/>
        </w:rPr>
        <w:t xml:space="preserve">сарделек - </w:t>
      </w:r>
      <w:r w:rsidR="00016706">
        <w:rPr>
          <w:sz w:val="24"/>
          <w:szCs w:val="24"/>
        </w:rPr>
        <w:t>«Школьные» на</w:t>
      </w:r>
      <w:r w:rsidR="004207A5">
        <w:rPr>
          <w:sz w:val="24"/>
          <w:szCs w:val="24"/>
        </w:rPr>
        <w:t xml:space="preserve"> «Для школьников»</w:t>
      </w:r>
      <w:r w:rsidR="008A40BC">
        <w:rPr>
          <w:sz w:val="24"/>
          <w:szCs w:val="24"/>
        </w:rPr>
        <w:t>.</w:t>
      </w:r>
    </w:p>
    <w:p w14:paraId="180B34FE" w14:textId="0DFBD788" w:rsidR="008A40BC" w:rsidRDefault="008A40BC" w:rsidP="002661A4">
      <w:pPr>
        <w:pStyle w:val="FORMATTEXT0"/>
        <w:spacing w:line="360" w:lineRule="auto"/>
        <w:ind w:firstLine="709"/>
        <w:jc w:val="both"/>
        <w:rPr>
          <w:sz w:val="24"/>
          <w:szCs w:val="24"/>
        </w:rPr>
      </w:pPr>
      <w:r>
        <w:rPr>
          <w:sz w:val="24"/>
          <w:szCs w:val="24"/>
        </w:rPr>
        <w:t xml:space="preserve">Пункт 4.1 дополнить наименованиями: колбаса </w:t>
      </w:r>
      <w:bookmarkStart w:id="0" w:name="_Hlk230356100"/>
      <w:r>
        <w:rPr>
          <w:sz w:val="24"/>
          <w:szCs w:val="24"/>
        </w:rPr>
        <w:t>«Детская из говядины и мяса птицы»</w:t>
      </w:r>
      <w:bookmarkEnd w:id="0"/>
      <w:r>
        <w:rPr>
          <w:sz w:val="24"/>
          <w:szCs w:val="24"/>
        </w:rPr>
        <w:t>, колбаски (сосиски) «Детские из говядины и мяса птицы», сардельки «Детские  из говядины и мяса птицы».</w:t>
      </w:r>
    </w:p>
    <w:p w14:paraId="0F7F9E73" w14:textId="77777777" w:rsidR="000B15DA" w:rsidRPr="00397130" w:rsidRDefault="000B15DA" w:rsidP="002661A4">
      <w:pPr>
        <w:spacing w:line="360" w:lineRule="auto"/>
        <w:ind w:firstLine="709"/>
        <w:jc w:val="both"/>
        <w:rPr>
          <w:rFonts w:ascii="Arial" w:hAnsi="Arial" w:cs="Arial"/>
        </w:rPr>
      </w:pPr>
      <w:r w:rsidRPr="00397130">
        <w:rPr>
          <w:rFonts w:ascii="Arial" w:hAnsi="Arial" w:cs="Arial"/>
        </w:rPr>
        <w:t>заменить ссылки: датированные на недатированные;</w:t>
      </w:r>
    </w:p>
    <w:p w14:paraId="6E2BDE68" w14:textId="77777777" w:rsidR="000B15DA" w:rsidRPr="00397130" w:rsidRDefault="000B15DA" w:rsidP="002661A4">
      <w:pPr>
        <w:suppressLineNumbers/>
        <w:tabs>
          <w:tab w:val="left" w:pos="510"/>
          <w:tab w:val="left" w:pos="567"/>
        </w:tabs>
        <w:spacing w:line="360" w:lineRule="auto"/>
        <w:ind w:firstLine="709"/>
        <w:rPr>
          <w:rFonts w:ascii="Arial" w:hAnsi="Arial" w:cs="Arial"/>
        </w:rPr>
      </w:pPr>
      <w:r w:rsidRPr="00397130">
        <w:rPr>
          <w:rFonts w:ascii="Arial" w:hAnsi="Arial" w:cs="Arial"/>
        </w:rPr>
        <w:t>примечание изложить в новой редакции:</w:t>
      </w:r>
    </w:p>
    <w:p w14:paraId="24003445" w14:textId="77777777" w:rsidR="000B15DA" w:rsidRPr="00397130" w:rsidRDefault="000B15DA" w:rsidP="002661A4">
      <w:pPr>
        <w:widowControl w:val="0"/>
        <w:spacing w:line="360" w:lineRule="auto"/>
        <w:ind w:firstLine="709"/>
        <w:jc w:val="both"/>
        <w:rPr>
          <w:rFonts w:ascii="Arial" w:hAnsi="Arial" w:cs="Arial"/>
        </w:rPr>
      </w:pPr>
      <w:r w:rsidRPr="00397130">
        <w:rPr>
          <w:rFonts w:ascii="Arial" w:hAnsi="Arial" w:cs="Arial"/>
          <w:color w:val="000000"/>
          <w:spacing w:val="40"/>
        </w:rPr>
        <w:t>«Примечание</w:t>
      </w:r>
      <w:r w:rsidRPr="00397130">
        <w:rPr>
          <w:rFonts w:ascii="Arial" w:hAnsi="Arial" w:cs="Arial"/>
          <w:color w:val="000000"/>
          <w:spacing w:val="20"/>
        </w:rPr>
        <w:t xml:space="preserve"> </w:t>
      </w:r>
      <w:r w:rsidRPr="00397130">
        <w:rPr>
          <w:rFonts w:ascii="Arial" w:hAnsi="Arial" w:cs="Arial"/>
          <w:color w:val="000000"/>
        </w:rPr>
        <w:t xml:space="preserve">– </w:t>
      </w:r>
      <w:r w:rsidRPr="00397130">
        <w:rPr>
          <w:rFonts w:ascii="Arial" w:hAnsi="Arial" w:cs="Arial"/>
        </w:rPr>
        <w:t>При пользовании настоящим стандартом целесообразно проверить действие ссылоч</w:t>
      </w:r>
      <w:r w:rsidRPr="00397130">
        <w:rPr>
          <w:rFonts w:ascii="Arial" w:hAnsi="Arial" w:cs="Arial"/>
        </w:rPr>
        <w:softHyphen/>
        <w:t>ных стандартов и классификаторов на официальном интернет-сайте Межгосударственного совета по стандарти</w:t>
      </w:r>
      <w:r w:rsidRPr="00397130">
        <w:rPr>
          <w:rFonts w:ascii="Arial" w:hAnsi="Arial" w:cs="Arial"/>
        </w:rPr>
        <w:softHyphen/>
        <w:t xml:space="preserve">зации, метрологии и сертификации (www.easc.by) или по указателям национальных стандартов, издаваемым в государствах, указанных в предисловии, или на </w:t>
      </w:r>
      <w:r w:rsidRPr="00397130">
        <w:rPr>
          <w:rFonts w:ascii="Arial" w:hAnsi="Arial" w:cs="Arial"/>
        </w:rPr>
        <w:lastRenderedPageBreak/>
        <w:t>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16B6C315" w14:textId="77777777" w:rsidR="000B15DA" w:rsidRPr="00397130" w:rsidRDefault="000B15DA" w:rsidP="002661A4">
      <w:pPr>
        <w:widowControl w:val="0"/>
        <w:spacing w:line="360" w:lineRule="auto"/>
        <w:ind w:firstLine="709"/>
        <w:jc w:val="both"/>
        <w:rPr>
          <w:rFonts w:ascii="Arial" w:hAnsi="Arial" w:cs="Arial"/>
        </w:rPr>
      </w:pPr>
      <w:r w:rsidRPr="00397130">
        <w:rPr>
          <w:rFonts w:ascii="Arial" w:hAnsi="Arial" w:cs="Arial"/>
        </w:rPr>
        <w:t>Дополнить примечанием:</w:t>
      </w:r>
    </w:p>
    <w:p w14:paraId="7C66B5CC" w14:textId="1EDFA60C" w:rsidR="000B15DA" w:rsidRDefault="000B15DA" w:rsidP="002661A4">
      <w:pPr>
        <w:pStyle w:val="FORMATTEXT0"/>
        <w:spacing w:line="360" w:lineRule="auto"/>
        <w:ind w:firstLine="567"/>
        <w:jc w:val="both"/>
        <w:rPr>
          <w:sz w:val="24"/>
          <w:szCs w:val="24"/>
        </w:rPr>
      </w:pPr>
      <w:r w:rsidRPr="00397130">
        <w:rPr>
          <w:sz w:val="24"/>
          <w:szCs w:val="24"/>
        </w:rPr>
        <w:t>«</w:t>
      </w:r>
      <w:r w:rsidRPr="00397130">
        <w:rPr>
          <w:spacing w:val="40"/>
          <w:sz w:val="24"/>
          <w:szCs w:val="24"/>
        </w:rPr>
        <w:t>Примечание</w:t>
      </w:r>
      <w:r w:rsidRPr="00397130">
        <w:rPr>
          <w:sz w:val="24"/>
          <w:szCs w:val="24"/>
        </w:rPr>
        <w:t xml:space="preserve"> – Информация о нормативных правовых актах приведена в приложении </w:t>
      </w:r>
      <w:r w:rsidR="00221713" w:rsidRPr="00397130">
        <w:rPr>
          <w:sz w:val="24"/>
          <w:szCs w:val="24"/>
        </w:rPr>
        <w:t>Б</w:t>
      </w:r>
      <w:r w:rsidRPr="00397130">
        <w:rPr>
          <w:sz w:val="24"/>
          <w:szCs w:val="24"/>
        </w:rPr>
        <w:t>».</w:t>
      </w:r>
    </w:p>
    <w:p w14:paraId="77345AB7" w14:textId="20A46986" w:rsidR="0018516A" w:rsidRPr="00397130" w:rsidRDefault="0018516A" w:rsidP="002661A4">
      <w:pPr>
        <w:pStyle w:val="FORMATTEXT0"/>
        <w:spacing w:line="360" w:lineRule="auto"/>
        <w:ind w:firstLine="567"/>
        <w:jc w:val="both"/>
        <w:rPr>
          <w:sz w:val="24"/>
          <w:szCs w:val="24"/>
        </w:rPr>
      </w:pPr>
      <w:r>
        <w:rPr>
          <w:sz w:val="24"/>
          <w:szCs w:val="24"/>
        </w:rPr>
        <w:t>Раздел 3</w:t>
      </w:r>
    </w:p>
    <w:p w14:paraId="33856CE6" w14:textId="3E2FE3D7" w:rsidR="00317A7A" w:rsidRPr="00397130" w:rsidRDefault="00803EAE" w:rsidP="002661A4">
      <w:pPr>
        <w:spacing w:line="360" w:lineRule="auto"/>
        <w:ind w:firstLine="567"/>
        <w:jc w:val="both"/>
        <w:rPr>
          <w:rFonts w:ascii="Arial" w:hAnsi="Arial" w:cs="Arial"/>
        </w:rPr>
      </w:pPr>
      <w:r w:rsidRPr="00397130">
        <w:rPr>
          <w:rFonts w:ascii="Arial" w:hAnsi="Arial" w:cs="Arial"/>
        </w:rPr>
        <w:t xml:space="preserve">Пункт </w:t>
      </w:r>
      <w:r w:rsidR="002661A4">
        <w:rPr>
          <w:rFonts w:ascii="Arial" w:hAnsi="Arial" w:cs="Arial"/>
        </w:rPr>
        <w:t>5</w:t>
      </w:r>
      <w:r w:rsidR="00DC0014" w:rsidRPr="00397130">
        <w:rPr>
          <w:rFonts w:ascii="Arial" w:hAnsi="Arial" w:cs="Arial"/>
        </w:rPr>
        <w:t>.1.1</w:t>
      </w:r>
      <w:r w:rsidRPr="00397130">
        <w:rPr>
          <w:rFonts w:ascii="Arial" w:hAnsi="Arial" w:cs="Arial"/>
        </w:rPr>
        <w:t xml:space="preserve"> изложить в новой редакции: </w:t>
      </w:r>
    </w:p>
    <w:p w14:paraId="1CE9625A" w14:textId="670CB8E7" w:rsidR="00DC0014" w:rsidRDefault="00803EAE" w:rsidP="002661A4">
      <w:pPr>
        <w:spacing w:line="360" w:lineRule="auto"/>
        <w:ind w:firstLine="567"/>
        <w:jc w:val="both"/>
        <w:rPr>
          <w:rFonts w:ascii="Arial" w:hAnsi="Arial" w:cs="Arial"/>
        </w:rPr>
      </w:pPr>
      <w:r w:rsidRPr="00397130">
        <w:rPr>
          <w:rFonts w:ascii="Arial" w:hAnsi="Arial" w:cs="Arial"/>
        </w:rPr>
        <w:t>«</w:t>
      </w:r>
      <w:r w:rsidR="002661A4">
        <w:rPr>
          <w:rFonts w:ascii="Arial" w:hAnsi="Arial" w:cs="Arial"/>
        </w:rPr>
        <w:t>5</w:t>
      </w:r>
      <w:r w:rsidR="00DC0014" w:rsidRPr="00397130">
        <w:rPr>
          <w:rFonts w:ascii="Arial" w:hAnsi="Arial" w:cs="Arial"/>
        </w:rPr>
        <w:t>.1.1</w:t>
      </w:r>
      <w:r w:rsidRPr="00397130">
        <w:rPr>
          <w:rFonts w:ascii="Arial" w:hAnsi="Arial" w:cs="Arial"/>
        </w:rPr>
        <w:t xml:space="preserve"> </w:t>
      </w:r>
      <w:r w:rsidR="002661A4">
        <w:rPr>
          <w:rFonts w:ascii="Arial" w:hAnsi="Arial" w:cs="Arial"/>
        </w:rPr>
        <w:t xml:space="preserve">Вареные колбасные изделия </w:t>
      </w:r>
      <w:r w:rsidR="00221713" w:rsidRPr="00397130">
        <w:rPr>
          <w:rFonts w:ascii="Arial" w:hAnsi="Arial" w:cs="Arial"/>
        </w:rPr>
        <w:t xml:space="preserve"> </w:t>
      </w:r>
      <w:r w:rsidR="00DC0014" w:rsidRPr="00397130">
        <w:rPr>
          <w:rFonts w:ascii="Arial" w:hAnsi="Arial" w:cs="Arial"/>
        </w:rPr>
        <w:t xml:space="preserve"> должны соответствовать требованиям настоящего стандарта, изготавливаться по технологической инструкции</w:t>
      </w:r>
      <w:bookmarkStart w:id="1" w:name="_Hlk229059617"/>
      <w:r w:rsidR="00DC0014" w:rsidRPr="00397130">
        <w:rPr>
          <w:rFonts w:ascii="Arial" w:hAnsi="Arial" w:cs="Arial"/>
          <w:vertAlign w:val="superscript"/>
        </w:rPr>
        <w:t>1)</w:t>
      </w:r>
      <w:r w:rsidR="00DC0014" w:rsidRPr="00397130">
        <w:rPr>
          <w:rFonts w:ascii="Arial" w:hAnsi="Arial" w:cs="Arial"/>
        </w:rPr>
        <w:t xml:space="preserve"> </w:t>
      </w:r>
      <w:bookmarkEnd w:id="1"/>
      <w:r w:rsidR="00DC0014" w:rsidRPr="00397130">
        <w:rPr>
          <w:rFonts w:ascii="Arial" w:hAnsi="Arial" w:cs="Arial"/>
        </w:rPr>
        <w:t xml:space="preserve">с учетом требований, установленных нормативными правовыми актами, действующими на территории государства, принявшего </w:t>
      </w:r>
      <w:r w:rsidR="00DC0014" w:rsidRPr="00397130">
        <w:rPr>
          <w:rFonts w:ascii="Arial" w:hAnsi="Arial" w:cs="Arial"/>
          <w:bCs/>
        </w:rPr>
        <w:t>настоящий</w:t>
      </w:r>
      <w:r w:rsidR="00DC0014" w:rsidRPr="00397130">
        <w:rPr>
          <w:rFonts w:ascii="Arial" w:hAnsi="Arial" w:cs="Arial"/>
        </w:rPr>
        <w:t xml:space="preserve"> стандарт</w:t>
      </w:r>
      <w:r w:rsidR="0065140A" w:rsidRPr="00397130">
        <w:rPr>
          <w:rFonts w:ascii="Arial" w:hAnsi="Arial" w:cs="Arial"/>
        </w:rPr>
        <w:t>»</w:t>
      </w:r>
      <w:r w:rsidR="00DC0014" w:rsidRPr="00397130">
        <w:rPr>
          <w:rFonts w:ascii="Arial" w:hAnsi="Arial" w:cs="Arial"/>
        </w:rPr>
        <w:t>.</w:t>
      </w:r>
    </w:p>
    <w:p w14:paraId="5109929A" w14:textId="77777777" w:rsidR="002661A4" w:rsidRPr="00397130" w:rsidRDefault="002661A4" w:rsidP="002661A4">
      <w:pPr>
        <w:overflowPunct w:val="0"/>
        <w:spacing w:line="276" w:lineRule="auto"/>
        <w:ind w:firstLine="567"/>
        <w:jc w:val="both"/>
        <w:textAlignment w:val="baseline"/>
        <w:rPr>
          <w:rFonts w:ascii="Arial" w:hAnsi="Arial" w:cs="Arial"/>
        </w:rPr>
      </w:pPr>
      <w:bookmarkStart w:id="2" w:name="_Hlk210637913"/>
      <w:r w:rsidRPr="00397130">
        <w:rPr>
          <w:rFonts w:ascii="Arial" w:hAnsi="Arial" w:cs="Arial"/>
          <w:spacing w:val="40"/>
        </w:rPr>
        <w:t>Примечание</w:t>
      </w:r>
      <w:r w:rsidRPr="00397130">
        <w:rPr>
          <w:rFonts w:ascii="Arial" w:hAnsi="Arial" w:cs="Arial"/>
        </w:rPr>
        <w:t xml:space="preserve"> — Информация о</w:t>
      </w:r>
      <w:r w:rsidRPr="00397130">
        <w:rPr>
          <w:rFonts w:ascii="Arial" w:hAnsi="Arial" w:cs="Arial"/>
          <w:color w:val="C00000"/>
        </w:rPr>
        <w:t xml:space="preserve"> </w:t>
      </w:r>
      <w:r w:rsidRPr="00397130">
        <w:rPr>
          <w:rFonts w:ascii="Arial" w:hAnsi="Arial" w:cs="Arial"/>
        </w:rPr>
        <w:t>нормативных правовых актах приведена в приложении Б.</w:t>
      </w:r>
    </w:p>
    <w:bookmarkEnd w:id="2"/>
    <w:p w14:paraId="7CC65541" w14:textId="5C4921C8" w:rsidR="0065140A" w:rsidRDefault="0065140A" w:rsidP="002661A4">
      <w:pPr>
        <w:pStyle w:val="af2"/>
        <w:tabs>
          <w:tab w:val="left" w:pos="-426"/>
          <w:tab w:val="left" w:pos="567"/>
        </w:tabs>
        <w:ind w:right="202"/>
        <w:jc w:val="both"/>
        <w:rPr>
          <w:rFonts w:ascii="Arial" w:hAnsi="Arial" w:cs="Arial"/>
        </w:rPr>
      </w:pPr>
      <w:r w:rsidRPr="002661A4">
        <w:rPr>
          <w:rFonts w:ascii="Arial" w:hAnsi="Arial" w:cs="Arial"/>
          <w:sz w:val="22"/>
          <w:szCs w:val="22"/>
          <w:lang w:eastAsia="ru-RU"/>
        </w:rPr>
        <w:t xml:space="preserve">    </w:t>
      </w:r>
      <w:r w:rsidR="002661A4">
        <w:rPr>
          <w:rFonts w:ascii="Arial" w:hAnsi="Arial" w:cs="Arial"/>
          <w:sz w:val="22"/>
          <w:szCs w:val="22"/>
          <w:lang w:eastAsia="ru-RU"/>
        </w:rPr>
        <w:t xml:space="preserve">     </w:t>
      </w:r>
      <w:r w:rsidR="00DC0014" w:rsidRPr="002661A4">
        <w:rPr>
          <w:rFonts w:ascii="Arial" w:hAnsi="Arial" w:cs="Arial"/>
          <w:sz w:val="24"/>
          <w:szCs w:val="24"/>
          <w:lang w:eastAsia="ru-RU"/>
        </w:rPr>
        <w:t>Дополнить сноской</w:t>
      </w:r>
      <w:r w:rsidR="00DC0014" w:rsidRPr="002661A4">
        <w:rPr>
          <w:rFonts w:ascii="Arial" w:hAnsi="Arial" w:cs="Arial"/>
          <w:sz w:val="22"/>
          <w:szCs w:val="22"/>
          <w:lang w:eastAsia="ru-RU"/>
        </w:rPr>
        <w:t xml:space="preserve"> «</w:t>
      </w:r>
      <w:r w:rsidRPr="002661A4">
        <w:rPr>
          <w:rFonts w:ascii="Arial" w:hAnsi="Arial" w:cs="Arial"/>
          <w:sz w:val="22"/>
          <w:szCs w:val="22"/>
          <w:vertAlign w:val="superscript"/>
          <w:lang w:eastAsia="ru-RU"/>
        </w:rPr>
        <w:t>1)</w:t>
      </w:r>
      <w:r w:rsidRPr="002661A4">
        <w:rPr>
          <w:rFonts w:ascii="Arial" w:hAnsi="Arial" w:cs="Arial"/>
          <w:sz w:val="22"/>
          <w:szCs w:val="22"/>
          <w:lang w:eastAsia="ru-RU"/>
        </w:rPr>
        <w:t xml:space="preserve"> В Российской Федерации в качестве типовой инструкции может быть использована "Технологическая инструкция по производству </w:t>
      </w:r>
      <w:r w:rsidR="002661A4" w:rsidRPr="002661A4">
        <w:rPr>
          <w:rFonts w:ascii="Arial" w:hAnsi="Arial" w:cs="Arial"/>
          <w:sz w:val="22"/>
          <w:szCs w:val="22"/>
          <w:lang w:eastAsia="ru-RU"/>
        </w:rPr>
        <w:t>по производству изделий колбасных вареных для детского питания</w:t>
      </w:r>
      <w:r w:rsidR="002661A4">
        <w:rPr>
          <w:rFonts w:ascii="Arial" w:hAnsi="Arial" w:cs="Arial"/>
          <w:sz w:val="22"/>
          <w:szCs w:val="22"/>
          <w:lang w:eastAsia="ru-RU"/>
        </w:rPr>
        <w:t xml:space="preserve">» </w:t>
      </w:r>
      <w:r w:rsidRPr="00397130">
        <w:rPr>
          <w:rFonts w:ascii="Arial" w:hAnsi="Arial" w:cs="Arial"/>
        </w:rPr>
        <w:t>утвержденная директором ФГБНУ "ФНЦ пищевых систем им.</w:t>
      </w:r>
      <w:r w:rsidR="00B7237E" w:rsidRPr="00397130">
        <w:rPr>
          <w:rFonts w:ascii="Arial" w:hAnsi="Arial" w:cs="Arial"/>
        </w:rPr>
        <w:t xml:space="preserve"> </w:t>
      </w:r>
      <w:r w:rsidRPr="00397130">
        <w:rPr>
          <w:rFonts w:ascii="Arial" w:hAnsi="Arial" w:cs="Arial"/>
        </w:rPr>
        <w:t>В.М.Горбатова" РАН. Данная информация приведена для удобства пользователей настоящего стандарта».</w:t>
      </w:r>
    </w:p>
    <w:p w14:paraId="4F75E417" w14:textId="3594070A" w:rsidR="00563D09" w:rsidRDefault="00563D09" w:rsidP="002661A4">
      <w:pPr>
        <w:pStyle w:val="af2"/>
        <w:tabs>
          <w:tab w:val="left" w:pos="-426"/>
          <w:tab w:val="left" w:pos="567"/>
        </w:tabs>
        <w:ind w:right="202"/>
        <w:jc w:val="both"/>
        <w:rPr>
          <w:rFonts w:ascii="Arial" w:hAnsi="Arial" w:cs="Arial"/>
          <w:sz w:val="24"/>
          <w:szCs w:val="24"/>
        </w:rPr>
      </w:pPr>
      <w:r w:rsidRPr="00563D09">
        <w:rPr>
          <w:rFonts w:ascii="Arial" w:hAnsi="Arial" w:cs="Arial"/>
          <w:sz w:val="24"/>
          <w:szCs w:val="24"/>
        </w:rPr>
        <w:t xml:space="preserve">          Пункт 5.1.2 Таблицы 1-3 изложить в новой редакции:</w:t>
      </w:r>
    </w:p>
    <w:p w14:paraId="4438DD46" w14:textId="77777777" w:rsidR="00DA3F06" w:rsidRDefault="00DA3F06" w:rsidP="002661A4">
      <w:pPr>
        <w:pStyle w:val="af2"/>
        <w:tabs>
          <w:tab w:val="left" w:pos="-426"/>
          <w:tab w:val="left" w:pos="567"/>
        </w:tabs>
        <w:ind w:right="202"/>
        <w:jc w:val="both"/>
        <w:rPr>
          <w:rFonts w:ascii="Arial" w:hAnsi="Arial" w:cs="Arial"/>
          <w:sz w:val="24"/>
          <w:szCs w:val="24"/>
        </w:rPr>
      </w:pPr>
    </w:p>
    <w:p w14:paraId="55EEA3E5" w14:textId="77777777" w:rsidR="00DA3F06" w:rsidRDefault="00DA3F06" w:rsidP="002661A4">
      <w:pPr>
        <w:pStyle w:val="af2"/>
        <w:tabs>
          <w:tab w:val="left" w:pos="-426"/>
          <w:tab w:val="left" w:pos="567"/>
        </w:tabs>
        <w:ind w:right="202"/>
        <w:jc w:val="both"/>
        <w:rPr>
          <w:rFonts w:ascii="Arial" w:hAnsi="Arial" w:cs="Arial"/>
          <w:sz w:val="24"/>
          <w:szCs w:val="24"/>
        </w:rPr>
      </w:pPr>
    </w:p>
    <w:p w14:paraId="426C7A5E" w14:textId="77777777" w:rsidR="00DA3F06" w:rsidRDefault="00DA3F06" w:rsidP="002661A4">
      <w:pPr>
        <w:pStyle w:val="af2"/>
        <w:tabs>
          <w:tab w:val="left" w:pos="-426"/>
          <w:tab w:val="left" w:pos="567"/>
        </w:tabs>
        <w:ind w:right="202"/>
        <w:jc w:val="both"/>
        <w:rPr>
          <w:rFonts w:ascii="Arial" w:hAnsi="Arial" w:cs="Arial"/>
          <w:sz w:val="24"/>
          <w:szCs w:val="24"/>
        </w:rPr>
      </w:pPr>
    </w:p>
    <w:p w14:paraId="362F1E88" w14:textId="77777777" w:rsidR="00DA3F06" w:rsidRDefault="00DA3F06" w:rsidP="002661A4">
      <w:pPr>
        <w:pStyle w:val="af2"/>
        <w:tabs>
          <w:tab w:val="left" w:pos="-426"/>
          <w:tab w:val="left" w:pos="567"/>
        </w:tabs>
        <w:ind w:right="202"/>
        <w:jc w:val="both"/>
        <w:rPr>
          <w:rFonts w:ascii="Arial" w:hAnsi="Arial" w:cs="Arial"/>
          <w:sz w:val="24"/>
          <w:szCs w:val="24"/>
        </w:rPr>
      </w:pPr>
    </w:p>
    <w:p w14:paraId="1AA7C438" w14:textId="77777777" w:rsidR="00DA3F06" w:rsidRDefault="00DA3F06" w:rsidP="002661A4">
      <w:pPr>
        <w:pStyle w:val="af2"/>
        <w:tabs>
          <w:tab w:val="left" w:pos="-426"/>
          <w:tab w:val="left" w:pos="567"/>
        </w:tabs>
        <w:ind w:right="202"/>
        <w:jc w:val="both"/>
        <w:rPr>
          <w:rFonts w:ascii="Arial" w:hAnsi="Arial" w:cs="Arial"/>
          <w:sz w:val="24"/>
          <w:szCs w:val="24"/>
        </w:rPr>
      </w:pPr>
    </w:p>
    <w:p w14:paraId="17D7D289" w14:textId="77777777" w:rsidR="00DA3F06" w:rsidRDefault="00DA3F06" w:rsidP="002661A4">
      <w:pPr>
        <w:pStyle w:val="af2"/>
        <w:tabs>
          <w:tab w:val="left" w:pos="-426"/>
          <w:tab w:val="left" w:pos="567"/>
        </w:tabs>
        <w:ind w:right="202"/>
        <w:jc w:val="both"/>
        <w:rPr>
          <w:rFonts w:ascii="Arial" w:hAnsi="Arial" w:cs="Arial"/>
          <w:sz w:val="24"/>
          <w:szCs w:val="24"/>
        </w:rPr>
      </w:pPr>
    </w:p>
    <w:p w14:paraId="210C97B3" w14:textId="77777777" w:rsidR="00DA3F06" w:rsidRDefault="00DA3F06" w:rsidP="002661A4">
      <w:pPr>
        <w:pStyle w:val="af2"/>
        <w:tabs>
          <w:tab w:val="left" w:pos="-426"/>
          <w:tab w:val="left" w:pos="567"/>
        </w:tabs>
        <w:ind w:right="202"/>
        <w:jc w:val="both"/>
        <w:rPr>
          <w:rFonts w:ascii="Arial" w:hAnsi="Arial" w:cs="Arial"/>
          <w:sz w:val="24"/>
          <w:szCs w:val="24"/>
        </w:rPr>
      </w:pPr>
    </w:p>
    <w:p w14:paraId="40300758" w14:textId="77777777" w:rsidR="00DA3F06" w:rsidRDefault="00DA3F06" w:rsidP="002661A4">
      <w:pPr>
        <w:pStyle w:val="af2"/>
        <w:tabs>
          <w:tab w:val="left" w:pos="-426"/>
          <w:tab w:val="left" w:pos="567"/>
        </w:tabs>
        <w:ind w:right="202"/>
        <w:jc w:val="both"/>
        <w:rPr>
          <w:rFonts w:ascii="Arial" w:hAnsi="Arial" w:cs="Arial"/>
          <w:sz w:val="24"/>
          <w:szCs w:val="24"/>
        </w:rPr>
      </w:pPr>
    </w:p>
    <w:p w14:paraId="625F3752" w14:textId="77777777" w:rsidR="00DA3F06" w:rsidRDefault="00DA3F06" w:rsidP="002661A4">
      <w:pPr>
        <w:pStyle w:val="af2"/>
        <w:tabs>
          <w:tab w:val="left" w:pos="-426"/>
          <w:tab w:val="left" w:pos="567"/>
        </w:tabs>
        <w:ind w:right="202"/>
        <w:jc w:val="both"/>
        <w:rPr>
          <w:rFonts w:ascii="Arial" w:hAnsi="Arial" w:cs="Arial"/>
          <w:sz w:val="24"/>
          <w:szCs w:val="24"/>
        </w:rPr>
      </w:pPr>
    </w:p>
    <w:p w14:paraId="4367EF09" w14:textId="77777777" w:rsidR="00DA3F06" w:rsidRDefault="00DA3F06" w:rsidP="002661A4">
      <w:pPr>
        <w:pStyle w:val="af2"/>
        <w:tabs>
          <w:tab w:val="left" w:pos="-426"/>
          <w:tab w:val="left" w:pos="567"/>
        </w:tabs>
        <w:ind w:right="202"/>
        <w:jc w:val="both"/>
        <w:rPr>
          <w:rFonts w:ascii="Arial" w:hAnsi="Arial" w:cs="Arial"/>
          <w:sz w:val="24"/>
          <w:szCs w:val="24"/>
        </w:rPr>
      </w:pPr>
    </w:p>
    <w:p w14:paraId="02DC3D3A" w14:textId="77777777" w:rsidR="00DA3F06" w:rsidRDefault="00DA3F06" w:rsidP="002661A4">
      <w:pPr>
        <w:pStyle w:val="af2"/>
        <w:tabs>
          <w:tab w:val="left" w:pos="-426"/>
          <w:tab w:val="left" w:pos="567"/>
        </w:tabs>
        <w:ind w:right="202"/>
        <w:jc w:val="both"/>
        <w:rPr>
          <w:rFonts w:ascii="Arial" w:hAnsi="Arial" w:cs="Arial"/>
          <w:sz w:val="24"/>
          <w:szCs w:val="24"/>
        </w:rPr>
      </w:pPr>
    </w:p>
    <w:p w14:paraId="7C3DA84D" w14:textId="77777777" w:rsidR="00DA3F06" w:rsidRDefault="00DA3F06" w:rsidP="002661A4">
      <w:pPr>
        <w:pStyle w:val="af2"/>
        <w:tabs>
          <w:tab w:val="left" w:pos="-426"/>
          <w:tab w:val="left" w:pos="567"/>
        </w:tabs>
        <w:ind w:right="202"/>
        <w:jc w:val="both"/>
        <w:rPr>
          <w:rFonts w:ascii="Arial" w:hAnsi="Arial" w:cs="Arial"/>
          <w:sz w:val="24"/>
          <w:szCs w:val="24"/>
        </w:rPr>
      </w:pPr>
    </w:p>
    <w:p w14:paraId="02B3A59C" w14:textId="77777777" w:rsidR="00DA3F06" w:rsidRDefault="00DA3F06" w:rsidP="002661A4">
      <w:pPr>
        <w:pStyle w:val="af2"/>
        <w:tabs>
          <w:tab w:val="left" w:pos="-426"/>
          <w:tab w:val="left" w:pos="567"/>
        </w:tabs>
        <w:ind w:right="202"/>
        <w:jc w:val="both"/>
        <w:rPr>
          <w:rFonts w:ascii="Arial" w:hAnsi="Arial" w:cs="Arial"/>
          <w:sz w:val="24"/>
          <w:szCs w:val="24"/>
        </w:rPr>
      </w:pPr>
    </w:p>
    <w:p w14:paraId="2E92E281" w14:textId="77777777" w:rsidR="00DA3F06" w:rsidRDefault="00DA3F06" w:rsidP="002661A4">
      <w:pPr>
        <w:pStyle w:val="af2"/>
        <w:tabs>
          <w:tab w:val="left" w:pos="-426"/>
          <w:tab w:val="left" w:pos="567"/>
        </w:tabs>
        <w:ind w:right="202"/>
        <w:jc w:val="both"/>
        <w:rPr>
          <w:rFonts w:ascii="Arial" w:hAnsi="Arial" w:cs="Arial"/>
          <w:sz w:val="24"/>
          <w:szCs w:val="24"/>
        </w:rPr>
      </w:pPr>
    </w:p>
    <w:p w14:paraId="5AE009D3" w14:textId="77777777" w:rsidR="00DA3F06" w:rsidRDefault="00DA3F06" w:rsidP="002661A4">
      <w:pPr>
        <w:pStyle w:val="af2"/>
        <w:tabs>
          <w:tab w:val="left" w:pos="-426"/>
          <w:tab w:val="left" w:pos="567"/>
        </w:tabs>
        <w:ind w:right="202"/>
        <w:jc w:val="both"/>
        <w:rPr>
          <w:rFonts w:ascii="Arial" w:hAnsi="Arial" w:cs="Arial"/>
          <w:sz w:val="24"/>
          <w:szCs w:val="24"/>
        </w:rPr>
      </w:pPr>
    </w:p>
    <w:p w14:paraId="0F14C691" w14:textId="54083B84" w:rsidR="00FC02DC" w:rsidRDefault="00FC02DC" w:rsidP="002661A4">
      <w:pPr>
        <w:pStyle w:val="af2"/>
        <w:tabs>
          <w:tab w:val="left" w:pos="-426"/>
          <w:tab w:val="left" w:pos="567"/>
        </w:tabs>
        <w:ind w:right="202"/>
        <w:jc w:val="both"/>
        <w:rPr>
          <w:rFonts w:ascii="Arial" w:hAnsi="Arial" w:cs="Arial"/>
          <w:sz w:val="24"/>
          <w:szCs w:val="24"/>
        </w:rPr>
      </w:pPr>
      <w:r>
        <w:rPr>
          <w:rFonts w:ascii="Arial" w:hAnsi="Arial" w:cs="Arial"/>
          <w:sz w:val="24"/>
          <w:szCs w:val="24"/>
        </w:rPr>
        <w:lastRenderedPageBreak/>
        <w:t>Т а б л и ц а 1</w:t>
      </w:r>
    </w:p>
    <w:tbl>
      <w:tblPr>
        <w:tblW w:w="9953" w:type="dxa"/>
        <w:tblInd w:w="-132" w:type="dxa"/>
        <w:tblLayout w:type="fixed"/>
        <w:tblLook w:val="0000" w:firstRow="0" w:lastRow="0" w:firstColumn="0" w:lastColumn="0" w:noHBand="0" w:noVBand="0"/>
      </w:tblPr>
      <w:tblGrid>
        <w:gridCol w:w="2060"/>
        <w:gridCol w:w="874"/>
        <w:gridCol w:w="992"/>
        <w:gridCol w:w="850"/>
        <w:gridCol w:w="993"/>
        <w:gridCol w:w="992"/>
        <w:gridCol w:w="1018"/>
        <w:gridCol w:w="1134"/>
        <w:gridCol w:w="1040"/>
      </w:tblGrid>
      <w:tr w:rsidR="00FC02DC" w:rsidRPr="00FC02DC" w14:paraId="2E20592C" w14:textId="77777777" w:rsidTr="008109B4">
        <w:trPr>
          <w:cantSplit/>
          <w:trHeight w:val="573"/>
        </w:trPr>
        <w:tc>
          <w:tcPr>
            <w:tcW w:w="2060" w:type="dxa"/>
            <w:vMerge w:val="restart"/>
            <w:tcBorders>
              <w:top w:val="single" w:sz="4" w:space="0" w:color="auto"/>
              <w:left w:val="single" w:sz="6" w:space="0" w:color="auto"/>
              <w:right w:val="single" w:sz="6" w:space="0" w:color="auto"/>
            </w:tcBorders>
          </w:tcPr>
          <w:p w14:paraId="388C7836" w14:textId="77777777" w:rsidR="00FC02DC" w:rsidRPr="00FC02DC" w:rsidRDefault="00FC02DC" w:rsidP="00FC02DC">
            <w:pPr>
              <w:spacing w:line="360" w:lineRule="auto"/>
              <w:ind w:left="-108" w:right="-108" w:firstLine="108"/>
              <w:jc w:val="center"/>
              <w:rPr>
                <w:rFonts w:ascii="Arial" w:eastAsia="MS Mincho" w:hAnsi="Arial" w:cs="Arial"/>
                <w:sz w:val="18"/>
                <w:szCs w:val="18"/>
              </w:rPr>
            </w:pPr>
            <w:r w:rsidRPr="00FC02DC">
              <w:rPr>
                <w:rFonts w:ascii="Arial" w:hAnsi="Arial" w:cs="Arial"/>
                <w:sz w:val="18"/>
                <w:szCs w:val="18"/>
              </w:rPr>
              <w:t>Наименование показателя</w:t>
            </w:r>
          </w:p>
        </w:tc>
        <w:tc>
          <w:tcPr>
            <w:tcW w:w="7893" w:type="dxa"/>
            <w:gridSpan w:val="8"/>
            <w:tcBorders>
              <w:top w:val="single" w:sz="4" w:space="0" w:color="auto"/>
              <w:left w:val="single" w:sz="6" w:space="0" w:color="auto"/>
              <w:bottom w:val="single" w:sz="4" w:space="0" w:color="auto"/>
              <w:right w:val="single" w:sz="6" w:space="0" w:color="auto"/>
            </w:tcBorders>
          </w:tcPr>
          <w:p w14:paraId="7FEC7A64" w14:textId="77777777" w:rsidR="00FC02DC" w:rsidRPr="00FC02DC" w:rsidRDefault="00FC02DC" w:rsidP="00FC02DC">
            <w:pPr>
              <w:spacing w:line="360" w:lineRule="auto"/>
              <w:ind w:left="-108" w:right="176"/>
              <w:jc w:val="center"/>
              <w:rPr>
                <w:rFonts w:ascii="Arial" w:eastAsia="MS Mincho" w:hAnsi="Arial" w:cs="Arial"/>
                <w:sz w:val="18"/>
                <w:szCs w:val="18"/>
              </w:rPr>
            </w:pPr>
            <w:r w:rsidRPr="00FC02DC">
              <w:rPr>
                <w:rFonts w:ascii="Arial" w:eastAsia="MS Mincho" w:hAnsi="Arial" w:cs="Arial"/>
                <w:sz w:val="18"/>
                <w:szCs w:val="18"/>
              </w:rPr>
              <w:t>Характеристика и значение показателя для колбас</w:t>
            </w:r>
          </w:p>
        </w:tc>
      </w:tr>
      <w:tr w:rsidR="00FC02DC" w:rsidRPr="00FC02DC" w14:paraId="7FBBB910" w14:textId="77777777" w:rsidTr="00DA3F06">
        <w:trPr>
          <w:cantSplit/>
          <w:tblHeader/>
        </w:trPr>
        <w:tc>
          <w:tcPr>
            <w:tcW w:w="2060" w:type="dxa"/>
            <w:vMerge/>
            <w:tcBorders>
              <w:left w:val="single" w:sz="6" w:space="0" w:color="auto"/>
              <w:bottom w:val="double" w:sz="4" w:space="0" w:color="auto"/>
              <w:right w:val="single" w:sz="6" w:space="0" w:color="auto"/>
            </w:tcBorders>
          </w:tcPr>
          <w:p w14:paraId="2A09B6CA" w14:textId="77777777" w:rsidR="00FC02DC" w:rsidRPr="00FC02DC" w:rsidRDefault="00FC02DC" w:rsidP="00FC02DC">
            <w:pPr>
              <w:tabs>
                <w:tab w:val="left" w:pos="510"/>
                <w:tab w:val="left" w:pos="624"/>
                <w:tab w:val="left" w:pos="709"/>
              </w:tabs>
              <w:overflowPunct w:val="0"/>
              <w:autoSpaceDE w:val="0"/>
              <w:autoSpaceDN w:val="0"/>
              <w:adjustRightInd w:val="0"/>
              <w:spacing w:line="360" w:lineRule="auto"/>
              <w:ind w:right="176"/>
              <w:jc w:val="center"/>
              <w:textAlignment w:val="baseline"/>
              <w:rPr>
                <w:rFonts w:ascii="Arial" w:hAnsi="Arial" w:cs="Arial"/>
                <w:sz w:val="18"/>
                <w:szCs w:val="18"/>
              </w:rPr>
            </w:pPr>
          </w:p>
        </w:tc>
        <w:tc>
          <w:tcPr>
            <w:tcW w:w="874" w:type="dxa"/>
            <w:tcBorders>
              <w:top w:val="single" w:sz="4" w:space="0" w:color="auto"/>
              <w:left w:val="single" w:sz="6" w:space="0" w:color="auto"/>
              <w:bottom w:val="double" w:sz="4" w:space="0" w:color="auto"/>
              <w:right w:val="single" w:sz="4" w:space="0" w:color="auto"/>
            </w:tcBorders>
          </w:tcPr>
          <w:p w14:paraId="51B63A00" w14:textId="77777777" w:rsidR="00FC02DC" w:rsidRPr="0013119A" w:rsidRDefault="00FC02DC" w:rsidP="0013119A">
            <w:pPr>
              <w:tabs>
                <w:tab w:val="left" w:pos="510"/>
                <w:tab w:val="left" w:pos="624"/>
                <w:tab w:val="left" w:pos="709"/>
              </w:tabs>
              <w:overflowPunct w:val="0"/>
              <w:autoSpaceDE w:val="0"/>
              <w:autoSpaceDN w:val="0"/>
              <w:adjustRightInd w:val="0"/>
              <w:spacing w:line="360" w:lineRule="auto"/>
              <w:ind w:left="-54" w:right="-142" w:hanging="142"/>
              <w:jc w:val="center"/>
              <w:textAlignment w:val="baseline"/>
              <w:rPr>
                <w:rFonts w:ascii="Arial" w:hAnsi="Arial" w:cs="Arial"/>
                <w:sz w:val="16"/>
                <w:szCs w:val="16"/>
              </w:rPr>
            </w:pPr>
            <w:r w:rsidRPr="0013119A">
              <w:rPr>
                <w:rFonts w:ascii="Arial" w:hAnsi="Arial" w:cs="Arial"/>
                <w:sz w:val="16"/>
                <w:szCs w:val="16"/>
              </w:rPr>
              <w:t>«Детская»</w:t>
            </w:r>
          </w:p>
          <w:p w14:paraId="56DBEAF0" w14:textId="77777777" w:rsidR="00FC02DC" w:rsidRPr="0013119A" w:rsidRDefault="00FC02DC" w:rsidP="0013119A">
            <w:pPr>
              <w:tabs>
                <w:tab w:val="left" w:pos="510"/>
                <w:tab w:val="left" w:pos="624"/>
                <w:tab w:val="left" w:pos="709"/>
              </w:tabs>
              <w:overflowPunct w:val="0"/>
              <w:autoSpaceDE w:val="0"/>
              <w:autoSpaceDN w:val="0"/>
              <w:adjustRightInd w:val="0"/>
              <w:spacing w:line="360" w:lineRule="auto"/>
              <w:ind w:left="-54" w:hanging="142"/>
              <w:jc w:val="center"/>
              <w:textAlignment w:val="baseline"/>
              <w:rPr>
                <w:rFonts w:ascii="Arial" w:hAnsi="Arial" w:cs="Arial"/>
                <w:sz w:val="16"/>
                <w:szCs w:val="16"/>
              </w:rPr>
            </w:pPr>
          </w:p>
        </w:tc>
        <w:tc>
          <w:tcPr>
            <w:tcW w:w="992" w:type="dxa"/>
            <w:tcBorders>
              <w:top w:val="single" w:sz="4" w:space="0" w:color="auto"/>
              <w:left w:val="single" w:sz="6" w:space="0" w:color="auto"/>
              <w:bottom w:val="double" w:sz="4" w:space="0" w:color="auto"/>
              <w:right w:val="single" w:sz="4" w:space="0" w:color="auto"/>
            </w:tcBorders>
          </w:tcPr>
          <w:p w14:paraId="4DD0EA54" w14:textId="77777777" w:rsidR="00FC02DC" w:rsidRPr="0013119A" w:rsidRDefault="00FC02DC" w:rsidP="00FC02DC">
            <w:pPr>
              <w:tabs>
                <w:tab w:val="left" w:pos="1224"/>
                <w:tab w:val="left" w:pos="1344"/>
              </w:tabs>
              <w:overflowPunct w:val="0"/>
              <w:autoSpaceDE w:val="0"/>
              <w:autoSpaceDN w:val="0"/>
              <w:adjustRightInd w:val="0"/>
              <w:spacing w:line="360" w:lineRule="auto"/>
              <w:jc w:val="center"/>
              <w:textAlignment w:val="baseline"/>
              <w:rPr>
                <w:rFonts w:ascii="Arial" w:hAnsi="Arial" w:cs="Arial"/>
                <w:sz w:val="16"/>
                <w:szCs w:val="16"/>
              </w:rPr>
            </w:pPr>
            <w:r w:rsidRPr="0013119A">
              <w:rPr>
                <w:rFonts w:ascii="Arial" w:hAnsi="Arial" w:cs="Arial"/>
                <w:sz w:val="16"/>
                <w:szCs w:val="16"/>
              </w:rPr>
              <w:t>«Детская сливоч-ная»</w:t>
            </w:r>
          </w:p>
        </w:tc>
        <w:tc>
          <w:tcPr>
            <w:tcW w:w="850" w:type="dxa"/>
            <w:tcBorders>
              <w:top w:val="single" w:sz="4" w:space="0" w:color="auto"/>
              <w:left w:val="single" w:sz="6" w:space="0" w:color="auto"/>
              <w:bottom w:val="double" w:sz="4" w:space="0" w:color="auto"/>
              <w:right w:val="single" w:sz="4" w:space="0" w:color="auto"/>
            </w:tcBorders>
          </w:tcPr>
          <w:p w14:paraId="62BA7CFE" w14:textId="77777777" w:rsidR="00FC02DC" w:rsidRPr="0013119A" w:rsidRDefault="00FC02DC" w:rsidP="0013119A">
            <w:pPr>
              <w:tabs>
                <w:tab w:val="left" w:pos="510"/>
                <w:tab w:val="left" w:pos="624"/>
                <w:tab w:val="left" w:pos="709"/>
              </w:tabs>
              <w:overflowPunct w:val="0"/>
              <w:autoSpaceDE w:val="0"/>
              <w:autoSpaceDN w:val="0"/>
              <w:adjustRightInd w:val="0"/>
              <w:spacing w:line="360" w:lineRule="auto"/>
              <w:ind w:hanging="86"/>
              <w:textAlignment w:val="baseline"/>
              <w:rPr>
                <w:rFonts w:ascii="Arial" w:hAnsi="Arial" w:cs="Arial"/>
                <w:sz w:val="16"/>
                <w:szCs w:val="16"/>
              </w:rPr>
            </w:pPr>
            <w:r w:rsidRPr="0013119A">
              <w:rPr>
                <w:rFonts w:ascii="Arial" w:hAnsi="Arial" w:cs="Arial"/>
                <w:sz w:val="16"/>
                <w:szCs w:val="16"/>
              </w:rPr>
              <w:t>«Детская –вита»</w:t>
            </w:r>
          </w:p>
        </w:tc>
        <w:tc>
          <w:tcPr>
            <w:tcW w:w="993" w:type="dxa"/>
            <w:tcBorders>
              <w:top w:val="single" w:sz="4" w:space="0" w:color="auto"/>
              <w:left w:val="single" w:sz="6" w:space="0" w:color="auto"/>
              <w:bottom w:val="double" w:sz="4" w:space="0" w:color="auto"/>
              <w:right w:val="single" w:sz="4" w:space="0" w:color="auto"/>
            </w:tcBorders>
          </w:tcPr>
          <w:p w14:paraId="275A0C5E" w14:textId="5E4A822C" w:rsidR="00FC02DC" w:rsidRPr="0013119A" w:rsidRDefault="00FC02DC" w:rsidP="0013119A">
            <w:pPr>
              <w:tabs>
                <w:tab w:val="left" w:pos="510"/>
                <w:tab w:val="left" w:pos="624"/>
                <w:tab w:val="left" w:pos="775"/>
              </w:tabs>
              <w:overflowPunct w:val="0"/>
              <w:autoSpaceDE w:val="0"/>
              <w:autoSpaceDN w:val="0"/>
              <w:adjustRightInd w:val="0"/>
              <w:spacing w:line="360" w:lineRule="auto"/>
              <w:jc w:val="both"/>
              <w:textAlignment w:val="baseline"/>
              <w:rPr>
                <w:rFonts w:ascii="Arial" w:hAnsi="Arial" w:cs="Arial"/>
                <w:sz w:val="16"/>
                <w:szCs w:val="16"/>
              </w:rPr>
            </w:pPr>
            <w:r w:rsidRPr="0013119A">
              <w:rPr>
                <w:rFonts w:ascii="Arial" w:hAnsi="Arial" w:cs="Arial"/>
                <w:sz w:val="16"/>
                <w:szCs w:val="16"/>
              </w:rPr>
              <w:t>«</w:t>
            </w:r>
            <w:r w:rsidR="008A40BC" w:rsidRPr="0013119A">
              <w:rPr>
                <w:rFonts w:ascii="Arial" w:hAnsi="Arial" w:cs="Arial"/>
                <w:sz w:val="16"/>
                <w:szCs w:val="16"/>
              </w:rPr>
              <w:t>Для</w:t>
            </w:r>
            <w:r w:rsidR="0013119A">
              <w:rPr>
                <w:rFonts w:ascii="Arial" w:hAnsi="Arial" w:cs="Arial"/>
                <w:sz w:val="16"/>
                <w:szCs w:val="16"/>
              </w:rPr>
              <w:t xml:space="preserve"> </w:t>
            </w:r>
            <w:r w:rsidR="008A40BC" w:rsidRPr="0013119A">
              <w:rPr>
                <w:rFonts w:ascii="Arial" w:hAnsi="Arial" w:cs="Arial"/>
                <w:sz w:val="16"/>
                <w:szCs w:val="16"/>
              </w:rPr>
              <w:t>школь</w:t>
            </w:r>
            <w:r w:rsidR="0013119A">
              <w:rPr>
                <w:rFonts w:ascii="Arial" w:hAnsi="Arial" w:cs="Arial"/>
                <w:sz w:val="16"/>
                <w:szCs w:val="16"/>
              </w:rPr>
              <w:t>-</w:t>
            </w:r>
            <w:r w:rsidR="008A40BC" w:rsidRPr="0013119A">
              <w:rPr>
                <w:rFonts w:ascii="Arial" w:hAnsi="Arial" w:cs="Arial"/>
                <w:sz w:val="16"/>
                <w:szCs w:val="16"/>
              </w:rPr>
              <w:t>ников»</w:t>
            </w:r>
          </w:p>
        </w:tc>
        <w:tc>
          <w:tcPr>
            <w:tcW w:w="992" w:type="dxa"/>
            <w:tcBorders>
              <w:top w:val="single" w:sz="4" w:space="0" w:color="auto"/>
              <w:left w:val="single" w:sz="6" w:space="0" w:color="auto"/>
              <w:bottom w:val="double" w:sz="4" w:space="0" w:color="auto"/>
              <w:right w:val="single" w:sz="4" w:space="0" w:color="auto"/>
            </w:tcBorders>
          </w:tcPr>
          <w:p w14:paraId="449941CC" w14:textId="1925C5CB" w:rsidR="00FC02DC" w:rsidRPr="0013119A" w:rsidRDefault="00FC02DC" w:rsidP="00DA3F06">
            <w:pPr>
              <w:tabs>
                <w:tab w:val="left" w:pos="510"/>
                <w:tab w:val="left" w:pos="709"/>
                <w:tab w:val="left" w:pos="766"/>
              </w:tabs>
              <w:overflowPunct w:val="0"/>
              <w:autoSpaceDE w:val="0"/>
              <w:autoSpaceDN w:val="0"/>
              <w:adjustRightInd w:val="0"/>
              <w:spacing w:line="360" w:lineRule="auto"/>
              <w:ind w:left="-89" w:firstLine="89"/>
              <w:textAlignment w:val="baseline"/>
              <w:rPr>
                <w:rFonts w:ascii="Arial" w:hAnsi="Arial" w:cs="Arial"/>
                <w:sz w:val="16"/>
                <w:szCs w:val="16"/>
              </w:rPr>
            </w:pPr>
            <w:r w:rsidRPr="0013119A">
              <w:rPr>
                <w:rFonts w:ascii="Arial" w:hAnsi="Arial" w:cs="Arial"/>
                <w:sz w:val="16"/>
                <w:szCs w:val="16"/>
              </w:rPr>
              <w:t>«</w:t>
            </w:r>
            <w:r w:rsidR="008A40BC" w:rsidRPr="0013119A">
              <w:rPr>
                <w:rFonts w:ascii="Arial" w:hAnsi="Arial" w:cs="Arial"/>
                <w:sz w:val="16"/>
                <w:szCs w:val="16"/>
              </w:rPr>
              <w:t>Детская с зеленью</w:t>
            </w:r>
            <w:r w:rsidRPr="0013119A">
              <w:rPr>
                <w:rFonts w:ascii="Arial" w:hAnsi="Arial" w:cs="Arial"/>
                <w:sz w:val="16"/>
                <w:szCs w:val="16"/>
              </w:rPr>
              <w:t>»</w:t>
            </w:r>
          </w:p>
        </w:tc>
        <w:tc>
          <w:tcPr>
            <w:tcW w:w="1018" w:type="dxa"/>
            <w:tcBorders>
              <w:top w:val="single" w:sz="4" w:space="0" w:color="auto"/>
              <w:left w:val="single" w:sz="4" w:space="0" w:color="auto"/>
              <w:bottom w:val="double" w:sz="4" w:space="0" w:color="auto"/>
              <w:right w:val="single" w:sz="4" w:space="0" w:color="auto"/>
            </w:tcBorders>
          </w:tcPr>
          <w:p w14:paraId="467E0C2C" w14:textId="20BE5B64" w:rsidR="00FC02DC" w:rsidRPr="0013119A" w:rsidRDefault="008A40BC" w:rsidP="008A40BC">
            <w:pPr>
              <w:tabs>
                <w:tab w:val="left" w:pos="510"/>
                <w:tab w:val="left" w:pos="624"/>
                <w:tab w:val="left" w:pos="709"/>
              </w:tabs>
              <w:overflowPunct w:val="0"/>
              <w:autoSpaceDE w:val="0"/>
              <w:autoSpaceDN w:val="0"/>
              <w:adjustRightInd w:val="0"/>
              <w:spacing w:line="360" w:lineRule="auto"/>
              <w:jc w:val="both"/>
              <w:textAlignment w:val="baseline"/>
              <w:rPr>
                <w:rFonts w:ascii="Arial" w:hAnsi="Arial" w:cs="Arial"/>
                <w:sz w:val="16"/>
                <w:szCs w:val="16"/>
              </w:rPr>
            </w:pPr>
            <w:r w:rsidRPr="0013119A">
              <w:rPr>
                <w:rFonts w:ascii="Arial" w:hAnsi="Arial" w:cs="Arial"/>
                <w:sz w:val="16"/>
                <w:szCs w:val="16"/>
              </w:rPr>
              <w:t>«Детская из говя</w:t>
            </w:r>
            <w:r w:rsidR="0013119A">
              <w:rPr>
                <w:rFonts w:ascii="Arial" w:hAnsi="Arial" w:cs="Arial"/>
                <w:sz w:val="16"/>
                <w:szCs w:val="16"/>
              </w:rPr>
              <w:t>-</w:t>
            </w:r>
            <w:r w:rsidRPr="0013119A">
              <w:rPr>
                <w:rFonts w:ascii="Arial" w:hAnsi="Arial" w:cs="Arial"/>
                <w:sz w:val="16"/>
                <w:szCs w:val="16"/>
              </w:rPr>
              <w:t>дины и мяса птицы</w:t>
            </w:r>
            <w:r w:rsidR="0013119A">
              <w:rPr>
                <w:rFonts w:ascii="Arial" w:hAnsi="Arial" w:cs="Arial"/>
                <w:sz w:val="16"/>
                <w:szCs w:val="16"/>
              </w:rPr>
              <w:t>»</w:t>
            </w:r>
          </w:p>
        </w:tc>
        <w:tc>
          <w:tcPr>
            <w:tcW w:w="1134" w:type="dxa"/>
            <w:tcBorders>
              <w:top w:val="single" w:sz="4" w:space="0" w:color="auto"/>
              <w:left w:val="single" w:sz="6" w:space="0" w:color="auto"/>
              <w:bottom w:val="double" w:sz="4" w:space="0" w:color="auto"/>
              <w:right w:val="single" w:sz="4" w:space="0" w:color="auto"/>
            </w:tcBorders>
          </w:tcPr>
          <w:p w14:paraId="6CA5BE63" w14:textId="002E7DD8" w:rsidR="00FC02DC" w:rsidRPr="0013119A" w:rsidRDefault="008A40BC" w:rsidP="00FC02DC">
            <w:pPr>
              <w:tabs>
                <w:tab w:val="left" w:pos="510"/>
                <w:tab w:val="left" w:pos="624"/>
                <w:tab w:val="left" w:pos="709"/>
                <w:tab w:val="left" w:pos="1593"/>
              </w:tabs>
              <w:overflowPunct w:val="0"/>
              <w:autoSpaceDE w:val="0"/>
              <w:autoSpaceDN w:val="0"/>
              <w:adjustRightInd w:val="0"/>
              <w:spacing w:line="360" w:lineRule="auto"/>
              <w:jc w:val="center"/>
              <w:textAlignment w:val="baseline"/>
              <w:rPr>
                <w:rFonts w:ascii="Arial" w:hAnsi="Arial" w:cs="Arial"/>
                <w:sz w:val="16"/>
                <w:szCs w:val="16"/>
              </w:rPr>
            </w:pPr>
            <w:r w:rsidRPr="0013119A">
              <w:rPr>
                <w:rFonts w:ascii="Arial" w:hAnsi="Arial" w:cs="Arial"/>
                <w:sz w:val="16"/>
                <w:szCs w:val="16"/>
              </w:rPr>
              <w:t>«Классная»</w:t>
            </w:r>
          </w:p>
        </w:tc>
        <w:tc>
          <w:tcPr>
            <w:tcW w:w="1040" w:type="dxa"/>
            <w:tcBorders>
              <w:top w:val="single" w:sz="4" w:space="0" w:color="auto"/>
              <w:left w:val="single" w:sz="6" w:space="0" w:color="auto"/>
              <w:bottom w:val="double" w:sz="4" w:space="0" w:color="auto"/>
              <w:right w:val="single" w:sz="4" w:space="0" w:color="auto"/>
            </w:tcBorders>
          </w:tcPr>
          <w:p w14:paraId="2D85C3F7" w14:textId="53E7280D" w:rsidR="00FC02DC" w:rsidRPr="0013119A" w:rsidRDefault="00FC02DC" w:rsidP="00FC02DC">
            <w:pPr>
              <w:tabs>
                <w:tab w:val="left" w:pos="510"/>
                <w:tab w:val="left" w:pos="624"/>
                <w:tab w:val="left" w:pos="709"/>
                <w:tab w:val="left" w:pos="1485"/>
              </w:tabs>
              <w:overflowPunct w:val="0"/>
              <w:autoSpaceDE w:val="0"/>
              <w:autoSpaceDN w:val="0"/>
              <w:adjustRightInd w:val="0"/>
              <w:spacing w:line="360" w:lineRule="auto"/>
              <w:jc w:val="both"/>
              <w:textAlignment w:val="baseline"/>
              <w:rPr>
                <w:rFonts w:ascii="Arial" w:hAnsi="Arial" w:cs="Arial"/>
                <w:sz w:val="16"/>
                <w:szCs w:val="16"/>
              </w:rPr>
            </w:pPr>
            <w:r w:rsidRPr="0013119A">
              <w:rPr>
                <w:rFonts w:ascii="Arial" w:hAnsi="Arial" w:cs="Arial"/>
                <w:sz w:val="16"/>
                <w:szCs w:val="16"/>
              </w:rPr>
              <w:t>«Диабе-тическая- детская»</w:t>
            </w:r>
          </w:p>
        </w:tc>
      </w:tr>
      <w:tr w:rsidR="00FC02DC" w:rsidRPr="00FC02DC" w14:paraId="6C285E5B" w14:textId="77777777" w:rsidTr="008109B4">
        <w:trPr>
          <w:trHeight w:val="634"/>
        </w:trPr>
        <w:tc>
          <w:tcPr>
            <w:tcW w:w="2060" w:type="dxa"/>
            <w:tcBorders>
              <w:top w:val="double" w:sz="4" w:space="0" w:color="auto"/>
              <w:left w:val="single" w:sz="6" w:space="0" w:color="auto"/>
              <w:right w:val="single" w:sz="6" w:space="0" w:color="auto"/>
            </w:tcBorders>
          </w:tcPr>
          <w:p w14:paraId="5FB78EF3" w14:textId="77777777" w:rsidR="00FC02DC" w:rsidRPr="00FC02DC" w:rsidRDefault="00FC02DC" w:rsidP="00FC02DC">
            <w:pPr>
              <w:spacing w:line="360" w:lineRule="auto"/>
              <w:ind w:firstLine="284"/>
              <w:jc w:val="both"/>
              <w:rPr>
                <w:rFonts w:ascii="Arial" w:eastAsia="MS Mincho" w:hAnsi="Arial" w:cs="Arial"/>
                <w:sz w:val="18"/>
                <w:szCs w:val="18"/>
              </w:rPr>
            </w:pPr>
            <w:r w:rsidRPr="00FC02DC">
              <w:rPr>
                <w:rFonts w:ascii="Arial" w:eastAsia="MS Mincho" w:hAnsi="Arial" w:cs="Arial"/>
                <w:sz w:val="18"/>
                <w:szCs w:val="18"/>
              </w:rPr>
              <w:t>Внешний вид</w:t>
            </w:r>
          </w:p>
        </w:tc>
        <w:tc>
          <w:tcPr>
            <w:tcW w:w="7893" w:type="dxa"/>
            <w:gridSpan w:val="8"/>
            <w:tcBorders>
              <w:top w:val="double" w:sz="4" w:space="0" w:color="auto"/>
              <w:left w:val="single" w:sz="6" w:space="0" w:color="auto"/>
              <w:right w:val="single" w:sz="6" w:space="0" w:color="auto"/>
            </w:tcBorders>
          </w:tcPr>
          <w:p w14:paraId="1FF3EF19" w14:textId="77777777" w:rsidR="00FC02DC" w:rsidRPr="00FC02DC" w:rsidRDefault="00FC02DC" w:rsidP="00FC02DC">
            <w:pPr>
              <w:spacing w:line="360" w:lineRule="auto"/>
              <w:ind w:firstLine="284"/>
              <w:jc w:val="both"/>
              <w:rPr>
                <w:rFonts w:ascii="Arial" w:eastAsia="MS Mincho" w:hAnsi="Arial" w:cs="Arial"/>
                <w:sz w:val="18"/>
                <w:szCs w:val="18"/>
              </w:rPr>
            </w:pPr>
            <w:r w:rsidRPr="00FC02DC">
              <w:rPr>
                <w:rFonts w:ascii="Arial" w:eastAsia="MS Mincho" w:hAnsi="Arial" w:cs="Arial"/>
                <w:sz w:val="18"/>
                <w:szCs w:val="18"/>
              </w:rPr>
              <w:t>Батоны с чистой поверхностью, без повреждения оболочки, наплывов фарша, слипов, бульонных и жировых отеков</w:t>
            </w:r>
          </w:p>
        </w:tc>
      </w:tr>
      <w:tr w:rsidR="00FC02DC" w:rsidRPr="00FC02DC" w14:paraId="35D9E261" w14:textId="77777777" w:rsidTr="008109B4">
        <w:tc>
          <w:tcPr>
            <w:tcW w:w="2060" w:type="dxa"/>
            <w:tcBorders>
              <w:top w:val="single" w:sz="6" w:space="0" w:color="auto"/>
              <w:left w:val="single" w:sz="6" w:space="0" w:color="auto"/>
              <w:bottom w:val="single" w:sz="6" w:space="0" w:color="auto"/>
              <w:right w:val="single" w:sz="6" w:space="0" w:color="auto"/>
            </w:tcBorders>
          </w:tcPr>
          <w:p w14:paraId="63B8C5D0" w14:textId="5E80A3CE" w:rsidR="00FC02DC" w:rsidRPr="00FC02DC" w:rsidRDefault="00FC02DC" w:rsidP="00FC02DC">
            <w:pPr>
              <w:widowControl w:val="0"/>
              <w:spacing w:line="312" w:lineRule="auto"/>
              <w:ind w:firstLine="284"/>
              <w:rPr>
                <w:rFonts w:ascii="Arial" w:eastAsia="MS Mincho" w:hAnsi="Arial" w:cs="Arial"/>
                <w:sz w:val="18"/>
                <w:szCs w:val="18"/>
              </w:rPr>
            </w:pPr>
            <w:r w:rsidRPr="00FC02DC">
              <w:rPr>
                <w:rFonts w:ascii="Arial" w:eastAsia="MS Mincho" w:hAnsi="Arial" w:cs="Arial"/>
                <w:sz w:val="18"/>
                <w:szCs w:val="18"/>
              </w:rPr>
              <w:t xml:space="preserve"> Консистенция</w:t>
            </w:r>
          </w:p>
        </w:tc>
        <w:tc>
          <w:tcPr>
            <w:tcW w:w="7893" w:type="dxa"/>
            <w:gridSpan w:val="8"/>
            <w:tcBorders>
              <w:top w:val="single" w:sz="6" w:space="0" w:color="auto"/>
              <w:left w:val="single" w:sz="6" w:space="0" w:color="auto"/>
              <w:bottom w:val="single" w:sz="6" w:space="0" w:color="auto"/>
              <w:right w:val="single" w:sz="6" w:space="0" w:color="auto"/>
            </w:tcBorders>
          </w:tcPr>
          <w:p w14:paraId="4289A709" w14:textId="77777777" w:rsidR="00FC02DC" w:rsidRPr="00FC02DC" w:rsidRDefault="00FC02DC" w:rsidP="00FC02DC">
            <w:pPr>
              <w:spacing w:line="312" w:lineRule="auto"/>
              <w:ind w:left="-108" w:right="176" w:firstLine="720"/>
              <w:jc w:val="center"/>
              <w:rPr>
                <w:rFonts w:ascii="Arial" w:eastAsia="MS Mincho" w:hAnsi="Arial" w:cs="Arial"/>
                <w:sz w:val="18"/>
                <w:szCs w:val="18"/>
              </w:rPr>
            </w:pPr>
            <w:r w:rsidRPr="00FC02DC">
              <w:rPr>
                <w:rFonts w:ascii="Arial" w:eastAsia="MS Mincho" w:hAnsi="Arial" w:cs="Arial"/>
                <w:sz w:val="18"/>
                <w:szCs w:val="18"/>
              </w:rPr>
              <w:t>Упругая</w:t>
            </w:r>
          </w:p>
        </w:tc>
      </w:tr>
      <w:tr w:rsidR="00FC02DC" w:rsidRPr="00FC02DC" w14:paraId="36064DB5" w14:textId="77777777" w:rsidTr="008109B4">
        <w:trPr>
          <w:cantSplit/>
          <w:trHeight w:val="536"/>
        </w:trPr>
        <w:tc>
          <w:tcPr>
            <w:tcW w:w="2060" w:type="dxa"/>
            <w:vMerge w:val="restart"/>
            <w:tcBorders>
              <w:top w:val="single" w:sz="6" w:space="0" w:color="auto"/>
              <w:left w:val="single" w:sz="6" w:space="0" w:color="auto"/>
              <w:right w:val="single" w:sz="6" w:space="0" w:color="auto"/>
            </w:tcBorders>
          </w:tcPr>
          <w:p w14:paraId="02CE827A" w14:textId="77777777" w:rsidR="00FC02DC" w:rsidRPr="00FC02DC" w:rsidRDefault="00FC02DC" w:rsidP="00FC02DC">
            <w:pPr>
              <w:widowControl w:val="0"/>
              <w:spacing w:line="312" w:lineRule="auto"/>
              <w:ind w:firstLine="284"/>
              <w:rPr>
                <w:rFonts w:ascii="Arial" w:eastAsia="MS Mincho" w:hAnsi="Arial" w:cs="Arial"/>
                <w:sz w:val="18"/>
                <w:szCs w:val="18"/>
              </w:rPr>
            </w:pPr>
            <w:r w:rsidRPr="00FC02DC">
              <w:rPr>
                <w:rFonts w:ascii="Arial" w:eastAsia="MS Mincho" w:hAnsi="Arial" w:cs="Arial"/>
                <w:sz w:val="18"/>
                <w:szCs w:val="18"/>
              </w:rPr>
              <w:t xml:space="preserve"> Вид на разрезе</w:t>
            </w:r>
          </w:p>
        </w:tc>
        <w:tc>
          <w:tcPr>
            <w:tcW w:w="7893" w:type="dxa"/>
            <w:gridSpan w:val="8"/>
            <w:tcBorders>
              <w:top w:val="single" w:sz="6" w:space="0" w:color="auto"/>
              <w:left w:val="single" w:sz="6" w:space="0" w:color="auto"/>
              <w:bottom w:val="single" w:sz="4" w:space="0" w:color="auto"/>
              <w:right w:val="single" w:sz="6" w:space="0" w:color="auto"/>
            </w:tcBorders>
          </w:tcPr>
          <w:p w14:paraId="477030A0" w14:textId="77777777" w:rsidR="00FC02DC" w:rsidRPr="00FC02DC" w:rsidRDefault="00FC02DC" w:rsidP="00FC02DC">
            <w:pPr>
              <w:widowControl w:val="0"/>
              <w:spacing w:line="312" w:lineRule="auto"/>
              <w:ind w:firstLine="284"/>
              <w:rPr>
                <w:rFonts w:ascii="Arial" w:eastAsia="MS Mincho" w:hAnsi="Arial" w:cs="Arial"/>
                <w:sz w:val="18"/>
                <w:szCs w:val="18"/>
              </w:rPr>
            </w:pPr>
            <w:r w:rsidRPr="00FC02DC">
              <w:rPr>
                <w:rFonts w:ascii="Arial" w:eastAsia="MS Mincho" w:hAnsi="Arial" w:cs="Arial"/>
                <w:sz w:val="18"/>
                <w:szCs w:val="18"/>
              </w:rPr>
              <w:t>Фарш равномерно перемешан,  без пустот, светло-розового цвета или с оранжевым оттенком</w:t>
            </w:r>
            <w:r w:rsidRPr="00FC02DC">
              <w:rPr>
                <w:rFonts w:ascii="Arial" w:hAnsi="Arial" w:cs="Arial"/>
                <w:sz w:val="18"/>
                <w:szCs w:val="18"/>
              </w:rPr>
              <w:t>*</w:t>
            </w:r>
          </w:p>
        </w:tc>
      </w:tr>
      <w:tr w:rsidR="00FC02DC" w:rsidRPr="00FC02DC" w14:paraId="24CCD365" w14:textId="77777777" w:rsidTr="008A40BC">
        <w:trPr>
          <w:cantSplit/>
          <w:trHeight w:val="300"/>
        </w:trPr>
        <w:tc>
          <w:tcPr>
            <w:tcW w:w="2060" w:type="dxa"/>
            <w:vMerge/>
            <w:tcBorders>
              <w:left w:val="single" w:sz="6" w:space="0" w:color="auto"/>
              <w:bottom w:val="single" w:sz="4" w:space="0" w:color="auto"/>
              <w:right w:val="single" w:sz="6" w:space="0" w:color="auto"/>
            </w:tcBorders>
          </w:tcPr>
          <w:p w14:paraId="2ADFF298" w14:textId="77777777" w:rsidR="00FC02DC" w:rsidRPr="00FC02DC" w:rsidRDefault="00FC02DC" w:rsidP="00FC02DC">
            <w:pPr>
              <w:widowControl w:val="0"/>
              <w:spacing w:line="360" w:lineRule="auto"/>
              <w:ind w:firstLine="284"/>
              <w:rPr>
                <w:rFonts w:ascii="Arial" w:eastAsia="MS Mincho" w:hAnsi="Arial" w:cs="Arial"/>
                <w:sz w:val="18"/>
                <w:szCs w:val="18"/>
              </w:rPr>
            </w:pPr>
          </w:p>
        </w:tc>
        <w:tc>
          <w:tcPr>
            <w:tcW w:w="2716" w:type="dxa"/>
            <w:gridSpan w:val="3"/>
            <w:tcBorders>
              <w:top w:val="single" w:sz="4" w:space="0" w:color="auto"/>
              <w:left w:val="single" w:sz="6" w:space="0" w:color="auto"/>
              <w:bottom w:val="single" w:sz="4" w:space="0" w:color="auto"/>
              <w:right w:val="single" w:sz="4" w:space="0" w:color="auto"/>
            </w:tcBorders>
          </w:tcPr>
          <w:p w14:paraId="6C6A82E3" w14:textId="77777777" w:rsidR="00FC02DC" w:rsidRPr="00FC02DC" w:rsidRDefault="00FC02DC" w:rsidP="00FC02DC">
            <w:pPr>
              <w:widowControl w:val="0"/>
              <w:spacing w:line="288" w:lineRule="auto"/>
              <w:ind w:firstLine="284"/>
              <w:rPr>
                <w:rFonts w:ascii="Arial" w:eastAsia="MS Mincho" w:hAnsi="Arial" w:cs="Arial"/>
                <w:sz w:val="18"/>
                <w:szCs w:val="18"/>
              </w:rPr>
            </w:pPr>
            <w:r w:rsidRPr="00FC02DC">
              <w:rPr>
                <w:rFonts w:ascii="Arial" w:eastAsia="MS Mincho" w:hAnsi="Arial" w:cs="Arial"/>
                <w:sz w:val="18"/>
                <w:szCs w:val="18"/>
              </w:rPr>
              <w:t xml:space="preserve"> может содержать  кусочки говядины размером  не более            </w:t>
            </w:r>
            <w:smartTag w:uri="urn:schemas-microsoft-com:office:smarttags" w:element="metricconverter">
              <w:smartTagPr>
                <w:attr w:name="ProductID" w:val="8 мм"/>
              </w:smartTagPr>
              <w:r w:rsidRPr="00FC02DC">
                <w:rPr>
                  <w:rFonts w:ascii="Arial" w:eastAsia="MS Mincho" w:hAnsi="Arial" w:cs="Arial"/>
                  <w:sz w:val="18"/>
                  <w:szCs w:val="18"/>
                </w:rPr>
                <w:t>8 мм</w:t>
              </w:r>
            </w:smartTag>
            <w:r w:rsidRPr="00FC02DC">
              <w:rPr>
                <w:rFonts w:ascii="Arial" w:eastAsia="MS Mincho" w:hAnsi="Arial" w:cs="Arial"/>
                <w:sz w:val="18"/>
                <w:szCs w:val="18"/>
              </w:rPr>
              <w:t xml:space="preserve">  </w:t>
            </w:r>
          </w:p>
        </w:tc>
        <w:tc>
          <w:tcPr>
            <w:tcW w:w="4137" w:type="dxa"/>
            <w:gridSpan w:val="4"/>
            <w:tcBorders>
              <w:left w:val="single" w:sz="4" w:space="0" w:color="auto"/>
              <w:bottom w:val="single" w:sz="4" w:space="0" w:color="auto"/>
              <w:right w:val="single" w:sz="4" w:space="0" w:color="auto"/>
            </w:tcBorders>
          </w:tcPr>
          <w:p w14:paraId="4D2C3E38" w14:textId="77777777" w:rsidR="00FC02DC" w:rsidRPr="00FC02DC" w:rsidRDefault="00FC02DC" w:rsidP="00FC02DC">
            <w:pPr>
              <w:widowControl w:val="0"/>
              <w:spacing w:line="288" w:lineRule="auto"/>
              <w:jc w:val="center"/>
              <w:rPr>
                <w:rFonts w:ascii="Arial" w:eastAsia="MS Mincho" w:hAnsi="Arial" w:cs="Arial"/>
                <w:sz w:val="18"/>
                <w:szCs w:val="18"/>
              </w:rPr>
            </w:pPr>
          </w:p>
          <w:p w14:paraId="355BB8A5" w14:textId="77777777" w:rsidR="00FC02DC" w:rsidRPr="00FC02DC" w:rsidRDefault="00FC02DC" w:rsidP="00FC02DC">
            <w:pPr>
              <w:widowControl w:val="0"/>
              <w:spacing w:line="288" w:lineRule="auto"/>
              <w:jc w:val="center"/>
              <w:rPr>
                <w:rFonts w:ascii="Arial" w:eastAsia="MS Mincho" w:hAnsi="Arial" w:cs="Arial"/>
                <w:sz w:val="18"/>
                <w:szCs w:val="18"/>
              </w:rPr>
            </w:pPr>
          </w:p>
          <w:p w14:paraId="1AC764AA" w14:textId="77777777" w:rsidR="00FC02DC" w:rsidRPr="00FC02DC" w:rsidRDefault="00FC02DC" w:rsidP="00FC02DC">
            <w:pPr>
              <w:widowControl w:val="0"/>
              <w:spacing w:line="288" w:lineRule="auto"/>
              <w:jc w:val="center"/>
              <w:rPr>
                <w:rFonts w:ascii="Arial" w:eastAsia="MS Mincho" w:hAnsi="Arial" w:cs="Arial"/>
                <w:sz w:val="18"/>
                <w:szCs w:val="18"/>
              </w:rPr>
            </w:pPr>
          </w:p>
          <w:p w14:paraId="6E6D959D" w14:textId="77777777" w:rsidR="00FC02DC" w:rsidRPr="00FC02DC" w:rsidRDefault="00FC02DC" w:rsidP="00FC02DC">
            <w:pPr>
              <w:widowControl w:val="0"/>
              <w:spacing w:line="288" w:lineRule="auto"/>
              <w:jc w:val="center"/>
              <w:rPr>
                <w:rFonts w:ascii="Arial" w:eastAsia="MS Mincho" w:hAnsi="Arial" w:cs="Arial"/>
                <w:sz w:val="18"/>
                <w:szCs w:val="18"/>
              </w:rPr>
            </w:pPr>
            <w:r w:rsidRPr="00FC02DC">
              <w:rPr>
                <w:rFonts w:ascii="Arial" w:eastAsia="MS Mincho" w:hAnsi="Arial" w:cs="Arial"/>
                <w:sz w:val="18"/>
                <w:szCs w:val="18"/>
              </w:rPr>
              <w:t xml:space="preserve">– </w:t>
            </w:r>
          </w:p>
        </w:tc>
        <w:tc>
          <w:tcPr>
            <w:tcW w:w="1040" w:type="dxa"/>
            <w:tcBorders>
              <w:top w:val="single" w:sz="4" w:space="0" w:color="auto"/>
              <w:left w:val="single" w:sz="4" w:space="0" w:color="auto"/>
              <w:bottom w:val="single" w:sz="4" w:space="0" w:color="auto"/>
              <w:right w:val="single" w:sz="4" w:space="0" w:color="auto"/>
            </w:tcBorders>
          </w:tcPr>
          <w:p w14:paraId="7D11894A" w14:textId="174E6136" w:rsidR="00FC02DC" w:rsidRPr="00FC02DC" w:rsidRDefault="00FC02DC" w:rsidP="00FC02DC">
            <w:pPr>
              <w:widowControl w:val="0"/>
              <w:tabs>
                <w:tab w:val="left" w:pos="976"/>
              </w:tabs>
              <w:spacing w:line="288" w:lineRule="auto"/>
              <w:ind w:firstLine="284"/>
              <w:rPr>
                <w:rFonts w:ascii="Arial" w:eastAsia="MS Mincho" w:hAnsi="Arial" w:cs="Arial"/>
                <w:sz w:val="18"/>
                <w:szCs w:val="18"/>
              </w:rPr>
            </w:pPr>
            <w:r w:rsidRPr="00FC02DC">
              <w:rPr>
                <w:rFonts w:ascii="Arial" w:eastAsia="MS Mincho" w:hAnsi="Arial" w:cs="Arial"/>
                <w:sz w:val="18"/>
                <w:szCs w:val="18"/>
              </w:rPr>
              <w:t>с включе</w:t>
            </w:r>
            <w:r w:rsidR="00DA3F06">
              <w:rPr>
                <w:rFonts w:ascii="Arial" w:eastAsia="MS Mincho" w:hAnsi="Arial" w:cs="Arial"/>
                <w:sz w:val="18"/>
                <w:szCs w:val="18"/>
              </w:rPr>
              <w:t>-</w:t>
            </w:r>
            <w:r w:rsidRPr="00FC02DC">
              <w:rPr>
                <w:rFonts w:ascii="Arial" w:eastAsia="MS Mincho" w:hAnsi="Arial" w:cs="Arial"/>
                <w:sz w:val="18"/>
                <w:szCs w:val="18"/>
              </w:rPr>
              <w:t>ниями овощей красного и зелено-го цвета или пер</w:t>
            </w:r>
            <w:r w:rsidR="00DA3F06">
              <w:rPr>
                <w:rFonts w:ascii="Arial" w:eastAsia="MS Mincho" w:hAnsi="Arial" w:cs="Arial"/>
                <w:sz w:val="18"/>
                <w:szCs w:val="18"/>
              </w:rPr>
              <w:t>-</w:t>
            </w:r>
            <w:r w:rsidRPr="00FC02DC">
              <w:rPr>
                <w:rFonts w:ascii="Arial" w:eastAsia="MS Mincho" w:hAnsi="Arial" w:cs="Arial"/>
                <w:sz w:val="18"/>
                <w:szCs w:val="18"/>
              </w:rPr>
              <w:t>ловой крупы</w:t>
            </w:r>
          </w:p>
        </w:tc>
      </w:tr>
      <w:tr w:rsidR="00FC02DC" w:rsidRPr="00FC02DC" w14:paraId="77F2CA66" w14:textId="77777777" w:rsidTr="008109B4">
        <w:trPr>
          <w:trHeight w:val="570"/>
        </w:trPr>
        <w:tc>
          <w:tcPr>
            <w:tcW w:w="2060" w:type="dxa"/>
            <w:tcBorders>
              <w:top w:val="single" w:sz="4" w:space="0" w:color="auto"/>
              <w:left w:val="single" w:sz="6" w:space="0" w:color="auto"/>
              <w:bottom w:val="single" w:sz="4" w:space="0" w:color="auto"/>
              <w:right w:val="single" w:sz="4" w:space="0" w:color="auto"/>
            </w:tcBorders>
          </w:tcPr>
          <w:p w14:paraId="60D698BD" w14:textId="77777777" w:rsidR="00FC02DC" w:rsidRPr="00FC02DC" w:rsidRDefault="00FC02DC" w:rsidP="00FC02DC">
            <w:pPr>
              <w:widowControl w:val="0"/>
              <w:spacing w:line="312" w:lineRule="auto"/>
              <w:ind w:firstLine="284"/>
              <w:rPr>
                <w:rFonts w:ascii="Arial" w:eastAsia="MS Mincho" w:hAnsi="Arial" w:cs="Arial"/>
                <w:sz w:val="18"/>
                <w:szCs w:val="18"/>
              </w:rPr>
            </w:pPr>
            <w:r w:rsidRPr="00FC02DC">
              <w:rPr>
                <w:rFonts w:ascii="Arial" w:eastAsia="MS Mincho" w:hAnsi="Arial" w:cs="Arial"/>
                <w:sz w:val="18"/>
                <w:szCs w:val="18"/>
              </w:rPr>
              <w:t>Запах и вкус</w:t>
            </w:r>
          </w:p>
        </w:tc>
        <w:tc>
          <w:tcPr>
            <w:tcW w:w="7893" w:type="dxa"/>
            <w:gridSpan w:val="8"/>
            <w:tcBorders>
              <w:top w:val="single" w:sz="4" w:space="0" w:color="auto"/>
              <w:left w:val="single" w:sz="4" w:space="0" w:color="auto"/>
              <w:bottom w:val="single" w:sz="4" w:space="0" w:color="auto"/>
              <w:right w:val="single" w:sz="6" w:space="0" w:color="auto"/>
            </w:tcBorders>
          </w:tcPr>
          <w:p w14:paraId="23AE7CB4" w14:textId="77777777" w:rsidR="00FC02DC" w:rsidRPr="00FC02DC" w:rsidRDefault="00FC02DC" w:rsidP="00FC02DC">
            <w:pPr>
              <w:widowControl w:val="0"/>
              <w:spacing w:line="312" w:lineRule="auto"/>
              <w:ind w:firstLine="284"/>
              <w:jc w:val="both"/>
              <w:rPr>
                <w:rFonts w:ascii="Arial" w:eastAsia="MS Mincho" w:hAnsi="Arial" w:cs="Arial"/>
                <w:sz w:val="18"/>
                <w:szCs w:val="18"/>
              </w:rPr>
            </w:pPr>
            <w:r w:rsidRPr="00FC02DC">
              <w:rPr>
                <w:rFonts w:ascii="Arial" w:eastAsia="MS Mincho" w:hAnsi="Arial" w:cs="Arial"/>
                <w:sz w:val="18"/>
                <w:szCs w:val="18"/>
              </w:rPr>
              <w:t xml:space="preserve">Свойственные данному виду продукта со слабовыраженным ароматом пряностей, слабо соленый, без посторонних прив-куса и запаха </w:t>
            </w:r>
          </w:p>
        </w:tc>
      </w:tr>
    </w:tbl>
    <w:p w14:paraId="18F55189" w14:textId="77777777" w:rsidR="00FC02DC" w:rsidRDefault="00FC02DC" w:rsidP="00FC02DC">
      <w:pPr>
        <w:tabs>
          <w:tab w:val="left" w:pos="510"/>
          <w:tab w:val="left" w:pos="624"/>
          <w:tab w:val="left" w:pos="709"/>
        </w:tabs>
        <w:overflowPunct w:val="0"/>
        <w:autoSpaceDE w:val="0"/>
        <w:autoSpaceDN w:val="0"/>
        <w:adjustRightInd w:val="0"/>
        <w:spacing w:line="360" w:lineRule="auto"/>
        <w:ind w:right="176" w:hanging="142"/>
        <w:jc w:val="both"/>
        <w:textAlignment w:val="baseline"/>
        <w:rPr>
          <w:rFonts w:ascii="Arial" w:hAnsi="Arial" w:cs="Arial"/>
          <w:i/>
          <w:iCs/>
          <w:sz w:val="18"/>
          <w:szCs w:val="18"/>
        </w:rPr>
      </w:pPr>
    </w:p>
    <w:p w14:paraId="098AE81B" w14:textId="77777777" w:rsidR="00FC02DC" w:rsidRDefault="00FC02DC" w:rsidP="00FC02DC">
      <w:pPr>
        <w:tabs>
          <w:tab w:val="left" w:pos="510"/>
          <w:tab w:val="left" w:pos="624"/>
          <w:tab w:val="left" w:pos="709"/>
        </w:tabs>
        <w:overflowPunct w:val="0"/>
        <w:autoSpaceDE w:val="0"/>
        <w:autoSpaceDN w:val="0"/>
        <w:adjustRightInd w:val="0"/>
        <w:spacing w:line="360" w:lineRule="auto"/>
        <w:ind w:right="176" w:hanging="142"/>
        <w:jc w:val="both"/>
        <w:textAlignment w:val="baseline"/>
        <w:rPr>
          <w:rFonts w:ascii="Arial" w:hAnsi="Arial" w:cs="Arial"/>
          <w:i/>
          <w:iCs/>
          <w:sz w:val="18"/>
          <w:szCs w:val="18"/>
        </w:rPr>
      </w:pPr>
    </w:p>
    <w:p w14:paraId="0F91B0B0" w14:textId="77777777" w:rsidR="00FC02DC" w:rsidRDefault="00FC02DC" w:rsidP="00FC02DC">
      <w:pPr>
        <w:tabs>
          <w:tab w:val="left" w:pos="510"/>
          <w:tab w:val="left" w:pos="624"/>
          <w:tab w:val="left" w:pos="709"/>
        </w:tabs>
        <w:overflowPunct w:val="0"/>
        <w:autoSpaceDE w:val="0"/>
        <w:autoSpaceDN w:val="0"/>
        <w:adjustRightInd w:val="0"/>
        <w:spacing w:line="360" w:lineRule="auto"/>
        <w:ind w:right="176" w:hanging="142"/>
        <w:jc w:val="both"/>
        <w:textAlignment w:val="baseline"/>
        <w:rPr>
          <w:rFonts w:ascii="Arial" w:hAnsi="Arial" w:cs="Arial"/>
          <w:i/>
          <w:iCs/>
          <w:sz w:val="18"/>
          <w:szCs w:val="18"/>
        </w:rPr>
      </w:pPr>
    </w:p>
    <w:p w14:paraId="5CCFF28D" w14:textId="77777777" w:rsidR="00FC02DC" w:rsidRDefault="00FC02DC" w:rsidP="00FC02DC">
      <w:pPr>
        <w:tabs>
          <w:tab w:val="left" w:pos="510"/>
          <w:tab w:val="left" w:pos="624"/>
          <w:tab w:val="left" w:pos="709"/>
        </w:tabs>
        <w:overflowPunct w:val="0"/>
        <w:autoSpaceDE w:val="0"/>
        <w:autoSpaceDN w:val="0"/>
        <w:adjustRightInd w:val="0"/>
        <w:spacing w:line="360" w:lineRule="auto"/>
        <w:ind w:right="176" w:hanging="142"/>
        <w:jc w:val="both"/>
        <w:textAlignment w:val="baseline"/>
        <w:rPr>
          <w:rFonts w:ascii="Arial" w:hAnsi="Arial" w:cs="Arial"/>
          <w:i/>
          <w:iCs/>
          <w:sz w:val="18"/>
          <w:szCs w:val="18"/>
        </w:rPr>
      </w:pPr>
    </w:p>
    <w:p w14:paraId="384B900F" w14:textId="6333FF24" w:rsidR="00FC02DC" w:rsidRPr="00FC02DC" w:rsidRDefault="00FC02DC" w:rsidP="00FC02DC">
      <w:pPr>
        <w:tabs>
          <w:tab w:val="left" w:pos="510"/>
          <w:tab w:val="left" w:pos="624"/>
          <w:tab w:val="left" w:pos="709"/>
        </w:tabs>
        <w:overflowPunct w:val="0"/>
        <w:autoSpaceDE w:val="0"/>
        <w:autoSpaceDN w:val="0"/>
        <w:adjustRightInd w:val="0"/>
        <w:spacing w:line="360" w:lineRule="auto"/>
        <w:ind w:right="176" w:hanging="142"/>
        <w:jc w:val="both"/>
        <w:textAlignment w:val="baseline"/>
        <w:rPr>
          <w:rFonts w:ascii="Arial" w:hAnsi="Arial" w:cs="Arial"/>
          <w:sz w:val="18"/>
          <w:szCs w:val="18"/>
        </w:rPr>
      </w:pPr>
      <w:r w:rsidRPr="00FC02DC">
        <w:rPr>
          <w:rFonts w:ascii="Arial" w:hAnsi="Arial" w:cs="Arial"/>
          <w:i/>
          <w:iCs/>
          <w:sz w:val="18"/>
          <w:szCs w:val="18"/>
        </w:rPr>
        <w:t>Продолжение таблицы 1</w:t>
      </w:r>
    </w:p>
    <w:tbl>
      <w:tblPr>
        <w:tblW w:w="9953" w:type="dxa"/>
        <w:tblInd w:w="-132" w:type="dxa"/>
        <w:tblLayout w:type="fixed"/>
        <w:tblLook w:val="0000" w:firstRow="0" w:lastRow="0" w:firstColumn="0" w:lastColumn="0" w:noHBand="0" w:noVBand="0"/>
      </w:tblPr>
      <w:tblGrid>
        <w:gridCol w:w="2060"/>
        <w:gridCol w:w="874"/>
        <w:gridCol w:w="992"/>
        <w:gridCol w:w="709"/>
        <w:gridCol w:w="141"/>
        <w:gridCol w:w="993"/>
        <w:gridCol w:w="992"/>
        <w:gridCol w:w="936"/>
        <w:gridCol w:w="56"/>
        <w:gridCol w:w="11"/>
        <w:gridCol w:w="1061"/>
        <w:gridCol w:w="1128"/>
      </w:tblGrid>
      <w:tr w:rsidR="00FC02DC" w:rsidRPr="00FC02DC" w14:paraId="1FA36A4A" w14:textId="77777777" w:rsidTr="008109B4">
        <w:trPr>
          <w:cantSplit/>
          <w:trHeight w:val="573"/>
        </w:trPr>
        <w:tc>
          <w:tcPr>
            <w:tcW w:w="2060" w:type="dxa"/>
            <w:vMerge w:val="restart"/>
            <w:tcBorders>
              <w:top w:val="single" w:sz="4" w:space="0" w:color="auto"/>
              <w:left w:val="single" w:sz="6" w:space="0" w:color="auto"/>
              <w:right w:val="single" w:sz="6" w:space="0" w:color="auto"/>
            </w:tcBorders>
          </w:tcPr>
          <w:p w14:paraId="45E26398" w14:textId="77777777" w:rsidR="00FC02DC" w:rsidRPr="00FC02DC" w:rsidRDefault="00FC02DC" w:rsidP="00FC02DC">
            <w:pPr>
              <w:spacing w:line="360" w:lineRule="auto"/>
              <w:ind w:left="-108" w:right="-108" w:firstLine="108"/>
              <w:jc w:val="center"/>
              <w:rPr>
                <w:rFonts w:ascii="Arial" w:eastAsia="MS Mincho" w:hAnsi="Arial" w:cs="Arial"/>
                <w:sz w:val="18"/>
                <w:szCs w:val="18"/>
              </w:rPr>
            </w:pPr>
            <w:r w:rsidRPr="00FC02DC">
              <w:rPr>
                <w:rFonts w:ascii="Arial" w:hAnsi="Arial" w:cs="Arial"/>
                <w:sz w:val="18"/>
                <w:szCs w:val="18"/>
              </w:rPr>
              <w:t>Наименование показателя</w:t>
            </w:r>
          </w:p>
        </w:tc>
        <w:tc>
          <w:tcPr>
            <w:tcW w:w="7893" w:type="dxa"/>
            <w:gridSpan w:val="11"/>
            <w:tcBorders>
              <w:top w:val="single" w:sz="4" w:space="0" w:color="auto"/>
              <w:left w:val="single" w:sz="6" w:space="0" w:color="auto"/>
              <w:bottom w:val="single" w:sz="4" w:space="0" w:color="auto"/>
              <w:right w:val="single" w:sz="6" w:space="0" w:color="auto"/>
            </w:tcBorders>
          </w:tcPr>
          <w:p w14:paraId="19139763" w14:textId="77777777" w:rsidR="00FC02DC" w:rsidRPr="00FC02DC" w:rsidRDefault="00FC02DC" w:rsidP="00FC02DC">
            <w:pPr>
              <w:spacing w:line="360" w:lineRule="auto"/>
              <w:ind w:left="-108" w:right="176"/>
              <w:jc w:val="center"/>
              <w:rPr>
                <w:rFonts w:ascii="Arial" w:eastAsia="MS Mincho" w:hAnsi="Arial" w:cs="Arial"/>
                <w:sz w:val="18"/>
                <w:szCs w:val="18"/>
              </w:rPr>
            </w:pPr>
            <w:r w:rsidRPr="00FC02DC">
              <w:rPr>
                <w:rFonts w:ascii="Arial" w:eastAsia="MS Mincho" w:hAnsi="Arial" w:cs="Arial"/>
                <w:sz w:val="18"/>
                <w:szCs w:val="18"/>
              </w:rPr>
              <w:t>Характеристика и значение показателя для колбас</w:t>
            </w:r>
          </w:p>
        </w:tc>
      </w:tr>
      <w:tr w:rsidR="0013119A" w:rsidRPr="00FC02DC" w14:paraId="2459F16F" w14:textId="77777777" w:rsidTr="009319A5">
        <w:trPr>
          <w:cantSplit/>
          <w:tblHeader/>
        </w:trPr>
        <w:tc>
          <w:tcPr>
            <w:tcW w:w="2060" w:type="dxa"/>
            <w:vMerge/>
            <w:tcBorders>
              <w:left w:val="single" w:sz="6" w:space="0" w:color="auto"/>
              <w:bottom w:val="double" w:sz="4" w:space="0" w:color="auto"/>
              <w:right w:val="single" w:sz="6" w:space="0" w:color="auto"/>
            </w:tcBorders>
          </w:tcPr>
          <w:p w14:paraId="5B314AA2" w14:textId="77777777" w:rsidR="0013119A" w:rsidRPr="00FC02DC" w:rsidRDefault="0013119A" w:rsidP="0013119A">
            <w:pPr>
              <w:tabs>
                <w:tab w:val="left" w:pos="510"/>
                <w:tab w:val="left" w:pos="624"/>
                <w:tab w:val="left" w:pos="709"/>
              </w:tabs>
              <w:overflowPunct w:val="0"/>
              <w:autoSpaceDE w:val="0"/>
              <w:autoSpaceDN w:val="0"/>
              <w:adjustRightInd w:val="0"/>
              <w:spacing w:line="360" w:lineRule="auto"/>
              <w:ind w:right="176"/>
              <w:jc w:val="center"/>
              <w:textAlignment w:val="baseline"/>
              <w:rPr>
                <w:rFonts w:ascii="Arial" w:hAnsi="Arial" w:cs="Arial"/>
                <w:sz w:val="18"/>
                <w:szCs w:val="18"/>
              </w:rPr>
            </w:pPr>
          </w:p>
        </w:tc>
        <w:tc>
          <w:tcPr>
            <w:tcW w:w="874" w:type="dxa"/>
            <w:tcBorders>
              <w:top w:val="single" w:sz="4" w:space="0" w:color="auto"/>
              <w:left w:val="single" w:sz="6" w:space="0" w:color="auto"/>
              <w:bottom w:val="double" w:sz="4" w:space="0" w:color="auto"/>
              <w:right w:val="single" w:sz="4" w:space="0" w:color="auto"/>
            </w:tcBorders>
          </w:tcPr>
          <w:p w14:paraId="0D091A12" w14:textId="77777777" w:rsidR="0013119A" w:rsidRPr="00FC02DC" w:rsidRDefault="0013119A" w:rsidP="0013119A">
            <w:pPr>
              <w:tabs>
                <w:tab w:val="left" w:pos="510"/>
                <w:tab w:val="left" w:pos="624"/>
                <w:tab w:val="left" w:pos="709"/>
              </w:tabs>
              <w:overflowPunct w:val="0"/>
              <w:autoSpaceDE w:val="0"/>
              <w:autoSpaceDN w:val="0"/>
              <w:adjustRightInd w:val="0"/>
              <w:spacing w:line="360" w:lineRule="auto"/>
              <w:jc w:val="center"/>
              <w:textAlignment w:val="baseline"/>
              <w:rPr>
                <w:rFonts w:ascii="Arial" w:hAnsi="Arial" w:cs="Arial"/>
                <w:sz w:val="18"/>
                <w:szCs w:val="18"/>
              </w:rPr>
            </w:pPr>
            <w:r w:rsidRPr="00FC02DC">
              <w:rPr>
                <w:rFonts w:ascii="Arial" w:hAnsi="Arial" w:cs="Arial"/>
                <w:sz w:val="18"/>
                <w:szCs w:val="18"/>
              </w:rPr>
              <w:t>«Детс-кая»</w:t>
            </w:r>
          </w:p>
          <w:p w14:paraId="3139E9A0" w14:textId="77777777" w:rsidR="0013119A" w:rsidRPr="00FC02DC" w:rsidRDefault="0013119A" w:rsidP="0013119A">
            <w:pPr>
              <w:tabs>
                <w:tab w:val="left" w:pos="510"/>
                <w:tab w:val="left" w:pos="624"/>
                <w:tab w:val="left" w:pos="709"/>
              </w:tabs>
              <w:overflowPunct w:val="0"/>
              <w:autoSpaceDE w:val="0"/>
              <w:autoSpaceDN w:val="0"/>
              <w:adjustRightInd w:val="0"/>
              <w:spacing w:line="360" w:lineRule="auto"/>
              <w:jc w:val="center"/>
              <w:textAlignment w:val="baseline"/>
              <w:rPr>
                <w:rFonts w:ascii="Arial" w:hAnsi="Arial" w:cs="Arial"/>
                <w:sz w:val="18"/>
                <w:szCs w:val="18"/>
              </w:rPr>
            </w:pPr>
          </w:p>
        </w:tc>
        <w:tc>
          <w:tcPr>
            <w:tcW w:w="992" w:type="dxa"/>
            <w:tcBorders>
              <w:top w:val="single" w:sz="4" w:space="0" w:color="auto"/>
              <w:left w:val="single" w:sz="6" w:space="0" w:color="auto"/>
              <w:bottom w:val="double" w:sz="4" w:space="0" w:color="auto"/>
              <w:right w:val="single" w:sz="4" w:space="0" w:color="auto"/>
            </w:tcBorders>
          </w:tcPr>
          <w:p w14:paraId="15C464BC" w14:textId="77777777" w:rsidR="0013119A" w:rsidRPr="00FC02DC" w:rsidRDefault="0013119A" w:rsidP="0013119A">
            <w:pPr>
              <w:tabs>
                <w:tab w:val="left" w:pos="1224"/>
                <w:tab w:val="left" w:pos="1344"/>
              </w:tabs>
              <w:overflowPunct w:val="0"/>
              <w:autoSpaceDE w:val="0"/>
              <w:autoSpaceDN w:val="0"/>
              <w:adjustRightInd w:val="0"/>
              <w:spacing w:line="360" w:lineRule="auto"/>
              <w:jc w:val="center"/>
              <w:textAlignment w:val="baseline"/>
              <w:rPr>
                <w:rFonts w:ascii="Arial" w:hAnsi="Arial" w:cs="Arial"/>
                <w:sz w:val="18"/>
                <w:szCs w:val="18"/>
              </w:rPr>
            </w:pPr>
            <w:r w:rsidRPr="00FC02DC">
              <w:rPr>
                <w:rFonts w:ascii="Arial" w:hAnsi="Arial" w:cs="Arial"/>
                <w:sz w:val="18"/>
                <w:szCs w:val="18"/>
              </w:rPr>
              <w:t>«Дет-ская сливоч-ная»</w:t>
            </w:r>
          </w:p>
        </w:tc>
        <w:tc>
          <w:tcPr>
            <w:tcW w:w="850" w:type="dxa"/>
            <w:gridSpan w:val="2"/>
            <w:tcBorders>
              <w:top w:val="single" w:sz="4" w:space="0" w:color="auto"/>
              <w:left w:val="single" w:sz="6" w:space="0" w:color="auto"/>
              <w:bottom w:val="double" w:sz="4" w:space="0" w:color="auto"/>
              <w:right w:val="single" w:sz="4" w:space="0" w:color="auto"/>
            </w:tcBorders>
          </w:tcPr>
          <w:p w14:paraId="2A595052" w14:textId="77777777" w:rsidR="0013119A" w:rsidRPr="00FC02DC" w:rsidRDefault="0013119A" w:rsidP="0013119A">
            <w:pPr>
              <w:tabs>
                <w:tab w:val="left" w:pos="510"/>
                <w:tab w:val="left" w:pos="624"/>
                <w:tab w:val="left" w:pos="709"/>
              </w:tabs>
              <w:overflowPunct w:val="0"/>
              <w:autoSpaceDE w:val="0"/>
              <w:autoSpaceDN w:val="0"/>
              <w:adjustRightInd w:val="0"/>
              <w:spacing w:line="360" w:lineRule="auto"/>
              <w:jc w:val="center"/>
              <w:textAlignment w:val="baseline"/>
              <w:rPr>
                <w:rFonts w:ascii="Arial" w:hAnsi="Arial" w:cs="Arial"/>
                <w:sz w:val="18"/>
                <w:szCs w:val="18"/>
              </w:rPr>
            </w:pPr>
            <w:r w:rsidRPr="00FC02DC">
              <w:rPr>
                <w:rFonts w:ascii="Arial" w:hAnsi="Arial" w:cs="Arial"/>
                <w:sz w:val="18"/>
                <w:szCs w:val="18"/>
              </w:rPr>
              <w:t>«Детс-кая –вита»</w:t>
            </w:r>
          </w:p>
        </w:tc>
        <w:tc>
          <w:tcPr>
            <w:tcW w:w="993" w:type="dxa"/>
            <w:tcBorders>
              <w:top w:val="single" w:sz="4" w:space="0" w:color="auto"/>
              <w:left w:val="single" w:sz="6" w:space="0" w:color="auto"/>
              <w:bottom w:val="double" w:sz="4" w:space="0" w:color="auto"/>
              <w:right w:val="single" w:sz="4" w:space="0" w:color="auto"/>
            </w:tcBorders>
          </w:tcPr>
          <w:p w14:paraId="3F6B3354" w14:textId="79695C1A" w:rsidR="0013119A" w:rsidRPr="00FC02DC" w:rsidRDefault="0013119A" w:rsidP="0013119A">
            <w:pPr>
              <w:tabs>
                <w:tab w:val="left" w:pos="510"/>
                <w:tab w:val="left" w:pos="624"/>
                <w:tab w:val="left" w:pos="742"/>
              </w:tabs>
              <w:overflowPunct w:val="0"/>
              <w:autoSpaceDE w:val="0"/>
              <w:autoSpaceDN w:val="0"/>
              <w:adjustRightInd w:val="0"/>
              <w:spacing w:line="360" w:lineRule="auto"/>
              <w:jc w:val="center"/>
              <w:textAlignment w:val="baseline"/>
              <w:rPr>
                <w:rFonts w:ascii="Arial" w:hAnsi="Arial" w:cs="Arial"/>
                <w:sz w:val="18"/>
                <w:szCs w:val="18"/>
              </w:rPr>
            </w:pPr>
            <w:r w:rsidRPr="0013119A">
              <w:rPr>
                <w:rFonts w:ascii="Arial" w:hAnsi="Arial" w:cs="Arial"/>
                <w:sz w:val="16"/>
                <w:szCs w:val="16"/>
              </w:rPr>
              <w:t>«Для</w:t>
            </w:r>
            <w:r>
              <w:rPr>
                <w:rFonts w:ascii="Arial" w:hAnsi="Arial" w:cs="Arial"/>
                <w:sz w:val="16"/>
                <w:szCs w:val="16"/>
              </w:rPr>
              <w:t xml:space="preserve"> </w:t>
            </w:r>
            <w:r w:rsidRPr="0013119A">
              <w:rPr>
                <w:rFonts w:ascii="Arial" w:hAnsi="Arial" w:cs="Arial"/>
                <w:sz w:val="16"/>
                <w:szCs w:val="16"/>
              </w:rPr>
              <w:t>школь</w:t>
            </w:r>
            <w:r>
              <w:rPr>
                <w:rFonts w:ascii="Arial" w:hAnsi="Arial" w:cs="Arial"/>
                <w:sz w:val="16"/>
                <w:szCs w:val="16"/>
              </w:rPr>
              <w:t>-</w:t>
            </w:r>
            <w:r w:rsidRPr="0013119A">
              <w:rPr>
                <w:rFonts w:ascii="Arial" w:hAnsi="Arial" w:cs="Arial"/>
                <w:sz w:val="16"/>
                <w:szCs w:val="16"/>
              </w:rPr>
              <w:t>ников»</w:t>
            </w:r>
          </w:p>
        </w:tc>
        <w:tc>
          <w:tcPr>
            <w:tcW w:w="992" w:type="dxa"/>
            <w:tcBorders>
              <w:top w:val="single" w:sz="4" w:space="0" w:color="auto"/>
              <w:left w:val="single" w:sz="6" w:space="0" w:color="auto"/>
              <w:bottom w:val="double" w:sz="4" w:space="0" w:color="auto"/>
              <w:right w:val="single" w:sz="4" w:space="0" w:color="auto"/>
            </w:tcBorders>
          </w:tcPr>
          <w:p w14:paraId="0E9CF9AE" w14:textId="307F51EA" w:rsidR="0013119A" w:rsidRPr="00FC02DC" w:rsidRDefault="0013119A" w:rsidP="0013119A">
            <w:pPr>
              <w:tabs>
                <w:tab w:val="left" w:pos="510"/>
                <w:tab w:val="left" w:pos="624"/>
                <w:tab w:val="left" w:pos="709"/>
              </w:tabs>
              <w:overflowPunct w:val="0"/>
              <w:autoSpaceDE w:val="0"/>
              <w:autoSpaceDN w:val="0"/>
              <w:adjustRightInd w:val="0"/>
              <w:spacing w:line="360" w:lineRule="auto"/>
              <w:jc w:val="center"/>
              <w:textAlignment w:val="baseline"/>
              <w:rPr>
                <w:rFonts w:ascii="Arial" w:hAnsi="Arial" w:cs="Arial"/>
                <w:sz w:val="18"/>
                <w:szCs w:val="18"/>
              </w:rPr>
            </w:pPr>
            <w:r w:rsidRPr="0013119A">
              <w:rPr>
                <w:rFonts w:ascii="Arial" w:hAnsi="Arial" w:cs="Arial"/>
                <w:sz w:val="16"/>
                <w:szCs w:val="16"/>
              </w:rPr>
              <w:t>«Детская с зеленью»</w:t>
            </w:r>
          </w:p>
        </w:tc>
        <w:tc>
          <w:tcPr>
            <w:tcW w:w="992" w:type="dxa"/>
            <w:gridSpan w:val="2"/>
            <w:tcBorders>
              <w:top w:val="single" w:sz="4" w:space="0" w:color="auto"/>
              <w:left w:val="single" w:sz="4" w:space="0" w:color="auto"/>
              <w:bottom w:val="double" w:sz="4" w:space="0" w:color="auto"/>
              <w:right w:val="single" w:sz="4" w:space="0" w:color="auto"/>
            </w:tcBorders>
          </w:tcPr>
          <w:p w14:paraId="37234BB9" w14:textId="1F765620" w:rsidR="0013119A" w:rsidRPr="00FC02DC" w:rsidRDefault="0013119A" w:rsidP="0013119A">
            <w:pPr>
              <w:tabs>
                <w:tab w:val="left" w:pos="510"/>
                <w:tab w:val="left" w:pos="624"/>
                <w:tab w:val="left" w:pos="709"/>
                <w:tab w:val="left" w:pos="1593"/>
              </w:tabs>
              <w:overflowPunct w:val="0"/>
              <w:autoSpaceDE w:val="0"/>
              <w:autoSpaceDN w:val="0"/>
              <w:adjustRightInd w:val="0"/>
              <w:spacing w:line="360" w:lineRule="auto"/>
              <w:jc w:val="center"/>
              <w:textAlignment w:val="baseline"/>
              <w:rPr>
                <w:rFonts w:ascii="Arial" w:hAnsi="Arial" w:cs="Arial"/>
                <w:sz w:val="18"/>
                <w:szCs w:val="18"/>
              </w:rPr>
            </w:pPr>
            <w:r w:rsidRPr="0013119A">
              <w:rPr>
                <w:rFonts w:ascii="Arial" w:hAnsi="Arial" w:cs="Arial"/>
                <w:sz w:val="16"/>
                <w:szCs w:val="16"/>
              </w:rPr>
              <w:t>«Детская из говя</w:t>
            </w:r>
            <w:r>
              <w:rPr>
                <w:rFonts w:ascii="Arial" w:hAnsi="Arial" w:cs="Arial"/>
                <w:sz w:val="16"/>
                <w:szCs w:val="16"/>
              </w:rPr>
              <w:t>-</w:t>
            </w:r>
            <w:r w:rsidRPr="0013119A">
              <w:rPr>
                <w:rFonts w:ascii="Arial" w:hAnsi="Arial" w:cs="Arial"/>
                <w:sz w:val="16"/>
                <w:szCs w:val="16"/>
              </w:rPr>
              <w:t>дины и мяса птицы</w:t>
            </w:r>
            <w:r>
              <w:rPr>
                <w:rFonts w:ascii="Arial" w:hAnsi="Arial" w:cs="Arial"/>
                <w:sz w:val="16"/>
                <w:szCs w:val="16"/>
              </w:rPr>
              <w:t>»</w:t>
            </w:r>
          </w:p>
        </w:tc>
        <w:tc>
          <w:tcPr>
            <w:tcW w:w="1072" w:type="dxa"/>
            <w:gridSpan w:val="2"/>
            <w:tcBorders>
              <w:top w:val="single" w:sz="4" w:space="0" w:color="auto"/>
              <w:left w:val="single" w:sz="4" w:space="0" w:color="auto"/>
              <w:bottom w:val="double" w:sz="4" w:space="0" w:color="auto"/>
              <w:right w:val="single" w:sz="4" w:space="0" w:color="auto"/>
            </w:tcBorders>
          </w:tcPr>
          <w:p w14:paraId="601CC4EF" w14:textId="787E6DA7" w:rsidR="0013119A" w:rsidRPr="0013119A" w:rsidRDefault="0013119A" w:rsidP="0013119A">
            <w:pPr>
              <w:tabs>
                <w:tab w:val="left" w:pos="510"/>
                <w:tab w:val="left" w:pos="624"/>
                <w:tab w:val="left" w:pos="709"/>
                <w:tab w:val="left" w:pos="1593"/>
              </w:tabs>
              <w:overflowPunct w:val="0"/>
              <w:autoSpaceDE w:val="0"/>
              <w:autoSpaceDN w:val="0"/>
              <w:adjustRightInd w:val="0"/>
              <w:spacing w:line="360" w:lineRule="auto"/>
              <w:ind w:right="-52"/>
              <w:jc w:val="center"/>
              <w:textAlignment w:val="baseline"/>
              <w:rPr>
                <w:rFonts w:ascii="Arial" w:hAnsi="Arial" w:cs="Arial"/>
                <w:sz w:val="16"/>
                <w:szCs w:val="16"/>
              </w:rPr>
            </w:pPr>
            <w:r w:rsidRPr="0013119A">
              <w:rPr>
                <w:rFonts w:ascii="Arial" w:hAnsi="Arial" w:cs="Arial"/>
                <w:sz w:val="16"/>
                <w:szCs w:val="16"/>
              </w:rPr>
              <w:t>«Классная»</w:t>
            </w:r>
          </w:p>
        </w:tc>
        <w:tc>
          <w:tcPr>
            <w:tcW w:w="1128" w:type="dxa"/>
            <w:tcBorders>
              <w:top w:val="single" w:sz="4" w:space="0" w:color="auto"/>
              <w:left w:val="single" w:sz="6" w:space="0" w:color="auto"/>
              <w:bottom w:val="double" w:sz="4" w:space="0" w:color="auto"/>
              <w:right w:val="single" w:sz="4" w:space="0" w:color="auto"/>
            </w:tcBorders>
          </w:tcPr>
          <w:p w14:paraId="4ABBDEAA" w14:textId="39F1664B" w:rsidR="0013119A" w:rsidRPr="00FC02DC" w:rsidRDefault="0013119A" w:rsidP="0013119A">
            <w:pPr>
              <w:tabs>
                <w:tab w:val="left" w:pos="510"/>
                <w:tab w:val="left" w:pos="624"/>
                <w:tab w:val="left" w:pos="709"/>
                <w:tab w:val="left" w:pos="1485"/>
              </w:tabs>
              <w:overflowPunct w:val="0"/>
              <w:autoSpaceDE w:val="0"/>
              <w:autoSpaceDN w:val="0"/>
              <w:adjustRightInd w:val="0"/>
              <w:spacing w:line="360" w:lineRule="auto"/>
              <w:jc w:val="center"/>
              <w:textAlignment w:val="baseline"/>
              <w:rPr>
                <w:rFonts w:ascii="Arial" w:hAnsi="Arial" w:cs="Arial"/>
                <w:sz w:val="18"/>
                <w:szCs w:val="18"/>
              </w:rPr>
            </w:pPr>
            <w:r w:rsidRPr="00FC02DC">
              <w:rPr>
                <w:rFonts w:ascii="Arial" w:hAnsi="Arial" w:cs="Arial"/>
                <w:sz w:val="18"/>
                <w:szCs w:val="18"/>
              </w:rPr>
              <w:t>«Диабе-тическая- детс</w:t>
            </w:r>
            <w:r>
              <w:rPr>
                <w:rFonts w:ascii="Arial" w:hAnsi="Arial" w:cs="Arial"/>
                <w:sz w:val="18"/>
                <w:szCs w:val="18"/>
              </w:rPr>
              <w:t>к</w:t>
            </w:r>
            <w:r w:rsidRPr="00FC02DC">
              <w:rPr>
                <w:rFonts w:ascii="Arial" w:hAnsi="Arial" w:cs="Arial"/>
                <w:sz w:val="18"/>
                <w:szCs w:val="18"/>
              </w:rPr>
              <w:t>ая»</w:t>
            </w:r>
          </w:p>
        </w:tc>
      </w:tr>
      <w:tr w:rsidR="00FC02DC" w:rsidRPr="00FC02DC" w14:paraId="548B7D7C" w14:textId="77777777" w:rsidTr="008109B4">
        <w:trPr>
          <w:trHeight w:val="570"/>
        </w:trPr>
        <w:tc>
          <w:tcPr>
            <w:tcW w:w="2060" w:type="dxa"/>
            <w:tcBorders>
              <w:top w:val="single" w:sz="4" w:space="0" w:color="auto"/>
              <w:left w:val="single" w:sz="6" w:space="0" w:color="auto"/>
              <w:bottom w:val="single" w:sz="4" w:space="0" w:color="auto"/>
              <w:right w:val="single" w:sz="4" w:space="0" w:color="auto"/>
            </w:tcBorders>
          </w:tcPr>
          <w:p w14:paraId="298FE25A" w14:textId="77777777" w:rsidR="00FC02DC" w:rsidRPr="00FC02DC" w:rsidRDefault="00FC02DC" w:rsidP="00FC02DC">
            <w:pPr>
              <w:widowControl w:val="0"/>
              <w:spacing w:line="312" w:lineRule="auto"/>
              <w:ind w:firstLine="284"/>
              <w:rPr>
                <w:rFonts w:ascii="Arial" w:eastAsia="MS Mincho" w:hAnsi="Arial" w:cs="Arial"/>
                <w:sz w:val="18"/>
                <w:szCs w:val="18"/>
              </w:rPr>
            </w:pPr>
            <w:r w:rsidRPr="00FC02DC">
              <w:rPr>
                <w:rFonts w:ascii="Arial" w:eastAsia="MS Mincho" w:hAnsi="Arial" w:cs="Arial"/>
                <w:sz w:val="18"/>
                <w:szCs w:val="18"/>
              </w:rPr>
              <w:t>Форма, размер и товарная отметка</w:t>
            </w:r>
          </w:p>
        </w:tc>
        <w:tc>
          <w:tcPr>
            <w:tcW w:w="7893" w:type="dxa"/>
            <w:gridSpan w:val="11"/>
            <w:tcBorders>
              <w:top w:val="single" w:sz="4" w:space="0" w:color="auto"/>
              <w:left w:val="single" w:sz="4" w:space="0" w:color="auto"/>
              <w:bottom w:val="single" w:sz="4" w:space="0" w:color="auto"/>
              <w:right w:val="single" w:sz="6" w:space="0" w:color="auto"/>
            </w:tcBorders>
          </w:tcPr>
          <w:p w14:paraId="0FEB64EC" w14:textId="77777777" w:rsidR="00FC02DC" w:rsidRPr="00FC02DC" w:rsidRDefault="00FC02DC" w:rsidP="00FC02DC">
            <w:pPr>
              <w:widowControl w:val="0"/>
              <w:spacing w:line="312" w:lineRule="auto"/>
              <w:ind w:firstLine="284"/>
              <w:jc w:val="both"/>
              <w:rPr>
                <w:rFonts w:ascii="Arial" w:eastAsia="MS Mincho" w:hAnsi="Arial" w:cs="Arial"/>
                <w:sz w:val="18"/>
                <w:szCs w:val="18"/>
              </w:rPr>
            </w:pPr>
            <w:r w:rsidRPr="00FC02DC">
              <w:rPr>
                <w:rFonts w:ascii="Arial" w:eastAsia="MS Mincho" w:hAnsi="Arial" w:cs="Arial"/>
                <w:sz w:val="18"/>
                <w:szCs w:val="18"/>
              </w:rPr>
              <w:t xml:space="preserve">Батоны прямые или изогнутые длиной до </w:t>
            </w:r>
            <w:smartTag w:uri="urn:schemas-microsoft-com:office:smarttags" w:element="metricconverter">
              <w:smartTagPr>
                <w:attr w:name="ProductID" w:val="50 см"/>
              </w:smartTagPr>
              <w:r w:rsidRPr="00FC02DC">
                <w:rPr>
                  <w:rFonts w:ascii="Arial" w:eastAsia="MS Mincho" w:hAnsi="Arial" w:cs="Arial"/>
                  <w:sz w:val="18"/>
                  <w:szCs w:val="18"/>
                </w:rPr>
                <w:t>50 см</w:t>
              </w:r>
            </w:smartTag>
            <w:r w:rsidRPr="00FC02DC">
              <w:rPr>
                <w:rFonts w:ascii="Arial" w:eastAsia="MS Mincho" w:hAnsi="Arial" w:cs="Arial"/>
                <w:sz w:val="18"/>
                <w:szCs w:val="18"/>
              </w:rPr>
              <w:t>, в  натуральной или искусственной оболочке, закрепленные  металлическими скрепками с наложением  петли или без нее (в маркированной оболочке) или в немаркированной оболочке</w:t>
            </w:r>
          </w:p>
        </w:tc>
      </w:tr>
      <w:tr w:rsidR="00FC02DC" w:rsidRPr="00FC02DC" w14:paraId="373064B7" w14:textId="77777777" w:rsidTr="008109B4">
        <w:trPr>
          <w:trHeight w:val="570"/>
        </w:trPr>
        <w:tc>
          <w:tcPr>
            <w:tcW w:w="2060" w:type="dxa"/>
            <w:tcBorders>
              <w:top w:val="single" w:sz="4" w:space="0" w:color="auto"/>
              <w:left w:val="single" w:sz="6" w:space="0" w:color="auto"/>
              <w:bottom w:val="single" w:sz="4" w:space="0" w:color="auto"/>
              <w:right w:val="single" w:sz="4" w:space="0" w:color="auto"/>
            </w:tcBorders>
          </w:tcPr>
          <w:p w14:paraId="0659F064" w14:textId="77777777" w:rsidR="00FC02DC" w:rsidRPr="00FC02DC" w:rsidRDefault="00FC02DC" w:rsidP="00FC02DC">
            <w:pPr>
              <w:spacing w:line="312" w:lineRule="auto"/>
              <w:rPr>
                <w:rFonts w:ascii="Arial" w:eastAsia="MS Mincho" w:hAnsi="Arial" w:cs="Arial"/>
                <w:sz w:val="18"/>
                <w:szCs w:val="18"/>
              </w:rPr>
            </w:pPr>
          </w:p>
        </w:tc>
        <w:tc>
          <w:tcPr>
            <w:tcW w:w="874" w:type="dxa"/>
            <w:tcBorders>
              <w:top w:val="single" w:sz="4" w:space="0" w:color="auto"/>
              <w:left w:val="single" w:sz="4" w:space="0" w:color="auto"/>
              <w:bottom w:val="single" w:sz="4" w:space="0" w:color="auto"/>
              <w:right w:val="single" w:sz="6" w:space="0" w:color="auto"/>
            </w:tcBorders>
          </w:tcPr>
          <w:p w14:paraId="4367E6D9" w14:textId="77777777" w:rsidR="00FC02DC" w:rsidRPr="00FC02DC" w:rsidRDefault="00FC02DC" w:rsidP="00FC02DC">
            <w:pPr>
              <w:tabs>
                <w:tab w:val="left" w:pos="624"/>
                <w:tab w:val="left" w:pos="1168"/>
              </w:tabs>
              <w:overflowPunct w:val="0"/>
              <w:autoSpaceDE w:val="0"/>
              <w:autoSpaceDN w:val="0"/>
              <w:adjustRightInd w:val="0"/>
              <w:spacing w:line="312" w:lineRule="auto"/>
              <w:ind w:firstLine="284"/>
              <w:jc w:val="both"/>
              <w:textAlignment w:val="baseline"/>
              <w:rPr>
                <w:rFonts w:ascii="Arial" w:hAnsi="Arial" w:cs="Arial"/>
                <w:iCs/>
                <w:sz w:val="18"/>
                <w:szCs w:val="18"/>
              </w:rPr>
            </w:pPr>
            <w:r w:rsidRPr="00FC02DC">
              <w:rPr>
                <w:rFonts w:ascii="Arial" w:hAnsi="Arial" w:cs="Arial"/>
                <w:iCs/>
                <w:sz w:val="18"/>
                <w:szCs w:val="18"/>
              </w:rPr>
              <w:t>с одной перевязкой на ниж-нем конце батона</w:t>
            </w:r>
          </w:p>
        </w:tc>
        <w:tc>
          <w:tcPr>
            <w:tcW w:w="992" w:type="dxa"/>
            <w:tcBorders>
              <w:top w:val="single" w:sz="4" w:space="0" w:color="auto"/>
              <w:left w:val="single" w:sz="4" w:space="0" w:color="auto"/>
              <w:bottom w:val="single" w:sz="4" w:space="0" w:color="auto"/>
              <w:right w:val="single" w:sz="6" w:space="0" w:color="auto"/>
            </w:tcBorders>
          </w:tcPr>
          <w:p w14:paraId="040FE75B" w14:textId="77777777" w:rsidR="00FC02DC" w:rsidRPr="00FC02DC" w:rsidRDefault="00FC02DC" w:rsidP="00FC02DC">
            <w:pPr>
              <w:tabs>
                <w:tab w:val="left" w:pos="624"/>
                <w:tab w:val="left" w:pos="1168"/>
              </w:tabs>
              <w:overflowPunct w:val="0"/>
              <w:autoSpaceDE w:val="0"/>
              <w:autoSpaceDN w:val="0"/>
              <w:adjustRightInd w:val="0"/>
              <w:spacing w:line="312" w:lineRule="auto"/>
              <w:ind w:firstLine="284"/>
              <w:jc w:val="both"/>
              <w:textAlignment w:val="baseline"/>
              <w:rPr>
                <w:rFonts w:ascii="Arial" w:hAnsi="Arial" w:cs="Arial"/>
                <w:iCs/>
                <w:sz w:val="18"/>
                <w:szCs w:val="18"/>
              </w:rPr>
            </w:pPr>
            <w:r w:rsidRPr="00FC02DC">
              <w:rPr>
                <w:rFonts w:ascii="Arial" w:hAnsi="Arial" w:cs="Arial"/>
                <w:iCs/>
                <w:sz w:val="18"/>
                <w:szCs w:val="18"/>
              </w:rPr>
              <w:t>с двумя перевязками на ниж-нем конце батона</w:t>
            </w:r>
          </w:p>
        </w:tc>
        <w:tc>
          <w:tcPr>
            <w:tcW w:w="850" w:type="dxa"/>
            <w:gridSpan w:val="2"/>
            <w:tcBorders>
              <w:top w:val="single" w:sz="4" w:space="0" w:color="auto"/>
              <w:left w:val="single" w:sz="4" w:space="0" w:color="auto"/>
              <w:bottom w:val="single" w:sz="4" w:space="0" w:color="auto"/>
              <w:right w:val="single" w:sz="6" w:space="0" w:color="auto"/>
            </w:tcBorders>
          </w:tcPr>
          <w:p w14:paraId="712B3D56" w14:textId="77777777" w:rsidR="00FC02DC" w:rsidRPr="00FC02DC" w:rsidRDefault="00FC02DC" w:rsidP="00FC02DC">
            <w:pPr>
              <w:tabs>
                <w:tab w:val="left" w:pos="510"/>
                <w:tab w:val="left" w:pos="624"/>
                <w:tab w:val="left" w:pos="709"/>
              </w:tabs>
              <w:overflowPunct w:val="0"/>
              <w:autoSpaceDE w:val="0"/>
              <w:autoSpaceDN w:val="0"/>
              <w:adjustRightInd w:val="0"/>
              <w:spacing w:line="312" w:lineRule="auto"/>
              <w:ind w:firstLine="284"/>
              <w:jc w:val="both"/>
              <w:textAlignment w:val="baseline"/>
              <w:rPr>
                <w:rFonts w:ascii="Arial" w:hAnsi="Arial" w:cs="Arial"/>
                <w:iCs/>
                <w:sz w:val="18"/>
                <w:szCs w:val="18"/>
              </w:rPr>
            </w:pPr>
            <w:r w:rsidRPr="00FC02DC">
              <w:rPr>
                <w:rFonts w:ascii="Arial" w:hAnsi="Arial" w:cs="Arial"/>
                <w:iCs/>
                <w:sz w:val="18"/>
                <w:szCs w:val="18"/>
              </w:rPr>
              <w:t>с двумя перевязками посе-редине батона</w:t>
            </w:r>
          </w:p>
        </w:tc>
        <w:tc>
          <w:tcPr>
            <w:tcW w:w="993" w:type="dxa"/>
            <w:tcBorders>
              <w:top w:val="single" w:sz="4" w:space="0" w:color="auto"/>
              <w:left w:val="single" w:sz="4" w:space="0" w:color="auto"/>
              <w:bottom w:val="single" w:sz="4" w:space="0" w:color="auto"/>
              <w:right w:val="single" w:sz="6" w:space="0" w:color="auto"/>
            </w:tcBorders>
          </w:tcPr>
          <w:p w14:paraId="22DCFDB0" w14:textId="77777777" w:rsidR="00FC02DC" w:rsidRPr="00FC02DC" w:rsidRDefault="00FC02DC" w:rsidP="00FC02DC">
            <w:pPr>
              <w:tabs>
                <w:tab w:val="left" w:pos="454"/>
                <w:tab w:val="left" w:pos="624"/>
                <w:tab w:val="left" w:pos="709"/>
              </w:tabs>
              <w:overflowPunct w:val="0"/>
              <w:autoSpaceDE w:val="0"/>
              <w:autoSpaceDN w:val="0"/>
              <w:adjustRightInd w:val="0"/>
              <w:spacing w:line="312" w:lineRule="auto"/>
              <w:ind w:firstLine="284"/>
              <w:jc w:val="both"/>
              <w:textAlignment w:val="baseline"/>
              <w:rPr>
                <w:rFonts w:ascii="Arial" w:hAnsi="Arial" w:cs="Arial"/>
                <w:iCs/>
                <w:sz w:val="16"/>
                <w:szCs w:val="16"/>
              </w:rPr>
            </w:pPr>
            <w:r w:rsidRPr="00FC02DC">
              <w:rPr>
                <w:rFonts w:ascii="Arial" w:hAnsi="Arial" w:cs="Arial"/>
                <w:iCs/>
                <w:sz w:val="16"/>
                <w:szCs w:val="16"/>
              </w:rPr>
              <w:t>с одной перевязкой на верх-нем конце батона</w:t>
            </w:r>
          </w:p>
        </w:tc>
        <w:tc>
          <w:tcPr>
            <w:tcW w:w="992" w:type="dxa"/>
            <w:tcBorders>
              <w:top w:val="single" w:sz="4" w:space="0" w:color="auto"/>
              <w:left w:val="single" w:sz="4" w:space="0" w:color="auto"/>
              <w:bottom w:val="single" w:sz="4" w:space="0" w:color="auto"/>
              <w:right w:val="single" w:sz="6" w:space="0" w:color="auto"/>
            </w:tcBorders>
          </w:tcPr>
          <w:p w14:paraId="12FCFCB7" w14:textId="77777777" w:rsidR="00FC02DC" w:rsidRPr="00FC02DC" w:rsidRDefault="00FC02DC" w:rsidP="00FC02DC">
            <w:pPr>
              <w:tabs>
                <w:tab w:val="left" w:pos="510"/>
                <w:tab w:val="left" w:pos="624"/>
                <w:tab w:val="left" w:pos="709"/>
              </w:tabs>
              <w:overflowPunct w:val="0"/>
              <w:autoSpaceDE w:val="0"/>
              <w:autoSpaceDN w:val="0"/>
              <w:adjustRightInd w:val="0"/>
              <w:spacing w:line="312" w:lineRule="auto"/>
              <w:ind w:firstLine="284"/>
              <w:jc w:val="both"/>
              <w:textAlignment w:val="baseline"/>
              <w:rPr>
                <w:rFonts w:ascii="Arial" w:hAnsi="Arial" w:cs="Arial"/>
                <w:iCs/>
                <w:sz w:val="18"/>
                <w:szCs w:val="18"/>
              </w:rPr>
            </w:pPr>
            <w:r w:rsidRPr="00FC02DC">
              <w:rPr>
                <w:rFonts w:ascii="Arial" w:hAnsi="Arial" w:cs="Arial"/>
                <w:iCs/>
                <w:sz w:val="18"/>
                <w:szCs w:val="18"/>
              </w:rPr>
              <w:t>с тремя перевязками посе-редине батона</w:t>
            </w:r>
          </w:p>
        </w:tc>
        <w:tc>
          <w:tcPr>
            <w:tcW w:w="1003" w:type="dxa"/>
            <w:gridSpan w:val="3"/>
            <w:tcBorders>
              <w:top w:val="single" w:sz="4" w:space="0" w:color="auto"/>
              <w:left w:val="single" w:sz="4" w:space="0" w:color="auto"/>
              <w:bottom w:val="single" w:sz="4" w:space="0" w:color="auto"/>
              <w:right w:val="single" w:sz="4" w:space="0" w:color="auto"/>
            </w:tcBorders>
          </w:tcPr>
          <w:p w14:paraId="0E77BFAA" w14:textId="77777777" w:rsidR="00FC02DC" w:rsidRPr="00FC02DC" w:rsidRDefault="00FC02DC" w:rsidP="00FC02DC">
            <w:pPr>
              <w:tabs>
                <w:tab w:val="left" w:pos="510"/>
                <w:tab w:val="left" w:pos="781"/>
              </w:tabs>
              <w:overflowPunct w:val="0"/>
              <w:autoSpaceDE w:val="0"/>
              <w:autoSpaceDN w:val="0"/>
              <w:adjustRightInd w:val="0"/>
              <w:spacing w:line="312" w:lineRule="auto"/>
              <w:textAlignment w:val="baseline"/>
              <w:rPr>
                <w:rFonts w:ascii="Arial" w:hAnsi="Arial" w:cs="Arial"/>
                <w:iCs/>
                <w:sz w:val="18"/>
                <w:szCs w:val="18"/>
              </w:rPr>
            </w:pPr>
            <w:r w:rsidRPr="00FC02DC">
              <w:rPr>
                <w:rFonts w:ascii="Arial" w:hAnsi="Arial" w:cs="Arial"/>
                <w:iCs/>
                <w:sz w:val="18"/>
                <w:szCs w:val="18"/>
              </w:rPr>
              <w:t>с одной перевязкой на нижнем конце батона и одной перевяз-кой посе-редине батона</w:t>
            </w:r>
          </w:p>
        </w:tc>
        <w:tc>
          <w:tcPr>
            <w:tcW w:w="1061" w:type="dxa"/>
            <w:tcBorders>
              <w:top w:val="single" w:sz="4" w:space="0" w:color="auto"/>
              <w:left w:val="single" w:sz="4" w:space="0" w:color="auto"/>
              <w:bottom w:val="single" w:sz="4" w:space="0" w:color="auto"/>
              <w:right w:val="single" w:sz="6" w:space="0" w:color="auto"/>
            </w:tcBorders>
          </w:tcPr>
          <w:p w14:paraId="2300A5AA" w14:textId="77777777" w:rsidR="00FC02DC" w:rsidRPr="00FC02DC" w:rsidRDefault="00FC02DC" w:rsidP="00FC02DC">
            <w:pPr>
              <w:tabs>
                <w:tab w:val="left" w:pos="510"/>
                <w:tab w:val="left" w:pos="624"/>
                <w:tab w:val="left" w:pos="709"/>
              </w:tabs>
              <w:overflowPunct w:val="0"/>
              <w:autoSpaceDE w:val="0"/>
              <w:autoSpaceDN w:val="0"/>
              <w:adjustRightInd w:val="0"/>
              <w:spacing w:line="312" w:lineRule="auto"/>
              <w:ind w:firstLine="284"/>
              <w:jc w:val="both"/>
              <w:textAlignment w:val="baseline"/>
              <w:rPr>
                <w:rFonts w:ascii="Arial" w:hAnsi="Arial" w:cs="Arial"/>
                <w:iCs/>
                <w:sz w:val="18"/>
                <w:szCs w:val="18"/>
              </w:rPr>
            </w:pPr>
            <w:r w:rsidRPr="00FC02DC">
              <w:rPr>
                <w:rFonts w:ascii="Arial" w:hAnsi="Arial" w:cs="Arial"/>
                <w:iCs/>
                <w:sz w:val="18"/>
                <w:szCs w:val="18"/>
              </w:rPr>
              <w:t>с одной перевязкой посе-редине батона</w:t>
            </w:r>
          </w:p>
        </w:tc>
        <w:tc>
          <w:tcPr>
            <w:tcW w:w="1128" w:type="dxa"/>
            <w:tcBorders>
              <w:top w:val="single" w:sz="4" w:space="0" w:color="auto"/>
              <w:left w:val="single" w:sz="4" w:space="0" w:color="auto"/>
              <w:bottom w:val="single" w:sz="4" w:space="0" w:color="auto"/>
              <w:right w:val="single" w:sz="6" w:space="0" w:color="auto"/>
            </w:tcBorders>
          </w:tcPr>
          <w:p w14:paraId="6AE03A7B" w14:textId="77777777" w:rsidR="00FC02DC" w:rsidRPr="00FC02DC" w:rsidRDefault="00FC02DC" w:rsidP="00FC02DC">
            <w:pPr>
              <w:tabs>
                <w:tab w:val="left" w:pos="510"/>
                <w:tab w:val="left" w:pos="624"/>
                <w:tab w:val="left" w:pos="709"/>
              </w:tabs>
              <w:overflowPunct w:val="0"/>
              <w:autoSpaceDE w:val="0"/>
              <w:autoSpaceDN w:val="0"/>
              <w:adjustRightInd w:val="0"/>
              <w:spacing w:line="312" w:lineRule="auto"/>
              <w:ind w:firstLine="284"/>
              <w:jc w:val="both"/>
              <w:textAlignment w:val="baseline"/>
              <w:rPr>
                <w:rFonts w:ascii="Arial" w:hAnsi="Arial" w:cs="Arial"/>
                <w:iCs/>
                <w:sz w:val="18"/>
                <w:szCs w:val="18"/>
              </w:rPr>
            </w:pPr>
            <w:r w:rsidRPr="00FC02DC">
              <w:rPr>
                <w:rFonts w:ascii="Arial" w:hAnsi="Arial" w:cs="Arial"/>
                <w:iCs/>
                <w:sz w:val="18"/>
                <w:szCs w:val="18"/>
              </w:rPr>
              <w:t>с двумя перевязками посе-редине батона</w:t>
            </w:r>
          </w:p>
        </w:tc>
      </w:tr>
      <w:tr w:rsidR="00FC02DC" w:rsidRPr="00FC02DC" w14:paraId="4FB8DA7B" w14:textId="77777777" w:rsidTr="008109B4">
        <w:trPr>
          <w:trHeight w:val="499"/>
        </w:trPr>
        <w:tc>
          <w:tcPr>
            <w:tcW w:w="2060" w:type="dxa"/>
            <w:tcBorders>
              <w:top w:val="single" w:sz="4" w:space="0" w:color="auto"/>
              <w:left w:val="single" w:sz="6" w:space="0" w:color="auto"/>
              <w:bottom w:val="single" w:sz="4" w:space="0" w:color="auto"/>
              <w:right w:val="single" w:sz="4" w:space="0" w:color="auto"/>
            </w:tcBorders>
          </w:tcPr>
          <w:p w14:paraId="569486D6" w14:textId="77777777" w:rsidR="00FC02DC" w:rsidRPr="00FC02DC" w:rsidRDefault="00FC02DC" w:rsidP="00FC02DC">
            <w:pPr>
              <w:tabs>
                <w:tab w:val="left" w:pos="510"/>
                <w:tab w:val="left" w:pos="624"/>
              </w:tabs>
              <w:overflowPunct w:val="0"/>
              <w:autoSpaceDE w:val="0"/>
              <w:autoSpaceDN w:val="0"/>
              <w:adjustRightInd w:val="0"/>
              <w:spacing w:line="336" w:lineRule="auto"/>
              <w:ind w:firstLine="284"/>
              <w:textAlignment w:val="baseline"/>
              <w:rPr>
                <w:rFonts w:ascii="Arial" w:hAnsi="Arial" w:cs="Arial"/>
                <w:sz w:val="18"/>
                <w:szCs w:val="18"/>
              </w:rPr>
            </w:pPr>
            <w:r w:rsidRPr="00FC02DC">
              <w:rPr>
                <w:rFonts w:ascii="Arial" w:hAnsi="Arial" w:cs="Arial"/>
                <w:sz w:val="18"/>
                <w:szCs w:val="18"/>
              </w:rPr>
              <w:lastRenderedPageBreak/>
              <w:t>Массовая доля жира,%, не более</w:t>
            </w:r>
          </w:p>
        </w:tc>
        <w:tc>
          <w:tcPr>
            <w:tcW w:w="7893" w:type="dxa"/>
            <w:gridSpan w:val="11"/>
            <w:tcBorders>
              <w:top w:val="single" w:sz="4" w:space="0" w:color="auto"/>
              <w:left w:val="single" w:sz="4" w:space="0" w:color="auto"/>
              <w:bottom w:val="single" w:sz="4" w:space="0" w:color="auto"/>
              <w:right w:val="single" w:sz="6" w:space="0" w:color="auto"/>
            </w:tcBorders>
          </w:tcPr>
          <w:p w14:paraId="1B05AF17" w14:textId="77777777" w:rsidR="00FC02DC" w:rsidRPr="00FC02DC" w:rsidRDefault="00FC02DC" w:rsidP="00FC02DC">
            <w:pPr>
              <w:tabs>
                <w:tab w:val="left" w:pos="510"/>
                <w:tab w:val="left" w:pos="624"/>
              </w:tabs>
              <w:overflowPunct w:val="0"/>
              <w:autoSpaceDE w:val="0"/>
              <w:autoSpaceDN w:val="0"/>
              <w:adjustRightInd w:val="0"/>
              <w:spacing w:line="336" w:lineRule="auto"/>
              <w:ind w:right="176"/>
              <w:jc w:val="center"/>
              <w:textAlignment w:val="baseline"/>
              <w:rPr>
                <w:rFonts w:ascii="Arial" w:hAnsi="Arial" w:cs="Arial"/>
                <w:sz w:val="18"/>
                <w:szCs w:val="18"/>
              </w:rPr>
            </w:pPr>
          </w:p>
          <w:p w14:paraId="441AB5AF" w14:textId="77777777" w:rsidR="00FC02DC" w:rsidRPr="00FC02DC" w:rsidRDefault="00FC02DC" w:rsidP="00FC02DC">
            <w:pPr>
              <w:tabs>
                <w:tab w:val="left" w:pos="510"/>
                <w:tab w:val="left" w:pos="624"/>
              </w:tabs>
              <w:overflowPunct w:val="0"/>
              <w:autoSpaceDE w:val="0"/>
              <w:autoSpaceDN w:val="0"/>
              <w:adjustRightInd w:val="0"/>
              <w:spacing w:line="336" w:lineRule="auto"/>
              <w:ind w:right="176" w:firstLine="720"/>
              <w:jc w:val="center"/>
              <w:textAlignment w:val="baseline"/>
              <w:rPr>
                <w:rFonts w:ascii="Arial" w:hAnsi="Arial" w:cs="Arial"/>
                <w:sz w:val="18"/>
                <w:szCs w:val="18"/>
              </w:rPr>
            </w:pPr>
            <w:r w:rsidRPr="00FC02DC">
              <w:rPr>
                <w:rFonts w:ascii="Arial" w:hAnsi="Arial" w:cs="Arial"/>
                <w:sz w:val="18"/>
                <w:szCs w:val="18"/>
              </w:rPr>
              <w:t>22,0</w:t>
            </w:r>
          </w:p>
        </w:tc>
      </w:tr>
      <w:tr w:rsidR="00FC02DC" w:rsidRPr="00FC02DC" w14:paraId="5ED48F97" w14:textId="77777777" w:rsidTr="008109B4">
        <w:trPr>
          <w:trHeight w:val="570"/>
        </w:trPr>
        <w:tc>
          <w:tcPr>
            <w:tcW w:w="2060" w:type="dxa"/>
            <w:tcBorders>
              <w:top w:val="single" w:sz="4" w:space="0" w:color="auto"/>
              <w:left w:val="single" w:sz="6" w:space="0" w:color="auto"/>
              <w:bottom w:val="single" w:sz="4" w:space="0" w:color="auto"/>
              <w:right w:val="single" w:sz="4" w:space="0" w:color="auto"/>
            </w:tcBorders>
          </w:tcPr>
          <w:p w14:paraId="01A28DB5" w14:textId="77777777" w:rsidR="00FC02DC" w:rsidRPr="00FC02DC" w:rsidRDefault="00FC02DC" w:rsidP="00FC02DC">
            <w:pPr>
              <w:tabs>
                <w:tab w:val="left" w:pos="510"/>
                <w:tab w:val="left" w:pos="624"/>
              </w:tabs>
              <w:overflowPunct w:val="0"/>
              <w:autoSpaceDE w:val="0"/>
              <w:autoSpaceDN w:val="0"/>
              <w:adjustRightInd w:val="0"/>
              <w:spacing w:line="336" w:lineRule="auto"/>
              <w:ind w:firstLine="284"/>
              <w:textAlignment w:val="baseline"/>
              <w:rPr>
                <w:rFonts w:ascii="Arial" w:hAnsi="Arial" w:cs="Arial"/>
                <w:sz w:val="18"/>
                <w:szCs w:val="18"/>
              </w:rPr>
            </w:pPr>
            <w:r w:rsidRPr="00FC02DC">
              <w:rPr>
                <w:rFonts w:ascii="Arial" w:hAnsi="Arial" w:cs="Arial"/>
                <w:sz w:val="18"/>
                <w:szCs w:val="18"/>
              </w:rPr>
              <w:t xml:space="preserve">Массовая доля белка, %, не менее </w:t>
            </w:r>
          </w:p>
        </w:tc>
        <w:tc>
          <w:tcPr>
            <w:tcW w:w="7893" w:type="dxa"/>
            <w:gridSpan w:val="11"/>
            <w:tcBorders>
              <w:top w:val="single" w:sz="4" w:space="0" w:color="auto"/>
              <w:left w:val="single" w:sz="4" w:space="0" w:color="auto"/>
              <w:bottom w:val="single" w:sz="4" w:space="0" w:color="auto"/>
              <w:right w:val="single" w:sz="6" w:space="0" w:color="auto"/>
            </w:tcBorders>
          </w:tcPr>
          <w:p w14:paraId="5423173E" w14:textId="77777777" w:rsidR="00FC02DC" w:rsidRPr="00FC02DC" w:rsidRDefault="00FC02DC" w:rsidP="00FC02DC">
            <w:pPr>
              <w:tabs>
                <w:tab w:val="left" w:pos="510"/>
                <w:tab w:val="left" w:pos="624"/>
              </w:tabs>
              <w:overflowPunct w:val="0"/>
              <w:autoSpaceDE w:val="0"/>
              <w:autoSpaceDN w:val="0"/>
              <w:adjustRightInd w:val="0"/>
              <w:spacing w:line="336" w:lineRule="auto"/>
              <w:ind w:right="176" w:hanging="70"/>
              <w:jc w:val="center"/>
              <w:textAlignment w:val="baseline"/>
              <w:rPr>
                <w:rFonts w:ascii="Arial" w:hAnsi="Arial" w:cs="Arial"/>
                <w:sz w:val="18"/>
                <w:szCs w:val="18"/>
              </w:rPr>
            </w:pPr>
          </w:p>
          <w:p w14:paraId="613F9218" w14:textId="77777777" w:rsidR="00FC02DC" w:rsidRPr="00FC02DC" w:rsidRDefault="00FC02DC" w:rsidP="00FC02DC">
            <w:pPr>
              <w:tabs>
                <w:tab w:val="left" w:pos="510"/>
                <w:tab w:val="left" w:pos="624"/>
              </w:tabs>
              <w:overflowPunct w:val="0"/>
              <w:autoSpaceDE w:val="0"/>
              <w:autoSpaceDN w:val="0"/>
              <w:adjustRightInd w:val="0"/>
              <w:spacing w:line="336" w:lineRule="auto"/>
              <w:ind w:right="176" w:hanging="70"/>
              <w:jc w:val="center"/>
              <w:textAlignment w:val="baseline"/>
              <w:rPr>
                <w:rFonts w:ascii="Arial" w:hAnsi="Arial" w:cs="Arial"/>
                <w:sz w:val="18"/>
                <w:szCs w:val="18"/>
              </w:rPr>
            </w:pPr>
            <w:r w:rsidRPr="00FC02DC">
              <w:rPr>
                <w:rFonts w:ascii="Arial" w:hAnsi="Arial" w:cs="Arial"/>
                <w:sz w:val="18"/>
                <w:szCs w:val="18"/>
              </w:rPr>
              <w:t xml:space="preserve">     12,0</w:t>
            </w:r>
          </w:p>
        </w:tc>
      </w:tr>
      <w:tr w:rsidR="00FC02DC" w:rsidRPr="00FC02DC" w14:paraId="5EE1382B" w14:textId="77777777" w:rsidTr="008109B4">
        <w:trPr>
          <w:trHeight w:val="570"/>
        </w:trPr>
        <w:tc>
          <w:tcPr>
            <w:tcW w:w="2060" w:type="dxa"/>
            <w:tcBorders>
              <w:top w:val="single" w:sz="4" w:space="0" w:color="auto"/>
              <w:left w:val="single" w:sz="6" w:space="0" w:color="auto"/>
              <w:bottom w:val="single" w:sz="4" w:space="0" w:color="auto"/>
              <w:right w:val="single" w:sz="4" w:space="0" w:color="auto"/>
            </w:tcBorders>
          </w:tcPr>
          <w:p w14:paraId="1B956AC6" w14:textId="77777777" w:rsidR="00FC02DC" w:rsidRPr="00FC02DC" w:rsidRDefault="00FC02DC" w:rsidP="00FC02DC">
            <w:pPr>
              <w:tabs>
                <w:tab w:val="left" w:pos="510"/>
                <w:tab w:val="left" w:pos="624"/>
              </w:tabs>
              <w:overflowPunct w:val="0"/>
              <w:autoSpaceDE w:val="0"/>
              <w:autoSpaceDN w:val="0"/>
              <w:adjustRightInd w:val="0"/>
              <w:spacing w:line="336" w:lineRule="auto"/>
              <w:ind w:firstLine="284"/>
              <w:textAlignment w:val="baseline"/>
              <w:rPr>
                <w:rFonts w:ascii="Arial" w:hAnsi="Arial" w:cs="Arial"/>
                <w:sz w:val="18"/>
                <w:szCs w:val="18"/>
              </w:rPr>
            </w:pPr>
            <w:r w:rsidRPr="00FC02DC">
              <w:rPr>
                <w:rFonts w:ascii="Arial" w:hAnsi="Arial" w:cs="Arial"/>
                <w:sz w:val="18"/>
                <w:szCs w:val="18"/>
              </w:rPr>
              <w:t xml:space="preserve">Массовая доля поваренной соли (хлоридов натрия), %  </w:t>
            </w:r>
          </w:p>
        </w:tc>
        <w:tc>
          <w:tcPr>
            <w:tcW w:w="7893" w:type="dxa"/>
            <w:gridSpan w:val="11"/>
            <w:tcBorders>
              <w:top w:val="single" w:sz="4" w:space="0" w:color="auto"/>
              <w:left w:val="single" w:sz="4" w:space="0" w:color="auto"/>
              <w:bottom w:val="single" w:sz="4" w:space="0" w:color="auto"/>
              <w:right w:val="single" w:sz="6" w:space="0" w:color="auto"/>
            </w:tcBorders>
          </w:tcPr>
          <w:p w14:paraId="4E2DFC61" w14:textId="77777777" w:rsidR="00FC02DC" w:rsidRPr="00FC02DC" w:rsidRDefault="00FC02DC" w:rsidP="00FC02DC">
            <w:pPr>
              <w:tabs>
                <w:tab w:val="left" w:pos="510"/>
                <w:tab w:val="left" w:pos="624"/>
              </w:tabs>
              <w:overflowPunct w:val="0"/>
              <w:autoSpaceDE w:val="0"/>
              <w:autoSpaceDN w:val="0"/>
              <w:adjustRightInd w:val="0"/>
              <w:spacing w:line="336" w:lineRule="auto"/>
              <w:ind w:right="176" w:firstLine="612"/>
              <w:jc w:val="center"/>
              <w:textAlignment w:val="baseline"/>
              <w:rPr>
                <w:rFonts w:ascii="Arial" w:hAnsi="Arial" w:cs="Arial"/>
                <w:sz w:val="18"/>
                <w:szCs w:val="18"/>
              </w:rPr>
            </w:pPr>
          </w:p>
          <w:p w14:paraId="5537F5E5" w14:textId="77777777" w:rsidR="00FC02DC" w:rsidRPr="00FC02DC" w:rsidRDefault="00FC02DC" w:rsidP="00FC02DC">
            <w:pPr>
              <w:tabs>
                <w:tab w:val="left" w:pos="510"/>
                <w:tab w:val="left" w:pos="624"/>
              </w:tabs>
              <w:overflowPunct w:val="0"/>
              <w:autoSpaceDE w:val="0"/>
              <w:autoSpaceDN w:val="0"/>
              <w:adjustRightInd w:val="0"/>
              <w:spacing w:line="336" w:lineRule="auto"/>
              <w:ind w:right="176"/>
              <w:jc w:val="center"/>
              <w:textAlignment w:val="baseline"/>
              <w:rPr>
                <w:rFonts w:ascii="Arial" w:hAnsi="Arial" w:cs="Arial"/>
                <w:sz w:val="18"/>
                <w:szCs w:val="18"/>
              </w:rPr>
            </w:pPr>
            <w:r w:rsidRPr="00FC02DC">
              <w:rPr>
                <w:rFonts w:ascii="Arial" w:hAnsi="Arial" w:cs="Arial"/>
                <w:sz w:val="18"/>
                <w:szCs w:val="18"/>
              </w:rPr>
              <w:t>От 1,5   до 1,8</w:t>
            </w:r>
          </w:p>
        </w:tc>
      </w:tr>
      <w:tr w:rsidR="00FC02DC" w:rsidRPr="00FC02DC" w14:paraId="76AFF54A" w14:textId="77777777" w:rsidTr="008109B4">
        <w:trPr>
          <w:trHeight w:val="570"/>
        </w:trPr>
        <w:tc>
          <w:tcPr>
            <w:tcW w:w="2060" w:type="dxa"/>
            <w:tcBorders>
              <w:top w:val="single" w:sz="4" w:space="0" w:color="auto"/>
              <w:left w:val="single" w:sz="6" w:space="0" w:color="auto"/>
              <w:bottom w:val="single" w:sz="4" w:space="0" w:color="auto"/>
              <w:right w:val="single" w:sz="4" w:space="0" w:color="auto"/>
            </w:tcBorders>
          </w:tcPr>
          <w:p w14:paraId="70114716" w14:textId="77777777" w:rsidR="00FC02DC" w:rsidRPr="00FC02DC" w:rsidRDefault="00FC02DC" w:rsidP="00FC02DC">
            <w:pPr>
              <w:tabs>
                <w:tab w:val="left" w:pos="510"/>
                <w:tab w:val="left" w:pos="624"/>
              </w:tabs>
              <w:overflowPunct w:val="0"/>
              <w:autoSpaceDE w:val="0"/>
              <w:autoSpaceDN w:val="0"/>
              <w:adjustRightInd w:val="0"/>
              <w:spacing w:line="360" w:lineRule="auto"/>
              <w:ind w:firstLine="284"/>
              <w:textAlignment w:val="baseline"/>
              <w:rPr>
                <w:rFonts w:ascii="Arial" w:hAnsi="Arial" w:cs="Arial"/>
                <w:sz w:val="18"/>
                <w:szCs w:val="18"/>
              </w:rPr>
            </w:pPr>
            <w:r w:rsidRPr="00FC02DC">
              <w:rPr>
                <w:rFonts w:ascii="Arial" w:hAnsi="Arial" w:cs="Arial"/>
                <w:sz w:val="18"/>
                <w:szCs w:val="18"/>
              </w:rPr>
              <w:t>Массовая доля нитрита натрия, %, не более</w:t>
            </w:r>
          </w:p>
        </w:tc>
        <w:tc>
          <w:tcPr>
            <w:tcW w:w="7893" w:type="dxa"/>
            <w:gridSpan w:val="11"/>
            <w:tcBorders>
              <w:top w:val="single" w:sz="4" w:space="0" w:color="auto"/>
              <w:left w:val="single" w:sz="4" w:space="0" w:color="auto"/>
              <w:bottom w:val="single" w:sz="4" w:space="0" w:color="auto"/>
              <w:right w:val="single" w:sz="6" w:space="0" w:color="auto"/>
            </w:tcBorders>
          </w:tcPr>
          <w:p w14:paraId="61E0FA58" w14:textId="77777777" w:rsidR="00FC02DC" w:rsidRPr="00FC02DC" w:rsidRDefault="00FC02DC" w:rsidP="00FC02DC">
            <w:pPr>
              <w:tabs>
                <w:tab w:val="left" w:pos="510"/>
                <w:tab w:val="left" w:pos="624"/>
              </w:tabs>
              <w:overflowPunct w:val="0"/>
              <w:autoSpaceDE w:val="0"/>
              <w:autoSpaceDN w:val="0"/>
              <w:adjustRightInd w:val="0"/>
              <w:spacing w:line="360" w:lineRule="auto"/>
              <w:ind w:right="176" w:firstLine="612"/>
              <w:jc w:val="center"/>
              <w:textAlignment w:val="baseline"/>
              <w:rPr>
                <w:rFonts w:ascii="Arial" w:hAnsi="Arial" w:cs="Arial"/>
                <w:sz w:val="18"/>
                <w:szCs w:val="18"/>
              </w:rPr>
            </w:pPr>
          </w:p>
          <w:p w14:paraId="0EF0FCC8" w14:textId="77777777" w:rsidR="00FC02DC" w:rsidRPr="00FC02DC" w:rsidRDefault="00FC02DC" w:rsidP="00FC02DC">
            <w:pPr>
              <w:tabs>
                <w:tab w:val="left" w:pos="510"/>
                <w:tab w:val="left" w:pos="624"/>
              </w:tabs>
              <w:overflowPunct w:val="0"/>
              <w:autoSpaceDE w:val="0"/>
              <w:autoSpaceDN w:val="0"/>
              <w:adjustRightInd w:val="0"/>
              <w:spacing w:line="360" w:lineRule="auto"/>
              <w:ind w:right="176"/>
              <w:jc w:val="both"/>
              <w:textAlignment w:val="baseline"/>
              <w:rPr>
                <w:rFonts w:ascii="Arial" w:hAnsi="Arial" w:cs="Arial"/>
                <w:sz w:val="18"/>
                <w:szCs w:val="18"/>
              </w:rPr>
            </w:pPr>
          </w:p>
          <w:p w14:paraId="4E1E2CF8" w14:textId="77777777" w:rsidR="00FC02DC" w:rsidRPr="00FC02DC" w:rsidRDefault="00FC02DC" w:rsidP="00FC02DC">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r w:rsidRPr="00FC02DC">
              <w:rPr>
                <w:rFonts w:ascii="Arial" w:hAnsi="Arial" w:cs="Arial"/>
                <w:sz w:val="18"/>
                <w:szCs w:val="18"/>
              </w:rPr>
              <w:t>0,003</w:t>
            </w:r>
          </w:p>
        </w:tc>
      </w:tr>
      <w:tr w:rsidR="00FC02DC" w:rsidRPr="00FC02DC" w14:paraId="0625F36D" w14:textId="77777777" w:rsidTr="008109B4">
        <w:trPr>
          <w:trHeight w:val="570"/>
        </w:trPr>
        <w:tc>
          <w:tcPr>
            <w:tcW w:w="2060" w:type="dxa"/>
            <w:tcBorders>
              <w:top w:val="single" w:sz="4" w:space="0" w:color="auto"/>
              <w:left w:val="single" w:sz="6" w:space="0" w:color="auto"/>
              <w:bottom w:val="single" w:sz="4" w:space="0" w:color="auto"/>
              <w:right w:val="single" w:sz="4" w:space="0" w:color="auto"/>
            </w:tcBorders>
          </w:tcPr>
          <w:p w14:paraId="576217DC" w14:textId="77777777" w:rsidR="00FC02DC" w:rsidRPr="00FC02DC" w:rsidRDefault="00FC02DC" w:rsidP="00FC02DC">
            <w:pPr>
              <w:tabs>
                <w:tab w:val="left" w:pos="510"/>
                <w:tab w:val="left" w:pos="624"/>
              </w:tabs>
              <w:overflowPunct w:val="0"/>
              <w:autoSpaceDE w:val="0"/>
              <w:autoSpaceDN w:val="0"/>
              <w:adjustRightInd w:val="0"/>
              <w:spacing w:line="360" w:lineRule="auto"/>
              <w:ind w:firstLine="284"/>
              <w:jc w:val="both"/>
              <w:textAlignment w:val="baseline"/>
              <w:rPr>
                <w:rFonts w:ascii="Arial" w:hAnsi="Arial" w:cs="Arial"/>
                <w:sz w:val="18"/>
                <w:szCs w:val="18"/>
              </w:rPr>
            </w:pPr>
            <w:r w:rsidRPr="00FC02DC">
              <w:rPr>
                <w:rFonts w:ascii="Arial" w:hAnsi="Arial" w:cs="Arial"/>
                <w:sz w:val="18"/>
                <w:szCs w:val="18"/>
              </w:rPr>
              <w:t>Массовая доля влаги, %, не более</w:t>
            </w:r>
          </w:p>
        </w:tc>
        <w:tc>
          <w:tcPr>
            <w:tcW w:w="7893" w:type="dxa"/>
            <w:gridSpan w:val="11"/>
            <w:tcBorders>
              <w:top w:val="single" w:sz="4" w:space="0" w:color="auto"/>
              <w:left w:val="single" w:sz="4" w:space="0" w:color="auto"/>
              <w:bottom w:val="single" w:sz="4" w:space="0" w:color="auto"/>
              <w:right w:val="single" w:sz="6" w:space="0" w:color="auto"/>
            </w:tcBorders>
          </w:tcPr>
          <w:p w14:paraId="693A360D" w14:textId="77777777" w:rsidR="00FC02DC" w:rsidRPr="00FC02DC" w:rsidRDefault="00FC02DC" w:rsidP="00FC02DC">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p>
          <w:p w14:paraId="79387679" w14:textId="77777777" w:rsidR="00FC02DC" w:rsidRPr="00FC02DC" w:rsidRDefault="00FC02DC" w:rsidP="00FC02DC">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r w:rsidRPr="00FC02DC">
              <w:rPr>
                <w:rFonts w:ascii="Arial" w:hAnsi="Arial" w:cs="Arial"/>
                <w:sz w:val="18"/>
                <w:szCs w:val="18"/>
              </w:rPr>
              <w:t>70,0</w:t>
            </w:r>
          </w:p>
        </w:tc>
      </w:tr>
      <w:tr w:rsidR="00FC02DC" w:rsidRPr="00FC02DC" w14:paraId="6E3EA062" w14:textId="77777777" w:rsidTr="008109B4">
        <w:trPr>
          <w:trHeight w:val="570"/>
        </w:trPr>
        <w:tc>
          <w:tcPr>
            <w:tcW w:w="2060" w:type="dxa"/>
            <w:tcBorders>
              <w:top w:val="single" w:sz="4" w:space="0" w:color="auto"/>
              <w:left w:val="single" w:sz="6" w:space="0" w:color="auto"/>
              <w:bottom w:val="single" w:sz="4" w:space="0" w:color="auto"/>
              <w:right w:val="single" w:sz="4" w:space="0" w:color="auto"/>
            </w:tcBorders>
          </w:tcPr>
          <w:p w14:paraId="78F84CA0" w14:textId="77777777" w:rsidR="00FC02DC" w:rsidRPr="00FC02DC" w:rsidRDefault="00FC02DC" w:rsidP="00FC02DC">
            <w:pPr>
              <w:tabs>
                <w:tab w:val="left" w:pos="510"/>
                <w:tab w:val="left" w:pos="624"/>
              </w:tabs>
              <w:overflowPunct w:val="0"/>
              <w:autoSpaceDE w:val="0"/>
              <w:autoSpaceDN w:val="0"/>
              <w:adjustRightInd w:val="0"/>
              <w:spacing w:line="360" w:lineRule="auto"/>
              <w:ind w:firstLine="284"/>
              <w:jc w:val="both"/>
              <w:textAlignment w:val="baseline"/>
              <w:rPr>
                <w:rFonts w:ascii="Arial" w:hAnsi="Arial" w:cs="Arial"/>
                <w:sz w:val="18"/>
                <w:szCs w:val="18"/>
              </w:rPr>
            </w:pPr>
            <w:r w:rsidRPr="00FC02DC">
              <w:rPr>
                <w:rFonts w:ascii="Arial" w:hAnsi="Arial" w:cs="Arial"/>
                <w:sz w:val="18"/>
                <w:szCs w:val="18"/>
              </w:rPr>
              <w:t>Массовая доля общего фосфора, %, не более</w:t>
            </w:r>
          </w:p>
        </w:tc>
        <w:tc>
          <w:tcPr>
            <w:tcW w:w="7893" w:type="dxa"/>
            <w:gridSpan w:val="11"/>
            <w:tcBorders>
              <w:top w:val="single" w:sz="4" w:space="0" w:color="auto"/>
              <w:left w:val="single" w:sz="4" w:space="0" w:color="auto"/>
              <w:bottom w:val="single" w:sz="4" w:space="0" w:color="auto"/>
              <w:right w:val="single" w:sz="6" w:space="0" w:color="auto"/>
            </w:tcBorders>
          </w:tcPr>
          <w:p w14:paraId="68A08085" w14:textId="77777777" w:rsidR="00FC02DC" w:rsidRPr="00FC02DC" w:rsidRDefault="00FC02DC" w:rsidP="00FC02DC">
            <w:pPr>
              <w:tabs>
                <w:tab w:val="left" w:pos="510"/>
                <w:tab w:val="left" w:pos="624"/>
              </w:tabs>
              <w:overflowPunct w:val="0"/>
              <w:autoSpaceDE w:val="0"/>
              <w:autoSpaceDN w:val="0"/>
              <w:adjustRightInd w:val="0"/>
              <w:spacing w:line="360" w:lineRule="auto"/>
              <w:ind w:right="176" w:firstLine="74"/>
              <w:jc w:val="center"/>
              <w:textAlignment w:val="baseline"/>
              <w:rPr>
                <w:rFonts w:ascii="Arial" w:hAnsi="Arial" w:cs="Arial"/>
                <w:sz w:val="18"/>
                <w:szCs w:val="18"/>
              </w:rPr>
            </w:pPr>
          </w:p>
          <w:p w14:paraId="706F6BD2" w14:textId="77777777" w:rsidR="00FC02DC" w:rsidRPr="00FC02DC" w:rsidRDefault="00FC02DC" w:rsidP="00FC02DC">
            <w:pPr>
              <w:tabs>
                <w:tab w:val="left" w:pos="510"/>
                <w:tab w:val="left" w:pos="624"/>
              </w:tabs>
              <w:overflowPunct w:val="0"/>
              <w:autoSpaceDE w:val="0"/>
              <w:autoSpaceDN w:val="0"/>
              <w:adjustRightInd w:val="0"/>
              <w:spacing w:line="360" w:lineRule="auto"/>
              <w:ind w:right="176" w:firstLine="74"/>
              <w:jc w:val="center"/>
              <w:textAlignment w:val="baseline"/>
              <w:rPr>
                <w:rFonts w:ascii="Arial" w:hAnsi="Arial" w:cs="Arial"/>
                <w:sz w:val="18"/>
                <w:szCs w:val="18"/>
              </w:rPr>
            </w:pPr>
          </w:p>
          <w:p w14:paraId="7D883AA4" w14:textId="77777777" w:rsidR="00FC02DC" w:rsidRPr="00FC02DC" w:rsidRDefault="00FC02DC" w:rsidP="00FC02DC">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r w:rsidRPr="00FC02DC">
              <w:rPr>
                <w:rFonts w:ascii="Arial" w:hAnsi="Arial" w:cs="Arial"/>
                <w:sz w:val="18"/>
                <w:szCs w:val="18"/>
              </w:rPr>
              <w:t>0,25</w:t>
            </w:r>
          </w:p>
        </w:tc>
      </w:tr>
      <w:tr w:rsidR="00FC02DC" w:rsidRPr="00FC02DC" w14:paraId="585AD9B3" w14:textId="77777777" w:rsidTr="008109B4">
        <w:trPr>
          <w:trHeight w:val="813"/>
        </w:trPr>
        <w:tc>
          <w:tcPr>
            <w:tcW w:w="2060" w:type="dxa"/>
            <w:tcBorders>
              <w:top w:val="single" w:sz="4" w:space="0" w:color="auto"/>
              <w:left w:val="single" w:sz="6" w:space="0" w:color="auto"/>
              <w:bottom w:val="single" w:sz="4" w:space="0" w:color="auto"/>
              <w:right w:val="single" w:sz="4" w:space="0" w:color="auto"/>
            </w:tcBorders>
          </w:tcPr>
          <w:p w14:paraId="739BC4B6" w14:textId="77777777" w:rsidR="00FC02DC" w:rsidRPr="00FC02DC" w:rsidRDefault="00FC02DC" w:rsidP="00FC02DC">
            <w:pPr>
              <w:tabs>
                <w:tab w:val="left" w:pos="510"/>
                <w:tab w:val="left" w:pos="624"/>
              </w:tabs>
              <w:overflowPunct w:val="0"/>
              <w:autoSpaceDE w:val="0"/>
              <w:autoSpaceDN w:val="0"/>
              <w:adjustRightInd w:val="0"/>
              <w:spacing w:line="360" w:lineRule="auto"/>
              <w:ind w:firstLine="284"/>
              <w:jc w:val="both"/>
              <w:textAlignment w:val="baseline"/>
              <w:rPr>
                <w:rFonts w:ascii="Arial" w:hAnsi="Arial" w:cs="Arial"/>
                <w:sz w:val="18"/>
                <w:szCs w:val="18"/>
              </w:rPr>
            </w:pPr>
            <w:r w:rsidRPr="00FC02DC">
              <w:rPr>
                <w:rFonts w:ascii="Arial" w:hAnsi="Arial" w:cs="Arial"/>
                <w:sz w:val="18"/>
                <w:szCs w:val="18"/>
              </w:rPr>
              <w:t>Массовая доля крахмала, %, не более</w:t>
            </w:r>
          </w:p>
        </w:tc>
        <w:tc>
          <w:tcPr>
            <w:tcW w:w="2575" w:type="dxa"/>
            <w:gridSpan w:val="3"/>
            <w:tcBorders>
              <w:top w:val="single" w:sz="4" w:space="0" w:color="auto"/>
              <w:left w:val="single" w:sz="4" w:space="0" w:color="auto"/>
              <w:bottom w:val="single" w:sz="4" w:space="0" w:color="auto"/>
              <w:right w:val="single" w:sz="6" w:space="0" w:color="auto"/>
            </w:tcBorders>
          </w:tcPr>
          <w:p w14:paraId="39D676B9" w14:textId="77777777" w:rsidR="00FC02DC" w:rsidRPr="00FC02DC" w:rsidRDefault="00FC02DC" w:rsidP="00FC02DC">
            <w:pPr>
              <w:tabs>
                <w:tab w:val="left" w:pos="510"/>
                <w:tab w:val="left" w:pos="624"/>
              </w:tabs>
              <w:overflowPunct w:val="0"/>
              <w:autoSpaceDE w:val="0"/>
              <w:autoSpaceDN w:val="0"/>
              <w:adjustRightInd w:val="0"/>
              <w:spacing w:line="360" w:lineRule="auto"/>
              <w:ind w:right="176" w:firstLine="74"/>
              <w:jc w:val="center"/>
              <w:textAlignment w:val="baseline"/>
              <w:rPr>
                <w:rFonts w:ascii="Arial" w:hAnsi="Arial" w:cs="Arial"/>
                <w:sz w:val="18"/>
                <w:szCs w:val="18"/>
              </w:rPr>
            </w:pPr>
          </w:p>
          <w:p w14:paraId="739573BE" w14:textId="77777777" w:rsidR="00FC02DC" w:rsidRPr="00FC02DC" w:rsidRDefault="00FC02DC" w:rsidP="00FC02DC">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p>
          <w:p w14:paraId="47862660" w14:textId="77777777" w:rsidR="00FC02DC" w:rsidRPr="00FC02DC" w:rsidRDefault="00FC02DC" w:rsidP="00FC02DC">
            <w:pPr>
              <w:tabs>
                <w:tab w:val="left" w:pos="510"/>
                <w:tab w:val="left" w:pos="624"/>
              </w:tabs>
              <w:overflowPunct w:val="0"/>
              <w:autoSpaceDE w:val="0"/>
              <w:autoSpaceDN w:val="0"/>
              <w:adjustRightInd w:val="0"/>
              <w:spacing w:line="360" w:lineRule="auto"/>
              <w:ind w:right="176" w:firstLine="720"/>
              <w:jc w:val="center"/>
              <w:textAlignment w:val="baseline"/>
              <w:rPr>
                <w:rFonts w:ascii="Arial" w:hAnsi="Arial" w:cs="Arial"/>
                <w:sz w:val="18"/>
                <w:szCs w:val="18"/>
              </w:rPr>
            </w:pPr>
            <w:r w:rsidRPr="00FC02DC">
              <w:rPr>
                <w:rFonts w:ascii="Arial" w:hAnsi="Arial" w:cs="Arial"/>
                <w:sz w:val="18"/>
                <w:szCs w:val="18"/>
              </w:rPr>
              <w:t>-</w:t>
            </w:r>
          </w:p>
        </w:tc>
        <w:tc>
          <w:tcPr>
            <w:tcW w:w="1134" w:type="dxa"/>
            <w:gridSpan w:val="2"/>
            <w:tcBorders>
              <w:top w:val="single" w:sz="4" w:space="0" w:color="auto"/>
              <w:left w:val="single" w:sz="4" w:space="0" w:color="auto"/>
              <w:bottom w:val="single" w:sz="4" w:space="0" w:color="auto"/>
              <w:right w:val="single" w:sz="6" w:space="0" w:color="auto"/>
            </w:tcBorders>
          </w:tcPr>
          <w:p w14:paraId="007B0F83" w14:textId="77777777" w:rsidR="00FC02DC" w:rsidRPr="00FC02DC" w:rsidRDefault="00FC02DC" w:rsidP="00FC02DC">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p>
          <w:p w14:paraId="0C0ED7E1" w14:textId="77777777" w:rsidR="00FC02DC" w:rsidRPr="00FC02DC" w:rsidRDefault="00FC02DC" w:rsidP="00FC02DC">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p>
          <w:p w14:paraId="307C8A90" w14:textId="77777777" w:rsidR="00FC02DC" w:rsidRPr="00FC02DC" w:rsidRDefault="00FC02DC" w:rsidP="00FC02DC">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r w:rsidRPr="00FC02DC">
              <w:rPr>
                <w:rFonts w:ascii="Arial" w:hAnsi="Arial" w:cs="Arial"/>
                <w:sz w:val="18"/>
                <w:szCs w:val="18"/>
              </w:rPr>
              <w:t>5,0</w:t>
            </w:r>
          </w:p>
        </w:tc>
        <w:tc>
          <w:tcPr>
            <w:tcW w:w="1928" w:type="dxa"/>
            <w:gridSpan w:val="2"/>
            <w:tcBorders>
              <w:top w:val="single" w:sz="4" w:space="0" w:color="auto"/>
              <w:left w:val="single" w:sz="4" w:space="0" w:color="auto"/>
              <w:bottom w:val="single" w:sz="4" w:space="0" w:color="auto"/>
              <w:right w:val="single" w:sz="6" w:space="0" w:color="auto"/>
            </w:tcBorders>
          </w:tcPr>
          <w:p w14:paraId="34DC81A7" w14:textId="77777777" w:rsidR="00FC02DC" w:rsidRPr="00FC02DC" w:rsidRDefault="00FC02DC" w:rsidP="00FC02DC">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p>
          <w:p w14:paraId="0A66C2DE" w14:textId="77777777" w:rsidR="00FC02DC" w:rsidRPr="00FC02DC" w:rsidRDefault="00FC02DC" w:rsidP="00FC02DC">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p>
          <w:p w14:paraId="234E7CA7" w14:textId="77777777" w:rsidR="00FC02DC" w:rsidRPr="00FC02DC" w:rsidRDefault="00FC02DC" w:rsidP="00FC02DC">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r w:rsidRPr="00FC02DC">
              <w:rPr>
                <w:rFonts w:ascii="Arial" w:hAnsi="Arial" w:cs="Arial"/>
                <w:sz w:val="18"/>
                <w:szCs w:val="18"/>
              </w:rPr>
              <w:t>-</w:t>
            </w:r>
          </w:p>
        </w:tc>
        <w:tc>
          <w:tcPr>
            <w:tcW w:w="1128" w:type="dxa"/>
            <w:gridSpan w:val="3"/>
            <w:tcBorders>
              <w:top w:val="single" w:sz="4" w:space="0" w:color="auto"/>
              <w:left w:val="single" w:sz="4" w:space="0" w:color="auto"/>
              <w:bottom w:val="single" w:sz="4" w:space="0" w:color="auto"/>
              <w:right w:val="single" w:sz="6" w:space="0" w:color="auto"/>
            </w:tcBorders>
          </w:tcPr>
          <w:p w14:paraId="1510E521" w14:textId="77777777" w:rsidR="00FC02DC" w:rsidRPr="00FC02DC" w:rsidRDefault="00FC02DC" w:rsidP="00FC02DC">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p>
          <w:p w14:paraId="4432E5A3" w14:textId="77777777" w:rsidR="00FC02DC" w:rsidRPr="00FC02DC" w:rsidRDefault="00FC02DC" w:rsidP="00FC02DC">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p>
          <w:p w14:paraId="6FA07AB6" w14:textId="77777777" w:rsidR="00FC02DC" w:rsidRPr="00FC02DC" w:rsidRDefault="00FC02DC" w:rsidP="00FC02DC">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r w:rsidRPr="00FC02DC">
              <w:rPr>
                <w:rFonts w:ascii="Arial" w:hAnsi="Arial" w:cs="Arial"/>
                <w:sz w:val="18"/>
                <w:szCs w:val="18"/>
              </w:rPr>
              <w:t>5,0</w:t>
            </w:r>
          </w:p>
        </w:tc>
        <w:tc>
          <w:tcPr>
            <w:tcW w:w="1128" w:type="dxa"/>
            <w:tcBorders>
              <w:top w:val="single" w:sz="4" w:space="0" w:color="auto"/>
              <w:left w:val="single" w:sz="4" w:space="0" w:color="auto"/>
              <w:bottom w:val="single" w:sz="4" w:space="0" w:color="auto"/>
              <w:right w:val="single" w:sz="6" w:space="0" w:color="auto"/>
            </w:tcBorders>
          </w:tcPr>
          <w:p w14:paraId="7A908E33" w14:textId="77777777" w:rsidR="00FC02DC" w:rsidRPr="00FC02DC" w:rsidRDefault="00FC02DC" w:rsidP="00FC02DC">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p>
          <w:p w14:paraId="16AC44EC" w14:textId="77777777" w:rsidR="00FC02DC" w:rsidRPr="00FC02DC" w:rsidRDefault="00FC02DC" w:rsidP="00FC02DC">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p>
          <w:p w14:paraId="69DCD817" w14:textId="77777777" w:rsidR="00FC02DC" w:rsidRPr="00FC02DC" w:rsidRDefault="00FC02DC" w:rsidP="00FC02DC">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r w:rsidRPr="00FC02DC">
              <w:rPr>
                <w:rFonts w:ascii="Arial" w:hAnsi="Arial" w:cs="Arial"/>
                <w:sz w:val="18"/>
                <w:szCs w:val="18"/>
              </w:rPr>
              <w:t>2,0</w:t>
            </w:r>
          </w:p>
        </w:tc>
      </w:tr>
      <w:tr w:rsidR="00FC02DC" w:rsidRPr="00FC02DC" w14:paraId="4E563D75" w14:textId="77777777" w:rsidTr="008109B4">
        <w:trPr>
          <w:trHeight w:val="1140"/>
        </w:trPr>
        <w:tc>
          <w:tcPr>
            <w:tcW w:w="2060" w:type="dxa"/>
            <w:tcBorders>
              <w:top w:val="single" w:sz="4" w:space="0" w:color="auto"/>
              <w:left w:val="single" w:sz="6" w:space="0" w:color="auto"/>
              <w:bottom w:val="single" w:sz="4" w:space="0" w:color="auto"/>
              <w:right w:val="single" w:sz="4" w:space="0" w:color="auto"/>
            </w:tcBorders>
          </w:tcPr>
          <w:p w14:paraId="305E7EB8" w14:textId="77777777" w:rsidR="00FC02DC" w:rsidRPr="00FC02DC" w:rsidRDefault="00FC02DC" w:rsidP="00FC02DC">
            <w:pPr>
              <w:tabs>
                <w:tab w:val="left" w:pos="510"/>
                <w:tab w:val="left" w:pos="624"/>
              </w:tabs>
              <w:overflowPunct w:val="0"/>
              <w:autoSpaceDE w:val="0"/>
              <w:autoSpaceDN w:val="0"/>
              <w:adjustRightInd w:val="0"/>
              <w:spacing w:line="360" w:lineRule="auto"/>
              <w:ind w:firstLine="284"/>
              <w:jc w:val="both"/>
              <w:textAlignment w:val="baseline"/>
              <w:rPr>
                <w:rFonts w:ascii="Arial" w:hAnsi="Arial" w:cs="Arial"/>
                <w:sz w:val="18"/>
                <w:szCs w:val="18"/>
              </w:rPr>
            </w:pPr>
            <w:r w:rsidRPr="00FC02DC">
              <w:rPr>
                <w:rFonts w:ascii="Arial" w:hAnsi="Arial" w:cs="Arial"/>
                <w:sz w:val="18"/>
                <w:szCs w:val="18"/>
              </w:rPr>
              <w:t>Остаточная активность кислой фосфатазы, %, не более</w:t>
            </w:r>
          </w:p>
        </w:tc>
        <w:tc>
          <w:tcPr>
            <w:tcW w:w="7893" w:type="dxa"/>
            <w:gridSpan w:val="11"/>
            <w:tcBorders>
              <w:top w:val="single" w:sz="4" w:space="0" w:color="auto"/>
              <w:left w:val="single" w:sz="4" w:space="0" w:color="auto"/>
              <w:bottom w:val="single" w:sz="4" w:space="0" w:color="auto"/>
              <w:right w:val="single" w:sz="6" w:space="0" w:color="auto"/>
            </w:tcBorders>
          </w:tcPr>
          <w:p w14:paraId="343038C1" w14:textId="77777777" w:rsidR="00FC02DC" w:rsidRPr="00FC02DC" w:rsidRDefault="00FC02DC" w:rsidP="00FC02DC">
            <w:pPr>
              <w:tabs>
                <w:tab w:val="left" w:pos="510"/>
                <w:tab w:val="left" w:pos="624"/>
              </w:tabs>
              <w:overflowPunct w:val="0"/>
              <w:autoSpaceDE w:val="0"/>
              <w:autoSpaceDN w:val="0"/>
              <w:adjustRightInd w:val="0"/>
              <w:spacing w:line="360" w:lineRule="auto"/>
              <w:ind w:right="176" w:firstLine="74"/>
              <w:jc w:val="center"/>
              <w:textAlignment w:val="baseline"/>
              <w:rPr>
                <w:rFonts w:ascii="Arial" w:hAnsi="Arial" w:cs="Arial"/>
                <w:sz w:val="18"/>
                <w:szCs w:val="18"/>
              </w:rPr>
            </w:pPr>
          </w:p>
          <w:p w14:paraId="38FE0AC5" w14:textId="77777777" w:rsidR="00FC02DC" w:rsidRPr="00FC02DC" w:rsidRDefault="00FC02DC" w:rsidP="00FC02DC">
            <w:pPr>
              <w:tabs>
                <w:tab w:val="left" w:pos="510"/>
                <w:tab w:val="left" w:pos="624"/>
              </w:tabs>
              <w:overflowPunct w:val="0"/>
              <w:autoSpaceDE w:val="0"/>
              <w:autoSpaceDN w:val="0"/>
              <w:adjustRightInd w:val="0"/>
              <w:spacing w:line="360" w:lineRule="auto"/>
              <w:ind w:right="176" w:firstLine="74"/>
              <w:jc w:val="center"/>
              <w:textAlignment w:val="baseline"/>
              <w:rPr>
                <w:rFonts w:ascii="Arial" w:hAnsi="Arial" w:cs="Arial"/>
                <w:sz w:val="18"/>
                <w:szCs w:val="18"/>
              </w:rPr>
            </w:pPr>
          </w:p>
          <w:p w14:paraId="04F00C6C" w14:textId="77777777" w:rsidR="00FC02DC" w:rsidRPr="00FC02DC" w:rsidRDefault="00FC02DC" w:rsidP="00FC02DC">
            <w:pPr>
              <w:tabs>
                <w:tab w:val="left" w:pos="510"/>
                <w:tab w:val="left" w:pos="624"/>
              </w:tabs>
              <w:overflowPunct w:val="0"/>
              <w:autoSpaceDE w:val="0"/>
              <w:autoSpaceDN w:val="0"/>
              <w:adjustRightInd w:val="0"/>
              <w:spacing w:line="360" w:lineRule="auto"/>
              <w:ind w:right="176" w:firstLine="74"/>
              <w:jc w:val="center"/>
              <w:textAlignment w:val="baseline"/>
              <w:rPr>
                <w:rFonts w:ascii="Arial" w:hAnsi="Arial" w:cs="Arial"/>
                <w:sz w:val="18"/>
                <w:szCs w:val="18"/>
              </w:rPr>
            </w:pPr>
            <w:r w:rsidRPr="00FC02DC">
              <w:rPr>
                <w:rFonts w:ascii="Arial" w:hAnsi="Arial" w:cs="Arial"/>
                <w:sz w:val="18"/>
                <w:szCs w:val="18"/>
              </w:rPr>
              <w:t>0,006</w:t>
            </w:r>
          </w:p>
          <w:p w14:paraId="08195172" w14:textId="77777777" w:rsidR="00FC02DC" w:rsidRPr="00FC02DC" w:rsidRDefault="00FC02DC" w:rsidP="00FC02DC">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p>
        </w:tc>
      </w:tr>
      <w:tr w:rsidR="00FC02DC" w:rsidRPr="00FC02DC" w14:paraId="2831F7D9" w14:textId="77777777" w:rsidTr="008109B4">
        <w:trPr>
          <w:cantSplit/>
          <w:trHeight w:val="291"/>
        </w:trPr>
        <w:tc>
          <w:tcPr>
            <w:tcW w:w="9953" w:type="dxa"/>
            <w:gridSpan w:val="12"/>
            <w:tcBorders>
              <w:top w:val="single" w:sz="4" w:space="0" w:color="auto"/>
              <w:left w:val="single" w:sz="6" w:space="0" w:color="auto"/>
              <w:bottom w:val="single" w:sz="4" w:space="0" w:color="auto"/>
              <w:right w:val="single" w:sz="6" w:space="0" w:color="auto"/>
            </w:tcBorders>
          </w:tcPr>
          <w:p w14:paraId="5D809070" w14:textId="77777777" w:rsidR="00FC02DC" w:rsidRPr="00FC02DC" w:rsidRDefault="00FC02DC" w:rsidP="00FC02DC">
            <w:pPr>
              <w:tabs>
                <w:tab w:val="left" w:pos="510"/>
                <w:tab w:val="left" w:pos="624"/>
              </w:tabs>
              <w:overflowPunct w:val="0"/>
              <w:autoSpaceDE w:val="0"/>
              <w:autoSpaceDN w:val="0"/>
              <w:adjustRightInd w:val="0"/>
              <w:spacing w:line="360" w:lineRule="auto"/>
              <w:ind w:firstLine="284"/>
              <w:jc w:val="both"/>
              <w:textAlignment w:val="baseline"/>
              <w:rPr>
                <w:rFonts w:ascii="Arial" w:hAnsi="Arial" w:cs="Arial"/>
                <w:sz w:val="18"/>
                <w:szCs w:val="18"/>
              </w:rPr>
            </w:pPr>
            <w:r w:rsidRPr="00FC02DC">
              <w:rPr>
                <w:rFonts w:ascii="Arial" w:hAnsi="Arial" w:cs="Arial"/>
                <w:sz w:val="18"/>
                <w:szCs w:val="18"/>
              </w:rPr>
              <w:t xml:space="preserve">* При дополнительном внесении ингредиентов, содержащих бета-каротин. </w:t>
            </w:r>
          </w:p>
        </w:tc>
      </w:tr>
    </w:tbl>
    <w:p w14:paraId="51ED9EA7" w14:textId="77777777" w:rsidR="00563D09" w:rsidRPr="00563D09" w:rsidRDefault="00563D09" w:rsidP="002661A4">
      <w:pPr>
        <w:pStyle w:val="af2"/>
        <w:tabs>
          <w:tab w:val="left" w:pos="-426"/>
          <w:tab w:val="left" w:pos="567"/>
        </w:tabs>
        <w:ind w:right="202"/>
        <w:jc w:val="both"/>
        <w:rPr>
          <w:rFonts w:ascii="Arial" w:hAnsi="Arial" w:cs="Arial"/>
          <w:sz w:val="24"/>
          <w:szCs w:val="24"/>
        </w:rPr>
      </w:pPr>
    </w:p>
    <w:p w14:paraId="63123C82" w14:textId="77777777" w:rsidR="00563D09" w:rsidRPr="00563D09" w:rsidRDefault="00563D09" w:rsidP="002661A4">
      <w:pPr>
        <w:pStyle w:val="af2"/>
        <w:tabs>
          <w:tab w:val="left" w:pos="-426"/>
          <w:tab w:val="left" w:pos="567"/>
        </w:tabs>
        <w:ind w:right="202"/>
        <w:jc w:val="both"/>
        <w:rPr>
          <w:rFonts w:ascii="Arial" w:hAnsi="Arial" w:cs="Arial"/>
          <w:sz w:val="24"/>
          <w:szCs w:val="24"/>
        </w:rPr>
      </w:pPr>
    </w:p>
    <w:p w14:paraId="490038B5" w14:textId="77777777" w:rsidR="00563D09" w:rsidRDefault="00563D09" w:rsidP="002661A4">
      <w:pPr>
        <w:pStyle w:val="af2"/>
        <w:tabs>
          <w:tab w:val="left" w:pos="-426"/>
          <w:tab w:val="left" w:pos="567"/>
        </w:tabs>
        <w:ind w:right="202"/>
        <w:jc w:val="both"/>
        <w:rPr>
          <w:rFonts w:ascii="Arial" w:hAnsi="Arial" w:cs="Arial"/>
        </w:rPr>
      </w:pPr>
    </w:p>
    <w:p w14:paraId="753C411C" w14:textId="77777777" w:rsidR="00FC02DC" w:rsidRDefault="00FC02DC" w:rsidP="002661A4">
      <w:pPr>
        <w:pStyle w:val="af2"/>
        <w:tabs>
          <w:tab w:val="left" w:pos="-426"/>
          <w:tab w:val="left" w:pos="567"/>
        </w:tabs>
        <w:ind w:right="202"/>
        <w:jc w:val="both"/>
        <w:rPr>
          <w:rFonts w:ascii="Arial" w:hAnsi="Arial" w:cs="Arial"/>
        </w:rPr>
      </w:pPr>
    </w:p>
    <w:p w14:paraId="044C10A0" w14:textId="77777777" w:rsidR="00FC02DC" w:rsidRDefault="00FC02DC" w:rsidP="002661A4">
      <w:pPr>
        <w:pStyle w:val="af2"/>
        <w:tabs>
          <w:tab w:val="left" w:pos="-426"/>
          <w:tab w:val="left" w:pos="567"/>
        </w:tabs>
        <w:ind w:right="202"/>
        <w:jc w:val="both"/>
        <w:rPr>
          <w:rFonts w:ascii="Arial" w:hAnsi="Arial" w:cs="Arial"/>
        </w:rPr>
      </w:pPr>
    </w:p>
    <w:p w14:paraId="338F751C" w14:textId="77777777" w:rsidR="00673A85" w:rsidRDefault="00673A85" w:rsidP="00673A85">
      <w:pPr>
        <w:tabs>
          <w:tab w:val="left" w:pos="709"/>
        </w:tabs>
        <w:overflowPunct w:val="0"/>
        <w:autoSpaceDE w:val="0"/>
        <w:autoSpaceDN w:val="0"/>
        <w:adjustRightInd w:val="0"/>
        <w:spacing w:line="360" w:lineRule="auto"/>
        <w:ind w:right="176"/>
        <w:jc w:val="both"/>
        <w:textAlignment w:val="baseline"/>
        <w:rPr>
          <w:rFonts w:ascii="Arial" w:hAnsi="Arial" w:cs="Arial"/>
          <w:sz w:val="18"/>
          <w:szCs w:val="18"/>
        </w:rPr>
        <w:sectPr w:rsidR="00673A85" w:rsidSect="006A56CA">
          <w:headerReference w:type="default" r:id="rId8"/>
          <w:footerReference w:type="default" r:id="rId9"/>
          <w:pgSz w:w="11906" w:h="16838"/>
          <w:pgMar w:top="1134" w:right="850" w:bottom="1134" w:left="1701" w:header="708" w:footer="708" w:gutter="0"/>
          <w:cols w:space="708"/>
          <w:titlePg/>
          <w:docGrid w:linePitch="360"/>
        </w:sectPr>
      </w:pPr>
    </w:p>
    <w:tbl>
      <w:tblPr>
        <w:tblW w:w="18170" w:type="dxa"/>
        <w:tblInd w:w="-12" w:type="dxa"/>
        <w:tblLayout w:type="fixed"/>
        <w:tblLook w:val="0000" w:firstRow="0" w:lastRow="0" w:firstColumn="0" w:lastColumn="0" w:noHBand="0" w:noVBand="0"/>
      </w:tblPr>
      <w:tblGrid>
        <w:gridCol w:w="2127"/>
        <w:gridCol w:w="1146"/>
        <w:gridCol w:w="1182"/>
        <w:gridCol w:w="41"/>
        <w:gridCol w:w="1130"/>
        <w:gridCol w:w="54"/>
        <w:gridCol w:w="43"/>
        <w:gridCol w:w="69"/>
        <w:gridCol w:w="1033"/>
        <w:gridCol w:w="40"/>
        <w:gridCol w:w="1193"/>
        <w:gridCol w:w="14"/>
        <w:gridCol w:w="1296"/>
        <w:gridCol w:w="1114"/>
        <w:gridCol w:w="20"/>
        <w:gridCol w:w="769"/>
        <w:gridCol w:w="189"/>
        <w:gridCol w:w="709"/>
        <w:gridCol w:w="851"/>
        <w:gridCol w:w="1134"/>
        <w:gridCol w:w="123"/>
        <w:gridCol w:w="52"/>
        <w:gridCol w:w="829"/>
        <w:gridCol w:w="1004"/>
        <w:gridCol w:w="1004"/>
        <w:gridCol w:w="1004"/>
      </w:tblGrid>
      <w:tr w:rsidR="00673A85" w:rsidRPr="00673A85" w14:paraId="36C7BAE0" w14:textId="77777777" w:rsidTr="008109B4">
        <w:trPr>
          <w:gridAfter w:val="3"/>
          <w:wAfter w:w="3012" w:type="dxa"/>
          <w:trHeight w:val="285"/>
        </w:trPr>
        <w:tc>
          <w:tcPr>
            <w:tcW w:w="15158" w:type="dxa"/>
            <w:gridSpan w:val="23"/>
          </w:tcPr>
          <w:p w14:paraId="0F512366" w14:textId="77777777" w:rsidR="00673A85" w:rsidRPr="00673A85" w:rsidRDefault="00673A85" w:rsidP="00673A85">
            <w:pPr>
              <w:tabs>
                <w:tab w:val="left" w:pos="709"/>
              </w:tabs>
              <w:overflowPunct w:val="0"/>
              <w:autoSpaceDE w:val="0"/>
              <w:autoSpaceDN w:val="0"/>
              <w:adjustRightInd w:val="0"/>
              <w:spacing w:line="360" w:lineRule="auto"/>
              <w:ind w:right="176"/>
              <w:jc w:val="both"/>
              <w:textAlignment w:val="baseline"/>
              <w:rPr>
                <w:rFonts w:ascii="Arial" w:hAnsi="Arial" w:cs="Arial"/>
                <w:sz w:val="18"/>
                <w:szCs w:val="18"/>
              </w:rPr>
            </w:pPr>
            <w:r w:rsidRPr="00673A85">
              <w:rPr>
                <w:rFonts w:ascii="Arial" w:hAnsi="Arial" w:cs="Arial"/>
                <w:sz w:val="18"/>
                <w:szCs w:val="18"/>
              </w:rPr>
              <w:lastRenderedPageBreak/>
              <w:t>Т а б л и ц а  2</w:t>
            </w:r>
          </w:p>
        </w:tc>
      </w:tr>
      <w:tr w:rsidR="00673A85" w:rsidRPr="00673A85" w14:paraId="08A4B122" w14:textId="77777777" w:rsidTr="008109B4">
        <w:trPr>
          <w:gridAfter w:val="3"/>
          <w:wAfter w:w="3012" w:type="dxa"/>
          <w:trHeight w:val="813"/>
        </w:trPr>
        <w:tc>
          <w:tcPr>
            <w:tcW w:w="2127" w:type="dxa"/>
            <w:tcBorders>
              <w:top w:val="single" w:sz="4" w:space="0" w:color="auto"/>
              <w:left w:val="single" w:sz="6" w:space="0" w:color="auto"/>
              <w:bottom w:val="single" w:sz="4" w:space="0" w:color="auto"/>
              <w:right w:val="single" w:sz="4" w:space="0" w:color="auto"/>
            </w:tcBorders>
          </w:tcPr>
          <w:p w14:paraId="2758ED68" w14:textId="77777777" w:rsidR="00673A85" w:rsidRPr="00673A85" w:rsidRDefault="00673A85" w:rsidP="00673A85">
            <w:pPr>
              <w:spacing w:line="360" w:lineRule="auto"/>
              <w:ind w:left="-108" w:right="-108" w:firstLine="108"/>
              <w:jc w:val="center"/>
              <w:rPr>
                <w:rFonts w:ascii="Arial" w:eastAsia="MS Mincho" w:hAnsi="Arial" w:cs="Arial"/>
                <w:sz w:val="16"/>
                <w:szCs w:val="16"/>
              </w:rPr>
            </w:pPr>
            <w:r w:rsidRPr="00673A85">
              <w:rPr>
                <w:rFonts w:ascii="Arial" w:eastAsia="MS Mincho" w:hAnsi="Arial" w:cs="Arial"/>
                <w:sz w:val="16"/>
                <w:szCs w:val="16"/>
              </w:rPr>
              <w:t>Наименование показателя</w:t>
            </w:r>
          </w:p>
        </w:tc>
        <w:tc>
          <w:tcPr>
            <w:tcW w:w="13031" w:type="dxa"/>
            <w:gridSpan w:val="22"/>
            <w:tcBorders>
              <w:top w:val="single" w:sz="4" w:space="0" w:color="auto"/>
              <w:left w:val="single" w:sz="4" w:space="0" w:color="auto"/>
              <w:bottom w:val="single" w:sz="4" w:space="0" w:color="auto"/>
              <w:right w:val="single" w:sz="6" w:space="0" w:color="auto"/>
            </w:tcBorders>
          </w:tcPr>
          <w:p w14:paraId="199873F1" w14:textId="77777777" w:rsidR="00673A85" w:rsidRPr="00673A85" w:rsidRDefault="00673A85" w:rsidP="00673A85">
            <w:pPr>
              <w:tabs>
                <w:tab w:val="left" w:pos="709"/>
              </w:tabs>
              <w:overflowPunct w:val="0"/>
              <w:autoSpaceDE w:val="0"/>
              <w:autoSpaceDN w:val="0"/>
              <w:adjustRightInd w:val="0"/>
              <w:spacing w:line="360" w:lineRule="auto"/>
              <w:ind w:right="176"/>
              <w:jc w:val="center"/>
              <w:textAlignment w:val="baseline"/>
              <w:rPr>
                <w:rFonts w:ascii="Arial" w:hAnsi="Arial" w:cs="Arial"/>
                <w:sz w:val="16"/>
                <w:szCs w:val="16"/>
              </w:rPr>
            </w:pPr>
            <w:r w:rsidRPr="00673A85">
              <w:rPr>
                <w:rFonts w:ascii="Arial" w:hAnsi="Arial" w:cs="Arial"/>
                <w:sz w:val="16"/>
                <w:szCs w:val="16"/>
              </w:rPr>
              <w:t>Характеристика и значение показателя для колбасок (сосисок)</w:t>
            </w:r>
          </w:p>
        </w:tc>
      </w:tr>
      <w:tr w:rsidR="00673A85" w:rsidRPr="00673A85" w14:paraId="2E9486F9" w14:textId="77777777" w:rsidTr="00281F92">
        <w:trPr>
          <w:gridAfter w:val="3"/>
          <w:wAfter w:w="3012" w:type="dxa"/>
          <w:trHeight w:val="1110"/>
        </w:trPr>
        <w:tc>
          <w:tcPr>
            <w:tcW w:w="2127" w:type="dxa"/>
            <w:tcBorders>
              <w:top w:val="single" w:sz="4" w:space="0" w:color="auto"/>
              <w:left w:val="single" w:sz="6" w:space="0" w:color="auto"/>
              <w:right w:val="single" w:sz="6" w:space="0" w:color="auto"/>
            </w:tcBorders>
          </w:tcPr>
          <w:p w14:paraId="312C0AE4" w14:textId="77777777" w:rsidR="00673A85" w:rsidRPr="00673A85" w:rsidRDefault="00673A85" w:rsidP="00673A85">
            <w:pPr>
              <w:tabs>
                <w:tab w:val="left" w:pos="510"/>
                <w:tab w:val="left" w:pos="624"/>
                <w:tab w:val="left" w:pos="709"/>
              </w:tabs>
              <w:overflowPunct w:val="0"/>
              <w:autoSpaceDE w:val="0"/>
              <w:autoSpaceDN w:val="0"/>
              <w:adjustRightInd w:val="0"/>
              <w:spacing w:line="360" w:lineRule="auto"/>
              <w:ind w:right="175"/>
              <w:jc w:val="both"/>
              <w:textAlignment w:val="baseline"/>
              <w:rPr>
                <w:rFonts w:ascii="Arial" w:hAnsi="Arial" w:cs="Arial"/>
                <w:sz w:val="16"/>
                <w:szCs w:val="16"/>
              </w:rPr>
            </w:pPr>
          </w:p>
        </w:tc>
        <w:tc>
          <w:tcPr>
            <w:tcW w:w="1146" w:type="dxa"/>
            <w:tcBorders>
              <w:top w:val="single" w:sz="4" w:space="0" w:color="auto"/>
              <w:left w:val="single" w:sz="6" w:space="0" w:color="auto"/>
              <w:right w:val="single" w:sz="4" w:space="0" w:color="auto"/>
            </w:tcBorders>
          </w:tcPr>
          <w:p w14:paraId="01AAA6BF" w14:textId="32AF768C" w:rsidR="00673A85" w:rsidRPr="00673A85" w:rsidRDefault="00673A85" w:rsidP="00673A85">
            <w:pPr>
              <w:tabs>
                <w:tab w:val="left" w:pos="510"/>
                <w:tab w:val="left" w:pos="624"/>
                <w:tab w:val="left" w:pos="709"/>
                <w:tab w:val="left" w:pos="1485"/>
              </w:tabs>
              <w:overflowPunct w:val="0"/>
              <w:autoSpaceDE w:val="0"/>
              <w:autoSpaceDN w:val="0"/>
              <w:adjustRightInd w:val="0"/>
              <w:spacing w:line="360" w:lineRule="auto"/>
              <w:ind w:hanging="108"/>
              <w:jc w:val="center"/>
              <w:textAlignment w:val="baseline"/>
              <w:rPr>
                <w:rFonts w:ascii="Arial" w:hAnsi="Arial" w:cs="Arial"/>
                <w:sz w:val="16"/>
                <w:szCs w:val="16"/>
              </w:rPr>
            </w:pPr>
            <w:r w:rsidRPr="00673A85">
              <w:rPr>
                <w:rFonts w:ascii="Arial" w:hAnsi="Arial" w:cs="Arial"/>
                <w:sz w:val="16"/>
                <w:szCs w:val="16"/>
              </w:rPr>
              <w:t>«Диабе-тическ</w:t>
            </w:r>
            <w:r w:rsidR="0013119A">
              <w:rPr>
                <w:rFonts w:ascii="Arial" w:hAnsi="Arial" w:cs="Arial"/>
                <w:sz w:val="16"/>
                <w:szCs w:val="16"/>
              </w:rPr>
              <w:t>ие</w:t>
            </w:r>
            <w:r w:rsidRPr="00673A85">
              <w:rPr>
                <w:rFonts w:ascii="Arial" w:hAnsi="Arial" w:cs="Arial"/>
                <w:sz w:val="16"/>
                <w:szCs w:val="16"/>
              </w:rPr>
              <w:t xml:space="preserve"> детск</w:t>
            </w:r>
            <w:r w:rsidR="0013119A">
              <w:rPr>
                <w:rFonts w:ascii="Arial" w:hAnsi="Arial" w:cs="Arial"/>
                <w:sz w:val="16"/>
                <w:szCs w:val="16"/>
              </w:rPr>
              <w:t>ие</w:t>
            </w:r>
            <w:r w:rsidRPr="00673A85">
              <w:rPr>
                <w:rFonts w:ascii="Arial" w:hAnsi="Arial" w:cs="Arial"/>
                <w:sz w:val="16"/>
                <w:szCs w:val="16"/>
              </w:rPr>
              <w:t>»</w:t>
            </w:r>
          </w:p>
        </w:tc>
        <w:tc>
          <w:tcPr>
            <w:tcW w:w="1182" w:type="dxa"/>
            <w:tcBorders>
              <w:top w:val="single" w:sz="4" w:space="0" w:color="auto"/>
              <w:left w:val="single" w:sz="6" w:space="0" w:color="auto"/>
              <w:right w:val="single" w:sz="4" w:space="0" w:color="auto"/>
            </w:tcBorders>
          </w:tcPr>
          <w:p w14:paraId="0ACB9FAB" w14:textId="77777777" w:rsidR="00673A85" w:rsidRPr="00673A85" w:rsidRDefault="00673A85" w:rsidP="00673A85">
            <w:pPr>
              <w:tabs>
                <w:tab w:val="left" w:pos="1224"/>
                <w:tab w:val="left" w:pos="1344"/>
              </w:tabs>
              <w:overflowPunct w:val="0"/>
              <w:autoSpaceDE w:val="0"/>
              <w:autoSpaceDN w:val="0"/>
              <w:adjustRightInd w:val="0"/>
              <w:spacing w:line="360" w:lineRule="auto"/>
              <w:ind w:left="-173" w:right="-108" w:hanging="77"/>
              <w:jc w:val="center"/>
              <w:textAlignment w:val="baseline"/>
              <w:rPr>
                <w:rFonts w:ascii="Arial" w:hAnsi="Arial" w:cs="Arial"/>
                <w:sz w:val="16"/>
                <w:szCs w:val="16"/>
              </w:rPr>
            </w:pPr>
            <w:r w:rsidRPr="00673A85">
              <w:rPr>
                <w:rFonts w:ascii="Arial" w:hAnsi="Arial" w:cs="Arial"/>
                <w:sz w:val="16"/>
                <w:szCs w:val="16"/>
              </w:rPr>
              <w:t>«Детская»</w:t>
            </w:r>
          </w:p>
        </w:tc>
        <w:tc>
          <w:tcPr>
            <w:tcW w:w="1171" w:type="dxa"/>
            <w:gridSpan w:val="2"/>
            <w:tcBorders>
              <w:top w:val="single" w:sz="4" w:space="0" w:color="auto"/>
              <w:left w:val="single" w:sz="6" w:space="0" w:color="auto"/>
              <w:right w:val="single" w:sz="4" w:space="0" w:color="auto"/>
            </w:tcBorders>
          </w:tcPr>
          <w:p w14:paraId="40B91207" w14:textId="77777777" w:rsidR="00673A85" w:rsidRPr="00673A85" w:rsidRDefault="00673A85" w:rsidP="00673A85">
            <w:pPr>
              <w:tabs>
                <w:tab w:val="left" w:pos="510"/>
                <w:tab w:val="left" w:pos="624"/>
                <w:tab w:val="left" w:pos="709"/>
              </w:tabs>
              <w:overflowPunct w:val="0"/>
              <w:autoSpaceDE w:val="0"/>
              <w:autoSpaceDN w:val="0"/>
              <w:adjustRightInd w:val="0"/>
              <w:spacing w:line="360" w:lineRule="auto"/>
              <w:ind w:right="-108"/>
              <w:jc w:val="center"/>
              <w:textAlignment w:val="baseline"/>
              <w:rPr>
                <w:rFonts w:ascii="Arial" w:hAnsi="Arial" w:cs="Arial"/>
                <w:sz w:val="16"/>
                <w:szCs w:val="16"/>
              </w:rPr>
            </w:pPr>
            <w:r w:rsidRPr="00673A85">
              <w:rPr>
                <w:rFonts w:ascii="Arial" w:hAnsi="Arial" w:cs="Arial"/>
                <w:sz w:val="16"/>
                <w:szCs w:val="16"/>
              </w:rPr>
              <w:t>«Детская витами-низиро-ванная»</w:t>
            </w:r>
          </w:p>
        </w:tc>
        <w:tc>
          <w:tcPr>
            <w:tcW w:w="1199" w:type="dxa"/>
            <w:gridSpan w:val="4"/>
            <w:tcBorders>
              <w:top w:val="single" w:sz="4" w:space="0" w:color="auto"/>
              <w:left w:val="single" w:sz="6" w:space="0" w:color="auto"/>
              <w:right w:val="single" w:sz="4" w:space="0" w:color="auto"/>
            </w:tcBorders>
          </w:tcPr>
          <w:p w14:paraId="16F57C24" w14:textId="298DD8B9" w:rsidR="00673A85" w:rsidRPr="00673A85" w:rsidRDefault="00673A85" w:rsidP="00673A85">
            <w:pPr>
              <w:tabs>
                <w:tab w:val="left" w:pos="510"/>
                <w:tab w:val="left" w:pos="624"/>
                <w:tab w:val="left" w:pos="742"/>
              </w:tabs>
              <w:overflowPunct w:val="0"/>
              <w:autoSpaceDE w:val="0"/>
              <w:autoSpaceDN w:val="0"/>
              <w:adjustRightInd w:val="0"/>
              <w:spacing w:line="360" w:lineRule="auto"/>
              <w:ind w:left="-108" w:right="-108"/>
              <w:jc w:val="center"/>
              <w:textAlignment w:val="baseline"/>
              <w:rPr>
                <w:rFonts w:ascii="Arial" w:hAnsi="Arial" w:cs="Arial"/>
                <w:sz w:val="16"/>
                <w:szCs w:val="16"/>
              </w:rPr>
            </w:pPr>
            <w:r w:rsidRPr="00673A85">
              <w:rPr>
                <w:rFonts w:ascii="Arial" w:hAnsi="Arial" w:cs="Arial"/>
                <w:sz w:val="16"/>
                <w:szCs w:val="16"/>
              </w:rPr>
              <w:t>«</w:t>
            </w:r>
            <w:r w:rsidR="0013119A">
              <w:rPr>
                <w:rFonts w:ascii="Arial" w:hAnsi="Arial" w:cs="Arial"/>
                <w:sz w:val="16"/>
                <w:szCs w:val="16"/>
              </w:rPr>
              <w:t xml:space="preserve"> На з</w:t>
            </w:r>
            <w:r w:rsidRPr="00673A85">
              <w:rPr>
                <w:rFonts w:ascii="Arial" w:hAnsi="Arial" w:cs="Arial"/>
                <w:sz w:val="16"/>
                <w:szCs w:val="16"/>
              </w:rPr>
              <w:t>до-ровье»</w:t>
            </w:r>
          </w:p>
        </w:tc>
        <w:tc>
          <w:tcPr>
            <w:tcW w:w="1247" w:type="dxa"/>
            <w:gridSpan w:val="3"/>
            <w:tcBorders>
              <w:top w:val="single" w:sz="4" w:space="0" w:color="auto"/>
              <w:left w:val="single" w:sz="6" w:space="0" w:color="auto"/>
              <w:right w:val="single" w:sz="4" w:space="0" w:color="auto"/>
            </w:tcBorders>
          </w:tcPr>
          <w:p w14:paraId="62A820F5" w14:textId="0A4F7ED2" w:rsidR="00673A85" w:rsidRPr="00673A85" w:rsidRDefault="00673A85" w:rsidP="00673A85">
            <w:pPr>
              <w:tabs>
                <w:tab w:val="left" w:pos="510"/>
                <w:tab w:val="left" w:pos="624"/>
                <w:tab w:val="left" w:pos="709"/>
              </w:tabs>
              <w:overflowPunct w:val="0"/>
              <w:autoSpaceDE w:val="0"/>
              <w:autoSpaceDN w:val="0"/>
              <w:adjustRightInd w:val="0"/>
              <w:spacing w:line="360" w:lineRule="auto"/>
              <w:ind w:right="-108" w:hanging="108"/>
              <w:jc w:val="center"/>
              <w:textAlignment w:val="baseline"/>
              <w:rPr>
                <w:rFonts w:ascii="Arial" w:hAnsi="Arial" w:cs="Arial"/>
                <w:sz w:val="16"/>
                <w:szCs w:val="16"/>
              </w:rPr>
            </w:pPr>
            <w:r w:rsidRPr="00673A85">
              <w:rPr>
                <w:rFonts w:ascii="Arial" w:hAnsi="Arial" w:cs="Arial"/>
                <w:sz w:val="16"/>
                <w:szCs w:val="16"/>
              </w:rPr>
              <w:t>«</w:t>
            </w:r>
            <w:r w:rsidR="0013119A">
              <w:rPr>
                <w:rFonts w:ascii="Arial" w:hAnsi="Arial" w:cs="Arial"/>
                <w:sz w:val="16"/>
                <w:szCs w:val="16"/>
              </w:rPr>
              <w:t xml:space="preserve"> Для м</w:t>
            </w:r>
            <w:r w:rsidRPr="00673A85">
              <w:rPr>
                <w:rFonts w:ascii="Arial" w:hAnsi="Arial" w:cs="Arial"/>
                <w:sz w:val="16"/>
                <w:szCs w:val="16"/>
              </w:rPr>
              <w:t>алыш</w:t>
            </w:r>
            <w:r w:rsidR="0013119A">
              <w:rPr>
                <w:rFonts w:ascii="Arial" w:hAnsi="Arial" w:cs="Arial"/>
                <w:sz w:val="16"/>
                <w:szCs w:val="16"/>
              </w:rPr>
              <w:t>ей</w:t>
            </w:r>
            <w:r w:rsidRPr="00673A85">
              <w:rPr>
                <w:rFonts w:ascii="Arial" w:hAnsi="Arial" w:cs="Arial"/>
                <w:sz w:val="16"/>
                <w:szCs w:val="16"/>
              </w:rPr>
              <w:t>»</w:t>
            </w:r>
          </w:p>
        </w:tc>
        <w:tc>
          <w:tcPr>
            <w:tcW w:w="1296" w:type="dxa"/>
            <w:tcBorders>
              <w:top w:val="single" w:sz="4" w:space="0" w:color="auto"/>
              <w:left w:val="single" w:sz="6" w:space="0" w:color="auto"/>
              <w:right w:val="single" w:sz="4" w:space="0" w:color="auto"/>
            </w:tcBorders>
          </w:tcPr>
          <w:p w14:paraId="67053377" w14:textId="227B6C1C" w:rsidR="00673A85" w:rsidRPr="00673A85" w:rsidRDefault="00673A85" w:rsidP="00673A85">
            <w:pPr>
              <w:tabs>
                <w:tab w:val="left" w:pos="510"/>
                <w:tab w:val="left" w:pos="624"/>
                <w:tab w:val="left" w:pos="709"/>
                <w:tab w:val="left" w:pos="1593"/>
              </w:tabs>
              <w:overflowPunct w:val="0"/>
              <w:autoSpaceDE w:val="0"/>
              <w:autoSpaceDN w:val="0"/>
              <w:adjustRightInd w:val="0"/>
              <w:spacing w:line="360" w:lineRule="auto"/>
              <w:ind w:left="4" w:right="-108" w:hanging="254"/>
              <w:jc w:val="center"/>
              <w:textAlignment w:val="baseline"/>
              <w:rPr>
                <w:rFonts w:ascii="Arial" w:hAnsi="Arial" w:cs="Arial"/>
                <w:sz w:val="16"/>
                <w:szCs w:val="16"/>
              </w:rPr>
            </w:pPr>
            <w:r w:rsidRPr="00673A85">
              <w:rPr>
                <w:rFonts w:ascii="Arial" w:hAnsi="Arial" w:cs="Arial"/>
                <w:sz w:val="16"/>
                <w:szCs w:val="16"/>
              </w:rPr>
              <w:t>«</w:t>
            </w:r>
            <w:r w:rsidR="0013119A">
              <w:rPr>
                <w:rFonts w:ascii="Arial" w:hAnsi="Arial" w:cs="Arial"/>
                <w:sz w:val="16"/>
                <w:szCs w:val="16"/>
              </w:rPr>
              <w:t>Классные»</w:t>
            </w:r>
          </w:p>
        </w:tc>
        <w:tc>
          <w:tcPr>
            <w:tcW w:w="1134" w:type="dxa"/>
            <w:gridSpan w:val="2"/>
            <w:tcBorders>
              <w:top w:val="single" w:sz="4" w:space="0" w:color="auto"/>
              <w:left w:val="single" w:sz="6" w:space="0" w:color="auto"/>
              <w:right w:val="single" w:sz="4" w:space="0" w:color="auto"/>
            </w:tcBorders>
          </w:tcPr>
          <w:p w14:paraId="4D943B9D" w14:textId="6031D89C" w:rsidR="00673A85" w:rsidRPr="00673A85" w:rsidRDefault="00673A85" w:rsidP="00673A85">
            <w:pPr>
              <w:overflowPunct w:val="0"/>
              <w:autoSpaceDE w:val="0"/>
              <w:autoSpaceDN w:val="0"/>
              <w:adjustRightInd w:val="0"/>
              <w:ind w:left="-108" w:right="176"/>
              <w:jc w:val="center"/>
              <w:textAlignment w:val="baseline"/>
              <w:rPr>
                <w:rFonts w:ascii="Arial" w:hAnsi="Arial" w:cs="Arial"/>
                <w:sz w:val="16"/>
                <w:szCs w:val="16"/>
              </w:rPr>
            </w:pPr>
            <w:r w:rsidRPr="00673A85">
              <w:rPr>
                <w:rFonts w:ascii="Arial" w:hAnsi="Arial" w:cs="Arial"/>
                <w:sz w:val="16"/>
                <w:szCs w:val="16"/>
              </w:rPr>
              <w:t>«</w:t>
            </w:r>
            <w:r w:rsidR="0013119A">
              <w:rPr>
                <w:rFonts w:ascii="Arial" w:hAnsi="Arial" w:cs="Arial"/>
                <w:sz w:val="16"/>
                <w:szCs w:val="16"/>
              </w:rPr>
              <w:t xml:space="preserve">Классные - </w:t>
            </w:r>
            <w:r w:rsidRPr="00673A85">
              <w:rPr>
                <w:rFonts w:ascii="Arial" w:hAnsi="Arial" w:cs="Arial"/>
                <w:sz w:val="16"/>
                <w:szCs w:val="16"/>
              </w:rPr>
              <w:t>вита»</w:t>
            </w:r>
          </w:p>
        </w:tc>
        <w:tc>
          <w:tcPr>
            <w:tcW w:w="958" w:type="dxa"/>
            <w:gridSpan w:val="2"/>
            <w:tcBorders>
              <w:top w:val="single" w:sz="4" w:space="0" w:color="auto"/>
              <w:left w:val="single" w:sz="4" w:space="0" w:color="auto"/>
              <w:right w:val="single" w:sz="4" w:space="0" w:color="auto"/>
            </w:tcBorders>
          </w:tcPr>
          <w:p w14:paraId="4ABFD8A4" w14:textId="29F7D422" w:rsidR="00673A85" w:rsidRPr="00673A85" w:rsidRDefault="0013119A" w:rsidP="00673A85">
            <w:pPr>
              <w:tabs>
                <w:tab w:val="left" w:pos="709"/>
              </w:tabs>
              <w:overflowPunct w:val="0"/>
              <w:autoSpaceDE w:val="0"/>
              <w:autoSpaceDN w:val="0"/>
              <w:adjustRightInd w:val="0"/>
              <w:spacing w:line="360" w:lineRule="auto"/>
              <w:jc w:val="center"/>
              <w:textAlignment w:val="baseline"/>
              <w:rPr>
                <w:rFonts w:ascii="Arial" w:hAnsi="Arial" w:cs="Arial"/>
                <w:sz w:val="16"/>
                <w:szCs w:val="16"/>
              </w:rPr>
            </w:pPr>
            <w:r>
              <w:rPr>
                <w:rFonts w:ascii="Arial" w:hAnsi="Arial" w:cs="Arial"/>
                <w:sz w:val="16"/>
                <w:szCs w:val="16"/>
              </w:rPr>
              <w:t>« Из баранины «Для школьников»</w:t>
            </w:r>
          </w:p>
        </w:tc>
        <w:tc>
          <w:tcPr>
            <w:tcW w:w="709" w:type="dxa"/>
            <w:tcBorders>
              <w:top w:val="single" w:sz="4" w:space="0" w:color="auto"/>
              <w:left w:val="single" w:sz="4" w:space="0" w:color="auto"/>
              <w:right w:val="single" w:sz="4" w:space="0" w:color="auto"/>
            </w:tcBorders>
          </w:tcPr>
          <w:p w14:paraId="3CE6E6EB" w14:textId="2FD3A8D2" w:rsidR="00673A85" w:rsidRPr="00673A85" w:rsidRDefault="00F81D6F" w:rsidP="00673A85">
            <w:pPr>
              <w:tabs>
                <w:tab w:val="left" w:pos="709"/>
              </w:tabs>
              <w:overflowPunct w:val="0"/>
              <w:autoSpaceDE w:val="0"/>
              <w:autoSpaceDN w:val="0"/>
              <w:adjustRightInd w:val="0"/>
              <w:spacing w:line="360" w:lineRule="auto"/>
              <w:jc w:val="center"/>
              <w:textAlignment w:val="baseline"/>
              <w:rPr>
                <w:rFonts w:ascii="Arial" w:hAnsi="Arial" w:cs="Arial"/>
                <w:sz w:val="16"/>
                <w:szCs w:val="16"/>
              </w:rPr>
            </w:pPr>
            <w:r w:rsidRPr="0013119A">
              <w:rPr>
                <w:rFonts w:ascii="Arial" w:hAnsi="Arial" w:cs="Arial"/>
                <w:sz w:val="16"/>
                <w:szCs w:val="16"/>
              </w:rPr>
              <w:t>«Детск</w:t>
            </w:r>
            <w:r>
              <w:rPr>
                <w:rFonts w:ascii="Arial" w:hAnsi="Arial" w:cs="Arial"/>
                <w:sz w:val="16"/>
                <w:szCs w:val="16"/>
              </w:rPr>
              <w:t>ие</w:t>
            </w:r>
            <w:r w:rsidRPr="0013119A">
              <w:rPr>
                <w:rFonts w:ascii="Arial" w:hAnsi="Arial" w:cs="Arial"/>
                <w:sz w:val="16"/>
                <w:szCs w:val="16"/>
              </w:rPr>
              <w:t xml:space="preserve"> из говя</w:t>
            </w:r>
            <w:r>
              <w:rPr>
                <w:rFonts w:ascii="Arial" w:hAnsi="Arial" w:cs="Arial"/>
                <w:sz w:val="16"/>
                <w:szCs w:val="16"/>
              </w:rPr>
              <w:t>-</w:t>
            </w:r>
            <w:r w:rsidRPr="0013119A">
              <w:rPr>
                <w:rFonts w:ascii="Arial" w:hAnsi="Arial" w:cs="Arial"/>
                <w:sz w:val="16"/>
                <w:szCs w:val="16"/>
              </w:rPr>
              <w:t>дины и мяса птицы</w:t>
            </w:r>
            <w:r>
              <w:rPr>
                <w:rFonts w:ascii="Arial" w:hAnsi="Arial" w:cs="Arial"/>
                <w:sz w:val="16"/>
                <w:szCs w:val="16"/>
              </w:rPr>
              <w:t>»</w:t>
            </w:r>
          </w:p>
        </w:tc>
        <w:tc>
          <w:tcPr>
            <w:tcW w:w="851" w:type="dxa"/>
            <w:tcBorders>
              <w:top w:val="single" w:sz="4" w:space="0" w:color="auto"/>
              <w:left w:val="single" w:sz="4" w:space="0" w:color="auto"/>
              <w:right w:val="single" w:sz="4" w:space="0" w:color="auto"/>
            </w:tcBorders>
          </w:tcPr>
          <w:p w14:paraId="013588F6" w14:textId="77777777" w:rsidR="00673A85" w:rsidRPr="00673A85" w:rsidRDefault="00673A85" w:rsidP="00673A85">
            <w:pPr>
              <w:tabs>
                <w:tab w:val="left" w:pos="709"/>
              </w:tabs>
              <w:overflowPunct w:val="0"/>
              <w:autoSpaceDE w:val="0"/>
              <w:autoSpaceDN w:val="0"/>
              <w:adjustRightInd w:val="0"/>
              <w:spacing w:line="360" w:lineRule="auto"/>
              <w:jc w:val="center"/>
              <w:textAlignment w:val="baseline"/>
              <w:rPr>
                <w:rFonts w:ascii="Arial" w:hAnsi="Arial" w:cs="Arial"/>
                <w:sz w:val="16"/>
                <w:szCs w:val="16"/>
              </w:rPr>
            </w:pPr>
            <w:r w:rsidRPr="00673A85">
              <w:rPr>
                <w:rFonts w:ascii="Arial" w:hAnsi="Arial" w:cs="Arial"/>
                <w:sz w:val="16"/>
                <w:szCs w:val="16"/>
              </w:rPr>
              <w:t>«Гема-тогено-вые»</w:t>
            </w:r>
          </w:p>
        </w:tc>
        <w:tc>
          <w:tcPr>
            <w:tcW w:w="1134" w:type="dxa"/>
            <w:tcBorders>
              <w:top w:val="single" w:sz="4" w:space="0" w:color="auto"/>
              <w:left w:val="single" w:sz="6" w:space="0" w:color="auto"/>
              <w:right w:val="single" w:sz="4" w:space="0" w:color="auto"/>
            </w:tcBorders>
          </w:tcPr>
          <w:p w14:paraId="7DD3F2B2" w14:textId="77777777" w:rsidR="00673A85" w:rsidRPr="00673A85" w:rsidRDefault="00673A85" w:rsidP="00673A85">
            <w:pPr>
              <w:tabs>
                <w:tab w:val="left" w:pos="709"/>
              </w:tabs>
              <w:overflowPunct w:val="0"/>
              <w:autoSpaceDE w:val="0"/>
              <w:autoSpaceDN w:val="0"/>
              <w:adjustRightInd w:val="0"/>
              <w:spacing w:line="360" w:lineRule="auto"/>
              <w:jc w:val="center"/>
              <w:textAlignment w:val="baseline"/>
              <w:rPr>
                <w:rFonts w:ascii="Arial" w:hAnsi="Arial" w:cs="Arial"/>
                <w:sz w:val="16"/>
                <w:szCs w:val="16"/>
              </w:rPr>
            </w:pPr>
            <w:r w:rsidRPr="00673A85">
              <w:rPr>
                <w:rFonts w:ascii="Arial" w:hAnsi="Arial" w:cs="Arial"/>
                <w:sz w:val="16"/>
                <w:szCs w:val="16"/>
              </w:rPr>
              <w:t>«Пече-ночные»</w:t>
            </w:r>
          </w:p>
        </w:tc>
        <w:tc>
          <w:tcPr>
            <w:tcW w:w="1004" w:type="dxa"/>
            <w:gridSpan w:val="3"/>
            <w:tcBorders>
              <w:top w:val="single" w:sz="4" w:space="0" w:color="auto"/>
              <w:left w:val="single" w:sz="6" w:space="0" w:color="auto"/>
              <w:right w:val="single" w:sz="4" w:space="0" w:color="auto"/>
            </w:tcBorders>
          </w:tcPr>
          <w:p w14:paraId="471292BF" w14:textId="0F28840A" w:rsidR="00673A85" w:rsidRPr="00673A85" w:rsidRDefault="0013119A" w:rsidP="0013119A">
            <w:pPr>
              <w:tabs>
                <w:tab w:val="left" w:pos="709"/>
              </w:tabs>
              <w:overflowPunct w:val="0"/>
              <w:autoSpaceDE w:val="0"/>
              <w:autoSpaceDN w:val="0"/>
              <w:adjustRightInd w:val="0"/>
              <w:spacing w:line="360" w:lineRule="auto"/>
              <w:jc w:val="both"/>
              <w:textAlignment w:val="baseline"/>
              <w:rPr>
                <w:rFonts w:ascii="Arial" w:hAnsi="Arial" w:cs="Arial"/>
                <w:sz w:val="16"/>
                <w:szCs w:val="16"/>
              </w:rPr>
            </w:pPr>
            <w:r w:rsidRPr="0013119A">
              <w:rPr>
                <w:rFonts w:ascii="Arial" w:hAnsi="Arial" w:cs="Arial"/>
                <w:sz w:val="16"/>
                <w:szCs w:val="16"/>
              </w:rPr>
              <w:t xml:space="preserve">«Из </w:t>
            </w:r>
            <w:r>
              <w:rPr>
                <w:rFonts w:ascii="Arial" w:hAnsi="Arial" w:cs="Arial"/>
                <w:sz w:val="16"/>
                <w:szCs w:val="16"/>
              </w:rPr>
              <w:t xml:space="preserve">кони-ны </w:t>
            </w:r>
            <w:r w:rsidRPr="0013119A">
              <w:rPr>
                <w:rFonts w:ascii="Arial" w:hAnsi="Arial" w:cs="Arial"/>
                <w:sz w:val="16"/>
                <w:szCs w:val="16"/>
              </w:rPr>
              <w:t xml:space="preserve">«Для школьников» </w:t>
            </w:r>
          </w:p>
        </w:tc>
      </w:tr>
      <w:tr w:rsidR="00673A85" w:rsidRPr="00673A85" w14:paraId="4B4EC5DF" w14:textId="77777777" w:rsidTr="008109B4">
        <w:trPr>
          <w:gridAfter w:val="3"/>
          <w:wAfter w:w="3012" w:type="dxa"/>
          <w:trHeight w:val="663"/>
        </w:trPr>
        <w:tc>
          <w:tcPr>
            <w:tcW w:w="2127" w:type="dxa"/>
            <w:tcBorders>
              <w:top w:val="double" w:sz="4" w:space="0" w:color="auto"/>
              <w:left w:val="single" w:sz="6" w:space="0" w:color="auto"/>
              <w:right w:val="single" w:sz="4" w:space="0" w:color="auto"/>
            </w:tcBorders>
          </w:tcPr>
          <w:p w14:paraId="130AD347" w14:textId="77777777" w:rsidR="00673A85" w:rsidRPr="00673A85" w:rsidRDefault="00673A85" w:rsidP="00673A85">
            <w:pPr>
              <w:spacing w:line="360" w:lineRule="auto"/>
              <w:ind w:firstLine="170"/>
              <w:rPr>
                <w:rFonts w:ascii="Arial" w:eastAsia="MS Mincho" w:hAnsi="Arial" w:cs="Arial"/>
                <w:sz w:val="16"/>
                <w:szCs w:val="16"/>
              </w:rPr>
            </w:pPr>
            <w:r w:rsidRPr="00673A85">
              <w:rPr>
                <w:rFonts w:ascii="Arial" w:eastAsia="MS Mincho" w:hAnsi="Arial" w:cs="Arial"/>
                <w:sz w:val="16"/>
                <w:szCs w:val="16"/>
              </w:rPr>
              <w:t>Внешний вид</w:t>
            </w:r>
          </w:p>
        </w:tc>
        <w:tc>
          <w:tcPr>
            <w:tcW w:w="13031" w:type="dxa"/>
            <w:gridSpan w:val="22"/>
            <w:tcBorders>
              <w:top w:val="double" w:sz="4" w:space="0" w:color="auto"/>
              <w:left w:val="single" w:sz="4" w:space="0" w:color="auto"/>
              <w:right w:val="single" w:sz="6" w:space="0" w:color="auto"/>
            </w:tcBorders>
          </w:tcPr>
          <w:p w14:paraId="215815F3" w14:textId="77777777" w:rsidR="00673A85" w:rsidRPr="00673A85" w:rsidRDefault="00673A85" w:rsidP="00673A85">
            <w:pPr>
              <w:tabs>
                <w:tab w:val="left" w:pos="709"/>
              </w:tabs>
              <w:overflowPunct w:val="0"/>
              <w:autoSpaceDE w:val="0"/>
              <w:autoSpaceDN w:val="0"/>
              <w:adjustRightInd w:val="0"/>
              <w:spacing w:line="360" w:lineRule="auto"/>
              <w:ind w:firstLine="170"/>
              <w:jc w:val="both"/>
              <w:textAlignment w:val="baseline"/>
              <w:rPr>
                <w:rFonts w:ascii="Arial" w:hAnsi="Arial" w:cs="Arial"/>
                <w:sz w:val="16"/>
                <w:szCs w:val="16"/>
              </w:rPr>
            </w:pPr>
            <w:r w:rsidRPr="00673A85">
              <w:rPr>
                <w:rFonts w:ascii="Arial" w:hAnsi="Arial" w:cs="Arial"/>
                <w:sz w:val="16"/>
                <w:szCs w:val="16"/>
              </w:rPr>
              <w:t>Батончики с чистой поверхностью, без повреждения оболочки, наплывов фарша, слипов, бульонных и жировых отеков или батончики в оболочке или без нее, упакованные под вакуумом или в условиях модифицированной атмосферы. Допускается незначительное отделение бульона в упаковках</w:t>
            </w:r>
          </w:p>
        </w:tc>
      </w:tr>
      <w:tr w:rsidR="00673A85" w:rsidRPr="00673A85" w14:paraId="522280A2" w14:textId="77777777" w:rsidTr="008109B4">
        <w:trPr>
          <w:gridAfter w:val="3"/>
          <w:wAfter w:w="3012" w:type="dxa"/>
        </w:trPr>
        <w:tc>
          <w:tcPr>
            <w:tcW w:w="2127" w:type="dxa"/>
            <w:tcBorders>
              <w:top w:val="single" w:sz="6" w:space="0" w:color="auto"/>
              <w:left w:val="single" w:sz="6" w:space="0" w:color="auto"/>
              <w:bottom w:val="single" w:sz="6" w:space="0" w:color="auto"/>
              <w:right w:val="single" w:sz="4" w:space="0" w:color="auto"/>
            </w:tcBorders>
          </w:tcPr>
          <w:p w14:paraId="2809D780" w14:textId="77777777" w:rsidR="00673A85" w:rsidRPr="00673A85" w:rsidRDefault="00673A85" w:rsidP="00673A85">
            <w:pPr>
              <w:tabs>
                <w:tab w:val="left" w:pos="1373"/>
              </w:tabs>
              <w:spacing w:line="360" w:lineRule="auto"/>
              <w:ind w:firstLine="170"/>
              <w:rPr>
                <w:rFonts w:ascii="Arial" w:eastAsia="MS Mincho" w:hAnsi="Arial" w:cs="Arial"/>
                <w:sz w:val="16"/>
                <w:szCs w:val="16"/>
              </w:rPr>
            </w:pPr>
            <w:r w:rsidRPr="00673A85">
              <w:rPr>
                <w:rFonts w:ascii="Arial" w:eastAsia="MS Mincho" w:hAnsi="Arial" w:cs="Arial"/>
                <w:sz w:val="16"/>
                <w:szCs w:val="16"/>
              </w:rPr>
              <w:t>Консистенция</w:t>
            </w:r>
          </w:p>
        </w:tc>
        <w:tc>
          <w:tcPr>
            <w:tcW w:w="13031" w:type="dxa"/>
            <w:gridSpan w:val="22"/>
            <w:tcBorders>
              <w:top w:val="single" w:sz="6" w:space="0" w:color="auto"/>
              <w:left w:val="single" w:sz="4" w:space="0" w:color="auto"/>
              <w:bottom w:val="single" w:sz="6" w:space="0" w:color="auto"/>
              <w:right w:val="single" w:sz="6" w:space="0" w:color="auto"/>
            </w:tcBorders>
          </w:tcPr>
          <w:p w14:paraId="1C9D1B06" w14:textId="77777777" w:rsidR="00673A85" w:rsidRPr="00673A85" w:rsidRDefault="00673A85" w:rsidP="00673A85">
            <w:pPr>
              <w:spacing w:line="360" w:lineRule="auto"/>
              <w:ind w:firstLine="170"/>
              <w:jc w:val="both"/>
              <w:rPr>
                <w:rFonts w:ascii="Arial" w:eastAsia="MS Mincho" w:hAnsi="Arial" w:cs="Arial"/>
                <w:sz w:val="16"/>
                <w:szCs w:val="16"/>
              </w:rPr>
            </w:pPr>
            <w:r w:rsidRPr="00673A85">
              <w:rPr>
                <w:rFonts w:ascii="Arial" w:hAnsi="Arial" w:cs="Arial"/>
                <w:sz w:val="16"/>
                <w:szCs w:val="16"/>
              </w:rPr>
              <w:t xml:space="preserve">Нежная, в разогретом виде – сочная </w:t>
            </w:r>
          </w:p>
        </w:tc>
      </w:tr>
      <w:tr w:rsidR="00673A85" w:rsidRPr="00673A85" w14:paraId="78948DEE" w14:textId="77777777" w:rsidTr="00281F92">
        <w:trPr>
          <w:gridAfter w:val="3"/>
          <w:wAfter w:w="3012" w:type="dxa"/>
          <w:trHeight w:val="820"/>
        </w:trPr>
        <w:tc>
          <w:tcPr>
            <w:tcW w:w="2127" w:type="dxa"/>
            <w:tcBorders>
              <w:top w:val="single" w:sz="6" w:space="0" w:color="auto"/>
              <w:left w:val="single" w:sz="6" w:space="0" w:color="auto"/>
              <w:bottom w:val="single" w:sz="4" w:space="0" w:color="auto"/>
              <w:right w:val="single" w:sz="4" w:space="0" w:color="auto"/>
            </w:tcBorders>
          </w:tcPr>
          <w:p w14:paraId="10AD9D52" w14:textId="77777777" w:rsidR="00673A85" w:rsidRPr="00673A85" w:rsidRDefault="00673A85" w:rsidP="00673A85">
            <w:pPr>
              <w:spacing w:line="360" w:lineRule="auto"/>
              <w:ind w:firstLine="170"/>
              <w:rPr>
                <w:rFonts w:ascii="Arial" w:eastAsia="MS Mincho" w:hAnsi="Arial" w:cs="Arial"/>
                <w:sz w:val="16"/>
                <w:szCs w:val="16"/>
              </w:rPr>
            </w:pPr>
            <w:r w:rsidRPr="00673A85">
              <w:rPr>
                <w:rFonts w:ascii="Arial" w:eastAsia="MS Mincho" w:hAnsi="Arial" w:cs="Arial"/>
                <w:sz w:val="16"/>
                <w:szCs w:val="16"/>
              </w:rPr>
              <w:t xml:space="preserve"> Вид на разрезе</w:t>
            </w:r>
          </w:p>
        </w:tc>
        <w:tc>
          <w:tcPr>
            <w:tcW w:w="8375" w:type="dxa"/>
            <w:gridSpan w:val="14"/>
            <w:tcBorders>
              <w:top w:val="single" w:sz="6" w:space="0" w:color="auto"/>
              <w:left w:val="single" w:sz="4" w:space="0" w:color="auto"/>
              <w:bottom w:val="single" w:sz="4" w:space="0" w:color="auto"/>
              <w:right w:val="single" w:sz="4" w:space="0" w:color="auto"/>
            </w:tcBorders>
          </w:tcPr>
          <w:p w14:paraId="6F791DCA" w14:textId="77777777" w:rsidR="00673A85" w:rsidRPr="00673A85" w:rsidRDefault="00673A85" w:rsidP="00673A85">
            <w:pPr>
              <w:tabs>
                <w:tab w:val="left" w:pos="709"/>
              </w:tabs>
              <w:overflowPunct w:val="0"/>
              <w:autoSpaceDE w:val="0"/>
              <w:autoSpaceDN w:val="0"/>
              <w:adjustRightInd w:val="0"/>
              <w:spacing w:line="360" w:lineRule="auto"/>
              <w:ind w:firstLine="170"/>
              <w:jc w:val="both"/>
              <w:textAlignment w:val="baseline"/>
              <w:rPr>
                <w:rFonts w:ascii="Arial" w:hAnsi="Arial" w:cs="Arial"/>
                <w:sz w:val="16"/>
                <w:szCs w:val="16"/>
              </w:rPr>
            </w:pPr>
            <w:r w:rsidRPr="00673A85">
              <w:rPr>
                <w:rFonts w:ascii="Arial" w:eastAsia="MS Mincho" w:hAnsi="Arial" w:cs="Arial"/>
                <w:sz w:val="16"/>
                <w:szCs w:val="16"/>
              </w:rPr>
              <w:t>Фарш равномерно перемешан, без пустот, светло-розового цвета или с оранжевым оттенком</w:t>
            </w:r>
            <w:r w:rsidRPr="00673A85">
              <w:rPr>
                <w:rFonts w:ascii="Arial" w:hAnsi="Arial" w:cs="Arial"/>
                <w:sz w:val="16"/>
                <w:szCs w:val="16"/>
                <w:vertAlign w:val="superscript"/>
              </w:rPr>
              <w:t>*</w:t>
            </w:r>
          </w:p>
        </w:tc>
        <w:tc>
          <w:tcPr>
            <w:tcW w:w="4656" w:type="dxa"/>
            <w:gridSpan w:val="8"/>
            <w:tcBorders>
              <w:top w:val="single" w:sz="6" w:space="0" w:color="auto"/>
              <w:left w:val="single" w:sz="4" w:space="0" w:color="auto"/>
              <w:bottom w:val="single" w:sz="4" w:space="0" w:color="auto"/>
              <w:right w:val="single" w:sz="6" w:space="0" w:color="auto"/>
            </w:tcBorders>
          </w:tcPr>
          <w:p w14:paraId="1478C7C5" w14:textId="77777777" w:rsidR="00673A85" w:rsidRPr="00673A85" w:rsidRDefault="00673A85" w:rsidP="00673A85">
            <w:pPr>
              <w:tabs>
                <w:tab w:val="left" w:pos="709"/>
              </w:tabs>
              <w:overflowPunct w:val="0"/>
              <w:autoSpaceDE w:val="0"/>
              <w:autoSpaceDN w:val="0"/>
              <w:adjustRightInd w:val="0"/>
              <w:spacing w:line="360" w:lineRule="auto"/>
              <w:ind w:firstLine="170"/>
              <w:jc w:val="both"/>
              <w:textAlignment w:val="baseline"/>
              <w:rPr>
                <w:rFonts w:ascii="Arial" w:hAnsi="Arial" w:cs="Arial"/>
                <w:sz w:val="16"/>
                <w:szCs w:val="16"/>
              </w:rPr>
            </w:pPr>
            <w:r w:rsidRPr="00673A85">
              <w:rPr>
                <w:rFonts w:ascii="Arial" w:hAnsi="Arial" w:cs="Arial"/>
                <w:sz w:val="16"/>
                <w:szCs w:val="16"/>
              </w:rPr>
              <w:t>От темно-красного до коричневого цвета</w:t>
            </w:r>
          </w:p>
        </w:tc>
      </w:tr>
      <w:tr w:rsidR="00673A85" w:rsidRPr="00673A85" w14:paraId="44AC8265" w14:textId="77777777" w:rsidTr="008109B4">
        <w:trPr>
          <w:gridAfter w:val="3"/>
          <w:wAfter w:w="3012" w:type="dxa"/>
          <w:trHeight w:val="555"/>
        </w:trPr>
        <w:tc>
          <w:tcPr>
            <w:tcW w:w="2127" w:type="dxa"/>
            <w:tcBorders>
              <w:top w:val="single" w:sz="6" w:space="0" w:color="auto"/>
              <w:left w:val="single" w:sz="6" w:space="0" w:color="auto"/>
              <w:bottom w:val="single" w:sz="4" w:space="0" w:color="auto"/>
              <w:right w:val="single" w:sz="4" w:space="0" w:color="auto"/>
            </w:tcBorders>
          </w:tcPr>
          <w:p w14:paraId="7615DA98" w14:textId="77777777" w:rsidR="00673A85" w:rsidRPr="00673A85" w:rsidRDefault="00673A85" w:rsidP="00673A85">
            <w:pPr>
              <w:spacing w:line="360" w:lineRule="auto"/>
              <w:ind w:firstLine="170"/>
              <w:rPr>
                <w:rFonts w:ascii="Arial" w:eastAsia="MS Mincho" w:hAnsi="Arial" w:cs="Arial"/>
                <w:sz w:val="16"/>
                <w:szCs w:val="16"/>
              </w:rPr>
            </w:pPr>
            <w:r w:rsidRPr="00673A85">
              <w:rPr>
                <w:rFonts w:ascii="Arial" w:eastAsia="MS Mincho" w:hAnsi="Arial" w:cs="Arial"/>
                <w:sz w:val="16"/>
                <w:szCs w:val="16"/>
              </w:rPr>
              <w:t>Запах и вкус</w:t>
            </w:r>
          </w:p>
        </w:tc>
        <w:tc>
          <w:tcPr>
            <w:tcW w:w="13031" w:type="dxa"/>
            <w:gridSpan w:val="22"/>
            <w:tcBorders>
              <w:top w:val="single" w:sz="6" w:space="0" w:color="auto"/>
              <w:left w:val="single" w:sz="4" w:space="0" w:color="auto"/>
              <w:bottom w:val="single" w:sz="4" w:space="0" w:color="auto"/>
              <w:right w:val="single" w:sz="6" w:space="0" w:color="auto"/>
            </w:tcBorders>
          </w:tcPr>
          <w:p w14:paraId="3F6FF23A" w14:textId="77777777" w:rsidR="00673A85" w:rsidRPr="00673A85" w:rsidRDefault="00673A85" w:rsidP="00673A85">
            <w:pPr>
              <w:spacing w:line="360" w:lineRule="auto"/>
              <w:ind w:firstLine="170"/>
              <w:jc w:val="both"/>
              <w:rPr>
                <w:rFonts w:ascii="Arial" w:eastAsia="MS Mincho" w:hAnsi="Arial" w:cs="Arial"/>
                <w:sz w:val="16"/>
                <w:szCs w:val="16"/>
              </w:rPr>
            </w:pPr>
            <w:r w:rsidRPr="00673A85">
              <w:rPr>
                <w:rFonts w:ascii="Arial" w:hAnsi="Arial" w:cs="Arial"/>
                <w:sz w:val="16"/>
                <w:szCs w:val="16"/>
              </w:rPr>
              <w:t>Свойственные данному виду продукта с выраженным ароматом пряностей, слабо соленый, без посторонних привкуса и запаха</w:t>
            </w:r>
          </w:p>
        </w:tc>
      </w:tr>
      <w:tr w:rsidR="00673A85" w:rsidRPr="00673A85" w14:paraId="0294F0A7" w14:textId="77777777" w:rsidTr="008109B4">
        <w:trPr>
          <w:gridAfter w:val="3"/>
          <w:wAfter w:w="3012" w:type="dxa"/>
          <w:trHeight w:val="535"/>
        </w:trPr>
        <w:tc>
          <w:tcPr>
            <w:tcW w:w="2127" w:type="dxa"/>
            <w:tcBorders>
              <w:top w:val="single" w:sz="4" w:space="0" w:color="auto"/>
              <w:left w:val="single" w:sz="4" w:space="0" w:color="auto"/>
              <w:bottom w:val="single" w:sz="4" w:space="0" w:color="auto"/>
              <w:right w:val="single" w:sz="4" w:space="0" w:color="auto"/>
            </w:tcBorders>
          </w:tcPr>
          <w:p w14:paraId="2913490A" w14:textId="77777777" w:rsidR="00673A85" w:rsidRPr="00673A85" w:rsidRDefault="00673A85" w:rsidP="00673A85">
            <w:pPr>
              <w:tabs>
                <w:tab w:val="left" w:pos="510"/>
                <w:tab w:val="left" w:pos="624"/>
                <w:tab w:val="left" w:pos="709"/>
              </w:tabs>
              <w:overflowPunct w:val="0"/>
              <w:autoSpaceDE w:val="0"/>
              <w:autoSpaceDN w:val="0"/>
              <w:adjustRightInd w:val="0"/>
              <w:spacing w:line="360" w:lineRule="auto"/>
              <w:ind w:firstLine="170"/>
              <w:textAlignment w:val="baseline"/>
              <w:rPr>
                <w:rFonts w:ascii="Arial" w:hAnsi="Arial" w:cs="Arial"/>
                <w:sz w:val="16"/>
                <w:szCs w:val="16"/>
              </w:rPr>
            </w:pPr>
            <w:r w:rsidRPr="00673A85">
              <w:rPr>
                <w:rFonts w:ascii="Arial" w:hAnsi="Arial" w:cs="Arial"/>
                <w:sz w:val="16"/>
                <w:szCs w:val="16"/>
              </w:rPr>
              <w:t>Форма и  размер</w:t>
            </w:r>
          </w:p>
        </w:tc>
        <w:tc>
          <w:tcPr>
            <w:tcW w:w="13031" w:type="dxa"/>
            <w:gridSpan w:val="22"/>
            <w:tcBorders>
              <w:top w:val="single" w:sz="4" w:space="0" w:color="auto"/>
              <w:left w:val="single" w:sz="4" w:space="0" w:color="auto"/>
              <w:bottom w:val="single" w:sz="4" w:space="0" w:color="auto"/>
              <w:right w:val="single" w:sz="4" w:space="0" w:color="auto"/>
            </w:tcBorders>
          </w:tcPr>
          <w:p w14:paraId="63E5D122" w14:textId="77777777" w:rsidR="00673A85" w:rsidRPr="00673A85" w:rsidRDefault="00673A85" w:rsidP="00673A85">
            <w:pPr>
              <w:tabs>
                <w:tab w:val="left" w:pos="510"/>
                <w:tab w:val="left" w:pos="624"/>
              </w:tabs>
              <w:overflowPunct w:val="0"/>
              <w:autoSpaceDE w:val="0"/>
              <w:autoSpaceDN w:val="0"/>
              <w:adjustRightInd w:val="0"/>
              <w:spacing w:line="360" w:lineRule="auto"/>
              <w:ind w:firstLine="170"/>
              <w:jc w:val="both"/>
              <w:textAlignment w:val="baseline"/>
              <w:rPr>
                <w:rFonts w:ascii="Arial" w:hAnsi="Arial" w:cs="Arial"/>
                <w:sz w:val="16"/>
                <w:szCs w:val="16"/>
              </w:rPr>
            </w:pPr>
            <w:r w:rsidRPr="00673A85">
              <w:rPr>
                <w:rFonts w:ascii="Arial" w:hAnsi="Arial" w:cs="Arial"/>
                <w:sz w:val="16"/>
                <w:szCs w:val="16"/>
              </w:rPr>
              <w:t xml:space="preserve">Батончики прямые или изогнутые открученные, перевязанные в натуральной или искусственной обо-лочке, или закрепленные скобами в искусственной оболочке, длиной от 5 до </w:t>
            </w:r>
            <w:smartTag w:uri="urn:schemas-microsoft-com:office:smarttags" w:element="metricconverter">
              <w:smartTagPr>
                <w:attr w:name="ProductID" w:val="11 см"/>
              </w:smartTagPr>
              <w:r w:rsidRPr="00673A85">
                <w:rPr>
                  <w:rFonts w:ascii="Arial" w:hAnsi="Arial" w:cs="Arial"/>
                  <w:sz w:val="16"/>
                  <w:szCs w:val="16"/>
                </w:rPr>
                <w:t>11 см</w:t>
              </w:r>
            </w:smartTag>
            <w:r w:rsidRPr="00673A85">
              <w:rPr>
                <w:rFonts w:ascii="Arial" w:hAnsi="Arial" w:cs="Arial"/>
                <w:sz w:val="16"/>
                <w:szCs w:val="16"/>
              </w:rPr>
              <w:t xml:space="preserve">, диаметром от 14 до  </w:t>
            </w:r>
            <w:smartTag w:uri="urn:schemas-microsoft-com:office:smarttags" w:element="metricconverter">
              <w:smartTagPr>
                <w:attr w:name="ProductID" w:val="32 мм"/>
              </w:smartTagPr>
              <w:r w:rsidRPr="00673A85">
                <w:rPr>
                  <w:rFonts w:ascii="Arial" w:hAnsi="Arial" w:cs="Arial"/>
                  <w:sz w:val="16"/>
                  <w:szCs w:val="16"/>
                </w:rPr>
                <w:t>32 мм</w:t>
              </w:r>
            </w:smartTag>
          </w:p>
        </w:tc>
      </w:tr>
      <w:tr w:rsidR="00673A85" w:rsidRPr="00673A85" w14:paraId="4421B9FA" w14:textId="77777777" w:rsidTr="008109B4">
        <w:trPr>
          <w:gridAfter w:val="3"/>
          <w:wAfter w:w="3012" w:type="dxa"/>
          <w:trHeight w:val="610"/>
        </w:trPr>
        <w:tc>
          <w:tcPr>
            <w:tcW w:w="2127" w:type="dxa"/>
            <w:tcBorders>
              <w:top w:val="single" w:sz="4" w:space="0" w:color="auto"/>
              <w:left w:val="single" w:sz="6" w:space="0" w:color="auto"/>
              <w:bottom w:val="single" w:sz="4" w:space="0" w:color="auto"/>
              <w:right w:val="single" w:sz="4" w:space="0" w:color="auto"/>
            </w:tcBorders>
          </w:tcPr>
          <w:p w14:paraId="26E0EE57" w14:textId="77777777" w:rsidR="00673A85" w:rsidRPr="00673A85" w:rsidRDefault="00673A85" w:rsidP="00673A85">
            <w:pPr>
              <w:tabs>
                <w:tab w:val="left" w:pos="510"/>
                <w:tab w:val="left" w:pos="624"/>
                <w:tab w:val="left" w:pos="709"/>
              </w:tabs>
              <w:overflowPunct w:val="0"/>
              <w:autoSpaceDE w:val="0"/>
              <w:autoSpaceDN w:val="0"/>
              <w:adjustRightInd w:val="0"/>
              <w:spacing w:line="360" w:lineRule="auto"/>
              <w:ind w:firstLine="170"/>
              <w:textAlignment w:val="baseline"/>
              <w:rPr>
                <w:rFonts w:ascii="Arial" w:hAnsi="Arial" w:cs="Arial"/>
                <w:sz w:val="16"/>
                <w:szCs w:val="16"/>
              </w:rPr>
            </w:pPr>
            <w:r w:rsidRPr="00673A85">
              <w:rPr>
                <w:rFonts w:ascii="Arial" w:hAnsi="Arial" w:cs="Arial"/>
                <w:sz w:val="16"/>
                <w:szCs w:val="16"/>
              </w:rPr>
              <w:t>Массовая доля жира, %, не более</w:t>
            </w:r>
          </w:p>
        </w:tc>
        <w:tc>
          <w:tcPr>
            <w:tcW w:w="13031" w:type="dxa"/>
            <w:gridSpan w:val="22"/>
            <w:tcBorders>
              <w:top w:val="single" w:sz="4" w:space="0" w:color="auto"/>
              <w:left w:val="single" w:sz="4" w:space="0" w:color="auto"/>
              <w:bottom w:val="single" w:sz="4" w:space="0" w:color="auto"/>
              <w:right w:val="single" w:sz="6" w:space="0" w:color="auto"/>
            </w:tcBorders>
          </w:tcPr>
          <w:p w14:paraId="1E2457E0"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p>
          <w:p w14:paraId="734BF5CD" w14:textId="77777777" w:rsidR="00673A85" w:rsidRPr="00673A85" w:rsidRDefault="00673A85" w:rsidP="00673A85">
            <w:pPr>
              <w:tabs>
                <w:tab w:val="left" w:pos="510"/>
                <w:tab w:val="left" w:pos="624"/>
              </w:tabs>
              <w:overflowPunct w:val="0"/>
              <w:autoSpaceDE w:val="0"/>
              <w:autoSpaceDN w:val="0"/>
              <w:adjustRightInd w:val="0"/>
              <w:spacing w:line="360" w:lineRule="auto"/>
              <w:ind w:firstLine="170"/>
              <w:jc w:val="center"/>
              <w:textAlignment w:val="baseline"/>
              <w:rPr>
                <w:rFonts w:ascii="Arial" w:hAnsi="Arial" w:cs="Arial"/>
                <w:sz w:val="16"/>
                <w:szCs w:val="16"/>
              </w:rPr>
            </w:pPr>
            <w:r w:rsidRPr="00673A85">
              <w:rPr>
                <w:rFonts w:ascii="Arial" w:hAnsi="Arial" w:cs="Arial"/>
                <w:sz w:val="16"/>
                <w:szCs w:val="16"/>
              </w:rPr>
              <w:t>22,0</w:t>
            </w:r>
          </w:p>
        </w:tc>
      </w:tr>
      <w:tr w:rsidR="00673A85" w:rsidRPr="00673A85" w14:paraId="33812D9E" w14:textId="77777777" w:rsidTr="008109B4">
        <w:trPr>
          <w:gridAfter w:val="3"/>
          <w:wAfter w:w="3012" w:type="dxa"/>
          <w:trHeight w:val="765"/>
        </w:trPr>
        <w:tc>
          <w:tcPr>
            <w:tcW w:w="2127" w:type="dxa"/>
            <w:tcBorders>
              <w:top w:val="single" w:sz="4" w:space="0" w:color="auto"/>
              <w:left w:val="single" w:sz="6" w:space="0" w:color="auto"/>
              <w:bottom w:val="single" w:sz="4" w:space="0" w:color="auto"/>
              <w:right w:val="single" w:sz="4" w:space="0" w:color="auto"/>
            </w:tcBorders>
          </w:tcPr>
          <w:p w14:paraId="5CE87313" w14:textId="77777777" w:rsidR="00673A85" w:rsidRPr="00673A85" w:rsidRDefault="00673A85" w:rsidP="00673A85">
            <w:pPr>
              <w:tabs>
                <w:tab w:val="left" w:pos="510"/>
                <w:tab w:val="left" w:pos="624"/>
                <w:tab w:val="left" w:pos="709"/>
              </w:tabs>
              <w:overflowPunct w:val="0"/>
              <w:autoSpaceDE w:val="0"/>
              <w:autoSpaceDN w:val="0"/>
              <w:adjustRightInd w:val="0"/>
              <w:spacing w:line="360" w:lineRule="auto"/>
              <w:ind w:firstLine="170"/>
              <w:textAlignment w:val="baseline"/>
              <w:rPr>
                <w:rFonts w:ascii="Arial" w:hAnsi="Arial" w:cs="Arial"/>
                <w:sz w:val="16"/>
                <w:szCs w:val="16"/>
              </w:rPr>
            </w:pPr>
            <w:r w:rsidRPr="00673A85">
              <w:rPr>
                <w:rFonts w:ascii="Arial" w:hAnsi="Arial" w:cs="Arial"/>
                <w:sz w:val="16"/>
                <w:szCs w:val="16"/>
              </w:rPr>
              <w:t xml:space="preserve">Массовая доля белка, %, не менее </w:t>
            </w:r>
          </w:p>
        </w:tc>
        <w:tc>
          <w:tcPr>
            <w:tcW w:w="13031" w:type="dxa"/>
            <w:gridSpan w:val="22"/>
            <w:tcBorders>
              <w:top w:val="single" w:sz="4" w:space="0" w:color="auto"/>
              <w:left w:val="single" w:sz="4" w:space="0" w:color="auto"/>
              <w:bottom w:val="single" w:sz="4" w:space="0" w:color="auto"/>
              <w:right w:val="single" w:sz="4" w:space="0" w:color="auto"/>
            </w:tcBorders>
          </w:tcPr>
          <w:p w14:paraId="5C939623"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p>
          <w:p w14:paraId="24F3AEAF" w14:textId="77777777" w:rsidR="00673A85" w:rsidRPr="00673A85" w:rsidRDefault="00673A85" w:rsidP="00673A85">
            <w:pPr>
              <w:tabs>
                <w:tab w:val="left" w:pos="510"/>
                <w:tab w:val="left" w:pos="624"/>
              </w:tabs>
              <w:overflowPunct w:val="0"/>
              <w:autoSpaceDE w:val="0"/>
              <w:autoSpaceDN w:val="0"/>
              <w:adjustRightInd w:val="0"/>
              <w:spacing w:line="360" w:lineRule="auto"/>
              <w:ind w:firstLine="170"/>
              <w:jc w:val="center"/>
              <w:textAlignment w:val="baseline"/>
              <w:rPr>
                <w:rFonts w:ascii="Arial" w:hAnsi="Arial" w:cs="Arial"/>
                <w:sz w:val="16"/>
                <w:szCs w:val="16"/>
              </w:rPr>
            </w:pPr>
            <w:r w:rsidRPr="00673A85">
              <w:rPr>
                <w:rFonts w:ascii="Arial" w:hAnsi="Arial" w:cs="Arial"/>
                <w:sz w:val="16"/>
                <w:szCs w:val="16"/>
              </w:rPr>
              <w:t>12,0</w:t>
            </w:r>
          </w:p>
        </w:tc>
      </w:tr>
      <w:tr w:rsidR="00673A85" w:rsidRPr="00673A85" w14:paraId="68988614" w14:textId="77777777" w:rsidTr="008109B4">
        <w:trPr>
          <w:gridAfter w:val="3"/>
          <w:wAfter w:w="3012" w:type="dxa"/>
          <w:trHeight w:val="765"/>
        </w:trPr>
        <w:tc>
          <w:tcPr>
            <w:tcW w:w="2127" w:type="dxa"/>
            <w:tcBorders>
              <w:top w:val="single" w:sz="4" w:space="0" w:color="auto"/>
              <w:left w:val="single" w:sz="6" w:space="0" w:color="auto"/>
              <w:bottom w:val="single" w:sz="4" w:space="0" w:color="auto"/>
              <w:right w:val="single" w:sz="4" w:space="0" w:color="auto"/>
            </w:tcBorders>
          </w:tcPr>
          <w:p w14:paraId="7DBFC928" w14:textId="77777777" w:rsidR="00673A85" w:rsidRPr="00673A85" w:rsidRDefault="00673A85" w:rsidP="00673A85">
            <w:pPr>
              <w:tabs>
                <w:tab w:val="left" w:pos="510"/>
                <w:tab w:val="left" w:pos="624"/>
                <w:tab w:val="left" w:pos="709"/>
              </w:tabs>
              <w:overflowPunct w:val="0"/>
              <w:autoSpaceDE w:val="0"/>
              <w:autoSpaceDN w:val="0"/>
              <w:adjustRightInd w:val="0"/>
              <w:spacing w:line="360" w:lineRule="auto"/>
              <w:ind w:firstLine="170"/>
              <w:textAlignment w:val="baseline"/>
              <w:rPr>
                <w:rFonts w:ascii="Arial" w:hAnsi="Arial" w:cs="Arial"/>
                <w:sz w:val="16"/>
                <w:szCs w:val="16"/>
              </w:rPr>
            </w:pPr>
            <w:r w:rsidRPr="00673A85">
              <w:rPr>
                <w:rFonts w:ascii="Arial" w:hAnsi="Arial" w:cs="Arial"/>
                <w:sz w:val="16"/>
                <w:szCs w:val="16"/>
              </w:rPr>
              <w:t xml:space="preserve">Массовая доля поваренной соли (хлоридов натрия), % </w:t>
            </w:r>
          </w:p>
        </w:tc>
        <w:tc>
          <w:tcPr>
            <w:tcW w:w="13031" w:type="dxa"/>
            <w:gridSpan w:val="22"/>
            <w:tcBorders>
              <w:top w:val="single" w:sz="4" w:space="0" w:color="auto"/>
              <w:left w:val="single" w:sz="4" w:space="0" w:color="auto"/>
              <w:bottom w:val="single" w:sz="4" w:space="0" w:color="auto"/>
              <w:right w:val="single" w:sz="4" w:space="0" w:color="auto"/>
            </w:tcBorders>
          </w:tcPr>
          <w:p w14:paraId="4194FDAA"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p>
          <w:p w14:paraId="0BD43F99"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r w:rsidRPr="00673A85">
              <w:rPr>
                <w:rFonts w:ascii="Arial" w:hAnsi="Arial" w:cs="Arial"/>
                <w:sz w:val="16"/>
                <w:szCs w:val="16"/>
              </w:rPr>
              <w:t>От 1,5  до 1,8</w:t>
            </w:r>
          </w:p>
        </w:tc>
      </w:tr>
      <w:tr w:rsidR="00673A85" w:rsidRPr="00673A85" w14:paraId="67846071" w14:textId="77777777" w:rsidTr="008109B4">
        <w:trPr>
          <w:gridAfter w:val="3"/>
          <w:wAfter w:w="3012" w:type="dxa"/>
          <w:trHeight w:val="765"/>
        </w:trPr>
        <w:tc>
          <w:tcPr>
            <w:tcW w:w="2127" w:type="dxa"/>
            <w:tcBorders>
              <w:top w:val="single" w:sz="4" w:space="0" w:color="auto"/>
              <w:left w:val="single" w:sz="6" w:space="0" w:color="auto"/>
              <w:bottom w:val="single" w:sz="4" w:space="0" w:color="auto"/>
              <w:right w:val="single" w:sz="4" w:space="0" w:color="auto"/>
            </w:tcBorders>
          </w:tcPr>
          <w:p w14:paraId="3E5CA1A1" w14:textId="77777777" w:rsidR="00673A85" w:rsidRPr="00673A85" w:rsidRDefault="00673A85" w:rsidP="00673A85">
            <w:pPr>
              <w:tabs>
                <w:tab w:val="left" w:pos="510"/>
                <w:tab w:val="left" w:pos="624"/>
                <w:tab w:val="left" w:pos="709"/>
              </w:tabs>
              <w:overflowPunct w:val="0"/>
              <w:autoSpaceDE w:val="0"/>
              <w:autoSpaceDN w:val="0"/>
              <w:adjustRightInd w:val="0"/>
              <w:spacing w:line="360" w:lineRule="auto"/>
              <w:ind w:firstLine="170"/>
              <w:textAlignment w:val="baseline"/>
              <w:rPr>
                <w:rFonts w:ascii="Arial" w:hAnsi="Arial" w:cs="Arial"/>
                <w:sz w:val="16"/>
                <w:szCs w:val="16"/>
              </w:rPr>
            </w:pPr>
            <w:r w:rsidRPr="00673A85">
              <w:rPr>
                <w:rFonts w:ascii="Arial" w:hAnsi="Arial" w:cs="Arial"/>
                <w:sz w:val="16"/>
                <w:szCs w:val="16"/>
              </w:rPr>
              <w:t xml:space="preserve">Массовая доля нитрита натрия, %, не </w:t>
            </w:r>
            <w:r w:rsidRPr="00673A85">
              <w:rPr>
                <w:rFonts w:ascii="Arial" w:hAnsi="Arial" w:cs="Arial"/>
                <w:sz w:val="16"/>
                <w:szCs w:val="16"/>
              </w:rPr>
              <w:lastRenderedPageBreak/>
              <w:t>более</w:t>
            </w:r>
          </w:p>
        </w:tc>
        <w:tc>
          <w:tcPr>
            <w:tcW w:w="13031" w:type="dxa"/>
            <w:gridSpan w:val="22"/>
            <w:tcBorders>
              <w:top w:val="single" w:sz="4" w:space="0" w:color="auto"/>
              <w:left w:val="single" w:sz="4" w:space="0" w:color="auto"/>
              <w:bottom w:val="single" w:sz="4" w:space="0" w:color="auto"/>
              <w:right w:val="single" w:sz="4" w:space="0" w:color="auto"/>
            </w:tcBorders>
          </w:tcPr>
          <w:p w14:paraId="02B17AB4" w14:textId="77777777" w:rsidR="00673A85" w:rsidRPr="00673A85" w:rsidRDefault="00673A85" w:rsidP="00673A85">
            <w:pPr>
              <w:tabs>
                <w:tab w:val="left" w:pos="510"/>
                <w:tab w:val="left" w:pos="624"/>
              </w:tabs>
              <w:overflowPunct w:val="0"/>
              <w:autoSpaceDE w:val="0"/>
              <w:autoSpaceDN w:val="0"/>
              <w:adjustRightInd w:val="0"/>
              <w:spacing w:line="360" w:lineRule="auto"/>
              <w:ind w:right="176" w:firstLine="612"/>
              <w:jc w:val="center"/>
              <w:textAlignment w:val="baseline"/>
              <w:rPr>
                <w:rFonts w:ascii="Arial" w:hAnsi="Arial" w:cs="Arial"/>
                <w:sz w:val="16"/>
                <w:szCs w:val="16"/>
              </w:rPr>
            </w:pPr>
          </w:p>
          <w:p w14:paraId="6DBCFD5E"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p>
          <w:p w14:paraId="53EC8E6A" w14:textId="77777777" w:rsid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r w:rsidRPr="00673A85">
              <w:rPr>
                <w:rFonts w:ascii="Arial" w:hAnsi="Arial" w:cs="Arial"/>
                <w:sz w:val="16"/>
                <w:szCs w:val="16"/>
              </w:rPr>
              <w:lastRenderedPageBreak/>
              <w:t>0,003</w:t>
            </w:r>
          </w:p>
          <w:p w14:paraId="353A640A" w14:textId="77777777" w:rsid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p>
          <w:p w14:paraId="0650DEEA"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p>
        </w:tc>
      </w:tr>
      <w:tr w:rsidR="00673A85" w:rsidRPr="00673A85" w14:paraId="051246E3" w14:textId="77777777" w:rsidTr="008109B4">
        <w:trPr>
          <w:gridAfter w:val="3"/>
          <w:wAfter w:w="3012" w:type="dxa"/>
          <w:cantSplit/>
          <w:trHeight w:val="377"/>
        </w:trPr>
        <w:tc>
          <w:tcPr>
            <w:tcW w:w="15158" w:type="dxa"/>
            <w:gridSpan w:val="23"/>
          </w:tcPr>
          <w:p w14:paraId="06472BC6" w14:textId="77777777" w:rsidR="00673A85" w:rsidRDefault="00673A85" w:rsidP="00673A85">
            <w:pPr>
              <w:tabs>
                <w:tab w:val="left" w:pos="709"/>
              </w:tabs>
              <w:overflowPunct w:val="0"/>
              <w:autoSpaceDE w:val="0"/>
              <w:autoSpaceDN w:val="0"/>
              <w:adjustRightInd w:val="0"/>
              <w:spacing w:line="360" w:lineRule="auto"/>
              <w:ind w:right="176"/>
              <w:textAlignment w:val="baseline"/>
              <w:rPr>
                <w:rFonts w:ascii="Arial" w:hAnsi="Arial" w:cs="Arial"/>
                <w:i/>
                <w:iCs/>
                <w:sz w:val="16"/>
                <w:szCs w:val="16"/>
              </w:rPr>
            </w:pPr>
          </w:p>
          <w:p w14:paraId="5C74BA0C" w14:textId="70BC63A2" w:rsidR="00673A85" w:rsidRPr="00673A85" w:rsidRDefault="00673A85" w:rsidP="00673A85">
            <w:pPr>
              <w:tabs>
                <w:tab w:val="left" w:pos="709"/>
              </w:tabs>
              <w:overflowPunct w:val="0"/>
              <w:autoSpaceDE w:val="0"/>
              <w:autoSpaceDN w:val="0"/>
              <w:adjustRightInd w:val="0"/>
              <w:spacing w:line="360" w:lineRule="auto"/>
              <w:ind w:right="176"/>
              <w:textAlignment w:val="baseline"/>
              <w:rPr>
                <w:rFonts w:ascii="Arial" w:hAnsi="Arial" w:cs="Arial"/>
                <w:i/>
                <w:iCs/>
                <w:sz w:val="16"/>
                <w:szCs w:val="16"/>
              </w:rPr>
            </w:pPr>
            <w:r w:rsidRPr="00673A85">
              <w:rPr>
                <w:rFonts w:ascii="Arial" w:hAnsi="Arial" w:cs="Arial"/>
                <w:i/>
                <w:iCs/>
                <w:sz w:val="16"/>
                <w:szCs w:val="16"/>
              </w:rPr>
              <w:t>Продолжение таблицы 2</w:t>
            </w:r>
          </w:p>
        </w:tc>
      </w:tr>
      <w:tr w:rsidR="00673A85" w:rsidRPr="00673A85" w14:paraId="67E69456" w14:textId="77777777" w:rsidTr="008109B4">
        <w:trPr>
          <w:gridAfter w:val="3"/>
          <w:wAfter w:w="3012" w:type="dxa"/>
          <w:cantSplit/>
          <w:trHeight w:val="377"/>
        </w:trPr>
        <w:tc>
          <w:tcPr>
            <w:tcW w:w="2127" w:type="dxa"/>
            <w:vMerge w:val="restart"/>
            <w:tcBorders>
              <w:top w:val="single" w:sz="4" w:space="0" w:color="auto"/>
              <w:left w:val="single" w:sz="6" w:space="0" w:color="auto"/>
              <w:right w:val="single" w:sz="4" w:space="0" w:color="auto"/>
            </w:tcBorders>
          </w:tcPr>
          <w:p w14:paraId="293634DA" w14:textId="77777777" w:rsidR="00673A85" w:rsidRPr="00673A85" w:rsidRDefault="00673A85" w:rsidP="00673A85">
            <w:pPr>
              <w:spacing w:line="360" w:lineRule="auto"/>
              <w:ind w:left="-108" w:right="-108" w:firstLine="108"/>
              <w:jc w:val="center"/>
              <w:rPr>
                <w:rFonts w:ascii="Arial" w:eastAsia="MS Mincho" w:hAnsi="Arial" w:cs="Arial"/>
                <w:sz w:val="16"/>
                <w:szCs w:val="16"/>
              </w:rPr>
            </w:pPr>
            <w:r w:rsidRPr="00673A85">
              <w:rPr>
                <w:rFonts w:ascii="Arial" w:eastAsia="MS Mincho" w:hAnsi="Arial" w:cs="Arial"/>
                <w:sz w:val="16"/>
                <w:szCs w:val="16"/>
              </w:rPr>
              <w:t>Наименование показателя</w:t>
            </w:r>
          </w:p>
        </w:tc>
        <w:tc>
          <w:tcPr>
            <w:tcW w:w="13031" w:type="dxa"/>
            <w:gridSpan w:val="22"/>
            <w:tcBorders>
              <w:top w:val="single" w:sz="4" w:space="0" w:color="auto"/>
              <w:left w:val="single" w:sz="4" w:space="0" w:color="auto"/>
              <w:bottom w:val="single" w:sz="4" w:space="0" w:color="auto"/>
              <w:right w:val="single" w:sz="4" w:space="0" w:color="auto"/>
            </w:tcBorders>
          </w:tcPr>
          <w:p w14:paraId="1F96667D" w14:textId="77777777" w:rsidR="00673A85" w:rsidRPr="00673A85" w:rsidRDefault="00673A85" w:rsidP="00673A85">
            <w:pPr>
              <w:tabs>
                <w:tab w:val="left" w:pos="709"/>
              </w:tabs>
              <w:overflowPunct w:val="0"/>
              <w:autoSpaceDE w:val="0"/>
              <w:autoSpaceDN w:val="0"/>
              <w:adjustRightInd w:val="0"/>
              <w:spacing w:line="360" w:lineRule="auto"/>
              <w:ind w:right="176"/>
              <w:jc w:val="center"/>
              <w:textAlignment w:val="baseline"/>
              <w:rPr>
                <w:rFonts w:ascii="Arial" w:hAnsi="Arial" w:cs="Arial"/>
                <w:sz w:val="16"/>
                <w:szCs w:val="16"/>
              </w:rPr>
            </w:pPr>
            <w:r w:rsidRPr="00673A85">
              <w:rPr>
                <w:rFonts w:ascii="Arial" w:hAnsi="Arial" w:cs="Arial"/>
                <w:sz w:val="16"/>
                <w:szCs w:val="16"/>
              </w:rPr>
              <w:t>Характеристика и значение показателя для колбасок (сосисок)</w:t>
            </w:r>
          </w:p>
        </w:tc>
      </w:tr>
      <w:tr w:rsidR="00673A85" w:rsidRPr="00673A85" w14:paraId="72F92693" w14:textId="77777777" w:rsidTr="00281F92">
        <w:trPr>
          <w:gridAfter w:val="3"/>
          <w:wAfter w:w="3012" w:type="dxa"/>
          <w:cantSplit/>
          <w:trHeight w:val="377"/>
        </w:trPr>
        <w:tc>
          <w:tcPr>
            <w:tcW w:w="2127" w:type="dxa"/>
            <w:vMerge/>
            <w:tcBorders>
              <w:left w:val="single" w:sz="6" w:space="0" w:color="auto"/>
              <w:bottom w:val="double" w:sz="4" w:space="0" w:color="auto"/>
              <w:right w:val="single" w:sz="4" w:space="0" w:color="auto"/>
            </w:tcBorders>
          </w:tcPr>
          <w:p w14:paraId="13D599A9" w14:textId="77777777" w:rsidR="00673A85" w:rsidRPr="00673A85" w:rsidRDefault="00673A85" w:rsidP="00673A85">
            <w:pPr>
              <w:tabs>
                <w:tab w:val="left" w:pos="510"/>
                <w:tab w:val="left" w:pos="624"/>
              </w:tabs>
              <w:overflowPunct w:val="0"/>
              <w:autoSpaceDE w:val="0"/>
              <w:autoSpaceDN w:val="0"/>
              <w:adjustRightInd w:val="0"/>
              <w:spacing w:line="360" w:lineRule="auto"/>
              <w:ind w:firstLine="284"/>
              <w:textAlignment w:val="baseline"/>
              <w:rPr>
                <w:rFonts w:ascii="Arial" w:hAnsi="Arial" w:cs="Arial"/>
                <w:sz w:val="16"/>
                <w:szCs w:val="16"/>
              </w:rPr>
            </w:pPr>
          </w:p>
        </w:tc>
        <w:tc>
          <w:tcPr>
            <w:tcW w:w="1146" w:type="dxa"/>
            <w:tcBorders>
              <w:top w:val="single" w:sz="4" w:space="0" w:color="auto"/>
              <w:left w:val="single" w:sz="4" w:space="0" w:color="auto"/>
              <w:bottom w:val="double" w:sz="4" w:space="0" w:color="auto"/>
              <w:right w:val="single" w:sz="4" w:space="0" w:color="auto"/>
            </w:tcBorders>
          </w:tcPr>
          <w:p w14:paraId="0474A9E3" w14:textId="77777777" w:rsidR="00673A85" w:rsidRPr="00673A85" w:rsidRDefault="00673A85" w:rsidP="00673A85">
            <w:pPr>
              <w:tabs>
                <w:tab w:val="left" w:pos="510"/>
                <w:tab w:val="left" w:pos="624"/>
                <w:tab w:val="left" w:pos="709"/>
                <w:tab w:val="left" w:pos="1485"/>
              </w:tabs>
              <w:overflowPunct w:val="0"/>
              <w:autoSpaceDE w:val="0"/>
              <w:autoSpaceDN w:val="0"/>
              <w:adjustRightInd w:val="0"/>
              <w:spacing w:line="360" w:lineRule="auto"/>
              <w:ind w:hanging="108"/>
              <w:jc w:val="center"/>
              <w:textAlignment w:val="baseline"/>
              <w:rPr>
                <w:rFonts w:ascii="Arial" w:hAnsi="Arial" w:cs="Arial"/>
                <w:sz w:val="16"/>
                <w:szCs w:val="16"/>
              </w:rPr>
            </w:pPr>
            <w:r w:rsidRPr="00673A85">
              <w:rPr>
                <w:rFonts w:ascii="Arial" w:hAnsi="Arial" w:cs="Arial"/>
                <w:sz w:val="16"/>
                <w:szCs w:val="16"/>
              </w:rPr>
              <w:t>«Диабе-тическая детская»</w:t>
            </w:r>
          </w:p>
        </w:tc>
        <w:tc>
          <w:tcPr>
            <w:tcW w:w="1182" w:type="dxa"/>
            <w:tcBorders>
              <w:top w:val="single" w:sz="4" w:space="0" w:color="auto"/>
              <w:left w:val="single" w:sz="4" w:space="0" w:color="auto"/>
              <w:bottom w:val="double" w:sz="4" w:space="0" w:color="auto"/>
              <w:right w:val="single" w:sz="4" w:space="0" w:color="auto"/>
            </w:tcBorders>
          </w:tcPr>
          <w:p w14:paraId="0AA61381" w14:textId="77777777" w:rsidR="00673A85" w:rsidRPr="00673A85" w:rsidRDefault="00673A85" w:rsidP="00673A85">
            <w:pPr>
              <w:tabs>
                <w:tab w:val="left" w:pos="1224"/>
                <w:tab w:val="left" w:pos="1344"/>
              </w:tabs>
              <w:overflowPunct w:val="0"/>
              <w:autoSpaceDE w:val="0"/>
              <w:autoSpaceDN w:val="0"/>
              <w:adjustRightInd w:val="0"/>
              <w:spacing w:line="360" w:lineRule="auto"/>
              <w:ind w:left="-173" w:right="-108" w:hanging="77"/>
              <w:jc w:val="center"/>
              <w:textAlignment w:val="baseline"/>
              <w:rPr>
                <w:rFonts w:ascii="Arial" w:hAnsi="Arial" w:cs="Arial"/>
                <w:sz w:val="16"/>
                <w:szCs w:val="16"/>
              </w:rPr>
            </w:pPr>
            <w:r w:rsidRPr="00673A85">
              <w:rPr>
                <w:rFonts w:ascii="Arial" w:hAnsi="Arial" w:cs="Arial"/>
                <w:sz w:val="16"/>
                <w:szCs w:val="16"/>
              </w:rPr>
              <w:t>«Детская»</w:t>
            </w:r>
          </w:p>
        </w:tc>
        <w:tc>
          <w:tcPr>
            <w:tcW w:w="1268" w:type="dxa"/>
            <w:gridSpan w:val="4"/>
            <w:tcBorders>
              <w:top w:val="single" w:sz="4" w:space="0" w:color="auto"/>
              <w:left w:val="single" w:sz="4" w:space="0" w:color="auto"/>
              <w:bottom w:val="double" w:sz="4" w:space="0" w:color="auto"/>
              <w:right w:val="single" w:sz="4" w:space="0" w:color="auto"/>
            </w:tcBorders>
          </w:tcPr>
          <w:p w14:paraId="2046EB85" w14:textId="77777777" w:rsidR="00673A85" w:rsidRPr="00673A85" w:rsidRDefault="00673A85" w:rsidP="00673A85">
            <w:pPr>
              <w:tabs>
                <w:tab w:val="left" w:pos="510"/>
                <w:tab w:val="left" w:pos="624"/>
                <w:tab w:val="left" w:pos="709"/>
              </w:tabs>
              <w:overflowPunct w:val="0"/>
              <w:autoSpaceDE w:val="0"/>
              <w:autoSpaceDN w:val="0"/>
              <w:adjustRightInd w:val="0"/>
              <w:spacing w:line="360" w:lineRule="auto"/>
              <w:ind w:right="-108"/>
              <w:jc w:val="center"/>
              <w:textAlignment w:val="baseline"/>
              <w:rPr>
                <w:rFonts w:ascii="Arial" w:hAnsi="Arial" w:cs="Arial"/>
                <w:sz w:val="16"/>
                <w:szCs w:val="16"/>
              </w:rPr>
            </w:pPr>
            <w:r w:rsidRPr="00673A85">
              <w:rPr>
                <w:rFonts w:ascii="Arial" w:hAnsi="Arial" w:cs="Arial"/>
                <w:sz w:val="16"/>
                <w:szCs w:val="16"/>
              </w:rPr>
              <w:t>«Детская витами-низиро-ванная»</w:t>
            </w:r>
          </w:p>
        </w:tc>
        <w:tc>
          <w:tcPr>
            <w:tcW w:w="1102" w:type="dxa"/>
            <w:gridSpan w:val="2"/>
            <w:tcBorders>
              <w:top w:val="single" w:sz="4" w:space="0" w:color="auto"/>
              <w:left w:val="single" w:sz="4" w:space="0" w:color="auto"/>
              <w:bottom w:val="double" w:sz="4" w:space="0" w:color="auto"/>
              <w:right w:val="single" w:sz="4" w:space="0" w:color="auto"/>
            </w:tcBorders>
          </w:tcPr>
          <w:p w14:paraId="5BC614DF" w14:textId="77777777" w:rsidR="00673A85" w:rsidRPr="00673A85" w:rsidRDefault="00673A85" w:rsidP="00673A85">
            <w:pPr>
              <w:tabs>
                <w:tab w:val="left" w:pos="510"/>
                <w:tab w:val="left" w:pos="624"/>
                <w:tab w:val="left" w:pos="742"/>
              </w:tabs>
              <w:overflowPunct w:val="0"/>
              <w:autoSpaceDE w:val="0"/>
              <w:autoSpaceDN w:val="0"/>
              <w:adjustRightInd w:val="0"/>
              <w:spacing w:line="360" w:lineRule="auto"/>
              <w:ind w:left="-108" w:right="-108"/>
              <w:jc w:val="center"/>
              <w:textAlignment w:val="baseline"/>
              <w:rPr>
                <w:rFonts w:ascii="Arial" w:hAnsi="Arial" w:cs="Arial"/>
                <w:sz w:val="16"/>
                <w:szCs w:val="16"/>
              </w:rPr>
            </w:pPr>
            <w:r w:rsidRPr="00673A85">
              <w:rPr>
                <w:rFonts w:ascii="Arial" w:hAnsi="Arial" w:cs="Arial"/>
                <w:sz w:val="16"/>
                <w:szCs w:val="16"/>
              </w:rPr>
              <w:t>«Здоровье»</w:t>
            </w:r>
          </w:p>
        </w:tc>
        <w:tc>
          <w:tcPr>
            <w:tcW w:w="1247" w:type="dxa"/>
            <w:gridSpan w:val="3"/>
            <w:tcBorders>
              <w:top w:val="single" w:sz="4" w:space="0" w:color="auto"/>
              <w:left w:val="single" w:sz="4" w:space="0" w:color="auto"/>
              <w:bottom w:val="double" w:sz="4" w:space="0" w:color="auto"/>
              <w:right w:val="single" w:sz="4" w:space="0" w:color="auto"/>
            </w:tcBorders>
          </w:tcPr>
          <w:p w14:paraId="591B9AC2" w14:textId="77777777" w:rsidR="00673A85" w:rsidRPr="00673A85" w:rsidRDefault="00673A85" w:rsidP="00673A85">
            <w:pPr>
              <w:tabs>
                <w:tab w:val="left" w:pos="510"/>
                <w:tab w:val="left" w:pos="624"/>
                <w:tab w:val="left" w:pos="709"/>
              </w:tabs>
              <w:overflowPunct w:val="0"/>
              <w:autoSpaceDE w:val="0"/>
              <w:autoSpaceDN w:val="0"/>
              <w:adjustRightInd w:val="0"/>
              <w:spacing w:line="360" w:lineRule="auto"/>
              <w:ind w:right="-108" w:hanging="108"/>
              <w:jc w:val="center"/>
              <w:textAlignment w:val="baseline"/>
              <w:rPr>
                <w:rFonts w:ascii="Arial" w:hAnsi="Arial" w:cs="Arial"/>
                <w:sz w:val="16"/>
                <w:szCs w:val="16"/>
              </w:rPr>
            </w:pPr>
            <w:r w:rsidRPr="00673A85">
              <w:rPr>
                <w:rFonts w:ascii="Arial" w:hAnsi="Arial" w:cs="Arial"/>
                <w:sz w:val="16"/>
                <w:szCs w:val="16"/>
              </w:rPr>
              <w:t>«Малышок»</w:t>
            </w:r>
          </w:p>
        </w:tc>
        <w:tc>
          <w:tcPr>
            <w:tcW w:w="1296" w:type="dxa"/>
            <w:tcBorders>
              <w:top w:val="single" w:sz="4" w:space="0" w:color="auto"/>
              <w:left w:val="single" w:sz="4" w:space="0" w:color="auto"/>
              <w:bottom w:val="double" w:sz="4" w:space="0" w:color="auto"/>
              <w:right w:val="single" w:sz="4" w:space="0" w:color="auto"/>
            </w:tcBorders>
          </w:tcPr>
          <w:p w14:paraId="130CE5F6" w14:textId="77777777" w:rsidR="00673A85" w:rsidRPr="00673A85" w:rsidRDefault="00673A85" w:rsidP="00673A85">
            <w:pPr>
              <w:tabs>
                <w:tab w:val="left" w:pos="510"/>
                <w:tab w:val="left" w:pos="624"/>
                <w:tab w:val="left" w:pos="709"/>
                <w:tab w:val="left" w:pos="1593"/>
              </w:tabs>
              <w:overflowPunct w:val="0"/>
              <w:autoSpaceDE w:val="0"/>
              <w:autoSpaceDN w:val="0"/>
              <w:adjustRightInd w:val="0"/>
              <w:spacing w:line="360" w:lineRule="auto"/>
              <w:ind w:left="4" w:right="-108" w:hanging="254"/>
              <w:jc w:val="center"/>
              <w:textAlignment w:val="baseline"/>
              <w:rPr>
                <w:rFonts w:ascii="Arial" w:hAnsi="Arial" w:cs="Arial"/>
                <w:sz w:val="16"/>
                <w:szCs w:val="16"/>
              </w:rPr>
            </w:pPr>
            <w:r w:rsidRPr="00673A85">
              <w:rPr>
                <w:rFonts w:ascii="Arial" w:hAnsi="Arial" w:cs="Arial"/>
                <w:sz w:val="16"/>
                <w:szCs w:val="16"/>
              </w:rPr>
              <w:t>«Сказка»</w:t>
            </w:r>
          </w:p>
        </w:tc>
        <w:tc>
          <w:tcPr>
            <w:tcW w:w="1134" w:type="dxa"/>
            <w:gridSpan w:val="2"/>
            <w:tcBorders>
              <w:top w:val="single" w:sz="4" w:space="0" w:color="auto"/>
              <w:left w:val="single" w:sz="4" w:space="0" w:color="auto"/>
              <w:bottom w:val="double" w:sz="4" w:space="0" w:color="auto"/>
              <w:right w:val="single" w:sz="4" w:space="0" w:color="auto"/>
            </w:tcBorders>
          </w:tcPr>
          <w:p w14:paraId="70DECDE7" w14:textId="77777777" w:rsidR="00673A85" w:rsidRPr="00673A85" w:rsidRDefault="00673A85" w:rsidP="00673A85">
            <w:pPr>
              <w:overflowPunct w:val="0"/>
              <w:autoSpaceDE w:val="0"/>
              <w:autoSpaceDN w:val="0"/>
              <w:adjustRightInd w:val="0"/>
              <w:ind w:left="-108" w:right="176"/>
              <w:jc w:val="center"/>
              <w:textAlignment w:val="baseline"/>
              <w:rPr>
                <w:rFonts w:ascii="Arial" w:hAnsi="Arial" w:cs="Arial"/>
                <w:sz w:val="16"/>
                <w:szCs w:val="16"/>
              </w:rPr>
            </w:pPr>
            <w:r w:rsidRPr="00673A85">
              <w:rPr>
                <w:rFonts w:ascii="Arial" w:hAnsi="Arial" w:cs="Arial"/>
                <w:sz w:val="16"/>
                <w:szCs w:val="16"/>
              </w:rPr>
              <w:t>«Сказка-вита»</w:t>
            </w:r>
          </w:p>
        </w:tc>
        <w:tc>
          <w:tcPr>
            <w:tcW w:w="769" w:type="dxa"/>
            <w:tcBorders>
              <w:top w:val="single" w:sz="4" w:space="0" w:color="auto"/>
              <w:left w:val="single" w:sz="4" w:space="0" w:color="auto"/>
              <w:bottom w:val="double" w:sz="4" w:space="0" w:color="auto"/>
              <w:right w:val="single" w:sz="4" w:space="0" w:color="auto"/>
            </w:tcBorders>
          </w:tcPr>
          <w:p w14:paraId="2E8E1852" w14:textId="77777777" w:rsidR="00673A85" w:rsidRPr="00673A85" w:rsidRDefault="00673A85" w:rsidP="00673A85">
            <w:pPr>
              <w:tabs>
                <w:tab w:val="left" w:pos="709"/>
              </w:tabs>
              <w:overflowPunct w:val="0"/>
              <w:autoSpaceDE w:val="0"/>
              <w:autoSpaceDN w:val="0"/>
              <w:adjustRightInd w:val="0"/>
              <w:spacing w:line="360" w:lineRule="auto"/>
              <w:jc w:val="center"/>
              <w:textAlignment w:val="baseline"/>
              <w:rPr>
                <w:rFonts w:ascii="Arial" w:hAnsi="Arial" w:cs="Arial"/>
                <w:sz w:val="16"/>
                <w:szCs w:val="16"/>
              </w:rPr>
            </w:pPr>
            <w:r w:rsidRPr="00673A85">
              <w:rPr>
                <w:rFonts w:ascii="Arial" w:hAnsi="Arial" w:cs="Arial"/>
                <w:sz w:val="16"/>
                <w:szCs w:val="16"/>
              </w:rPr>
              <w:t>«Кара-пуз»</w:t>
            </w:r>
          </w:p>
        </w:tc>
        <w:tc>
          <w:tcPr>
            <w:tcW w:w="898" w:type="dxa"/>
            <w:gridSpan w:val="2"/>
            <w:tcBorders>
              <w:top w:val="single" w:sz="4" w:space="0" w:color="auto"/>
              <w:left w:val="single" w:sz="4" w:space="0" w:color="auto"/>
              <w:bottom w:val="double" w:sz="4" w:space="0" w:color="auto"/>
              <w:right w:val="single" w:sz="4" w:space="0" w:color="auto"/>
            </w:tcBorders>
          </w:tcPr>
          <w:p w14:paraId="1C47CFF1" w14:textId="77777777" w:rsidR="00673A85" w:rsidRPr="00673A85" w:rsidRDefault="00673A85" w:rsidP="00673A85">
            <w:pPr>
              <w:tabs>
                <w:tab w:val="left" w:pos="709"/>
              </w:tabs>
              <w:overflowPunct w:val="0"/>
              <w:autoSpaceDE w:val="0"/>
              <w:autoSpaceDN w:val="0"/>
              <w:adjustRightInd w:val="0"/>
              <w:spacing w:line="360" w:lineRule="auto"/>
              <w:jc w:val="center"/>
              <w:textAlignment w:val="baseline"/>
              <w:rPr>
                <w:rFonts w:ascii="Arial" w:hAnsi="Arial" w:cs="Arial"/>
                <w:sz w:val="16"/>
                <w:szCs w:val="16"/>
              </w:rPr>
            </w:pPr>
          </w:p>
        </w:tc>
        <w:tc>
          <w:tcPr>
            <w:tcW w:w="851" w:type="dxa"/>
            <w:tcBorders>
              <w:top w:val="single" w:sz="4" w:space="0" w:color="auto"/>
              <w:left w:val="single" w:sz="4" w:space="0" w:color="auto"/>
              <w:bottom w:val="double" w:sz="4" w:space="0" w:color="auto"/>
              <w:right w:val="single" w:sz="4" w:space="0" w:color="auto"/>
            </w:tcBorders>
          </w:tcPr>
          <w:p w14:paraId="0A011557" w14:textId="77777777" w:rsidR="00673A85" w:rsidRPr="00673A85" w:rsidRDefault="00673A85" w:rsidP="00673A85">
            <w:pPr>
              <w:tabs>
                <w:tab w:val="left" w:pos="709"/>
              </w:tabs>
              <w:overflowPunct w:val="0"/>
              <w:autoSpaceDE w:val="0"/>
              <w:autoSpaceDN w:val="0"/>
              <w:adjustRightInd w:val="0"/>
              <w:spacing w:line="360" w:lineRule="auto"/>
              <w:jc w:val="center"/>
              <w:textAlignment w:val="baseline"/>
              <w:rPr>
                <w:rFonts w:ascii="Arial" w:hAnsi="Arial" w:cs="Arial"/>
                <w:sz w:val="16"/>
                <w:szCs w:val="16"/>
              </w:rPr>
            </w:pPr>
            <w:r w:rsidRPr="00673A85">
              <w:rPr>
                <w:rFonts w:ascii="Arial" w:hAnsi="Arial" w:cs="Arial"/>
                <w:sz w:val="16"/>
                <w:szCs w:val="16"/>
              </w:rPr>
              <w:t>«Гема-тогено-вые»</w:t>
            </w:r>
          </w:p>
        </w:tc>
        <w:tc>
          <w:tcPr>
            <w:tcW w:w="1134" w:type="dxa"/>
            <w:tcBorders>
              <w:top w:val="single" w:sz="4" w:space="0" w:color="auto"/>
              <w:left w:val="single" w:sz="4" w:space="0" w:color="auto"/>
              <w:bottom w:val="double" w:sz="4" w:space="0" w:color="auto"/>
              <w:right w:val="single" w:sz="4" w:space="0" w:color="auto"/>
            </w:tcBorders>
          </w:tcPr>
          <w:p w14:paraId="669C5457" w14:textId="77777777" w:rsidR="00673A85" w:rsidRPr="00673A85" w:rsidRDefault="00673A85" w:rsidP="00673A85">
            <w:pPr>
              <w:tabs>
                <w:tab w:val="left" w:pos="709"/>
              </w:tabs>
              <w:overflowPunct w:val="0"/>
              <w:autoSpaceDE w:val="0"/>
              <w:autoSpaceDN w:val="0"/>
              <w:adjustRightInd w:val="0"/>
              <w:spacing w:line="360" w:lineRule="auto"/>
              <w:jc w:val="center"/>
              <w:textAlignment w:val="baseline"/>
              <w:rPr>
                <w:rFonts w:ascii="Arial" w:hAnsi="Arial" w:cs="Arial"/>
                <w:sz w:val="16"/>
                <w:szCs w:val="16"/>
              </w:rPr>
            </w:pPr>
            <w:r w:rsidRPr="00673A85">
              <w:rPr>
                <w:rFonts w:ascii="Arial" w:hAnsi="Arial" w:cs="Arial"/>
                <w:sz w:val="16"/>
                <w:szCs w:val="16"/>
              </w:rPr>
              <w:t>«Пече-ночные»</w:t>
            </w:r>
          </w:p>
        </w:tc>
        <w:tc>
          <w:tcPr>
            <w:tcW w:w="1004" w:type="dxa"/>
            <w:gridSpan w:val="3"/>
            <w:tcBorders>
              <w:top w:val="single" w:sz="4" w:space="0" w:color="auto"/>
              <w:left w:val="single" w:sz="4" w:space="0" w:color="auto"/>
              <w:bottom w:val="double" w:sz="4" w:space="0" w:color="auto"/>
              <w:right w:val="single" w:sz="4" w:space="0" w:color="auto"/>
            </w:tcBorders>
          </w:tcPr>
          <w:p w14:paraId="165C6E1E" w14:textId="77777777" w:rsidR="00673A85" w:rsidRPr="00673A85" w:rsidRDefault="00673A85" w:rsidP="00673A85">
            <w:pPr>
              <w:tabs>
                <w:tab w:val="left" w:pos="709"/>
              </w:tabs>
              <w:overflowPunct w:val="0"/>
              <w:autoSpaceDE w:val="0"/>
              <w:autoSpaceDN w:val="0"/>
              <w:adjustRightInd w:val="0"/>
              <w:spacing w:line="360" w:lineRule="auto"/>
              <w:jc w:val="center"/>
              <w:textAlignment w:val="baseline"/>
              <w:rPr>
                <w:rFonts w:ascii="Arial" w:hAnsi="Arial" w:cs="Arial"/>
                <w:sz w:val="16"/>
                <w:szCs w:val="16"/>
              </w:rPr>
            </w:pPr>
            <w:r w:rsidRPr="00673A85">
              <w:rPr>
                <w:rFonts w:ascii="Arial" w:hAnsi="Arial" w:cs="Arial"/>
                <w:sz w:val="16"/>
                <w:szCs w:val="16"/>
              </w:rPr>
              <w:t>«Тимка»</w:t>
            </w:r>
          </w:p>
        </w:tc>
      </w:tr>
      <w:tr w:rsidR="00673A85" w:rsidRPr="00673A85" w14:paraId="55EF3088" w14:textId="77777777" w:rsidTr="008109B4">
        <w:trPr>
          <w:gridAfter w:val="3"/>
          <w:wAfter w:w="3012" w:type="dxa"/>
          <w:cantSplit/>
          <w:trHeight w:val="377"/>
        </w:trPr>
        <w:tc>
          <w:tcPr>
            <w:tcW w:w="2127" w:type="dxa"/>
            <w:tcBorders>
              <w:top w:val="double" w:sz="4" w:space="0" w:color="auto"/>
              <w:left w:val="single" w:sz="6" w:space="0" w:color="auto"/>
              <w:bottom w:val="single" w:sz="4" w:space="0" w:color="auto"/>
              <w:right w:val="single" w:sz="4" w:space="0" w:color="auto"/>
            </w:tcBorders>
          </w:tcPr>
          <w:p w14:paraId="5B49BFA6" w14:textId="77777777" w:rsidR="00673A85" w:rsidRPr="00673A85" w:rsidRDefault="00673A85" w:rsidP="00673A85">
            <w:pPr>
              <w:tabs>
                <w:tab w:val="left" w:pos="510"/>
                <w:tab w:val="left" w:pos="624"/>
              </w:tabs>
              <w:overflowPunct w:val="0"/>
              <w:autoSpaceDE w:val="0"/>
              <w:autoSpaceDN w:val="0"/>
              <w:adjustRightInd w:val="0"/>
              <w:spacing w:line="360" w:lineRule="auto"/>
              <w:ind w:firstLine="170"/>
              <w:textAlignment w:val="baseline"/>
              <w:rPr>
                <w:rFonts w:ascii="Arial" w:hAnsi="Arial" w:cs="Arial"/>
                <w:sz w:val="16"/>
                <w:szCs w:val="16"/>
              </w:rPr>
            </w:pPr>
            <w:r w:rsidRPr="00673A85">
              <w:rPr>
                <w:rFonts w:ascii="Arial" w:hAnsi="Arial" w:cs="Arial"/>
                <w:sz w:val="16"/>
                <w:szCs w:val="16"/>
              </w:rPr>
              <w:t>Массовая доля нит-рита натрия, %, не более</w:t>
            </w:r>
          </w:p>
        </w:tc>
        <w:tc>
          <w:tcPr>
            <w:tcW w:w="13031" w:type="dxa"/>
            <w:gridSpan w:val="22"/>
            <w:tcBorders>
              <w:top w:val="double" w:sz="4" w:space="0" w:color="auto"/>
              <w:left w:val="single" w:sz="4" w:space="0" w:color="auto"/>
              <w:bottom w:val="single" w:sz="4" w:space="0" w:color="auto"/>
              <w:right w:val="single" w:sz="4" w:space="0" w:color="auto"/>
            </w:tcBorders>
          </w:tcPr>
          <w:p w14:paraId="3494405A"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p>
          <w:p w14:paraId="36758800"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r w:rsidRPr="00673A85">
              <w:rPr>
                <w:rFonts w:ascii="Arial" w:hAnsi="Arial" w:cs="Arial"/>
                <w:sz w:val="16"/>
                <w:szCs w:val="16"/>
              </w:rPr>
              <w:t>0,003</w:t>
            </w:r>
          </w:p>
        </w:tc>
      </w:tr>
      <w:tr w:rsidR="00673A85" w:rsidRPr="00673A85" w14:paraId="5F6439FC" w14:textId="77777777" w:rsidTr="008109B4">
        <w:trPr>
          <w:gridAfter w:val="3"/>
          <w:wAfter w:w="3012" w:type="dxa"/>
          <w:cantSplit/>
          <w:trHeight w:val="377"/>
        </w:trPr>
        <w:tc>
          <w:tcPr>
            <w:tcW w:w="2127" w:type="dxa"/>
            <w:tcBorders>
              <w:top w:val="single" w:sz="6" w:space="0" w:color="auto"/>
              <w:left w:val="single" w:sz="6" w:space="0" w:color="auto"/>
              <w:bottom w:val="single" w:sz="4" w:space="0" w:color="auto"/>
              <w:right w:val="single" w:sz="4" w:space="0" w:color="auto"/>
            </w:tcBorders>
          </w:tcPr>
          <w:p w14:paraId="5425A4A7" w14:textId="77777777" w:rsidR="00673A85" w:rsidRPr="00673A85" w:rsidRDefault="00673A85" w:rsidP="00673A85">
            <w:pPr>
              <w:tabs>
                <w:tab w:val="left" w:pos="510"/>
                <w:tab w:val="left" w:pos="624"/>
              </w:tabs>
              <w:overflowPunct w:val="0"/>
              <w:autoSpaceDE w:val="0"/>
              <w:autoSpaceDN w:val="0"/>
              <w:adjustRightInd w:val="0"/>
              <w:spacing w:line="360" w:lineRule="auto"/>
              <w:ind w:firstLine="170"/>
              <w:textAlignment w:val="baseline"/>
              <w:rPr>
                <w:rFonts w:ascii="Arial" w:hAnsi="Arial" w:cs="Arial"/>
                <w:sz w:val="16"/>
                <w:szCs w:val="16"/>
              </w:rPr>
            </w:pPr>
            <w:r w:rsidRPr="00673A85">
              <w:rPr>
                <w:rFonts w:ascii="Arial" w:hAnsi="Arial" w:cs="Arial"/>
                <w:sz w:val="16"/>
                <w:szCs w:val="16"/>
              </w:rPr>
              <w:t xml:space="preserve">Массовая доля влаги, %, не более </w:t>
            </w:r>
          </w:p>
        </w:tc>
        <w:tc>
          <w:tcPr>
            <w:tcW w:w="13031" w:type="dxa"/>
            <w:gridSpan w:val="22"/>
            <w:tcBorders>
              <w:left w:val="single" w:sz="4" w:space="0" w:color="auto"/>
              <w:bottom w:val="single" w:sz="4" w:space="0" w:color="auto"/>
              <w:right w:val="single" w:sz="4" w:space="0" w:color="auto"/>
            </w:tcBorders>
          </w:tcPr>
          <w:p w14:paraId="432A6CF0"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p>
          <w:p w14:paraId="4DA21DF6"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r w:rsidRPr="00673A85">
              <w:rPr>
                <w:rFonts w:ascii="Arial" w:hAnsi="Arial" w:cs="Arial"/>
                <w:sz w:val="16"/>
                <w:szCs w:val="16"/>
              </w:rPr>
              <w:t>70,0</w:t>
            </w:r>
          </w:p>
        </w:tc>
      </w:tr>
      <w:tr w:rsidR="00673A85" w:rsidRPr="00673A85" w14:paraId="6C3380B4" w14:textId="77777777" w:rsidTr="00281F92">
        <w:trPr>
          <w:gridAfter w:val="3"/>
          <w:wAfter w:w="3012" w:type="dxa"/>
          <w:cantSplit/>
          <w:trHeight w:val="510"/>
        </w:trPr>
        <w:tc>
          <w:tcPr>
            <w:tcW w:w="2127" w:type="dxa"/>
            <w:tcBorders>
              <w:top w:val="single" w:sz="4" w:space="0" w:color="auto"/>
              <w:left w:val="single" w:sz="6" w:space="0" w:color="auto"/>
              <w:bottom w:val="single" w:sz="4" w:space="0" w:color="auto"/>
              <w:right w:val="single" w:sz="4" w:space="0" w:color="auto"/>
            </w:tcBorders>
          </w:tcPr>
          <w:p w14:paraId="23116DA9" w14:textId="77777777" w:rsidR="00673A85" w:rsidRPr="00673A85" w:rsidRDefault="00673A85" w:rsidP="00673A85">
            <w:pPr>
              <w:tabs>
                <w:tab w:val="left" w:pos="510"/>
                <w:tab w:val="left" w:pos="624"/>
              </w:tabs>
              <w:overflowPunct w:val="0"/>
              <w:autoSpaceDE w:val="0"/>
              <w:autoSpaceDN w:val="0"/>
              <w:adjustRightInd w:val="0"/>
              <w:spacing w:line="360" w:lineRule="auto"/>
              <w:ind w:firstLine="170"/>
              <w:textAlignment w:val="baseline"/>
              <w:rPr>
                <w:rFonts w:ascii="Arial" w:hAnsi="Arial" w:cs="Arial"/>
                <w:sz w:val="16"/>
                <w:szCs w:val="16"/>
              </w:rPr>
            </w:pPr>
            <w:r w:rsidRPr="00673A85">
              <w:rPr>
                <w:rFonts w:ascii="Arial" w:hAnsi="Arial" w:cs="Arial"/>
                <w:sz w:val="16"/>
                <w:szCs w:val="16"/>
              </w:rPr>
              <w:t>Массовая доля общего фосфора, %, не более</w:t>
            </w:r>
          </w:p>
        </w:tc>
        <w:tc>
          <w:tcPr>
            <w:tcW w:w="13031" w:type="dxa"/>
            <w:gridSpan w:val="22"/>
            <w:tcBorders>
              <w:top w:val="single" w:sz="4" w:space="0" w:color="auto"/>
              <w:left w:val="single" w:sz="4" w:space="0" w:color="auto"/>
              <w:bottom w:val="single" w:sz="4" w:space="0" w:color="auto"/>
              <w:right w:val="single" w:sz="4" w:space="0" w:color="auto"/>
            </w:tcBorders>
          </w:tcPr>
          <w:p w14:paraId="6EA8C28F" w14:textId="77777777" w:rsidR="00673A85" w:rsidRPr="00673A85" w:rsidRDefault="00673A85" w:rsidP="00673A85">
            <w:pPr>
              <w:tabs>
                <w:tab w:val="left" w:pos="510"/>
                <w:tab w:val="left" w:pos="624"/>
              </w:tabs>
              <w:overflowPunct w:val="0"/>
              <w:autoSpaceDE w:val="0"/>
              <w:autoSpaceDN w:val="0"/>
              <w:adjustRightInd w:val="0"/>
              <w:spacing w:line="360" w:lineRule="auto"/>
              <w:ind w:right="176" w:firstLine="74"/>
              <w:jc w:val="center"/>
              <w:textAlignment w:val="baseline"/>
              <w:rPr>
                <w:rFonts w:ascii="Arial" w:hAnsi="Arial" w:cs="Arial"/>
                <w:sz w:val="16"/>
                <w:szCs w:val="16"/>
              </w:rPr>
            </w:pPr>
          </w:p>
          <w:p w14:paraId="49FC396A" w14:textId="3E4C1705"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r w:rsidRPr="00673A85">
              <w:rPr>
                <w:rFonts w:ascii="Arial" w:hAnsi="Arial" w:cs="Arial"/>
                <w:sz w:val="16"/>
                <w:szCs w:val="16"/>
              </w:rPr>
              <w:t>0,25</w:t>
            </w:r>
          </w:p>
        </w:tc>
      </w:tr>
      <w:tr w:rsidR="00673A85" w:rsidRPr="00673A85" w14:paraId="1CC09883" w14:textId="77777777" w:rsidTr="00673A85">
        <w:trPr>
          <w:cantSplit/>
          <w:trHeight w:val="773"/>
        </w:trPr>
        <w:tc>
          <w:tcPr>
            <w:tcW w:w="2127" w:type="dxa"/>
            <w:tcBorders>
              <w:top w:val="single" w:sz="4" w:space="0" w:color="auto"/>
              <w:left w:val="single" w:sz="6" w:space="0" w:color="auto"/>
              <w:bottom w:val="single" w:sz="4" w:space="0" w:color="auto"/>
              <w:right w:val="single" w:sz="4" w:space="0" w:color="auto"/>
            </w:tcBorders>
          </w:tcPr>
          <w:p w14:paraId="0EDD7A7F" w14:textId="081BEFF0" w:rsidR="00673A85" w:rsidRPr="00673A85" w:rsidRDefault="00673A85" w:rsidP="00673A85">
            <w:pPr>
              <w:tabs>
                <w:tab w:val="left" w:pos="510"/>
                <w:tab w:val="left" w:pos="624"/>
              </w:tabs>
              <w:overflowPunct w:val="0"/>
              <w:autoSpaceDE w:val="0"/>
              <w:autoSpaceDN w:val="0"/>
              <w:adjustRightInd w:val="0"/>
              <w:spacing w:line="360" w:lineRule="auto"/>
              <w:ind w:firstLine="170"/>
              <w:textAlignment w:val="baseline"/>
              <w:rPr>
                <w:rFonts w:ascii="Arial" w:hAnsi="Arial" w:cs="Arial"/>
                <w:sz w:val="16"/>
                <w:szCs w:val="16"/>
              </w:rPr>
            </w:pPr>
            <w:r w:rsidRPr="00673A85">
              <w:rPr>
                <w:rFonts w:ascii="Arial" w:hAnsi="Arial" w:cs="Arial"/>
                <w:sz w:val="16"/>
                <w:szCs w:val="16"/>
              </w:rPr>
              <w:t>Массовая доля лакту</w:t>
            </w:r>
            <w:r w:rsidR="00281F92">
              <w:rPr>
                <w:rFonts w:ascii="Arial" w:hAnsi="Arial" w:cs="Arial"/>
                <w:sz w:val="16"/>
                <w:szCs w:val="16"/>
              </w:rPr>
              <w:t>-</w:t>
            </w:r>
            <w:r w:rsidRPr="00673A85">
              <w:rPr>
                <w:rFonts w:ascii="Arial" w:hAnsi="Arial" w:cs="Arial"/>
                <w:sz w:val="16"/>
                <w:szCs w:val="16"/>
              </w:rPr>
              <w:t xml:space="preserve">лозы, мг/100 г, </w:t>
            </w:r>
            <w:r w:rsidRPr="00673A85">
              <w:rPr>
                <w:rFonts w:ascii="Arial" w:hAnsi="Arial" w:cs="Arial"/>
                <w:sz w:val="16"/>
                <w:szCs w:val="16"/>
                <w:vertAlign w:val="superscript"/>
              </w:rPr>
              <w:t>**</w:t>
            </w:r>
            <w:r w:rsidRPr="00673A85">
              <w:rPr>
                <w:rFonts w:ascii="Arial" w:hAnsi="Arial" w:cs="Arial"/>
                <w:sz w:val="16"/>
                <w:szCs w:val="16"/>
              </w:rPr>
              <w:t xml:space="preserve"> не более</w:t>
            </w:r>
          </w:p>
        </w:tc>
        <w:tc>
          <w:tcPr>
            <w:tcW w:w="5931" w:type="dxa"/>
            <w:gridSpan w:val="10"/>
            <w:tcBorders>
              <w:top w:val="single" w:sz="4" w:space="0" w:color="auto"/>
              <w:left w:val="single" w:sz="4" w:space="0" w:color="auto"/>
              <w:bottom w:val="single" w:sz="4" w:space="0" w:color="auto"/>
              <w:right w:val="single" w:sz="4" w:space="0" w:color="auto"/>
            </w:tcBorders>
          </w:tcPr>
          <w:p w14:paraId="61B10C69"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p>
          <w:p w14:paraId="603613C6" w14:textId="77777777" w:rsidR="00673A85" w:rsidRPr="00673A85" w:rsidRDefault="00673A85" w:rsidP="00673A85">
            <w:pPr>
              <w:tabs>
                <w:tab w:val="left" w:pos="510"/>
                <w:tab w:val="left" w:pos="624"/>
              </w:tabs>
              <w:overflowPunct w:val="0"/>
              <w:autoSpaceDE w:val="0"/>
              <w:autoSpaceDN w:val="0"/>
              <w:adjustRightInd w:val="0"/>
              <w:spacing w:line="360" w:lineRule="auto"/>
              <w:ind w:right="176" w:firstLine="74"/>
              <w:jc w:val="center"/>
              <w:textAlignment w:val="baseline"/>
              <w:rPr>
                <w:rFonts w:ascii="Arial" w:hAnsi="Arial" w:cs="Arial"/>
                <w:sz w:val="16"/>
                <w:szCs w:val="16"/>
              </w:rPr>
            </w:pPr>
            <w:r w:rsidRPr="00673A85">
              <w:rPr>
                <w:rFonts w:ascii="Arial" w:hAnsi="Arial" w:cs="Arial"/>
                <w:sz w:val="16"/>
                <w:szCs w:val="16"/>
              </w:rPr>
              <w:t>-</w:t>
            </w:r>
          </w:p>
        </w:tc>
        <w:tc>
          <w:tcPr>
            <w:tcW w:w="1310" w:type="dxa"/>
            <w:gridSpan w:val="2"/>
            <w:tcBorders>
              <w:top w:val="single" w:sz="4" w:space="0" w:color="auto"/>
              <w:left w:val="single" w:sz="4" w:space="0" w:color="auto"/>
              <w:bottom w:val="single" w:sz="4" w:space="0" w:color="auto"/>
              <w:right w:val="single" w:sz="4" w:space="0" w:color="auto"/>
            </w:tcBorders>
          </w:tcPr>
          <w:p w14:paraId="15A187E5" w14:textId="77777777" w:rsidR="00673A85" w:rsidRPr="00673A85" w:rsidRDefault="00673A85" w:rsidP="00673A85">
            <w:pPr>
              <w:rPr>
                <w:rFonts w:ascii="Arial" w:hAnsi="Arial" w:cs="Arial"/>
                <w:sz w:val="16"/>
                <w:szCs w:val="16"/>
              </w:rPr>
            </w:pPr>
          </w:p>
          <w:p w14:paraId="70E7246B" w14:textId="77777777" w:rsidR="00673A85" w:rsidRPr="00673A85" w:rsidRDefault="00673A85" w:rsidP="00673A85">
            <w:pPr>
              <w:tabs>
                <w:tab w:val="left" w:pos="510"/>
                <w:tab w:val="left" w:pos="624"/>
              </w:tabs>
              <w:overflowPunct w:val="0"/>
              <w:autoSpaceDE w:val="0"/>
              <w:autoSpaceDN w:val="0"/>
              <w:adjustRightInd w:val="0"/>
              <w:spacing w:line="360" w:lineRule="auto"/>
              <w:ind w:right="176" w:firstLine="74"/>
              <w:jc w:val="center"/>
              <w:textAlignment w:val="baseline"/>
              <w:rPr>
                <w:rFonts w:ascii="Arial" w:hAnsi="Arial" w:cs="Arial"/>
                <w:sz w:val="16"/>
                <w:szCs w:val="16"/>
              </w:rPr>
            </w:pPr>
            <w:r w:rsidRPr="00673A85">
              <w:rPr>
                <w:rFonts w:ascii="Arial" w:hAnsi="Arial" w:cs="Arial"/>
                <w:sz w:val="16"/>
                <w:szCs w:val="16"/>
              </w:rPr>
              <w:t>1,5</w:t>
            </w:r>
          </w:p>
        </w:tc>
        <w:tc>
          <w:tcPr>
            <w:tcW w:w="4909" w:type="dxa"/>
            <w:gridSpan w:val="8"/>
            <w:tcBorders>
              <w:top w:val="single" w:sz="4" w:space="0" w:color="auto"/>
              <w:left w:val="single" w:sz="4" w:space="0" w:color="auto"/>
              <w:bottom w:val="single" w:sz="4" w:space="0" w:color="auto"/>
              <w:right w:val="single" w:sz="4" w:space="0" w:color="auto"/>
            </w:tcBorders>
          </w:tcPr>
          <w:p w14:paraId="6E6D20F8" w14:textId="77777777" w:rsidR="00673A85" w:rsidRPr="00673A85" w:rsidRDefault="00673A85" w:rsidP="00673A85">
            <w:pPr>
              <w:rPr>
                <w:rFonts w:ascii="Arial" w:hAnsi="Arial" w:cs="Arial"/>
                <w:sz w:val="16"/>
                <w:szCs w:val="16"/>
              </w:rPr>
            </w:pPr>
          </w:p>
          <w:p w14:paraId="6B96ACEC" w14:textId="77777777" w:rsidR="00673A85" w:rsidRPr="00673A85" w:rsidRDefault="00673A85" w:rsidP="00673A85">
            <w:pPr>
              <w:rPr>
                <w:rFonts w:ascii="Arial" w:hAnsi="Arial" w:cs="Arial"/>
                <w:sz w:val="16"/>
                <w:szCs w:val="16"/>
              </w:rPr>
            </w:pPr>
            <w:r w:rsidRPr="00673A85">
              <w:rPr>
                <w:rFonts w:ascii="Arial" w:hAnsi="Arial" w:cs="Arial"/>
                <w:sz w:val="16"/>
                <w:szCs w:val="16"/>
              </w:rPr>
              <w:t>-</w:t>
            </w:r>
          </w:p>
          <w:p w14:paraId="0E74CA0E" w14:textId="77777777" w:rsidR="00673A85" w:rsidRPr="00673A85" w:rsidRDefault="00673A85" w:rsidP="00673A85">
            <w:pPr>
              <w:tabs>
                <w:tab w:val="left" w:pos="510"/>
                <w:tab w:val="left" w:pos="624"/>
              </w:tabs>
              <w:overflowPunct w:val="0"/>
              <w:autoSpaceDE w:val="0"/>
              <w:autoSpaceDN w:val="0"/>
              <w:adjustRightInd w:val="0"/>
              <w:spacing w:line="360" w:lineRule="auto"/>
              <w:ind w:right="176" w:firstLine="74"/>
              <w:jc w:val="center"/>
              <w:textAlignment w:val="baseline"/>
              <w:rPr>
                <w:rFonts w:ascii="Arial" w:hAnsi="Arial" w:cs="Arial"/>
                <w:sz w:val="16"/>
                <w:szCs w:val="16"/>
              </w:rPr>
            </w:pPr>
          </w:p>
        </w:tc>
        <w:tc>
          <w:tcPr>
            <w:tcW w:w="881" w:type="dxa"/>
            <w:gridSpan w:val="2"/>
            <w:tcBorders>
              <w:top w:val="single" w:sz="4" w:space="0" w:color="auto"/>
              <w:left w:val="single" w:sz="4" w:space="0" w:color="auto"/>
              <w:bottom w:val="single" w:sz="4" w:space="0" w:color="auto"/>
              <w:right w:val="single" w:sz="4" w:space="0" w:color="auto"/>
            </w:tcBorders>
          </w:tcPr>
          <w:p w14:paraId="3178395A" w14:textId="77777777" w:rsidR="00673A85" w:rsidRPr="00673A85" w:rsidRDefault="00673A85" w:rsidP="00673A85">
            <w:pPr>
              <w:rPr>
                <w:rFonts w:ascii="Arial" w:hAnsi="Arial" w:cs="Arial"/>
                <w:sz w:val="16"/>
                <w:szCs w:val="16"/>
              </w:rPr>
            </w:pPr>
          </w:p>
          <w:p w14:paraId="6C3D095C" w14:textId="77777777" w:rsidR="00673A85" w:rsidRPr="00673A85" w:rsidRDefault="00673A85" w:rsidP="00673A85">
            <w:pPr>
              <w:tabs>
                <w:tab w:val="left" w:pos="510"/>
                <w:tab w:val="left" w:pos="624"/>
              </w:tabs>
              <w:overflowPunct w:val="0"/>
              <w:autoSpaceDE w:val="0"/>
              <w:autoSpaceDN w:val="0"/>
              <w:adjustRightInd w:val="0"/>
              <w:spacing w:line="360" w:lineRule="auto"/>
              <w:ind w:right="176" w:firstLine="74"/>
              <w:jc w:val="center"/>
              <w:textAlignment w:val="baseline"/>
              <w:rPr>
                <w:rFonts w:ascii="Arial" w:hAnsi="Arial" w:cs="Arial"/>
                <w:sz w:val="16"/>
                <w:szCs w:val="16"/>
              </w:rPr>
            </w:pPr>
            <w:r w:rsidRPr="00673A85">
              <w:rPr>
                <w:rFonts w:ascii="Arial" w:hAnsi="Arial" w:cs="Arial"/>
                <w:sz w:val="16"/>
                <w:szCs w:val="16"/>
              </w:rPr>
              <w:t>1,5</w:t>
            </w:r>
          </w:p>
        </w:tc>
        <w:tc>
          <w:tcPr>
            <w:tcW w:w="1004" w:type="dxa"/>
          </w:tcPr>
          <w:p w14:paraId="7C9CFC30"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p>
          <w:p w14:paraId="2D83C1B0" w14:textId="77777777" w:rsidR="00673A85" w:rsidRPr="00673A85" w:rsidRDefault="00673A85" w:rsidP="00673A85">
            <w:pPr>
              <w:rPr>
                <w:rFonts w:ascii="Arial" w:hAnsi="Arial" w:cs="Arial"/>
                <w:sz w:val="18"/>
                <w:szCs w:val="18"/>
              </w:rPr>
            </w:pPr>
          </w:p>
        </w:tc>
        <w:tc>
          <w:tcPr>
            <w:tcW w:w="1004" w:type="dxa"/>
          </w:tcPr>
          <w:p w14:paraId="32AA4758"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p>
          <w:p w14:paraId="497FBC9B"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rPr>
              <w:t>-</w:t>
            </w:r>
          </w:p>
          <w:p w14:paraId="447364A5" w14:textId="77777777" w:rsidR="00673A85" w:rsidRPr="00673A85" w:rsidRDefault="00673A85" w:rsidP="00673A85">
            <w:pPr>
              <w:rPr>
                <w:rFonts w:ascii="Arial" w:hAnsi="Arial" w:cs="Arial"/>
                <w:sz w:val="18"/>
                <w:szCs w:val="18"/>
              </w:rPr>
            </w:pPr>
          </w:p>
        </w:tc>
        <w:tc>
          <w:tcPr>
            <w:tcW w:w="1004" w:type="dxa"/>
          </w:tcPr>
          <w:p w14:paraId="19E8DBB8"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p>
          <w:p w14:paraId="1541EA27" w14:textId="77777777" w:rsidR="00673A85" w:rsidRPr="00673A85" w:rsidRDefault="00673A85" w:rsidP="00673A85">
            <w:pPr>
              <w:rPr>
                <w:rFonts w:ascii="Arial" w:hAnsi="Arial" w:cs="Arial"/>
                <w:sz w:val="18"/>
                <w:szCs w:val="18"/>
              </w:rPr>
            </w:pPr>
            <w:r w:rsidRPr="00673A85">
              <w:rPr>
                <w:rFonts w:ascii="Arial" w:hAnsi="Arial" w:cs="Arial"/>
                <w:sz w:val="18"/>
                <w:szCs w:val="18"/>
              </w:rPr>
              <w:t>1,5</w:t>
            </w:r>
          </w:p>
        </w:tc>
      </w:tr>
      <w:tr w:rsidR="00673A85" w:rsidRPr="00673A85" w14:paraId="10B90811" w14:textId="6F022378" w:rsidTr="00281F92">
        <w:trPr>
          <w:gridAfter w:val="3"/>
          <w:wAfter w:w="3012" w:type="dxa"/>
          <w:cantSplit/>
          <w:trHeight w:val="765"/>
        </w:trPr>
        <w:tc>
          <w:tcPr>
            <w:tcW w:w="2127" w:type="dxa"/>
            <w:tcBorders>
              <w:top w:val="single" w:sz="4" w:space="0" w:color="auto"/>
              <w:left w:val="single" w:sz="6" w:space="0" w:color="auto"/>
              <w:bottom w:val="single" w:sz="4" w:space="0" w:color="auto"/>
              <w:right w:val="single" w:sz="4" w:space="0" w:color="auto"/>
            </w:tcBorders>
          </w:tcPr>
          <w:p w14:paraId="23A791DD" w14:textId="77777777" w:rsidR="00673A85" w:rsidRPr="00673A85" w:rsidRDefault="00673A85" w:rsidP="00673A85">
            <w:pPr>
              <w:tabs>
                <w:tab w:val="left" w:pos="510"/>
                <w:tab w:val="left" w:pos="624"/>
              </w:tabs>
              <w:overflowPunct w:val="0"/>
              <w:autoSpaceDE w:val="0"/>
              <w:autoSpaceDN w:val="0"/>
              <w:adjustRightInd w:val="0"/>
              <w:spacing w:line="360" w:lineRule="auto"/>
              <w:ind w:firstLine="170"/>
              <w:textAlignment w:val="baseline"/>
              <w:rPr>
                <w:rFonts w:ascii="Arial" w:hAnsi="Arial" w:cs="Arial"/>
                <w:sz w:val="16"/>
                <w:szCs w:val="16"/>
              </w:rPr>
            </w:pPr>
            <w:r w:rsidRPr="00673A85">
              <w:rPr>
                <w:rFonts w:ascii="Arial" w:hAnsi="Arial" w:cs="Arial"/>
                <w:sz w:val="16"/>
                <w:szCs w:val="16"/>
              </w:rPr>
              <w:t>Остаточная актив-ность кислой фосфа-тазы, %, не более</w:t>
            </w:r>
          </w:p>
        </w:tc>
        <w:tc>
          <w:tcPr>
            <w:tcW w:w="13031" w:type="dxa"/>
            <w:gridSpan w:val="22"/>
            <w:tcBorders>
              <w:top w:val="single" w:sz="4" w:space="0" w:color="auto"/>
              <w:left w:val="single" w:sz="4" w:space="0" w:color="auto"/>
              <w:bottom w:val="single" w:sz="4" w:space="0" w:color="auto"/>
              <w:right w:val="single" w:sz="4" w:space="0" w:color="auto"/>
            </w:tcBorders>
          </w:tcPr>
          <w:p w14:paraId="225BBCD4"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p>
          <w:p w14:paraId="3467D726"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p>
          <w:p w14:paraId="40179559" w14:textId="472BCED6" w:rsidR="00673A85" w:rsidRPr="00673A85" w:rsidRDefault="00673A85" w:rsidP="00673A85">
            <w:pPr>
              <w:tabs>
                <w:tab w:val="left" w:pos="510"/>
                <w:tab w:val="left" w:pos="624"/>
              </w:tabs>
              <w:overflowPunct w:val="0"/>
              <w:autoSpaceDE w:val="0"/>
              <w:autoSpaceDN w:val="0"/>
              <w:adjustRightInd w:val="0"/>
              <w:spacing w:line="360" w:lineRule="auto"/>
              <w:ind w:right="176" w:firstLine="74"/>
              <w:jc w:val="center"/>
              <w:textAlignment w:val="baseline"/>
              <w:rPr>
                <w:rFonts w:ascii="Arial" w:hAnsi="Arial" w:cs="Arial"/>
                <w:sz w:val="16"/>
                <w:szCs w:val="16"/>
              </w:rPr>
            </w:pPr>
            <w:r w:rsidRPr="00673A85">
              <w:rPr>
                <w:rFonts w:ascii="Arial" w:hAnsi="Arial" w:cs="Arial"/>
                <w:sz w:val="16"/>
                <w:szCs w:val="16"/>
              </w:rPr>
              <w:t>0,006</w:t>
            </w:r>
          </w:p>
        </w:tc>
      </w:tr>
      <w:tr w:rsidR="00281F92" w:rsidRPr="00673A85" w14:paraId="62911901" w14:textId="77777777" w:rsidTr="00F06DA9">
        <w:trPr>
          <w:gridAfter w:val="3"/>
          <w:wAfter w:w="3012" w:type="dxa"/>
          <w:cantSplit/>
          <w:trHeight w:val="773"/>
        </w:trPr>
        <w:tc>
          <w:tcPr>
            <w:tcW w:w="2127" w:type="dxa"/>
            <w:tcBorders>
              <w:top w:val="single" w:sz="4" w:space="0" w:color="auto"/>
              <w:left w:val="single" w:sz="6" w:space="0" w:color="auto"/>
              <w:bottom w:val="single" w:sz="4" w:space="0" w:color="auto"/>
              <w:right w:val="single" w:sz="4" w:space="0" w:color="auto"/>
            </w:tcBorders>
          </w:tcPr>
          <w:p w14:paraId="26D076FB" w14:textId="77777777" w:rsidR="00281F92" w:rsidRPr="00673A85" w:rsidRDefault="00281F92" w:rsidP="00673A85">
            <w:pPr>
              <w:tabs>
                <w:tab w:val="left" w:pos="510"/>
                <w:tab w:val="left" w:pos="624"/>
              </w:tabs>
              <w:overflowPunct w:val="0"/>
              <w:autoSpaceDE w:val="0"/>
              <w:autoSpaceDN w:val="0"/>
              <w:adjustRightInd w:val="0"/>
              <w:spacing w:line="360" w:lineRule="auto"/>
              <w:ind w:firstLine="170"/>
              <w:textAlignment w:val="baseline"/>
              <w:rPr>
                <w:rFonts w:ascii="Arial" w:hAnsi="Arial" w:cs="Arial"/>
                <w:sz w:val="18"/>
                <w:szCs w:val="18"/>
              </w:rPr>
            </w:pPr>
            <w:r w:rsidRPr="00673A85">
              <w:rPr>
                <w:rFonts w:ascii="Arial" w:hAnsi="Arial" w:cs="Arial"/>
                <w:sz w:val="18"/>
                <w:szCs w:val="18"/>
              </w:rPr>
              <w:t>Массовая доля витаминов,  мг/100 г,</w:t>
            </w:r>
            <w:r w:rsidRPr="00673A85">
              <w:rPr>
                <w:rFonts w:ascii="Arial" w:hAnsi="Arial" w:cs="Arial"/>
                <w:sz w:val="18"/>
                <w:szCs w:val="18"/>
                <w:vertAlign w:val="superscript"/>
              </w:rPr>
              <w:t>***</w:t>
            </w:r>
            <w:r w:rsidRPr="00673A85">
              <w:rPr>
                <w:rFonts w:ascii="Arial" w:hAnsi="Arial" w:cs="Arial"/>
                <w:sz w:val="18"/>
                <w:szCs w:val="18"/>
              </w:rPr>
              <w:t xml:space="preserve">              не менее:</w:t>
            </w:r>
          </w:p>
          <w:p w14:paraId="4BFB9890" w14:textId="26714357" w:rsidR="00281F92" w:rsidRPr="00673A85" w:rsidRDefault="00281F92" w:rsidP="00673A85">
            <w:pPr>
              <w:tabs>
                <w:tab w:val="left" w:pos="510"/>
                <w:tab w:val="left" w:pos="624"/>
              </w:tabs>
              <w:overflowPunct w:val="0"/>
              <w:autoSpaceDE w:val="0"/>
              <w:autoSpaceDN w:val="0"/>
              <w:adjustRightInd w:val="0"/>
              <w:spacing w:line="360" w:lineRule="auto"/>
              <w:ind w:firstLine="170"/>
              <w:textAlignment w:val="baseline"/>
              <w:rPr>
                <w:rFonts w:ascii="Arial" w:hAnsi="Arial" w:cs="Arial"/>
                <w:sz w:val="16"/>
                <w:szCs w:val="16"/>
              </w:rPr>
            </w:pPr>
            <w:r w:rsidRPr="00673A85">
              <w:rPr>
                <w:rFonts w:ascii="Arial" w:hAnsi="Arial" w:cs="Arial"/>
                <w:sz w:val="18"/>
                <w:szCs w:val="18"/>
              </w:rPr>
              <w:t>В</w:t>
            </w:r>
            <w:r w:rsidRPr="00673A85">
              <w:rPr>
                <w:rFonts w:ascii="Arial" w:hAnsi="Arial" w:cs="Arial"/>
                <w:sz w:val="18"/>
                <w:szCs w:val="18"/>
                <w:vertAlign w:val="subscript"/>
              </w:rPr>
              <w:t>1</w:t>
            </w:r>
          </w:p>
        </w:tc>
        <w:tc>
          <w:tcPr>
            <w:tcW w:w="1146" w:type="dxa"/>
            <w:tcBorders>
              <w:left w:val="single" w:sz="4" w:space="0" w:color="auto"/>
              <w:bottom w:val="single" w:sz="4" w:space="0" w:color="auto"/>
              <w:right w:val="single" w:sz="4" w:space="0" w:color="auto"/>
            </w:tcBorders>
          </w:tcPr>
          <w:p w14:paraId="47E7C489" w14:textId="77777777" w:rsidR="00281F92" w:rsidRPr="00673A85" w:rsidRDefault="00281F92" w:rsidP="00673A85">
            <w:pPr>
              <w:overflowPunct w:val="0"/>
              <w:autoSpaceDE w:val="0"/>
              <w:autoSpaceDN w:val="0"/>
              <w:adjustRightInd w:val="0"/>
              <w:spacing w:line="360" w:lineRule="auto"/>
              <w:ind w:right="176"/>
              <w:jc w:val="center"/>
              <w:textAlignment w:val="baseline"/>
              <w:rPr>
                <w:rFonts w:ascii="Arial" w:hAnsi="Arial" w:cs="Arial"/>
                <w:sz w:val="18"/>
                <w:szCs w:val="18"/>
              </w:rPr>
            </w:pPr>
          </w:p>
          <w:p w14:paraId="216B9756" w14:textId="77777777" w:rsidR="00281F92" w:rsidRPr="00673A85" w:rsidRDefault="00281F92" w:rsidP="00673A85">
            <w:pPr>
              <w:overflowPunct w:val="0"/>
              <w:autoSpaceDE w:val="0"/>
              <w:autoSpaceDN w:val="0"/>
              <w:adjustRightInd w:val="0"/>
              <w:spacing w:line="360" w:lineRule="auto"/>
              <w:ind w:right="176"/>
              <w:jc w:val="center"/>
              <w:textAlignment w:val="baseline"/>
              <w:rPr>
                <w:rFonts w:ascii="Arial" w:hAnsi="Arial" w:cs="Arial"/>
                <w:sz w:val="18"/>
                <w:szCs w:val="18"/>
              </w:rPr>
            </w:pPr>
          </w:p>
          <w:p w14:paraId="2A2924DA" w14:textId="61D49CD9" w:rsidR="00281F92" w:rsidRPr="00673A85" w:rsidRDefault="00281F92"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r w:rsidRPr="00673A85">
              <w:rPr>
                <w:rFonts w:ascii="Arial" w:hAnsi="Arial" w:cs="Arial"/>
                <w:sz w:val="18"/>
                <w:szCs w:val="18"/>
              </w:rPr>
              <w:t>0,8</w:t>
            </w:r>
          </w:p>
        </w:tc>
        <w:tc>
          <w:tcPr>
            <w:tcW w:w="1223" w:type="dxa"/>
            <w:gridSpan w:val="2"/>
            <w:tcBorders>
              <w:left w:val="single" w:sz="4" w:space="0" w:color="auto"/>
              <w:bottom w:val="single" w:sz="4" w:space="0" w:color="auto"/>
              <w:right w:val="single" w:sz="4" w:space="0" w:color="auto"/>
            </w:tcBorders>
          </w:tcPr>
          <w:p w14:paraId="1478B3D9" w14:textId="77777777" w:rsidR="00281F92" w:rsidRPr="00673A85" w:rsidRDefault="00281F92" w:rsidP="00673A85">
            <w:pPr>
              <w:overflowPunct w:val="0"/>
              <w:autoSpaceDE w:val="0"/>
              <w:autoSpaceDN w:val="0"/>
              <w:adjustRightInd w:val="0"/>
              <w:spacing w:line="360" w:lineRule="auto"/>
              <w:ind w:right="176"/>
              <w:jc w:val="center"/>
              <w:textAlignment w:val="baseline"/>
              <w:rPr>
                <w:rFonts w:ascii="Arial" w:hAnsi="Arial" w:cs="Arial"/>
                <w:sz w:val="18"/>
                <w:szCs w:val="18"/>
              </w:rPr>
            </w:pPr>
          </w:p>
          <w:p w14:paraId="75983C4F" w14:textId="77777777" w:rsidR="00281F92" w:rsidRPr="00673A85" w:rsidRDefault="00281F92" w:rsidP="00673A85">
            <w:pPr>
              <w:overflowPunct w:val="0"/>
              <w:autoSpaceDE w:val="0"/>
              <w:autoSpaceDN w:val="0"/>
              <w:adjustRightInd w:val="0"/>
              <w:spacing w:line="360" w:lineRule="auto"/>
              <w:ind w:right="176"/>
              <w:jc w:val="center"/>
              <w:textAlignment w:val="baseline"/>
              <w:rPr>
                <w:rFonts w:ascii="Arial" w:hAnsi="Arial" w:cs="Arial"/>
                <w:sz w:val="18"/>
                <w:szCs w:val="18"/>
              </w:rPr>
            </w:pPr>
          </w:p>
          <w:p w14:paraId="0777784B" w14:textId="6C4E908B" w:rsidR="00281F92" w:rsidRPr="00673A85" w:rsidRDefault="00281F92"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r w:rsidRPr="00673A85">
              <w:rPr>
                <w:rFonts w:ascii="Arial" w:hAnsi="Arial" w:cs="Arial"/>
                <w:sz w:val="18"/>
                <w:szCs w:val="18"/>
              </w:rPr>
              <w:t>-</w:t>
            </w:r>
          </w:p>
        </w:tc>
        <w:tc>
          <w:tcPr>
            <w:tcW w:w="1184" w:type="dxa"/>
            <w:gridSpan w:val="2"/>
            <w:tcBorders>
              <w:left w:val="single" w:sz="4" w:space="0" w:color="auto"/>
              <w:bottom w:val="single" w:sz="4" w:space="0" w:color="auto"/>
              <w:right w:val="single" w:sz="4" w:space="0" w:color="auto"/>
            </w:tcBorders>
          </w:tcPr>
          <w:p w14:paraId="1D0C096D" w14:textId="77777777" w:rsidR="00281F92" w:rsidRPr="00673A85" w:rsidRDefault="00281F92" w:rsidP="00673A85">
            <w:pPr>
              <w:overflowPunct w:val="0"/>
              <w:autoSpaceDE w:val="0"/>
              <w:autoSpaceDN w:val="0"/>
              <w:adjustRightInd w:val="0"/>
              <w:spacing w:line="360" w:lineRule="auto"/>
              <w:ind w:right="176"/>
              <w:jc w:val="center"/>
              <w:textAlignment w:val="baseline"/>
              <w:rPr>
                <w:rFonts w:ascii="Arial" w:hAnsi="Arial" w:cs="Arial"/>
                <w:sz w:val="18"/>
                <w:szCs w:val="18"/>
              </w:rPr>
            </w:pPr>
          </w:p>
          <w:p w14:paraId="71D267D9" w14:textId="77777777" w:rsidR="00281F92" w:rsidRPr="00673A85" w:rsidRDefault="00281F92" w:rsidP="00673A85">
            <w:pPr>
              <w:overflowPunct w:val="0"/>
              <w:autoSpaceDE w:val="0"/>
              <w:autoSpaceDN w:val="0"/>
              <w:adjustRightInd w:val="0"/>
              <w:spacing w:line="360" w:lineRule="auto"/>
              <w:ind w:right="176"/>
              <w:jc w:val="center"/>
              <w:textAlignment w:val="baseline"/>
              <w:rPr>
                <w:rFonts w:ascii="Arial" w:hAnsi="Arial" w:cs="Arial"/>
                <w:sz w:val="18"/>
                <w:szCs w:val="18"/>
              </w:rPr>
            </w:pPr>
          </w:p>
          <w:p w14:paraId="0D4E9876" w14:textId="2FE6D416" w:rsidR="00281F92" w:rsidRPr="00673A85" w:rsidRDefault="00281F92"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r w:rsidRPr="00673A85">
              <w:rPr>
                <w:rFonts w:ascii="Arial" w:hAnsi="Arial" w:cs="Arial"/>
                <w:sz w:val="18"/>
                <w:szCs w:val="18"/>
              </w:rPr>
              <w:t>0,8</w:t>
            </w:r>
          </w:p>
        </w:tc>
        <w:tc>
          <w:tcPr>
            <w:tcW w:w="1185" w:type="dxa"/>
            <w:gridSpan w:val="4"/>
            <w:tcBorders>
              <w:left w:val="single" w:sz="4" w:space="0" w:color="auto"/>
              <w:bottom w:val="single" w:sz="4" w:space="0" w:color="auto"/>
              <w:right w:val="single" w:sz="4" w:space="0" w:color="auto"/>
            </w:tcBorders>
          </w:tcPr>
          <w:p w14:paraId="45632B54" w14:textId="77777777" w:rsidR="00281F92" w:rsidRPr="00673A85" w:rsidRDefault="00281F92" w:rsidP="00673A85">
            <w:pPr>
              <w:overflowPunct w:val="0"/>
              <w:autoSpaceDE w:val="0"/>
              <w:autoSpaceDN w:val="0"/>
              <w:adjustRightInd w:val="0"/>
              <w:spacing w:line="360" w:lineRule="auto"/>
              <w:ind w:right="176"/>
              <w:jc w:val="center"/>
              <w:textAlignment w:val="baseline"/>
              <w:rPr>
                <w:rFonts w:ascii="Arial" w:hAnsi="Arial" w:cs="Arial"/>
                <w:sz w:val="18"/>
                <w:szCs w:val="18"/>
              </w:rPr>
            </w:pPr>
          </w:p>
          <w:p w14:paraId="08821F78" w14:textId="77777777" w:rsidR="00281F92" w:rsidRPr="00673A85" w:rsidRDefault="00281F92" w:rsidP="00673A85">
            <w:pPr>
              <w:overflowPunct w:val="0"/>
              <w:autoSpaceDE w:val="0"/>
              <w:autoSpaceDN w:val="0"/>
              <w:adjustRightInd w:val="0"/>
              <w:spacing w:line="360" w:lineRule="auto"/>
              <w:ind w:right="176"/>
              <w:jc w:val="center"/>
              <w:textAlignment w:val="baseline"/>
              <w:rPr>
                <w:rFonts w:ascii="Arial" w:hAnsi="Arial" w:cs="Arial"/>
                <w:sz w:val="18"/>
                <w:szCs w:val="18"/>
              </w:rPr>
            </w:pPr>
          </w:p>
          <w:p w14:paraId="1B3B97B9" w14:textId="02FDEBEE" w:rsidR="00281F92" w:rsidRPr="00673A85" w:rsidRDefault="00281F92"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r w:rsidRPr="00673A85">
              <w:rPr>
                <w:rFonts w:ascii="Arial" w:hAnsi="Arial" w:cs="Arial"/>
                <w:sz w:val="18"/>
                <w:szCs w:val="18"/>
              </w:rPr>
              <w:t>0,8</w:t>
            </w:r>
          </w:p>
        </w:tc>
        <w:tc>
          <w:tcPr>
            <w:tcW w:w="2503" w:type="dxa"/>
            <w:gridSpan w:val="3"/>
            <w:tcBorders>
              <w:top w:val="single" w:sz="4" w:space="0" w:color="auto"/>
              <w:left w:val="single" w:sz="4" w:space="0" w:color="auto"/>
              <w:bottom w:val="single" w:sz="4" w:space="0" w:color="auto"/>
              <w:right w:val="single" w:sz="4" w:space="0" w:color="auto"/>
            </w:tcBorders>
          </w:tcPr>
          <w:p w14:paraId="049B39CC" w14:textId="77777777" w:rsidR="00281F92" w:rsidRPr="00673A85" w:rsidRDefault="00281F92"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p>
        </w:tc>
        <w:tc>
          <w:tcPr>
            <w:tcW w:w="1114" w:type="dxa"/>
            <w:tcBorders>
              <w:top w:val="single" w:sz="4" w:space="0" w:color="auto"/>
              <w:left w:val="single" w:sz="4" w:space="0" w:color="auto"/>
              <w:bottom w:val="single" w:sz="4" w:space="0" w:color="auto"/>
              <w:right w:val="single" w:sz="4" w:space="0" w:color="auto"/>
            </w:tcBorders>
          </w:tcPr>
          <w:p w14:paraId="5719D617" w14:textId="77777777" w:rsidR="00281F92" w:rsidRDefault="00281F92"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p>
          <w:p w14:paraId="7CA8A529" w14:textId="77777777" w:rsidR="00281F92" w:rsidRDefault="00281F92"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p>
          <w:p w14:paraId="52050839" w14:textId="1537118A" w:rsidR="00281F92" w:rsidRPr="00673A85" w:rsidRDefault="00281F92"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r>
              <w:rPr>
                <w:rFonts w:ascii="Arial" w:hAnsi="Arial" w:cs="Arial"/>
                <w:sz w:val="16"/>
                <w:szCs w:val="16"/>
              </w:rPr>
              <w:t>0,8</w:t>
            </w:r>
          </w:p>
        </w:tc>
        <w:tc>
          <w:tcPr>
            <w:tcW w:w="3847" w:type="dxa"/>
            <w:gridSpan w:val="8"/>
            <w:tcBorders>
              <w:top w:val="single" w:sz="4" w:space="0" w:color="auto"/>
              <w:left w:val="single" w:sz="4" w:space="0" w:color="auto"/>
              <w:bottom w:val="single" w:sz="4" w:space="0" w:color="auto"/>
              <w:right w:val="single" w:sz="4" w:space="0" w:color="auto"/>
            </w:tcBorders>
          </w:tcPr>
          <w:p w14:paraId="50240769" w14:textId="77777777" w:rsidR="00281F92" w:rsidRDefault="00281F92"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p>
          <w:p w14:paraId="357B750C" w14:textId="77777777" w:rsidR="00281F92" w:rsidRDefault="00281F92"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p>
          <w:p w14:paraId="5656101B" w14:textId="77777777" w:rsidR="00281F92" w:rsidRDefault="00281F92"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r>
              <w:rPr>
                <w:rFonts w:ascii="Arial" w:hAnsi="Arial" w:cs="Arial"/>
                <w:sz w:val="16"/>
                <w:szCs w:val="16"/>
              </w:rPr>
              <w:t>-</w:t>
            </w:r>
          </w:p>
          <w:p w14:paraId="3DEE556F" w14:textId="113D3A16" w:rsidR="00281F92" w:rsidRPr="00673A85" w:rsidRDefault="00281F92"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p>
        </w:tc>
        <w:tc>
          <w:tcPr>
            <w:tcW w:w="829" w:type="dxa"/>
            <w:tcBorders>
              <w:top w:val="single" w:sz="4" w:space="0" w:color="auto"/>
              <w:left w:val="single" w:sz="4" w:space="0" w:color="auto"/>
              <w:bottom w:val="single" w:sz="4" w:space="0" w:color="auto"/>
              <w:right w:val="single" w:sz="4" w:space="0" w:color="auto"/>
            </w:tcBorders>
          </w:tcPr>
          <w:p w14:paraId="29F9F05C" w14:textId="77777777" w:rsidR="00281F92" w:rsidRDefault="00281F92"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p>
          <w:p w14:paraId="723B7054" w14:textId="77777777" w:rsidR="00281F92" w:rsidRDefault="00281F92"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p>
          <w:p w14:paraId="0E18A57B" w14:textId="7486CB8A" w:rsidR="00281F92" w:rsidRPr="00673A85" w:rsidRDefault="00281F92"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6"/>
                <w:szCs w:val="16"/>
              </w:rPr>
            </w:pPr>
            <w:r>
              <w:rPr>
                <w:rFonts w:ascii="Arial" w:hAnsi="Arial" w:cs="Arial"/>
                <w:sz w:val="16"/>
                <w:szCs w:val="16"/>
              </w:rPr>
              <w:t>0,8</w:t>
            </w:r>
          </w:p>
        </w:tc>
      </w:tr>
      <w:tr w:rsidR="00281F92" w:rsidRPr="00673A85" w14:paraId="2E72564D" w14:textId="77777777" w:rsidTr="00281F92">
        <w:trPr>
          <w:gridAfter w:val="3"/>
          <w:wAfter w:w="3012" w:type="dxa"/>
          <w:cantSplit/>
          <w:trHeight w:val="330"/>
        </w:trPr>
        <w:tc>
          <w:tcPr>
            <w:tcW w:w="2127" w:type="dxa"/>
            <w:tcBorders>
              <w:top w:val="single" w:sz="4" w:space="0" w:color="auto"/>
              <w:left w:val="single" w:sz="6" w:space="0" w:color="auto"/>
              <w:bottom w:val="single" w:sz="4" w:space="0" w:color="auto"/>
              <w:right w:val="single" w:sz="4" w:space="0" w:color="auto"/>
            </w:tcBorders>
          </w:tcPr>
          <w:p w14:paraId="1B41629D" w14:textId="77AA3048" w:rsidR="00281F92" w:rsidRPr="00281F92" w:rsidRDefault="00281F92" w:rsidP="00281F92">
            <w:pPr>
              <w:tabs>
                <w:tab w:val="left" w:pos="510"/>
                <w:tab w:val="left" w:pos="624"/>
              </w:tabs>
              <w:overflowPunct w:val="0"/>
              <w:autoSpaceDE w:val="0"/>
              <w:autoSpaceDN w:val="0"/>
              <w:adjustRightInd w:val="0"/>
              <w:spacing w:line="360" w:lineRule="auto"/>
              <w:ind w:firstLine="170"/>
              <w:textAlignment w:val="baseline"/>
              <w:rPr>
                <w:rFonts w:ascii="Arial" w:hAnsi="Arial" w:cs="Arial"/>
                <w:sz w:val="22"/>
                <w:szCs w:val="22"/>
              </w:rPr>
            </w:pPr>
            <w:r w:rsidRPr="00281F92">
              <w:rPr>
                <w:sz w:val="22"/>
                <w:szCs w:val="22"/>
              </w:rPr>
              <w:t>В</w:t>
            </w:r>
            <w:r w:rsidRPr="00281F92">
              <w:rPr>
                <w:sz w:val="22"/>
                <w:szCs w:val="22"/>
                <w:vertAlign w:val="subscript"/>
              </w:rPr>
              <w:t>2</w:t>
            </w:r>
          </w:p>
        </w:tc>
        <w:tc>
          <w:tcPr>
            <w:tcW w:w="1146" w:type="dxa"/>
            <w:tcBorders>
              <w:left w:val="single" w:sz="4" w:space="0" w:color="auto"/>
              <w:bottom w:val="single" w:sz="4" w:space="0" w:color="auto"/>
              <w:right w:val="single" w:sz="4" w:space="0" w:color="auto"/>
            </w:tcBorders>
          </w:tcPr>
          <w:p w14:paraId="3670F2DC" w14:textId="570B20F5" w:rsidR="00281F92" w:rsidRPr="00281F92" w:rsidRDefault="00281F92" w:rsidP="00281F92">
            <w:pPr>
              <w:overflowPunct w:val="0"/>
              <w:autoSpaceDE w:val="0"/>
              <w:autoSpaceDN w:val="0"/>
              <w:adjustRightInd w:val="0"/>
              <w:spacing w:line="360" w:lineRule="auto"/>
              <w:ind w:right="176"/>
              <w:jc w:val="center"/>
              <w:textAlignment w:val="baseline"/>
              <w:rPr>
                <w:rFonts w:ascii="Arial" w:hAnsi="Arial" w:cs="Arial"/>
                <w:sz w:val="22"/>
                <w:szCs w:val="22"/>
              </w:rPr>
            </w:pPr>
            <w:r w:rsidRPr="00281F92">
              <w:rPr>
                <w:sz w:val="22"/>
                <w:szCs w:val="22"/>
              </w:rPr>
              <w:t>0,7</w:t>
            </w:r>
          </w:p>
        </w:tc>
        <w:tc>
          <w:tcPr>
            <w:tcW w:w="1223" w:type="dxa"/>
            <w:gridSpan w:val="2"/>
            <w:tcBorders>
              <w:left w:val="single" w:sz="4" w:space="0" w:color="auto"/>
              <w:bottom w:val="single" w:sz="4" w:space="0" w:color="auto"/>
              <w:right w:val="single" w:sz="4" w:space="0" w:color="auto"/>
            </w:tcBorders>
          </w:tcPr>
          <w:p w14:paraId="2621A2E3" w14:textId="60FC38EF" w:rsidR="00281F92" w:rsidRPr="00281F92" w:rsidRDefault="00281F92" w:rsidP="00281F92">
            <w:pPr>
              <w:overflowPunct w:val="0"/>
              <w:autoSpaceDE w:val="0"/>
              <w:autoSpaceDN w:val="0"/>
              <w:adjustRightInd w:val="0"/>
              <w:spacing w:line="360" w:lineRule="auto"/>
              <w:ind w:right="176"/>
              <w:jc w:val="center"/>
              <w:textAlignment w:val="baseline"/>
              <w:rPr>
                <w:rFonts w:ascii="Arial" w:hAnsi="Arial" w:cs="Arial"/>
                <w:sz w:val="22"/>
                <w:szCs w:val="22"/>
              </w:rPr>
            </w:pPr>
            <w:r w:rsidRPr="00281F92">
              <w:rPr>
                <w:sz w:val="22"/>
                <w:szCs w:val="22"/>
              </w:rPr>
              <w:t>-</w:t>
            </w:r>
          </w:p>
        </w:tc>
        <w:tc>
          <w:tcPr>
            <w:tcW w:w="1184" w:type="dxa"/>
            <w:gridSpan w:val="2"/>
            <w:tcBorders>
              <w:left w:val="single" w:sz="4" w:space="0" w:color="auto"/>
              <w:bottom w:val="single" w:sz="4" w:space="0" w:color="auto"/>
              <w:right w:val="single" w:sz="4" w:space="0" w:color="auto"/>
            </w:tcBorders>
          </w:tcPr>
          <w:p w14:paraId="7372A472" w14:textId="4721122C" w:rsidR="00281F92" w:rsidRPr="00281F92" w:rsidRDefault="00281F92" w:rsidP="00281F92">
            <w:pPr>
              <w:overflowPunct w:val="0"/>
              <w:autoSpaceDE w:val="0"/>
              <w:autoSpaceDN w:val="0"/>
              <w:adjustRightInd w:val="0"/>
              <w:spacing w:line="360" w:lineRule="auto"/>
              <w:ind w:right="176"/>
              <w:jc w:val="center"/>
              <w:textAlignment w:val="baseline"/>
              <w:rPr>
                <w:sz w:val="22"/>
                <w:szCs w:val="22"/>
              </w:rPr>
            </w:pPr>
            <w:r w:rsidRPr="00281F92">
              <w:rPr>
                <w:sz w:val="22"/>
                <w:szCs w:val="22"/>
              </w:rPr>
              <w:t>0,7</w:t>
            </w:r>
          </w:p>
        </w:tc>
        <w:tc>
          <w:tcPr>
            <w:tcW w:w="1185" w:type="dxa"/>
            <w:gridSpan w:val="4"/>
            <w:tcBorders>
              <w:left w:val="single" w:sz="4" w:space="0" w:color="auto"/>
              <w:bottom w:val="single" w:sz="4" w:space="0" w:color="auto"/>
              <w:right w:val="single" w:sz="4" w:space="0" w:color="auto"/>
            </w:tcBorders>
          </w:tcPr>
          <w:p w14:paraId="101B9C48" w14:textId="5AC30AA8" w:rsidR="00281F92" w:rsidRPr="00281F92" w:rsidRDefault="00281F92" w:rsidP="00281F92">
            <w:pPr>
              <w:overflowPunct w:val="0"/>
              <w:autoSpaceDE w:val="0"/>
              <w:autoSpaceDN w:val="0"/>
              <w:adjustRightInd w:val="0"/>
              <w:spacing w:line="360" w:lineRule="auto"/>
              <w:ind w:right="176"/>
              <w:jc w:val="center"/>
              <w:textAlignment w:val="baseline"/>
              <w:rPr>
                <w:sz w:val="22"/>
                <w:szCs w:val="22"/>
              </w:rPr>
            </w:pPr>
            <w:r w:rsidRPr="00281F92">
              <w:rPr>
                <w:sz w:val="22"/>
                <w:szCs w:val="22"/>
              </w:rPr>
              <w:t>0,7</w:t>
            </w:r>
          </w:p>
        </w:tc>
        <w:tc>
          <w:tcPr>
            <w:tcW w:w="2503" w:type="dxa"/>
            <w:gridSpan w:val="3"/>
            <w:tcBorders>
              <w:top w:val="single" w:sz="4" w:space="0" w:color="auto"/>
              <w:left w:val="single" w:sz="4" w:space="0" w:color="auto"/>
              <w:bottom w:val="single" w:sz="4" w:space="0" w:color="auto"/>
              <w:right w:val="single" w:sz="4" w:space="0" w:color="auto"/>
            </w:tcBorders>
          </w:tcPr>
          <w:p w14:paraId="0E473B2B" w14:textId="77777777" w:rsidR="00281F92" w:rsidRPr="00281F92" w:rsidRDefault="00281F92" w:rsidP="00281F92">
            <w:pPr>
              <w:tabs>
                <w:tab w:val="left" w:pos="510"/>
                <w:tab w:val="left" w:pos="624"/>
              </w:tabs>
              <w:overflowPunct w:val="0"/>
              <w:autoSpaceDE w:val="0"/>
              <w:autoSpaceDN w:val="0"/>
              <w:adjustRightInd w:val="0"/>
              <w:spacing w:line="360" w:lineRule="auto"/>
              <w:ind w:right="176"/>
              <w:jc w:val="center"/>
              <w:textAlignment w:val="baseline"/>
              <w:rPr>
                <w:sz w:val="22"/>
                <w:szCs w:val="22"/>
              </w:rPr>
            </w:pPr>
          </w:p>
        </w:tc>
        <w:tc>
          <w:tcPr>
            <w:tcW w:w="1114" w:type="dxa"/>
            <w:tcBorders>
              <w:top w:val="single" w:sz="4" w:space="0" w:color="auto"/>
              <w:left w:val="single" w:sz="4" w:space="0" w:color="auto"/>
              <w:bottom w:val="single" w:sz="4" w:space="0" w:color="auto"/>
              <w:right w:val="single" w:sz="4" w:space="0" w:color="auto"/>
            </w:tcBorders>
          </w:tcPr>
          <w:p w14:paraId="5DB59F42" w14:textId="70A806DE" w:rsidR="00281F92" w:rsidRPr="00281F92" w:rsidRDefault="00281F92" w:rsidP="00281F92">
            <w:pPr>
              <w:tabs>
                <w:tab w:val="left" w:pos="510"/>
                <w:tab w:val="left" w:pos="624"/>
              </w:tabs>
              <w:overflowPunct w:val="0"/>
              <w:autoSpaceDE w:val="0"/>
              <w:autoSpaceDN w:val="0"/>
              <w:adjustRightInd w:val="0"/>
              <w:spacing w:line="360" w:lineRule="auto"/>
              <w:ind w:right="176"/>
              <w:jc w:val="center"/>
              <w:textAlignment w:val="baseline"/>
              <w:rPr>
                <w:sz w:val="22"/>
                <w:szCs w:val="22"/>
              </w:rPr>
            </w:pPr>
            <w:r w:rsidRPr="00281F92">
              <w:rPr>
                <w:sz w:val="22"/>
                <w:szCs w:val="22"/>
              </w:rPr>
              <w:t>0,7</w:t>
            </w:r>
          </w:p>
        </w:tc>
        <w:tc>
          <w:tcPr>
            <w:tcW w:w="3847" w:type="dxa"/>
            <w:gridSpan w:val="8"/>
            <w:tcBorders>
              <w:top w:val="single" w:sz="4" w:space="0" w:color="auto"/>
              <w:left w:val="single" w:sz="4" w:space="0" w:color="auto"/>
              <w:bottom w:val="single" w:sz="4" w:space="0" w:color="auto"/>
              <w:right w:val="single" w:sz="4" w:space="0" w:color="auto"/>
            </w:tcBorders>
          </w:tcPr>
          <w:p w14:paraId="1BABA17D" w14:textId="77777777" w:rsidR="00281F92" w:rsidRPr="00281F92" w:rsidRDefault="00281F92" w:rsidP="00281F92">
            <w:pPr>
              <w:tabs>
                <w:tab w:val="left" w:pos="510"/>
                <w:tab w:val="left" w:pos="624"/>
              </w:tabs>
              <w:overflowPunct w:val="0"/>
              <w:autoSpaceDE w:val="0"/>
              <w:autoSpaceDN w:val="0"/>
              <w:adjustRightInd w:val="0"/>
              <w:spacing w:line="360" w:lineRule="auto"/>
              <w:ind w:right="176"/>
              <w:jc w:val="center"/>
              <w:textAlignment w:val="baseline"/>
              <w:rPr>
                <w:sz w:val="22"/>
                <w:szCs w:val="22"/>
              </w:rPr>
            </w:pPr>
          </w:p>
        </w:tc>
        <w:tc>
          <w:tcPr>
            <w:tcW w:w="829" w:type="dxa"/>
            <w:tcBorders>
              <w:top w:val="single" w:sz="4" w:space="0" w:color="auto"/>
              <w:left w:val="single" w:sz="4" w:space="0" w:color="auto"/>
              <w:bottom w:val="single" w:sz="4" w:space="0" w:color="auto"/>
              <w:right w:val="single" w:sz="4" w:space="0" w:color="auto"/>
            </w:tcBorders>
          </w:tcPr>
          <w:p w14:paraId="225EEB37" w14:textId="20278E62" w:rsidR="00281F92" w:rsidRPr="00281F92" w:rsidRDefault="00281F92" w:rsidP="00281F92">
            <w:pPr>
              <w:tabs>
                <w:tab w:val="left" w:pos="510"/>
                <w:tab w:val="left" w:pos="624"/>
              </w:tabs>
              <w:overflowPunct w:val="0"/>
              <w:autoSpaceDE w:val="0"/>
              <w:autoSpaceDN w:val="0"/>
              <w:adjustRightInd w:val="0"/>
              <w:spacing w:line="360" w:lineRule="auto"/>
              <w:ind w:right="176"/>
              <w:jc w:val="center"/>
              <w:textAlignment w:val="baseline"/>
              <w:rPr>
                <w:sz w:val="22"/>
                <w:szCs w:val="22"/>
              </w:rPr>
            </w:pPr>
            <w:r w:rsidRPr="00281F92">
              <w:rPr>
                <w:sz w:val="22"/>
                <w:szCs w:val="22"/>
              </w:rPr>
              <w:t>0,7</w:t>
            </w:r>
          </w:p>
        </w:tc>
      </w:tr>
      <w:tr w:rsidR="00281F92" w:rsidRPr="00673A85" w14:paraId="719B8C48" w14:textId="77777777" w:rsidTr="00281F92">
        <w:trPr>
          <w:gridAfter w:val="3"/>
          <w:wAfter w:w="3012" w:type="dxa"/>
          <w:cantSplit/>
          <w:trHeight w:val="435"/>
        </w:trPr>
        <w:tc>
          <w:tcPr>
            <w:tcW w:w="2127" w:type="dxa"/>
            <w:tcBorders>
              <w:top w:val="single" w:sz="4" w:space="0" w:color="auto"/>
              <w:left w:val="single" w:sz="6" w:space="0" w:color="auto"/>
              <w:bottom w:val="single" w:sz="4" w:space="0" w:color="auto"/>
              <w:right w:val="single" w:sz="4" w:space="0" w:color="auto"/>
            </w:tcBorders>
          </w:tcPr>
          <w:p w14:paraId="056B9DAC" w14:textId="77777777" w:rsidR="00281F92" w:rsidRDefault="00281F92" w:rsidP="00281F92">
            <w:pPr>
              <w:tabs>
                <w:tab w:val="left" w:pos="510"/>
                <w:tab w:val="left" w:pos="624"/>
              </w:tabs>
              <w:overflowPunct w:val="0"/>
              <w:autoSpaceDE w:val="0"/>
              <w:autoSpaceDN w:val="0"/>
              <w:adjustRightInd w:val="0"/>
              <w:spacing w:line="360" w:lineRule="auto"/>
              <w:ind w:firstLine="170"/>
              <w:textAlignment w:val="baseline"/>
              <w:rPr>
                <w:sz w:val="22"/>
                <w:szCs w:val="22"/>
              </w:rPr>
            </w:pPr>
            <w:r w:rsidRPr="00281F92">
              <w:rPr>
                <w:sz w:val="22"/>
                <w:szCs w:val="22"/>
              </w:rPr>
              <w:t>РР</w:t>
            </w:r>
          </w:p>
          <w:p w14:paraId="08E197F9" w14:textId="6D298374" w:rsidR="00281F92" w:rsidRPr="00281F92" w:rsidRDefault="00281F92" w:rsidP="00281F92">
            <w:pPr>
              <w:tabs>
                <w:tab w:val="left" w:pos="510"/>
                <w:tab w:val="left" w:pos="624"/>
              </w:tabs>
              <w:overflowPunct w:val="0"/>
              <w:autoSpaceDE w:val="0"/>
              <w:autoSpaceDN w:val="0"/>
              <w:adjustRightInd w:val="0"/>
              <w:spacing w:line="360" w:lineRule="auto"/>
              <w:ind w:firstLine="170"/>
              <w:textAlignment w:val="baseline"/>
              <w:rPr>
                <w:sz w:val="22"/>
                <w:szCs w:val="22"/>
              </w:rPr>
            </w:pPr>
          </w:p>
        </w:tc>
        <w:tc>
          <w:tcPr>
            <w:tcW w:w="1146" w:type="dxa"/>
            <w:tcBorders>
              <w:top w:val="single" w:sz="4" w:space="0" w:color="auto"/>
              <w:left w:val="single" w:sz="4" w:space="0" w:color="auto"/>
              <w:bottom w:val="single" w:sz="4" w:space="0" w:color="auto"/>
              <w:right w:val="single" w:sz="4" w:space="0" w:color="auto"/>
            </w:tcBorders>
          </w:tcPr>
          <w:p w14:paraId="518FDF9B" w14:textId="6CA4E87B" w:rsidR="00281F92" w:rsidRPr="00281F92" w:rsidRDefault="00281F92" w:rsidP="00281F92">
            <w:pPr>
              <w:overflowPunct w:val="0"/>
              <w:autoSpaceDE w:val="0"/>
              <w:autoSpaceDN w:val="0"/>
              <w:adjustRightInd w:val="0"/>
              <w:spacing w:line="360" w:lineRule="auto"/>
              <w:ind w:right="176"/>
              <w:jc w:val="center"/>
              <w:textAlignment w:val="baseline"/>
              <w:rPr>
                <w:sz w:val="22"/>
                <w:szCs w:val="22"/>
              </w:rPr>
            </w:pPr>
            <w:r w:rsidRPr="00281F92">
              <w:rPr>
                <w:sz w:val="22"/>
                <w:szCs w:val="22"/>
              </w:rPr>
              <w:t>5,0</w:t>
            </w:r>
          </w:p>
        </w:tc>
        <w:tc>
          <w:tcPr>
            <w:tcW w:w="1223" w:type="dxa"/>
            <w:gridSpan w:val="2"/>
            <w:tcBorders>
              <w:top w:val="single" w:sz="4" w:space="0" w:color="auto"/>
              <w:left w:val="single" w:sz="4" w:space="0" w:color="auto"/>
              <w:bottom w:val="single" w:sz="4" w:space="0" w:color="auto"/>
              <w:right w:val="single" w:sz="4" w:space="0" w:color="auto"/>
            </w:tcBorders>
          </w:tcPr>
          <w:p w14:paraId="17822756" w14:textId="0D77B3E4" w:rsidR="00281F92" w:rsidRPr="00281F92" w:rsidRDefault="00281F92" w:rsidP="00281F92">
            <w:pPr>
              <w:overflowPunct w:val="0"/>
              <w:autoSpaceDE w:val="0"/>
              <w:autoSpaceDN w:val="0"/>
              <w:adjustRightInd w:val="0"/>
              <w:spacing w:line="360" w:lineRule="auto"/>
              <w:ind w:right="176"/>
              <w:jc w:val="center"/>
              <w:textAlignment w:val="baseline"/>
              <w:rPr>
                <w:sz w:val="22"/>
                <w:szCs w:val="22"/>
              </w:rPr>
            </w:pPr>
            <w:r w:rsidRPr="00281F92">
              <w:rPr>
                <w:sz w:val="22"/>
                <w:szCs w:val="22"/>
              </w:rPr>
              <w:t>-</w:t>
            </w:r>
          </w:p>
        </w:tc>
        <w:tc>
          <w:tcPr>
            <w:tcW w:w="1184" w:type="dxa"/>
            <w:gridSpan w:val="2"/>
            <w:tcBorders>
              <w:top w:val="single" w:sz="4" w:space="0" w:color="auto"/>
              <w:left w:val="single" w:sz="4" w:space="0" w:color="auto"/>
              <w:bottom w:val="single" w:sz="4" w:space="0" w:color="auto"/>
              <w:right w:val="single" w:sz="4" w:space="0" w:color="auto"/>
            </w:tcBorders>
          </w:tcPr>
          <w:p w14:paraId="772BC28A" w14:textId="443CF962" w:rsidR="00281F92" w:rsidRPr="00281F92" w:rsidRDefault="00281F92" w:rsidP="00281F92">
            <w:pPr>
              <w:overflowPunct w:val="0"/>
              <w:autoSpaceDE w:val="0"/>
              <w:autoSpaceDN w:val="0"/>
              <w:adjustRightInd w:val="0"/>
              <w:spacing w:line="360" w:lineRule="auto"/>
              <w:ind w:right="176"/>
              <w:jc w:val="center"/>
              <w:textAlignment w:val="baseline"/>
              <w:rPr>
                <w:sz w:val="22"/>
                <w:szCs w:val="22"/>
              </w:rPr>
            </w:pPr>
            <w:r w:rsidRPr="00281F92">
              <w:rPr>
                <w:sz w:val="22"/>
                <w:szCs w:val="22"/>
              </w:rPr>
              <w:t>5,0</w:t>
            </w:r>
          </w:p>
        </w:tc>
        <w:tc>
          <w:tcPr>
            <w:tcW w:w="1185" w:type="dxa"/>
            <w:gridSpan w:val="4"/>
            <w:tcBorders>
              <w:top w:val="single" w:sz="4" w:space="0" w:color="auto"/>
              <w:left w:val="single" w:sz="4" w:space="0" w:color="auto"/>
              <w:bottom w:val="single" w:sz="4" w:space="0" w:color="auto"/>
              <w:right w:val="single" w:sz="4" w:space="0" w:color="auto"/>
            </w:tcBorders>
          </w:tcPr>
          <w:p w14:paraId="64D32017" w14:textId="72381059" w:rsidR="00281F92" w:rsidRPr="00281F92" w:rsidRDefault="00281F92" w:rsidP="00281F92">
            <w:pPr>
              <w:overflowPunct w:val="0"/>
              <w:autoSpaceDE w:val="0"/>
              <w:autoSpaceDN w:val="0"/>
              <w:adjustRightInd w:val="0"/>
              <w:spacing w:line="360" w:lineRule="auto"/>
              <w:ind w:right="176"/>
              <w:jc w:val="center"/>
              <w:textAlignment w:val="baseline"/>
              <w:rPr>
                <w:sz w:val="22"/>
                <w:szCs w:val="22"/>
              </w:rPr>
            </w:pPr>
            <w:r w:rsidRPr="00281F92">
              <w:rPr>
                <w:sz w:val="22"/>
                <w:szCs w:val="22"/>
              </w:rPr>
              <w:t>5,0</w:t>
            </w:r>
          </w:p>
        </w:tc>
        <w:tc>
          <w:tcPr>
            <w:tcW w:w="2503" w:type="dxa"/>
            <w:gridSpan w:val="3"/>
            <w:tcBorders>
              <w:top w:val="single" w:sz="4" w:space="0" w:color="auto"/>
              <w:left w:val="single" w:sz="4" w:space="0" w:color="auto"/>
              <w:bottom w:val="single" w:sz="4" w:space="0" w:color="auto"/>
              <w:right w:val="single" w:sz="4" w:space="0" w:color="auto"/>
            </w:tcBorders>
          </w:tcPr>
          <w:p w14:paraId="12830B38" w14:textId="6BD807D0" w:rsidR="00281F92" w:rsidRPr="00281F92" w:rsidRDefault="00281F92" w:rsidP="00281F92">
            <w:pPr>
              <w:tabs>
                <w:tab w:val="left" w:pos="510"/>
                <w:tab w:val="left" w:pos="624"/>
              </w:tabs>
              <w:overflowPunct w:val="0"/>
              <w:autoSpaceDE w:val="0"/>
              <w:autoSpaceDN w:val="0"/>
              <w:adjustRightInd w:val="0"/>
              <w:spacing w:line="360" w:lineRule="auto"/>
              <w:ind w:right="176"/>
              <w:jc w:val="center"/>
              <w:textAlignment w:val="baseline"/>
              <w:rPr>
                <w:sz w:val="22"/>
                <w:szCs w:val="22"/>
              </w:rPr>
            </w:pPr>
            <w:r w:rsidRPr="00281F92">
              <w:rPr>
                <w:sz w:val="22"/>
                <w:szCs w:val="22"/>
              </w:rPr>
              <w:t>-</w:t>
            </w:r>
          </w:p>
        </w:tc>
        <w:tc>
          <w:tcPr>
            <w:tcW w:w="1114" w:type="dxa"/>
            <w:tcBorders>
              <w:top w:val="single" w:sz="4" w:space="0" w:color="auto"/>
              <w:left w:val="single" w:sz="4" w:space="0" w:color="auto"/>
              <w:bottom w:val="single" w:sz="4" w:space="0" w:color="auto"/>
              <w:right w:val="single" w:sz="4" w:space="0" w:color="auto"/>
            </w:tcBorders>
          </w:tcPr>
          <w:p w14:paraId="4852164B" w14:textId="59B09C8A" w:rsidR="00281F92" w:rsidRPr="00281F92" w:rsidRDefault="00281F92" w:rsidP="00281F92">
            <w:pPr>
              <w:tabs>
                <w:tab w:val="left" w:pos="510"/>
                <w:tab w:val="left" w:pos="624"/>
              </w:tabs>
              <w:overflowPunct w:val="0"/>
              <w:autoSpaceDE w:val="0"/>
              <w:autoSpaceDN w:val="0"/>
              <w:adjustRightInd w:val="0"/>
              <w:spacing w:line="360" w:lineRule="auto"/>
              <w:ind w:right="176"/>
              <w:jc w:val="center"/>
              <w:textAlignment w:val="baseline"/>
              <w:rPr>
                <w:sz w:val="22"/>
                <w:szCs w:val="22"/>
              </w:rPr>
            </w:pPr>
            <w:r w:rsidRPr="00281F92">
              <w:rPr>
                <w:sz w:val="22"/>
                <w:szCs w:val="22"/>
              </w:rPr>
              <w:t>5,0</w:t>
            </w:r>
          </w:p>
        </w:tc>
        <w:tc>
          <w:tcPr>
            <w:tcW w:w="3847" w:type="dxa"/>
            <w:gridSpan w:val="8"/>
            <w:tcBorders>
              <w:top w:val="single" w:sz="4" w:space="0" w:color="auto"/>
              <w:left w:val="single" w:sz="4" w:space="0" w:color="auto"/>
              <w:bottom w:val="single" w:sz="4" w:space="0" w:color="auto"/>
              <w:right w:val="single" w:sz="4" w:space="0" w:color="auto"/>
            </w:tcBorders>
          </w:tcPr>
          <w:p w14:paraId="102E28DF" w14:textId="77777777" w:rsidR="00281F92" w:rsidRPr="00281F92" w:rsidRDefault="00281F92" w:rsidP="00281F92">
            <w:pPr>
              <w:tabs>
                <w:tab w:val="left" w:pos="510"/>
                <w:tab w:val="left" w:pos="624"/>
              </w:tabs>
              <w:overflowPunct w:val="0"/>
              <w:autoSpaceDE w:val="0"/>
              <w:autoSpaceDN w:val="0"/>
              <w:adjustRightInd w:val="0"/>
              <w:spacing w:line="360" w:lineRule="auto"/>
              <w:ind w:right="176"/>
              <w:jc w:val="center"/>
              <w:textAlignment w:val="baseline"/>
              <w:rPr>
                <w:sz w:val="22"/>
                <w:szCs w:val="22"/>
              </w:rPr>
            </w:pPr>
          </w:p>
        </w:tc>
        <w:tc>
          <w:tcPr>
            <w:tcW w:w="829" w:type="dxa"/>
            <w:tcBorders>
              <w:top w:val="single" w:sz="4" w:space="0" w:color="auto"/>
              <w:left w:val="single" w:sz="4" w:space="0" w:color="auto"/>
              <w:bottom w:val="single" w:sz="4" w:space="0" w:color="auto"/>
              <w:right w:val="single" w:sz="4" w:space="0" w:color="auto"/>
            </w:tcBorders>
          </w:tcPr>
          <w:p w14:paraId="55E29C85" w14:textId="34FF85DD" w:rsidR="00281F92" w:rsidRPr="00281F92" w:rsidRDefault="00281F92" w:rsidP="00281F92">
            <w:pPr>
              <w:tabs>
                <w:tab w:val="left" w:pos="510"/>
                <w:tab w:val="left" w:pos="624"/>
              </w:tabs>
              <w:overflowPunct w:val="0"/>
              <w:autoSpaceDE w:val="0"/>
              <w:autoSpaceDN w:val="0"/>
              <w:adjustRightInd w:val="0"/>
              <w:spacing w:line="360" w:lineRule="auto"/>
              <w:ind w:right="176"/>
              <w:jc w:val="center"/>
              <w:textAlignment w:val="baseline"/>
              <w:rPr>
                <w:sz w:val="22"/>
                <w:szCs w:val="22"/>
              </w:rPr>
            </w:pPr>
            <w:r w:rsidRPr="00281F92">
              <w:rPr>
                <w:sz w:val="22"/>
                <w:szCs w:val="22"/>
              </w:rPr>
              <w:t>5,0</w:t>
            </w:r>
          </w:p>
        </w:tc>
      </w:tr>
      <w:tr w:rsidR="00673A85" w:rsidRPr="00673A85" w14:paraId="26866C48" w14:textId="77777777" w:rsidTr="008109B4">
        <w:trPr>
          <w:gridAfter w:val="3"/>
          <w:wAfter w:w="3012" w:type="dxa"/>
          <w:cantSplit/>
          <w:trHeight w:val="377"/>
        </w:trPr>
        <w:tc>
          <w:tcPr>
            <w:tcW w:w="15158" w:type="dxa"/>
            <w:gridSpan w:val="23"/>
            <w:tcBorders>
              <w:bottom w:val="single" w:sz="4" w:space="0" w:color="auto"/>
            </w:tcBorders>
          </w:tcPr>
          <w:p w14:paraId="367DD92F" w14:textId="77777777" w:rsidR="00281F92" w:rsidRDefault="00281F92" w:rsidP="00673A85">
            <w:pPr>
              <w:tabs>
                <w:tab w:val="left" w:pos="510"/>
                <w:tab w:val="left" w:pos="624"/>
              </w:tabs>
              <w:overflowPunct w:val="0"/>
              <w:autoSpaceDE w:val="0"/>
              <w:autoSpaceDN w:val="0"/>
              <w:adjustRightInd w:val="0"/>
              <w:spacing w:line="360" w:lineRule="auto"/>
              <w:ind w:right="176"/>
              <w:jc w:val="both"/>
              <w:textAlignment w:val="baseline"/>
              <w:rPr>
                <w:rFonts w:ascii="Arial" w:hAnsi="Arial" w:cs="Arial"/>
                <w:i/>
                <w:sz w:val="18"/>
                <w:szCs w:val="18"/>
              </w:rPr>
            </w:pPr>
          </w:p>
          <w:p w14:paraId="1450F11A" w14:textId="77777777" w:rsidR="00281F92" w:rsidRPr="00673A85" w:rsidRDefault="00281F92" w:rsidP="00673A85">
            <w:pPr>
              <w:tabs>
                <w:tab w:val="left" w:pos="510"/>
                <w:tab w:val="left" w:pos="624"/>
              </w:tabs>
              <w:overflowPunct w:val="0"/>
              <w:autoSpaceDE w:val="0"/>
              <w:autoSpaceDN w:val="0"/>
              <w:adjustRightInd w:val="0"/>
              <w:spacing w:line="360" w:lineRule="auto"/>
              <w:ind w:right="176"/>
              <w:jc w:val="both"/>
              <w:textAlignment w:val="baseline"/>
              <w:rPr>
                <w:rFonts w:ascii="Arial" w:hAnsi="Arial" w:cs="Arial"/>
                <w:i/>
                <w:sz w:val="18"/>
                <w:szCs w:val="18"/>
              </w:rPr>
            </w:pPr>
          </w:p>
          <w:p w14:paraId="48ECA3E9" w14:textId="73EA1693" w:rsidR="00673A85" w:rsidRPr="00673A85" w:rsidRDefault="00281F92" w:rsidP="00673A85">
            <w:pPr>
              <w:tabs>
                <w:tab w:val="left" w:pos="510"/>
                <w:tab w:val="left" w:pos="624"/>
              </w:tabs>
              <w:overflowPunct w:val="0"/>
              <w:autoSpaceDE w:val="0"/>
              <w:autoSpaceDN w:val="0"/>
              <w:adjustRightInd w:val="0"/>
              <w:spacing w:line="360" w:lineRule="auto"/>
              <w:ind w:right="176"/>
              <w:jc w:val="both"/>
              <w:textAlignment w:val="baseline"/>
              <w:rPr>
                <w:rFonts w:ascii="Arial" w:hAnsi="Arial" w:cs="Arial"/>
                <w:i/>
                <w:sz w:val="18"/>
                <w:szCs w:val="18"/>
              </w:rPr>
            </w:pPr>
            <w:r>
              <w:rPr>
                <w:rFonts w:ascii="Arial" w:hAnsi="Arial" w:cs="Arial"/>
                <w:i/>
                <w:sz w:val="18"/>
                <w:szCs w:val="18"/>
              </w:rPr>
              <w:t>Окончание таблицы 2</w:t>
            </w:r>
          </w:p>
          <w:p w14:paraId="395900F4"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both"/>
              <w:textAlignment w:val="baseline"/>
              <w:rPr>
                <w:rFonts w:ascii="Arial" w:hAnsi="Arial" w:cs="Arial"/>
                <w:i/>
                <w:sz w:val="18"/>
                <w:szCs w:val="18"/>
              </w:rPr>
            </w:pPr>
          </w:p>
        </w:tc>
      </w:tr>
      <w:tr w:rsidR="00673A85" w:rsidRPr="00673A85" w14:paraId="7085ECDE" w14:textId="77777777" w:rsidTr="008109B4">
        <w:trPr>
          <w:gridAfter w:val="3"/>
          <w:wAfter w:w="3012" w:type="dxa"/>
          <w:cantSplit/>
          <w:trHeight w:val="377"/>
        </w:trPr>
        <w:tc>
          <w:tcPr>
            <w:tcW w:w="2127" w:type="dxa"/>
            <w:vMerge w:val="restart"/>
            <w:tcBorders>
              <w:top w:val="single" w:sz="4" w:space="0" w:color="auto"/>
              <w:left w:val="single" w:sz="6" w:space="0" w:color="auto"/>
              <w:right w:val="single" w:sz="4" w:space="0" w:color="auto"/>
            </w:tcBorders>
          </w:tcPr>
          <w:p w14:paraId="0DF4BF41" w14:textId="77777777" w:rsidR="00673A85" w:rsidRPr="00673A85" w:rsidRDefault="00673A85" w:rsidP="00673A85">
            <w:pPr>
              <w:spacing w:line="360" w:lineRule="auto"/>
              <w:ind w:left="-108" w:right="-108" w:firstLine="108"/>
              <w:jc w:val="center"/>
              <w:rPr>
                <w:rFonts w:ascii="Arial" w:eastAsia="MS Mincho" w:hAnsi="Arial" w:cs="Arial"/>
                <w:sz w:val="18"/>
                <w:szCs w:val="18"/>
              </w:rPr>
            </w:pPr>
            <w:r w:rsidRPr="00673A85">
              <w:rPr>
                <w:rFonts w:ascii="Arial" w:eastAsia="MS Mincho" w:hAnsi="Arial" w:cs="Arial"/>
                <w:sz w:val="18"/>
                <w:szCs w:val="18"/>
              </w:rPr>
              <w:t>Наименование показателя</w:t>
            </w:r>
          </w:p>
        </w:tc>
        <w:tc>
          <w:tcPr>
            <w:tcW w:w="13031" w:type="dxa"/>
            <w:gridSpan w:val="22"/>
            <w:tcBorders>
              <w:top w:val="single" w:sz="4" w:space="0" w:color="auto"/>
              <w:left w:val="single" w:sz="4" w:space="0" w:color="auto"/>
              <w:bottom w:val="single" w:sz="4" w:space="0" w:color="auto"/>
              <w:right w:val="single" w:sz="4" w:space="0" w:color="auto"/>
            </w:tcBorders>
          </w:tcPr>
          <w:p w14:paraId="0159E3D4" w14:textId="77777777" w:rsidR="00673A85" w:rsidRPr="00673A85" w:rsidRDefault="00673A85" w:rsidP="00673A85">
            <w:pPr>
              <w:tabs>
                <w:tab w:val="left" w:pos="709"/>
              </w:tabs>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rPr>
              <w:t>Характеристика и значение показателя для колбасок (сосисок)</w:t>
            </w:r>
          </w:p>
        </w:tc>
      </w:tr>
      <w:tr w:rsidR="00673A85" w:rsidRPr="00673A85" w14:paraId="3E99A199" w14:textId="77777777" w:rsidTr="00281F92">
        <w:trPr>
          <w:gridAfter w:val="3"/>
          <w:wAfter w:w="3012" w:type="dxa"/>
          <w:cantSplit/>
          <w:trHeight w:val="377"/>
        </w:trPr>
        <w:tc>
          <w:tcPr>
            <w:tcW w:w="2127" w:type="dxa"/>
            <w:vMerge/>
            <w:tcBorders>
              <w:left w:val="single" w:sz="6" w:space="0" w:color="auto"/>
              <w:bottom w:val="double" w:sz="4" w:space="0" w:color="auto"/>
              <w:right w:val="single" w:sz="4" w:space="0" w:color="auto"/>
            </w:tcBorders>
          </w:tcPr>
          <w:p w14:paraId="5CDCEAF9" w14:textId="77777777" w:rsidR="00673A85" w:rsidRPr="00673A85" w:rsidRDefault="00673A85" w:rsidP="00673A85">
            <w:pPr>
              <w:tabs>
                <w:tab w:val="left" w:pos="510"/>
                <w:tab w:val="left" w:pos="624"/>
              </w:tabs>
              <w:overflowPunct w:val="0"/>
              <w:autoSpaceDE w:val="0"/>
              <w:autoSpaceDN w:val="0"/>
              <w:adjustRightInd w:val="0"/>
              <w:spacing w:line="360" w:lineRule="auto"/>
              <w:ind w:firstLine="284"/>
              <w:textAlignment w:val="baseline"/>
              <w:rPr>
                <w:rFonts w:ascii="Arial" w:hAnsi="Arial" w:cs="Arial"/>
                <w:sz w:val="18"/>
                <w:szCs w:val="18"/>
              </w:rPr>
            </w:pPr>
          </w:p>
        </w:tc>
        <w:tc>
          <w:tcPr>
            <w:tcW w:w="1146" w:type="dxa"/>
            <w:tcBorders>
              <w:left w:val="single" w:sz="4" w:space="0" w:color="auto"/>
              <w:bottom w:val="double" w:sz="4" w:space="0" w:color="auto"/>
              <w:right w:val="single" w:sz="4" w:space="0" w:color="auto"/>
            </w:tcBorders>
          </w:tcPr>
          <w:p w14:paraId="222F2E3F" w14:textId="77777777" w:rsidR="00673A85" w:rsidRPr="00673A85" w:rsidRDefault="00673A85" w:rsidP="00673A85">
            <w:pPr>
              <w:tabs>
                <w:tab w:val="left" w:pos="510"/>
                <w:tab w:val="left" w:pos="624"/>
                <w:tab w:val="left" w:pos="709"/>
                <w:tab w:val="left" w:pos="1485"/>
              </w:tabs>
              <w:overflowPunct w:val="0"/>
              <w:autoSpaceDE w:val="0"/>
              <w:autoSpaceDN w:val="0"/>
              <w:adjustRightInd w:val="0"/>
              <w:spacing w:line="360" w:lineRule="auto"/>
              <w:ind w:hanging="108"/>
              <w:jc w:val="center"/>
              <w:textAlignment w:val="baseline"/>
              <w:rPr>
                <w:rFonts w:ascii="Arial" w:hAnsi="Arial" w:cs="Arial"/>
                <w:sz w:val="18"/>
                <w:szCs w:val="18"/>
              </w:rPr>
            </w:pPr>
            <w:r w:rsidRPr="00673A85">
              <w:rPr>
                <w:rFonts w:ascii="Arial" w:hAnsi="Arial" w:cs="Arial"/>
                <w:sz w:val="18"/>
                <w:szCs w:val="18"/>
              </w:rPr>
              <w:t>«Диабе-тическая детская»</w:t>
            </w:r>
          </w:p>
        </w:tc>
        <w:tc>
          <w:tcPr>
            <w:tcW w:w="1182" w:type="dxa"/>
            <w:tcBorders>
              <w:left w:val="single" w:sz="4" w:space="0" w:color="auto"/>
              <w:bottom w:val="double" w:sz="4" w:space="0" w:color="auto"/>
              <w:right w:val="single" w:sz="4" w:space="0" w:color="auto"/>
            </w:tcBorders>
          </w:tcPr>
          <w:p w14:paraId="070DEDEC" w14:textId="77777777" w:rsidR="00673A85" w:rsidRPr="00673A85" w:rsidRDefault="00673A85" w:rsidP="00673A85">
            <w:pPr>
              <w:tabs>
                <w:tab w:val="left" w:pos="1224"/>
                <w:tab w:val="left" w:pos="1344"/>
              </w:tabs>
              <w:overflowPunct w:val="0"/>
              <w:autoSpaceDE w:val="0"/>
              <w:autoSpaceDN w:val="0"/>
              <w:adjustRightInd w:val="0"/>
              <w:spacing w:line="360" w:lineRule="auto"/>
              <w:ind w:left="-173" w:right="-108" w:hanging="77"/>
              <w:jc w:val="center"/>
              <w:textAlignment w:val="baseline"/>
              <w:rPr>
                <w:rFonts w:ascii="Arial" w:hAnsi="Arial" w:cs="Arial"/>
                <w:sz w:val="18"/>
                <w:szCs w:val="18"/>
              </w:rPr>
            </w:pPr>
            <w:r w:rsidRPr="00673A85">
              <w:rPr>
                <w:rFonts w:ascii="Arial" w:hAnsi="Arial" w:cs="Arial"/>
                <w:sz w:val="18"/>
                <w:szCs w:val="18"/>
              </w:rPr>
              <w:t>«Детская»</w:t>
            </w:r>
          </w:p>
        </w:tc>
        <w:tc>
          <w:tcPr>
            <w:tcW w:w="1337" w:type="dxa"/>
            <w:gridSpan w:val="5"/>
            <w:tcBorders>
              <w:left w:val="single" w:sz="4" w:space="0" w:color="auto"/>
              <w:bottom w:val="double" w:sz="4" w:space="0" w:color="auto"/>
              <w:right w:val="single" w:sz="4" w:space="0" w:color="auto"/>
            </w:tcBorders>
          </w:tcPr>
          <w:p w14:paraId="3C6D31B4" w14:textId="77777777" w:rsidR="00673A85" w:rsidRPr="00673A85" w:rsidRDefault="00673A85" w:rsidP="00673A85">
            <w:pPr>
              <w:tabs>
                <w:tab w:val="left" w:pos="510"/>
                <w:tab w:val="left" w:pos="624"/>
                <w:tab w:val="left" w:pos="709"/>
              </w:tabs>
              <w:overflowPunct w:val="0"/>
              <w:autoSpaceDE w:val="0"/>
              <w:autoSpaceDN w:val="0"/>
              <w:adjustRightInd w:val="0"/>
              <w:spacing w:line="360" w:lineRule="auto"/>
              <w:ind w:right="-108"/>
              <w:jc w:val="center"/>
              <w:textAlignment w:val="baseline"/>
              <w:rPr>
                <w:rFonts w:ascii="Arial" w:hAnsi="Arial" w:cs="Arial"/>
                <w:sz w:val="18"/>
                <w:szCs w:val="18"/>
              </w:rPr>
            </w:pPr>
            <w:r w:rsidRPr="00673A85">
              <w:rPr>
                <w:rFonts w:ascii="Arial" w:hAnsi="Arial" w:cs="Arial"/>
                <w:sz w:val="18"/>
                <w:szCs w:val="18"/>
              </w:rPr>
              <w:t>«Детская витами-низиро-ванная»</w:t>
            </w:r>
          </w:p>
        </w:tc>
        <w:tc>
          <w:tcPr>
            <w:tcW w:w="1033" w:type="dxa"/>
            <w:tcBorders>
              <w:left w:val="single" w:sz="4" w:space="0" w:color="auto"/>
              <w:bottom w:val="double" w:sz="4" w:space="0" w:color="auto"/>
              <w:right w:val="single" w:sz="4" w:space="0" w:color="auto"/>
            </w:tcBorders>
          </w:tcPr>
          <w:p w14:paraId="44189E5B" w14:textId="77777777" w:rsidR="00673A85" w:rsidRPr="00673A85" w:rsidRDefault="00673A85" w:rsidP="00673A85">
            <w:pPr>
              <w:tabs>
                <w:tab w:val="left" w:pos="510"/>
                <w:tab w:val="left" w:pos="624"/>
                <w:tab w:val="left" w:pos="742"/>
              </w:tabs>
              <w:overflowPunct w:val="0"/>
              <w:autoSpaceDE w:val="0"/>
              <w:autoSpaceDN w:val="0"/>
              <w:adjustRightInd w:val="0"/>
              <w:spacing w:line="360" w:lineRule="auto"/>
              <w:ind w:left="-108" w:right="-108"/>
              <w:jc w:val="center"/>
              <w:textAlignment w:val="baseline"/>
              <w:rPr>
                <w:rFonts w:ascii="Arial" w:hAnsi="Arial" w:cs="Arial"/>
                <w:sz w:val="18"/>
                <w:szCs w:val="18"/>
              </w:rPr>
            </w:pPr>
            <w:r w:rsidRPr="00673A85">
              <w:rPr>
                <w:rFonts w:ascii="Arial" w:hAnsi="Arial" w:cs="Arial"/>
                <w:sz w:val="18"/>
                <w:szCs w:val="18"/>
              </w:rPr>
              <w:t>«Здо-ровье»</w:t>
            </w:r>
          </w:p>
        </w:tc>
        <w:tc>
          <w:tcPr>
            <w:tcW w:w="1247" w:type="dxa"/>
            <w:gridSpan w:val="3"/>
            <w:tcBorders>
              <w:left w:val="single" w:sz="4" w:space="0" w:color="auto"/>
              <w:bottom w:val="double" w:sz="4" w:space="0" w:color="auto"/>
              <w:right w:val="single" w:sz="4" w:space="0" w:color="auto"/>
            </w:tcBorders>
          </w:tcPr>
          <w:p w14:paraId="7F7FEC56" w14:textId="77777777" w:rsidR="00673A85" w:rsidRPr="00673A85" w:rsidRDefault="00673A85" w:rsidP="00673A85">
            <w:pPr>
              <w:tabs>
                <w:tab w:val="left" w:pos="510"/>
                <w:tab w:val="left" w:pos="624"/>
                <w:tab w:val="left" w:pos="709"/>
              </w:tabs>
              <w:overflowPunct w:val="0"/>
              <w:autoSpaceDE w:val="0"/>
              <w:autoSpaceDN w:val="0"/>
              <w:adjustRightInd w:val="0"/>
              <w:spacing w:line="360" w:lineRule="auto"/>
              <w:ind w:right="-108" w:hanging="108"/>
              <w:jc w:val="center"/>
              <w:textAlignment w:val="baseline"/>
              <w:rPr>
                <w:rFonts w:ascii="Arial" w:hAnsi="Arial" w:cs="Arial"/>
                <w:sz w:val="18"/>
                <w:szCs w:val="18"/>
              </w:rPr>
            </w:pPr>
            <w:r w:rsidRPr="00673A85">
              <w:rPr>
                <w:rFonts w:ascii="Arial" w:hAnsi="Arial" w:cs="Arial"/>
                <w:sz w:val="18"/>
                <w:szCs w:val="18"/>
              </w:rPr>
              <w:t>«Малышок»</w:t>
            </w:r>
          </w:p>
        </w:tc>
        <w:tc>
          <w:tcPr>
            <w:tcW w:w="1296" w:type="dxa"/>
            <w:tcBorders>
              <w:left w:val="single" w:sz="4" w:space="0" w:color="auto"/>
              <w:bottom w:val="double" w:sz="4" w:space="0" w:color="auto"/>
              <w:right w:val="single" w:sz="4" w:space="0" w:color="auto"/>
            </w:tcBorders>
          </w:tcPr>
          <w:p w14:paraId="699A92EE" w14:textId="77777777" w:rsidR="00673A85" w:rsidRPr="00673A85" w:rsidRDefault="00673A85" w:rsidP="00673A85">
            <w:pPr>
              <w:tabs>
                <w:tab w:val="left" w:pos="510"/>
                <w:tab w:val="left" w:pos="624"/>
                <w:tab w:val="left" w:pos="709"/>
                <w:tab w:val="left" w:pos="1593"/>
              </w:tabs>
              <w:overflowPunct w:val="0"/>
              <w:autoSpaceDE w:val="0"/>
              <w:autoSpaceDN w:val="0"/>
              <w:adjustRightInd w:val="0"/>
              <w:spacing w:line="360" w:lineRule="auto"/>
              <w:ind w:left="4" w:right="-108" w:hanging="254"/>
              <w:jc w:val="center"/>
              <w:textAlignment w:val="baseline"/>
              <w:rPr>
                <w:rFonts w:ascii="Arial" w:hAnsi="Arial" w:cs="Arial"/>
                <w:sz w:val="18"/>
                <w:szCs w:val="18"/>
              </w:rPr>
            </w:pPr>
            <w:r w:rsidRPr="00673A85">
              <w:rPr>
                <w:rFonts w:ascii="Arial" w:hAnsi="Arial" w:cs="Arial"/>
                <w:sz w:val="18"/>
                <w:szCs w:val="18"/>
              </w:rPr>
              <w:t>«Сказка»</w:t>
            </w:r>
          </w:p>
        </w:tc>
        <w:tc>
          <w:tcPr>
            <w:tcW w:w="1134" w:type="dxa"/>
            <w:gridSpan w:val="2"/>
            <w:tcBorders>
              <w:left w:val="single" w:sz="4" w:space="0" w:color="auto"/>
              <w:bottom w:val="double" w:sz="4" w:space="0" w:color="auto"/>
              <w:right w:val="single" w:sz="4" w:space="0" w:color="auto"/>
            </w:tcBorders>
          </w:tcPr>
          <w:p w14:paraId="6A039FAE" w14:textId="77777777" w:rsidR="00673A85" w:rsidRPr="00673A85" w:rsidRDefault="00673A85" w:rsidP="00673A85">
            <w:pPr>
              <w:overflowPunct w:val="0"/>
              <w:autoSpaceDE w:val="0"/>
              <w:autoSpaceDN w:val="0"/>
              <w:adjustRightInd w:val="0"/>
              <w:ind w:left="-108" w:right="176"/>
              <w:jc w:val="center"/>
              <w:textAlignment w:val="baseline"/>
              <w:rPr>
                <w:rFonts w:ascii="Arial" w:hAnsi="Arial" w:cs="Arial"/>
                <w:sz w:val="18"/>
                <w:szCs w:val="18"/>
              </w:rPr>
            </w:pPr>
            <w:r w:rsidRPr="00673A85">
              <w:rPr>
                <w:rFonts w:ascii="Arial" w:hAnsi="Arial" w:cs="Arial"/>
                <w:sz w:val="18"/>
                <w:szCs w:val="18"/>
              </w:rPr>
              <w:t>«Сказка-вита»</w:t>
            </w:r>
          </w:p>
        </w:tc>
        <w:tc>
          <w:tcPr>
            <w:tcW w:w="958" w:type="dxa"/>
            <w:gridSpan w:val="2"/>
            <w:tcBorders>
              <w:left w:val="single" w:sz="4" w:space="0" w:color="auto"/>
              <w:bottom w:val="double" w:sz="4" w:space="0" w:color="auto"/>
              <w:right w:val="single" w:sz="4" w:space="0" w:color="auto"/>
            </w:tcBorders>
          </w:tcPr>
          <w:p w14:paraId="2811D3A5" w14:textId="77777777" w:rsidR="00673A85" w:rsidRPr="00673A85" w:rsidRDefault="00673A85" w:rsidP="00673A85">
            <w:pPr>
              <w:tabs>
                <w:tab w:val="left" w:pos="709"/>
              </w:tabs>
              <w:overflowPunct w:val="0"/>
              <w:autoSpaceDE w:val="0"/>
              <w:autoSpaceDN w:val="0"/>
              <w:adjustRightInd w:val="0"/>
              <w:spacing w:line="360" w:lineRule="auto"/>
              <w:jc w:val="center"/>
              <w:textAlignment w:val="baseline"/>
              <w:rPr>
                <w:rFonts w:ascii="Arial" w:hAnsi="Arial" w:cs="Arial"/>
                <w:sz w:val="18"/>
                <w:szCs w:val="18"/>
              </w:rPr>
            </w:pPr>
            <w:r w:rsidRPr="00673A85">
              <w:rPr>
                <w:rFonts w:ascii="Arial" w:hAnsi="Arial" w:cs="Arial"/>
                <w:sz w:val="18"/>
                <w:szCs w:val="18"/>
              </w:rPr>
              <w:t>«Кара-пуз»</w:t>
            </w:r>
          </w:p>
        </w:tc>
        <w:tc>
          <w:tcPr>
            <w:tcW w:w="709" w:type="dxa"/>
            <w:tcBorders>
              <w:left w:val="single" w:sz="4" w:space="0" w:color="auto"/>
              <w:bottom w:val="double" w:sz="4" w:space="0" w:color="auto"/>
              <w:right w:val="single" w:sz="4" w:space="0" w:color="auto"/>
            </w:tcBorders>
          </w:tcPr>
          <w:p w14:paraId="4EF116F7" w14:textId="77777777" w:rsidR="00673A85" w:rsidRPr="00673A85" w:rsidRDefault="00673A85" w:rsidP="00673A85">
            <w:pPr>
              <w:tabs>
                <w:tab w:val="left" w:pos="709"/>
              </w:tabs>
              <w:overflowPunct w:val="0"/>
              <w:autoSpaceDE w:val="0"/>
              <w:autoSpaceDN w:val="0"/>
              <w:adjustRightInd w:val="0"/>
              <w:spacing w:line="360" w:lineRule="auto"/>
              <w:jc w:val="center"/>
              <w:textAlignment w:val="baseline"/>
              <w:rPr>
                <w:rFonts w:ascii="Arial" w:hAnsi="Arial" w:cs="Arial"/>
                <w:sz w:val="18"/>
                <w:szCs w:val="18"/>
              </w:rPr>
            </w:pPr>
          </w:p>
        </w:tc>
        <w:tc>
          <w:tcPr>
            <w:tcW w:w="851" w:type="dxa"/>
            <w:tcBorders>
              <w:left w:val="single" w:sz="4" w:space="0" w:color="auto"/>
              <w:bottom w:val="double" w:sz="4" w:space="0" w:color="auto"/>
              <w:right w:val="single" w:sz="4" w:space="0" w:color="auto"/>
            </w:tcBorders>
          </w:tcPr>
          <w:p w14:paraId="120ADA26" w14:textId="77777777" w:rsidR="00673A85" w:rsidRPr="00673A85" w:rsidRDefault="00673A85" w:rsidP="00673A85">
            <w:pPr>
              <w:tabs>
                <w:tab w:val="left" w:pos="709"/>
              </w:tabs>
              <w:overflowPunct w:val="0"/>
              <w:autoSpaceDE w:val="0"/>
              <w:autoSpaceDN w:val="0"/>
              <w:adjustRightInd w:val="0"/>
              <w:spacing w:line="360" w:lineRule="auto"/>
              <w:jc w:val="center"/>
              <w:textAlignment w:val="baseline"/>
              <w:rPr>
                <w:rFonts w:ascii="Arial" w:hAnsi="Arial" w:cs="Arial"/>
                <w:sz w:val="18"/>
                <w:szCs w:val="18"/>
              </w:rPr>
            </w:pPr>
            <w:r w:rsidRPr="00673A85">
              <w:rPr>
                <w:rFonts w:ascii="Arial" w:hAnsi="Arial" w:cs="Arial"/>
                <w:sz w:val="18"/>
                <w:szCs w:val="18"/>
              </w:rPr>
              <w:t>«Гема-тогено-вые»</w:t>
            </w:r>
          </w:p>
        </w:tc>
        <w:tc>
          <w:tcPr>
            <w:tcW w:w="1134" w:type="dxa"/>
            <w:tcBorders>
              <w:left w:val="single" w:sz="4" w:space="0" w:color="auto"/>
              <w:bottom w:val="double" w:sz="4" w:space="0" w:color="auto"/>
              <w:right w:val="single" w:sz="4" w:space="0" w:color="auto"/>
            </w:tcBorders>
          </w:tcPr>
          <w:p w14:paraId="455FA42B" w14:textId="77777777" w:rsidR="00673A85" w:rsidRPr="00673A85" w:rsidRDefault="00673A85" w:rsidP="00673A85">
            <w:pPr>
              <w:tabs>
                <w:tab w:val="left" w:pos="709"/>
              </w:tabs>
              <w:overflowPunct w:val="0"/>
              <w:autoSpaceDE w:val="0"/>
              <w:autoSpaceDN w:val="0"/>
              <w:adjustRightInd w:val="0"/>
              <w:spacing w:line="360" w:lineRule="auto"/>
              <w:jc w:val="center"/>
              <w:textAlignment w:val="baseline"/>
              <w:rPr>
                <w:rFonts w:ascii="Arial" w:hAnsi="Arial" w:cs="Arial"/>
                <w:sz w:val="18"/>
                <w:szCs w:val="18"/>
              </w:rPr>
            </w:pPr>
            <w:r w:rsidRPr="00673A85">
              <w:rPr>
                <w:rFonts w:ascii="Arial" w:hAnsi="Arial" w:cs="Arial"/>
                <w:sz w:val="18"/>
                <w:szCs w:val="18"/>
              </w:rPr>
              <w:t>«Пече-ночные»</w:t>
            </w:r>
          </w:p>
        </w:tc>
        <w:tc>
          <w:tcPr>
            <w:tcW w:w="1004" w:type="dxa"/>
            <w:gridSpan w:val="3"/>
            <w:tcBorders>
              <w:left w:val="single" w:sz="4" w:space="0" w:color="auto"/>
              <w:bottom w:val="double" w:sz="4" w:space="0" w:color="auto"/>
              <w:right w:val="single" w:sz="4" w:space="0" w:color="auto"/>
            </w:tcBorders>
          </w:tcPr>
          <w:p w14:paraId="0129E097" w14:textId="77777777" w:rsidR="00673A85" w:rsidRPr="00673A85" w:rsidRDefault="00673A85" w:rsidP="00673A85">
            <w:pPr>
              <w:tabs>
                <w:tab w:val="left" w:pos="709"/>
              </w:tabs>
              <w:overflowPunct w:val="0"/>
              <w:autoSpaceDE w:val="0"/>
              <w:autoSpaceDN w:val="0"/>
              <w:adjustRightInd w:val="0"/>
              <w:spacing w:line="360" w:lineRule="auto"/>
              <w:jc w:val="center"/>
              <w:textAlignment w:val="baseline"/>
              <w:rPr>
                <w:rFonts w:ascii="Arial" w:hAnsi="Arial" w:cs="Arial"/>
                <w:sz w:val="18"/>
                <w:szCs w:val="18"/>
              </w:rPr>
            </w:pPr>
            <w:r w:rsidRPr="00673A85">
              <w:rPr>
                <w:rFonts w:ascii="Arial" w:hAnsi="Arial" w:cs="Arial"/>
                <w:sz w:val="18"/>
                <w:szCs w:val="18"/>
              </w:rPr>
              <w:t>«Тимка»</w:t>
            </w:r>
          </w:p>
        </w:tc>
      </w:tr>
      <w:tr w:rsidR="00281F92" w:rsidRPr="00673A85" w14:paraId="3821D782" w14:textId="77777777" w:rsidTr="00246BC9">
        <w:trPr>
          <w:gridAfter w:val="3"/>
          <w:wAfter w:w="3012" w:type="dxa"/>
          <w:cantSplit/>
          <w:trHeight w:val="452"/>
        </w:trPr>
        <w:tc>
          <w:tcPr>
            <w:tcW w:w="2127" w:type="dxa"/>
            <w:tcBorders>
              <w:top w:val="single" w:sz="6" w:space="0" w:color="auto"/>
              <w:left w:val="single" w:sz="6" w:space="0" w:color="auto"/>
              <w:bottom w:val="single" w:sz="4" w:space="0" w:color="auto"/>
              <w:right w:val="single" w:sz="4" w:space="0" w:color="auto"/>
            </w:tcBorders>
          </w:tcPr>
          <w:p w14:paraId="27F0304F" w14:textId="77777777" w:rsidR="00281F92" w:rsidRPr="00673A85" w:rsidRDefault="00281F92" w:rsidP="00673A85">
            <w:pPr>
              <w:overflowPunct w:val="0"/>
              <w:autoSpaceDE w:val="0"/>
              <w:autoSpaceDN w:val="0"/>
              <w:adjustRightInd w:val="0"/>
              <w:spacing w:line="360" w:lineRule="auto"/>
              <w:ind w:left="-108" w:right="176"/>
              <w:jc w:val="both"/>
              <w:textAlignment w:val="baseline"/>
              <w:rPr>
                <w:rFonts w:ascii="Arial" w:hAnsi="Arial" w:cs="Arial"/>
                <w:sz w:val="18"/>
                <w:szCs w:val="18"/>
              </w:rPr>
            </w:pPr>
            <w:r w:rsidRPr="00673A85">
              <w:rPr>
                <w:rFonts w:ascii="Arial" w:hAnsi="Arial" w:cs="Arial"/>
                <w:sz w:val="18"/>
                <w:szCs w:val="18"/>
              </w:rPr>
              <w:t xml:space="preserve">      Массовая доля минеральных ве-ществ, мг/100г,</w:t>
            </w:r>
            <w:r w:rsidRPr="00673A85">
              <w:rPr>
                <w:rFonts w:ascii="Arial" w:hAnsi="Arial" w:cs="Arial"/>
                <w:sz w:val="18"/>
                <w:szCs w:val="18"/>
                <w:vertAlign w:val="superscript"/>
              </w:rPr>
              <w:t>****</w:t>
            </w:r>
            <w:r w:rsidRPr="00673A85">
              <w:rPr>
                <w:rFonts w:ascii="Arial" w:hAnsi="Arial" w:cs="Arial"/>
                <w:sz w:val="18"/>
                <w:szCs w:val="18"/>
              </w:rPr>
              <w:t xml:space="preserve"> не менее:</w:t>
            </w:r>
          </w:p>
        </w:tc>
        <w:tc>
          <w:tcPr>
            <w:tcW w:w="13031" w:type="dxa"/>
            <w:gridSpan w:val="22"/>
            <w:tcBorders>
              <w:left w:val="single" w:sz="4" w:space="0" w:color="auto"/>
              <w:bottom w:val="single" w:sz="4" w:space="0" w:color="auto"/>
              <w:right w:val="single" w:sz="4" w:space="0" w:color="auto"/>
            </w:tcBorders>
          </w:tcPr>
          <w:p w14:paraId="25EE0AD2" w14:textId="77777777" w:rsidR="00281F92" w:rsidRPr="00673A85" w:rsidRDefault="00281F92" w:rsidP="00673A85">
            <w:pPr>
              <w:overflowPunct w:val="0"/>
              <w:autoSpaceDE w:val="0"/>
              <w:autoSpaceDN w:val="0"/>
              <w:adjustRightInd w:val="0"/>
              <w:spacing w:line="360" w:lineRule="auto"/>
              <w:ind w:right="176"/>
              <w:jc w:val="center"/>
              <w:textAlignment w:val="baseline"/>
              <w:rPr>
                <w:rFonts w:ascii="Arial" w:hAnsi="Arial" w:cs="Arial"/>
                <w:sz w:val="18"/>
                <w:szCs w:val="18"/>
              </w:rPr>
            </w:pPr>
          </w:p>
        </w:tc>
      </w:tr>
      <w:tr w:rsidR="00673A85" w:rsidRPr="00673A85" w14:paraId="1940F469" w14:textId="77777777" w:rsidTr="00281F92">
        <w:trPr>
          <w:gridAfter w:val="3"/>
          <w:wAfter w:w="3012" w:type="dxa"/>
          <w:cantSplit/>
          <w:trHeight w:val="452"/>
        </w:trPr>
        <w:tc>
          <w:tcPr>
            <w:tcW w:w="2127" w:type="dxa"/>
            <w:tcBorders>
              <w:top w:val="single" w:sz="4" w:space="0" w:color="auto"/>
              <w:left w:val="single" w:sz="6" w:space="0" w:color="auto"/>
              <w:bottom w:val="single" w:sz="6" w:space="0" w:color="auto"/>
              <w:right w:val="single" w:sz="4" w:space="0" w:color="auto"/>
            </w:tcBorders>
          </w:tcPr>
          <w:p w14:paraId="05555911" w14:textId="77777777" w:rsidR="00673A85" w:rsidRPr="00673A85" w:rsidRDefault="00673A85" w:rsidP="00673A85">
            <w:pPr>
              <w:overflowPunct w:val="0"/>
              <w:autoSpaceDE w:val="0"/>
              <w:autoSpaceDN w:val="0"/>
              <w:adjustRightInd w:val="0"/>
              <w:spacing w:line="360" w:lineRule="auto"/>
              <w:ind w:left="-108" w:right="176" w:firstLine="720"/>
              <w:jc w:val="both"/>
              <w:textAlignment w:val="baseline"/>
              <w:rPr>
                <w:rFonts w:ascii="Arial" w:hAnsi="Arial" w:cs="Arial"/>
                <w:sz w:val="18"/>
                <w:szCs w:val="18"/>
              </w:rPr>
            </w:pPr>
            <w:r w:rsidRPr="00673A85">
              <w:rPr>
                <w:rFonts w:ascii="Arial" w:hAnsi="Arial" w:cs="Arial"/>
                <w:sz w:val="18"/>
                <w:szCs w:val="18"/>
                <w:lang w:val="en-US"/>
              </w:rPr>
              <w:t>Fe</w:t>
            </w:r>
          </w:p>
        </w:tc>
        <w:tc>
          <w:tcPr>
            <w:tcW w:w="1146" w:type="dxa"/>
            <w:tcBorders>
              <w:top w:val="single" w:sz="4" w:space="0" w:color="auto"/>
              <w:left w:val="single" w:sz="4" w:space="0" w:color="auto"/>
              <w:bottom w:val="single" w:sz="4" w:space="0" w:color="auto"/>
              <w:right w:val="single" w:sz="4" w:space="0" w:color="auto"/>
            </w:tcBorders>
          </w:tcPr>
          <w:p w14:paraId="3646958D"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lang w:val="en-US"/>
              </w:rPr>
              <w:t>3,0</w:t>
            </w:r>
          </w:p>
        </w:tc>
        <w:tc>
          <w:tcPr>
            <w:tcW w:w="1182" w:type="dxa"/>
            <w:tcBorders>
              <w:top w:val="single" w:sz="4" w:space="0" w:color="auto"/>
              <w:left w:val="single" w:sz="4" w:space="0" w:color="auto"/>
              <w:bottom w:val="single" w:sz="4" w:space="0" w:color="auto"/>
              <w:right w:val="single" w:sz="4" w:space="0" w:color="auto"/>
            </w:tcBorders>
          </w:tcPr>
          <w:p w14:paraId="4CE41ACA"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lang w:val="en-US"/>
              </w:rPr>
              <w:t>-</w:t>
            </w:r>
          </w:p>
        </w:tc>
        <w:tc>
          <w:tcPr>
            <w:tcW w:w="1337" w:type="dxa"/>
            <w:gridSpan w:val="5"/>
            <w:tcBorders>
              <w:top w:val="single" w:sz="4" w:space="0" w:color="auto"/>
              <w:left w:val="single" w:sz="4" w:space="0" w:color="auto"/>
              <w:bottom w:val="single" w:sz="4" w:space="0" w:color="auto"/>
              <w:right w:val="single" w:sz="4" w:space="0" w:color="auto"/>
            </w:tcBorders>
          </w:tcPr>
          <w:p w14:paraId="65E485AE"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lang w:val="en-US"/>
              </w:rPr>
              <w:t>-</w:t>
            </w:r>
          </w:p>
        </w:tc>
        <w:tc>
          <w:tcPr>
            <w:tcW w:w="1033" w:type="dxa"/>
            <w:tcBorders>
              <w:top w:val="single" w:sz="4" w:space="0" w:color="auto"/>
              <w:left w:val="single" w:sz="4" w:space="0" w:color="auto"/>
              <w:bottom w:val="single" w:sz="4" w:space="0" w:color="auto"/>
              <w:right w:val="single" w:sz="4" w:space="0" w:color="auto"/>
            </w:tcBorders>
          </w:tcPr>
          <w:p w14:paraId="0AE95D4C"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lang w:val="en-US"/>
              </w:rPr>
              <w:t>3,0</w:t>
            </w:r>
          </w:p>
        </w:tc>
        <w:tc>
          <w:tcPr>
            <w:tcW w:w="2543" w:type="dxa"/>
            <w:gridSpan w:val="4"/>
            <w:tcBorders>
              <w:top w:val="single" w:sz="4" w:space="0" w:color="auto"/>
              <w:left w:val="single" w:sz="4" w:space="0" w:color="auto"/>
              <w:bottom w:val="single" w:sz="4" w:space="0" w:color="auto"/>
              <w:right w:val="single" w:sz="4" w:space="0" w:color="auto"/>
            </w:tcBorders>
          </w:tcPr>
          <w:p w14:paraId="35ACF477"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lang w:val="en-US"/>
              </w:rPr>
              <w:t>-</w:t>
            </w:r>
          </w:p>
        </w:tc>
        <w:tc>
          <w:tcPr>
            <w:tcW w:w="1134" w:type="dxa"/>
            <w:gridSpan w:val="2"/>
            <w:tcBorders>
              <w:top w:val="single" w:sz="4" w:space="0" w:color="auto"/>
              <w:left w:val="single" w:sz="4" w:space="0" w:color="auto"/>
              <w:bottom w:val="single" w:sz="4" w:space="0" w:color="auto"/>
              <w:right w:val="single" w:sz="4" w:space="0" w:color="auto"/>
            </w:tcBorders>
          </w:tcPr>
          <w:p w14:paraId="472B5A7D"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lang w:val="en-US"/>
              </w:rPr>
              <w:t>-</w:t>
            </w:r>
          </w:p>
        </w:tc>
        <w:tc>
          <w:tcPr>
            <w:tcW w:w="958" w:type="dxa"/>
            <w:gridSpan w:val="2"/>
            <w:tcBorders>
              <w:top w:val="single" w:sz="4" w:space="0" w:color="auto"/>
              <w:left w:val="single" w:sz="4" w:space="0" w:color="auto"/>
              <w:bottom w:val="single" w:sz="4" w:space="0" w:color="auto"/>
              <w:right w:val="single" w:sz="4" w:space="0" w:color="auto"/>
            </w:tcBorders>
          </w:tcPr>
          <w:p w14:paraId="653B3E68"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lang w:val="en-US"/>
              </w:rPr>
              <w:t>-</w:t>
            </w:r>
          </w:p>
        </w:tc>
        <w:tc>
          <w:tcPr>
            <w:tcW w:w="709" w:type="dxa"/>
            <w:tcBorders>
              <w:top w:val="single" w:sz="4" w:space="0" w:color="auto"/>
              <w:left w:val="single" w:sz="4" w:space="0" w:color="auto"/>
              <w:bottom w:val="single" w:sz="4" w:space="0" w:color="auto"/>
              <w:right w:val="single" w:sz="4" w:space="0" w:color="auto"/>
            </w:tcBorders>
          </w:tcPr>
          <w:p w14:paraId="2CD6032F"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lang w:val="en-US"/>
              </w:rPr>
              <w:t>-</w:t>
            </w:r>
          </w:p>
        </w:tc>
        <w:tc>
          <w:tcPr>
            <w:tcW w:w="1985" w:type="dxa"/>
            <w:gridSpan w:val="2"/>
            <w:tcBorders>
              <w:top w:val="single" w:sz="4" w:space="0" w:color="auto"/>
              <w:left w:val="single" w:sz="4" w:space="0" w:color="auto"/>
              <w:bottom w:val="single" w:sz="4" w:space="0" w:color="auto"/>
              <w:right w:val="single" w:sz="4" w:space="0" w:color="auto"/>
            </w:tcBorders>
          </w:tcPr>
          <w:p w14:paraId="2944EF07"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p>
        </w:tc>
        <w:tc>
          <w:tcPr>
            <w:tcW w:w="1004" w:type="dxa"/>
            <w:gridSpan w:val="3"/>
            <w:tcBorders>
              <w:top w:val="single" w:sz="4" w:space="0" w:color="auto"/>
              <w:left w:val="single" w:sz="4" w:space="0" w:color="auto"/>
              <w:bottom w:val="single" w:sz="4" w:space="0" w:color="auto"/>
              <w:right w:val="single" w:sz="4" w:space="0" w:color="auto"/>
            </w:tcBorders>
          </w:tcPr>
          <w:p w14:paraId="5492A7EC"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22"/>
                <w:szCs w:val="22"/>
              </w:rPr>
            </w:pPr>
            <w:r w:rsidRPr="00673A85">
              <w:rPr>
                <w:sz w:val="22"/>
                <w:szCs w:val="22"/>
              </w:rPr>
              <w:t>3,0</w:t>
            </w:r>
          </w:p>
        </w:tc>
      </w:tr>
      <w:tr w:rsidR="00673A85" w:rsidRPr="00673A85" w14:paraId="6AF20AE0" w14:textId="77777777" w:rsidTr="00281F92">
        <w:trPr>
          <w:gridAfter w:val="3"/>
          <w:wAfter w:w="3012" w:type="dxa"/>
          <w:cantSplit/>
          <w:trHeight w:val="452"/>
        </w:trPr>
        <w:tc>
          <w:tcPr>
            <w:tcW w:w="2127" w:type="dxa"/>
            <w:tcBorders>
              <w:top w:val="single" w:sz="4" w:space="0" w:color="auto"/>
              <w:left w:val="single" w:sz="6" w:space="0" w:color="auto"/>
              <w:bottom w:val="single" w:sz="6" w:space="0" w:color="auto"/>
              <w:right w:val="single" w:sz="4" w:space="0" w:color="auto"/>
            </w:tcBorders>
          </w:tcPr>
          <w:p w14:paraId="6BED144B" w14:textId="77777777" w:rsidR="00673A85" w:rsidRPr="00673A85" w:rsidRDefault="00673A85" w:rsidP="00673A85">
            <w:pPr>
              <w:overflowPunct w:val="0"/>
              <w:autoSpaceDE w:val="0"/>
              <w:autoSpaceDN w:val="0"/>
              <w:adjustRightInd w:val="0"/>
              <w:spacing w:line="360" w:lineRule="auto"/>
              <w:ind w:left="-108" w:right="176" w:firstLine="720"/>
              <w:jc w:val="both"/>
              <w:textAlignment w:val="baseline"/>
              <w:rPr>
                <w:rFonts w:ascii="Arial" w:hAnsi="Arial" w:cs="Arial"/>
                <w:sz w:val="18"/>
                <w:szCs w:val="18"/>
              </w:rPr>
            </w:pPr>
            <w:r w:rsidRPr="00673A85">
              <w:rPr>
                <w:rFonts w:ascii="Arial" w:hAnsi="Arial" w:cs="Arial"/>
                <w:sz w:val="18"/>
                <w:szCs w:val="18"/>
                <w:lang w:val="en-US"/>
              </w:rPr>
              <w:t>Zn</w:t>
            </w:r>
          </w:p>
        </w:tc>
        <w:tc>
          <w:tcPr>
            <w:tcW w:w="1146" w:type="dxa"/>
            <w:tcBorders>
              <w:left w:val="single" w:sz="4" w:space="0" w:color="auto"/>
              <w:bottom w:val="single" w:sz="4" w:space="0" w:color="auto"/>
              <w:right w:val="single" w:sz="4" w:space="0" w:color="auto"/>
            </w:tcBorders>
          </w:tcPr>
          <w:p w14:paraId="01306B46"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lang w:val="en-US"/>
              </w:rPr>
              <w:t>3,0</w:t>
            </w:r>
          </w:p>
        </w:tc>
        <w:tc>
          <w:tcPr>
            <w:tcW w:w="1182" w:type="dxa"/>
            <w:tcBorders>
              <w:left w:val="single" w:sz="4" w:space="0" w:color="auto"/>
              <w:bottom w:val="single" w:sz="4" w:space="0" w:color="auto"/>
              <w:right w:val="single" w:sz="4" w:space="0" w:color="auto"/>
            </w:tcBorders>
          </w:tcPr>
          <w:p w14:paraId="399010CE"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lang w:val="en-US"/>
              </w:rPr>
              <w:t>-</w:t>
            </w:r>
          </w:p>
        </w:tc>
        <w:tc>
          <w:tcPr>
            <w:tcW w:w="1337" w:type="dxa"/>
            <w:gridSpan w:val="5"/>
            <w:tcBorders>
              <w:left w:val="single" w:sz="4" w:space="0" w:color="auto"/>
              <w:bottom w:val="single" w:sz="4" w:space="0" w:color="auto"/>
              <w:right w:val="single" w:sz="4" w:space="0" w:color="auto"/>
            </w:tcBorders>
          </w:tcPr>
          <w:p w14:paraId="66E18766"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lang w:val="en-US"/>
              </w:rPr>
              <w:t>-</w:t>
            </w:r>
          </w:p>
        </w:tc>
        <w:tc>
          <w:tcPr>
            <w:tcW w:w="1033" w:type="dxa"/>
            <w:tcBorders>
              <w:left w:val="single" w:sz="4" w:space="0" w:color="auto"/>
              <w:bottom w:val="single" w:sz="4" w:space="0" w:color="auto"/>
              <w:right w:val="single" w:sz="4" w:space="0" w:color="auto"/>
            </w:tcBorders>
          </w:tcPr>
          <w:p w14:paraId="7514542E"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lang w:val="en-US"/>
              </w:rPr>
              <w:t>3,0</w:t>
            </w:r>
          </w:p>
        </w:tc>
        <w:tc>
          <w:tcPr>
            <w:tcW w:w="2543" w:type="dxa"/>
            <w:gridSpan w:val="4"/>
            <w:tcBorders>
              <w:left w:val="single" w:sz="4" w:space="0" w:color="auto"/>
              <w:bottom w:val="single" w:sz="4" w:space="0" w:color="auto"/>
              <w:right w:val="single" w:sz="4" w:space="0" w:color="auto"/>
            </w:tcBorders>
          </w:tcPr>
          <w:p w14:paraId="27EE59C8"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lang w:val="en-US"/>
              </w:rPr>
              <w:t>-</w:t>
            </w:r>
          </w:p>
        </w:tc>
        <w:tc>
          <w:tcPr>
            <w:tcW w:w="1134" w:type="dxa"/>
            <w:gridSpan w:val="2"/>
            <w:tcBorders>
              <w:left w:val="single" w:sz="4" w:space="0" w:color="auto"/>
              <w:bottom w:val="single" w:sz="4" w:space="0" w:color="auto"/>
              <w:right w:val="single" w:sz="4" w:space="0" w:color="auto"/>
            </w:tcBorders>
          </w:tcPr>
          <w:p w14:paraId="7DF704E0"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lang w:val="en-US"/>
              </w:rPr>
              <w:t>-</w:t>
            </w:r>
          </w:p>
        </w:tc>
        <w:tc>
          <w:tcPr>
            <w:tcW w:w="958" w:type="dxa"/>
            <w:gridSpan w:val="2"/>
            <w:tcBorders>
              <w:left w:val="single" w:sz="4" w:space="0" w:color="auto"/>
              <w:bottom w:val="single" w:sz="4" w:space="0" w:color="auto"/>
              <w:right w:val="single" w:sz="4" w:space="0" w:color="auto"/>
            </w:tcBorders>
          </w:tcPr>
          <w:p w14:paraId="08830090"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lang w:val="en-US"/>
              </w:rPr>
              <w:t>3,0</w:t>
            </w:r>
          </w:p>
        </w:tc>
        <w:tc>
          <w:tcPr>
            <w:tcW w:w="709" w:type="dxa"/>
            <w:tcBorders>
              <w:left w:val="single" w:sz="4" w:space="0" w:color="auto"/>
              <w:bottom w:val="single" w:sz="4" w:space="0" w:color="auto"/>
              <w:right w:val="single" w:sz="4" w:space="0" w:color="auto"/>
            </w:tcBorders>
          </w:tcPr>
          <w:p w14:paraId="24B9391B"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p>
        </w:tc>
        <w:tc>
          <w:tcPr>
            <w:tcW w:w="1985" w:type="dxa"/>
            <w:gridSpan w:val="2"/>
            <w:tcBorders>
              <w:left w:val="single" w:sz="4" w:space="0" w:color="auto"/>
              <w:bottom w:val="single" w:sz="4" w:space="0" w:color="auto"/>
              <w:right w:val="single" w:sz="4" w:space="0" w:color="auto"/>
            </w:tcBorders>
          </w:tcPr>
          <w:p w14:paraId="70D07B66"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p>
        </w:tc>
        <w:tc>
          <w:tcPr>
            <w:tcW w:w="1004" w:type="dxa"/>
            <w:gridSpan w:val="3"/>
            <w:tcBorders>
              <w:left w:val="single" w:sz="4" w:space="0" w:color="auto"/>
              <w:bottom w:val="single" w:sz="4" w:space="0" w:color="auto"/>
              <w:right w:val="single" w:sz="4" w:space="0" w:color="auto"/>
            </w:tcBorders>
          </w:tcPr>
          <w:p w14:paraId="091AF9E9"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22"/>
                <w:szCs w:val="22"/>
              </w:rPr>
            </w:pPr>
            <w:r w:rsidRPr="00673A85">
              <w:rPr>
                <w:sz w:val="22"/>
                <w:szCs w:val="22"/>
              </w:rPr>
              <w:t>-</w:t>
            </w:r>
          </w:p>
        </w:tc>
      </w:tr>
      <w:tr w:rsidR="00673A85" w:rsidRPr="00673A85" w14:paraId="771A30B9" w14:textId="77777777" w:rsidTr="00281F92">
        <w:trPr>
          <w:gridAfter w:val="3"/>
          <w:wAfter w:w="3012" w:type="dxa"/>
          <w:cantSplit/>
          <w:trHeight w:val="452"/>
        </w:trPr>
        <w:tc>
          <w:tcPr>
            <w:tcW w:w="2127" w:type="dxa"/>
            <w:tcBorders>
              <w:top w:val="single" w:sz="6" w:space="0" w:color="auto"/>
              <w:left w:val="single" w:sz="6" w:space="0" w:color="auto"/>
              <w:bottom w:val="single" w:sz="4" w:space="0" w:color="auto"/>
              <w:right w:val="single" w:sz="4" w:space="0" w:color="auto"/>
            </w:tcBorders>
          </w:tcPr>
          <w:p w14:paraId="62982C28" w14:textId="77777777" w:rsidR="00673A85" w:rsidRPr="00673A85" w:rsidRDefault="00673A85" w:rsidP="00673A85">
            <w:pPr>
              <w:overflowPunct w:val="0"/>
              <w:autoSpaceDE w:val="0"/>
              <w:autoSpaceDN w:val="0"/>
              <w:adjustRightInd w:val="0"/>
              <w:spacing w:line="360" w:lineRule="auto"/>
              <w:ind w:left="-108" w:right="176" w:firstLine="720"/>
              <w:jc w:val="both"/>
              <w:textAlignment w:val="baseline"/>
              <w:rPr>
                <w:rFonts w:ascii="Arial" w:hAnsi="Arial" w:cs="Arial"/>
                <w:sz w:val="18"/>
                <w:szCs w:val="18"/>
              </w:rPr>
            </w:pPr>
            <w:r w:rsidRPr="00673A85">
              <w:rPr>
                <w:rFonts w:ascii="Arial" w:hAnsi="Arial" w:cs="Arial"/>
                <w:sz w:val="18"/>
                <w:szCs w:val="18"/>
                <w:lang w:val="en-US"/>
              </w:rPr>
              <w:t>Ca</w:t>
            </w:r>
          </w:p>
        </w:tc>
        <w:tc>
          <w:tcPr>
            <w:tcW w:w="1146" w:type="dxa"/>
            <w:tcBorders>
              <w:top w:val="single" w:sz="4" w:space="0" w:color="auto"/>
              <w:left w:val="single" w:sz="4" w:space="0" w:color="auto"/>
              <w:bottom w:val="single" w:sz="4" w:space="0" w:color="auto"/>
              <w:right w:val="single" w:sz="4" w:space="0" w:color="auto"/>
            </w:tcBorders>
          </w:tcPr>
          <w:p w14:paraId="02E2F33F"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lang w:val="en-US"/>
              </w:rPr>
              <w:t>270,0</w:t>
            </w:r>
          </w:p>
        </w:tc>
        <w:tc>
          <w:tcPr>
            <w:tcW w:w="1182" w:type="dxa"/>
            <w:tcBorders>
              <w:top w:val="single" w:sz="4" w:space="0" w:color="auto"/>
              <w:left w:val="single" w:sz="4" w:space="0" w:color="auto"/>
              <w:bottom w:val="single" w:sz="4" w:space="0" w:color="auto"/>
              <w:right w:val="single" w:sz="4" w:space="0" w:color="auto"/>
            </w:tcBorders>
          </w:tcPr>
          <w:p w14:paraId="579A5CE6"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lang w:val="en-US"/>
              </w:rPr>
              <w:t>270,0</w:t>
            </w:r>
          </w:p>
        </w:tc>
        <w:tc>
          <w:tcPr>
            <w:tcW w:w="1337" w:type="dxa"/>
            <w:gridSpan w:val="5"/>
            <w:tcBorders>
              <w:top w:val="single" w:sz="4" w:space="0" w:color="auto"/>
              <w:left w:val="single" w:sz="4" w:space="0" w:color="auto"/>
              <w:bottom w:val="single" w:sz="4" w:space="0" w:color="auto"/>
              <w:right w:val="single" w:sz="4" w:space="0" w:color="auto"/>
            </w:tcBorders>
          </w:tcPr>
          <w:p w14:paraId="57EAD96B"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lang w:val="en-US"/>
              </w:rPr>
              <w:t>270,0</w:t>
            </w:r>
          </w:p>
        </w:tc>
        <w:tc>
          <w:tcPr>
            <w:tcW w:w="1033" w:type="dxa"/>
            <w:tcBorders>
              <w:top w:val="single" w:sz="4" w:space="0" w:color="auto"/>
              <w:left w:val="single" w:sz="4" w:space="0" w:color="auto"/>
              <w:bottom w:val="single" w:sz="4" w:space="0" w:color="auto"/>
              <w:right w:val="single" w:sz="4" w:space="0" w:color="auto"/>
            </w:tcBorders>
          </w:tcPr>
          <w:p w14:paraId="67A3C3FF"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lang w:val="en-US"/>
              </w:rPr>
              <w:t>270,0</w:t>
            </w:r>
          </w:p>
        </w:tc>
        <w:tc>
          <w:tcPr>
            <w:tcW w:w="2543" w:type="dxa"/>
            <w:gridSpan w:val="4"/>
            <w:tcBorders>
              <w:top w:val="single" w:sz="4" w:space="0" w:color="auto"/>
              <w:left w:val="single" w:sz="4" w:space="0" w:color="auto"/>
              <w:bottom w:val="single" w:sz="4" w:space="0" w:color="auto"/>
              <w:right w:val="single" w:sz="4" w:space="0" w:color="auto"/>
            </w:tcBorders>
          </w:tcPr>
          <w:p w14:paraId="10A2FD95"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lang w:val="en-US"/>
              </w:rPr>
              <w:t>270,0</w:t>
            </w:r>
          </w:p>
        </w:tc>
        <w:tc>
          <w:tcPr>
            <w:tcW w:w="1134" w:type="dxa"/>
            <w:gridSpan w:val="2"/>
            <w:tcBorders>
              <w:top w:val="single" w:sz="4" w:space="0" w:color="auto"/>
              <w:left w:val="single" w:sz="4" w:space="0" w:color="auto"/>
              <w:bottom w:val="single" w:sz="4" w:space="0" w:color="auto"/>
              <w:right w:val="single" w:sz="4" w:space="0" w:color="auto"/>
            </w:tcBorders>
          </w:tcPr>
          <w:p w14:paraId="57E6FED7"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lang w:val="en-US"/>
              </w:rPr>
              <w:t>270,0</w:t>
            </w:r>
          </w:p>
        </w:tc>
        <w:tc>
          <w:tcPr>
            <w:tcW w:w="958" w:type="dxa"/>
            <w:gridSpan w:val="2"/>
            <w:tcBorders>
              <w:top w:val="single" w:sz="4" w:space="0" w:color="auto"/>
              <w:left w:val="single" w:sz="4" w:space="0" w:color="auto"/>
              <w:bottom w:val="single" w:sz="4" w:space="0" w:color="auto"/>
              <w:right w:val="single" w:sz="4" w:space="0" w:color="auto"/>
            </w:tcBorders>
          </w:tcPr>
          <w:p w14:paraId="53CB6368"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lang w:val="en-US"/>
              </w:rPr>
              <w:t>270,0</w:t>
            </w:r>
          </w:p>
        </w:tc>
        <w:tc>
          <w:tcPr>
            <w:tcW w:w="709" w:type="dxa"/>
            <w:tcBorders>
              <w:top w:val="single" w:sz="4" w:space="0" w:color="auto"/>
              <w:left w:val="single" w:sz="4" w:space="0" w:color="auto"/>
              <w:bottom w:val="single" w:sz="4" w:space="0" w:color="auto"/>
              <w:right w:val="single" w:sz="4" w:space="0" w:color="auto"/>
            </w:tcBorders>
          </w:tcPr>
          <w:p w14:paraId="3CB17CCD"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lang w:val="en-US"/>
              </w:rPr>
              <w:t>-</w:t>
            </w:r>
          </w:p>
        </w:tc>
        <w:tc>
          <w:tcPr>
            <w:tcW w:w="1985" w:type="dxa"/>
            <w:gridSpan w:val="2"/>
            <w:tcBorders>
              <w:left w:val="single" w:sz="4" w:space="0" w:color="auto"/>
              <w:bottom w:val="single" w:sz="4" w:space="0" w:color="auto"/>
              <w:right w:val="single" w:sz="4" w:space="0" w:color="auto"/>
            </w:tcBorders>
          </w:tcPr>
          <w:p w14:paraId="000D8D28"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p>
        </w:tc>
        <w:tc>
          <w:tcPr>
            <w:tcW w:w="1004" w:type="dxa"/>
            <w:gridSpan w:val="3"/>
            <w:tcBorders>
              <w:left w:val="single" w:sz="4" w:space="0" w:color="auto"/>
              <w:bottom w:val="single" w:sz="4" w:space="0" w:color="auto"/>
              <w:right w:val="single" w:sz="4" w:space="0" w:color="auto"/>
            </w:tcBorders>
          </w:tcPr>
          <w:p w14:paraId="22ECF25A"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22"/>
                <w:szCs w:val="22"/>
              </w:rPr>
            </w:pPr>
            <w:r w:rsidRPr="00673A85">
              <w:rPr>
                <w:sz w:val="22"/>
                <w:szCs w:val="22"/>
              </w:rPr>
              <w:t>270,0</w:t>
            </w:r>
          </w:p>
        </w:tc>
      </w:tr>
      <w:tr w:rsidR="00673A85" w:rsidRPr="00673A85" w14:paraId="0562B4B6" w14:textId="77777777" w:rsidTr="00281F92">
        <w:trPr>
          <w:gridAfter w:val="3"/>
          <w:wAfter w:w="3012" w:type="dxa"/>
          <w:cantSplit/>
          <w:trHeight w:val="495"/>
        </w:trPr>
        <w:tc>
          <w:tcPr>
            <w:tcW w:w="2127" w:type="dxa"/>
            <w:tcBorders>
              <w:top w:val="single" w:sz="4" w:space="0" w:color="auto"/>
              <w:left w:val="single" w:sz="6" w:space="0" w:color="auto"/>
              <w:bottom w:val="single" w:sz="4" w:space="0" w:color="auto"/>
              <w:right w:val="single" w:sz="4" w:space="0" w:color="auto"/>
            </w:tcBorders>
          </w:tcPr>
          <w:p w14:paraId="42CC225E" w14:textId="77777777" w:rsidR="00673A85" w:rsidRPr="00673A85" w:rsidRDefault="00673A85" w:rsidP="00673A85">
            <w:pPr>
              <w:overflowPunct w:val="0"/>
              <w:autoSpaceDE w:val="0"/>
              <w:autoSpaceDN w:val="0"/>
              <w:adjustRightInd w:val="0"/>
              <w:spacing w:line="360" w:lineRule="auto"/>
              <w:ind w:left="-108" w:right="176" w:firstLine="720"/>
              <w:jc w:val="both"/>
              <w:textAlignment w:val="baseline"/>
              <w:rPr>
                <w:rFonts w:ascii="Arial" w:hAnsi="Arial" w:cs="Arial"/>
                <w:sz w:val="18"/>
                <w:szCs w:val="18"/>
              </w:rPr>
            </w:pPr>
            <w:r w:rsidRPr="00673A85">
              <w:rPr>
                <w:rFonts w:ascii="Arial" w:hAnsi="Arial" w:cs="Arial"/>
                <w:sz w:val="18"/>
                <w:szCs w:val="18"/>
                <w:lang w:val="en-US"/>
              </w:rPr>
              <w:t>J</w:t>
            </w:r>
          </w:p>
        </w:tc>
        <w:tc>
          <w:tcPr>
            <w:tcW w:w="1146" w:type="dxa"/>
            <w:tcBorders>
              <w:top w:val="single" w:sz="4" w:space="0" w:color="auto"/>
              <w:left w:val="single" w:sz="4" w:space="0" w:color="auto"/>
              <w:bottom w:val="single" w:sz="4" w:space="0" w:color="auto"/>
              <w:right w:val="single" w:sz="4" w:space="0" w:color="auto"/>
            </w:tcBorders>
          </w:tcPr>
          <w:p w14:paraId="2C4F3F0D"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rPr>
              <w:t>0,03</w:t>
            </w:r>
          </w:p>
        </w:tc>
        <w:tc>
          <w:tcPr>
            <w:tcW w:w="1182" w:type="dxa"/>
            <w:tcBorders>
              <w:top w:val="single" w:sz="4" w:space="0" w:color="auto"/>
              <w:left w:val="single" w:sz="4" w:space="0" w:color="auto"/>
              <w:bottom w:val="single" w:sz="4" w:space="0" w:color="auto"/>
              <w:right w:val="single" w:sz="4" w:space="0" w:color="auto"/>
            </w:tcBorders>
          </w:tcPr>
          <w:p w14:paraId="77329376"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rPr>
              <w:t>0,03</w:t>
            </w:r>
          </w:p>
        </w:tc>
        <w:tc>
          <w:tcPr>
            <w:tcW w:w="1337" w:type="dxa"/>
            <w:gridSpan w:val="5"/>
            <w:tcBorders>
              <w:top w:val="single" w:sz="4" w:space="0" w:color="auto"/>
              <w:left w:val="single" w:sz="4" w:space="0" w:color="auto"/>
              <w:bottom w:val="single" w:sz="4" w:space="0" w:color="auto"/>
              <w:right w:val="single" w:sz="4" w:space="0" w:color="auto"/>
            </w:tcBorders>
          </w:tcPr>
          <w:p w14:paraId="6A50097B"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rPr>
              <w:t>0,03</w:t>
            </w:r>
          </w:p>
        </w:tc>
        <w:tc>
          <w:tcPr>
            <w:tcW w:w="1033" w:type="dxa"/>
            <w:tcBorders>
              <w:top w:val="single" w:sz="4" w:space="0" w:color="auto"/>
              <w:left w:val="single" w:sz="4" w:space="0" w:color="auto"/>
              <w:bottom w:val="single" w:sz="4" w:space="0" w:color="auto"/>
              <w:right w:val="single" w:sz="4" w:space="0" w:color="auto"/>
            </w:tcBorders>
          </w:tcPr>
          <w:p w14:paraId="1B889804"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rPr>
              <w:t>0,03</w:t>
            </w:r>
          </w:p>
        </w:tc>
        <w:tc>
          <w:tcPr>
            <w:tcW w:w="2543" w:type="dxa"/>
            <w:gridSpan w:val="4"/>
            <w:tcBorders>
              <w:top w:val="single" w:sz="4" w:space="0" w:color="auto"/>
              <w:left w:val="single" w:sz="4" w:space="0" w:color="auto"/>
              <w:bottom w:val="single" w:sz="4" w:space="0" w:color="auto"/>
              <w:right w:val="single" w:sz="4" w:space="0" w:color="auto"/>
            </w:tcBorders>
          </w:tcPr>
          <w:p w14:paraId="623C8D3F"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rPr>
              <w:t>0,03</w:t>
            </w:r>
          </w:p>
        </w:tc>
        <w:tc>
          <w:tcPr>
            <w:tcW w:w="1134" w:type="dxa"/>
            <w:gridSpan w:val="2"/>
            <w:tcBorders>
              <w:top w:val="single" w:sz="4" w:space="0" w:color="auto"/>
              <w:left w:val="single" w:sz="4" w:space="0" w:color="auto"/>
              <w:bottom w:val="single" w:sz="4" w:space="0" w:color="auto"/>
              <w:right w:val="single" w:sz="4" w:space="0" w:color="auto"/>
            </w:tcBorders>
          </w:tcPr>
          <w:p w14:paraId="480381C7"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rPr>
              <w:t>0,03</w:t>
            </w:r>
          </w:p>
        </w:tc>
        <w:tc>
          <w:tcPr>
            <w:tcW w:w="958" w:type="dxa"/>
            <w:gridSpan w:val="2"/>
            <w:tcBorders>
              <w:top w:val="single" w:sz="4" w:space="0" w:color="auto"/>
              <w:left w:val="single" w:sz="4" w:space="0" w:color="auto"/>
              <w:bottom w:val="single" w:sz="4" w:space="0" w:color="auto"/>
              <w:right w:val="single" w:sz="4" w:space="0" w:color="auto"/>
            </w:tcBorders>
          </w:tcPr>
          <w:p w14:paraId="49968B9B"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rPr>
              <w:t>0,03</w:t>
            </w:r>
          </w:p>
        </w:tc>
        <w:tc>
          <w:tcPr>
            <w:tcW w:w="709" w:type="dxa"/>
            <w:tcBorders>
              <w:top w:val="single" w:sz="4" w:space="0" w:color="auto"/>
              <w:left w:val="single" w:sz="4" w:space="0" w:color="auto"/>
              <w:bottom w:val="single" w:sz="4" w:space="0" w:color="auto"/>
              <w:right w:val="single" w:sz="4" w:space="0" w:color="auto"/>
            </w:tcBorders>
          </w:tcPr>
          <w:p w14:paraId="2F768AC2"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r w:rsidRPr="00673A85">
              <w:rPr>
                <w:rFonts w:ascii="Arial" w:hAnsi="Arial" w:cs="Arial"/>
                <w:sz w:val="18"/>
                <w:szCs w:val="18"/>
              </w:rPr>
              <w:t>-</w:t>
            </w:r>
          </w:p>
        </w:tc>
        <w:tc>
          <w:tcPr>
            <w:tcW w:w="1985" w:type="dxa"/>
            <w:gridSpan w:val="2"/>
            <w:tcBorders>
              <w:left w:val="single" w:sz="4" w:space="0" w:color="auto"/>
              <w:bottom w:val="single" w:sz="4" w:space="0" w:color="auto"/>
              <w:right w:val="single" w:sz="4" w:space="0" w:color="auto"/>
            </w:tcBorders>
          </w:tcPr>
          <w:p w14:paraId="71B5F8F5" w14:textId="77777777" w:rsidR="00673A85" w:rsidRPr="00673A85" w:rsidRDefault="00673A85" w:rsidP="00673A85">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p>
        </w:tc>
        <w:tc>
          <w:tcPr>
            <w:tcW w:w="1004" w:type="dxa"/>
            <w:gridSpan w:val="3"/>
            <w:tcBorders>
              <w:left w:val="single" w:sz="4" w:space="0" w:color="auto"/>
              <w:bottom w:val="single" w:sz="4" w:space="0" w:color="auto"/>
              <w:right w:val="single" w:sz="4" w:space="0" w:color="auto"/>
            </w:tcBorders>
          </w:tcPr>
          <w:p w14:paraId="6D1CCFF4" w14:textId="77777777" w:rsidR="00673A85" w:rsidRPr="00673A85" w:rsidRDefault="00673A85" w:rsidP="00673A85">
            <w:pPr>
              <w:overflowPunct w:val="0"/>
              <w:autoSpaceDE w:val="0"/>
              <w:autoSpaceDN w:val="0"/>
              <w:adjustRightInd w:val="0"/>
              <w:spacing w:line="360" w:lineRule="auto"/>
              <w:ind w:right="176"/>
              <w:jc w:val="center"/>
              <w:textAlignment w:val="baseline"/>
              <w:rPr>
                <w:rFonts w:ascii="Arial" w:hAnsi="Arial" w:cs="Arial"/>
                <w:sz w:val="22"/>
                <w:szCs w:val="22"/>
              </w:rPr>
            </w:pPr>
            <w:r w:rsidRPr="00673A85">
              <w:rPr>
                <w:sz w:val="22"/>
                <w:szCs w:val="22"/>
              </w:rPr>
              <w:t>0,03</w:t>
            </w:r>
          </w:p>
        </w:tc>
      </w:tr>
      <w:tr w:rsidR="00673A85" w:rsidRPr="00673A85" w14:paraId="3C5DF064" w14:textId="77777777" w:rsidTr="008109B4">
        <w:trPr>
          <w:gridAfter w:val="3"/>
          <w:wAfter w:w="3012" w:type="dxa"/>
          <w:cantSplit/>
          <w:trHeight w:val="377"/>
        </w:trPr>
        <w:tc>
          <w:tcPr>
            <w:tcW w:w="15158" w:type="dxa"/>
            <w:gridSpan w:val="23"/>
            <w:tcBorders>
              <w:top w:val="single" w:sz="6" w:space="0" w:color="auto"/>
              <w:left w:val="single" w:sz="6" w:space="0" w:color="auto"/>
              <w:bottom w:val="single" w:sz="6" w:space="0" w:color="auto"/>
              <w:right w:val="single" w:sz="4" w:space="0" w:color="auto"/>
            </w:tcBorders>
          </w:tcPr>
          <w:p w14:paraId="36BB6157" w14:textId="77777777" w:rsidR="00673A85" w:rsidRPr="00673A85" w:rsidRDefault="00673A85" w:rsidP="00673A85">
            <w:pPr>
              <w:overflowPunct w:val="0"/>
              <w:autoSpaceDE w:val="0"/>
              <w:autoSpaceDN w:val="0"/>
              <w:adjustRightInd w:val="0"/>
              <w:spacing w:line="360" w:lineRule="auto"/>
              <w:ind w:firstLine="170"/>
              <w:jc w:val="both"/>
              <w:textAlignment w:val="baseline"/>
              <w:rPr>
                <w:rFonts w:ascii="Arial" w:hAnsi="Arial" w:cs="Arial"/>
                <w:sz w:val="18"/>
                <w:szCs w:val="18"/>
              </w:rPr>
            </w:pPr>
            <w:r w:rsidRPr="00673A85">
              <w:rPr>
                <w:rFonts w:ascii="Arial" w:hAnsi="Arial" w:cs="Arial"/>
                <w:sz w:val="18"/>
                <w:szCs w:val="18"/>
              </w:rPr>
              <w:t>*При дополнительном внесении ингредиентов, содержащих бета-каротин.</w:t>
            </w:r>
          </w:p>
          <w:p w14:paraId="4D921B6C" w14:textId="77777777" w:rsidR="00673A85" w:rsidRPr="00673A85" w:rsidRDefault="00673A85" w:rsidP="00673A85">
            <w:pPr>
              <w:overflowPunct w:val="0"/>
              <w:autoSpaceDE w:val="0"/>
              <w:autoSpaceDN w:val="0"/>
              <w:adjustRightInd w:val="0"/>
              <w:spacing w:line="360" w:lineRule="auto"/>
              <w:ind w:firstLine="170"/>
              <w:jc w:val="both"/>
              <w:textAlignment w:val="baseline"/>
              <w:rPr>
                <w:rFonts w:ascii="Arial" w:hAnsi="Arial" w:cs="Arial"/>
                <w:sz w:val="18"/>
                <w:szCs w:val="18"/>
              </w:rPr>
            </w:pPr>
            <w:r w:rsidRPr="00673A85">
              <w:rPr>
                <w:rFonts w:ascii="Arial" w:hAnsi="Arial" w:cs="Arial"/>
                <w:sz w:val="18"/>
                <w:szCs w:val="18"/>
              </w:rPr>
              <w:t>** При дополнительном внесении лактулозы.</w:t>
            </w:r>
          </w:p>
          <w:p w14:paraId="7932EFBF" w14:textId="77777777" w:rsidR="00673A85" w:rsidRPr="00673A85" w:rsidRDefault="00673A85" w:rsidP="00673A85">
            <w:pPr>
              <w:overflowPunct w:val="0"/>
              <w:autoSpaceDE w:val="0"/>
              <w:autoSpaceDN w:val="0"/>
              <w:adjustRightInd w:val="0"/>
              <w:spacing w:line="360" w:lineRule="auto"/>
              <w:ind w:firstLine="170"/>
              <w:jc w:val="both"/>
              <w:textAlignment w:val="baseline"/>
              <w:rPr>
                <w:rFonts w:ascii="Arial" w:hAnsi="Arial" w:cs="Arial"/>
                <w:sz w:val="18"/>
                <w:szCs w:val="18"/>
              </w:rPr>
            </w:pPr>
            <w:r w:rsidRPr="00673A85">
              <w:rPr>
                <w:rFonts w:ascii="Arial" w:hAnsi="Arial" w:cs="Arial"/>
                <w:sz w:val="18"/>
                <w:szCs w:val="18"/>
              </w:rPr>
              <w:t xml:space="preserve">*** При дополнительном внесении витаминов.   </w:t>
            </w:r>
          </w:p>
          <w:p w14:paraId="322479B5" w14:textId="77777777" w:rsidR="00673A85" w:rsidRPr="00673A85" w:rsidRDefault="00673A85" w:rsidP="00673A85">
            <w:pPr>
              <w:tabs>
                <w:tab w:val="left" w:pos="510"/>
                <w:tab w:val="left" w:pos="624"/>
              </w:tabs>
              <w:overflowPunct w:val="0"/>
              <w:autoSpaceDE w:val="0"/>
              <w:autoSpaceDN w:val="0"/>
              <w:adjustRightInd w:val="0"/>
              <w:spacing w:line="360" w:lineRule="auto"/>
              <w:ind w:firstLine="170"/>
              <w:jc w:val="both"/>
              <w:textAlignment w:val="baseline"/>
              <w:rPr>
                <w:rFonts w:ascii="Arial" w:hAnsi="Arial" w:cs="Arial"/>
                <w:sz w:val="18"/>
                <w:szCs w:val="18"/>
              </w:rPr>
            </w:pPr>
            <w:r w:rsidRPr="00673A85">
              <w:rPr>
                <w:rFonts w:ascii="Arial" w:hAnsi="Arial" w:cs="Arial"/>
                <w:sz w:val="18"/>
                <w:szCs w:val="18"/>
              </w:rPr>
              <w:t>**** При дополнительном внесении минеральных веществ.</w:t>
            </w:r>
          </w:p>
        </w:tc>
      </w:tr>
    </w:tbl>
    <w:p w14:paraId="7ADC0BC9" w14:textId="77777777" w:rsidR="00673A85" w:rsidRPr="00673A85" w:rsidRDefault="00673A85" w:rsidP="00673A85">
      <w:pPr>
        <w:tabs>
          <w:tab w:val="left" w:pos="510"/>
          <w:tab w:val="left" w:pos="624"/>
          <w:tab w:val="left" w:pos="709"/>
        </w:tabs>
        <w:overflowPunct w:val="0"/>
        <w:autoSpaceDE w:val="0"/>
        <w:autoSpaceDN w:val="0"/>
        <w:adjustRightInd w:val="0"/>
        <w:spacing w:line="360" w:lineRule="auto"/>
        <w:ind w:right="176" w:hanging="142"/>
        <w:jc w:val="both"/>
        <w:textAlignment w:val="baseline"/>
        <w:rPr>
          <w:rFonts w:ascii="Arial" w:hAnsi="Arial" w:cs="Arial"/>
          <w:sz w:val="18"/>
          <w:szCs w:val="18"/>
        </w:rPr>
      </w:pPr>
    </w:p>
    <w:p w14:paraId="1BDE47FE" w14:textId="77777777" w:rsidR="00FC02DC" w:rsidRDefault="00FC02DC" w:rsidP="002661A4">
      <w:pPr>
        <w:pStyle w:val="af2"/>
        <w:tabs>
          <w:tab w:val="left" w:pos="-426"/>
          <w:tab w:val="left" w:pos="567"/>
        </w:tabs>
        <w:ind w:right="202"/>
        <w:jc w:val="both"/>
        <w:rPr>
          <w:rFonts w:ascii="Arial" w:hAnsi="Arial" w:cs="Arial"/>
        </w:rPr>
      </w:pPr>
    </w:p>
    <w:p w14:paraId="7E5FC0AC" w14:textId="77777777" w:rsidR="00FC02DC" w:rsidRDefault="00FC02DC" w:rsidP="002661A4">
      <w:pPr>
        <w:pStyle w:val="af2"/>
        <w:tabs>
          <w:tab w:val="left" w:pos="-426"/>
          <w:tab w:val="left" w:pos="567"/>
        </w:tabs>
        <w:ind w:right="202"/>
        <w:jc w:val="both"/>
        <w:rPr>
          <w:rFonts w:ascii="Arial" w:hAnsi="Arial" w:cs="Arial"/>
        </w:rPr>
      </w:pPr>
    </w:p>
    <w:p w14:paraId="62866B95" w14:textId="77777777" w:rsidR="00FC02DC" w:rsidRDefault="00FC02DC" w:rsidP="002661A4">
      <w:pPr>
        <w:pStyle w:val="af2"/>
        <w:tabs>
          <w:tab w:val="left" w:pos="-426"/>
          <w:tab w:val="left" w:pos="567"/>
        </w:tabs>
        <w:ind w:right="202"/>
        <w:jc w:val="both"/>
        <w:rPr>
          <w:rFonts w:ascii="Arial" w:hAnsi="Arial" w:cs="Arial"/>
        </w:rPr>
      </w:pPr>
    </w:p>
    <w:p w14:paraId="1D7DF447" w14:textId="77777777" w:rsidR="00FC02DC" w:rsidRDefault="00FC02DC" w:rsidP="002661A4">
      <w:pPr>
        <w:pStyle w:val="af2"/>
        <w:tabs>
          <w:tab w:val="left" w:pos="-426"/>
          <w:tab w:val="left" w:pos="567"/>
        </w:tabs>
        <w:ind w:right="202"/>
        <w:jc w:val="both"/>
        <w:rPr>
          <w:rFonts w:ascii="Arial" w:hAnsi="Arial" w:cs="Arial"/>
        </w:rPr>
      </w:pPr>
    </w:p>
    <w:p w14:paraId="1B05B1EC" w14:textId="77777777" w:rsidR="00FC02DC" w:rsidRDefault="00FC02DC" w:rsidP="002661A4">
      <w:pPr>
        <w:pStyle w:val="af2"/>
        <w:tabs>
          <w:tab w:val="left" w:pos="-426"/>
          <w:tab w:val="left" w:pos="567"/>
        </w:tabs>
        <w:ind w:right="202"/>
        <w:jc w:val="both"/>
        <w:rPr>
          <w:rFonts w:ascii="Arial" w:hAnsi="Arial" w:cs="Arial"/>
        </w:rPr>
      </w:pPr>
    </w:p>
    <w:p w14:paraId="218C8452" w14:textId="77777777" w:rsidR="00673A85" w:rsidRDefault="00673A85" w:rsidP="002661A4">
      <w:pPr>
        <w:pStyle w:val="af2"/>
        <w:tabs>
          <w:tab w:val="left" w:pos="-426"/>
          <w:tab w:val="left" w:pos="567"/>
        </w:tabs>
        <w:ind w:right="202"/>
        <w:jc w:val="both"/>
        <w:rPr>
          <w:rFonts w:ascii="Arial" w:hAnsi="Arial" w:cs="Arial"/>
        </w:rPr>
        <w:sectPr w:rsidR="00673A85" w:rsidSect="00673A85">
          <w:pgSz w:w="16838" w:h="11906" w:orient="landscape"/>
          <w:pgMar w:top="1701" w:right="1134" w:bottom="851" w:left="1134" w:header="709" w:footer="709" w:gutter="0"/>
          <w:cols w:space="708"/>
          <w:titlePg/>
          <w:docGrid w:linePitch="360"/>
        </w:sectPr>
      </w:pPr>
    </w:p>
    <w:p w14:paraId="7C295D2B" w14:textId="77777777" w:rsidR="00281F92" w:rsidRPr="00281F92" w:rsidRDefault="00281F92" w:rsidP="00281F92">
      <w:pPr>
        <w:tabs>
          <w:tab w:val="left" w:pos="510"/>
          <w:tab w:val="left" w:pos="624"/>
          <w:tab w:val="left" w:pos="709"/>
        </w:tabs>
        <w:overflowPunct w:val="0"/>
        <w:autoSpaceDE w:val="0"/>
        <w:autoSpaceDN w:val="0"/>
        <w:adjustRightInd w:val="0"/>
        <w:spacing w:line="360" w:lineRule="auto"/>
        <w:ind w:right="176" w:hanging="142"/>
        <w:jc w:val="both"/>
        <w:textAlignment w:val="baseline"/>
        <w:rPr>
          <w:rFonts w:ascii="Arial" w:hAnsi="Arial" w:cs="Arial"/>
          <w:sz w:val="18"/>
          <w:szCs w:val="18"/>
        </w:rPr>
      </w:pPr>
      <w:r w:rsidRPr="00281F92">
        <w:rPr>
          <w:rFonts w:ascii="Arial" w:hAnsi="Arial" w:cs="Arial"/>
          <w:sz w:val="18"/>
          <w:szCs w:val="18"/>
        </w:rPr>
        <w:lastRenderedPageBreak/>
        <w:t>Т а б л и ц а 3</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865"/>
        <w:gridCol w:w="1646"/>
        <w:gridCol w:w="33"/>
        <w:gridCol w:w="1559"/>
        <w:gridCol w:w="1843"/>
        <w:gridCol w:w="19"/>
      </w:tblGrid>
      <w:tr w:rsidR="00281F92" w:rsidRPr="00281F92" w14:paraId="0CACB041" w14:textId="77777777" w:rsidTr="00914298">
        <w:trPr>
          <w:cantSplit/>
          <w:tblHeader/>
          <w:jc w:val="center"/>
        </w:trPr>
        <w:tc>
          <w:tcPr>
            <w:tcW w:w="2547" w:type="dxa"/>
            <w:vMerge w:val="restart"/>
          </w:tcPr>
          <w:p w14:paraId="59E82F48" w14:textId="77777777" w:rsidR="00281F92" w:rsidRPr="00281F92" w:rsidRDefault="00281F92" w:rsidP="00281F92">
            <w:pPr>
              <w:tabs>
                <w:tab w:val="left" w:pos="510"/>
                <w:tab w:val="left" w:pos="624"/>
                <w:tab w:val="left" w:pos="709"/>
              </w:tabs>
              <w:overflowPunct w:val="0"/>
              <w:autoSpaceDE w:val="0"/>
              <w:autoSpaceDN w:val="0"/>
              <w:adjustRightInd w:val="0"/>
              <w:spacing w:line="360" w:lineRule="auto"/>
              <w:ind w:right="176"/>
              <w:jc w:val="both"/>
              <w:textAlignment w:val="baseline"/>
              <w:rPr>
                <w:rFonts w:ascii="Arial" w:hAnsi="Arial" w:cs="Arial"/>
                <w:sz w:val="18"/>
                <w:szCs w:val="18"/>
              </w:rPr>
            </w:pPr>
            <w:r w:rsidRPr="00281F92">
              <w:rPr>
                <w:rFonts w:ascii="Arial" w:hAnsi="Arial" w:cs="Arial"/>
                <w:sz w:val="18"/>
                <w:szCs w:val="18"/>
              </w:rPr>
              <w:t>Наименование показателя</w:t>
            </w:r>
          </w:p>
        </w:tc>
        <w:tc>
          <w:tcPr>
            <w:tcW w:w="6965" w:type="dxa"/>
            <w:gridSpan w:val="6"/>
          </w:tcPr>
          <w:p w14:paraId="3B6AD651" w14:textId="77777777" w:rsidR="00281F92" w:rsidRPr="00281F92" w:rsidRDefault="00281F92" w:rsidP="00281F92">
            <w:pPr>
              <w:tabs>
                <w:tab w:val="left" w:pos="510"/>
                <w:tab w:val="left" w:pos="624"/>
                <w:tab w:val="left" w:pos="709"/>
              </w:tabs>
              <w:overflowPunct w:val="0"/>
              <w:autoSpaceDE w:val="0"/>
              <w:autoSpaceDN w:val="0"/>
              <w:adjustRightInd w:val="0"/>
              <w:spacing w:line="360" w:lineRule="auto"/>
              <w:ind w:right="176"/>
              <w:jc w:val="center"/>
              <w:textAlignment w:val="baseline"/>
              <w:rPr>
                <w:rFonts w:ascii="Arial" w:hAnsi="Arial" w:cs="Arial"/>
                <w:sz w:val="18"/>
                <w:szCs w:val="18"/>
              </w:rPr>
            </w:pPr>
            <w:r w:rsidRPr="00281F92">
              <w:rPr>
                <w:rFonts w:ascii="Arial" w:hAnsi="Arial" w:cs="Arial"/>
                <w:sz w:val="18"/>
                <w:szCs w:val="18"/>
              </w:rPr>
              <w:t>Характеристика и значение показателя для сарделек</w:t>
            </w:r>
          </w:p>
        </w:tc>
      </w:tr>
      <w:tr w:rsidR="00281F92" w:rsidRPr="00281F92" w14:paraId="55E88EC6" w14:textId="77777777" w:rsidTr="00914298">
        <w:trPr>
          <w:cantSplit/>
          <w:trHeight w:val="210"/>
          <w:tblHeader/>
          <w:jc w:val="center"/>
        </w:trPr>
        <w:tc>
          <w:tcPr>
            <w:tcW w:w="2547" w:type="dxa"/>
            <w:vMerge/>
            <w:tcBorders>
              <w:bottom w:val="single" w:sz="4" w:space="0" w:color="auto"/>
            </w:tcBorders>
          </w:tcPr>
          <w:p w14:paraId="57F26462" w14:textId="77777777" w:rsidR="00281F92" w:rsidRPr="00281F92" w:rsidRDefault="00281F92" w:rsidP="00281F92">
            <w:pPr>
              <w:tabs>
                <w:tab w:val="left" w:pos="510"/>
                <w:tab w:val="left" w:pos="624"/>
                <w:tab w:val="left" w:pos="709"/>
              </w:tabs>
              <w:overflowPunct w:val="0"/>
              <w:autoSpaceDE w:val="0"/>
              <w:autoSpaceDN w:val="0"/>
              <w:adjustRightInd w:val="0"/>
              <w:spacing w:line="360" w:lineRule="auto"/>
              <w:ind w:right="176"/>
              <w:jc w:val="both"/>
              <w:textAlignment w:val="baseline"/>
              <w:rPr>
                <w:rFonts w:ascii="Arial" w:hAnsi="Arial" w:cs="Arial"/>
                <w:sz w:val="18"/>
                <w:szCs w:val="18"/>
              </w:rPr>
            </w:pPr>
          </w:p>
        </w:tc>
        <w:tc>
          <w:tcPr>
            <w:tcW w:w="1865" w:type="dxa"/>
            <w:tcBorders>
              <w:bottom w:val="single" w:sz="4" w:space="0" w:color="auto"/>
            </w:tcBorders>
          </w:tcPr>
          <w:p w14:paraId="2C13F620" w14:textId="20763FF8" w:rsidR="00281F92" w:rsidRPr="00281F92" w:rsidRDefault="00281F92" w:rsidP="00281F92">
            <w:pPr>
              <w:overflowPunct w:val="0"/>
              <w:autoSpaceDE w:val="0"/>
              <w:autoSpaceDN w:val="0"/>
              <w:adjustRightInd w:val="0"/>
              <w:spacing w:line="360" w:lineRule="auto"/>
              <w:ind w:left="-108" w:right="176"/>
              <w:jc w:val="center"/>
              <w:textAlignment w:val="baseline"/>
              <w:rPr>
                <w:rFonts w:ascii="Arial" w:hAnsi="Arial" w:cs="Arial"/>
                <w:sz w:val="18"/>
                <w:szCs w:val="18"/>
              </w:rPr>
            </w:pPr>
            <w:r w:rsidRPr="00281F92">
              <w:rPr>
                <w:rFonts w:ascii="Arial" w:hAnsi="Arial" w:cs="Arial"/>
                <w:sz w:val="18"/>
                <w:szCs w:val="18"/>
              </w:rPr>
              <w:t>«Детские»</w:t>
            </w:r>
          </w:p>
        </w:tc>
        <w:tc>
          <w:tcPr>
            <w:tcW w:w="1646" w:type="dxa"/>
            <w:tcBorders>
              <w:bottom w:val="single" w:sz="4" w:space="0" w:color="auto"/>
            </w:tcBorders>
          </w:tcPr>
          <w:p w14:paraId="14D5E1F9" w14:textId="77777777" w:rsidR="00281F92" w:rsidRPr="00281F92" w:rsidRDefault="00281F92" w:rsidP="00281F92">
            <w:pPr>
              <w:overflowPunct w:val="0"/>
              <w:autoSpaceDE w:val="0"/>
              <w:autoSpaceDN w:val="0"/>
              <w:adjustRightInd w:val="0"/>
              <w:spacing w:line="360" w:lineRule="auto"/>
              <w:ind w:left="-108" w:right="176"/>
              <w:jc w:val="center"/>
              <w:textAlignment w:val="baseline"/>
              <w:rPr>
                <w:rFonts w:ascii="Arial" w:hAnsi="Arial" w:cs="Arial"/>
                <w:sz w:val="18"/>
                <w:szCs w:val="18"/>
              </w:rPr>
            </w:pPr>
          </w:p>
        </w:tc>
        <w:tc>
          <w:tcPr>
            <w:tcW w:w="1592" w:type="dxa"/>
            <w:gridSpan w:val="2"/>
            <w:tcBorders>
              <w:bottom w:val="single" w:sz="4" w:space="0" w:color="auto"/>
            </w:tcBorders>
          </w:tcPr>
          <w:p w14:paraId="0E423B2F" w14:textId="53609EE1" w:rsidR="00281F92" w:rsidRPr="00281F92" w:rsidRDefault="00281F92" w:rsidP="00281F92">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r w:rsidRPr="00281F92">
              <w:rPr>
                <w:rFonts w:ascii="Arial" w:hAnsi="Arial" w:cs="Arial"/>
                <w:sz w:val="18"/>
                <w:szCs w:val="18"/>
              </w:rPr>
              <w:t>«Школьны</w:t>
            </w:r>
            <w:r w:rsidR="00914298">
              <w:rPr>
                <w:rFonts w:ascii="Arial" w:hAnsi="Arial" w:cs="Arial"/>
                <w:sz w:val="18"/>
                <w:szCs w:val="18"/>
              </w:rPr>
              <w:t>е</w:t>
            </w:r>
            <w:r w:rsidRPr="00281F92">
              <w:rPr>
                <w:rFonts w:ascii="Arial" w:hAnsi="Arial" w:cs="Arial"/>
                <w:sz w:val="18"/>
                <w:szCs w:val="18"/>
              </w:rPr>
              <w:t>»</w:t>
            </w:r>
          </w:p>
        </w:tc>
        <w:tc>
          <w:tcPr>
            <w:tcW w:w="1862" w:type="dxa"/>
            <w:gridSpan w:val="2"/>
            <w:tcBorders>
              <w:bottom w:val="single" w:sz="4" w:space="0" w:color="auto"/>
            </w:tcBorders>
          </w:tcPr>
          <w:p w14:paraId="7DFFB5A6" w14:textId="62C3608D" w:rsidR="00281F92" w:rsidRPr="00281F92" w:rsidRDefault="00281F92" w:rsidP="00281F92">
            <w:pPr>
              <w:overflowPunct w:val="0"/>
              <w:autoSpaceDE w:val="0"/>
              <w:autoSpaceDN w:val="0"/>
              <w:adjustRightInd w:val="0"/>
              <w:spacing w:line="360" w:lineRule="auto"/>
              <w:ind w:left="-108" w:right="176"/>
              <w:jc w:val="center"/>
              <w:textAlignment w:val="baseline"/>
              <w:rPr>
                <w:rFonts w:ascii="Arial" w:hAnsi="Arial" w:cs="Arial"/>
                <w:sz w:val="18"/>
                <w:szCs w:val="18"/>
              </w:rPr>
            </w:pPr>
            <w:r w:rsidRPr="00281F92">
              <w:rPr>
                <w:rFonts w:ascii="Arial" w:hAnsi="Arial" w:cs="Arial"/>
                <w:sz w:val="18"/>
                <w:szCs w:val="18"/>
              </w:rPr>
              <w:t>«Лицейские»</w:t>
            </w:r>
          </w:p>
        </w:tc>
      </w:tr>
      <w:tr w:rsidR="00281F92" w:rsidRPr="00281F92" w14:paraId="2DCC0A57" w14:textId="77777777" w:rsidTr="00914298">
        <w:trPr>
          <w:trHeight w:val="663"/>
          <w:jc w:val="center"/>
        </w:trPr>
        <w:tc>
          <w:tcPr>
            <w:tcW w:w="2547" w:type="dxa"/>
            <w:tcBorders>
              <w:top w:val="double" w:sz="4" w:space="0" w:color="auto"/>
            </w:tcBorders>
          </w:tcPr>
          <w:p w14:paraId="55BA2A4E" w14:textId="77777777" w:rsidR="00281F92" w:rsidRPr="00281F92" w:rsidRDefault="00281F92" w:rsidP="00281F92">
            <w:pPr>
              <w:spacing w:line="360" w:lineRule="auto"/>
              <w:ind w:firstLine="284"/>
              <w:rPr>
                <w:rFonts w:ascii="Arial" w:eastAsia="MS Mincho" w:hAnsi="Arial" w:cs="Arial"/>
                <w:sz w:val="18"/>
                <w:szCs w:val="18"/>
              </w:rPr>
            </w:pPr>
            <w:r w:rsidRPr="00281F92">
              <w:rPr>
                <w:rFonts w:ascii="Arial" w:eastAsia="MS Mincho" w:hAnsi="Arial" w:cs="Arial"/>
                <w:sz w:val="18"/>
                <w:szCs w:val="18"/>
              </w:rPr>
              <w:t>Внешний вид</w:t>
            </w:r>
          </w:p>
        </w:tc>
        <w:tc>
          <w:tcPr>
            <w:tcW w:w="6965" w:type="dxa"/>
            <w:gridSpan w:val="6"/>
            <w:tcBorders>
              <w:top w:val="double" w:sz="4" w:space="0" w:color="auto"/>
            </w:tcBorders>
          </w:tcPr>
          <w:p w14:paraId="61F5CD26" w14:textId="77777777" w:rsidR="00281F92" w:rsidRPr="00281F92" w:rsidRDefault="00281F92" w:rsidP="00281F92">
            <w:pPr>
              <w:spacing w:line="360" w:lineRule="auto"/>
              <w:ind w:firstLine="284"/>
              <w:jc w:val="both"/>
              <w:rPr>
                <w:rFonts w:ascii="Arial" w:hAnsi="Arial" w:cs="Arial"/>
                <w:sz w:val="18"/>
                <w:szCs w:val="18"/>
              </w:rPr>
            </w:pPr>
            <w:r w:rsidRPr="00281F92">
              <w:rPr>
                <w:rFonts w:ascii="Arial" w:hAnsi="Arial" w:cs="Arial"/>
                <w:sz w:val="18"/>
                <w:szCs w:val="18"/>
              </w:rPr>
              <w:t>Батончики с чистой поверхностью, без повреждения оболочки, наплывов фарша, слипов, бульонных и жировых отеков или батончики в оболочке или без нее, упакованные под вакуумом или в условиях модифицированной атмосферы. Допускается незначительное отделение бульона в вакуумных упаковках</w:t>
            </w:r>
          </w:p>
        </w:tc>
      </w:tr>
      <w:tr w:rsidR="00281F92" w:rsidRPr="00281F92" w14:paraId="29710A3C" w14:textId="77777777" w:rsidTr="00914298">
        <w:trPr>
          <w:jc w:val="center"/>
        </w:trPr>
        <w:tc>
          <w:tcPr>
            <w:tcW w:w="2547" w:type="dxa"/>
          </w:tcPr>
          <w:p w14:paraId="07B575CA" w14:textId="77777777" w:rsidR="00281F92" w:rsidRPr="00281F92" w:rsidRDefault="00281F92" w:rsidP="00281F92">
            <w:pPr>
              <w:spacing w:line="360" w:lineRule="auto"/>
              <w:ind w:firstLine="284"/>
              <w:rPr>
                <w:rFonts w:ascii="Arial" w:eastAsia="MS Mincho" w:hAnsi="Arial" w:cs="Arial"/>
                <w:sz w:val="18"/>
                <w:szCs w:val="18"/>
              </w:rPr>
            </w:pPr>
            <w:r w:rsidRPr="00281F92">
              <w:rPr>
                <w:rFonts w:ascii="Arial" w:eastAsia="MS Mincho" w:hAnsi="Arial" w:cs="Arial"/>
                <w:sz w:val="18"/>
                <w:szCs w:val="18"/>
              </w:rPr>
              <w:t xml:space="preserve"> Консистенция</w:t>
            </w:r>
          </w:p>
        </w:tc>
        <w:tc>
          <w:tcPr>
            <w:tcW w:w="6965" w:type="dxa"/>
            <w:gridSpan w:val="6"/>
          </w:tcPr>
          <w:p w14:paraId="5774731D" w14:textId="77777777" w:rsidR="00281F92" w:rsidRPr="00281F92" w:rsidRDefault="00281F92" w:rsidP="00281F92">
            <w:pPr>
              <w:spacing w:line="360" w:lineRule="auto"/>
              <w:ind w:firstLine="284"/>
              <w:jc w:val="both"/>
              <w:rPr>
                <w:rFonts w:ascii="Arial" w:hAnsi="Arial" w:cs="Arial"/>
                <w:sz w:val="18"/>
                <w:szCs w:val="18"/>
              </w:rPr>
            </w:pPr>
            <w:r w:rsidRPr="00281F92">
              <w:rPr>
                <w:rFonts w:ascii="Arial" w:hAnsi="Arial" w:cs="Arial"/>
                <w:sz w:val="18"/>
                <w:szCs w:val="18"/>
              </w:rPr>
              <w:t xml:space="preserve">Нежная, в разогретом виде – сочная </w:t>
            </w:r>
          </w:p>
        </w:tc>
      </w:tr>
      <w:tr w:rsidR="00281F92" w:rsidRPr="00281F92" w14:paraId="5867983F" w14:textId="77777777" w:rsidTr="00914298">
        <w:trPr>
          <w:jc w:val="center"/>
        </w:trPr>
        <w:tc>
          <w:tcPr>
            <w:tcW w:w="2547" w:type="dxa"/>
            <w:tcBorders>
              <w:bottom w:val="single" w:sz="4" w:space="0" w:color="auto"/>
            </w:tcBorders>
          </w:tcPr>
          <w:p w14:paraId="70A26C72" w14:textId="77777777" w:rsidR="00281F92" w:rsidRPr="00281F92" w:rsidRDefault="00281F92" w:rsidP="00281F92">
            <w:pPr>
              <w:spacing w:line="360" w:lineRule="auto"/>
              <w:ind w:firstLine="284"/>
              <w:rPr>
                <w:rFonts w:ascii="Arial" w:eastAsia="MS Mincho" w:hAnsi="Arial" w:cs="Arial"/>
                <w:sz w:val="18"/>
                <w:szCs w:val="18"/>
              </w:rPr>
            </w:pPr>
            <w:r w:rsidRPr="00281F92">
              <w:rPr>
                <w:rFonts w:ascii="Arial" w:eastAsia="MS Mincho" w:hAnsi="Arial" w:cs="Arial"/>
                <w:sz w:val="18"/>
                <w:szCs w:val="18"/>
              </w:rPr>
              <w:t>Запах и вкус</w:t>
            </w:r>
          </w:p>
        </w:tc>
        <w:tc>
          <w:tcPr>
            <w:tcW w:w="6965" w:type="dxa"/>
            <w:gridSpan w:val="6"/>
          </w:tcPr>
          <w:p w14:paraId="22274AA6" w14:textId="77777777" w:rsidR="00281F92" w:rsidRPr="00281F92" w:rsidRDefault="00281F92" w:rsidP="00281F92">
            <w:pPr>
              <w:spacing w:line="360" w:lineRule="auto"/>
              <w:ind w:firstLine="284"/>
              <w:jc w:val="both"/>
              <w:rPr>
                <w:rFonts w:ascii="Arial" w:hAnsi="Arial" w:cs="Arial"/>
                <w:sz w:val="18"/>
                <w:szCs w:val="18"/>
              </w:rPr>
            </w:pPr>
            <w:r w:rsidRPr="00281F92">
              <w:rPr>
                <w:rFonts w:ascii="Arial" w:hAnsi="Arial" w:cs="Arial"/>
                <w:sz w:val="18"/>
                <w:szCs w:val="18"/>
              </w:rPr>
              <w:t>Свойственные данному виду продукта с выраженным ароматом пряностей, слабо соленый, без посторонних привкуса и запаха</w:t>
            </w:r>
          </w:p>
        </w:tc>
      </w:tr>
      <w:tr w:rsidR="00281F92" w:rsidRPr="00281F92" w14:paraId="452EE5C7" w14:textId="77777777" w:rsidTr="00914298">
        <w:trPr>
          <w:jc w:val="center"/>
        </w:trPr>
        <w:tc>
          <w:tcPr>
            <w:tcW w:w="2547" w:type="dxa"/>
            <w:tcBorders>
              <w:bottom w:val="nil"/>
            </w:tcBorders>
          </w:tcPr>
          <w:p w14:paraId="19488FD7" w14:textId="77777777" w:rsidR="00281F92" w:rsidRPr="00281F92" w:rsidRDefault="00281F92" w:rsidP="00281F92">
            <w:pPr>
              <w:spacing w:line="360" w:lineRule="auto"/>
              <w:ind w:firstLine="284"/>
              <w:rPr>
                <w:rFonts w:ascii="Arial" w:eastAsia="MS Mincho" w:hAnsi="Arial" w:cs="Arial"/>
                <w:sz w:val="18"/>
                <w:szCs w:val="18"/>
              </w:rPr>
            </w:pPr>
            <w:r w:rsidRPr="00281F92">
              <w:rPr>
                <w:rFonts w:ascii="Arial" w:eastAsia="MS Mincho" w:hAnsi="Arial" w:cs="Arial"/>
                <w:sz w:val="18"/>
                <w:szCs w:val="18"/>
              </w:rPr>
              <w:t xml:space="preserve">   Вид на разрезе</w:t>
            </w:r>
          </w:p>
        </w:tc>
        <w:tc>
          <w:tcPr>
            <w:tcW w:w="6965" w:type="dxa"/>
            <w:gridSpan w:val="6"/>
            <w:tcBorders>
              <w:bottom w:val="nil"/>
            </w:tcBorders>
          </w:tcPr>
          <w:p w14:paraId="0FC2F49D" w14:textId="77777777" w:rsidR="00281F92" w:rsidRPr="00281F92" w:rsidRDefault="00281F92" w:rsidP="00281F92">
            <w:pPr>
              <w:spacing w:line="360" w:lineRule="auto"/>
              <w:ind w:firstLine="284"/>
              <w:jc w:val="both"/>
              <w:rPr>
                <w:rFonts w:ascii="Arial" w:hAnsi="Arial" w:cs="Arial"/>
                <w:sz w:val="18"/>
                <w:szCs w:val="18"/>
              </w:rPr>
            </w:pPr>
            <w:r w:rsidRPr="00281F92">
              <w:rPr>
                <w:rFonts w:ascii="Arial" w:hAnsi="Arial" w:cs="Arial"/>
                <w:sz w:val="18"/>
                <w:szCs w:val="18"/>
              </w:rPr>
              <w:t>Фарш равномерно перемешан,  без пустот, светло-розового цвета   или с оранжевым оттенком*</w:t>
            </w:r>
          </w:p>
        </w:tc>
      </w:tr>
      <w:tr w:rsidR="00281F92" w:rsidRPr="00281F92" w14:paraId="43F18235" w14:textId="77777777" w:rsidTr="00914298">
        <w:trPr>
          <w:cantSplit/>
          <w:trHeight w:val="645"/>
          <w:jc w:val="center"/>
        </w:trPr>
        <w:tc>
          <w:tcPr>
            <w:tcW w:w="2547" w:type="dxa"/>
            <w:tcBorders>
              <w:top w:val="nil"/>
            </w:tcBorders>
          </w:tcPr>
          <w:p w14:paraId="3331ECB8" w14:textId="77777777" w:rsidR="00281F92" w:rsidRPr="00281F92" w:rsidRDefault="00281F92" w:rsidP="00281F92">
            <w:pPr>
              <w:spacing w:line="360" w:lineRule="auto"/>
              <w:ind w:firstLine="284"/>
              <w:rPr>
                <w:rFonts w:ascii="Arial" w:eastAsia="MS Mincho" w:hAnsi="Arial" w:cs="Arial"/>
                <w:sz w:val="18"/>
                <w:szCs w:val="18"/>
              </w:rPr>
            </w:pPr>
          </w:p>
        </w:tc>
        <w:tc>
          <w:tcPr>
            <w:tcW w:w="3511" w:type="dxa"/>
            <w:gridSpan w:val="2"/>
            <w:tcBorders>
              <w:top w:val="nil"/>
            </w:tcBorders>
          </w:tcPr>
          <w:p w14:paraId="1D531820" w14:textId="77777777" w:rsidR="00281F92" w:rsidRPr="00281F92" w:rsidRDefault="00281F92" w:rsidP="00281F92">
            <w:pPr>
              <w:spacing w:line="360" w:lineRule="auto"/>
              <w:ind w:firstLine="284"/>
              <w:jc w:val="both"/>
              <w:rPr>
                <w:rFonts w:ascii="Arial" w:eastAsia="MS Mincho" w:hAnsi="Arial" w:cs="Arial"/>
                <w:sz w:val="18"/>
                <w:szCs w:val="18"/>
              </w:rPr>
            </w:pPr>
          </w:p>
        </w:tc>
        <w:tc>
          <w:tcPr>
            <w:tcW w:w="1592" w:type="dxa"/>
            <w:gridSpan w:val="2"/>
            <w:tcBorders>
              <w:top w:val="nil"/>
            </w:tcBorders>
          </w:tcPr>
          <w:p w14:paraId="17D14FD4" w14:textId="77777777" w:rsidR="00281F92" w:rsidRPr="00281F92" w:rsidRDefault="00281F92" w:rsidP="00281F92">
            <w:pPr>
              <w:spacing w:line="360" w:lineRule="auto"/>
              <w:ind w:firstLine="284"/>
              <w:jc w:val="both"/>
              <w:rPr>
                <w:rFonts w:ascii="Arial" w:eastAsia="MS Mincho" w:hAnsi="Arial" w:cs="Arial"/>
                <w:sz w:val="18"/>
                <w:szCs w:val="18"/>
              </w:rPr>
            </w:pPr>
            <w:r w:rsidRPr="00281F92">
              <w:rPr>
                <w:rFonts w:ascii="Arial" w:eastAsia="MS Mincho" w:hAnsi="Arial" w:cs="Arial"/>
                <w:sz w:val="18"/>
                <w:szCs w:val="18"/>
              </w:rPr>
              <w:t>с включениями кусочков сыра</w:t>
            </w:r>
          </w:p>
        </w:tc>
        <w:tc>
          <w:tcPr>
            <w:tcW w:w="1862" w:type="dxa"/>
            <w:gridSpan w:val="2"/>
            <w:tcBorders>
              <w:top w:val="nil"/>
            </w:tcBorders>
          </w:tcPr>
          <w:p w14:paraId="53F04770" w14:textId="77777777" w:rsidR="00281F92" w:rsidRPr="00281F92" w:rsidRDefault="00281F92" w:rsidP="00281F92">
            <w:pPr>
              <w:spacing w:line="360" w:lineRule="auto"/>
              <w:ind w:firstLine="284"/>
              <w:jc w:val="both"/>
              <w:rPr>
                <w:rFonts w:ascii="Arial" w:eastAsia="MS Mincho" w:hAnsi="Arial" w:cs="Arial"/>
                <w:sz w:val="18"/>
                <w:szCs w:val="18"/>
              </w:rPr>
            </w:pPr>
            <w:r w:rsidRPr="00281F92">
              <w:rPr>
                <w:rFonts w:ascii="Arial" w:eastAsia="MS Mincho" w:hAnsi="Arial" w:cs="Arial"/>
                <w:sz w:val="18"/>
                <w:szCs w:val="18"/>
              </w:rPr>
              <w:t>с включениями зелени петрушки или укропа</w:t>
            </w:r>
          </w:p>
        </w:tc>
      </w:tr>
      <w:tr w:rsidR="00281F92" w:rsidRPr="00281F92" w14:paraId="70014F33" w14:textId="77777777" w:rsidTr="00914298">
        <w:trPr>
          <w:cantSplit/>
          <w:trHeight w:val="645"/>
          <w:jc w:val="center"/>
        </w:trPr>
        <w:tc>
          <w:tcPr>
            <w:tcW w:w="2547" w:type="dxa"/>
          </w:tcPr>
          <w:p w14:paraId="231D0206" w14:textId="77777777" w:rsidR="00281F92" w:rsidRPr="00281F92" w:rsidRDefault="00281F92" w:rsidP="00281F92">
            <w:pPr>
              <w:keepNext/>
              <w:tabs>
                <w:tab w:val="left" w:pos="510"/>
                <w:tab w:val="left" w:pos="624"/>
                <w:tab w:val="left" w:pos="709"/>
              </w:tabs>
              <w:overflowPunct w:val="0"/>
              <w:autoSpaceDE w:val="0"/>
              <w:autoSpaceDN w:val="0"/>
              <w:adjustRightInd w:val="0"/>
              <w:spacing w:line="360" w:lineRule="auto"/>
              <w:ind w:firstLine="284"/>
              <w:jc w:val="both"/>
              <w:textAlignment w:val="baseline"/>
              <w:outlineLvl w:val="8"/>
              <w:rPr>
                <w:rFonts w:ascii="Arial" w:hAnsi="Arial" w:cs="Arial"/>
                <w:sz w:val="18"/>
                <w:szCs w:val="18"/>
              </w:rPr>
            </w:pPr>
            <w:r w:rsidRPr="00281F92">
              <w:rPr>
                <w:rFonts w:ascii="Arial" w:hAnsi="Arial" w:cs="Arial"/>
                <w:sz w:val="18"/>
                <w:szCs w:val="18"/>
              </w:rPr>
              <w:t xml:space="preserve">Форма,   размер </w:t>
            </w:r>
          </w:p>
        </w:tc>
        <w:tc>
          <w:tcPr>
            <w:tcW w:w="6965" w:type="dxa"/>
            <w:gridSpan w:val="6"/>
          </w:tcPr>
          <w:p w14:paraId="2AE360B2" w14:textId="77777777" w:rsidR="00281F92" w:rsidRPr="00281F92" w:rsidRDefault="00281F92" w:rsidP="00281F92">
            <w:pPr>
              <w:tabs>
                <w:tab w:val="left" w:pos="510"/>
                <w:tab w:val="left" w:pos="624"/>
                <w:tab w:val="left" w:pos="709"/>
              </w:tabs>
              <w:overflowPunct w:val="0"/>
              <w:autoSpaceDE w:val="0"/>
              <w:autoSpaceDN w:val="0"/>
              <w:adjustRightInd w:val="0"/>
              <w:spacing w:line="360" w:lineRule="auto"/>
              <w:ind w:firstLine="284"/>
              <w:jc w:val="both"/>
              <w:textAlignment w:val="baseline"/>
              <w:rPr>
                <w:rFonts w:ascii="Arial" w:hAnsi="Arial" w:cs="Arial"/>
                <w:sz w:val="18"/>
                <w:szCs w:val="18"/>
              </w:rPr>
            </w:pPr>
            <w:r w:rsidRPr="00281F92">
              <w:rPr>
                <w:rFonts w:ascii="Arial" w:hAnsi="Arial" w:cs="Arial"/>
                <w:sz w:val="18"/>
                <w:szCs w:val="18"/>
              </w:rPr>
              <w:t xml:space="preserve">Батончики прямые или изогнутые открученные, перевязанные в натуральной или искусственной оболочках, или закрепленные скобами в искусственной оболочке длиной от 7 до </w:t>
            </w:r>
            <w:smartTag w:uri="urn:schemas-microsoft-com:office:smarttags" w:element="metricconverter">
              <w:smartTagPr>
                <w:attr w:name="ProductID" w:val="9 см"/>
              </w:smartTagPr>
              <w:r w:rsidRPr="00281F92">
                <w:rPr>
                  <w:rFonts w:ascii="Arial" w:hAnsi="Arial" w:cs="Arial"/>
                  <w:sz w:val="18"/>
                  <w:szCs w:val="18"/>
                </w:rPr>
                <w:t>9 см</w:t>
              </w:r>
            </w:smartTag>
            <w:r w:rsidRPr="00281F92">
              <w:rPr>
                <w:rFonts w:ascii="Arial" w:hAnsi="Arial" w:cs="Arial"/>
                <w:sz w:val="18"/>
                <w:szCs w:val="18"/>
              </w:rPr>
              <w:t xml:space="preserve">, диаметром от 32 до </w:t>
            </w:r>
            <w:smartTag w:uri="urn:schemas-microsoft-com:office:smarttags" w:element="metricconverter">
              <w:smartTagPr>
                <w:attr w:name="ProductID" w:val="44 мм"/>
              </w:smartTagPr>
              <w:r w:rsidRPr="00281F92">
                <w:rPr>
                  <w:rFonts w:ascii="Arial" w:hAnsi="Arial" w:cs="Arial"/>
                  <w:sz w:val="18"/>
                  <w:szCs w:val="18"/>
                </w:rPr>
                <w:t>44 мм</w:t>
              </w:r>
            </w:smartTag>
          </w:p>
        </w:tc>
      </w:tr>
      <w:tr w:rsidR="00281F92" w:rsidRPr="00281F92" w14:paraId="79E1EB7C" w14:textId="77777777" w:rsidTr="00914298">
        <w:trPr>
          <w:cantSplit/>
          <w:trHeight w:val="645"/>
          <w:jc w:val="center"/>
        </w:trPr>
        <w:tc>
          <w:tcPr>
            <w:tcW w:w="2547" w:type="dxa"/>
          </w:tcPr>
          <w:p w14:paraId="7D483CC1" w14:textId="77777777" w:rsidR="00281F92" w:rsidRPr="00281F92" w:rsidRDefault="00281F92" w:rsidP="00281F92">
            <w:pPr>
              <w:tabs>
                <w:tab w:val="left" w:pos="510"/>
                <w:tab w:val="left" w:pos="624"/>
              </w:tabs>
              <w:overflowPunct w:val="0"/>
              <w:autoSpaceDE w:val="0"/>
              <w:autoSpaceDN w:val="0"/>
              <w:adjustRightInd w:val="0"/>
              <w:spacing w:line="360" w:lineRule="auto"/>
              <w:ind w:firstLine="284"/>
              <w:textAlignment w:val="baseline"/>
              <w:rPr>
                <w:rFonts w:ascii="Arial" w:hAnsi="Arial" w:cs="Arial"/>
                <w:sz w:val="18"/>
                <w:szCs w:val="18"/>
              </w:rPr>
            </w:pPr>
            <w:r w:rsidRPr="00281F92">
              <w:rPr>
                <w:rFonts w:ascii="Arial" w:hAnsi="Arial" w:cs="Arial"/>
                <w:sz w:val="18"/>
                <w:szCs w:val="18"/>
              </w:rPr>
              <w:t>Массовая доля жира, %, не более</w:t>
            </w:r>
          </w:p>
        </w:tc>
        <w:tc>
          <w:tcPr>
            <w:tcW w:w="3511" w:type="dxa"/>
            <w:gridSpan w:val="2"/>
          </w:tcPr>
          <w:p w14:paraId="574FA13D" w14:textId="77777777" w:rsidR="00281F92" w:rsidRPr="00281F92" w:rsidRDefault="00281F92" w:rsidP="00281F92">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p>
          <w:p w14:paraId="24E97502" w14:textId="77777777" w:rsidR="00281F92" w:rsidRPr="00281F92" w:rsidRDefault="00281F92" w:rsidP="00281F92">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r w:rsidRPr="00281F92">
              <w:rPr>
                <w:rFonts w:ascii="Arial" w:hAnsi="Arial" w:cs="Arial"/>
                <w:sz w:val="18"/>
                <w:szCs w:val="18"/>
              </w:rPr>
              <w:t>22,0</w:t>
            </w:r>
          </w:p>
        </w:tc>
        <w:tc>
          <w:tcPr>
            <w:tcW w:w="1592" w:type="dxa"/>
            <w:gridSpan w:val="2"/>
          </w:tcPr>
          <w:p w14:paraId="2B3A8B05" w14:textId="77777777" w:rsidR="00281F92" w:rsidRPr="00281F92" w:rsidRDefault="00281F92" w:rsidP="00281F92">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p>
          <w:p w14:paraId="7FF4089E" w14:textId="77777777" w:rsidR="00281F92" w:rsidRPr="00281F92" w:rsidRDefault="00281F92" w:rsidP="00281F92">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r w:rsidRPr="00281F92">
              <w:rPr>
                <w:rFonts w:ascii="Arial" w:hAnsi="Arial" w:cs="Arial"/>
                <w:sz w:val="18"/>
                <w:szCs w:val="18"/>
              </w:rPr>
              <w:t>22,0</w:t>
            </w:r>
          </w:p>
        </w:tc>
        <w:tc>
          <w:tcPr>
            <w:tcW w:w="1862" w:type="dxa"/>
            <w:gridSpan w:val="2"/>
          </w:tcPr>
          <w:p w14:paraId="4FFB9261" w14:textId="77777777" w:rsidR="00281F92" w:rsidRPr="00281F92" w:rsidRDefault="00281F92" w:rsidP="00281F92">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p>
          <w:p w14:paraId="012B6C2F" w14:textId="77777777" w:rsidR="00281F92" w:rsidRPr="00281F92" w:rsidRDefault="00281F92" w:rsidP="00281F92">
            <w:pPr>
              <w:tabs>
                <w:tab w:val="left" w:pos="510"/>
                <w:tab w:val="left" w:pos="624"/>
              </w:tabs>
              <w:overflowPunct w:val="0"/>
              <w:autoSpaceDE w:val="0"/>
              <w:autoSpaceDN w:val="0"/>
              <w:adjustRightInd w:val="0"/>
              <w:spacing w:line="360" w:lineRule="auto"/>
              <w:ind w:right="176"/>
              <w:jc w:val="center"/>
              <w:textAlignment w:val="baseline"/>
              <w:rPr>
                <w:rFonts w:ascii="Arial" w:hAnsi="Arial" w:cs="Arial"/>
                <w:sz w:val="18"/>
                <w:szCs w:val="18"/>
              </w:rPr>
            </w:pPr>
            <w:r w:rsidRPr="00281F92">
              <w:rPr>
                <w:rFonts w:ascii="Arial" w:hAnsi="Arial" w:cs="Arial"/>
                <w:sz w:val="18"/>
                <w:szCs w:val="18"/>
              </w:rPr>
              <w:t>22,0</w:t>
            </w:r>
          </w:p>
        </w:tc>
      </w:tr>
      <w:tr w:rsidR="00281F92" w:rsidRPr="00281F92" w14:paraId="737216FC" w14:textId="77777777" w:rsidTr="00996526">
        <w:tblPrEx>
          <w:tblBorders>
            <w:insideH w:val="none" w:sz="0" w:space="0" w:color="auto"/>
            <w:insideV w:val="none" w:sz="0" w:space="0" w:color="auto"/>
          </w:tblBorders>
          <w:tblCellMar>
            <w:left w:w="70" w:type="dxa"/>
            <w:right w:w="70" w:type="dxa"/>
          </w:tblCellMar>
        </w:tblPrEx>
        <w:trPr>
          <w:gridAfter w:val="1"/>
          <w:wAfter w:w="19" w:type="dxa"/>
          <w:trHeight w:val="600"/>
          <w:jc w:val="center"/>
        </w:trPr>
        <w:tc>
          <w:tcPr>
            <w:tcW w:w="2547" w:type="dxa"/>
            <w:tcBorders>
              <w:top w:val="double" w:sz="4" w:space="0" w:color="auto"/>
              <w:left w:val="single" w:sz="4" w:space="0" w:color="auto"/>
              <w:bottom w:val="single" w:sz="4" w:space="0" w:color="auto"/>
              <w:right w:val="single" w:sz="4" w:space="0" w:color="auto"/>
            </w:tcBorders>
          </w:tcPr>
          <w:p w14:paraId="61B2FF41" w14:textId="77777777" w:rsidR="00281F92" w:rsidRPr="00281F92" w:rsidRDefault="00281F92" w:rsidP="00281F92">
            <w:pPr>
              <w:tabs>
                <w:tab w:val="left" w:pos="510"/>
                <w:tab w:val="left" w:pos="624"/>
              </w:tabs>
              <w:overflowPunct w:val="0"/>
              <w:autoSpaceDE w:val="0"/>
              <w:autoSpaceDN w:val="0"/>
              <w:adjustRightInd w:val="0"/>
              <w:spacing w:line="360" w:lineRule="auto"/>
              <w:ind w:firstLine="284"/>
              <w:textAlignment w:val="baseline"/>
              <w:rPr>
                <w:rFonts w:ascii="Arial" w:hAnsi="Arial" w:cs="Arial"/>
                <w:sz w:val="18"/>
                <w:szCs w:val="18"/>
              </w:rPr>
            </w:pPr>
            <w:r w:rsidRPr="00281F92">
              <w:rPr>
                <w:rFonts w:ascii="Arial" w:hAnsi="Arial" w:cs="Arial"/>
                <w:sz w:val="18"/>
                <w:szCs w:val="18"/>
              </w:rPr>
              <w:t xml:space="preserve">Массовая доля белка, %, не менее </w:t>
            </w:r>
          </w:p>
        </w:tc>
        <w:tc>
          <w:tcPr>
            <w:tcW w:w="3544" w:type="dxa"/>
            <w:gridSpan w:val="3"/>
            <w:tcBorders>
              <w:top w:val="double" w:sz="4" w:space="0" w:color="auto"/>
              <w:left w:val="single" w:sz="4" w:space="0" w:color="auto"/>
              <w:bottom w:val="single" w:sz="4" w:space="0" w:color="auto"/>
              <w:right w:val="single" w:sz="4" w:space="0" w:color="auto"/>
            </w:tcBorders>
          </w:tcPr>
          <w:p w14:paraId="2AF75DF8"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6EDCC882"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r w:rsidRPr="00281F92">
              <w:rPr>
                <w:rFonts w:ascii="Arial" w:hAnsi="Arial" w:cs="Arial"/>
                <w:sz w:val="18"/>
                <w:szCs w:val="18"/>
              </w:rPr>
              <w:t>12,0</w:t>
            </w:r>
          </w:p>
        </w:tc>
        <w:tc>
          <w:tcPr>
            <w:tcW w:w="1559" w:type="dxa"/>
            <w:tcBorders>
              <w:top w:val="double" w:sz="4" w:space="0" w:color="auto"/>
              <w:left w:val="single" w:sz="4" w:space="0" w:color="auto"/>
              <w:bottom w:val="single" w:sz="4" w:space="0" w:color="auto"/>
              <w:right w:val="single" w:sz="4" w:space="0" w:color="auto"/>
            </w:tcBorders>
          </w:tcPr>
          <w:p w14:paraId="27052621"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0B94800E"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r w:rsidRPr="00281F92">
              <w:rPr>
                <w:rFonts w:ascii="Arial" w:hAnsi="Arial" w:cs="Arial"/>
                <w:sz w:val="18"/>
                <w:szCs w:val="18"/>
              </w:rPr>
              <w:t>12,0</w:t>
            </w:r>
          </w:p>
        </w:tc>
        <w:tc>
          <w:tcPr>
            <w:tcW w:w="1843" w:type="dxa"/>
            <w:tcBorders>
              <w:top w:val="double" w:sz="4" w:space="0" w:color="auto"/>
              <w:left w:val="single" w:sz="4" w:space="0" w:color="auto"/>
              <w:bottom w:val="single" w:sz="4" w:space="0" w:color="auto"/>
              <w:right w:val="single" w:sz="4" w:space="0" w:color="auto"/>
            </w:tcBorders>
          </w:tcPr>
          <w:p w14:paraId="5B01582D"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5DA08DF0"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r w:rsidRPr="00281F92">
              <w:rPr>
                <w:rFonts w:ascii="Arial" w:hAnsi="Arial" w:cs="Arial"/>
                <w:sz w:val="18"/>
                <w:szCs w:val="18"/>
              </w:rPr>
              <w:t>12,0</w:t>
            </w:r>
          </w:p>
        </w:tc>
      </w:tr>
      <w:tr w:rsidR="00281F92" w:rsidRPr="00281F92" w14:paraId="328AAB38" w14:textId="77777777" w:rsidTr="00996526">
        <w:tblPrEx>
          <w:tblBorders>
            <w:insideH w:val="none" w:sz="0" w:space="0" w:color="auto"/>
            <w:insideV w:val="none" w:sz="0" w:space="0" w:color="auto"/>
          </w:tblBorders>
          <w:tblCellMar>
            <w:left w:w="70" w:type="dxa"/>
            <w:right w:w="70" w:type="dxa"/>
          </w:tblCellMar>
        </w:tblPrEx>
        <w:trPr>
          <w:gridAfter w:val="1"/>
          <w:wAfter w:w="19" w:type="dxa"/>
          <w:trHeight w:val="855"/>
          <w:jc w:val="center"/>
        </w:trPr>
        <w:tc>
          <w:tcPr>
            <w:tcW w:w="2547" w:type="dxa"/>
            <w:tcBorders>
              <w:top w:val="single" w:sz="4" w:space="0" w:color="auto"/>
              <w:left w:val="single" w:sz="4" w:space="0" w:color="auto"/>
              <w:bottom w:val="single" w:sz="4" w:space="0" w:color="auto"/>
              <w:right w:val="single" w:sz="4" w:space="0" w:color="auto"/>
            </w:tcBorders>
          </w:tcPr>
          <w:p w14:paraId="7AE8C9D7" w14:textId="77777777" w:rsidR="00281F92" w:rsidRPr="00281F92" w:rsidRDefault="00281F92" w:rsidP="00281F92">
            <w:pPr>
              <w:tabs>
                <w:tab w:val="left" w:pos="510"/>
                <w:tab w:val="left" w:pos="624"/>
              </w:tabs>
              <w:overflowPunct w:val="0"/>
              <w:autoSpaceDE w:val="0"/>
              <w:autoSpaceDN w:val="0"/>
              <w:adjustRightInd w:val="0"/>
              <w:spacing w:line="360" w:lineRule="auto"/>
              <w:ind w:firstLine="284"/>
              <w:textAlignment w:val="baseline"/>
              <w:rPr>
                <w:rFonts w:ascii="Arial" w:hAnsi="Arial" w:cs="Arial"/>
                <w:sz w:val="18"/>
                <w:szCs w:val="18"/>
              </w:rPr>
            </w:pPr>
            <w:r w:rsidRPr="00281F92">
              <w:rPr>
                <w:rFonts w:ascii="Arial" w:hAnsi="Arial" w:cs="Arial"/>
                <w:sz w:val="18"/>
                <w:szCs w:val="18"/>
              </w:rPr>
              <w:t>Массовая доля поваренной соли (хлоридов натрия), %</w:t>
            </w:r>
          </w:p>
        </w:tc>
        <w:tc>
          <w:tcPr>
            <w:tcW w:w="3544" w:type="dxa"/>
            <w:gridSpan w:val="3"/>
            <w:tcBorders>
              <w:top w:val="single" w:sz="4" w:space="0" w:color="auto"/>
              <w:left w:val="single" w:sz="4" w:space="0" w:color="auto"/>
              <w:bottom w:val="single" w:sz="4" w:space="0" w:color="auto"/>
              <w:right w:val="single" w:sz="4" w:space="0" w:color="auto"/>
            </w:tcBorders>
          </w:tcPr>
          <w:p w14:paraId="4F942687"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0196F8C4"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r w:rsidRPr="00281F92">
              <w:rPr>
                <w:rFonts w:ascii="Arial" w:hAnsi="Arial" w:cs="Arial"/>
                <w:sz w:val="18"/>
                <w:szCs w:val="18"/>
              </w:rPr>
              <w:t>От 1,5</w:t>
            </w:r>
          </w:p>
          <w:p w14:paraId="17D22403"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r w:rsidRPr="00281F92">
              <w:rPr>
                <w:rFonts w:ascii="Arial" w:hAnsi="Arial" w:cs="Arial"/>
                <w:sz w:val="18"/>
                <w:szCs w:val="18"/>
              </w:rPr>
              <w:t>до 1,8</w:t>
            </w:r>
          </w:p>
        </w:tc>
        <w:tc>
          <w:tcPr>
            <w:tcW w:w="1559" w:type="dxa"/>
            <w:tcBorders>
              <w:top w:val="single" w:sz="4" w:space="0" w:color="auto"/>
              <w:left w:val="single" w:sz="4" w:space="0" w:color="auto"/>
              <w:bottom w:val="single" w:sz="4" w:space="0" w:color="auto"/>
              <w:right w:val="single" w:sz="4" w:space="0" w:color="auto"/>
            </w:tcBorders>
          </w:tcPr>
          <w:p w14:paraId="73BC5264"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1AB1C0BA"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r w:rsidRPr="00281F92">
              <w:rPr>
                <w:rFonts w:ascii="Arial" w:hAnsi="Arial" w:cs="Arial"/>
                <w:sz w:val="18"/>
                <w:szCs w:val="18"/>
              </w:rPr>
              <w:t>От 1,5</w:t>
            </w:r>
          </w:p>
          <w:p w14:paraId="303B5B24"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r w:rsidRPr="00281F92">
              <w:rPr>
                <w:rFonts w:ascii="Arial" w:hAnsi="Arial" w:cs="Arial"/>
                <w:sz w:val="18"/>
                <w:szCs w:val="18"/>
              </w:rPr>
              <w:t>до 1,8</w:t>
            </w:r>
          </w:p>
        </w:tc>
        <w:tc>
          <w:tcPr>
            <w:tcW w:w="1843" w:type="dxa"/>
            <w:tcBorders>
              <w:top w:val="single" w:sz="4" w:space="0" w:color="auto"/>
              <w:left w:val="single" w:sz="4" w:space="0" w:color="auto"/>
              <w:bottom w:val="single" w:sz="4" w:space="0" w:color="auto"/>
              <w:right w:val="single" w:sz="4" w:space="0" w:color="auto"/>
            </w:tcBorders>
          </w:tcPr>
          <w:p w14:paraId="70243710"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3861497D"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r w:rsidRPr="00281F92">
              <w:rPr>
                <w:rFonts w:ascii="Arial" w:hAnsi="Arial" w:cs="Arial"/>
                <w:sz w:val="18"/>
                <w:szCs w:val="18"/>
              </w:rPr>
              <w:t>От 1,5</w:t>
            </w:r>
          </w:p>
          <w:p w14:paraId="074D10D0"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r w:rsidRPr="00281F92">
              <w:rPr>
                <w:rFonts w:ascii="Arial" w:hAnsi="Arial" w:cs="Arial"/>
                <w:sz w:val="18"/>
                <w:szCs w:val="18"/>
              </w:rPr>
              <w:t>до 1,8</w:t>
            </w:r>
          </w:p>
        </w:tc>
      </w:tr>
      <w:tr w:rsidR="00281F92" w:rsidRPr="00281F92" w14:paraId="1E662A7D" w14:textId="77777777" w:rsidTr="00996526">
        <w:tblPrEx>
          <w:tblBorders>
            <w:insideH w:val="none" w:sz="0" w:space="0" w:color="auto"/>
            <w:insideV w:val="none" w:sz="0" w:space="0" w:color="auto"/>
          </w:tblBorders>
          <w:tblCellMar>
            <w:left w:w="70" w:type="dxa"/>
            <w:right w:w="70" w:type="dxa"/>
          </w:tblCellMar>
        </w:tblPrEx>
        <w:trPr>
          <w:gridAfter w:val="1"/>
          <w:wAfter w:w="19" w:type="dxa"/>
          <w:jc w:val="center"/>
        </w:trPr>
        <w:tc>
          <w:tcPr>
            <w:tcW w:w="2547" w:type="dxa"/>
            <w:tcBorders>
              <w:top w:val="single" w:sz="4" w:space="0" w:color="auto"/>
              <w:left w:val="single" w:sz="4" w:space="0" w:color="auto"/>
              <w:bottom w:val="single" w:sz="4" w:space="0" w:color="auto"/>
              <w:right w:val="single" w:sz="4" w:space="0" w:color="auto"/>
            </w:tcBorders>
          </w:tcPr>
          <w:p w14:paraId="0CD74AE7" w14:textId="77777777" w:rsidR="00281F92" w:rsidRPr="00281F92" w:rsidRDefault="00281F92" w:rsidP="00281F92">
            <w:pPr>
              <w:tabs>
                <w:tab w:val="left" w:pos="510"/>
                <w:tab w:val="left" w:pos="624"/>
              </w:tabs>
              <w:overflowPunct w:val="0"/>
              <w:autoSpaceDE w:val="0"/>
              <w:autoSpaceDN w:val="0"/>
              <w:adjustRightInd w:val="0"/>
              <w:spacing w:line="360" w:lineRule="auto"/>
              <w:ind w:firstLine="284"/>
              <w:textAlignment w:val="baseline"/>
              <w:rPr>
                <w:rFonts w:ascii="Arial" w:hAnsi="Arial" w:cs="Arial"/>
                <w:sz w:val="18"/>
                <w:szCs w:val="18"/>
              </w:rPr>
            </w:pPr>
            <w:r w:rsidRPr="00281F92">
              <w:rPr>
                <w:rFonts w:ascii="Arial" w:hAnsi="Arial" w:cs="Arial"/>
                <w:sz w:val="18"/>
                <w:szCs w:val="18"/>
              </w:rPr>
              <w:t>Массовая доля нитрита натрия, %, не более</w:t>
            </w:r>
          </w:p>
        </w:tc>
        <w:tc>
          <w:tcPr>
            <w:tcW w:w="3544" w:type="dxa"/>
            <w:gridSpan w:val="3"/>
            <w:tcBorders>
              <w:top w:val="single" w:sz="4" w:space="0" w:color="auto"/>
              <w:left w:val="single" w:sz="4" w:space="0" w:color="auto"/>
              <w:bottom w:val="single" w:sz="4" w:space="0" w:color="auto"/>
              <w:right w:val="single" w:sz="4" w:space="0" w:color="auto"/>
            </w:tcBorders>
          </w:tcPr>
          <w:p w14:paraId="3A61454D"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40AC7C74"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342F540B"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r w:rsidRPr="00281F92">
              <w:rPr>
                <w:rFonts w:ascii="Arial" w:hAnsi="Arial" w:cs="Arial"/>
                <w:sz w:val="18"/>
                <w:szCs w:val="18"/>
              </w:rPr>
              <w:t>0,003</w:t>
            </w:r>
          </w:p>
        </w:tc>
        <w:tc>
          <w:tcPr>
            <w:tcW w:w="1559" w:type="dxa"/>
            <w:tcBorders>
              <w:top w:val="single" w:sz="4" w:space="0" w:color="auto"/>
              <w:left w:val="single" w:sz="4" w:space="0" w:color="auto"/>
              <w:bottom w:val="single" w:sz="4" w:space="0" w:color="auto"/>
              <w:right w:val="single" w:sz="4" w:space="0" w:color="auto"/>
            </w:tcBorders>
          </w:tcPr>
          <w:p w14:paraId="16B80509"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2CA5F859"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76352C25"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r w:rsidRPr="00281F92">
              <w:rPr>
                <w:rFonts w:ascii="Arial" w:hAnsi="Arial" w:cs="Arial"/>
                <w:sz w:val="18"/>
                <w:szCs w:val="18"/>
              </w:rPr>
              <w:t>0,003</w:t>
            </w:r>
          </w:p>
        </w:tc>
        <w:tc>
          <w:tcPr>
            <w:tcW w:w="1843" w:type="dxa"/>
            <w:tcBorders>
              <w:top w:val="single" w:sz="4" w:space="0" w:color="auto"/>
              <w:left w:val="single" w:sz="4" w:space="0" w:color="auto"/>
              <w:bottom w:val="single" w:sz="4" w:space="0" w:color="auto"/>
              <w:right w:val="single" w:sz="4" w:space="0" w:color="auto"/>
            </w:tcBorders>
          </w:tcPr>
          <w:p w14:paraId="70EB8205"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15E80051"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0060D8B4"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r w:rsidRPr="00281F92">
              <w:rPr>
                <w:rFonts w:ascii="Arial" w:hAnsi="Arial" w:cs="Arial"/>
                <w:sz w:val="18"/>
                <w:szCs w:val="18"/>
              </w:rPr>
              <w:t>0,003</w:t>
            </w:r>
          </w:p>
        </w:tc>
      </w:tr>
      <w:tr w:rsidR="00281F92" w:rsidRPr="00281F92" w14:paraId="67F154F0" w14:textId="77777777" w:rsidTr="00996526">
        <w:tblPrEx>
          <w:tblBorders>
            <w:insideH w:val="none" w:sz="0" w:space="0" w:color="auto"/>
            <w:insideV w:val="none" w:sz="0" w:space="0" w:color="auto"/>
          </w:tblBorders>
          <w:tblCellMar>
            <w:left w:w="70" w:type="dxa"/>
            <w:right w:w="70" w:type="dxa"/>
          </w:tblCellMar>
        </w:tblPrEx>
        <w:trPr>
          <w:gridAfter w:val="1"/>
          <w:wAfter w:w="19" w:type="dxa"/>
          <w:jc w:val="center"/>
        </w:trPr>
        <w:tc>
          <w:tcPr>
            <w:tcW w:w="2547" w:type="dxa"/>
            <w:tcBorders>
              <w:top w:val="single" w:sz="4" w:space="0" w:color="auto"/>
              <w:left w:val="single" w:sz="4" w:space="0" w:color="auto"/>
              <w:bottom w:val="single" w:sz="4" w:space="0" w:color="auto"/>
              <w:right w:val="single" w:sz="4" w:space="0" w:color="auto"/>
            </w:tcBorders>
          </w:tcPr>
          <w:p w14:paraId="5078C09F" w14:textId="77777777" w:rsidR="00281F92" w:rsidRPr="00281F92" w:rsidRDefault="00281F92" w:rsidP="00281F92">
            <w:pPr>
              <w:tabs>
                <w:tab w:val="left" w:pos="510"/>
                <w:tab w:val="left" w:pos="624"/>
              </w:tabs>
              <w:overflowPunct w:val="0"/>
              <w:autoSpaceDE w:val="0"/>
              <w:autoSpaceDN w:val="0"/>
              <w:adjustRightInd w:val="0"/>
              <w:spacing w:line="360" w:lineRule="auto"/>
              <w:ind w:firstLine="284"/>
              <w:textAlignment w:val="baseline"/>
              <w:rPr>
                <w:rFonts w:ascii="Arial" w:hAnsi="Arial" w:cs="Arial"/>
                <w:sz w:val="18"/>
                <w:szCs w:val="18"/>
              </w:rPr>
            </w:pPr>
            <w:r w:rsidRPr="00281F92">
              <w:rPr>
                <w:rFonts w:ascii="Arial" w:hAnsi="Arial" w:cs="Arial"/>
                <w:sz w:val="18"/>
                <w:szCs w:val="18"/>
              </w:rPr>
              <w:t>Массовая доля влаги, %, не более</w:t>
            </w:r>
          </w:p>
        </w:tc>
        <w:tc>
          <w:tcPr>
            <w:tcW w:w="3544" w:type="dxa"/>
            <w:gridSpan w:val="3"/>
            <w:tcBorders>
              <w:top w:val="single" w:sz="4" w:space="0" w:color="auto"/>
              <w:left w:val="single" w:sz="4" w:space="0" w:color="auto"/>
              <w:bottom w:val="single" w:sz="4" w:space="0" w:color="auto"/>
              <w:right w:val="single" w:sz="4" w:space="0" w:color="auto"/>
            </w:tcBorders>
          </w:tcPr>
          <w:p w14:paraId="4382795D"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7F76CA4F"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r w:rsidRPr="00281F92">
              <w:rPr>
                <w:rFonts w:ascii="Arial" w:hAnsi="Arial" w:cs="Arial"/>
                <w:sz w:val="18"/>
                <w:szCs w:val="18"/>
              </w:rPr>
              <w:t>70,0</w:t>
            </w:r>
          </w:p>
        </w:tc>
        <w:tc>
          <w:tcPr>
            <w:tcW w:w="1559" w:type="dxa"/>
            <w:tcBorders>
              <w:top w:val="single" w:sz="4" w:space="0" w:color="auto"/>
              <w:left w:val="single" w:sz="4" w:space="0" w:color="auto"/>
              <w:bottom w:val="single" w:sz="4" w:space="0" w:color="auto"/>
              <w:right w:val="single" w:sz="4" w:space="0" w:color="auto"/>
            </w:tcBorders>
          </w:tcPr>
          <w:p w14:paraId="0B3C3DA0"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2114DF98"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r w:rsidRPr="00281F92">
              <w:rPr>
                <w:rFonts w:ascii="Arial" w:hAnsi="Arial" w:cs="Arial"/>
                <w:sz w:val="18"/>
                <w:szCs w:val="18"/>
              </w:rPr>
              <w:t>70,0</w:t>
            </w:r>
          </w:p>
        </w:tc>
        <w:tc>
          <w:tcPr>
            <w:tcW w:w="1843" w:type="dxa"/>
            <w:tcBorders>
              <w:top w:val="single" w:sz="4" w:space="0" w:color="auto"/>
              <w:left w:val="single" w:sz="4" w:space="0" w:color="auto"/>
              <w:bottom w:val="single" w:sz="4" w:space="0" w:color="auto"/>
              <w:right w:val="single" w:sz="4" w:space="0" w:color="auto"/>
            </w:tcBorders>
          </w:tcPr>
          <w:p w14:paraId="38D29419"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018860AC"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r w:rsidRPr="00281F92">
              <w:rPr>
                <w:rFonts w:ascii="Arial" w:hAnsi="Arial" w:cs="Arial"/>
                <w:sz w:val="18"/>
                <w:szCs w:val="18"/>
              </w:rPr>
              <w:t>70,0</w:t>
            </w:r>
          </w:p>
        </w:tc>
      </w:tr>
      <w:tr w:rsidR="00281F92" w:rsidRPr="00281F92" w14:paraId="14C409F6" w14:textId="77777777" w:rsidTr="00996526">
        <w:tblPrEx>
          <w:tblBorders>
            <w:insideH w:val="none" w:sz="0" w:space="0" w:color="auto"/>
            <w:insideV w:val="none" w:sz="0" w:space="0" w:color="auto"/>
          </w:tblBorders>
          <w:tblCellMar>
            <w:left w:w="70" w:type="dxa"/>
            <w:right w:w="70" w:type="dxa"/>
          </w:tblCellMar>
        </w:tblPrEx>
        <w:trPr>
          <w:gridAfter w:val="1"/>
          <w:wAfter w:w="19" w:type="dxa"/>
          <w:trHeight w:val="755"/>
          <w:jc w:val="center"/>
        </w:trPr>
        <w:tc>
          <w:tcPr>
            <w:tcW w:w="2547" w:type="dxa"/>
            <w:tcBorders>
              <w:top w:val="single" w:sz="4" w:space="0" w:color="auto"/>
              <w:left w:val="single" w:sz="4" w:space="0" w:color="auto"/>
              <w:bottom w:val="single" w:sz="4" w:space="0" w:color="auto"/>
              <w:right w:val="single" w:sz="4" w:space="0" w:color="auto"/>
            </w:tcBorders>
          </w:tcPr>
          <w:p w14:paraId="30546CB5" w14:textId="77777777" w:rsidR="00281F92" w:rsidRPr="00281F92" w:rsidRDefault="00281F92" w:rsidP="00281F92">
            <w:pPr>
              <w:tabs>
                <w:tab w:val="left" w:pos="510"/>
                <w:tab w:val="left" w:pos="624"/>
              </w:tabs>
              <w:overflowPunct w:val="0"/>
              <w:autoSpaceDE w:val="0"/>
              <w:autoSpaceDN w:val="0"/>
              <w:adjustRightInd w:val="0"/>
              <w:spacing w:line="360" w:lineRule="auto"/>
              <w:ind w:firstLine="284"/>
              <w:textAlignment w:val="baseline"/>
              <w:rPr>
                <w:rFonts w:ascii="Arial" w:hAnsi="Arial" w:cs="Arial"/>
                <w:sz w:val="18"/>
                <w:szCs w:val="18"/>
              </w:rPr>
            </w:pPr>
            <w:r w:rsidRPr="00281F92">
              <w:rPr>
                <w:rFonts w:ascii="Arial" w:hAnsi="Arial" w:cs="Arial"/>
                <w:sz w:val="18"/>
                <w:szCs w:val="18"/>
              </w:rPr>
              <w:t>Массовая доля общего фосфора, %, не более</w:t>
            </w:r>
          </w:p>
        </w:tc>
        <w:tc>
          <w:tcPr>
            <w:tcW w:w="3544" w:type="dxa"/>
            <w:gridSpan w:val="3"/>
            <w:tcBorders>
              <w:top w:val="single" w:sz="4" w:space="0" w:color="auto"/>
              <w:left w:val="single" w:sz="4" w:space="0" w:color="auto"/>
              <w:bottom w:val="single" w:sz="4" w:space="0" w:color="auto"/>
              <w:right w:val="single" w:sz="4" w:space="0" w:color="auto"/>
            </w:tcBorders>
          </w:tcPr>
          <w:p w14:paraId="31DB21D0"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3EACFC08"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0D4DA616"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r w:rsidRPr="00281F92">
              <w:rPr>
                <w:rFonts w:ascii="Arial" w:hAnsi="Arial" w:cs="Arial"/>
                <w:sz w:val="18"/>
                <w:szCs w:val="18"/>
              </w:rPr>
              <w:t>0,25</w:t>
            </w:r>
          </w:p>
        </w:tc>
        <w:tc>
          <w:tcPr>
            <w:tcW w:w="1559" w:type="dxa"/>
            <w:tcBorders>
              <w:top w:val="single" w:sz="4" w:space="0" w:color="auto"/>
              <w:left w:val="single" w:sz="4" w:space="0" w:color="auto"/>
              <w:bottom w:val="single" w:sz="4" w:space="0" w:color="auto"/>
              <w:right w:val="single" w:sz="4" w:space="0" w:color="auto"/>
            </w:tcBorders>
          </w:tcPr>
          <w:p w14:paraId="76E95209"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6FFD1E60"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5C83337F"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r w:rsidRPr="00281F92">
              <w:rPr>
                <w:rFonts w:ascii="Arial" w:hAnsi="Arial" w:cs="Arial"/>
                <w:sz w:val="18"/>
                <w:szCs w:val="18"/>
              </w:rPr>
              <w:t>0,25</w:t>
            </w:r>
          </w:p>
        </w:tc>
        <w:tc>
          <w:tcPr>
            <w:tcW w:w="1843" w:type="dxa"/>
            <w:tcBorders>
              <w:top w:val="single" w:sz="4" w:space="0" w:color="auto"/>
              <w:left w:val="single" w:sz="4" w:space="0" w:color="auto"/>
              <w:bottom w:val="single" w:sz="4" w:space="0" w:color="auto"/>
              <w:right w:val="single" w:sz="4" w:space="0" w:color="auto"/>
            </w:tcBorders>
          </w:tcPr>
          <w:p w14:paraId="305B7B42"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409470F0"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19BD787D"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r w:rsidRPr="00281F92">
              <w:rPr>
                <w:rFonts w:ascii="Arial" w:hAnsi="Arial" w:cs="Arial"/>
                <w:sz w:val="18"/>
                <w:szCs w:val="18"/>
              </w:rPr>
              <w:t>0,25</w:t>
            </w:r>
          </w:p>
        </w:tc>
      </w:tr>
      <w:tr w:rsidR="00281F92" w:rsidRPr="00281F92" w14:paraId="74786FE7" w14:textId="77777777" w:rsidTr="00996526">
        <w:tblPrEx>
          <w:tblBorders>
            <w:insideH w:val="none" w:sz="0" w:space="0" w:color="auto"/>
            <w:insideV w:val="none" w:sz="0" w:space="0" w:color="auto"/>
          </w:tblBorders>
          <w:tblCellMar>
            <w:left w:w="70" w:type="dxa"/>
            <w:right w:w="70" w:type="dxa"/>
          </w:tblCellMar>
        </w:tblPrEx>
        <w:trPr>
          <w:gridAfter w:val="1"/>
          <w:wAfter w:w="19" w:type="dxa"/>
          <w:trHeight w:val="534"/>
          <w:jc w:val="center"/>
        </w:trPr>
        <w:tc>
          <w:tcPr>
            <w:tcW w:w="2547" w:type="dxa"/>
            <w:tcBorders>
              <w:top w:val="single" w:sz="4" w:space="0" w:color="auto"/>
              <w:left w:val="single" w:sz="4" w:space="0" w:color="auto"/>
              <w:bottom w:val="single" w:sz="4" w:space="0" w:color="auto"/>
              <w:right w:val="single" w:sz="4" w:space="0" w:color="auto"/>
            </w:tcBorders>
          </w:tcPr>
          <w:p w14:paraId="3FBEDED6" w14:textId="77777777" w:rsidR="00281F92" w:rsidRPr="00281F92" w:rsidRDefault="00281F92" w:rsidP="00281F92">
            <w:pPr>
              <w:tabs>
                <w:tab w:val="left" w:pos="510"/>
                <w:tab w:val="left" w:pos="624"/>
              </w:tabs>
              <w:overflowPunct w:val="0"/>
              <w:autoSpaceDE w:val="0"/>
              <w:autoSpaceDN w:val="0"/>
              <w:adjustRightInd w:val="0"/>
              <w:spacing w:line="360" w:lineRule="auto"/>
              <w:ind w:firstLine="284"/>
              <w:textAlignment w:val="baseline"/>
              <w:rPr>
                <w:rFonts w:ascii="Arial" w:hAnsi="Arial" w:cs="Arial"/>
                <w:sz w:val="18"/>
                <w:szCs w:val="18"/>
              </w:rPr>
            </w:pPr>
            <w:r w:rsidRPr="00281F92">
              <w:rPr>
                <w:rFonts w:ascii="Arial" w:hAnsi="Arial" w:cs="Arial"/>
                <w:sz w:val="18"/>
                <w:szCs w:val="18"/>
              </w:rPr>
              <w:t>Массовая доля крахмала, %, не более</w:t>
            </w:r>
          </w:p>
        </w:tc>
        <w:tc>
          <w:tcPr>
            <w:tcW w:w="3544" w:type="dxa"/>
            <w:gridSpan w:val="3"/>
            <w:tcBorders>
              <w:top w:val="single" w:sz="4" w:space="0" w:color="auto"/>
              <w:left w:val="single" w:sz="4" w:space="0" w:color="auto"/>
              <w:bottom w:val="single" w:sz="4" w:space="0" w:color="auto"/>
              <w:right w:val="single" w:sz="4" w:space="0" w:color="auto"/>
            </w:tcBorders>
          </w:tcPr>
          <w:p w14:paraId="187781A0"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3BB48E59"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18C5C127"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r w:rsidRPr="00281F92">
              <w:rPr>
                <w:rFonts w:ascii="Arial" w:hAnsi="Arial" w:cs="Arial"/>
                <w:sz w:val="18"/>
                <w:szCs w:val="18"/>
              </w:rPr>
              <w:t>5,0</w:t>
            </w:r>
          </w:p>
        </w:tc>
        <w:tc>
          <w:tcPr>
            <w:tcW w:w="1559" w:type="dxa"/>
            <w:tcBorders>
              <w:top w:val="single" w:sz="4" w:space="0" w:color="auto"/>
              <w:left w:val="single" w:sz="4" w:space="0" w:color="auto"/>
              <w:bottom w:val="single" w:sz="4" w:space="0" w:color="auto"/>
              <w:right w:val="single" w:sz="4" w:space="0" w:color="auto"/>
            </w:tcBorders>
          </w:tcPr>
          <w:p w14:paraId="758FC051"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26D1EAC0"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5E277D06"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r w:rsidRPr="00281F92">
              <w:rPr>
                <w:rFonts w:ascii="Arial" w:hAnsi="Arial" w:cs="Arial"/>
                <w:sz w:val="18"/>
                <w:szCs w:val="18"/>
              </w:rPr>
              <w:t>5,0</w:t>
            </w:r>
          </w:p>
        </w:tc>
        <w:tc>
          <w:tcPr>
            <w:tcW w:w="1843" w:type="dxa"/>
            <w:tcBorders>
              <w:top w:val="single" w:sz="4" w:space="0" w:color="auto"/>
              <w:left w:val="single" w:sz="4" w:space="0" w:color="auto"/>
              <w:bottom w:val="single" w:sz="4" w:space="0" w:color="auto"/>
              <w:right w:val="single" w:sz="4" w:space="0" w:color="auto"/>
            </w:tcBorders>
          </w:tcPr>
          <w:p w14:paraId="2BF42EA4"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51AE0CCA"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1D2D789A"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r w:rsidRPr="00281F92">
              <w:rPr>
                <w:rFonts w:ascii="Arial" w:hAnsi="Arial" w:cs="Arial"/>
                <w:sz w:val="18"/>
                <w:szCs w:val="18"/>
              </w:rPr>
              <w:t>5,0</w:t>
            </w:r>
          </w:p>
        </w:tc>
      </w:tr>
      <w:tr w:rsidR="00281F92" w:rsidRPr="00281F92" w14:paraId="4DD1E3E3" w14:textId="77777777" w:rsidTr="00996526">
        <w:tblPrEx>
          <w:tblBorders>
            <w:insideH w:val="none" w:sz="0" w:space="0" w:color="auto"/>
            <w:insideV w:val="none" w:sz="0" w:space="0" w:color="auto"/>
          </w:tblBorders>
          <w:tblCellMar>
            <w:left w:w="70" w:type="dxa"/>
            <w:right w:w="70" w:type="dxa"/>
          </w:tblCellMar>
        </w:tblPrEx>
        <w:trPr>
          <w:gridAfter w:val="1"/>
          <w:wAfter w:w="19" w:type="dxa"/>
          <w:trHeight w:val="755"/>
          <w:jc w:val="center"/>
        </w:trPr>
        <w:tc>
          <w:tcPr>
            <w:tcW w:w="2547" w:type="dxa"/>
            <w:tcBorders>
              <w:top w:val="single" w:sz="4" w:space="0" w:color="auto"/>
              <w:left w:val="single" w:sz="4" w:space="0" w:color="auto"/>
              <w:bottom w:val="single" w:sz="4" w:space="0" w:color="auto"/>
              <w:right w:val="single" w:sz="4" w:space="0" w:color="auto"/>
            </w:tcBorders>
          </w:tcPr>
          <w:p w14:paraId="4B69E774" w14:textId="77777777" w:rsidR="00281F92" w:rsidRPr="00281F92" w:rsidRDefault="00281F92" w:rsidP="00281F92">
            <w:pPr>
              <w:tabs>
                <w:tab w:val="left" w:pos="510"/>
                <w:tab w:val="left" w:pos="624"/>
              </w:tabs>
              <w:overflowPunct w:val="0"/>
              <w:autoSpaceDE w:val="0"/>
              <w:autoSpaceDN w:val="0"/>
              <w:adjustRightInd w:val="0"/>
              <w:spacing w:line="360" w:lineRule="auto"/>
              <w:ind w:firstLine="284"/>
              <w:textAlignment w:val="baseline"/>
              <w:rPr>
                <w:rFonts w:ascii="Arial" w:hAnsi="Arial" w:cs="Arial"/>
                <w:sz w:val="18"/>
                <w:szCs w:val="18"/>
              </w:rPr>
            </w:pPr>
            <w:r w:rsidRPr="00281F92">
              <w:rPr>
                <w:rFonts w:ascii="Arial" w:hAnsi="Arial" w:cs="Arial"/>
                <w:sz w:val="18"/>
                <w:szCs w:val="18"/>
              </w:rPr>
              <w:t>Остаточная активность кислой фосфатазы, %, не более</w:t>
            </w:r>
          </w:p>
        </w:tc>
        <w:tc>
          <w:tcPr>
            <w:tcW w:w="3544" w:type="dxa"/>
            <w:gridSpan w:val="3"/>
            <w:tcBorders>
              <w:top w:val="single" w:sz="4" w:space="0" w:color="auto"/>
              <w:left w:val="single" w:sz="4" w:space="0" w:color="auto"/>
              <w:bottom w:val="single" w:sz="4" w:space="0" w:color="auto"/>
              <w:right w:val="single" w:sz="4" w:space="0" w:color="auto"/>
            </w:tcBorders>
          </w:tcPr>
          <w:p w14:paraId="38E134C4"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32B22510"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774492D4"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1CC1BBD0"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r w:rsidRPr="00281F92">
              <w:rPr>
                <w:rFonts w:ascii="Arial" w:hAnsi="Arial" w:cs="Arial"/>
                <w:sz w:val="18"/>
                <w:szCs w:val="18"/>
              </w:rPr>
              <w:t>0,006</w:t>
            </w:r>
          </w:p>
        </w:tc>
        <w:tc>
          <w:tcPr>
            <w:tcW w:w="1559" w:type="dxa"/>
            <w:tcBorders>
              <w:top w:val="single" w:sz="4" w:space="0" w:color="auto"/>
              <w:left w:val="single" w:sz="4" w:space="0" w:color="auto"/>
              <w:bottom w:val="single" w:sz="4" w:space="0" w:color="auto"/>
              <w:right w:val="single" w:sz="4" w:space="0" w:color="auto"/>
            </w:tcBorders>
          </w:tcPr>
          <w:p w14:paraId="4F4EEA83"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2187762A"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64CCE32D"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23341ED9"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r w:rsidRPr="00281F92">
              <w:rPr>
                <w:rFonts w:ascii="Arial" w:hAnsi="Arial" w:cs="Arial"/>
                <w:sz w:val="18"/>
                <w:szCs w:val="18"/>
              </w:rPr>
              <w:t>0,006</w:t>
            </w:r>
          </w:p>
        </w:tc>
        <w:tc>
          <w:tcPr>
            <w:tcW w:w="1843" w:type="dxa"/>
            <w:tcBorders>
              <w:top w:val="single" w:sz="4" w:space="0" w:color="auto"/>
              <w:left w:val="single" w:sz="4" w:space="0" w:color="auto"/>
              <w:bottom w:val="single" w:sz="4" w:space="0" w:color="auto"/>
              <w:right w:val="single" w:sz="4" w:space="0" w:color="auto"/>
            </w:tcBorders>
          </w:tcPr>
          <w:p w14:paraId="21903B15"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35375CB6"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27EC81EB"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p>
          <w:p w14:paraId="3740D902" w14:textId="77777777" w:rsidR="00281F92" w:rsidRPr="00281F92" w:rsidRDefault="00281F92" w:rsidP="00281F92">
            <w:pPr>
              <w:tabs>
                <w:tab w:val="left" w:pos="510"/>
                <w:tab w:val="left" w:pos="624"/>
              </w:tabs>
              <w:overflowPunct w:val="0"/>
              <w:autoSpaceDE w:val="0"/>
              <w:autoSpaceDN w:val="0"/>
              <w:adjustRightInd w:val="0"/>
              <w:spacing w:line="360" w:lineRule="auto"/>
              <w:jc w:val="center"/>
              <w:textAlignment w:val="baseline"/>
              <w:rPr>
                <w:rFonts w:ascii="Arial" w:hAnsi="Arial" w:cs="Arial"/>
                <w:sz w:val="18"/>
                <w:szCs w:val="18"/>
              </w:rPr>
            </w:pPr>
            <w:r w:rsidRPr="00281F92">
              <w:rPr>
                <w:rFonts w:ascii="Arial" w:hAnsi="Arial" w:cs="Arial"/>
                <w:sz w:val="18"/>
                <w:szCs w:val="18"/>
              </w:rPr>
              <w:t>0,006</w:t>
            </w:r>
          </w:p>
        </w:tc>
      </w:tr>
      <w:tr w:rsidR="00281F92" w:rsidRPr="00281F92" w14:paraId="5DB16945" w14:textId="77777777" w:rsidTr="00914298">
        <w:tblPrEx>
          <w:tblBorders>
            <w:insideH w:val="none" w:sz="0" w:space="0" w:color="auto"/>
            <w:insideV w:val="none" w:sz="0" w:space="0" w:color="auto"/>
          </w:tblBorders>
          <w:tblCellMar>
            <w:left w:w="70" w:type="dxa"/>
            <w:right w:w="70" w:type="dxa"/>
          </w:tblCellMar>
        </w:tblPrEx>
        <w:trPr>
          <w:gridAfter w:val="1"/>
          <w:wAfter w:w="19" w:type="dxa"/>
          <w:trHeight w:val="419"/>
          <w:jc w:val="center"/>
        </w:trPr>
        <w:tc>
          <w:tcPr>
            <w:tcW w:w="9493" w:type="dxa"/>
            <w:gridSpan w:val="6"/>
            <w:tcBorders>
              <w:top w:val="single" w:sz="4" w:space="0" w:color="auto"/>
              <w:left w:val="single" w:sz="4" w:space="0" w:color="auto"/>
              <w:bottom w:val="single" w:sz="4" w:space="0" w:color="auto"/>
              <w:right w:val="single" w:sz="4" w:space="0" w:color="auto"/>
            </w:tcBorders>
          </w:tcPr>
          <w:p w14:paraId="08206438" w14:textId="77777777" w:rsidR="00281F92" w:rsidRPr="00281F92" w:rsidRDefault="00281F92" w:rsidP="00281F92">
            <w:pPr>
              <w:tabs>
                <w:tab w:val="left" w:pos="510"/>
                <w:tab w:val="left" w:pos="624"/>
              </w:tabs>
              <w:overflowPunct w:val="0"/>
              <w:autoSpaceDE w:val="0"/>
              <w:autoSpaceDN w:val="0"/>
              <w:adjustRightInd w:val="0"/>
              <w:spacing w:line="360" w:lineRule="auto"/>
              <w:ind w:firstLine="284"/>
              <w:textAlignment w:val="baseline"/>
              <w:rPr>
                <w:rFonts w:ascii="Arial" w:hAnsi="Arial" w:cs="Arial"/>
                <w:sz w:val="18"/>
                <w:szCs w:val="18"/>
              </w:rPr>
            </w:pPr>
            <w:r w:rsidRPr="00281F92">
              <w:rPr>
                <w:rFonts w:ascii="Arial" w:hAnsi="Arial" w:cs="Arial"/>
                <w:sz w:val="18"/>
                <w:szCs w:val="18"/>
              </w:rPr>
              <w:t>* При дополнительном внесении бета-каротина.</w:t>
            </w:r>
          </w:p>
        </w:tc>
      </w:tr>
    </w:tbl>
    <w:p w14:paraId="76219824" w14:textId="7A206D5B" w:rsidR="00FC02DC" w:rsidRDefault="00281F92" w:rsidP="002661A4">
      <w:pPr>
        <w:pStyle w:val="af2"/>
        <w:tabs>
          <w:tab w:val="left" w:pos="-426"/>
          <w:tab w:val="left" w:pos="567"/>
        </w:tabs>
        <w:ind w:right="202"/>
        <w:jc w:val="both"/>
        <w:rPr>
          <w:rFonts w:ascii="Arial" w:hAnsi="Arial" w:cs="Arial"/>
        </w:rPr>
      </w:pPr>
      <w:r w:rsidRPr="00281F92">
        <w:rPr>
          <w:rFonts w:ascii="Arial" w:hAnsi="Arial" w:cs="Arial"/>
          <w:sz w:val="18"/>
          <w:szCs w:val="18"/>
          <w:lang w:eastAsia="ru-RU"/>
        </w:rPr>
        <w:t>5.1.3 По микробиологическим показателям вареные колбасные</w:t>
      </w:r>
    </w:p>
    <w:p w14:paraId="1E9F4476" w14:textId="77777777" w:rsidR="00FC02DC" w:rsidRDefault="00FC02DC" w:rsidP="002661A4">
      <w:pPr>
        <w:pStyle w:val="af2"/>
        <w:tabs>
          <w:tab w:val="left" w:pos="-426"/>
          <w:tab w:val="left" w:pos="567"/>
        </w:tabs>
        <w:ind w:right="202"/>
        <w:jc w:val="both"/>
        <w:rPr>
          <w:rFonts w:ascii="Arial" w:hAnsi="Arial" w:cs="Arial"/>
        </w:rPr>
      </w:pPr>
    </w:p>
    <w:p w14:paraId="56209D6D" w14:textId="77777777" w:rsidR="00FC02DC" w:rsidRDefault="00FC02DC" w:rsidP="002661A4">
      <w:pPr>
        <w:pStyle w:val="af2"/>
        <w:tabs>
          <w:tab w:val="left" w:pos="-426"/>
          <w:tab w:val="left" w:pos="567"/>
        </w:tabs>
        <w:ind w:right="202"/>
        <w:jc w:val="both"/>
        <w:rPr>
          <w:rFonts w:ascii="Arial" w:hAnsi="Arial" w:cs="Arial"/>
        </w:rPr>
      </w:pPr>
    </w:p>
    <w:p w14:paraId="1F167F4B" w14:textId="77777777" w:rsidR="00FC02DC" w:rsidRDefault="00FC02DC" w:rsidP="002661A4">
      <w:pPr>
        <w:pStyle w:val="af2"/>
        <w:tabs>
          <w:tab w:val="left" w:pos="-426"/>
          <w:tab w:val="left" w:pos="567"/>
        </w:tabs>
        <w:ind w:right="202"/>
        <w:jc w:val="both"/>
        <w:rPr>
          <w:rFonts w:ascii="Arial" w:hAnsi="Arial" w:cs="Arial"/>
        </w:rPr>
      </w:pPr>
    </w:p>
    <w:p w14:paraId="4A1A8183" w14:textId="77777777" w:rsidR="00FC02DC" w:rsidRDefault="00FC02DC" w:rsidP="002661A4">
      <w:pPr>
        <w:pStyle w:val="af2"/>
        <w:tabs>
          <w:tab w:val="left" w:pos="-426"/>
          <w:tab w:val="left" w:pos="567"/>
        </w:tabs>
        <w:ind w:right="202"/>
        <w:jc w:val="both"/>
        <w:rPr>
          <w:rFonts w:ascii="Arial" w:hAnsi="Arial" w:cs="Arial"/>
        </w:rPr>
      </w:pPr>
    </w:p>
    <w:p w14:paraId="4624520C" w14:textId="77777777" w:rsidR="00FC02DC" w:rsidRDefault="00FC02DC" w:rsidP="002661A4">
      <w:pPr>
        <w:pStyle w:val="af2"/>
        <w:tabs>
          <w:tab w:val="left" w:pos="-426"/>
          <w:tab w:val="left" w:pos="567"/>
        </w:tabs>
        <w:ind w:right="202"/>
        <w:jc w:val="both"/>
        <w:rPr>
          <w:rFonts w:ascii="Arial" w:hAnsi="Arial" w:cs="Arial"/>
        </w:rPr>
      </w:pPr>
    </w:p>
    <w:p w14:paraId="2ED99207" w14:textId="77777777" w:rsidR="00FC02DC" w:rsidRDefault="00FC02DC" w:rsidP="002661A4">
      <w:pPr>
        <w:pStyle w:val="af2"/>
        <w:tabs>
          <w:tab w:val="left" w:pos="-426"/>
          <w:tab w:val="left" w:pos="567"/>
        </w:tabs>
        <w:ind w:right="202"/>
        <w:jc w:val="both"/>
        <w:rPr>
          <w:rFonts w:ascii="Arial" w:hAnsi="Arial" w:cs="Arial"/>
        </w:rPr>
      </w:pPr>
    </w:p>
    <w:p w14:paraId="475CF2BF" w14:textId="60A475E5" w:rsidR="004A7E11" w:rsidRPr="00397130" w:rsidRDefault="004A7E11" w:rsidP="00397130">
      <w:pPr>
        <w:tabs>
          <w:tab w:val="left" w:pos="567"/>
        </w:tabs>
        <w:spacing w:line="276" w:lineRule="auto"/>
        <w:ind w:firstLine="567"/>
        <w:jc w:val="both"/>
        <w:rPr>
          <w:rFonts w:ascii="Arial" w:eastAsiaTheme="majorEastAsia" w:hAnsi="Arial" w:cs="Arial"/>
          <w:bCs/>
          <w:iCs/>
          <w:spacing w:val="15"/>
        </w:rPr>
      </w:pPr>
      <w:r w:rsidRPr="00397130">
        <w:rPr>
          <w:rFonts w:ascii="Arial" w:hAnsi="Arial" w:cs="Arial"/>
        </w:rPr>
        <w:t xml:space="preserve">Пункты </w:t>
      </w:r>
      <w:r w:rsidR="002661A4">
        <w:rPr>
          <w:rFonts w:ascii="Arial" w:hAnsi="Arial" w:cs="Arial"/>
        </w:rPr>
        <w:t>5</w:t>
      </w:r>
      <w:r w:rsidR="0065140A" w:rsidRPr="00397130">
        <w:rPr>
          <w:rFonts w:ascii="Arial" w:hAnsi="Arial" w:cs="Arial"/>
        </w:rPr>
        <w:t>.1.3</w:t>
      </w:r>
      <w:r w:rsidRPr="00397130">
        <w:rPr>
          <w:rFonts w:ascii="Arial" w:hAnsi="Arial" w:cs="Arial"/>
        </w:rPr>
        <w:t>, .</w:t>
      </w:r>
      <w:r w:rsidR="002661A4">
        <w:rPr>
          <w:rFonts w:ascii="Arial" w:hAnsi="Arial" w:cs="Arial"/>
        </w:rPr>
        <w:t>5.1</w:t>
      </w:r>
      <w:r w:rsidRPr="00397130">
        <w:rPr>
          <w:rFonts w:ascii="Arial" w:hAnsi="Arial" w:cs="Arial"/>
        </w:rPr>
        <w:t>.4 изложить в новой редакции:</w:t>
      </w:r>
    </w:p>
    <w:p w14:paraId="056146DA" w14:textId="124D52D3" w:rsidR="00C070AD" w:rsidRPr="00397130" w:rsidRDefault="00C070AD" w:rsidP="00397130">
      <w:pPr>
        <w:spacing w:line="276" w:lineRule="auto"/>
        <w:ind w:firstLine="567"/>
        <w:jc w:val="both"/>
        <w:rPr>
          <w:rFonts w:ascii="Arial" w:hAnsi="Arial" w:cs="Arial"/>
        </w:rPr>
      </w:pPr>
      <w:r w:rsidRPr="00397130">
        <w:rPr>
          <w:rFonts w:ascii="Arial" w:eastAsiaTheme="majorEastAsia" w:hAnsi="Arial" w:cs="Arial"/>
          <w:bCs/>
          <w:iCs/>
          <w:spacing w:val="15"/>
        </w:rPr>
        <w:t>«</w:t>
      </w:r>
      <w:r w:rsidR="002661A4">
        <w:rPr>
          <w:rFonts w:ascii="Arial" w:eastAsiaTheme="majorEastAsia" w:hAnsi="Arial" w:cs="Arial"/>
          <w:bCs/>
          <w:iCs/>
          <w:spacing w:val="15"/>
        </w:rPr>
        <w:t>5</w:t>
      </w:r>
      <w:r w:rsidR="0065140A" w:rsidRPr="00397130">
        <w:rPr>
          <w:rFonts w:ascii="Arial" w:eastAsiaTheme="majorEastAsia" w:hAnsi="Arial" w:cs="Arial"/>
          <w:bCs/>
          <w:iCs/>
          <w:spacing w:val="15"/>
        </w:rPr>
        <w:t>.1.3</w:t>
      </w:r>
      <w:r w:rsidR="004A7E11" w:rsidRPr="00397130">
        <w:rPr>
          <w:rFonts w:ascii="Arial" w:eastAsiaTheme="majorEastAsia" w:hAnsi="Arial" w:cs="Arial"/>
          <w:bCs/>
          <w:iCs/>
          <w:spacing w:val="15"/>
        </w:rPr>
        <w:t xml:space="preserve"> </w:t>
      </w:r>
      <w:r w:rsidRPr="00397130">
        <w:rPr>
          <w:rFonts w:ascii="Arial" w:hAnsi="Arial" w:cs="Arial"/>
        </w:rPr>
        <w:t xml:space="preserve">Микробиологические показатели </w:t>
      </w:r>
      <w:bookmarkStart w:id="3" w:name="_Hlk229652424"/>
      <w:r w:rsidR="002661A4">
        <w:rPr>
          <w:rFonts w:ascii="Arial" w:hAnsi="Arial" w:cs="Arial"/>
        </w:rPr>
        <w:t xml:space="preserve">вареных колбасных изделий </w:t>
      </w:r>
      <w:r w:rsidRPr="00397130">
        <w:rPr>
          <w:rFonts w:ascii="Arial" w:hAnsi="Arial" w:cs="Arial"/>
        </w:rPr>
        <w:t xml:space="preserve"> </w:t>
      </w:r>
      <w:bookmarkEnd w:id="3"/>
      <w:r w:rsidRPr="00397130">
        <w:rPr>
          <w:rFonts w:ascii="Arial" w:hAnsi="Arial" w:cs="Arial"/>
        </w:rPr>
        <w:t xml:space="preserve">должны соответствовать требованиям нормативных правовых актов, действующих на территории государства, принявшего </w:t>
      </w:r>
      <w:r w:rsidR="004A7E11" w:rsidRPr="00397130">
        <w:rPr>
          <w:rFonts w:ascii="Arial" w:hAnsi="Arial" w:cs="Arial"/>
        </w:rPr>
        <w:t xml:space="preserve">настоящий </w:t>
      </w:r>
      <w:r w:rsidRPr="00397130">
        <w:rPr>
          <w:rFonts w:ascii="Arial" w:hAnsi="Arial" w:cs="Arial"/>
        </w:rPr>
        <w:t>стандарт</w:t>
      </w:r>
      <w:r w:rsidR="00BD7352" w:rsidRPr="00397130">
        <w:rPr>
          <w:rFonts w:ascii="Arial" w:hAnsi="Arial" w:cs="Arial"/>
        </w:rPr>
        <w:t>, установленны</w:t>
      </w:r>
      <w:r w:rsidR="004A7E11" w:rsidRPr="00397130">
        <w:rPr>
          <w:rFonts w:ascii="Arial" w:hAnsi="Arial" w:cs="Arial"/>
        </w:rPr>
        <w:t>х</w:t>
      </w:r>
      <w:r w:rsidR="00BD7352" w:rsidRPr="00397130">
        <w:rPr>
          <w:rFonts w:ascii="Arial" w:hAnsi="Arial" w:cs="Arial"/>
        </w:rPr>
        <w:t xml:space="preserve"> для продуктов детского питания</w:t>
      </w:r>
      <w:r w:rsidRPr="00397130">
        <w:rPr>
          <w:rFonts w:ascii="Arial" w:hAnsi="Arial" w:cs="Arial"/>
        </w:rPr>
        <w:t>.</w:t>
      </w:r>
    </w:p>
    <w:p w14:paraId="7FE7DF79" w14:textId="1ADA62B2" w:rsidR="00C070AD" w:rsidRPr="00397130" w:rsidRDefault="008660A3" w:rsidP="00397130">
      <w:pPr>
        <w:spacing w:line="276" w:lineRule="auto"/>
        <w:ind w:firstLine="567"/>
        <w:jc w:val="both"/>
        <w:rPr>
          <w:rFonts w:ascii="Arial" w:hAnsi="Arial" w:cs="Arial"/>
        </w:rPr>
      </w:pPr>
      <w:r w:rsidRPr="00397130">
        <w:rPr>
          <w:rFonts w:ascii="Arial" w:hAnsi="Arial" w:cs="Arial"/>
          <w:spacing w:val="40"/>
        </w:rPr>
        <w:t>Примечание</w:t>
      </w:r>
      <w:r w:rsidRPr="00397130">
        <w:rPr>
          <w:rFonts w:ascii="Arial" w:hAnsi="Arial" w:cs="Arial"/>
          <w:color w:val="000000" w:themeColor="text1"/>
        </w:rPr>
        <w:t xml:space="preserve"> </w:t>
      </w:r>
      <w:r w:rsidR="00C070AD" w:rsidRPr="00397130">
        <w:rPr>
          <w:rFonts w:ascii="Arial" w:hAnsi="Arial" w:cs="Arial"/>
          <w:color w:val="000000" w:themeColor="text1"/>
        </w:rPr>
        <w:t xml:space="preserve">— </w:t>
      </w:r>
      <w:r w:rsidR="00BD7352" w:rsidRPr="00397130">
        <w:rPr>
          <w:rFonts w:ascii="Arial" w:hAnsi="Arial" w:cs="Arial"/>
          <w:color w:val="000000" w:themeColor="text1"/>
        </w:rPr>
        <w:t>И</w:t>
      </w:r>
      <w:r w:rsidR="00C070AD" w:rsidRPr="00397130">
        <w:rPr>
          <w:rFonts w:ascii="Arial" w:hAnsi="Arial" w:cs="Arial"/>
          <w:color w:val="000000" w:themeColor="text1"/>
        </w:rPr>
        <w:t xml:space="preserve">нформация </w:t>
      </w:r>
      <w:r w:rsidR="001E7158" w:rsidRPr="00397130">
        <w:rPr>
          <w:rFonts w:ascii="Arial" w:hAnsi="Arial" w:cs="Arial"/>
          <w:color w:val="000000"/>
        </w:rPr>
        <w:t>о технических регламентах и нормативных правовых актах</w:t>
      </w:r>
      <w:r w:rsidR="00C070AD" w:rsidRPr="00397130">
        <w:rPr>
          <w:rFonts w:ascii="Arial" w:hAnsi="Arial" w:cs="Arial"/>
          <w:color w:val="000000" w:themeColor="text1"/>
        </w:rPr>
        <w:t xml:space="preserve"> приведена в приложении </w:t>
      </w:r>
      <w:r w:rsidR="00221713" w:rsidRPr="00397130">
        <w:rPr>
          <w:rFonts w:ascii="Arial" w:hAnsi="Arial" w:cs="Arial"/>
          <w:color w:val="000000" w:themeColor="text1"/>
        </w:rPr>
        <w:t>Б</w:t>
      </w:r>
      <w:r w:rsidR="00C070AD" w:rsidRPr="00397130">
        <w:rPr>
          <w:rFonts w:ascii="Arial" w:hAnsi="Arial" w:cs="Arial"/>
          <w:color w:val="000000" w:themeColor="text1"/>
        </w:rPr>
        <w:t>.</w:t>
      </w:r>
    </w:p>
    <w:p w14:paraId="15B1D8AB" w14:textId="2C05DEDC" w:rsidR="00BD7352" w:rsidRPr="00397130" w:rsidRDefault="00563D09" w:rsidP="00397130">
      <w:pPr>
        <w:tabs>
          <w:tab w:val="left" w:pos="567"/>
        </w:tabs>
        <w:spacing w:line="276" w:lineRule="auto"/>
        <w:ind w:firstLine="567"/>
        <w:jc w:val="both"/>
        <w:rPr>
          <w:rFonts w:ascii="Arial" w:hAnsi="Arial" w:cs="Arial"/>
        </w:rPr>
      </w:pPr>
      <w:r>
        <w:rPr>
          <w:rFonts w:ascii="Arial" w:eastAsiaTheme="majorEastAsia" w:hAnsi="Arial" w:cs="Arial"/>
          <w:bCs/>
          <w:iCs/>
          <w:spacing w:val="15"/>
        </w:rPr>
        <w:t>5</w:t>
      </w:r>
      <w:r w:rsidR="0065140A" w:rsidRPr="00397130">
        <w:rPr>
          <w:rFonts w:ascii="Arial" w:eastAsiaTheme="majorEastAsia" w:hAnsi="Arial" w:cs="Arial"/>
          <w:bCs/>
          <w:iCs/>
          <w:spacing w:val="15"/>
        </w:rPr>
        <w:t>.1.4</w:t>
      </w:r>
      <w:r w:rsidR="004A7E11" w:rsidRPr="00397130">
        <w:rPr>
          <w:rFonts w:ascii="Arial" w:eastAsiaTheme="majorEastAsia" w:hAnsi="Arial" w:cs="Arial"/>
          <w:bCs/>
          <w:iCs/>
          <w:spacing w:val="15"/>
        </w:rPr>
        <w:t xml:space="preserve"> </w:t>
      </w:r>
      <w:r w:rsidR="00C070AD" w:rsidRPr="00397130">
        <w:rPr>
          <w:rFonts w:ascii="Arial" w:hAnsi="Arial" w:cs="Arial"/>
        </w:rPr>
        <w:t xml:space="preserve">Содержание токсичных элементов, пестицидов, нитритов, </w:t>
      </w:r>
      <w:r w:rsidR="00BD7352" w:rsidRPr="00397130">
        <w:rPr>
          <w:rFonts w:ascii="Arial" w:hAnsi="Arial" w:cs="Arial"/>
        </w:rPr>
        <w:t>нитратов</w:t>
      </w:r>
      <w:r w:rsidR="002661A4">
        <w:rPr>
          <w:rFonts w:ascii="Arial" w:hAnsi="Arial" w:cs="Arial"/>
        </w:rPr>
        <w:t xml:space="preserve"> (при контроле растительного сырья)</w:t>
      </w:r>
      <w:r w:rsidR="00BD7352" w:rsidRPr="00397130">
        <w:rPr>
          <w:rFonts w:ascii="Arial" w:hAnsi="Arial" w:cs="Arial"/>
        </w:rPr>
        <w:t>, нитрозаминов</w:t>
      </w:r>
      <w:r w:rsidR="00C070AD" w:rsidRPr="00397130">
        <w:rPr>
          <w:rFonts w:ascii="Arial" w:hAnsi="Arial" w:cs="Arial"/>
        </w:rPr>
        <w:t xml:space="preserve">, радионуклидов, диоксинов, антибиотиков в зависимости от вида  </w:t>
      </w:r>
      <w:r w:rsidR="002661A4">
        <w:rPr>
          <w:rFonts w:ascii="Arial" w:hAnsi="Arial" w:cs="Arial"/>
        </w:rPr>
        <w:t xml:space="preserve">вареных колбасных изделий </w:t>
      </w:r>
      <w:r w:rsidR="002661A4" w:rsidRPr="00397130">
        <w:rPr>
          <w:rFonts w:ascii="Arial" w:hAnsi="Arial" w:cs="Arial"/>
        </w:rPr>
        <w:t xml:space="preserve"> </w:t>
      </w:r>
      <w:r w:rsidR="00BD7352" w:rsidRPr="00397130">
        <w:rPr>
          <w:rFonts w:ascii="Arial" w:hAnsi="Arial" w:cs="Arial"/>
        </w:rPr>
        <w:t xml:space="preserve">должно соответствовать требованиям нормативных правовых актов, действующих на территории государства, принявшего </w:t>
      </w:r>
      <w:r w:rsidR="004A7E11" w:rsidRPr="00397130">
        <w:rPr>
          <w:rFonts w:ascii="Arial" w:hAnsi="Arial" w:cs="Arial"/>
        </w:rPr>
        <w:t xml:space="preserve">настоящий </w:t>
      </w:r>
      <w:r w:rsidR="00BD7352" w:rsidRPr="00397130">
        <w:rPr>
          <w:rFonts w:ascii="Arial" w:hAnsi="Arial" w:cs="Arial"/>
        </w:rPr>
        <w:t>стандарт, установленны</w:t>
      </w:r>
      <w:r w:rsidR="004A7E11" w:rsidRPr="00397130">
        <w:rPr>
          <w:rFonts w:ascii="Arial" w:hAnsi="Arial" w:cs="Arial"/>
        </w:rPr>
        <w:t>х</w:t>
      </w:r>
      <w:r w:rsidR="00BD7352" w:rsidRPr="00397130">
        <w:rPr>
          <w:rFonts w:ascii="Arial" w:hAnsi="Arial" w:cs="Arial"/>
        </w:rPr>
        <w:t xml:space="preserve"> для продуктов детского питания.</w:t>
      </w:r>
    </w:p>
    <w:p w14:paraId="62D1DC74" w14:textId="1F97B0E6" w:rsidR="00BD7352" w:rsidRPr="00397130" w:rsidRDefault="004A7E11" w:rsidP="00397130">
      <w:pPr>
        <w:spacing w:line="276" w:lineRule="auto"/>
        <w:ind w:firstLine="567"/>
        <w:jc w:val="both"/>
        <w:rPr>
          <w:rFonts w:ascii="Arial" w:hAnsi="Arial" w:cs="Arial"/>
          <w:color w:val="000000" w:themeColor="text1"/>
        </w:rPr>
      </w:pPr>
      <w:r w:rsidRPr="00397130">
        <w:rPr>
          <w:rFonts w:ascii="Arial" w:hAnsi="Arial" w:cs="Arial"/>
          <w:spacing w:val="40"/>
        </w:rPr>
        <w:t>Примечание</w:t>
      </w:r>
      <w:r w:rsidR="00BD7352" w:rsidRPr="00397130">
        <w:rPr>
          <w:rFonts w:ascii="Arial" w:hAnsi="Arial" w:cs="Arial"/>
          <w:color w:val="000000" w:themeColor="text1"/>
        </w:rPr>
        <w:t xml:space="preserve"> — Информация </w:t>
      </w:r>
      <w:r w:rsidR="001E7158" w:rsidRPr="00397130">
        <w:rPr>
          <w:rFonts w:ascii="Arial" w:hAnsi="Arial" w:cs="Arial"/>
          <w:color w:val="000000"/>
        </w:rPr>
        <w:t>о технических регламентах и нормативных правовых актах</w:t>
      </w:r>
      <w:r w:rsidR="00BD7352" w:rsidRPr="00397130">
        <w:rPr>
          <w:rFonts w:ascii="Arial" w:hAnsi="Arial" w:cs="Arial"/>
          <w:color w:val="000000" w:themeColor="text1"/>
        </w:rPr>
        <w:t xml:space="preserve"> приведена в приложении </w:t>
      </w:r>
      <w:r w:rsidR="00221713" w:rsidRPr="00397130">
        <w:rPr>
          <w:rFonts w:ascii="Arial" w:hAnsi="Arial" w:cs="Arial"/>
          <w:color w:val="000000" w:themeColor="text1"/>
        </w:rPr>
        <w:t>Б</w:t>
      </w:r>
      <w:r w:rsidRPr="00397130">
        <w:rPr>
          <w:rFonts w:ascii="Arial" w:hAnsi="Arial" w:cs="Arial"/>
          <w:color w:val="000000" w:themeColor="text1"/>
        </w:rPr>
        <w:t>»</w:t>
      </w:r>
      <w:r w:rsidR="00BD7352" w:rsidRPr="00397130">
        <w:rPr>
          <w:rFonts w:ascii="Arial" w:hAnsi="Arial" w:cs="Arial"/>
          <w:color w:val="000000" w:themeColor="text1"/>
        </w:rPr>
        <w:t>.</w:t>
      </w:r>
    </w:p>
    <w:p w14:paraId="7791DABF" w14:textId="77777777" w:rsidR="0018516A" w:rsidRPr="00F50759" w:rsidRDefault="0018516A" w:rsidP="0018516A">
      <w:pPr>
        <w:widowControl w:val="0"/>
        <w:ind w:firstLine="709"/>
        <w:jc w:val="both"/>
        <w:rPr>
          <w:rFonts w:ascii="Arial" w:hAnsi="Arial" w:cs="Arial"/>
        </w:rPr>
      </w:pPr>
      <w:r w:rsidRPr="00F50759">
        <w:rPr>
          <w:rFonts w:ascii="Arial" w:hAnsi="Arial" w:cs="Arial"/>
        </w:rPr>
        <w:t xml:space="preserve">Пункт </w:t>
      </w:r>
      <w:r>
        <w:rPr>
          <w:rFonts w:ascii="Arial" w:hAnsi="Arial" w:cs="Arial"/>
        </w:rPr>
        <w:t>4.2</w:t>
      </w:r>
      <w:r w:rsidRPr="00F50759">
        <w:rPr>
          <w:rFonts w:ascii="Arial" w:hAnsi="Arial" w:cs="Arial"/>
        </w:rPr>
        <w:t>.1 изложить в новой редакции:</w:t>
      </w:r>
    </w:p>
    <w:p w14:paraId="3181C2E7" w14:textId="60538B4F" w:rsidR="0018516A" w:rsidRPr="00F50759" w:rsidRDefault="0018516A" w:rsidP="0018516A">
      <w:pPr>
        <w:ind w:firstLine="709"/>
        <w:jc w:val="both"/>
        <w:rPr>
          <w:rFonts w:ascii="Arial" w:hAnsi="Arial" w:cs="Arial"/>
        </w:rPr>
      </w:pPr>
      <w:r w:rsidRPr="00F50759">
        <w:rPr>
          <w:rFonts w:ascii="Arial" w:eastAsiaTheme="majorEastAsia" w:hAnsi="Arial" w:cs="Arial"/>
          <w:bCs/>
          <w:iCs/>
          <w:spacing w:val="15"/>
        </w:rPr>
        <w:t>«</w:t>
      </w:r>
      <w:r>
        <w:rPr>
          <w:rFonts w:ascii="Arial" w:hAnsi="Arial" w:cs="Arial"/>
        </w:rPr>
        <w:t>5.2</w:t>
      </w:r>
      <w:r w:rsidRPr="00F50759">
        <w:rPr>
          <w:rFonts w:ascii="Arial" w:hAnsi="Arial" w:cs="Arial"/>
        </w:rPr>
        <w:t>.1 Сырье, пищевые ингредиенты, используемые для изготовления консервов, по показателям безопасности должны соответствовать требованиям нормативных правовых актов</w:t>
      </w:r>
      <w:r w:rsidRPr="00F50759">
        <w:rPr>
          <w:rFonts w:ascii="Arial" w:hAnsi="Arial" w:cs="Arial"/>
          <w:color w:val="000000" w:themeColor="text1"/>
        </w:rPr>
        <w:t xml:space="preserve"> и технических регламентов</w:t>
      </w:r>
      <w:r w:rsidRPr="00F50759">
        <w:rPr>
          <w:rFonts w:ascii="Arial" w:hAnsi="Arial" w:cs="Arial"/>
        </w:rPr>
        <w:t>, действующих на территории государства, принявшего настоящий стандарт.</w:t>
      </w:r>
    </w:p>
    <w:p w14:paraId="5A1EF8F3" w14:textId="77777777" w:rsidR="0018516A" w:rsidRPr="00F50759" w:rsidRDefault="0018516A" w:rsidP="0018516A">
      <w:pPr>
        <w:ind w:firstLine="709"/>
        <w:jc w:val="both"/>
        <w:rPr>
          <w:rFonts w:ascii="Arial" w:hAnsi="Arial" w:cs="Arial"/>
          <w:sz w:val="22"/>
          <w:szCs w:val="22"/>
        </w:rPr>
      </w:pPr>
      <w:r w:rsidRPr="00F50759">
        <w:rPr>
          <w:rFonts w:ascii="Arial" w:hAnsi="Arial" w:cs="Arial"/>
          <w:spacing w:val="40"/>
          <w:sz w:val="22"/>
          <w:szCs w:val="22"/>
        </w:rPr>
        <w:t>Примечание</w:t>
      </w:r>
      <w:r w:rsidRPr="00F50759">
        <w:rPr>
          <w:rFonts w:ascii="Arial" w:hAnsi="Arial" w:cs="Arial"/>
          <w:color w:val="000000" w:themeColor="text1"/>
          <w:sz w:val="22"/>
          <w:szCs w:val="22"/>
        </w:rPr>
        <w:t xml:space="preserve"> — Информация </w:t>
      </w:r>
      <w:r w:rsidRPr="00F50759">
        <w:rPr>
          <w:rFonts w:ascii="Arial" w:hAnsi="Arial" w:cs="Arial"/>
          <w:color w:val="000000"/>
          <w:sz w:val="22"/>
          <w:szCs w:val="22"/>
        </w:rPr>
        <w:t>о технических регламентах и нормативных правовых актах</w:t>
      </w:r>
      <w:r w:rsidRPr="00F50759">
        <w:rPr>
          <w:rFonts w:ascii="Arial" w:hAnsi="Arial" w:cs="Arial"/>
          <w:color w:val="000000" w:themeColor="text1"/>
          <w:sz w:val="22"/>
          <w:szCs w:val="22"/>
        </w:rPr>
        <w:t xml:space="preserve"> ах приведена в приложении А».</w:t>
      </w:r>
    </w:p>
    <w:p w14:paraId="16CB5926" w14:textId="77777777" w:rsidR="00D65D59" w:rsidRPr="00397130" w:rsidRDefault="00D65D59" w:rsidP="00397130">
      <w:pPr>
        <w:widowControl w:val="0"/>
        <w:spacing w:line="276" w:lineRule="auto"/>
        <w:ind w:firstLine="567"/>
        <w:jc w:val="both"/>
        <w:rPr>
          <w:rFonts w:ascii="Arial" w:eastAsia="Calibri" w:hAnsi="Arial" w:cs="Arial"/>
          <w:bCs/>
          <w:kern w:val="2"/>
          <w:lang w:eastAsia="en-US"/>
        </w:rPr>
      </w:pPr>
      <w:r w:rsidRPr="00397130">
        <w:rPr>
          <w:rFonts w:ascii="Arial" w:hAnsi="Arial" w:cs="Arial"/>
          <w:lang w:eastAsia="ar-SA"/>
        </w:rPr>
        <w:t>Тридцать шестое перечисление изложить в новой редакции: «</w:t>
      </w:r>
      <w:r w:rsidRPr="00397130">
        <w:rPr>
          <w:rFonts w:ascii="Arial" w:eastAsia="Calibri" w:hAnsi="Arial" w:cs="Arial"/>
          <w:bCs/>
          <w:kern w:val="2"/>
          <w:lang w:eastAsia="en-US"/>
        </w:rPr>
        <w:t>- витамин С в формах, разрешенных к применению при производстве пищевой продукции детского питания по нормативным документам, действующим на территории государства, принявшего стандарт».</w:t>
      </w:r>
    </w:p>
    <w:p w14:paraId="32BCD179" w14:textId="6FFE23EA" w:rsidR="00D65D59" w:rsidRPr="00397130" w:rsidRDefault="00D65D59" w:rsidP="00397130">
      <w:pPr>
        <w:widowControl w:val="0"/>
        <w:spacing w:line="276" w:lineRule="auto"/>
        <w:ind w:firstLine="567"/>
        <w:jc w:val="both"/>
        <w:rPr>
          <w:rFonts w:ascii="Arial" w:eastAsia="Calibri" w:hAnsi="Arial" w:cs="Arial"/>
          <w:bCs/>
          <w:kern w:val="2"/>
          <w:lang w:eastAsia="en-US"/>
        </w:rPr>
      </w:pPr>
      <w:r w:rsidRPr="00397130">
        <w:rPr>
          <w:rFonts w:ascii="Arial" w:hAnsi="Arial" w:cs="Arial"/>
          <w:color w:val="000000" w:themeColor="text1"/>
        </w:rPr>
        <w:t>Дополнить перечислени</w:t>
      </w:r>
      <w:r w:rsidR="00B7237E" w:rsidRPr="00397130">
        <w:rPr>
          <w:rFonts w:ascii="Arial" w:hAnsi="Arial" w:cs="Arial"/>
          <w:color w:val="000000" w:themeColor="text1"/>
        </w:rPr>
        <w:t>ем</w:t>
      </w:r>
      <w:r w:rsidRPr="00397130">
        <w:rPr>
          <w:rFonts w:ascii="Arial" w:hAnsi="Arial" w:cs="Arial"/>
          <w:color w:val="000000" w:themeColor="text1"/>
        </w:rPr>
        <w:t xml:space="preserve">: </w:t>
      </w:r>
      <w:r w:rsidR="00B7237E" w:rsidRPr="00397130">
        <w:rPr>
          <w:rFonts w:ascii="Arial" w:hAnsi="Arial" w:cs="Arial"/>
          <w:color w:val="000000" w:themeColor="text1"/>
        </w:rPr>
        <w:t>«</w:t>
      </w:r>
      <w:r w:rsidRPr="00397130">
        <w:rPr>
          <w:rFonts w:ascii="Arial" w:eastAsia="Calibri" w:hAnsi="Arial" w:cs="Arial"/>
          <w:bCs/>
          <w:kern w:val="2"/>
          <w:lang w:eastAsia="en-US"/>
        </w:rPr>
        <w:t xml:space="preserve">- минеральные вещества (йод, кальций), </w:t>
      </w:r>
      <w:bookmarkStart w:id="4" w:name="_Hlk216270341"/>
      <w:r w:rsidRPr="00397130">
        <w:rPr>
          <w:rFonts w:ascii="Arial" w:eastAsia="Calibri" w:hAnsi="Arial" w:cs="Arial"/>
          <w:bCs/>
          <w:kern w:val="2"/>
          <w:lang w:eastAsia="en-US"/>
        </w:rPr>
        <w:t xml:space="preserve">в формах, разрешенных к применению при производстве пищевой продукции детского питания по нормативным документам, действующим на территории государства, принявшего </w:t>
      </w:r>
      <w:r w:rsidRPr="00397130">
        <w:rPr>
          <w:rFonts w:ascii="Arial" w:hAnsi="Arial" w:cs="Arial"/>
          <w:bCs/>
        </w:rPr>
        <w:t>настоящий</w:t>
      </w:r>
      <w:r w:rsidRPr="00397130">
        <w:rPr>
          <w:rFonts w:ascii="Arial" w:eastAsia="Calibri" w:hAnsi="Arial" w:cs="Arial"/>
          <w:bCs/>
          <w:kern w:val="2"/>
          <w:lang w:eastAsia="en-US"/>
        </w:rPr>
        <w:t xml:space="preserve"> стандарт</w:t>
      </w:r>
      <w:r w:rsidR="00B7237E" w:rsidRPr="00397130">
        <w:rPr>
          <w:rFonts w:ascii="Arial" w:eastAsia="Calibri" w:hAnsi="Arial" w:cs="Arial"/>
          <w:bCs/>
          <w:kern w:val="2"/>
          <w:lang w:eastAsia="en-US"/>
        </w:rPr>
        <w:t>»</w:t>
      </w:r>
      <w:r w:rsidR="001631AA" w:rsidRPr="00397130">
        <w:rPr>
          <w:rFonts w:ascii="Arial" w:eastAsia="Calibri" w:hAnsi="Arial" w:cs="Arial"/>
          <w:bCs/>
          <w:kern w:val="2"/>
          <w:lang w:eastAsia="en-US"/>
        </w:rPr>
        <w:t>.</w:t>
      </w:r>
    </w:p>
    <w:p w14:paraId="68FC3C1C" w14:textId="7218B875" w:rsidR="001631AA" w:rsidRPr="00397130" w:rsidRDefault="001631AA" w:rsidP="00397130">
      <w:pPr>
        <w:widowControl w:val="0"/>
        <w:spacing w:line="276" w:lineRule="auto"/>
        <w:ind w:firstLine="567"/>
        <w:jc w:val="both"/>
        <w:rPr>
          <w:rFonts w:ascii="Arial" w:hAnsi="Arial" w:cs="Arial"/>
        </w:rPr>
      </w:pPr>
      <w:r w:rsidRPr="00397130">
        <w:rPr>
          <w:rFonts w:ascii="Arial" w:eastAsia="Calibri" w:hAnsi="Arial" w:cs="Arial"/>
          <w:bCs/>
          <w:kern w:val="2"/>
          <w:lang w:eastAsia="en-US"/>
        </w:rPr>
        <w:t xml:space="preserve">Пункт </w:t>
      </w:r>
      <w:r w:rsidR="00196BDE">
        <w:rPr>
          <w:rFonts w:ascii="Arial" w:eastAsia="Calibri" w:hAnsi="Arial" w:cs="Arial"/>
          <w:bCs/>
          <w:kern w:val="2"/>
          <w:lang w:eastAsia="en-US"/>
        </w:rPr>
        <w:t>5</w:t>
      </w:r>
      <w:r w:rsidRPr="00397130">
        <w:rPr>
          <w:rFonts w:ascii="Arial" w:eastAsia="Calibri" w:hAnsi="Arial" w:cs="Arial"/>
          <w:bCs/>
          <w:kern w:val="2"/>
          <w:lang w:eastAsia="en-US"/>
        </w:rPr>
        <w:t>.2.2 Заменить слова «с законодательством</w:t>
      </w:r>
      <w:bookmarkStart w:id="5" w:name="_Hlk229566931"/>
      <w:r w:rsidRPr="00397130">
        <w:rPr>
          <w:rFonts w:ascii="Arial" w:eastAsia="Calibri" w:hAnsi="Arial" w:cs="Arial"/>
          <w:bCs/>
          <w:kern w:val="2"/>
          <w:lang w:eastAsia="en-US"/>
        </w:rPr>
        <w:t xml:space="preserve"> государства, принявшего стандарт» </w:t>
      </w:r>
      <w:bookmarkEnd w:id="5"/>
      <w:r w:rsidRPr="00397130">
        <w:rPr>
          <w:rFonts w:ascii="Arial" w:eastAsia="Calibri" w:hAnsi="Arial" w:cs="Arial"/>
          <w:bCs/>
          <w:kern w:val="2"/>
          <w:lang w:eastAsia="en-US"/>
        </w:rPr>
        <w:t>на слова «</w:t>
      </w:r>
      <w:r w:rsidRPr="001631AA">
        <w:rPr>
          <w:rFonts w:ascii="Arial" w:hAnsi="Arial" w:cs="Arial"/>
        </w:rPr>
        <w:t xml:space="preserve">с требованиями, установленным </w:t>
      </w:r>
      <w:r w:rsidRPr="001631AA">
        <w:rPr>
          <w:rFonts w:ascii="Arial" w:hAnsi="Arial" w:cs="Arial"/>
          <w:bCs/>
        </w:rPr>
        <w:t>нормативными правовыми актами</w:t>
      </w:r>
      <w:r w:rsidRPr="00397130">
        <w:rPr>
          <w:rFonts w:ascii="Arial" w:hAnsi="Arial" w:cs="Arial"/>
          <w:bCs/>
        </w:rPr>
        <w:t>»</w:t>
      </w:r>
      <w:r w:rsidRPr="001631AA">
        <w:rPr>
          <w:rFonts w:ascii="Arial" w:hAnsi="Arial" w:cs="Arial"/>
          <w:bCs/>
        </w:rPr>
        <w:t>, действующими на территории государства</w:t>
      </w:r>
      <w:r w:rsidRPr="001631AA">
        <w:rPr>
          <w:rFonts w:ascii="Arial" w:hAnsi="Arial" w:cs="Arial"/>
        </w:rPr>
        <w:t>, принявшего настоящий стандарт</w:t>
      </w:r>
      <w:r w:rsidRPr="00397130">
        <w:rPr>
          <w:rFonts w:ascii="Arial" w:hAnsi="Arial" w:cs="Arial"/>
        </w:rPr>
        <w:t>»</w:t>
      </w:r>
      <w:r w:rsidRPr="001631AA">
        <w:rPr>
          <w:rFonts w:ascii="Arial" w:hAnsi="Arial" w:cs="Arial"/>
        </w:rPr>
        <w:t>.</w:t>
      </w:r>
    </w:p>
    <w:p w14:paraId="2DF752B6" w14:textId="40673486" w:rsidR="00D44D4D" w:rsidRPr="00397130" w:rsidRDefault="00D44D4D" w:rsidP="00397130">
      <w:pPr>
        <w:tabs>
          <w:tab w:val="left" w:pos="0"/>
          <w:tab w:val="left" w:pos="510"/>
          <w:tab w:val="left" w:pos="624"/>
        </w:tabs>
        <w:spacing w:line="276" w:lineRule="auto"/>
        <w:ind w:firstLine="567"/>
        <w:jc w:val="both"/>
        <w:rPr>
          <w:rFonts w:ascii="Arial" w:hAnsi="Arial" w:cs="Arial"/>
        </w:rPr>
      </w:pPr>
      <w:r w:rsidRPr="00397130">
        <w:rPr>
          <w:rFonts w:ascii="Arial" w:eastAsia="Calibri" w:hAnsi="Arial" w:cs="Arial"/>
          <w:bCs/>
          <w:kern w:val="2"/>
          <w:lang w:eastAsia="en-US"/>
        </w:rPr>
        <w:t xml:space="preserve">Пункт </w:t>
      </w:r>
      <w:r w:rsidR="00196BDE">
        <w:rPr>
          <w:rFonts w:ascii="Arial" w:eastAsia="Calibri" w:hAnsi="Arial" w:cs="Arial"/>
          <w:bCs/>
          <w:kern w:val="2"/>
          <w:lang w:eastAsia="en-US"/>
        </w:rPr>
        <w:t>6.1</w:t>
      </w:r>
      <w:r w:rsidRPr="00397130">
        <w:rPr>
          <w:rFonts w:ascii="Arial" w:eastAsia="Calibri" w:hAnsi="Arial" w:cs="Arial"/>
          <w:bCs/>
          <w:kern w:val="2"/>
          <w:lang w:eastAsia="en-US"/>
        </w:rPr>
        <w:t xml:space="preserve"> Первый абзац дополнить предложением: «</w:t>
      </w:r>
      <w:r w:rsidRPr="00397130">
        <w:rPr>
          <w:rFonts w:ascii="Arial" w:hAnsi="Arial" w:cs="Arial"/>
        </w:rPr>
        <w:t xml:space="preserve">Маркировка потребительской упаковки должна соответствовать требованиям </w:t>
      </w:r>
      <w:r w:rsidRPr="00397130">
        <w:rPr>
          <w:rFonts w:ascii="Arial" w:hAnsi="Arial" w:cs="Arial"/>
          <w:bCs/>
        </w:rPr>
        <w:t xml:space="preserve">нормативных правовых актов, действующих на </w:t>
      </w:r>
      <w:r w:rsidRPr="00397130">
        <w:rPr>
          <w:rFonts w:ascii="Arial" w:hAnsi="Arial" w:cs="Arial"/>
          <w:lang w:eastAsia="ar-SA"/>
        </w:rPr>
        <w:t xml:space="preserve">территории государства, принявшего </w:t>
      </w:r>
      <w:r w:rsidRPr="00397130">
        <w:rPr>
          <w:rFonts w:ascii="Arial" w:hAnsi="Arial" w:cs="Arial"/>
          <w:bCs/>
        </w:rPr>
        <w:t>настоящий</w:t>
      </w:r>
      <w:r w:rsidRPr="00397130">
        <w:rPr>
          <w:rFonts w:ascii="Arial" w:hAnsi="Arial" w:cs="Arial"/>
          <w:lang w:eastAsia="ar-SA"/>
        </w:rPr>
        <w:t xml:space="preserve"> стандарт</w:t>
      </w:r>
      <w:r w:rsidRPr="00397130">
        <w:rPr>
          <w:rFonts w:ascii="Arial" w:hAnsi="Arial" w:cs="Arial"/>
        </w:rPr>
        <w:t>.</w:t>
      </w:r>
    </w:p>
    <w:p w14:paraId="13C5F337" w14:textId="77777777" w:rsidR="00D44D4D" w:rsidRPr="00D44D4D" w:rsidRDefault="00D44D4D" w:rsidP="00397130">
      <w:pPr>
        <w:tabs>
          <w:tab w:val="left" w:pos="0"/>
          <w:tab w:val="left" w:pos="510"/>
          <w:tab w:val="left" w:pos="624"/>
        </w:tabs>
        <w:overflowPunct w:val="0"/>
        <w:autoSpaceDE w:val="0"/>
        <w:autoSpaceDN w:val="0"/>
        <w:adjustRightInd w:val="0"/>
        <w:spacing w:line="276" w:lineRule="auto"/>
        <w:ind w:firstLine="510"/>
        <w:jc w:val="both"/>
        <w:textAlignment w:val="baseline"/>
        <w:rPr>
          <w:rFonts w:ascii="Arial" w:hAnsi="Arial" w:cs="Arial"/>
        </w:rPr>
      </w:pPr>
      <w:r w:rsidRPr="00D44D4D">
        <w:rPr>
          <w:rFonts w:ascii="Arial" w:hAnsi="Arial" w:cs="Arial"/>
          <w:spacing w:val="40"/>
        </w:rPr>
        <w:t>Примечание</w:t>
      </w:r>
      <w:r w:rsidRPr="00D44D4D">
        <w:rPr>
          <w:rFonts w:ascii="Arial" w:hAnsi="Arial" w:cs="Arial"/>
        </w:rPr>
        <w:t xml:space="preserve"> — Информация о  нормативных правовых актах приведена в приложении А.</w:t>
      </w:r>
    </w:p>
    <w:p w14:paraId="0FF22897" w14:textId="39256F52" w:rsidR="00D44D4D" w:rsidRPr="00397130" w:rsidRDefault="00D44D4D" w:rsidP="00397130">
      <w:pPr>
        <w:shd w:val="clear" w:color="auto" w:fill="FFFFFF"/>
        <w:spacing w:line="276" w:lineRule="auto"/>
        <w:ind w:firstLine="510"/>
        <w:jc w:val="both"/>
        <w:rPr>
          <w:rFonts w:ascii="Arial" w:hAnsi="Arial" w:cs="Arial"/>
          <w:color w:val="000000"/>
        </w:rPr>
      </w:pPr>
      <w:r w:rsidRPr="00397130">
        <w:rPr>
          <w:rFonts w:ascii="Arial" w:hAnsi="Arial" w:cs="Arial"/>
        </w:rPr>
        <w:t xml:space="preserve">Пункт </w:t>
      </w:r>
      <w:r w:rsidR="00196BDE">
        <w:rPr>
          <w:rFonts w:ascii="Arial" w:hAnsi="Arial" w:cs="Arial"/>
        </w:rPr>
        <w:t>6.</w:t>
      </w:r>
      <w:r w:rsidRPr="00397130">
        <w:rPr>
          <w:rFonts w:ascii="Arial" w:hAnsi="Arial" w:cs="Arial"/>
        </w:rPr>
        <w:t xml:space="preserve">2 Маркировка, характеризующая продукцию, помещенную в транспортную упаковку должна соответствовать нормативным правовым актам, действующих на территории </w:t>
      </w:r>
      <w:r w:rsidRPr="00397130">
        <w:rPr>
          <w:rFonts w:ascii="Arial" w:hAnsi="Arial" w:cs="Arial"/>
          <w:lang w:eastAsia="ar-SA"/>
        </w:rPr>
        <w:t xml:space="preserve">государства, принявшего </w:t>
      </w:r>
      <w:r w:rsidRPr="00397130">
        <w:rPr>
          <w:rFonts w:ascii="Arial" w:hAnsi="Arial" w:cs="Arial"/>
          <w:bCs/>
        </w:rPr>
        <w:t>настоящий</w:t>
      </w:r>
      <w:r w:rsidRPr="00397130">
        <w:rPr>
          <w:rFonts w:ascii="Arial" w:hAnsi="Arial" w:cs="Arial"/>
          <w:lang w:eastAsia="ar-SA"/>
        </w:rPr>
        <w:t xml:space="preserve"> стандарт</w:t>
      </w:r>
      <w:r w:rsidRPr="00397130">
        <w:rPr>
          <w:rFonts w:ascii="Arial" w:hAnsi="Arial" w:cs="Arial"/>
        </w:rPr>
        <w:t xml:space="preserve"> с дополнительным грифом: «Детское питание», с нанесением манипуляционных </w:t>
      </w:r>
      <w:r w:rsidRPr="00397130">
        <w:rPr>
          <w:rFonts w:ascii="Arial" w:hAnsi="Arial" w:cs="Arial"/>
        </w:rPr>
        <w:lastRenderedPageBreak/>
        <w:t xml:space="preserve">знаков: «Скоропортящийся груз», «Пределы температуры» </w:t>
      </w:r>
      <w:r w:rsidRPr="00397130">
        <w:rPr>
          <w:rFonts w:ascii="Arial" w:hAnsi="Arial" w:cs="Arial"/>
          <w:color w:val="000000"/>
        </w:rPr>
        <w:t xml:space="preserve">с обозначением настоящего стандарта, в соответствии с которым изготовлены </w:t>
      </w:r>
      <w:r w:rsidR="00196BDE">
        <w:rPr>
          <w:rFonts w:ascii="Arial" w:hAnsi="Arial" w:cs="Arial"/>
          <w:color w:val="000000"/>
        </w:rPr>
        <w:t>вареные колбасные изделия.</w:t>
      </w:r>
      <w:r w:rsidRPr="00397130">
        <w:rPr>
          <w:rFonts w:ascii="Arial" w:hAnsi="Arial" w:cs="Arial"/>
          <w:color w:val="000000"/>
        </w:rPr>
        <w:t>.</w:t>
      </w:r>
    </w:p>
    <w:p w14:paraId="580BE0C0" w14:textId="77777777" w:rsidR="00D44D4D" w:rsidRPr="00397130" w:rsidRDefault="00D44D4D" w:rsidP="00397130">
      <w:pPr>
        <w:tabs>
          <w:tab w:val="left" w:pos="0"/>
          <w:tab w:val="left" w:pos="510"/>
          <w:tab w:val="left" w:pos="624"/>
        </w:tabs>
        <w:overflowPunct w:val="0"/>
        <w:autoSpaceDE w:val="0"/>
        <w:autoSpaceDN w:val="0"/>
        <w:adjustRightInd w:val="0"/>
        <w:spacing w:line="276" w:lineRule="auto"/>
        <w:ind w:firstLine="510"/>
        <w:jc w:val="both"/>
        <w:textAlignment w:val="baseline"/>
        <w:rPr>
          <w:rFonts w:ascii="Arial" w:hAnsi="Arial" w:cs="Arial"/>
        </w:rPr>
      </w:pPr>
      <w:r w:rsidRPr="00D44D4D">
        <w:rPr>
          <w:rFonts w:ascii="Arial" w:hAnsi="Arial" w:cs="Arial"/>
          <w:spacing w:val="40"/>
        </w:rPr>
        <w:t>Примечание</w:t>
      </w:r>
      <w:r w:rsidRPr="00D44D4D">
        <w:rPr>
          <w:rFonts w:ascii="Arial" w:hAnsi="Arial" w:cs="Arial"/>
        </w:rPr>
        <w:t xml:space="preserve"> — Информация о  нормативных правовых актах приведена в приложении А.</w:t>
      </w:r>
    </w:p>
    <w:p w14:paraId="482E8426" w14:textId="503BD34B" w:rsidR="000D25DF" w:rsidRPr="00D44D4D" w:rsidRDefault="000D25DF" w:rsidP="00397130">
      <w:pPr>
        <w:tabs>
          <w:tab w:val="left" w:pos="0"/>
          <w:tab w:val="left" w:pos="510"/>
          <w:tab w:val="left" w:pos="624"/>
        </w:tabs>
        <w:overflowPunct w:val="0"/>
        <w:autoSpaceDE w:val="0"/>
        <w:autoSpaceDN w:val="0"/>
        <w:adjustRightInd w:val="0"/>
        <w:spacing w:line="276" w:lineRule="auto"/>
        <w:ind w:firstLine="510"/>
        <w:jc w:val="both"/>
        <w:textAlignment w:val="baseline"/>
        <w:rPr>
          <w:rFonts w:ascii="Arial" w:hAnsi="Arial" w:cs="Arial"/>
        </w:rPr>
      </w:pPr>
      <w:r w:rsidRPr="00397130">
        <w:rPr>
          <w:rFonts w:ascii="Arial" w:hAnsi="Arial" w:cs="Arial"/>
        </w:rPr>
        <w:t>Пункт 4.3.3 Исключить.</w:t>
      </w:r>
    </w:p>
    <w:p w14:paraId="1D250511" w14:textId="37489775" w:rsidR="00F90FA0" w:rsidRPr="00397130" w:rsidRDefault="00F90FA0" w:rsidP="00196BDE">
      <w:pPr>
        <w:shd w:val="clear" w:color="auto" w:fill="FFFFFF"/>
        <w:spacing w:line="276" w:lineRule="auto"/>
        <w:ind w:firstLine="510"/>
        <w:jc w:val="both"/>
        <w:rPr>
          <w:rFonts w:ascii="Arial" w:hAnsi="Arial" w:cs="Arial"/>
        </w:rPr>
      </w:pPr>
      <w:r w:rsidRPr="00397130">
        <w:rPr>
          <w:rFonts w:ascii="Arial" w:hAnsi="Arial" w:cs="Arial"/>
        </w:rPr>
        <w:t xml:space="preserve">Пункт </w:t>
      </w:r>
      <w:r w:rsidR="00196BDE">
        <w:rPr>
          <w:rFonts w:ascii="Arial" w:hAnsi="Arial" w:cs="Arial"/>
        </w:rPr>
        <w:t>7.4</w:t>
      </w:r>
      <w:r w:rsidRPr="00397130">
        <w:rPr>
          <w:rFonts w:ascii="Arial" w:hAnsi="Arial" w:cs="Arial"/>
        </w:rPr>
        <w:t xml:space="preserve"> изложить в новой редакции: «Все используемые материалы для упаковки должны быть разрешены к применению в порядке, действующем на территории государства, принявшего </w:t>
      </w:r>
      <w:r w:rsidRPr="00397130">
        <w:rPr>
          <w:rFonts w:ascii="Arial" w:hAnsi="Arial" w:cs="Arial"/>
          <w:bCs/>
        </w:rPr>
        <w:t>настоящий</w:t>
      </w:r>
      <w:r w:rsidRPr="00397130">
        <w:rPr>
          <w:rFonts w:ascii="Arial" w:hAnsi="Arial" w:cs="Arial"/>
          <w:lang w:eastAsia="ar-SA"/>
        </w:rPr>
        <w:t xml:space="preserve"> </w:t>
      </w:r>
      <w:r w:rsidRPr="00397130">
        <w:rPr>
          <w:rFonts w:ascii="Arial" w:hAnsi="Arial" w:cs="Arial"/>
        </w:rPr>
        <w:t>стандарт».</w:t>
      </w:r>
    </w:p>
    <w:p w14:paraId="299DB585" w14:textId="77777777" w:rsidR="00F90FA0" w:rsidRPr="00F90FA0" w:rsidRDefault="00F90FA0" w:rsidP="00397130">
      <w:pPr>
        <w:shd w:val="clear" w:color="auto" w:fill="FFFFFF"/>
        <w:tabs>
          <w:tab w:val="num" w:pos="240"/>
          <w:tab w:val="left" w:pos="510"/>
          <w:tab w:val="left" w:pos="624"/>
        </w:tabs>
        <w:overflowPunct w:val="0"/>
        <w:autoSpaceDE w:val="0"/>
        <w:autoSpaceDN w:val="0"/>
        <w:adjustRightInd w:val="0"/>
        <w:spacing w:line="276" w:lineRule="auto"/>
        <w:ind w:firstLine="567"/>
        <w:jc w:val="both"/>
        <w:textAlignment w:val="baseline"/>
        <w:rPr>
          <w:rFonts w:ascii="Arial" w:hAnsi="Arial" w:cs="Arial"/>
        </w:rPr>
      </w:pPr>
      <w:r w:rsidRPr="00F90FA0">
        <w:rPr>
          <w:rFonts w:ascii="Arial" w:hAnsi="Arial" w:cs="Arial"/>
          <w:spacing w:val="40"/>
        </w:rPr>
        <w:t>Примечание</w:t>
      </w:r>
      <w:r w:rsidRPr="00F90FA0">
        <w:rPr>
          <w:rFonts w:ascii="Arial" w:hAnsi="Arial" w:cs="Arial"/>
        </w:rPr>
        <w:t xml:space="preserve"> — Информация о нормативных правовых актах приведена в приложении А.</w:t>
      </w:r>
    </w:p>
    <w:p w14:paraId="787EDCD4" w14:textId="15AC0AB6" w:rsidR="00F0442D" w:rsidRPr="00397130" w:rsidRDefault="00F0442D" w:rsidP="00397130">
      <w:pPr>
        <w:tabs>
          <w:tab w:val="left" w:pos="567"/>
          <w:tab w:val="left" w:pos="1134"/>
        </w:tabs>
        <w:spacing w:line="276" w:lineRule="auto"/>
        <w:ind w:firstLine="510"/>
        <w:jc w:val="both"/>
        <w:rPr>
          <w:rFonts w:ascii="Arial" w:hAnsi="Arial" w:cs="Arial"/>
          <w:color w:val="000000"/>
        </w:rPr>
      </w:pPr>
      <w:r w:rsidRPr="00397130">
        <w:rPr>
          <w:rFonts w:ascii="Arial" w:eastAsia="Calibri" w:hAnsi="Arial" w:cs="Arial"/>
          <w:bCs/>
          <w:kern w:val="2"/>
          <w:lang w:eastAsia="en-US"/>
        </w:rPr>
        <w:t xml:space="preserve">Пункт </w:t>
      </w:r>
      <w:r w:rsidR="00196BDE">
        <w:rPr>
          <w:rFonts w:ascii="Arial" w:eastAsia="Calibri" w:hAnsi="Arial" w:cs="Arial"/>
          <w:bCs/>
          <w:kern w:val="2"/>
          <w:lang w:eastAsia="en-US"/>
        </w:rPr>
        <w:t>8</w:t>
      </w:r>
      <w:r w:rsidRPr="00397130">
        <w:rPr>
          <w:rFonts w:ascii="Arial" w:eastAsia="Calibri" w:hAnsi="Arial" w:cs="Arial"/>
          <w:bCs/>
          <w:kern w:val="2"/>
          <w:lang w:eastAsia="en-US"/>
        </w:rPr>
        <w:t>.1 изложить в новой редакции: «</w:t>
      </w:r>
      <w:r w:rsidR="00196BDE">
        <w:rPr>
          <w:rFonts w:ascii="Arial" w:hAnsi="Arial" w:cs="Arial"/>
        </w:rPr>
        <w:t>8</w:t>
      </w:r>
      <w:r w:rsidRPr="00397130">
        <w:rPr>
          <w:rFonts w:ascii="Arial" w:hAnsi="Arial" w:cs="Arial"/>
        </w:rPr>
        <w:t>.</w:t>
      </w:r>
      <w:bookmarkStart w:id="6" w:name="_Hlk229653780"/>
      <w:r w:rsidRPr="00397130">
        <w:rPr>
          <w:rFonts w:ascii="Arial" w:hAnsi="Arial" w:cs="Arial"/>
        </w:rPr>
        <w:t xml:space="preserve">1 </w:t>
      </w:r>
      <w:bookmarkStart w:id="7" w:name="_Hlk229569268"/>
      <w:r w:rsidR="00C8232E">
        <w:rPr>
          <w:rFonts w:ascii="Arial" w:hAnsi="Arial" w:cs="Arial"/>
          <w:color w:val="000000"/>
        </w:rPr>
        <w:t xml:space="preserve">Вареные колбасные изделия </w:t>
      </w:r>
      <w:r w:rsidRPr="00397130">
        <w:rPr>
          <w:rFonts w:ascii="Arial" w:hAnsi="Arial" w:cs="Arial"/>
          <w:color w:val="000000"/>
        </w:rPr>
        <w:t xml:space="preserve">  </w:t>
      </w:r>
      <w:bookmarkEnd w:id="6"/>
      <w:bookmarkEnd w:id="7"/>
      <w:r w:rsidRPr="00397130">
        <w:rPr>
          <w:rFonts w:ascii="Arial" w:hAnsi="Arial" w:cs="Arial"/>
          <w:color w:val="000000"/>
        </w:rPr>
        <w:t xml:space="preserve">должны соответствовать требованиям настоящего стандарта с учетом требований нормативных правовых актов, действующих на территории государства, принявшего </w:t>
      </w:r>
      <w:r w:rsidRPr="00397130">
        <w:rPr>
          <w:rFonts w:ascii="Arial" w:hAnsi="Arial" w:cs="Arial"/>
          <w:bCs/>
        </w:rPr>
        <w:t>настоящий</w:t>
      </w:r>
      <w:r w:rsidRPr="00397130">
        <w:rPr>
          <w:rFonts w:ascii="Arial" w:hAnsi="Arial" w:cs="Arial"/>
          <w:color w:val="000000"/>
        </w:rPr>
        <w:t xml:space="preserve"> стандарт. </w:t>
      </w:r>
    </w:p>
    <w:p w14:paraId="35EAAFB8" w14:textId="19E777B0" w:rsidR="00F0442D" w:rsidRPr="00F0442D" w:rsidRDefault="00C8232E" w:rsidP="00397130">
      <w:pPr>
        <w:tabs>
          <w:tab w:val="left" w:pos="1134"/>
        </w:tabs>
        <w:overflowPunct w:val="0"/>
        <w:autoSpaceDE w:val="0"/>
        <w:autoSpaceDN w:val="0"/>
        <w:adjustRightInd w:val="0"/>
        <w:spacing w:line="276" w:lineRule="auto"/>
        <w:ind w:firstLine="510"/>
        <w:jc w:val="both"/>
        <w:textAlignment w:val="baseline"/>
        <w:rPr>
          <w:rFonts w:ascii="Arial" w:hAnsi="Arial" w:cs="Arial"/>
        </w:rPr>
      </w:pPr>
      <w:r>
        <w:rPr>
          <w:rFonts w:ascii="Arial" w:hAnsi="Arial" w:cs="Arial"/>
          <w:color w:val="000000"/>
        </w:rPr>
        <w:t xml:space="preserve">Вареные колбасные изделия </w:t>
      </w:r>
      <w:r w:rsidRPr="00397130">
        <w:rPr>
          <w:rFonts w:ascii="Arial" w:hAnsi="Arial" w:cs="Arial"/>
          <w:color w:val="000000"/>
        </w:rPr>
        <w:t xml:space="preserve">  </w:t>
      </w:r>
      <w:r w:rsidR="00F0442D" w:rsidRPr="00F0442D">
        <w:rPr>
          <w:rFonts w:ascii="Arial" w:hAnsi="Arial" w:cs="Arial"/>
        </w:rPr>
        <w:t xml:space="preserve">принимают партиями. Определение партии – в соответствии с требованиями нормативных правовых актов, действующих на территории государства, принявшего </w:t>
      </w:r>
      <w:r w:rsidR="00F0442D" w:rsidRPr="00F0442D">
        <w:rPr>
          <w:rFonts w:ascii="Arial" w:hAnsi="Arial" w:cs="Arial"/>
          <w:bCs/>
        </w:rPr>
        <w:t>настоящий</w:t>
      </w:r>
      <w:r w:rsidR="00F0442D" w:rsidRPr="00F0442D">
        <w:rPr>
          <w:rFonts w:ascii="Arial" w:hAnsi="Arial" w:cs="Arial"/>
        </w:rPr>
        <w:t xml:space="preserve"> стандарт</w:t>
      </w:r>
      <w:r>
        <w:rPr>
          <w:rFonts w:ascii="Arial" w:hAnsi="Arial" w:cs="Arial"/>
        </w:rPr>
        <w:t>»</w:t>
      </w:r>
      <w:r w:rsidR="00F0442D" w:rsidRPr="00F0442D">
        <w:rPr>
          <w:rFonts w:ascii="Arial" w:hAnsi="Arial" w:cs="Arial"/>
        </w:rPr>
        <w:t>.</w:t>
      </w:r>
    </w:p>
    <w:p w14:paraId="076405AE" w14:textId="77777777" w:rsidR="00F0442D" w:rsidRDefault="00F0442D" w:rsidP="00397130">
      <w:pPr>
        <w:shd w:val="clear" w:color="auto" w:fill="FFFFFF"/>
        <w:tabs>
          <w:tab w:val="left" w:pos="1134"/>
        </w:tabs>
        <w:spacing w:line="276" w:lineRule="auto"/>
        <w:ind w:firstLine="510"/>
        <w:jc w:val="both"/>
        <w:rPr>
          <w:rFonts w:ascii="Arial" w:hAnsi="Arial" w:cs="Arial"/>
          <w:color w:val="000000"/>
        </w:rPr>
      </w:pPr>
      <w:r w:rsidRPr="00F0442D">
        <w:rPr>
          <w:rFonts w:ascii="Arial" w:hAnsi="Arial" w:cs="Arial"/>
          <w:spacing w:val="40"/>
        </w:rPr>
        <w:t>Примечание</w:t>
      </w:r>
      <w:r w:rsidRPr="00F0442D">
        <w:rPr>
          <w:rFonts w:ascii="Arial" w:hAnsi="Arial" w:cs="Arial"/>
          <w:color w:val="000000"/>
        </w:rPr>
        <w:t xml:space="preserve"> — Информация о нормативных правовых актах приведена в приложении А.</w:t>
      </w:r>
    </w:p>
    <w:p w14:paraId="0803569D" w14:textId="50AE7710" w:rsidR="00996526" w:rsidRDefault="00996526" w:rsidP="00996526">
      <w:pPr>
        <w:tabs>
          <w:tab w:val="left" w:pos="567"/>
        </w:tabs>
        <w:spacing w:line="276" w:lineRule="auto"/>
        <w:ind w:firstLine="567"/>
        <w:jc w:val="both"/>
        <w:rPr>
          <w:rFonts w:ascii="Arial" w:hAnsi="Arial" w:cs="Arial"/>
          <w:bCs/>
        </w:rPr>
      </w:pPr>
      <w:r>
        <w:rPr>
          <w:rFonts w:ascii="Arial" w:hAnsi="Arial" w:cs="Arial"/>
          <w:color w:val="000000"/>
        </w:rPr>
        <w:t xml:space="preserve">   </w:t>
      </w:r>
      <w:r>
        <w:rPr>
          <w:rFonts w:ascii="Arial" w:hAnsi="Arial" w:cs="Arial"/>
          <w:bCs/>
        </w:rPr>
        <w:t>Приложение Б</w:t>
      </w:r>
      <w:r w:rsidR="008C330D">
        <w:rPr>
          <w:rFonts w:ascii="Arial" w:hAnsi="Arial" w:cs="Arial"/>
          <w:bCs/>
        </w:rPr>
        <w:t>, таблицу Б.1</w:t>
      </w:r>
      <w:r>
        <w:rPr>
          <w:rFonts w:ascii="Arial" w:hAnsi="Arial" w:cs="Arial"/>
          <w:bCs/>
        </w:rPr>
        <w:t xml:space="preserve"> дополнить строками</w:t>
      </w:r>
      <w:r w:rsidR="008C330D">
        <w:rPr>
          <w:rFonts w:ascii="Arial" w:hAnsi="Arial" w:cs="Arial"/>
          <w:bCs/>
        </w:rPr>
        <w:t xml:space="preserve"> наименования</w:t>
      </w:r>
      <w:r>
        <w:rPr>
          <w:rFonts w:ascii="Arial" w:hAnsi="Arial" w:cs="Arial"/>
          <w:bCs/>
        </w:rPr>
        <w:t>:</w:t>
      </w:r>
    </w:p>
    <w:p w14:paraId="031E89AC" w14:textId="0280369C" w:rsidR="00996526" w:rsidRDefault="00996526" w:rsidP="00996526">
      <w:pPr>
        <w:tabs>
          <w:tab w:val="left" w:pos="567"/>
        </w:tabs>
        <w:spacing w:line="276" w:lineRule="auto"/>
        <w:ind w:firstLine="567"/>
        <w:jc w:val="both"/>
        <w:rPr>
          <w:rFonts w:ascii="Arial" w:hAnsi="Arial" w:cs="Arial"/>
          <w:bCs/>
        </w:rPr>
      </w:pPr>
      <w:r>
        <w:rPr>
          <w:rFonts w:ascii="Arial" w:hAnsi="Arial" w:cs="Arial"/>
          <w:bCs/>
        </w:rPr>
        <w:t xml:space="preserve">  «Колбасы</w:t>
      </w:r>
      <w:r w:rsidR="005818E9">
        <w:rPr>
          <w:rFonts w:ascii="Arial" w:hAnsi="Arial" w:cs="Arial"/>
          <w:bCs/>
        </w:rPr>
        <w:t>»</w:t>
      </w:r>
    </w:p>
    <w:p w14:paraId="619F5397" w14:textId="77777777" w:rsidR="005818E9" w:rsidRDefault="005818E9" w:rsidP="00996526">
      <w:pPr>
        <w:tabs>
          <w:tab w:val="left" w:pos="567"/>
        </w:tabs>
        <w:spacing w:line="276" w:lineRule="auto"/>
        <w:ind w:firstLine="567"/>
        <w:jc w:val="both"/>
        <w:rPr>
          <w:rFonts w:ascii="Arial" w:hAnsi="Arial" w:cs="Arial"/>
          <w:bCs/>
        </w:rPr>
      </w:pPr>
    </w:p>
    <w:tbl>
      <w:tblPr>
        <w:tblStyle w:val="ac"/>
        <w:tblW w:w="0" w:type="auto"/>
        <w:tblLook w:val="04A0" w:firstRow="1" w:lastRow="0" w:firstColumn="1" w:lastColumn="0" w:noHBand="0" w:noVBand="1"/>
      </w:tblPr>
      <w:tblGrid>
        <w:gridCol w:w="2122"/>
        <w:gridCol w:w="7223"/>
      </w:tblGrid>
      <w:tr w:rsidR="005818E9" w14:paraId="0F536C7F" w14:textId="77777777" w:rsidTr="005818E9">
        <w:tc>
          <w:tcPr>
            <w:tcW w:w="2122" w:type="dxa"/>
          </w:tcPr>
          <w:p w14:paraId="00C5B0D9" w14:textId="441EB78E" w:rsidR="005818E9" w:rsidRDefault="005818E9" w:rsidP="00996526">
            <w:pPr>
              <w:tabs>
                <w:tab w:val="left" w:pos="567"/>
              </w:tabs>
              <w:spacing w:line="276" w:lineRule="auto"/>
              <w:jc w:val="both"/>
              <w:rPr>
                <w:rFonts w:ascii="Arial" w:hAnsi="Arial" w:cs="Arial"/>
                <w:bCs/>
              </w:rPr>
            </w:pPr>
            <w:r>
              <w:rPr>
                <w:rFonts w:ascii="Arial" w:hAnsi="Arial" w:cs="Arial"/>
                <w:bCs/>
              </w:rPr>
              <w:t>Колбаса</w:t>
            </w:r>
          </w:p>
        </w:tc>
        <w:tc>
          <w:tcPr>
            <w:tcW w:w="7223" w:type="dxa"/>
          </w:tcPr>
          <w:p w14:paraId="59CE5BC3" w14:textId="01721738" w:rsidR="005818E9" w:rsidRPr="005818E9" w:rsidRDefault="005818E9" w:rsidP="005818E9">
            <w:pPr>
              <w:tabs>
                <w:tab w:val="left" w:pos="0"/>
              </w:tabs>
              <w:jc w:val="both"/>
              <w:rPr>
                <w:rFonts w:ascii="Arial" w:hAnsi="Arial" w:cs="Arial"/>
                <w:bCs/>
                <w:sz w:val="22"/>
                <w:szCs w:val="22"/>
                <w:lang w:eastAsia="en-US"/>
              </w:rPr>
            </w:pPr>
            <w:r w:rsidRPr="005818E9">
              <w:rPr>
                <w:rFonts w:ascii="Arial" w:hAnsi="Arial" w:cs="Arial"/>
                <w:bCs/>
                <w:sz w:val="22"/>
                <w:szCs w:val="22"/>
                <w:lang w:eastAsia="en-US"/>
              </w:rPr>
              <w:t xml:space="preserve">Говядина, </w:t>
            </w:r>
            <w:r>
              <w:rPr>
                <w:rFonts w:ascii="Arial" w:hAnsi="Arial" w:cs="Arial"/>
                <w:bCs/>
                <w:sz w:val="22"/>
                <w:szCs w:val="22"/>
                <w:lang w:eastAsia="en-US"/>
              </w:rPr>
              <w:t>мясо птицы</w:t>
            </w:r>
            <w:r w:rsidRPr="005818E9">
              <w:rPr>
                <w:rFonts w:ascii="Arial" w:hAnsi="Arial" w:cs="Arial"/>
                <w:bCs/>
                <w:sz w:val="22"/>
                <w:szCs w:val="22"/>
                <w:lang w:eastAsia="en-US"/>
              </w:rPr>
              <w:t>, вода, молоко сухое или казеинат натрия или кон-центрат молочной сыворотки, крахмал или пшеничная мука или клетчатка или отруби пшеничные или мука текстурированная,</w:t>
            </w:r>
          </w:p>
          <w:p w14:paraId="3B1E2A8E" w14:textId="4BB58AFA" w:rsidR="005818E9" w:rsidRPr="008C330D" w:rsidRDefault="005818E9" w:rsidP="008C330D">
            <w:pPr>
              <w:tabs>
                <w:tab w:val="left" w:pos="0"/>
              </w:tabs>
              <w:jc w:val="both"/>
              <w:rPr>
                <w:rFonts w:ascii="Arial" w:hAnsi="Arial" w:cs="Arial"/>
                <w:bCs/>
                <w:sz w:val="22"/>
                <w:szCs w:val="22"/>
                <w:lang w:eastAsia="en-US"/>
              </w:rPr>
            </w:pPr>
            <w:r w:rsidRPr="005818E9">
              <w:rPr>
                <w:rFonts w:ascii="Arial" w:hAnsi="Arial" w:cs="Arial"/>
                <w:bCs/>
                <w:sz w:val="22"/>
                <w:szCs w:val="22"/>
                <w:lang w:eastAsia="en-US"/>
              </w:rPr>
              <w:t>кальция цитрат, смесь посолочная, соль поваренная пищевая, каррагинан,  аскорбиновая кислота, сахар-песок или глюкоза, или глюкоза и мальтодекстрин,</w:t>
            </w:r>
            <w:r w:rsidR="008C330D">
              <w:rPr>
                <w:rFonts w:ascii="Arial" w:hAnsi="Arial" w:cs="Arial"/>
                <w:bCs/>
                <w:sz w:val="22"/>
                <w:szCs w:val="22"/>
                <w:lang w:eastAsia="en-US"/>
              </w:rPr>
              <w:t xml:space="preserve"> </w:t>
            </w:r>
            <w:r w:rsidRPr="005818E9">
              <w:rPr>
                <w:rFonts w:ascii="Arial" w:hAnsi="Arial" w:cs="Arial"/>
                <w:bCs/>
                <w:sz w:val="22"/>
                <w:szCs w:val="22"/>
                <w:lang w:eastAsia="en-US"/>
              </w:rPr>
              <w:t>орех мускатный или кардамон, эмульсии вкусоароматические</w:t>
            </w:r>
          </w:p>
        </w:tc>
      </w:tr>
    </w:tbl>
    <w:p w14:paraId="7234D0EA" w14:textId="47E6775C" w:rsidR="005818E9" w:rsidRPr="00397130" w:rsidRDefault="008C330D" w:rsidP="00996526">
      <w:pPr>
        <w:tabs>
          <w:tab w:val="left" w:pos="567"/>
        </w:tabs>
        <w:spacing w:line="276" w:lineRule="auto"/>
        <w:ind w:firstLine="567"/>
        <w:jc w:val="both"/>
        <w:rPr>
          <w:rFonts w:ascii="Arial" w:hAnsi="Arial" w:cs="Arial"/>
          <w:bCs/>
        </w:rPr>
      </w:pPr>
      <w:r>
        <w:rPr>
          <w:rFonts w:ascii="Arial" w:hAnsi="Arial" w:cs="Arial"/>
          <w:bCs/>
        </w:rPr>
        <w:t>«Колбаски»</w:t>
      </w:r>
    </w:p>
    <w:tbl>
      <w:tblPr>
        <w:tblStyle w:val="ac"/>
        <w:tblW w:w="0" w:type="auto"/>
        <w:tblLook w:val="04A0" w:firstRow="1" w:lastRow="0" w:firstColumn="1" w:lastColumn="0" w:noHBand="0" w:noVBand="1"/>
      </w:tblPr>
      <w:tblGrid>
        <w:gridCol w:w="2122"/>
        <w:gridCol w:w="7223"/>
      </w:tblGrid>
      <w:tr w:rsidR="007236CB" w14:paraId="4A7DC38A" w14:textId="77777777" w:rsidTr="007236CB">
        <w:tc>
          <w:tcPr>
            <w:tcW w:w="2122" w:type="dxa"/>
          </w:tcPr>
          <w:p w14:paraId="06BFDEAD" w14:textId="4BAB6AE8" w:rsidR="007236CB" w:rsidRDefault="005818E9" w:rsidP="00397130">
            <w:pPr>
              <w:tabs>
                <w:tab w:val="left" w:pos="1134"/>
              </w:tabs>
              <w:spacing w:line="276" w:lineRule="auto"/>
              <w:jc w:val="both"/>
              <w:rPr>
                <w:rFonts w:ascii="Arial" w:hAnsi="Arial" w:cs="Arial"/>
                <w:color w:val="000000"/>
              </w:rPr>
            </w:pPr>
            <w:r>
              <w:rPr>
                <w:rFonts w:ascii="Arial" w:hAnsi="Arial" w:cs="Arial"/>
                <w:color w:val="000000"/>
              </w:rPr>
              <w:t>Колбас</w:t>
            </w:r>
            <w:r w:rsidR="008C330D">
              <w:rPr>
                <w:rFonts w:ascii="Arial" w:hAnsi="Arial" w:cs="Arial"/>
                <w:color w:val="000000"/>
              </w:rPr>
              <w:t>ки</w:t>
            </w:r>
          </w:p>
        </w:tc>
        <w:tc>
          <w:tcPr>
            <w:tcW w:w="7223" w:type="dxa"/>
          </w:tcPr>
          <w:p w14:paraId="09CE4D72" w14:textId="07B5D330" w:rsidR="007236CB" w:rsidRDefault="008C330D" w:rsidP="00397130">
            <w:pPr>
              <w:tabs>
                <w:tab w:val="left" w:pos="1134"/>
              </w:tabs>
              <w:spacing w:line="276" w:lineRule="auto"/>
              <w:jc w:val="both"/>
              <w:rPr>
                <w:rFonts w:ascii="Arial" w:hAnsi="Arial" w:cs="Arial"/>
                <w:color w:val="000000"/>
              </w:rPr>
            </w:pPr>
            <w:r>
              <w:rPr>
                <w:rFonts w:ascii="Arial" w:hAnsi="Arial" w:cs="Arial"/>
                <w:bCs/>
                <w:sz w:val="22"/>
                <w:szCs w:val="22"/>
                <w:lang w:eastAsia="en-US"/>
              </w:rPr>
              <w:t>Говядина</w:t>
            </w:r>
            <w:r w:rsidR="005818E9" w:rsidRPr="005818E9">
              <w:rPr>
                <w:rFonts w:ascii="Arial" w:hAnsi="Arial" w:cs="Arial"/>
                <w:bCs/>
                <w:sz w:val="22"/>
                <w:szCs w:val="22"/>
                <w:lang w:eastAsia="en-US"/>
              </w:rPr>
              <w:t xml:space="preserve">, мясо птицы, вода, молоко сухое или казеинат натрия или концентрат молочной сыворотки, яйца куриные или меланж яичный, кальция цитрат, смесь посолочная, соль поваренная пищевая, каррагинан, аскорбиновая кислота, </w:t>
            </w:r>
            <w:r w:rsidRPr="008C330D">
              <w:rPr>
                <w:rFonts w:ascii="Arial" w:hAnsi="Arial" w:cs="Arial"/>
                <w:bCs/>
                <w:sz w:val="22"/>
                <w:szCs w:val="22"/>
                <w:lang w:eastAsia="en-US"/>
              </w:rPr>
              <w:t>сахар-песок  или глюкоза, или глюкоза и мальтодекстрин</w:t>
            </w:r>
            <w:r>
              <w:rPr>
                <w:rFonts w:ascii="Arial" w:hAnsi="Arial" w:cs="Arial"/>
                <w:bCs/>
                <w:sz w:val="22"/>
                <w:szCs w:val="22"/>
                <w:lang w:eastAsia="en-US"/>
              </w:rPr>
              <w:t>, эмульсии вкусоароматические.</w:t>
            </w:r>
          </w:p>
        </w:tc>
      </w:tr>
    </w:tbl>
    <w:p w14:paraId="0490FC1B" w14:textId="45944DA5" w:rsidR="00996526" w:rsidRDefault="00996526" w:rsidP="00397130">
      <w:pPr>
        <w:shd w:val="clear" w:color="auto" w:fill="FFFFFF"/>
        <w:tabs>
          <w:tab w:val="left" w:pos="1134"/>
        </w:tabs>
        <w:spacing w:line="276" w:lineRule="auto"/>
        <w:ind w:firstLine="510"/>
        <w:jc w:val="both"/>
        <w:rPr>
          <w:rFonts w:ascii="Arial" w:hAnsi="Arial" w:cs="Arial"/>
          <w:color w:val="000000"/>
        </w:rPr>
      </w:pPr>
    </w:p>
    <w:bookmarkEnd w:id="4"/>
    <w:p w14:paraId="3B382746" w14:textId="55A99C07" w:rsidR="005818E9" w:rsidRDefault="005818E9" w:rsidP="008C330D">
      <w:pPr>
        <w:tabs>
          <w:tab w:val="left" w:pos="567"/>
        </w:tabs>
        <w:spacing w:line="276" w:lineRule="auto"/>
        <w:jc w:val="both"/>
        <w:rPr>
          <w:rFonts w:ascii="Arial" w:hAnsi="Arial" w:cs="Arial"/>
          <w:bCs/>
        </w:rPr>
      </w:pPr>
      <w:r>
        <w:rPr>
          <w:rFonts w:ascii="Arial" w:hAnsi="Arial" w:cs="Arial"/>
          <w:bCs/>
        </w:rPr>
        <w:t>«</w:t>
      </w:r>
      <w:r w:rsidR="008C330D">
        <w:rPr>
          <w:rFonts w:ascii="Arial" w:hAnsi="Arial" w:cs="Arial"/>
          <w:bCs/>
        </w:rPr>
        <w:t>Сардельки»</w:t>
      </w:r>
    </w:p>
    <w:tbl>
      <w:tblPr>
        <w:tblStyle w:val="ac"/>
        <w:tblW w:w="0" w:type="auto"/>
        <w:tblLook w:val="04A0" w:firstRow="1" w:lastRow="0" w:firstColumn="1" w:lastColumn="0" w:noHBand="0" w:noVBand="1"/>
      </w:tblPr>
      <w:tblGrid>
        <w:gridCol w:w="2122"/>
        <w:gridCol w:w="7223"/>
      </w:tblGrid>
      <w:tr w:rsidR="005818E9" w14:paraId="61D30D70" w14:textId="77777777" w:rsidTr="005818E9">
        <w:tc>
          <w:tcPr>
            <w:tcW w:w="2122" w:type="dxa"/>
          </w:tcPr>
          <w:p w14:paraId="14990D09" w14:textId="7691398A" w:rsidR="005818E9" w:rsidRDefault="008C330D" w:rsidP="00397130">
            <w:pPr>
              <w:tabs>
                <w:tab w:val="left" w:pos="567"/>
              </w:tabs>
              <w:spacing w:line="276" w:lineRule="auto"/>
              <w:jc w:val="both"/>
              <w:rPr>
                <w:rFonts w:ascii="Arial" w:hAnsi="Arial" w:cs="Arial"/>
                <w:bCs/>
              </w:rPr>
            </w:pPr>
            <w:r>
              <w:rPr>
                <w:rFonts w:ascii="Arial" w:hAnsi="Arial" w:cs="Arial"/>
                <w:bCs/>
              </w:rPr>
              <w:t>Сардельки</w:t>
            </w:r>
          </w:p>
        </w:tc>
        <w:tc>
          <w:tcPr>
            <w:tcW w:w="7223" w:type="dxa"/>
          </w:tcPr>
          <w:p w14:paraId="4E95BF27" w14:textId="040524D4" w:rsidR="005818E9" w:rsidRDefault="008C330D" w:rsidP="005818E9">
            <w:pPr>
              <w:tabs>
                <w:tab w:val="left" w:pos="567"/>
              </w:tabs>
              <w:spacing w:line="276" w:lineRule="auto"/>
              <w:jc w:val="both"/>
              <w:rPr>
                <w:rFonts w:ascii="Arial" w:hAnsi="Arial" w:cs="Arial"/>
                <w:bCs/>
              </w:rPr>
            </w:pPr>
            <w:r w:rsidRPr="008C330D">
              <w:rPr>
                <w:rFonts w:ascii="Arial" w:hAnsi="Arial" w:cs="Arial"/>
                <w:bCs/>
                <w:sz w:val="22"/>
                <w:szCs w:val="22"/>
                <w:lang w:eastAsia="en-US"/>
              </w:rPr>
              <w:t xml:space="preserve">Говядина, </w:t>
            </w:r>
            <w:r>
              <w:rPr>
                <w:rFonts w:ascii="Arial" w:hAnsi="Arial" w:cs="Arial"/>
                <w:bCs/>
                <w:sz w:val="22"/>
                <w:szCs w:val="22"/>
                <w:lang w:eastAsia="en-US"/>
              </w:rPr>
              <w:t>мясо птицы</w:t>
            </w:r>
            <w:r w:rsidRPr="008C330D">
              <w:rPr>
                <w:rFonts w:ascii="Arial" w:hAnsi="Arial" w:cs="Arial"/>
                <w:bCs/>
                <w:sz w:val="22"/>
                <w:szCs w:val="22"/>
                <w:lang w:eastAsia="en-US"/>
              </w:rPr>
              <w:t>, вода, крупа манная или мука текстурированная, молоко сухое или казеинат натрия или концентрат молочной сыворотки или белок соевый, яйца куриные или меланж яичный, кальция цитрат, посолочная смесь, соль поваренная пищевая, каррагинан, сахар-песок  или глюкоза, или глюкоза и мальтодекстрин, аскорбиновая кислота, эмульсии вкусоароматические</w:t>
            </w:r>
          </w:p>
        </w:tc>
      </w:tr>
    </w:tbl>
    <w:p w14:paraId="41EB9BFC" w14:textId="77777777" w:rsidR="005818E9" w:rsidRDefault="005818E9" w:rsidP="00397130">
      <w:pPr>
        <w:tabs>
          <w:tab w:val="left" w:pos="567"/>
        </w:tabs>
        <w:spacing w:line="276" w:lineRule="auto"/>
        <w:ind w:firstLine="709"/>
        <w:jc w:val="both"/>
        <w:rPr>
          <w:rFonts w:ascii="Arial" w:hAnsi="Arial" w:cs="Arial"/>
          <w:bCs/>
        </w:rPr>
      </w:pPr>
    </w:p>
    <w:p w14:paraId="5A4C3DDF" w14:textId="065EA758" w:rsidR="005534A4" w:rsidRPr="00F50759" w:rsidRDefault="005534A4" w:rsidP="005534A4">
      <w:pPr>
        <w:tabs>
          <w:tab w:val="left" w:pos="567"/>
        </w:tabs>
        <w:ind w:firstLine="709"/>
        <w:jc w:val="both"/>
        <w:rPr>
          <w:rFonts w:ascii="Arial" w:hAnsi="Arial" w:cs="Arial"/>
          <w:bCs/>
        </w:rPr>
      </w:pPr>
      <w:bookmarkStart w:id="8" w:name="_Hlk229734462"/>
      <w:r>
        <w:rPr>
          <w:rFonts w:ascii="Arial" w:hAnsi="Arial" w:cs="Arial"/>
          <w:bCs/>
        </w:rPr>
        <w:t>Заменить буквенные обозначения: приложений  «А» на «Б»; «Б» на «В»; «В» на «Г».</w:t>
      </w:r>
    </w:p>
    <w:p w14:paraId="66A564EC" w14:textId="77777777" w:rsidR="005534A4" w:rsidRDefault="005534A4" w:rsidP="005534A4">
      <w:pPr>
        <w:tabs>
          <w:tab w:val="left" w:pos="567"/>
        </w:tabs>
        <w:ind w:firstLine="709"/>
        <w:jc w:val="both"/>
        <w:rPr>
          <w:rFonts w:ascii="Arial" w:hAnsi="Arial" w:cs="Arial"/>
          <w:bCs/>
        </w:rPr>
      </w:pPr>
    </w:p>
    <w:p w14:paraId="5CA2D3A1" w14:textId="5894FC71" w:rsidR="005534A4" w:rsidRPr="00F50759" w:rsidRDefault="005534A4" w:rsidP="005534A4">
      <w:pPr>
        <w:tabs>
          <w:tab w:val="left" w:pos="567"/>
        </w:tabs>
        <w:ind w:firstLine="709"/>
        <w:jc w:val="both"/>
        <w:rPr>
          <w:rFonts w:ascii="Arial" w:hAnsi="Arial" w:cs="Arial"/>
          <w:bCs/>
        </w:rPr>
      </w:pPr>
      <w:r w:rsidRPr="00F50759">
        <w:rPr>
          <w:rFonts w:ascii="Arial" w:hAnsi="Arial" w:cs="Arial"/>
          <w:bCs/>
        </w:rPr>
        <w:t xml:space="preserve">Дополнить приложением </w:t>
      </w:r>
      <w:r>
        <w:rPr>
          <w:rFonts w:ascii="Arial" w:hAnsi="Arial" w:cs="Arial"/>
          <w:bCs/>
        </w:rPr>
        <w:t>А</w:t>
      </w:r>
      <w:r w:rsidRPr="00F50759">
        <w:rPr>
          <w:rFonts w:ascii="Arial" w:hAnsi="Arial" w:cs="Arial"/>
          <w:bCs/>
        </w:rPr>
        <w:t>:</w:t>
      </w:r>
    </w:p>
    <w:p w14:paraId="6D9DADC3" w14:textId="77777777" w:rsidR="005534A4" w:rsidRPr="00F50759" w:rsidRDefault="005534A4" w:rsidP="005534A4">
      <w:pPr>
        <w:tabs>
          <w:tab w:val="left" w:pos="567"/>
        </w:tabs>
        <w:ind w:firstLine="709"/>
        <w:jc w:val="both"/>
        <w:rPr>
          <w:rFonts w:ascii="Arial" w:hAnsi="Arial" w:cs="Arial"/>
          <w:bCs/>
        </w:rPr>
      </w:pPr>
    </w:p>
    <w:p w14:paraId="55200FB8" w14:textId="77777777" w:rsidR="005534A4" w:rsidRPr="00407FF1" w:rsidRDefault="005534A4" w:rsidP="005534A4">
      <w:pPr>
        <w:pStyle w:val="1"/>
        <w:spacing w:line="240" w:lineRule="auto"/>
        <w:ind w:firstLine="0"/>
        <w:jc w:val="center"/>
        <w:rPr>
          <w:rFonts w:ascii="Arial" w:hAnsi="Arial" w:cs="Arial"/>
          <w:b/>
          <w:color w:val="000000" w:themeColor="text1"/>
          <w:sz w:val="24"/>
          <w:szCs w:val="24"/>
        </w:rPr>
      </w:pPr>
      <w:bookmarkStart w:id="9" w:name="_Toc150183563"/>
      <w:r>
        <w:rPr>
          <w:rFonts w:ascii="Arial" w:hAnsi="Arial" w:cs="Arial"/>
          <w:b/>
          <w:color w:val="000000" w:themeColor="text1"/>
          <w:sz w:val="24"/>
          <w:szCs w:val="24"/>
        </w:rPr>
        <w:t>«</w:t>
      </w:r>
      <w:r w:rsidRPr="00407FF1">
        <w:rPr>
          <w:rFonts w:ascii="Arial" w:hAnsi="Arial" w:cs="Arial"/>
          <w:b/>
          <w:color w:val="000000" w:themeColor="text1"/>
          <w:sz w:val="24"/>
          <w:szCs w:val="24"/>
        </w:rPr>
        <w:t>Приложение А</w:t>
      </w:r>
    </w:p>
    <w:p w14:paraId="4A07E5AD" w14:textId="77777777" w:rsidR="005534A4" w:rsidRDefault="005534A4" w:rsidP="005534A4">
      <w:pPr>
        <w:pStyle w:val="1"/>
        <w:spacing w:line="240" w:lineRule="auto"/>
        <w:ind w:firstLine="0"/>
        <w:jc w:val="center"/>
        <w:rPr>
          <w:rFonts w:ascii="Arial" w:hAnsi="Arial" w:cs="Arial"/>
          <w:b/>
          <w:color w:val="000000" w:themeColor="text1"/>
          <w:sz w:val="24"/>
          <w:szCs w:val="24"/>
        </w:rPr>
      </w:pPr>
      <w:r w:rsidRPr="00407FF1">
        <w:rPr>
          <w:rFonts w:ascii="Arial" w:hAnsi="Arial" w:cs="Arial"/>
          <w:b/>
          <w:color w:val="000000" w:themeColor="text1"/>
          <w:sz w:val="24"/>
          <w:szCs w:val="24"/>
        </w:rPr>
        <w:t xml:space="preserve">(справочное) </w:t>
      </w:r>
    </w:p>
    <w:p w14:paraId="2C0303E7" w14:textId="77777777" w:rsidR="005534A4" w:rsidRPr="00A76FF9" w:rsidRDefault="005534A4" w:rsidP="005534A4">
      <w:pPr>
        <w:jc w:val="center"/>
        <w:rPr>
          <w:rFonts w:ascii="Arial" w:hAnsi="Arial" w:cs="Arial"/>
          <w:b/>
        </w:rPr>
      </w:pPr>
      <w:r w:rsidRPr="00A76FF9">
        <w:rPr>
          <w:rFonts w:ascii="Arial" w:hAnsi="Arial" w:cs="Arial"/>
          <w:b/>
        </w:rPr>
        <w:t>Информация о применяемых  нормативных правовых актах в государствах–участниках СНГ</w:t>
      </w:r>
    </w:p>
    <w:p w14:paraId="0AB97788" w14:textId="77777777" w:rsidR="005534A4" w:rsidRPr="00A76FF9" w:rsidRDefault="005534A4" w:rsidP="005534A4"/>
    <w:bookmarkEnd w:id="9"/>
    <w:p w14:paraId="082B623E" w14:textId="77777777" w:rsidR="005534A4" w:rsidRPr="00883D0B" w:rsidRDefault="005534A4" w:rsidP="005534A4">
      <w:pPr>
        <w:keepNext/>
        <w:overflowPunct w:val="0"/>
        <w:autoSpaceDE w:val="0"/>
        <w:autoSpaceDN w:val="0"/>
        <w:adjustRightInd w:val="0"/>
        <w:spacing w:before="240" w:after="60"/>
        <w:ind w:left="-108" w:right="176" w:firstLine="675"/>
        <w:jc w:val="both"/>
        <w:textAlignment w:val="baseline"/>
        <w:outlineLvl w:val="0"/>
        <w:rPr>
          <w:rFonts w:ascii="Arial" w:hAnsi="Arial"/>
          <w:kern w:val="32"/>
        </w:rPr>
      </w:pPr>
      <w:r w:rsidRPr="00883D0B">
        <w:rPr>
          <w:rFonts w:ascii="Arial" w:hAnsi="Arial" w:cs="Arial"/>
          <w:kern w:val="32"/>
        </w:rPr>
        <w:t xml:space="preserve">А.1 </w:t>
      </w:r>
      <w:r w:rsidRPr="00883D0B">
        <w:rPr>
          <w:rFonts w:ascii="Arial" w:hAnsi="Arial"/>
          <w:kern w:val="32"/>
        </w:rPr>
        <w:t>Информация о применяемых технических нормативных правовых актах в государствах-участниках  СНГ приведена в таблице А.1.</w:t>
      </w:r>
    </w:p>
    <w:p w14:paraId="0364A318" w14:textId="77777777" w:rsidR="005534A4" w:rsidRPr="00883D0B" w:rsidRDefault="005534A4" w:rsidP="005534A4">
      <w:pPr>
        <w:overflowPunct w:val="0"/>
        <w:autoSpaceDE w:val="0"/>
        <w:autoSpaceDN w:val="0"/>
        <w:adjustRightInd w:val="0"/>
        <w:ind w:left="-108" w:right="176" w:firstLine="720"/>
        <w:jc w:val="both"/>
        <w:textAlignment w:val="baseline"/>
        <w:rPr>
          <w:szCs w:val="20"/>
        </w:rPr>
      </w:pPr>
    </w:p>
    <w:tbl>
      <w:tblPr>
        <w:tblW w:w="0" w:type="auto"/>
        <w:tblCellMar>
          <w:left w:w="0" w:type="dxa"/>
          <w:right w:w="0" w:type="dxa"/>
        </w:tblCellMar>
        <w:tblLook w:val="04A0" w:firstRow="1" w:lastRow="0" w:firstColumn="1" w:lastColumn="0" w:noHBand="0" w:noVBand="1"/>
      </w:tblPr>
      <w:tblGrid>
        <w:gridCol w:w="7088"/>
        <w:gridCol w:w="2126"/>
      </w:tblGrid>
      <w:tr w:rsidR="005534A4" w:rsidRPr="00883D0B" w14:paraId="2E02919C" w14:textId="77777777" w:rsidTr="00263888">
        <w:trPr>
          <w:trHeight w:val="369"/>
        </w:trPr>
        <w:tc>
          <w:tcPr>
            <w:tcW w:w="7088" w:type="dxa"/>
            <w:tcBorders>
              <w:top w:val="nil"/>
              <w:left w:val="nil"/>
              <w:bottom w:val="single" w:sz="4" w:space="0" w:color="auto"/>
              <w:right w:val="nil"/>
            </w:tcBorders>
            <w:hideMark/>
          </w:tcPr>
          <w:p w14:paraId="46D17688" w14:textId="77777777" w:rsidR="005534A4" w:rsidRPr="00883D0B" w:rsidRDefault="005534A4" w:rsidP="00263888">
            <w:pPr>
              <w:overflowPunct w:val="0"/>
              <w:autoSpaceDE w:val="0"/>
              <w:autoSpaceDN w:val="0"/>
              <w:adjustRightInd w:val="0"/>
              <w:ind w:left="-108" w:right="176" w:firstLine="720"/>
              <w:jc w:val="both"/>
              <w:textAlignment w:val="baseline"/>
              <w:rPr>
                <w:rFonts w:ascii="Arial" w:hAnsi="Arial" w:cs="Arial"/>
                <w:color w:val="000000"/>
                <w:sz w:val="20"/>
                <w:szCs w:val="20"/>
                <w:lang w:eastAsia="en-US"/>
              </w:rPr>
            </w:pPr>
          </w:p>
        </w:tc>
        <w:tc>
          <w:tcPr>
            <w:tcW w:w="2126" w:type="dxa"/>
            <w:tcBorders>
              <w:top w:val="nil"/>
              <w:left w:val="nil"/>
              <w:bottom w:val="single" w:sz="4" w:space="0" w:color="auto"/>
              <w:right w:val="nil"/>
            </w:tcBorders>
          </w:tcPr>
          <w:p w14:paraId="6CBD1CB1" w14:textId="77777777" w:rsidR="005534A4" w:rsidRPr="00883D0B" w:rsidRDefault="005534A4" w:rsidP="00263888">
            <w:pPr>
              <w:overflowPunct w:val="0"/>
              <w:autoSpaceDE w:val="0"/>
              <w:autoSpaceDN w:val="0"/>
              <w:adjustRightInd w:val="0"/>
              <w:ind w:left="-108" w:right="176" w:firstLine="720"/>
              <w:jc w:val="both"/>
              <w:textAlignment w:val="baseline"/>
              <w:rPr>
                <w:rFonts w:ascii="Arial" w:hAnsi="Arial" w:cs="Arial"/>
                <w:color w:val="000000"/>
                <w:sz w:val="20"/>
                <w:szCs w:val="20"/>
                <w:lang w:eastAsia="en-US"/>
              </w:rPr>
            </w:pPr>
          </w:p>
        </w:tc>
      </w:tr>
      <w:tr w:rsidR="005534A4" w:rsidRPr="00883D0B" w14:paraId="5C24F71B" w14:textId="77777777" w:rsidTr="00263888">
        <w:trPr>
          <w:trHeight w:val="15"/>
        </w:trPr>
        <w:tc>
          <w:tcPr>
            <w:tcW w:w="7088" w:type="dxa"/>
            <w:tcBorders>
              <w:top w:val="single" w:sz="4" w:space="0" w:color="auto"/>
              <w:left w:val="single" w:sz="4" w:space="0" w:color="auto"/>
              <w:bottom w:val="single" w:sz="4" w:space="0" w:color="auto"/>
              <w:right w:val="single" w:sz="4" w:space="0" w:color="auto"/>
            </w:tcBorders>
          </w:tcPr>
          <w:p w14:paraId="3398E94F" w14:textId="77777777" w:rsidR="005534A4" w:rsidRPr="00883D0B" w:rsidRDefault="005534A4" w:rsidP="00263888">
            <w:pPr>
              <w:tabs>
                <w:tab w:val="left" w:pos="6379"/>
              </w:tabs>
              <w:overflowPunct w:val="0"/>
              <w:autoSpaceDE w:val="0"/>
              <w:autoSpaceDN w:val="0"/>
              <w:adjustRightInd w:val="0"/>
              <w:ind w:left="-108" w:right="176" w:hanging="34"/>
              <w:jc w:val="center"/>
              <w:textAlignment w:val="baseline"/>
              <w:rPr>
                <w:rFonts w:ascii="Arial" w:hAnsi="Arial" w:cs="Arial"/>
                <w:color w:val="000000"/>
              </w:rPr>
            </w:pPr>
            <w:r w:rsidRPr="00883D0B">
              <w:rPr>
                <w:rFonts w:ascii="Arial" w:hAnsi="Arial" w:cs="Arial"/>
                <w:color w:val="000000"/>
              </w:rPr>
              <w:t>Нормативный правовой акт</w:t>
            </w:r>
          </w:p>
        </w:tc>
        <w:tc>
          <w:tcPr>
            <w:tcW w:w="2126" w:type="dxa"/>
            <w:tcBorders>
              <w:top w:val="single" w:sz="4" w:space="0" w:color="auto"/>
              <w:left w:val="single" w:sz="4" w:space="0" w:color="auto"/>
              <w:bottom w:val="single" w:sz="4" w:space="0" w:color="auto"/>
              <w:right w:val="single" w:sz="4" w:space="0" w:color="auto"/>
            </w:tcBorders>
          </w:tcPr>
          <w:p w14:paraId="0C3B5B29" w14:textId="77777777" w:rsidR="005534A4" w:rsidRPr="00883D0B" w:rsidRDefault="005534A4" w:rsidP="00263888">
            <w:pPr>
              <w:overflowPunct w:val="0"/>
              <w:autoSpaceDE w:val="0"/>
              <w:autoSpaceDN w:val="0"/>
              <w:adjustRightInd w:val="0"/>
              <w:ind w:left="-9" w:hanging="43"/>
              <w:jc w:val="center"/>
              <w:textAlignment w:val="baseline"/>
              <w:rPr>
                <w:rFonts w:ascii="Arial" w:hAnsi="Arial" w:cs="Arial"/>
                <w:bCs/>
                <w:color w:val="000000"/>
                <w:lang w:eastAsia="en-US"/>
              </w:rPr>
            </w:pPr>
            <w:r w:rsidRPr="00883D0B">
              <w:rPr>
                <w:rFonts w:ascii="Arial" w:hAnsi="Arial" w:cs="Arial"/>
                <w:bCs/>
                <w:color w:val="000000"/>
                <w:lang w:eastAsia="en-US"/>
              </w:rPr>
              <w:t>Государство-</w:t>
            </w:r>
            <w:r w:rsidRPr="00883D0B">
              <w:rPr>
                <w:rFonts w:ascii="Arial" w:hAnsi="Arial" w:cs="Arial"/>
                <w:bCs/>
                <w:color w:val="000000"/>
                <w:lang w:eastAsia="en-US"/>
              </w:rPr>
              <w:br/>
              <w:t>участник СНГ</w:t>
            </w:r>
          </w:p>
        </w:tc>
      </w:tr>
      <w:tr w:rsidR="005534A4" w:rsidRPr="00A13AC0" w14:paraId="538EC309" w14:textId="77777777" w:rsidTr="00263888">
        <w:trPr>
          <w:trHeight w:val="15"/>
        </w:trPr>
        <w:tc>
          <w:tcPr>
            <w:tcW w:w="7088" w:type="dxa"/>
            <w:tcBorders>
              <w:top w:val="single" w:sz="4" w:space="0" w:color="auto"/>
              <w:left w:val="single" w:sz="4" w:space="0" w:color="auto"/>
              <w:bottom w:val="single" w:sz="4" w:space="0" w:color="auto"/>
              <w:right w:val="single" w:sz="4" w:space="0" w:color="auto"/>
            </w:tcBorders>
          </w:tcPr>
          <w:p w14:paraId="11289E07" w14:textId="77777777" w:rsidR="005534A4" w:rsidRPr="00883D0B" w:rsidRDefault="005534A4" w:rsidP="00263888">
            <w:pPr>
              <w:tabs>
                <w:tab w:val="left" w:pos="6379"/>
              </w:tabs>
              <w:overflowPunct w:val="0"/>
              <w:autoSpaceDE w:val="0"/>
              <w:autoSpaceDN w:val="0"/>
              <w:adjustRightInd w:val="0"/>
              <w:ind w:left="67" w:right="176"/>
              <w:jc w:val="both"/>
              <w:textAlignment w:val="baseline"/>
              <w:rPr>
                <w:rFonts w:ascii="Arial" w:hAnsi="Arial" w:cs="Arial"/>
                <w:color w:val="000000"/>
              </w:rPr>
            </w:pPr>
            <w:r w:rsidRPr="00883D0B">
              <w:rPr>
                <w:rFonts w:ascii="Arial" w:hAnsi="Arial" w:cs="Arial"/>
                <w:color w:val="000000"/>
                <w:lang w:val="en-US" w:eastAsia="en-US"/>
              </w:rPr>
              <w:t> </w:t>
            </w:r>
            <w:r w:rsidRPr="00883D0B">
              <w:rPr>
                <w:rFonts w:ascii="Arial" w:hAnsi="Arial" w:cs="Arial"/>
                <w:color w:val="000000"/>
                <w:lang w:eastAsia="en-US"/>
              </w:rPr>
              <w:t xml:space="preserve">Технический регламент Таможенного союза </w:t>
            </w:r>
            <w:hyperlink r:id="rId10" w:anchor="64U0IK" w:history="1">
              <w:r w:rsidRPr="00883D0B">
                <w:rPr>
                  <w:rFonts w:ascii="Arial" w:hAnsi="Arial" w:cs="Arial"/>
                  <w:color w:val="000000"/>
                  <w:lang w:eastAsia="en-US"/>
                </w:rPr>
                <w:t>ТР ТС 005/2011</w:t>
              </w:r>
            </w:hyperlink>
            <w:r w:rsidRPr="00883D0B">
              <w:rPr>
                <w:rFonts w:ascii="Arial" w:hAnsi="Arial" w:cs="Arial"/>
                <w:color w:val="000000"/>
                <w:lang w:eastAsia="en-US"/>
              </w:rPr>
              <w:t xml:space="preserve"> «</w:t>
            </w:r>
            <w:hyperlink r:id="rId11" w:history="1">
              <w:r w:rsidRPr="00883D0B">
                <w:rPr>
                  <w:rFonts w:ascii="Arial" w:hAnsi="Arial" w:cs="Arial"/>
                  <w:color w:val="000000"/>
                  <w:lang w:eastAsia="en-US"/>
                </w:rPr>
                <w:t>О безопасности упаковки</w:t>
              </w:r>
            </w:hyperlink>
            <w:r w:rsidRPr="00883D0B">
              <w:rPr>
                <w:rFonts w:ascii="Arial" w:hAnsi="Arial" w:cs="Arial"/>
                <w:color w:val="000000"/>
                <w:lang w:eastAsia="en-US"/>
              </w:rPr>
              <w:t>»</w:t>
            </w:r>
          </w:p>
        </w:tc>
        <w:tc>
          <w:tcPr>
            <w:tcW w:w="2126" w:type="dxa"/>
            <w:tcBorders>
              <w:top w:val="single" w:sz="4" w:space="0" w:color="auto"/>
              <w:left w:val="single" w:sz="4" w:space="0" w:color="auto"/>
              <w:bottom w:val="single" w:sz="4" w:space="0" w:color="auto"/>
              <w:right w:val="single" w:sz="4" w:space="0" w:color="auto"/>
            </w:tcBorders>
          </w:tcPr>
          <w:p w14:paraId="5E433680" w14:textId="77777777" w:rsidR="005534A4" w:rsidRPr="00883D0B" w:rsidRDefault="005534A4" w:rsidP="00263888">
            <w:pPr>
              <w:overflowPunct w:val="0"/>
              <w:autoSpaceDE w:val="0"/>
              <w:autoSpaceDN w:val="0"/>
              <w:adjustRightInd w:val="0"/>
              <w:ind w:left="-9" w:hanging="43"/>
              <w:jc w:val="center"/>
              <w:textAlignment w:val="baseline"/>
              <w:rPr>
                <w:rFonts w:ascii="Arial" w:hAnsi="Arial" w:cs="Arial"/>
                <w:bCs/>
                <w:color w:val="000000"/>
                <w:lang w:val="en-US" w:eastAsia="en-US"/>
              </w:rPr>
            </w:pPr>
            <w:r w:rsidRPr="00883D0B">
              <w:rPr>
                <w:rFonts w:ascii="Arial" w:hAnsi="Arial" w:cs="Arial"/>
                <w:color w:val="000000"/>
                <w:lang w:val="en-US" w:eastAsia="en-US"/>
              </w:rPr>
              <w:t>AM, BY, KZ, KG, RU</w:t>
            </w:r>
          </w:p>
        </w:tc>
      </w:tr>
      <w:tr w:rsidR="005534A4" w:rsidRPr="00A13AC0" w14:paraId="06CB70F6" w14:textId="77777777" w:rsidTr="00263888">
        <w:trPr>
          <w:trHeight w:val="15"/>
        </w:trPr>
        <w:tc>
          <w:tcPr>
            <w:tcW w:w="7088" w:type="dxa"/>
            <w:tcBorders>
              <w:top w:val="single" w:sz="4" w:space="0" w:color="auto"/>
              <w:left w:val="single" w:sz="4" w:space="0" w:color="auto"/>
              <w:bottom w:val="single" w:sz="4" w:space="0" w:color="auto"/>
              <w:right w:val="single" w:sz="4" w:space="0" w:color="auto"/>
            </w:tcBorders>
          </w:tcPr>
          <w:p w14:paraId="26DD17BF" w14:textId="77777777" w:rsidR="005534A4" w:rsidRPr="00883D0B" w:rsidRDefault="005534A4" w:rsidP="00263888">
            <w:pPr>
              <w:tabs>
                <w:tab w:val="left" w:pos="6379"/>
              </w:tabs>
              <w:overflowPunct w:val="0"/>
              <w:autoSpaceDE w:val="0"/>
              <w:autoSpaceDN w:val="0"/>
              <w:adjustRightInd w:val="0"/>
              <w:ind w:left="67" w:right="176"/>
              <w:jc w:val="both"/>
              <w:textAlignment w:val="baseline"/>
              <w:rPr>
                <w:rFonts w:ascii="Arial" w:hAnsi="Arial" w:cs="Arial"/>
                <w:color w:val="000000"/>
              </w:rPr>
            </w:pPr>
            <w:r w:rsidRPr="00883D0B">
              <w:rPr>
                <w:rFonts w:ascii="Arial" w:hAnsi="Arial" w:cs="Arial"/>
                <w:color w:val="000000"/>
                <w:lang w:val="en-US" w:eastAsia="en-US"/>
              </w:rPr>
              <w:t> </w:t>
            </w:r>
            <w:r w:rsidRPr="00883D0B">
              <w:rPr>
                <w:rFonts w:ascii="Arial" w:hAnsi="Arial" w:cs="Arial"/>
                <w:color w:val="000000"/>
                <w:lang w:eastAsia="en-US"/>
              </w:rPr>
              <w:t xml:space="preserve">Технический регламент Таможенного союза </w:t>
            </w:r>
            <w:hyperlink r:id="rId12" w:anchor="7D20K3" w:history="1">
              <w:r w:rsidRPr="00883D0B">
                <w:rPr>
                  <w:rFonts w:ascii="Arial" w:hAnsi="Arial" w:cs="Arial"/>
                  <w:color w:val="000000"/>
                  <w:lang w:eastAsia="en-US"/>
                </w:rPr>
                <w:t>ТР ТС 021/2011</w:t>
              </w:r>
            </w:hyperlink>
            <w:r w:rsidRPr="00883D0B">
              <w:rPr>
                <w:rFonts w:ascii="Arial" w:hAnsi="Arial" w:cs="Arial"/>
                <w:color w:val="000000"/>
                <w:lang w:eastAsia="en-US"/>
              </w:rPr>
              <w:t xml:space="preserve"> «</w:t>
            </w:r>
            <w:hyperlink r:id="rId13" w:history="1">
              <w:r w:rsidRPr="00883D0B">
                <w:rPr>
                  <w:rFonts w:ascii="Arial" w:hAnsi="Arial" w:cs="Arial"/>
                  <w:color w:val="000000"/>
                  <w:lang w:eastAsia="en-US"/>
                </w:rPr>
                <w:t>О безопасности пищевой продукции</w:t>
              </w:r>
            </w:hyperlink>
            <w:r w:rsidRPr="00883D0B">
              <w:rPr>
                <w:rFonts w:ascii="Arial" w:hAnsi="Arial" w:cs="Arial"/>
                <w:color w:val="000000"/>
                <w:lang w:eastAsia="en-US"/>
              </w:rPr>
              <w:t>»</w:t>
            </w:r>
          </w:p>
        </w:tc>
        <w:tc>
          <w:tcPr>
            <w:tcW w:w="2126" w:type="dxa"/>
            <w:tcBorders>
              <w:top w:val="single" w:sz="4" w:space="0" w:color="auto"/>
              <w:left w:val="single" w:sz="4" w:space="0" w:color="auto"/>
              <w:bottom w:val="single" w:sz="4" w:space="0" w:color="auto"/>
              <w:right w:val="single" w:sz="4" w:space="0" w:color="auto"/>
            </w:tcBorders>
          </w:tcPr>
          <w:p w14:paraId="0AE4CE4F" w14:textId="77777777" w:rsidR="005534A4" w:rsidRPr="00883D0B" w:rsidRDefault="005534A4" w:rsidP="00263888">
            <w:pPr>
              <w:overflowPunct w:val="0"/>
              <w:autoSpaceDE w:val="0"/>
              <w:autoSpaceDN w:val="0"/>
              <w:adjustRightInd w:val="0"/>
              <w:ind w:left="-9" w:hanging="43"/>
              <w:jc w:val="center"/>
              <w:textAlignment w:val="baseline"/>
              <w:rPr>
                <w:rFonts w:ascii="Arial" w:hAnsi="Arial" w:cs="Arial"/>
                <w:bCs/>
                <w:color w:val="000000"/>
                <w:lang w:val="en-US" w:eastAsia="en-US"/>
              </w:rPr>
            </w:pPr>
            <w:r w:rsidRPr="00883D0B">
              <w:rPr>
                <w:rFonts w:ascii="Arial" w:hAnsi="Arial" w:cs="Arial"/>
                <w:color w:val="000000"/>
                <w:lang w:val="en-US" w:eastAsia="en-US"/>
              </w:rPr>
              <w:t>AM, BY, KZ, KG, RU</w:t>
            </w:r>
          </w:p>
        </w:tc>
      </w:tr>
      <w:tr w:rsidR="005534A4" w:rsidRPr="00A13AC0" w14:paraId="1F2671E7" w14:textId="77777777" w:rsidTr="00263888">
        <w:trPr>
          <w:trHeight w:val="15"/>
        </w:trPr>
        <w:tc>
          <w:tcPr>
            <w:tcW w:w="7088" w:type="dxa"/>
            <w:tcBorders>
              <w:top w:val="single" w:sz="4" w:space="0" w:color="auto"/>
              <w:left w:val="single" w:sz="4" w:space="0" w:color="auto"/>
              <w:bottom w:val="single" w:sz="4" w:space="0" w:color="auto"/>
              <w:right w:val="single" w:sz="4" w:space="0" w:color="auto"/>
            </w:tcBorders>
          </w:tcPr>
          <w:p w14:paraId="45B9530D" w14:textId="77777777" w:rsidR="005534A4" w:rsidRPr="00883D0B" w:rsidRDefault="005534A4" w:rsidP="00263888">
            <w:pPr>
              <w:tabs>
                <w:tab w:val="left" w:pos="6379"/>
              </w:tabs>
              <w:overflowPunct w:val="0"/>
              <w:autoSpaceDE w:val="0"/>
              <w:autoSpaceDN w:val="0"/>
              <w:adjustRightInd w:val="0"/>
              <w:ind w:left="67" w:right="176"/>
              <w:jc w:val="both"/>
              <w:textAlignment w:val="baseline"/>
              <w:rPr>
                <w:rFonts w:ascii="Arial" w:hAnsi="Arial" w:cs="Arial"/>
                <w:color w:val="000000"/>
              </w:rPr>
            </w:pPr>
            <w:r w:rsidRPr="00883D0B">
              <w:rPr>
                <w:rFonts w:ascii="Arial" w:hAnsi="Arial" w:cs="Arial"/>
                <w:color w:val="000000"/>
                <w:lang w:val="en-US" w:eastAsia="en-US"/>
              </w:rPr>
              <w:t> </w:t>
            </w:r>
            <w:r w:rsidRPr="00883D0B">
              <w:rPr>
                <w:rFonts w:ascii="Arial" w:hAnsi="Arial" w:cs="Arial"/>
                <w:color w:val="000000"/>
                <w:lang w:eastAsia="en-US"/>
              </w:rPr>
              <w:t xml:space="preserve">Технический регламент Таможенного союза </w:t>
            </w:r>
            <w:hyperlink r:id="rId14" w:anchor="64U0IK" w:history="1">
              <w:r w:rsidRPr="00883D0B">
                <w:rPr>
                  <w:rFonts w:ascii="Arial" w:hAnsi="Arial" w:cs="Arial"/>
                  <w:color w:val="000000"/>
                  <w:lang w:eastAsia="en-US"/>
                </w:rPr>
                <w:t>ТР ТС 022/2011</w:t>
              </w:r>
            </w:hyperlink>
            <w:r w:rsidRPr="00883D0B">
              <w:rPr>
                <w:rFonts w:ascii="Arial" w:hAnsi="Arial" w:cs="Arial"/>
                <w:color w:val="000000"/>
                <w:lang w:eastAsia="en-US"/>
              </w:rPr>
              <w:t xml:space="preserve"> «</w:t>
            </w:r>
            <w:hyperlink r:id="rId15" w:anchor="64U0IK" w:history="1">
              <w:r w:rsidRPr="00883D0B">
                <w:rPr>
                  <w:rFonts w:ascii="Arial" w:hAnsi="Arial" w:cs="Arial"/>
                  <w:color w:val="000000"/>
                  <w:lang w:eastAsia="en-US"/>
                </w:rPr>
                <w:t>Пищевая продукция в части ее маркировки</w:t>
              </w:r>
            </w:hyperlink>
            <w:r w:rsidRPr="00883D0B">
              <w:rPr>
                <w:rFonts w:ascii="Arial" w:hAnsi="Arial" w:cs="Arial"/>
                <w:color w:val="000000"/>
                <w:lang w:eastAsia="en-US"/>
              </w:rPr>
              <w:t>»</w:t>
            </w:r>
          </w:p>
        </w:tc>
        <w:tc>
          <w:tcPr>
            <w:tcW w:w="2126" w:type="dxa"/>
            <w:tcBorders>
              <w:top w:val="single" w:sz="4" w:space="0" w:color="auto"/>
              <w:left w:val="single" w:sz="4" w:space="0" w:color="auto"/>
              <w:bottom w:val="single" w:sz="4" w:space="0" w:color="auto"/>
              <w:right w:val="single" w:sz="4" w:space="0" w:color="auto"/>
            </w:tcBorders>
          </w:tcPr>
          <w:p w14:paraId="71B3F0B6" w14:textId="77777777" w:rsidR="005534A4" w:rsidRPr="00883D0B" w:rsidRDefault="005534A4" w:rsidP="00263888">
            <w:pPr>
              <w:overflowPunct w:val="0"/>
              <w:autoSpaceDE w:val="0"/>
              <w:autoSpaceDN w:val="0"/>
              <w:adjustRightInd w:val="0"/>
              <w:ind w:left="-9" w:hanging="43"/>
              <w:jc w:val="center"/>
              <w:textAlignment w:val="baseline"/>
              <w:rPr>
                <w:rFonts w:ascii="Arial" w:hAnsi="Arial" w:cs="Arial"/>
                <w:bCs/>
                <w:color w:val="000000"/>
                <w:lang w:val="en-US" w:eastAsia="en-US"/>
              </w:rPr>
            </w:pPr>
            <w:r w:rsidRPr="00883D0B">
              <w:rPr>
                <w:rFonts w:ascii="Arial" w:hAnsi="Arial" w:cs="Arial"/>
                <w:color w:val="000000"/>
                <w:lang w:val="en-US" w:eastAsia="en-US"/>
              </w:rPr>
              <w:t>AM, BY, KZ, KG, RU</w:t>
            </w:r>
          </w:p>
        </w:tc>
      </w:tr>
      <w:tr w:rsidR="005534A4" w:rsidRPr="00883D0B" w14:paraId="195D1F3E" w14:textId="77777777" w:rsidTr="00263888">
        <w:trPr>
          <w:trHeight w:val="15"/>
        </w:trPr>
        <w:tc>
          <w:tcPr>
            <w:tcW w:w="7088" w:type="dxa"/>
            <w:tcBorders>
              <w:top w:val="single" w:sz="4" w:space="0" w:color="auto"/>
              <w:left w:val="single" w:sz="4" w:space="0" w:color="auto"/>
              <w:bottom w:val="single" w:sz="4" w:space="0" w:color="auto"/>
              <w:right w:val="single" w:sz="4" w:space="0" w:color="auto"/>
            </w:tcBorders>
          </w:tcPr>
          <w:p w14:paraId="20EC6118" w14:textId="77777777" w:rsidR="005534A4" w:rsidRPr="00883D0B" w:rsidRDefault="005534A4" w:rsidP="00263888">
            <w:pPr>
              <w:tabs>
                <w:tab w:val="left" w:pos="6379"/>
              </w:tabs>
              <w:overflowPunct w:val="0"/>
              <w:autoSpaceDE w:val="0"/>
              <w:autoSpaceDN w:val="0"/>
              <w:adjustRightInd w:val="0"/>
              <w:ind w:left="67" w:right="176"/>
              <w:jc w:val="both"/>
              <w:textAlignment w:val="baseline"/>
              <w:rPr>
                <w:rFonts w:ascii="Arial" w:hAnsi="Arial" w:cs="Arial"/>
                <w:color w:val="000000"/>
              </w:rPr>
            </w:pPr>
            <w:r w:rsidRPr="00883D0B">
              <w:rPr>
                <w:rFonts w:ascii="Arial" w:hAnsi="Arial" w:cs="Arial"/>
                <w:color w:val="000000"/>
                <w:lang w:eastAsia="en-US"/>
              </w:rPr>
              <w:t xml:space="preserve">Технический регламент Таможенного союза </w:t>
            </w:r>
            <w:r w:rsidRPr="00883D0B">
              <w:rPr>
                <w:rFonts w:ascii="Arial" w:hAnsi="Arial" w:cs="Arial"/>
              </w:rPr>
              <w:t>ТР ТС 024/2011 «Технический регламент на масложировую продукцию»</w:t>
            </w:r>
            <w:r w:rsidRPr="00883D0B">
              <w:rPr>
                <w:rFonts w:ascii="Arial" w:hAnsi="Arial" w:cs="Arial"/>
                <w:color w:val="000000"/>
                <w:vertAlign w:val="superscript"/>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14:paraId="275595B6" w14:textId="77777777" w:rsidR="005534A4" w:rsidRPr="00883D0B" w:rsidRDefault="005534A4" w:rsidP="00263888">
            <w:pPr>
              <w:overflowPunct w:val="0"/>
              <w:autoSpaceDE w:val="0"/>
              <w:autoSpaceDN w:val="0"/>
              <w:adjustRightInd w:val="0"/>
              <w:ind w:left="-9" w:hanging="43"/>
              <w:jc w:val="center"/>
              <w:textAlignment w:val="baseline"/>
              <w:rPr>
                <w:rFonts w:ascii="Arial" w:hAnsi="Arial" w:cs="Arial"/>
                <w:bCs/>
                <w:color w:val="000000"/>
                <w:lang w:val="en-US" w:eastAsia="en-US"/>
              </w:rPr>
            </w:pPr>
            <w:r w:rsidRPr="00883D0B">
              <w:rPr>
                <w:rFonts w:ascii="Arial" w:hAnsi="Arial" w:cs="Arial"/>
                <w:color w:val="000000"/>
                <w:lang w:val="en-US" w:eastAsia="en-US"/>
              </w:rPr>
              <w:t>BY, KZ, RU</w:t>
            </w:r>
          </w:p>
        </w:tc>
      </w:tr>
      <w:tr w:rsidR="005534A4" w:rsidRPr="00A13AC0" w14:paraId="6988ED23" w14:textId="77777777" w:rsidTr="00263888">
        <w:trPr>
          <w:trHeight w:val="15"/>
        </w:trPr>
        <w:tc>
          <w:tcPr>
            <w:tcW w:w="7088" w:type="dxa"/>
            <w:tcBorders>
              <w:top w:val="single" w:sz="4" w:space="0" w:color="auto"/>
              <w:left w:val="single" w:sz="4" w:space="0" w:color="auto"/>
              <w:bottom w:val="single" w:sz="4" w:space="0" w:color="auto"/>
              <w:right w:val="single" w:sz="4" w:space="0" w:color="auto"/>
            </w:tcBorders>
          </w:tcPr>
          <w:p w14:paraId="248442E0" w14:textId="77777777" w:rsidR="005534A4" w:rsidRPr="00883D0B" w:rsidRDefault="005534A4" w:rsidP="00263888">
            <w:pPr>
              <w:tabs>
                <w:tab w:val="left" w:pos="6379"/>
              </w:tabs>
              <w:overflowPunct w:val="0"/>
              <w:autoSpaceDE w:val="0"/>
              <w:autoSpaceDN w:val="0"/>
              <w:adjustRightInd w:val="0"/>
              <w:ind w:left="67" w:right="176"/>
              <w:jc w:val="both"/>
              <w:textAlignment w:val="baseline"/>
              <w:rPr>
                <w:rFonts w:ascii="Arial" w:hAnsi="Arial" w:cs="Arial"/>
                <w:color w:val="000000"/>
              </w:rPr>
            </w:pPr>
            <w:r w:rsidRPr="00883D0B">
              <w:rPr>
                <w:rFonts w:ascii="Arial" w:hAnsi="Arial" w:cs="Arial"/>
                <w:color w:val="000000"/>
                <w:lang w:eastAsia="en-US"/>
              </w:rPr>
              <w:t xml:space="preserve"> Технический регламент Таможенного союза </w:t>
            </w:r>
            <w:hyperlink r:id="rId16" w:anchor="7D20K3" w:history="1">
              <w:r w:rsidRPr="00883D0B">
                <w:rPr>
                  <w:rFonts w:ascii="Arial" w:hAnsi="Arial" w:cs="Arial"/>
                  <w:color w:val="000000"/>
                  <w:lang w:eastAsia="en-US"/>
                </w:rPr>
                <w:t>ТР ТС 029/2012</w:t>
              </w:r>
            </w:hyperlink>
            <w:r w:rsidRPr="00883D0B">
              <w:rPr>
                <w:rFonts w:ascii="Arial" w:hAnsi="Arial" w:cs="Arial"/>
                <w:color w:val="000000"/>
                <w:lang w:eastAsia="en-US"/>
              </w:rPr>
              <w:t xml:space="preserve"> «</w:t>
            </w:r>
            <w:hyperlink r:id="rId17" w:anchor="7D20K3" w:history="1">
              <w:r w:rsidRPr="00883D0B">
                <w:rPr>
                  <w:rFonts w:ascii="Arial" w:hAnsi="Arial" w:cs="Arial"/>
                  <w:color w:val="000000"/>
                  <w:lang w:eastAsia="en-US"/>
                </w:rPr>
                <w:t>Требования безопасности пищевых добавок, ароматиза-торов и технологических вспомогательных средств</w:t>
              </w:r>
            </w:hyperlink>
            <w:r w:rsidRPr="00883D0B">
              <w:rPr>
                <w:rFonts w:ascii="Arial" w:hAnsi="Arial" w:cs="Arial"/>
                <w:color w:val="000000"/>
                <w:lang w:eastAsia="en-US"/>
              </w:rPr>
              <w:t>»</w:t>
            </w:r>
          </w:p>
        </w:tc>
        <w:tc>
          <w:tcPr>
            <w:tcW w:w="2126" w:type="dxa"/>
            <w:tcBorders>
              <w:top w:val="single" w:sz="4" w:space="0" w:color="auto"/>
              <w:left w:val="single" w:sz="4" w:space="0" w:color="auto"/>
              <w:bottom w:val="single" w:sz="4" w:space="0" w:color="auto"/>
              <w:right w:val="single" w:sz="4" w:space="0" w:color="auto"/>
            </w:tcBorders>
          </w:tcPr>
          <w:p w14:paraId="01064B71" w14:textId="77777777" w:rsidR="005534A4" w:rsidRPr="00883D0B" w:rsidRDefault="005534A4" w:rsidP="00263888">
            <w:pPr>
              <w:overflowPunct w:val="0"/>
              <w:autoSpaceDE w:val="0"/>
              <w:autoSpaceDN w:val="0"/>
              <w:adjustRightInd w:val="0"/>
              <w:ind w:left="-9" w:hanging="43"/>
              <w:jc w:val="center"/>
              <w:textAlignment w:val="baseline"/>
              <w:rPr>
                <w:rFonts w:ascii="Arial" w:hAnsi="Arial" w:cs="Arial"/>
                <w:bCs/>
                <w:color w:val="000000"/>
                <w:lang w:val="en-US" w:eastAsia="en-US"/>
              </w:rPr>
            </w:pPr>
            <w:r w:rsidRPr="00883D0B">
              <w:rPr>
                <w:rFonts w:ascii="Arial" w:hAnsi="Arial" w:cs="Arial"/>
                <w:color w:val="000000"/>
                <w:lang w:val="en-US" w:eastAsia="en-US"/>
              </w:rPr>
              <w:t>AM, BY, KZ, KG, RU</w:t>
            </w:r>
          </w:p>
        </w:tc>
      </w:tr>
      <w:tr w:rsidR="005534A4" w:rsidRPr="00A13AC0" w14:paraId="0D3C76E2" w14:textId="77777777" w:rsidTr="00263888">
        <w:trPr>
          <w:trHeight w:val="15"/>
        </w:trPr>
        <w:tc>
          <w:tcPr>
            <w:tcW w:w="7088" w:type="dxa"/>
            <w:tcBorders>
              <w:top w:val="single" w:sz="4" w:space="0" w:color="auto"/>
              <w:left w:val="single" w:sz="4" w:space="0" w:color="auto"/>
              <w:bottom w:val="single" w:sz="4" w:space="0" w:color="auto"/>
              <w:right w:val="single" w:sz="4" w:space="0" w:color="auto"/>
            </w:tcBorders>
          </w:tcPr>
          <w:p w14:paraId="44FE55AC" w14:textId="77777777" w:rsidR="005534A4" w:rsidRPr="00883D0B" w:rsidRDefault="005534A4" w:rsidP="00263888">
            <w:pPr>
              <w:tabs>
                <w:tab w:val="left" w:pos="6379"/>
              </w:tabs>
              <w:overflowPunct w:val="0"/>
              <w:autoSpaceDE w:val="0"/>
              <w:autoSpaceDN w:val="0"/>
              <w:adjustRightInd w:val="0"/>
              <w:ind w:left="67" w:right="176"/>
              <w:jc w:val="both"/>
              <w:textAlignment w:val="baseline"/>
              <w:rPr>
                <w:rFonts w:ascii="Arial" w:hAnsi="Arial" w:cs="Arial"/>
                <w:color w:val="000000"/>
              </w:rPr>
            </w:pPr>
            <w:r w:rsidRPr="00883D0B">
              <w:rPr>
                <w:rFonts w:ascii="Arial" w:hAnsi="Arial" w:cs="Arial"/>
                <w:color w:val="000000"/>
                <w:lang w:eastAsia="en-US"/>
              </w:rPr>
              <w:t>Технический регламент Таможенного союза ТР ТС 033/2013  «О безопасности молока и молочной продукции»</w:t>
            </w:r>
          </w:p>
        </w:tc>
        <w:tc>
          <w:tcPr>
            <w:tcW w:w="2126" w:type="dxa"/>
            <w:tcBorders>
              <w:top w:val="single" w:sz="4" w:space="0" w:color="auto"/>
              <w:left w:val="single" w:sz="4" w:space="0" w:color="auto"/>
              <w:bottom w:val="single" w:sz="4" w:space="0" w:color="auto"/>
              <w:right w:val="single" w:sz="4" w:space="0" w:color="auto"/>
            </w:tcBorders>
          </w:tcPr>
          <w:p w14:paraId="6C297362" w14:textId="77777777" w:rsidR="005534A4" w:rsidRPr="00883D0B" w:rsidRDefault="005534A4" w:rsidP="00263888">
            <w:pPr>
              <w:overflowPunct w:val="0"/>
              <w:autoSpaceDE w:val="0"/>
              <w:autoSpaceDN w:val="0"/>
              <w:adjustRightInd w:val="0"/>
              <w:ind w:left="-9" w:hanging="43"/>
              <w:jc w:val="center"/>
              <w:textAlignment w:val="baseline"/>
              <w:rPr>
                <w:rFonts w:ascii="Arial" w:hAnsi="Arial" w:cs="Arial"/>
                <w:bCs/>
                <w:color w:val="000000"/>
                <w:lang w:val="en-US" w:eastAsia="en-US"/>
              </w:rPr>
            </w:pPr>
            <w:r w:rsidRPr="00883D0B">
              <w:rPr>
                <w:rFonts w:ascii="Arial" w:hAnsi="Arial" w:cs="Arial"/>
                <w:color w:val="000000"/>
                <w:lang w:val="en-US" w:eastAsia="en-US"/>
              </w:rPr>
              <w:t>AM, BY, KZ, KG, RU</w:t>
            </w:r>
          </w:p>
        </w:tc>
      </w:tr>
      <w:tr w:rsidR="005534A4" w:rsidRPr="00A13AC0" w14:paraId="6C42CDD3" w14:textId="77777777" w:rsidTr="00263888">
        <w:trPr>
          <w:trHeight w:val="634"/>
        </w:trPr>
        <w:tc>
          <w:tcPr>
            <w:tcW w:w="708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63A96E60" w14:textId="77777777" w:rsidR="005534A4" w:rsidRPr="00883D0B" w:rsidRDefault="005534A4" w:rsidP="00263888">
            <w:pPr>
              <w:overflowPunct w:val="0"/>
              <w:autoSpaceDE w:val="0"/>
              <w:autoSpaceDN w:val="0"/>
              <w:adjustRightInd w:val="0"/>
              <w:ind w:left="67"/>
              <w:jc w:val="both"/>
              <w:textAlignment w:val="baseline"/>
              <w:rPr>
                <w:rFonts w:ascii="Arial" w:hAnsi="Arial" w:cs="Arial"/>
                <w:color w:val="000000"/>
                <w:lang w:eastAsia="en-US"/>
              </w:rPr>
            </w:pPr>
            <w:r w:rsidRPr="00883D0B">
              <w:rPr>
                <w:rFonts w:ascii="Arial" w:hAnsi="Arial" w:cs="Arial"/>
                <w:color w:val="000000"/>
                <w:lang w:eastAsia="en-US"/>
              </w:rPr>
              <w:t>Технический регламент Таможенного союза ТР ТС 034/2013  «О безопасности мяса и мясной продукции»</w:t>
            </w:r>
          </w:p>
        </w:tc>
        <w:tc>
          <w:tcPr>
            <w:tcW w:w="2126" w:type="dxa"/>
            <w:tcBorders>
              <w:top w:val="single" w:sz="4" w:space="0" w:color="auto"/>
              <w:left w:val="single" w:sz="4" w:space="0" w:color="auto"/>
              <w:bottom w:val="single" w:sz="4" w:space="0" w:color="auto"/>
              <w:right w:val="single" w:sz="4" w:space="0" w:color="auto"/>
            </w:tcBorders>
          </w:tcPr>
          <w:p w14:paraId="75FC5481" w14:textId="77777777" w:rsidR="005534A4" w:rsidRPr="00883D0B" w:rsidRDefault="005534A4" w:rsidP="00263888">
            <w:pPr>
              <w:overflowPunct w:val="0"/>
              <w:autoSpaceDE w:val="0"/>
              <w:autoSpaceDN w:val="0"/>
              <w:adjustRightInd w:val="0"/>
              <w:ind w:left="141" w:right="176" w:firstLine="33"/>
              <w:jc w:val="both"/>
              <w:textAlignment w:val="baseline"/>
              <w:rPr>
                <w:rFonts w:ascii="Arial" w:hAnsi="Arial" w:cs="Arial"/>
                <w:color w:val="000000"/>
                <w:lang w:val="en-US" w:eastAsia="en-US"/>
              </w:rPr>
            </w:pPr>
            <w:r w:rsidRPr="00883D0B">
              <w:rPr>
                <w:rFonts w:ascii="Arial" w:hAnsi="Arial" w:cs="Arial"/>
                <w:color w:val="000000"/>
                <w:lang w:val="en-US" w:eastAsia="en-US"/>
              </w:rPr>
              <w:t>AM, BY, KZ, KG, RU</w:t>
            </w:r>
          </w:p>
        </w:tc>
      </w:tr>
      <w:tr w:rsidR="005534A4" w:rsidRPr="00A13AC0" w14:paraId="61A60C47" w14:textId="77777777" w:rsidTr="00263888">
        <w:trPr>
          <w:trHeight w:val="835"/>
        </w:trPr>
        <w:tc>
          <w:tcPr>
            <w:tcW w:w="708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59DF0652" w14:textId="77777777" w:rsidR="005534A4" w:rsidRPr="00883D0B" w:rsidRDefault="005534A4" w:rsidP="00263888">
            <w:pPr>
              <w:overflowPunct w:val="0"/>
              <w:autoSpaceDE w:val="0"/>
              <w:autoSpaceDN w:val="0"/>
              <w:adjustRightInd w:val="0"/>
              <w:ind w:left="67"/>
              <w:jc w:val="both"/>
              <w:textAlignment w:val="baseline"/>
              <w:rPr>
                <w:rFonts w:ascii="Arial" w:hAnsi="Arial" w:cs="Arial"/>
                <w:color w:val="000000"/>
                <w:lang w:eastAsia="en-US"/>
              </w:rPr>
            </w:pPr>
            <w:r w:rsidRPr="00883D0B">
              <w:rPr>
                <w:rFonts w:ascii="Arial" w:hAnsi="Arial" w:cs="Arial"/>
                <w:color w:val="000000"/>
                <w:lang w:eastAsia="en-US"/>
              </w:rPr>
              <w:t>Технический регламент ТР ЕАЭС 051/2021 Евразийского экономического союза «О безопасности мяса птицы и продукции его переработки»</w:t>
            </w:r>
          </w:p>
        </w:tc>
        <w:tc>
          <w:tcPr>
            <w:tcW w:w="2126" w:type="dxa"/>
            <w:tcBorders>
              <w:top w:val="single" w:sz="4" w:space="0" w:color="auto"/>
              <w:left w:val="single" w:sz="4" w:space="0" w:color="auto"/>
              <w:bottom w:val="single" w:sz="4" w:space="0" w:color="auto"/>
              <w:right w:val="single" w:sz="4" w:space="0" w:color="auto"/>
            </w:tcBorders>
          </w:tcPr>
          <w:p w14:paraId="5C025C91" w14:textId="77777777" w:rsidR="005534A4" w:rsidRPr="00883D0B" w:rsidRDefault="005534A4" w:rsidP="00263888">
            <w:pPr>
              <w:overflowPunct w:val="0"/>
              <w:autoSpaceDE w:val="0"/>
              <w:autoSpaceDN w:val="0"/>
              <w:adjustRightInd w:val="0"/>
              <w:ind w:left="141" w:right="176" w:firstLine="33"/>
              <w:jc w:val="both"/>
              <w:textAlignment w:val="baseline"/>
              <w:rPr>
                <w:rFonts w:ascii="Arial" w:hAnsi="Arial" w:cs="Arial"/>
                <w:color w:val="000000"/>
                <w:lang w:val="en-US" w:eastAsia="en-US"/>
              </w:rPr>
            </w:pPr>
            <w:r w:rsidRPr="00883D0B">
              <w:rPr>
                <w:rFonts w:ascii="Arial" w:hAnsi="Arial" w:cs="Arial"/>
                <w:color w:val="000000"/>
                <w:lang w:val="en-US" w:eastAsia="en-US"/>
              </w:rPr>
              <w:t>AM, BY, KZ, KG, RU</w:t>
            </w:r>
          </w:p>
        </w:tc>
      </w:tr>
      <w:tr w:rsidR="005534A4" w:rsidRPr="00883D0B" w14:paraId="116B8E04" w14:textId="77777777" w:rsidTr="00263888">
        <w:trPr>
          <w:trHeight w:val="303"/>
        </w:trPr>
        <w:tc>
          <w:tcPr>
            <w:tcW w:w="708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14:paraId="3A31E552" w14:textId="77777777" w:rsidR="005534A4" w:rsidRPr="00883D0B" w:rsidRDefault="005534A4" w:rsidP="00263888">
            <w:pPr>
              <w:overflowPunct w:val="0"/>
              <w:autoSpaceDE w:val="0"/>
              <w:autoSpaceDN w:val="0"/>
              <w:adjustRightInd w:val="0"/>
              <w:ind w:firstLine="33"/>
              <w:jc w:val="both"/>
              <w:textAlignment w:val="baseline"/>
              <w:rPr>
                <w:rFonts w:ascii="Arial" w:hAnsi="Arial" w:cs="Arial"/>
                <w:color w:val="000000"/>
                <w:lang w:eastAsia="en-US"/>
              </w:rPr>
            </w:pPr>
            <w:r w:rsidRPr="00883D0B">
              <w:rPr>
                <w:rFonts w:ascii="Arial" w:hAnsi="Arial" w:cs="Arial"/>
                <w:color w:val="000000"/>
                <w:lang w:eastAsia="en-US"/>
              </w:rPr>
              <w:t>Закон Республики Узбекистан, от 26.04.1996 г. № 221-</w:t>
            </w:r>
            <w:r w:rsidRPr="00883D0B">
              <w:rPr>
                <w:rFonts w:ascii="Arial" w:hAnsi="Arial" w:cs="Arial"/>
                <w:color w:val="000000"/>
                <w:lang w:val="en-US" w:eastAsia="en-US"/>
              </w:rPr>
              <w:t>I</w:t>
            </w:r>
            <w:r w:rsidRPr="00883D0B">
              <w:rPr>
                <w:rFonts w:ascii="Arial" w:hAnsi="Arial" w:cs="Arial"/>
                <w:color w:val="000000"/>
                <w:lang w:eastAsia="en-US"/>
              </w:rPr>
              <w:t xml:space="preserve"> «О защите прав потребителей»</w:t>
            </w:r>
          </w:p>
        </w:tc>
        <w:tc>
          <w:tcPr>
            <w:tcW w:w="2126" w:type="dxa"/>
            <w:tcBorders>
              <w:top w:val="single" w:sz="4" w:space="0" w:color="auto"/>
              <w:left w:val="single" w:sz="4" w:space="0" w:color="auto"/>
              <w:bottom w:val="single" w:sz="4" w:space="0" w:color="auto"/>
              <w:right w:val="single" w:sz="4" w:space="0" w:color="auto"/>
            </w:tcBorders>
          </w:tcPr>
          <w:p w14:paraId="2737595A" w14:textId="77777777" w:rsidR="005534A4" w:rsidRPr="00883D0B" w:rsidRDefault="005534A4" w:rsidP="00263888">
            <w:pPr>
              <w:overflowPunct w:val="0"/>
              <w:autoSpaceDE w:val="0"/>
              <w:autoSpaceDN w:val="0"/>
              <w:adjustRightInd w:val="0"/>
              <w:ind w:left="141" w:right="176" w:firstLine="33"/>
              <w:jc w:val="both"/>
              <w:textAlignment w:val="baseline"/>
              <w:rPr>
                <w:rFonts w:ascii="Arial" w:hAnsi="Arial" w:cs="Arial"/>
                <w:color w:val="000000"/>
                <w:lang w:eastAsia="en-US"/>
              </w:rPr>
            </w:pPr>
            <w:r w:rsidRPr="00883D0B">
              <w:rPr>
                <w:rFonts w:ascii="Arial" w:hAnsi="Arial" w:cs="Arial"/>
                <w:color w:val="000000"/>
                <w:lang w:eastAsia="en-US"/>
              </w:rPr>
              <w:t>UZ</w:t>
            </w:r>
          </w:p>
        </w:tc>
      </w:tr>
    </w:tbl>
    <w:p w14:paraId="6633EB65" w14:textId="77777777" w:rsidR="005534A4" w:rsidRPr="00883D0B" w:rsidRDefault="005534A4" w:rsidP="005534A4">
      <w:pPr>
        <w:tabs>
          <w:tab w:val="left" w:pos="510"/>
          <w:tab w:val="left" w:pos="624"/>
        </w:tabs>
        <w:overflowPunct w:val="0"/>
        <w:autoSpaceDE w:val="0"/>
        <w:autoSpaceDN w:val="0"/>
        <w:adjustRightInd w:val="0"/>
        <w:spacing w:line="360" w:lineRule="auto"/>
        <w:jc w:val="center"/>
        <w:textAlignment w:val="baseline"/>
        <w:rPr>
          <w:rFonts w:ascii="Arial" w:hAnsi="Arial" w:cs="Arial"/>
          <w:color w:val="C00000"/>
          <w:sz w:val="28"/>
          <w:szCs w:val="28"/>
        </w:rPr>
      </w:pPr>
    </w:p>
    <w:p w14:paraId="7EA7D8B2" w14:textId="77777777" w:rsidR="005534A4" w:rsidRDefault="005534A4" w:rsidP="005534A4">
      <w:pPr>
        <w:tabs>
          <w:tab w:val="left" w:pos="567"/>
        </w:tabs>
        <w:spacing w:line="276" w:lineRule="auto"/>
        <w:ind w:firstLine="709"/>
        <w:jc w:val="both"/>
        <w:rPr>
          <w:rFonts w:ascii="Arial" w:hAnsi="Arial" w:cs="Arial"/>
          <w:bCs/>
        </w:rPr>
      </w:pPr>
      <w:r w:rsidRPr="00397130">
        <w:rPr>
          <w:rFonts w:ascii="Arial" w:hAnsi="Arial" w:cs="Arial"/>
          <w:bCs/>
        </w:rPr>
        <w:t>Элемент стандарта «Библиография» исключить.</w:t>
      </w:r>
    </w:p>
    <w:p w14:paraId="70DA6784" w14:textId="77777777" w:rsidR="005534A4" w:rsidRDefault="005534A4" w:rsidP="005534A4">
      <w:pPr>
        <w:tabs>
          <w:tab w:val="left" w:pos="567"/>
        </w:tabs>
        <w:ind w:firstLine="567"/>
        <w:jc w:val="both"/>
        <w:rPr>
          <w:rFonts w:ascii="Arial" w:hAnsi="Arial" w:cs="Arial"/>
          <w:bCs/>
        </w:rPr>
      </w:pPr>
    </w:p>
    <w:p w14:paraId="05C22D64" w14:textId="77777777" w:rsidR="005534A4" w:rsidRDefault="005534A4" w:rsidP="005534A4">
      <w:pPr>
        <w:tabs>
          <w:tab w:val="left" w:pos="567"/>
        </w:tabs>
        <w:ind w:firstLine="567"/>
        <w:jc w:val="both"/>
        <w:rPr>
          <w:rFonts w:ascii="Arial" w:hAnsi="Arial" w:cs="Arial"/>
          <w:bCs/>
        </w:rPr>
      </w:pPr>
    </w:p>
    <w:p w14:paraId="05540151" w14:textId="77777777" w:rsidR="005534A4" w:rsidRDefault="005534A4" w:rsidP="005534A4">
      <w:pPr>
        <w:tabs>
          <w:tab w:val="left" w:pos="567"/>
        </w:tabs>
        <w:ind w:firstLine="567"/>
        <w:jc w:val="both"/>
        <w:rPr>
          <w:rFonts w:ascii="Arial" w:hAnsi="Arial" w:cs="Arial"/>
          <w:bCs/>
        </w:rPr>
      </w:pPr>
    </w:p>
    <w:bookmarkEnd w:id="8"/>
    <w:p w14:paraId="02C32572" w14:textId="77777777" w:rsidR="005534A4" w:rsidRDefault="005534A4" w:rsidP="005534A4">
      <w:pPr>
        <w:tabs>
          <w:tab w:val="left" w:pos="567"/>
        </w:tabs>
        <w:ind w:firstLine="567"/>
        <w:jc w:val="both"/>
        <w:rPr>
          <w:rFonts w:ascii="Arial" w:hAnsi="Arial" w:cs="Arial"/>
          <w:bCs/>
        </w:rPr>
      </w:pPr>
    </w:p>
    <w:p w14:paraId="13802F8E" w14:textId="77777777" w:rsidR="005534A4" w:rsidRDefault="005534A4" w:rsidP="005534A4">
      <w:pPr>
        <w:tabs>
          <w:tab w:val="left" w:pos="567"/>
        </w:tabs>
        <w:ind w:firstLine="567"/>
        <w:jc w:val="both"/>
        <w:rPr>
          <w:rFonts w:ascii="Arial" w:hAnsi="Arial" w:cs="Arial"/>
          <w:bCs/>
        </w:rPr>
      </w:pPr>
    </w:p>
    <w:p w14:paraId="37AD035A" w14:textId="77777777" w:rsidR="005534A4" w:rsidRDefault="005534A4" w:rsidP="005534A4">
      <w:pPr>
        <w:tabs>
          <w:tab w:val="left" w:pos="567"/>
        </w:tabs>
        <w:ind w:firstLine="567"/>
        <w:jc w:val="both"/>
        <w:rPr>
          <w:rFonts w:ascii="Arial" w:hAnsi="Arial" w:cs="Arial"/>
          <w:bCs/>
        </w:rPr>
      </w:pPr>
    </w:p>
    <w:p w14:paraId="21509C51" w14:textId="77777777" w:rsidR="008C330D" w:rsidRPr="00397130" w:rsidRDefault="008C330D" w:rsidP="00397130">
      <w:pPr>
        <w:tabs>
          <w:tab w:val="left" w:pos="567"/>
        </w:tabs>
        <w:spacing w:line="276" w:lineRule="auto"/>
        <w:ind w:firstLine="709"/>
        <w:jc w:val="both"/>
        <w:rPr>
          <w:rFonts w:ascii="Arial" w:hAnsi="Arial" w:cs="Arial"/>
          <w:bCs/>
        </w:rPr>
      </w:pPr>
    </w:p>
    <w:p w14:paraId="04C625FB" w14:textId="77777777" w:rsidR="00C23167" w:rsidRDefault="00C23167" w:rsidP="00397130">
      <w:pPr>
        <w:tabs>
          <w:tab w:val="left" w:pos="567"/>
        </w:tabs>
        <w:spacing w:line="276" w:lineRule="auto"/>
        <w:ind w:firstLine="567"/>
        <w:jc w:val="both"/>
        <w:rPr>
          <w:rFonts w:ascii="Arial" w:hAnsi="Arial" w:cs="Arial"/>
          <w:bCs/>
        </w:rPr>
      </w:pPr>
    </w:p>
    <w:p w14:paraId="604B3306" w14:textId="77777777" w:rsidR="00914298" w:rsidRDefault="00914298" w:rsidP="00397130">
      <w:pPr>
        <w:tabs>
          <w:tab w:val="left" w:pos="567"/>
        </w:tabs>
        <w:spacing w:line="276" w:lineRule="auto"/>
        <w:ind w:firstLine="567"/>
        <w:jc w:val="both"/>
        <w:rPr>
          <w:rFonts w:ascii="Arial" w:hAnsi="Arial" w:cs="Arial"/>
          <w:bCs/>
        </w:rPr>
      </w:pPr>
    </w:p>
    <w:p w14:paraId="27918D3B" w14:textId="77777777" w:rsidR="00914298" w:rsidRDefault="00914298" w:rsidP="00397130">
      <w:pPr>
        <w:tabs>
          <w:tab w:val="left" w:pos="567"/>
        </w:tabs>
        <w:spacing w:line="276" w:lineRule="auto"/>
        <w:ind w:firstLine="567"/>
        <w:jc w:val="both"/>
        <w:rPr>
          <w:rFonts w:ascii="Arial" w:hAnsi="Arial" w:cs="Arial"/>
          <w:bCs/>
        </w:rPr>
      </w:pPr>
    </w:p>
    <w:p w14:paraId="5FAB7E9F" w14:textId="77777777" w:rsidR="00914298" w:rsidRDefault="00914298" w:rsidP="00397130">
      <w:pPr>
        <w:tabs>
          <w:tab w:val="left" w:pos="567"/>
        </w:tabs>
        <w:spacing w:line="276" w:lineRule="auto"/>
        <w:ind w:firstLine="567"/>
        <w:jc w:val="both"/>
        <w:rPr>
          <w:rFonts w:ascii="Arial" w:hAnsi="Arial" w:cs="Arial"/>
          <w:bCs/>
        </w:rPr>
      </w:pPr>
    </w:p>
    <w:p w14:paraId="296B3798" w14:textId="77777777" w:rsidR="00914298" w:rsidRDefault="00914298" w:rsidP="00397130">
      <w:pPr>
        <w:tabs>
          <w:tab w:val="left" w:pos="567"/>
        </w:tabs>
        <w:spacing w:line="276" w:lineRule="auto"/>
        <w:ind w:firstLine="567"/>
        <w:jc w:val="both"/>
        <w:rPr>
          <w:rFonts w:ascii="Arial" w:hAnsi="Arial" w:cs="Arial"/>
          <w:bCs/>
        </w:rPr>
      </w:pPr>
    </w:p>
    <w:p w14:paraId="765F40BD" w14:textId="77777777" w:rsidR="00914298" w:rsidRDefault="00914298" w:rsidP="00397130">
      <w:pPr>
        <w:tabs>
          <w:tab w:val="left" w:pos="567"/>
        </w:tabs>
        <w:spacing w:line="276" w:lineRule="auto"/>
        <w:ind w:firstLine="567"/>
        <w:jc w:val="both"/>
        <w:rPr>
          <w:rFonts w:ascii="Arial" w:hAnsi="Arial" w:cs="Arial"/>
          <w:bCs/>
        </w:rPr>
      </w:pPr>
    </w:p>
    <w:p w14:paraId="1E603A4B" w14:textId="77777777" w:rsidR="00914298" w:rsidRDefault="00914298" w:rsidP="00397130">
      <w:pPr>
        <w:tabs>
          <w:tab w:val="left" w:pos="567"/>
        </w:tabs>
        <w:spacing w:line="276" w:lineRule="auto"/>
        <w:ind w:firstLine="567"/>
        <w:jc w:val="both"/>
        <w:rPr>
          <w:rFonts w:ascii="Arial" w:hAnsi="Arial" w:cs="Arial"/>
          <w:bCs/>
        </w:rPr>
      </w:pPr>
    </w:p>
    <w:p w14:paraId="2D108B67" w14:textId="77777777" w:rsidR="00914298" w:rsidRDefault="00914298" w:rsidP="00397130">
      <w:pPr>
        <w:tabs>
          <w:tab w:val="left" w:pos="567"/>
        </w:tabs>
        <w:spacing w:line="276" w:lineRule="auto"/>
        <w:ind w:firstLine="567"/>
        <w:jc w:val="both"/>
        <w:rPr>
          <w:rFonts w:ascii="Arial" w:hAnsi="Arial" w:cs="Arial"/>
          <w:bCs/>
        </w:rPr>
      </w:pPr>
    </w:p>
    <w:p w14:paraId="70F22B13" w14:textId="77777777" w:rsidR="006C51C9" w:rsidRPr="00FF3E5D" w:rsidRDefault="006C51C9" w:rsidP="006C51C9">
      <w:pPr>
        <w:spacing w:line="360" w:lineRule="auto"/>
        <w:jc w:val="center"/>
        <w:rPr>
          <w:rFonts w:ascii="Arial" w:hAnsi="Arial" w:cs="Arial"/>
        </w:rPr>
      </w:pPr>
      <w:r w:rsidRPr="00FF3E5D">
        <w:rPr>
          <w:rFonts w:ascii="Arial" w:hAnsi="Arial" w:cs="Arial"/>
        </w:rPr>
        <w:t>Разработчики</w:t>
      </w:r>
      <w:r>
        <w:rPr>
          <w:rFonts w:ascii="Arial" w:hAnsi="Arial" w:cs="Arial"/>
        </w:rPr>
        <w:t xml:space="preserve"> изменения </w:t>
      </w:r>
      <w:r w:rsidRPr="00FF3E5D">
        <w:rPr>
          <w:rFonts w:ascii="Arial" w:hAnsi="Arial" w:cs="Arial"/>
        </w:rPr>
        <w:t xml:space="preserve"> стандарта:</w:t>
      </w:r>
    </w:p>
    <w:p w14:paraId="156B6527" w14:textId="77777777" w:rsidR="006C51C9" w:rsidRPr="00FF3E5D" w:rsidRDefault="006C51C9" w:rsidP="006C51C9">
      <w:pPr>
        <w:spacing w:line="360" w:lineRule="auto"/>
        <w:jc w:val="both"/>
        <w:rPr>
          <w:rFonts w:ascii="Arial" w:hAnsi="Arial" w:cs="Arial"/>
        </w:rPr>
      </w:pPr>
      <w:r w:rsidRPr="00FF3E5D">
        <w:rPr>
          <w:rFonts w:ascii="Arial" w:hAnsi="Arial" w:cs="Arial"/>
        </w:rPr>
        <w:t>ФГБНУ «ФНЦ пищевых систем им. В.М. Горбатова» РАН</w:t>
      </w:r>
    </w:p>
    <w:p w14:paraId="54143659" w14:textId="77777777" w:rsidR="006C51C9" w:rsidRPr="00FF3E5D" w:rsidRDefault="006C51C9" w:rsidP="006C51C9">
      <w:pPr>
        <w:spacing w:line="360" w:lineRule="auto"/>
        <w:jc w:val="both"/>
        <w:rPr>
          <w:rFonts w:ascii="Arial" w:hAnsi="Arial" w:cs="Arial"/>
        </w:rPr>
      </w:pPr>
    </w:p>
    <w:tbl>
      <w:tblPr>
        <w:tblW w:w="0" w:type="auto"/>
        <w:tblLook w:val="04A0" w:firstRow="1" w:lastRow="0" w:firstColumn="1" w:lastColumn="0" w:noHBand="0" w:noVBand="1"/>
      </w:tblPr>
      <w:tblGrid>
        <w:gridCol w:w="5513"/>
        <w:gridCol w:w="1639"/>
        <w:gridCol w:w="2203"/>
      </w:tblGrid>
      <w:tr w:rsidR="006C51C9" w:rsidRPr="00FF3E5D" w14:paraId="6C3951B1" w14:textId="77777777" w:rsidTr="000A2100">
        <w:tc>
          <w:tcPr>
            <w:tcW w:w="5637" w:type="dxa"/>
          </w:tcPr>
          <w:p w14:paraId="2675E27A" w14:textId="77777777" w:rsidR="006C51C9" w:rsidRPr="00FF3E5D" w:rsidRDefault="006C51C9" w:rsidP="000A2100">
            <w:pPr>
              <w:jc w:val="both"/>
              <w:rPr>
                <w:rFonts w:ascii="Arial" w:hAnsi="Arial" w:cs="Arial"/>
              </w:rPr>
            </w:pPr>
            <w:r w:rsidRPr="00FF3E5D">
              <w:rPr>
                <w:rFonts w:ascii="Arial" w:hAnsi="Arial" w:cs="Arial"/>
              </w:rPr>
              <w:t>Директор</w:t>
            </w:r>
          </w:p>
        </w:tc>
        <w:tc>
          <w:tcPr>
            <w:tcW w:w="1701" w:type="dxa"/>
          </w:tcPr>
          <w:p w14:paraId="137E3C9D" w14:textId="77777777" w:rsidR="006C51C9" w:rsidRPr="00FF3E5D" w:rsidRDefault="006C51C9" w:rsidP="000A2100">
            <w:pPr>
              <w:jc w:val="both"/>
              <w:rPr>
                <w:rFonts w:ascii="Arial" w:hAnsi="Arial" w:cs="Arial"/>
              </w:rPr>
            </w:pPr>
          </w:p>
        </w:tc>
        <w:tc>
          <w:tcPr>
            <w:tcW w:w="2232" w:type="dxa"/>
          </w:tcPr>
          <w:p w14:paraId="6CE801CA" w14:textId="77777777" w:rsidR="006C51C9" w:rsidRPr="00FF3E5D" w:rsidRDefault="006C51C9" w:rsidP="000A2100">
            <w:pPr>
              <w:jc w:val="both"/>
              <w:rPr>
                <w:rFonts w:ascii="Arial" w:hAnsi="Arial" w:cs="Arial"/>
              </w:rPr>
            </w:pPr>
            <w:r w:rsidRPr="00FF3E5D">
              <w:rPr>
                <w:rFonts w:ascii="Arial" w:hAnsi="Arial" w:cs="Arial"/>
              </w:rPr>
              <w:t>О.А. Кузнецова</w:t>
            </w:r>
          </w:p>
          <w:p w14:paraId="1B998969" w14:textId="77777777" w:rsidR="006C51C9" w:rsidRPr="00FF3E5D" w:rsidRDefault="006C51C9" w:rsidP="000A2100">
            <w:pPr>
              <w:jc w:val="both"/>
              <w:rPr>
                <w:rFonts w:ascii="Arial" w:hAnsi="Arial" w:cs="Arial"/>
              </w:rPr>
            </w:pPr>
          </w:p>
        </w:tc>
      </w:tr>
      <w:tr w:rsidR="006C51C9" w:rsidRPr="00FF3E5D" w14:paraId="32EA5C54" w14:textId="77777777" w:rsidTr="000A2100">
        <w:tc>
          <w:tcPr>
            <w:tcW w:w="5637" w:type="dxa"/>
          </w:tcPr>
          <w:p w14:paraId="6DFFD741" w14:textId="77777777" w:rsidR="006C51C9" w:rsidRPr="00FF3E5D" w:rsidRDefault="006C51C9" w:rsidP="000A2100">
            <w:pPr>
              <w:jc w:val="both"/>
              <w:rPr>
                <w:rFonts w:ascii="Arial" w:hAnsi="Arial" w:cs="Arial"/>
              </w:rPr>
            </w:pPr>
          </w:p>
        </w:tc>
        <w:tc>
          <w:tcPr>
            <w:tcW w:w="1701" w:type="dxa"/>
          </w:tcPr>
          <w:p w14:paraId="0AF1BE72" w14:textId="77777777" w:rsidR="006C51C9" w:rsidRPr="00FF3E5D" w:rsidRDefault="006C51C9" w:rsidP="000A2100">
            <w:pPr>
              <w:jc w:val="both"/>
              <w:rPr>
                <w:rFonts w:ascii="Arial" w:hAnsi="Arial" w:cs="Arial"/>
              </w:rPr>
            </w:pPr>
          </w:p>
        </w:tc>
        <w:tc>
          <w:tcPr>
            <w:tcW w:w="2232" w:type="dxa"/>
          </w:tcPr>
          <w:p w14:paraId="7723C931" w14:textId="77777777" w:rsidR="006C51C9" w:rsidRPr="00FF3E5D" w:rsidRDefault="006C51C9" w:rsidP="000A2100">
            <w:pPr>
              <w:jc w:val="both"/>
              <w:rPr>
                <w:rFonts w:ascii="Arial" w:hAnsi="Arial" w:cs="Arial"/>
              </w:rPr>
            </w:pPr>
          </w:p>
        </w:tc>
      </w:tr>
      <w:tr w:rsidR="006C51C9" w:rsidRPr="00FF3E5D" w14:paraId="6ADDB1C4" w14:textId="77777777" w:rsidTr="000A2100">
        <w:tc>
          <w:tcPr>
            <w:tcW w:w="5637" w:type="dxa"/>
          </w:tcPr>
          <w:p w14:paraId="63E4E259" w14:textId="77777777" w:rsidR="006C51C9" w:rsidRPr="00FF3E5D" w:rsidRDefault="006C51C9" w:rsidP="000A2100">
            <w:pPr>
              <w:jc w:val="both"/>
              <w:rPr>
                <w:rFonts w:ascii="Arial" w:hAnsi="Arial" w:cs="Arial"/>
              </w:rPr>
            </w:pPr>
            <w:r>
              <w:rPr>
                <w:rFonts w:ascii="Arial" w:hAnsi="Arial" w:cs="Arial"/>
              </w:rPr>
              <w:t xml:space="preserve">Заведующий </w:t>
            </w:r>
            <w:r w:rsidRPr="00FF3E5D">
              <w:rPr>
                <w:rFonts w:ascii="Arial" w:hAnsi="Arial" w:cs="Arial"/>
              </w:rPr>
              <w:t xml:space="preserve"> отдел</w:t>
            </w:r>
            <w:r>
              <w:rPr>
                <w:rFonts w:ascii="Arial" w:hAnsi="Arial" w:cs="Arial"/>
              </w:rPr>
              <w:t xml:space="preserve">ом </w:t>
            </w:r>
            <w:r w:rsidRPr="00FF3E5D">
              <w:rPr>
                <w:rFonts w:ascii="Arial" w:hAnsi="Arial" w:cs="Arial"/>
              </w:rPr>
              <w:t xml:space="preserve">функционального </w:t>
            </w:r>
            <w:r>
              <w:rPr>
                <w:rFonts w:ascii="Arial" w:hAnsi="Arial" w:cs="Arial"/>
              </w:rPr>
              <w:t xml:space="preserve">и специализированного </w:t>
            </w:r>
            <w:r w:rsidRPr="00FF3E5D">
              <w:rPr>
                <w:rFonts w:ascii="Arial" w:hAnsi="Arial" w:cs="Arial"/>
              </w:rPr>
              <w:t>питания</w:t>
            </w:r>
          </w:p>
        </w:tc>
        <w:tc>
          <w:tcPr>
            <w:tcW w:w="1701" w:type="dxa"/>
          </w:tcPr>
          <w:p w14:paraId="5ECC5662" w14:textId="77777777" w:rsidR="006C51C9" w:rsidRPr="00FF3E5D" w:rsidRDefault="006C51C9" w:rsidP="000A2100">
            <w:pPr>
              <w:jc w:val="both"/>
              <w:rPr>
                <w:rFonts w:ascii="Arial" w:hAnsi="Arial" w:cs="Arial"/>
              </w:rPr>
            </w:pPr>
          </w:p>
        </w:tc>
        <w:tc>
          <w:tcPr>
            <w:tcW w:w="2232" w:type="dxa"/>
          </w:tcPr>
          <w:p w14:paraId="601AD693" w14:textId="77777777" w:rsidR="006C51C9" w:rsidRDefault="006C51C9" w:rsidP="000A2100">
            <w:pPr>
              <w:jc w:val="both"/>
              <w:rPr>
                <w:rFonts w:ascii="Arial" w:hAnsi="Arial" w:cs="Arial"/>
              </w:rPr>
            </w:pPr>
            <w:r w:rsidRPr="00FF3E5D">
              <w:rPr>
                <w:rFonts w:ascii="Arial" w:hAnsi="Arial" w:cs="Arial"/>
              </w:rPr>
              <w:t>А.С. Дыдыкин</w:t>
            </w:r>
          </w:p>
          <w:p w14:paraId="00A6B19A" w14:textId="77777777" w:rsidR="006C51C9" w:rsidRPr="00FF3E5D" w:rsidRDefault="006C51C9" w:rsidP="000A2100">
            <w:pPr>
              <w:jc w:val="both"/>
              <w:rPr>
                <w:rFonts w:ascii="Arial" w:hAnsi="Arial" w:cs="Arial"/>
              </w:rPr>
            </w:pPr>
          </w:p>
          <w:p w14:paraId="15F81F83" w14:textId="77777777" w:rsidR="006C51C9" w:rsidRPr="00FF3E5D" w:rsidRDefault="006C51C9" w:rsidP="000A2100">
            <w:pPr>
              <w:jc w:val="both"/>
              <w:rPr>
                <w:rFonts w:ascii="Arial" w:hAnsi="Arial" w:cs="Arial"/>
              </w:rPr>
            </w:pPr>
          </w:p>
        </w:tc>
      </w:tr>
      <w:tr w:rsidR="006C51C9" w:rsidRPr="00FF3E5D" w14:paraId="077AA2F9" w14:textId="77777777" w:rsidTr="000A2100">
        <w:tc>
          <w:tcPr>
            <w:tcW w:w="5637" w:type="dxa"/>
          </w:tcPr>
          <w:p w14:paraId="55F994FD" w14:textId="77777777" w:rsidR="006C51C9" w:rsidRPr="00FF3E5D" w:rsidRDefault="006C51C9" w:rsidP="000A2100">
            <w:pPr>
              <w:jc w:val="both"/>
              <w:rPr>
                <w:rFonts w:ascii="Arial" w:hAnsi="Arial" w:cs="Arial"/>
              </w:rPr>
            </w:pPr>
            <w:r w:rsidRPr="00FF3E5D">
              <w:rPr>
                <w:rFonts w:ascii="Arial" w:hAnsi="Arial" w:cs="Arial"/>
              </w:rPr>
              <w:t>Ведущий научный сотрудник,</w:t>
            </w:r>
          </w:p>
          <w:p w14:paraId="62D59BFA" w14:textId="77777777" w:rsidR="006C51C9" w:rsidRDefault="006C51C9" w:rsidP="000A2100">
            <w:pPr>
              <w:jc w:val="both"/>
              <w:rPr>
                <w:rFonts w:ascii="Arial" w:hAnsi="Arial" w:cs="Arial"/>
              </w:rPr>
            </w:pPr>
            <w:r w:rsidRPr="00FF3E5D">
              <w:rPr>
                <w:rFonts w:ascii="Arial" w:hAnsi="Arial" w:cs="Arial"/>
              </w:rPr>
              <w:t>руководитель направления</w:t>
            </w:r>
          </w:p>
          <w:p w14:paraId="37CDBF81" w14:textId="77777777" w:rsidR="006C51C9" w:rsidRDefault="006C51C9" w:rsidP="000A2100">
            <w:pPr>
              <w:jc w:val="both"/>
              <w:rPr>
                <w:rFonts w:ascii="Arial" w:hAnsi="Arial" w:cs="Arial"/>
              </w:rPr>
            </w:pPr>
          </w:p>
          <w:p w14:paraId="6B38911A" w14:textId="77777777" w:rsidR="006C51C9" w:rsidRDefault="006C51C9" w:rsidP="000A2100">
            <w:pPr>
              <w:jc w:val="both"/>
              <w:rPr>
                <w:rFonts w:ascii="Arial" w:hAnsi="Arial" w:cs="Arial"/>
              </w:rPr>
            </w:pPr>
            <w:r>
              <w:rPr>
                <w:rFonts w:ascii="Arial" w:hAnsi="Arial" w:cs="Arial"/>
              </w:rPr>
              <w:t xml:space="preserve">Ведущий инженер  </w:t>
            </w:r>
          </w:p>
          <w:p w14:paraId="74237918" w14:textId="77777777" w:rsidR="006C51C9" w:rsidRPr="00FF3E5D" w:rsidRDefault="006C51C9" w:rsidP="000A2100">
            <w:pPr>
              <w:jc w:val="both"/>
              <w:rPr>
                <w:rFonts w:ascii="Arial" w:hAnsi="Arial" w:cs="Arial"/>
              </w:rPr>
            </w:pPr>
            <w:r>
              <w:rPr>
                <w:rFonts w:ascii="Arial" w:hAnsi="Arial" w:cs="Arial"/>
              </w:rPr>
              <w:t xml:space="preserve">                                                                               </w:t>
            </w:r>
          </w:p>
        </w:tc>
        <w:tc>
          <w:tcPr>
            <w:tcW w:w="1701" w:type="dxa"/>
          </w:tcPr>
          <w:p w14:paraId="0FE9883B" w14:textId="77777777" w:rsidR="006C51C9" w:rsidRPr="00FF3E5D" w:rsidRDefault="006C51C9" w:rsidP="000A2100">
            <w:pPr>
              <w:jc w:val="both"/>
              <w:rPr>
                <w:rFonts w:ascii="Arial" w:hAnsi="Arial" w:cs="Arial"/>
              </w:rPr>
            </w:pPr>
          </w:p>
        </w:tc>
        <w:tc>
          <w:tcPr>
            <w:tcW w:w="2232" w:type="dxa"/>
          </w:tcPr>
          <w:p w14:paraId="0D1BF250" w14:textId="77777777" w:rsidR="006C51C9" w:rsidRDefault="006C51C9" w:rsidP="000A2100">
            <w:pPr>
              <w:jc w:val="both"/>
              <w:rPr>
                <w:rFonts w:ascii="Arial" w:hAnsi="Arial" w:cs="Arial"/>
              </w:rPr>
            </w:pPr>
            <w:r w:rsidRPr="00FF3E5D">
              <w:rPr>
                <w:rFonts w:ascii="Arial" w:hAnsi="Arial" w:cs="Arial"/>
              </w:rPr>
              <w:t>О.К. Деревицкая</w:t>
            </w:r>
          </w:p>
          <w:p w14:paraId="042BA75B" w14:textId="77777777" w:rsidR="006C51C9" w:rsidRDefault="006C51C9" w:rsidP="000A2100">
            <w:pPr>
              <w:jc w:val="both"/>
              <w:rPr>
                <w:rFonts w:ascii="Arial" w:hAnsi="Arial" w:cs="Arial"/>
              </w:rPr>
            </w:pPr>
          </w:p>
          <w:p w14:paraId="19BFFBB1" w14:textId="77777777" w:rsidR="006C51C9" w:rsidRDefault="006C51C9" w:rsidP="000A2100">
            <w:pPr>
              <w:jc w:val="both"/>
              <w:rPr>
                <w:rFonts w:ascii="Arial" w:hAnsi="Arial" w:cs="Arial"/>
              </w:rPr>
            </w:pPr>
          </w:p>
          <w:p w14:paraId="75278087" w14:textId="77777777" w:rsidR="006C51C9" w:rsidRPr="00FF3E5D" w:rsidRDefault="006C51C9" w:rsidP="000A2100">
            <w:pPr>
              <w:jc w:val="both"/>
              <w:rPr>
                <w:rFonts w:ascii="Arial" w:hAnsi="Arial" w:cs="Arial"/>
              </w:rPr>
            </w:pPr>
            <w:r>
              <w:rPr>
                <w:rFonts w:ascii="Arial" w:hAnsi="Arial" w:cs="Arial"/>
              </w:rPr>
              <w:t xml:space="preserve">Н.Е. Солдатова </w:t>
            </w:r>
          </w:p>
        </w:tc>
      </w:tr>
      <w:tr w:rsidR="006C51C9" w:rsidRPr="00FF3E5D" w14:paraId="2BF942C8" w14:textId="77777777" w:rsidTr="000A2100">
        <w:tc>
          <w:tcPr>
            <w:tcW w:w="5637" w:type="dxa"/>
          </w:tcPr>
          <w:p w14:paraId="06CADB8A" w14:textId="77777777" w:rsidR="006C51C9" w:rsidRPr="00FF3E5D" w:rsidRDefault="006C51C9" w:rsidP="000A2100">
            <w:pPr>
              <w:jc w:val="both"/>
              <w:rPr>
                <w:rFonts w:ascii="Arial" w:hAnsi="Arial" w:cs="Arial"/>
              </w:rPr>
            </w:pPr>
            <w:r>
              <w:rPr>
                <w:rFonts w:ascii="Arial" w:hAnsi="Arial" w:cs="Arial"/>
              </w:rPr>
              <w:t>Р</w:t>
            </w:r>
            <w:r w:rsidRPr="0031645E">
              <w:rPr>
                <w:rFonts w:ascii="Arial" w:hAnsi="Arial" w:cs="Arial"/>
              </w:rPr>
              <w:t>уководител</w:t>
            </w:r>
            <w:r>
              <w:rPr>
                <w:rFonts w:ascii="Arial" w:hAnsi="Arial" w:cs="Arial"/>
              </w:rPr>
              <w:t>ь</w:t>
            </w:r>
            <w:r w:rsidRPr="0031645E">
              <w:rPr>
                <w:rFonts w:ascii="Arial" w:hAnsi="Arial" w:cs="Arial"/>
              </w:rPr>
              <w:t xml:space="preserve"> отдела «Технического регулирования</w:t>
            </w:r>
            <w:r>
              <w:rPr>
                <w:rFonts w:ascii="Arial" w:hAnsi="Arial" w:cs="Arial"/>
              </w:rPr>
              <w:t>»</w:t>
            </w:r>
          </w:p>
        </w:tc>
        <w:tc>
          <w:tcPr>
            <w:tcW w:w="1701" w:type="dxa"/>
          </w:tcPr>
          <w:p w14:paraId="2F54EFA3" w14:textId="77777777" w:rsidR="006C51C9" w:rsidRPr="00FF3E5D" w:rsidRDefault="006C51C9" w:rsidP="000A2100">
            <w:pPr>
              <w:jc w:val="both"/>
              <w:rPr>
                <w:rFonts w:ascii="Arial" w:hAnsi="Arial" w:cs="Arial"/>
              </w:rPr>
            </w:pPr>
          </w:p>
        </w:tc>
        <w:tc>
          <w:tcPr>
            <w:tcW w:w="2232" w:type="dxa"/>
          </w:tcPr>
          <w:p w14:paraId="687A0406" w14:textId="77777777" w:rsidR="006C51C9" w:rsidRPr="00FF3E5D" w:rsidRDefault="006C51C9" w:rsidP="000A2100">
            <w:pPr>
              <w:jc w:val="both"/>
              <w:rPr>
                <w:rFonts w:ascii="Arial" w:hAnsi="Arial" w:cs="Arial"/>
              </w:rPr>
            </w:pPr>
            <w:r w:rsidRPr="00FF3E5D">
              <w:rPr>
                <w:rFonts w:ascii="Arial" w:hAnsi="Arial" w:cs="Arial"/>
              </w:rPr>
              <w:t>Ю.А. Кузлякина</w:t>
            </w:r>
          </w:p>
        </w:tc>
      </w:tr>
    </w:tbl>
    <w:p w14:paraId="1483BC04" w14:textId="77777777" w:rsidR="006C51C9" w:rsidRDefault="006C51C9" w:rsidP="006C51C9">
      <w:pPr>
        <w:shd w:val="clear" w:color="auto" w:fill="FFFFFF"/>
        <w:rPr>
          <w:rFonts w:asciiTheme="minorHAnsi" w:hAnsiTheme="minorHAnsi" w:cs="Helvetica"/>
          <w:color w:val="1A1A1A"/>
          <w:sz w:val="23"/>
          <w:szCs w:val="23"/>
        </w:rPr>
      </w:pPr>
    </w:p>
    <w:p w14:paraId="1CD09243" w14:textId="77777777" w:rsidR="006C51C9" w:rsidRDefault="006C51C9" w:rsidP="006C51C9">
      <w:pPr>
        <w:shd w:val="clear" w:color="auto" w:fill="FFFFFF"/>
        <w:rPr>
          <w:rFonts w:asciiTheme="minorHAnsi" w:hAnsiTheme="minorHAnsi" w:cs="Helvetica"/>
          <w:color w:val="1A1A1A"/>
          <w:sz w:val="23"/>
          <w:szCs w:val="23"/>
        </w:rPr>
      </w:pPr>
    </w:p>
    <w:p w14:paraId="7FF1E740" w14:textId="77777777" w:rsidR="00F52C28" w:rsidRDefault="00F52C28" w:rsidP="00F52C28">
      <w:pPr>
        <w:shd w:val="clear" w:color="auto" w:fill="FFFFFF"/>
        <w:rPr>
          <w:rFonts w:asciiTheme="minorHAnsi" w:hAnsiTheme="minorHAnsi" w:cs="Helvetica"/>
          <w:color w:val="1A1A1A"/>
          <w:sz w:val="23"/>
          <w:szCs w:val="23"/>
        </w:rPr>
      </w:pPr>
    </w:p>
    <w:p w14:paraId="73D26907" w14:textId="77777777" w:rsidR="00914298" w:rsidRDefault="00914298" w:rsidP="00397130">
      <w:pPr>
        <w:tabs>
          <w:tab w:val="left" w:pos="567"/>
        </w:tabs>
        <w:spacing w:line="276" w:lineRule="auto"/>
        <w:ind w:firstLine="567"/>
        <w:jc w:val="both"/>
        <w:rPr>
          <w:rFonts w:ascii="Arial" w:hAnsi="Arial" w:cs="Arial"/>
          <w:bCs/>
        </w:rPr>
      </w:pPr>
    </w:p>
    <w:p w14:paraId="2094E2DD" w14:textId="77777777" w:rsidR="00914298" w:rsidRDefault="00914298" w:rsidP="00397130">
      <w:pPr>
        <w:tabs>
          <w:tab w:val="left" w:pos="567"/>
        </w:tabs>
        <w:spacing w:line="276" w:lineRule="auto"/>
        <w:ind w:firstLine="567"/>
        <w:jc w:val="both"/>
        <w:rPr>
          <w:rFonts w:ascii="Arial" w:hAnsi="Arial" w:cs="Arial"/>
          <w:bCs/>
        </w:rPr>
      </w:pPr>
    </w:p>
    <w:p w14:paraId="6979DCA2" w14:textId="77777777" w:rsidR="00914298" w:rsidRDefault="00914298" w:rsidP="00397130">
      <w:pPr>
        <w:tabs>
          <w:tab w:val="left" w:pos="567"/>
        </w:tabs>
        <w:spacing w:line="276" w:lineRule="auto"/>
        <w:ind w:firstLine="567"/>
        <w:jc w:val="both"/>
        <w:rPr>
          <w:rFonts w:ascii="Arial" w:hAnsi="Arial" w:cs="Arial"/>
          <w:bCs/>
        </w:rPr>
      </w:pPr>
    </w:p>
    <w:p w14:paraId="6A96E4C4" w14:textId="77777777" w:rsidR="00914298" w:rsidRDefault="00914298" w:rsidP="00397130">
      <w:pPr>
        <w:tabs>
          <w:tab w:val="left" w:pos="567"/>
        </w:tabs>
        <w:spacing w:line="276" w:lineRule="auto"/>
        <w:ind w:firstLine="567"/>
        <w:jc w:val="both"/>
        <w:rPr>
          <w:rFonts w:ascii="Arial" w:hAnsi="Arial" w:cs="Arial"/>
          <w:bCs/>
        </w:rPr>
      </w:pPr>
    </w:p>
    <w:p w14:paraId="75233411" w14:textId="77777777" w:rsidR="00914298" w:rsidRDefault="00914298" w:rsidP="00397130">
      <w:pPr>
        <w:tabs>
          <w:tab w:val="left" w:pos="567"/>
        </w:tabs>
        <w:spacing w:line="276" w:lineRule="auto"/>
        <w:ind w:firstLine="567"/>
        <w:jc w:val="both"/>
        <w:rPr>
          <w:rFonts w:ascii="Arial" w:hAnsi="Arial" w:cs="Arial"/>
          <w:bCs/>
        </w:rPr>
      </w:pPr>
    </w:p>
    <w:p w14:paraId="7FF01239" w14:textId="77777777" w:rsidR="00914298" w:rsidRDefault="00914298" w:rsidP="00397130">
      <w:pPr>
        <w:tabs>
          <w:tab w:val="left" w:pos="567"/>
        </w:tabs>
        <w:spacing w:line="276" w:lineRule="auto"/>
        <w:ind w:firstLine="567"/>
        <w:jc w:val="both"/>
        <w:rPr>
          <w:rFonts w:ascii="Arial" w:hAnsi="Arial" w:cs="Arial"/>
          <w:bCs/>
        </w:rPr>
      </w:pPr>
    </w:p>
    <w:p w14:paraId="4458142E" w14:textId="77777777" w:rsidR="00914298" w:rsidRDefault="00914298" w:rsidP="00397130">
      <w:pPr>
        <w:tabs>
          <w:tab w:val="left" w:pos="567"/>
        </w:tabs>
        <w:spacing w:line="276" w:lineRule="auto"/>
        <w:ind w:firstLine="567"/>
        <w:jc w:val="both"/>
        <w:rPr>
          <w:rFonts w:ascii="Arial" w:hAnsi="Arial" w:cs="Arial"/>
          <w:bCs/>
        </w:rPr>
      </w:pPr>
    </w:p>
    <w:p w14:paraId="7C454331" w14:textId="77777777" w:rsidR="00914298" w:rsidRDefault="00914298" w:rsidP="00397130">
      <w:pPr>
        <w:tabs>
          <w:tab w:val="left" w:pos="567"/>
        </w:tabs>
        <w:spacing w:line="276" w:lineRule="auto"/>
        <w:ind w:firstLine="567"/>
        <w:jc w:val="both"/>
        <w:rPr>
          <w:rFonts w:ascii="Arial" w:hAnsi="Arial" w:cs="Arial"/>
          <w:bCs/>
        </w:rPr>
      </w:pPr>
    </w:p>
    <w:p w14:paraId="27F506A4" w14:textId="77777777" w:rsidR="00914298" w:rsidRDefault="00914298" w:rsidP="00397130">
      <w:pPr>
        <w:tabs>
          <w:tab w:val="left" w:pos="567"/>
        </w:tabs>
        <w:spacing w:line="276" w:lineRule="auto"/>
        <w:ind w:firstLine="567"/>
        <w:jc w:val="both"/>
        <w:rPr>
          <w:rFonts w:ascii="Arial" w:hAnsi="Arial" w:cs="Arial"/>
          <w:bCs/>
        </w:rPr>
      </w:pPr>
    </w:p>
    <w:p w14:paraId="165F9A2F" w14:textId="77777777" w:rsidR="007236CB" w:rsidRDefault="007236CB" w:rsidP="00397130">
      <w:pPr>
        <w:tabs>
          <w:tab w:val="left" w:pos="567"/>
        </w:tabs>
        <w:spacing w:line="276" w:lineRule="auto"/>
        <w:ind w:firstLine="567"/>
        <w:jc w:val="both"/>
        <w:rPr>
          <w:rFonts w:ascii="Arial" w:hAnsi="Arial" w:cs="Arial"/>
          <w:bCs/>
        </w:rPr>
      </w:pPr>
    </w:p>
    <w:p w14:paraId="6D7A296A" w14:textId="77777777" w:rsidR="007236CB" w:rsidRDefault="007236CB" w:rsidP="00397130">
      <w:pPr>
        <w:tabs>
          <w:tab w:val="left" w:pos="567"/>
        </w:tabs>
        <w:spacing w:line="276" w:lineRule="auto"/>
        <w:ind w:firstLine="567"/>
        <w:jc w:val="both"/>
        <w:rPr>
          <w:rFonts w:ascii="Arial" w:hAnsi="Arial" w:cs="Arial"/>
          <w:bCs/>
        </w:rPr>
      </w:pPr>
    </w:p>
    <w:p w14:paraId="79646E3E" w14:textId="77777777" w:rsidR="007236CB" w:rsidRPr="00397130" w:rsidRDefault="007236CB" w:rsidP="00397130">
      <w:pPr>
        <w:tabs>
          <w:tab w:val="left" w:pos="567"/>
        </w:tabs>
        <w:spacing w:line="276" w:lineRule="auto"/>
        <w:ind w:firstLine="567"/>
        <w:jc w:val="both"/>
        <w:rPr>
          <w:rFonts w:ascii="Arial" w:hAnsi="Arial" w:cs="Arial"/>
          <w:bCs/>
        </w:rPr>
      </w:pPr>
    </w:p>
    <w:p w14:paraId="40ABC482" w14:textId="77777777" w:rsidR="00C23167" w:rsidRPr="00397130" w:rsidRDefault="00C23167" w:rsidP="00397130">
      <w:pPr>
        <w:tabs>
          <w:tab w:val="left" w:pos="567"/>
        </w:tabs>
        <w:spacing w:line="276" w:lineRule="auto"/>
        <w:ind w:firstLine="567"/>
        <w:jc w:val="both"/>
        <w:rPr>
          <w:rFonts w:ascii="Arial" w:hAnsi="Arial" w:cs="Arial"/>
          <w:bCs/>
        </w:rPr>
      </w:pPr>
    </w:p>
    <w:p w14:paraId="588D3AFE" w14:textId="77777777" w:rsidR="00977137" w:rsidRPr="00397130" w:rsidRDefault="00977137" w:rsidP="00397130">
      <w:pPr>
        <w:spacing w:line="276" w:lineRule="auto"/>
        <w:rPr>
          <w:rFonts w:ascii="Arial" w:hAnsi="Arial" w:cs="Arial"/>
          <w:lang w:val="kk-KZ"/>
        </w:rPr>
      </w:pPr>
    </w:p>
    <w:sectPr w:rsidR="00977137" w:rsidRPr="00397130" w:rsidSect="006A56CA">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770F9" w14:textId="77777777" w:rsidR="006C7643" w:rsidRDefault="006C7643" w:rsidP="00F14C6C">
      <w:r>
        <w:separator/>
      </w:r>
    </w:p>
  </w:endnote>
  <w:endnote w:type="continuationSeparator" w:id="0">
    <w:p w14:paraId="1ED02D3C" w14:textId="77777777" w:rsidR="006C7643" w:rsidRDefault="006C7643" w:rsidP="00F14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5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801577"/>
      <w:docPartObj>
        <w:docPartGallery w:val="Page Numbers (Bottom of Page)"/>
        <w:docPartUnique/>
      </w:docPartObj>
    </w:sdtPr>
    <w:sdtEndPr>
      <w:rPr>
        <w:rFonts w:ascii="Arial" w:hAnsi="Arial" w:cs="Arial"/>
        <w:sz w:val="22"/>
        <w:szCs w:val="22"/>
      </w:rPr>
    </w:sdtEndPr>
    <w:sdtContent>
      <w:p w14:paraId="112CEF0F" w14:textId="77777777" w:rsidR="00160C76" w:rsidRPr="00421222" w:rsidRDefault="00160C76">
        <w:pPr>
          <w:pStyle w:val="aa"/>
          <w:jc w:val="right"/>
          <w:rPr>
            <w:rFonts w:ascii="Arial" w:hAnsi="Arial" w:cs="Arial"/>
            <w:sz w:val="22"/>
            <w:szCs w:val="22"/>
          </w:rPr>
        </w:pPr>
        <w:r w:rsidRPr="00421222">
          <w:rPr>
            <w:rFonts w:ascii="Arial" w:hAnsi="Arial" w:cs="Arial"/>
            <w:sz w:val="22"/>
            <w:szCs w:val="22"/>
          </w:rPr>
          <w:fldChar w:fldCharType="begin"/>
        </w:r>
        <w:r w:rsidRPr="00421222">
          <w:rPr>
            <w:rFonts w:ascii="Arial" w:hAnsi="Arial" w:cs="Arial"/>
            <w:sz w:val="22"/>
            <w:szCs w:val="22"/>
          </w:rPr>
          <w:instrText xml:space="preserve"> PAGE   \* MERGEFORMAT </w:instrText>
        </w:r>
        <w:r w:rsidRPr="00421222">
          <w:rPr>
            <w:rFonts w:ascii="Arial" w:hAnsi="Arial" w:cs="Arial"/>
            <w:sz w:val="22"/>
            <w:szCs w:val="22"/>
          </w:rPr>
          <w:fldChar w:fldCharType="separate"/>
        </w:r>
        <w:r w:rsidR="00A13AC0">
          <w:rPr>
            <w:rFonts w:ascii="Arial" w:hAnsi="Arial" w:cs="Arial"/>
            <w:noProof/>
            <w:sz w:val="22"/>
            <w:szCs w:val="22"/>
          </w:rPr>
          <w:t>3</w:t>
        </w:r>
        <w:r w:rsidRPr="00421222">
          <w:rPr>
            <w:rFonts w:ascii="Arial" w:hAnsi="Arial" w:cs="Arial"/>
            <w:noProof/>
            <w:sz w:val="22"/>
            <w:szCs w:val="22"/>
          </w:rPr>
          <w:fldChar w:fldCharType="end"/>
        </w:r>
      </w:p>
    </w:sdtContent>
  </w:sdt>
  <w:p w14:paraId="03DBBC1D" w14:textId="77777777" w:rsidR="00160C76" w:rsidRDefault="00160C7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A1BF1" w14:textId="77777777" w:rsidR="006C7643" w:rsidRDefault="006C7643" w:rsidP="00F14C6C">
      <w:r>
        <w:separator/>
      </w:r>
    </w:p>
  </w:footnote>
  <w:footnote w:type="continuationSeparator" w:id="0">
    <w:p w14:paraId="31821729" w14:textId="77777777" w:rsidR="006C7643" w:rsidRDefault="006C7643" w:rsidP="00F14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D64C" w14:textId="5A03F039" w:rsidR="00160C76" w:rsidRDefault="00160C76" w:rsidP="00D76295">
    <w:pPr>
      <w:pStyle w:val="a8"/>
      <w:jc w:val="right"/>
      <w:rPr>
        <w:rFonts w:ascii="Arial" w:hAnsi="Arial" w:cs="Arial"/>
      </w:rPr>
    </w:pPr>
    <w:r>
      <w:rPr>
        <w:rFonts w:ascii="Arial" w:hAnsi="Arial" w:cs="Arial"/>
      </w:rPr>
      <w:t xml:space="preserve">Изменение </w:t>
    </w:r>
    <w:r w:rsidRPr="000022C2">
      <w:rPr>
        <w:rFonts w:ascii="Arial" w:hAnsi="Arial" w:cs="Arial"/>
      </w:rPr>
      <w:t xml:space="preserve"> № </w:t>
    </w:r>
    <w:r w:rsidR="005534A4">
      <w:rPr>
        <w:rFonts w:ascii="Arial" w:hAnsi="Arial" w:cs="Arial"/>
      </w:rPr>
      <w:t>2</w:t>
    </w:r>
    <w:r w:rsidRPr="000022C2">
      <w:rPr>
        <w:rFonts w:ascii="Arial" w:hAnsi="Arial" w:cs="Arial"/>
      </w:rPr>
      <w:t xml:space="preserve"> ГОСТ </w:t>
    </w:r>
    <w:r w:rsidR="0065140A">
      <w:rPr>
        <w:rFonts w:ascii="Arial" w:hAnsi="Arial" w:cs="Arial"/>
      </w:rPr>
      <w:t>31</w:t>
    </w:r>
    <w:r w:rsidR="005534A4">
      <w:rPr>
        <w:rFonts w:ascii="Arial" w:hAnsi="Arial" w:cs="Arial"/>
      </w:rPr>
      <w:t xml:space="preserve">498 </w:t>
    </w:r>
    <w:r w:rsidR="0065140A">
      <w:rPr>
        <w:rFonts w:ascii="Arial" w:hAnsi="Arial" w:cs="Arial"/>
      </w:rPr>
      <w:t>-2012</w:t>
    </w:r>
  </w:p>
  <w:p w14:paraId="0B4A12D4" w14:textId="77777777" w:rsidR="00160C76" w:rsidRPr="000022C2" w:rsidRDefault="00160C76" w:rsidP="000022C2">
    <w:pPr>
      <w:pStyle w:val="a8"/>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A4E23"/>
    <w:multiLevelType w:val="hybridMultilevel"/>
    <w:tmpl w:val="586CC29E"/>
    <w:lvl w:ilvl="0" w:tplc="771E4F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2E82989"/>
    <w:multiLevelType w:val="hybridMultilevel"/>
    <w:tmpl w:val="23442F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A6A5DE0"/>
    <w:multiLevelType w:val="hybridMultilevel"/>
    <w:tmpl w:val="4E50A1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26767349">
    <w:abstractNumId w:val="2"/>
  </w:num>
  <w:num w:numId="2" w16cid:durableId="396905460">
    <w:abstractNumId w:val="1"/>
  </w:num>
  <w:num w:numId="3" w16cid:durableId="430324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542"/>
    <w:rsid w:val="00000A9C"/>
    <w:rsid w:val="000021CB"/>
    <w:rsid w:val="0000225F"/>
    <w:rsid w:val="000022C2"/>
    <w:rsid w:val="00002348"/>
    <w:rsid w:val="00002D32"/>
    <w:rsid w:val="00003832"/>
    <w:rsid w:val="00003DF5"/>
    <w:rsid w:val="00003EBA"/>
    <w:rsid w:val="0000402A"/>
    <w:rsid w:val="000044BB"/>
    <w:rsid w:val="00004851"/>
    <w:rsid w:val="00004E5D"/>
    <w:rsid w:val="00005957"/>
    <w:rsid w:val="00005B0E"/>
    <w:rsid w:val="00005B19"/>
    <w:rsid w:val="00006276"/>
    <w:rsid w:val="000065FB"/>
    <w:rsid w:val="00006774"/>
    <w:rsid w:val="00007002"/>
    <w:rsid w:val="0000707F"/>
    <w:rsid w:val="00007277"/>
    <w:rsid w:val="0000750E"/>
    <w:rsid w:val="00007A86"/>
    <w:rsid w:val="00007EB5"/>
    <w:rsid w:val="00007F08"/>
    <w:rsid w:val="000106D2"/>
    <w:rsid w:val="00011064"/>
    <w:rsid w:val="00011CAB"/>
    <w:rsid w:val="00011CF7"/>
    <w:rsid w:val="00011F2F"/>
    <w:rsid w:val="00011F76"/>
    <w:rsid w:val="000123F7"/>
    <w:rsid w:val="00012E9A"/>
    <w:rsid w:val="0001405D"/>
    <w:rsid w:val="00014B9F"/>
    <w:rsid w:val="00014D6B"/>
    <w:rsid w:val="00015584"/>
    <w:rsid w:val="000157A6"/>
    <w:rsid w:val="00015F02"/>
    <w:rsid w:val="00015F19"/>
    <w:rsid w:val="00015F2F"/>
    <w:rsid w:val="0001665B"/>
    <w:rsid w:val="00016706"/>
    <w:rsid w:val="00016708"/>
    <w:rsid w:val="00016F9E"/>
    <w:rsid w:val="0001704C"/>
    <w:rsid w:val="00017C1A"/>
    <w:rsid w:val="0002025D"/>
    <w:rsid w:val="00020D64"/>
    <w:rsid w:val="000210D2"/>
    <w:rsid w:val="000211AF"/>
    <w:rsid w:val="00021EBE"/>
    <w:rsid w:val="00021F7F"/>
    <w:rsid w:val="00022005"/>
    <w:rsid w:val="000224BA"/>
    <w:rsid w:val="000227C7"/>
    <w:rsid w:val="00022961"/>
    <w:rsid w:val="00022C70"/>
    <w:rsid w:val="00022CC2"/>
    <w:rsid w:val="00022E88"/>
    <w:rsid w:val="00023913"/>
    <w:rsid w:val="00024D5E"/>
    <w:rsid w:val="00025CEE"/>
    <w:rsid w:val="00025F6F"/>
    <w:rsid w:val="00026147"/>
    <w:rsid w:val="00026928"/>
    <w:rsid w:val="00027035"/>
    <w:rsid w:val="000309F3"/>
    <w:rsid w:val="00030A61"/>
    <w:rsid w:val="00030BB6"/>
    <w:rsid w:val="00030C44"/>
    <w:rsid w:val="00031081"/>
    <w:rsid w:val="0003164C"/>
    <w:rsid w:val="00031AFE"/>
    <w:rsid w:val="0003251A"/>
    <w:rsid w:val="00032A85"/>
    <w:rsid w:val="00032CD1"/>
    <w:rsid w:val="00032DEB"/>
    <w:rsid w:val="0003394F"/>
    <w:rsid w:val="00033BAE"/>
    <w:rsid w:val="00034420"/>
    <w:rsid w:val="00034CF6"/>
    <w:rsid w:val="00034E9F"/>
    <w:rsid w:val="00034EBB"/>
    <w:rsid w:val="00035427"/>
    <w:rsid w:val="00035B9A"/>
    <w:rsid w:val="00036168"/>
    <w:rsid w:val="000362BF"/>
    <w:rsid w:val="0003652B"/>
    <w:rsid w:val="00036AF6"/>
    <w:rsid w:val="00036E0A"/>
    <w:rsid w:val="000370EE"/>
    <w:rsid w:val="0003716E"/>
    <w:rsid w:val="00037862"/>
    <w:rsid w:val="000378CD"/>
    <w:rsid w:val="000410F9"/>
    <w:rsid w:val="00041890"/>
    <w:rsid w:val="00041988"/>
    <w:rsid w:val="00041BB7"/>
    <w:rsid w:val="00041BDD"/>
    <w:rsid w:val="00041E79"/>
    <w:rsid w:val="00041EC9"/>
    <w:rsid w:val="00042329"/>
    <w:rsid w:val="000423DA"/>
    <w:rsid w:val="00042814"/>
    <w:rsid w:val="00042C31"/>
    <w:rsid w:val="00043332"/>
    <w:rsid w:val="00043EC2"/>
    <w:rsid w:val="0004449B"/>
    <w:rsid w:val="00044527"/>
    <w:rsid w:val="00044799"/>
    <w:rsid w:val="00044919"/>
    <w:rsid w:val="0004507F"/>
    <w:rsid w:val="00045AA6"/>
    <w:rsid w:val="00045F6D"/>
    <w:rsid w:val="00046C69"/>
    <w:rsid w:val="00046E08"/>
    <w:rsid w:val="000479E1"/>
    <w:rsid w:val="000500F8"/>
    <w:rsid w:val="0005090E"/>
    <w:rsid w:val="000511A5"/>
    <w:rsid w:val="000522A3"/>
    <w:rsid w:val="0005241C"/>
    <w:rsid w:val="00052E8A"/>
    <w:rsid w:val="00053156"/>
    <w:rsid w:val="000536EF"/>
    <w:rsid w:val="00054BA4"/>
    <w:rsid w:val="00055233"/>
    <w:rsid w:val="000552EE"/>
    <w:rsid w:val="0005562E"/>
    <w:rsid w:val="000565FE"/>
    <w:rsid w:val="00056657"/>
    <w:rsid w:val="0005679A"/>
    <w:rsid w:val="00056926"/>
    <w:rsid w:val="00056C2F"/>
    <w:rsid w:val="00057250"/>
    <w:rsid w:val="000575C9"/>
    <w:rsid w:val="000577A2"/>
    <w:rsid w:val="000578DD"/>
    <w:rsid w:val="000579AA"/>
    <w:rsid w:val="00060710"/>
    <w:rsid w:val="0006089B"/>
    <w:rsid w:val="00061210"/>
    <w:rsid w:val="000615FB"/>
    <w:rsid w:val="00062182"/>
    <w:rsid w:val="000621B7"/>
    <w:rsid w:val="00062F46"/>
    <w:rsid w:val="000633CE"/>
    <w:rsid w:val="00063906"/>
    <w:rsid w:val="00063B42"/>
    <w:rsid w:val="00063C69"/>
    <w:rsid w:val="00064123"/>
    <w:rsid w:val="00064371"/>
    <w:rsid w:val="00064A39"/>
    <w:rsid w:val="0006538D"/>
    <w:rsid w:val="00065545"/>
    <w:rsid w:val="00065EC1"/>
    <w:rsid w:val="000662A7"/>
    <w:rsid w:val="000666CA"/>
    <w:rsid w:val="000668D4"/>
    <w:rsid w:val="00066A25"/>
    <w:rsid w:val="00066C17"/>
    <w:rsid w:val="00067435"/>
    <w:rsid w:val="0006791A"/>
    <w:rsid w:val="0006795C"/>
    <w:rsid w:val="00067C48"/>
    <w:rsid w:val="00070F8A"/>
    <w:rsid w:val="00071C58"/>
    <w:rsid w:val="00071D5F"/>
    <w:rsid w:val="00071D9F"/>
    <w:rsid w:val="00071F83"/>
    <w:rsid w:val="00071FA1"/>
    <w:rsid w:val="00072465"/>
    <w:rsid w:val="00072C1F"/>
    <w:rsid w:val="00072C2A"/>
    <w:rsid w:val="00072E17"/>
    <w:rsid w:val="000733EE"/>
    <w:rsid w:val="00073AEC"/>
    <w:rsid w:val="00073F87"/>
    <w:rsid w:val="0007400D"/>
    <w:rsid w:val="00074017"/>
    <w:rsid w:val="000740AF"/>
    <w:rsid w:val="000741C8"/>
    <w:rsid w:val="00074876"/>
    <w:rsid w:val="0007675B"/>
    <w:rsid w:val="0007691F"/>
    <w:rsid w:val="000769FC"/>
    <w:rsid w:val="00076C52"/>
    <w:rsid w:val="00077445"/>
    <w:rsid w:val="00077F8A"/>
    <w:rsid w:val="0008033C"/>
    <w:rsid w:val="00080C06"/>
    <w:rsid w:val="00080D80"/>
    <w:rsid w:val="000816ED"/>
    <w:rsid w:val="00081790"/>
    <w:rsid w:val="000828DB"/>
    <w:rsid w:val="0008297C"/>
    <w:rsid w:val="00082B9A"/>
    <w:rsid w:val="0008322E"/>
    <w:rsid w:val="00083D35"/>
    <w:rsid w:val="00083F4E"/>
    <w:rsid w:val="000844B6"/>
    <w:rsid w:val="00084AA1"/>
    <w:rsid w:val="00084C12"/>
    <w:rsid w:val="00084CCA"/>
    <w:rsid w:val="000851B0"/>
    <w:rsid w:val="0008651B"/>
    <w:rsid w:val="00087208"/>
    <w:rsid w:val="00087714"/>
    <w:rsid w:val="000877AC"/>
    <w:rsid w:val="000878D3"/>
    <w:rsid w:val="000908F6"/>
    <w:rsid w:val="00091241"/>
    <w:rsid w:val="000916F4"/>
    <w:rsid w:val="00091D42"/>
    <w:rsid w:val="00092983"/>
    <w:rsid w:val="00092AF0"/>
    <w:rsid w:val="00092C24"/>
    <w:rsid w:val="00092D8F"/>
    <w:rsid w:val="00093D41"/>
    <w:rsid w:val="000946A8"/>
    <w:rsid w:val="000956EB"/>
    <w:rsid w:val="00095CAC"/>
    <w:rsid w:val="00095DFA"/>
    <w:rsid w:val="00095F08"/>
    <w:rsid w:val="00096232"/>
    <w:rsid w:val="00096493"/>
    <w:rsid w:val="000964AD"/>
    <w:rsid w:val="00096B6D"/>
    <w:rsid w:val="00096C04"/>
    <w:rsid w:val="000972A9"/>
    <w:rsid w:val="00097C20"/>
    <w:rsid w:val="000A1B0E"/>
    <w:rsid w:val="000A1E7D"/>
    <w:rsid w:val="000A2094"/>
    <w:rsid w:val="000A20BB"/>
    <w:rsid w:val="000A2B7C"/>
    <w:rsid w:val="000A3FD5"/>
    <w:rsid w:val="000A4302"/>
    <w:rsid w:val="000A43E7"/>
    <w:rsid w:val="000A4632"/>
    <w:rsid w:val="000A4950"/>
    <w:rsid w:val="000A4D8F"/>
    <w:rsid w:val="000A4DB6"/>
    <w:rsid w:val="000A5078"/>
    <w:rsid w:val="000A5C0F"/>
    <w:rsid w:val="000A5E4F"/>
    <w:rsid w:val="000A6541"/>
    <w:rsid w:val="000A67E0"/>
    <w:rsid w:val="000A7B1A"/>
    <w:rsid w:val="000A7B8A"/>
    <w:rsid w:val="000A7E58"/>
    <w:rsid w:val="000B027F"/>
    <w:rsid w:val="000B03AE"/>
    <w:rsid w:val="000B1114"/>
    <w:rsid w:val="000B15DA"/>
    <w:rsid w:val="000B1779"/>
    <w:rsid w:val="000B1AEF"/>
    <w:rsid w:val="000B1D03"/>
    <w:rsid w:val="000B2602"/>
    <w:rsid w:val="000B278C"/>
    <w:rsid w:val="000B2D7E"/>
    <w:rsid w:val="000B2EC0"/>
    <w:rsid w:val="000B2ED6"/>
    <w:rsid w:val="000B3004"/>
    <w:rsid w:val="000B3D22"/>
    <w:rsid w:val="000B41FD"/>
    <w:rsid w:val="000B4D39"/>
    <w:rsid w:val="000B601B"/>
    <w:rsid w:val="000B6242"/>
    <w:rsid w:val="000B6409"/>
    <w:rsid w:val="000B67AE"/>
    <w:rsid w:val="000B6949"/>
    <w:rsid w:val="000B6968"/>
    <w:rsid w:val="000B6CBF"/>
    <w:rsid w:val="000B7C15"/>
    <w:rsid w:val="000C06C9"/>
    <w:rsid w:val="000C0C4D"/>
    <w:rsid w:val="000C3BF2"/>
    <w:rsid w:val="000C4432"/>
    <w:rsid w:val="000C44BB"/>
    <w:rsid w:val="000C4607"/>
    <w:rsid w:val="000C46E6"/>
    <w:rsid w:val="000C4B58"/>
    <w:rsid w:val="000C500D"/>
    <w:rsid w:val="000C5105"/>
    <w:rsid w:val="000C545C"/>
    <w:rsid w:val="000C589B"/>
    <w:rsid w:val="000C5B4A"/>
    <w:rsid w:val="000C5EDC"/>
    <w:rsid w:val="000C5F74"/>
    <w:rsid w:val="000C6824"/>
    <w:rsid w:val="000C7711"/>
    <w:rsid w:val="000C7E07"/>
    <w:rsid w:val="000C7F92"/>
    <w:rsid w:val="000D0633"/>
    <w:rsid w:val="000D0791"/>
    <w:rsid w:val="000D18F3"/>
    <w:rsid w:val="000D1C25"/>
    <w:rsid w:val="000D1DD1"/>
    <w:rsid w:val="000D1E83"/>
    <w:rsid w:val="000D25DF"/>
    <w:rsid w:val="000D2602"/>
    <w:rsid w:val="000D2C8A"/>
    <w:rsid w:val="000D2D42"/>
    <w:rsid w:val="000D322F"/>
    <w:rsid w:val="000D3459"/>
    <w:rsid w:val="000D3E6B"/>
    <w:rsid w:val="000D4A67"/>
    <w:rsid w:val="000D59AF"/>
    <w:rsid w:val="000D651A"/>
    <w:rsid w:val="000D6A73"/>
    <w:rsid w:val="000D6AB6"/>
    <w:rsid w:val="000D7A21"/>
    <w:rsid w:val="000D7EF9"/>
    <w:rsid w:val="000E0434"/>
    <w:rsid w:val="000E0EBD"/>
    <w:rsid w:val="000E10E7"/>
    <w:rsid w:val="000E18C4"/>
    <w:rsid w:val="000E1E74"/>
    <w:rsid w:val="000E3A04"/>
    <w:rsid w:val="000E4635"/>
    <w:rsid w:val="000E4664"/>
    <w:rsid w:val="000E4C1E"/>
    <w:rsid w:val="000E55F9"/>
    <w:rsid w:val="000E5DF3"/>
    <w:rsid w:val="000E60A3"/>
    <w:rsid w:val="000E6363"/>
    <w:rsid w:val="000E6C32"/>
    <w:rsid w:val="000E7449"/>
    <w:rsid w:val="000E7C8F"/>
    <w:rsid w:val="000F0578"/>
    <w:rsid w:val="000F0701"/>
    <w:rsid w:val="000F071F"/>
    <w:rsid w:val="000F16B3"/>
    <w:rsid w:val="000F16BE"/>
    <w:rsid w:val="000F1927"/>
    <w:rsid w:val="000F19B6"/>
    <w:rsid w:val="000F2157"/>
    <w:rsid w:val="000F26CA"/>
    <w:rsid w:val="000F329E"/>
    <w:rsid w:val="000F37E0"/>
    <w:rsid w:val="000F3DD1"/>
    <w:rsid w:val="000F3E52"/>
    <w:rsid w:val="000F4201"/>
    <w:rsid w:val="000F4265"/>
    <w:rsid w:val="000F4945"/>
    <w:rsid w:val="000F5015"/>
    <w:rsid w:val="000F6697"/>
    <w:rsid w:val="000F68AD"/>
    <w:rsid w:val="000F7777"/>
    <w:rsid w:val="000F7CA5"/>
    <w:rsid w:val="000F7DF0"/>
    <w:rsid w:val="00100590"/>
    <w:rsid w:val="00100CAD"/>
    <w:rsid w:val="00100CD9"/>
    <w:rsid w:val="00100D8D"/>
    <w:rsid w:val="00100F4E"/>
    <w:rsid w:val="00101EDF"/>
    <w:rsid w:val="00101F36"/>
    <w:rsid w:val="001036B8"/>
    <w:rsid w:val="00103CD4"/>
    <w:rsid w:val="00104388"/>
    <w:rsid w:val="00104520"/>
    <w:rsid w:val="001045D7"/>
    <w:rsid w:val="0010509A"/>
    <w:rsid w:val="00105107"/>
    <w:rsid w:val="00105A54"/>
    <w:rsid w:val="00105E90"/>
    <w:rsid w:val="00106B4A"/>
    <w:rsid w:val="00106D60"/>
    <w:rsid w:val="00107006"/>
    <w:rsid w:val="001071B2"/>
    <w:rsid w:val="0010749A"/>
    <w:rsid w:val="00107B86"/>
    <w:rsid w:val="00107DE6"/>
    <w:rsid w:val="001107D1"/>
    <w:rsid w:val="00110E4A"/>
    <w:rsid w:val="00111A1F"/>
    <w:rsid w:val="00111DD1"/>
    <w:rsid w:val="00111E0B"/>
    <w:rsid w:val="00111E98"/>
    <w:rsid w:val="00112247"/>
    <w:rsid w:val="001124B1"/>
    <w:rsid w:val="00112966"/>
    <w:rsid w:val="00112987"/>
    <w:rsid w:val="00112AF4"/>
    <w:rsid w:val="00113F10"/>
    <w:rsid w:val="00114584"/>
    <w:rsid w:val="001146A3"/>
    <w:rsid w:val="00114809"/>
    <w:rsid w:val="00114ACE"/>
    <w:rsid w:val="00114B76"/>
    <w:rsid w:val="00114BA3"/>
    <w:rsid w:val="00114CB5"/>
    <w:rsid w:val="001152DD"/>
    <w:rsid w:val="001156BB"/>
    <w:rsid w:val="00117A5F"/>
    <w:rsid w:val="00117F63"/>
    <w:rsid w:val="00120562"/>
    <w:rsid w:val="001205D3"/>
    <w:rsid w:val="00120DDA"/>
    <w:rsid w:val="0012102F"/>
    <w:rsid w:val="00121496"/>
    <w:rsid w:val="00121692"/>
    <w:rsid w:val="00122719"/>
    <w:rsid w:val="00122B67"/>
    <w:rsid w:val="00122C8F"/>
    <w:rsid w:val="0012334D"/>
    <w:rsid w:val="00123E6F"/>
    <w:rsid w:val="00124A2F"/>
    <w:rsid w:val="00124CF4"/>
    <w:rsid w:val="00124D74"/>
    <w:rsid w:val="00125100"/>
    <w:rsid w:val="00125202"/>
    <w:rsid w:val="001256A9"/>
    <w:rsid w:val="00125A71"/>
    <w:rsid w:val="00126104"/>
    <w:rsid w:val="00126428"/>
    <w:rsid w:val="001266D5"/>
    <w:rsid w:val="0012681C"/>
    <w:rsid w:val="00126AB4"/>
    <w:rsid w:val="001273A2"/>
    <w:rsid w:val="001278EA"/>
    <w:rsid w:val="0013119A"/>
    <w:rsid w:val="00131877"/>
    <w:rsid w:val="001318C4"/>
    <w:rsid w:val="00133156"/>
    <w:rsid w:val="001338FB"/>
    <w:rsid w:val="0013459B"/>
    <w:rsid w:val="00134A44"/>
    <w:rsid w:val="00135035"/>
    <w:rsid w:val="001355EF"/>
    <w:rsid w:val="00135690"/>
    <w:rsid w:val="00135EAA"/>
    <w:rsid w:val="001365E5"/>
    <w:rsid w:val="00136973"/>
    <w:rsid w:val="00136F63"/>
    <w:rsid w:val="00136F7D"/>
    <w:rsid w:val="00136FD2"/>
    <w:rsid w:val="001370F9"/>
    <w:rsid w:val="00137108"/>
    <w:rsid w:val="00137841"/>
    <w:rsid w:val="00137E21"/>
    <w:rsid w:val="00140456"/>
    <w:rsid w:val="0014047F"/>
    <w:rsid w:val="00140F96"/>
    <w:rsid w:val="0014138F"/>
    <w:rsid w:val="001417A7"/>
    <w:rsid w:val="00141965"/>
    <w:rsid w:val="00142164"/>
    <w:rsid w:val="00142246"/>
    <w:rsid w:val="001428CF"/>
    <w:rsid w:val="001429D3"/>
    <w:rsid w:val="00142B74"/>
    <w:rsid w:val="00142ED7"/>
    <w:rsid w:val="0014363A"/>
    <w:rsid w:val="00143B0E"/>
    <w:rsid w:val="00144320"/>
    <w:rsid w:val="001444DE"/>
    <w:rsid w:val="0014472C"/>
    <w:rsid w:val="00144BCB"/>
    <w:rsid w:val="00144DFB"/>
    <w:rsid w:val="00144F52"/>
    <w:rsid w:val="00145281"/>
    <w:rsid w:val="001452B3"/>
    <w:rsid w:val="00146319"/>
    <w:rsid w:val="00146805"/>
    <w:rsid w:val="00146C1B"/>
    <w:rsid w:val="0014729E"/>
    <w:rsid w:val="00147E06"/>
    <w:rsid w:val="001514FD"/>
    <w:rsid w:val="00151CF2"/>
    <w:rsid w:val="00152EF4"/>
    <w:rsid w:val="00153163"/>
    <w:rsid w:val="001533AD"/>
    <w:rsid w:val="0015340F"/>
    <w:rsid w:val="0015365D"/>
    <w:rsid w:val="00153725"/>
    <w:rsid w:val="00153E1B"/>
    <w:rsid w:val="0015455A"/>
    <w:rsid w:val="00155255"/>
    <w:rsid w:val="00155E6F"/>
    <w:rsid w:val="00156009"/>
    <w:rsid w:val="0015640E"/>
    <w:rsid w:val="001570ED"/>
    <w:rsid w:val="0015795A"/>
    <w:rsid w:val="00157D71"/>
    <w:rsid w:val="00160003"/>
    <w:rsid w:val="00160374"/>
    <w:rsid w:val="00160865"/>
    <w:rsid w:val="001609AB"/>
    <w:rsid w:val="00160C76"/>
    <w:rsid w:val="00160F8A"/>
    <w:rsid w:val="001612C1"/>
    <w:rsid w:val="001614EC"/>
    <w:rsid w:val="0016169B"/>
    <w:rsid w:val="00162134"/>
    <w:rsid w:val="0016225E"/>
    <w:rsid w:val="001631AA"/>
    <w:rsid w:val="001644B7"/>
    <w:rsid w:val="00164EFC"/>
    <w:rsid w:val="00165F64"/>
    <w:rsid w:val="001668B9"/>
    <w:rsid w:val="00166D84"/>
    <w:rsid w:val="00167155"/>
    <w:rsid w:val="001672B9"/>
    <w:rsid w:val="001672C1"/>
    <w:rsid w:val="00167AC6"/>
    <w:rsid w:val="00167F76"/>
    <w:rsid w:val="001700E3"/>
    <w:rsid w:val="00170808"/>
    <w:rsid w:val="00170EA9"/>
    <w:rsid w:val="00171122"/>
    <w:rsid w:val="001716E7"/>
    <w:rsid w:val="0017219B"/>
    <w:rsid w:val="00172398"/>
    <w:rsid w:val="0017254C"/>
    <w:rsid w:val="001733FB"/>
    <w:rsid w:val="00173787"/>
    <w:rsid w:val="00174356"/>
    <w:rsid w:val="00174424"/>
    <w:rsid w:val="0017449D"/>
    <w:rsid w:val="00174DD3"/>
    <w:rsid w:val="00174EBF"/>
    <w:rsid w:val="00175949"/>
    <w:rsid w:val="00176EC6"/>
    <w:rsid w:val="00177111"/>
    <w:rsid w:val="001774B2"/>
    <w:rsid w:val="00177F1C"/>
    <w:rsid w:val="00180457"/>
    <w:rsid w:val="0018181E"/>
    <w:rsid w:val="00181A4A"/>
    <w:rsid w:val="00181FA2"/>
    <w:rsid w:val="00182667"/>
    <w:rsid w:val="00182A59"/>
    <w:rsid w:val="00183826"/>
    <w:rsid w:val="00183A7F"/>
    <w:rsid w:val="00184B50"/>
    <w:rsid w:val="0018516A"/>
    <w:rsid w:val="001853C1"/>
    <w:rsid w:val="001856F2"/>
    <w:rsid w:val="001865E9"/>
    <w:rsid w:val="00186C8A"/>
    <w:rsid w:val="0018713E"/>
    <w:rsid w:val="0018760B"/>
    <w:rsid w:val="001876F7"/>
    <w:rsid w:val="00187BA4"/>
    <w:rsid w:val="00187F8F"/>
    <w:rsid w:val="0019047F"/>
    <w:rsid w:val="00190940"/>
    <w:rsid w:val="00191B03"/>
    <w:rsid w:val="00191D10"/>
    <w:rsid w:val="00191F4C"/>
    <w:rsid w:val="00192468"/>
    <w:rsid w:val="001927F8"/>
    <w:rsid w:val="00192F77"/>
    <w:rsid w:val="001933CA"/>
    <w:rsid w:val="00193433"/>
    <w:rsid w:val="00193B74"/>
    <w:rsid w:val="00193C0C"/>
    <w:rsid w:val="00193E2E"/>
    <w:rsid w:val="00193EBA"/>
    <w:rsid w:val="00194247"/>
    <w:rsid w:val="00194723"/>
    <w:rsid w:val="00194A10"/>
    <w:rsid w:val="00194C17"/>
    <w:rsid w:val="00195758"/>
    <w:rsid w:val="00195C1E"/>
    <w:rsid w:val="00195FF2"/>
    <w:rsid w:val="001963C9"/>
    <w:rsid w:val="00196BDE"/>
    <w:rsid w:val="001972C8"/>
    <w:rsid w:val="001972F9"/>
    <w:rsid w:val="001A0220"/>
    <w:rsid w:val="001A0A15"/>
    <w:rsid w:val="001A0C51"/>
    <w:rsid w:val="001A166C"/>
    <w:rsid w:val="001A16D5"/>
    <w:rsid w:val="001A2BDA"/>
    <w:rsid w:val="001A39F2"/>
    <w:rsid w:val="001A3D8D"/>
    <w:rsid w:val="001A3EB5"/>
    <w:rsid w:val="001A40D6"/>
    <w:rsid w:val="001A44C7"/>
    <w:rsid w:val="001A468F"/>
    <w:rsid w:val="001A47C9"/>
    <w:rsid w:val="001A4BBB"/>
    <w:rsid w:val="001A4E30"/>
    <w:rsid w:val="001A516F"/>
    <w:rsid w:val="001A57BB"/>
    <w:rsid w:val="001A5A67"/>
    <w:rsid w:val="001A608A"/>
    <w:rsid w:val="001A6169"/>
    <w:rsid w:val="001A653E"/>
    <w:rsid w:val="001B06FB"/>
    <w:rsid w:val="001B11C6"/>
    <w:rsid w:val="001B1B23"/>
    <w:rsid w:val="001B257C"/>
    <w:rsid w:val="001B28DD"/>
    <w:rsid w:val="001B29B6"/>
    <w:rsid w:val="001B3E80"/>
    <w:rsid w:val="001B4EC2"/>
    <w:rsid w:val="001B5382"/>
    <w:rsid w:val="001B5ADD"/>
    <w:rsid w:val="001B6610"/>
    <w:rsid w:val="001B6A7E"/>
    <w:rsid w:val="001B6B2A"/>
    <w:rsid w:val="001B6E93"/>
    <w:rsid w:val="001B7304"/>
    <w:rsid w:val="001B7396"/>
    <w:rsid w:val="001B740E"/>
    <w:rsid w:val="001B7BD8"/>
    <w:rsid w:val="001B7E15"/>
    <w:rsid w:val="001C02B8"/>
    <w:rsid w:val="001C0425"/>
    <w:rsid w:val="001C093E"/>
    <w:rsid w:val="001C0C9B"/>
    <w:rsid w:val="001C18D0"/>
    <w:rsid w:val="001C1C9C"/>
    <w:rsid w:val="001C294C"/>
    <w:rsid w:val="001C32C8"/>
    <w:rsid w:val="001C3502"/>
    <w:rsid w:val="001C3616"/>
    <w:rsid w:val="001C3BDA"/>
    <w:rsid w:val="001C40ED"/>
    <w:rsid w:val="001C4C1B"/>
    <w:rsid w:val="001C4E0A"/>
    <w:rsid w:val="001C564B"/>
    <w:rsid w:val="001C5662"/>
    <w:rsid w:val="001C6BF2"/>
    <w:rsid w:val="001C6C27"/>
    <w:rsid w:val="001C6F9D"/>
    <w:rsid w:val="001C76F0"/>
    <w:rsid w:val="001C7FA8"/>
    <w:rsid w:val="001D05A9"/>
    <w:rsid w:val="001D08B5"/>
    <w:rsid w:val="001D0CD7"/>
    <w:rsid w:val="001D1045"/>
    <w:rsid w:val="001D1B56"/>
    <w:rsid w:val="001D273B"/>
    <w:rsid w:val="001D345D"/>
    <w:rsid w:val="001D398E"/>
    <w:rsid w:val="001D3CFB"/>
    <w:rsid w:val="001D42BA"/>
    <w:rsid w:val="001D46DD"/>
    <w:rsid w:val="001D4807"/>
    <w:rsid w:val="001D4C94"/>
    <w:rsid w:val="001D50A4"/>
    <w:rsid w:val="001D53DE"/>
    <w:rsid w:val="001D54C6"/>
    <w:rsid w:val="001D5699"/>
    <w:rsid w:val="001D57B1"/>
    <w:rsid w:val="001D5EDA"/>
    <w:rsid w:val="001D60E2"/>
    <w:rsid w:val="001D60E8"/>
    <w:rsid w:val="001D729B"/>
    <w:rsid w:val="001D7DF4"/>
    <w:rsid w:val="001D7FEF"/>
    <w:rsid w:val="001E0318"/>
    <w:rsid w:val="001E10D7"/>
    <w:rsid w:val="001E16D4"/>
    <w:rsid w:val="001E1EF2"/>
    <w:rsid w:val="001E2C67"/>
    <w:rsid w:val="001E3F25"/>
    <w:rsid w:val="001E4C93"/>
    <w:rsid w:val="001E4D44"/>
    <w:rsid w:val="001E509A"/>
    <w:rsid w:val="001E535D"/>
    <w:rsid w:val="001E5420"/>
    <w:rsid w:val="001E55A7"/>
    <w:rsid w:val="001E56A0"/>
    <w:rsid w:val="001E5EF6"/>
    <w:rsid w:val="001E7158"/>
    <w:rsid w:val="001E7CB4"/>
    <w:rsid w:val="001F0297"/>
    <w:rsid w:val="001F04CB"/>
    <w:rsid w:val="001F0CFB"/>
    <w:rsid w:val="001F0D66"/>
    <w:rsid w:val="001F0E31"/>
    <w:rsid w:val="001F190A"/>
    <w:rsid w:val="001F1DCB"/>
    <w:rsid w:val="001F1F87"/>
    <w:rsid w:val="001F2360"/>
    <w:rsid w:val="001F29BA"/>
    <w:rsid w:val="001F3634"/>
    <w:rsid w:val="001F38AC"/>
    <w:rsid w:val="001F3911"/>
    <w:rsid w:val="001F3C52"/>
    <w:rsid w:val="001F47A7"/>
    <w:rsid w:val="001F4FA5"/>
    <w:rsid w:val="001F5309"/>
    <w:rsid w:val="001F569F"/>
    <w:rsid w:val="001F5C16"/>
    <w:rsid w:val="001F67AE"/>
    <w:rsid w:val="001F7D03"/>
    <w:rsid w:val="002007FB"/>
    <w:rsid w:val="00200EC9"/>
    <w:rsid w:val="00201CFC"/>
    <w:rsid w:val="002025A4"/>
    <w:rsid w:val="00203B04"/>
    <w:rsid w:val="00203DA2"/>
    <w:rsid w:val="002049F1"/>
    <w:rsid w:val="00204A6A"/>
    <w:rsid w:val="00204EDD"/>
    <w:rsid w:val="00204FA3"/>
    <w:rsid w:val="00205227"/>
    <w:rsid w:val="00205331"/>
    <w:rsid w:val="0020577A"/>
    <w:rsid w:val="0020583C"/>
    <w:rsid w:val="00205903"/>
    <w:rsid w:val="002066CC"/>
    <w:rsid w:val="00206843"/>
    <w:rsid w:val="002079CD"/>
    <w:rsid w:val="002114AC"/>
    <w:rsid w:val="002116CC"/>
    <w:rsid w:val="00211932"/>
    <w:rsid w:val="00211D22"/>
    <w:rsid w:val="00212390"/>
    <w:rsid w:val="00213032"/>
    <w:rsid w:val="00213106"/>
    <w:rsid w:val="00213647"/>
    <w:rsid w:val="002138E5"/>
    <w:rsid w:val="00213ABC"/>
    <w:rsid w:val="002142AC"/>
    <w:rsid w:val="00214567"/>
    <w:rsid w:val="00215339"/>
    <w:rsid w:val="002164A5"/>
    <w:rsid w:val="00216688"/>
    <w:rsid w:val="00216754"/>
    <w:rsid w:val="002167E5"/>
    <w:rsid w:val="002176A3"/>
    <w:rsid w:val="0022050C"/>
    <w:rsid w:val="002206B8"/>
    <w:rsid w:val="00220E83"/>
    <w:rsid w:val="002215BC"/>
    <w:rsid w:val="00221713"/>
    <w:rsid w:val="00221944"/>
    <w:rsid w:val="00222407"/>
    <w:rsid w:val="0022373E"/>
    <w:rsid w:val="002238E4"/>
    <w:rsid w:val="00223C33"/>
    <w:rsid w:val="00224485"/>
    <w:rsid w:val="00224FDA"/>
    <w:rsid w:val="00225272"/>
    <w:rsid w:val="0022547D"/>
    <w:rsid w:val="00225919"/>
    <w:rsid w:val="00225DEE"/>
    <w:rsid w:val="00226060"/>
    <w:rsid w:val="002262D7"/>
    <w:rsid w:val="00226BCF"/>
    <w:rsid w:val="00226CD2"/>
    <w:rsid w:val="00227FFA"/>
    <w:rsid w:val="00230192"/>
    <w:rsid w:val="0023024F"/>
    <w:rsid w:val="00230514"/>
    <w:rsid w:val="0023055B"/>
    <w:rsid w:val="0023077E"/>
    <w:rsid w:val="002308EF"/>
    <w:rsid w:val="00230CC3"/>
    <w:rsid w:val="00230FE7"/>
    <w:rsid w:val="00230FFF"/>
    <w:rsid w:val="002314CC"/>
    <w:rsid w:val="002318A9"/>
    <w:rsid w:val="00232862"/>
    <w:rsid w:val="00233A8E"/>
    <w:rsid w:val="00234231"/>
    <w:rsid w:val="0023453C"/>
    <w:rsid w:val="002346A5"/>
    <w:rsid w:val="002350CD"/>
    <w:rsid w:val="00235184"/>
    <w:rsid w:val="002368D2"/>
    <w:rsid w:val="0023767B"/>
    <w:rsid w:val="0023768D"/>
    <w:rsid w:val="00237D2C"/>
    <w:rsid w:val="002412DC"/>
    <w:rsid w:val="00241609"/>
    <w:rsid w:val="00241AB6"/>
    <w:rsid w:val="00241D04"/>
    <w:rsid w:val="00241F69"/>
    <w:rsid w:val="002421D1"/>
    <w:rsid w:val="00242257"/>
    <w:rsid w:val="0024332F"/>
    <w:rsid w:val="00245C1D"/>
    <w:rsid w:val="00245C70"/>
    <w:rsid w:val="00245E54"/>
    <w:rsid w:val="00246386"/>
    <w:rsid w:val="00246961"/>
    <w:rsid w:val="00246CF9"/>
    <w:rsid w:val="0024743B"/>
    <w:rsid w:val="002474CB"/>
    <w:rsid w:val="00247C9B"/>
    <w:rsid w:val="0025012E"/>
    <w:rsid w:val="0025035F"/>
    <w:rsid w:val="002506AA"/>
    <w:rsid w:val="00250B7F"/>
    <w:rsid w:val="00250F1C"/>
    <w:rsid w:val="00251B43"/>
    <w:rsid w:val="00251DF8"/>
    <w:rsid w:val="00251DFE"/>
    <w:rsid w:val="00251F6F"/>
    <w:rsid w:val="00252247"/>
    <w:rsid w:val="002526D1"/>
    <w:rsid w:val="00252995"/>
    <w:rsid w:val="002529F2"/>
    <w:rsid w:val="00252CF2"/>
    <w:rsid w:val="00253305"/>
    <w:rsid w:val="00253709"/>
    <w:rsid w:val="002538BA"/>
    <w:rsid w:val="002538BB"/>
    <w:rsid w:val="00253B68"/>
    <w:rsid w:val="00254274"/>
    <w:rsid w:val="002544D2"/>
    <w:rsid w:val="002546F2"/>
    <w:rsid w:val="00254D40"/>
    <w:rsid w:val="00255304"/>
    <w:rsid w:val="00255341"/>
    <w:rsid w:val="00255542"/>
    <w:rsid w:val="00255921"/>
    <w:rsid w:val="00255E1C"/>
    <w:rsid w:val="0025748D"/>
    <w:rsid w:val="00257633"/>
    <w:rsid w:val="00257934"/>
    <w:rsid w:val="00257A03"/>
    <w:rsid w:val="00257D43"/>
    <w:rsid w:val="002601DF"/>
    <w:rsid w:val="00260874"/>
    <w:rsid w:val="00260A0A"/>
    <w:rsid w:val="00260DFD"/>
    <w:rsid w:val="00261330"/>
    <w:rsid w:val="00261643"/>
    <w:rsid w:val="00262159"/>
    <w:rsid w:val="00262A49"/>
    <w:rsid w:val="00263FAD"/>
    <w:rsid w:val="00264724"/>
    <w:rsid w:val="00264953"/>
    <w:rsid w:val="002652B4"/>
    <w:rsid w:val="00265C48"/>
    <w:rsid w:val="002661A4"/>
    <w:rsid w:val="0026640C"/>
    <w:rsid w:val="0026640E"/>
    <w:rsid w:val="002664A8"/>
    <w:rsid w:val="002668CC"/>
    <w:rsid w:val="00267231"/>
    <w:rsid w:val="00267C35"/>
    <w:rsid w:val="0027041C"/>
    <w:rsid w:val="00270CA3"/>
    <w:rsid w:val="00270F96"/>
    <w:rsid w:val="00271143"/>
    <w:rsid w:val="0027169D"/>
    <w:rsid w:val="002719D2"/>
    <w:rsid w:val="00271CAF"/>
    <w:rsid w:val="002720DB"/>
    <w:rsid w:val="00272538"/>
    <w:rsid w:val="002725B2"/>
    <w:rsid w:val="00272691"/>
    <w:rsid w:val="00272D65"/>
    <w:rsid w:val="002730BC"/>
    <w:rsid w:val="00273293"/>
    <w:rsid w:val="002734FA"/>
    <w:rsid w:val="0027352F"/>
    <w:rsid w:val="0027378C"/>
    <w:rsid w:val="002739FD"/>
    <w:rsid w:val="00274149"/>
    <w:rsid w:val="002749D8"/>
    <w:rsid w:val="00274CC3"/>
    <w:rsid w:val="00274FFA"/>
    <w:rsid w:val="00275F5F"/>
    <w:rsid w:val="002760B2"/>
    <w:rsid w:val="00277273"/>
    <w:rsid w:val="00277570"/>
    <w:rsid w:val="00277A76"/>
    <w:rsid w:val="00281427"/>
    <w:rsid w:val="00281605"/>
    <w:rsid w:val="00281B1F"/>
    <w:rsid w:val="00281C1C"/>
    <w:rsid w:val="00281CCC"/>
    <w:rsid w:val="00281D2C"/>
    <w:rsid w:val="00281F92"/>
    <w:rsid w:val="002823C5"/>
    <w:rsid w:val="0028256D"/>
    <w:rsid w:val="00282D41"/>
    <w:rsid w:val="00283880"/>
    <w:rsid w:val="00283C7A"/>
    <w:rsid w:val="00283CF1"/>
    <w:rsid w:val="002843AF"/>
    <w:rsid w:val="0028515D"/>
    <w:rsid w:val="00285443"/>
    <w:rsid w:val="00285B15"/>
    <w:rsid w:val="00286165"/>
    <w:rsid w:val="0028766F"/>
    <w:rsid w:val="002909D6"/>
    <w:rsid w:val="00290D13"/>
    <w:rsid w:val="00291230"/>
    <w:rsid w:val="0029137C"/>
    <w:rsid w:val="0029197C"/>
    <w:rsid w:val="0029232C"/>
    <w:rsid w:val="002930F5"/>
    <w:rsid w:val="00293B8F"/>
    <w:rsid w:val="00294BA6"/>
    <w:rsid w:val="00294BCF"/>
    <w:rsid w:val="00295222"/>
    <w:rsid w:val="002952E5"/>
    <w:rsid w:val="00295EE7"/>
    <w:rsid w:val="00295F4F"/>
    <w:rsid w:val="002962E5"/>
    <w:rsid w:val="00296B82"/>
    <w:rsid w:val="002970EE"/>
    <w:rsid w:val="00297276"/>
    <w:rsid w:val="00297BB4"/>
    <w:rsid w:val="00297ED9"/>
    <w:rsid w:val="002A0148"/>
    <w:rsid w:val="002A0987"/>
    <w:rsid w:val="002A0E82"/>
    <w:rsid w:val="002A1384"/>
    <w:rsid w:val="002A17DF"/>
    <w:rsid w:val="002A17E6"/>
    <w:rsid w:val="002A256A"/>
    <w:rsid w:val="002A2985"/>
    <w:rsid w:val="002A311D"/>
    <w:rsid w:val="002A3151"/>
    <w:rsid w:val="002A3767"/>
    <w:rsid w:val="002A3BBE"/>
    <w:rsid w:val="002A4C5B"/>
    <w:rsid w:val="002A566B"/>
    <w:rsid w:val="002A5D8B"/>
    <w:rsid w:val="002A5F46"/>
    <w:rsid w:val="002A6384"/>
    <w:rsid w:val="002A6651"/>
    <w:rsid w:val="002A6873"/>
    <w:rsid w:val="002A6B0C"/>
    <w:rsid w:val="002A70B4"/>
    <w:rsid w:val="002B0721"/>
    <w:rsid w:val="002B0C6D"/>
    <w:rsid w:val="002B0FDE"/>
    <w:rsid w:val="002B1097"/>
    <w:rsid w:val="002B1FE3"/>
    <w:rsid w:val="002B22FD"/>
    <w:rsid w:val="002B2B9D"/>
    <w:rsid w:val="002B306D"/>
    <w:rsid w:val="002B3231"/>
    <w:rsid w:val="002B3429"/>
    <w:rsid w:val="002B3E87"/>
    <w:rsid w:val="002B4D47"/>
    <w:rsid w:val="002B528F"/>
    <w:rsid w:val="002B5BB2"/>
    <w:rsid w:val="002B5E92"/>
    <w:rsid w:val="002B67B4"/>
    <w:rsid w:val="002B6A50"/>
    <w:rsid w:val="002B6DDB"/>
    <w:rsid w:val="002B7304"/>
    <w:rsid w:val="002B7478"/>
    <w:rsid w:val="002B7E99"/>
    <w:rsid w:val="002C0266"/>
    <w:rsid w:val="002C18E3"/>
    <w:rsid w:val="002C1A09"/>
    <w:rsid w:val="002C1BA5"/>
    <w:rsid w:val="002C2447"/>
    <w:rsid w:val="002C2606"/>
    <w:rsid w:val="002C329A"/>
    <w:rsid w:val="002C3CEE"/>
    <w:rsid w:val="002C3EC5"/>
    <w:rsid w:val="002C4126"/>
    <w:rsid w:val="002C4342"/>
    <w:rsid w:val="002C473B"/>
    <w:rsid w:val="002C4E70"/>
    <w:rsid w:val="002C5934"/>
    <w:rsid w:val="002C6099"/>
    <w:rsid w:val="002C6401"/>
    <w:rsid w:val="002C645C"/>
    <w:rsid w:val="002C645E"/>
    <w:rsid w:val="002C6872"/>
    <w:rsid w:val="002C7267"/>
    <w:rsid w:val="002C73B9"/>
    <w:rsid w:val="002C75D2"/>
    <w:rsid w:val="002C7F6B"/>
    <w:rsid w:val="002D003C"/>
    <w:rsid w:val="002D04C8"/>
    <w:rsid w:val="002D0D35"/>
    <w:rsid w:val="002D0E0E"/>
    <w:rsid w:val="002D1277"/>
    <w:rsid w:val="002D1539"/>
    <w:rsid w:val="002D183A"/>
    <w:rsid w:val="002D1C40"/>
    <w:rsid w:val="002D2106"/>
    <w:rsid w:val="002D2276"/>
    <w:rsid w:val="002D2EAC"/>
    <w:rsid w:val="002D3055"/>
    <w:rsid w:val="002D31A4"/>
    <w:rsid w:val="002D346A"/>
    <w:rsid w:val="002D3510"/>
    <w:rsid w:val="002D36DE"/>
    <w:rsid w:val="002D3E14"/>
    <w:rsid w:val="002D42AC"/>
    <w:rsid w:val="002D44D1"/>
    <w:rsid w:val="002D48A4"/>
    <w:rsid w:val="002D4B0D"/>
    <w:rsid w:val="002D51C7"/>
    <w:rsid w:val="002D5B4A"/>
    <w:rsid w:val="002D5CA4"/>
    <w:rsid w:val="002D5D2F"/>
    <w:rsid w:val="002D64D9"/>
    <w:rsid w:val="002D64E9"/>
    <w:rsid w:val="002D73C3"/>
    <w:rsid w:val="002D7402"/>
    <w:rsid w:val="002D79FC"/>
    <w:rsid w:val="002D7F3A"/>
    <w:rsid w:val="002E0B07"/>
    <w:rsid w:val="002E1380"/>
    <w:rsid w:val="002E138E"/>
    <w:rsid w:val="002E13E2"/>
    <w:rsid w:val="002E1BF8"/>
    <w:rsid w:val="002E2040"/>
    <w:rsid w:val="002E211C"/>
    <w:rsid w:val="002E268C"/>
    <w:rsid w:val="002E2A35"/>
    <w:rsid w:val="002E324B"/>
    <w:rsid w:val="002E3FA8"/>
    <w:rsid w:val="002E4C8D"/>
    <w:rsid w:val="002E5F32"/>
    <w:rsid w:val="002E6C65"/>
    <w:rsid w:val="002E77F1"/>
    <w:rsid w:val="002E79D5"/>
    <w:rsid w:val="002F0172"/>
    <w:rsid w:val="002F1132"/>
    <w:rsid w:val="002F113C"/>
    <w:rsid w:val="002F1214"/>
    <w:rsid w:val="002F1394"/>
    <w:rsid w:val="002F2086"/>
    <w:rsid w:val="002F2190"/>
    <w:rsid w:val="002F21AA"/>
    <w:rsid w:val="002F27E8"/>
    <w:rsid w:val="002F2A2A"/>
    <w:rsid w:val="002F3B2F"/>
    <w:rsid w:val="002F3E6A"/>
    <w:rsid w:val="002F5F33"/>
    <w:rsid w:val="002F6DB7"/>
    <w:rsid w:val="002F6EA9"/>
    <w:rsid w:val="002F723D"/>
    <w:rsid w:val="00300148"/>
    <w:rsid w:val="003001BC"/>
    <w:rsid w:val="003002FA"/>
    <w:rsid w:val="0030094D"/>
    <w:rsid w:val="00300E28"/>
    <w:rsid w:val="003011A0"/>
    <w:rsid w:val="003011E8"/>
    <w:rsid w:val="00301E39"/>
    <w:rsid w:val="003022DE"/>
    <w:rsid w:val="00303633"/>
    <w:rsid w:val="003039EB"/>
    <w:rsid w:val="00303C2E"/>
    <w:rsid w:val="003048B9"/>
    <w:rsid w:val="00304FD5"/>
    <w:rsid w:val="00305193"/>
    <w:rsid w:val="003054D7"/>
    <w:rsid w:val="003064AE"/>
    <w:rsid w:val="00306860"/>
    <w:rsid w:val="003069C8"/>
    <w:rsid w:val="00306D93"/>
    <w:rsid w:val="00306ED0"/>
    <w:rsid w:val="00306F41"/>
    <w:rsid w:val="00306FBC"/>
    <w:rsid w:val="0030722A"/>
    <w:rsid w:val="00307457"/>
    <w:rsid w:val="00307A56"/>
    <w:rsid w:val="00307D3F"/>
    <w:rsid w:val="003107B0"/>
    <w:rsid w:val="003113CF"/>
    <w:rsid w:val="0031146B"/>
    <w:rsid w:val="00311D57"/>
    <w:rsid w:val="00312038"/>
    <w:rsid w:val="00312123"/>
    <w:rsid w:val="00312E9B"/>
    <w:rsid w:val="00313491"/>
    <w:rsid w:val="00313A12"/>
    <w:rsid w:val="003143E7"/>
    <w:rsid w:val="00314BA6"/>
    <w:rsid w:val="003159E7"/>
    <w:rsid w:val="00315FAC"/>
    <w:rsid w:val="00316114"/>
    <w:rsid w:val="0031669F"/>
    <w:rsid w:val="00317A7A"/>
    <w:rsid w:val="00317D9E"/>
    <w:rsid w:val="00320A45"/>
    <w:rsid w:val="00320B98"/>
    <w:rsid w:val="0032154F"/>
    <w:rsid w:val="00321F79"/>
    <w:rsid w:val="00322C54"/>
    <w:rsid w:val="00322E04"/>
    <w:rsid w:val="00322F50"/>
    <w:rsid w:val="00323319"/>
    <w:rsid w:val="003237C1"/>
    <w:rsid w:val="00323AD6"/>
    <w:rsid w:val="00323AE9"/>
    <w:rsid w:val="00323B05"/>
    <w:rsid w:val="00323B67"/>
    <w:rsid w:val="0032512F"/>
    <w:rsid w:val="003257CE"/>
    <w:rsid w:val="00325A6D"/>
    <w:rsid w:val="00325C65"/>
    <w:rsid w:val="00325D1A"/>
    <w:rsid w:val="00325D62"/>
    <w:rsid w:val="00327B83"/>
    <w:rsid w:val="0033028E"/>
    <w:rsid w:val="00330FC3"/>
    <w:rsid w:val="00331529"/>
    <w:rsid w:val="0033190A"/>
    <w:rsid w:val="00332439"/>
    <w:rsid w:val="0033321F"/>
    <w:rsid w:val="0033369A"/>
    <w:rsid w:val="003338B9"/>
    <w:rsid w:val="003343BB"/>
    <w:rsid w:val="00334597"/>
    <w:rsid w:val="00334BF9"/>
    <w:rsid w:val="003351B2"/>
    <w:rsid w:val="00336098"/>
    <w:rsid w:val="003362AC"/>
    <w:rsid w:val="00336515"/>
    <w:rsid w:val="0033670C"/>
    <w:rsid w:val="00336776"/>
    <w:rsid w:val="00336A64"/>
    <w:rsid w:val="00336DE4"/>
    <w:rsid w:val="00336E73"/>
    <w:rsid w:val="00337757"/>
    <w:rsid w:val="00340B22"/>
    <w:rsid w:val="00340CC0"/>
    <w:rsid w:val="00341923"/>
    <w:rsid w:val="003421DE"/>
    <w:rsid w:val="003422F2"/>
    <w:rsid w:val="003423BF"/>
    <w:rsid w:val="003425B1"/>
    <w:rsid w:val="0034275B"/>
    <w:rsid w:val="00342972"/>
    <w:rsid w:val="00342D98"/>
    <w:rsid w:val="00342F72"/>
    <w:rsid w:val="00343B1D"/>
    <w:rsid w:val="00343FF1"/>
    <w:rsid w:val="00344232"/>
    <w:rsid w:val="003449EF"/>
    <w:rsid w:val="00344B52"/>
    <w:rsid w:val="00344C61"/>
    <w:rsid w:val="00344E9B"/>
    <w:rsid w:val="00345DC8"/>
    <w:rsid w:val="003463CE"/>
    <w:rsid w:val="0034654F"/>
    <w:rsid w:val="003465B7"/>
    <w:rsid w:val="00346DD7"/>
    <w:rsid w:val="00347A75"/>
    <w:rsid w:val="00347F6D"/>
    <w:rsid w:val="0035150C"/>
    <w:rsid w:val="003528C2"/>
    <w:rsid w:val="0035294B"/>
    <w:rsid w:val="003535CE"/>
    <w:rsid w:val="00353CBC"/>
    <w:rsid w:val="00353F24"/>
    <w:rsid w:val="00354F06"/>
    <w:rsid w:val="0035525D"/>
    <w:rsid w:val="0035565D"/>
    <w:rsid w:val="003558DC"/>
    <w:rsid w:val="00355A97"/>
    <w:rsid w:val="00355EEC"/>
    <w:rsid w:val="00356D92"/>
    <w:rsid w:val="00357667"/>
    <w:rsid w:val="00357823"/>
    <w:rsid w:val="00357942"/>
    <w:rsid w:val="00357A49"/>
    <w:rsid w:val="00357FFA"/>
    <w:rsid w:val="0036006E"/>
    <w:rsid w:val="003601CB"/>
    <w:rsid w:val="00360D87"/>
    <w:rsid w:val="00361021"/>
    <w:rsid w:val="00361035"/>
    <w:rsid w:val="00361990"/>
    <w:rsid w:val="00361D58"/>
    <w:rsid w:val="0036202D"/>
    <w:rsid w:val="003625CD"/>
    <w:rsid w:val="003625F4"/>
    <w:rsid w:val="0036262D"/>
    <w:rsid w:val="00362ADC"/>
    <w:rsid w:val="00362DB1"/>
    <w:rsid w:val="003631F9"/>
    <w:rsid w:val="003637F7"/>
    <w:rsid w:val="0036388C"/>
    <w:rsid w:val="003639E4"/>
    <w:rsid w:val="00364032"/>
    <w:rsid w:val="00364D94"/>
    <w:rsid w:val="00364E56"/>
    <w:rsid w:val="00365334"/>
    <w:rsid w:val="00365826"/>
    <w:rsid w:val="00365B79"/>
    <w:rsid w:val="00365FDD"/>
    <w:rsid w:val="003670F8"/>
    <w:rsid w:val="00367814"/>
    <w:rsid w:val="00370678"/>
    <w:rsid w:val="0037085C"/>
    <w:rsid w:val="00370AA4"/>
    <w:rsid w:val="00370AA7"/>
    <w:rsid w:val="00370AFB"/>
    <w:rsid w:val="0037151A"/>
    <w:rsid w:val="00371730"/>
    <w:rsid w:val="00371B67"/>
    <w:rsid w:val="00371F5B"/>
    <w:rsid w:val="00372766"/>
    <w:rsid w:val="00373239"/>
    <w:rsid w:val="0037348B"/>
    <w:rsid w:val="00373CE8"/>
    <w:rsid w:val="00373F7A"/>
    <w:rsid w:val="00374423"/>
    <w:rsid w:val="003750DB"/>
    <w:rsid w:val="003752A7"/>
    <w:rsid w:val="00375D4A"/>
    <w:rsid w:val="0037685F"/>
    <w:rsid w:val="00376B93"/>
    <w:rsid w:val="00376F65"/>
    <w:rsid w:val="003802CA"/>
    <w:rsid w:val="003804B6"/>
    <w:rsid w:val="003805AE"/>
    <w:rsid w:val="00380C24"/>
    <w:rsid w:val="00380E11"/>
    <w:rsid w:val="0038185F"/>
    <w:rsid w:val="00381C28"/>
    <w:rsid w:val="0038226E"/>
    <w:rsid w:val="00382288"/>
    <w:rsid w:val="00382326"/>
    <w:rsid w:val="00382A76"/>
    <w:rsid w:val="00382D40"/>
    <w:rsid w:val="00382F9C"/>
    <w:rsid w:val="003836BA"/>
    <w:rsid w:val="00383835"/>
    <w:rsid w:val="00384EB4"/>
    <w:rsid w:val="0038562B"/>
    <w:rsid w:val="00385C76"/>
    <w:rsid w:val="00385D0A"/>
    <w:rsid w:val="00385EC4"/>
    <w:rsid w:val="00386780"/>
    <w:rsid w:val="00390075"/>
    <w:rsid w:val="003926D5"/>
    <w:rsid w:val="003927AE"/>
    <w:rsid w:val="003929FA"/>
    <w:rsid w:val="0039305E"/>
    <w:rsid w:val="00393252"/>
    <w:rsid w:val="0039478C"/>
    <w:rsid w:val="00394807"/>
    <w:rsid w:val="00394967"/>
    <w:rsid w:val="00394D6E"/>
    <w:rsid w:val="0039515A"/>
    <w:rsid w:val="0039676E"/>
    <w:rsid w:val="00397130"/>
    <w:rsid w:val="003977F4"/>
    <w:rsid w:val="00397F5E"/>
    <w:rsid w:val="00397F6D"/>
    <w:rsid w:val="003A0394"/>
    <w:rsid w:val="003A0477"/>
    <w:rsid w:val="003A1719"/>
    <w:rsid w:val="003A1BDA"/>
    <w:rsid w:val="003A271B"/>
    <w:rsid w:val="003A3BCF"/>
    <w:rsid w:val="003A44D6"/>
    <w:rsid w:val="003A55A2"/>
    <w:rsid w:val="003A561C"/>
    <w:rsid w:val="003A5715"/>
    <w:rsid w:val="003A635A"/>
    <w:rsid w:val="003A69A1"/>
    <w:rsid w:val="003A6A1A"/>
    <w:rsid w:val="003A6A32"/>
    <w:rsid w:val="003A6C90"/>
    <w:rsid w:val="003A6FCD"/>
    <w:rsid w:val="003A72B0"/>
    <w:rsid w:val="003A76E5"/>
    <w:rsid w:val="003A79C7"/>
    <w:rsid w:val="003A7C07"/>
    <w:rsid w:val="003A7DE4"/>
    <w:rsid w:val="003A7F4F"/>
    <w:rsid w:val="003B03D7"/>
    <w:rsid w:val="003B0DE5"/>
    <w:rsid w:val="003B12F9"/>
    <w:rsid w:val="003B14B8"/>
    <w:rsid w:val="003B1538"/>
    <w:rsid w:val="003B2079"/>
    <w:rsid w:val="003B2CC4"/>
    <w:rsid w:val="003B2CDD"/>
    <w:rsid w:val="003B2D5E"/>
    <w:rsid w:val="003B2DC4"/>
    <w:rsid w:val="003B2E0F"/>
    <w:rsid w:val="003B32C3"/>
    <w:rsid w:val="003B37EE"/>
    <w:rsid w:val="003B3DD4"/>
    <w:rsid w:val="003B3E02"/>
    <w:rsid w:val="003B40F2"/>
    <w:rsid w:val="003B418F"/>
    <w:rsid w:val="003B4D36"/>
    <w:rsid w:val="003B4E07"/>
    <w:rsid w:val="003B4EBE"/>
    <w:rsid w:val="003B561B"/>
    <w:rsid w:val="003B5A14"/>
    <w:rsid w:val="003B5E01"/>
    <w:rsid w:val="003B664C"/>
    <w:rsid w:val="003B6D63"/>
    <w:rsid w:val="003B6F9C"/>
    <w:rsid w:val="003B71B1"/>
    <w:rsid w:val="003B7506"/>
    <w:rsid w:val="003C01DE"/>
    <w:rsid w:val="003C01F7"/>
    <w:rsid w:val="003C0503"/>
    <w:rsid w:val="003C0D8B"/>
    <w:rsid w:val="003C0F75"/>
    <w:rsid w:val="003C1320"/>
    <w:rsid w:val="003C1BD3"/>
    <w:rsid w:val="003C1BEC"/>
    <w:rsid w:val="003C1D4C"/>
    <w:rsid w:val="003C3240"/>
    <w:rsid w:val="003C3275"/>
    <w:rsid w:val="003C35C7"/>
    <w:rsid w:val="003C38D7"/>
    <w:rsid w:val="003C3FDD"/>
    <w:rsid w:val="003C42DA"/>
    <w:rsid w:val="003C549C"/>
    <w:rsid w:val="003C583C"/>
    <w:rsid w:val="003C59C1"/>
    <w:rsid w:val="003C5F8D"/>
    <w:rsid w:val="003C63DC"/>
    <w:rsid w:val="003C6A55"/>
    <w:rsid w:val="003C6D97"/>
    <w:rsid w:val="003C6EF9"/>
    <w:rsid w:val="003C7AF8"/>
    <w:rsid w:val="003C7D85"/>
    <w:rsid w:val="003C7EA7"/>
    <w:rsid w:val="003D0854"/>
    <w:rsid w:val="003D086B"/>
    <w:rsid w:val="003D0893"/>
    <w:rsid w:val="003D0972"/>
    <w:rsid w:val="003D0F69"/>
    <w:rsid w:val="003D112E"/>
    <w:rsid w:val="003D11C7"/>
    <w:rsid w:val="003D1C8E"/>
    <w:rsid w:val="003D1FBE"/>
    <w:rsid w:val="003D22E4"/>
    <w:rsid w:val="003D2863"/>
    <w:rsid w:val="003D2974"/>
    <w:rsid w:val="003D2A83"/>
    <w:rsid w:val="003D3027"/>
    <w:rsid w:val="003D3FEB"/>
    <w:rsid w:val="003D401F"/>
    <w:rsid w:val="003D4720"/>
    <w:rsid w:val="003D478A"/>
    <w:rsid w:val="003D4C65"/>
    <w:rsid w:val="003D4E1E"/>
    <w:rsid w:val="003D53FC"/>
    <w:rsid w:val="003D542B"/>
    <w:rsid w:val="003D5A32"/>
    <w:rsid w:val="003D5AE1"/>
    <w:rsid w:val="003D6B9F"/>
    <w:rsid w:val="003D7026"/>
    <w:rsid w:val="003D71BB"/>
    <w:rsid w:val="003D71E5"/>
    <w:rsid w:val="003D7627"/>
    <w:rsid w:val="003D7F66"/>
    <w:rsid w:val="003E07C4"/>
    <w:rsid w:val="003E09B9"/>
    <w:rsid w:val="003E10D8"/>
    <w:rsid w:val="003E12DD"/>
    <w:rsid w:val="003E24E1"/>
    <w:rsid w:val="003E29EA"/>
    <w:rsid w:val="003E2D3B"/>
    <w:rsid w:val="003E350D"/>
    <w:rsid w:val="003E36A0"/>
    <w:rsid w:val="003E40A6"/>
    <w:rsid w:val="003E53F0"/>
    <w:rsid w:val="003E5983"/>
    <w:rsid w:val="003E62BC"/>
    <w:rsid w:val="003E6DDE"/>
    <w:rsid w:val="003E6E0B"/>
    <w:rsid w:val="003E6E43"/>
    <w:rsid w:val="003E74B7"/>
    <w:rsid w:val="003E769C"/>
    <w:rsid w:val="003E7B46"/>
    <w:rsid w:val="003F009E"/>
    <w:rsid w:val="003F1102"/>
    <w:rsid w:val="003F1EFB"/>
    <w:rsid w:val="003F24B1"/>
    <w:rsid w:val="003F28D6"/>
    <w:rsid w:val="003F2F6C"/>
    <w:rsid w:val="003F3123"/>
    <w:rsid w:val="003F333F"/>
    <w:rsid w:val="003F3BFA"/>
    <w:rsid w:val="003F3DDA"/>
    <w:rsid w:val="003F3FB6"/>
    <w:rsid w:val="003F42B3"/>
    <w:rsid w:val="003F43C0"/>
    <w:rsid w:val="003F4C15"/>
    <w:rsid w:val="003F5E61"/>
    <w:rsid w:val="003F611F"/>
    <w:rsid w:val="003F76F8"/>
    <w:rsid w:val="0040014E"/>
    <w:rsid w:val="004009C2"/>
    <w:rsid w:val="004014FD"/>
    <w:rsid w:val="00401D5D"/>
    <w:rsid w:val="00401EFA"/>
    <w:rsid w:val="00402091"/>
    <w:rsid w:val="00403592"/>
    <w:rsid w:val="00403D06"/>
    <w:rsid w:val="004042C2"/>
    <w:rsid w:val="00404317"/>
    <w:rsid w:val="00404765"/>
    <w:rsid w:val="00404BB0"/>
    <w:rsid w:val="004059EF"/>
    <w:rsid w:val="00405D99"/>
    <w:rsid w:val="00405F2D"/>
    <w:rsid w:val="0040652B"/>
    <w:rsid w:val="0040723A"/>
    <w:rsid w:val="004074CD"/>
    <w:rsid w:val="00407A78"/>
    <w:rsid w:val="00407FF1"/>
    <w:rsid w:val="00411171"/>
    <w:rsid w:val="00412277"/>
    <w:rsid w:val="00412366"/>
    <w:rsid w:val="00412E15"/>
    <w:rsid w:val="00414784"/>
    <w:rsid w:val="00414A90"/>
    <w:rsid w:val="004156A7"/>
    <w:rsid w:val="00416A09"/>
    <w:rsid w:val="00416A47"/>
    <w:rsid w:val="004178A6"/>
    <w:rsid w:val="00417A90"/>
    <w:rsid w:val="00417BC2"/>
    <w:rsid w:val="00417DA9"/>
    <w:rsid w:val="00417F73"/>
    <w:rsid w:val="004207A5"/>
    <w:rsid w:val="00420E4C"/>
    <w:rsid w:val="00421222"/>
    <w:rsid w:val="00421C1A"/>
    <w:rsid w:val="00421DCB"/>
    <w:rsid w:val="004227CC"/>
    <w:rsid w:val="0042309D"/>
    <w:rsid w:val="004234F2"/>
    <w:rsid w:val="00423838"/>
    <w:rsid w:val="00423D3A"/>
    <w:rsid w:val="00423DA6"/>
    <w:rsid w:val="0042400F"/>
    <w:rsid w:val="004243CE"/>
    <w:rsid w:val="004248C8"/>
    <w:rsid w:val="00425B9C"/>
    <w:rsid w:val="00425C7F"/>
    <w:rsid w:val="00425CDD"/>
    <w:rsid w:val="00426377"/>
    <w:rsid w:val="004266E3"/>
    <w:rsid w:val="00426F4A"/>
    <w:rsid w:val="00426FAD"/>
    <w:rsid w:val="004270C5"/>
    <w:rsid w:val="0042719F"/>
    <w:rsid w:val="004277B6"/>
    <w:rsid w:val="00427877"/>
    <w:rsid w:val="00427AE4"/>
    <w:rsid w:val="00427B9D"/>
    <w:rsid w:val="00430073"/>
    <w:rsid w:val="00430CDE"/>
    <w:rsid w:val="00430EC2"/>
    <w:rsid w:val="004311B6"/>
    <w:rsid w:val="00431318"/>
    <w:rsid w:val="00431351"/>
    <w:rsid w:val="004314D6"/>
    <w:rsid w:val="00431611"/>
    <w:rsid w:val="0043177E"/>
    <w:rsid w:val="00431DE6"/>
    <w:rsid w:val="0043202F"/>
    <w:rsid w:val="004326FF"/>
    <w:rsid w:val="00432A76"/>
    <w:rsid w:val="00432C8D"/>
    <w:rsid w:val="00432F69"/>
    <w:rsid w:val="00433343"/>
    <w:rsid w:val="00433A2D"/>
    <w:rsid w:val="00433BC6"/>
    <w:rsid w:val="00433F59"/>
    <w:rsid w:val="004343EC"/>
    <w:rsid w:val="004357FD"/>
    <w:rsid w:val="00435CAE"/>
    <w:rsid w:val="004360E5"/>
    <w:rsid w:val="004363F9"/>
    <w:rsid w:val="00436F96"/>
    <w:rsid w:val="0043747F"/>
    <w:rsid w:val="004402F4"/>
    <w:rsid w:val="004414D5"/>
    <w:rsid w:val="0044189E"/>
    <w:rsid w:val="004420E1"/>
    <w:rsid w:val="00442DEF"/>
    <w:rsid w:val="004430AB"/>
    <w:rsid w:val="00443A81"/>
    <w:rsid w:val="00443C0E"/>
    <w:rsid w:val="00444D38"/>
    <w:rsid w:val="004452CF"/>
    <w:rsid w:val="0044562C"/>
    <w:rsid w:val="004459BA"/>
    <w:rsid w:val="0044643A"/>
    <w:rsid w:val="004468D8"/>
    <w:rsid w:val="00446C0D"/>
    <w:rsid w:val="00446C6F"/>
    <w:rsid w:val="00451005"/>
    <w:rsid w:val="004510C9"/>
    <w:rsid w:val="00451906"/>
    <w:rsid w:val="00451B89"/>
    <w:rsid w:val="00451E59"/>
    <w:rsid w:val="00452103"/>
    <w:rsid w:val="0045296B"/>
    <w:rsid w:val="004530CC"/>
    <w:rsid w:val="00453375"/>
    <w:rsid w:val="00453527"/>
    <w:rsid w:val="00453B9E"/>
    <w:rsid w:val="00453D2D"/>
    <w:rsid w:val="00453FC2"/>
    <w:rsid w:val="0045456A"/>
    <w:rsid w:val="0045463A"/>
    <w:rsid w:val="004548A6"/>
    <w:rsid w:val="00455B80"/>
    <w:rsid w:val="0045648D"/>
    <w:rsid w:val="00456670"/>
    <w:rsid w:val="00456744"/>
    <w:rsid w:val="00456B22"/>
    <w:rsid w:val="00456D51"/>
    <w:rsid w:val="00457156"/>
    <w:rsid w:val="004572DC"/>
    <w:rsid w:val="0046059C"/>
    <w:rsid w:val="004605A4"/>
    <w:rsid w:val="00460B53"/>
    <w:rsid w:val="00460C1E"/>
    <w:rsid w:val="004611F4"/>
    <w:rsid w:val="00461567"/>
    <w:rsid w:val="00461B1B"/>
    <w:rsid w:val="00461B1E"/>
    <w:rsid w:val="00461EB5"/>
    <w:rsid w:val="004622E6"/>
    <w:rsid w:val="00462BA8"/>
    <w:rsid w:val="00462F35"/>
    <w:rsid w:val="00463A47"/>
    <w:rsid w:val="00464530"/>
    <w:rsid w:val="004650C5"/>
    <w:rsid w:val="00465247"/>
    <w:rsid w:val="00465F76"/>
    <w:rsid w:val="00466275"/>
    <w:rsid w:val="004665C9"/>
    <w:rsid w:val="00466A26"/>
    <w:rsid w:val="00466DA3"/>
    <w:rsid w:val="004676BB"/>
    <w:rsid w:val="00467D7B"/>
    <w:rsid w:val="00470026"/>
    <w:rsid w:val="004700F9"/>
    <w:rsid w:val="00470977"/>
    <w:rsid w:val="004716FC"/>
    <w:rsid w:val="00471BA7"/>
    <w:rsid w:val="00472177"/>
    <w:rsid w:val="00472D02"/>
    <w:rsid w:val="004732AC"/>
    <w:rsid w:val="00473DBA"/>
    <w:rsid w:val="00475B32"/>
    <w:rsid w:val="00475CD6"/>
    <w:rsid w:val="00475DF1"/>
    <w:rsid w:val="0047613F"/>
    <w:rsid w:val="004764AF"/>
    <w:rsid w:val="004765D7"/>
    <w:rsid w:val="00476773"/>
    <w:rsid w:val="004769B8"/>
    <w:rsid w:val="00476BF0"/>
    <w:rsid w:val="00476DB4"/>
    <w:rsid w:val="0047751A"/>
    <w:rsid w:val="00477D7C"/>
    <w:rsid w:val="0048042C"/>
    <w:rsid w:val="00480B99"/>
    <w:rsid w:val="00480D62"/>
    <w:rsid w:val="00482744"/>
    <w:rsid w:val="00482842"/>
    <w:rsid w:val="00483011"/>
    <w:rsid w:val="0048396C"/>
    <w:rsid w:val="004839CB"/>
    <w:rsid w:val="00483A22"/>
    <w:rsid w:val="00483B29"/>
    <w:rsid w:val="004841BF"/>
    <w:rsid w:val="00484BE9"/>
    <w:rsid w:val="00485820"/>
    <w:rsid w:val="00486418"/>
    <w:rsid w:val="0048699C"/>
    <w:rsid w:val="004875C2"/>
    <w:rsid w:val="00487EDC"/>
    <w:rsid w:val="00487FC0"/>
    <w:rsid w:val="00490153"/>
    <w:rsid w:val="00490505"/>
    <w:rsid w:val="004907F4"/>
    <w:rsid w:val="00490E67"/>
    <w:rsid w:val="00491A12"/>
    <w:rsid w:val="00491BAC"/>
    <w:rsid w:val="00491C58"/>
    <w:rsid w:val="00492387"/>
    <w:rsid w:val="004934F6"/>
    <w:rsid w:val="004938C6"/>
    <w:rsid w:val="00493C4A"/>
    <w:rsid w:val="00494327"/>
    <w:rsid w:val="004945A8"/>
    <w:rsid w:val="00495FE7"/>
    <w:rsid w:val="0049644D"/>
    <w:rsid w:val="00496C72"/>
    <w:rsid w:val="00496CCF"/>
    <w:rsid w:val="004971C3"/>
    <w:rsid w:val="00497333"/>
    <w:rsid w:val="00497433"/>
    <w:rsid w:val="004A0427"/>
    <w:rsid w:val="004A05FC"/>
    <w:rsid w:val="004A0A25"/>
    <w:rsid w:val="004A0BC0"/>
    <w:rsid w:val="004A1024"/>
    <w:rsid w:val="004A16D6"/>
    <w:rsid w:val="004A1D01"/>
    <w:rsid w:val="004A227F"/>
    <w:rsid w:val="004A2FD9"/>
    <w:rsid w:val="004A453D"/>
    <w:rsid w:val="004A4A75"/>
    <w:rsid w:val="004A61B8"/>
    <w:rsid w:val="004A66B4"/>
    <w:rsid w:val="004A6F8E"/>
    <w:rsid w:val="004A6FF8"/>
    <w:rsid w:val="004A76B6"/>
    <w:rsid w:val="004A7CBD"/>
    <w:rsid w:val="004A7E11"/>
    <w:rsid w:val="004B020C"/>
    <w:rsid w:val="004B030F"/>
    <w:rsid w:val="004B057E"/>
    <w:rsid w:val="004B0C66"/>
    <w:rsid w:val="004B0F0A"/>
    <w:rsid w:val="004B1B42"/>
    <w:rsid w:val="004B1CA2"/>
    <w:rsid w:val="004B215D"/>
    <w:rsid w:val="004B2BF6"/>
    <w:rsid w:val="004B2C78"/>
    <w:rsid w:val="004B324F"/>
    <w:rsid w:val="004B3A43"/>
    <w:rsid w:val="004B3B5F"/>
    <w:rsid w:val="004B531B"/>
    <w:rsid w:val="004B5570"/>
    <w:rsid w:val="004B6020"/>
    <w:rsid w:val="004B6073"/>
    <w:rsid w:val="004B62C9"/>
    <w:rsid w:val="004B72BC"/>
    <w:rsid w:val="004B74A2"/>
    <w:rsid w:val="004B7748"/>
    <w:rsid w:val="004C009F"/>
    <w:rsid w:val="004C034C"/>
    <w:rsid w:val="004C0653"/>
    <w:rsid w:val="004C0D70"/>
    <w:rsid w:val="004C1495"/>
    <w:rsid w:val="004C1647"/>
    <w:rsid w:val="004C1756"/>
    <w:rsid w:val="004C2DF1"/>
    <w:rsid w:val="004C4857"/>
    <w:rsid w:val="004C4C2A"/>
    <w:rsid w:val="004C5458"/>
    <w:rsid w:val="004C582B"/>
    <w:rsid w:val="004C66BF"/>
    <w:rsid w:val="004C7403"/>
    <w:rsid w:val="004D0D91"/>
    <w:rsid w:val="004D0F6B"/>
    <w:rsid w:val="004D113C"/>
    <w:rsid w:val="004D12BA"/>
    <w:rsid w:val="004D1339"/>
    <w:rsid w:val="004D1561"/>
    <w:rsid w:val="004D15C4"/>
    <w:rsid w:val="004D1AA6"/>
    <w:rsid w:val="004D1CBC"/>
    <w:rsid w:val="004D1CF1"/>
    <w:rsid w:val="004D2470"/>
    <w:rsid w:val="004D2531"/>
    <w:rsid w:val="004D2A61"/>
    <w:rsid w:val="004D3715"/>
    <w:rsid w:val="004D38E0"/>
    <w:rsid w:val="004D44BA"/>
    <w:rsid w:val="004D4AE3"/>
    <w:rsid w:val="004D4D00"/>
    <w:rsid w:val="004D4F25"/>
    <w:rsid w:val="004D5859"/>
    <w:rsid w:val="004D5F45"/>
    <w:rsid w:val="004D6EF9"/>
    <w:rsid w:val="004D75E3"/>
    <w:rsid w:val="004D7FFC"/>
    <w:rsid w:val="004E00F3"/>
    <w:rsid w:val="004E07AC"/>
    <w:rsid w:val="004E10E9"/>
    <w:rsid w:val="004E11EF"/>
    <w:rsid w:val="004E1423"/>
    <w:rsid w:val="004E1B40"/>
    <w:rsid w:val="004E1E6C"/>
    <w:rsid w:val="004E272A"/>
    <w:rsid w:val="004E274A"/>
    <w:rsid w:val="004E3102"/>
    <w:rsid w:val="004E3BAA"/>
    <w:rsid w:val="004E3C9E"/>
    <w:rsid w:val="004E3E55"/>
    <w:rsid w:val="004E4822"/>
    <w:rsid w:val="004E4B78"/>
    <w:rsid w:val="004E4E50"/>
    <w:rsid w:val="004E62C3"/>
    <w:rsid w:val="004E6F3C"/>
    <w:rsid w:val="004E7365"/>
    <w:rsid w:val="004E78A3"/>
    <w:rsid w:val="004F0DE0"/>
    <w:rsid w:val="004F0FE3"/>
    <w:rsid w:val="004F12BE"/>
    <w:rsid w:val="004F13C1"/>
    <w:rsid w:val="004F14B9"/>
    <w:rsid w:val="004F172F"/>
    <w:rsid w:val="004F1F18"/>
    <w:rsid w:val="004F224B"/>
    <w:rsid w:val="004F26B4"/>
    <w:rsid w:val="004F2BC0"/>
    <w:rsid w:val="004F311E"/>
    <w:rsid w:val="004F34A1"/>
    <w:rsid w:val="004F37DB"/>
    <w:rsid w:val="004F4106"/>
    <w:rsid w:val="004F439E"/>
    <w:rsid w:val="004F452F"/>
    <w:rsid w:val="004F463A"/>
    <w:rsid w:val="004F4ABB"/>
    <w:rsid w:val="004F4B01"/>
    <w:rsid w:val="004F536D"/>
    <w:rsid w:val="004F5E72"/>
    <w:rsid w:val="004F5F90"/>
    <w:rsid w:val="004F605C"/>
    <w:rsid w:val="004F60B9"/>
    <w:rsid w:val="004F66F1"/>
    <w:rsid w:val="004F6806"/>
    <w:rsid w:val="004F6C91"/>
    <w:rsid w:val="004F7522"/>
    <w:rsid w:val="004F7854"/>
    <w:rsid w:val="00500173"/>
    <w:rsid w:val="00500698"/>
    <w:rsid w:val="005019EC"/>
    <w:rsid w:val="00501C1F"/>
    <w:rsid w:val="00502238"/>
    <w:rsid w:val="00502B26"/>
    <w:rsid w:val="005031CB"/>
    <w:rsid w:val="00503330"/>
    <w:rsid w:val="00504132"/>
    <w:rsid w:val="0050622D"/>
    <w:rsid w:val="00506370"/>
    <w:rsid w:val="00506EF0"/>
    <w:rsid w:val="0050733E"/>
    <w:rsid w:val="00507B17"/>
    <w:rsid w:val="00507C98"/>
    <w:rsid w:val="005102AC"/>
    <w:rsid w:val="005107EE"/>
    <w:rsid w:val="00510D43"/>
    <w:rsid w:val="005111AF"/>
    <w:rsid w:val="005120BD"/>
    <w:rsid w:val="00512579"/>
    <w:rsid w:val="00512CF6"/>
    <w:rsid w:val="0051305F"/>
    <w:rsid w:val="00513BFB"/>
    <w:rsid w:val="005145B3"/>
    <w:rsid w:val="00515676"/>
    <w:rsid w:val="00515BA0"/>
    <w:rsid w:val="005161A9"/>
    <w:rsid w:val="0051675D"/>
    <w:rsid w:val="005169EC"/>
    <w:rsid w:val="00516D39"/>
    <w:rsid w:val="00516F72"/>
    <w:rsid w:val="00516FCA"/>
    <w:rsid w:val="00517BF4"/>
    <w:rsid w:val="00520369"/>
    <w:rsid w:val="00520389"/>
    <w:rsid w:val="0052049E"/>
    <w:rsid w:val="00520B18"/>
    <w:rsid w:val="00521540"/>
    <w:rsid w:val="005218D2"/>
    <w:rsid w:val="0052195D"/>
    <w:rsid w:val="00521995"/>
    <w:rsid w:val="00521BE2"/>
    <w:rsid w:val="00521D6E"/>
    <w:rsid w:val="00522349"/>
    <w:rsid w:val="00523040"/>
    <w:rsid w:val="00523377"/>
    <w:rsid w:val="00523A60"/>
    <w:rsid w:val="00523D62"/>
    <w:rsid w:val="0052472E"/>
    <w:rsid w:val="00524E63"/>
    <w:rsid w:val="005260AF"/>
    <w:rsid w:val="00526321"/>
    <w:rsid w:val="00526A51"/>
    <w:rsid w:val="00526AB9"/>
    <w:rsid w:val="005274D8"/>
    <w:rsid w:val="0053008C"/>
    <w:rsid w:val="00530FFD"/>
    <w:rsid w:val="00531525"/>
    <w:rsid w:val="005316D0"/>
    <w:rsid w:val="0053261B"/>
    <w:rsid w:val="005328C6"/>
    <w:rsid w:val="005331D8"/>
    <w:rsid w:val="005335F5"/>
    <w:rsid w:val="00533A33"/>
    <w:rsid w:val="0053474E"/>
    <w:rsid w:val="0053499F"/>
    <w:rsid w:val="00535B39"/>
    <w:rsid w:val="00536A65"/>
    <w:rsid w:val="00536AF1"/>
    <w:rsid w:val="00536B95"/>
    <w:rsid w:val="00537859"/>
    <w:rsid w:val="00537FCB"/>
    <w:rsid w:val="005404F9"/>
    <w:rsid w:val="00540A15"/>
    <w:rsid w:val="00540CEF"/>
    <w:rsid w:val="005424B0"/>
    <w:rsid w:val="00542790"/>
    <w:rsid w:val="0054386F"/>
    <w:rsid w:val="005440EE"/>
    <w:rsid w:val="005445C0"/>
    <w:rsid w:val="00544604"/>
    <w:rsid w:val="00544A0B"/>
    <w:rsid w:val="00544B56"/>
    <w:rsid w:val="00545FF8"/>
    <w:rsid w:val="005462EB"/>
    <w:rsid w:val="00546CFB"/>
    <w:rsid w:val="00546ED9"/>
    <w:rsid w:val="005473F6"/>
    <w:rsid w:val="005474F8"/>
    <w:rsid w:val="00547742"/>
    <w:rsid w:val="00547EF2"/>
    <w:rsid w:val="0055030B"/>
    <w:rsid w:val="005525D0"/>
    <w:rsid w:val="00552632"/>
    <w:rsid w:val="005534A4"/>
    <w:rsid w:val="0055381B"/>
    <w:rsid w:val="00553CB5"/>
    <w:rsid w:val="00554610"/>
    <w:rsid w:val="00554D2A"/>
    <w:rsid w:val="0055547B"/>
    <w:rsid w:val="00556628"/>
    <w:rsid w:val="0056097F"/>
    <w:rsid w:val="00561527"/>
    <w:rsid w:val="00561B1A"/>
    <w:rsid w:val="00561C2B"/>
    <w:rsid w:val="00561C4B"/>
    <w:rsid w:val="00561C58"/>
    <w:rsid w:val="00561EF7"/>
    <w:rsid w:val="0056218E"/>
    <w:rsid w:val="0056301B"/>
    <w:rsid w:val="005634D6"/>
    <w:rsid w:val="005636E7"/>
    <w:rsid w:val="00563D09"/>
    <w:rsid w:val="00564248"/>
    <w:rsid w:val="00564B6E"/>
    <w:rsid w:val="00564B9E"/>
    <w:rsid w:val="00565568"/>
    <w:rsid w:val="00565C12"/>
    <w:rsid w:val="00565E12"/>
    <w:rsid w:val="005662BA"/>
    <w:rsid w:val="00566619"/>
    <w:rsid w:val="0056684E"/>
    <w:rsid w:val="00566FD9"/>
    <w:rsid w:val="0056718F"/>
    <w:rsid w:val="0056766A"/>
    <w:rsid w:val="005678FA"/>
    <w:rsid w:val="00567A3E"/>
    <w:rsid w:val="00567C7B"/>
    <w:rsid w:val="00567FA2"/>
    <w:rsid w:val="005706EE"/>
    <w:rsid w:val="00570788"/>
    <w:rsid w:val="00570B70"/>
    <w:rsid w:val="0057127F"/>
    <w:rsid w:val="0057141B"/>
    <w:rsid w:val="00571C46"/>
    <w:rsid w:val="00572A17"/>
    <w:rsid w:val="00572DBE"/>
    <w:rsid w:val="00573CB9"/>
    <w:rsid w:val="00574A30"/>
    <w:rsid w:val="00575012"/>
    <w:rsid w:val="00576142"/>
    <w:rsid w:val="005762B5"/>
    <w:rsid w:val="005772AD"/>
    <w:rsid w:val="00577449"/>
    <w:rsid w:val="005804A8"/>
    <w:rsid w:val="00580907"/>
    <w:rsid w:val="0058098A"/>
    <w:rsid w:val="005811DC"/>
    <w:rsid w:val="005818E9"/>
    <w:rsid w:val="00581C0B"/>
    <w:rsid w:val="00581CD4"/>
    <w:rsid w:val="00581E76"/>
    <w:rsid w:val="0058220F"/>
    <w:rsid w:val="00582686"/>
    <w:rsid w:val="0058330A"/>
    <w:rsid w:val="00583E08"/>
    <w:rsid w:val="00583F8F"/>
    <w:rsid w:val="005843E6"/>
    <w:rsid w:val="00584AEE"/>
    <w:rsid w:val="00585212"/>
    <w:rsid w:val="00585244"/>
    <w:rsid w:val="00585643"/>
    <w:rsid w:val="00585E30"/>
    <w:rsid w:val="0058657C"/>
    <w:rsid w:val="005870D4"/>
    <w:rsid w:val="0058719A"/>
    <w:rsid w:val="0059099D"/>
    <w:rsid w:val="00590CDD"/>
    <w:rsid w:val="00591165"/>
    <w:rsid w:val="00592296"/>
    <w:rsid w:val="005925ED"/>
    <w:rsid w:val="0059288C"/>
    <w:rsid w:val="00593443"/>
    <w:rsid w:val="00593DB3"/>
    <w:rsid w:val="00593E20"/>
    <w:rsid w:val="00594434"/>
    <w:rsid w:val="005945BD"/>
    <w:rsid w:val="00594B53"/>
    <w:rsid w:val="005955C2"/>
    <w:rsid w:val="005963D5"/>
    <w:rsid w:val="00596457"/>
    <w:rsid w:val="0059652F"/>
    <w:rsid w:val="00596D42"/>
    <w:rsid w:val="00596DE3"/>
    <w:rsid w:val="0059718F"/>
    <w:rsid w:val="0059798F"/>
    <w:rsid w:val="00597B20"/>
    <w:rsid w:val="005A032A"/>
    <w:rsid w:val="005A06D9"/>
    <w:rsid w:val="005A0940"/>
    <w:rsid w:val="005A0F25"/>
    <w:rsid w:val="005A16A1"/>
    <w:rsid w:val="005A1B5C"/>
    <w:rsid w:val="005A1E20"/>
    <w:rsid w:val="005A1F2C"/>
    <w:rsid w:val="005A1FDB"/>
    <w:rsid w:val="005A2155"/>
    <w:rsid w:val="005A2243"/>
    <w:rsid w:val="005A2949"/>
    <w:rsid w:val="005A2972"/>
    <w:rsid w:val="005A3316"/>
    <w:rsid w:val="005A3481"/>
    <w:rsid w:val="005A40B8"/>
    <w:rsid w:val="005A42BE"/>
    <w:rsid w:val="005A5A52"/>
    <w:rsid w:val="005A5A63"/>
    <w:rsid w:val="005A5B63"/>
    <w:rsid w:val="005A67BA"/>
    <w:rsid w:val="005A6A28"/>
    <w:rsid w:val="005A6C3D"/>
    <w:rsid w:val="005A701A"/>
    <w:rsid w:val="005A7289"/>
    <w:rsid w:val="005A7CA3"/>
    <w:rsid w:val="005A7D0C"/>
    <w:rsid w:val="005B0286"/>
    <w:rsid w:val="005B0821"/>
    <w:rsid w:val="005B0D90"/>
    <w:rsid w:val="005B133D"/>
    <w:rsid w:val="005B15C0"/>
    <w:rsid w:val="005B1B04"/>
    <w:rsid w:val="005B1EAF"/>
    <w:rsid w:val="005B2222"/>
    <w:rsid w:val="005B31F6"/>
    <w:rsid w:val="005B366E"/>
    <w:rsid w:val="005B4003"/>
    <w:rsid w:val="005B443D"/>
    <w:rsid w:val="005B467C"/>
    <w:rsid w:val="005B46B5"/>
    <w:rsid w:val="005B4990"/>
    <w:rsid w:val="005B5C76"/>
    <w:rsid w:val="005B610E"/>
    <w:rsid w:val="005B6158"/>
    <w:rsid w:val="005B6617"/>
    <w:rsid w:val="005B6BFE"/>
    <w:rsid w:val="005B7B63"/>
    <w:rsid w:val="005C06C6"/>
    <w:rsid w:val="005C0C73"/>
    <w:rsid w:val="005C1023"/>
    <w:rsid w:val="005C147A"/>
    <w:rsid w:val="005C1923"/>
    <w:rsid w:val="005C19B5"/>
    <w:rsid w:val="005C19BE"/>
    <w:rsid w:val="005C1B32"/>
    <w:rsid w:val="005C1DDC"/>
    <w:rsid w:val="005C3527"/>
    <w:rsid w:val="005C353A"/>
    <w:rsid w:val="005C3540"/>
    <w:rsid w:val="005C35BD"/>
    <w:rsid w:val="005C36CC"/>
    <w:rsid w:val="005C3B20"/>
    <w:rsid w:val="005C4646"/>
    <w:rsid w:val="005C51F4"/>
    <w:rsid w:val="005C5415"/>
    <w:rsid w:val="005C5856"/>
    <w:rsid w:val="005C6B02"/>
    <w:rsid w:val="005C6CF4"/>
    <w:rsid w:val="005C7565"/>
    <w:rsid w:val="005C7952"/>
    <w:rsid w:val="005C7D08"/>
    <w:rsid w:val="005D0003"/>
    <w:rsid w:val="005D05B6"/>
    <w:rsid w:val="005D0C25"/>
    <w:rsid w:val="005D146A"/>
    <w:rsid w:val="005D1938"/>
    <w:rsid w:val="005D1CDA"/>
    <w:rsid w:val="005D2784"/>
    <w:rsid w:val="005D2923"/>
    <w:rsid w:val="005D36A2"/>
    <w:rsid w:val="005D3AA1"/>
    <w:rsid w:val="005D3EC2"/>
    <w:rsid w:val="005D427D"/>
    <w:rsid w:val="005D455D"/>
    <w:rsid w:val="005D46A5"/>
    <w:rsid w:val="005D4817"/>
    <w:rsid w:val="005D48E8"/>
    <w:rsid w:val="005D50C6"/>
    <w:rsid w:val="005D5131"/>
    <w:rsid w:val="005D569C"/>
    <w:rsid w:val="005D606C"/>
    <w:rsid w:val="005D623F"/>
    <w:rsid w:val="005D66AE"/>
    <w:rsid w:val="005D68BE"/>
    <w:rsid w:val="005D6E5A"/>
    <w:rsid w:val="005D6F5E"/>
    <w:rsid w:val="005D6F71"/>
    <w:rsid w:val="005D736D"/>
    <w:rsid w:val="005D7DC1"/>
    <w:rsid w:val="005E0298"/>
    <w:rsid w:val="005E0305"/>
    <w:rsid w:val="005E0914"/>
    <w:rsid w:val="005E1054"/>
    <w:rsid w:val="005E1955"/>
    <w:rsid w:val="005E214B"/>
    <w:rsid w:val="005E2386"/>
    <w:rsid w:val="005E28AF"/>
    <w:rsid w:val="005E39FB"/>
    <w:rsid w:val="005E3A8A"/>
    <w:rsid w:val="005E3BCC"/>
    <w:rsid w:val="005E3D9A"/>
    <w:rsid w:val="005E3FAE"/>
    <w:rsid w:val="005E4248"/>
    <w:rsid w:val="005E4C54"/>
    <w:rsid w:val="005E4E91"/>
    <w:rsid w:val="005E5684"/>
    <w:rsid w:val="005E702D"/>
    <w:rsid w:val="005E7AEC"/>
    <w:rsid w:val="005F04B7"/>
    <w:rsid w:val="005F09F8"/>
    <w:rsid w:val="005F0F22"/>
    <w:rsid w:val="005F12C8"/>
    <w:rsid w:val="005F1806"/>
    <w:rsid w:val="005F228E"/>
    <w:rsid w:val="005F27D9"/>
    <w:rsid w:val="005F2899"/>
    <w:rsid w:val="005F2FED"/>
    <w:rsid w:val="005F33C3"/>
    <w:rsid w:val="005F3580"/>
    <w:rsid w:val="005F3C76"/>
    <w:rsid w:val="005F4951"/>
    <w:rsid w:val="005F49D9"/>
    <w:rsid w:val="005F4B24"/>
    <w:rsid w:val="005F4DDB"/>
    <w:rsid w:val="005F5D62"/>
    <w:rsid w:val="005F6270"/>
    <w:rsid w:val="005F6366"/>
    <w:rsid w:val="005F64DB"/>
    <w:rsid w:val="005F64F6"/>
    <w:rsid w:val="005F68CD"/>
    <w:rsid w:val="005F70DD"/>
    <w:rsid w:val="006015BA"/>
    <w:rsid w:val="006015FC"/>
    <w:rsid w:val="00601A2F"/>
    <w:rsid w:val="00601FC5"/>
    <w:rsid w:val="00602024"/>
    <w:rsid w:val="006025D4"/>
    <w:rsid w:val="00602C43"/>
    <w:rsid w:val="00602F61"/>
    <w:rsid w:val="00602F6D"/>
    <w:rsid w:val="00603698"/>
    <w:rsid w:val="00603FCD"/>
    <w:rsid w:val="0060480B"/>
    <w:rsid w:val="00605672"/>
    <w:rsid w:val="00605CBB"/>
    <w:rsid w:val="00606AF8"/>
    <w:rsid w:val="00607259"/>
    <w:rsid w:val="006077F8"/>
    <w:rsid w:val="00610538"/>
    <w:rsid w:val="006105A3"/>
    <w:rsid w:val="00610C3C"/>
    <w:rsid w:val="00610D79"/>
    <w:rsid w:val="006110CF"/>
    <w:rsid w:val="00611788"/>
    <w:rsid w:val="00611C26"/>
    <w:rsid w:val="00612178"/>
    <w:rsid w:val="00612A38"/>
    <w:rsid w:val="0061412B"/>
    <w:rsid w:val="0061447F"/>
    <w:rsid w:val="00614AEF"/>
    <w:rsid w:val="00614F7E"/>
    <w:rsid w:val="00615163"/>
    <w:rsid w:val="006156B9"/>
    <w:rsid w:val="00615DF8"/>
    <w:rsid w:val="0061710A"/>
    <w:rsid w:val="00617332"/>
    <w:rsid w:val="00617A69"/>
    <w:rsid w:val="00617B12"/>
    <w:rsid w:val="00620444"/>
    <w:rsid w:val="00620839"/>
    <w:rsid w:val="006214A2"/>
    <w:rsid w:val="0062157C"/>
    <w:rsid w:val="00621621"/>
    <w:rsid w:val="00621987"/>
    <w:rsid w:val="00621DF1"/>
    <w:rsid w:val="00622723"/>
    <w:rsid w:val="00623C8F"/>
    <w:rsid w:val="00623E2B"/>
    <w:rsid w:val="006245AD"/>
    <w:rsid w:val="00624C02"/>
    <w:rsid w:val="00624C79"/>
    <w:rsid w:val="00624F9A"/>
    <w:rsid w:val="00625278"/>
    <w:rsid w:val="00625751"/>
    <w:rsid w:val="00626059"/>
    <w:rsid w:val="00626899"/>
    <w:rsid w:val="00626945"/>
    <w:rsid w:val="00626DEC"/>
    <w:rsid w:val="006274F4"/>
    <w:rsid w:val="0063041A"/>
    <w:rsid w:val="00630AE8"/>
    <w:rsid w:val="00630CD9"/>
    <w:rsid w:val="00632443"/>
    <w:rsid w:val="00632549"/>
    <w:rsid w:val="0063283E"/>
    <w:rsid w:val="00633144"/>
    <w:rsid w:val="00633E87"/>
    <w:rsid w:val="0063423A"/>
    <w:rsid w:val="0063435F"/>
    <w:rsid w:val="006349B8"/>
    <w:rsid w:val="00634EF9"/>
    <w:rsid w:val="006359B5"/>
    <w:rsid w:val="00636CC8"/>
    <w:rsid w:val="00636D90"/>
    <w:rsid w:val="00637A83"/>
    <w:rsid w:val="00637BC9"/>
    <w:rsid w:val="00637EF2"/>
    <w:rsid w:val="00640283"/>
    <w:rsid w:val="00640286"/>
    <w:rsid w:val="006402CF"/>
    <w:rsid w:val="00640A0F"/>
    <w:rsid w:val="00642787"/>
    <w:rsid w:val="0064278A"/>
    <w:rsid w:val="00642827"/>
    <w:rsid w:val="00642BD8"/>
    <w:rsid w:val="006431C7"/>
    <w:rsid w:val="0064331B"/>
    <w:rsid w:val="00643D3E"/>
    <w:rsid w:val="00644C8A"/>
    <w:rsid w:val="00644D05"/>
    <w:rsid w:val="00644D90"/>
    <w:rsid w:val="00645578"/>
    <w:rsid w:val="006456F0"/>
    <w:rsid w:val="00645C05"/>
    <w:rsid w:val="00646545"/>
    <w:rsid w:val="00646854"/>
    <w:rsid w:val="00646978"/>
    <w:rsid w:val="00646F88"/>
    <w:rsid w:val="00647762"/>
    <w:rsid w:val="00647E17"/>
    <w:rsid w:val="00647E1E"/>
    <w:rsid w:val="006501EB"/>
    <w:rsid w:val="00650B36"/>
    <w:rsid w:val="0065140A"/>
    <w:rsid w:val="00651C1D"/>
    <w:rsid w:val="00651FCF"/>
    <w:rsid w:val="00652113"/>
    <w:rsid w:val="006523CE"/>
    <w:rsid w:val="006525A7"/>
    <w:rsid w:val="00652729"/>
    <w:rsid w:val="006527EC"/>
    <w:rsid w:val="00652905"/>
    <w:rsid w:val="006531FF"/>
    <w:rsid w:val="00653450"/>
    <w:rsid w:val="006547D8"/>
    <w:rsid w:val="00655493"/>
    <w:rsid w:val="00655D46"/>
    <w:rsid w:val="006565B6"/>
    <w:rsid w:val="0065671D"/>
    <w:rsid w:val="006567C6"/>
    <w:rsid w:val="00656D2D"/>
    <w:rsid w:val="00657041"/>
    <w:rsid w:val="00657791"/>
    <w:rsid w:val="00657E4E"/>
    <w:rsid w:val="00660019"/>
    <w:rsid w:val="00660EC9"/>
    <w:rsid w:val="00661158"/>
    <w:rsid w:val="00661BAF"/>
    <w:rsid w:val="00662D66"/>
    <w:rsid w:val="00662DAB"/>
    <w:rsid w:val="00662EBA"/>
    <w:rsid w:val="006634C4"/>
    <w:rsid w:val="00663D1C"/>
    <w:rsid w:val="006641CD"/>
    <w:rsid w:val="00664445"/>
    <w:rsid w:val="0066485E"/>
    <w:rsid w:val="00665828"/>
    <w:rsid w:val="00665E58"/>
    <w:rsid w:val="00665F69"/>
    <w:rsid w:val="0066609C"/>
    <w:rsid w:val="006662FB"/>
    <w:rsid w:val="00666420"/>
    <w:rsid w:val="0066694C"/>
    <w:rsid w:val="00666BFB"/>
    <w:rsid w:val="00667EED"/>
    <w:rsid w:val="00670214"/>
    <w:rsid w:val="00670B9C"/>
    <w:rsid w:val="00670FA3"/>
    <w:rsid w:val="00671181"/>
    <w:rsid w:val="00671677"/>
    <w:rsid w:val="00671A6B"/>
    <w:rsid w:val="00672572"/>
    <w:rsid w:val="006728BF"/>
    <w:rsid w:val="00672DA6"/>
    <w:rsid w:val="00673130"/>
    <w:rsid w:val="006736B1"/>
    <w:rsid w:val="00673A85"/>
    <w:rsid w:val="00673B2E"/>
    <w:rsid w:val="00673F4A"/>
    <w:rsid w:val="0067415F"/>
    <w:rsid w:val="00674916"/>
    <w:rsid w:val="00674A39"/>
    <w:rsid w:val="00674F4D"/>
    <w:rsid w:val="00675151"/>
    <w:rsid w:val="00675623"/>
    <w:rsid w:val="006757B8"/>
    <w:rsid w:val="0067585E"/>
    <w:rsid w:val="00675BAB"/>
    <w:rsid w:val="00676410"/>
    <w:rsid w:val="006767EE"/>
    <w:rsid w:val="00676949"/>
    <w:rsid w:val="00677237"/>
    <w:rsid w:val="00677A34"/>
    <w:rsid w:val="00680709"/>
    <w:rsid w:val="00681928"/>
    <w:rsid w:val="00681AFD"/>
    <w:rsid w:val="006822C4"/>
    <w:rsid w:val="006827CE"/>
    <w:rsid w:val="00683199"/>
    <w:rsid w:val="006833B8"/>
    <w:rsid w:val="00684045"/>
    <w:rsid w:val="006841EF"/>
    <w:rsid w:val="00684CC8"/>
    <w:rsid w:val="00684EB1"/>
    <w:rsid w:val="006853D4"/>
    <w:rsid w:val="00685468"/>
    <w:rsid w:val="006858B6"/>
    <w:rsid w:val="006863A7"/>
    <w:rsid w:val="006868BD"/>
    <w:rsid w:val="006868C7"/>
    <w:rsid w:val="00686D44"/>
    <w:rsid w:val="006872EC"/>
    <w:rsid w:val="00687975"/>
    <w:rsid w:val="0069079F"/>
    <w:rsid w:val="00690852"/>
    <w:rsid w:val="00690862"/>
    <w:rsid w:val="00690D7B"/>
    <w:rsid w:val="00692987"/>
    <w:rsid w:val="00692A51"/>
    <w:rsid w:val="00692A54"/>
    <w:rsid w:val="00692BDA"/>
    <w:rsid w:val="0069325D"/>
    <w:rsid w:val="006943D9"/>
    <w:rsid w:val="00695395"/>
    <w:rsid w:val="00695509"/>
    <w:rsid w:val="0069687A"/>
    <w:rsid w:val="006969D3"/>
    <w:rsid w:val="00696A7F"/>
    <w:rsid w:val="00697031"/>
    <w:rsid w:val="006977DF"/>
    <w:rsid w:val="00697FD4"/>
    <w:rsid w:val="006A0993"/>
    <w:rsid w:val="006A0B83"/>
    <w:rsid w:val="006A0BDC"/>
    <w:rsid w:val="006A1245"/>
    <w:rsid w:val="006A1D3E"/>
    <w:rsid w:val="006A1D79"/>
    <w:rsid w:val="006A1FF8"/>
    <w:rsid w:val="006A2AB7"/>
    <w:rsid w:val="006A2D96"/>
    <w:rsid w:val="006A2EC4"/>
    <w:rsid w:val="006A32D0"/>
    <w:rsid w:val="006A35CB"/>
    <w:rsid w:val="006A360D"/>
    <w:rsid w:val="006A40A7"/>
    <w:rsid w:val="006A4B5D"/>
    <w:rsid w:val="006A56CA"/>
    <w:rsid w:val="006A5936"/>
    <w:rsid w:val="006A5ACC"/>
    <w:rsid w:val="006A5D26"/>
    <w:rsid w:val="006A646A"/>
    <w:rsid w:val="006A6601"/>
    <w:rsid w:val="006A7377"/>
    <w:rsid w:val="006A7C0F"/>
    <w:rsid w:val="006B07DC"/>
    <w:rsid w:val="006B0D52"/>
    <w:rsid w:val="006B1004"/>
    <w:rsid w:val="006B1288"/>
    <w:rsid w:val="006B137C"/>
    <w:rsid w:val="006B1AC9"/>
    <w:rsid w:val="006B1C3F"/>
    <w:rsid w:val="006B2067"/>
    <w:rsid w:val="006B338F"/>
    <w:rsid w:val="006B3427"/>
    <w:rsid w:val="006B38A8"/>
    <w:rsid w:val="006B3F2D"/>
    <w:rsid w:val="006B48FA"/>
    <w:rsid w:val="006B4BF6"/>
    <w:rsid w:val="006B4C2B"/>
    <w:rsid w:val="006B4E4C"/>
    <w:rsid w:val="006B5210"/>
    <w:rsid w:val="006B539D"/>
    <w:rsid w:val="006B5B29"/>
    <w:rsid w:val="006B6D4D"/>
    <w:rsid w:val="006B70B9"/>
    <w:rsid w:val="006B7D10"/>
    <w:rsid w:val="006C03C8"/>
    <w:rsid w:val="006C0631"/>
    <w:rsid w:val="006C101C"/>
    <w:rsid w:val="006C1310"/>
    <w:rsid w:val="006C1FD6"/>
    <w:rsid w:val="006C26D5"/>
    <w:rsid w:val="006C2770"/>
    <w:rsid w:val="006C393B"/>
    <w:rsid w:val="006C3B7D"/>
    <w:rsid w:val="006C3CFA"/>
    <w:rsid w:val="006C4649"/>
    <w:rsid w:val="006C51C9"/>
    <w:rsid w:val="006C5E6D"/>
    <w:rsid w:val="006C6F40"/>
    <w:rsid w:val="006C6FF1"/>
    <w:rsid w:val="006C705A"/>
    <w:rsid w:val="006C7173"/>
    <w:rsid w:val="006C72A2"/>
    <w:rsid w:val="006C73F0"/>
    <w:rsid w:val="006C7643"/>
    <w:rsid w:val="006D006F"/>
    <w:rsid w:val="006D01CC"/>
    <w:rsid w:val="006D0738"/>
    <w:rsid w:val="006D0F0C"/>
    <w:rsid w:val="006D10F7"/>
    <w:rsid w:val="006D1381"/>
    <w:rsid w:val="006D1414"/>
    <w:rsid w:val="006D1ED3"/>
    <w:rsid w:val="006D22AC"/>
    <w:rsid w:val="006D2BFD"/>
    <w:rsid w:val="006D3591"/>
    <w:rsid w:val="006D36B2"/>
    <w:rsid w:val="006D3710"/>
    <w:rsid w:val="006D3A84"/>
    <w:rsid w:val="006D3AE5"/>
    <w:rsid w:val="006D40F9"/>
    <w:rsid w:val="006D4375"/>
    <w:rsid w:val="006D4A0F"/>
    <w:rsid w:val="006D4E51"/>
    <w:rsid w:val="006D5390"/>
    <w:rsid w:val="006D595F"/>
    <w:rsid w:val="006D6F22"/>
    <w:rsid w:val="006D7397"/>
    <w:rsid w:val="006D75C9"/>
    <w:rsid w:val="006E0172"/>
    <w:rsid w:val="006E0326"/>
    <w:rsid w:val="006E07D2"/>
    <w:rsid w:val="006E0B38"/>
    <w:rsid w:val="006E10B0"/>
    <w:rsid w:val="006E1330"/>
    <w:rsid w:val="006E1899"/>
    <w:rsid w:val="006E19CF"/>
    <w:rsid w:val="006E1A5F"/>
    <w:rsid w:val="006E1C2D"/>
    <w:rsid w:val="006E1D27"/>
    <w:rsid w:val="006E237E"/>
    <w:rsid w:val="006E2457"/>
    <w:rsid w:val="006E29C1"/>
    <w:rsid w:val="006E2A71"/>
    <w:rsid w:val="006E2CA3"/>
    <w:rsid w:val="006E38FD"/>
    <w:rsid w:val="006E3E16"/>
    <w:rsid w:val="006E498E"/>
    <w:rsid w:val="006E4B95"/>
    <w:rsid w:val="006E65A1"/>
    <w:rsid w:val="006E6810"/>
    <w:rsid w:val="006E6FFD"/>
    <w:rsid w:val="006F125C"/>
    <w:rsid w:val="006F1DFC"/>
    <w:rsid w:val="006F209B"/>
    <w:rsid w:val="006F2344"/>
    <w:rsid w:val="006F2FF8"/>
    <w:rsid w:val="006F3411"/>
    <w:rsid w:val="006F389A"/>
    <w:rsid w:val="006F3AA3"/>
    <w:rsid w:val="006F3C72"/>
    <w:rsid w:val="006F44DB"/>
    <w:rsid w:val="006F4578"/>
    <w:rsid w:val="006F4699"/>
    <w:rsid w:val="006F494C"/>
    <w:rsid w:val="006F49FB"/>
    <w:rsid w:val="006F4C6F"/>
    <w:rsid w:val="006F4E10"/>
    <w:rsid w:val="006F4F68"/>
    <w:rsid w:val="006F5003"/>
    <w:rsid w:val="006F5725"/>
    <w:rsid w:val="006F6244"/>
    <w:rsid w:val="006F6A7F"/>
    <w:rsid w:val="006F7616"/>
    <w:rsid w:val="006F780D"/>
    <w:rsid w:val="007003BE"/>
    <w:rsid w:val="007004BF"/>
    <w:rsid w:val="007018BC"/>
    <w:rsid w:val="00701C60"/>
    <w:rsid w:val="00701D8D"/>
    <w:rsid w:val="00701DA2"/>
    <w:rsid w:val="00702598"/>
    <w:rsid w:val="00702FC3"/>
    <w:rsid w:val="007034F7"/>
    <w:rsid w:val="00703A03"/>
    <w:rsid w:val="00703A34"/>
    <w:rsid w:val="00704F08"/>
    <w:rsid w:val="007050B6"/>
    <w:rsid w:val="007051EB"/>
    <w:rsid w:val="007053F7"/>
    <w:rsid w:val="00705496"/>
    <w:rsid w:val="007054EB"/>
    <w:rsid w:val="007055CB"/>
    <w:rsid w:val="00705A3E"/>
    <w:rsid w:val="00705F7E"/>
    <w:rsid w:val="00706077"/>
    <w:rsid w:val="007070BA"/>
    <w:rsid w:val="007071ED"/>
    <w:rsid w:val="00707F43"/>
    <w:rsid w:val="00711B8F"/>
    <w:rsid w:val="00712074"/>
    <w:rsid w:val="0071223F"/>
    <w:rsid w:val="00712A7C"/>
    <w:rsid w:val="00712B3D"/>
    <w:rsid w:val="0071304F"/>
    <w:rsid w:val="0071438C"/>
    <w:rsid w:val="00714B6E"/>
    <w:rsid w:val="00714DF8"/>
    <w:rsid w:val="00714F7C"/>
    <w:rsid w:val="00715748"/>
    <w:rsid w:val="007162A9"/>
    <w:rsid w:val="0071671F"/>
    <w:rsid w:val="00717005"/>
    <w:rsid w:val="007172CF"/>
    <w:rsid w:val="00717644"/>
    <w:rsid w:val="007177C2"/>
    <w:rsid w:val="0071780A"/>
    <w:rsid w:val="00717D35"/>
    <w:rsid w:val="00720F1F"/>
    <w:rsid w:val="0072120A"/>
    <w:rsid w:val="00721B36"/>
    <w:rsid w:val="00722891"/>
    <w:rsid w:val="00722C93"/>
    <w:rsid w:val="00722FC2"/>
    <w:rsid w:val="00722FFF"/>
    <w:rsid w:val="0072322D"/>
    <w:rsid w:val="007236CB"/>
    <w:rsid w:val="00724367"/>
    <w:rsid w:val="00724A5A"/>
    <w:rsid w:val="00725470"/>
    <w:rsid w:val="0072632C"/>
    <w:rsid w:val="007269E3"/>
    <w:rsid w:val="00726A19"/>
    <w:rsid w:val="007270CD"/>
    <w:rsid w:val="00727716"/>
    <w:rsid w:val="00727AA4"/>
    <w:rsid w:val="00727BAC"/>
    <w:rsid w:val="00727DBE"/>
    <w:rsid w:val="00730379"/>
    <w:rsid w:val="007309AB"/>
    <w:rsid w:val="007315C4"/>
    <w:rsid w:val="00731787"/>
    <w:rsid w:val="00732014"/>
    <w:rsid w:val="00732C37"/>
    <w:rsid w:val="00733251"/>
    <w:rsid w:val="00733D78"/>
    <w:rsid w:val="00734B13"/>
    <w:rsid w:val="00735171"/>
    <w:rsid w:val="00736624"/>
    <w:rsid w:val="00736AE1"/>
    <w:rsid w:val="00736B99"/>
    <w:rsid w:val="00736BD1"/>
    <w:rsid w:val="00736C9C"/>
    <w:rsid w:val="00737625"/>
    <w:rsid w:val="007404E8"/>
    <w:rsid w:val="00740812"/>
    <w:rsid w:val="00740E9A"/>
    <w:rsid w:val="00741129"/>
    <w:rsid w:val="00741171"/>
    <w:rsid w:val="00741744"/>
    <w:rsid w:val="00743285"/>
    <w:rsid w:val="00743BB0"/>
    <w:rsid w:val="00744154"/>
    <w:rsid w:val="00744F0D"/>
    <w:rsid w:val="00745443"/>
    <w:rsid w:val="00745D1C"/>
    <w:rsid w:val="00745F33"/>
    <w:rsid w:val="0074655B"/>
    <w:rsid w:val="00746AD8"/>
    <w:rsid w:val="00747D5D"/>
    <w:rsid w:val="00750061"/>
    <w:rsid w:val="00751135"/>
    <w:rsid w:val="00752278"/>
    <w:rsid w:val="00752784"/>
    <w:rsid w:val="00752F6A"/>
    <w:rsid w:val="00753193"/>
    <w:rsid w:val="00753573"/>
    <w:rsid w:val="00753B41"/>
    <w:rsid w:val="007547BD"/>
    <w:rsid w:val="00755382"/>
    <w:rsid w:val="00755BC8"/>
    <w:rsid w:val="007571B4"/>
    <w:rsid w:val="0075743C"/>
    <w:rsid w:val="00757768"/>
    <w:rsid w:val="00757D1E"/>
    <w:rsid w:val="007608D7"/>
    <w:rsid w:val="007609DD"/>
    <w:rsid w:val="00760E5F"/>
    <w:rsid w:val="00763C05"/>
    <w:rsid w:val="007647A6"/>
    <w:rsid w:val="007648CE"/>
    <w:rsid w:val="007650B9"/>
    <w:rsid w:val="0076562E"/>
    <w:rsid w:val="00765AF9"/>
    <w:rsid w:val="00765E73"/>
    <w:rsid w:val="00766434"/>
    <w:rsid w:val="00766B0A"/>
    <w:rsid w:val="00766FA8"/>
    <w:rsid w:val="0076716B"/>
    <w:rsid w:val="0076717F"/>
    <w:rsid w:val="0076720F"/>
    <w:rsid w:val="007675D8"/>
    <w:rsid w:val="0076765A"/>
    <w:rsid w:val="00770E06"/>
    <w:rsid w:val="00771220"/>
    <w:rsid w:val="00771F0E"/>
    <w:rsid w:val="007721B8"/>
    <w:rsid w:val="007725FC"/>
    <w:rsid w:val="007729CE"/>
    <w:rsid w:val="007734DC"/>
    <w:rsid w:val="007742EF"/>
    <w:rsid w:val="00774C50"/>
    <w:rsid w:val="00774FEA"/>
    <w:rsid w:val="00775267"/>
    <w:rsid w:val="0077558A"/>
    <w:rsid w:val="007757DA"/>
    <w:rsid w:val="007768EA"/>
    <w:rsid w:val="00776B07"/>
    <w:rsid w:val="00776B33"/>
    <w:rsid w:val="00777550"/>
    <w:rsid w:val="0077786A"/>
    <w:rsid w:val="00777EF6"/>
    <w:rsid w:val="00777F68"/>
    <w:rsid w:val="0078023E"/>
    <w:rsid w:val="007805F3"/>
    <w:rsid w:val="00780B3E"/>
    <w:rsid w:val="007816BD"/>
    <w:rsid w:val="00782471"/>
    <w:rsid w:val="0078299B"/>
    <w:rsid w:val="007829AD"/>
    <w:rsid w:val="00782DCC"/>
    <w:rsid w:val="00782F8C"/>
    <w:rsid w:val="007834FB"/>
    <w:rsid w:val="007838E8"/>
    <w:rsid w:val="007849C5"/>
    <w:rsid w:val="0078522E"/>
    <w:rsid w:val="0078560F"/>
    <w:rsid w:val="007863ED"/>
    <w:rsid w:val="007879D2"/>
    <w:rsid w:val="00790FB1"/>
    <w:rsid w:val="00791570"/>
    <w:rsid w:val="00791671"/>
    <w:rsid w:val="007918E5"/>
    <w:rsid w:val="00791928"/>
    <w:rsid w:val="00791AE5"/>
    <w:rsid w:val="00791D7C"/>
    <w:rsid w:val="00792B71"/>
    <w:rsid w:val="00793354"/>
    <w:rsid w:val="00793535"/>
    <w:rsid w:val="007936B5"/>
    <w:rsid w:val="00793A01"/>
    <w:rsid w:val="007944BF"/>
    <w:rsid w:val="007948D1"/>
    <w:rsid w:val="00795077"/>
    <w:rsid w:val="007951E4"/>
    <w:rsid w:val="007952E5"/>
    <w:rsid w:val="00795691"/>
    <w:rsid w:val="007959EF"/>
    <w:rsid w:val="00797C62"/>
    <w:rsid w:val="007A008D"/>
    <w:rsid w:val="007A0231"/>
    <w:rsid w:val="007A04A6"/>
    <w:rsid w:val="007A089A"/>
    <w:rsid w:val="007A0DD1"/>
    <w:rsid w:val="007A0FD7"/>
    <w:rsid w:val="007A10FC"/>
    <w:rsid w:val="007A11EC"/>
    <w:rsid w:val="007A2006"/>
    <w:rsid w:val="007A22E0"/>
    <w:rsid w:val="007A266C"/>
    <w:rsid w:val="007A27CB"/>
    <w:rsid w:val="007A2F93"/>
    <w:rsid w:val="007A3775"/>
    <w:rsid w:val="007A3977"/>
    <w:rsid w:val="007A3E4F"/>
    <w:rsid w:val="007A4803"/>
    <w:rsid w:val="007A495D"/>
    <w:rsid w:val="007A4B3B"/>
    <w:rsid w:val="007A53CC"/>
    <w:rsid w:val="007A566C"/>
    <w:rsid w:val="007A59C2"/>
    <w:rsid w:val="007A5BF0"/>
    <w:rsid w:val="007A5DB6"/>
    <w:rsid w:val="007A62A6"/>
    <w:rsid w:val="007A6B53"/>
    <w:rsid w:val="007A71D4"/>
    <w:rsid w:val="007A769C"/>
    <w:rsid w:val="007B00EC"/>
    <w:rsid w:val="007B02AB"/>
    <w:rsid w:val="007B03ED"/>
    <w:rsid w:val="007B0487"/>
    <w:rsid w:val="007B073E"/>
    <w:rsid w:val="007B09B4"/>
    <w:rsid w:val="007B121E"/>
    <w:rsid w:val="007B20FF"/>
    <w:rsid w:val="007B35C0"/>
    <w:rsid w:val="007B3600"/>
    <w:rsid w:val="007B4474"/>
    <w:rsid w:val="007B5904"/>
    <w:rsid w:val="007B5D46"/>
    <w:rsid w:val="007B6377"/>
    <w:rsid w:val="007B6E08"/>
    <w:rsid w:val="007B753F"/>
    <w:rsid w:val="007C030E"/>
    <w:rsid w:val="007C1158"/>
    <w:rsid w:val="007C15D3"/>
    <w:rsid w:val="007C2460"/>
    <w:rsid w:val="007C26E6"/>
    <w:rsid w:val="007C27ED"/>
    <w:rsid w:val="007C3C59"/>
    <w:rsid w:val="007C43E2"/>
    <w:rsid w:val="007C4D5F"/>
    <w:rsid w:val="007C4E90"/>
    <w:rsid w:val="007C524D"/>
    <w:rsid w:val="007C58DB"/>
    <w:rsid w:val="007C64E7"/>
    <w:rsid w:val="007C6A0B"/>
    <w:rsid w:val="007C6A1E"/>
    <w:rsid w:val="007C6B5B"/>
    <w:rsid w:val="007C70AD"/>
    <w:rsid w:val="007C78AC"/>
    <w:rsid w:val="007D0216"/>
    <w:rsid w:val="007D065A"/>
    <w:rsid w:val="007D0C6E"/>
    <w:rsid w:val="007D1165"/>
    <w:rsid w:val="007D151A"/>
    <w:rsid w:val="007D1798"/>
    <w:rsid w:val="007D1D1C"/>
    <w:rsid w:val="007D2231"/>
    <w:rsid w:val="007D240D"/>
    <w:rsid w:val="007D288A"/>
    <w:rsid w:val="007D2BBC"/>
    <w:rsid w:val="007D4853"/>
    <w:rsid w:val="007D50BB"/>
    <w:rsid w:val="007D52D4"/>
    <w:rsid w:val="007D5469"/>
    <w:rsid w:val="007D5CA1"/>
    <w:rsid w:val="007D6630"/>
    <w:rsid w:val="007D73EA"/>
    <w:rsid w:val="007D74C8"/>
    <w:rsid w:val="007D78D7"/>
    <w:rsid w:val="007D79F3"/>
    <w:rsid w:val="007D7A8E"/>
    <w:rsid w:val="007D7CD8"/>
    <w:rsid w:val="007D7DC2"/>
    <w:rsid w:val="007D7F8E"/>
    <w:rsid w:val="007E0357"/>
    <w:rsid w:val="007E044A"/>
    <w:rsid w:val="007E04C9"/>
    <w:rsid w:val="007E07CA"/>
    <w:rsid w:val="007E135A"/>
    <w:rsid w:val="007E1539"/>
    <w:rsid w:val="007E17BA"/>
    <w:rsid w:val="007E1FFA"/>
    <w:rsid w:val="007E2B21"/>
    <w:rsid w:val="007E319A"/>
    <w:rsid w:val="007E39AF"/>
    <w:rsid w:val="007E4748"/>
    <w:rsid w:val="007E488D"/>
    <w:rsid w:val="007E48E4"/>
    <w:rsid w:val="007E4B03"/>
    <w:rsid w:val="007E4C49"/>
    <w:rsid w:val="007E59DD"/>
    <w:rsid w:val="007E67D9"/>
    <w:rsid w:val="007E68BD"/>
    <w:rsid w:val="007E6FC8"/>
    <w:rsid w:val="007E7DC6"/>
    <w:rsid w:val="007E7E82"/>
    <w:rsid w:val="007F001D"/>
    <w:rsid w:val="007F09F7"/>
    <w:rsid w:val="007F0A03"/>
    <w:rsid w:val="007F0F5B"/>
    <w:rsid w:val="007F15B5"/>
    <w:rsid w:val="007F21DD"/>
    <w:rsid w:val="007F2FF2"/>
    <w:rsid w:val="007F4045"/>
    <w:rsid w:val="007F40E4"/>
    <w:rsid w:val="007F4CA4"/>
    <w:rsid w:val="007F4F66"/>
    <w:rsid w:val="007F50FC"/>
    <w:rsid w:val="007F523A"/>
    <w:rsid w:val="007F5990"/>
    <w:rsid w:val="007F5BAD"/>
    <w:rsid w:val="007F62B7"/>
    <w:rsid w:val="007F6A61"/>
    <w:rsid w:val="007F6D12"/>
    <w:rsid w:val="007F6D5F"/>
    <w:rsid w:val="007F745E"/>
    <w:rsid w:val="007F77F1"/>
    <w:rsid w:val="007F7B8F"/>
    <w:rsid w:val="007F7F5A"/>
    <w:rsid w:val="0080013C"/>
    <w:rsid w:val="00800698"/>
    <w:rsid w:val="0080091C"/>
    <w:rsid w:val="00801671"/>
    <w:rsid w:val="00802106"/>
    <w:rsid w:val="008026F4"/>
    <w:rsid w:val="0080284C"/>
    <w:rsid w:val="00803EAE"/>
    <w:rsid w:val="00803F09"/>
    <w:rsid w:val="00804330"/>
    <w:rsid w:val="0080469E"/>
    <w:rsid w:val="008048C5"/>
    <w:rsid w:val="008053AD"/>
    <w:rsid w:val="00805516"/>
    <w:rsid w:val="00805F44"/>
    <w:rsid w:val="0080622C"/>
    <w:rsid w:val="00806564"/>
    <w:rsid w:val="00806AA3"/>
    <w:rsid w:val="008078E3"/>
    <w:rsid w:val="00807BF8"/>
    <w:rsid w:val="00807D53"/>
    <w:rsid w:val="00807F38"/>
    <w:rsid w:val="00810E26"/>
    <w:rsid w:val="008118A9"/>
    <w:rsid w:val="00811DE6"/>
    <w:rsid w:val="00812573"/>
    <w:rsid w:val="0081321B"/>
    <w:rsid w:val="00813941"/>
    <w:rsid w:val="00813B66"/>
    <w:rsid w:val="00813C9E"/>
    <w:rsid w:val="00813D7B"/>
    <w:rsid w:val="0081451B"/>
    <w:rsid w:val="00814B38"/>
    <w:rsid w:val="00815939"/>
    <w:rsid w:val="008160B5"/>
    <w:rsid w:val="0081672F"/>
    <w:rsid w:val="008171D7"/>
    <w:rsid w:val="00817888"/>
    <w:rsid w:val="008178BF"/>
    <w:rsid w:val="00817C6C"/>
    <w:rsid w:val="0082058F"/>
    <w:rsid w:val="0082059C"/>
    <w:rsid w:val="00820896"/>
    <w:rsid w:val="00821BD0"/>
    <w:rsid w:val="00821DC1"/>
    <w:rsid w:val="008229CC"/>
    <w:rsid w:val="00822BE3"/>
    <w:rsid w:val="00822E6F"/>
    <w:rsid w:val="00822EE1"/>
    <w:rsid w:val="00822FCF"/>
    <w:rsid w:val="008239E1"/>
    <w:rsid w:val="00823CA7"/>
    <w:rsid w:val="00823D66"/>
    <w:rsid w:val="00823FE3"/>
    <w:rsid w:val="00824A9E"/>
    <w:rsid w:val="00824B28"/>
    <w:rsid w:val="0082536B"/>
    <w:rsid w:val="00825B7A"/>
    <w:rsid w:val="00825F24"/>
    <w:rsid w:val="00825F79"/>
    <w:rsid w:val="00826B13"/>
    <w:rsid w:val="00827321"/>
    <w:rsid w:val="0082743F"/>
    <w:rsid w:val="00827789"/>
    <w:rsid w:val="00827FD6"/>
    <w:rsid w:val="008308D4"/>
    <w:rsid w:val="00830930"/>
    <w:rsid w:val="00830EC4"/>
    <w:rsid w:val="00830F90"/>
    <w:rsid w:val="008311C5"/>
    <w:rsid w:val="008319A6"/>
    <w:rsid w:val="00831BA3"/>
    <w:rsid w:val="00831DB6"/>
    <w:rsid w:val="00831E51"/>
    <w:rsid w:val="008320BF"/>
    <w:rsid w:val="008327DE"/>
    <w:rsid w:val="00832A19"/>
    <w:rsid w:val="00832DD3"/>
    <w:rsid w:val="0083331E"/>
    <w:rsid w:val="008336F2"/>
    <w:rsid w:val="008338FD"/>
    <w:rsid w:val="00833DCC"/>
    <w:rsid w:val="008347AC"/>
    <w:rsid w:val="00834B1C"/>
    <w:rsid w:val="00835258"/>
    <w:rsid w:val="00835296"/>
    <w:rsid w:val="0083603E"/>
    <w:rsid w:val="00836F22"/>
    <w:rsid w:val="008374C1"/>
    <w:rsid w:val="00837878"/>
    <w:rsid w:val="008378BE"/>
    <w:rsid w:val="00840002"/>
    <w:rsid w:val="00841F4A"/>
    <w:rsid w:val="00842E08"/>
    <w:rsid w:val="00844FF4"/>
    <w:rsid w:val="0084507D"/>
    <w:rsid w:val="008455E5"/>
    <w:rsid w:val="00845A47"/>
    <w:rsid w:val="0084620F"/>
    <w:rsid w:val="00846E94"/>
    <w:rsid w:val="00847764"/>
    <w:rsid w:val="00847A89"/>
    <w:rsid w:val="008501B5"/>
    <w:rsid w:val="008501B8"/>
    <w:rsid w:val="00850726"/>
    <w:rsid w:val="00851921"/>
    <w:rsid w:val="00851A8E"/>
    <w:rsid w:val="008520FB"/>
    <w:rsid w:val="008522E2"/>
    <w:rsid w:val="008527D4"/>
    <w:rsid w:val="00852CCF"/>
    <w:rsid w:val="00852F37"/>
    <w:rsid w:val="0085304F"/>
    <w:rsid w:val="00853616"/>
    <w:rsid w:val="00853DCF"/>
    <w:rsid w:val="00853FCB"/>
    <w:rsid w:val="00854AD2"/>
    <w:rsid w:val="00854B44"/>
    <w:rsid w:val="00855AB6"/>
    <w:rsid w:val="00855EDF"/>
    <w:rsid w:val="00855F82"/>
    <w:rsid w:val="00856348"/>
    <w:rsid w:val="008569F2"/>
    <w:rsid w:val="00856A23"/>
    <w:rsid w:val="0085753F"/>
    <w:rsid w:val="00857BDE"/>
    <w:rsid w:val="0086069C"/>
    <w:rsid w:val="00860744"/>
    <w:rsid w:val="00860AE5"/>
    <w:rsid w:val="00860B8A"/>
    <w:rsid w:val="00860FF1"/>
    <w:rsid w:val="00862650"/>
    <w:rsid w:val="008627A1"/>
    <w:rsid w:val="008628D9"/>
    <w:rsid w:val="008632B0"/>
    <w:rsid w:val="008632B6"/>
    <w:rsid w:val="00863543"/>
    <w:rsid w:val="00863972"/>
    <w:rsid w:val="00863CBE"/>
    <w:rsid w:val="00863F3E"/>
    <w:rsid w:val="00864108"/>
    <w:rsid w:val="008645F5"/>
    <w:rsid w:val="00864A5C"/>
    <w:rsid w:val="008660A3"/>
    <w:rsid w:val="0086645D"/>
    <w:rsid w:val="00866782"/>
    <w:rsid w:val="0086713D"/>
    <w:rsid w:val="008671D2"/>
    <w:rsid w:val="008673AB"/>
    <w:rsid w:val="008676C6"/>
    <w:rsid w:val="00867D4C"/>
    <w:rsid w:val="00870F3F"/>
    <w:rsid w:val="00871185"/>
    <w:rsid w:val="008721E5"/>
    <w:rsid w:val="00872216"/>
    <w:rsid w:val="0087349B"/>
    <w:rsid w:val="0087397E"/>
    <w:rsid w:val="00873987"/>
    <w:rsid w:val="00873B77"/>
    <w:rsid w:val="00873CD2"/>
    <w:rsid w:val="008749B7"/>
    <w:rsid w:val="00874B69"/>
    <w:rsid w:val="008755A6"/>
    <w:rsid w:val="008756F6"/>
    <w:rsid w:val="008757FB"/>
    <w:rsid w:val="00875DE5"/>
    <w:rsid w:val="00876182"/>
    <w:rsid w:val="008776B4"/>
    <w:rsid w:val="0088005D"/>
    <w:rsid w:val="00880B90"/>
    <w:rsid w:val="00880D91"/>
    <w:rsid w:val="00881CC6"/>
    <w:rsid w:val="00882096"/>
    <w:rsid w:val="00882625"/>
    <w:rsid w:val="00883147"/>
    <w:rsid w:val="00883459"/>
    <w:rsid w:val="0088402D"/>
    <w:rsid w:val="008846C4"/>
    <w:rsid w:val="00885093"/>
    <w:rsid w:val="008854C3"/>
    <w:rsid w:val="008864F4"/>
    <w:rsid w:val="0088651A"/>
    <w:rsid w:val="0088665A"/>
    <w:rsid w:val="008868B6"/>
    <w:rsid w:val="00886965"/>
    <w:rsid w:val="00886E4A"/>
    <w:rsid w:val="008871D3"/>
    <w:rsid w:val="00887616"/>
    <w:rsid w:val="008877FD"/>
    <w:rsid w:val="00887D95"/>
    <w:rsid w:val="008900E6"/>
    <w:rsid w:val="008901BE"/>
    <w:rsid w:val="00890345"/>
    <w:rsid w:val="0089063F"/>
    <w:rsid w:val="008911D1"/>
    <w:rsid w:val="008915AB"/>
    <w:rsid w:val="00891793"/>
    <w:rsid w:val="00891941"/>
    <w:rsid w:val="008921B2"/>
    <w:rsid w:val="00892450"/>
    <w:rsid w:val="00892479"/>
    <w:rsid w:val="008928CE"/>
    <w:rsid w:val="0089298C"/>
    <w:rsid w:val="0089301B"/>
    <w:rsid w:val="008943A2"/>
    <w:rsid w:val="008944C6"/>
    <w:rsid w:val="00894AFF"/>
    <w:rsid w:val="00894C31"/>
    <w:rsid w:val="00894CFB"/>
    <w:rsid w:val="00894F3E"/>
    <w:rsid w:val="00895E0E"/>
    <w:rsid w:val="00895E9F"/>
    <w:rsid w:val="00896083"/>
    <w:rsid w:val="008967E5"/>
    <w:rsid w:val="0089717F"/>
    <w:rsid w:val="0089787D"/>
    <w:rsid w:val="00897A92"/>
    <w:rsid w:val="00897B4E"/>
    <w:rsid w:val="00897D16"/>
    <w:rsid w:val="008A00AE"/>
    <w:rsid w:val="008A060D"/>
    <w:rsid w:val="008A0894"/>
    <w:rsid w:val="008A17B1"/>
    <w:rsid w:val="008A1F03"/>
    <w:rsid w:val="008A2CDB"/>
    <w:rsid w:val="008A2D2B"/>
    <w:rsid w:val="008A2DA0"/>
    <w:rsid w:val="008A37C8"/>
    <w:rsid w:val="008A40BC"/>
    <w:rsid w:val="008A4693"/>
    <w:rsid w:val="008A4BEF"/>
    <w:rsid w:val="008A58E9"/>
    <w:rsid w:val="008A6368"/>
    <w:rsid w:val="008A6CE7"/>
    <w:rsid w:val="008A6F72"/>
    <w:rsid w:val="008A722B"/>
    <w:rsid w:val="008A7318"/>
    <w:rsid w:val="008A7980"/>
    <w:rsid w:val="008A7B2F"/>
    <w:rsid w:val="008A7EA2"/>
    <w:rsid w:val="008A7EAF"/>
    <w:rsid w:val="008B0331"/>
    <w:rsid w:val="008B0B44"/>
    <w:rsid w:val="008B1399"/>
    <w:rsid w:val="008B14FF"/>
    <w:rsid w:val="008B175D"/>
    <w:rsid w:val="008B182F"/>
    <w:rsid w:val="008B1919"/>
    <w:rsid w:val="008B1B50"/>
    <w:rsid w:val="008B2190"/>
    <w:rsid w:val="008B23A2"/>
    <w:rsid w:val="008B29A9"/>
    <w:rsid w:val="008B2C38"/>
    <w:rsid w:val="008B2EBE"/>
    <w:rsid w:val="008B3262"/>
    <w:rsid w:val="008B357F"/>
    <w:rsid w:val="008B37C3"/>
    <w:rsid w:val="008B4931"/>
    <w:rsid w:val="008B4B02"/>
    <w:rsid w:val="008B51F6"/>
    <w:rsid w:val="008B6074"/>
    <w:rsid w:val="008B66AB"/>
    <w:rsid w:val="008B7325"/>
    <w:rsid w:val="008B7402"/>
    <w:rsid w:val="008B774D"/>
    <w:rsid w:val="008B79EC"/>
    <w:rsid w:val="008B7B27"/>
    <w:rsid w:val="008B7B5B"/>
    <w:rsid w:val="008B7F36"/>
    <w:rsid w:val="008C0091"/>
    <w:rsid w:val="008C0F82"/>
    <w:rsid w:val="008C11D4"/>
    <w:rsid w:val="008C1364"/>
    <w:rsid w:val="008C173C"/>
    <w:rsid w:val="008C1A54"/>
    <w:rsid w:val="008C1B87"/>
    <w:rsid w:val="008C271F"/>
    <w:rsid w:val="008C2E0C"/>
    <w:rsid w:val="008C330D"/>
    <w:rsid w:val="008C3B70"/>
    <w:rsid w:val="008C4BE7"/>
    <w:rsid w:val="008C51BE"/>
    <w:rsid w:val="008C5238"/>
    <w:rsid w:val="008C5240"/>
    <w:rsid w:val="008C534E"/>
    <w:rsid w:val="008C57D1"/>
    <w:rsid w:val="008C60A8"/>
    <w:rsid w:val="008C685B"/>
    <w:rsid w:val="008C6E40"/>
    <w:rsid w:val="008C6EBD"/>
    <w:rsid w:val="008D0EDC"/>
    <w:rsid w:val="008D158C"/>
    <w:rsid w:val="008D15A9"/>
    <w:rsid w:val="008D16C3"/>
    <w:rsid w:val="008D1BBA"/>
    <w:rsid w:val="008D2176"/>
    <w:rsid w:val="008D2FBE"/>
    <w:rsid w:val="008D32A5"/>
    <w:rsid w:val="008D35B6"/>
    <w:rsid w:val="008D3D16"/>
    <w:rsid w:val="008D402C"/>
    <w:rsid w:val="008D50B3"/>
    <w:rsid w:val="008D53D9"/>
    <w:rsid w:val="008D5699"/>
    <w:rsid w:val="008D6C01"/>
    <w:rsid w:val="008D772B"/>
    <w:rsid w:val="008D7AF4"/>
    <w:rsid w:val="008D7D3C"/>
    <w:rsid w:val="008E00E0"/>
    <w:rsid w:val="008E0395"/>
    <w:rsid w:val="008E1046"/>
    <w:rsid w:val="008E27F9"/>
    <w:rsid w:val="008E40BC"/>
    <w:rsid w:val="008E44C5"/>
    <w:rsid w:val="008E4981"/>
    <w:rsid w:val="008E4F47"/>
    <w:rsid w:val="008E54D0"/>
    <w:rsid w:val="008E5C2B"/>
    <w:rsid w:val="008E5CDE"/>
    <w:rsid w:val="008E64FE"/>
    <w:rsid w:val="008E6630"/>
    <w:rsid w:val="008E69DA"/>
    <w:rsid w:val="008E6C94"/>
    <w:rsid w:val="008E6CA2"/>
    <w:rsid w:val="008E7B43"/>
    <w:rsid w:val="008E7DE6"/>
    <w:rsid w:val="008F08F1"/>
    <w:rsid w:val="008F0DE0"/>
    <w:rsid w:val="008F1340"/>
    <w:rsid w:val="008F18CA"/>
    <w:rsid w:val="008F1A32"/>
    <w:rsid w:val="008F1E44"/>
    <w:rsid w:val="008F2008"/>
    <w:rsid w:val="008F2214"/>
    <w:rsid w:val="008F2AD5"/>
    <w:rsid w:val="008F3C99"/>
    <w:rsid w:val="008F3CCB"/>
    <w:rsid w:val="008F4DCF"/>
    <w:rsid w:val="008F520C"/>
    <w:rsid w:val="008F52D0"/>
    <w:rsid w:val="008F53E5"/>
    <w:rsid w:val="008F575A"/>
    <w:rsid w:val="008F5CF7"/>
    <w:rsid w:val="008F6829"/>
    <w:rsid w:val="008F7613"/>
    <w:rsid w:val="008F7BD0"/>
    <w:rsid w:val="008F7E3D"/>
    <w:rsid w:val="009013CF"/>
    <w:rsid w:val="0090142D"/>
    <w:rsid w:val="00901C86"/>
    <w:rsid w:val="00901DA2"/>
    <w:rsid w:val="009030BC"/>
    <w:rsid w:val="009031CC"/>
    <w:rsid w:val="00904103"/>
    <w:rsid w:val="009046F4"/>
    <w:rsid w:val="00904AE3"/>
    <w:rsid w:val="00904D07"/>
    <w:rsid w:val="009054DC"/>
    <w:rsid w:val="009059D5"/>
    <w:rsid w:val="00906442"/>
    <w:rsid w:val="00906610"/>
    <w:rsid w:val="0090729F"/>
    <w:rsid w:val="00907F4B"/>
    <w:rsid w:val="009102D7"/>
    <w:rsid w:val="00910339"/>
    <w:rsid w:val="009129D7"/>
    <w:rsid w:val="009131FE"/>
    <w:rsid w:val="00913D62"/>
    <w:rsid w:val="009141BF"/>
    <w:rsid w:val="009141F7"/>
    <w:rsid w:val="00914298"/>
    <w:rsid w:val="00915045"/>
    <w:rsid w:val="009151A6"/>
    <w:rsid w:val="0091572D"/>
    <w:rsid w:val="00915CE3"/>
    <w:rsid w:val="00915D1F"/>
    <w:rsid w:val="00915FEF"/>
    <w:rsid w:val="009165A1"/>
    <w:rsid w:val="00916634"/>
    <w:rsid w:val="00916792"/>
    <w:rsid w:val="00916A5E"/>
    <w:rsid w:val="00916F91"/>
    <w:rsid w:val="00917F4D"/>
    <w:rsid w:val="00920037"/>
    <w:rsid w:val="009200F5"/>
    <w:rsid w:val="00920237"/>
    <w:rsid w:val="009207F9"/>
    <w:rsid w:val="009208C6"/>
    <w:rsid w:val="0092214D"/>
    <w:rsid w:val="009225B0"/>
    <w:rsid w:val="00922688"/>
    <w:rsid w:val="009227EA"/>
    <w:rsid w:val="0092283A"/>
    <w:rsid w:val="00922967"/>
    <w:rsid w:val="00923A83"/>
    <w:rsid w:val="00923F40"/>
    <w:rsid w:val="00924B9C"/>
    <w:rsid w:val="00924E3F"/>
    <w:rsid w:val="00925B72"/>
    <w:rsid w:val="00925E40"/>
    <w:rsid w:val="009267D5"/>
    <w:rsid w:val="00926AB3"/>
    <w:rsid w:val="00926B45"/>
    <w:rsid w:val="00926C7B"/>
    <w:rsid w:val="009273FE"/>
    <w:rsid w:val="00930332"/>
    <w:rsid w:val="0093094D"/>
    <w:rsid w:val="009309BA"/>
    <w:rsid w:val="00930D18"/>
    <w:rsid w:val="009313D3"/>
    <w:rsid w:val="00931798"/>
    <w:rsid w:val="00931AD4"/>
    <w:rsid w:val="00932288"/>
    <w:rsid w:val="0093287E"/>
    <w:rsid w:val="009340EF"/>
    <w:rsid w:val="00935CEA"/>
    <w:rsid w:val="0093651F"/>
    <w:rsid w:val="00936669"/>
    <w:rsid w:val="00937759"/>
    <w:rsid w:val="009378C1"/>
    <w:rsid w:val="009407A0"/>
    <w:rsid w:val="009407AF"/>
    <w:rsid w:val="00940DF1"/>
    <w:rsid w:val="00940E7D"/>
    <w:rsid w:val="009411F8"/>
    <w:rsid w:val="00943721"/>
    <w:rsid w:val="00943B0E"/>
    <w:rsid w:val="00943CD5"/>
    <w:rsid w:val="00945672"/>
    <w:rsid w:val="00946612"/>
    <w:rsid w:val="00946935"/>
    <w:rsid w:val="00946C81"/>
    <w:rsid w:val="00946DCC"/>
    <w:rsid w:val="00946F97"/>
    <w:rsid w:val="009478FA"/>
    <w:rsid w:val="00947E7D"/>
    <w:rsid w:val="00950077"/>
    <w:rsid w:val="00950A99"/>
    <w:rsid w:val="00950F64"/>
    <w:rsid w:val="009512FD"/>
    <w:rsid w:val="009518F1"/>
    <w:rsid w:val="009523BE"/>
    <w:rsid w:val="00952734"/>
    <w:rsid w:val="00952D47"/>
    <w:rsid w:val="00953718"/>
    <w:rsid w:val="0095432A"/>
    <w:rsid w:val="0095595A"/>
    <w:rsid w:val="00955C4A"/>
    <w:rsid w:val="00956D9D"/>
    <w:rsid w:val="00957D15"/>
    <w:rsid w:val="00960B22"/>
    <w:rsid w:val="00960E6B"/>
    <w:rsid w:val="00960F51"/>
    <w:rsid w:val="0096142A"/>
    <w:rsid w:val="00961455"/>
    <w:rsid w:val="00961AB2"/>
    <w:rsid w:val="009628BA"/>
    <w:rsid w:val="00963FDB"/>
    <w:rsid w:val="009640BC"/>
    <w:rsid w:val="00965209"/>
    <w:rsid w:val="00965955"/>
    <w:rsid w:val="00965FCC"/>
    <w:rsid w:val="0096639E"/>
    <w:rsid w:val="0096648A"/>
    <w:rsid w:val="009668FF"/>
    <w:rsid w:val="00966913"/>
    <w:rsid w:val="00966C07"/>
    <w:rsid w:val="00967808"/>
    <w:rsid w:val="009703DE"/>
    <w:rsid w:val="00970F66"/>
    <w:rsid w:val="00971D90"/>
    <w:rsid w:val="009721B3"/>
    <w:rsid w:val="00972359"/>
    <w:rsid w:val="009727B8"/>
    <w:rsid w:val="00972DCC"/>
    <w:rsid w:val="00972E15"/>
    <w:rsid w:val="0097307C"/>
    <w:rsid w:val="00973B91"/>
    <w:rsid w:val="00973D9C"/>
    <w:rsid w:val="00973DBF"/>
    <w:rsid w:val="00973F0B"/>
    <w:rsid w:val="009748E0"/>
    <w:rsid w:val="0097493E"/>
    <w:rsid w:val="00974CE1"/>
    <w:rsid w:val="0097537A"/>
    <w:rsid w:val="00975820"/>
    <w:rsid w:val="00975B4C"/>
    <w:rsid w:val="00975D62"/>
    <w:rsid w:val="00976171"/>
    <w:rsid w:val="009766AC"/>
    <w:rsid w:val="00976850"/>
    <w:rsid w:val="00977137"/>
    <w:rsid w:val="009772D5"/>
    <w:rsid w:val="00980783"/>
    <w:rsid w:val="00980994"/>
    <w:rsid w:val="00980A0C"/>
    <w:rsid w:val="00981365"/>
    <w:rsid w:val="00981419"/>
    <w:rsid w:val="00981781"/>
    <w:rsid w:val="009821C9"/>
    <w:rsid w:val="009825D7"/>
    <w:rsid w:val="00982C0A"/>
    <w:rsid w:val="009842C5"/>
    <w:rsid w:val="009845B8"/>
    <w:rsid w:val="00984C14"/>
    <w:rsid w:val="00984E52"/>
    <w:rsid w:val="00984EDA"/>
    <w:rsid w:val="009858BD"/>
    <w:rsid w:val="0098638D"/>
    <w:rsid w:val="009863E8"/>
    <w:rsid w:val="00986D9B"/>
    <w:rsid w:val="00986EA1"/>
    <w:rsid w:val="0099007E"/>
    <w:rsid w:val="0099019D"/>
    <w:rsid w:val="00990ADA"/>
    <w:rsid w:val="00991570"/>
    <w:rsid w:val="00991E32"/>
    <w:rsid w:val="00991F6D"/>
    <w:rsid w:val="00992612"/>
    <w:rsid w:val="0099280A"/>
    <w:rsid w:val="00992A18"/>
    <w:rsid w:val="0099301D"/>
    <w:rsid w:val="0099311E"/>
    <w:rsid w:val="009931BA"/>
    <w:rsid w:val="0099355E"/>
    <w:rsid w:val="009935C1"/>
    <w:rsid w:val="00993CC3"/>
    <w:rsid w:val="00993F19"/>
    <w:rsid w:val="00994581"/>
    <w:rsid w:val="009952F9"/>
    <w:rsid w:val="0099560D"/>
    <w:rsid w:val="00995A60"/>
    <w:rsid w:val="00995CEF"/>
    <w:rsid w:val="00996350"/>
    <w:rsid w:val="00996526"/>
    <w:rsid w:val="00997051"/>
    <w:rsid w:val="00997170"/>
    <w:rsid w:val="00997C11"/>
    <w:rsid w:val="00997C40"/>
    <w:rsid w:val="009A1034"/>
    <w:rsid w:val="009A13AD"/>
    <w:rsid w:val="009A1607"/>
    <w:rsid w:val="009A1754"/>
    <w:rsid w:val="009A28A0"/>
    <w:rsid w:val="009A2BB3"/>
    <w:rsid w:val="009A2C14"/>
    <w:rsid w:val="009A435C"/>
    <w:rsid w:val="009A46C4"/>
    <w:rsid w:val="009A476F"/>
    <w:rsid w:val="009A47B2"/>
    <w:rsid w:val="009A4FFD"/>
    <w:rsid w:val="009A514A"/>
    <w:rsid w:val="009A53DA"/>
    <w:rsid w:val="009A59CF"/>
    <w:rsid w:val="009A5AB2"/>
    <w:rsid w:val="009A5EB2"/>
    <w:rsid w:val="009A6154"/>
    <w:rsid w:val="009A6CEA"/>
    <w:rsid w:val="009A7384"/>
    <w:rsid w:val="009A7468"/>
    <w:rsid w:val="009A7A79"/>
    <w:rsid w:val="009B0110"/>
    <w:rsid w:val="009B041C"/>
    <w:rsid w:val="009B0D40"/>
    <w:rsid w:val="009B12F0"/>
    <w:rsid w:val="009B1369"/>
    <w:rsid w:val="009B2111"/>
    <w:rsid w:val="009B25EE"/>
    <w:rsid w:val="009B266E"/>
    <w:rsid w:val="009B2E42"/>
    <w:rsid w:val="009B3732"/>
    <w:rsid w:val="009B3AD1"/>
    <w:rsid w:val="009B41ED"/>
    <w:rsid w:val="009B4ECB"/>
    <w:rsid w:val="009B4FFC"/>
    <w:rsid w:val="009B52BB"/>
    <w:rsid w:val="009B55A8"/>
    <w:rsid w:val="009B5600"/>
    <w:rsid w:val="009B665C"/>
    <w:rsid w:val="009B6C15"/>
    <w:rsid w:val="009B6C93"/>
    <w:rsid w:val="009B6D5E"/>
    <w:rsid w:val="009B6E02"/>
    <w:rsid w:val="009B7081"/>
    <w:rsid w:val="009B7100"/>
    <w:rsid w:val="009B7CF0"/>
    <w:rsid w:val="009C03ED"/>
    <w:rsid w:val="009C0457"/>
    <w:rsid w:val="009C0E3E"/>
    <w:rsid w:val="009C1013"/>
    <w:rsid w:val="009C1355"/>
    <w:rsid w:val="009C1971"/>
    <w:rsid w:val="009C1E75"/>
    <w:rsid w:val="009C1EAD"/>
    <w:rsid w:val="009C242A"/>
    <w:rsid w:val="009C24DF"/>
    <w:rsid w:val="009C2730"/>
    <w:rsid w:val="009C2A80"/>
    <w:rsid w:val="009C2ADB"/>
    <w:rsid w:val="009C2C7A"/>
    <w:rsid w:val="009C31BD"/>
    <w:rsid w:val="009C33F0"/>
    <w:rsid w:val="009C3FAD"/>
    <w:rsid w:val="009C3FBA"/>
    <w:rsid w:val="009C485B"/>
    <w:rsid w:val="009C4C5E"/>
    <w:rsid w:val="009C58E4"/>
    <w:rsid w:val="009C5C3D"/>
    <w:rsid w:val="009C5E9D"/>
    <w:rsid w:val="009C60CC"/>
    <w:rsid w:val="009C6963"/>
    <w:rsid w:val="009C6EEE"/>
    <w:rsid w:val="009C77C1"/>
    <w:rsid w:val="009C7BBD"/>
    <w:rsid w:val="009D0003"/>
    <w:rsid w:val="009D0F51"/>
    <w:rsid w:val="009D1014"/>
    <w:rsid w:val="009D12F3"/>
    <w:rsid w:val="009D2080"/>
    <w:rsid w:val="009D228C"/>
    <w:rsid w:val="009D296A"/>
    <w:rsid w:val="009D2B3A"/>
    <w:rsid w:val="009D2DD5"/>
    <w:rsid w:val="009D2FFD"/>
    <w:rsid w:val="009D32BB"/>
    <w:rsid w:val="009D375A"/>
    <w:rsid w:val="009D3D8F"/>
    <w:rsid w:val="009D4457"/>
    <w:rsid w:val="009D4A1A"/>
    <w:rsid w:val="009D4AEF"/>
    <w:rsid w:val="009D4EB2"/>
    <w:rsid w:val="009D599E"/>
    <w:rsid w:val="009D6C5A"/>
    <w:rsid w:val="009D79A6"/>
    <w:rsid w:val="009D7A81"/>
    <w:rsid w:val="009E0F2A"/>
    <w:rsid w:val="009E1216"/>
    <w:rsid w:val="009E3075"/>
    <w:rsid w:val="009E345E"/>
    <w:rsid w:val="009E3D23"/>
    <w:rsid w:val="009E417E"/>
    <w:rsid w:val="009E4431"/>
    <w:rsid w:val="009E447E"/>
    <w:rsid w:val="009E4558"/>
    <w:rsid w:val="009E48E1"/>
    <w:rsid w:val="009E4F80"/>
    <w:rsid w:val="009E506A"/>
    <w:rsid w:val="009E51FD"/>
    <w:rsid w:val="009E5AD7"/>
    <w:rsid w:val="009E5BCE"/>
    <w:rsid w:val="009E6B47"/>
    <w:rsid w:val="009E7A1E"/>
    <w:rsid w:val="009F022C"/>
    <w:rsid w:val="009F04FF"/>
    <w:rsid w:val="009F09CA"/>
    <w:rsid w:val="009F107A"/>
    <w:rsid w:val="009F138F"/>
    <w:rsid w:val="009F216D"/>
    <w:rsid w:val="009F247E"/>
    <w:rsid w:val="009F24C9"/>
    <w:rsid w:val="009F2E5B"/>
    <w:rsid w:val="009F2E71"/>
    <w:rsid w:val="009F3F15"/>
    <w:rsid w:val="009F4113"/>
    <w:rsid w:val="009F4158"/>
    <w:rsid w:val="009F4208"/>
    <w:rsid w:val="009F42F0"/>
    <w:rsid w:val="009F4343"/>
    <w:rsid w:val="009F44B7"/>
    <w:rsid w:val="009F5806"/>
    <w:rsid w:val="009F5D59"/>
    <w:rsid w:val="009F61AD"/>
    <w:rsid w:val="009F6563"/>
    <w:rsid w:val="009F67CF"/>
    <w:rsid w:val="009F6803"/>
    <w:rsid w:val="009F6BEC"/>
    <w:rsid w:val="009F70DB"/>
    <w:rsid w:val="009F76BA"/>
    <w:rsid w:val="009F7E16"/>
    <w:rsid w:val="00A01DF2"/>
    <w:rsid w:val="00A01FB6"/>
    <w:rsid w:val="00A02255"/>
    <w:rsid w:val="00A0240A"/>
    <w:rsid w:val="00A027D7"/>
    <w:rsid w:val="00A02881"/>
    <w:rsid w:val="00A02D45"/>
    <w:rsid w:val="00A038B9"/>
    <w:rsid w:val="00A04741"/>
    <w:rsid w:val="00A0524E"/>
    <w:rsid w:val="00A056D6"/>
    <w:rsid w:val="00A05AAA"/>
    <w:rsid w:val="00A05F96"/>
    <w:rsid w:val="00A06654"/>
    <w:rsid w:val="00A06B2E"/>
    <w:rsid w:val="00A06BB5"/>
    <w:rsid w:val="00A073B7"/>
    <w:rsid w:val="00A07419"/>
    <w:rsid w:val="00A0752B"/>
    <w:rsid w:val="00A07735"/>
    <w:rsid w:val="00A1029D"/>
    <w:rsid w:val="00A106CA"/>
    <w:rsid w:val="00A1070E"/>
    <w:rsid w:val="00A10F29"/>
    <w:rsid w:val="00A1139B"/>
    <w:rsid w:val="00A11818"/>
    <w:rsid w:val="00A11A1A"/>
    <w:rsid w:val="00A120F9"/>
    <w:rsid w:val="00A1278C"/>
    <w:rsid w:val="00A12D62"/>
    <w:rsid w:val="00A12E5A"/>
    <w:rsid w:val="00A13610"/>
    <w:rsid w:val="00A139EB"/>
    <w:rsid w:val="00A13AB5"/>
    <w:rsid w:val="00A13AC0"/>
    <w:rsid w:val="00A13D2A"/>
    <w:rsid w:val="00A13F04"/>
    <w:rsid w:val="00A1403F"/>
    <w:rsid w:val="00A15E2D"/>
    <w:rsid w:val="00A16515"/>
    <w:rsid w:val="00A1683B"/>
    <w:rsid w:val="00A17876"/>
    <w:rsid w:val="00A211D5"/>
    <w:rsid w:val="00A212A1"/>
    <w:rsid w:val="00A21478"/>
    <w:rsid w:val="00A21893"/>
    <w:rsid w:val="00A21E45"/>
    <w:rsid w:val="00A21FEC"/>
    <w:rsid w:val="00A2300A"/>
    <w:rsid w:val="00A23467"/>
    <w:rsid w:val="00A23E3D"/>
    <w:rsid w:val="00A2452C"/>
    <w:rsid w:val="00A24A81"/>
    <w:rsid w:val="00A24DFD"/>
    <w:rsid w:val="00A25017"/>
    <w:rsid w:val="00A2619C"/>
    <w:rsid w:val="00A26214"/>
    <w:rsid w:val="00A26535"/>
    <w:rsid w:val="00A2728E"/>
    <w:rsid w:val="00A274E6"/>
    <w:rsid w:val="00A27727"/>
    <w:rsid w:val="00A27AB9"/>
    <w:rsid w:val="00A27B01"/>
    <w:rsid w:val="00A30A23"/>
    <w:rsid w:val="00A30D3A"/>
    <w:rsid w:val="00A31031"/>
    <w:rsid w:val="00A31558"/>
    <w:rsid w:val="00A31559"/>
    <w:rsid w:val="00A31AB4"/>
    <w:rsid w:val="00A3214C"/>
    <w:rsid w:val="00A3337E"/>
    <w:rsid w:val="00A33517"/>
    <w:rsid w:val="00A336A8"/>
    <w:rsid w:val="00A339F0"/>
    <w:rsid w:val="00A33DFB"/>
    <w:rsid w:val="00A33F36"/>
    <w:rsid w:val="00A3483C"/>
    <w:rsid w:val="00A35022"/>
    <w:rsid w:val="00A352FE"/>
    <w:rsid w:val="00A361DC"/>
    <w:rsid w:val="00A36324"/>
    <w:rsid w:val="00A36672"/>
    <w:rsid w:val="00A367D3"/>
    <w:rsid w:val="00A36D1E"/>
    <w:rsid w:val="00A377AD"/>
    <w:rsid w:val="00A37961"/>
    <w:rsid w:val="00A40117"/>
    <w:rsid w:val="00A40239"/>
    <w:rsid w:val="00A405C3"/>
    <w:rsid w:val="00A40DFE"/>
    <w:rsid w:val="00A40F8C"/>
    <w:rsid w:val="00A4194F"/>
    <w:rsid w:val="00A41A04"/>
    <w:rsid w:val="00A41D3E"/>
    <w:rsid w:val="00A4241F"/>
    <w:rsid w:val="00A424F9"/>
    <w:rsid w:val="00A42501"/>
    <w:rsid w:val="00A42DF2"/>
    <w:rsid w:val="00A4302E"/>
    <w:rsid w:val="00A432E4"/>
    <w:rsid w:val="00A4392E"/>
    <w:rsid w:val="00A43B55"/>
    <w:rsid w:val="00A44056"/>
    <w:rsid w:val="00A4441B"/>
    <w:rsid w:val="00A44CA4"/>
    <w:rsid w:val="00A450B9"/>
    <w:rsid w:val="00A454F9"/>
    <w:rsid w:val="00A45921"/>
    <w:rsid w:val="00A45D25"/>
    <w:rsid w:val="00A46B1A"/>
    <w:rsid w:val="00A47AF2"/>
    <w:rsid w:val="00A47C8C"/>
    <w:rsid w:val="00A47C8D"/>
    <w:rsid w:val="00A47E95"/>
    <w:rsid w:val="00A50CB3"/>
    <w:rsid w:val="00A50EE9"/>
    <w:rsid w:val="00A51077"/>
    <w:rsid w:val="00A512A5"/>
    <w:rsid w:val="00A51458"/>
    <w:rsid w:val="00A5268A"/>
    <w:rsid w:val="00A52A16"/>
    <w:rsid w:val="00A52B24"/>
    <w:rsid w:val="00A52FBF"/>
    <w:rsid w:val="00A53353"/>
    <w:rsid w:val="00A537E5"/>
    <w:rsid w:val="00A5386F"/>
    <w:rsid w:val="00A53F00"/>
    <w:rsid w:val="00A53F38"/>
    <w:rsid w:val="00A544F0"/>
    <w:rsid w:val="00A5492F"/>
    <w:rsid w:val="00A549E9"/>
    <w:rsid w:val="00A552C6"/>
    <w:rsid w:val="00A5546F"/>
    <w:rsid w:val="00A55DA1"/>
    <w:rsid w:val="00A56DD4"/>
    <w:rsid w:val="00A56DE8"/>
    <w:rsid w:val="00A571F9"/>
    <w:rsid w:val="00A575A9"/>
    <w:rsid w:val="00A57F65"/>
    <w:rsid w:val="00A60FDF"/>
    <w:rsid w:val="00A61392"/>
    <w:rsid w:val="00A61AAF"/>
    <w:rsid w:val="00A61B9B"/>
    <w:rsid w:val="00A625A3"/>
    <w:rsid w:val="00A6286B"/>
    <w:rsid w:val="00A63883"/>
    <w:rsid w:val="00A64898"/>
    <w:rsid w:val="00A64C33"/>
    <w:rsid w:val="00A64D1C"/>
    <w:rsid w:val="00A64D88"/>
    <w:rsid w:val="00A64DCB"/>
    <w:rsid w:val="00A65172"/>
    <w:rsid w:val="00A65520"/>
    <w:rsid w:val="00A666B3"/>
    <w:rsid w:val="00A6796A"/>
    <w:rsid w:val="00A67BB9"/>
    <w:rsid w:val="00A70334"/>
    <w:rsid w:val="00A70496"/>
    <w:rsid w:val="00A70D0A"/>
    <w:rsid w:val="00A7108D"/>
    <w:rsid w:val="00A7142C"/>
    <w:rsid w:val="00A7195C"/>
    <w:rsid w:val="00A71AB3"/>
    <w:rsid w:val="00A71BC2"/>
    <w:rsid w:val="00A71E36"/>
    <w:rsid w:val="00A720F0"/>
    <w:rsid w:val="00A73704"/>
    <w:rsid w:val="00A741E0"/>
    <w:rsid w:val="00A74901"/>
    <w:rsid w:val="00A749EF"/>
    <w:rsid w:val="00A74DAF"/>
    <w:rsid w:val="00A7592F"/>
    <w:rsid w:val="00A75CD1"/>
    <w:rsid w:val="00A7619E"/>
    <w:rsid w:val="00A76344"/>
    <w:rsid w:val="00A767AF"/>
    <w:rsid w:val="00A76F42"/>
    <w:rsid w:val="00A76FF9"/>
    <w:rsid w:val="00A7782D"/>
    <w:rsid w:val="00A7794F"/>
    <w:rsid w:val="00A80830"/>
    <w:rsid w:val="00A80CA1"/>
    <w:rsid w:val="00A80FE9"/>
    <w:rsid w:val="00A815FC"/>
    <w:rsid w:val="00A81AE2"/>
    <w:rsid w:val="00A81D28"/>
    <w:rsid w:val="00A81D68"/>
    <w:rsid w:val="00A82835"/>
    <w:rsid w:val="00A82D19"/>
    <w:rsid w:val="00A8312C"/>
    <w:rsid w:val="00A8364F"/>
    <w:rsid w:val="00A83679"/>
    <w:rsid w:val="00A84210"/>
    <w:rsid w:val="00A84576"/>
    <w:rsid w:val="00A845A9"/>
    <w:rsid w:val="00A84721"/>
    <w:rsid w:val="00A847DC"/>
    <w:rsid w:val="00A84901"/>
    <w:rsid w:val="00A84CF1"/>
    <w:rsid w:val="00A8538B"/>
    <w:rsid w:val="00A86450"/>
    <w:rsid w:val="00A864A4"/>
    <w:rsid w:val="00A864D9"/>
    <w:rsid w:val="00A86C52"/>
    <w:rsid w:val="00A87238"/>
    <w:rsid w:val="00A87393"/>
    <w:rsid w:val="00A905F8"/>
    <w:rsid w:val="00A90911"/>
    <w:rsid w:val="00A90C9E"/>
    <w:rsid w:val="00A90CBE"/>
    <w:rsid w:val="00A91547"/>
    <w:rsid w:val="00A91567"/>
    <w:rsid w:val="00A91C13"/>
    <w:rsid w:val="00A931EE"/>
    <w:rsid w:val="00A93542"/>
    <w:rsid w:val="00A935C2"/>
    <w:rsid w:val="00A945A9"/>
    <w:rsid w:val="00A9475B"/>
    <w:rsid w:val="00A94FF5"/>
    <w:rsid w:val="00A950DB"/>
    <w:rsid w:val="00A9545D"/>
    <w:rsid w:val="00A95570"/>
    <w:rsid w:val="00A968C0"/>
    <w:rsid w:val="00A96AD2"/>
    <w:rsid w:val="00A96B96"/>
    <w:rsid w:val="00A97EBA"/>
    <w:rsid w:val="00A97F95"/>
    <w:rsid w:val="00AA0584"/>
    <w:rsid w:val="00AA169C"/>
    <w:rsid w:val="00AA251E"/>
    <w:rsid w:val="00AA3317"/>
    <w:rsid w:val="00AA379F"/>
    <w:rsid w:val="00AA3875"/>
    <w:rsid w:val="00AA3D3C"/>
    <w:rsid w:val="00AA47D5"/>
    <w:rsid w:val="00AA5875"/>
    <w:rsid w:val="00AA5A12"/>
    <w:rsid w:val="00AA5A99"/>
    <w:rsid w:val="00AA5D0F"/>
    <w:rsid w:val="00AA6713"/>
    <w:rsid w:val="00AA695F"/>
    <w:rsid w:val="00AA6A51"/>
    <w:rsid w:val="00AA7963"/>
    <w:rsid w:val="00AA7B42"/>
    <w:rsid w:val="00AA7E3C"/>
    <w:rsid w:val="00AA7F93"/>
    <w:rsid w:val="00AB06B9"/>
    <w:rsid w:val="00AB0BD5"/>
    <w:rsid w:val="00AB1195"/>
    <w:rsid w:val="00AB151A"/>
    <w:rsid w:val="00AB182E"/>
    <w:rsid w:val="00AB1EC0"/>
    <w:rsid w:val="00AB263A"/>
    <w:rsid w:val="00AB273E"/>
    <w:rsid w:val="00AB3932"/>
    <w:rsid w:val="00AB429D"/>
    <w:rsid w:val="00AB4320"/>
    <w:rsid w:val="00AB519C"/>
    <w:rsid w:val="00AB5BBC"/>
    <w:rsid w:val="00AB6136"/>
    <w:rsid w:val="00AB68E4"/>
    <w:rsid w:val="00AB6904"/>
    <w:rsid w:val="00AB6A06"/>
    <w:rsid w:val="00AB7BAD"/>
    <w:rsid w:val="00AC08A8"/>
    <w:rsid w:val="00AC09BC"/>
    <w:rsid w:val="00AC0CCA"/>
    <w:rsid w:val="00AC1970"/>
    <w:rsid w:val="00AC2C3C"/>
    <w:rsid w:val="00AC2D72"/>
    <w:rsid w:val="00AC3A1C"/>
    <w:rsid w:val="00AC3D6D"/>
    <w:rsid w:val="00AC414E"/>
    <w:rsid w:val="00AC473C"/>
    <w:rsid w:val="00AC4B72"/>
    <w:rsid w:val="00AC557D"/>
    <w:rsid w:val="00AC568B"/>
    <w:rsid w:val="00AC5708"/>
    <w:rsid w:val="00AC589A"/>
    <w:rsid w:val="00AC6569"/>
    <w:rsid w:val="00AC67E8"/>
    <w:rsid w:val="00AC6B28"/>
    <w:rsid w:val="00AC76C4"/>
    <w:rsid w:val="00AC788C"/>
    <w:rsid w:val="00AD0C04"/>
    <w:rsid w:val="00AD16AA"/>
    <w:rsid w:val="00AD1B8B"/>
    <w:rsid w:val="00AD1D20"/>
    <w:rsid w:val="00AD1E8C"/>
    <w:rsid w:val="00AD22C1"/>
    <w:rsid w:val="00AD2F56"/>
    <w:rsid w:val="00AD3275"/>
    <w:rsid w:val="00AD3C86"/>
    <w:rsid w:val="00AD3DA3"/>
    <w:rsid w:val="00AD4119"/>
    <w:rsid w:val="00AD4315"/>
    <w:rsid w:val="00AD54F5"/>
    <w:rsid w:val="00AD59A6"/>
    <w:rsid w:val="00AD617A"/>
    <w:rsid w:val="00AD64ED"/>
    <w:rsid w:val="00AD6A1D"/>
    <w:rsid w:val="00AD6CC2"/>
    <w:rsid w:val="00AD6E66"/>
    <w:rsid w:val="00AD78B5"/>
    <w:rsid w:val="00AE015D"/>
    <w:rsid w:val="00AE0C70"/>
    <w:rsid w:val="00AE0FBE"/>
    <w:rsid w:val="00AE16AE"/>
    <w:rsid w:val="00AE1A66"/>
    <w:rsid w:val="00AE25A7"/>
    <w:rsid w:val="00AE3148"/>
    <w:rsid w:val="00AE4303"/>
    <w:rsid w:val="00AE4359"/>
    <w:rsid w:val="00AE4BEC"/>
    <w:rsid w:val="00AE5063"/>
    <w:rsid w:val="00AE513F"/>
    <w:rsid w:val="00AE5319"/>
    <w:rsid w:val="00AE56BA"/>
    <w:rsid w:val="00AE59E3"/>
    <w:rsid w:val="00AE5B41"/>
    <w:rsid w:val="00AE6D72"/>
    <w:rsid w:val="00AE734D"/>
    <w:rsid w:val="00AF09F4"/>
    <w:rsid w:val="00AF189B"/>
    <w:rsid w:val="00AF1C81"/>
    <w:rsid w:val="00AF1EE8"/>
    <w:rsid w:val="00AF1EED"/>
    <w:rsid w:val="00AF2703"/>
    <w:rsid w:val="00AF2789"/>
    <w:rsid w:val="00AF281E"/>
    <w:rsid w:val="00AF2C0F"/>
    <w:rsid w:val="00AF2DE9"/>
    <w:rsid w:val="00AF2F3F"/>
    <w:rsid w:val="00AF33B1"/>
    <w:rsid w:val="00AF3902"/>
    <w:rsid w:val="00AF397E"/>
    <w:rsid w:val="00AF3B63"/>
    <w:rsid w:val="00AF4410"/>
    <w:rsid w:val="00AF4442"/>
    <w:rsid w:val="00AF494E"/>
    <w:rsid w:val="00AF4E01"/>
    <w:rsid w:val="00AF51EC"/>
    <w:rsid w:val="00AF5F1D"/>
    <w:rsid w:val="00AF5F47"/>
    <w:rsid w:val="00AF5FC7"/>
    <w:rsid w:val="00AF6128"/>
    <w:rsid w:val="00AF63B4"/>
    <w:rsid w:val="00AF6906"/>
    <w:rsid w:val="00AF6F3A"/>
    <w:rsid w:val="00AF7217"/>
    <w:rsid w:val="00AF7583"/>
    <w:rsid w:val="00B0046E"/>
    <w:rsid w:val="00B010B3"/>
    <w:rsid w:val="00B01577"/>
    <w:rsid w:val="00B01966"/>
    <w:rsid w:val="00B0213D"/>
    <w:rsid w:val="00B027A4"/>
    <w:rsid w:val="00B02CA4"/>
    <w:rsid w:val="00B02E4E"/>
    <w:rsid w:val="00B03266"/>
    <w:rsid w:val="00B04BCE"/>
    <w:rsid w:val="00B04DE5"/>
    <w:rsid w:val="00B04FC1"/>
    <w:rsid w:val="00B050C0"/>
    <w:rsid w:val="00B050CB"/>
    <w:rsid w:val="00B0522A"/>
    <w:rsid w:val="00B06C72"/>
    <w:rsid w:val="00B06DE6"/>
    <w:rsid w:val="00B07286"/>
    <w:rsid w:val="00B075E6"/>
    <w:rsid w:val="00B07A30"/>
    <w:rsid w:val="00B109D2"/>
    <w:rsid w:val="00B11449"/>
    <w:rsid w:val="00B1154C"/>
    <w:rsid w:val="00B11806"/>
    <w:rsid w:val="00B11BFF"/>
    <w:rsid w:val="00B11E87"/>
    <w:rsid w:val="00B1213F"/>
    <w:rsid w:val="00B124C5"/>
    <w:rsid w:val="00B12777"/>
    <w:rsid w:val="00B132B2"/>
    <w:rsid w:val="00B145F9"/>
    <w:rsid w:val="00B154F6"/>
    <w:rsid w:val="00B1578E"/>
    <w:rsid w:val="00B15DAB"/>
    <w:rsid w:val="00B17D5F"/>
    <w:rsid w:val="00B21129"/>
    <w:rsid w:val="00B214B0"/>
    <w:rsid w:val="00B21845"/>
    <w:rsid w:val="00B21884"/>
    <w:rsid w:val="00B21AF7"/>
    <w:rsid w:val="00B223BD"/>
    <w:rsid w:val="00B2269E"/>
    <w:rsid w:val="00B22A87"/>
    <w:rsid w:val="00B23311"/>
    <w:rsid w:val="00B24271"/>
    <w:rsid w:val="00B24285"/>
    <w:rsid w:val="00B24BBB"/>
    <w:rsid w:val="00B24DFE"/>
    <w:rsid w:val="00B2549C"/>
    <w:rsid w:val="00B25585"/>
    <w:rsid w:val="00B256C1"/>
    <w:rsid w:val="00B26763"/>
    <w:rsid w:val="00B271EC"/>
    <w:rsid w:val="00B27984"/>
    <w:rsid w:val="00B27D34"/>
    <w:rsid w:val="00B30217"/>
    <w:rsid w:val="00B30A5F"/>
    <w:rsid w:val="00B311C4"/>
    <w:rsid w:val="00B31D13"/>
    <w:rsid w:val="00B32BAA"/>
    <w:rsid w:val="00B32E7B"/>
    <w:rsid w:val="00B331A6"/>
    <w:rsid w:val="00B3341B"/>
    <w:rsid w:val="00B335ED"/>
    <w:rsid w:val="00B33B80"/>
    <w:rsid w:val="00B33F02"/>
    <w:rsid w:val="00B34053"/>
    <w:rsid w:val="00B34593"/>
    <w:rsid w:val="00B34CAB"/>
    <w:rsid w:val="00B34CEB"/>
    <w:rsid w:val="00B34ECA"/>
    <w:rsid w:val="00B35184"/>
    <w:rsid w:val="00B3592F"/>
    <w:rsid w:val="00B35931"/>
    <w:rsid w:val="00B362B8"/>
    <w:rsid w:val="00B362C5"/>
    <w:rsid w:val="00B36CA4"/>
    <w:rsid w:val="00B377A7"/>
    <w:rsid w:val="00B37B76"/>
    <w:rsid w:val="00B37DB8"/>
    <w:rsid w:val="00B404A6"/>
    <w:rsid w:val="00B40D60"/>
    <w:rsid w:val="00B414ED"/>
    <w:rsid w:val="00B4298E"/>
    <w:rsid w:val="00B42AB3"/>
    <w:rsid w:val="00B42CA5"/>
    <w:rsid w:val="00B4396D"/>
    <w:rsid w:val="00B43C17"/>
    <w:rsid w:val="00B43ED6"/>
    <w:rsid w:val="00B449ED"/>
    <w:rsid w:val="00B44AEF"/>
    <w:rsid w:val="00B44C41"/>
    <w:rsid w:val="00B44F17"/>
    <w:rsid w:val="00B459D7"/>
    <w:rsid w:val="00B45B6E"/>
    <w:rsid w:val="00B46BC4"/>
    <w:rsid w:val="00B46BDC"/>
    <w:rsid w:val="00B46D86"/>
    <w:rsid w:val="00B470D2"/>
    <w:rsid w:val="00B4754A"/>
    <w:rsid w:val="00B47DA2"/>
    <w:rsid w:val="00B500E6"/>
    <w:rsid w:val="00B505D9"/>
    <w:rsid w:val="00B50658"/>
    <w:rsid w:val="00B5073E"/>
    <w:rsid w:val="00B50936"/>
    <w:rsid w:val="00B50989"/>
    <w:rsid w:val="00B50DF4"/>
    <w:rsid w:val="00B51022"/>
    <w:rsid w:val="00B5194C"/>
    <w:rsid w:val="00B5276F"/>
    <w:rsid w:val="00B52946"/>
    <w:rsid w:val="00B53353"/>
    <w:rsid w:val="00B536B3"/>
    <w:rsid w:val="00B53AC2"/>
    <w:rsid w:val="00B53FBA"/>
    <w:rsid w:val="00B540D5"/>
    <w:rsid w:val="00B541CB"/>
    <w:rsid w:val="00B545DB"/>
    <w:rsid w:val="00B54A02"/>
    <w:rsid w:val="00B54BB2"/>
    <w:rsid w:val="00B56C7E"/>
    <w:rsid w:val="00B57053"/>
    <w:rsid w:val="00B57070"/>
    <w:rsid w:val="00B571B2"/>
    <w:rsid w:val="00B572B9"/>
    <w:rsid w:val="00B57738"/>
    <w:rsid w:val="00B579F7"/>
    <w:rsid w:val="00B6004D"/>
    <w:rsid w:val="00B60A47"/>
    <w:rsid w:val="00B60AE0"/>
    <w:rsid w:val="00B61190"/>
    <w:rsid w:val="00B612E3"/>
    <w:rsid w:val="00B61EA0"/>
    <w:rsid w:val="00B61ED2"/>
    <w:rsid w:val="00B622F0"/>
    <w:rsid w:val="00B627AA"/>
    <w:rsid w:val="00B63696"/>
    <w:rsid w:val="00B63B08"/>
    <w:rsid w:val="00B63C69"/>
    <w:rsid w:val="00B63DC6"/>
    <w:rsid w:val="00B643D3"/>
    <w:rsid w:val="00B64733"/>
    <w:rsid w:val="00B64C6A"/>
    <w:rsid w:val="00B64D3E"/>
    <w:rsid w:val="00B64EAF"/>
    <w:rsid w:val="00B6500F"/>
    <w:rsid w:val="00B65FE3"/>
    <w:rsid w:val="00B66172"/>
    <w:rsid w:val="00B67062"/>
    <w:rsid w:val="00B6781D"/>
    <w:rsid w:val="00B67905"/>
    <w:rsid w:val="00B6797A"/>
    <w:rsid w:val="00B706A0"/>
    <w:rsid w:val="00B70898"/>
    <w:rsid w:val="00B70CFE"/>
    <w:rsid w:val="00B70DF8"/>
    <w:rsid w:val="00B70E6D"/>
    <w:rsid w:val="00B71468"/>
    <w:rsid w:val="00B71961"/>
    <w:rsid w:val="00B71F8A"/>
    <w:rsid w:val="00B72310"/>
    <w:rsid w:val="00B7237E"/>
    <w:rsid w:val="00B72894"/>
    <w:rsid w:val="00B72970"/>
    <w:rsid w:val="00B72BCA"/>
    <w:rsid w:val="00B7303D"/>
    <w:rsid w:val="00B7448E"/>
    <w:rsid w:val="00B746FD"/>
    <w:rsid w:val="00B74EAF"/>
    <w:rsid w:val="00B75334"/>
    <w:rsid w:val="00B757BF"/>
    <w:rsid w:val="00B76E1A"/>
    <w:rsid w:val="00B77000"/>
    <w:rsid w:val="00B772E6"/>
    <w:rsid w:val="00B77727"/>
    <w:rsid w:val="00B77CDA"/>
    <w:rsid w:val="00B77CDC"/>
    <w:rsid w:val="00B80466"/>
    <w:rsid w:val="00B8067A"/>
    <w:rsid w:val="00B810BD"/>
    <w:rsid w:val="00B8244F"/>
    <w:rsid w:val="00B82F72"/>
    <w:rsid w:val="00B83B77"/>
    <w:rsid w:val="00B84B74"/>
    <w:rsid w:val="00B84B84"/>
    <w:rsid w:val="00B86025"/>
    <w:rsid w:val="00B867ED"/>
    <w:rsid w:val="00B86DD9"/>
    <w:rsid w:val="00B87099"/>
    <w:rsid w:val="00B87535"/>
    <w:rsid w:val="00B87B82"/>
    <w:rsid w:val="00B87D4F"/>
    <w:rsid w:val="00B87D54"/>
    <w:rsid w:val="00B90B58"/>
    <w:rsid w:val="00B912CC"/>
    <w:rsid w:val="00B9152A"/>
    <w:rsid w:val="00B916DE"/>
    <w:rsid w:val="00B91EA5"/>
    <w:rsid w:val="00B9263E"/>
    <w:rsid w:val="00B927C6"/>
    <w:rsid w:val="00B92E4F"/>
    <w:rsid w:val="00B93724"/>
    <w:rsid w:val="00B94682"/>
    <w:rsid w:val="00B95274"/>
    <w:rsid w:val="00B9579F"/>
    <w:rsid w:val="00B9586E"/>
    <w:rsid w:val="00B95C79"/>
    <w:rsid w:val="00B965FC"/>
    <w:rsid w:val="00B9688D"/>
    <w:rsid w:val="00B97383"/>
    <w:rsid w:val="00B976F6"/>
    <w:rsid w:val="00B97B01"/>
    <w:rsid w:val="00B97B2F"/>
    <w:rsid w:val="00BA01DC"/>
    <w:rsid w:val="00BA0874"/>
    <w:rsid w:val="00BA090E"/>
    <w:rsid w:val="00BA0D40"/>
    <w:rsid w:val="00BA0EA5"/>
    <w:rsid w:val="00BA1330"/>
    <w:rsid w:val="00BA182B"/>
    <w:rsid w:val="00BA2028"/>
    <w:rsid w:val="00BA20B9"/>
    <w:rsid w:val="00BA2198"/>
    <w:rsid w:val="00BA235C"/>
    <w:rsid w:val="00BA2805"/>
    <w:rsid w:val="00BA3537"/>
    <w:rsid w:val="00BA482D"/>
    <w:rsid w:val="00BA4BAE"/>
    <w:rsid w:val="00BA4E31"/>
    <w:rsid w:val="00BA5CEC"/>
    <w:rsid w:val="00BA5DE5"/>
    <w:rsid w:val="00BA6673"/>
    <w:rsid w:val="00BA6C80"/>
    <w:rsid w:val="00BA7472"/>
    <w:rsid w:val="00BA77D4"/>
    <w:rsid w:val="00BB17CF"/>
    <w:rsid w:val="00BB20E0"/>
    <w:rsid w:val="00BB2BFA"/>
    <w:rsid w:val="00BB3154"/>
    <w:rsid w:val="00BB3B0A"/>
    <w:rsid w:val="00BB3D39"/>
    <w:rsid w:val="00BB3D91"/>
    <w:rsid w:val="00BB4936"/>
    <w:rsid w:val="00BB5D7A"/>
    <w:rsid w:val="00BB6FB5"/>
    <w:rsid w:val="00BB7479"/>
    <w:rsid w:val="00BB7672"/>
    <w:rsid w:val="00BB768E"/>
    <w:rsid w:val="00BB786F"/>
    <w:rsid w:val="00BB788B"/>
    <w:rsid w:val="00BB79AF"/>
    <w:rsid w:val="00BB7BA7"/>
    <w:rsid w:val="00BC0219"/>
    <w:rsid w:val="00BC14BE"/>
    <w:rsid w:val="00BC1D14"/>
    <w:rsid w:val="00BC1D26"/>
    <w:rsid w:val="00BC20FF"/>
    <w:rsid w:val="00BC2193"/>
    <w:rsid w:val="00BC2B92"/>
    <w:rsid w:val="00BC2CC9"/>
    <w:rsid w:val="00BC3746"/>
    <w:rsid w:val="00BC3D4C"/>
    <w:rsid w:val="00BC3F69"/>
    <w:rsid w:val="00BC4342"/>
    <w:rsid w:val="00BC4925"/>
    <w:rsid w:val="00BC4B88"/>
    <w:rsid w:val="00BC5D83"/>
    <w:rsid w:val="00BC600F"/>
    <w:rsid w:val="00BC6334"/>
    <w:rsid w:val="00BC6C5F"/>
    <w:rsid w:val="00BC757B"/>
    <w:rsid w:val="00BC7971"/>
    <w:rsid w:val="00BC7DA3"/>
    <w:rsid w:val="00BD00AA"/>
    <w:rsid w:val="00BD0104"/>
    <w:rsid w:val="00BD101F"/>
    <w:rsid w:val="00BD1268"/>
    <w:rsid w:val="00BD12AA"/>
    <w:rsid w:val="00BD12D3"/>
    <w:rsid w:val="00BD1326"/>
    <w:rsid w:val="00BD1BBC"/>
    <w:rsid w:val="00BD281F"/>
    <w:rsid w:val="00BD3183"/>
    <w:rsid w:val="00BD3185"/>
    <w:rsid w:val="00BD32BD"/>
    <w:rsid w:val="00BD3855"/>
    <w:rsid w:val="00BD3BA8"/>
    <w:rsid w:val="00BD4007"/>
    <w:rsid w:val="00BD4715"/>
    <w:rsid w:val="00BD4733"/>
    <w:rsid w:val="00BD4899"/>
    <w:rsid w:val="00BD56AF"/>
    <w:rsid w:val="00BD5770"/>
    <w:rsid w:val="00BD6129"/>
    <w:rsid w:val="00BD63BD"/>
    <w:rsid w:val="00BD653B"/>
    <w:rsid w:val="00BD7352"/>
    <w:rsid w:val="00BD76A0"/>
    <w:rsid w:val="00BD79D4"/>
    <w:rsid w:val="00BD7AFD"/>
    <w:rsid w:val="00BE016B"/>
    <w:rsid w:val="00BE083F"/>
    <w:rsid w:val="00BE0B2A"/>
    <w:rsid w:val="00BE0CEA"/>
    <w:rsid w:val="00BE0EF6"/>
    <w:rsid w:val="00BE1047"/>
    <w:rsid w:val="00BE16E9"/>
    <w:rsid w:val="00BE1DCB"/>
    <w:rsid w:val="00BE1EA3"/>
    <w:rsid w:val="00BE20F8"/>
    <w:rsid w:val="00BE230A"/>
    <w:rsid w:val="00BE2402"/>
    <w:rsid w:val="00BE2574"/>
    <w:rsid w:val="00BE27FF"/>
    <w:rsid w:val="00BE287C"/>
    <w:rsid w:val="00BE28EE"/>
    <w:rsid w:val="00BE2ADF"/>
    <w:rsid w:val="00BE2EC8"/>
    <w:rsid w:val="00BE353C"/>
    <w:rsid w:val="00BE4BA1"/>
    <w:rsid w:val="00BE5503"/>
    <w:rsid w:val="00BE5753"/>
    <w:rsid w:val="00BE6668"/>
    <w:rsid w:val="00BE6671"/>
    <w:rsid w:val="00BE6831"/>
    <w:rsid w:val="00BE70EF"/>
    <w:rsid w:val="00BE7157"/>
    <w:rsid w:val="00BE7292"/>
    <w:rsid w:val="00BE79F5"/>
    <w:rsid w:val="00BE7D32"/>
    <w:rsid w:val="00BF07AE"/>
    <w:rsid w:val="00BF0B5C"/>
    <w:rsid w:val="00BF19BD"/>
    <w:rsid w:val="00BF1D2F"/>
    <w:rsid w:val="00BF1D4D"/>
    <w:rsid w:val="00BF2268"/>
    <w:rsid w:val="00BF22F9"/>
    <w:rsid w:val="00BF266E"/>
    <w:rsid w:val="00BF3DF3"/>
    <w:rsid w:val="00BF4201"/>
    <w:rsid w:val="00BF4345"/>
    <w:rsid w:val="00BF5D36"/>
    <w:rsid w:val="00BF6724"/>
    <w:rsid w:val="00BF745C"/>
    <w:rsid w:val="00BF76F4"/>
    <w:rsid w:val="00BF7EEF"/>
    <w:rsid w:val="00C00171"/>
    <w:rsid w:val="00C001A7"/>
    <w:rsid w:val="00C0080D"/>
    <w:rsid w:val="00C00B04"/>
    <w:rsid w:val="00C01552"/>
    <w:rsid w:val="00C026A4"/>
    <w:rsid w:val="00C034A7"/>
    <w:rsid w:val="00C03AFA"/>
    <w:rsid w:val="00C03D8B"/>
    <w:rsid w:val="00C03E9C"/>
    <w:rsid w:val="00C04073"/>
    <w:rsid w:val="00C04217"/>
    <w:rsid w:val="00C049B2"/>
    <w:rsid w:val="00C049DC"/>
    <w:rsid w:val="00C04D47"/>
    <w:rsid w:val="00C05206"/>
    <w:rsid w:val="00C05AA4"/>
    <w:rsid w:val="00C070AD"/>
    <w:rsid w:val="00C0753D"/>
    <w:rsid w:val="00C0755B"/>
    <w:rsid w:val="00C0770B"/>
    <w:rsid w:val="00C07DAD"/>
    <w:rsid w:val="00C10046"/>
    <w:rsid w:val="00C10304"/>
    <w:rsid w:val="00C105EB"/>
    <w:rsid w:val="00C10B09"/>
    <w:rsid w:val="00C10B63"/>
    <w:rsid w:val="00C1274B"/>
    <w:rsid w:val="00C12C7A"/>
    <w:rsid w:val="00C12FDA"/>
    <w:rsid w:val="00C133C4"/>
    <w:rsid w:val="00C13579"/>
    <w:rsid w:val="00C138BF"/>
    <w:rsid w:val="00C13A1D"/>
    <w:rsid w:val="00C13D51"/>
    <w:rsid w:val="00C141B8"/>
    <w:rsid w:val="00C14863"/>
    <w:rsid w:val="00C153A4"/>
    <w:rsid w:val="00C15A10"/>
    <w:rsid w:val="00C15BFC"/>
    <w:rsid w:val="00C16565"/>
    <w:rsid w:val="00C16A4E"/>
    <w:rsid w:val="00C16A8F"/>
    <w:rsid w:val="00C17874"/>
    <w:rsid w:val="00C17F97"/>
    <w:rsid w:val="00C203C0"/>
    <w:rsid w:val="00C20697"/>
    <w:rsid w:val="00C207A1"/>
    <w:rsid w:val="00C21A71"/>
    <w:rsid w:val="00C228EF"/>
    <w:rsid w:val="00C23167"/>
    <w:rsid w:val="00C23216"/>
    <w:rsid w:val="00C235F8"/>
    <w:rsid w:val="00C237CC"/>
    <w:rsid w:val="00C23A8D"/>
    <w:rsid w:val="00C243E6"/>
    <w:rsid w:val="00C24596"/>
    <w:rsid w:val="00C24633"/>
    <w:rsid w:val="00C24971"/>
    <w:rsid w:val="00C24BC9"/>
    <w:rsid w:val="00C24CD1"/>
    <w:rsid w:val="00C24E5A"/>
    <w:rsid w:val="00C250F0"/>
    <w:rsid w:val="00C2544E"/>
    <w:rsid w:val="00C25721"/>
    <w:rsid w:val="00C26835"/>
    <w:rsid w:val="00C26B7D"/>
    <w:rsid w:val="00C27581"/>
    <w:rsid w:val="00C27924"/>
    <w:rsid w:val="00C27DCF"/>
    <w:rsid w:val="00C27EBB"/>
    <w:rsid w:val="00C30542"/>
    <w:rsid w:val="00C3131A"/>
    <w:rsid w:val="00C3175C"/>
    <w:rsid w:val="00C3200F"/>
    <w:rsid w:val="00C320BE"/>
    <w:rsid w:val="00C3261C"/>
    <w:rsid w:val="00C32A0C"/>
    <w:rsid w:val="00C33558"/>
    <w:rsid w:val="00C3524E"/>
    <w:rsid w:val="00C3584D"/>
    <w:rsid w:val="00C36CE1"/>
    <w:rsid w:val="00C36E52"/>
    <w:rsid w:val="00C37122"/>
    <w:rsid w:val="00C3720A"/>
    <w:rsid w:val="00C37934"/>
    <w:rsid w:val="00C40400"/>
    <w:rsid w:val="00C405C2"/>
    <w:rsid w:val="00C40D09"/>
    <w:rsid w:val="00C40F8C"/>
    <w:rsid w:val="00C41007"/>
    <w:rsid w:val="00C414BF"/>
    <w:rsid w:val="00C41F36"/>
    <w:rsid w:val="00C434DE"/>
    <w:rsid w:val="00C435E7"/>
    <w:rsid w:val="00C43730"/>
    <w:rsid w:val="00C43DDE"/>
    <w:rsid w:val="00C442A6"/>
    <w:rsid w:val="00C443AB"/>
    <w:rsid w:val="00C45D65"/>
    <w:rsid w:val="00C45E67"/>
    <w:rsid w:val="00C460BE"/>
    <w:rsid w:val="00C46A31"/>
    <w:rsid w:val="00C47405"/>
    <w:rsid w:val="00C4751B"/>
    <w:rsid w:val="00C475B6"/>
    <w:rsid w:val="00C478FC"/>
    <w:rsid w:val="00C47FE8"/>
    <w:rsid w:val="00C51EA1"/>
    <w:rsid w:val="00C526A5"/>
    <w:rsid w:val="00C53034"/>
    <w:rsid w:val="00C5313B"/>
    <w:rsid w:val="00C541C9"/>
    <w:rsid w:val="00C543F1"/>
    <w:rsid w:val="00C550CB"/>
    <w:rsid w:val="00C550D5"/>
    <w:rsid w:val="00C553EA"/>
    <w:rsid w:val="00C555C9"/>
    <w:rsid w:val="00C556CA"/>
    <w:rsid w:val="00C55F89"/>
    <w:rsid w:val="00C5714D"/>
    <w:rsid w:val="00C57432"/>
    <w:rsid w:val="00C57535"/>
    <w:rsid w:val="00C57D9D"/>
    <w:rsid w:val="00C60E63"/>
    <w:rsid w:val="00C61A21"/>
    <w:rsid w:val="00C61C5C"/>
    <w:rsid w:val="00C621DD"/>
    <w:rsid w:val="00C62B23"/>
    <w:rsid w:val="00C63C9A"/>
    <w:rsid w:val="00C647E8"/>
    <w:rsid w:val="00C64875"/>
    <w:rsid w:val="00C65679"/>
    <w:rsid w:val="00C657AB"/>
    <w:rsid w:val="00C658B2"/>
    <w:rsid w:val="00C65E01"/>
    <w:rsid w:val="00C66060"/>
    <w:rsid w:val="00C66183"/>
    <w:rsid w:val="00C66195"/>
    <w:rsid w:val="00C6661C"/>
    <w:rsid w:val="00C6665F"/>
    <w:rsid w:val="00C6718E"/>
    <w:rsid w:val="00C678B0"/>
    <w:rsid w:val="00C67CF8"/>
    <w:rsid w:val="00C70436"/>
    <w:rsid w:val="00C70523"/>
    <w:rsid w:val="00C7099A"/>
    <w:rsid w:val="00C70FC6"/>
    <w:rsid w:val="00C7114A"/>
    <w:rsid w:val="00C72172"/>
    <w:rsid w:val="00C72513"/>
    <w:rsid w:val="00C7268A"/>
    <w:rsid w:val="00C7289C"/>
    <w:rsid w:val="00C72BFF"/>
    <w:rsid w:val="00C72F03"/>
    <w:rsid w:val="00C72F3E"/>
    <w:rsid w:val="00C73CAC"/>
    <w:rsid w:val="00C746D1"/>
    <w:rsid w:val="00C74E24"/>
    <w:rsid w:val="00C74E4C"/>
    <w:rsid w:val="00C74F0A"/>
    <w:rsid w:val="00C75017"/>
    <w:rsid w:val="00C75123"/>
    <w:rsid w:val="00C75516"/>
    <w:rsid w:val="00C763F7"/>
    <w:rsid w:val="00C765E8"/>
    <w:rsid w:val="00C77644"/>
    <w:rsid w:val="00C779F7"/>
    <w:rsid w:val="00C77BB7"/>
    <w:rsid w:val="00C77D11"/>
    <w:rsid w:val="00C80926"/>
    <w:rsid w:val="00C80EB3"/>
    <w:rsid w:val="00C81016"/>
    <w:rsid w:val="00C815E9"/>
    <w:rsid w:val="00C81834"/>
    <w:rsid w:val="00C81E29"/>
    <w:rsid w:val="00C8232E"/>
    <w:rsid w:val="00C823CC"/>
    <w:rsid w:val="00C82AF5"/>
    <w:rsid w:val="00C82B86"/>
    <w:rsid w:val="00C82C75"/>
    <w:rsid w:val="00C838B0"/>
    <w:rsid w:val="00C839EC"/>
    <w:rsid w:val="00C83C23"/>
    <w:rsid w:val="00C854AF"/>
    <w:rsid w:val="00C85825"/>
    <w:rsid w:val="00C85BC0"/>
    <w:rsid w:val="00C85C1F"/>
    <w:rsid w:val="00C865E5"/>
    <w:rsid w:val="00C87F94"/>
    <w:rsid w:val="00C901BF"/>
    <w:rsid w:val="00C9024E"/>
    <w:rsid w:val="00C905ED"/>
    <w:rsid w:val="00C90667"/>
    <w:rsid w:val="00C906AA"/>
    <w:rsid w:val="00C91848"/>
    <w:rsid w:val="00C918F5"/>
    <w:rsid w:val="00C91ABF"/>
    <w:rsid w:val="00C929E2"/>
    <w:rsid w:val="00C929F1"/>
    <w:rsid w:val="00C9334F"/>
    <w:rsid w:val="00C93B7A"/>
    <w:rsid w:val="00C93F3B"/>
    <w:rsid w:val="00C94060"/>
    <w:rsid w:val="00C9409F"/>
    <w:rsid w:val="00C943FE"/>
    <w:rsid w:val="00C94844"/>
    <w:rsid w:val="00C95584"/>
    <w:rsid w:val="00C95646"/>
    <w:rsid w:val="00C95723"/>
    <w:rsid w:val="00C96077"/>
    <w:rsid w:val="00C966F6"/>
    <w:rsid w:val="00C97437"/>
    <w:rsid w:val="00C97441"/>
    <w:rsid w:val="00C975DA"/>
    <w:rsid w:val="00CA03A1"/>
    <w:rsid w:val="00CA08E7"/>
    <w:rsid w:val="00CA0E7F"/>
    <w:rsid w:val="00CA10B9"/>
    <w:rsid w:val="00CA137B"/>
    <w:rsid w:val="00CA1539"/>
    <w:rsid w:val="00CA1885"/>
    <w:rsid w:val="00CA1BAB"/>
    <w:rsid w:val="00CA2A08"/>
    <w:rsid w:val="00CA2A47"/>
    <w:rsid w:val="00CA2BEF"/>
    <w:rsid w:val="00CA2F0D"/>
    <w:rsid w:val="00CA3452"/>
    <w:rsid w:val="00CA34FB"/>
    <w:rsid w:val="00CA3AD1"/>
    <w:rsid w:val="00CA3D81"/>
    <w:rsid w:val="00CA44F5"/>
    <w:rsid w:val="00CA5096"/>
    <w:rsid w:val="00CA5207"/>
    <w:rsid w:val="00CA5241"/>
    <w:rsid w:val="00CA532C"/>
    <w:rsid w:val="00CA5464"/>
    <w:rsid w:val="00CA5719"/>
    <w:rsid w:val="00CA6AAB"/>
    <w:rsid w:val="00CA6DF4"/>
    <w:rsid w:val="00CA7080"/>
    <w:rsid w:val="00CB039A"/>
    <w:rsid w:val="00CB078E"/>
    <w:rsid w:val="00CB07E9"/>
    <w:rsid w:val="00CB1607"/>
    <w:rsid w:val="00CB218D"/>
    <w:rsid w:val="00CB22BC"/>
    <w:rsid w:val="00CB25FD"/>
    <w:rsid w:val="00CB27C1"/>
    <w:rsid w:val="00CB2B22"/>
    <w:rsid w:val="00CB470D"/>
    <w:rsid w:val="00CB4D4C"/>
    <w:rsid w:val="00CB64A5"/>
    <w:rsid w:val="00CB6A85"/>
    <w:rsid w:val="00CB75F7"/>
    <w:rsid w:val="00CB7CEB"/>
    <w:rsid w:val="00CB7E9B"/>
    <w:rsid w:val="00CC00D6"/>
    <w:rsid w:val="00CC0169"/>
    <w:rsid w:val="00CC0552"/>
    <w:rsid w:val="00CC0D19"/>
    <w:rsid w:val="00CC0D52"/>
    <w:rsid w:val="00CC160C"/>
    <w:rsid w:val="00CC1730"/>
    <w:rsid w:val="00CC185F"/>
    <w:rsid w:val="00CC1BE4"/>
    <w:rsid w:val="00CC2522"/>
    <w:rsid w:val="00CC2990"/>
    <w:rsid w:val="00CC2D63"/>
    <w:rsid w:val="00CC2F31"/>
    <w:rsid w:val="00CC42B0"/>
    <w:rsid w:val="00CC472C"/>
    <w:rsid w:val="00CC4764"/>
    <w:rsid w:val="00CC47D9"/>
    <w:rsid w:val="00CC4AED"/>
    <w:rsid w:val="00CC4E6F"/>
    <w:rsid w:val="00CC584B"/>
    <w:rsid w:val="00CC6542"/>
    <w:rsid w:val="00CC6BCE"/>
    <w:rsid w:val="00CC73C0"/>
    <w:rsid w:val="00CC785D"/>
    <w:rsid w:val="00CC7B82"/>
    <w:rsid w:val="00CC7D6D"/>
    <w:rsid w:val="00CD0018"/>
    <w:rsid w:val="00CD0038"/>
    <w:rsid w:val="00CD0D54"/>
    <w:rsid w:val="00CD17BF"/>
    <w:rsid w:val="00CD17F6"/>
    <w:rsid w:val="00CD2AFE"/>
    <w:rsid w:val="00CD2D4C"/>
    <w:rsid w:val="00CD3598"/>
    <w:rsid w:val="00CD43D1"/>
    <w:rsid w:val="00CD4639"/>
    <w:rsid w:val="00CD4DB0"/>
    <w:rsid w:val="00CD52BB"/>
    <w:rsid w:val="00CD5468"/>
    <w:rsid w:val="00CD56EE"/>
    <w:rsid w:val="00CD643E"/>
    <w:rsid w:val="00CD7019"/>
    <w:rsid w:val="00CD75CE"/>
    <w:rsid w:val="00CD7958"/>
    <w:rsid w:val="00CE0395"/>
    <w:rsid w:val="00CE0647"/>
    <w:rsid w:val="00CE109A"/>
    <w:rsid w:val="00CE1870"/>
    <w:rsid w:val="00CE1B54"/>
    <w:rsid w:val="00CE1B72"/>
    <w:rsid w:val="00CE2202"/>
    <w:rsid w:val="00CE3242"/>
    <w:rsid w:val="00CE36A5"/>
    <w:rsid w:val="00CE3FEB"/>
    <w:rsid w:val="00CE45CA"/>
    <w:rsid w:val="00CE4BE9"/>
    <w:rsid w:val="00CE4E4A"/>
    <w:rsid w:val="00CE52EC"/>
    <w:rsid w:val="00CE5347"/>
    <w:rsid w:val="00CE546D"/>
    <w:rsid w:val="00CE59D2"/>
    <w:rsid w:val="00CE5B61"/>
    <w:rsid w:val="00CE5D26"/>
    <w:rsid w:val="00CE71BC"/>
    <w:rsid w:val="00CE7CCB"/>
    <w:rsid w:val="00CE7D98"/>
    <w:rsid w:val="00CF0B3A"/>
    <w:rsid w:val="00CF0D68"/>
    <w:rsid w:val="00CF1B57"/>
    <w:rsid w:val="00CF24B8"/>
    <w:rsid w:val="00CF285C"/>
    <w:rsid w:val="00CF2889"/>
    <w:rsid w:val="00CF2FD4"/>
    <w:rsid w:val="00CF34A5"/>
    <w:rsid w:val="00CF3BDE"/>
    <w:rsid w:val="00CF515E"/>
    <w:rsid w:val="00CF5745"/>
    <w:rsid w:val="00CF57D6"/>
    <w:rsid w:val="00CF6473"/>
    <w:rsid w:val="00CF655F"/>
    <w:rsid w:val="00CF7275"/>
    <w:rsid w:val="00CF7DD0"/>
    <w:rsid w:val="00CF7FE5"/>
    <w:rsid w:val="00D00D83"/>
    <w:rsid w:val="00D00E4E"/>
    <w:rsid w:val="00D01471"/>
    <w:rsid w:val="00D0152C"/>
    <w:rsid w:val="00D01A96"/>
    <w:rsid w:val="00D01B73"/>
    <w:rsid w:val="00D01B79"/>
    <w:rsid w:val="00D02086"/>
    <w:rsid w:val="00D021B8"/>
    <w:rsid w:val="00D02501"/>
    <w:rsid w:val="00D02D52"/>
    <w:rsid w:val="00D02D9E"/>
    <w:rsid w:val="00D03338"/>
    <w:rsid w:val="00D036B1"/>
    <w:rsid w:val="00D03B24"/>
    <w:rsid w:val="00D03E6D"/>
    <w:rsid w:val="00D05A3B"/>
    <w:rsid w:val="00D0688E"/>
    <w:rsid w:val="00D068C0"/>
    <w:rsid w:val="00D07771"/>
    <w:rsid w:val="00D07C34"/>
    <w:rsid w:val="00D1033B"/>
    <w:rsid w:val="00D10410"/>
    <w:rsid w:val="00D111F2"/>
    <w:rsid w:val="00D120B2"/>
    <w:rsid w:val="00D12428"/>
    <w:rsid w:val="00D12762"/>
    <w:rsid w:val="00D12A05"/>
    <w:rsid w:val="00D12C76"/>
    <w:rsid w:val="00D1328C"/>
    <w:rsid w:val="00D1379D"/>
    <w:rsid w:val="00D1381A"/>
    <w:rsid w:val="00D13B99"/>
    <w:rsid w:val="00D140FD"/>
    <w:rsid w:val="00D141A6"/>
    <w:rsid w:val="00D15CDB"/>
    <w:rsid w:val="00D161CC"/>
    <w:rsid w:val="00D1662A"/>
    <w:rsid w:val="00D166BC"/>
    <w:rsid w:val="00D1692D"/>
    <w:rsid w:val="00D16E11"/>
    <w:rsid w:val="00D17E0D"/>
    <w:rsid w:val="00D17F3E"/>
    <w:rsid w:val="00D20A10"/>
    <w:rsid w:val="00D218D1"/>
    <w:rsid w:val="00D21B5E"/>
    <w:rsid w:val="00D22129"/>
    <w:rsid w:val="00D225DB"/>
    <w:rsid w:val="00D2261F"/>
    <w:rsid w:val="00D229B5"/>
    <w:rsid w:val="00D23B09"/>
    <w:rsid w:val="00D24288"/>
    <w:rsid w:val="00D243DB"/>
    <w:rsid w:val="00D2473B"/>
    <w:rsid w:val="00D249D6"/>
    <w:rsid w:val="00D24D87"/>
    <w:rsid w:val="00D25355"/>
    <w:rsid w:val="00D26051"/>
    <w:rsid w:val="00D26656"/>
    <w:rsid w:val="00D26A7B"/>
    <w:rsid w:val="00D271BB"/>
    <w:rsid w:val="00D27783"/>
    <w:rsid w:val="00D27B67"/>
    <w:rsid w:val="00D27EB1"/>
    <w:rsid w:val="00D300A3"/>
    <w:rsid w:val="00D308F2"/>
    <w:rsid w:val="00D3098A"/>
    <w:rsid w:val="00D30B7D"/>
    <w:rsid w:val="00D30CE3"/>
    <w:rsid w:val="00D3137C"/>
    <w:rsid w:val="00D32D9C"/>
    <w:rsid w:val="00D33FB6"/>
    <w:rsid w:val="00D34656"/>
    <w:rsid w:val="00D346B2"/>
    <w:rsid w:val="00D34B2E"/>
    <w:rsid w:val="00D34C92"/>
    <w:rsid w:val="00D355EC"/>
    <w:rsid w:val="00D35C0B"/>
    <w:rsid w:val="00D363FB"/>
    <w:rsid w:val="00D36D22"/>
    <w:rsid w:val="00D404CC"/>
    <w:rsid w:val="00D4092E"/>
    <w:rsid w:val="00D4099D"/>
    <w:rsid w:val="00D40EA4"/>
    <w:rsid w:val="00D40EC9"/>
    <w:rsid w:val="00D40FE0"/>
    <w:rsid w:val="00D41B14"/>
    <w:rsid w:val="00D42B5D"/>
    <w:rsid w:val="00D42D12"/>
    <w:rsid w:val="00D43C00"/>
    <w:rsid w:val="00D43D13"/>
    <w:rsid w:val="00D445CC"/>
    <w:rsid w:val="00D44D4D"/>
    <w:rsid w:val="00D4542A"/>
    <w:rsid w:val="00D4568A"/>
    <w:rsid w:val="00D45AE3"/>
    <w:rsid w:val="00D4609B"/>
    <w:rsid w:val="00D4618C"/>
    <w:rsid w:val="00D461AE"/>
    <w:rsid w:val="00D462EB"/>
    <w:rsid w:val="00D46E41"/>
    <w:rsid w:val="00D50DA9"/>
    <w:rsid w:val="00D50F88"/>
    <w:rsid w:val="00D51BFD"/>
    <w:rsid w:val="00D51ECA"/>
    <w:rsid w:val="00D51F23"/>
    <w:rsid w:val="00D52525"/>
    <w:rsid w:val="00D53124"/>
    <w:rsid w:val="00D536C3"/>
    <w:rsid w:val="00D54045"/>
    <w:rsid w:val="00D54290"/>
    <w:rsid w:val="00D5440E"/>
    <w:rsid w:val="00D545C1"/>
    <w:rsid w:val="00D5470D"/>
    <w:rsid w:val="00D54B90"/>
    <w:rsid w:val="00D54E70"/>
    <w:rsid w:val="00D55933"/>
    <w:rsid w:val="00D560F5"/>
    <w:rsid w:val="00D56D32"/>
    <w:rsid w:val="00D57569"/>
    <w:rsid w:val="00D57872"/>
    <w:rsid w:val="00D57A49"/>
    <w:rsid w:val="00D60893"/>
    <w:rsid w:val="00D6093D"/>
    <w:rsid w:val="00D609A9"/>
    <w:rsid w:val="00D6133F"/>
    <w:rsid w:val="00D61F95"/>
    <w:rsid w:val="00D62D50"/>
    <w:rsid w:val="00D63341"/>
    <w:rsid w:val="00D63ECF"/>
    <w:rsid w:val="00D644A6"/>
    <w:rsid w:val="00D6579A"/>
    <w:rsid w:val="00D65D59"/>
    <w:rsid w:val="00D65FA8"/>
    <w:rsid w:val="00D66129"/>
    <w:rsid w:val="00D6624B"/>
    <w:rsid w:val="00D66D26"/>
    <w:rsid w:val="00D67245"/>
    <w:rsid w:val="00D67FFC"/>
    <w:rsid w:val="00D70856"/>
    <w:rsid w:val="00D72C84"/>
    <w:rsid w:val="00D72D4C"/>
    <w:rsid w:val="00D73531"/>
    <w:rsid w:val="00D73650"/>
    <w:rsid w:val="00D73DDD"/>
    <w:rsid w:val="00D73EE0"/>
    <w:rsid w:val="00D747E8"/>
    <w:rsid w:val="00D748DA"/>
    <w:rsid w:val="00D74FFC"/>
    <w:rsid w:val="00D75214"/>
    <w:rsid w:val="00D754A0"/>
    <w:rsid w:val="00D76295"/>
    <w:rsid w:val="00D770FA"/>
    <w:rsid w:val="00D77D7D"/>
    <w:rsid w:val="00D77D92"/>
    <w:rsid w:val="00D80351"/>
    <w:rsid w:val="00D80671"/>
    <w:rsid w:val="00D80B2B"/>
    <w:rsid w:val="00D80E3D"/>
    <w:rsid w:val="00D818AF"/>
    <w:rsid w:val="00D818CF"/>
    <w:rsid w:val="00D81996"/>
    <w:rsid w:val="00D81A0D"/>
    <w:rsid w:val="00D81CDF"/>
    <w:rsid w:val="00D81E45"/>
    <w:rsid w:val="00D82258"/>
    <w:rsid w:val="00D8259B"/>
    <w:rsid w:val="00D82A71"/>
    <w:rsid w:val="00D82C2D"/>
    <w:rsid w:val="00D834E9"/>
    <w:rsid w:val="00D8360C"/>
    <w:rsid w:val="00D83739"/>
    <w:rsid w:val="00D83A86"/>
    <w:rsid w:val="00D83E76"/>
    <w:rsid w:val="00D84313"/>
    <w:rsid w:val="00D84577"/>
    <w:rsid w:val="00D84B51"/>
    <w:rsid w:val="00D855BF"/>
    <w:rsid w:val="00D85BB7"/>
    <w:rsid w:val="00D86110"/>
    <w:rsid w:val="00D86204"/>
    <w:rsid w:val="00D8671A"/>
    <w:rsid w:val="00D86B81"/>
    <w:rsid w:val="00D86EA3"/>
    <w:rsid w:val="00D86FDB"/>
    <w:rsid w:val="00D87B05"/>
    <w:rsid w:val="00D87B13"/>
    <w:rsid w:val="00D9002E"/>
    <w:rsid w:val="00D90562"/>
    <w:rsid w:val="00D90610"/>
    <w:rsid w:val="00D90CD9"/>
    <w:rsid w:val="00D90D8F"/>
    <w:rsid w:val="00D911B6"/>
    <w:rsid w:val="00D914C9"/>
    <w:rsid w:val="00D928B5"/>
    <w:rsid w:val="00D92EDD"/>
    <w:rsid w:val="00D93615"/>
    <w:rsid w:val="00D9388D"/>
    <w:rsid w:val="00D9392A"/>
    <w:rsid w:val="00D93B31"/>
    <w:rsid w:val="00D9470A"/>
    <w:rsid w:val="00D9497B"/>
    <w:rsid w:val="00D9554A"/>
    <w:rsid w:val="00D9563B"/>
    <w:rsid w:val="00D957B2"/>
    <w:rsid w:val="00D960FB"/>
    <w:rsid w:val="00D966FE"/>
    <w:rsid w:val="00D97642"/>
    <w:rsid w:val="00DA09BA"/>
    <w:rsid w:val="00DA0DB6"/>
    <w:rsid w:val="00DA0F09"/>
    <w:rsid w:val="00DA1224"/>
    <w:rsid w:val="00DA1C67"/>
    <w:rsid w:val="00DA1EBB"/>
    <w:rsid w:val="00DA230B"/>
    <w:rsid w:val="00DA235E"/>
    <w:rsid w:val="00DA2BF7"/>
    <w:rsid w:val="00DA2CE1"/>
    <w:rsid w:val="00DA2DDE"/>
    <w:rsid w:val="00DA30E7"/>
    <w:rsid w:val="00DA356E"/>
    <w:rsid w:val="00DA3A63"/>
    <w:rsid w:val="00DA3F06"/>
    <w:rsid w:val="00DA4858"/>
    <w:rsid w:val="00DA4FFB"/>
    <w:rsid w:val="00DA54F8"/>
    <w:rsid w:val="00DA57B0"/>
    <w:rsid w:val="00DA634F"/>
    <w:rsid w:val="00DA6BA0"/>
    <w:rsid w:val="00DA6E10"/>
    <w:rsid w:val="00DA71A3"/>
    <w:rsid w:val="00DA7ED1"/>
    <w:rsid w:val="00DA7FD2"/>
    <w:rsid w:val="00DB032F"/>
    <w:rsid w:val="00DB03D4"/>
    <w:rsid w:val="00DB0922"/>
    <w:rsid w:val="00DB0978"/>
    <w:rsid w:val="00DB0F26"/>
    <w:rsid w:val="00DB124D"/>
    <w:rsid w:val="00DB1A7D"/>
    <w:rsid w:val="00DB26DE"/>
    <w:rsid w:val="00DB284D"/>
    <w:rsid w:val="00DB3246"/>
    <w:rsid w:val="00DB39A4"/>
    <w:rsid w:val="00DB3A2B"/>
    <w:rsid w:val="00DB4153"/>
    <w:rsid w:val="00DB4412"/>
    <w:rsid w:val="00DB475B"/>
    <w:rsid w:val="00DB47AD"/>
    <w:rsid w:val="00DB4831"/>
    <w:rsid w:val="00DB4E22"/>
    <w:rsid w:val="00DB50BE"/>
    <w:rsid w:val="00DB6987"/>
    <w:rsid w:val="00DB6A94"/>
    <w:rsid w:val="00DB6C51"/>
    <w:rsid w:val="00DB6F94"/>
    <w:rsid w:val="00DB7136"/>
    <w:rsid w:val="00DB7719"/>
    <w:rsid w:val="00DB7986"/>
    <w:rsid w:val="00DC0014"/>
    <w:rsid w:val="00DC0AE1"/>
    <w:rsid w:val="00DC0CA9"/>
    <w:rsid w:val="00DC0F35"/>
    <w:rsid w:val="00DC1069"/>
    <w:rsid w:val="00DC1331"/>
    <w:rsid w:val="00DC1522"/>
    <w:rsid w:val="00DC17A0"/>
    <w:rsid w:val="00DC1E64"/>
    <w:rsid w:val="00DC1EAD"/>
    <w:rsid w:val="00DC26DC"/>
    <w:rsid w:val="00DC322D"/>
    <w:rsid w:val="00DC350E"/>
    <w:rsid w:val="00DC3928"/>
    <w:rsid w:val="00DC3F91"/>
    <w:rsid w:val="00DC44AF"/>
    <w:rsid w:val="00DC479D"/>
    <w:rsid w:val="00DC4BC2"/>
    <w:rsid w:val="00DC4CAB"/>
    <w:rsid w:val="00DC638B"/>
    <w:rsid w:val="00DC6989"/>
    <w:rsid w:val="00DC69AE"/>
    <w:rsid w:val="00DC69F8"/>
    <w:rsid w:val="00DC72A4"/>
    <w:rsid w:val="00DC74B7"/>
    <w:rsid w:val="00DC7677"/>
    <w:rsid w:val="00DC79C5"/>
    <w:rsid w:val="00DC7F4A"/>
    <w:rsid w:val="00DD0DCA"/>
    <w:rsid w:val="00DD132B"/>
    <w:rsid w:val="00DD142B"/>
    <w:rsid w:val="00DD206D"/>
    <w:rsid w:val="00DD207E"/>
    <w:rsid w:val="00DD23E4"/>
    <w:rsid w:val="00DD2647"/>
    <w:rsid w:val="00DD2775"/>
    <w:rsid w:val="00DD2AD5"/>
    <w:rsid w:val="00DD340A"/>
    <w:rsid w:val="00DD3AA7"/>
    <w:rsid w:val="00DD3B3F"/>
    <w:rsid w:val="00DD3FAF"/>
    <w:rsid w:val="00DD440B"/>
    <w:rsid w:val="00DD4771"/>
    <w:rsid w:val="00DD4A31"/>
    <w:rsid w:val="00DD5F5B"/>
    <w:rsid w:val="00DD65B9"/>
    <w:rsid w:val="00DD7278"/>
    <w:rsid w:val="00DD73CE"/>
    <w:rsid w:val="00DD7EDC"/>
    <w:rsid w:val="00DE001B"/>
    <w:rsid w:val="00DE0242"/>
    <w:rsid w:val="00DE08E6"/>
    <w:rsid w:val="00DE0E94"/>
    <w:rsid w:val="00DE1377"/>
    <w:rsid w:val="00DE1B58"/>
    <w:rsid w:val="00DE1C1E"/>
    <w:rsid w:val="00DE1F01"/>
    <w:rsid w:val="00DE2944"/>
    <w:rsid w:val="00DE2BB6"/>
    <w:rsid w:val="00DE2C0C"/>
    <w:rsid w:val="00DE3332"/>
    <w:rsid w:val="00DE4543"/>
    <w:rsid w:val="00DE4D3E"/>
    <w:rsid w:val="00DE506B"/>
    <w:rsid w:val="00DE66A1"/>
    <w:rsid w:val="00DE6B90"/>
    <w:rsid w:val="00DE746E"/>
    <w:rsid w:val="00DE7A58"/>
    <w:rsid w:val="00DF0487"/>
    <w:rsid w:val="00DF0637"/>
    <w:rsid w:val="00DF0B1C"/>
    <w:rsid w:val="00DF11BE"/>
    <w:rsid w:val="00DF13F4"/>
    <w:rsid w:val="00DF162A"/>
    <w:rsid w:val="00DF17C2"/>
    <w:rsid w:val="00DF2EC5"/>
    <w:rsid w:val="00DF39D8"/>
    <w:rsid w:val="00DF3E8A"/>
    <w:rsid w:val="00DF41BA"/>
    <w:rsid w:val="00DF47F4"/>
    <w:rsid w:val="00DF50C9"/>
    <w:rsid w:val="00DF61F4"/>
    <w:rsid w:val="00DF722E"/>
    <w:rsid w:val="00E00408"/>
    <w:rsid w:val="00E00E81"/>
    <w:rsid w:val="00E01374"/>
    <w:rsid w:val="00E01385"/>
    <w:rsid w:val="00E02130"/>
    <w:rsid w:val="00E026CF"/>
    <w:rsid w:val="00E03AA7"/>
    <w:rsid w:val="00E0477F"/>
    <w:rsid w:val="00E05421"/>
    <w:rsid w:val="00E05550"/>
    <w:rsid w:val="00E0568A"/>
    <w:rsid w:val="00E0576B"/>
    <w:rsid w:val="00E0631B"/>
    <w:rsid w:val="00E06345"/>
    <w:rsid w:val="00E063F9"/>
    <w:rsid w:val="00E066A1"/>
    <w:rsid w:val="00E06A47"/>
    <w:rsid w:val="00E06EFF"/>
    <w:rsid w:val="00E0784A"/>
    <w:rsid w:val="00E07CF9"/>
    <w:rsid w:val="00E10570"/>
    <w:rsid w:val="00E10DD7"/>
    <w:rsid w:val="00E111DF"/>
    <w:rsid w:val="00E1122D"/>
    <w:rsid w:val="00E115B9"/>
    <w:rsid w:val="00E11FF1"/>
    <w:rsid w:val="00E124BE"/>
    <w:rsid w:val="00E1273F"/>
    <w:rsid w:val="00E12861"/>
    <w:rsid w:val="00E12CF8"/>
    <w:rsid w:val="00E13314"/>
    <w:rsid w:val="00E135D1"/>
    <w:rsid w:val="00E14304"/>
    <w:rsid w:val="00E147E1"/>
    <w:rsid w:val="00E14827"/>
    <w:rsid w:val="00E14CC0"/>
    <w:rsid w:val="00E14F9B"/>
    <w:rsid w:val="00E15C23"/>
    <w:rsid w:val="00E162BD"/>
    <w:rsid w:val="00E166D5"/>
    <w:rsid w:val="00E1684D"/>
    <w:rsid w:val="00E175D0"/>
    <w:rsid w:val="00E17629"/>
    <w:rsid w:val="00E17838"/>
    <w:rsid w:val="00E17EE8"/>
    <w:rsid w:val="00E203EB"/>
    <w:rsid w:val="00E2100A"/>
    <w:rsid w:val="00E2196C"/>
    <w:rsid w:val="00E21F9E"/>
    <w:rsid w:val="00E22544"/>
    <w:rsid w:val="00E22AD8"/>
    <w:rsid w:val="00E232F7"/>
    <w:rsid w:val="00E234AD"/>
    <w:rsid w:val="00E23802"/>
    <w:rsid w:val="00E2381C"/>
    <w:rsid w:val="00E24323"/>
    <w:rsid w:val="00E24335"/>
    <w:rsid w:val="00E2456A"/>
    <w:rsid w:val="00E24E32"/>
    <w:rsid w:val="00E254EE"/>
    <w:rsid w:val="00E26FEB"/>
    <w:rsid w:val="00E273D7"/>
    <w:rsid w:val="00E276B2"/>
    <w:rsid w:val="00E27CBE"/>
    <w:rsid w:val="00E3016C"/>
    <w:rsid w:val="00E3047E"/>
    <w:rsid w:val="00E30688"/>
    <w:rsid w:val="00E306FF"/>
    <w:rsid w:val="00E30CBA"/>
    <w:rsid w:val="00E31498"/>
    <w:rsid w:val="00E3161A"/>
    <w:rsid w:val="00E3187F"/>
    <w:rsid w:val="00E320C1"/>
    <w:rsid w:val="00E322A9"/>
    <w:rsid w:val="00E324F8"/>
    <w:rsid w:val="00E3266D"/>
    <w:rsid w:val="00E32977"/>
    <w:rsid w:val="00E32B13"/>
    <w:rsid w:val="00E32BEA"/>
    <w:rsid w:val="00E33128"/>
    <w:rsid w:val="00E33858"/>
    <w:rsid w:val="00E33C82"/>
    <w:rsid w:val="00E349B3"/>
    <w:rsid w:val="00E34A42"/>
    <w:rsid w:val="00E34D15"/>
    <w:rsid w:val="00E351A8"/>
    <w:rsid w:val="00E3559B"/>
    <w:rsid w:val="00E35991"/>
    <w:rsid w:val="00E35BEB"/>
    <w:rsid w:val="00E35C9A"/>
    <w:rsid w:val="00E36A47"/>
    <w:rsid w:val="00E373FB"/>
    <w:rsid w:val="00E3749E"/>
    <w:rsid w:val="00E378A4"/>
    <w:rsid w:val="00E40761"/>
    <w:rsid w:val="00E40827"/>
    <w:rsid w:val="00E41471"/>
    <w:rsid w:val="00E41C6A"/>
    <w:rsid w:val="00E41F5D"/>
    <w:rsid w:val="00E4230A"/>
    <w:rsid w:val="00E4265D"/>
    <w:rsid w:val="00E42B31"/>
    <w:rsid w:val="00E435D5"/>
    <w:rsid w:val="00E43A26"/>
    <w:rsid w:val="00E44201"/>
    <w:rsid w:val="00E445A2"/>
    <w:rsid w:val="00E4498A"/>
    <w:rsid w:val="00E44C15"/>
    <w:rsid w:val="00E45074"/>
    <w:rsid w:val="00E452C4"/>
    <w:rsid w:val="00E45381"/>
    <w:rsid w:val="00E459FE"/>
    <w:rsid w:val="00E461B6"/>
    <w:rsid w:val="00E47C5F"/>
    <w:rsid w:val="00E51087"/>
    <w:rsid w:val="00E51977"/>
    <w:rsid w:val="00E51BCC"/>
    <w:rsid w:val="00E52032"/>
    <w:rsid w:val="00E52962"/>
    <w:rsid w:val="00E52A21"/>
    <w:rsid w:val="00E52E19"/>
    <w:rsid w:val="00E539E4"/>
    <w:rsid w:val="00E53F4D"/>
    <w:rsid w:val="00E541FA"/>
    <w:rsid w:val="00E5431A"/>
    <w:rsid w:val="00E55B15"/>
    <w:rsid w:val="00E56087"/>
    <w:rsid w:val="00E561A1"/>
    <w:rsid w:val="00E56343"/>
    <w:rsid w:val="00E56619"/>
    <w:rsid w:val="00E568F5"/>
    <w:rsid w:val="00E56C07"/>
    <w:rsid w:val="00E56D7D"/>
    <w:rsid w:val="00E56DFA"/>
    <w:rsid w:val="00E571B2"/>
    <w:rsid w:val="00E5755D"/>
    <w:rsid w:val="00E60154"/>
    <w:rsid w:val="00E614FE"/>
    <w:rsid w:val="00E61910"/>
    <w:rsid w:val="00E61A2D"/>
    <w:rsid w:val="00E623B2"/>
    <w:rsid w:val="00E62521"/>
    <w:rsid w:val="00E632B5"/>
    <w:rsid w:val="00E63C69"/>
    <w:rsid w:val="00E647AF"/>
    <w:rsid w:val="00E64F1D"/>
    <w:rsid w:val="00E65004"/>
    <w:rsid w:val="00E65120"/>
    <w:rsid w:val="00E65EEE"/>
    <w:rsid w:val="00E65EF0"/>
    <w:rsid w:val="00E6729D"/>
    <w:rsid w:val="00E673B7"/>
    <w:rsid w:val="00E6780D"/>
    <w:rsid w:val="00E67961"/>
    <w:rsid w:val="00E67EC8"/>
    <w:rsid w:val="00E7008D"/>
    <w:rsid w:val="00E70472"/>
    <w:rsid w:val="00E70C1D"/>
    <w:rsid w:val="00E71689"/>
    <w:rsid w:val="00E728D7"/>
    <w:rsid w:val="00E72B5E"/>
    <w:rsid w:val="00E72C4B"/>
    <w:rsid w:val="00E7319B"/>
    <w:rsid w:val="00E74518"/>
    <w:rsid w:val="00E745F6"/>
    <w:rsid w:val="00E74F10"/>
    <w:rsid w:val="00E75134"/>
    <w:rsid w:val="00E752FD"/>
    <w:rsid w:val="00E760EA"/>
    <w:rsid w:val="00E76619"/>
    <w:rsid w:val="00E76900"/>
    <w:rsid w:val="00E77818"/>
    <w:rsid w:val="00E7790D"/>
    <w:rsid w:val="00E77F98"/>
    <w:rsid w:val="00E804C4"/>
    <w:rsid w:val="00E80CCA"/>
    <w:rsid w:val="00E80FBA"/>
    <w:rsid w:val="00E80FC9"/>
    <w:rsid w:val="00E81609"/>
    <w:rsid w:val="00E81BE5"/>
    <w:rsid w:val="00E81DB8"/>
    <w:rsid w:val="00E82629"/>
    <w:rsid w:val="00E82828"/>
    <w:rsid w:val="00E82D9D"/>
    <w:rsid w:val="00E8363B"/>
    <w:rsid w:val="00E83A6A"/>
    <w:rsid w:val="00E83CF0"/>
    <w:rsid w:val="00E841C7"/>
    <w:rsid w:val="00E84497"/>
    <w:rsid w:val="00E84CBA"/>
    <w:rsid w:val="00E84DD7"/>
    <w:rsid w:val="00E856A4"/>
    <w:rsid w:val="00E85F7F"/>
    <w:rsid w:val="00E8690A"/>
    <w:rsid w:val="00E86924"/>
    <w:rsid w:val="00E86E97"/>
    <w:rsid w:val="00E86F6C"/>
    <w:rsid w:val="00E87C03"/>
    <w:rsid w:val="00E9005E"/>
    <w:rsid w:val="00E90952"/>
    <w:rsid w:val="00E914D8"/>
    <w:rsid w:val="00E91524"/>
    <w:rsid w:val="00E918E0"/>
    <w:rsid w:val="00E929A5"/>
    <w:rsid w:val="00E93656"/>
    <w:rsid w:val="00E941F5"/>
    <w:rsid w:val="00E94611"/>
    <w:rsid w:val="00E947BD"/>
    <w:rsid w:val="00E95BFC"/>
    <w:rsid w:val="00E95C83"/>
    <w:rsid w:val="00E96113"/>
    <w:rsid w:val="00E96551"/>
    <w:rsid w:val="00E96879"/>
    <w:rsid w:val="00E9735F"/>
    <w:rsid w:val="00E9741F"/>
    <w:rsid w:val="00E97DE5"/>
    <w:rsid w:val="00E97FD4"/>
    <w:rsid w:val="00EA098C"/>
    <w:rsid w:val="00EA0D98"/>
    <w:rsid w:val="00EA128B"/>
    <w:rsid w:val="00EA16A6"/>
    <w:rsid w:val="00EA22A6"/>
    <w:rsid w:val="00EA2502"/>
    <w:rsid w:val="00EA28F2"/>
    <w:rsid w:val="00EA2E5A"/>
    <w:rsid w:val="00EA3503"/>
    <w:rsid w:val="00EA3545"/>
    <w:rsid w:val="00EA3D5D"/>
    <w:rsid w:val="00EA4636"/>
    <w:rsid w:val="00EA48D5"/>
    <w:rsid w:val="00EA4A91"/>
    <w:rsid w:val="00EA4D76"/>
    <w:rsid w:val="00EA507C"/>
    <w:rsid w:val="00EA53C1"/>
    <w:rsid w:val="00EA5F6F"/>
    <w:rsid w:val="00EA5F9F"/>
    <w:rsid w:val="00EA64A4"/>
    <w:rsid w:val="00EA66CE"/>
    <w:rsid w:val="00EA684F"/>
    <w:rsid w:val="00EA71FD"/>
    <w:rsid w:val="00EA7532"/>
    <w:rsid w:val="00EA7A6F"/>
    <w:rsid w:val="00EA7F94"/>
    <w:rsid w:val="00EB00E3"/>
    <w:rsid w:val="00EB1325"/>
    <w:rsid w:val="00EB2BE4"/>
    <w:rsid w:val="00EB2DB2"/>
    <w:rsid w:val="00EB328A"/>
    <w:rsid w:val="00EB383B"/>
    <w:rsid w:val="00EB3DC2"/>
    <w:rsid w:val="00EB4192"/>
    <w:rsid w:val="00EB4734"/>
    <w:rsid w:val="00EB4A56"/>
    <w:rsid w:val="00EB55E9"/>
    <w:rsid w:val="00EB66D2"/>
    <w:rsid w:val="00EB6CCC"/>
    <w:rsid w:val="00EB7B50"/>
    <w:rsid w:val="00EC0766"/>
    <w:rsid w:val="00EC0795"/>
    <w:rsid w:val="00EC0FAD"/>
    <w:rsid w:val="00EC1283"/>
    <w:rsid w:val="00EC1B49"/>
    <w:rsid w:val="00EC1BDE"/>
    <w:rsid w:val="00EC3514"/>
    <w:rsid w:val="00EC3B4A"/>
    <w:rsid w:val="00EC3D2C"/>
    <w:rsid w:val="00EC3FA3"/>
    <w:rsid w:val="00EC4265"/>
    <w:rsid w:val="00EC4CC8"/>
    <w:rsid w:val="00EC4F3D"/>
    <w:rsid w:val="00EC5912"/>
    <w:rsid w:val="00EC6B8E"/>
    <w:rsid w:val="00EC6CA7"/>
    <w:rsid w:val="00EC701A"/>
    <w:rsid w:val="00EC79CB"/>
    <w:rsid w:val="00EC7B1F"/>
    <w:rsid w:val="00EC7EA9"/>
    <w:rsid w:val="00EC7F8B"/>
    <w:rsid w:val="00ED0233"/>
    <w:rsid w:val="00ED04CE"/>
    <w:rsid w:val="00ED0A37"/>
    <w:rsid w:val="00ED0C4E"/>
    <w:rsid w:val="00ED1482"/>
    <w:rsid w:val="00ED15C5"/>
    <w:rsid w:val="00ED1A61"/>
    <w:rsid w:val="00ED1AE5"/>
    <w:rsid w:val="00ED1CD5"/>
    <w:rsid w:val="00ED31C1"/>
    <w:rsid w:val="00ED39F4"/>
    <w:rsid w:val="00ED3C6F"/>
    <w:rsid w:val="00ED45FE"/>
    <w:rsid w:val="00ED4865"/>
    <w:rsid w:val="00ED4CC1"/>
    <w:rsid w:val="00ED5F89"/>
    <w:rsid w:val="00ED676E"/>
    <w:rsid w:val="00ED6EDE"/>
    <w:rsid w:val="00ED6FC3"/>
    <w:rsid w:val="00ED74E3"/>
    <w:rsid w:val="00ED775C"/>
    <w:rsid w:val="00ED79C9"/>
    <w:rsid w:val="00EE08CE"/>
    <w:rsid w:val="00EE18A9"/>
    <w:rsid w:val="00EE1A0A"/>
    <w:rsid w:val="00EE1C86"/>
    <w:rsid w:val="00EE1E0C"/>
    <w:rsid w:val="00EE244F"/>
    <w:rsid w:val="00EE2476"/>
    <w:rsid w:val="00EE3071"/>
    <w:rsid w:val="00EE3082"/>
    <w:rsid w:val="00EE44CC"/>
    <w:rsid w:val="00EE4595"/>
    <w:rsid w:val="00EE4763"/>
    <w:rsid w:val="00EE47EF"/>
    <w:rsid w:val="00EE5FAA"/>
    <w:rsid w:val="00EE6016"/>
    <w:rsid w:val="00EE602C"/>
    <w:rsid w:val="00EE6699"/>
    <w:rsid w:val="00EE68A6"/>
    <w:rsid w:val="00EE6F98"/>
    <w:rsid w:val="00EE7025"/>
    <w:rsid w:val="00EE74DA"/>
    <w:rsid w:val="00EE7733"/>
    <w:rsid w:val="00EE7B8E"/>
    <w:rsid w:val="00EE7D77"/>
    <w:rsid w:val="00EE7F27"/>
    <w:rsid w:val="00EF0067"/>
    <w:rsid w:val="00EF0104"/>
    <w:rsid w:val="00EF04CD"/>
    <w:rsid w:val="00EF0593"/>
    <w:rsid w:val="00EF092C"/>
    <w:rsid w:val="00EF112B"/>
    <w:rsid w:val="00EF1CD2"/>
    <w:rsid w:val="00EF207F"/>
    <w:rsid w:val="00EF25FE"/>
    <w:rsid w:val="00EF2B6C"/>
    <w:rsid w:val="00EF3871"/>
    <w:rsid w:val="00EF43C7"/>
    <w:rsid w:val="00EF48A8"/>
    <w:rsid w:val="00EF4FB0"/>
    <w:rsid w:val="00EF506F"/>
    <w:rsid w:val="00EF548D"/>
    <w:rsid w:val="00EF58D5"/>
    <w:rsid w:val="00EF6875"/>
    <w:rsid w:val="00EF6931"/>
    <w:rsid w:val="00F00B3B"/>
    <w:rsid w:val="00F0101D"/>
    <w:rsid w:val="00F0168C"/>
    <w:rsid w:val="00F01F7B"/>
    <w:rsid w:val="00F0254C"/>
    <w:rsid w:val="00F02A05"/>
    <w:rsid w:val="00F02E58"/>
    <w:rsid w:val="00F02E87"/>
    <w:rsid w:val="00F02FFA"/>
    <w:rsid w:val="00F0411D"/>
    <w:rsid w:val="00F0442D"/>
    <w:rsid w:val="00F04E7C"/>
    <w:rsid w:val="00F05414"/>
    <w:rsid w:val="00F0576C"/>
    <w:rsid w:val="00F05987"/>
    <w:rsid w:val="00F05A06"/>
    <w:rsid w:val="00F065C2"/>
    <w:rsid w:val="00F06EFA"/>
    <w:rsid w:val="00F06FA2"/>
    <w:rsid w:val="00F10050"/>
    <w:rsid w:val="00F10328"/>
    <w:rsid w:val="00F10520"/>
    <w:rsid w:val="00F107B3"/>
    <w:rsid w:val="00F10F70"/>
    <w:rsid w:val="00F111EE"/>
    <w:rsid w:val="00F112F0"/>
    <w:rsid w:val="00F1176D"/>
    <w:rsid w:val="00F11B0B"/>
    <w:rsid w:val="00F12327"/>
    <w:rsid w:val="00F12428"/>
    <w:rsid w:val="00F127FC"/>
    <w:rsid w:val="00F12868"/>
    <w:rsid w:val="00F12DC6"/>
    <w:rsid w:val="00F12EFE"/>
    <w:rsid w:val="00F12F0C"/>
    <w:rsid w:val="00F1340E"/>
    <w:rsid w:val="00F1395D"/>
    <w:rsid w:val="00F14257"/>
    <w:rsid w:val="00F147A7"/>
    <w:rsid w:val="00F14961"/>
    <w:rsid w:val="00F14C0A"/>
    <w:rsid w:val="00F14C6C"/>
    <w:rsid w:val="00F15435"/>
    <w:rsid w:val="00F156E5"/>
    <w:rsid w:val="00F15B06"/>
    <w:rsid w:val="00F15EE2"/>
    <w:rsid w:val="00F15FBC"/>
    <w:rsid w:val="00F16031"/>
    <w:rsid w:val="00F167FF"/>
    <w:rsid w:val="00F16993"/>
    <w:rsid w:val="00F16BE2"/>
    <w:rsid w:val="00F1736A"/>
    <w:rsid w:val="00F174D9"/>
    <w:rsid w:val="00F17CBD"/>
    <w:rsid w:val="00F2009B"/>
    <w:rsid w:val="00F20CF2"/>
    <w:rsid w:val="00F21510"/>
    <w:rsid w:val="00F21FDF"/>
    <w:rsid w:val="00F23A8C"/>
    <w:rsid w:val="00F245FE"/>
    <w:rsid w:val="00F24CF6"/>
    <w:rsid w:val="00F25C2C"/>
    <w:rsid w:val="00F25D1A"/>
    <w:rsid w:val="00F25E35"/>
    <w:rsid w:val="00F262BE"/>
    <w:rsid w:val="00F26970"/>
    <w:rsid w:val="00F26F86"/>
    <w:rsid w:val="00F27155"/>
    <w:rsid w:val="00F274AB"/>
    <w:rsid w:val="00F27542"/>
    <w:rsid w:val="00F275BD"/>
    <w:rsid w:val="00F30690"/>
    <w:rsid w:val="00F30B7C"/>
    <w:rsid w:val="00F30F26"/>
    <w:rsid w:val="00F3101F"/>
    <w:rsid w:val="00F31A0B"/>
    <w:rsid w:val="00F31C84"/>
    <w:rsid w:val="00F32310"/>
    <w:rsid w:val="00F32A07"/>
    <w:rsid w:val="00F32BC4"/>
    <w:rsid w:val="00F32EC7"/>
    <w:rsid w:val="00F332D8"/>
    <w:rsid w:val="00F3386E"/>
    <w:rsid w:val="00F3389E"/>
    <w:rsid w:val="00F34A08"/>
    <w:rsid w:val="00F34E21"/>
    <w:rsid w:val="00F35554"/>
    <w:rsid w:val="00F3627B"/>
    <w:rsid w:val="00F3665F"/>
    <w:rsid w:val="00F36D00"/>
    <w:rsid w:val="00F37418"/>
    <w:rsid w:val="00F375A7"/>
    <w:rsid w:val="00F3792B"/>
    <w:rsid w:val="00F37E3D"/>
    <w:rsid w:val="00F40355"/>
    <w:rsid w:val="00F40432"/>
    <w:rsid w:val="00F408DF"/>
    <w:rsid w:val="00F41075"/>
    <w:rsid w:val="00F4140B"/>
    <w:rsid w:val="00F42B25"/>
    <w:rsid w:val="00F4302A"/>
    <w:rsid w:val="00F4306C"/>
    <w:rsid w:val="00F434E3"/>
    <w:rsid w:val="00F436CC"/>
    <w:rsid w:val="00F441D4"/>
    <w:rsid w:val="00F45888"/>
    <w:rsid w:val="00F459B8"/>
    <w:rsid w:val="00F46BE1"/>
    <w:rsid w:val="00F47708"/>
    <w:rsid w:val="00F478D0"/>
    <w:rsid w:val="00F47CC3"/>
    <w:rsid w:val="00F50050"/>
    <w:rsid w:val="00F50591"/>
    <w:rsid w:val="00F50759"/>
    <w:rsid w:val="00F51739"/>
    <w:rsid w:val="00F52C28"/>
    <w:rsid w:val="00F52F73"/>
    <w:rsid w:val="00F53239"/>
    <w:rsid w:val="00F536E0"/>
    <w:rsid w:val="00F53B7E"/>
    <w:rsid w:val="00F53CE0"/>
    <w:rsid w:val="00F5513A"/>
    <w:rsid w:val="00F556B6"/>
    <w:rsid w:val="00F57816"/>
    <w:rsid w:val="00F57910"/>
    <w:rsid w:val="00F57998"/>
    <w:rsid w:val="00F57E2F"/>
    <w:rsid w:val="00F605F6"/>
    <w:rsid w:val="00F60688"/>
    <w:rsid w:val="00F60C06"/>
    <w:rsid w:val="00F60C6D"/>
    <w:rsid w:val="00F61A22"/>
    <w:rsid w:val="00F61B25"/>
    <w:rsid w:val="00F61DD3"/>
    <w:rsid w:val="00F622F9"/>
    <w:rsid w:val="00F623E7"/>
    <w:rsid w:val="00F6254D"/>
    <w:rsid w:val="00F6256F"/>
    <w:rsid w:val="00F625BA"/>
    <w:rsid w:val="00F625EA"/>
    <w:rsid w:val="00F62795"/>
    <w:rsid w:val="00F6293B"/>
    <w:rsid w:val="00F63586"/>
    <w:rsid w:val="00F6366A"/>
    <w:rsid w:val="00F63723"/>
    <w:rsid w:val="00F63DE5"/>
    <w:rsid w:val="00F6503F"/>
    <w:rsid w:val="00F657B2"/>
    <w:rsid w:val="00F659F3"/>
    <w:rsid w:val="00F66297"/>
    <w:rsid w:val="00F66C91"/>
    <w:rsid w:val="00F66DE2"/>
    <w:rsid w:val="00F66F32"/>
    <w:rsid w:val="00F67057"/>
    <w:rsid w:val="00F67891"/>
    <w:rsid w:val="00F7120C"/>
    <w:rsid w:val="00F7136E"/>
    <w:rsid w:val="00F71E67"/>
    <w:rsid w:val="00F7200D"/>
    <w:rsid w:val="00F72090"/>
    <w:rsid w:val="00F722D2"/>
    <w:rsid w:val="00F7233C"/>
    <w:rsid w:val="00F72666"/>
    <w:rsid w:val="00F7279D"/>
    <w:rsid w:val="00F72F2F"/>
    <w:rsid w:val="00F72F48"/>
    <w:rsid w:val="00F7318E"/>
    <w:rsid w:val="00F732F9"/>
    <w:rsid w:val="00F73338"/>
    <w:rsid w:val="00F7372A"/>
    <w:rsid w:val="00F73813"/>
    <w:rsid w:val="00F73F00"/>
    <w:rsid w:val="00F74656"/>
    <w:rsid w:val="00F74EDD"/>
    <w:rsid w:val="00F75242"/>
    <w:rsid w:val="00F75374"/>
    <w:rsid w:val="00F7563F"/>
    <w:rsid w:val="00F75D8E"/>
    <w:rsid w:val="00F76F00"/>
    <w:rsid w:val="00F76F5F"/>
    <w:rsid w:val="00F77466"/>
    <w:rsid w:val="00F805F5"/>
    <w:rsid w:val="00F8090A"/>
    <w:rsid w:val="00F80B01"/>
    <w:rsid w:val="00F8184A"/>
    <w:rsid w:val="00F81AB0"/>
    <w:rsid w:val="00F81D6F"/>
    <w:rsid w:val="00F81FD5"/>
    <w:rsid w:val="00F824B4"/>
    <w:rsid w:val="00F828EA"/>
    <w:rsid w:val="00F8323C"/>
    <w:rsid w:val="00F836A5"/>
    <w:rsid w:val="00F83EAD"/>
    <w:rsid w:val="00F847E9"/>
    <w:rsid w:val="00F84CAD"/>
    <w:rsid w:val="00F84CCC"/>
    <w:rsid w:val="00F84EE0"/>
    <w:rsid w:val="00F85136"/>
    <w:rsid w:val="00F85870"/>
    <w:rsid w:val="00F85E93"/>
    <w:rsid w:val="00F8625D"/>
    <w:rsid w:val="00F86E6D"/>
    <w:rsid w:val="00F872DC"/>
    <w:rsid w:val="00F901C9"/>
    <w:rsid w:val="00F9073E"/>
    <w:rsid w:val="00F90EED"/>
    <w:rsid w:val="00F90FA0"/>
    <w:rsid w:val="00F9102F"/>
    <w:rsid w:val="00F91756"/>
    <w:rsid w:val="00F922A1"/>
    <w:rsid w:val="00F924B9"/>
    <w:rsid w:val="00F92554"/>
    <w:rsid w:val="00F92677"/>
    <w:rsid w:val="00F929B5"/>
    <w:rsid w:val="00F92AFA"/>
    <w:rsid w:val="00F92BCD"/>
    <w:rsid w:val="00F92C05"/>
    <w:rsid w:val="00F92C85"/>
    <w:rsid w:val="00F9303E"/>
    <w:rsid w:val="00F937C6"/>
    <w:rsid w:val="00F9433E"/>
    <w:rsid w:val="00F9451C"/>
    <w:rsid w:val="00F945FD"/>
    <w:rsid w:val="00F948F2"/>
    <w:rsid w:val="00F94991"/>
    <w:rsid w:val="00F94C41"/>
    <w:rsid w:val="00F951FF"/>
    <w:rsid w:val="00F958AB"/>
    <w:rsid w:val="00F9603A"/>
    <w:rsid w:val="00F9674C"/>
    <w:rsid w:val="00F969D1"/>
    <w:rsid w:val="00F96D7D"/>
    <w:rsid w:val="00F97009"/>
    <w:rsid w:val="00F97367"/>
    <w:rsid w:val="00F97524"/>
    <w:rsid w:val="00F977B5"/>
    <w:rsid w:val="00FA0810"/>
    <w:rsid w:val="00FA1472"/>
    <w:rsid w:val="00FA1908"/>
    <w:rsid w:val="00FA195F"/>
    <w:rsid w:val="00FA313C"/>
    <w:rsid w:val="00FA3E21"/>
    <w:rsid w:val="00FA532F"/>
    <w:rsid w:val="00FA5900"/>
    <w:rsid w:val="00FA5C73"/>
    <w:rsid w:val="00FA5D80"/>
    <w:rsid w:val="00FA618A"/>
    <w:rsid w:val="00FA63CB"/>
    <w:rsid w:val="00FA69E0"/>
    <w:rsid w:val="00FA7684"/>
    <w:rsid w:val="00FB00F5"/>
    <w:rsid w:val="00FB0793"/>
    <w:rsid w:val="00FB08DB"/>
    <w:rsid w:val="00FB1491"/>
    <w:rsid w:val="00FB19D6"/>
    <w:rsid w:val="00FB232C"/>
    <w:rsid w:val="00FB2786"/>
    <w:rsid w:val="00FB2ECC"/>
    <w:rsid w:val="00FB2F19"/>
    <w:rsid w:val="00FB458B"/>
    <w:rsid w:val="00FB4B32"/>
    <w:rsid w:val="00FB4F79"/>
    <w:rsid w:val="00FB5013"/>
    <w:rsid w:val="00FB524F"/>
    <w:rsid w:val="00FB5316"/>
    <w:rsid w:val="00FB5491"/>
    <w:rsid w:val="00FB637F"/>
    <w:rsid w:val="00FB6D26"/>
    <w:rsid w:val="00FC02DC"/>
    <w:rsid w:val="00FC0B25"/>
    <w:rsid w:val="00FC0BEA"/>
    <w:rsid w:val="00FC1136"/>
    <w:rsid w:val="00FC189F"/>
    <w:rsid w:val="00FC1D12"/>
    <w:rsid w:val="00FC1F00"/>
    <w:rsid w:val="00FC2790"/>
    <w:rsid w:val="00FC2CA4"/>
    <w:rsid w:val="00FC3BA4"/>
    <w:rsid w:val="00FC3E7E"/>
    <w:rsid w:val="00FC48A4"/>
    <w:rsid w:val="00FC4951"/>
    <w:rsid w:val="00FC5253"/>
    <w:rsid w:val="00FC540B"/>
    <w:rsid w:val="00FC69A7"/>
    <w:rsid w:val="00FC6DB8"/>
    <w:rsid w:val="00FC7BFE"/>
    <w:rsid w:val="00FC7E8F"/>
    <w:rsid w:val="00FD007B"/>
    <w:rsid w:val="00FD0B4E"/>
    <w:rsid w:val="00FD145A"/>
    <w:rsid w:val="00FD196E"/>
    <w:rsid w:val="00FD19B5"/>
    <w:rsid w:val="00FD1E18"/>
    <w:rsid w:val="00FD282E"/>
    <w:rsid w:val="00FD292C"/>
    <w:rsid w:val="00FD2F82"/>
    <w:rsid w:val="00FD30F6"/>
    <w:rsid w:val="00FD3210"/>
    <w:rsid w:val="00FD388A"/>
    <w:rsid w:val="00FD39CD"/>
    <w:rsid w:val="00FD3D4C"/>
    <w:rsid w:val="00FD43CD"/>
    <w:rsid w:val="00FD489B"/>
    <w:rsid w:val="00FD4B8F"/>
    <w:rsid w:val="00FD568C"/>
    <w:rsid w:val="00FD5FED"/>
    <w:rsid w:val="00FD6679"/>
    <w:rsid w:val="00FD6D70"/>
    <w:rsid w:val="00FD72D2"/>
    <w:rsid w:val="00FD7B0E"/>
    <w:rsid w:val="00FE0218"/>
    <w:rsid w:val="00FE036A"/>
    <w:rsid w:val="00FE06FC"/>
    <w:rsid w:val="00FE0F23"/>
    <w:rsid w:val="00FE0F65"/>
    <w:rsid w:val="00FE1D17"/>
    <w:rsid w:val="00FE2CA3"/>
    <w:rsid w:val="00FE3991"/>
    <w:rsid w:val="00FE429B"/>
    <w:rsid w:val="00FE4B3C"/>
    <w:rsid w:val="00FE4DC9"/>
    <w:rsid w:val="00FE5287"/>
    <w:rsid w:val="00FE579F"/>
    <w:rsid w:val="00FE5926"/>
    <w:rsid w:val="00FE6362"/>
    <w:rsid w:val="00FE63DA"/>
    <w:rsid w:val="00FE650E"/>
    <w:rsid w:val="00FE65F5"/>
    <w:rsid w:val="00FE6E91"/>
    <w:rsid w:val="00FE75C2"/>
    <w:rsid w:val="00FE787B"/>
    <w:rsid w:val="00FE7917"/>
    <w:rsid w:val="00FE7B2B"/>
    <w:rsid w:val="00FE7E5D"/>
    <w:rsid w:val="00FE7F66"/>
    <w:rsid w:val="00FF0637"/>
    <w:rsid w:val="00FF0C1F"/>
    <w:rsid w:val="00FF0F3E"/>
    <w:rsid w:val="00FF26E8"/>
    <w:rsid w:val="00FF2AC1"/>
    <w:rsid w:val="00FF2B39"/>
    <w:rsid w:val="00FF3511"/>
    <w:rsid w:val="00FF35AC"/>
    <w:rsid w:val="00FF3A5A"/>
    <w:rsid w:val="00FF3E97"/>
    <w:rsid w:val="00FF3F5B"/>
    <w:rsid w:val="00FF401F"/>
    <w:rsid w:val="00FF4094"/>
    <w:rsid w:val="00FF477D"/>
    <w:rsid w:val="00FF52CB"/>
    <w:rsid w:val="00FF536B"/>
    <w:rsid w:val="00FF5621"/>
    <w:rsid w:val="00FF6094"/>
    <w:rsid w:val="00FF63D6"/>
    <w:rsid w:val="00FF771B"/>
    <w:rsid w:val="00FF7E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B350AEC"/>
  <w15:docId w15:val="{1761F70F-1F75-4C8A-B89F-A16A68BC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6218E"/>
    <w:pPr>
      <w:keepNext/>
      <w:spacing w:line="360" w:lineRule="auto"/>
      <w:ind w:firstLine="709"/>
      <w:jc w:val="both"/>
      <w:outlineLvl w:val="0"/>
    </w:pPr>
    <w:rPr>
      <w:sz w:val="28"/>
      <w:szCs w:val="28"/>
    </w:rPr>
  </w:style>
  <w:style w:type="paragraph" w:styleId="2">
    <w:name w:val="heading 2"/>
    <w:basedOn w:val="a"/>
    <w:next w:val="a"/>
    <w:link w:val="20"/>
    <w:uiPriority w:val="9"/>
    <w:unhideWhenUsed/>
    <w:qFormat/>
    <w:rsid w:val="00540A15"/>
    <w:pPr>
      <w:keepNext/>
      <w:spacing w:line="360" w:lineRule="auto"/>
      <w:ind w:firstLine="709"/>
      <w:jc w:val="both"/>
      <w:outlineLvl w:val="1"/>
    </w:pPr>
    <w:rPr>
      <w:b/>
      <w:bCs/>
      <w:sz w:val="28"/>
      <w:szCs w:val="28"/>
    </w:rPr>
  </w:style>
  <w:style w:type="paragraph" w:styleId="3">
    <w:name w:val="heading 3"/>
    <w:basedOn w:val="a"/>
    <w:next w:val="a"/>
    <w:link w:val="30"/>
    <w:uiPriority w:val="9"/>
    <w:unhideWhenUsed/>
    <w:qFormat/>
    <w:rsid w:val="000D59AF"/>
    <w:pPr>
      <w:keepNext/>
      <w:shd w:val="clear" w:color="auto" w:fill="FFFFFF"/>
      <w:spacing w:line="360" w:lineRule="auto"/>
      <w:ind w:firstLine="709"/>
      <w:jc w:val="both"/>
      <w:textAlignment w:val="top"/>
      <w:outlineLvl w:val="2"/>
    </w:pPr>
    <w:rPr>
      <w:sz w:val="28"/>
      <w:szCs w:val="28"/>
    </w:rPr>
  </w:style>
  <w:style w:type="paragraph" w:styleId="4">
    <w:name w:val="heading 4"/>
    <w:basedOn w:val="a"/>
    <w:next w:val="a"/>
    <w:link w:val="40"/>
    <w:uiPriority w:val="9"/>
    <w:unhideWhenUsed/>
    <w:qFormat/>
    <w:rsid w:val="00F40432"/>
    <w:pPr>
      <w:keepNext/>
      <w:shd w:val="clear" w:color="auto" w:fill="FFFFFF"/>
      <w:spacing w:line="360" w:lineRule="auto"/>
      <w:ind w:firstLine="709"/>
      <w:jc w:val="both"/>
      <w:textAlignment w:val="top"/>
      <w:outlineLvl w:val="3"/>
    </w:pPr>
    <w:rPr>
      <w:b/>
      <w:sz w:val="28"/>
      <w:szCs w:val="28"/>
    </w:rPr>
  </w:style>
  <w:style w:type="paragraph" w:styleId="8">
    <w:name w:val="heading 8"/>
    <w:basedOn w:val="a"/>
    <w:next w:val="a"/>
    <w:link w:val="80"/>
    <w:uiPriority w:val="9"/>
    <w:semiHidden/>
    <w:unhideWhenUsed/>
    <w:qFormat/>
    <w:rsid w:val="00281F9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281F9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5">
    <w:name w:val="Style15"/>
    <w:basedOn w:val="a"/>
    <w:rsid w:val="00255542"/>
    <w:pPr>
      <w:widowControl w:val="0"/>
      <w:autoSpaceDE w:val="0"/>
      <w:autoSpaceDN w:val="0"/>
      <w:adjustRightInd w:val="0"/>
      <w:spacing w:line="230" w:lineRule="exact"/>
      <w:ind w:firstLine="523"/>
      <w:jc w:val="both"/>
    </w:pPr>
    <w:rPr>
      <w:rFonts w:ascii="Arial" w:hAnsi="Arial" w:cs="Arial"/>
    </w:rPr>
  </w:style>
  <w:style w:type="character" w:customStyle="1" w:styleId="FontStyle54">
    <w:name w:val="Font Style54"/>
    <w:basedOn w:val="a0"/>
    <w:rsid w:val="00255542"/>
    <w:rPr>
      <w:rFonts w:ascii="Arial" w:hAnsi="Arial" w:cs="Arial" w:hint="default"/>
      <w:sz w:val="18"/>
      <w:szCs w:val="18"/>
    </w:rPr>
  </w:style>
  <w:style w:type="character" w:customStyle="1" w:styleId="10">
    <w:name w:val="Заголовок 1 Знак"/>
    <w:basedOn w:val="a0"/>
    <w:link w:val="1"/>
    <w:uiPriority w:val="9"/>
    <w:rsid w:val="0056218E"/>
    <w:rPr>
      <w:rFonts w:ascii="Times New Roman" w:eastAsia="Times New Roman" w:hAnsi="Times New Roman" w:cs="Times New Roman"/>
      <w:sz w:val="28"/>
      <w:szCs w:val="28"/>
      <w:lang w:eastAsia="ru-RU"/>
    </w:rPr>
  </w:style>
  <w:style w:type="paragraph" w:styleId="a3">
    <w:name w:val="Body Text Indent"/>
    <w:basedOn w:val="a"/>
    <w:link w:val="a4"/>
    <w:uiPriority w:val="99"/>
    <w:unhideWhenUsed/>
    <w:rsid w:val="00690D7B"/>
    <w:pPr>
      <w:spacing w:line="360" w:lineRule="auto"/>
      <w:ind w:firstLine="709"/>
      <w:jc w:val="both"/>
    </w:pPr>
    <w:rPr>
      <w:sz w:val="28"/>
      <w:szCs w:val="28"/>
    </w:rPr>
  </w:style>
  <w:style w:type="character" w:customStyle="1" w:styleId="a4">
    <w:name w:val="Основной текст с отступом Знак"/>
    <w:basedOn w:val="a0"/>
    <w:link w:val="a3"/>
    <w:uiPriority w:val="99"/>
    <w:rsid w:val="00690D7B"/>
    <w:rPr>
      <w:rFonts w:ascii="Times New Roman" w:eastAsia="Times New Roman" w:hAnsi="Times New Roman" w:cs="Times New Roman"/>
      <w:sz w:val="28"/>
      <w:szCs w:val="28"/>
      <w:lang w:eastAsia="ru-RU"/>
    </w:rPr>
  </w:style>
  <w:style w:type="paragraph" w:styleId="a5">
    <w:name w:val="Body Text"/>
    <w:basedOn w:val="a"/>
    <w:link w:val="a6"/>
    <w:uiPriority w:val="99"/>
    <w:semiHidden/>
    <w:unhideWhenUsed/>
    <w:rsid w:val="00C43730"/>
    <w:pPr>
      <w:spacing w:after="120"/>
    </w:pPr>
  </w:style>
  <w:style w:type="character" w:customStyle="1" w:styleId="a6">
    <w:name w:val="Основной текст Знак"/>
    <w:basedOn w:val="a0"/>
    <w:link w:val="a5"/>
    <w:uiPriority w:val="99"/>
    <w:semiHidden/>
    <w:rsid w:val="00C43730"/>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C43730"/>
    <w:pPr>
      <w:spacing w:after="120" w:line="480" w:lineRule="auto"/>
    </w:pPr>
  </w:style>
  <w:style w:type="character" w:customStyle="1" w:styleId="22">
    <w:name w:val="Основной текст 2 Знак"/>
    <w:basedOn w:val="a0"/>
    <w:link w:val="21"/>
    <w:uiPriority w:val="99"/>
    <w:semiHidden/>
    <w:rsid w:val="00C43730"/>
    <w:rPr>
      <w:rFonts w:ascii="Times New Roman" w:eastAsia="Times New Roman" w:hAnsi="Times New Roman" w:cs="Times New Roman"/>
      <w:sz w:val="24"/>
      <w:szCs w:val="24"/>
      <w:lang w:eastAsia="ru-RU"/>
    </w:rPr>
  </w:style>
  <w:style w:type="paragraph" w:styleId="23">
    <w:name w:val="Body Text Indent 2"/>
    <w:basedOn w:val="a"/>
    <w:link w:val="24"/>
    <w:uiPriority w:val="99"/>
    <w:unhideWhenUsed/>
    <w:rsid w:val="005A2972"/>
    <w:pPr>
      <w:spacing w:line="360" w:lineRule="auto"/>
      <w:ind w:firstLine="709"/>
      <w:jc w:val="both"/>
    </w:pPr>
    <w:rPr>
      <w:b/>
      <w:u w:val="single"/>
    </w:rPr>
  </w:style>
  <w:style w:type="character" w:customStyle="1" w:styleId="24">
    <w:name w:val="Основной текст с отступом 2 Знак"/>
    <w:basedOn w:val="a0"/>
    <w:link w:val="23"/>
    <w:uiPriority w:val="99"/>
    <w:rsid w:val="005A2972"/>
    <w:rPr>
      <w:rFonts w:ascii="Times New Roman" w:eastAsia="Times New Roman" w:hAnsi="Times New Roman" w:cs="Times New Roman"/>
      <w:b/>
      <w:sz w:val="24"/>
      <w:szCs w:val="24"/>
      <w:u w:val="single"/>
      <w:lang w:eastAsia="ru-RU"/>
    </w:rPr>
  </w:style>
  <w:style w:type="character" w:customStyle="1" w:styleId="20">
    <w:name w:val="Заголовок 2 Знак"/>
    <w:basedOn w:val="a0"/>
    <w:link w:val="2"/>
    <w:uiPriority w:val="9"/>
    <w:rsid w:val="00540A15"/>
    <w:rPr>
      <w:rFonts w:ascii="Times New Roman" w:eastAsia="Times New Roman" w:hAnsi="Times New Roman" w:cs="Times New Roman"/>
      <w:b/>
      <w:bCs/>
      <w:sz w:val="28"/>
      <w:szCs w:val="28"/>
      <w:lang w:eastAsia="ru-RU"/>
    </w:rPr>
  </w:style>
  <w:style w:type="paragraph" w:styleId="31">
    <w:name w:val="Body Text 3"/>
    <w:basedOn w:val="a"/>
    <w:link w:val="32"/>
    <w:uiPriority w:val="99"/>
    <w:unhideWhenUsed/>
    <w:rsid w:val="00855F82"/>
    <w:pPr>
      <w:spacing w:line="360" w:lineRule="auto"/>
      <w:jc w:val="both"/>
    </w:pPr>
    <w:rPr>
      <w:b/>
      <w:sz w:val="28"/>
      <w:szCs w:val="28"/>
    </w:rPr>
  </w:style>
  <w:style w:type="character" w:customStyle="1" w:styleId="32">
    <w:name w:val="Основной текст 3 Знак"/>
    <w:basedOn w:val="a0"/>
    <w:link w:val="31"/>
    <w:uiPriority w:val="99"/>
    <w:rsid w:val="00855F82"/>
    <w:rPr>
      <w:rFonts w:ascii="Times New Roman" w:eastAsia="Times New Roman" w:hAnsi="Times New Roman" w:cs="Times New Roman"/>
      <w:b/>
      <w:sz w:val="28"/>
      <w:szCs w:val="28"/>
      <w:lang w:eastAsia="ru-RU"/>
    </w:rPr>
  </w:style>
  <w:style w:type="paragraph" w:customStyle="1" w:styleId="formattext">
    <w:name w:val="formattext"/>
    <w:basedOn w:val="a"/>
    <w:rsid w:val="000E1E74"/>
    <w:pPr>
      <w:spacing w:before="100" w:beforeAutospacing="1" w:after="100" w:afterAutospacing="1"/>
    </w:pPr>
  </w:style>
  <w:style w:type="character" w:styleId="a7">
    <w:name w:val="Hyperlink"/>
    <w:basedOn w:val="a0"/>
    <w:uiPriority w:val="99"/>
    <w:semiHidden/>
    <w:unhideWhenUsed/>
    <w:rsid w:val="000E1E74"/>
    <w:rPr>
      <w:color w:val="0000FF"/>
      <w:u w:val="single"/>
    </w:rPr>
  </w:style>
  <w:style w:type="character" w:customStyle="1" w:styleId="30">
    <w:name w:val="Заголовок 3 Знак"/>
    <w:basedOn w:val="a0"/>
    <w:link w:val="3"/>
    <w:uiPriority w:val="9"/>
    <w:rsid w:val="000D59AF"/>
    <w:rPr>
      <w:rFonts w:ascii="Times New Roman" w:eastAsia="Times New Roman" w:hAnsi="Times New Roman" w:cs="Times New Roman"/>
      <w:sz w:val="28"/>
      <w:szCs w:val="28"/>
      <w:shd w:val="clear" w:color="auto" w:fill="FFFFFF"/>
      <w:lang w:eastAsia="ru-RU"/>
    </w:rPr>
  </w:style>
  <w:style w:type="character" w:customStyle="1" w:styleId="40">
    <w:name w:val="Заголовок 4 Знак"/>
    <w:basedOn w:val="a0"/>
    <w:link w:val="4"/>
    <w:uiPriority w:val="9"/>
    <w:rsid w:val="00F40432"/>
    <w:rPr>
      <w:rFonts w:ascii="Times New Roman" w:eastAsia="Times New Roman" w:hAnsi="Times New Roman" w:cs="Times New Roman"/>
      <w:b/>
      <w:sz w:val="28"/>
      <w:szCs w:val="28"/>
      <w:shd w:val="clear" w:color="auto" w:fill="FFFFFF"/>
      <w:lang w:eastAsia="ru-RU"/>
    </w:rPr>
  </w:style>
  <w:style w:type="paragraph" w:styleId="a8">
    <w:name w:val="header"/>
    <w:basedOn w:val="a"/>
    <w:link w:val="a9"/>
    <w:uiPriority w:val="99"/>
    <w:unhideWhenUsed/>
    <w:rsid w:val="00F14C6C"/>
    <w:pPr>
      <w:tabs>
        <w:tab w:val="center" w:pos="4677"/>
        <w:tab w:val="right" w:pos="9355"/>
      </w:tabs>
    </w:pPr>
  </w:style>
  <w:style w:type="character" w:customStyle="1" w:styleId="a9">
    <w:name w:val="Верхний колонтитул Знак"/>
    <w:basedOn w:val="a0"/>
    <w:link w:val="a8"/>
    <w:uiPriority w:val="99"/>
    <w:rsid w:val="00F14C6C"/>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F14C6C"/>
    <w:pPr>
      <w:tabs>
        <w:tab w:val="center" w:pos="4677"/>
        <w:tab w:val="right" w:pos="9355"/>
      </w:tabs>
    </w:pPr>
  </w:style>
  <w:style w:type="character" w:customStyle="1" w:styleId="ab">
    <w:name w:val="Нижний колонтитул Знак"/>
    <w:basedOn w:val="a0"/>
    <w:link w:val="aa"/>
    <w:uiPriority w:val="99"/>
    <w:rsid w:val="00F14C6C"/>
    <w:rPr>
      <w:rFonts w:ascii="Times New Roman" w:eastAsia="Times New Roman" w:hAnsi="Times New Roman" w:cs="Times New Roman"/>
      <w:sz w:val="24"/>
      <w:szCs w:val="24"/>
      <w:lang w:eastAsia="ru-RU"/>
    </w:rPr>
  </w:style>
  <w:style w:type="table" w:styleId="ac">
    <w:name w:val="Table Grid"/>
    <w:basedOn w:val="a1"/>
    <w:uiPriority w:val="99"/>
    <w:rsid w:val="00BA5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5E2386"/>
    <w:pPr>
      <w:ind w:left="720"/>
      <w:contextualSpacing/>
    </w:pPr>
  </w:style>
  <w:style w:type="paragraph" w:styleId="ae">
    <w:name w:val="Balloon Text"/>
    <w:basedOn w:val="a"/>
    <w:link w:val="af"/>
    <w:uiPriority w:val="99"/>
    <w:semiHidden/>
    <w:unhideWhenUsed/>
    <w:rsid w:val="000511A5"/>
    <w:rPr>
      <w:rFonts w:ascii="Tahoma" w:hAnsi="Tahoma" w:cs="Tahoma"/>
      <w:sz w:val="16"/>
      <w:szCs w:val="16"/>
    </w:rPr>
  </w:style>
  <w:style w:type="character" w:customStyle="1" w:styleId="af">
    <w:name w:val="Текст выноски Знак"/>
    <w:basedOn w:val="a0"/>
    <w:link w:val="ae"/>
    <w:uiPriority w:val="99"/>
    <w:semiHidden/>
    <w:rsid w:val="000511A5"/>
    <w:rPr>
      <w:rFonts w:ascii="Tahoma" w:eastAsia="Times New Roman" w:hAnsi="Tahoma" w:cs="Tahoma"/>
      <w:sz w:val="16"/>
      <w:szCs w:val="16"/>
      <w:lang w:eastAsia="ru-RU"/>
    </w:rPr>
  </w:style>
  <w:style w:type="paragraph" w:customStyle="1" w:styleId="FORMATTEXT0">
    <w:name w:val=".FORMATTEXT"/>
    <w:link w:val="FORMATTEXT1"/>
    <w:uiPriority w:val="99"/>
    <w:rsid w:val="000E10E7"/>
    <w:pPr>
      <w:widowControl w:val="0"/>
      <w:autoSpaceDE w:val="0"/>
      <w:autoSpaceDN w:val="0"/>
      <w:adjustRightInd w:val="0"/>
      <w:spacing w:after="0" w:line="240" w:lineRule="auto"/>
    </w:pPr>
    <w:rPr>
      <w:rFonts w:ascii="Arial" w:eastAsia="SimSun" w:hAnsi="Arial" w:cs="Arial"/>
      <w:sz w:val="20"/>
      <w:szCs w:val="20"/>
      <w:lang w:eastAsia="ru-RU"/>
    </w:rPr>
  </w:style>
  <w:style w:type="character" w:customStyle="1" w:styleId="FORMATTEXT1">
    <w:name w:val=".FORMATTEXT Знак"/>
    <w:link w:val="FORMATTEXT0"/>
    <w:uiPriority w:val="99"/>
    <w:rsid w:val="000E10E7"/>
    <w:rPr>
      <w:rFonts w:ascii="Arial" w:eastAsia="SimSun" w:hAnsi="Arial" w:cs="Arial"/>
      <w:sz w:val="20"/>
      <w:szCs w:val="20"/>
      <w:lang w:eastAsia="ru-RU"/>
    </w:rPr>
  </w:style>
  <w:style w:type="paragraph" w:styleId="af0">
    <w:name w:val="Title"/>
    <w:basedOn w:val="a"/>
    <w:link w:val="af1"/>
    <w:qFormat/>
    <w:rsid w:val="0065140A"/>
    <w:pPr>
      <w:widowControl w:val="0"/>
      <w:autoSpaceDE w:val="0"/>
      <w:autoSpaceDN w:val="0"/>
      <w:jc w:val="center"/>
    </w:pPr>
    <w:rPr>
      <w:b/>
      <w:bCs/>
    </w:rPr>
  </w:style>
  <w:style w:type="character" w:customStyle="1" w:styleId="af1">
    <w:name w:val="Заголовок Знак"/>
    <w:basedOn w:val="a0"/>
    <w:link w:val="af0"/>
    <w:rsid w:val="0065140A"/>
    <w:rPr>
      <w:rFonts w:ascii="Times New Roman" w:eastAsia="Times New Roman" w:hAnsi="Times New Roman" w:cs="Times New Roman"/>
      <w:b/>
      <w:bCs/>
      <w:sz w:val="24"/>
      <w:szCs w:val="24"/>
      <w:lang w:eastAsia="ru-RU"/>
    </w:rPr>
  </w:style>
  <w:style w:type="paragraph" w:customStyle="1" w:styleId="af2">
    <w:name w:val="Нормальный"/>
    <w:rsid w:val="002661A4"/>
    <w:pPr>
      <w:suppressAutoHyphens/>
      <w:spacing w:after="0" w:line="240" w:lineRule="auto"/>
    </w:pPr>
    <w:rPr>
      <w:rFonts w:ascii="Times New Roman" w:eastAsia="Times New Roman" w:hAnsi="Times New Roman" w:cs="Times New Roman"/>
      <w:sz w:val="20"/>
      <w:szCs w:val="20"/>
      <w:lang w:eastAsia="ar-SA"/>
    </w:rPr>
  </w:style>
  <w:style w:type="character" w:customStyle="1" w:styleId="80">
    <w:name w:val="Заголовок 8 Знак"/>
    <w:basedOn w:val="a0"/>
    <w:link w:val="8"/>
    <w:uiPriority w:val="9"/>
    <w:semiHidden/>
    <w:rsid w:val="00281F92"/>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281F92"/>
    <w:rPr>
      <w:rFonts w:asciiTheme="majorHAnsi" w:eastAsiaTheme="majorEastAsia" w:hAnsiTheme="majorHAnsi" w:cstheme="majorBidi"/>
      <w:i/>
      <w:iCs/>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9863">
      <w:bodyDiv w:val="1"/>
      <w:marLeft w:val="0"/>
      <w:marRight w:val="0"/>
      <w:marTop w:val="0"/>
      <w:marBottom w:val="0"/>
      <w:divBdr>
        <w:top w:val="none" w:sz="0" w:space="0" w:color="auto"/>
        <w:left w:val="none" w:sz="0" w:space="0" w:color="auto"/>
        <w:bottom w:val="none" w:sz="0" w:space="0" w:color="auto"/>
        <w:right w:val="none" w:sz="0" w:space="0" w:color="auto"/>
      </w:divBdr>
      <w:divsChild>
        <w:div w:id="1769882152">
          <w:marLeft w:val="0"/>
          <w:marRight w:val="0"/>
          <w:marTop w:val="0"/>
          <w:marBottom w:val="0"/>
          <w:divBdr>
            <w:top w:val="none" w:sz="0" w:space="0" w:color="auto"/>
            <w:left w:val="none" w:sz="0" w:space="0" w:color="auto"/>
            <w:bottom w:val="none" w:sz="0" w:space="0" w:color="auto"/>
            <w:right w:val="none" w:sz="0" w:space="0" w:color="auto"/>
          </w:divBdr>
          <w:divsChild>
            <w:div w:id="1214544309">
              <w:marLeft w:val="0"/>
              <w:marRight w:val="0"/>
              <w:marTop w:val="0"/>
              <w:marBottom w:val="0"/>
              <w:divBdr>
                <w:top w:val="none" w:sz="0" w:space="0" w:color="auto"/>
                <w:left w:val="none" w:sz="0" w:space="0" w:color="auto"/>
                <w:bottom w:val="none" w:sz="0" w:space="0" w:color="auto"/>
                <w:right w:val="none" w:sz="0" w:space="0" w:color="auto"/>
              </w:divBdr>
            </w:div>
            <w:div w:id="13140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8496">
      <w:bodyDiv w:val="1"/>
      <w:marLeft w:val="0"/>
      <w:marRight w:val="0"/>
      <w:marTop w:val="0"/>
      <w:marBottom w:val="0"/>
      <w:divBdr>
        <w:top w:val="none" w:sz="0" w:space="0" w:color="auto"/>
        <w:left w:val="none" w:sz="0" w:space="0" w:color="auto"/>
        <w:bottom w:val="none" w:sz="0" w:space="0" w:color="auto"/>
        <w:right w:val="none" w:sz="0" w:space="0" w:color="auto"/>
      </w:divBdr>
      <w:divsChild>
        <w:div w:id="1381979352">
          <w:marLeft w:val="0"/>
          <w:marRight w:val="0"/>
          <w:marTop w:val="0"/>
          <w:marBottom w:val="0"/>
          <w:divBdr>
            <w:top w:val="none" w:sz="0" w:space="0" w:color="auto"/>
            <w:left w:val="none" w:sz="0" w:space="0" w:color="auto"/>
            <w:bottom w:val="none" w:sz="0" w:space="0" w:color="auto"/>
            <w:right w:val="none" w:sz="0" w:space="0" w:color="auto"/>
          </w:divBdr>
          <w:divsChild>
            <w:div w:id="437482326">
              <w:marLeft w:val="0"/>
              <w:marRight w:val="0"/>
              <w:marTop w:val="0"/>
              <w:marBottom w:val="0"/>
              <w:divBdr>
                <w:top w:val="none" w:sz="0" w:space="0" w:color="auto"/>
                <w:left w:val="none" w:sz="0" w:space="0" w:color="auto"/>
                <w:bottom w:val="none" w:sz="0" w:space="0" w:color="auto"/>
                <w:right w:val="none" w:sz="0" w:space="0" w:color="auto"/>
              </w:divBdr>
            </w:div>
            <w:div w:id="1566721109">
              <w:marLeft w:val="0"/>
              <w:marRight w:val="0"/>
              <w:marTop w:val="0"/>
              <w:marBottom w:val="0"/>
              <w:divBdr>
                <w:top w:val="none" w:sz="0" w:space="0" w:color="auto"/>
                <w:left w:val="none" w:sz="0" w:space="0" w:color="auto"/>
                <w:bottom w:val="none" w:sz="0" w:space="0" w:color="auto"/>
                <w:right w:val="none" w:sz="0" w:space="0" w:color="auto"/>
              </w:divBdr>
            </w:div>
            <w:div w:id="94064229">
              <w:marLeft w:val="0"/>
              <w:marRight w:val="0"/>
              <w:marTop w:val="0"/>
              <w:marBottom w:val="0"/>
              <w:divBdr>
                <w:top w:val="none" w:sz="0" w:space="0" w:color="auto"/>
                <w:left w:val="none" w:sz="0" w:space="0" w:color="auto"/>
                <w:bottom w:val="none" w:sz="0" w:space="0" w:color="auto"/>
                <w:right w:val="none" w:sz="0" w:space="0" w:color="auto"/>
              </w:divBdr>
            </w:div>
            <w:div w:id="53912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9991">
      <w:bodyDiv w:val="1"/>
      <w:marLeft w:val="0"/>
      <w:marRight w:val="0"/>
      <w:marTop w:val="0"/>
      <w:marBottom w:val="0"/>
      <w:divBdr>
        <w:top w:val="none" w:sz="0" w:space="0" w:color="auto"/>
        <w:left w:val="none" w:sz="0" w:space="0" w:color="auto"/>
        <w:bottom w:val="none" w:sz="0" w:space="0" w:color="auto"/>
        <w:right w:val="none" w:sz="0" w:space="0" w:color="auto"/>
      </w:divBdr>
      <w:divsChild>
        <w:div w:id="394546518">
          <w:marLeft w:val="0"/>
          <w:marRight w:val="0"/>
          <w:marTop w:val="0"/>
          <w:marBottom w:val="0"/>
          <w:divBdr>
            <w:top w:val="none" w:sz="0" w:space="0" w:color="auto"/>
            <w:left w:val="none" w:sz="0" w:space="0" w:color="auto"/>
            <w:bottom w:val="none" w:sz="0" w:space="0" w:color="auto"/>
            <w:right w:val="none" w:sz="0" w:space="0" w:color="auto"/>
          </w:divBdr>
          <w:divsChild>
            <w:div w:id="2137529271">
              <w:marLeft w:val="0"/>
              <w:marRight w:val="0"/>
              <w:marTop w:val="0"/>
              <w:marBottom w:val="0"/>
              <w:divBdr>
                <w:top w:val="none" w:sz="0" w:space="0" w:color="auto"/>
                <w:left w:val="none" w:sz="0" w:space="0" w:color="auto"/>
                <w:bottom w:val="none" w:sz="0" w:space="0" w:color="auto"/>
                <w:right w:val="none" w:sz="0" w:space="0" w:color="auto"/>
              </w:divBdr>
            </w:div>
            <w:div w:id="10090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2206">
      <w:bodyDiv w:val="1"/>
      <w:marLeft w:val="0"/>
      <w:marRight w:val="0"/>
      <w:marTop w:val="0"/>
      <w:marBottom w:val="0"/>
      <w:divBdr>
        <w:top w:val="none" w:sz="0" w:space="0" w:color="auto"/>
        <w:left w:val="none" w:sz="0" w:space="0" w:color="auto"/>
        <w:bottom w:val="none" w:sz="0" w:space="0" w:color="auto"/>
        <w:right w:val="none" w:sz="0" w:space="0" w:color="auto"/>
      </w:divBdr>
      <w:divsChild>
        <w:div w:id="125585443">
          <w:marLeft w:val="0"/>
          <w:marRight w:val="0"/>
          <w:marTop w:val="0"/>
          <w:marBottom w:val="0"/>
          <w:divBdr>
            <w:top w:val="none" w:sz="0" w:space="0" w:color="auto"/>
            <w:left w:val="none" w:sz="0" w:space="0" w:color="auto"/>
            <w:bottom w:val="none" w:sz="0" w:space="0" w:color="auto"/>
            <w:right w:val="none" w:sz="0" w:space="0" w:color="auto"/>
          </w:divBdr>
          <w:divsChild>
            <w:div w:id="196551754">
              <w:marLeft w:val="0"/>
              <w:marRight w:val="0"/>
              <w:marTop w:val="0"/>
              <w:marBottom w:val="0"/>
              <w:divBdr>
                <w:top w:val="none" w:sz="0" w:space="0" w:color="auto"/>
                <w:left w:val="none" w:sz="0" w:space="0" w:color="auto"/>
                <w:bottom w:val="none" w:sz="0" w:space="0" w:color="auto"/>
                <w:right w:val="none" w:sz="0" w:space="0" w:color="auto"/>
              </w:divBdr>
            </w:div>
            <w:div w:id="7377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801">
      <w:bodyDiv w:val="1"/>
      <w:marLeft w:val="0"/>
      <w:marRight w:val="0"/>
      <w:marTop w:val="0"/>
      <w:marBottom w:val="0"/>
      <w:divBdr>
        <w:top w:val="none" w:sz="0" w:space="0" w:color="auto"/>
        <w:left w:val="none" w:sz="0" w:space="0" w:color="auto"/>
        <w:bottom w:val="none" w:sz="0" w:space="0" w:color="auto"/>
        <w:right w:val="none" w:sz="0" w:space="0" w:color="auto"/>
      </w:divBdr>
      <w:divsChild>
        <w:div w:id="872419359">
          <w:marLeft w:val="0"/>
          <w:marRight w:val="0"/>
          <w:marTop w:val="0"/>
          <w:marBottom w:val="0"/>
          <w:divBdr>
            <w:top w:val="none" w:sz="0" w:space="0" w:color="auto"/>
            <w:left w:val="none" w:sz="0" w:space="0" w:color="auto"/>
            <w:bottom w:val="none" w:sz="0" w:space="0" w:color="auto"/>
            <w:right w:val="none" w:sz="0" w:space="0" w:color="auto"/>
          </w:divBdr>
          <w:divsChild>
            <w:div w:id="1994478858">
              <w:marLeft w:val="0"/>
              <w:marRight w:val="0"/>
              <w:marTop w:val="0"/>
              <w:marBottom w:val="0"/>
              <w:divBdr>
                <w:top w:val="none" w:sz="0" w:space="0" w:color="auto"/>
                <w:left w:val="none" w:sz="0" w:space="0" w:color="auto"/>
                <w:bottom w:val="none" w:sz="0" w:space="0" w:color="auto"/>
                <w:right w:val="none" w:sz="0" w:space="0" w:color="auto"/>
              </w:divBdr>
            </w:div>
            <w:div w:id="1952466579">
              <w:marLeft w:val="0"/>
              <w:marRight w:val="0"/>
              <w:marTop w:val="0"/>
              <w:marBottom w:val="0"/>
              <w:divBdr>
                <w:top w:val="none" w:sz="0" w:space="0" w:color="auto"/>
                <w:left w:val="none" w:sz="0" w:space="0" w:color="auto"/>
                <w:bottom w:val="none" w:sz="0" w:space="0" w:color="auto"/>
                <w:right w:val="none" w:sz="0" w:space="0" w:color="auto"/>
              </w:divBdr>
            </w:div>
            <w:div w:id="309020000">
              <w:marLeft w:val="0"/>
              <w:marRight w:val="0"/>
              <w:marTop w:val="0"/>
              <w:marBottom w:val="0"/>
              <w:divBdr>
                <w:top w:val="none" w:sz="0" w:space="0" w:color="auto"/>
                <w:left w:val="none" w:sz="0" w:space="0" w:color="auto"/>
                <w:bottom w:val="none" w:sz="0" w:space="0" w:color="auto"/>
                <w:right w:val="none" w:sz="0" w:space="0" w:color="auto"/>
              </w:divBdr>
            </w:div>
            <w:div w:id="174468860">
              <w:marLeft w:val="0"/>
              <w:marRight w:val="0"/>
              <w:marTop w:val="0"/>
              <w:marBottom w:val="0"/>
              <w:divBdr>
                <w:top w:val="none" w:sz="0" w:space="0" w:color="auto"/>
                <w:left w:val="none" w:sz="0" w:space="0" w:color="auto"/>
                <w:bottom w:val="none" w:sz="0" w:space="0" w:color="auto"/>
                <w:right w:val="none" w:sz="0" w:space="0" w:color="auto"/>
              </w:divBdr>
            </w:div>
            <w:div w:id="214049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6438">
      <w:bodyDiv w:val="1"/>
      <w:marLeft w:val="0"/>
      <w:marRight w:val="0"/>
      <w:marTop w:val="0"/>
      <w:marBottom w:val="0"/>
      <w:divBdr>
        <w:top w:val="none" w:sz="0" w:space="0" w:color="auto"/>
        <w:left w:val="none" w:sz="0" w:space="0" w:color="auto"/>
        <w:bottom w:val="none" w:sz="0" w:space="0" w:color="auto"/>
        <w:right w:val="none" w:sz="0" w:space="0" w:color="auto"/>
      </w:divBdr>
      <w:divsChild>
        <w:div w:id="1082988045">
          <w:marLeft w:val="0"/>
          <w:marRight w:val="0"/>
          <w:marTop w:val="0"/>
          <w:marBottom w:val="0"/>
          <w:divBdr>
            <w:top w:val="none" w:sz="0" w:space="0" w:color="auto"/>
            <w:left w:val="none" w:sz="0" w:space="0" w:color="auto"/>
            <w:bottom w:val="none" w:sz="0" w:space="0" w:color="auto"/>
            <w:right w:val="none" w:sz="0" w:space="0" w:color="auto"/>
          </w:divBdr>
          <w:divsChild>
            <w:div w:id="2092392135">
              <w:marLeft w:val="0"/>
              <w:marRight w:val="0"/>
              <w:marTop w:val="0"/>
              <w:marBottom w:val="0"/>
              <w:divBdr>
                <w:top w:val="none" w:sz="0" w:space="0" w:color="auto"/>
                <w:left w:val="none" w:sz="0" w:space="0" w:color="auto"/>
                <w:bottom w:val="none" w:sz="0" w:space="0" w:color="auto"/>
                <w:right w:val="none" w:sz="0" w:space="0" w:color="auto"/>
              </w:divBdr>
            </w:div>
            <w:div w:id="68736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1462">
      <w:bodyDiv w:val="1"/>
      <w:marLeft w:val="0"/>
      <w:marRight w:val="0"/>
      <w:marTop w:val="0"/>
      <w:marBottom w:val="0"/>
      <w:divBdr>
        <w:top w:val="none" w:sz="0" w:space="0" w:color="auto"/>
        <w:left w:val="none" w:sz="0" w:space="0" w:color="auto"/>
        <w:bottom w:val="none" w:sz="0" w:space="0" w:color="auto"/>
        <w:right w:val="none" w:sz="0" w:space="0" w:color="auto"/>
      </w:divBdr>
      <w:divsChild>
        <w:div w:id="1589195042">
          <w:marLeft w:val="0"/>
          <w:marRight w:val="0"/>
          <w:marTop w:val="0"/>
          <w:marBottom w:val="0"/>
          <w:divBdr>
            <w:top w:val="none" w:sz="0" w:space="0" w:color="auto"/>
            <w:left w:val="none" w:sz="0" w:space="0" w:color="auto"/>
            <w:bottom w:val="none" w:sz="0" w:space="0" w:color="auto"/>
            <w:right w:val="none" w:sz="0" w:space="0" w:color="auto"/>
          </w:divBdr>
          <w:divsChild>
            <w:div w:id="2054190533">
              <w:marLeft w:val="0"/>
              <w:marRight w:val="0"/>
              <w:marTop w:val="0"/>
              <w:marBottom w:val="0"/>
              <w:divBdr>
                <w:top w:val="none" w:sz="0" w:space="0" w:color="auto"/>
                <w:left w:val="none" w:sz="0" w:space="0" w:color="auto"/>
                <w:bottom w:val="none" w:sz="0" w:space="0" w:color="auto"/>
                <w:right w:val="none" w:sz="0" w:space="0" w:color="auto"/>
              </w:divBdr>
            </w:div>
            <w:div w:id="701440315">
              <w:marLeft w:val="0"/>
              <w:marRight w:val="0"/>
              <w:marTop w:val="0"/>
              <w:marBottom w:val="0"/>
              <w:divBdr>
                <w:top w:val="none" w:sz="0" w:space="0" w:color="auto"/>
                <w:left w:val="none" w:sz="0" w:space="0" w:color="auto"/>
                <w:bottom w:val="none" w:sz="0" w:space="0" w:color="auto"/>
                <w:right w:val="none" w:sz="0" w:space="0" w:color="auto"/>
              </w:divBdr>
            </w:div>
            <w:div w:id="15113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59297">
      <w:bodyDiv w:val="1"/>
      <w:marLeft w:val="0"/>
      <w:marRight w:val="0"/>
      <w:marTop w:val="0"/>
      <w:marBottom w:val="0"/>
      <w:divBdr>
        <w:top w:val="none" w:sz="0" w:space="0" w:color="auto"/>
        <w:left w:val="none" w:sz="0" w:space="0" w:color="auto"/>
        <w:bottom w:val="none" w:sz="0" w:space="0" w:color="auto"/>
        <w:right w:val="none" w:sz="0" w:space="0" w:color="auto"/>
      </w:divBdr>
    </w:div>
    <w:div w:id="342905543">
      <w:bodyDiv w:val="1"/>
      <w:marLeft w:val="0"/>
      <w:marRight w:val="0"/>
      <w:marTop w:val="0"/>
      <w:marBottom w:val="0"/>
      <w:divBdr>
        <w:top w:val="none" w:sz="0" w:space="0" w:color="auto"/>
        <w:left w:val="none" w:sz="0" w:space="0" w:color="auto"/>
        <w:bottom w:val="none" w:sz="0" w:space="0" w:color="auto"/>
        <w:right w:val="none" w:sz="0" w:space="0" w:color="auto"/>
      </w:divBdr>
    </w:div>
    <w:div w:id="345905846">
      <w:bodyDiv w:val="1"/>
      <w:marLeft w:val="0"/>
      <w:marRight w:val="0"/>
      <w:marTop w:val="0"/>
      <w:marBottom w:val="0"/>
      <w:divBdr>
        <w:top w:val="none" w:sz="0" w:space="0" w:color="auto"/>
        <w:left w:val="none" w:sz="0" w:space="0" w:color="auto"/>
        <w:bottom w:val="none" w:sz="0" w:space="0" w:color="auto"/>
        <w:right w:val="none" w:sz="0" w:space="0" w:color="auto"/>
      </w:divBdr>
      <w:divsChild>
        <w:div w:id="1403604124">
          <w:marLeft w:val="0"/>
          <w:marRight w:val="0"/>
          <w:marTop w:val="0"/>
          <w:marBottom w:val="0"/>
          <w:divBdr>
            <w:top w:val="none" w:sz="0" w:space="0" w:color="auto"/>
            <w:left w:val="none" w:sz="0" w:space="0" w:color="auto"/>
            <w:bottom w:val="none" w:sz="0" w:space="0" w:color="auto"/>
            <w:right w:val="none" w:sz="0" w:space="0" w:color="auto"/>
          </w:divBdr>
          <w:divsChild>
            <w:div w:id="2025133701">
              <w:marLeft w:val="0"/>
              <w:marRight w:val="0"/>
              <w:marTop w:val="0"/>
              <w:marBottom w:val="0"/>
              <w:divBdr>
                <w:top w:val="none" w:sz="0" w:space="0" w:color="auto"/>
                <w:left w:val="none" w:sz="0" w:space="0" w:color="auto"/>
                <w:bottom w:val="none" w:sz="0" w:space="0" w:color="auto"/>
                <w:right w:val="none" w:sz="0" w:space="0" w:color="auto"/>
              </w:divBdr>
            </w:div>
            <w:div w:id="206355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934267">
      <w:bodyDiv w:val="1"/>
      <w:marLeft w:val="0"/>
      <w:marRight w:val="0"/>
      <w:marTop w:val="0"/>
      <w:marBottom w:val="0"/>
      <w:divBdr>
        <w:top w:val="none" w:sz="0" w:space="0" w:color="auto"/>
        <w:left w:val="none" w:sz="0" w:space="0" w:color="auto"/>
        <w:bottom w:val="none" w:sz="0" w:space="0" w:color="auto"/>
        <w:right w:val="none" w:sz="0" w:space="0" w:color="auto"/>
      </w:divBdr>
      <w:divsChild>
        <w:div w:id="964190512">
          <w:marLeft w:val="0"/>
          <w:marRight w:val="0"/>
          <w:marTop w:val="0"/>
          <w:marBottom w:val="0"/>
          <w:divBdr>
            <w:top w:val="none" w:sz="0" w:space="0" w:color="auto"/>
            <w:left w:val="none" w:sz="0" w:space="0" w:color="auto"/>
            <w:bottom w:val="none" w:sz="0" w:space="0" w:color="auto"/>
            <w:right w:val="none" w:sz="0" w:space="0" w:color="auto"/>
          </w:divBdr>
          <w:divsChild>
            <w:div w:id="1625424000">
              <w:marLeft w:val="0"/>
              <w:marRight w:val="0"/>
              <w:marTop w:val="0"/>
              <w:marBottom w:val="0"/>
              <w:divBdr>
                <w:top w:val="none" w:sz="0" w:space="0" w:color="auto"/>
                <w:left w:val="none" w:sz="0" w:space="0" w:color="auto"/>
                <w:bottom w:val="none" w:sz="0" w:space="0" w:color="auto"/>
                <w:right w:val="none" w:sz="0" w:space="0" w:color="auto"/>
              </w:divBdr>
            </w:div>
            <w:div w:id="8973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20287">
      <w:bodyDiv w:val="1"/>
      <w:marLeft w:val="0"/>
      <w:marRight w:val="0"/>
      <w:marTop w:val="0"/>
      <w:marBottom w:val="0"/>
      <w:divBdr>
        <w:top w:val="none" w:sz="0" w:space="0" w:color="auto"/>
        <w:left w:val="none" w:sz="0" w:space="0" w:color="auto"/>
        <w:bottom w:val="none" w:sz="0" w:space="0" w:color="auto"/>
        <w:right w:val="none" w:sz="0" w:space="0" w:color="auto"/>
      </w:divBdr>
      <w:divsChild>
        <w:div w:id="739867083">
          <w:marLeft w:val="0"/>
          <w:marRight w:val="0"/>
          <w:marTop w:val="0"/>
          <w:marBottom w:val="0"/>
          <w:divBdr>
            <w:top w:val="none" w:sz="0" w:space="0" w:color="auto"/>
            <w:left w:val="none" w:sz="0" w:space="0" w:color="auto"/>
            <w:bottom w:val="none" w:sz="0" w:space="0" w:color="auto"/>
            <w:right w:val="none" w:sz="0" w:space="0" w:color="auto"/>
          </w:divBdr>
          <w:divsChild>
            <w:div w:id="1140226917">
              <w:marLeft w:val="0"/>
              <w:marRight w:val="0"/>
              <w:marTop w:val="0"/>
              <w:marBottom w:val="0"/>
              <w:divBdr>
                <w:top w:val="none" w:sz="0" w:space="0" w:color="auto"/>
                <w:left w:val="none" w:sz="0" w:space="0" w:color="auto"/>
                <w:bottom w:val="none" w:sz="0" w:space="0" w:color="auto"/>
                <w:right w:val="none" w:sz="0" w:space="0" w:color="auto"/>
              </w:divBdr>
            </w:div>
            <w:div w:id="2022854789">
              <w:marLeft w:val="0"/>
              <w:marRight w:val="0"/>
              <w:marTop w:val="0"/>
              <w:marBottom w:val="0"/>
              <w:divBdr>
                <w:top w:val="none" w:sz="0" w:space="0" w:color="auto"/>
                <w:left w:val="none" w:sz="0" w:space="0" w:color="auto"/>
                <w:bottom w:val="none" w:sz="0" w:space="0" w:color="auto"/>
                <w:right w:val="none" w:sz="0" w:space="0" w:color="auto"/>
              </w:divBdr>
            </w:div>
            <w:div w:id="396787292">
              <w:marLeft w:val="0"/>
              <w:marRight w:val="0"/>
              <w:marTop w:val="0"/>
              <w:marBottom w:val="0"/>
              <w:divBdr>
                <w:top w:val="none" w:sz="0" w:space="0" w:color="auto"/>
                <w:left w:val="none" w:sz="0" w:space="0" w:color="auto"/>
                <w:bottom w:val="none" w:sz="0" w:space="0" w:color="auto"/>
                <w:right w:val="none" w:sz="0" w:space="0" w:color="auto"/>
              </w:divBdr>
            </w:div>
            <w:div w:id="8740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7827">
      <w:bodyDiv w:val="1"/>
      <w:marLeft w:val="0"/>
      <w:marRight w:val="0"/>
      <w:marTop w:val="0"/>
      <w:marBottom w:val="0"/>
      <w:divBdr>
        <w:top w:val="none" w:sz="0" w:space="0" w:color="auto"/>
        <w:left w:val="none" w:sz="0" w:space="0" w:color="auto"/>
        <w:bottom w:val="none" w:sz="0" w:space="0" w:color="auto"/>
        <w:right w:val="none" w:sz="0" w:space="0" w:color="auto"/>
      </w:divBdr>
      <w:divsChild>
        <w:div w:id="845949295">
          <w:marLeft w:val="0"/>
          <w:marRight w:val="0"/>
          <w:marTop w:val="0"/>
          <w:marBottom w:val="0"/>
          <w:divBdr>
            <w:top w:val="none" w:sz="0" w:space="0" w:color="auto"/>
            <w:left w:val="none" w:sz="0" w:space="0" w:color="auto"/>
            <w:bottom w:val="none" w:sz="0" w:space="0" w:color="auto"/>
            <w:right w:val="none" w:sz="0" w:space="0" w:color="auto"/>
          </w:divBdr>
          <w:divsChild>
            <w:div w:id="1012799801">
              <w:marLeft w:val="0"/>
              <w:marRight w:val="0"/>
              <w:marTop w:val="0"/>
              <w:marBottom w:val="0"/>
              <w:divBdr>
                <w:top w:val="none" w:sz="0" w:space="0" w:color="auto"/>
                <w:left w:val="none" w:sz="0" w:space="0" w:color="auto"/>
                <w:bottom w:val="none" w:sz="0" w:space="0" w:color="auto"/>
                <w:right w:val="none" w:sz="0" w:space="0" w:color="auto"/>
              </w:divBdr>
            </w:div>
            <w:div w:id="680930433">
              <w:marLeft w:val="0"/>
              <w:marRight w:val="0"/>
              <w:marTop w:val="0"/>
              <w:marBottom w:val="0"/>
              <w:divBdr>
                <w:top w:val="none" w:sz="0" w:space="0" w:color="auto"/>
                <w:left w:val="none" w:sz="0" w:space="0" w:color="auto"/>
                <w:bottom w:val="none" w:sz="0" w:space="0" w:color="auto"/>
                <w:right w:val="none" w:sz="0" w:space="0" w:color="auto"/>
              </w:divBdr>
            </w:div>
            <w:div w:id="1903716536">
              <w:marLeft w:val="0"/>
              <w:marRight w:val="0"/>
              <w:marTop w:val="0"/>
              <w:marBottom w:val="0"/>
              <w:divBdr>
                <w:top w:val="none" w:sz="0" w:space="0" w:color="auto"/>
                <w:left w:val="none" w:sz="0" w:space="0" w:color="auto"/>
                <w:bottom w:val="none" w:sz="0" w:space="0" w:color="auto"/>
                <w:right w:val="none" w:sz="0" w:space="0" w:color="auto"/>
              </w:divBdr>
            </w:div>
            <w:div w:id="322659269">
              <w:marLeft w:val="0"/>
              <w:marRight w:val="0"/>
              <w:marTop w:val="0"/>
              <w:marBottom w:val="0"/>
              <w:divBdr>
                <w:top w:val="none" w:sz="0" w:space="0" w:color="auto"/>
                <w:left w:val="none" w:sz="0" w:space="0" w:color="auto"/>
                <w:bottom w:val="none" w:sz="0" w:space="0" w:color="auto"/>
                <w:right w:val="none" w:sz="0" w:space="0" w:color="auto"/>
              </w:divBdr>
            </w:div>
            <w:div w:id="509027122">
              <w:marLeft w:val="0"/>
              <w:marRight w:val="0"/>
              <w:marTop w:val="0"/>
              <w:marBottom w:val="0"/>
              <w:divBdr>
                <w:top w:val="none" w:sz="0" w:space="0" w:color="auto"/>
                <w:left w:val="none" w:sz="0" w:space="0" w:color="auto"/>
                <w:bottom w:val="none" w:sz="0" w:space="0" w:color="auto"/>
                <w:right w:val="none" w:sz="0" w:space="0" w:color="auto"/>
              </w:divBdr>
            </w:div>
            <w:div w:id="1391347127">
              <w:marLeft w:val="0"/>
              <w:marRight w:val="0"/>
              <w:marTop w:val="0"/>
              <w:marBottom w:val="0"/>
              <w:divBdr>
                <w:top w:val="none" w:sz="0" w:space="0" w:color="auto"/>
                <w:left w:val="none" w:sz="0" w:space="0" w:color="auto"/>
                <w:bottom w:val="none" w:sz="0" w:space="0" w:color="auto"/>
                <w:right w:val="none" w:sz="0" w:space="0" w:color="auto"/>
              </w:divBdr>
            </w:div>
            <w:div w:id="641615160">
              <w:marLeft w:val="0"/>
              <w:marRight w:val="0"/>
              <w:marTop w:val="0"/>
              <w:marBottom w:val="0"/>
              <w:divBdr>
                <w:top w:val="none" w:sz="0" w:space="0" w:color="auto"/>
                <w:left w:val="none" w:sz="0" w:space="0" w:color="auto"/>
                <w:bottom w:val="none" w:sz="0" w:space="0" w:color="auto"/>
                <w:right w:val="none" w:sz="0" w:space="0" w:color="auto"/>
              </w:divBdr>
            </w:div>
            <w:div w:id="3236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99523">
      <w:bodyDiv w:val="1"/>
      <w:marLeft w:val="0"/>
      <w:marRight w:val="0"/>
      <w:marTop w:val="0"/>
      <w:marBottom w:val="0"/>
      <w:divBdr>
        <w:top w:val="none" w:sz="0" w:space="0" w:color="auto"/>
        <w:left w:val="none" w:sz="0" w:space="0" w:color="auto"/>
        <w:bottom w:val="none" w:sz="0" w:space="0" w:color="auto"/>
        <w:right w:val="none" w:sz="0" w:space="0" w:color="auto"/>
      </w:divBdr>
      <w:divsChild>
        <w:div w:id="1318532090">
          <w:marLeft w:val="0"/>
          <w:marRight w:val="0"/>
          <w:marTop w:val="0"/>
          <w:marBottom w:val="0"/>
          <w:divBdr>
            <w:top w:val="none" w:sz="0" w:space="0" w:color="auto"/>
            <w:left w:val="none" w:sz="0" w:space="0" w:color="auto"/>
            <w:bottom w:val="none" w:sz="0" w:space="0" w:color="auto"/>
            <w:right w:val="none" w:sz="0" w:space="0" w:color="auto"/>
          </w:divBdr>
          <w:divsChild>
            <w:div w:id="323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80664">
      <w:bodyDiv w:val="1"/>
      <w:marLeft w:val="0"/>
      <w:marRight w:val="0"/>
      <w:marTop w:val="0"/>
      <w:marBottom w:val="0"/>
      <w:divBdr>
        <w:top w:val="none" w:sz="0" w:space="0" w:color="auto"/>
        <w:left w:val="none" w:sz="0" w:space="0" w:color="auto"/>
        <w:bottom w:val="none" w:sz="0" w:space="0" w:color="auto"/>
        <w:right w:val="none" w:sz="0" w:space="0" w:color="auto"/>
      </w:divBdr>
      <w:divsChild>
        <w:div w:id="1953317016">
          <w:marLeft w:val="0"/>
          <w:marRight w:val="0"/>
          <w:marTop w:val="0"/>
          <w:marBottom w:val="0"/>
          <w:divBdr>
            <w:top w:val="none" w:sz="0" w:space="0" w:color="auto"/>
            <w:left w:val="none" w:sz="0" w:space="0" w:color="auto"/>
            <w:bottom w:val="none" w:sz="0" w:space="0" w:color="auto"/>
            <w:right w:val="none" w:sz="0" w:space="0" w:color="auto"/>
          </w:divBdr>
          <w:divsChild>
            <w:div w:id="2039696906">
              <w:marLeft w:val="0"/>
              <w:marRight w:val="0"/>
              <w:marTop w:val="0"/>
              <w:marBottom w:val="0"/>
              <w:divBdr>
                <w:top w:val="none" w:sz="0" w:space="0" w:color="auto"/>
                <w:left w:val="none" w:sz="0" w:space="0" w:color="auto"/>
                <w:bottom w:val="none" w:sz="0" w:space="0" w:color="auto"/>
                <w:right w:val="none" w:sz="0" w:space="0" w:color="auto"/>
              </w:divBdr>
            </w:div>
            <w:div w:id="2103182953">
              <w:marLeft w:val="0"/>
              <w:marRight w:val="0"/>
              <w:marTop w:val="0"/>
              <w:marBottom w:val="0"/>
              <w:divBdr>
                <w:top w:val="none" w:sz="0" w:space="0" w:color="auto"/>
                <w:left w:val="none" w:sz="0" w:space="0" w:color="auto"/>
                <w:bottom w:val="none" w:sz="0" w:space="0" w:color="auto"/>
                <w:right w:val="none" w:sz="0" w:space="0" w:color="auto"/>
              </w:divBdr>
            </w:div>
            <w:div w:id="17174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6196">
      <w:bodyDiv w:val="1"/>
      <w:marLeft w:val="0"/>
      <w:marRight w:val="0"/>
      <w:marTop w:val="0"/>
      <w:marBottom w:val="0"/>
      <w:divBdr>
        <w:top w:val="none" w:sz="0" w:space="0" w:color="auto"/>
        <w:left w:val="none" w:sz="0" w:space="0" w:color="auto"/>
        <w:bottom w:val="none" w:sz="0" w:space="0" w:color="auto"/>
        <w:right w:val="none" w:sz="0" w:space="0" w:color="auto"/>
      </w:divBdr>
      <w:divsChild>
        <w:div w:id="275867">
          <w:marLeft w:val="0"/>
          <w:marRight w:val="0"/>
          <w:marTop w:val="0"/>
          <w:marBottom w:val="0"/>
          <w:divBdr>
            <w:top w:val="none" w:sz="0" w:space="0" w:color="auto"/>
            <w:left w:val="none" w:sz="0" w:space="0" w:color="auto"/>
            <w:bottom w:val="none" w:sz="0" w:space="0" w:color="auto"/>
            <w:right w:val="none" w:sz="0" w:space="0" w:color="auto"/>
          </w:divBdr>
          <w:divsChild>
            <w:div w:id="813564752">
              <w:marLeft w:val="0"/>
              <w:marRight w:val="0"/>
              <w:marTop w:val="0"/>
              <w:marBottom w:val="0"/>
              <w:divBdr>
                <w:top w:val="none" w:sz="0" w:space="0" w:color="auto"/>
                <w:left w:val="none" w:sz="0" w:space="0" w:color="auto"/>
                <w:bottom w:val="none" w:sz="0" w:space="0" w:color="auto"/>
                <w:right w:val="none" w:sz="0" w:space="0" w:color="auto"/>
              </w:divBdr>
            </w:div>
            <w:div w:id="2895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7123">
      <w:bodyDiv w:val="1"/>
      <w:marLeft w:val="0"/>
      <w:marRight w:val="0"/>
      <w:marTop w:val="0"/>
      <w:marBottom w:val="0"/>
      <w:divBdr>
        <w:top w:val="none" w:sz="0" w:space="0" w:color="auto"/>
        <w:left w:val="none" w:sz="0" w:space="0" w:color="auto"/>
        <w:bottom w:val="none" w:sz="0" w:space="0" w:color="auto"/>
        <w:right w:val="none" w:sz="0" w:space="0" w:color="auto"/>
      </w:divBdr>
    </w:div>
    <w:div w:id="578293951">
      <w:bodyDiv w:val="1"/>
      <w:marLeft w:val="0"/>
      <w:marRight w:val="0"/>
      <w:marTop w:val="0"/>
      <w:marBottom w:val="0"/>
      <w:divBdr>
        <w:top w:val="none" w:sz="0" w:space="0" w:color="auto"/>
        <w:left w:val="none" w:sz="0" w:space="0" w:color="auto"/>
        <w:bottom w:val="none" w:sz="0" w:space="0" w:color="auto"/>
        <w:right w:val="none" w:sz="0" w:space="0" w:color="auto"/>
      </w:divBdr>
      <w:divsChild>
        <w:div w:id="1672610410">
          <w:marLeft w:val="0"/>
          <w:marRight w:val="0"/>
          <w:marTop w:val="0"/>
          <w:marBottom w:val="0"/>
          <w:divBdr>
            <w:top w:val="none" w:sz="0" w:space="0" w:color="auto"/>
            <w:left w:val="none" w:sz="0" w:space="0" w:color="auto"/>
            <w:bottom w:val="none" w:sz="0" w:space="0" w:color="auto"/>
            <w:right w:val="none" w:sz="0" w:space="0" w:color="auto"/>
          </w:divBdr>
          <w:divsChild>
            <w:div w:id="866141341">
              <w:marLeft w:val="0"/>
              <w:marRight w:val="0"/>
              <w:marTop w:val="0"/>
              <w:marBottom w:val="0"/>
              <w:divBdr>
                <w:top w:val="none" w:sz="0" w:space="0" w:color="auto"/>
                <w:left w:val="none" w:sz="0" w:space="0" w:color="auto"/>
                <w:bottom w:val="none" w:sz="0" w:space="0" w:color="auto"/>
                <w:right w:val="none" w:sz="0" w:space="0" w:color="auto"/>
              </w:divBdr>
            </w:div>
            <w:div w:id="1530069885">
              <w:marLeft w:val="0"/>
              <w:marRight w:val="0"/>
              <w:marTop w:val="0"/>
              <w:marBottom w:val="0"/>
              <w:divBdr>
                <w:top w:val="none" w:sz="0" w:space="0" w:color="auto"/>
                <w:left w:val="none" w:sz="0" w:space="0" w:color="auto"/>
                <w:bottom w:val="none" w:sz="0" w:space="0" w:color="auto"/>
                <w:right w:val="none" w:sz="0" w:space="0" w:color="auto"/>
              </w:divBdr>
            </w:div>
            <w:div w:id="1211917456">
              <w:marLeft w:val="0"/>
              <w:marRight w:val="0"/>
              <w:marTop w:val="0"/>
              <w:marBottom w:val="0"/>
              <w:divBdr>
                <w:top w:val="none" w:sz="0" w:space="0" w:color="auto"/>
                <w:left w:val="none" w:sz="0" w:space="0" w:color="auto"/>
                <w:bottom w:val="none" w:sz="0" w:space="0" w:color="auto"/>
                <w:right w:val="none" w:sz="0" w:space="0" w:color="auto"/>
              </w:divBdr>
            </w:div>
            <w:div w:id="45306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48566">
      <w:bodyDiv w:val="1"/>
      <w:marLeft w:val="0"/>
      <w:marRight w:val="0"/>
      <w:marTop w:val="0"/>
      <w:marBottom w:val="0"/>
      <w:divBdr>
        <w:top w:val="none" w:sz="0" w:space="0" w:color="auto"/>
        <w:left w:val="none" w:sz="0" w:space="0" w:color="auto"/>
        <w:bottom w:val="none" w:sz="0" w:space="0" w:color="auto"/>
        <w:right w:val="none" w:sz="0" w:space="0" w:color="auto"/>
      </w:divBdr>
      <w:divsChild>
        <w:div w:id="720127932">
          <w:marLeft w:val="0"/>
          <w:marRight w:val="0"/>
          <w:marTop w:val="0"/>
          <w:marBottom w:val="0"/>
          <w:divBdr>
            <w:top w:val="none" w:sz="0" w:space="0" w:color="auto"/>
            <w:left w:val="none" w:sz="0" w:space="0" w:color="auto"/>
            <w:bottom w:val="none" w:sz="0" w:space="0" w:color="auto"/>
            <w:right w:val="none" w:sz="0" w:space="0" w:color="auto"/>
          </w:divBdr>
          <w:divsChild>
            <w:div w:id="30807564">
              <w:marLeft w:val="0"/>
              <w:marRight w:val="0"/>
              <w:marTop w:val="0"/>
              <w:marBottom w:val="0"/>
              <w:divBdr>
                <w:top w:val="none" w:sz="0" w:space="0" w:color="auto"/>
                <w:left w:val="none" w:sz="0" w:space="0" w:color="auto"/>
                <w:bottom w:val="none" w:sz="0" w:space="0" w:color="auto"/>
                <w:right w:val="none" w:sz="0" w:space="0" w:color="auto"/>
              </w:divBdr>
            </w:div>
            <w:div w:id="16055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79559">
      <w:bodyDiv w:val="1"/>
      <w:marLeft w:val="0"/>
      <w:marRight w:val="0"/>
      <w:marTop w:val="0"/>
      <w:marBottom w:val="0"/>
      <w:divBdr>
        <w:top w:val="none" w:sz="0" w:space="0" w:color="auto"/>
        <w:left w:val="none" w:sz="0" w:space="0" w:color="auto"/>
        <w:bottom w:val="none" w:sz="0" w:space="0" w:color="auto"/>
        <w:right w:val="none" w:sz="0" w:space="0" w:color="auto"/>
      </w:divBdr>
    </w:div>
    <w:div w:id="668171089">
      <w:bodyDiv w:val="1"/>
      <w:marLeft w:val="0"/>
      <w:marRight w:val="0"/>
      <w:marTop w:val="0"/>
      <w:marBottom w:val="0"/>
      <w:divBdr>
        <w:top w:val="none" w:sz="0" w:space="0" w:color="auto"/>
        <w:left w:val="none" w:sz="0" w:space="0" w:color="auto"/>
        <w:bottom w:val="none" w:sz="0" w:space="0" w:color="auto"/>
        <w:right w:val="none" w:sz="0" w:space="0" w:color="auto"/>
      </w:divBdr>
      <w:divsChild>
        <w:div w:id="868446520">
          <w:marLeft w:val="0"/>
          <w:marRight w:val="0"/>
          <w:marTop w:val="0"/>
          <w:marBottom w:val="0"/>
          <w:divBdr>
            <w:top w:val="none" w:sz="0" w:space="0" w:color="auto"/>
            <w:left w:val="none" w:sz="0" w:space="0" w:color="auto"/>
            <w:bottom w:val="none" w:sz="0" w:space="0" w:color="auto"/>
            <w:right w:val="none" w:sz="0" w:space="0" w:color="auto"/>
          </w:divBdr>
          <w:divsChild>
            <w:div w:id="2044862837">
              <w:marLeft w:val="0"/>
              <w:marRight w:val="0"/>
              <w:marTop w:val="0"/>
              <w:marBottom w:val="0"/>
              <w:divBdr>
                <w:top w:val="none" w:sz="0" w:space="0" w:color="auto"/>
                <w:left w:val="none" w:sz="0" w:space="0" w:color="auto"/>
                <w:bottom w:val="none" w:sz="0" w:space="0" w:color="auto"/>
                <w:right w:val="none" w:sz="0" w:space="0" w:color="auto"/>
              </w:divBdr>
            </w:div>
            <w:div w:id="182743318">
              <w:marLeft w:val="0"/>
              <w:marRight w:val="0"/>
              <w:marTop w:val="0"/>
              <w:marBottom w:val="0"/>
              <w:divBdr>
                <w:top w:val="none" w:sz="0" w:space="0" w:color="auto"/>
                <w:left w:val="none" w:sz="0" w:space="0" w:color="auto"/>
                <w:bottom w:val="none" w:sz="0" w:space="0" w:color="auto"/>
                <w:right w:val="none" w:sz="0" w:space="0" w:color="auto"/>
              </w:divBdr>
            </w:div>
            <w:div w:id="16536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1776">
      <w:bodyDiv w:val="1"/>
      <w:marLeft w:val="0"/>
      <w:marRight w:val="0"/>
      <w:marTop w:val="0"/>
      <w:marBottom w:val="0"/>
      <w:divBdr>
        <w:top w:val="none" w:sz="0" w:space="0" w:color="auto"/>
        <w:left w:val="none" w:sz="0" w:space="0" w:color="auto"/>
        <w:bottom w:val="none" w:sz="0" w:space="0" w:color="auto"/>
        <w:right w:val="none" w:sz="0" w:space="0" w:color="auto"/>
      </w:divBdr>
      <w:divsChild>
        <w:div w:id="611590941">
          <w:marLeft w:val="0"/>
          <w:marRight w:val="0"/>
          <w:marTop w:val="0"/>
          <w:marBottom w:val="0"/>
          <w:divBdr>
            <w:top w:val="none" w:sz="0" w:space="0" w:color="auto"/>
            <w:left w:val="none" w:sz="0" w:space="0" w:color="auto"/>
            <w:bottom w:val="none" w:sz="0" w:space="0" w:color="auto"/>
            <w:right w:val="none" w:sz="0" w:space="0" w:color="auto"/>
          </w:divBdr>
          <w:divsChild>
            <w:div w:id="1851020174">
              <w:marLeft w:val="0"/>
              <w:marRight w:val="0"/>
              <w:marTop w:val="0"/>
              <w:marBottom w:val="0"/>
              <w:divBdr>
                <w:top w:val="none" w:sz="0" w:space="0" w:color="auto"/>
                <w:left w:val="none" w:sz="0" w:space="0" w:color="auto"/>
                <w:bottom w:val="none" w:sz="0" w:space="0" w:color="auto"/>
                <w:right w:val="none" w:sz="0" w:space="0" w:color="auto"/>
              </w:divBdr>
            </w:div>
            <w:div w:id="473834376">
              <w:marLeft w:val="0"/>
              <w:marRight w:val="0"/>
              <w:marTop w:val="0"/>
              <w:marBottom w:val="0"/>
              <w:divBdr>
                <w:top w:val="none" w:sz="0" w:space="0" w:color="auto"/>
                <w:left w:val="none" w:sz="0" w:space="0" w:color="auto"/>
                <w:bottom w:val="none" w:sz="0" w:space="0" w:color="auto"/>
                <w:right w:val="none" w:sz="0" w:space="0" w:color="auto"/>
              </w:divBdr>
            </w:div>
            <w:div w:id="792020674">
              <w:marLeft w:val="0"/>
              <w:marRight w:val="0"/>
              <w:marTop w:val="0"/>
              <w:marBottom w:val="0"/>
              <w:divBdr>
                <w:top w:val="none" w:sz="0" w:space="0" w:color="auto"/>
                <w:left w:val="none" w:sz="0" w:space="0" w:color="auto"/>
                <w:bottom w:val="none" w:sz="0" w:space="0" w:color="auto"/>
                <w:right w:val="none" w:sz="0" w:space="0" w:color="auto"/>
              </w:divBdr>
            </w:div>
            <w:div w:id="764764178">
              <w:marLeft w:val="0"/>
              <w:marRight w:val="0"/>
              <w:marTop w:val="0"/>
              <w:marBottom w:val="0"/>
              <w:divBdr>
                <w:top w:val="none" w:sz="0" w:space="0" w:color="auto"/>
                <w:left w:val="none" w:sz="0" w:space="0" w:color="auto"/>
                <w:bottom w:val="none" w:sz="0" w:space="0" w:color="auto"/>
                <w:right w:val="none" w:sz="0" w:space="0" w:color="auto"/>
              </w:divBdr>
            </w:div>
            <w:div w:id="1078670207">
              <w:marLeft w:val="0"/>
              <w:marRight w:val="0"/>
              <w:marTop w:val="0"/>
              <w:marBottom w:val="0"/>
              <w:divBdr>
                <w:top w:val="none" w:sz="0" w:space="0" w:color="auto"/>
                <w:left w:val="none" w:sz="0" w:space="0" w:color="auto"/>
                <w:bottom w:val="none" w:sz="0" w:space="0" w:color="auto"/>
                <w:right w:val="none" w:sz="0" w:space="0" w:color="auto"/>
              </w:divBdr>
            </w:div>
            <w:div w:id="433332216">
              <w:marLeft w:val="0"/>
              <w:marRight w:val="0"/>
              <w:marTop w:val="0"/>
              <w:marBottom w:val="0"/>
              <w:divBdr>
                <w:top w:val="none" w:sz="0" w:space="0" w:color="auto"/>
                <w:left w:val="none" w:sz="0" w:space="0" w:color="auto"/>
                <w:bottom w:val="none" w:sz="0" w:space="0" w:color="auto"/>
                <w:right w:val="none" w:sz="0" w:space="0" w:color="auto"/>
              </w:divBdr>
            </w:div>
            <w:div w:id="233855349">
              <w:marLeft w:val="0"/>
              <w:marRight w:val="0"/>
              <w:marTop w:val="0"/>
              <w:marBottom w:val="0"/>
              <w:divBdr>
                <w:top w:val="none" w:sz="0" w:space="0" w:color="auto"/>
                <w:left w:val="none" w:sz="0" w:space="0" w:color="auto"/>
                <w:bottom w:val="none" w:sz="0" w:space="0" w:color="auto"/>
                <w:right w:val="none" w:sz="0" w:space="0" w:color="auto"/>
              </w:divBdr>
            </w:div>
            <w:div w:id="206891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5282">
      <w:bodyDiv w:val="1"/>
      <w:marLeft w:val="0"/>
      <w:marRight w:val="0"/>
      <w:marTop w:val="0"/>
      <w:marBottom w:val="0"/>
      <w:divBdr>
        <w:top w:val="none" w:sz="0" w:space="0" w:color="auto"/>
        <w:left w:val="none" w:sz="0" w:space="0" w:color="auto"/>
        <w:bottom w:val="none" w:sz="0" w:space="0" w:color="auto"/>
        <w:right w:val="none" w:sz="0" w:space="0" w:color="auto"/>
      </w:divBdr>
      <w:divsChild>
        <w:div w:id="490372376">
          <w:marLeft w:val="0"/>
          <w:marRight w:val="0"/>
          <w:marTop w:val="0"/>
          <w:marBottom w:val="0"/>
          <w:divBdr>
            <w:top w:val="none" w:sz="0" w:space="0" w:color="auto"/>
            <w:left w:val="none" w:sz="0" w:space="0" w:color="auto"/>
            <w:bottom w:val="none" w:sz="0" w:space="0" w:color="auto"/>
            <w:right w:val="none" w:sz="0" w:space="0" w:color="auto"/>
          </w:divBdr>
          <w:divsChild>
            <w:div w:id="143787291">
              <w:marLeft w:val="0"/>
              <w:marRight w:val="0"/>
              <w:marTop w:val="0"/>
              <w:marBottom w:val="0"/>
              <w:divBdr>
                <w:top w:val="none" w:sz="0" w:space="0" w:color="auto"/>
                <w:left w:val="none" w:sz="0" w:space="0" w:color="auto"/>
                <w:bottom w:val="none" w:sz="0" w:space="0" w:color="auto"/>
                <w:right w:val="none" w:sz="0" w:space="0" w:color="auto"/>
              </w:divBdr>
            </w:div>
            <w:div w:id="16422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2572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11">
          <w:marLeft w:val="0"/>
          <w:marRight w:val="0"/>
          <w:marTop w:val="0"/>
          <w:marBottom w:val="0"/>
          <w:divBdr>
            <w:top w:val="none" w:sz="0" w:space="0" w:color="auto"/>
            <w:left w:val="none" w:sz="0" w:space="0" w:color="auto"/>
            <w:bottom w:val="none" w:sz="0" w:space="0" w:color="auto"/>
            <w:right w:val="none" w:sz="0" w:space="0" w:color="auto"/>
          </w:divBdr>
          <w:divsChild>
            <w:div w:id="1479149283">
              <w:marLeft w:val="0"/>
              <w:marRight w:val="0"/>
              <w:marTop w:val="0"/>
              <w:marBottom w:val="0"/>
              <w:divBdr>
                <w:top w:val="none" w:sz="0" w:space="0" w:color="auto"/>
                <w:left w:val="none" w:sz="0" w:space="0" w:color="auto"/>
                <w:bottom w:val="none" w:sz="0" w:space="0" w:color="auto"/>
                <w:right w:val="none" w:sz="0" w:space="0" w:color="auto"/>
              </w:divBdr>
            </w:div>
            <w:div w:id="9000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38863">
      <w:bodyDiv w:val="1"/>
      <w:marLeft w:val="0"/>
      <w:marRight w:val="0"/>
      <w:marTop w:val="0"/>
      <w:marBottom w:val="0"/>
      <w:divBdr>
        <w:top w:val="none" w:sz="0" w:space="0" w:color="auto"/>
        <w:left w:val="none" w:sz="0" w:space="0" w:color="auto"/>
        <w:bottom w:val="none" w:sz="0" w:space="0" w:color="auto"/>
        <w:right w:val="none" w:sz="0" w:space="0" w:color="auto"/>
      </w:divBdr>
      <w:divsChild>
        <w:div w:id="1666202900">
          <w:marLeft w:val="0"/>
          <w:marRight w:val="0"/>
          <w:marTop w:val="0"/>
          <w:marBottom w:val="0"/>
          <w:divBdr>
            <w:top w:val="none" w:sz="0" w:space="0" w:color="auto"/>
            <w:left w:val="none" w:sz="0" w:space="0" w:color="auto"/>
            <w:bottom w:val="none" w:sz="0" w:space="0" w:color="auto"/>
            <w:right w:val="none" w:sz="0" w:space="0" w:color="auto"/>
          </w:divBdr>
          <w:divsChild>
            <w:div w:id="147989557">
              <w:marLeft w:val="0"/>
              <w:marRight w:val="0"/>
              <w:marTop w:val="0"/>
              <w:marBottom w:val="0"/>
              <w:divBdr>
                <w:top w:val="none" w:sz="0" w:space="0" w:color="auto"/>
                <w:left w:val="none" w:sz="0" w:space="0" w:color="auto"/>
                <w:bottom w:val="none" w:sz="0" w:space="0" w:color="auto"/>
                <w:right w:val="none" w:sz="0" w:space="0" w:color="auto"/>
              </w:divBdr>
            </w:div>
            <w:div w:id="29290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79030">
      <w:bodyDiv w:val="1"/>
      <w:marLeft w:val="0"/>
      <w:marRight w:val="0"/>
      <w:marTop w:val="0"/>
      <w:marBottom w:val="0"/>
      <w:divBdr>
        <w:top w:val="none" w:sz="0" w:space="0" w:color="auto"/>
        <w:left w:val="none" w:sz="0" w:space="0" w:color="auto"/>
        <w:bottom w:val="none" w:sz="0" w:space="0" w:color="auto"/>
        <w:right w:val="none" w:sz="0" w:space="0" w:color="auto"/>
      </w:divBdr>
      <w:divsChild>
        <w:div w:id="1695880605">
          <w:marLeft w:val="0"/>
          <w:marRight w:val="0"/>
          <w:marTop w:val="0"/>
          <w:marBottom w:val="0"/>
          <w:divBdr>
            <w:top w:val="none" w:sz="0" w:space="0" w:color="auto"/>
            <w:left w:val="none" w:sz="0" w:space="0" w:color="auto"/>
            <w:bottom w:val="none" w:sz="0" w:space="0" w:color="auto"/>
            <w:right w:val="none" w:sz="0" w:space="0" w:color="auto"/>
          </w:divBdr>
          <w:divsChild>
            <w:div w:id="1665164493">
              <w:marLeft w:val="0"/>
              <w:marRight w:val="0"/>
              <w:marTop w:val="0"/>
              <w:marBottom w:val="0"/>
              <w:divBdr>
                <w:top w:val="none" w:sz="0" w:space="0" w:color="auto"/>
                <w:left w:val="none" w:sz="0" w:space="0" w:color="auto"/>
                <w:bottom w:val="none" w:sz="0" w:space="0" w:color="auto"/>
                <w:right w:val="none" w:sz="0" w:space="0" w:color="auto"/>
              </w:divBdr>
            </w:div>
            <w:div w:id="7293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1731">
      <w:bodyDiv w:val="1"/>
      <w:marLeft w:val="0"/>
      <w:marRight w:val="0"/>
      <w:marTop w:val="0"/>
      <w:marBottom w:val="0"/>
      <w:divBdr>
        <w:top w:val="none" w:sz="0" w:space="0" w:color="auto"/>
        <w:left w:val="none" w:sz="0" w:space="0" w:color="auto"/>
        <w:bottom w:val="none" w:sz="0" w:space="0" w:color="auto"/>
        <w:right w:val="none" w:sz="0" w:space="0" w:color="auto"/>
      </w:divBdr>
      <w:divsChild>
        <w:div w:id="361710571">
          <w:marLeft w:val="0"/>
          <w:marRight w:val="0"/>
          <w:marTop w:val="0"/>
          <w:marBottom w:val="0"/>
          <w:divBdr>
            <w:top w:val="none" w:sz="0" w:space="0" w:color="auto"/>
            <w:left w:val="none" w:sz="0" w:space="0" w:color="auto"/>
            <w:bottom w:val="none" w:sz="0" w:space="0" w:color="auto"/>
            <w:right w:val="none" w:sz="0" w:space="0" w:color="auto"/>
          </w:divBdr>
          <w:divsChild>
            <w:div w:id="1522740016">
              <w:marLeft w:val="0"/>
              <w:marRight w:val="0"/>
              <w:marTop w:val="0"/>
              <w:marBottom w:val="0"/>
              <w:divBdr>
                <w:top w:val="none" w:sz="0" w:space="0" w:color="auto"/>
                <w:left w:val="none" w:sz="0" w:space="0" w:color="auto"/>
                <w:bottom w:val="none" w:sz="0" w:space="0" w:color="auto"/>
                <w:right w:val="none" w:sz="0" w:space="0" w:color="auto"/>
              </w:divBdr>
            </w:div>
            <w:div w:id="1468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959848">
      <w:bodyDiv w:val="1"/>
      <w:marLeft w:val="0"/>
      <w:marRight w:val="0"/>
      <w:marTop w:val="0"/>
      <w:marBottom w:val="0"/>
      <w:divBdr>
        <w:top w:val="none" w:sz="0" w:space="0" w:color="auto"/>
        <w:left w:val="none" w:sz="0" w:space="0" w:color="auto"/>
        <w:bottom w:val="none" w:sz="0" w:space="0" w:color="auto"/>
        <w:right w:val="none" w:sz="0" w:space="0" w:color="auto"/>
      </w:divBdr>
      <w:divsChild>
        <w:div w:id="1734770345">
          <w:marLeft w:val="0"/>
          <w:marRight w:val="0"/>
          <w:marTop w:val="0"/>
          <w:marBottom w:val="0"/>
          <w:divBdr>
            <w:top w:val="none" w:sz="0" w:space="0" w:color="auto"/>
            <w:left w:val="none" w:sz="0" w:space="0" w:color="auto"/>
            <w:bottom w:val="none" w:sz="0" w:space="0" w:color="auto"/>
            <w:right w:val="none" w:sz="0" w:space="0" w:color="auto"/>
          </w:divBdr>
          <w:divsChild>
            <w:div w:id="1561092622">
              <w:marLeft w:val="0"/>
              <w:marRight w:val="0"/>
              <w:marTop w:val="0"/>
              <w:marBottom w:val="0"/>
              <w:divBdr>
                <w:top w:val="none" w:sz="0" w:space="0" w:color="auto"/>
                <w:left w:val="none" w:sz="0" w:space="0" w:color="auto"/>
                <w:bottom w:val="none" w:sz="0" w:space="0" w:color="auto"/>
                <w:right w:val="none" w:sz="0" w:space="0" w:color="auto"/>
              </w:divBdr>
            </w:div>
            <w:div w:id="1762338899">
              <w:marLeft w:val="0"/>
              <w:marRight w:val="0"/>
              <w:marTop w:val="0"/>
              <w:marBottom w:val="0"/>
              <w:divBdr>
                <w:top w:val="none" w:sz="0" w:space="0" w:color="auto"/>
                <w:left w:val="none" w:sz="0" w:space="0" w:color="auto"/>
                <w:bottom w:val="none" w:sz="0" w:space="0" w:color="auto"/>
                <w:right w:val="none" w:sz="0" w:space="0" w:color="auto"/>
              </w:divBdr>
            </w:div>
            <w:div w:id="64954502">
              <w:marLeft w:val="0"/>
              <w:marRight w:val="0"/>
              <w:marTop w:val="0"/>
              <w:marBottom w:val="0"/>
              <w:divBdr>
                <w:top w:val="none" w:sz="0" w:space="0" w:color="auto"/>
                <w:left w:val="none" w:sz="0" w:space="0" w:color="auto"/>
                <w:bottom w:val="none" w:sz="0" w:space="0" w:color="auto"/>
                <w:right w:val="none" w:sz="0" w:space="0" w:color="auto"/>
              </w:divBdr>
            </w:div>
            <w:div w:id="928197570">
              <w:marLeft w:val="0"/>
              <w:marRight w:val="0"/>
              <w:marTop w:val="0"/>
              <w:marBottom w:val="0"/>
              <w:divBdr>
                <w:top w:val="none" w:sz="0" w:space="0" w:color="auto"/>
                <w:left w:val="none" w:sz="0" w:space="0" w:color="auto"/>
                <w:bottom w:val="none" w:sz="0" w:space="0" w:color="auto"/>
                <w:right w:val="none" w:sz="0" w:space="0" w:color="auto"/>
              </w:divBdr>
            </w:div>
            <w:div w:id="1326976568">
              <w:marLeft w:val="0"/>
              <w:marRight w:val="0"/>
              <w:marTop w:val="0"/>
              <w:marBottom w:val="0"/>
              <w:divBdr>
                <w:top w:val="none" w:sz="0" w:space="0" w:color="auto"/>
                <w:left w:val="none" w:sz="0" w:space="0" w:color="auto"/>
                <w:bottom w:val="none" w:sz="0" w:space="0" w:color="auto"/>
                <w:right w:val="none" w:sz="0" w:space="0" w:color="auto"/>
              </w:divBdr>
            </w:div>
            <w:div w:id="187834782">
              <w:marLeft w:val="0"/>
              <w:marRight w:val="0"/>
              <w:marTop w:val="0"/>
              <w:marBottom w:val="0"/>
              <w:divBdr>
                <w:top w:val="none" w:sz="0" w:space="0" w:color="auto"/>
                <w:left w:val="none" w:sz="0" w:space="0" w:color="auto"/>
                <w:bottom w:val="none" w:sz="0" w:space="0" w:color="auto"/>
                <w:right w:val="none" w:sz="0" w:space="0" w:color="auto"/>
              </w:divBdr>
            </w:div>
            <w:div w:id="771706630">
              <w:marLeft w:val="0"/>
              <w:marRight w:val="0"/>
              <w:marTop w:val="0"/>
              <w:marBottom w:val="0"/>
              <w:divBdr>
                <w:top w:val="none" w:sz="0" w:space="0" w:color="auto"/>
                <w:left w:val="none" w:sz="0" w:space="0" w:color="auto"/>
                <w:bottom w:val="none" w:sz="0" w:space="0" w:color="auto"/>
                <w:right w:val="none" w:sz="0" w:space="0" w:color="auto"/>
              </w:divBdr>
            </w:div>
            <w:div w:id="1023625902">
              <w:marLeft w:val="0"/>
              <w:marRight w:val="0"/>
              <w:marTop w:val="0"/>
              <w:marBottom w:val="0"/>
              <w:divBdr>
                <w:top w:val="none" w:sz="0" w:space="0" w:color="auto"/>
                <w:left w:val="none" w:sz="0" w:space="0" w:color="auto"/>
                <w:bottom w:val="none" w:sz="0" w:space="0" w:color="auto"/>
                <w:right w:val="none" w:sz="0" w:space="0" w:color="auto"/>
              </w:divBdr>
            </w:div>
            <w:div w:id="157815379">
              <w:marLeft w:val="0"/>
              <w:marRight w:val="0"/>
              <w:marTop w:val="0"/>
              <w:marBottom w:val="0"/>
              <w:divBdr>
                <w:top w:val="none" w:sz="0" w:space="0" w:color="auto"/>
                <w:left w:val="none" w:sz="0" w:space="0" w:color="auto"/>
                <w:bottom w:val="none" w:sz="0" w:space="0" w:color="auto"/>
                <w:right w:val="none" w:sz="0" w:space="0" w:color="auto"/>
              </w:divBdr>
            </w:div>
            <w:div w:id="2070569178">
              <w:marLeft w:val="0"/>
              <w:marRight w:val="0"/>
              <w:marTop w:val="0"/>
              <w:marBottom w:val="0"/>
              <w:divBdr>
                <w:top w:val="none" w:sz="0" w:space="0" w:color="auto"/>
                <w:left w:val="none" w:sz="0" w:space="0" w:color="auto"/>
                <w:bottom w:val="none" w:sz="0" w:space="0" w:color="auto"/>
                <w:right w:val="none" w:sz="0" w:space="0" w:color="auto"/>
              </w:divBdr>
            </w:div>
            <w:div w:id="58133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898328">
      <w:bodyDiv w:val="1"/>
      <w:marLeft w:val="0"/>
      <w:marRight w:val="0"/>
      <w:marTop w:val="0"/>
      <w:marBottom w:val="0"/>
      <w:divBdr>
        <w:top w:val="none" w:sz="0" w:space="0" w:color="auto"/>
        <w:left w:val="none" w:sz="0" w:space="0" w:color="auto"/>
        <w:bottom w:val="none" w:sz="0" w:space="0" w:color="auto"/>
        <w:right w:val="none" w:sz="0" w:space="0" w:color="auto"/>
      </w:divBdr>
      <w:divsChild>
        <w:div w:id="1200509345">
          <w:marLeft w:val="0"/>
          <w:marRight w:val="0"/>
          <w:marTop w:val="0"/>
          <w:marBottom w:val="0"/>
          <w:divBdr>
            <w:top w:val="none" w:sz="0" w:space="0" w:color="auto"/>
            <w:left w:val="none" w:sz="0" w:space="0" w:color="auto"/>
            <w:bottom w:val="none" w:sz="0" w:space="0" w:color="auto"/>
            <w:right w:val="none" w:sz="0" w:space="0" w:color="auto"/>
          </w:divBdr>
          <w:divsChild>
            <w:div w:id="266810932">
              <w:marLeft w:val="0"/>
              <w:marRight w:val="0"/>
              <w:marTop w:val="0"/>
              <w:marBottom w:val="0"/>
              <w:divBdr>
                <w:top w:val="none" w:sz="0" w:space="0" w:color="auto"/>
                <w:left w:val="none" w:sz="0" w:space="0" w:color="auto"/>
                <w:bottom w:val="none" w:sz="0" w:space="0" w:color="auto"/>
                <w:right w:val="none" w:sz="0" w:space="0" w:color="auto"/>
              </w:divBdr>
            </w:div>
            <w:div w:id="939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152557">
      <w:bodyDiv w:val="1"/>
      <w:marLeft w:val="0"/>
      <w:marRight w:val="0"/>
      <w:marTop w:val="0"/>
      <w:marBottom w:val="0"/>
      <w:divBdr>
        <w:top w:val="none" w:sz="0" w:space="0" w:color="auto"/>
        <w:left w:val="none" w:sz="0" w:space="0" w:color="auto"/>
        <w:bottom w:val="none" w:sz="0" w:space="0" w:color="auto"/>
        <w:right w:val="none" w:sz="0" w:space="0" w:color="auto"/>
      </w:divBdr>
      <w:divsChild>
        <w:div w:id="1019552645">
          <w:marLeft w:val="0"/>
          <w:marRight w:val="0"/>
          <w:marTop w:val="0"/>
          <w:marBottom w:val="0"/>
          <w:divBdr>
            <w:top w:val="none" w:sz="0" w:space="0" w:color="auto"/>
            <w:left w:val="none" w:sz="0" w:space="0" w:color="auto"/>
            <w:bottom w:val="none" w:sz="0" w:space="0" w:color="auto"/>
            <w:right w:val="none" w:sz="0" w:space="0" w:color="auto"/>
          </w:divBdr>
          <w:divsChild>
            <w:div w:id="1819833345">
              <w:marLeft w:val="0"/>
              <w:marRight w:val="0"/>
              <w:marTop w:val="0"/>
              <w:marBottom w:val="0"/>
              <w:divBdr>
                <w:top w:val="none" w:sz="0" w:space="0" w:color="auto"/>
                <w:left w:val="none" w:sz="0" w:space="0" w:color="auto"/>
                <w:bottom w:val="none" w:sz="0" w:space="0" w:color="auto"/>
                <w:right w:val="none" w:sz="0" w:space="0" w:color="auto"/>
              </w:divBdr>
            </w:div>
            <w:div w:id="20402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6325">
      <w:bodyDiv w:val="1"/>
      <w:marLeft w:val="0"/>
      <w:marRight w:val="0"/>
      <w:marTop w:val="0"/>
      <w:marBottom w:val="0"/>
      <w:divBdr>
        <w:top w:val="none" w:sz="0" w:space="0" w:color="auto"/>
        <w:left w:val="none" w:sz="0" w:space="0" w:color="auto"/>
        <w:bottom w:val="none" w:sz="0" w:space="0" w:color="auto"/>
        <w:right w:val="none" w:sz="0" w:space="0" w:color="auto"/>
      </w:divBdr>
      <w:divsChild>
        <w:div w:id="2053919805">
          <w:marLeft w:val="0"/>
          <w:marRight w:val="0"/>
          <w:marTop w:val="0"/>
          <w:marBottom w:val="0"/>
          <w:divBdr>
            <w:top w:val="none" w:sz="0" w:space="0" w:color="auto"/>
            <w:left w:val="none" w:sz="0" w:space="0" w:color="auto"/>
            <w:bottom w:val="none" w:sz="0" w:space="0" w:color="auto"/>
            <w:right w:val="none" w:sz="0" w:space="0" w:color="auto"/>
          </w:divBdr>
          <w:divsChild>
            <w:div w:id="8638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53457">
      <w:bodyDiv w:val="1"/>
      <w:marLeft w:val="0"/>
      <w:marRight w:val="0"/>
      <w:marTop w:val="0"/>
      <w:marBottom w:val="0"/>
      <w:divBdr>
        <w:top w:val="none" w:sz="0" w:space="0" w:color="auto"/>
        <w:left w:val="none" w:sz="0" w:space="0" w:color="auto"/>
        <w:bottom w:val="none" w:sz="0" w:space="0" w:color="auto"/>
        <w:right w:val="none" w:sz="0" w:space="0" w:color="auto"/>
      </w:divBdr>
    </w:div>
    <w:div w:id="1076320134">
      <w:bodyDiv w:val="1"/>
      <w:marLeft w:val="0"/>
      <w:marRight w:val="0"/>
      <w:marTop w:val="0"/>
      <w:marBottom w:val="0"/>
      <w:divBdr>
        <w:top w:val="none" w:sz="0" w:space="0" w:color="auto"/>
        <w:left w:val="none" w:sz="0" w:space="0" w:color="auto"/>
        <w:bottom w:val="none" w:sz="0" w:space="0" w:color="auto"/>
        <w:right w:val="none" w:sz="0" w:space="0" w:color="auto"/>
      </w:divBdr>
      <w:divsChild>
        <w:div w:id="390008097">
          <w:marLeft w:val="0"/>
          <w:marRight w:val="0"/>
          <w:marTop w:val="0"/>
          <w:marBottom w:val="0"/>
          <w:divBdr>
            <w:top w:val="none" w:sz="0" w:space="0" w:color="auto"/>
            <w:left w:val="none" w:sz="0" w:space="0" w:color="auto"/>
            <w:bottom w:val="none" w:sz="0" w:space="0" w:color="auto"/>
            <w:right w:val="none" w:sz="0" w:space="0" w:color="auto"/>
          </w:divBdr>
          <w:divsChild>
            <w:div w:id="135951481">
              <w:marLeft w:val="0"/>
              <w:marRight w:val="0"/>
              <w:marTop w:val="0"/>
              <w:marBottom w:val="0"/>
              <w:divBdr>
                <w:top w:val="none" w:sz="0" w:space="0" w:color="auto"/>
                <w:left w:val="none" w:sz="0" w:space="0" w:color="auto"/>
                <w:bottom w:val="none" w:sz="0" w:space="0" w:color="auto"/>
                <w:right w:val="none" w:sz="0" w:space="0" w:color="auto"/>
              </w:divBdr>
            </w:div>
            <w:div w:id="192132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1480">
      <w:bodyDiv w:val="1"/>
      <w:marLeft w:val="0"/>
      <w:marRight w:val="0"/>
      <w:marTop w:val="0"/>
      <w:marBottom w:val="0"/>
      <w:divBdr>
        <w:top w:val="none" w:sz="0" w:space="0" w:color="auto"/>
        <w:left w:val="none" w:sz="0" w:space="0" w:color="auto"/>
        <w:bottom w:val="none" w:sz="0" w:space="0" w:color="auto"/>
        <w:right w:val="none" w:sz="0" w:space="0" w:color="auto"/>
      </w:divBdr>
      <w:divsChild>
        <w:div w:id="112985720">
          <w:marLeft w:val="0"/>
          <w:marRight w:val="0"/>
          <w:marTop w:val="0"/>
          <w:marBottom w:val="0"/>
          <w:divBdr>
            <w:top w:val="none" w:sz="0" w:space="0" w:color="auto"/>
            <w:left w:val="none" w:sz="0" w:space="0" w:color="auto"/>
            <w:bottom w:val="none" w:sz="0" w:space="0" w:color="auto"/>
            <w:right w:val="none" w:sz="0" w:space="0" w:color="auto"/>
          </w:divBdr>
          <w:divsChild>
            <w:div w:id="1783843464">
              <w:marLeft w:val="0"/>
              <w:marRight w:val="0"/>
              <w:marTop w:val="0"/>
              <w:marBottom w:val="0"/>
              <w:divBdr>
                <w:top w:val="none" w:sz="0" w:space="0" w:color="auto"/>
                <w:left w:val="none" w:sz="0" w:space="0" w:color="auto"/>
                <w:bottom w:val="none" w:sz="0" w:space="0" w:color="auto"/>
                <w:right w:val="none" w:sz="0" w:space="0" w:color="auto"/>
              </w:divBdr>
            </w:div>
            <w:div w:id="1732993913">
              <w:marLeft w:val="0"/>
              <w:marRight w:val="0"/>
              <w:marTop w:val="0"/>
              <w:marBottom w:val="0"/>
              <w:divBdr>
                <w:top w:val="none" w:sz="0" w:space="0" w:color="auto"/>
                <w:left w:val="none" w:sz="0" w:space="0" w:color="auto"/>
                <w:bottom w:val="none" w:sz="0" w:space="0" w:color="auto"/>
                <w:right w:val="none" w:sz="0" w:space="0" w:color="auto"/>
              </w:divBdr>
            </w:div>
            <w:div w:id="1090548166">
              <w:marLeft w:val="0"/>
              <w:marRight w:val="0"/>
              <w:marTop w:val="0"/>
              <w:marBottom w:val="0"/>
              <w:divBdr>
                <w:top w:val="none" w:sz="0" w:space="0" w:color="auto"/>
                <w:left w:val="none" w:sz="0" w:space="0" w:color="auto"/>
                <w:bottom w:val="none" w:sz="0" w:space="0" w:color="auto"/>
                <w:right w:val="none" w:sz="0" w:space="0" w:color="auto"/>
              </w:divBdr>
            </w:div>
            <w:div w:id="1718117691">
              <w:marLeft w:val="0"/>
              <w:marRight w:val="0"/>
              <w:marTop w:val="0"/>
              <w:marBottom w:val="0"/>
              <w:divBdr>
                <w:top w:val="none" w:sz="0" w:space="0" w:color="auto"/>
                <w:left w:val="none" w:sz="0" w:space="0" w:color="auto"/>
                <w:bottom w:val="none" w:sz="0" w:space="0" w:color="auto"/>
                <w:right w:val="none" w:sz="0" w:space="0" w:color="auto"/>
              </w:divBdr>
            </w:div>
            <w:div w:id="750004715">
              <w:marLeft w:val="0"/>
              <w:marRight w:val="0"/>
              <w:marTop w:val="0"/>
              <w:marBottom w:val="0"/>
              <w:divBdr>
                <w:top w:val="none" w:sz="0" w:space="0" w:color="auto"/>
                <w:left w:val="none" w:sz="0" w:space="0" w:color="auto"/>
                <w:bottom w:val="none" w:sz="0" w:space="0" w:color="auto"/>
                <w:right w:val="none" w:sz="0" w:space="0" w:color="auto"/>
              </w:divBdr>
            </w:div>
            <w:div w:id="764229241">
              <w:marLeft w:val="0"/>
              <w:marRight w:val="0"/>
              <w:marTop w:val="0"/>
              <w:marBottom w:val="0"/>
              <w:divBdr>
                <w:top w:val="none" w:sz="0" w:space="0" w:color="auto"/>
                <w:left w:val="none" w:sz="0" w:space="0" w:color="auto"/>
                <w:bottom w:val="none" w:sz="0" w:space="0" w:color="auto"/>
                <w:right w:val="none" w:sz="0" w:space="0" w:color="auto"/>
              </w:divBdr>
            </w:div>
            <w:div w:id="1581066163">
              <w:marLeft w:val="0"/>
              <w:marRight w:val="0"/>
              <w:marTop w:val="0"/>
              <w:marBottom w:val="0"/>
              <w:divBdr>
                <w:top w:val="none" w:sz="0" w:space="0" w:color="auto"/>
                <w:left w:val="none" w:sz="0" w:space="0" w:color="auto"/>
                <w:bottom w:val="none" w:sz="0" w:space="0" w:color="auto"/>
                <w:right w:val="none" w:sz="0" w:space="0" w:color="auto"/>
              </w:divBdr>
            </w:div>
            <w:div w:id="1400877">
              <w:marLeft w:val="0"/>
              <w:marRight w:val="0"/>
              <w:marTop w:val="0"/>
              <w:marBottom w:val="0"/>
              <w:divBdr>
                <w:top w:val="none" w:sz="0" w:space="0" w:color="auto"/>
                <w:left w:val="none" w:sz="0" w:space="0" w:color="auto"/>
                <w:bottom w:val="none" w:sz="0" w:space="0" w:color="auto"/>
                <w:right w:val="none" w:sz="0" w:space="0" w:color="auto"/>
              </w:divBdr>
            </w:div>
            <w:div w:id="1422985991">
              <w:marLeft w:val="0"/>
              <w:marRight w:val="0"/>
              <w:marTop w:val="0"/>
              <w:marBottom w:val="0"/>
              <w:divBdr>
                <w:top w:val="none" w:sz="0" w:space="0" w:color="auto"/>
                <w:left w:val="none" w:sz="0" w:space="0" w:color="auto"/>
                <w:bottom w:val="none" w:sz="0" w:space="0" w:color="auto"/>
                <w:right w:val="none" w:sz="0" w:space="0" w:color="auto"/>
              </w:divBdr>
            </w:div>
            <w:div w:id="234291295">
              <w:marLeft w:val="0"/>
              <w:marRight w:val="0"/>
              <w:marTop w:val="0"/>
              <w:marBottom w:val="0"/>
              <w:divBdr>
                <w:top w:val="none" w:sz="0" w:space="0" w:color="auto"/>
                <w:left w:val="none" w:sz="0" w:space="0" w:color="auto"/>
                <w:bottom w:val="none" w:sz="0" w:space="0" w:color="auto"/>
                <w:right w:val="none" w:sz="0" w:space="0" w:color="auto"/>
              </w:divBdr>
            </w:div>
            <w:div w:id="1348169593">
              <w:marLeft w:val="0"/>
              <w:marRight w:val="0"/>
              <w:marTop w:val="0"/>
              <w:marBottom w:val="0"/>
              <w:divBdr>
                <w:top w:val="none" w:sz="0" w:space="0" w:color="auto"/>
                <w:left w:val="none" w:sz="0" w:space="0" w:color="auto"/>
                <w:bottom w:val="none" w:sz="0" w:space="0" w:color="auto"/>
                <w:right w:val="none" w:sz="0" w:space="0" w:color="auto"/>
              </w:divBdr>
            </w:div>
            <w:div w:id="235210060">
              <w:marLeft w:val="0"/>
              <w:marRight w:val="0"/>
              <w:marTop w:val="0"/>
              <w:marBottom w:val="0"/>
              <w:divBdr>
                <w:top w:val="none" w:sz="0" w:space="0" w:color="auto"/>
                <w:left w:val="none" w:sz="0" w:space="0" w:color="auto"/>
                <w:bottom w:val="none" w:sz="0" w:space="0" w:color="auto"/>
                <w:right w:val="none" w:sz="0" w:space="0" w:color="auto"/>
              </w:divBdr>
            </w:div>
            <w:div w:id="918753208">
              <w:marLeft w:val="0"/>
              <w:marRight w:val="0"/>
              <w:marTop w:val="0"/>
              <w:marBottom w:val="0"/>
              <w:divBdr>
                <w:top w:val="none" w:sz="0" w:space="0" w:color="auto"/>
                <w:left w:val="none" w:sz="0" w:space="0" w:color="auto"/>
                <w:bottom w:val="none" w:sz="0" w:space="0" w:color="auto"/>
                <w:right w:val="none" w:sz="0" w:space="0" w:color="auto"/>
              </w:divBdr>
            </w:div>
            <w:div w:id="159318945">
              <w:marLeft w:val="0"/>
              <w:marRight w:val="0"/>
              <w:marTop w:val="0"/>
              <w:marBottom w:val="0"/>
              <w:divBdr>
                <w:top w:val="none" w:sz="0" w:space="0" w:color="auto"/>
                <w:left w:val="none" w:sz="0" w:space="0" w:color="auto"/>
                <w:bottom w:val="none" w:sz="0" w:space="0" w:color="auto"/>
                <w:right w:val="none" w:sz="0" w:space="0" w:color="auto"/>
              </w:divBdr>
            </w:div>
            <w:div w:id="1040591481">
              <w:marLeft w:val="0"/>
              <w:marRight w:val="0"/>
              <w:marTop w:val="0"/>
              <w:marBottom w:val="0"/>
              <w:divBdr>
                <w:top w:val="none" w:sz="0" w:space="0" w:color="auto"/>
                <w:left w:val="none" w:sz="0" w:space="0" w:color="auto"/>
                <w:bottom w:val="none" w:sz="0" w:space="0" w:color="auto"/>
                <w:right w:val="none" w:sz="0" w:space="0" w:color="auto"/>
              </w:divBdr>
            </w:div>
            <w:div w:id="34625890">
              <w:marLeft w:val="0"/>
              <w:marRight w:val="0"/>
              <w:marTop w:val="0"/>
              <w:marBottom w:val="0"/>
              <w:divBdr>
                <w:top w:val="none" w:sz="0" w:space="0" w:color="auto"/>
                <w:left w:val="none" w:sz="0" w:space="0" w:color="auto"/>
                <w:bottom w:val="none" w:sz="0" w:space="0" w:color="auto"/>
                <w:right w:val="none" w:sz="0" w:space="0" w:color="auto"/>
              </w:divBdr>
            </w:div>
            <w:div w:id="7796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99074">
      <w:bodyDiv w:val="1"/>
      <w:marLeft w:val="0"/>
      <w:marRight w:val="0"/>
      <w:marTop w:val="0"/>
      <w:marBottom w:val="0"/>
      <w:divBdr>
        <w:top w:val="none" w:sz="0" w:space="0" w:color="auto"/>
        <w:left w:val="none" w:sz="0" w:space="0" w:color="auto"/>
        <w:bottom w:val="none" w:sz="0" w:space="0" w:color="auto"/>
        <w:right w:val="none" w:sz="0" w:space="0" w:color="auto"/>
      </w:divBdr>
      <w:divsChild>
        <w:div w:id="903488316">
          <w:marLeft w:val="0"/>
          <w:marRight w:val="0"/>
          <w:marTop w:val="0"/>
          <w:marBottom w:val="0"/>
          <w:divBdr>
            <w:top w:val="none" w:sz="0" w:space="0" w:color="auto"/>
            <w:left w:val="none" w:sz="0" w:space="0" w:color="auto"/>
            <w:bottom w:val="none" w:sz="0" w:space="0" w:color="auto"/>
            <w:right w:val="none" w:sz="0" w:space="0" w:color="auto"/>
          </w:divBdr>
          <w:divsChild>
            <w:div w:id="321397459">
              <w:marLeft w:val="0"/>
              <w:marRight w:val="0"/>
              <w:marTop w:val="0"/>
              <w:marBottom w:val="0"/>
              <w:divBdr>
                <w:top w:val="none" w:sz="0" w:space="0" w:color="auto"/>
                <w:left w:val="none" w:sz="0" w:space="0" w:color="auto"/>
                <w:bottom w:val="none" w:sz="0" w:space="0" w:color="auto"/>
                <w:right w:val="none" w:sz="0" w:space="0" w:color="auto"/>
              </w:divBdr>
            </w:div>
            <w:div w:id="289477872">
              <w:marLeft w:val="0"/>
              <w:marRight w:val="0"/>
              <w:marTop w:val="0"/>
              <w:marBottom w:val="0"/>
              <w:divBdr>
                <w:top w:val="none" w:sz="0" w:space="0" w:color="auto"/>
                <w:left w:val="none" w:sz="0" w:space="0" w:color="auto"/>
                <w:bottom w:val="none" w:sz="0" w:space="0" w:color="auto"/>
                <w:right w:val="none" w:sz="0" w:space="0" w:color="auto"/>
              </w:divBdr>
            </w:div>
            <w:div w:id="1124888986">
              <w:marLeft w:val="0"/>
              <w:marRight w:val="0"/>
              <w:marTop w:val="0"/>
              <w:marBottom w:val="0"/>
              <w:divBdr>
                <w:top w:val="none" w:sz="0" w:space="0" w:color="auto"/>
                <w:left w:val="none" w:sz="0" w:space="0" w:color="auto"/>
                <w:bottom w:val="none" w:sz="0" w:space="0" w:color="auto"/>
                <w:right w:val="none" w:sz="0" w:space="0" w:color="auto"/>
              </w:divBdr>
            </w:div>
            <w:div w:id="1167211918">
              <w:marLeft w:val="0"/>
              <w:marRight w:val="0"/>
              <w:marTop w:val="0"/>
              <w:marBottom w:val="0"/>
              <w:divBdr>
                <w:top w:val="none" w:sz="0" w:space="0" w:color="auto"/>
                <w:left w:val="none" w:sz="0" w:space="0" w:color="auto"/>
                <w:bottom w:val="none" w:sz="0" w:space="0" w:color="auto"/>
                <w:right w:val="none" w:sz="0" w:space="0" w:color="auto"/>
              </w:divBdr>
            </w:div>
            <w:div w:id="126316399">
              <w:marLeft w:val="0"/>
              <w:marRight w:val="0"/>
              <w:marTop w:val="0"/>
              <w:marBottom w:val="0"/>
              <w:divBdr>
                <w:top w:val="none" w:sz="0" w:space="0" w:color="auto"/>
                <w:left w:val="none" w:sz="0" w:space="0" w:color="auto"/>
                <w:bottom w:val="none" w:sz="0" w:space="0" w:color="auto"/>
                <w:right w:val="none" w:sz="0" w:space="0" w:color="auto"/>
              </w:divBdr>
            </w:div>
            <w:div w:id="493376174">
              <w:marLeft w:val="0"/>
              <w:marRight w:val="0"/>
              <w:marTop w:val="0"/>
              <w:marBottom w:val="0"/>
              <w:divBdr>
                <w:top w:val="none" w:sz="0" w:space="0" w:color="auto"/>
                <w:left w:val="none" w:sz="0" w:space="0" w:color="auto"/>
                <w:bottom w:val="none" w:sz="0" w:space="0" w:color="auto"/>
                <w:right w:val="none" w:sz="0" w:space="0" w:color="auto"/>
              </w:divBdr>
            </w:div>
            <w:div w:id="19851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967180">
      <w:bodyDiv w:val="1"/>
      <w:marLeft w:val="0"/>
      <w:marRight w:val="0"/>
      <w:marTop w:val="0"/>
      <w:marBottom w:val="0"/>
      <w:divBdr>
        <w:top w:val="none" w:sz="0" w:space="0" w:color="auto"/>
        <w:left w:val="none" w:sz="0" w:space="0" w:color="auto"/>
        <w:bottom w:val="none" w:sz="0" w:space="0" w:color="auto"/>
        <w:right w:val="none" w:sz="0" w:space="0" w:color="auto"/>
      </w:divBdr>
    </w:div>
    <w:div w:id="1243680593">
      <w:bodyDiv w:val="1"/>
      <w:marLeft w:val="0"/>
      <w:marRight w:val="0"/>
      <w:marTop w:val="0"/>
      <w:marBottom w:val="0"/>
      <w:divBdr>
        <w:top w:val="none" w:sz="0" w:space="0" w:color="auto"/>
        <w:left w:val="none" w:sz="0" w:space="0" w:color="auto"/>
        <w:bottom w:val="none" w:sz="0" w:space="0" w:color="auto"/>
        <w:right w:val="none" w:sz="0" w:space="0" w:color="auto"/>
      </w:divBdr>
      <w:divsChild>
        <w:div w:id="116921057">
          <w:marLeft w:val="0"/>
          <w:marRight w:val="0"/>
          <w:marTop w:val="0"/>
          <w:marBottom w:val="0"/>
          <w:divBdr>
            <w:top w:val="none" w:sz="0" w:space="0" w:color="auto"/>
            <w:left w:val="none" w:sz="0" w:space="0" w:color="auto"/>
            <w:bottom w:val="none" w:sz="0" w:space="0" w:color="auto"/>
            <w:right w:val="none" w:sz="0" w:space="0" w:color="auto"/>
          </w:divBdr>
          <w:divsChild>
            <w:div w:id="91713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2708">
      <w:bodyDiv w:val="1"/>
      <w:marLeft w:val="0"/>
      <w:marRight w:val="0"/>
      <w:marTop w:val="0"/>
      <w:marBottom w:val="0"/>
      <w:divBdr>
        <w:top w:val="none" w:sz="0" w:space="0" w:color="auto"/>
        <w:left w:val="none" w:sz="0" w:space="0" w:color="auto"/>
        <w:bottom w:val="none" w:sz="0" w:space="0" w:color="auto"/>
        <w:right w:val="none" w:sz="0" w:space="0" w:color="auto"/>
      </w:divBdr>
      <w:divsChild>
        <w:div w:id="1008749982">
          <w:marLeft w:val="0"/>
          <w:marRight w:val="0"/>
          <w:marTop w:val="0"/>
          <w:marBottom w:val="0"/>
          <w:divBdr>
            <w:top w:val="none" w:sz="0" w:space="0" w:color="auto"/>
            <w:left w:val="none" w:sz="0" w:space="0" w:color="auto"/>
            <w:bottom w:val="none" w:sz="0" w:space="0" w:color="auto"/>
            <w:right w:val="none" w:sz="0" w:space="0" w:color="auto"/>
          </w:divBdr>
          <w:divsChild>
            <w:div w:id="10487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97911">
      <w:bodyDiv w:val="1"/>
      <w:marLeft w:val="0"/>
      <w:marRight w:val="0"/>
      <w:marTop w:val="0"/>
      <w:marBottom w:val="0"/>
      <w:divBdr>
        <w:top w:val="none" w:sz="0" w:space="0" w:color="auto"/>
        <w:left w:val="none" w:sz="0" w:space="0" w:color="auto"/>
        <w:bottom w:val="none" w:sz="0" w:space="0" w:color="auto"/>
        <w:right w:val="none" w:sz="0" w:space="0" w:color="auto"/>
      </w:divBdr>
      <w:divsChild>
        <w:div w:id="1148284781">
          <w:marLeft w:val="0"/>
          <w:marRight w:val="0"/>
          <w:marTop w:val="0"/>
          <w:marBottom w:val="0"/>
          <w:divBdr>
            <w:top w:val="none" w:sz="0" w:space="0" w:color="auto"/>
            <w:left w:val="none" w:sz="0" w:space="0" w:color="auto"/>
            <w:bottom w:val="none" w:sz="0" w:space="0" w:color="auto"/>
            <w:right w:val="none" w:sz="0" w:space="0" w:color="auto"/>
          </w:divBdr>
          <w:divsChild>
            <w:div w:id="189807681">
              <w:marLeft w:val="0"/>
              <w:marRight w:val="0"/>
              <w:marTop w:val="0"/>
              <w:marBottom w:val="0"/>
              <w:divBdr>
                <w:top w:val="none" w:sz="0" w:space="0" w:color="auto"/>
                <w:left w:val="none" w:sz="0" w:space="0" w:color="auto"/>
                <w:bottom w:val="none" w:sz="0" w:space="0" w:color="auto"/>
                <w:right w:val="none" w:sz="0" w:space="0" w:color="auto"/>
              </w:divBdr>
            </w:div>
            <w:div w:id="5432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1901">
      <w:bodyDiv w:val="1"/>
      <w:marLeft w:val="0"/>
      <w:marRight w:val="0"/>
      <w:marTop w:val="0"/>
      <w:marBottom w:val="0"/>
      <w:divBdr>
        <w:top w:val="none" w:sz="0" w:space="0" w:color="auto"/>
        <w:left w:val="none" w:sz="0" w:space="0" w:color="auto"/>
        <w:bottom w:val="none" w:sz="0" w:space="0" w:color="auto"/>
        <w:right w:val="none" w:sz="0" w:space="0" w:color="auto"/>
      </w:divBdr>
      <w:divsChild>
        <w:div w:id="1889762265">
          <w:marLeft w:val="0"/>
          <w:marRight w:val="0"/>
          <w:marTop w:val="0"/>
          <w:marBottom w:val="0"/>
          <w:divBdr>
            <w:top w:val="none" w:sz="0" w:space="0" w:color="auto"/>
            <w:left w:val="none" w:sz="0" w:space="0" w:color="auto"/>
            <w:bottom w:val="none" w:sz="0" w:space="0" w:color="auto"/>
            <w:right w:val="none" w:sz="0" w:space="0" w:color="auto"/>
          </w:divBdr>
          <w:divsChild>
            <w:div w:id="186635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09234">
      <w:bodyDiv w:val="1"/>
      <w:marLeft w:val="0"/>
      <w:marRight w:val="0"/>
      <w:marTop w:val="0"/>
      <w:marBottom w:val="0"/>
      <w:divBdr>
        <w:top w:val="none" w:sz="0" w:space="0" w:color="auto"/>
        <w:left w:val="none" w:sz="0" w:space="0" w:color="auto"/>
        <w:bottom w:val="none" w:sz="0" w:space="0" w:color="auto"/>
        <w:right w:val="none" w:sz="0" w:space="0" w:color="auto"/>
      </w:divBdr>
    </w:div>
    <w:div w:id="1472676328">
      <w:bodyDiv w:val="1"/>
      <w:marLeft w:val="0"/>
      <w:marRight w:val="0"/>
      <w:marTop w:val="0"/>
      <w:marBottom w:val="0"/>
      <w:divBdr>
        <w:top w:val="none" w:sz="0" w:space="0" w:color="auto"/>
        <w:left w:val="none" w:sz="0" w:space="0" w:color="auto"/>
        <w:bottom w:val="none" w:sz="0" w:space="0" w:color="auto"/>
        <w:right w:val="none" w:sz="0" w:space="0" w:color="auto"/>
      </w:divBdr>
      <w:divsChild>
        <w:div w:id="494761467">
          <w:marLeft w:val="0"/>
          <w:marRight w:val="0"/>
          <w:marTop w:val="0"/>
          <w:marBottom w:val="0"/>
          <w:divBdr>
            <w:top w:val="none" w:sz="0" w:space="0" w:color="auto"/>
            <w:left w:val="none" w:sz="0" w:space="0" w:color="auto"/>
            <w:bottom w:val="none" w:sz="0" w:space="0" w:color="auto"/>
            <w:right w:val="none" w:sz="0" w:space="0" w:color="auto"/>
          </w:divBdr>
          <w:divsChild>
            <w:div w:id="1445885692">
              <w:marLeft w:val="0"/>
              <w:marRight w:val="0"/>
              <w:marTop w:val="0"/>
              <w:marBottom w:val="0"/>
              <w:divBdr>
                <w:top w:val="none" w:sz="0" w:space="0" w:color="auto"/>
                <w:left w:val="none" w:sz="0" w:space="0" w:color="auto"/>
                <w:bottom w:val="none" w:sz="0" w:space="0" w:color="auto"/>
                <w:right w:val="none" w:sz="0" w:space="0" w:color="auto"/>
              </w:divBdr>
            </w:div>
            <w:div w:id="1481382056">
              <w:marLeft w:val="0"/>
              <w:marRight w:val="0"/>
              <w:marTop w:val="0"/>
              <w:marBottom w:val="0"/>
              <w:divBdr>
                <w:top w:val="none" w:sz="0" w:space="0" w:color="auto"/>
                <w:left w:val="none" w:sz="0" w:space="0" w:color="auto"/>
                <w:bottom w:val="none" w:sz="0" w:space="0" w:color="auto"/>
                <w:right w:val="none" w:sz="0" w:space="0" w:color="auto"/>
              </w:divBdr>
            </w:div>
            <w:div w:id="2020623219">
              <w:marLeft w:val="0"/>
              <w:marRight w:val="0"/>
              <w:marTop w:val="0"/>
              <w:marBottom w:val="0"/>
              <w:divBdr>
                <w:top w:val="none" w:sz="0" w:space="0" w:color="auto"/>
                <w:left w:val="none" w:sz="0" w:space="0" w:color="auto"/>
                <w:bottom w:val="none" w:sz="0" w:space="0" w:color="auto"/>
                <w:right w:val="none" w:sz="0" w:space="0" w:color="auto"/>
              </w:divBdr>
            </w:div>
            <w:div w:id="790975889">
              <w:marLeft w:val="0"/>
              <w:marRight w:val="0"/>
              <w:marTop w:val="0"/>
              <w:marBottom w:val="0"/>
              <w:divBdr>
                <w:top w:val="none" w:sz="0" w:space="0" w:color="auto"/>
                <w:left w:val="none" w:sz="0" w:space="0" w:color="auto"/>
                <w:bottom w:val="none" w:sz="0" w:space="0" w:color="auto"/>
                <w:right w:val="none" w:sz="0" w:space="0" w:color="auto"/>
              </w:divBdr>
            </w:div>
            <w:div w:id="10400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770779">
      <w:bodyDiv w:val="1"/>
      <w:marLeft w:val="0"/>
      <w:marRight w:val="0"/>
      <w:marTop w:val="0"/>
      <w:marBottom w:val="0"/>
      <w:divBdr>
        <w:top w:val="none" w:sz="0" w:space="0" w:color="auto"/>
        <w:left w:val="none" w:sz="0" w:space="0" w:color="auto"/>
        <w:bottom w:val="none" w:sz="0" w:space="0" w:color="auto"/>
        <w:right w:val="none" w:sz="0" w:space="0" w:color="auto"/>
      </w:divBdr>
      <w:divsChild>
        <w:div w:id="460540632">
          <w:marLeft w:val="0"/>
          <w:marRight w:val="0"/>
          <w:marTop w:val="0"/>
          <w:marBottom w:val="0"/>
          <w:divBdr>
            <w:top w:val="none" w:sz="0" w:space="0" w:color="auto"/>
            <w:left w:val="none" w:sz="0" w:space="0" w:color="auto"/>
            <w:bottom w:val="none" w:sz="0" w:space="0" w:color="auto"/>
            <w:right w:val="none" w:sz="0" w:space="0" w:color="auto"/>
          </w:divBdr>
          <w:divsChild>
            <w:div w:id="545675931">
              <w:marLeft w:val="0"/>
              <w:marRight w:val="0"/>
              <w:marTop w:val="0"/>
              <w:marBottom w:val="0"/>
              <w:divBdr>
                <w:top w:val="none" w:sz="0" w:space="0" w:color="auto"/>
                <w:left w:val="none" w:sz="0" w:space="0" w:color="auto"/>
                <w:bottom w:val="none" w:sz="0" w:space="0" w:color="auto"/>
                <w:right w:val="none" w:sz="0" w:space="0" w:color="auto"/>
              </w:divBdr>
            </w:div>
            <w:div w:id="17380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57271">
      <w:bodyDiv w:val="1"/>
      <w:marLeft w:val="0"/>
      <w:marRight w:val="0"/>
      <w:marTop w:val="0"/>
      <w:marBottom w:val="0"/>
      <w:divBdr>
        <w:top w:val="none" w:sz="0" w:space="0" w:color="auto"/>
        <w:left w:val="none" w:sz="0" w:space="0" w:color="auto"/>
        <w:bottom w:val="none" w:sz="0" w:space="0" w:color="auto"/>
        <w:right w:val="none" w:sz="0" w:space="0" w:color="auto"/>
      </w:divBdr>
      <w:divsChild>
        <w:div w:id="1416517714">
          <w:marLeft w:val="0"/>
          <w:marRight w:val="0"/>
          <w:marTop w:val="0"/>
          <w:marBottom w:val="0"/>
          <w:divBdr>
            <w:top w:val="none" w:sz="0" w:space="0" w:color="auto"/>
            <w:left w:val="none" w:sz="0" w:space="0" w:color="auto"/>
            <w:bottom w:val="none" w:sz="0" w:space="0" w:color="auto"/>
            <w:right w:val="none" w:sz="0" w:space="0" w:color="auto"/>
          </w:divBdr>
          <w:divsChild>
            <w:div w:id="939531364">
              <w:marLeft w:val="0"/>
              <w:marRight w:val="0"/>
              <w:marTop w:val="0"/>
              <w:marBottom w:val="0"/>
              <w:divBdr>
                <w:top w:val="none" w:sz="0" w:space="0" w:color="auto"/>
                <w:left w:val="none" w:sz="0" w:space="0" w:color="auto"/>
                <w:bottom w:val="none" w:sz="0" w:space="0" w:color="auto"/>
                <w:right w:val="none" w:sz="0" w:space="0" w:color="auto"/>
              </w:divBdr>
            </w:div>
            <w:div w:id="696391136">
              <w:marLeft w:val="0"/>
              <w:marRight w:val="0"/>
              <w:marTop w:val="0"/>
              <w:marBottom w:val="0"/>
              <w:divBdr>
                <w:top w:val="none" w:sz="0" w:space="0" w:color="auto"/>
                <w:left w:val="none" w:sz="0" w:space="0" w:color="auto"/>
                <w:bottom w:val="none" w:sz="0" w:space="0" w:color="auto"/>
                <w:right w:val="none" w:sz="0" w:space="0" w:color="auto"/>
              </w:divBdr>
            </w:div>
            <w:div w:id="125594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8890">
      <w:bodyDiv w:val="1"/>
      <w:marLeft w:val="0"/>
      <w:marRight w:val="0"/>
      <w:marTop w:val="0"/>
      <w:marBottom w:val="0"/>
      <w:divBdr>
        <w:top w:val="none" w:sz="0" w:space="0" w:color="auto"/>
        <w:left w:val="none" w:sz="0" w:space="0" w:color="auto"/>
        <w:bottom w:val="none" w:sz="0" w:space="0" w:color="auto"/>
        <w:right w:val="none" w:sz="0" w:space="0" w:color="auto"/>
      </w:divBdr>
      <w:divsChild>
        <w:div w:id="96488312">
          <w:marLeft w:val="0"/>
          <w:marRight w:val="0"/>
          <w:marTop w:val="0"/>
          <w:marBottom w:val="0"/>
          <w:divBdr>
            <w:top w:val="none" w:sz="0" w:space="0" w:color="auto"/>
            <w:left w:val="none" w:sz="0" w:space="0" w:color="auto"/>
            <w:bottom w:val="none" w:sz="0" w:space="0" w:color="auto"/>
            <w:right w:val="none" w:sz="0" w:space="0" w:color="auto"/>
          </w:divBdr>
          <w:divsChild>
            <w:div w:id="1837645510">
              <w:marLeft w:val="0"/>
              <w:marRight w:val="0"/>
              <w:marTop w:val="0"/>
              <w:marBottom w:val="0"/>
              <w:divBdr>
                <w:top w:val="none" w:sz="0" w:space="0" w:color="auto"/>
                <w:left w:val="none" w:sz="0" w:space="0" w:color="auto"/>
                <w:bottom w:val="none" w:sz="0" w:space="0" w:color="auto"/>
                <w:right w:val="none" w:sz="0" w:space="0" w:color="auto"/>
              </w:divBdr>
            </w:div>
            <w:div w:id="139913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5956">
      <w:bodyDiv w:val="1"/>
      <w:marLeft w:val="0"/>
      <w:marRight w:val="0"/>
      <w:marTop w:val="0"/>
      <w:marBottom w:val="0"/>
      <w:divBdr>
        <w:top w:val="none" w:sz="0" w:space="0" w:color="auto"/>
        <w:left w:val="none" w:sz="0" w:space="0" w:color="auto"/>
        <w:bottom w:val="none" w:sz="0" w:space="0" w:color="auto"/>
        <w:right w:val="none" w:sz="0" w:space="0" w:color="auto"/>
      </w:divBdr>
    </w:div>
    <w:div w:id="1662928599">
      <w:bodyDiv w:val="1"/>
      <w:marLeft w:val="0"/>
      <w:marRight w:val="0"/>
      <w:marTop w:val="0"/>
      <w:marBottom w:val="0"/>
      <w:divBdr>
        <w:top w:val="none" w:sz="0" w:space="0" w:color="auto"/>
        <w:left w:val="none" w:sz="0" w:space="0" w:color="auto"/>
        <w:bottom w:val="none" w:sz="0" w:space="0" w:color="auto"/>
        <w:right w:val="none" w:sz="0" w:space="0" w:color="auto"/>
      </w:divBdr>
      <w:divsChild>
        <w:div w:id="590967445">
          <w:marLeft w:val="0"/>
          <w:marRight w:val="0"/>
          <w:marTop w:val="0"/>
          <w:marBottom w:val="0"/>
          <w:divBdr>
            <w:top w:val="none" w:sz="0" w:space="0" w:color="auto"/>
            <w:left w:val="none" w:sz="0" w:space="0" w:color="auto"/>
            <w:bottom w:val="none" w:sz="0" w:space="0" w:color="auto"/>
            <w:right w:val="none" w:sz="0" w:space="0" w:color="auto"/>
          </w:divBdr>
          <w:divsChild>
            <w:div w:id="610281618">
              <w:marLeft w:val="0"/>
              <w:marRight w:val="0"/>
              <w:marTop w:val="0"/>
              <w:marBottom w:val="0"/>
              <w:divBdr>
                <w:top w:val="none" w:sz="0" w:space="0" w:color="auto"/>
                <w:left w:val="none" w:sz="0" w:space="0" w:color="auto"/>
                <w:bottom w:val="none" w:sz="0" w:space="0" w:color="auto"/>
                <w:right w:val="none" w:sz="0" w:space="0" w:color="auto"/>
              </w:divBdr>
            </w:div>
            <w:div w:id="197008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49712">
      <w:bodyDiv w:val="1"/>
      <w:marLeft w:val="0"/>
      <w:marRight w:val="0"/>
      <w:marTop w:val="0"/>
      <w:marBottom w:val="0"/>
      <w:divBdr>
        <w:top w:val="none" w:sz="0" w:space="0" w:color="auto"/>
        <w:left w:val="none" w:sz="0" w:space="0" w:color="auto"/>
        <w:bottom w:val="none" w:sz="0" w:space="0" w:color="auto"/>
        <w:right w:val="none" w:sz="0" w:space="0" w:color="auto"/>
      </w:divBdr>
      <w:divsChild>
        <w:div w:id="343095846">
          <w:marLeft w:val="0"/>
          <w:marRight w:val="0"/>
          <w:marTop w:val="0"/>
          <w:marBottom w:val="0"/>
          <w:divBdr>
            <w:top w:val="none" w:sz="0" w:space="0" w:color="auto"/>
            <w:left w:val="none" w:sz="0" w:space="0" w:color="auto"/>
            <w:bottom w:val="none" w:sz="0" w:space="0" w:color="auto"/>
            <w:right w:val="none" w:sz="0" w:space="0" w:color="auto"/>
          </w:divBdr>
          <w:divsChild>
            <w:div w:id="184609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59488">
      <w:bodyDiv w:val="1"/>
      <w:marLeft w:val="0"/>
      <w:marRight w:val="0"/>
      <w:marTop w:val="0"/>
      <w:marBottom w:val="0"/>
      <w:divBdr>
        <w:top w:val="none" w:sz="0" w:space="0" w:color="auto"/>
        <w:left w:val="none" w:sz="0" w:space="0" w:color="auto"/>
        <w:bottom w:val="none" w:sz="0" w:space="0" w:color="auto"/>
        <w:right w:val="none" w:sz="0" w:space="0" w:color="auto"/>
      </w:divBdr>
      <w:divsChild>
        <w:div w:id="43217073">
          <w:marLeft w:val="0"/>
          <w:marRight w:val="0"/>
          <w:marTop w:val="0"/>
          <w:marBottom w:val="0"/>
          <w:divBdr>
            <w:top w:val="none" w:sz="0" w:space="0" w:color="auto"/>
            <w:left w:val="none" w:sz="0" w:space="0" w:color="auto"/>
            <w:bottom w:val="none" w:sz="0" w:space="0" w:color="auto"/>
            <w:right w:val="none" w:sz="0" w:space="0" w:color="auto"/>
          </w:divBdr>
          <w:divsChild>
            <w:div w:id="87223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25923">
      <w:bodyDiv w:val="1"/>
      <w:marLeft w:val="0"/>
      <w:marRight w:val="0"/>
      <w:marTop w:val="0"/>
      <w:marBottom w:val="0"/>
      <w:divBdr>
        <w:top w:val="none" w:sz="0" w:space="0" w:color="auto"/>
        <w:left w:val="none" w:sz="0" w:space="0" w:color="auto"/>
        <w:bottom w:val="none" w:sz="0" w:space="0" w:color="auto"/>
        <w:right w:val="none" w:sz="0" w:space="0" w:color="auto"/>
      </w:divBdr>
      <w:divsChild>
        <w:div w:id="1373190514">
          <w:marLeft w:val="0"/>
          <w:marRight w:val="0"/>
          <w:marTop w:val="0"/>
          <w:marBottom w:val="0"/>
          <w:divBdr>
            <w:top w:val="none" w:sz="0" w:space="0" w:color="auto"/>
            <w:left w:val="none" w:sz="0" w:space="0" w:color="auto"/>
            <w:bottom w:val="none" w:sz="0" w:space="0" w:color="auto"/>
            <w:right w:val="none" w:sz="0" w:space="0" w:color="auto"/>
          </w:divBdr>
          <w:divsChild>
            <w:div w:id="1704672810">
              <w:marLeft w:val="0"/>
              <w:marRight w:val="0"/>
              <w:marTop w:val="0"/>
              <w:marBottom w:val="0"/>
              <w:divBdr>
                <w:top w:val="none" w:sz="0" w:space="0" w:color="auto"/>
                <w:left w:val="none" w:sz="0" w:space="0" w:color="auto"/>
                <w:bottom w:val="none" w:sz="0" w:space="0" w:color="auto"/>
                <w:right w:val="none" w:sz="0" w:space="0" w:color="auto"/>
              </w:divBdr>
            </w:div>
            <w:div w:id="1974172265">
              <w:marLeft w:val="0"/>
              <w:marRight w:val="0"/>
              <w:marTop w:val="0"/>
              <w:marBottom w:val="0"/>
              <w:divBdr>
                <w:top w:val="none" w:sz="0" w:space="0" w:color="auto"/>
                <w:left w:val="none" w:sz="0" w:space="0" w:color="auto"/>
                <w:bottom w:val="none" w:sz="0" w:space="0" w:color="auto"/>
                <w:right w:val="none" w:sz="0" w:space="0" w:color="auto"/>
              </w:divBdr>
            </w:div>
            <w:div w:id="1304314915">
              <w:marLeft w:val="0"/>
              <w:marRight w:val="0"/>
              <w:marTop w:val="0"/>
              <w:marBottom w:val="0"/>
              <w:divBdr>
                <w:top w:val="none" w:sz="0" w:space="0" w:color="auto"/>
                <w:left w:val="none" w:sz="0" w:space="0" w:color="auto"/>
                <w:bottom w:val="none" w:sz="0" w:space="0" w:color="auto"/>
                <w:right w:val="none" w:sz="0" w:space="0" w:color="auto"/>
              </w:divBdr>
            </w:div>
            <w:div w:id="2139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2403">
      <w:bodyDiv w:val="1"/>
      <w:marLeft w:val="0"/>
      <w:marRight w:val="0"/>
      <w:marTop w:val="0"/>
      <w:marBottom w:val="0"/>
      <w:divBdr>
        <w:top w:val="none" w:sz="0" w:space="0" w:color="auto"/>
        <w:left w:val="none" w:sz="0" w:space="0" w:color="auto"/>
        <w:bottom w:val="none" w:sz="0" w:space="0" w:color="auto"/>
        <w:right w:val="none" w:sz="0" w:space="0" w:color="auto"/>
      </w:divBdr>
      <w:divsChild>
        <w:div w:id="787700195">
          <w:marLeft w:val="0"/>
          <w:marRight w:val="0"/>
          <w:marTop w:val="0"/>
          <w:marBottom w:val="0"/>
          <w:divBdr>
            <w:top w:val="none" w:sz="0" w:space="0" w:color="auto"/>
            <w:left w:val="none" w:sz="0" w:space="0" w:color="auto"/>
            <w:bottom w:val="none" w:sz="0" w:space="0" w:color="auto"/>
            <w:right w:val="none" w:sz="0" w:space="0" w:color="auto"/>
          </w:divBdr>
          <w:divsChild>
            <w:div w:id="638539183">
              <w:marLeft w:val="0"/>
              <w:marRight w:val="0"/>
              <w:marTop w:val="0"/>
              <w:marBottom w:val="0"/>
              <w:divBdr>
                <w:top w:val="none" w:sz="0" w:space="0" w:color="auto"/>
                <w:left w:val="none" w:sz="0" w:space="0" w:color="auto"/>
                <w:bottom w:val="none" w:sz="0" w:space="0" w:color="auto"/>
                <w:right w:val="none" w:sz="0" w:space="0" w:color="auto"/>
              </w:divBdr>
            </w:div>
            <w:div w:id="785930483">
              <w:marLeft w:val="0"/>
              <w:marRight w:val="0"/>
              <w:marTop w:val="0"/>
              <w:marBottom w:val="0"/>
              <w:divBdr>
                <w:top w:val="none" w:sz="0" w:space="0" w:color="auto"/>
                <w:left w:val="none" w:sz="0" w:space="0" w:color="auto"/>
                <w:bottom w:val="none" w:sz="0" w:space="0" w:color="auto"/>
                <w:right w:val="none" w:sz="0" w:space="0" w:color="auto"/>
              </w:divBdr>
            </w:div>
            <w:div w:id="245919349">
              <w:marLeft w:val="0"/>
              <w:marRight w:val="0"/>
              <w:marTop w:val="0"/>
              <w:marBottom w:val="0"/>
              <w:divBdr>
                <w:top w:val="none" w:sz="0" w:space="0" w:color="auto"/>
                <w:left w:val="none" w:sz="0" w:space="0" w:color="auto"/>
                <w:bottom w:val="none" w:sz="0" w:space="0" w:color="auto"/>
                <w:right w:val="none" w:sz="0" w:space="0" w:color="auto"/>
              </w:divBdr>
            </w:div>
            <w:div w:id="741410781">
              <w:marLeft w:val="0"/>
              <w:marRight w:val="0"/>
              <w:marTop w:val="0"/>
              <w:marBottom w:val="0"/>
              <w:divBdr>
                <w:top w:val="none" w:sz="0" w:space="0" w:color="auto"/>
                <w:left w:val="none" w:sz="0" w:space="0" w:color="auto"/>
                <w:bottom w:val="none" w:sz="0" w:space="0" w:color="auto"/>
                <w:right w:val="none" w:sz="0" w:space="0" w:color="auto"/>
              </w:divBdr>
            </w:div>
            <w:div w:id="914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59601">
      <w:bodyDiv w:val="1"/>
      <w:marLeft w:val="0"/>
      <w:marRight w:val="0"/>
      <w:marTop w:val="0"/>
      <w:marBottom w:val="0"/>
      <w:divBdr>
        <w:top w:val="none" w:sz="0" w:space="0" w:color="auto"/>
        <w:left w:val="none" w:sz="0" w:space="0" w:color="auto"/>
        <w:bottom w:val="none" w:sz="0" w:space="0" w:color="auto"/>
        <w:right w:val="none" w:sz="0" w:space="0" w:color="auto"/>
      </w:divBdr>
      <w:divsChild>
        <w:div w:id="1141966812">
          <w:marLeft w:val="0"/>
          <w:marRight w:val="0"/>
          <w:marTop w:val="0"/>
          <w:marBottom w:val="0"/>
          <w:divBdr>
            <w:top w:val="none" w:sz="0" w:space="0" w:color="auto"/>
            <w:left w:val="none" w:sz="0" w:space="0" w:color="auto"/>
            <w:bottom w:val="none" w:sz="0" w:space="0" w:color="auto"/>
            <w:right w:val="none" w:sz="0" w:space="0" w:color="auto"/>
          </w:divBdr>
          <w:divsChild>
            <w:div w:id="1329946675">
              <w:marLeft w:val="0"/>
              <w:marRight w:val="0"/>
              <w:marTop w:val="0"/>
              <w:marBottom w:val="0"/>
              <w:divBdr>
                <w:top w:val="none" w:sz="0" w:space="0" w:color="auto"/>
                <w:left w:val="none" w:sz="0" w:space="0" w:color="auto"/>
                <w:bottom w:val="none" w:sz="0" w:space="0" w:color="auto"/>
                <w:right w:val="none" w:sz="0" w:space="0" w:color="auto"/>
              </w:divBdr>
            </w:div>
            <w:div w:id="9757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cs.cntd.ru/document/90232056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902320560" TargetMode="External"/><Relationship Id="rId17" Type="http://schemas.openxmlformats.org/officeDocument/2006/relationships/hyperlink" Target="https://docs.cntd.ru/document/902359401" TargetMode="External"/><Relationship Id="rId2" Type="http://schemas.openxmlformats.org/officeDocument/2006/relationships/numbering" Target="numbering.xml"/><Relationship Id="rId16" Type="http://schemas.openxmlformats.org/officeDocument/2006/relationships/hyperlink" Target="https://docs.cntd.ru/document/9023594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299529" TargetMode="External"/><Relationship Id="rId5" Type="http://schemas.openxmlformats.org/officeDocument/2006/relationships/webSettings" Target="webSettings.xml"/><Relationship Id="rId15" Type="http://schemas.openxmlformats.org/officeDocument/2006/relationships/hyperlink" Target="https://docs.cntd.ru/document/902320347" TargetMode="External"/><Relationship Id="rId10" Type="http://schemas.openxmlformats.org/officeDocument/2006/relationships/hyperlink" Target="https://docs.cntd.ru/document/90229952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cntd.ru/document/9023203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2D114-EEFA-431F-BF9D-810C1A8E9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2670</Words>
  <Characters>15220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5 msoft5ksm</cp:lastModifiedBy>
  <cp:revision>2</cp:revision>
  <cp:lastPrinted>2026-05-08T09:11:00Z</cp:lastPrinted>
  <dcterms:created xsi:type="dcterms:W3CDTF">2026-05-29T10:40:00Z</dcterms:created>
  <dcterms:modified xsi:type="dcterms:W3CDTF">2026-05-29T10:40:00Z</dcterms:modified>
</cp:coreProperties>
</file>