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103"/>
        <w:gridCol w:w="2410"/>
      </w:tblGrid>
      <w:tr w:rsidR="007F315A" w:rsidRPr="009D0603" w14:paraId="5C6B92EB" w14:textId="77777777" w:rsidTr="00AB62D3">
        <w:trPr>
          <w:trHeight w:val="1248"/>
        </w:trPr>
        <w:tc>
          <w:tcPr>
            <w:tcW w:w="9923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14:paraId="0BD4ED25" w14:textId="77777777" w:rsidR="007F315A" w:rsidRPr="009D0603" w:rsidRDefault="007F315A" w:rsidP="00AB62D3">
            <w:pPr>
              <w:pStyle w:val="a3"/>
              <w:jc w:val="center"/>
              <w:rPr>
                <w:rFonts w:ascii="Arial" w:hAnsi="Arial" w:cs="Arial"/>
                <w:b/>
                <w:sz w:val="28"/>
                <w:szCs w:val="24"/>
                <w:lang w:val="ru-RU" w:eastAsia="ru-RU"/>
              </w:rPr>
            </w:pPr>
            <w:r w:rsidRPr="009D0603">
              <w:rPr>
                <w:rFonts w:ascii="Arial" w:hAnsi="Arial" w:cs="Arial"/>
                <w:b/>
                <w:sz w:val="28"/>
                <w:szCs w:val="24"/>
                <w:lang w:val="ru-RU" w:eastAsia="ru-RU"/>
              </w:rPr>
              <w:t>ЕВРАЗИЙСКИЙ СОВЕТ ПО СТАНДАРТИЗАЦИИ, МЕТРОЛОГИИ И             СЕРТИФИКАЦИИ</w:t>
            </w:r>
          </w:p>
          <w:p w14:paraId="029A5260" w14:textId="77777777" w:rsidR="007F315A" w:rsidRPr="009D0603" w:rsidRDefault="007F315A" w:rsidP="00AB62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4"/>
                <w:lang w:val="en-US"/>
              </w:rPr>
            </w:pPr>
            <w:r w:rsidRPr="009D0603">
              <w:rPr>
                <w:rFonts w:ascii="Arial" w:hAnsi="Arial" w:cs="Arial"/>
                <w:b/>
                <w:bCs/>
                <w:sz w:val="28"/>
                <w:szCs w:val="24"/>
                <w:lang w:val="en-US"/>
              </w:rPr>
              <w:t>(</w:t>
            </w:r>
            <w:r w:rsidRPr="009D0603">
              <w:rPr>
                <w:rFonts w:ascii="Arial" w:hAnsi="Arial" w:cs="Arial"/>
                <w:b/>
                <w:bCs/>
                <w:sz w:val="28"/>
                <w:szCs w:val="24"/>
              </w:rPr>
              <w:t>ЕАСС</w:t>
            </w:r>
            <w:r w:rsidRPr="009D0603">
              <w:rPr>
                <w:rFonts w:ascii="Arial" w:hAnsi="Arial" w:cs="Arial"/>
                <w:b/>
                <w:bCs/>
                <w:sz w:val="28"/>
                <w:szCs w:val="24"/>
                <w:lang w:val="en-US"/>
              </w:rPr>
              <w:t xml:space="preserve">) </w:t>
            </w:r>
          </w:p>
          <w:p w14:paraId="7556ED9C" w14:textId="77777777" w:rsidR="007F315A" w:rsidRPr="009D0603" w:rsidRDefault="007F315A" w:rsidP="00AB62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4"/>
                <w:lang w:val="en-US"/>
              </w:rPr>
            </w:pPr>
          </w:p>
          <w:p w14:paraId="22E6777B" w14:textId="77777777" w:rsidR="007F315A" w:rsidRPr="009D0603" w:rsidRDefault="007F315A" w:rsidP="00AB62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4"/>
                <w:lang w:val="en-US"/>
              </w:rPr>
            </w:pPr>
            <w:r w:rsidRPr="009D0603">
              <w:rPr>
                <w:rFonts w:ascii="Arial" w:hAnsi="Arial" w:cs="Arial"/>
                <w:b/>
                <w:bCs/>
                <w:sz w:val="28"/>
                <w:szCs w:val="24"/>
                <w:lang w:val="en-US"/>
              </w:rPr>
              <w:t>EURO-ASIAN COUNCIL FOR STANDARDIZATION, METROLOGY AND CERTIFICATION</w:t>
            </w:r>
          </w:p>
          <w:p w14:paraId="7E82732F" w14:textId="77777777" w:rsidR="007F315A" w:rsidRPr="009D0603" w:rsidRDefault="007F315A" w:rsidP="00AB62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9D0603">
              <w:rPr>
                <w:rFonts w:ascii="Arial" w:hAnsi="Arial" w:cs="Arial"/>
                <w:b/>
                <w:bCs/>
                <w:sz w:val="28"/>
                <w:szCs w:val="24"/>
                <w:lang w:val="en-US"/>
              </w:rPr>
              <w:t>(</w:t>
            </w:r>
            <w:r w:rsidRPr="009D0603">
              <w:rPr>
                <w:rFonts w:ascii="Arial" w:hAnsi="Arial" w:cs="Arial"/>
                <w:b/>
                <w:bCs/>
                <w:sz w:val="28"/>
                <w:szCs w:val="24"/>
              </w:rPr>
              <w:t>ЕА</w:t>
            </w:r>
            <w:r w:rsidRPr="009D0603">
              <w:rPr>
                <w:rFonts w:ascii="Arial" w:hAnsi="Arial" w:cs="Arial"/>
                <w:b/>
                <w:bCs/>
                <w:sz w:val="28"/>
                <w:szCs w:val="24"/>
                <w:lang w:val="en-US"/>
              </w:rPr>
              <w:t>SC)</w:t>
            </w:r>
          </w:p>
          <w:p w14:paraId="6D89D98B" w14:textId="77777777" w:rsidR="007F315A" w:rsidRPr="009D0603" w:rsidRDefault="007F315A" w:rsidP="00AB62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4"/>
                <w:lang w:val="en-US"/>
              </w:rPr>
            </w:pPr>
          </w:p>
        </w:tc>
      </w:tr>
      <w:tr w:rsidR="007F315A" w:rsidRPr="009D0603" w14:paraId="450AE8F0" w14:textId="77777777" w:rsidTr="00AB62D3">
        <w:trPr>
          <w:trHeight w:val="1081"/>
        </w:trPr>
        <w:tc>
          <w:tcPr>
            <w:tcW w:w="241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14:paraId="25F03117" w14:textId="77777777" w:rsidR="007F315A" w:rsidRPr="009D0603" w:rsidRDefault="007F315A" w:rsidP="00AB62D3">
            <w:pPr>
              <w:spacing w:after="0" w:line="240" w:lineRule="auto"/>
              <w:rPr>
                <w:rFonts w:ascii="Arial" w:hAnsi="Arial" w:cs="Arial"/>
                <w:b/>
                <w:bCs/>
                <w:spacing w:val="102"/>
                <w:sz w:val="28"/>
                <w:szCs w:val="24"/>
                <w:lang w:val="en-US"/>
              </w:rPr>
            </w:pPr>
          </w:p>
          <w:p w14:paraId="0A981288" w14:textId="77777777" w:rsidR="007F315A" w:rsidRPr="009D0603" w:rsidRDefault="007F315A" w:rsidP="00AB62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02"/>
                <w:sz w:val="28"/>
                <w:szCs w:val="24"/>
                <w:lang w:val="en-US"/>
              </w:rPr>
            </w:pPr>
            <w:r w:rsidRPr="009D0603">
              <w:rPr>
                <w:noProof/>
                <w:sz w:val="22"/>
                <w:lang w:eastAsia="ru-RU"/>
              </w:rPr>
              <w:drawing>
                <wp:inline distT="0" distB="0" distL="0" distR="0" wp14:anchorId="740B94E5" wp14:editId="7B5C1145">
                  <wp:extent cx="1509395" cy="140589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395" cy="140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14:paraId="070B905A" w14:textId="77777777" w:rsidR="007F315A" w:rsidRPr="009D0603" w:rsidRDefault="007F315A" w:rsidP="00AB62D3">
            <w:pPr>
              <w:spacing w:after="0" w:line="240" w:lineRule="auto"/>
              <w:rPr>
                <w:rFonts w:ascii="Arial" w:hAnsi="Arial" w:cs="Arial"/>
                <w:b/>
                <w:bCs/>
                <w:spacing w:val="102"/>
                <w:sz w:val="28"/>
                <w:szCs w:val="24"/>
                <w:lang w:val="en-US"/>
              </w:rPr>
            </w:pPr>
          </w:p>
          <w:p w14:paraId="61AD6EDC" w14:textId="77777777" w:rsidR="007F315A" w:rsidRPr="009D0603" w:rsidRDefault="007F315A" w:rsidP="00AB62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02"/>
                <w:sz w:val="28"/>
                <w:szCs w:val="24"/>
                <w:lang w:val="en-US"/>
              </w:rPr>
            </w:pPr>
          </w:p>
          <w:p w14:paraId="5582E788" w14:textId="77777777" w:rsidR="007F315A" w:rsidRPr="009D0603" w:rsidRDefault="007F315A" w:rsidP="00AB62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58"/>
                <w:sz w:val="28"/>
                <w:szCs w:val="24"/>
              </w:rPr>
            </w:pPr>
            <w:r w:rsidRPr="009D0603">
              <w:rPr>
                <w:rFonts w:ascii="Arial" w:hAnsi="Arial" w:cs="Arial"/>
                <w:b/>
                <w:bCs/>
                <w:spacing w:val="58"/>
                <w:sz w:val="28"/>
                <w:szCs w:val="24"/>
              </w:rPr>
              <w:t>МЕЖГОСУДАРСТВЕННЫЙ</w:t>
            </w:r>
          </w:p>
          <w:p w14:paraId="19F91EAE" w14:textId="77777777" w:rsidR="007F315A" w:rsidRPr="009D0603" w:rsidRDefault="007F315A" w:rsidP="00AB62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58"/>
                <w:sz w:val="28"/>
                <w:szCs w:val="24"/>
              </w:rPr>
            </w:pPr>
            <w:r w:rsidRPr="009D0603">
              <w:rPr>
                <w:rFonts w:ascii="Arial" w:hAnsi="Arial" w:cs="Arial"/>
                <w:b/>
                <w:bCs/>
                <w:spacing w:val="58"/>
                <w:sz w:val="28"/>
                <w:szCs w:val="24"/>
              </w:rPr>
              <w:t>СТАНДАРТ</w:t>
            </w:r>
          </w:p>
          <w:p w14:paraId="051ABDA0" w14:textId="77777777" w:rsidR="007F315A" w:rsidRPr="009D0603" w:rsidRDefault="007F315A" w:rsidP="00AB62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02"/>
                <w:sz w:val="28"/>
                <w:szCs w:val="24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14:paraId="6DE95061" w14:textId="77777777" w:rsidR="007F315A" w:rsidRPr="009D0603" w:rsidRDefault="007F315A" w:rsidP="00AB62D3">
            <w:pPr>
              <w:spacing w:after="0" w:line="240" w:lineRule="auto"/>
              <w:ind w:left="600"/>
              <w:rPr>
                <w:rFonts w:ascii="Arial" w:hAnsi="Arial" w:cs="Arial"/>
                <w:b/>
                <w:bCs/>
                <w:spacing w:val="102"/>
                <w:sz w:val="28"/>
                <w:szCs w:val="24"/>
              </w:rPr>
            </w:pPr>
          </w:p>
          <w:p w14:paraId="2ABD8E5A" w14:textId="77777777" w:rsidR="007F315A" w:rsidRPr="009D0603" w:rsidRDefault="007F315A" w:rsidP="00AB62D3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 w:val="36"/>
                <w:szCs w:val="32"/>
              </w:rPr>
              <w:t>ГОСТ</w:t>
            </w:r>
          </w:p>
        </w:tc>
      </w:tr>
    </w:tbl>
    <w:p w14:paraId="4E971BA6" w14:textId="77777777" w:rsidR="007F315A" w:rsidRPr="00A52864" w:rsidRDefault="007F315A" w:rsidP="007F315A">
      <w:pPr>
        <w:rPr>
          <w:sz w:val="28"/>
        </w:rPr>
      </w:pPr>
    </w:p>
    <w:p w14:paraId="160C8EB1" w14:textId="77777777" w:rsidR="007F315A" w:rsidRDefault="007F315A" w:rsidP="007F315A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b/>
          <w:spacing w:val="2"/>
          <w:sz w:val="28"/>
          <w:szCs w:val="28"/>
          <w:lang w:eastAsia="ru-RU"/>
        </w:rPr>
      </w:pPr>
    </w:p>
    <w:p w14:paraId="7ACAD88A" w14:textId="77777777" w:rsidR="007F315A" w:rsidRDefault="007F315A" w:rsidP="007F315A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b/>
          <w:spacing w:val="2"/>
          <w:sz w:val="28"/>
          <w:szCs w:val="28"/>
          <w:lang w:eastAsia="ru-RU"/>
        </w:rPr>
      </w:pPr>
    </w:p>
    <w:p w14:paraId="52E227D5" w14:textId="77777777" w:rsidR="007F315A" w:rsidRDefault="007F315A" w:rsidP="007F315A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b/>
          <w:spacing w:val="2"/>
          <w:sz w:val="28"/>
          <w:szCs w:val="28"/>
          <w:lang w:eastAsia="ru-RU"/>
        </w:rPr>
      </w:pPr>
    </w:p>
    <w:p w14:paraId="491F0067" w14:textId="77777777" w:rsidR="007F315A" w:rsidRPr="00AC4811" w:rsidRDefault="007F315A" w:rsidP="007F315A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b/>
          <w:spacing w:val="2"/>
          <w:sz w:val="28"/>
          <w:szCs w:val="28"/>
          <w:lang w:eastAsia="ru-RU"/>
        </w:rPr>
      </w:pPr>
      <w:r w:rsidRPr="00AC4811">
        <w:rPr>
          <w:rFonts w:ascii="Arial" w:eastAsia="Times New Roman" w:hAnsi="Arial" w:cs="Arial"/>
          <w:b/>
          <w:spacing w:val="2"/>
          <w:sz w:val="28"/>
          <w:szCs w:val="28"/>
          <w:lang w:eastAsia="ru-RU"/>
        </w:rPr>
        <w:t xml:space="preserve">Безопасность аттракционов </w:t>
      </w:r>
    </w:p>
    <w:p w14:paraId="455F4A15" w14:textId="77777777" w:rsidR="007F315A" w:rsidRPr="00AC4811" w:rsidRDefault="007F315A" w:rsidP="007F315A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spacing w:val="2"/>
          <w:sz w:val="32"/>
          <w:szCs w:val="32"/>
          <w:lang w:eastAsia="ru-RU"/>
        </w:rPr>
      </w:pPr>
    </w:p>
    <w:p w14:paraId="73A9D939" w14:textId="77777777" w:rsidR="007F315A" w:rsidRPr="00AC4811" w:rsidRDefault="007F315A" w:rsidP="007F315A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</w:pPr>
      <w:r w:rsidRPr="00AC4811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КАРТИНГОВЫЕ ГОРКИ</w:t>
      </w:r>
    </w:p>
    <w:p w14:paraId="55FF587E" w14:textId="77777777" w:rsidR="007F315A" w:rsidRPr="00AC4811" w:rsidRDefault="007F315A" w:rsidP="007F315A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spacing w:val="2"/>
          <w:sz w:val="32"/>
          <w:szCs w:val="32"/>
          <w:lang w:eastAsia="ru-RU"/>
        </w:rPr>
      </w:pPr>
    </w:p>
    <w:p w14:paraId="3FF2AC1F" w14:textId="77777777" w:rsidR="007F315A" w:rsidRPr="00AC4811" w:rsidRDefault="007F315A" w:rsidP="007F315A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</w:pPr>
      <w:r w:rsidRPr="00AC4811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Общие требования безопасности</w:t>
      </w:r>
    </w:p>
    <w:p w14:paraId="5BC1ECA3" w14:textId="77777777" w:rsidR="007F315A" w:rsidRPr="00A52864" w:rsidRDefault="007F315A" w:rsidP="007F315A">
      <w:pPr>
        <w:tabs>
          <w:tab w:val="left" w:pos="5556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4"/>
        </w:rPr>
      </w:pPr>
    </w:p>
    <w:p w14:paraId="39A01F14" w14:textId="77777777" w:rsidR="007F315A" w:rsidRPr="009D0603" w:rsidRDefault="007F315A" w:rsidP="007F315A">
      <w:pPr>
        <w:spacing w:after="0" w:line="240" w:lineRule="auto"/>
        <w:jc w:val="center"/>
        <w:rPr>
          <w:rFonts w:ascii="Arial" w:eastAsia="Calibri" w:hAnsi="Arial" w:cs="Arial"/>
          <w:bCs/>
          <w:sz w:val="22"/>
          <w:szCs w:val="20"/>
          <w:lang w:val="en-US"/>
        </w:rPr>
      </w:pPr>
    </w:p>
    <w:p w14:paraId="4ED51164" w14:textId="77777777" w:rsidR="007F315A" w:rsidRPr="009D0603" w:rsidRDefault="007F315A" w:rsidP="007F315A">
      <w:pPr>
        <w:spacing w:after="0" w:line="240" w:lineRule="auto"/>
        <w:jc w:val="center"/>
        <w:rPr>
          <w:rFonts w:ascii="Arial" w:eastAsia="Calibri" w:hAnsi="Arial" w:cs="Arial"/>
          <w:bCs/>
          <w:sz w:val="22"/>
          <w:szCs w:val="20"/>
          <w:lang w:val="en-US"/>
        </w:rPr>
      </w:pPr>
    </w:p>
    <w:p w14:paraId="5F08FBF9" w14:textId="77777777" w:rsidR="007F315A" w:rsidRPr="009D0603" w:rsidRDefault="007F315A" w:rsidP="007F315A">
      <w:pPr>
        <w:spacing w:after="0" w:line="240" w:lineRule="auto"/>
        <w:jc w:val="center"/>
        <w:rPr>
          <w:rFonts w:ascii="Arial" w:eastAsia="Calibri" w:hAnsi="Arial" w:cs="Arial"/>
          <w:bCs/>
          <w:sz w:val="22"/>
          <w:szCs w:val="20"/>
          <w:lang w:val="en-US"/>
        </w:rPr>
      </w:pPr>
    </w:p>
    <w:p w14:paraId="76B766B5" w14:textId="77777777" w:rsidR="007F315A" w:rsidRPr="009D0603" w:rsidRDefault="007F315A" w:rsidP="007F315A">
      <w:pPr>
        <w:spacing w:after="0" w:line="240" w:lineRule="auto"/>
        <w:jc w:val="center"/>
        <w:rPr>
          <w:rFonts w:ascii="Arial" w:eastAsia="Calibri" w:hAnsi="Arial" w:cs="Arial"/>
          <w:bCs/>
          <w:sz w:val="22"/>
          <w:szCs w:val="20"/>
          <w:lang w:val="en-US"/>
        </w:rPr>
      </w:pPr>
    </w:p>
    <w:p w14:paraId="74EC1321" w14:textId="77777777" w:rsidR="007F315A" w:rsidRPr="009D0603" w:rsidRDefault="007F315A" w:rsidP="007F315A">
      <w:pPr>
        <w:spacing w:after="0" w:line="240" w:lineRule="auto"/>
        <w:jc w:val="center"/>
        <w:rPr>
          <w:rFonts w:ascii="Arial" w:eastAsia="Calibri" w:hAnsi="Arial" w:cs="Arial"/>
          <w:bCs/>
          <w:sz w:val="22"/>
          <w:szCs w:val="20"/>
          <w:lang w:val="en-US"/>
        </w:rPr>
      </w:pPr>
    </w:p>
    <w:p w14:paraId="1FA6D00D" w14:textId="77777777" w:rsidR="007F315A" w:rsidRPr="009D0603" w:rsidRDefault="007F315A" w:rsidP="007F315A">
      <w:pPr>
        <w:spacing w:after="0" w:line="240" w:lineRule="auto"/>
        <w:jc w:val="center"/>
        <w:rPr>
          <w:rFonts w:ascii="Arial" w:eastAsia="Calibri" w:hAnsi="Arial" w:cs="Arial"/>
          <w:bCs/>
          <w:sz w:val="22"/>
          <w:szCs w:val="20"/>
          <w:lang w:val="en-US"/>
        </w:rPr>
      </w:pPr>
    </w:p>
    <w:p w14:paraId="5D884E53" w14:textId="77777777" w:rsidR="007F315A" w:rsidRPr="009D0603" w:rsidRDefault="007F315A" w:rsidP="007F315A">
      <w:pPr>
        <w:spacing w:after="0" w:line="240" w:lineRule="auto"/>
        <w:jc w:val="center"/>
        <w:rPr>
          <w:rFonts w:ascii="Arial" w:eastAsia="Calibri" w:hAnsi="Arial" w:cs="Arial"/>
          <w:bCs/>
          <w:sz w:val="22"/>
          <w:szCs w:val="20"/>
          <w:lang w:val="en-US"/>
        </w:rPr>
      </w:pPr>
    </w:p>
    <w:p w14:paraId="5131AA8E" w14:textId="77777777" w:rsidR="007F315A" w:rsidRPr="009D0603" w:rsidRDefault="007F315A" w:rsidP="007F315A">
      <w:pPr>
        <w:spacing w:after="0" w:line="240" w:lineRule="auto"/>
        <w:jc w:val="center"/>
        <w:rPr>
          <w:rFonts w:ascii="Arial" w:eastAsia="Calibri" w:hAnsi="Arial" w:cs="Arial"/>
          <w:bCs/>
          <w:sz w:val="22"/>
          <w:szCs w:val="20"/>
          <w:lang w:val="en-US"/>
        </w:rPr>
      </w:pPr>
    </w:p>
    <w:p w14:paraId="7968F2B5" w14:textId="77777777" w:rsidR="007F315A" w:rsidRPr="009D0603" w:rsidRDefault="007F315A" w:rsidP="007F315A">
      <w:pPr>
        <w:spacing w:after="0" w:line="240" w:lineRule="auto"/>
        <w:jc w:val="center"/>
        <w:rPr>
          <w:rFonts w:ascii="Arial" w:eastAsia="Calibri" w:hAnsi="Arial" w:cs="Arial"/>
          <w:bCs/>
          <w:sz w:val="22"/>
          <w:szCs w:val="20"/>
          <w:lang w:val="en-US"/>
        </w:rPr>
      </w:pPr>
    </w:p>
    <w:p w14:paraId="4A3403E3" w14:textId="77777777" w:rsidR="007F315A" w:rsidRPr="00AC4811" w:rsidRDefault="007F315A" w:rsidP="007F315A">
      <w:pPr>
        <w:spacing w:after="0" w:line="240" w:lineRule="auto"/>
        <w:jc w:val="center"/>
        <w:rPr>
          <w:rFonts w:ascii="Arial" w:eastAsia="Calibri" w:hAnsi="Arial" w:cs="Arial"/>
          <w:b/>
          <w:bCs/>
          <w:sz w:val="22"/>
          <w:szCs w:val="20"/>
        </w:rPr>
      </w:pPr>
      <w:r w:rsidRPr="00AC4811">
        <w:rPr>
          <w:rFonts w:ascii="Arial" w:eastAsia="Calibri" w:hAnsi="Arial" w:cs="Arial"/>
          <w:b/>
          <w:bCs/>
          <w:sz w:val="22"/>
          <w:szCs w:val="20"/>
        </w:rPr>
        <w:t>Издание официальное</w:t>
      </w:r>
    </w:p>
    <w:p w14:paraId="4885F827" w14:textId="77777777" w:rsidR="007F315A" w:rsidRDefault="007F315A" w:rsidP="007F315A">
      <w:pPr>
        <w:jc w:val="center"/>
        <w:rPr>
          <w:rFonts w:ascii="Arial" w:hAnsi="Arial" w:cs="Arial"/>
          <w:b/>
          <w:sz w:val="28"/>
        </w:rPr>
      </w:pPr>
    </w:p>
    <w:p w14:paraId="568DBE18" w14:textId="77777777" w:rsidR="007F315A" w:rsidRPr="00A52864" w:rsidRDefault="007F315A" w:rsidP="007F315A">
      <w:pPr>
        <w:jc w:val="center"/>
        <w:rPr>
          <w:rFonts w:ascii="Arial" w:hAnsi="Arial" w:cs="Arial"/>
          <w:b/>
          <w:sz w:val="28"/>
        </w:rPr>
      </w:pPr>
    </w:p>
    <w:p w14:paraId="16C274F7" w14:textId="77777777" w:rsidR="007F315A" w:rsidRPr="00A52864" w:rsidRDefault="007F315A" w:rsidP="007F315A">
      <w:pPr>
        <w:tabs>
          <w:tab w:val="center" w:pos="4648"/>
          <w:tab w:val="left" w:pos="6000"/>
        </w:tabs>
        <w:spacing w:before="40" w:after="0" w:line="240" w:lineRule="auto"/>
        <w:jc w:val="center"/>
        <w:rPr>
          <w:rStyle w:val="a9"/>
          <w:rFonts w:ascii="Arial" w:hAnsi="Arial" w:cs="Arial"/>
          <w:b/>
          <w:bCs/>
          <w:sz w:val="28"/>
          <w:shd w:val="clear" w:color="auto" w:fill="FFFFFF"/>
        </w:rPr>
      </w:pPr>
      <w:r w:rsidRPr="00A52864">
        <w:rPr>
          <w:rFonts w:ascii="Arial" w:hAnsi="Arial" w:cs="Arial"/>
          <w:b/>
          <w:bCs/>
          <w:i/>
          <w:iCs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0F7C7B" wp14:editId="6B272A43">
                <wp:simplePos x="0" y="0"/>
                <wp:positionH relativeFrom="column">
                  <wp:posOffset>5573395</wp:posOffset>
                </wp:positionH>
                <wp:positionV relativeFrom="paragraph">
                  <wp:posOffset>9812655</wp:posOffset>
                </wp:positionV>
                <wp:extent cx="1411605" cy="592455"/>
                <wp:effectExtent l="14605" t="19050" r="21590" b="1714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1605" cy="59245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3F28D" w14:textId="77777777" w:rsidR="007F315A" w:rsidRPr="002245BA" w:rsidRDefault="007F315A" w:rsidP="007F31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20"/>
                                <w:szCs w:val="20"/>
                              </w:rPr>
                            </w:pPr>
                            <w:r w:rsidRPr="002245BA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20"/>
                                <w:szCs w:val="20"/>
                              </w:rPr>
                              <w:t xml:space="preserve">ОКОНЧАТЕЛЬНАЯ РЕДАКЦИЯ  </w:t>
                            </w:r>
                          </w:p>
                          <w:p w14:paraId="648CE25D" w14:textId="77777777" w:rsidR="007F315A" w:rsidRPr="002245BA" w:rsidRDefault="007F315A" w:rsidP="007F315A">
                            <w:pPr>
                              <w:jc w:val="center"/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  <w:szCs w:val="20"/>
                              </w:rPr>
                            </w:pPr>
                            <w:r w:rsidRPr="002245BA"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  <w:szCs w:val="20"/>
                              </w:rPr>
                              <w:t>ТК-427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438.85pt;margin-top:772.65pt;width:111.15pt;height:46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" filled="f" fillcolor="white [3201]" strokecolor="#4f81bd [3204]" strokeweight="2pt">
                <v:textbox>
                  <w:txbxContent>
                    <w:p w14:paraId="3953F28D" w14:textId="77777777" w:rsidR="007F315A" w:rsidRPr="002245BA" w:rsidRDefault="007F315A" w:rsidP="007F315A">
                      <w:pPr>
                        <w:jc w:val="center"/>
                        <w:rPr>
                          <w:rFonts w:ascii="Arial" w:hAnsi="Arial" w:cs="Arial"/>
                          <w:b/>
                          <w:color w:val="548DD4" w:themeColor="text2" w:themeTint="99"/>
                          <w:sz w:val="20"/>
                          <w:szCs w:val="20"/>
                        </w:rPr>
                      </w:pPr>
                      <w:r w:rsidRPr="002245BA">
                        <w:rPr>
                          <w:rFonts w:ascii="Arial" w:hAnsi="Arial" w:cs="Arial"/>
                          <w:b/>
                          <w:color w:val="548DD4" w:themeColor="text2" w:themeTint="99"/>
                          <w:sz w:val="20"/>
                          <w:szCs w:val="20"/>
                        </w:rPr>
                        <w:t xml:space="preserve">ОКОНЧАТЕЛЬНАЯ РЕДАКЦИЯ  </w:t>
                      </w:r>
                    </w:p>
                    <w:p w14:paraId="648CE25D" w14:textId="77777777" w:rsidR="007F315A" w:rsidRPr="002245BA" w:rsidRDefault="007F315A" w:rsidP="007F315A">
                      <w:pPr>
                        <w:jc w:val="center"/>
                        <w:rPr>
                          <w:rFonts w:ascii="Arial" w:hAnsi="Arial" w:cs="Arial"/>
                          <w:color w:val="548DD4" w:themeColor="text2" w:themeTint="99"/>
                          <w:sz w:val="20"/>
                          <w:szCs w:val="20"/>
                        </w:rPr>
                      </w:pPr>
                      <w:r w:rsidRPr="002245BA">
                        <w:rPr>
                          <w:rFonts w:ascii="Arial" w:hAnsi="Arial" w:cs="Arial"/>
                          <w:color w:val="548DD4" w:themeColor="text2" w:themeTint="99"/>
                          <w:sz w:val="20"/>
                          <w:szCs w:val="20"/>
                        </w:rPr>
                        <w:t>ТК-427</w:t>
                      </w:r>
                    </w:p>
                  </w:txbxContent>
                </v:textbox>
              </v:rect>
            </w:pict>
          </mc:Fallback>
        </mc:AlternateContent>
      </w:r>
    </w:p>
    <w:p w14:paraId="3D0DDDD4" w14:textId="77777777" w:rsidR="007F315A" w:rsidRPr="00164EF7" w:rsidRDefault="007F315A" w:rsidP="007F315A">
      <w:pPr>
        <w:tabs>
          <w:tab w:val="center" w:pos="4648"/>
          <w:tab w:val="left" w:pos="6000"/>
        </w:tabs>
        <w:spacing w:before="40" w:after="0" w:line="240" w:lineRule="auto"/>
        <w:jc w:val="center"/>
        <w:rPr>
          <w:rStyle w:val="a9"/>
          <w:rFonts w:ascii="Arial" w:hAnsi="Arial" w:cs="Arial"/>
          <w:b/>
          <w:bCs/>
          <w:sz w:val="28"/>
          <w:shd w:val="clear" w:color="auto" w:fill="FFFFFF"/>
          <w:lang w:val="en-US"/>
        </w:rPr>
      </w:pPr>
      <w:r>
        <w:rPr>
          <w:rStyle w:val="a9"/>
          <w:rFonts w:ascii="Arial" w:hAnsi="Arial" w:cs="Arial"/>
          <w:sz w:val="28"/>
          <w:shd w:val="clear" w:color="auto" w:fill="FFFFFF"/>
          <w:lang w:val="en-US"/>
        </w:rPr>
        <w:tab/>
      </w:r>
    </w:p>
    <w:p w14:paraId="5803ED66" w14:textId="77777777" w:rsidR="007F315A" w:rsidRPr="00A52864" w:rsidRDefault="007F315A" w:rsidP="007F315A">
      <w:pPr>
        <w:tabs>
          <w:tab w:val="center" w:pos="4648"/>
          <w:tab w:val="left" w:pos="6000"/>
        </w:tabs>
        <w:spacing w:before="40" w:after="0" w:line="240" w:lineRule="auto"/>
        <w:jc w:val="center"/>
        <w:rPr>
          <w:rStyle w:val="a9"/>
          <w:rFonts w:ascii="Arial" w:hAnsi="Arial" w:cs="Arial"/>
          <w:b/>
          <w:bCs/>
          <w:sz w:val="28"/>
          <w:shd w:val="clear" w:color="auto" w:fill="FFFFFF"/>
        </w:rPr>
      </w:pPr>
    </w:p>
    <w:p w14:paraId="29B744A9" w14:textId="77777777" w:rsidR="007F315A" w:rsidRPr="009D0603" w:rsidRDefault="007F315A" w:rsidP="007F315A">
      <w:pPr>
        <w:tabs>
          <w:tab w:val="center" w:pos="4648"/>
          <w:tab w:val="left" w:pos="6000"/>
        </w:tabs>
        <w:spacing w:before="40" w:after="0" w:line="240" w:lineRule="auto"/>
        <w:jc w:val="center"/>
        <w:rPr>
          <w:rStyle w:val="a9"/>
          <w:rFonts w:ascii="Arial" w:hAnsi="Arial" w:cs="Arial"/>
          <w:b/>
          <w:bCs/>
          <w:sz w:val="28"/>
          <w:shd w:val="clear" w:color="auto" w:fill="FFFFFF"/>
        </w:rPr>
      </w:pPr>
    </w:p>
    <w:p w14:paraId="76D1E2BB" w14:textId="77777777" w:rsidR="007F315A" w:rsidRPr="002A68C3" w:rsidRDefault="007F315A" w:rsidP="007F315A">
      <w:pPr>
        <w:tabs>
          <w:tab w:val="center" w:pos="4648"/>
          <w:tab w:val="left" w:pos="6000"/>
        </w:tabs>
        <w:spacing w:before="40" w:after="0" w:line="240" w:lineRule="auto"/>
        <w:jc w:val="center"/>
        <w:rPr>
          <w:rStyle w:val="a9"/>
          <w:rFonts w:ascii="Arial" w:hAnsi="Arial" w:cs="Arial"/>
          <w:b/>
          <w:bCs/>
          <w:i w:val="0"/>
          <w:iCs w:val="0"/>
          <w:szCs w:val="24"/>
          <w:shd w:val="clear" w:color="auto" w:fill="FFFFFF"/>
        </w:rPr>
      </w:pPr>
      <w:r w:rsidRPr="002A68C3">
        <w:rPr>
          <w:rStyle w:val="a9"/>
          <w:rFonts w:ascii="Arial" w:hAnsi="Arial" w:cs="Arial"/>
          <w:szCs w:val="24"/>
          <w:shd w:val="clear" w:color="auto" w:fill="FFFFFF"/>
        </w:rPr>
        <w:t>Минск</w:t>
      </w:r>
    </w:p>
    <w:p w14:paraId="6CF409E1" w14:textId="77777777" w:rsidR="007F315A" w:rsidRPr="002A68C3" w:rsidRDefault="007F315A" w:rsidP="007F315A">
      <w:pPr>
        <w:jc w:val="center"/>
        <w:rPr>
          <w:rStyle w:val="a9"/>
          <w:rFonts w:ascii="Arial" w:hAnsi="Arial" w:cs="Arial"/>
          <w:b/>
          <w:bCs/>
          <w:i w:val="0"/>
          <w:szCs w:val="24"/>
          <w:shd w:val="clear" w:color="auto" w:fill="FFFFFF"/>
        </w:rPr>
      </w:pPr>
      <w:r w:rsidRPr="002A68C3">
        <w:rPr>
          <w:rStyle w:val="a9"/>
          <w:rFonts w:ascii="Arial" w:hAnsi="Arial" w:cs="Arial"/>
          <w:szCs w:val="24"/>
          <w:shd w:val="clear" w:color="auto" w:fill="FFFFFF"/>
        </w:rPr>
        <w:t>Евразийский совет по стандартизации, метрологии и сертификации</w:t>
      </w:r>
    </w:p>
    <w:p w14:paraId="692BF6CB" w14:textId="77777777" w:rsidR="007F315A" w:rsidRPr="002A68C3" w:rsidRDefault="007F315A" w:rsidP="007F315A">
      <w:pPr>
        <w:jc w:val="center"/>
        <w:rPr>
          <w:rStyle w:val="a9"/>
          <w:rFonts w:ascii="Arial" w:hAnsi="Arial" w:cs="Arial"/>
          <w:b/>
          <w:bCs/>
          <w:i w:val="0"/>
          <w:szCs w:val="24"/>
          <w:shd w:val="clear" w:color="auto" w:fill="FFFFFF"/>
        </w:rPr>
        <w:sectPr w:rsidR="007F315A" w:rsidRPr="002A68C3" w:rsidSect="00F25879">
          <w:headerReference w:type="default" r:id="rId10"/>
          <w:footerReference w:type="default" r:id="rId11"/>
          <w:footerReference w:type="first" r:id="rId12"/>
          <w:pgSz w:w="11906" w:h="16838"/>
          <w:pgMar w:top="851" w:right="720" w:bottom="720" w:left="1134" w:header="284" w:footer="170" w:gutter="0"/>
          <w:cols w:space="708"/>
          <w:titlePg/>
          <w:docGrid w:linePitch="360"/>
        </w:sectPr>
      </w:pPr>
      <w:r w:rsidRPr="002A68C3">
        <w:rPr>
          <w:rStyle w:val="a9"/>
          <w:rFonts w:ascii="Arial" w:hAnsi="Arial" w:cs="Arial"/>
          <w:szCs w:val="24"/>
          <w:shd w:val="clear" w:color="auto" w:fill="FFFFFF"/>
        </w:rPr>
        <w:t>20</w:t>
      </w:r>
    </w:p>
    <w:p w14:paraId="56A7C5E7" w14:textId="77777777" w:rsidR="007F315A" w:rsidRPr="00F17233" w:rsidRDefault="007F315A" w:rsidP="007F315A">
      <w:pPr>
        <w:jc w:val="center"/>
        <w:rPr>
          <w:rFonts w:ascii="Arial" w:hAnsi="Arial" w:cs="Arial"/>
          <w:b/>
          <w:spacing w:val="2"/>
          <w:sz w:val="28"/>
          <w:szCs w:val="28"/>
        </w:rPr>
      </w:pPr>
      <w:r w:rsidRPr="00F17233">
        <w:rPr>
          <w:rFonts w:ascii="Arial" w:hAnsi="Arial" w:cs="Arial"/>
          <w:b/>
          <w:spacing w:val="2"/>
          <w:sz w:val="28"/>
          <w:szCs w:val="28"/>
        </w:rPr>
        <w:lastRenderedPageBreak/>
        <w:t>Предисловие</w:t>
      </w:r>
    </w:p>
    <w:p w14:paraId="7D6007EE" w14:textId="77777777" w:rsidR="007F315A" w:rsidRPr="00F17233" w:rsidRDefault="007F315A" w:rsidP="007F315A">
      <w:pPr>
        <w:pStyle w:val="formattext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F17233">
        <w:rPr>
          <w:rFonts w:ascii="Arial" w:hAnsi="Arial" w:cs="Arial"/>
          <w:spacing w:val="2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 дальнейшем возможно вступление в ЕАСС национальных органов по стандартизации других государств.</w:t>
      </w:r>
    </w:p>
    <w:p w14:paraId="681D2D92" w14:textId="77777777" w:rsidR="007F315A" w:rsidRPr="00F17233" w:rsidRDefault="007F315A" w:rsidP="007F315A">
      <w:pPr>
        <w:pStyle w:val="formattext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F17233">
        <w:rPr>
          <w:rFonts w:ascii="Arial" w:hAnsi="Arial" w:cs="Arial"/>
          <w:spacing w:val="2"/>
        </w:rPr>
        <w:t xml:space="preserve">Цели, основные принципы и </w:t>
      </w:r>
      <w:r>
        <w:rPr>
          <w:rFonts w:ascii="Arial" w:hAnsi="Arial" w:cs="Arial"/>
          <w:spacing w:val="2"/>
        </w:rPr>
        <w:t>общие правила</w:t>
      </w:r>
      <w:r w:rsidRPr="00F17233">
        <w:rPr>
          <w:rFonts w:ascii="Arial" w:hAnsi="Arial" w:cs="Arial"/>
          <w:spacing w:val="2"/>
        </w:rPr>
        <w:t xml:space="preserve"> проведения работ по межгосударственной стандартизации установлены ГОСТ 1.0</w:t>
      </w:r>
      <w:r>
        <w:rPr>
          <w:rFonts w:ascii="Arial" w:hAnsi="Arial" w:cs="Arial"/>
          <w:spacing w:val="2"/>
        </w:rPr>
        <w:t xml:space="preserve"> «</w:t>
      </w:r>
      <w:r w:rsidRPr="00F17233">
        <w:rPr>
          <w:rFonts w:ascii="Arial" w:hAnsi="Arial" w:cs="Arial"/>
          <w:spacing w:val="2"/>
        </w:rPr>
        <w:t>Межгосударственная система стандартизации. Основные положения</w:t>
      </w:r>
      <w:r>
        <w:rPr>
          <w:rFonts w:ascii="Arial" w:hAnsi="Arial" w:cs="Arial"/>
          <w:spacing w:val="2"/>
        </w:rPr>
        <w:t xml:space="preserve">» и </w:t>
      </w:r>
      <w:hyperlink r:id="rId13" w:history="1">
        <w:r w:rsidRPr="002A68C3">
          <w:rPr>
            <w:rStyle w:val="a6"/>
            <w:rFonts w:ascii="Arial" w:hAnsi="Arial" w:cs="Arial"/>
            <w:spacing w:val="2"/>
          </w:rPr>
          <w:t>ГОСТ 1.2</w:t>
        </w:r>
      </w:hyperlink>
      <w:r w:rsidRPr="002A68C3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>«</w:t>
      </w:r>
      <w:r w:rsidRPr="00F17233">
        <w:rPr>
          <w:rFonts w:ascii="Arial" w:hAnsi="Arial" w:cs="Arial"/>
          <w:spacing w:val="2"/>
        </w:rPr>
        <w:t>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</w:t>
      </w:r>
      <w:r>
        <w:rPr>
          <w:rFonts w:ascii="Arial" w:hAnsi="Arial" w:cs="Arial"/>
          <w:spacing w:val="2"/>
        </w:rPr>
        <w:t>»</w:t>
      </w:r>
    </w:p>
    <w:p w14:paraId="426A1A79" w14:textId="77777777" w:rsidR="007F315A" w:rsidRPr="00F17233" w:rsidRDefault="007F315A" w:rsidP="007F315A">
      <w:pPr>
        <w:pStyle w:val="formattext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Arial" w:hAnsi="Arial" w:cs="Arial"/>
          <w:b/>
          <w:spacing w:val="2"/>
          <w:sz w:val="28"/>
          <w:szCs w:val="28"/>
        </w:rPr>
      </w:pPr>
      <w:r w:rsidRPr="00F17233">
        <w:rPr>
          <w:rFonts w:ascii="Arial" w:hAnsi="Arial" w:cs="Arial"/>
          <w:b/>
          <w:spacing w:val="2"/>
          <w:sz w:val="28"/>
          <w:szCs w:val="28"/>
        </w:rPr>
        <w:t xml:space="preserve">Сведения о стандарте </w:t>
      </w:r>
    </w:p>
    <w:p w14:paraId="7B866507" w14:textId="77777777" w:rsidR="007F315A" w:rsidRDefault="007F315A" w:rsidP="007F315A">
      <w:pPr>
        <w:pStyle w:val="formattext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F17233">
        <w:rPr>
          <w:rFonts w:ascii="Arial" w:hAnsi="Arial" w:cs="Arial"/>
          <w:spacing w:val="2"/>
        </w:rPr>
        <w:t xml:space="preserve">1 РАЗРАБОТАН </w:t>
      </w:r>
      <w:r w:rsidRPr="001656C7">
        <w:rPr>
          <w:rFonts w:ascii="Arial" w:hAnsi="Arial" w:cs="Arial"/>
          <w:spacing w:val="2"/>
        </w:rPr>
        <w:t xml:space="preserve">Обществом с ограниченной ответственностью «Пакс-Дизайн» </w:t>
      </w:r>
      <w:r>
        <w:rPr>
          <w:rFonts w:ascii="Arial" w:hAnsi="Arial" w:cs="Arial"/>
          <w:spacing w:val="2"/>
        </w:rPr>
        <w:t xml:space="preserve">(ООО </w:t>
      </w:r>
      <w:r w:rsidRPr="001656C7">
        <w:rPr>
          <w:rFonts w:ascii="Arial" w:hAnsi="Arial" w:cs="Arial"/>
          <w:spacing w:val="2"/>
        </w:rPr>
        <w:t>«Пакс-Дизайн»</w:t>
      </w:r>
      <w:r>
        <w:rPr>
          <w:rFonts w:ascii="Arial" w:hAnsi="Arial" w:cs="Arial"/>
          <w:spacing w:val="2"/>
        </w:rPr>
        <w:t xml:space="preserve">) </w:t>
      </w:r>
      <w:r w:rsidRPr="001656C7">
        <w:rPr>
          <w:rFonts w:ascii="Arial" w:hAnsi="Arial" w:cs="Arial"/>
          <w:spacing w:val="2"/>
        </w:rPr>
        <w:t>и Обществом с ограниченной ответственностью «Безопасность Техники Досуга-М»</w:t>
      </w:r>
      <w:r>
        <w:rPr>
          <w:rFonts w:ascii="Arial" w:hAnsi="Arial" w:cs="Arial"/>
          <w:spacing w:val="2"/>
        </w:rPr>
        <w:t xml:space="preserve"> (ООО </w:t>
      </w:r>
      <w:r w:rsidRPr="001656C7">
        <w:rPr>
          <w:rFonts w:ascii="Arial" w:hAnsi="Arial" w:cs="Arial"/>
          <w:spacing w:val="2"/>
        </w:rPr>
        <w:t>«Безопасность Техники Досуга-М»</w:t>
      </w:r>
      <w:r>
        <w:rPr>
          <w:rFonts w:ascii="Arial" w:hAnsi="Arial" w:cs="Arial"/>
          <w:spacing w:val="2"/>
        </w:rPr>
        <w:t>)</w:t>
      </w:r>
    </w:p>
    <w:p w14:paraId="6DDEABE9" w14:textId="77777777" w:rsidR="007F315A" w:rsidRDefault="007F315A" w:rsidP="007F315A">
      <w:pPr>
        <w:pStyle w:val="formattext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F17233">
        <w:rPr>
          <w:rFonts w:ascii="Arial" w:hAnsi="Arial" w:cs="Arial"/>
          <w:spacing w:val="2"/>
        </w:rPr>
        <w:t xml:space="preserve">2 ВНЕСЕН Техническим комитетом по стандартизации ТК 427 </w:t>
      </w:r>
      <w:r>
        <w:rPr>
          <w:rFonts w:ascii="Arial" w:hAnsi="Arial" w:cs="Arial"/>
          <w:spacing w:val="2"/>
        </w:rPr>
        <w:t>«</w:t>
      </w:r>
      <w:r w:rsidRPr="00F17233">
        <w:rPr>
          <w:rFonts w:ascii="Arial" w:hAnsi="Arial" w:cs="Arial"/>
          <w:spacing w:val="2"/>
        </w:rPr>
        <w:t>Аттракционы и другие устройства для развлечений</w:t>
      </w:r>
      <w:r>
        <w:rPr>
          <w:rFonts w:ascii="Arial" w:hAnsi="Arial" w:cs="Arial"/>
          <w:spacing w:val="2"/>
        </w:rPr>
        <w:t>»</w:t>
      </w:r>
    </w:p>
    <w:p w14:paraId="1275F8EB" w14:textId="77777777" w:rsidR="007F315A" w:rsidRPr="00F17233" w:rsidRDefault="007F315A" w:rsidP="007F315A">
      <w:pPr>
        <w:pStyle w:val="formattext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F17233">
        <w:rPr>
          <w:rFonts w:ascii="Arial" w:hAnsi="Arial" w:cs="Arial"/>
          <w:spacing w:val="2"/>
        </w:rPr>
        <w:t xml:space="preserve">3 ПРИНЯТ </w:t>
      </w:r>
      <w:r>
        <w:rPr>
          <w:rFonts w:ascii="Arial" w:hAnsi="Arial" w:cs="Arial"/>
          <w:spacing w:val="2"/>
        </w:rPr>
        <w:t>Евразийским</w:t>
      </w:r>
      <w:r w:rsidRPr="001656C7">
        <w:rPr>
          <w:rFonts w:ascii="Arial" w:hAnsi="Arial" w:cs="Arial"/>
          <w:spacing w:val="2"/>
        </w:rPr>
        <w:t xml:space="preserve"> советом по стандартизации, метрологии и сертификации (протокол от </w:t>
      </w:r>
      <w:r>
        <w:rPr>
          <w:rFonts w:ascii="Arial" w:hAnsi="Arial" w:cs="Arial"/>
          <w:spacing w:val="2"/>
        </w:rPr>
        <w:t xml:space="preserve">             </w:t>
      </w:r>
      <w:r w:rsidRPr="001656C7">
        <w:rPr>
          <w:rFonts w:ascii="Arial" w:hAnsi="Arial" w:cs="Arial"/>
          <w:spacing w:val="2"/>
        </w:rPr>
        <w:t xml:space="preserve">20ХХ г. </w:t>
      </w:r>
      <w:r>
        <w:rPr>
          <w:rFonts w:ascii="Arial" w:hAnsi="Arial" w:cs="Arial"/>
          <w:spacing w:val="2"/>
        </w:rPr>
        <w:t xml:space="preserve">№               </w:t>
      </w:r>
      <w:r w:rsidRPr="001656C7">
        <w:rPr>
          <w:rFonts w:ascii="Arial" w:hAnsi="Arial" w:cs="Arial"/>
          <w:spacing w:val="2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7"/>
        <w:gridCol w:w="2390"/>
        <w:gridCol w:w="3968"/>
      </w:tblGrid>
      <w:tr w:rsidR="007F315A" w:rsidRPr="00BE79BE" w14:paraId="3587E1D6" w14:textId="77777777" w:rsidTr="00AB62D3">
        <w:trPr>
          <w:trHeight w:val="15"/>
        </w:trPr>
        <w:tc>
          <w:tcPr>
            <w:tcW w:w="9355" w:type="dxa"/>
            <w:gridSpan w:val="3"/>
            <w:hideMark/>
          </w:tcPr>
          <w:p w14:paraId="52DAF8CE" w14:textId="77777777" w:rsidR="007F315A" w:rsidRPr="00AC4811" w:rsidRDefault="007F315A" w:rsidP="00AB62D3">
            <w:pPr>
              <w:spacing w:after="0" w:line="360" w:lineRule="auto"/>
              <w:ind w:firstLine="851"/>
              <w:rPr>
                <w:rFonts w:ascii="Arial" w:eastAsia="Times New Roman" w:hAnsi="Arial" w:cs="Arial"/>
                <w:szCs w:val="24"/>
              </w:rPr>
            </w:pPr>
            <w:r w:rsidRPr="00BE79BE">
              <w:rPr>
                <w:rFonts w:ascii="Arial" w:eastAsia="Times New Roman" w:hAnsi="Arial" w:cs="Arial"/>
                <w:spacing w:val="2"/>
                <w:szCs w:val="24"/>
              </w:rPr>
              <w:t>За принятие проголосовали:</w:t>
            </w:r>
          </w:p>
        </w:tc>
      </w:tr>
      <w:tr w:rsidR="007F315A" w:rsidRPr="00BE79BE" w14:paraId="2F670ABE" w14:textId="77777777" w:rsidTr="00AB62D3"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EF90E8" w14:textId="77777777" w:rsidR="007F315A" w:rsidRPr="00AC4811" w:rsidRDefault="007F315A" w:rsidP="00AB62D3">
            <w:pPr>
              <w:spacing w:after="0" w:line="315" w:lineRule="atLeast"/>
              <w:ind w:left="-149"/>
              <w:jc w:val="center"/>
              <w:textAlignment w:val="baseline"/>
              <w:rPr>
                <w:rFonts w:ascii="Arial" w:eastAsia="Times New Roman" w:hAnsi="Arial" w:cs="Arial"/>
                <w:szCs w:val="21"/>
              </w:rPr>
            </w:pPr>
            <w:r w:rsidRPr="00AC4811">
              <w:rPr>
                <w:rFonts w:ascii="Arial" w:eastAsia="Times New Roman" w:hAnsi="Arial" w:cs="Arial"/>
                <w:sz w:val="22"/>
                <w:szCs w:val="21"/>
              </w:rPr>
              <w:t>Краткое наименование страны по </w:t>
            </w:r>
            <w:hyperlink r:id="rId14" w:history="1">
              <w:r w:rsidRPr="00AC4811">
                <w:rPr>
                  <w:rFonts w:ascii="Arial" w:eastAsia="Times New Roman" w:hAnsi="Arial" w:cs="Arial"/>
                  <w:sz w:val="22"/>
                  <w:szCs w:val="21"/>
                </w:rPr>
                <w:t>МК (ИСО 3166) 004-97</w:t>
              </w:r>
            </w:hyperlink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96D6AB" w14:textId="77777777" w:rsidR="007F315A" w:rsidRDefault="007F315A" w:rsidP="00AB62D3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1"/>
              </w:rPr>
            </w:pPr>
            <w:r w:rsidRPr="00AC4811">
              <w:rPr>
                <w:rFonts w:ascii="Arial" w:eastAsia="Times New Roman" w:hAnsi="Arial" w:cs="Arial"/>
                <w:sz w:val="22"/>
                <w:szCs w:val="21"/>
              </w:rPr>
              <w:t xml:space="preserve">Код страны </w:t>
            </w:r>
          </w:p>
          <w:p w14:paraId="0AB6356B" w14:textId="77777777" w:rsidR="007F315A" w:rsidRPr="00AC4811" w:rsidRDefault="007F315A" w:rsidP="00AB62D3">
            <w:pPr>
              <w:spacing w:after="0" w:line="315" w:lineRule="atLeast"/>
              <w:ind w:left="-100"/>
              <w:jc w:val="center"/>
              <w:textAlignment w:val="baseline"/>
              <w:rPr>
                <w:rFonts w:ascii="Arial" w:eastAsia="Times New Roman" w:hAnsi="Arial" w:cs="Arial"/>
                <w:szCs w:val="21"/>
              </w:rPr>
            </w:pPr>
            <w:r w:rsidRPr="00AC4811">
              <w:rPr>
                <w:rFonts w:ascii="Arial" w:eastAsia="Times New Roman" w:hAnsi="Arial" w:cs="Arial"/>
                <w:sz w:val="22"/>
                <w:szCs w:val="21"/>
              </w:rPr>
              <w:t>по </w:t>
            </w:r>
            <w:hyperlink r:id="rId15" w:history="1">
              <w:r w:rsidRPr="00AC4811">
                <w:rPr>
                  <w:rFonts w:ascii="Arial" w:eastAsia="Times New Roman" w:hAnsi="Arial" w:cs="Arial"/>
                  <w:sz w:val="22"/>
                  <w:szCs w:val="21"/>
                </w:rPr>
                <w:t>МК (ИСО 3166) 004-97</w:t>
              </w:r>
            </w:hyperlink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2BEE71" w14:textId="77777777" w:rsidR="007F315A" w:rsidRPr="00AC4811" w:rsidRDefault="007F315A" w:rsidP="00AB62D3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szCs w:val="21"/>
              </w:rPr>
            </w:pPr>
            <w:r w:rsidRPr="00AC4811">
              <w:rPr>
                <w:rFonts w:ascii="Arial" w:eastAsia="Times New Roman" w:hAnsi="Arial" w:cs="Arial"/>
                <w:sz w:val="22"/>
                <w:szCs w:val="21"/>
              </w:rPr>
              <w:t>Сокращенное наименование национального органа по стандартизации</w:t>
            </w:r>
          </w:p>
        </w:tc>
      </w:tr>
      <w:tr w:rsidR="007F315A" w:rsidRPr="00BE79BE" w14:paraId="0722DA05" w14:textId="77777777" w:rsidTr="00AB62D3">
        <w:tc>
          <w:tcPr>
            <w:tcW w:w="2997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13DC83" w14:textId="77777777" w:rsidR="007F315A" w:rsidRPr="00AC4811" w:rsidRDefault="007F315A" w:rsidP="00AB62D3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szCs w:val="21"/>
              </w:rPr>
            </w:pPr>
            <w:r w:rsidRPr="00AC4811">
              <w:rPr>
                <w:rFonts w:ascii="Arial" w:eastAsia="Times New Roman" w:hAnsi="Arial" w:cs="Arial"/>
                <w:sz w:val="22"/>
                <w:szCs w:val="21"/>
              </w:rPr>
              <w:t>Азербайджан</w:t>
            </w:r>
          </w:p>
        </w:tc>
        <w:tc>
          <w:tcPr>
            <w:tcW w:w="2390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FF5DFD" w14:textId="77777777" w:rsidR="007F315A" w:rsidRPr="00AC4811" w:rsidRDefault="007F315A" w:rsidP="00AB62D3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szCs w:val="21"/>
              </w:rPr>
            </w:pPr>
            <w:r w:rsidRPr="00AC4811">
              <w:rPr>
                <w:rFonts w:ascii="Arial" w:eastAsia="Times New Roman" w:hAnsi="Arial" w:cs="Arial"/>
                <w:sz w:val="22"/>
                <w:szCs w:val="21"/>
              </w:rPr>
              <w:t>AZ</w:t>
            </w:r>
          </w:p>
        </w:tc>
        <w:tc>
          <w:tcPr>
            <w:tcW w:w="3968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C588ED" w14:textId="77777777" w:rsidR="007F315A" w:rsidRPr="00AC4811" w:rsidRDefault="007F315A" w:rsidP="00AB62D3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szCs w:val="21"/>
              </w:rPr>
            </w:pPr>
            <w:r w:rsidRPr="00AC4811">
              <w:rPr>
                <w:rFonts w:ascii="Arial" w:eastAsia="Times New Roman" w:hAnsi="Arial" w:cs="Arial"/>
                <w:sz w:val="22"/>
                <w:szCs w:val="21"/>
              </w:rPr>
              <w:t>Азстандарт</w:t>
            </w:r>
          </w:p>
        </w:tc>
      </w:tr>
      <w:tr w:rsidR="007F315A" w:rsidRPr="00BE79BE" w14:paraId="1B093ECE" w14:textId="77777777" w:rsidTr="00AB62D3">
        <w:tc>
          <w:tcPr>
            <w:tcW w:w="29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12B746" w14:textId="77777777" w:rsidR="007F315A" w:rsidRPr="00AC4811" w:rsidRDefault="007F315A" w:rsidP="00AB62D3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szCs w:val="21"/>
              </w:rPr>
            </w:pPr>
            <w:r w:rsidRPr="00AC4811">
              <w:rPr>
                <w:rFonts w:ascii="Arial" w:eastAsia="Times New Roman" w:hAnsi="Arial" w:cs="Arial"/>
                <w:sz w:val="22"/>
                <w:szCs w:val="21"/>
              </w:rPr>
              <w:t>Армения</w:t>
            </w:r>
          </w:p>
        </w:tc>
        <w:tc>
          <w:tcPr>
            <w:tcW w:w="23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0DE0E1" w14:textId="77777777" w:rsidR="007F315A" w:rsidRPr="00AC4811" w:rsidRDefault="007F315A" w:rsidP="00AB62D3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szCs w:val="21"/>
              </w:rPr>
            </w:pPr>
            <w:r w:rsidRPr="00AC4811">
              <w:rPr>
                <w:rFonts w:ascii="Arial" w:eastAsia="Times New Roman" w:hAnsi="Arial" w:cs="Arial"/>
                <w:sz w:val="22"/>
                <w:szCs w:val="21"/>
              </w:rPr>
              <w:t>AM</w:t>
            </w:r>
          </w:p>
        </w:tc>
        <w:tc>
          <w:tcPr>
            <w:tcW w:w="39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78F984" w14:textId="77777777" w:rsidR="007F315A" w:rsidRPr="00AC4811" w:rsidRDefault="007F315A" w:rsidP="00AB62D3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szCs w:val="21"/>
              </w:rPr>
            </w:pPr>
            <w:r w:rsidRPr="00BE79BE">
              <w:rPr>
                <w:rFonts w:ascii="Arial" w:eastAsia="Times New Roman" w:hAnsi="Arial" w:cs="Arial"/>
                <w:sz w:val="20"/>
                <w:szCs w:val="20"/>
              </w:rPr>
              <w:t>ЗАО «Национальный орган по стандартизации и метрологии» Республики Армения</w:t>
            </w:r>
          </w:p>
        </w:tc>
      </w:tr>
      <w:tr w:rsidR="007F315A" w:rsidRPr="00BE79BE" w14:paraId="789926AC" w14:textId="77777777" w:rsidTr="00AB62D3">
        <w:tc>
          <w:tcPr>
            <w:tcW w:w="29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BB366F" w14:textId="77777777" w:rsidR="007F315A" w:rsidRPr="00AC4811" w:rsidRDefault="007F315A" w:rsidP="00AB62D3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szCs w:val="21"/>
              </w:rPr>
            </w:pPr>
            <w:r w:rsidRPr="00AC4811">
              <w:rPr>
                <w:rFonts w:ascii="Arial" w:eastAsia="Times New Roman" w:hAnsi="Arial" w:cs="Arial"/>
                <w:sz w:val="22"/>
                <w:szCs w:val="21"/>
              </w:rPr>
              <w:t>Беларусь</w:t>
            </w:r>
          </w:p>
        </w:tc>
        <w:tc>
          <w:tcPr>
            <w:tcW w:w="23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2412BF" w14:textId="77777777" w:rsidR="007F315A" w:rsidRPr="00AC4811" w:rsidRDefault="007F315A" w:rsidP="00AB62D3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szCs w:val="21"/>
              </w:rPr>
            </w:pPr>
            <w:r w:rsidRPr="00AC4811">
              <w:rPr>
                <w:rFonts w:ascii="Arial" w:eastAsia="Times New Roman" w:hAnsi="Arial" w:cs="Arial"/>
                <w:sz w:val="22"/>
                <w:szCs w:val="21"/>
              </w:rPr>
              <w:t>BY</w:t>
            </w:r>
          </w:p>
        </w:tc>
        <w:tc>
          <w:tcPr>
            <w:tcW w:w="39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EFFBBC" w14:textId="77777777" w:rsidR="007F315A" w:rsidRPr="00AC4811" w:rsidRDefault="007F315A" w:rsidP="00AB62D3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szCs w:val="21"/>
              </w:rPr>
            </w:pPr>
            <w:r w:rsidRPr="00AC4811">
              <w:rPr>
                <w:rFonts w:ascii="Arial" w:eastAsia="Times New Roman" w:hAnsi="Arial" w:cs="Arial"/>
                <w:sz w:val="22"/>
                <w:szCs w:val="21"/>
              </w:rPr>
              <w:t>Госстандарт Республики Беларусь</w:t>
            </w:r>
          </w:p>
        </w:tc>
      </w:tr>
      <w:tr w:rsidR="007F315A" w:rsidRPr="00BE79BE" w14:paraId="26ADD0F3" w14:textId="77777777" w:rsidTr="00AB62D3">
        <w:tc>
          <w:tcPr>
            <w:tcW w:w="29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6D8A59" w14:textId="77777777" w:rsidR="007F315A" w:rsidRPr="00AC4811" w:rsidRDefault="007F315A" w:rsidP="00AB62D3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szCs w:val="21"/>
              </w:rPr>
            </w:pPr>
            <w:r w:rsidRPr="00AC4811">
              <w:rPr>
                <w:rFonts w:ascii="Arial" w:eastAsia="Times New Roman" w:hAnsi="Arial" w:cs="Arial"/>
                <w:sz w:val="22"/>
                <w:szCs w:val="21"/>
              </w:rPr>
              <w:t>Казахстан</w:t>
            </w:r>
          </w:p>
        </w:tc>
        <w:tc>
          <w:tcPr>
            <w:tcW w:w="23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614788" w14:textId="77777777" w:rsidR="007F315A" w:rsidRPr="00AC4811" w:rsidRDefault="007F315A" w:rsidP="00AB62D3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szCs w:val="21"/>
              </w:rPr>
            </w:pPr>
            <w:r w:rsidRPr="00AC4811">
              <w:rPr>
                <w:rFonts w:ascii="Arial" w:eastAsia="Times New Roman" w:hAnsi="Arial" w:cs="Arial"/>
                <w:sz w:val="22"/>
                <w:szCs w:val="21"/>
              </w:rPr>
              <w:t>KZ</w:t>
            </w:r>
          </w:p>
        </w:tc>
        <w:tc>
          <w:tcPr>
            <w:tcW w:w="39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020605" w14:textId="77777777" w:rsidR="007F315A" w:rsidRPr="00AC4811" w:rsidRDefault="007F315A" w:rsidP="00AB62D3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szCs w:val="21"/>
              </w:rPr>
            </w:pPr>
            <w:r w:rsidRPr="00AC4811">
              <w:rPr>
                <w:rFonts w:ascii="Arial" w:eastAsia="Times New Roman" w:hAnsi="Arial" w:cs="Arial"/>
                <w:sz w:val="22"/>
                <w:szCs w:val="21"/>
              </w:rPr>
              <w:t>Госстандарт Республики Казахстан</w:t>
            </w:r>
          </w:p>
        </w:tc>
      </w:tr>
      <w:tr w:rsidR="007F315A" w:rsidRPr="00BE79BE" w14:paraId="5E74187B" w14:textId="77777777" w:rsidTr="00AB62D3">
        <w:tc>
          <w:tcPr>
            <w:tcW w:w="29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35B9AA" w14:textId="77777777" w:rsidR="007F315A" w:rsidRPr="00AC4811" w:rsidRDefault="007F315A" w:rsidP="00AB62D3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szCs w:val="21"/>
              </w:rPr>
            </w:pPr>
            <w:r w:rsidRPr="00AC4811">
              <w:rPr>
                <w:rFonts w:ascii="Arial" w:eastAsia="Times New Roman" w:hAnsi="Arial" w:cs="Arial"/>
                <w:sz w:val="22"/>
                <w:szCs w:val="21"/>
              </w:rPr>
              <w:t>Киргизия</w:t>
            </w:r>
          </w:p>
        </w:tc>
        <w:tc>
          <w:tcPr>
            <w:tcW w:w="23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20A239" w14:textId="77777777" w:rsidR="007F315A" w:rsidRPr="00AC4811" w:rsidRDefault="007F315A" w:rsidP="00AB62D3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szCs w:val="21"/>
              </w:rPr>
            </w:pPr>
            <w:r w:rsidRPr="00AC4811">
              <w:rPr>
                <w:rFonts w:ascii="Arial" w:eastAsia="Times New Roman" w:hAnsi="Arial" w:cs="Arial"/>
                <w:sz w:val="22"/>
                <w:szCs w:val="21"/>
              </w:rPr>
              <w:t>KG</w:t>
            </w:r>
          </w:p>
        </w:tc>
        <w:tc>
          <w:tcPr>
            <w:tcW w:w="39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FC3B19" w14:textId="77777777" w:rsidR="007F315A" w:rsidRPr="00AC4811" w:rsidRDefault="007F315A" w:rsidP="00AB62D3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szCs w:val="21"/>
              </w:rPr>
            </w:pPr>
            <w:r w:rsidRPr="00AC4811">
              <w:rPr>
                <w:rFonts w:ascii="Arial" w:eastAsia="Times New Roman" w:hAnsi="Arial" w:cs="Arial"/>
                <w:sz w:val="22"/>
                <w:szCs w:val="21"/>
              </w:rPr>
              <w:t>Кыргызстандарт</w:t>
            </w:r>
          </w:p>
        </w:tc>
      </w:tr>
      <w:tr w:rsidR="007F315A" w:rsidRPr="00BE79BE" w14:paraId="3898A6EB" w14:textId="77777777" w:rsidTr="00AB62D3">
        <w:tc>
          <w:tcPr>
            <w:tcW w:w="29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DBFDD4" w14:textId="77777777" w:rsidR="007F315A" w:rsidRPr="00AC4811" w:rsidRDefault="007F315A" w:rsidP="00AB62D3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szCs w:val="21"/>
              </w:rPr>
            </w:pPr>
            <w:r w:rsidRPr="00AC4811">
              <w:rPr>
                <w:rFonts w:ascii="Arial" w:eastAsia="Times New Roman" w:hAnsi="Arial" w:cs="Arial"/>
                <w:sz w:val="22"/>
                <w:szCs w:val="21"/>
              </w:rPr>
              <w:t>Молдова</w:t>
            </w:r>
          </w:p>
        </w:tc>
        <w:tc>
          <w:tcPr>
            <w:tcW w:w="23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A56B01" w14:textId="77777777" w:rsidR="007F315A" w:rsidRPr="00AC4811" w:rsidRDefault="007F315A" w:rsidP="00AB62D3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szCs w:val="21"/>
              </w:rPr>
            </w:pPr>
            <w:r w:rsidRPr="00AC4811">
              <w:rPr>
                <w:rFonts w:ascii="Arial" w:eastAsia="Times New Roman" w:hAnsi="Arial" w:cs="Arial"/>
                <w:sz w:val="22"/>
                <w:szCs w:val="21"/>
              </w:rPr>
              <w:t>MD</w:t>
            </w:r>
          </w:p>
        </w:tc>
        <w:tc>
          <w:tcPr>
            <w:tcW w:w="39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070005" w14:textId="77777777" w:rsidR="007F315A" w:rsidRPr="0073171C" w:rsidRDefault="007F315A" w:rsidP="00AB62D3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szCs w:val="21"/>
              </w:rPr>
            </w:pPr>
            <w:r>
              <w:rPr>
                <w:rFonts w:ascii="Arial" w:eastAsia="Times New Roman" w:hAnsi="Arial" w:cs="Arial"/>
                <w:sz w:val="22"/>
                <w:szCs w:val="21"/>
              </w:rPr>
              <w:t>Институт стандартизации Молдовы</w:t>
            </w:r>
          </w:p>
        </w:tc>
      </w:tr>
      <w:tr w:rsidR="007F315A" w:rsidRPr="00BE79BE" w14:paraId="18F1412B" w14:textId="77777777" w:rsidTr="00AB62D3">
        <w:tc>
          <w:tcPr>
            <w:tcW w:w="29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485CD0" w14:textId="77777777" w:rsidR="007F315A" w:rsidRPr="00AC4811" w:rsidRDefault="007F315A" w:rsidP="00AB62D3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szCs w:val="21"/>
              </w:rPr>
            </w:pPr>
            <w:r w:rsidRPr="00AC4811">
              <w:rPr>
                <w:rFonts w:ascii="Arial" w:eastAsia="Times New Roman" w:hAnsi="Arial" w:cs="Arial"/>
                <w:sz w:val="22"/>
                <w:szCs w:val="21"/>
              </w:rPr>
              <w:t>Россия</w:t>
            </w:r>
          </w:p>
        </w:tc>
        <w:tc>
          <w:tcPr>
            <w:tcW w:w="23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1D706E" w14:textId="77777777" w:rsidR="007F315A" w:rsidRPr="00AC4811" w:rsidRDefault="007F315A" w:rsidP="00AB62D3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szCs w:val="21"/>
              </w:rPr>
            </w:pPr>
            <w:r w:rsidRPr="00AC4811">
              <w:rPr>
                <w:rFonts w:ascii="Arial" w:eastAsia="Times New Roman" w:hAnsi="Arial" w:cs="Arial"/>
                <w:sz w:val="22"/>
                <w:szCs w:val="21"/>
              </w:rPr>
              <w:t>RU</w:t>
            </w:r>
          </w:p>
        </w:tc>
        <w:tc>
          <w:tcPr>
            <w:tcW w:w="39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6EEFC5" w14:textId="77777777" w:rsidR="007F315A" w:rsidRPr="00AC4811" w:rsidRDefault="007F315A" w:rsidP="00AB62D3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szCs w:val="21"/>
              </w:rPr>
            </w:pPr>
            <w:r w:rsidRPr="00AC4811">
              <w:rPr>
                <w:rFonts w:ascii="Arial" w:eastAsia="Times New Roman" w:hAnsi="Arial" w:cs="Arial"/>
                <w:sz w:val="22"/>
                <w:szCs w:val="21"/>
              </w:rPr>
              <w:t>Росстандарт</w:t>
            </w:r>
          </w:p>
        </w:tc>
      </w:tr>
      <w:tr w:rsidR="007F315A" w:rsidRPr="00BE79BE" w14:paraId="634C095F" w14:textId="77777777" w:rsidTr="00AB62D3">
        <w:tc>
          <w:tcPr>
            <w:tcW w:w="29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5DD7F9" w14:textId="77777777" w:rsidR="007F315A" w:rsidRPr="00AC4811" w:rsidRDefault="007F315A" w:rsidP="00AB62D3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szCs w:val="21"/>
              </w:rPr>
            </w:pPr>
            <w:r w:rsidRPr="00AC4811">
              <w:rPr>
                <w:rFonts w:ascii="Arial" w:eastAsia="Times New Roman" w:hAnsi="Arial" w:cs="Arial"/>
                <w:sz w:val="22"/>
                <w:szCs w:val="21"/>
              </w:rPr>
              <w:t>Таджикистан</w:t>
            </w:r>
          </w:p>
        </w:tc>
        <w:tc>
          <w:tcPr>
            <w:tcW w:w="23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3364FD" w14:textId="77777777" w:rsidR="007F315A" w:rsidRPr="00AC4811" w:rsidRDefault="007F315A" w:rsidP="00AB62D3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szCs w:val="21"/>
              </w:rPr>
            </w:pPr>
            <w:r w:rsidRPr="00AC4811">
              <w:rPr>
                <w:rFonts w:ascii="Arial" w:eastAsia="Times New Roman" w:hAnsi="Arial" w:cs="Arial"/>
                <w:sz w:val="22"/>
                <w:szCs w:val="21"/>
              </w:rPr>
              <w:t>TJ</w:t>
            </w:r>
          </w:p>
        </w:tc>
        <w:tc>
          <w:tcPr>
            <w:tcW w:w="39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B62F94" w14:textId="77777777" w:rsidR="007F315A" w:rsidRPr="00AC4811" w:rsidRDefault="007F315A" w:rsidP="00AB62D3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szCs w:val="21"/>
              </w:rPr>
            </w:pPr>
            <w:r w:rsidRPr="00AC4811">
              <w:rPr>
                <w:rFonts w:ascii="Arial" w:eastAsia="Times New Roman" w:hAnsi="Arial" w:cs="Arial"/>
                <w:sz w:val="22"/>
                <w:szCs w:val="21"/>
              </w:rPr>
              <w:t>Таджикстандарт</w:t>
            </w:r>
          </w:p>
        </w:tc>
      </w:tr>
      <w:tr w:rsidR="007F315A" w:rsidRPr="00BE79BE" w14:paraId="048BC53F" w14:textId="77777777" w:rsidTr="00AB62D3">
        <w:tc>
          <w:tcPr>
            <w:tcW w:w="29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105BB9" w14:textId="77777777" w:rsidR="007F315A" w:rsidRPr="00AC4811" w:rsidRDefault="007F315A" w:rsidP="00AB62D3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szCs w:val="21"/>
              </w:rPr>
            </w:pPr>
            <w:r w:rsidRPr="00AC4811">
              <w:rPr>
                <w:rFonts w:ascii="Arial" w:eastAsia="Times New Roman" w:hAnsi="Arial" w:cs="Arial"/>
                <w:sz w:val="22"/>
                <w:szCs w:val="21"/>
              </w:rPr>
              <w:t>Узбекистан</w:t>
            </w:r>
          </w:p>
        </w:tc>
        <w:tc>
          <w:tcPr>
            <w:tcW w:w="23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9BBCB8" w14:textId="77777777" w:rsidR="007F315A" w:rsidRPr="00AC4811" w:rsidRDefault="007F315A" w:rsidP="00AB62D3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szCs w:val="21"/>
              </w:rPr>
            </w:pPr>
            <w:r w:rsidRPr="00AC4811">
              <w:rPr>
                <w:rFonts w:ascii="Arial" w:eastAsia="Times New Roman" w:hAnsi="Arial" w:cs="Arial"/>
                <w:sz w:val="22"/>
                <w:szCs w:val="21"/>
              </w:rPr>
              <w:t>UZ</w:t>
            </w:r>
          </w:p>
        </w:tc>
        <w:tc>
          <w:tcPr>
            <w:tcW w:w="39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A3CA10" w14:textId="77777777" w:rsidR="007F315A" w:rsidRPr="00AC4811" w:rsidRDefault="007F315A" w:rsidP="00AB62D3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szCs w:val="21"/>
              </w:rPr>
            </w:pPr>
            <w:r w:rsidRPr="00AC4811">
              <w:rPr>
                <w:rFonts w:ascii="Arial" w:eastAsia="Times New Roman" w:hAnsi="Arial" w:cs="Arial"/>
                <w:sz w:val="22"/>
                <w:szCs w:val="21"/>
              </w:rPr>
              <w:t>Узстандарт</w:t>
            </w:r>
          </w:p>
        </w:tc>
      </w:tr>
      <w:tr w:rsidR="007F315A" w:rsidRPr="00BE79BE" w14:paraId="012D20C7" w14:textId="77777777" w:rsidTr="00AB62D3">
        <w:tc>
          <w:tcPr>
            <w:tcW w:w="29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1AB7EA" w14:textId="77777777" w:rsidR="007F315A" w:rsidRPr="00AC4811" w:rsidRDefault="007F315A" w:rsidP="00AB62D3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szCs w:val="21"/>
              </w:rPr>
            </w:pPr>
            <w:r w:rsidRPr="00AC4811">
              <w:rPr>
                <w:rFonts w:ascii="Arial" w:eastAsia="Times New Roman" w:hAnsi="Arial" w:cs="Arial"/>
                <w:sz w:val="22"/>
                <w:szCs w:val="21"/>
              </w:rPr>
              <w:t>Украина</w:t>
            </w:r>
          </w:p>
        </w:tc>
        <w:tc>
          <w:tcPr>
            <w:tcW w:w="2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0E3E0F" w14:textId="77777777" w:rsidR="007F315A" w:rsidRPr="00AC4811" w:rsidRDefault="007F315A" w:rsidP="00AB62D3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szCs w:val="21"/>
              </w:rPr>
            </w:pPr>
            <w:r w:rsidRPr="00AC4811">
              <w:rPr>
                <w:rFonts w:ascii="Arial" w:eastAsia="Times New Roman" w:hAnsi="Arial" w:cs="Arial"/>
                <w:sz w:val="22"/>
                <w:szCs w:val="21"/>
              </w:rPr>
              <w:t>UA</w:t>
            </w:r>
          </w:p>
        </w:tc>
        <w:tc>
          <w:tcPr>
            <w:tcW w:w="39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6FAC2E" w14:textId="77777777" w:rsidR="007F315A" w:rsidRPr="00AC4811" w:rsidRDefault="007F315A" w:rsidP="00AB62D3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szCs w:val="21"/>
              </w:rPr>
            </w:pPr>
            <w:r w:rsidRPr="00AC4811">
              <w:rPr>
                <w:rFonts w:ascii="Arial" w:eastAsia="Times New Roman" w:hAnsi="Arial" w:cs="Arial"/>
                <w:sz w:val="22"/>
                <w:szCs w:val="21"/>
              </w:rPr>
              <w:t>Минэкономразвития Украины</w:t>
            </w:r>
          </w:p>
        </w:tc>
      </w:tr>
    </w:tbl>
    <w:p w14:paraId="3B4F3162" w14:textId="77777777" w:rsidR="007F315A" w:rsidRDefault="007F315A" w:rsidP="007F315A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2"/>
          <w:szCs w:val="21"/>
        </w:rPr>
      </w:pPr>
    </w:p>
    <w:p w14:paraId="68265431" w14:textId="77777777" w:rsidR="007F315A" w:rsidRDefault="007F315A" w:rsidP="007F315A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2"/>
          <w:szCs w:val="21"/>
          <w:lang w:val="en-US"/>
        </w:rPr>
      </w:pPr>
    </w:p>
    <w:p w14:paraId="4864297D" w14:textId="77777777" w:rsidR="007F315A" w:rsidRDefault="007F315A" w:rsidP="007F315A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2"/>
          <w:szCs w:val="21"/>
          <w:lang w:val="en-US"/>
        </w:rPr>
      </w:pPr>
    </w:p>
    <w:p w14:paraId="45987E12" w14:textId="3C9D9931" w:rsidR="007F315A" w:rsidRDefault="007F315A" w:rsidP="007F315A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2"/>
          <w:szCs w:val="21"/>
          <w:lang w:val="en-US"/>
        </w:rPr>
      </w:pPr>
    </w:p>
    <w:p w14:paraId="050AC4D8" w14:textId="77777777" w:rsidR="007F315A" w:rsidRDefault="007F315A" w:rsidP="007F315A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2"/>
          <w:szCs w:val="21"/>
          <w:lang w:val="en-US"/>
        </w:rPr>
      </w:pPr>
    </w:p>
    <w:p w14:paraId="2178CE12" w14:textId="77777777" w:rsidR="007F315A" w:rsidRPr="00BC5273" w:rsidRDefault="007F315A" w:rsidP="007F315A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4</w:t>
      </w:r>
      <w:r w:rsidRPr="00BC5273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>ВВЕДЕН ВПЕРВЫЕ</w:t>
      </w:r>
    </w:p>
    <w:p w14:paraId="32863C17" w14:textId="77777777" w:rsidR="007F315A" w:rsidRPr="00AC4811" w:rsidRDefault="007F315A" w:rsidP="007F315A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5</w:t>
      </w:r>
      <w:r w:rsidRPr="00AC4811">
        <w:rPr>
          <w:rFonts w:ascii="Arial" w:hAnsi="Arial" w:cs="Arial"/>
          <w:spacing w:val="2"/>
        </w:rPr>
        <w:t xml:space="preserve"> Настоящий стандарт </w:t>
      </w:r>
      <w:r>
        <w:rPr>
          <w:rFonts w:ascii="Arial" w:hAnsi="Arial" w:cs="Arial"/>
          <w:spacing w:val="2"/>
        </w:rPr>
        <w:t>подготовлен</w:t>
      </w:r>
      <w:r w:rsidRPr="00AC4811">
        <w:rPr>
          <w:rFonts w:ascii="Arial" w:hAnsi="Arial" w:cs="Arial"/>
          <w:spacing w:val="2"/>
        </w:rPr>
        <w:t xml:space="preserve"> на основе </w:t>
      </w:r>
      <w:r>
        <w:rPr>
          <w:rFonts w:ascii="Arial" w:hAnsi="Arial" w:cs="Arial"/>
          <w:spacing w:val="2"/>
        </w:rPr>
        <w:t xml:space="preserve">применения </w:t>
      </w:r>
      <w:r w:rsidRPr="00AC4811">
        <w:rPr>
          <w:rFonts w:ascii="Arial" w:hAnsi="Arial" w:cs="Arial"/>
          <w:spacing w:val="2"/>
        </w:rPr>
        <w:t>ГОСТ Р 56985</w:t>
      </w:r>
      <w:r>
        <w:rPr>
          <w:rFonts w:ascii="Arial" w:hAnsi="Arial" w:cs="Arial"/>
          <w:spacing w:val="2"/>
        </w:rPr>
        <w:t>–</w:t>
      </w:r>
      <w:r w:rsidRPr="00AC4811">
        <w:rPr>
          <w:rFonts w:ascii="Arial" w:hAnsi="Arial" w:cs="Arial"/>
          <w:spacing w:val="2"/>
        </w:rPr>
        <w:t>2016</w:t>
      </w:r>
    </w:p>
    <w:p w14:paraId="62BC16FE" w14:textId="77777777" w:rsidR="007F315A" w:rsidRDefault="007F315A" w:rsidP="007F315A">
      <w:pPr>
        <w:pStyle w:val="FORMATTEXT0"/>
        <w:spacing w:line="360" w:lineRule="auto"/>
        <w:ind w:firstLine="709"/>
        <w:jc w:val="both"/>
        <w:rPr>
          <w:i/>
          <w:sz w:val="24"/>
          <w:szCs w:val="24"/>
        </w:rPr>
      </w:pPr>
    </w:p>
    <w:p w14:paraId="64CB09E7" w14:textId="77777777" w:rsidR="007F315A" w:rsidRDefault="007F315A" w:rsidP="007F315A">
      <w:pPr>
        <w:pStyle w:val="FORMATTEXT0"/>
        <w:spacing w:line="360" w:lineRule="auto"/>
        <w:ind w:firstLine="709"/>
        <w:jc w:val="both"/>
      </w:pPr>
      <w:r>
        <w:rPr>
          <w:i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C47D7E1" w14:textId="77777777" w:rsidR="007F315A" w:rsidRDefault="007F315A" w:rsidP="007F315A">
      <w:pPr>
        <w:pStyle w:val="FORMATTEXT0"/>
        <w:spacing w:line="360" w:lineRule="auto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4B31C155" w14:textId="77777777" w:rsidR="007F315A" w:rsidRPr="00AC4811" w:rsidRDefault="007F315A" w:rsidP="007F315A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Arial" w:hAnsi="Arial" w:cs="Arial"/>
          <w:i/>
        </w:rPr>
      </w:pPr>
    </w:p>
    <w:p w14:paraId="4ED2B79D" w14:textId="77777777" w:rsidR="007F315A" w:rsidRDefault="007F315A" w:rsidP="007F315A">
      <w:pPr>
        <w:jc w:val="center"/>
        <w:rPr>
          <w:rStyle w:val="a9"/>
          <w:rFonts w:ascii="Arial" w:hAnsi="Arial" w:cs="Arial"/>
          <w:b/>
          <w:bCs/>
          <w:szCs w:val="24"/>
          <w:shd w:val="clear" w:color="auto" w:fill="FFFFFF"/>
        </w:rPr>
      </w:pPr>
    </w:p>
    <w:p w14:paraId="04DAE4CB" w14:textId="77777777" w:rsidR="007F315A" w:rsidRDefault="007F315A" w:rsidP="007F315A">
      <w:pPr>
        <w:jc w:val="center"/>
        <w:rPr>
          <w:rStyle w:val="a9"/>
          <w:rFonts w:ascii="Arial" w:hAnsi="Arial" w:cs="Arial"/>
          <w:b/>
          <w:bCs/>
          <w:szCs w:val="24"/>
          <w:shd w:val="clear" w:color="auto" w:fill="FFFFFF"/>
        </w:rPr>
      </w:pPr>
    </w:p>
    <w:p w14:paraId="5C8802A8" w14:textId="77777777" w:rsidR="007F315A" w:rsidRDefault="007F315A" w:rsidP="007F315A">
      <w:pPr>
        <w:jc w:val="center"/>
        <w:rPr>
          <w:rStyle w:val="a9"/>
          <w:rFonts w:ascii="Arial" w:hAnsi="Arial" w:cs="Arial"/>
          <w:b/>
          <w:bCs/>
          <w:szCs w:val="24"/>
          <w:shd w:val="clear" w:color="auto" w:fill="FFFFFF"/>
        </w:rPr>
      </w:pPr>
    </w:p>
    <w:p w14:paraId="68DAC8BC" w14:textId="77777777" w:rsidR="007F315A" w:rsidRDefault="007F315A" w:rsidP="007F315A">
      <w:pPr>
        <w:jc w:val="center"/>
        <w:rPr>
          <w:rStyle w:val="a9"/>
          <w:rFonts w:ascii="Arial" w:hAnsi="Arial" w:cs="Arial"/>
          <w:b/>
          <w:bCs/>
          <w:szCs w:val="24"/>
          <w:shd w:val="clear" w:color="auto" w:fill="FFFFFF"/>
        </w:rPr>
      </w:pPr>
    </w:p>
    <w:p w14:paraId="2C53CF1B" w14:textId="77777777" w:rsidR="007F315A" w:rsidRDefault="007F315A" w:rsidP="007F315A">
      <w:pPr>
        <w:jc w:val="center"/>
        <w:rPr>
          <w:rStyle w:val="a9"/>
          <w:rFonts w:ascii="Arial" w:hAnsi="Arial" w:cs="Arial"/>
          <w:b/>
          <w:bCs/>
          <w:szCs w:val="24"/>
          <w:shd w:val="clear" w:color="auto" w:fill="FFFFFF"/>
        </w:rPr>
      </w:pPr>
    </w:p>
    <w:p w14:paraId="263D0D7C" w14:textId="77777777" w:rsidR="007F315A" w:rsidRDefault="007F315A" w:rsidP="007F315A">
      <w:pPr>
        <w:jc w:val="center"/>
        <w:rPr>
          <w:rStyle w:val="a9"/>
          <w:rFonts w:ascii="Arial" w:hAnsi="Arial" w:cs="Arial"/>
          <w:b/>
          <w:bCs/>
          <w:szCs w:val="24"/>
          <w:shd w:val="clear" w:color="auto" w:fill="FFFFFF"/>
        </w:rPr>
      </w:pPr>
    </w:p>
    <w:p w14:paraId="0F3B1D40" w14:textId="77777777" w:rsidR="007F315A" w:rsidRDefault="007F315A" w:rsidP="007F315A">
      <w:pPr>
        <w:jc w:val="center"/>
        <w:rPr>
          <w:rStyle w:val="a9"/>
          <w:rFonts w:ascii="Arial" w:hAnsi="Arial" w:cs="Arial"/>
          <w:b/>
          <w:bCs/>
          <w:szCs w:val="24"/>
          <w:shd w:val="clear" w:color="auto" w:fill="FFFFFF"/>
        </w:rPr>
      </w:pPr>
    </w:p>
    <w:p w14:paraId="69DDD380" w14:textId="77777777" w:rsidR="007F315A" w:rsidRDefault="007F315A" w:rsidP="007F315A">
      <w:pPr>
        <w:jc w:val="center"/>
        <w:rPr>
          <w:rStyle w:val="a9"/>
          <w:rFonts w:ascii="Arial" w:hAnsi="Arial" w:cs="Arial"/>
          <w:b/>
          <w:bCs/>
          <w:szCs w:val="24"/>
          <w:shd w:val="clear" w:color="auto" w:fill="FFFFFF"/>
        </w:rPr>
      </w:pPr>
    </w:p>
    <w:p w14:paraId="7E07B8A0" w14:textId="77777777" w:rsidR="007F315A" w:rsidRDefault="007F315A" w:rsidP="007F315A">
      <w:pPr>
        <w:jc w:val="center"/>
        <w:rPr>
          <w:rStyle w:val="a9"/>
          <w:rFonts w:ascii="Arial" w:hAnsi="Arial" w:cs="Arial"/>
          <w:b/>
          <w:bCs/>
          <w:szCs w:val="24"/>
          <w:shd w:val="clear" w:color="auto" w:fill="FFFFFF"/>
        </w:rPr>
      </w:pPr>
    </w:p>
    <w:p w14:paraId="0942DE3F" w14:textId="77777777" w:rsidR="007F315A" w:rsidRDefault="007F315A" w:rsidP="007F315A">
      <w:pPr>
        <w:jc w:val="center"/>
        <w:rPr>
          <w:rStyle w:val="a9"/>
          <w:rFonts w:ascii="Arial" w:hAnsi="Arial" w:cs="Arial"/>
          <w:b/>
          <w:bCs/>
          <w:szCs w:val="24"/>
          <w:shd w:val="clear" w:color="auto" w:fill="FFFFFF"/>
        </w:rPr>
      </w:pPr>
    </w:p>
    <w:p w14:paraId="6554BD9F" w14:textId="77777777" w:rsidR="007F315A" w:rsidRDefault="007F315A" w:rsidP="007F315A">
      <w:pPr>
        <w:jc w:val="center"/>
        <w:rPr>
          <w:rStyle w:val="a9"/>
          <w:rFonts w:ascii="Arial" w:hAnsi="Arial" w:cs="Arial"/>
          <w:b/>
          <w:bCs/>
          <w:szCs w:val="24"/>
          <w:shd w:val="clear" w:color="auto" w:fill="FFFFFF"/>
        </w:rPr>
      </w:pPr>
    </w:p>
    <w:p w14:paraId="7EFB7970" w14:textId="77777777" w:rsidR="007F315A" w:rsidRDefault="007F315A" w:rsidP="007F315A">
      <w:pPr>
        <w:jc w:val="center"/>
        <w:rPr>
          <w:rStyle w:val="a9"/>
          <w:rFonts w:ascii="Arial" w:hAnsi="Arial" w:cs="Arial"/>
          <w:b/>
          <w:bCs/>
          <w:szCs w:val="24"/>
          <w:shd w:val="clear" w:color="auto" w:fill="FFFFFF"/>
        </w:rPr>
      </w:pPr>
    </w:p>
    <w:p w14:paraId="106EC77C" w14:textId="77777777" w:rsidR="007F315A" w:rsidRDefault="007F315A" w:rsidP="007F315A">
      <w:pPr>
        <w:jc w:val="center"/>
        <w:rPr>
          <w:rStyle w:val="a9"/>
          <w:rFonts w:ascii="Arial" w:hAnsi="Arial" w:cs="Arial"/>
          <w:b/>
          <w:bCs/>
          <w:szCs w:val="24"/>
          <w:shd w:val="clear" w:color="auto" w:fill="FFFFFF"/>
        </w:rPr>
      </w:pPr>
    </w:p>
    <w:p w14:paraId="04E79506" w14:textId="77777777" w:rsidR="007F315A" w:rsidRDefault="007F315A" w:rsidP="007F315A">
      <w:pPr>
        <w:jc w:val="center"/>
        <w:rPr>
          <w:rStyle w:val="a9"/>
          <w:rFonts w:ascii="Arial" w:hAnsi="Arial" w:cs="Arial"/>
          <w:b/>
          <w:bCs/>
          <w:szCs w:val="24"/>
          <w:shd w:val="clear" w:color="auto" w:fill="FFFFFF"/>
        </w:rPr>
      </w:pPr>
    </w:p>
    <w:p w14:paraId="434CCAC4" w14:textId="77777777" w:rsidR="007F315A" w:rsidRPr="002A68C3" w:rsidRDefault="007F315A" w:rsidP="007F315A">
      <w:pPr>
        <w:ind w:firstLine="709"/>
        <w:jc w:val="both"/>
        <w:rPr>
          <w:rStyle w:val="a9"/>
          <w:rFonts w:ascii="Arial" w:hAnsi="Arial" w:cs="Arial"/>
          <w:bCs/>
          <w:i w:val="0"/>
          <w:szCs w:val="24"/>
          <w:shd w:val="clear" w:color="auto" w:fill="FFFFFF"/>
        </w:rPr>
      </w:pPr>
      <w:r w:rsidRPr="002A68C3">
        <w:rPr>
          <w:rStyle w:val="a9"/>
          <w:rFonts w:ascii="Arial" w:hAnsi="Arial" w:cs="Arial"/>
          <w:szCs w:val="24"/>
          <w:shd w:val="clear" w:color="auto" w:fill="FFFFFF"/>
        </w:rPr>
        <w:t>Исключительное право на официальное опубликование настоящего стандарта на территории указанных выше государств принадлежит национальным (государственным) органам по стандартизации этих государств</w:t>
      </w:r>
    </w:p>
    <w:p w14:paraId="072C19AC" w14:textId="08EB8B54" w:rsidR="001E7115" w:rsidRDefault="001E7115" w:rsidP="00726DD9">
      <w:pPr>
        <w:spacing w:after="0" w:line="240" w:lineRule="auto"/>
        <w:rPr>
          <w:rFonts w:ascii="Arial" w:hAnsi="Arial" w:cs="Arial"/>
          <w:spacing w:val="2"/>
          <w:sz w:val="22"/>
          <w:szCs w:val="21"/>
          <w:lang w:val="en-US"/>
        </w:rPr>
      </w:pPr>
    </w:p>
    <w:p w14:paraId="50594D58" w14:textId="77777777" w:rsidR="007F315A" w:rsidRDefault="007F315A" w:rsidP="00726DD9">
      <w:pPr>
        <w:spacing w:after="0" w:line="240" w:lineRule="auto"/>
        <w:rPr>
          <w:rFonts w:ascii="Arial" w:hAnsi="Arial" w:cs="Arial"/>
          <w:spacing w:val="2"/>
          <w:sz w:val="22"/>
          <w:szCs w:val="21"/>
          <w:lang w:val="en-US"/>
        </w:rPr>
        <w:sectPr w:rsidR="007F315A" w:rsidSect="007F315A">
          <w:footerReference w:type="even" r:id="rId16"/>
          <w:footerReference w:type="first" r:id="rId17"/>
          <w:type w:val="continuous"/>
          <w:pgSz w:w="11906" w:h="16838"/>
          <w:pgMar w:top="851" w:right="720" w:bottom="720" w:left="1134" w:header="284" w:footer="170" w:gutter="0"/>
          <w:pgNumType w:fmt="upperRoman" w:start="2"/>
          <w:cols w:space="708"/>
          <w:titlePg/>
          <w:docGrid w:linePitch="360"/>
        </w:sectPr>
      </w:pPr>
    </w:p>
    <w:p w14:paraId="4828FA59" w14:textId="77777777" w:rsidR="002E0140" w:rsidRPr="00AC4811" w:rsidRDefault="002E0140" w:rsidP="00AC4811">
      <w:pPr>
        <w:shd w:val="clear" w:color="auto" w:fill="FFFFFF"/>
        <w:spacing w:before="240" w:after="240" w:line="240" w:lineRule="auto"/>
        <w:ind w:firstLine="851"/>
        <w:textAlignment w:val="baseline"/>
        <w:outlineLvl w:val="1"/>
        <w:rPr>
          <w:rFonts w:ascii="Arial" w:eastAsia="Times New Roman" w:hAnsi="Arial" w:cs="Arial"/>
          <w:b/>
          <w:spacing w:val="2"/>
          <w:szCs w:val="24"/>
          <w:lang w:eastAsia="ru-RU"/>
        </w:rPr>
      </w:pPr>
      <w:bookmarkStart w:id="0" w:name="_GoBack"/>
      <w:bookmarkEnd w:id="0"/>
      <w:r w:rsidRPr="00AC4811">
        <w:rPr>
          <w:rFonts w:ascii="Arial" w:eastAsia="Times New Roman" w:hAnsi="Arial" w:cs="Arial"/>
          <w:b/>
          <w:spacing w:val="2"/>
          <w:szCs w:val="24"/>
          <w:lang w:eastAsia="ru-RU"/>
        </w:rPr>
        <w:lastRenderedPageBreak/>
        <w:t>1 Область применения</w:t>
      </w:r>
    </w:p>
    <w:p w14:paraId="67191247" w14:textId="77777777" w:rsidR="00F24AA3" w:rsidRPr="00AC4811" w:rsidRDefault="00F24AA3" w:rsidP="00AC4811">
      <w:pPr>
        <w:pStyle w:val="a4"/>
        <w:numPr>
          <w:ilvl w:val="1"/>
          <w:numId w:val="1"/>
        </w:numPr>
        <w:shd w:val="clear" w:color="auto" w:fill="FFFFFF"/>
        <w:wordWrap/>
        <w:spacing w:line="360" w:lineRule="auto"/>
        <w:ind w:left="0" w:firstLine="851"/>
        <w:contextualSpacing/>
        <w:textAlignment w:val="baseline"/>
        <w:rPr>
          <w:rFonts w:ascii="Arial" w:eastAsia="Times New Roman" w:hAnsi="Arial" w:cs="Arial"/>
          <w:spacing w:val="2"/>
          <w:sz w:val="24"/>
          <w:szCs w:val="24"/>
          <w:lang w:val="ru-RU" w:eastAsia="ru-RU"/>
        </w:rPr>
      </w:pPr>
      <w:r w:rsidRPr="00AC4811">
        <w:rPr>
          <w:rFonts w:ascii="Arial" w:eastAsia="Times New Roman" w:hAnsi="Arial" w:cs="Arial"/>
          <w:spacing w:val="2"/>
          <w:sz w:val="24"/>
          <w:szCs w:val="24"/>
          <w:lang w:val="ru-RU" w:eastAsia="ru-RU"/>
        </w:rPr>
        <w:t>Настоящий стандарт устанавливает общие требования безопасности картинговых горок.</w:t>
      </w:r>
    </w:p>
    <w:p w14:paraId="47DF27DA" w14:textId="77777777" w:rsidR="00F24AA3" w:rsidRPr="00AC4811" w:rsidRDefault="00F24AA3" w:rsidP="00AC4811">
      <w:pPr>
        <w:pStyle w:val="a4"/>
        <w:numPr>
          <w:ilvl w:val="1"/>
          <w:numId w:val="1"/>
        </w:numPr>
        <w:shd w:val="clear" w:color="auto" w:fill="FFFFFF"/>
        <w:wordWrap/>
        <w:spacing w:line="360" w:lineRule="auto"/>
        <w:ind w:left="0" w:firstLine="851"/>
        <w:contextualSpacing/>
        <w:textAlignment w:val="baseline"/>
        <w:rPr>
          <w:rFonts w:ascii="Arial" w:eastAsia="Times New Roman" w:hAnsi="Arial" w:cs="Arial"/>
          <w:spacing w:val="2"/>
          <w:sz w:val="24"/>
          <w:szCs w:val="24"/>
          <w:lang w:val="ru-RU" w:eastAsia="ru-RU"/>
        </w:rPr>
      </w:pPr>
      <w:r w:rsidRPr="00AC4811">
        <w:rPr>
          <w:rFonts w:ascii="Arial" w:eastAsia="Times New Roman" w:hAnsi="Arial" w:cs="Arial"/>
          <w:spacing w:val="2"/>
          <w:sz w:val="24"/>
          <w:szCs w:val="24"/>
          <w:lang w:val="ru-RU" w:eastAsia="ru-RU"/>
        </w:rPr>
        <w:t>Общие положения настоящего стандарта содержат требования безопасности к трассам, картам, процессам эксплуатации, технического обслуживания.</w:t>
      </w:r>
    </w:p>
    <w:p w14:paraId="5708ABEA" w14:textId="77777777" w:rsidR="00F24AA3" w:rsidRPr="00AC4811" w:rsidRDefault="00F24AA3" w:rsidP="00AC4811">
      <w:pPr>
        <w:pStyle w:val="a4"/>
        <w:numPr>
          <w:ilvl w:val="1"/>
          <w:numId w:val="1"/>
        </w:numPr>
        <w:shd w:val="clear" w:color="auto" w:fill="FFFFFF"/>
        <w:wordWrap/>
        <w:spacing w:line="360" w:lineRule="auto"/>
        <w:ind w:left="0" w:firstLine="851"/>
        <w:contextualSpacing/>
        <w:textAlignment w:val="baseline"/>
        <w:rPr>
          <w:rFonts w:ascii="Arial" w:eastAsia="Times New Roman" w:hAnsi="Arial" w:cs="Arial"/>
          <w:spacing w:val="2"/>
          <w:sz w:val="24"/>
          <w:szCs w:val="24"/>
          <w:lang w:val="ru-RU" w:eastAsia="ru-RU"/>
        </w:rPr>
      </w:pPr>
      <w:r w:rsidRPr="00AC4811">
        <w:rPr>
          <w:rFonts w:ascii="Arial" w:eastAsia="Times New Roman" w:hAnsi="Arial" w:cs="Arial"/>
          <w:spacing w:val="2"/>
          <w:sz w:val="24"/>
          <w:szCs w:val="24"/>
          <w:lang w:val="ru-RU" w:eastAsia="ru-RU"/>
        </w:rPr>
        <w:t>Настоящий стандарт не распространяется на картодромы и карты, предназначенные для спортивных соревнований.</w:t>
      </w:r>
    </w:p>
    <w:p w14:paraId="02B8020F" w14:textId="5EE1251C" w:rsidR="002E0140" w:rsidRPr="00AC4811" w:rsidRDefault="00F24AA3" w:rsidP="00AC4811">
      <w:pPr>
        <w:pStyle w:val="a4"/>
        <w:widowControl/>
        <w:numPr>
          <w:ilvl w:val="1"/>
          <w:numId w:val="1"/>
        </w:numPr>
        <w:shd w:val="clear" w:color="auto" w:fill="FFFFFF"/>
        <w:wordWrap/>
        <w:autoSpaceDE/>
        <w:autoSpaceDN/>
        <w:spacing w:line="360" w:lineRule="auto"/>
        <w:ind w:left="0" w:firstLine="851"/>
        <w:contextualSpacing/>
        <w:textAlignment w:val="baseline"/>
        <w:rPr>
          <w:rFonts w:ascii="Arial" w:eastAsia="Times New Roman" w:hAnsi="Arial" w:cs="Arial"/>
          <w:spacing w:val="2"/>
          <w:sz w:val="24"/>
          <w:szCs w:val="24"/>
          <w:lang w:val="ru-RU" w:eastAsia="ru-RU"/>
        </w:rPr>
      </w:pPr>
      <w:r w:rsidRPr="00AC4811">
        <w:rPr>
          <w:rFonts w:ascii="Arial" w:eastAsia="Times New Roman" w:hAnsi="Arial" w:cs="Arial"/>
          <w:spacing w:val="2"/>
          <w:sz w:val="24"/>
          <w:szCs w:val="24"/>
          <w:lang w:val="ru-RU" w:eastAsia="ru-RU"/>
        </w:rPr>
        <w:t>Настоящий стандарт не действует в отношении аттракционов, введ</w:t>
      </w:r>
      <w:r w:rsidR="00407C02" w:rsidRPr="00AC4811">
        <w:rPr>
          <w:rFonts w:ascii="Arial" w:eastAsia="Times New Roman" w:hAnsi="Arial" w:cs="Arial"/>
          <w:spacing w:val="2"/>
          <w:sz w:val="24"/>
          <w:szCs w:val="24"/>
          <w:lang w:val="ru-RU" w:eastAsia="ru-RU"/>
        </w:rPr>
        <w:t>е</w:t>
      </w:r>
      <w:r w:rsidRPr="00AC4811">
        <w:rPr>
          <w:rFonts w:ascii="Arial" w:eastAsia="Times New Roman" w:hAnsi="Arial" w:cs="Arial"/>
          <w:spacing w:val="2"/>
          <w:sz w:val="24"/>
          <w:szCs w:val="24"/>
          <w:lang w:val="ru-RU" w:eastAsia="ru-RU"/>
        </w:rPr>
        <w:t>нных в обращение до вступления в силу настоящего стандарта.</w:t>
      </w:r>
    </w:p>
    <w:p w14:paraId="6833A8F4" w14:textId="77777777" w:rsidR="002E0140" w:rsidRPr="00AC4811" w:rsidRDefault="002E0140" w:rsidP="00016E47">
      <w:pPr>
        <w:shd w:val="clear" w:color="auto" w:fill="FFFFFF"/>
        <w:spacing w:before="240" w:after="240" w:line="240" w:lineRule="auto"/>
        <w:ind w:firstLine="709"/>
        <w:jc w:val="both"/>
        <w:textAlignment w:val="baseline"/>
        <w:outlineLvl w:val="1"/>
        <w:rPr>
          <w:rFonts w:ascii="Arial" w:eastAsia="Times New Roman" w:hAnsi="Arial" w:cs="Arial"/>
          <w:b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b/>
          <w:spacing w:val="2"/>
          <w:szCs w:val="24"/>
          <w:lang w:eastAsia="ru-RU"/>
        </w:rPr>
        <w:t>2 Нормативные ссылки</w:t>
      </w:r>
    </w:p>
    <w:p w14:paraId="20E578A1" w14:textId="7E598E51" w:rsidR="00A55D88" w:rsidRPr="00AC4811" w:rsidRDefault="002E0140" w:rsidP="00AC4811">
      <w:pPr>
        <w:pStyle w:val="a4"/>
        <w:widowControl/>
        <w:shd w:val="clear" w:color="auto" w:fill="FFFFFF"/>
        <w:wordWrap/>
        <w:autoSpaceDE/>
        <w:autoSpaceDN/>
        <w:spacing w:line="360" w:lineRule="auto"/>
        <w:ind w:left="0" w:firstLine="851"/>
        <w:contextualSpacing/>
        <w:textAlignment w:val="baseline"/>
        <w:rPr>
          <w:rFonts w:ascii="Arial" w:eastAsia="Times New Roman" w:hAnsi="Arial" w:cs="Arial"/>
          <w:spacing w:val="2"/>
          <w:sz w:val="24"/>
          <w:szCs w:val="24"/>
          <w:lang w:val="ru-RU" w:eastAsia="ru-RU"/>
        </w:rPr>
      </w:pPr>
      <w:r w:rsidRPr="00AC4811">
        <w:rPr>
          <w:rFonts w:ascii="Arial" w:eastAsia="Times New Roman" w:hAnsi="Arial" w:cs="Arial"/>
          <w:spacing w:val="2"/>
          <w:sz w:val="24"/>
          <w:szCs w:val="24"/>
          <w:lang w:val="ru-RU" w:eastAsia="ru-RU"/>
        </w:rPr>
        <w:t>В настоящем стандарте использованы</w:t>
      </w:r>
      <w:r w:rsidR="00407C02" w:rsidRPr="00AC4811">
        <w:rPr>
          <w:rFonts w:ascii="Arial" w:eastAsia="Times New Roman" w:hAnsi="Arial" w:cs="Arial"/>
          <w:spacing w:val="2"/>
          <w:sz w:val="24"/>
          <w:szCs w:val="24"/>
          <w:lang w:val="ru-RU" w:eastAsia="ru-RU"/>
        </w:rPr>
        <w:t xml:space="preserve"> нормативные ссылки</w:t>
      </w:r>
      <w:r w:rsidRPr="00AC4811">
        <w:rPr>
          <w:rFonts w:ascii="Arial" w:eastAsia="Times New Roman" w:hAnsi="Arial" w:cs="Arial"/>
          <w:spacing w:val="2"/>
          <w:sz w:val="24"/>
          <w:szCs w:val="24"/>
          <w:lang w:val="ru-RU" w:eastAsia="ru-RU"/>
        </w:rPr>
        <w:t xml:space="preserve"> на следующие</w:t>
      </w:r>
      <w:r w:rsidR="00407C02" w:rsidRPr="00AC4811">
        <w:rPr>
          <w:rFonts w:ascii="Arial" w:eastAsia="Times New Roman" w:hAnsi="Arial" w:cs="Arial"/>
          <w:spacing w:val="2"/>
          <w:sz w:val="24"/>
          <w:szCs w:val="24"/>
          <w:lang w:val="ru-RU" w:eastAsia="ru-RU"/>
        </w:rPr>
        <w:t xml:space="preserve"> межгосуда</w:t>
      </w:r>
      <w:r w:rsidR="00A36DA6">
        <w:rPr>
          <w:rFonts w:ascii="Arial" w:eastAsia="Times New Roman" w:hAnsi="Arial" w:cs="Arial"/>
          <w:spacing w:val="2"/>
          <w:sz w:val="24"/>
          <w:szCs w:val="24"/>
          <w:lang w:val="ru-RU" w:eastAsia="ru-RU"/>
        </w:rPr>
        <w:t>р</w:t>
      </w:r>
      <w:r w:rsidR="00407C02" w:rsidRPr="00AC4811">
        <w:rPr>
          <w:rFonts w:ascii="Arial" w:eastAsia="Times New Roman" w:hAnsi="Arial" w:cs="Arial"/>
          <w:spacing w:val="2"/>
          <w:sz w:val="24"/>
          <w:szCs w:val="24"/>
          <w:lang w:val="ru-RU" w:eastAsia="ru-RU"/>
        </w:rPr>
        <w:t>ственные</w:t>
      </w:r>
      <w:r w:rsidRPr="00AC4811">
        <w:rPr>
          <w:rFonts w:ascii="Arial" w:eastAsia="Times New Roman" w:hAnsi="Arial" w:cs="Arial"/>
          <w:spacing w:val="2"/>
          <w:sz w:val="24"/>
          <w:szCs w:val="24"/>
          <w:lang w:val="ru-RU" w:eastAsia="ru-RU"/>
        </w:rPr>
        <w:t xml:space="preserve"> стандарты:</w:t>
      </w:r>
    </w:p>
    <w:p w14:paraId="3FF83BBD" w14:textId="77777777" w:rsidR="00407C02" w:rsidRPr="00653A00" w:rsidRDefault="00CD7DF8" w:rsidP="00407C02">
      <w:pPr>
        <w:pStyle w:val="a4"/>
        <w:widowControl/>
        <w:shd w:val="clear" w:color="auto" w:fill="FFFFFF"/>
        <w:wordWrap/>
        <w:autoSpaceDE/>
        <w:autoSpaceDN/>
        <w:spacing w:line="360" w:lineRule="auto"/>
        <w:ind w:left="0" w:firstLine="851"/>
        <w:contextualSpacing/>
        <w:textAlignment w:val="baseline"/>
        <w:rPr>
          <w:rFonts w:ascii="Arial" w:eastAsia="Times New Roman" w:hAnsi="Arial" w:cs="Arial"/>
          <w:spacing w:val="2"/>
          <w:sz w:val="24"/>
          <w:szCs w:val="24"/>
          <w:lang w:val="ru-RU" w:eastAsia="ru-RU"/>
        </w:rPr>
      </w:pPr>
      <w:hyperlink r:id="rId18" w:history="1">
        <w:r w:rsidR="00407C02" w:rsidRPr="00653A00">
          <w:rPr>
            <w:rFonts w:ascii="Arial" w:eastAsia="Times New Roman" w:hAnsi="Arial" w:cs="Arial"/>
            <w:spacing w:val="2"/>
            <w:sz w:val="24"/>
            <w:szCs w:val="24"/>
            <w:lang w:val="ru-RU" w:eastAsia="ru-RU"/>
          </w:rPr>
          <w:t>ГОСТ 8486</w:t>
        </w:r>
      </w:hyperlink>
      <w:r w:rsidR="00407C02" w:rsidRPr="00653A00">
        <w:rPr>
          <w:rFonts w:ascii="Arial" w:eastAsia="Times New Roman" w:hAnsi="Arial" w:cs="Arial"/>
          <w:spacing w:val="2"/>
          <w:sz w:val="24"/>
          <w:szCs w:val="24"/>
          <w:lang w:val="ru-RU" w:eastAsia="ru-RU"/>
        </w:rPr>
        <w:t> Пиломатериалы хвойных пород. Технические условия</w:t>
      </w:r>
    </w:p>
    <w:p w14:paraId="3645A1C8" w14:textId="1887DA1B" w:rsidR="002E0140" w:rsidRPr="00AC4811" w:rsidRDefault="00CD7DF8" w:rsidP="00AC4811">
      <w:pPr>
        <w:pStyle w:val="a4"/>
        <w:widowControl/>
        <w:shd w:val="clear" w:color="auto" w:fill="FFFFFF"/>
        <w:wordWrap/>
        <w:autoSpaceDE/>
        <w:autoSpaceDN/>
        <w:spacing w:line="360" w:lineRule="auto"/>
        <w:ind w:left="0" w:firstLine="851"/>
        <w:contextualSpacing/>
        <w:textAlignment w:val="baseline"/>
        <w:rPr>
          <w:rFonts w:ascii="Arial" w:eastAsia="Times New Roman" w:hAnsi="Arial" w:cs="Arial"/>
          <w:spacing w:val="2"/>
          <w:sz w:val="24"/>
          <w:szCs w:val="24"/>
          <w:lang w:val="ru-RU" w:eastAsia="ru-RU"/>
        </w:rPr>
      </w:pPr>
      <w:hyperlink r:id="rId19" w:history="1">
        <w:r w:rsidR="002E0140" w:rsidRPr="00AC4811">
          <w:rPr>
            <w:rFonts w:ascii="Arial" w:eastAsia="Times New Roman" w:hAnsi="Arial" w:cs="Arial"/>
            <w:spacing w:val="2"/>
            <w:sz w:val="24"/>
            <w:szCs w:val="24"/>
            <w:lang w:val="ru-RU" w:eastAsia="ru-RU"/>
          </w:rPr>
          <w:t>ГОСТ 33807</w:t>
        </w:r>
      </w:hyperlink>
      <w:r w:rsidR="00016E47" w:rsidRPr="00D80191">
        <w:rPr>
          <w:rFonts w:ascii="Arial" w:eastAsia="Times New Roman" w:hAnsi="Arial" w:cs="Arial"/>
          <w:spacing w:val="2"/>
          <w:sz w:val="24"/>
          <w:szCs w:val="24"/>
          <w:lang w:val="ru-RU" w:eastAsia="ru-RU"/>
        </w:rPr>
        <w:t xml:space="preserve"> – 2016 </w:t>
      </w:r>
      <w:r w:rsidR="002E0140" w:rsidRPr="00AC4811">
        <w:rPr>
          <w:rFonts w:ascii="Arial" w:eastAsia="Times New Roman" w:hAnsi="Arial" w:cs="Arial"/>
          <w:spacing w:val="2"/>
          <w:sz w:val="24"/>
          <w:szCs w:val="24"/>
          <w:lang w:val="ru-RU" w:eastAsia="ru-RU"/>
        </w:rPr>
        <w:t>Безопасность аттракционов. Общие требования</w:t>
      </w:r>
    </w:p>
    <w:p w14:paraId="759F6C9F" w14:textId="77777777" w:rsidR="00F25879" w:rsidRPr="00016E47" w:rsidRDefault="00F25879" w:rsidP="00AC4811">
      <w:pPr>
        <w:pStyle w:val="a4"/>
        <w:widowControl/>
        <w:shd w:val="clear" w:color="auto" w:fill="FFFFFF"/>
        <w:wordWrap/>
        <w:autoSpaceDE/>
        <w:autoSpaceDN/>
        <w:spacing w:line="276" w:lineRule="auto"/>
        <w:ind w:left="0" w:firstLine="851"/>
        <w:contextualSpacing/>
        <w:textAlignment w:val="baseline"/>
        <w:rPr>
          <w:rFonts w:ascii="Arial" w:eastAsia="Times New Roman" w:hAnsi="Arial" w:cs="Arial"/>
          <w:spacing w:val="2"/>
          <w:sz w:val="24"/>
          <w:szCs w:val="24"/>
          <w:lang w:val="ru-RU" w:eastAsia="ru-RU"/>
        </w:rPr>
      </w:pPr>
    </w:p>
    <w:p w14:paraId="31A29585" w14:textId="77777777" w:rsidR="00016E47" w:rsidRPr="00016E47" w:rsidRDefault="002E0140" w:rsidP="00216C73">
      <w:pPr>
        <w:pStyle w:val="a4"/>
        <w:widowControl/>
        <w:shd w:val="clear" w:color="auto" w:fill="FFFFFF"/>
        <w:wordWrap/>
        <w:autoSpaceDE/>
        <w:autoSpaceDN/>
        <w:spacing w:line="276" w:lineRule="auto"/>
        <w:ind w:left="0" w:firstLine="567"/>
        <w:contextualSpacing/>
        <w:textAlignment w:val="baseline"/>
        <w:rPr>
          <w:rFonts w:ascii="Arial" w:eastAsia="Times New Roman" w:hAnsi="Arial" w:cs="Arial"/>
          <w:spacing w:val="2"/>
          <w:sz w:val="22"/>
          <w:szCs w:val="22"/>
          <w:lang w:val="ru-RU" w:eastAsia="ru-RU"/>
        </w:rPr>
      </w:pPr>
      <w:r w:rsidRPr="00016E47">
        <w:rPr>
          <w:rFonts w:ascii="Arial" w:eastAsia="Times New Roman" w:hAnsi="Arial" w:cs="Arial"/>
          <w:spacing w:val="14"/>
          <w:sz w:val="22"/>
          <w:szCs w:val="22"/>
          <w:lang w:val="ru-RU" w:eastAsia="ru-RU"/>
        </w:rPr>
        <w:t>Примечание</w:t>
      </w:r>
      <w:r w:rsidRPr="00016E47">
        <w:rPr>
          <w:rFonts w:ascii="Arial" w:eastAsia="Times New Roman" w:hAnsi="Arial" w:cs="Arial"/>
          <w:spacing w:val="2"/>
          <w:sz w:val="22"/>
          <w:szCs w:val="22"/>
          <w:lang w:val="ru-RU" w:eastAsia="ru-RU"/>
        </w:rPr>
        <w:t xml:space="preserve"> </w:t>
      </w:r>
      <w:r w:rsidR="00407C02" w:rsidRPr="00016E47">
        <w:rPr>
          <w:rFonts w:ascii="Arial" w:eastAsia="Times New Roman" w:hAnsi="Arial" w:cs="Arial"/>
          <w:spacing w:val="2"/>
          <w:sz w:val="22"/>
          <w:szCs w:val="22"/>
          <w:lang w:val="ru-RU" w:eastAsia="ru-RU"/>
        </w:rPr>
        <w:t xml:space="preserve">– </w:t>
      </w:r>
      <w:r w:rsidR="00EB12E1" w:rsidRPr="00016E47">
        <w:rPr>
          <w:rFonts w:ascii="Arial" w:eastAsia="Times New Roman" w:hAnsi="Arial" w:cs="Arial"/>
          <w:spacing w:val="2"/>
          <w:sz w:val="22"/>
          <w:szCs w:val="22"/>
          <w:lang w:val="ru-RU" w:eastAsia="ru-RU"/>
        </w:rPr>
        <w:t>При пользовании настоящим стандартом целесообразно проверить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</w:t>
      </w:r>
      <w:r w:rsidR="00EB12E1" w:rsidRPr="00016E47">
        <w:rPr>
          <w:rFonts w:ascii="Arial" w:eastAsia="Times New Roman" w:hAnsi="Arial" w:cs="Arial"/>
          <w:spacing w:val="2"/>
          <w:sz w:val="22"/>
          <w:szCs w:val="22"/>
          <w:lang w:eastAsia="ru-RU"/>
        </w:rPr>
        <w:t>www</w:t>
      </w:r>
      <w:r w:rsidR="00EB12E1" w:rsidRPr="00016E47">
        <w:rPr>
          <w:rFonts w:ascii="Arial" w:eastAsia="Times New Roman" w:hAnsi="Arial" w:cs="Arial"/>
          <w:spacing w:val="2"/>
          <w:sz w:val="22"/>
          <w:szCs w:val="22"/>
          <w:lang w:val="ru-RU" w:eastAsia="ru-RU"/>
        </w:rPr>
        <w:t>.</w:t>
      </w:r>
      <w:r w:rsidR="00EB12E1" w:rsidRPr="00016E47">
        <w:rPr>
          <w:rFonts w:ascii="Arial" w:eastAsia="Times New Roman" w:hAnsi="Arial" w:cs="Arial"/>
          <w:spacing w:val="2"/>
          <w:sz w:val="22"/>
          <w:szCs w:val="22"/>
          <w:lang w:eastAsia="ru-RU"/>
        </w:rPr>
        <w:t>easc</w:t>
      </w:r>
      <w:r w:rsidR="00EB12E1" w:rsidRPr="00016E47">
        <w:rPr>
          <w:rFonts w:ascii="Arial" w:eastAsia="Times New Roman" w:hAnsi="Arial" w:cs="Arial"/>
          <w:spacing w:val="2"/>
          <w:sz w:val="22"/>
          <w:szCs w:val="22"/>
          <w:lang w:val="ru-RU" w:eastAsia="ru-RU"/>
        </w:rPr>
        <w:t>.</w:t>
      </w:r>
      <w:r w:rsidR="00EB12E1" w:rsidRPr="00016E47">
        <w:rPr>
          <w:rFonts w:ascii="Arial" w:eastAsia="Times New Roman" w:hAnsi="Arial" w:cs="Arial"/>
          <w:spacing w:val="2"/>
          <w:sz w:val="22"/>
          <w:szCs w:val="22"/>
          <w:lang w:eastAsia="ru-RU"/>
        </w:rPr>
        <w:t>by</w:t>
      </w:r>
      <w:r w:rsidR="00EB12E1" w:rsidRPr="00016E47">
        <w:rPr>
          <w:rFonts w:ascii="Arial" w:eastAsia="Times New Roman" w:hAnsi="Arial" w:cs="Arial"/>
          <w:spacing w:val="2"/>
          <w:sz w:val="22"/>
          <w:szCs w:val="22"/>
          <w:lang w:val="ru-RU" w:eastAsia="ru-RU"/>
        </w:rPr>
        <w:t xml:space="preserve">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затрагивающее положение, на которое дана ссылка, то это положение </w:t>
      </w:r>
      <w:r w:rsidR="00016E47" w:rsidRPr="00016E47">
        <w:rPr>
          <w:rFonts w:ascii="Arial" w:eastAsia="Times New Roman" w:hAnsi="Arial" w:cs="Arial"/>
          <w:spacing w:val="2"/>
          <w:sz w:val="22"/>
          <w:szCs w:val="22"/>
          <w:lang w:val="ru-RU" w:eastAsia="ru-RU"/>
        </w:rPr>
        <w:t>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2578DD46" w14:textId="77777777" w:rsidR="00016E47" w:rsidRDefault="00016E47" w:rsidP="00016E47">
      <w:pPr>
        <w:pStyle w:val="a4"/>
        <w:widowControl/>
        <w:shd w:val="clear" w:color="auto" w:fill="FFFFFF"/>
        <w:wordWrap/>
        <w:autoSpaceDE/>
        <w:autoSpaceDN/>
        <w:spacing w:line="276" w:lineRule="auto"/>
        <w:ind w:left="0" w:firstLine="851"/>
        <w:contextualSpacing/>
        <w:textAlignment w:val="baseline"/>
        <w:rPr>
          <w:rFonts w:ascii="Arial" w:eastAsia="Times New Roman" w:hAnsi="Arial" w:cs="Arial"/>
          <w:spacing w:val="2"/>
          <w:sz w:val="22"/>
          <w:szCs w:val="22"/>
          <w:lang w:eastAsia="ru-RU"/>
        </w:rPr>
      </w:pPr>
    </w:p>
    <w:p w14:paraId="448A8A80" w14:textId="77777777" w:rsidR="007F315A" w:rsidRDefault="007F315A" w:rsidP="00016E47">
      <w:pPr>
        <w:pStyle w:val="a4"/>
        <w:widowControl/>
        <w:shd w:val="clear" w:color="auto" w:fill="FFFFFF"/>
        <w:wordWrap/>
        <w:autoSpaceDE/>
        <w:autoSpaceDN/>
        <w:spacing w:line="276" w:lineRule="auto"/>
        <w:ind w:left="0" w:firstLine="851"/>
        <w:contextualSpacing/>
        <w:textAlignment w:val="baseline"/>
        <w:rPr>
          <w:rFonts w:ascii="Arial" w:eastAsia="Times New Roman" w:hAnsi="Arial" w:cs="Arial"/>
          <w:spacing w:val="2"/>
          <w:sz w:val="22"/>
          <w:szCs w:val="22"/>
          <w:lang w:eastAsia="ru-RU"/>
        </w:rPr>
      </w:pPr>
    </w:p>
    <w:p w14:paraId="11F02878" w14:textId="77777777" w:rsidR="007F315A" w:rsidRDefault="007F315A" w:rsidP="00016E47">
      <w:pPr>
        <w:pStyle w:val="a4"/>
        <w:widowControl/>
        <w:shd w:val="clear" w:color="auto" w:fill="FFFFFF"/>
        <w:wordWrap/>
        <w:autoSpaceDE/>
        <w:autoSpaceDN/>
        <w:spacing w:line="276" w:lineRule="auto"/>
        <w:ind w:left="0" w:firstLine="851"/>
        <w:contextualSpacing/>
        <w:textAlignment w:val="baseline"/>
        <w:rPr>
          <w:rFonts w:ascii="Arial" w:eastAsia="Times New Roman" w:hAnsi="Arial" w:cs="Arial"/>
          <w:spacing w:val="2"/>
          <w:sz w:val="22"/>
          <w:szCs w:val="22"/>
          <w:lang w:eastAsia="ru-RU"/>
        </w:rPr>
      </w:pPr>
    </w:p>
    <w:p w14:paraId="454D4083" w14:textId="77777777" w:rsidR="007F315A" w:rsidRDefault="007F315A" w:rsidP="00016E47">
      <w:pPr>
        <w:pStyle w:val="a4"/>
        <w:widowControl/>
        <w:shd w:val="clear" w:color="auto" w:fill="FFFFFF"/>
        <w:wordWrap/>
        <w:autoSpaceDE/>
        <w:autoSpaceDN/>
        <w:spacing w:line="276" w:lineRule="auto"/>
        <w:ind w:left="0" w:firstLine="851"/>
        <w:contextualSpacing/>
        <w:textAlignment w:val="baseline"/>
        <w:rPr>
          <w:rFonts w:ascii="Arial" w:eastAsia="Times New Roman" w:hAnsi="Arial" w:cs="Arial"/>
          <w:spacing w:val="2"/>
          <w:sz w:val="22"/>
          <w:szCs w:val="22"/>
          <w:lang w:eastAsia="ru-RU"/>
        </w:rPr>
      </w:pPr>
    </w:p>
    <w:p w14:paraId="3FB0AEEB" w14:textId="77777777" w:rsidR="007F315A" w:rsidRDefault="007F315A" w:rsidP="00016E47">
      <w:pPr>
        <w:pStyle w:val="a4"/>
        <w:widowControl/>
        <w:shd w:val="clear" w:color="auto" w:fill="FFFFFF"/>
        <w:wordWrap/>
        <w:autoSpaceDE/>
        <w:autoSpaceDN/>
        <w:spacing w:line="276" w:lineRule="auto"/>
        <w:ind w:left="0" w:firstLine="851"/>
        <w:contextualSpacing/>
        <w:textAlignment w:val="baseline"/>
        <w:rPr>
          <w:rFonts w:ascii="Arial" w:eastAsia="Times New Roman" w:hAnsi="Arial" w:cs="Arial"/>
          <w:spacing w:val="2"/>
          <w:sz w:val="22"/>
          <w:szCs w:val="22"/>
          <w:lang w:eastAsia="ru-RU"/>
        </w:rPr>
      </w:pPr>
    </w:p>
    <w:p w14:paraId="7833323A" w14:textId="77777777" w:rsidR="007F315A" w:rsidRDefault="007F315A" w:rsidP="00016E47">
      <w:pPr>
        <w:pStyle w:val="a4"/>
        <w:widowControl/>
        <w:shd w:val="clear" w:color="auto" w:fill="FFFFFF"/>
        <w:wordWrap/>
        <w:autoSpaceDE/>
        <w:autoSpaceDN/>
        <w:spacing w:line="276" w:lineRule="auto"/>
        <w:ind w:left="0" w:firstLine="851"/>
        <w:contextualSpacing/>
        <w:textAlignment w:val="baseline"/>
        <w:rPr>
          <w:rFonts w:ascii="Arial" w:eastAsia="Times New Roman" w:hAnsi="Arial" w:cs="Arial"/>
          <w:spacing w:val="2"/>
          <w:sz w:val="22"/>
          <w:szCs w:val="22"/>
          <w:lang w:eastAsia="ru-RU"/>
        </w:rPr>
      </w:pPr>
    </w:p>
    <w:p w14:paraId="5F1AD880" w14:textId="77777777" w:rsidR="007F315A" w:rsidRDefault="007F315A" w:rsidP="00016E47">
      <w:pPr>
        <w:pStyle w:val="a4"/>
        <w:widowControl/>
        <w:shd w:val="clear" w:color="auto" w:fill="FFFFFF"/>
        <w:wordWrap/>
        <w:autoSpaceDE/>
        <w:autoSpaceDN/>
        <w:spacing w:line="276" w:lineRule="auto"/>
        <w:ind w:left="0" w:firstLine="851"/>
        <w:contextualSpacing/>
        <w:textAlignment w:val="baseline"/>
        <w:rPr>
          <w:rFonts w:ascii="Arial" w:eastAsia="Times New Roman" w:hAnsi="Arial" w:cs="Arial"/>
          <w:spacing w:val="2"/>
          <w:sz w:val="22"/>
          <w:szCs w:val="22"/>
          <w:lang w:eastAsia="ru-RU"/>
        </w:rPr>
      </w:pPr>
    </w:p>
    <w:p w14:paraId="23F082E3" w14:textId="77777777" w:rsidR="007F315A" w:rsidRDefault="007F315A" w:rsidP="00016E47">
      <w:pPr>
        <w:pStyle w:val="a4"/>
        <w:widowControl/>
        <w:shd w:val="clear" w:color="auto" w:fill="FFFFFF"/>
        <w:wordWrap/>
        <w:autoSpaceDE/>
        <w:autoSpaceDN/>
        <w:spacing w:line="276" w:lineRule="auto"/>
        <w:ind w:left="0" w:firstLine="851"/>
        <w:contextualSpacing/>
        <w:textAlignment w:val="baseline"/>
        <w:rPr>
          <w:rFonts w:ascii="Arial" w:eastAsia="Times New Roman" w:hAnsi="Arial" w:cs="Arial"/>
          <w:spacing w:val="2"/>
          <w:sz w:val="22"/>
          <w:szCs w:val="22"/>
          <w:lang w:eastAsia="ru-RU"/>
        </w:rPr>
      </w:pPr>
    </w:p>
    <w:p w14:paraId="5CDA16E1" w14:textId="77777777" w:rsidR="007F315A" w:rsidRPr="007F315A" w:rsidRDefault="007F315A" w:rsidP="00016E47">
      <w:pPr>
        <w:pStyle w:val="a4"/>
        <w:widowControl/>
        <w:shd w:val="clear" w:color="auto" w:fill="FFFFFF"/>
        <w:wordWrap/>
        <w:autoSpaceDE/>
        <w:autoSpaceDN/>
        <w:spacing w:line="276" w:lineRule="auto"/>
        <w:ind w:left="0" w:firstLine="851"/>
        <w:contextualSpacing/>
        <w:textAlignment w:val="baseline"/>
        <w:rPr>
          <w:rFonts w:ascii="Arial" w:eastAsia="Times New Roman" w:hAnsi="Arial" w:cs="Arial"/>
          <w:spacing w:val="2"/>
          <w:sz w:val="22"/>
          <w:szCs w:val="22"/>
          <w:lang w:eastAsia="ru-RU"/>
        </w:rPr>
      </w:pPr>
    </w:p>
    <w:p w14:paraId="78F565AC" w14:textId="28CD8DFD" w:rsidR="002E324D" w:rsidRPr="00016E47" w:rsidRDefault="002E324D" w:rsidP="00016E47">
      <w:pPr>
        <w:pStyle w:val="a4"/>
        <w:widowControl/>
        <w:shd w:val="clear" w:color="auto" w:fill="FFFFFF"/>
        <w:wordWrap/>
        <w:autoSpaceDE/>
        <w:autoSpaceDN/>
        <w:spacing w:line="276" w:lineRule="auto"/>
        <w:ind w:left="0"/>
        <w:contextualSpacing/>
        <w:textAlignment w:val="baseline"/>
        <w:rPr>
          <w:rFonts w:ascii="Arial" w:eastAsia="Times New Roman" w:hAnsi="Arial" w:cs="Arial"/>
          <w:b/>
          <w:spacing w:val="2"/>
          <w:sz w:val="24"/>
          <w:szCs w:val="24"/>
          <w:lang w:val="ru-RU" w:eastAsia="ru-RU"/>
        </w:rPr>
      </w:pPr>
      <w:r w:rsidRPr="00016E47">
        <w:rPr>
          <w:rFonts w:ascii="Arial" w:eastAsia="Times New Roman" w:hAnsi="Arial" w:cs="Arial"/>
          <w:b/>
          <w:noProof/>
          <w:spacing w:val="2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38ED58" wp14:editId="33D03B40">
                <wp:simplePos x="0" y="0"/>
                <wp:positionH relativeFrom="column">
                  <wp:posOffset>34290</wp:posOffset>
                </wp:positionH>
                <wp:positionV relativeFrom="paragraph">
                  <wp:posOffset>22225</wp:posOffset>
                </wp:positionV>
                <wp:extent cx="6370320" cy="0"/>
                <wp:effectExtent l="0" t="0" r="3048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0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80A6280" id="Прямая соединительная линия 5" o:spid="_x0000_s1026" style="position:absolute;flip:y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7pt,1.75pt" to="504.3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" strokecolor="black [3040]"/>
            </w:pict>
          </mc:Fallback>
        </mc:AlternateContent>
      </w:r>
      <w:r w:rsidR="006B6D96" w:rsidRPr="00016E47">
        <w:rPr>
          <w:rFonts w:ascii="Arial" w:eastAsia="Times New Roman" w:hAnsi="Arial" w:cs="Arial"/>
          <w:b/>
          <w:spacing w:val="2"/>
          <w:sz w:val="24"/>
          <w:szCs w:val="24"/>
          <w:lang w:val="ru-RU" w:eastAsia="ru-RU"/>
        </w:rPr>
        <w:t>Издание официальное</w:t>
      </w:r>
    </w:p>
    <w:p w14:paraId="0C6DEF47" w14:textId="77777777" w:rsidR="008351EF" w:rsidRDefault="008351EF" w:rsidP="00AC4811">
      <w:pPr>
        <w:pStyle w:val="a4"/>
        <w:widowControl/>
        <w:shd w:val="clear" w:color="auto" w:fill="FFFFFF"/>
        <w:wordWrap/>
        <w:autoSpaceDE/>
        <w:autoSpaceDN/>
        <w:spacing w:line="276" w:lineRule="auto"/>
        <w:ind w:left="357"/>
        <w:contextualSpacing/>
        <w:textAlignment w:val="baseline"/>
        <w:rPr>
          <w:rFonts w:ascii="Arial" w:eastAsia="Times New Roman" w:hAnsi="Arial" w:cs="Arial"/>
          <w:i/>
          <w:spacing w:val="2"/>
          <w:sz w:val="24"/>
          <w:szCs w:val="24"/>
          <w:lang w:val="ru-RU" w:eastAsia="ru-RU"/>
        </w:rPr>
      </w:pPr>
    </w:p>
    <w:p w14:paraId="0252712D" w14:textId="77777777" w:rsidR="00D80191" w:rsidRDefault="00D80191" w:rsidP="00AC4811">
      <w:pPr>
        <w:pStyle w:val="a4"/>
        <w:widowControl/>
        <w:shd w:val="clear" w:color="auto" w:fill="FFFFFF"/>
        <w:wordWrap/>
        <w:autoSpaceDE/>
        <w:autoSpaceDN/>
        <w:spacing w:line="276" w:lineRule="auto"/>
        <w:ind w:left="357"/>
        <w:contextualSpacing/>
        <w:textAlignment w:val="baseline"/>
        <w:rPr>
          <w:rFonts w:ascii="Arial" w:eastAsia="Times New Roman" w:hAnsi="Arial" w:cs="Arial"/>
          <w:i/>
          <w:spacing w:val="2"/>
          <w:sz w:val="24"/>
          <w:szCs w:val="24"/>
          <w:lang w:eastAsia="ru-RU"/>
        </w:rPr>
      </w:pPr>
    </w:p>
    <w:p w14:paraId="092E565C" w14:textId="77777777" w:rsidR="007F315A" w:rsidRDefault="007F315A" w:rsidP="00AC4811">
      <w:pPr>
        <w:pStyle w:val="a4"/>
        <w:widowControl/>
        <w:shd w:val="clear" w:color="auto" w:fill="FFFFFF"/>
        <w:wordWrap/>
        <w:autoSpaceDE/>
        <w:autoSpaceDN/>
        <w:spacing w:line="276" w:lineRule="auto"/>
        <w:ind w:left="357"/>
        <w:contextualSpacing/>
        <w:textAlignment w:val="baseline"/>
        <w:rPr>
          <w:rFonts w:ascii="Arial" w:eastAsia="Times New Roman" w:hAnsi="Arial" w:cs="Arial"/>
          <w:i/>
          <w:spacing w:val="2"/>
          <w:sz w:val="24"/>
          <w:szCs w:val="24"/>
          <w:lang w:eastAsia="ru-RU"/>
        </w:rPr>
      </w:pPr>
    </w:p>
    <w:p w14:paraId="51B3AA43" w14:textId="77777777" w:rsidR="007F315A" w:rsidRDefault="007F315A" w:rsidP="00AC4811">
      <w:pPr>
        <w:pStyle w:val="a4"/>
        <w:widowControl/>
        <w:shd w:val="clear" w:color="auto" w:fill="FFFFFF"/>
        <w:wordWrap/>
        <w:autoSpaceDE/>
        <w:autoSpaceDN/>
        <w:spacing w:line="276" w:lineRule="auto"/>
        <w:ind w:left="357"/>
        <w:contextualSpacing/>
        <w:textAlignment w:val="baseline"/>
        <w:rPr>
          <w:rFonts w:ascii="Arial" w:eastAsia="Times New Roman" w:hAnsi="Arial" w:cs="Arial"/>
          <w:i/>
          <w:spacing w:val="2"/>
          <w:sz w:val="24"/>
          <w:szCs w:val="24"/>
          <w:lang w:eastAsia="ru-RU"/>
        </w:rPr>
      </w:pPr>
    </w:p>
    <w:p w14:paraId="7497B7EF" w14:textId="77777777" w:rsidR="007F315A" w:rsidRDefault="007F315A" w:rsidP="00AC4811">
      <w:pPr>
        <w:pStyle w:val="a4"/>
        <w:widowControl/>
        <w:shd w:val="clear" w:color="auto" w:fill="FFFFFF"/>
        <w:wordWrap/>
        <w:autoSpaceDE/>
        <w:autoSpaceDN/>
        <w:spacing w:line="276" w:lineRule="auto"/>
        <w:ind w:left="357"/>
        <w:contextualSpacing/>
        <w:textAlignment w:val="baseline"/>
        <w:rPr>
          <w:rFonts w:ascii="Arial" w:eastAsia="Times New Roman" w:hAnsi="Arial" w:cs="Arial"/>
          <w:i/>
          <w:spacing w:val="2"/>
          <w:sz w:val="24"/>
          <w:szCs w:val="24"/>
          <w:lang w:eastAsia="ru-RU"/>
        </w:rPr>
      </w:pPr>
    </w:p>
    <w:p w14:paraId="7B7845BB" w14:textId="77777777" w:rsidR="007F315A" w:rsidRDefault="007F315A" w:rsidP="00AC4811">
      <w:pPr>
        <w:pStyle w:val="a4"/>
        <w:widowControl/>
        <w:shd w:val="clear" w:color="auto" w:fill="FFFFFF"/>
        <w:wordWrap/>
        <w:autoSpaceDE/>
        <w:autoSpaceDN/>
        <w:spacing w:line="276" w:lineRule="auto"/>
        <w:ind w:left="357"/>
        <w:contextualSpacing/>
        <w:textAlignment w:val="baseline"/>
        <w:rPr>
          <w:rFonts w:ascii="Arial" w:eastAsia="Times New Roman" w:hAnsi="Arial" w:cs="Arial"/>
          <w:i/>
          <w:spacing w:val="2"/>
          <w:sz w:val="24"/>
          <w:szCs w:val="24"/>
          <w:lang w:eastAsia="ru-RU"/>
        </w:rPr>
      </w:pPr>
    </w:p>
    <w:p w14:paraId="50180527" w14:textId="77777777" w:rsidR="007F315A" w:rsidRPr="007F315A" w:rsidRDefault="007F315A" w:rsidP="00AC4811">
      <w:pPr>
        <w:pStyle w:val="a4"/>
        <w:widowControl/>
        <w:shd w:val="clear" w:color="auto" w:fill="FFFFFF"/>
        <w:wordWrap/>
        <w:autoSpaceDE/>
        <w:autoSpaceDN/>
        <w:spacing w:line="276" w:lineRule="auto"/>
        <w:ind w:left="357"/>
        <w:contextualSpacing/>
        <w:textAlignment w:val="baseline"/>
        <w:rPr>
          <w:rFonts w:ascii="Arial" w:eastAsia="Times New Roman" w:hAnsi="Arial" w:cs="Arial"/>
          <w:i/>
          <w:spacing w:val="2"/>
          <w:sz w:val="24"/>
          <w:szCs w:val="24"/>
          <w:lang w:eastAsia="ru-RU"/>
        </w:rPr>
      </w:pPr>
    </w:p>
    <w:p w14:paraId="5083AE33" w14:textId="77777777" w:rsidR="002E0140" w:rsidRPr="00AC4811" w:rsidRDefault="002E0140" w:rsidP="00AC4811">
      <w:pPr>
        <w:pStyle w:val="a4"/>
        <w:widowControl/>
        <w:shd w:val="clear" w:color="auto" w:fill="FFFFFF"/>
        <w:wordWrap/>
        <w:autoSpaceDE/>
        <w:autoSpaceDN/>
        <w:spacing w:line="276" w:lineRule="auto"/>
        <w:ind w:left="0" w:firstLine="851"/>
        <w:contextualSpacing/>
        <w:textAlignment w:val="baseline"/>
        <w:rPr>
          <w:rFonts w:ascii="Arial" w:eastAsia="Times New Roman" w:hAnsi="Arial" w:cs="Arial"/>
          <w:b/>
          <w:spacing w:val="2"/>
          <w:sz w:val="24"/>
          <w:szCs w:val="24"/>
          <w:lang w:val="ru-RU" w:eastAsia="ru-RU"/>
        </w:rPr>
      </w:pPr>
      <w:r w:rsidRPr="00AC4811">
        <w:rPr>
          <w:rFonts w:ascii="Arial" w:eastAsia="Times New Roman" w:hAnsi="Arial" w:cs="Arial"/>
          <w:b/>
          <w:spacing w:val="2"/>
          <w:sz w:val="24"/>
          <w:szCs w:val="24"/>
          <w:lang w:val="ru-RU" w:eastAsia="ru-RU"/>
        </w:rPr>
        <w:t>3 Термины и определения</w:t>
      </w:r>
    </w:p>
    <w:p w14:paraId="66BEB03E" w14:textId="77777777" w:rsidR="00A55D88" w:rsidRPr="00AC4811" w:rsidRDefault="00A55D88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bCs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bCs/>
          <w:spacing w:val="2"/>
          <w:szCs w:val="24"/>
          <w:lang w:eastAsia="ru-RU"/>
        </w:rPr>
        <w:t>В настоящем стандарте применены термины по ГОСТ 33807, а также следующие термины с соответствующими определениями:</w:t>
      </w:r>
    </w:p>
    <w:p w14:paraId="3C7C32EF" w14:textId="40ACBE0E" w:rsidR="00A55D88" w:rsidRPr="00AC4811" w:rsidRDefault="00A55D88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bCs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bCs/>
          <w:spacing w:val="2"/>
          <w:szCs w:val="24"/>
          <w:lang w:eastAsia="ru-RU"/>
        </w:rPr>
        <w:t xml:space="preserve">3.1 </w:t>
      </w:r>
      <w:r w:rsidRPr="00AC4811">
        <w:rPr>
          <w:rFonts w:ascii="Arial" w:eastAsia="Times New Roman" w:hAnsi="Arial" w:cs="Arial"/>
          <w:b/>
          <w:bCs/>
          <w:spacing w:val="2"/>
          <w:szCs w:val="24"/>
          <w:lang w:eastAsia="ru-RU"/>
        </w:rPr>
        <w:t>картинговая горка:</w:t>
      </w:r>
      <w:r w:rsidRPr="00AC4811">
        <w:rPr>
          <w:rFonts w:ascii="Arial" w:eastAsia="Times New Roman" w:hAnsi="Arial" w:cs="Arial"/>
          <w:bCs/>
          <w:spacing w:val="2"/>
          <w:szCs w:val="24"/>
          <w:lang w:eastAsia="ru-RU"/>
        </w:rPr>
        <w:t xml:space="preserve"> Аттракцион, включающий замкнутую трассу, </w:t>
      </w:r>
      <w:r w:rsidR="005D0A2B" w:rsidRPr="00AC4811">
        <w:rPr>
          <w:rFonts w:ascii="Arial" w:eastAsia="Times New Roman" w:hAnsi="Arial" w:cs="Arial"/>
          <w:bCs/>
          <w:spacing w:val="2"/>
          <w:szCs w:val="24"/>
          <w:lang w:eastAsia="ru-RU"/>
        </w:rPr>
        <w:t>имеющую подъ</w:t>
      </w:r>
      <w:r w:rsidR="00407C02" w:rsidRPr="009058BD">
        <w:rPr>
          <w:rFonts w:ascii="Arial" w:eastAsia="Times New Roman" w:hAnsi="Arial" w:cs="Arial"/>
          <w:bCs/>
          <w:spacing w:val="2"/>
          <w:szCs w:val="24"/>
          <w:lang w:eastAsia="ru-RU"/>
        </w:rPr>
        <w:t>е</w:t>
      </w:r>
      <w:r w:rsidR="005D0A2B" w:rsidRPr="00AC4811">
        <w:rPr>
          <w:rFonts w:ascii="Arial" w:eastAsia="Times New Roman" w:hAnsi="Arial" w:cs="Arial"/>
          <w:bCs/>
          <w:spacing w:val="2"/>
          <w:szCs w:val="24"/>
          <w:lang w:eastAsia="ru-RU"/>
        </w:rPr>
        <w:t xml:space="preserve">мы, спуски  и </w:t>
      </w:r>
      <w:r w:rsidRPr="00AC4811">
        <w:rPr>
          <w:rFonts w:ascii="Arial" w:eastAsia="Times New Roman" w:hAnsi="Arial" w:cs="Arial"/>
          <w:bCs/>
          <w:spacing w:val="2"/>
          <w:szCs w:val="24"/>
          <w:lang w:eastAsia="ru-RU"/>
        </w:rPr>
        <w:t>предназначенную для движения картов с двигателями внутреннего сгорания или с электрическими двигателями,  используемы</w:t>
      </w:r>
      <w:r w:rsidR="00DB726B" w:rsidRPr="00AC4811">
        <w:rPr>
          <w:rFonts w:ascii="Arial" w:eastAsia="Times New Roman" w:hAnsi="Arial" w:cs="Arial"/>
          <w:bCs/>
          <w:spacing w:val="2"/>
          <w:szCs w:val="24"/>
          <w:lang w:eastAsia="ru-RU"/>
        </w:rPr>
        <w:t>е</w:t>
      </w:r>
      <w:r w:rsidRPr="00AC4811">
        <w:rPr>
          <w:rFonts w:ascii="Arial" w:eastAsia="Times New Roman" w:hAnsi="Arial" w:cs="Arial"/>
          <w:bCs/>
          <w:spacing w:val="2"/>
          <w:szCs w:val="24"/>
          <w:lang w:eastAsia="ru-RU"/>
        </w:rPr>
        <w:t xml:space="preserve"> для перемещения пассажиров по трассе. </w:t>
      </w:r>
    </w:p>
    <w:p w14:paraId="03BAD0B2" w14:textId="0709997F" w:rsidR="008351EF" w:rsidRPr="00AC4811" w:rsidRDefault="00A55D88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bCs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bCs/>
          <w:spacing w:val="2"/>
          <w:szCs w:val="24"/>
          <w:lang w:eastAsia="ru-RU"/>
        </w:rPr>
        <w:t xml:space="preserve">3.2 </w:t>
      </w:r>
      <w:r w:rsidRPr="00AC4811">
        <w:rPr>
          <w:rFonts w:ascii="Arial" w:eastAsia="Times New Roman" w:hAnsi="Arial" w:cs="Arial"/>
          <w:b/>
          <w:bCs/>
          <w:spacing w:val="2"/>
          <w:szCs w:val="24"/>
          <w:lang w:eastAsia="ru-RU"/>
        </w:rPr>
        <w:t>карт:</w:t>
      </w:r>
      <w:r w:rsidRPr="00AC4811">
        <w:rPr>
          <w:rFonts w:ascii="Arial" w:eastAsia="Times New Roman" w:hAnsi="Arial" w:cs="Arial"/>
          <w:bCs/>
          <w:spacing w:val="2"/>
          <w:szCs w:val="24"/>
          <w:lang w:eastAsia="ru-RU"/>
        </w:rPr>
        <w:t xml:space="preserve"> Четырехколесное транспортное средство с двигателем внутреннего сгорания или электрическим двигателем</w:t>
      </w:r>
      <w:r w:rsidR="00D160D3" w:rsidRPr="00AC4811">
        <w:rPr>
          <w:rFonts w:ascii="Arial" w:eastAsia="Times New Roman" w:hAnsi="Arial" w:cs="Arial"/>
          <w:bCs/>
          <w:spacing w:val="2"/>
          <w:szCs w:val="24"/>
          <w:lang w:eastAsia="ru-RU"/>
        </w:rPr>
        <w:t>,</w:t>
      </w:r>
      <w:r w:rsidRPr="00AC4811">
        <w:rPr>
          <w:rFonts w:ascii="Arial" w:eastAsia="Times New Roman" w:hAnsi="Arial" w:cs="Arial"/>
          <w:bCs/>
          <w:spacing w:val="2"/>
          <w:szCs w:val="24"/>
          <w:lang w:eastAsia="ru-RU"/>
        </w:rPr>
        <w:t xml:space="preserve"> аккумулятором, без подвески, управляемое одним из пассажиров с максимальной вместимостью </w:t>
      </w:r>
      <w:r w:rsidR="00A36DA6">
        <w:rPr>
          <w:rFonts w:ascii="Arial" w:eastAsia="Times New Roman" w:hAnsi="Arial" w:cs="Arial"/>
          <w:bCs/>
          <w:spacing w:val="2"/>
          <w:szCs w:val="24"/>
          <w:lang w:eastAsia="ru-RU"/>
        </w:rPr>
        <w:t>–</w:t>
      </w:r>
      <w:r w:rsidR="00A36DA6" w:rsidRPr="00AC4811">
        <w:rPr>
          <w:rFonts w:ascii="Arial" w:eastAsia="Times New Roman" w:hAnsi="Arial" w:cs="Arial"/>
          <w:bCs/>
          <w:spacing w:val="2"/>
          <w:szCs w:val="24"/>
          <w:lang w:eastAsia="ru-RU"/>
        </w:rPr>
        <w:t xml:space="preserve"> </w:t>
      </w:r>
      <w:r w:rsidRPr="00AC4811">
        <w:rPr>
          <w:rFonts w:ascii="Arial" w:eastAsia="Times New Roman" w:hAnsi="Arial" w:cs="Arial"/>
          <w:bCs/>
          <w:spacing w:val="2"/>
          <w:szCs w:val="24"/>
          <w:lang w:eastAsia="ru-RU"/>
        </w:rPr>
        <w:t xml:space="preserve">не более двух человек. </w:t>
      </w:r>
    </w:p>
    <w:p w14:paraId="30E4F649" w14:textId="77777777" w:rsidR="00A55D88" w:rsidRPr="00AC4811" w:rsidRDefault="00A55D88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bCs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bCs/>
          <w:spacing w:val="2"/>
          <w:szCs w:val="24"/>
          <w:lang w:eastAsia="ru-RU"/>
        </w:rPr>
        <w:t xml:space="preserve">3.4 </w:t>
      </w:r>
      <w:r w:rsidRPr="00AC4811">
        <w:rPr>
          <w:rFonts w:ascii="Arial" w:eastAsia="Times New Roman" w:hAnsi="Arial" w:cs="Arial"/>
          <w:b/>
          <w:bCs/>
          <w:spacing w:val="2"/>
          <w:szCs w:val="24"/>
          <w:lang w:eastAsia="ru-RU"/>
        </w:rPr>
        <w:t xml:space="preserve">вокзал: </w:t>
      </w:r>
      <w:r w:rsidRPr="00AC4811">
        <w:rPr>
          <w:rFonts w:ascii="Arial" w:eastAsia="Times New Roman" w:hAnsi="Arial" w:cs="Arial"/>
          <w:bCs/>
          <w:spacing w:val="2"/>
          <w:szCs w:val="24"/>
          <w:lang w:eastAsia="ru-RU"/>
        </w:rPr>
        <w:t>Зона трассы, имеющая плоскую горизонтальную поверхность с трапом или платформой и предназначенная для посадки в карты и высадки из них посетителей  пассажиров аттракциона.</w:t>
      </w:r>
    </w:p>
    <w:p w14:paraId="5AC91C25" w14:textId="77777777" w:rsidR="00A55D88" w:rsidRPr="00AC4811" w:rsidRDefault="00A55D88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bCs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bCs/>
          <w:spacing w:val="2"/>
          <w:szCs w:val="24"/>
          <w:lang w:eastAsia="ru-RU"/>
        </w:rPr>
        <w:t xml:space="preserve">3.5 </w:t>
      </w:r>
      <w:r w:rsidRPr="00AC4811">
        <w:rPr>
          <w:rFonts w:ascii="Arial" w:eastAsia="Times New Roman" w:hAnsi="Arial" w:cs="Arial"/>
          <w:b/>
          <w:bCs/>
          <w:spacing w:val="2"/>
          <w:szCs w:val="24"/>
          <w:lang w:eastAsia="ru-RU"/>
        </w:rPr>
        <w:t>оператор:</w:t>
      </w:r>
      <w:r w:rsidRPr="00AC4811">
        <w:rPr>
          <w:rFonts w:ascii="Arial" w:eastAsia="Times New Roman" w:hAnsi="Arial" w:cs="Arial"/>
          <w:bCs/>
          <w:spacing w:val="2"/>
          <w:szCs w:val="24"/>
          <w:lang w:eastAsia="ru-RU"/>
        </w:rPr>
        <w:t xml:space="preserve"> Лицо, в чьи обязанности входит инструктаж, контроль правильности посадки и фиксации пассажиров картов, отправка и ограничение длительности катания пассажиров на картах, а также наблюдение за процессом катания.</w:t>
      </w:r>
    </w:p>
    <w:p w14:paraId="7049982C" w14:textId="77777777" w:rsidR="006B4EBD" w:rsidRPr="00AC4811" w:rsidRDefault="00A55D88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bCs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bCs/>
          <w:spacing w:val="2"/>
          <w:szCs w:val="24"/>
          <w:lang w:eastAsia="ru-RU"/>
        </w:rPr>
        <w:t xml:space="preserve">3.6 </w:t>
      </w:r>
      <w:r w:rsidRPr="00AC4811">
        <w:rPr>
          <w:rFonts w:ascii="Arial" w:eastAsia="Times New Roman" w:hAnsi="Arial" w:cs="Arial"/>
          <w:b/>
          <w:bCs/>
          <w:spacing w:val="2"/>
          <w:szCs w:val="24"/>
          <w:lang w:eastAsia="ru-RU"/>
        </w:rPr>
        <w:t>ограничительная система:</w:t>
      </w:r>
      <w:r w:rsidRPr="00AC4811">
        <w:rPr>
          <w:rFonts w:ascii="Arial" w:eastAsia="Times New Roman" w:hAnsi="Arial" w:cs="Arial"/>
          <w:bCs/>
          <w:spacing w:val="2"/>
          <w:szCs w:val="24"/>
          <w:lang w:eastAsia="ru-RU"/>
        </w:rPr>
        <w:t xml:space="preserve"> Устройство, установленное вдоль бортов трассы, предназначенное для удержания картов на трассе и восприятия возможных ударов картов при их столкновениях или неправильном управлении.</w:t>
      </w:r>
      <w:r w:rsidR="006B4EBD" w:rsidRPr="00AC4811">
        <w:rPr>
          <w:rFonts w:ascii="Arial" w:eastAsia="Times New Roman" w:hAnsi="Arial" w:cs="Arial"/>
          <w:bCs/>
          <w:spacing w:val="2"/>
          <w:szCs w:val="24"/>
          <w:lang w:eastAsia="ru-RU"/>
        </w:rPr>
        <w:t xml:space="preserve"> </w:t>
      </w:r>
    </w:p>
    <w:p w14:paraId="525FBCEE" w14:textId="77777777" w:rsidR="006B4EBD" w:rsidRPr="00AC4811" w:rsidRDefault="00A55D88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bCs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3.7 </w:t>
      </w:r>
      <w:r w:rsidRPr="00AC4811">
        <w:rPr>
          <w:rFonts w:ascii="Arial" w:eastAsia="Times New Roman" w:hAnsi="Arial" w:cs="Arial"/>
          <w:b/>
          <w:bCs/>
          <w:spacing w:val="2"/>
          <w:szCs w:val="24"/>
          <w:lang w:eastAsia="ru-RU"/>
        </w:rPr>
        <w:t xml:space="preserve">пассажир: </w:t>
      </w:r>
      <w:r w:rsidRPr="00AC4811">
        <w:rPr>
          <w:rFonts w:ascii="Arial" w:eastAsia="Times New Roman" w:hAnsi="Arial" w:cs="Arial"/>
          <w:bCs/>
          <w:spacing w:val="2"/>
          <w:szCs w:val="24"/>
          <w:lang w:eastAsia="ru-RU"/>
        </w:rPr>
        <w:t>Лицо, совершающее поездку в карте по трассе картинговой горки.</w:t>
      </w:r>
    </w:p>
    <w:p w14:paraId="3DDFD47F" w14:textId="7C6D6F31" w:rsidR="00A55D88" w:rsidRPr="00AC4811" w:rsidRDefault="00A55D88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bCs/>
          <w:spacing w:val="2"/>
          <w:szCs w:val="24"/>
          <w:lang w:eastAsia="ru-RU"/>
        </w:rPr>
        <w:t>3.8 </w:t>
      </w:r>
      <w:r w:rsidRPr="00AC4811">
        <w:rPr>
          <w:rFonts w:ascii="Arial" w:eastAsia="Times New Roman" w:hAnsi="Arial" w:cs="Arial"/>
          <w:b/>
          <w:bCs/>
          <w:spacing w:val="2"/>
          <w:szCs w:val="24"/>
          <w:lang w:eastAsia="ru-RU"/>
        </w:rPr>
        <w:t>трасса:</w:t>
      </w:r>
      <w:r w:rsidRPr="00AC4811">
        <w:rPr>
          <w:rFonts w:ascii="Arial" w:eastAsia="Times New Roman" w:hAnsi="Arial" w:cs="Arial"/>
          <w:bCs/>
          <w:spacing w:val="2"/>
          <w:szCs w:val="24"/>
          <w:lang w:eastAsia="ru-RU"/>
        </w:rPr>
        <w:t> </w:t>
      </w:r>
      <w:r w:rsidR="00A36DA6" w:rsidRPr="00407C02">
        <w:rPr>
          <w:rFonts w:ascii="Arial" w:eastAsia="Times New Roman" w:hAnsi="Arial" w:cs="Arial"/>
          <w:bCs/>
          <w:spacing w:val="2"/>
          <w:szCs w:val="24"/>
          <w:lang w:eastAsia="ru-RU"/>
        </w:rPr>
        <w:t>К</w:t>
      </w:r>
      <w:r w:rsidRPr="00AC4811">
        <w:rPr>
          <w:rFonts w:ascii="Arial" w:eastAsia="Times New Roman" w:hAnsi="Arial" w:cs="Arial"/>
          <w:bCs/>
          <w:spacing w:val="2"/>
          <w:szCs w:val="24"/>
          <w:lang w:eastAsia="ru-RU"/>
        </w:rPr>
        <w:t>олея внутри огра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ничительной системы</w:t>
      </w:r>
      <w:r w:rsidR="00A36DA6">
        <w:rPr>
          <w:rFonts w:ascii="Arial" w:eastAsia="Times New Roman" w:hAnsi="Arial" w:cs="Arial"/>
          <w:spacing w:val="2"/>
          <w:szCs w:val="24"/>
          <w:lang w:eastAsia="ru-RU"/>
        </w:rPr>
        <w:t>.</w:t>
      </w:r>
    </w:p>
    <w:p w14:paraId="4EE7E467" w14:textId="77777777" w:rsidR="002E0140" w:rsidRPr="00AC4811" w:rsidRDefault="002E0140" w:rsidP="00AC4811">
      <w:pPr>
        <w:shd w:val="clear" w:color="auto" w:fill="FFFFFF"/>
        <w:spacing w:before="240" w:after="240" w:line="360" w:lineRule="auto"/>
        <w:ind w:firstLine="851"/>
        <w:jc w:val="both"/>
        <w:textAlignment w:val="baseline"/>
        <w:outlineLvl w:val="1"/>
        <w:rPr>
          <w:rFonts w:ascii="Arial" w:eastAsia="Times New Roman" w:hAnsi="Arial" w:cs="Arial"/>
          <w:b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b/>
          <w:spacing w:val="2"/>
          <w:szCs w:val="24"/>
          <w:lang w:eastAsia="ru-RU"/>
        </w:rPr>
        <w:t xml:space="preserve">4 </w:t>
      </w:r>
      <w:r w:rsidR="006B4EBD" w:rsidRPr="00AC4811">
        <w:rPr>
          <w:rFonts w:ascii="Arial" w:eastAsia="Times New Roman" w:hAnsi="Arial" w:cs="Arial"/>
          <w:b/>
          <w:spacing w:val="2"/>
          <w:szCs w:val="24"/>
          <w:lang w:eastAsia="ru-RU"/>
        </w:rPr>
        <w:t>Т</w:t>
      </w:r>
      <w:r w:rsidRPr="00AC4811">
        <w:rPr>
          <w:rFonts w:ascii="Arial" w:eastAsia="Times New Roman" w:hAnsi="Arial" w:cs="Arial"/>
          <w:b/>
          <w:spacing w:val="2"/>
          <w:szCs w:val="24"/>
          <w:lang w:eastAsia="ru-RU"/>
        </w:rPr>
        <w:t xml:space="preserve">ребования </w:t>
      </w:r>
      <w:r w:rsidR="006B4EBD" w:rsidRPr="00AC4811">
        <w:rPr>
          <w:rFonts w:ascii="Arial" w:eastAsia="Times New Roman" w:hAnsi="Arial" w:cs="Arial"/>
          <w:b/>
          <w:spacing w:val="2"/>
          <w:szCs w:val="24"/>
          <w:lang w:eastAsia="ru-RU"/>
        </w:rPr>
        <w:t>к трассам</w:t>
      </w:r>
    </w:p>
    <w:p w14:paraId="31321C36" w14:textId="77777777" w:rsidR="006B4EBD" w:rsidRPr="00AC4811" w:rsidRDefault="006B4EBD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b/>
          <w:bCs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b/>
          <w:bCs/>
          <w:spacing w:val="2"/>
          <w:szCs w:val="24"/>
          <w:lang w:eastAsia="ru-RU"/>
        </w:rPr>
        <w:t>4.1 Общие требования</w:t>
      </w:r>
    </w:p>
    <w:p w14:paraId="6A710075" w14:textId="77777777" w:rsidR="006B4EBD" w:rsidRPr="00AC4811" w:rsidRDefault="006B4EBD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4.1.1 Рабочая поверхность трассы на всем своем протяжении не должна иметь пересечений в одном уровне, за исключением мест входа и выхода картов из зон заправки топливом и технического обслуживания.</w:t>
      </w:r>
    </w:p>
    <w:p w14:paraId="0C2B753A" w14:textId="1F73BA38" w:rsidR="006B4EBD" w:rsidRPr="00AC4811" w:rsidRDefault="006B4EBD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4.1.2 Пример поперечного сечение трассы картинговой горки представлен на рисунке 1.</w:t>
      </w:r>
    </w:p>
    <w:p w14:paraId="7A3CFB0C" w14:textId="43F5A590" w:rsidR="006B4EBD" w:rsidRPr="00AC4811" w:rsidRDefault="006B4EBD" w:rsidP="006B4EBD">
      <w:pPr>
        <w:shd w:val="clear" w:color="auto" w:fill="FFFFFF"/>
        <w:spacing w:after="0" w:line="315" w:lineRule="atLeast"/>
        <w:ind w:firstLine="851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14:paraId="607EE6C9" w14:textId="04CD7247" w:rsidR="006B4EBD" w:rsidRPr="00AC4811" w:rsidRDefault="00A36DA6" w:rsidP="006B4EBD">
      <w:pPr>
        <w:shd w:val="clear" w:color="auto" w:fill="FFFFFF"/>
        <w:spacing w:after="0" w:line="315" w:lineRule="atLeast"/>
        <w:ind w:firstLine="851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AC4811">
        <w:rPr>
          <w:rFonts w:eastAsia="Times New Roman" w:cs="Times New Roman"/>
          <w:noProof/>
          <w:sz w:val="21"/>
          <w:szCs w:val="21"/>
          <w:lang w:eastAsia="ru-RU"/>
        </w:rPr>
        <w:lastRenderedPageBreak/>
        <w:drawing>
          <wp:inline distT="0" distB="0" distL="0" distR="0" wp14:anchorId="3C83C53E" wp14:editId="2632AC13">
            <wp:extent cx="4640239" cy="2529438"/>
            <wp:effectExtent l="0" t="0" r="8255" b="4445"/>
            <wp:docPr id="2" name="Рисунок 2" descr="ГОСТ Р 56985-2016 Безопасность аттракционов. Картинговые горки. Общие требования безопасности (Переиздание)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ОСТ Р 56985-2016 Безопасность аттракционов. Картинговые горки. Общие требования безопасности (Переиздание)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239" cy="2529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899F6" w14:textId="77777777" w:rsidR="006B4EBD" w:rsidRPr="00AC4811" w:rsidRDefault="006B4EBD" w:rsidP="006B4EBD">
      <w:pPr>
        <w:shd w:val="clear" w:color="auto" w:fill="FFFFFF"/>
        <w:spacing w:after="0" w:line="315" w:lineRule="atLeast"/>
        <w:ind w:firstLine="851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14:paraId="4CC57B1E" w14:textId="77777777" w:rsidR="006B4EBD" w:rsidRPr="00AC4811" w:rsidRDefault="006B4EBD" w:rsidP="006B4EBD">
      <w:pPr>
        <w:shd w:val="clear" w:color="auto" w:fill="FFFFFF"/>
        <w:spacing w:after="0" w:line="315" w:lineRule="atLeast"/>
        <w:ind w:firstLine="851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14:paraId="693EC893" w14:textId="074C9070" w:rsidR="00845240" w:rsidRDefault="006B4EBD" w:rsidP="00F25879">
      <w:pPr>
        <w:shd w:val="clear" w:color="auto" w:fill="FFFFFF"/>
        <w:spacing w:after="0" w:line="315" w:lineRule="atLeast"/>
        <w:ind w:firstLine="851"/>
        <w:jc w:val="center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i/>
          <w:iCs/>
          <w:spacing w:val="2"/>
          <w:szCs w:val="24"/>
          <w:lang w:eastAsia="ru-RU"/>
        </w:rPr>
        <w:t>1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 </w:t>
      </w:r>
      <w:r w:rsidR="00845240">
        <w:rPr>
          <w:rFonts w:ascii="Arial" w:eastAsia="Times New Roman" w:hAnsi="Arial" w:cs="Arial"/>
          <w:spacing w:val="2"/>
          <w:szCs w:val="24"/>
          <w:lang w:eastAsia="ru-RU"/>
        </w:rPr>
        <w:t>–</w:t>
      </w:r>
      <w:r w:rsidR="00845240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рабочая поверхность; </w:t>
      </w:r>
      <w:r w:rsidRPr="00AC4811">
        <w:rPr>
          <w:rFonts w:ascii="Arial" w:eastAsia="Times New Roman" w:hAnsi="Arial" w:cs="Arial"/>
          <w:i/>
          <w:iCs/>
          <w:spacing w:val="2"/>
          <w:szCs w:val="24"/>
          <w:lang w:eastAsia="ru-RU"/>
        </w:rPr>
        <w:t>2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 </w:t>
      </w:r>
      <w:r w:rsidR="00845240">
        <w:rPr>
          <w:rFonts w:ascii="Arial" w:eastAsia="Times New Roman" w:hAnsi="Arial" w:cs="Arial"/>
          <w:spacing w:val="2"/>
          <w:szCs w:val="24"/>
          <w:lang w:eastAsia="ru-RU"/>
        </w:rPr>
        <w:t>–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ограничительная система; </w:t>
      </w:r>
      <w:r w:rsidRPr="00AC4811">
        <w:rPr>
          <w:rFonts w:ascii="Arial" w:eastAsia="Times New Roman" w:hAnsi="Arial" w:cs="Arial"/>
          <w:i/>
          <w:iCs/>
          <w:spacing w:val="2"/>
          <w:szCs w:val="24"/>
          <w:lang w:eastAsia="ru-RU"/>
        </w:rPr>
        <w:t>3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 </w:t>
      </w:r>
      <w:r w:rsidR="00845240">
        <w:rPr>
          <w:rFonts w:ascii="Arial" w:eastAsia="Times New Roman" w:hAnsi="Arial" w:cs="Arial"/>
          <w:spacing w:val="2"/>
          <w:szCs w:val="24"/>
          <w:lang w:eastAsia="ru-RU"/>
        </w:rPr>
        <w:t>–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трап; </w:t>
      </w:r>
      <w:r w:rsidRPr="00AC4811">
        <w:rPr>
          <w:rFonts w:ascii="Arial" w:eastAsia="Times New Roman" w:hAnsi="Arial" w:cs="Arial"/>
          <w:i/>
          <w:iCs/>
          <w:spacing w:val="2"/>
          <w:szCs w:val="24"/>
          <w:lang w:eastAsia="ru-RU"/>
        </w:rPr>
        <w:t>4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 </w:t>
      </w:r>
      <w:r w:rsidR="00845240">
        <w:rPr>
          <w:rFonts w:ascii="Arial" w:eastAsia="Times New Roman" w:hAnsi="Arial" w:cs="Arial"/>
          <w:spacing w:val="2"/>
          <w:szCs w:val="24"/>
          <w:lang w:eastAsia="ru-RU"/>
        </w:rPr>
        <w:t>–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ограждение</w:t>
      </w:r>
    </w:p>
    <w:p w14:paraId="4F111E4A" w14:textId="33B49BE2" w:rsidR="006B4EBD" w:rsidRPr="00AC4811" w:rsidRDefault="006B4EBD" w:rsidP="00F25879">
      <w:pPr>
        <w:shd w:val="clear" w:color="auto" w:fill="FFFFFF"/>
        <w:spacing w:after="0" w:line="315" w:lineRule="atLeast"/>
        <w:ind w:firstLine="851"/>
        <w:jc w:val="center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Рис</w:t>
      </w:r>
      <w:r w:rsidR="00845240">
        <w:rPr>
          <w:rFonts w:ascii="Arial" w:eastAsia="Times New Roman" w:hAnsi="Arial" w:cs="Arial"/>
          <w:spacing w:val="2"/>
          <w:szCs w:val="24"/>
          <w:lang w:eastAsia="ru-RU"/>
        </w:rPr>
        <w:t>унок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Pr="00016E47">
        <w:rPr>
          <w:rFonts w:ascii="Arial" w:eastAsia="Times New Roman" w:hAnsi="Arial" w:cs="Arial"/>
          <w:spacing w:val="2"/>
          <w:szCs w:val="24"/>
          <w:lang w:eastAsia="ru-RU"/>
        </w:rPr>
        <w:t>1</w:t>
      </w:r>
      <w:r w:rsidR="00016E47" w:rsidRPr="00D80191">
        <w:rPr>
          <w:rFonts w:ascii="Arial" w:eastAsia="Times New Roman" w:hAnsi="Arial" w:cs="Arial"/>
          <w:spacing w:val="2"/>
          <w:szCs w:val="24"/>
          <w:lang w:eastAsia="ru-RU"/>
        </w:rPr>
        <w:t xml:space="preserve"> – 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Поперечное сечение трассы</w:t>
      </w:r>
    </w:p>
    <w:p w14:paraId="5EC3E867" w14:textId="614BE5EF" w:rsidR="006B4EBD" w:rsidRPr="00AC4811" w:rsidRDefault="006B4EBD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4.1.3 Высота </w:t>
      </w:r>
      <w:r w:rsidRPr="00AC4811">
        <w:rPr>
          <w:rFonts w:ascii="Arial" w:eastAsia="Times New Roman" w:hAnsi="Arial" w:cs="Arial"/>
          <w:i/>
          <w:spacing w:val="2"/>
          <w:szCs w:val="24"/>
          <w:lang w:eastAsia="ru-RU"/>
        </w:rPr>
        <w:t>h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бортика, ограничивающего трассу по ширине, определяется высотой расположения бампера карта от рабочей поверхности</w:t>
      </w:r>
      <w:r w:rsidR="00845240">
        <w:rPr>
          <w:rFonts w:ascii="Arial" w:eastAsia="Times New Roman" w:hAnsi="Arial" w:cs="Arial"/>
          <w:spacing w:val="2"/>
          <w:szCs w:val="24"/>
          <w:lang w:eastAsia="ru-RU"/>
        </w:rPr>
        <w:t>,</w:t>
      </w:r>
      <w:r w:rsidR="00845240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="00845240">
        <w:rPr>
          <w:rFonts w:ascii="Arial" w:eastAsia="Times New Roman" w:hAnsi="Arial" w:cs="Arial"/>
          <w:spacing w:val="2"/>
          <w:szCs w:val="24"/>
          <w:lang w:eastAsia="ru-RU"/>
        </w:rPr>
        <w:t>п</w:t>
      </w:r>
      <w:r w:rsidR="00845240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ри 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этом центр ограничительной системы в вертикальном направлении должен совпадать с центром бампера карта. Рабочая ширина трассы </w:t>
      </w:r>
      <w:r w:rsidRPr="00AC4811">
        <w:rPr>
          <w:rFonts w:ascii="Arial" w:eastAsia="Times New Roman" w:hAnsi="Arial" w:cs="Arial"/>
          <w:i/>
          <w:spacing w:val="2"/>
          <w:szCs w:val="24"/>
          <w:lang w:eastAsia="ru-RU"/>
        </w:rPr>
        <w:t>В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должна быть не менее 3</w:t>
      </w:r>
      <w:r w:rsidRPr="00AC4811">
        <w:rPr>
          <w:rFonts w:ascii="Arial" w:eastAsia="Times New Roman" w:hAnsi="Arial" w:cs="Arial"/>
          <w:i/>
          <w:spacing w:val="2"/>
          <w:szCs w:val="24"/>
          <w:lang w:eastAsia="ru-RU"/>
        </w:rPr>
        <w:t>L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, где </w:t>
      </w:r>
      <w:r w:rsidRPr="00AC4811">
        <w:rPr>
          <w:rFonts w:ascii="Arial" w:eastAsia="Times New Roman" w:hAnsi="Arial" w:cs="Arial"/>
          <w:i/>
          <w:spacing w:val="2"/>
          <w:szCs w:val="24"/>
          <w:lang w:eastAsia="ru-RU"/>
        </w:rPr>
        <w:t>L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="00845240">
        <w:rPr>
          <w:rFonts w:ascii="Arial" w:eastAsia="Times New Roman" w:hAnsi="Arial" w:cs="Arial"/>
          <w:spacing w:val="2"/>
          <w:szCs w:val="24"/>
          <w:lang w:eastAsia="ru-RU"/>
        </w:rPr>
        <w:t>–</w:t>
      </w:r>
      <w:r w:rsidR="00845240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габаритная ширина карта.</w:t>
      </w:r>
    </w:p>
    <w:p w14:paraId="1CB7AA5C" w14:textId="20A02802" w:rsidR="006B4EBD" w:rsidRPr="00AC4811" w:rsidRDefault="006B4EBD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4.1.4 Ограничительная система должна быть изготовлена из материалов, демпфирующих удары и толчки бамперами картов. Применение подпружиненных элементов в ограничительной системе не допускается в соответствии с ГОСТ 33807</w:t>
      </w:r>
      <w:r w:rsidR="00016E47">
        <w:rPr>
          <w:rFonts w:ascii="Arial" w:eastAsia="Times New Roman" w:hAnsi="Arial" w:cs="Arial"/>
          <w:spacing w:val="2"/>
          <w:szCs w:val="24"/>
          <w:lang w:eastAsia="ru-RU"/>
        </w:rPr>
        <w:t>– 2016</w:t>
      </w:r>
      <w:r w:rsidR="005B0707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(подпункт 5.9.4.2). Поперечные уклоны трассы не должны превышать 7°. Продольные уклоны трассы </w:t>
      </w:r>
      <w:r w:rsidR="00845240">
        <w:rPr>
          <w:rFonts w:ascii="Arial" w:eastAsia="Times New Roman" w:hAnsi="Arial" w:cs="Arial"/>
          <w:spacing w:val="2"/>
          <w:szCs w:val="24"/>
          <w:lang w:eastAsia="ru-RU"/>
        </w:rPr>
        <w:t>–</w:t>
      </w:r>
      <w:r w:rsidR="00845240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не более 20°.</w:t>
      </w:r>
    </w:p>
    <w:p w14:paraId="4D0F5753" w14:textId="714DADAA" w:rsidR="006B4EBD" w:rsidRPr="00AC4811" w:rsidRDefault="006B4EBD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4.1.5 Вдоль всей трассы должны быть оборудованы трапы с ограждениями по наружной стороне высотой не менее 1,1 м, предназначенные для эвакуации водителей и пассажиров и для доступа обслуживающего персонала. Ширина трапа в зоне посадки</w:t>
      </w:r>
      <w:r w:rsidR="00216C73">
        <w:rPr>
          <w:rFonts w:ascii="Arial" w:eastAsia="Times New Roman" w:hAnsi="Arial" w:cs="Arial"/>
          <w:spacing w:val="2"/>
          <w:szCs w:val="24"/>
          <w:lang w:eastAsia="ru-RU"/>
        </w:rPr>
        <w:t>–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высадки на вокзале должна быть не менее 1 м.</w:t>
      </w:r>
    </w:p>
    <w:p w14:paraId="6095E511" w14:textId="50A2769E" w:rsidR="006B4EBD" w:rsidRPr="00AC4811" w:rsidRDefault="006B4EBD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4.1.6 Поперечные уклоны трапов не должны превышать 2°, продольные уклоны </w:t>
      </w:r>
      <w:r w:rsidR="00845240">
        <w:rPr>
          <w:rFonts w:ascii="Arial" w:eastAsia="Times New Roman" w:hAnsi="Arial" w:cs="Arial"/>
          <w:spacing w:val="2"/>
          <w:szCs w:val="24"/>
          <w:lang w:eastAsia="ru-RU"/>
        </w:rPr>
        <w:t>–</w:t>
      </w:r>
      <w:r w:rsidR="00845240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не более 20°. Если продольный уклон трапа превышает 1/6, трап должен быть оборудован поперечными элементами (планками) для предотвращения скольжения посетителей и обслуживающего персонала.</w:t>
      </w:r>
    </w:p>
    <w:p w14:paraId="718195D0" w14:textId="77777777" w:rsidR="006B4EBD" w:rsidRPr="00AC4811" w:rsidRDefault="006B4EBD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4.1.7 Для остановки, посадки и высадки посетителей трасса должна быть оборудована вокзалом.</w:t>
      </w:r>
    </w:p>
    <w:p w14:paraId="135D4832" w14:textId="77777777" w:rsidR="006B4EBD" w:rsidRPr="00AC4811" w:rsidRDefault="006B4EBD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4.1.7.1 Трасса в зоне вокзала должна быть горизонтальной и прямолинейной.</w:t>
      </w:r>
    </w:p>
    <w:p w14:paraId="7CA774E9" w14:textId="77777777" w:rsidR="006B4EBD" w:rsidRPr="00AC4811" w:rsidRDefault="006B4EBD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4.1.7.2 Длина горизонтального участка трассы в зоне вокзала должна быть не менее 20 м.</w:t>
      </w:r>
    </w:p>
    <w:p w14:paraId="3F3D0B2D" w14:textId="77777777" w:rsidR="006B4EBD" w:rsidRPr="00AC4811" w:rsidRDefault="006B4EBD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lastRenderedPageBreak/>
        <w:t>4.1.7.3 Трасса в зоне вокзала должна обеспечивать безопасность посетителей при входе, размещении в карте и выходе с аттракциона и исключать:</w:t>
      </w:r>
    </w:p>
    <w:p w14:paraId="23E292FE" w14:textId="1B882BE2" w:rsidR="006B4EBD" w:rsidRPr="00AC4811" w:rsidRDefault="006B4EBD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- несанкционированный свободный доступ на трассу посетителей и посторонних лиц;</w:t>
      </w:r>
    </w:p>
    <w:p w14:paraId="462DE55A" w14:textId="77777777" w:rsidR="006B4EBD" w:rsidRPr="00AC4811" w:rsidRDefault="006B4EBD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- давку, в случае возникновения нештатных ситуаций.</w:t>
      </w:r>
    </w:p>
    <w:p w14:paraId="69C487AF" w14:textId="77777777" w:rsidR="006B4EBD" w:rsidRPr="00AC4811" w:rsidRDefault="006B4EBD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4.1.8 Территория картинговой горки по всему периметру на земле должна быть огорожена. Высота ограждения должна быть барьером для проникновения на территорию горки посторонних лиц. </w:t>
      </w:r>
    </w:p>
    <w:p w14:paraId="3396242F" w14:textId="7A9DB497" w:rsidR="006B4EBD" w:rsidRPr="00AC4811" w:rsidRDefault="006B4EBD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4.1.9 При проектировании рабочей поверхности трассы необходимо </w:t>
      </w:r>
      <w:r w:rsidR="00845240" w:rsidRPr="00AC4811">
        <w:rPr>
          <w:rFonts w:ascii="Arial" w:eastAsia="Times New Roman" w:hAnsi="Arial" w:cs="Arial"/>
          <w:spacing w:val="2"/>
          <w:szCs w:val="24"/>
          <w:lang w:eastAsia="ru-RU"/>
        </w:rPr>
        <w:t>предусм</w:t>
      </w:r>
      <w:r w:rsidR="00845240">
        <w:rPr>
          <w:rFonts w:ascii="Arial" w:eastAsia="Times New Roman" w:hAnsi="Arial" w:cs="Arial"/>
          <w:spacing w:val="2"/>
          <w:szCs w:val="24"/>
          <w:lang w:eastAsia="ru-RU"/>
        </w:rPr>
        <w:t>атривать</w:t>
      </w:r>
      <w:r w:rsidR="00845240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отверстия или уклоны для стока дождевой воды.</w:t>
      </w:r>
    </w:p>
    <w:p w14:paraId="21F6F039" w14:textId="28EA411D" w:rsidR="006B4EBD" w:rsidRPr="00AC4811" w:rsidRDefault="006B4EBD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4.1.10 При проектировании трассы проектировщик должен учитывать контуры безопасности в соответствии с ГОСТ 33807</w:t>
      </w:r>
      <w:r w:rsidR="00016E47">
        <w:rPr>
          <w:rFonts w:ascii="Arial" w:eastAsia="Times New Roman" w:hAnsi="Arial" w:cs="Arial"/>
          <w:spacing w:val="2"/>
          <w:szCs w:val="24"/>
          <w:lang w:eastAsia="ru-RU"/>
        </w:rPr>
        <w:t>– 2016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(</w:t>
      </w:r>
      <w:r w:rsidR="00845240">
        <w:rPr>
          <w:rFonts w:ascii="Arial" w:eastAsia="Times New Roman" w:hAnsi="Arial" w:cs="Arial"/>
          <w:spacing w:val="2"/>
          <w:szCs w:val="24"/>
          <w:lang w:eastAsia="ru-RU"/>
        </w:rPr>
        <w:t>пункт</w:t>
      </w:r>
      <w:r w:rsidR="00845240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5.8.6).</w:t>
      </w:r>
    </w:p>
    <w:p w14:paraId="196A89AF" w14:textId="46632B09" w:rsidR="006B4EBD" w:rsidRPr="00AC4811" w:rsidRDefault="006B4EBD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4.1.11 Картинговая горка, эксплуатируемая ночью, должна иметь соответствующее освещение, позволяющее операторам и водителям визуально контролировать всю трассу. Система освещения должна создавать одинаковую освещенность на всем уровне трассы без теней. Требования к освещению аналогичны требованиям по освещению улиц в городе </w:t>
      </w:r>
      <w:r w:rsidR="00845240">
        <w:rPr>
          <w:rFonts w:ascii="Arial" w:eastAsia="Times New Roman" w:hAnsi="Arial" w:cs="Arial"/>
          <w:spacing w:val="2"/>
          <w:szCs w:val="24"/>
          <w:lang w:eastAsia="ru-RU"/>
        </w:rPr>
        <w:t>по нормативным документам</w:t>
      </w:r>
      <w:r w:rsidR="00D80191" w:rsidRPr="00D80191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="00D80191">
        <w:rPr>
          <w:rFonts w:ascii="Arial" w:eastAsia="Times New Roman" w:hAnsi="Arial" w:cs="Arial"/>
          <w:spacing w:val="2"/>
          <w:szCs w:val="24"/>
          <w:lang w:eastAsia="ru-RU"/>
        </w:rPr>
        <w:t>государств, принявших стандарт</w:t>
      </w:r>
      <w:r w:rsidR="006B6D96">
        <w:rPr>
          <w:rStyle w:val="afa"/>
          <w:rFonts w:ascii="Arial" w:eastAsia="Times New Roman" w:hAnsi="Arial" w:cs="Arial"/>
          <w:spacing w:val="2"/>
          <w:szCs w:val="24"/>
          <w:lang w:eastAsia="ru-RU"/>
        </w:rPr>
        <w:footnoteReference w:customMarkFollows="1" w:id="1"/>
        <w:t>1)</w:t>
      </w:r>
      <w:r w:rsidR="00845240">
        <w:rPr>
          <w:rFonts w:ascii="Arial" w:eastAsia="Times New Roman" w:hAnsi="Arial" w:cs="Arial"/>
          <w:spacing w:val="2"/>
          <w:szCs w:val="24"/>
          <w:lang w:eastAsia="ru-RU"/>
        </w:rPr>
        <w:t>.</w:t>
      </w:r>
    </w:p>
    <w:p w14:paraId="2730C349" w14:textId="77777777" w:rsidR="006B4EBD" w:rsidRPr="00AC4811" w:rsidRDefault="006B4EBD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4.1.12 Вдоль всей трассы на ее ограждении должны быть расположены порошковые или углекислотные огнетушители с массой огнетушащего состава не менее 4 кг через каждые 40 м трассы. В зоне заправки и в зоне технического обслуживания должно быть по одному огнетушителю массой 4 кг.</w:t>
      </w:r>
    </w:p>
    <w:p w14:paraId="14C090A7" w14:textId="77777777" w:rsidR="00F502F8" w:rsidRPr="00AC4811" w:rsidRDefault="00F502F8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b/>
          <w:bCs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b/>
          <w:bCs/>
          <w:spacing w:val="2"/>
          <w:szCs w:val="24"/>
          <w:lang w:eastAsia="ru-RU"/>
        </w:rPr>
        <w:t>4.2 Расчеты</w:t>
      </w:r>
    </w:p>
    <w:p w14:paraId="3A7A14EF" w14:textId="77777777" w:rsidR="00F502F8" w:rsidRPr="00AC4811" w:rsidRDefault="00F502F8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4.2.1 Карты проектируются в соответствии со стандартами. Трасса и карты должны быть спроектированы так, чтобы свести к минимуму риск опрокидывания картов. Следует учитывать такие факторы, как скорость, уклон, радиус виражей, ширина трассы, и сцепление колес с покрытием трассы. Продольные и поперечные уклоны трассы не должны вызвать скольжение или занос автомобиля на мокрой трассе при торможении.</w:t>
      </w:r>
    </w:p>
    <w:p w14:paraId="7881EC7D" w14:textId="3A9AD823" w:rsidR="00F502F8" w:rsidRPr="00AC4811" w:rsidRDefault="00F502F8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4.2.2 Трасса должна быть рассчитана на прочность и устойчивость </w:t>
      </w:r>
      <w:r w:rsidR="00845240">
        <w:rPr>
          <w:rFonts w:ascii="Arial" w:eastAsia="Times New Roman" w:hAnsi="Arial" w:cs="Arial"/>
          <w:spacing w:val="2"/>
          <w:szCs w:val="24"/>
          <w:lang w:eastAsia="ru-RU"/>
        </w:rPr>
        <w:t>по нормативным документам</w:t>
      </w:r>
      <w:r w:rsidR="00D80191" w:rsidRPr="00D80191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="00D80191">
        <w:rPr>
          <w:rFonts w:ascii="Arial" w:eastAsia="Times New Roman" w:hAnsi="Arial" w:cs="Arial"/>
          <w:spacing w:val="2"/>
          <w:szCs w:val="24"/>
          <w:lang w:eastAsia="ru-RU"/>
        </w:rPr>
        <w:t>государств, принявших стандарт</w:t>
      </w:r>
      <w:r w:rsidR="00D80191">
        <w:rPr>
          <w:rStyle w:val="afa"/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="006B6D96">
        <w:rPr>
          <w:rStyle w:val="afa"/>
          <w:rFonts w:ascii="Arial" w:eastAsia="Times New Roman" w:hAnsi="Arial" w:cs="Arial"/>
          <w:spacing w:val="2"/>
          <w:szCs w:val="24"/>
          <w:lang w:eastAsia="ru-RU"/>
        </w:rPr>
        <w:footnoteReference w:customMarkFollows="1" w:id="2"/>
        <w:t>2)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.</w:t>
      </w:r>
    </w:p>
    <w:p w14:paraId="2B5A652F" w14:textId="1966F771" w:rsidR="00F502F8" w:rsidRPr="00AC4811" w:rsidRDefault="00F502F8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4.2.3 Расчет деревянных конструкций на прочность </w:t>
      </w:r>
      <w:r w:rsidR="00845240" w:rsidRPr="00AC4811">
        <w:rPr>
          <w:rFonts w:ascii="Arial" w:eastAsia="Times New Roman" w:hAnsi="Arial" w:cs="Arial"/>
          <w:spacing w:val="2"/>
          <w:szCs w:val="24"/>
          <w:lang w:eastAsia="ru-RU"/>
        </w:rPr>
        <w:t>провод</w:t>
      </w:r>
      <w:r w:rsidR="00845240">
        <w:rPr>
          <w:rFonts w:ascii="Arial" w:eastAsia="Times New Roman" w:hAnsi="Arial" w:cs="Arial"/>
          <w:spacing w:val="2"/>
          <w:szCs w:val="24"/>
          <w:lang w:eastAsia="ru-RU"/>
        </w:rPr>
        <w:t>ят</w:t>
      </w:r>
      <w:r w:rsidR="00845240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в соответствии с [</w:t>
      </w:r>
      <w:r w:rsidR="00845240">
        <w:rPr>
          <w:rFonts w:ascii="Arial" w:eastAsia="Times New Roman" w:hAnsi="Arial" w:cs="Arial"/>
          <w:spacing w:val="2"/>
          <w:szCs w:val="24"/>
          <w:lang w:eastAsia="ru-RU"/>
        </w:rPr>
        <w:t>1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]. При расчетах прочности рабочих поверхностей трассы </w:t>
      </w:r>
      <w:r w:rsidR="00845240" w:rsidRPr="00AC4811">
        <w:rPr>
          <w:rFonts w:ascii="Arial" w:eastAsia="Times New Roman" w:hAnsi="Arial" w:cs="Arial"/>
          <w:spacing w:val="2"/>
          <w:szCs w:val="24"/>
          <w:lang w:eastAsia="ru-RU"/>
        </w:rPr>
        <w:t>принима</w:t>
      </w:r>
      <w:r w:rsidR="00845240">
        <w:rPr>
          <w:rFonts w:ascii="Arial" w:eastAsia="Times New Roman" w:hAnsi="Arial" w:cs="Arial"/>
          <w:spacing w:val="2"/>
          <w:szCs w:val="24"/>
          <w:lang w:eastAsia="ru-RU"/>
        </w:rPr>
        <w:t>ют</w:t>
      </w:r>
      <w:r w:rsidR="00845240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значение 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lastRenderedPageBreak/>
        <w:t>равномерно распределенной нагрузки в соответств</w:t>
      </w:r>
      <w:r w:rsidR="001146DF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ии с </w:t>
      </w:r>
      <w:r w:rsidR="00845240">
        <w:rPr>
          <w:rFonts w:ascii="Arial" w:eastAsia="Times New Roman" w:hAnsi="Arial" w:cs="Arial"/>
          <w:spacing w:val="2"/>
          <w:szCs w:val="24"/>
          <w:lang w:eastAsia="ru-RU"/>
        </w:rPr>
        <w:t>нормативными документами</w:t>
      </w:r>
      <w:r w:rsidR="00845240" w:rsidRPr="00AC4811">
        <w:rPr>
          <w:rFonts w:ascii="Arial" w:eastAsia="Times New Roman" w:hAnsi="Arial" w:cs="Arial"/>
          <w:spacing w:val="2"/>
          <w:szCs w:val="24"/>
          <w:vertAlign w:val="superscript"/>
          <w:lang w:eastAsia="ru-RU"/>
        </w:rPr>
        <w:t>2)</w:t>
      </w:r>
      <w:r w:rsidR="00845240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="001146DF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или </w:t>
      </w:r>
      <w:r w:rsidR="00DA28A4">
        <w:rPr>
          <w:rFonts w:ascii="Arial" w:eastAsia="Times New Roman" w:hAnsi="Arial" w:cs="Arial"/>
          <w:spacing w:val="2"/>
          <w:szCs w:val="24"/>
          <w:lang w:eastAsia="ru-RU"/>
        </w:rPr>
        <w:t xml:space="preserve">равным </w:t>
      </w:r>
      <w:r w:rsidR="001146DF" w:rsidRPr="00AC4811">
        <w:rPr>
          <w:rFonts w:ascii="Arial" w:eastAsia="Times New Roman" w:hAnsi="Arial" w:cs="Arial"/>
          <w:spacing w:val="2"/>
          <w:szCs w:val="24"/>
          <w:lang w:eastAsia="ru-RU"/>
        </w:rPr>
        <w:t>850</w:t>
      </w:r>
      <w:r w:rsidR="00DA28A4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="001146DF" w:rsidRPr="00AC4811">
        <w:rPr>
          <w:rFonts w:ascii="Arial" w:eastAsia="Times New Roman" w:hAnsi="Arial" w:cs="Arial"/>
          <w:spacing w:val="2"/>
          <w:szCs w:val="24"/>
          <w:lang w:eastAsia="ru-RU"/>
        </w:rPr>
        <w:t>кг/м</w:t>
      </w:r>
      <w:r w:rsidR="001146DF" w:rsidRPr="00AC4811">
        <w:rPr>
          <w:rFonts w:ascii="Arial" w:eastAsia="Times New Roman" w:hAnsi="Arial" w:cs="Arial"/>
          <w:spacing w:val="2"/>
          <w:szCs w:val="24"/>
          <w:vertAlign w:val="superscript"/>
          <w:lang w:eastAsia="ru-RU"/>
        </w:rPr>
        <w:t>2</w:t>
      </w:r>
      <w:r w:rsidR="001146DF" w:rsidRPr="00AC4811">
        <w:rPr>
          <w:rFonts w:ascii="Arial" w:eastAsia="Times New Roman" w:hAnsi="Arial" w:cs="Arial"/>
          <w:spacing w:val="2"/>
          <w:szCs w:val="24"/>
          <w:lang w:eastAsia="ru-RU"/>
        </w:rPr>
        <w:t>.</w:t>
      </w:r>
    </w:p>
    <w:p w14:paraId="45E87399" w14:textId="77777777" w:rsidR="00F502F8" w:rsidRPr="00AC4811" w:rsidRDefault="00F502F8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4.2.4 Ограничительная система трассы должна выдерживать многократные наезды карта на максимальной скорости.</w:t>
      </w:r>
    </w:p>
    <w:p w14:paraId="01A77EEA" w14:textId="77777777" w:rsidR="00F502F8" w:rsidRPr="00AC4811" w:rsidRDefault="00F502F8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4.2.5 Покрытие трассы должно быть ровным, гладким. Максимальные перепады в местах стыков элементов покрытия не должны превышать 3 мм.</w:t>
      </w:r>
    </w:p>
    <w:p w14:paraId="11BC91AE" w14:textId="631E80AC" w:rsidR="00E86E73" w:rsidRPr="00AC4811" w:rsidRDefault="00F502F8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4.2.6 На рабочей поверхности трассы не должно быть выступающих предметов (например</w:t>
      </w:r>
      <w:r w:rsidR="00DA28A4">
        <w:rPr>
          <w:rFonts w:ascii="Arial" w:eastAsia="Times New Roman" w:hAnsi="Arial" w:cs="Arial"/>
          <w:spacing w:val="2"/>
          <w:szCs w:val="24"/>
          <w:lang w:eastAsia="ru-RU"/>
        </w:rPr>
        <w:t>,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головок крепежа).</w:t>
      </w:r>
    </w:p>
    <w:p w14:paraId="0A2D7C4F" w14:textId="77777777" w:rsidR="00F502F8" w:rsidRPr="00AC4811" w:rsidRDefault="00F502F8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b/>
          <w:bCs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b/>
          <w:bCs/>
          <w:spacing w:val="2"/>
          <w:szCs w:val="24"/>
          <w:lang w:eastAsia="ru-RU"/>
        </w:rPr>
        <w:t>4.3 Требования к материалам несущих конструкций</w:t>
      </w:r>
    </w:p>
    <w:p w14:paraId="0E06953E" w14:textId="4C0C58E1" w:rsidR="00F502F8" w:rsidRPr="00AC4811" w:rsidRDefault="00F502F8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4.3.1 Несущие конструкции картинговой горки могут быть изготовлены из стали или из древесины. Выбор сталей для несущих конструкций </w:t>
      </w:r>
      <w:r w:rsidR="00DA28A4">
        <w:rPr>
          <w:rFonts w:ascii="Arial" w:eastAsia="Times New Roman" w:hAnsi="Arial" w:cs="Arial"/>
          <w:spacing w:val="2"/>
          <w:szCs w:val="24"/>
          <w:lang w:eastAsia="ru-RU"/>
        </w:rPr>
        <w:t>–</w:t>
      </w:r>
      <w:r w:rsidR="00DA28A4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по </w:t>
      </w:r>
      <w:r w:rsidR="00DA28A4">
        <w:rPr>
          <w:rFonts w:ascii="Arial" w:eastAsia="Times New Roman" w:hAnsi="Arial" w:cs="Arial"/>
          <w:spacing w:val="2"/>
          <w:szCs w:val="24"/>
          <w:lang w:eastAsia="ru-RU"/>
        </w:rPr>
        <w:t>нормативным документам</w:t>
      </w:r>
      <w:r w:rsidR="00D80191" w:rsidRPr="00D80191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="00D80191">
        <w:rPr>
          <w:rFonts w:ascii="Arial" w:eastAsia="Times New Roman" w:hAnsi="Arial" w:cs="Arial"/>
          <w:spacing w:val="2"/>
          <w:szCs w:val="24"/>
          <w:lang w:eastAsia="ru-RU"/>
        </w:rPr>
        <w:t>государств, принявших стандарт</w:t>
      </w:r>
      <w:r w:rsidR="006B6D96">
        <w:rPr>
          <w:rStyle w:val="afa"/>
          <w:rFonts w:ascii="Arial" w:eastAsia="Times New Roman" w:hAnsi="Arial" w:cs="Arial"/>
          <w:spacing w:val="2"/>
          <w:szCs w:val="24"/>
          <w:lang w:eastAsia="ru-RU"/>
        </w:rPr>
        <w:footnoteReference w:customMarkFollows="1" w:id="3"/>
        <w:t>1)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, пиломатериалов </w:t>
      </w:r>
      <w:r w:rsidR="00DA28A4">
        <w:rPr>
          <w:rFonts w:ascii="Arial" w:eastAsia="Times New Roman" w:hAnsi="Arial" w:cs="Arial"/>
          <w:spacing w:val="2"/>
          <w:szCs w:val="24"/>
          <w:lang w:eastAsia="ru-RU"/>
        </w:rPr>
        <w:t>–</w:t>
      </w:r>
      <w:r w:rsidR="00DA28A4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по ГОСТ 8486.</w:t>
      </w:r>
    </w:p>
    <w:p w14:paraId="2D981FA3" w14:textId="10BA8EFA" w:rsidR="00F502F8" w:rsidRPr="00AC4811" w:rsidRDefault="00F502F8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4.3.2 Сварные и болтовые соединения металлоконструкций должны соответствовать требованиям</w:t>
      </w:r>
      <w:r w:rsidR="00DA28A4">
        <w:rPr>
          <w:rFonts w:ascii="Arial" w:eastAsia="Times New Roman" w:hAnsi="Arial" w:cs="Arial"/>
          <w:spacing w:val="2"/>
          <w:szCs w:val="24"/>
          <w:lang w:eastAsia="ru-RU"/>
        </w:rPr>
        <w:t xml:space="preserve"> нормативных документов</w:t>
      </w:r>
      <w:r w:rsidR="00D80191" w:rsidRPr="00D80191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="00D80191">
        <w:rPr>
          <w:rFonts w:ascii="Arial" w:eastAsia="Times New Roman" w:hAnsi="Arial" w:cs="Arial"/>
          <w:spacing w:val="2"/>
          <w:szCs w:val="24"/>
          <w:lang w:eastAsia="ru-RU"/>
        </w:rPr>
        <w:t>государств, принявших стандарт</w:t>
      </w:r>
      <w:r w:rsidR="006B6D96" w:rsidRPr="006B6D96">
        <w:rPr>
          <w:rFonts w:ascii="Arial" w:eastAsia="Times New Roman" w:hAnsi="Arial" w:cs="Arial"/>
          <w:spacing w:val="2"/>
          <w:szCs w:val="24"/>
          <w:vertAlign w:val="superscript"/>
          <w:lang w:eastAsia="ru-RU"/>
        </w:rPr>
        <w:t>1)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.</w:t>
      </w:r>
    </w:p>
    <w:p w14:paraId="26545467" w14:textId="77777777" w:rsidR="00F502F8" w:rsidRPr="00AC4811" w:rsidRDefault="00F502F8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b/>
          <w:bCs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b/>
          <w:bCs/>
          <w:spacing w:val="2"/>
          <w:szCs w:val="24"/>
          <w:lang w:eastAsia="ru-RU"/>
        </w:rPr>
        <w:t>4.4 Требования к материалам для покрытия трассы</w:t>
      </w:r>
    </w:p>
    <w:p w14:paraId="0C36ABD8" w14:textId="6785DCF6" w:rsidR="00F502F8" w:rsidRPr="00AC4811" w:rsidRDefault="00F502F8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4.4.1 В качестве материала для покрытия рабочей поверхности трассы используют пиломатериалы хвойных пород </w:t>
      </w:r>
      <w:r w:rsidR="00DA28A4" w:rsidRPr="003D7D9C">
        <w:rPr>
          <w:rFonts w:ascii="Arial" w:eastAsia="Times New Roman" w:hAnsi="Arial" w:cs="Arial"/>
          <w:spacing w:val="2"/>
          <w:szCs w:val="24"/>
          <w:lang w:eastAsia="ru-RU"/>
        </w:rPr>
        <w:t xml:space="preserve">сорта 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1 по ГОСТ 8486. Применяемые материалы должны обеспечить значение коэффициента трения резиновых шин не менее 0,3.</w:t>
      </w:r>
    </w:p>
    <w:p w14:paraId="286B2854" w14:textId="227492C0" w:rsidR="00927564" w:rsidRPr="00AC4811" w:rsidRDefault="00F502F8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4.4.2 Древесина должна быть защищена от гниения и от воздействия огня. Обработку древесины антисептиками и антипиренами </w:t>
      </w:r>
      <w:r w:rsidR="00DA28A4" w:rsidRPr="00AC4811">
        <w:rPr>
          <w:rFonts w:ascii="Arial" w:eastAsia="Times New Roman" w:hAnsi="Arial" w:cs="Arial"/>
          <w:spacing w:val="2"/>
          <w:szCs w:val="24"/>
          <w:lang w:eastAsia="ru-RU"/>
        </w:rPr>
        <w:t>провод</w:t>
      </w:r>
      <w:r w:rsidR="00DA28A4">
        <w:rPr>
          <w:rFonts w:ascii="Arial" w:eastAsia="Times New Roman" w:hAnsi="Arial" w:cs="Arial"/>
          <w:spacing w:val="2"/>
          <w:szCs w:val="24"/>
          <w:lang w:eastAsia="ru-RU"/>
        </w:rPr>
        <w:t>ят</w:t>
      </w:r>
      <w:r w:rsidR="00DA28A4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в соответствии с </w:t>
      </w:r>
      <w:r w:rsidR="00DA28A4">
        <w:rPr>
          <w:rFonts w:ascii="Arial" w:eastAsia="Times New Roman" w:hAnsi="Arial" w:cs="Arial"/>
          <w:spacing w:val="2"/>
          <w:szCs w:val="24"/>
          <w:lang w:eastAsia="ru-RU"/>
        </w:rPr>
        <w:t>нормативными документами</w:t>
      </w:r>
      <w:r w:rsidR="00D80191" w:rsidRPr="00D80191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="00D80191">
        <w:rPr>
          <w:rFonts w:ascii="Arial" w:eastAsia="Times New Roman" w:hAnsi="Arial" w:cs="Arial"/>
          <w:spacing w:val="2"/>
          <w:szCs w:val="24"/>
          <w:lang w:eastAsia="ru-RU"/>
        </w:rPr>
        <w:t>государств, принявших стандарт</w:t>
      </w:r>
      <w:r w:rsidR="00D80191">
        <w:rPr>
          <w:rStyle w:val="afa"/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="006B6D96">
        <w:rPr>
          <w:rStyle w:val="afa"/>
          <w:rFonts w:ascii="Arial" w:eastAsia="Times New Roman" w:hAnsi="Arial" w:cs="Arial"/>
          <w:spacing w:val="2"/>
          <w:szCs w:val="24"/>
          <w:lang w:eastAsia="ru-RU"/>
        </w:rPr>
        <w:footnoteReference w:customMarkFollows="1" w:id="4"/>
        <w:t>2)</w:t>
      </w:r>
      <w:r w:rsidR="00DA28A4">
        <w:rPr>
          <w:rFonts w:ascii="Arial" w:eastAsia="Times New Roman" w:hAnsi="Arial" w:cs="Arial"/>
          <w:spacing w:val="2"/>
          <w:szCs w:val="24"/>
          <w:lang w:eastAsia="ru-RU"/>
        </w:rPr>
        <w:t>.</w:t>
      </w:r>
    </w:p>
    <w:p w14:paraId="31F6F476" w14:textId="77777777" w:rsidR="005C63B7" w:rsidRPr="00AC4811" w:rsidRDefault="005C63B7" w:rsidP="009058BD">
      <w:pPr>
        <w:shd w:val="clear" w:color="auto" w:fill="FFFFFF"/>
        <w:spacing w:before="240" w:after="240" w:line="240" w:lineRule="auto"/>
        <w:ind w:left="851"/>
        <w:jc w:val="both"/>
        <w:textAlignment w:val="baseline"/>
        <w:outlineLvl w:val="1"/>
        <w:rPr>
          <w:rFonts w:ascii="Arial" w:eastAsia="Times New Roman" w:hAnsi="Arial" w:cs="Arial"/>
          <w:b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b/>
          <w:spacing w:val="2"/>
          <w:szCs w:val="24"/>
          <w:lang w:eastAsia="ru-RU"/>
        </w:rPr>
        <w:t>5 Требования к картам</w:t>
      </w:r>
    </w:p>
    <w:p w14:paraId="6A0D1374" w14:textId="77777777" w:rsidR="005C63B7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5.1 Все карты на конкретном аттракционе должны иметь одинаковый рабочий объем двигателя.</w:t>
      </w:r>
    </w:p>
    <w:p w14:paraId="12B03903" w14:textId="11453AC8" w:rsidR="005C63B7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5.2 Максимальное число картов </w:t>
      </w:r>
      <w:r w:rsidRPr="00AC4811">
        <w:rPr>
          <w:rFonts w:ascii="Arial" w:eastAsia="Times New Roman" w:hAnsi="Arial" w:cs="Arial"/>
          <w:i/>
          <w:spacing w:val="2"/>
          <w:szCs w:val="24"/>
          <w:lang w:eastAsia="ru-RU"/>
        </w:rPr>
        <w:t>N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на аттракционе рассчитывают </w:t>
      </w:r>
      <w:r w:rsidR="00DA28A4">
        <w:rPr>
          <w:rFonts w:ascii="Arial" w:eastAsia="Times New Roman" w:hAnsi="Arial" w:cs="Arial"/>
          <w:spacing w:val="2"/>
          <w:szCs w:val="24"/>
          <w:lang w:eastAsia="ru-RU"/>
        </w:rPr>
        <w:t>следующим образом: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Pr="00AC4811">
        <w:rPr>
          <w:rFonts w:ascii="Arial" w:eastAsia="Times New Roman" w:hAnsi="Arial" w:cs="Arial"/>
          <w:i/>
          <w:spacing w:val="2"/>
          <w:szCs w:val="24"/>
          <w:lang w:eastAsia="ru-RU"/>
        </w:rPr>
        <w:t>N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=</w:t>
      </w:r>
      <w:r w:rsidRPr="00AC4811">
        <w:rPr>
          <w:rFonts w:ascii="Arial" w:eastAsia="Times New Roman" w:hAnsi="Arial" w:cs="Arial"/>
          <w:i/>
          <w:spacing w:val="2"/>
          <w:szCs w:val="24"/>
          <w:lang w:eastAsia="ru-RU"/>
        </w:rPr>
        <w:t>L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/30, где </w:t>
      </w:r>
      <w:r w:rsidRPr="00AC4811">
        <w:rPr>
          <w:rFonts w:ascii="Arial" w:eastAsia="Times New Roman" w:hAnsi="Arial" w:cs="Arial"/>
          <w:i/>
          <w:spacing w:val="2"/>
          <w:szCs w:val="24"/>
          <w:lang w:eastAsia="ru-RU"/>
        </w:rPr>
        <w:t>L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="00DA28A4">
        <w:rPr>
          <w:rFonts w:ascii="Arial" w:eastAsia="Times New Roman" w:hAnsi="Arial" w:cs="Arial"/>
          <w:spacing w:val="2"/>
          <w:szCs w:val="24"/>
          <w:lang w:eastAsia="ru-RU"/>
        </w:rPr>
        <w:t>–</w:t>
      </w:r>
      <w:r w:rsidR="00DA28A4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длина трассы по средней линии в метрах.</w:t>
      </w:r>
    </w:p>
    <w:p w14:paraId="0D87E2D6" w14:textId="42226AA4" w:rsidR="005C63B7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5.3 В картинговых горках применяют серийные карты заводского изготовления, предназначенные для проката и обучения. Использование картов, предназначенных для спортивных соревнований, не допускается.</w:t>
      </w:r>
    </w:p>
    <w:p w14:paraId="3115EECE" w14:textId="274C9F9C" w:rsidR="005C63B7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lastRenderedPageBreak/>
        <w:t>5.4 Максимальная скорость картов не должна превышать 30 км/ч в соответствии с ГОСТ 33807</w:t>
      </w:r>
      <w:r w:rsidR="00D80191">
        <w:rPr>
          <w:rFonts w:ascii="Arial" w:eastAsia="Times New Roman" w:hAnsi="Arial" w:cs="Arial"/>
          <w:spacing w:val="2"/>
          <w:szCs w:val="24"/>
          <w:lang w:eastAsia="ru-RU"/>
        </w:rPr>
        <w:t xml:space="preserve"> – 2016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(подпункт 5.9.4.2). На картах должны быть установлены ограничители скорости.</w:t>
      </w:r>
    </w:p>
    <w:p w14:paraId="31771E1E" w14:textId="543CB4C6" w:rsidR="005C63B7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Дети до 10 лет до управления картом</w:t>
      </w:r>
      <w:r w:rsidR="00DA28A4" w:rsidRPr="00DA28A4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="00DA28A4" w:rsidRPr="00A92269">
        <w:rPr>
          <w:rFonts w:ascii="Arial" w:eastAsia="Times New Roman" w:hAnsi="Arial" w:cs="Arial"/>
          <w:spacing w:val="2"/>
          <w:szCs w:val="24"/>
          <w:lang w:eastAsia="ru-RU"/>
        </w:rPr>
        <w:t>не допускаются</w:t>
      </w:r>
      <w:r w:rsidR="00DA28A4">
        <w:rPr>
          <w:rFonts w:ascii="Arial" w:eastAsia="Times New Roman" w:hAnsi="Arial" w:cs="Arial"/>
          <w:spacing w:val="2"/>
          <w:szCs w:val="24"/>
          <w:lang w:eastAsia="ru-RU"/>
        </w:rPr>
        <w:t>.</w:t>
      </w:r>
    </w:p>
    <w:p w14:paraId="41CB311A" w14:textId="77777777" w:rsidR="005C63B7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5.5 Карты должны быть оборудованы бамперами для предотвращения любого контакта между колесами и/или рамами машин.</w:t>
      </w:r>
    </w:p>
    <w:p w14:paraId="2B2781DF" w14:textId="0C456076" w:rsidR="005C63B7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5.6 Карты должны быть оборудованы на каждом сиденье регулируемыми диагональными плечевыми ремнями безопасности шириной не менее 25 мм с минимальными требованиями к устройствам фиксации по ГОСТ 33807</w:t>
      </w:r>
      <w:r w:rsidR="00DA28A4">
        <w:rPr>
          <w:rFonts w:ascii="Arial" w:eastAsia="Times New Roman" w:hAnsi="Arial" w:cs="Arial"/>
          <w:spacing w:val="2"/>
          <w:szCs w:val="24"/>
          <w:lang w:eastAsia="ru-RU"/>
        </w:rPr>
        <w:t>–2016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(подпункт 5.9.4.2).</w:t>
      </w:r>
    </w:p>
    <w:p w14:paraId="25AE102B" w14:textId="77777777" w:rsidR="005C63B7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5.7 Карты должны быть оборудованы двухтактными двигателями внутреннего сгорания с автоматическим сцеплением и гидравлическими тормозами. Тормоза должны быть, по крайней мере, на задние колеса.</w:t>
      </w:r>
    </w:p>
    <w:p w14:paraId="21AF1864" w14:textId="77777777" w:rsidR="005C63B7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5.8 Изготовитель должен указать в эксплуатационной документации ограничения по возрасту, росту и расположению водителей и пассажиров в карте.</w:t>
      </w:r>
    </w:p>
    <w:p w14:paraId="554774D7" w14:textId="77B01750" w:rsidR="005C63B7" w:rsidRPr="009058BD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5.9 Карты должны быть оборудованы топливным баком, фильтром и крышкой, которая не даст протечь </w:t>
      </w:r>
      <w:r w:rsidR="00DA28A4" w:rsidRPr="00AC4811">
        <w:rPr>
          <w:rFonts w:ascii="Arial" w:eastAsia="Times New Roman" w:hAnsi="Arial" w:cs="Arial"/>
          <w:spacing w:val="2"/>
          <w:szCs w:val="24"/>
          <w:lang w:eastAsia="ru-RU"/>
        </w:rPr>
        <w:t>бол</w:t>
      </w:r>
      <w:r w:rsidR="00DA28A4">
        <w:rPr>
          <w:rFonts w:ascii="Arial" w:eastAsia="Times New Roman" w:hAnsi="Arial" w:cs="Arial"/>
          <w:spacing w:val="2"/>
          <w:szCs w:val="24"/>
          <w:lang w:eastAsia="ru-RU"/>
        </w:rPr>
        <w:t>е</w:t>
      </w:r>
      <w:r w:rsidR="00DA28A4" w:rsidRPr="009058BD">
        <w:rPr>
          <w:rFonts w:ascii="Arial" w:eastAsia="Times New Roman" w:hAnsi="Arial" w:cs="Arial"/>
          <w:spacing w:val="2"/>
          <w:szCs w:val="24"/>
          <w:lang w:eastAsia="ru-RU"/>
        </w:rPr>
        <w:t xml:space="preserve">е </w:t>
      </w:r>
      <w:r w:rsidRPr="009058BD">
        <w:rPr>
          <w:rFonts w:ascii="Arial" w:eastAsia="Times New Roman" w:hAnsi="Arial" w:cs="Arial"/>
          <w:spacing w:val="2"/>
          <w:szCs w:val="24"/>
          <w:lang w:eastAsia="ru-RU"/>
        </w:rPr>
        <w:t xml:space="preserve">чем 30 мл топлива за </w:t>
      </w:r>
      <w:r w:rsidR="00DA28A4">
        <w:rPr>
          <w:rFonts w:ascii="Arial" w:eastAsia="Times New Roman" w:hAnsi="Arial" w:cs="Arial"/>
          <w:spacing w:val="2"/>
          <w:szCs w:val="24"/>
          <w:lang w:eastAsia="ru-RU"/>
        </w:rPr>
        <w:t>5</w:t>
      </w:r>
      <w:r w:rsidR="00DA28A4" w:rsidRPr="009058BD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Pr="009058BD">
        <w:rPr>
          <w:rFonts w:ascii="Arial" w:eastAsia="Times New Roman" w:hAnsi="Arial" w:cs="Arial"/>
          <w:spacing w:val="2"/>
          <w:szCs w:val="24"/>
          <w:lang w:eastAsia="ru-RU"/>
        </w:rPr>
        <w:t>мин в случае переворота карта.</w:t>
      </w:r>
    </w:p>
    <w:p w14:paraId="3E53B5E8" w14:textId="089455BC" w:rsidR="005C63B7" w:rsidRPr="009058BD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9058BD">
        <w:rPr>
          <w:rFonts w:ascii="Arial" w:eastAsia="Times New Roman" w:hAnsi="Arial" w:cs="Arial"/>
          <w:spacing w:val="2"/>
          <w:szCs w:val="24"/>
          <w:lang w:eastAsia="ru-RU"/>
        </w:rPr>
        <w:t>5.10 Топливный бак карта должен быть установлен таким образом, чтобы свести к минимуму возможность разрыва или повреждения в случае столкновения с другим картом, препятствием или переворачивания. Карты должны быть оборудованы лотком под двигателем и трубками, подающими топливо в соответствии с требованиями ГОСТ 33807</w:t>
      </w:r>
      <w:r w:rsidR="00DA28A4">
        <w:rPr>
          <w:rFonts w:ascii="Arial" w:eastAsia="Times New Roman" w:hAnsi="Arial" w:cs="Arial"/>
          <w:spacing w:val="2"/>
          <w:szCs w:val="24"/>
          <w:lang w:eastAsia="ru-RU"/>
        </w:rPr>
        <w:t>–2016</w:t>
      </w:r>
      <w:r w:rsidRPr="009058BD">
        <w:rPr>
          <w:rFonts w:ascii="Arial" w:eastAsia="Times New Roman" w:hAnsi="Arial" w:cs="Arial"/>
          <w:spacing w:val="2"/>
          <w:szCs w:val="24"/>
          <w:lang w:eastAsia="ru-RU"/>
        </w:rPr>
        <w:t xml:space="preserve"> (подпункт 5.9.4.2).</w:t>
      </w:r>
    </w:p>
    <w:p w14:paraId="2C76523C" w14:textId="77777777" w:rsidR="005C63B7" w:rsidRPr="009058BD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9058BD">
        <w:rPr>
          <w:rFonts w:ascii="Arial" w:eastAsia="Times New Roman" w:hAnsi="Arial" w:cs="Arial"/>
          <w:spacing w:val="2"/>
          <w:szCs w:val="24"/>
          <w:lang w:eastAsia="ru-RU"/>
        </w:rPr>
        <w:t xml:space="preserve">5.11 Карт должен иметь расположение педалей акселератора и тормоза аналогично педалям в автомобилях. </w:t>
      </w:r>
    </w:p>
    <w:p w14:paraId="523D902D" w14:textId="77777777" w:rsidR="005C63B7" w:rsidRPr="009058BD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9058BD">
        <w:rPr>
          <w:rFonts w:ascii="Arial" w:eastAsia="Times New Roman" w:hAnsi="Arial" w:cs="Arial"/>
          <w:spacing w:val="2"/>
          <w:szCs w:val="24"/>
          <w:lang w:eastAsia="ru-RU"/>
        </w:rPr>
        <w:t>5.12 Изготовитель должен указать максимальную рабочую скорость карта.</w:t>
      </w:r>
    </w:p>
    <w:p w14:paraId="1ED0FA06" w14:textId="09304095" w:rsidR="005C63B7" w:rsidRPr="009058BD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9058BD">
        <w:rPr>
          <w:rFonts w:ascii="Arial" w:eastAsia="Times New Roman" w:hAnsi="Arial" w:cs="Arial"/>
          <w:spacing w:val="2"/>
          <w:szCs w:val="24"/>
          <w:lang w:eastAsia="ru-RU"/>
        </w:rPr>
        <w:t>5.13 Кресла карта должны иметь обмягчения.</w:t>
      </w:r>
    </w:p>
    <w:p w14:paraId="52146C54" w14:textId="77777777" w:rsidR="005C63B7" w:rsidRPr="009058BD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9058BD">
        <w:rPr>
          <w:rFonts w:ascii="Arial" w:eastAsia="Times New Roman" w:hAnsi="Arial" w:cs="Arial"/>
          <w:spacing w:val="2"/>
          <w:szCs w:val="24"/>
          <w:lang w:eastAsia="ru-RU"/>
        </w:rPr>
        <w:t>5.14 Карт должен иметь защитные крышки или компонентное размещение для движущихся или нагреваемых элементов двигателя и приводной системы, чтобы защитить водителя или пассажира от случайного касания этих элементов, когда они сидят в положении, предназначенном для поездки, и полностью пристегнуты.</w:t>
      </w:r>
    </w:p>
    <w:p w14:paraId="748CBC89" w14:textId="2BF7BC7D" w:rsidR="005C63B7" w:rsidRPr="009058BD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9058BD">
        <w:rPr>
          <w:rFonts w:ascii="Arial" w:eastAsia="Times New Roman" w:hAnsi="Arial" w:cs="Arial"/>
          <w:spacing w:val="2"/>
          <w:szCs w:val="24"/>
          <w:lang w:eastAsia="ru-RU"/>
        </w:rPr>
        <w:t>5.15 Карт должен быть спроектирован с невозможностью опрокидывания с двумя пассажирами суммарной массой 210 кг на максимальной скорости 30 км/ч с минимальным радиусом поворота кол</w:t>
      </w:r>
      <w:r w:rsidR="00407C02" w:rsidRPr="00407C02">
        <w:rPr>
          <w:rFonts w:ascii="Arial" w:eastAsia="Times New Roman" w:hAnsi="Arial" w:cs="Arial"/>
          <w:spacing w:val="2"/>
          <w:szCs w:val="24"/>
          <w:lang w:eastAsia="ru-RU"/>
        </w:rPr>
        <w:t>е</w:t>
      </w:r>
      <w:r w:rsidRPr="009058BD">
        <w:rPr>
          <w:rFonts w:ascii="Arial" w:eastAsia="Times New Roman" w:hAnsi="Arial" w:cs="Arial"/>
          <w:spacing w:val="2"/>
          <w:szCs w:val="24"/>
          <w:lang w:eastAsia="ru-RU"/>
        </w:rPr>
        <w:t xml:space="preserve">с карта. </w:t>
      </w:r>
    </w:p>
    <w:p w14:paraId="5629D4CC" w14:textId="77777777" w:rsidR="005C63B7" w:rsidRPr="009058BD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9058BD">
        <w:rPr>
          <w:rFonts w:ascii="Arial" w:eastAsia="Times New Roman" w:hAnsi="Arial" w:cs="Arial"/>
          <w:spacing w:val="2"/>
          <w:szCs w:val="24"/>
          <w:lang w:eastAsia="ru-RU"/>
        </w:rPr>
        <w:t>5.16 Изготовитель должен представить рекомендации по использованию, регулировке и обслуживанию ремней безопасности, защитных или прочих предохранительных устройств, которые поставляются вместе с картом.</w:t>
      </w:r>
    </w:p>
    <w:p w14:paraId="1DD567DC" w14:textId="77777777" w:rsidR="005C63B7" w:rsidRPr="009058BD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9058BD">
        <w:rPr>
          <w:rFonts w:ascii="Arial" w:eastAsia="Times New Roman" w:hAnsi="Arial" w:cs="Arial"/>
          <w:spacing w:val="2"/>
          <w:szCs w:val="24"/>
          <w:lang w:eastAsia="ru-RU"/>
        </w:rPr>
        <w:lastRenderedPageBreak/>
        <w:t>5.17 Тормозная система карта должна обладать достаточной тормозящей силой, чтобы противодействовать мощности двигателя в неподвижном положении.</w:t>
      </w:r>
    </w:p>
    <w:p w14:paraId="1EFE1CEB" w14:textId="00BB26D2" w:rsidR="005C63B7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9058BD">
        <w:rPr>
          <w:rFonts w:ascii="Arial" w:eastAsia="Times New Roman" w:hAnsi="Arial" w:cs="Arial"/>
          <w:spacing w:val="2"/>
          <w:szCs w:val="24"/>
          <w:lang w:eastAsia="ru-RU"/>
        </w:rPr>
        <w:t xml:space="preserve">5.18 Изготовители карта в эксплуатационной документации должны указать состав карта, а также инструкции по обслуживанию и ремонту, которые должны содержать </w:t>
      </w:r>
      <w:r w:rsidR="00DA28A4">
        <w:rPr>
          <w:rFonts w:ascii="Arial" w:eastAsia="Times New Roman" w:hAnsi="Arial" w:cs="Arial"/>
          <w:spacing w:val="2"/>
          <w:szCs w:val="24"/>
          <w:lang w:eastAsia="ru-RU"/>
        </w:rPr>
        <w:t>приведенные ниже</w:t>
      </w:r>
      <w:r w:rsidR="00DA28A4" w:rsidRPr="009058BD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Pr="009058BD">
        <w:rPr>
          <w:rFonts w:ascii="Arial" w:eastAsia="Times New Roman" w:hAnsi="Arial" w:cs="Arial"/>
          <w:spacing w:val="2"/>
          <w:szCs w:val="24"/>
          <w:lang w:eastAsia="ru-RU"/>
        </w:rPr>
        <w:t>рекомендации</w:t>
      </w:r>
      <w:r w:rsidR="00DA28A4">
        <w:rPr>
          <w:rFonts w:ascii="Arial" w:eastAsia="Times New Roman" w:hAnsi="Arial" w:cs="Arial"/>
          <w:spacing w:val="2"/>
          <w:szCs w:val="24"/>
          <w:lang w:eastAsia="ru-RU"/>
        </w:rPr>
        <w:t>.</w:t>
      </w:r>
    </w:p>
    <w:p w14:paraId="15A82D7A" w14:textId="77777777" w:rsidR="005C63B7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5.18.1 Регулировка и обслуживание тормозов.</w:t>
      </w:r>
    </w:p>
    <w:p w14:paraId="6FE56D72" w14:textId="77777777" w:rsidR="005C63B7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5.18.2 Регулировка и обслуживание рулевого механизма.</w:t>
      </w:r>
    </w:p>
    <w:p w14:paraId="4FA49D3B" w14:textId="77777777" w:rsidR="005C63B7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5.18.3 Проверка и регулировка углов установки передних колес.</w:t>
      </w:r>
    </w:p>
    <w:p w14:paraId="7930D325" w14:textId="77777777" w:rsidR="005C63B7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5.18.4 Давление в шинах.</w:t>
      </w:r>
    </w:p>
    <w:p w14:paraId="6121362A" w14:textId="77777777" w:rsidR="005C63B7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5.18.5 Пределы износа шин.</w:t>
      </w:r>
    </w:p>
    <w:p w14:paraId="5227CFAF" w14:textId="77777777" w:rsidR="005C63B7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5.18.6 Момент затяжки колесных гаек.</w:t>
      </w:r>
    </w:p>
    <w:p w14:paraId="5C575207" w14:textId="77777777" w:rsidR="005C63B7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5.18.7 Марки всего крепежа.</w:t>
      </w:r>
    </w:p>
    <w:p w14:paraId="1CF2AE23" w14:textId="77777777" w:rsidR="005C63B7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5.18.8 Значения момента затяжки и инструкции по закручиванию всего крепежа.</w:t>
      </w:r>
    </w:p>
    <w:p w14:paraId="250F3528" w14:textId="77777777" w:rsidR="005C63B7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5.18.9 Точки смазки шасси, включая марки смазок.</w:t>
      </w:r>
    </w:p>
    <w:p w14:paraId="5376FB19" w14:textId="77777777" w:rsidR="005C63B7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5.18.10 Спецификация приводной системы и инструкции по обслуживанию.</w:t>
      </w:r>
    </w:p>
    <w:p w14:paraId="168BD76F" w14:textId="7F40803E" w:rsidR="005C63B7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5.18.11 Процедуры проверки шасси.</w:t>
      </w:r>
    </w:p>
    <w:p w14:paraId="2C31608A" w14:textId="77777777" w:rsidR="005C63B7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5.18.12 Регулировка ремня безопасности, процедура его установки и проверки.</w:t>
      </w:r>
    </w:p>
    <w:p w14:paraId="7D515D2E" w14:textId="77777777" w:rsidR="005C63B7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5.18.13 Максимальный допустимый вес водителя/пассажира.</w:t>
      </w:r>
    </w:p>
    <w:p w14:paraId="35709FC1" w14:textId="77777777" w:rsidR="005C63B7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5.18.14 Максимальные рабочие скорости.</w:t>
      </w:r>
    </w:p>
    <w:p w14:paraId="3CAD7446" w14:textId="77777777" w:rsidR="005C63B7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5.18.15 Процедуры обслуживания и регулировки для всех компонентов карта.</w:t>
      </w:r>
    </w:p>
    <w:p w14:paraId="65526E01" w14:textId="77777777" w:rsidR="005C63B7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5.18.16 Номер телефона или факса, по которому владелец или оператор карта может получить помощь в обслуживании или эксплуатации от изготовителя.</w:t>
      </w:r>
    </w:p>
    <w:p w14:paraId="26530EA1" w14:textId="77777777" w:rsidR="00735F1B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5.18.17 Процедуры минимального ежедневного и еженедельного технического осмотра и обслуживания.</w:t>
      </w:r>
    </w:p>
    <w:p w14:paraId="5B651067" w14:textId="77777777" w:rsidR="009F6233" w:rsidRPr="00AC4811" w:rsidRDefault="009F6233" w:rsidP="00AC4811">
      <w:pPr>
        <w:shd w:val="clear" w:color="auto" w:fill="FFFFFF"/>
        <w:spacing w:after="0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</w:p>
    <w:p w14:paraId="4F33180F" w14:textId="77777777" w:rsidR="005C63B7" w:rsidRPr="00AC4811" w:rsidRDefault="005C63B7" w:rsidP="00AC4811">
      <w:pPr>
        <w:shd w:val="clear" w:color="auto" w:fill="FFFFFF"/>
        <w:spacing w:after="0"/>
        <w:ind w:firstLine="851"/>
        <w:jc w:val="both"/>
        <w:textAlignment w:val="baseline"/>
        <w:rPr>
          <w:rFonts w:ascii="Arial" w:eastAsia="Times New Roman" w:hAnsi="Arial" w:cs="Arial"/>
          <w:b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b/>
          <w:spacing w:val="2"/>
          <w:szCs w:val="24"/>
          <w:lang w:eastAsia="ru-RU"/>
        </w:rPr>
        <w:t>6 Эксплуатация</w:t>
      </w:r>
    </w:p>
    <w:p w14:paraId="762ECCB7" w14:textId="77777777" w:rsidR="009F6233" w:rsidRPr="00AC4811" w:rsidRDefault="009F6233" w:rsidP="00AC4811">
      <w:pPr>
        <w:shd w:val="clear" w:color="auto" w:fill="FFFFFF"/>
        <w:spacing w:after="0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</w:p>
    <w:p w14:paraId="7C707D71" w14:textId="77777777" w:rsidR="00735F1B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6.1 Каждый оператор картинговой горки должен пройти соответствующую подготовку, включающую:</w:t>
      </w:r>
    </w:p>
    <w:p w14:paraId="028946B9" w14:textId="6E5C62F5" w:rsidR="00735F1B" w:rsidRPr="00AC4811" w:rsidRDefault="00DA28A4" w:rsidP="00AC4811">
      <w:pPr>
        <w:shd w:val="clear" w:color="auto" w:fill="FFFFFF"/>
        <w:spacing w:line="360" w:lineRule="auto"/>
        <w:ind w:left="851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>
        <w:rPr>
          <w:rFonts w:ascii="Arial" w:eastAsia="Times New Roman" w:hAnsi="Arial" w:cs="Arial"/>
          <w:spacing w:val="2"/>
          <w:szCs w:val="24"/>
          <w:lang w:eastAsia="ru-RU"/>
        </w:rPr>
        <w:t xml:space="preserve">а) </w:t>
      </w:r>
      <w:r w:rsidRPr="009058BD">
        <w:rPr>
          <w:rFonts w:ascii="Arial" w:eastAsia="Times New Roman" w:hAnsi="Arial" w:cs="Arial"/>
          <w:spacing w:val="2"/>
          <w:szCs w:val="24"/>
          <w:lang w:eastAsia="ru-RU"/>
        </w:rPr>
        <w:t>и</w:t>
      </w:r>
      <w:r w:rsidR="005C63B7" w:rsidRPr="00AC4811">
        <w:rPr>
          <w:rFonts w:ascii="Arial" w:eastAsia="Times New Roman" w:hAnsi="Arial" w:cs="Arial"/>
          <w:spacing w:val="2"/>
          <w:szCs w:val="24"/>
          <w:lang w:eastAsia="ru-RU"/>
        </w:rPr>
        <w:t>нструктаж по процедурам эксплуатации картинговой горки</w:t>
      </w:r>
      <w:r w:rsidRPr="009058BD">
        <w:rPr>
          <w:rFonts w:ascii="Arial" w:eastAsia="Times New Roman" w:hAnsi="Arial" w:cs="Arial"/>
          <w:spacing w:val="2"/>
          <w:szCs w:val="24"/>
          <w:lang w:eastAsia="ru-RU"/>
        </w:rPr>
        <w:t>;</w:t>
      </w:r>
    </w:p>
    <w:p w14:paraId="676AE59F" w14:textId="254946A7" w:rsidR="00735F1B" w:rsidRPr="00AC4811" w:rsidRDefault="00DA28A4" w:rsidP="00AC4811">
      <w:pPr>
        <w:shd w:val="clear" w:color="auto" w:fill="FFFFFF"/>
        <w:spacing w:line="360" w:lineRule="auto"/>
        <w:ind w:left="851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>
        <w:rPr>
          <w:rFonts w:ascii="Arial" w:eastAsia="Times New Roman" w:hAnsi="Arial" w:cs="Arial"/>
          <w:spacing w:val="2"/>
          <w:szCs w:val="24"/>
          <w:lang w:eastAsia="ru-RU"/>
        </w:rPr>
        <w:t xml:space="preserve">б) </w:t>
      </w:r>
      <w:r w:rsidRPr="009058BD">
        <w:rPr>
          <w:rFonts w:ascii="Arial" w:eastAsia="Times New Roman" w:hAnsi="Arial" w:cs="Arial"/>
          <w:spacing w:val="2"/>
          <w:szCs w:val="24"/>
          <w:lang w:eastAsia="ru-RU"/>
        </w:rPr>
        <w:t>и</w:t>
      </w:r>
      <w:r w:rsidR="005C63B7" w:rsidRPr="00AC4811">
        <w:rPr>
          <w:rFonts w:ascii="Arial" w:eastAsia="Times New Roman" w:hAnsi="Arial" w:cs="Arial"/>
          <w:spacing w:val="2"/>
          <w:szCs w:val="24"/>
          <w:lang w:eastAsia="ru-RU"/>
        </w:rPr>
        <w:t>нструктаж на рабочем месте</w:t>
      </w:r>
      <w:r w:rsidRPr="009058BD">
        <w:rPr>
          <w:rFonts w:ascii="Arial" w:eastAsia="Times New Roman" w:hAnsi="Arial" w:cs="Arial"/>
          <w:spacing w:val="2"/>
          <w:szCs w:val="24"/>
          <w:lang w:eastAsia="ru-RU"/>
        </w:rPr>
        <w:t>;</w:t>
      </w:r>
    </w:p>
    <w:p w14:paraId="0AF7EA5F" w14:textId="086C611E" w:rsidR="00735F1B" w:rsidRPr="00AC4811" w:rsidRDefault="00DA28A4" w:rsidP="00AC4811">
      <w:pPr>
        <w:shd w:val="clear" w:color="auto" w:fill="FFFFFF"/>
        <w:spacing w:line="360" w:lineRule="auto"/>
        <w:ind w:left="851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>
        <w:rPr>
          <w:rFonts w:ascii="Arial" w:eastAsia="Times New Roman" w:hAnsi="Arial" w:cs="Arial"/>
          <w:spacing w:val="2"/>
          <w:szCs w:val="24"/>
          <w:lang w:eastAsia="ru-RU"/>
        </w:rPr>
        <w:t xml:space="preserve">в) </w:t>
      </w:r>
      <w:r w:rsidRPr="009058BD">
        <w:rPr>
          <w:rFonts w:ascii="Arial" w:eastAsia="Times New Roman" w:hAnsi="Arial" w:cs="Arial"/>
          <w:spacing w:val="2"/>
          <w:szCs w:val="24"/>
          <w:lang w:eastAsia="ru-RU"/>
        </w:rPr>
        <w:t>и</w:t>
      </w:r>
      <w:r w:rsidR="005C63B7" w:rsidRPr="00AC4811">
        <w:rPr>
          <w:rFonts w:ascii="Arial" w:eastAsia="Times New Roman" w:hAnsi="Arial" w:cs="Arial"/>
          <w:spacing w:val="2"/>
          <w:szCs w:val="24"/>
          <w:lang w:eastAsia="ru-RU"/>
        </w:rPr>
        <w:t>нструктаж по общим процедурам безопасности</w:t>
      </w:r>
      <w:r w:rsidRPr="009058BD">
        <w:rPr>
          <w:rFonts w:ascii="Arial" w:eastAsia="Times New Roman" w:hAnsi="Arial" w:cs="Arial"/>
          <w:spacing w:val="2"/>
          <w:szCs w:val="24"/>
          <w:lang w:eastAsia="ru-RU"/>
        </w:rPr>
        <w:t>;</w:t>
      </w:r>
    </w:p>
    <w:p w14:paraId="63E6EE50" w14:textId="7ED34045" w:rsidR="00735F1B" w:rsidRPr="00AC4811" w:rsidRDefault="00DA28A4" w:rsidP="00AC4811">
      <w:pPr>
        <w:shd w:val="clear" w:color="auto" w:fill="FFFFFF"/>
        <w:spacing w:line="360" w:lineRule="auto"/>
        <w:ind w:left="851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>
        <w:rPr>
          <w:rFonts w:ascii="Arial" w:eastAsia="Times New Roman" w:hAnsi="Arial" w:cs="Arial"/>
          <w:spacing w:val="2"/>
          <w:szCs w:val="24"/>
          <w:lang w:eastAsia="ru-RU"/>
        </w:rPr>
        <w:t xml:space="preserve">г) </w:t>
      </w:r>
      <w:r w:rsidRPr="009058BD">
        <w:rPr>
          <w:rFonts w:ascii="Arial" w:eastAsia="Times New Roman" w:hAnsi="Arial" w:cs="Arial"/>
          <w:spacing w:val="2"/>
          <w:szCs w:val="24"/>
          <w:lang w:eastAsia="ru-RU"/>
        </w:rPr>
        <w:t>и</w:t>
      </w:r>
      <w:r w:rsidR="005C63B7" w:rsidRPr="00AC4811">
        <w:rPr>
          <w:rFonts w:ascii="Arial" w:eastAsia="Times New Roman" w:hAnsi="Arial" w:cs="Arial"/>
          <w:spacing w:val="2"/>
          <w:szCs w:val="24"/>
          <w:lang w:eastAsia="ru-RU"/>
        </w:rPr>
        <w:t>нструктаж по аварийным процедурам</w:t>
      </w:r>
      <w:r w:rsidRPr="009058BD">
        <w:rPr>
          <w:rFonts w:ascii="Arial" w:eastAsia="Times New Roman" w:hAnsi="Arial" w:cs="Arial"/>
          <w:spacing w:val="2"/>
          <w:szCs w:val="24"/>
          <w:lang w:eastAsia="ru-RU"/>
        </w:rPr>
        <w:t>;</w:t>
      </w:r>
    </w:p>
    <w:p w14:paraId="2D516EEC" w14:textId="607235CF" w:rsidR="00735F1B" w:rsidRPr="00AC4811" w:rsidRDefault="00DA28A4" w:rsidP="00AC4811">
      <w:pPr>
        <w:shd w:val="clear" w:color="auto" w:fill="FFFFFF"/>
        <w:spacing w:line="360" w:lineRule="auto"/>
        <w:ind w:left="851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>
        <w:rPr>
          <w:rFonts w:ascii="Arial" w:eastAsia="Times New Roman" w:hAnsi="Arial" w:cs="Arial"/>
          <w:spacing w:val="2"/>
          <w:szCs w:val="24"/>
          <w:lang w:eastAsia="ru-RU"/>
        </w:rPr>
        <w:t xml:space="preserve">д) </w:t>
      </w:r>
      <w:r w:rsidRPr="009058BD">
        <w:rPr>
          <w:rFonts w:ascii="Arial" w:eastAsia="Times New Roman" w:hAnsi="Arial" w:cs="Arial"/>
          <w:spacing w:val="2"/>
          <w:szCs w:val="24"/>
          <w:lang w:eastAsia="ru-RU"/>
        </w:rPr>
        <w:t>д</w:t>
      </w:r>
      <w:r w:rsidR="005C63B7" w:rsidRPr="00AC4811">
        <w:rPr>
          <w:rFonts w:ascii="Arial" w:eastAsia="Times New Roman" w:hAnsi="Arial" w:cs="Arial"/>
          <w:spacing w:val="2"/>
          <w:szCs w:val="24"/>
          <w:lang w:eastAsia="ru-RU"/>
        </w:rPr>
        <w:t>емонстраци</w:t>
      </w:r>
      <w:r w:rsidR="00D80191">
        <w:rPr>
          <w:rFonts w:ascii="Arial" w:eastAsia="Times New Roman" w:hAnsi="Arial" w:cs="Arial"/>
          <w:spacing w:val="2"/>
          <w:szCs w:val="24"/>
          <w:lang w:eastAsia="ru-RU"/>
        </w:rPr>
        <w:t>ю</w:t>
      </w:r>
      <w:r w:rsidR="005C63B7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физической работы аттракциона</w:t>
      </w:r>
      <w:r w:rsidRPr="009058BD">
        <w:rPr>
          <w:rFonts w:ascii="Arial" w:eastAsia="Times New Roman" w:hAnsi="Arial" w:cs="Arial"/>
          <w:spacing w:val="2"/>
          <w:szCs w:val="24"/>
          <w:lang w:eastAsia="ru-RU"/>
        </w:rPr>
        <w:t>;</w:t>
      </w:r>
    </w:p>
    <w:p w14:paraId="281910E1" w14:textId="304035D3" w:rsidR="00735F1B" w:rsidRPr="00AC4811" w:rsidRDefault="00DA28A4" w:rsidP="00D80191">
      <w:pPr>
        <w:shd w:val="clear" w:color="auto" w:fill="FFFFFF"/>
        <w:spacing w:line="360" w:lineRule="auto"/>
        <w:ind w:firstLine="851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>
        <w:rPr>
          <w:rFonts w:ascii="Arial" w:eastAsia="Times New Roman" w:hAnsi="Arial" w:cs="Arial"/>
          <w:spacing w:val="2"/>
          <w:szCs w:val="24"/>
          <w:lang w:eastAsia="ru-RU"/>
        </w:rPr>
        <w:lastRenderedPageBreak/>
        <w:t xml:space="preserve">е) </w:t>
      </w:r>
      <w:r w:rsidRPr="009058BD">
        <w:rPr>
          <w:rFonts w:ascii="Arial" w:eastAsia="Times New Roman" w:hAnsi="Arial" w:cs="Arial"/>
          <w:spacing w:val="2"/>
          <w:szCs w:val="24"/>
          <w:lang w:eastAsia="ru-RU"/>
        </w:rPr>
        <w:t>д</w:t>
      </w:r>
      <w:r w:rsidR="005C63B7" w:rsidRPr="00AC4811">
        <w:rPr>
          <w:rFonts w:ascii="Arial" w:eastAsia="Times New Roman" w:hAnsi="Arial" w:cs="Arial"/>
          <w:spacing w:val="2"/>
          <w:szCs w:val="24"/>
          <w:lang w:eastAsia="ru-RU"/>
        </w:rPr>
        <w:t>ополнительные инструкции, которые эксплуатант или администратор сочтут необходимыми.</w:t>
      </w:r>
    </w:p>
    <w:p w14:paraId="64A9439B" w14:textId="4A70D449" w:rsidR="00735F1B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6.2 Обслуживающий персонал картинговой горки должен получить подготовку по </w:t>
      </w:r>
      <w:r w:rsidR="00735F1B" w:rsidRPr="00AC4811">
        <w:rPr>
          <w:rFonts w:ascii="Arial" w:eastAsia="Times New Roman" w:hAnsi="Arial" w:cs="Arial"/>
          <w:spacing w:val="2"/>
          <w:szCs w:val="24"/>
          <w:lang w:eastAsia="ru-RU"/>
        </w:rPr>
        <w:t>п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роцедуре заправки картов. Требования безопасности </w:t>
      </w:r>
      <w:r w:rsidR="00DA28A4">
        <w:rPr>
          <w:rFonts w:ascii="Arial" w:eastAsia="Times New Roman" w:hAnsi="Arial" w:cs="Arial"/>
          <w:spacing w:val="2"/>
          <w:szCs w:val="24"/>
          <w:lang w:eastAsia="ru-RU"/>
        </w:rPr>
        <w:t>–</w:t>
      </w:r>
      <w:r w:rsidR="00DA28A4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в соответствии с </w:t>
      </w:r>
      <w:hyperlink r:id="rId22" w:history="1">
        <w:r w:rsidR="00DA28A4">
          <w:rPr>
            <w:rFonts w:ascii="Arial" w:eastAsia="Times New Roman" w:hAnsi="Arial" w:cs="Arial"/>
            <w:spacing w:val="2"/>
            <w:szCs w:val="24"/>
            <w:lang w:eastAsia="ru-RU"/>
          </w:rPr>
          <w:t>нормативными</w:t>
        </w:r>
      </w:hyperlink>
      <w:r w:rsidR="00DA28A4">
        <w:rPr>
          <w:rFonts w:ascii="Arial" w:eastAsia="Times New Roman" w:hAnsi="Arial" w:cs="Arial"/>
          <w:spacing w:val="2"/>
          <w:szCs w:val="24"/>
          <w:lang w:eastAsia="ru-RU"/>
        </w:rPr>
        <w:t xml:space="preserve"> документами</w:t>
      </w:r>
      <w:r w:rsidR="00216C73" w:rsidRPr="00216C73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="00216C73">
        <w:rPr>
          <w:rFonts w:ascii="Arial" w:eastAsia="Times New Roman" w:hAnsi="Arial" w:cs="Arial"/>
          <w:spacing w:val="2"/>
          <w:szCs w:val="24"/>
          <w:lang w:eastAsia="ru-RU"/>
        </w:rPr>
        <w:t>государств, принявших стандарт</w:t>
      </w:r>
      <w:r w:rsidR="00D80191">
        <w:rPr>
          <w:rStyle w:val="afa"/>
          <w:rFonts w:ascii="Arial" w:eastAsia="Times New Roman" w:hAnsi="Arial" w:cs="Arial"/>
          <w:spacing w:val="2"/>
          <w:szCs w:val="24"/>
          <w:lang w:eastAsia="ru-RU"/>
        </w:rPr>
        <w:footnoteReference w:customMarkFollows="1" w:id="5"/>
        <w:t>1)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.</w:t>
      </w:r>
    </w:p>
    <w:p w14:paraId="4C93702B" w14:textId="77777777" w:rsidR="00735F1B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6.3 Изготовитель должен передать владельцу письменную инструкцию по проверке вместе с аттракционом.</w:t>
      </w:r>
    </w:p>
    <w:p w14:paraId="4F42F9D0" w14:textId="77777777" w:rsidR="00735F1B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6.3.1 На основании рекомендаций изготовителя карта и проектировщика трассы каждый владелец выполняет программу обслуживания, испытания и проверки, в которой указаны обязанности и ответственность по уходу за картами, оборудованием безопасности, зоной обслуживания и трассой. Программа обслуживания должна включать проверочный лист, который выдается каждому лицу, совершающему регулярное обслуживание каждого карта. Проверочный лист должен включать без ограничения:</w:t>
      </w:r>
    </w:p>
    <w:p w14:paraId="57767262" w14:textId="77777777" w:rsidR="00735F1B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а) описание заданий по профилактическому обслуживанию, которые должны выполняться;</w:t>
      </w:r>
    </w:p>
    <w:p w14:paraId="760F00ED" w14:textId="77777777" w:rsidR="00735F1B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б) описание необходимых проверок;</w:t>
      </w:r>
    </w:p>
    <w:p w14:paraId="38A37072" w14:textId="7A16700F" w:rsidR="00735F1B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в) специальные инструкции по безопасности;</w:t>
      </w:r>
    </w:p>
    <w:p w14:paraId="711D9210" w14:textId="77777777" w:rsidR="00735F1B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г) любые дополнительные рекомендации администратора.</w:t>
      </w:r>
    </w:p>
    <w:p w14:paraId="1679690D" w14:textId="77777777" w:rsidR="00735F1B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6.4 Владелец картинговой горки должен обеспечивать отчетливую видимость маркировки тормозов и акселераторов. Если такая маркировка не предоставлена изготовителем, владелец должен обеспечить отчетливую маркировку на корпусе или шасси машин или окрасив педаль акселератора в зеленый, а педаль тормоза в красный цвет.</w:t>
      </w:r>
    </w:p>
    <w:p w14:paraId="4ABFC74D" w14:textId="77FACD4E" w:rsidR="00735F1B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6.5 Операторы картинговой горки должны располагаться таким образом, чтобы они могли непосредственно или через мониторы наблюдать за движением всех картов для приня</w:t>
      </w:r>
      <w:r w:rsidR="00D80191">
        <w:rPr>
          <w:rFonts w:ascii="Arial" w:eastAsia="Times New Roman" w:hAnsi="Arial" w:cs="Arial"/>
          <w:spacing w:val="2"/>
          <w:szCs w:val="24"/>
          <w:lang w:eastAsia="ru-RU"/>
        </w:rPr>
        <w:t>тия  необходимых экстренных мер.</w:t>
      </w:r>
    </w:p>
    <w:p w14:paraId="3A4DBBED" w14:textId="24BA45F1" w:rsidR="00735F1B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6.6 Операторы должны убедиться, что водители и пассажиры надежно зафиксированы в сидениях картов ремнями безопасности согласно инструкциям изготовителя, перед тем как дать команду на отправление. Все водители и пассажиры должны </w:t>
      </w:r>
      <w:r w:rsidR="004E31B2">
        <w:rPr>
          <w:rFonts w:ascii="Arial" w:eastAsia="Times New Roman" w:hAnsi="Arial" w:cs="Arial"/>
          <w:spacing w:val="2"/>
          <w:szCs w:val="24"/>
          <w:lang w:eastAsia="ru-RU"/>
        </w:rPr>
        <w:t>на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деть и хорошо застегнуть защитные шлемы и разовые подшлемники, выданные оператором.</w:t>
      </w:r>
    </w:p>
    <w:p w14:paraId="532F3C9A" w14:textId="77777777" w:rsidR="00735F1B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6.7 Звуковая система сигналов должна действовать для предупреждения водителей об опасностях во время эксплуатации.</w:t>
      </w:r>
    </w:p>
    <w:p w14:paraId="435BB98A" w14:textId="6BCA5BE0" w:rsidR="00DD7F21" w:rsidRDefault="00DD7F21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>
        <w:rPr>
          <w:rFonts w:ascii="Arial" w:eastAsia="Times New Roman" w:hAnsi="Arial" w:cs="Arial"/>
          <w:spacing w:val="2"/>
          <w:szCs w:val="24"/>
          <w:lang w:eastAsia="ru-RU"/>
        </w:rPr>
        <w:lastRenderedPageBreak/>
        <w:t>6.</w:t>
      </w:r>
      <w:r w:rsidR="00D80191">
        <w:rPr>
          <w:rFonts w:ascii="Arial" w:eastAsia="Times New Roman" w:hAnsi="Arial" w:cs="Arial"/>
          <w:spacing w:val="2"/>
          <w:szCs w:val="24"/>
          <w:lang w:eastAsia="ru-RU"/>
        </w:rPr>
        <w:t>8</w:t>
      </w:r>
      <w:r>
        <w:rPr>
          <w:rFonts w:ascii="Arial" w:eastAsia="Times New Roman" w:hAnsi="Arial" w:cs="Arial"/>
          <w:spacing w:val="2"/>
          <w:szCs w:val="24"/>
          <w:lang w:eastAsia="ru-RU"/>
        </w:rPr>
        <w:t xml:space="preserve"> Владелец картинговой горки должен обеспечить наличие перед входом на аттракцион </w:t>
      </w:r>
      <w:r w:rsidR="00D80191">
        <w:rPr>
          <w:rFonts w:ascii="Arial" w:eastAsia="Times New Roman" w:hAnsi="Arial" w:cs="Arial"/>
          <w:spacing w:val="2"/>
          <w:szCs w:val="24"/>
          <w:lang w:eastAsia="ru-RU"/>
        </w:rPr>
        <w:t>п</w:t>
      </w:r>
      <w:r>
        <w:rPr>
          <w:rFonts w:ascii="Arial" w:eastAsia="Times New Roman" w:hAnsi="Arial" w:cs="Arial"/>
          <w:spacing w:val="2"/>
          <w:szCs w:val="24"/>
          <w:lang w:eastAsia="ru-RU"/>
        </w:rPr>
        <w:t xml:space="preserve">равил для посетителей в соответствии с </w:t>
      </w:r>
      <w:r w:rsidR="00D80191">
        <w:rPr>
          <w:rFonts w:ascii="Arial" w:eastAsia="Times New Roman" w:hAnsi="Arial" w:cs="Arial"/>
          <w:spacing w:val="2"/>
          <w:szCs w:val="24"/>
          <w:lang w:eastAsia="ru-RU"/>
        </w:rPr>
        <w:t>п</w:t>
      </w:r>
      <w:r>
        <w:rPr>
          <w:rFonts w:ascii="Arial" w:eastAsia="Times New Roman" w:hAnsi="Arial" w:cs="Arial"/>
          <w:spacing w:val="2"/>
          <w:szCs w:val="24"/>
          <w:lang w:eastAsia="ru-RU"/>
        </w:rPr>
        <w:t>риложением А.</w:t>
      </w:r>
    </w:p>
    <w:p w14:paraId="5634C10D" w14:textId="65A0BBBE" w:rsidR="00735F1B" w:rsidRPr="00AC4811" w:rsidRDefault="00D80191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>
        <w:rPr>
          <w:rFonts w:ascii="Arial" w:eastAsia="Times New Roman" w:hAnsi="Arial" w:cs="Arial"/>
          <w:spacing w:val="2"/>
          <w:szCs w:val="24"/>
          <w:lang w:eastAsia="ru-RU"/>
        </w:rPr>
        <w:t>6.9</w:t>
      </w:r>
      <w:r w:rsidR="005C63B7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Операторы должны контролировать действия пассажиров и водителей, покидающих карты и вокзал.</w:t>
      </w:r>
    </w:p>
    <w:p w14:paraId="40DEF926" w14:textId="17FA31CD" w:rsidR="00735F1B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6.</w:t>
      </w:r>
      <w:r w:rsidR="00D80191">
        <w:rPr>
          <w:rFonts w:ascii="Arial" w:eastAsia="Times New Roman" w:hAnsi="Arial" w:cs="Arial"/>
          <w:spacing w:val="2"/>
          <w:szCs w:val="24"/>
          <w:lang w:eastAsia="ru-RU"/>
        </w:rPr>
        <w:t>10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Устные инструкции должны подаваться пассажирам перед началом каждого цикла работы. Они могут включать информацию о необходимом положении рук и ног, о расположении педалей акселератора и тормоза, а также любые инструкции, которые владелец или администратор аттракциона сочтут необходимыми.</w:t>
      </w:r>
    </w:p>
    <w:p w14:paraId="4508F016" w14:textId="06EEF780" w:rsidR="00735F1B" w:rsidRPr="00AC4811" w:rsidRDefault="00D80191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>
        <w:rPr>
          <w:rFonts w:ascii="Arial" w:eastAsia="Times New Roman" w:hAnsi="Arial" w:cs="Arial"/>
          <w:spacing w:val="2"/>
          <w:szCs w:val="24"/>
          <w:lang w:eastAsia="ru-RU"/>
        </w:rPr>
        <w:t>6.11</w:t>
      </w:r>
      <w:r w:rsidR="005C63B7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Оператор должен сообщить пассажирам о специальных сигналах, которые призваны предупредить его об опасностях во время работы картинговой горки.</w:t>
      </w:r>
    </w:p>
    <w:p w14:paraId="02EF4833" w14:textId="5A38DCB2" w:rsidR="00735F1B" w:rsidRPr="00AC4811" w:rsidRDefault="00D80191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>
        <w:rPr>
          <w:rFonts w:ascii="Arial" w:eastAsia="Times New Roman" w:hAnsi="Arial" w:cs="Arial"/>
          <w:spacing w:val="2"/>
          <w:szCs w:val="24"/>
          <w:lang w:eastAsia="ru-RU"/>
        </w:rPr>
        <w:t>6.12</w:t>
      </w:r>
      <w:r w:rsidR="005C63B7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="004E31B2">
        <w:rPr>
          <w:rFonts w:ascii="Arial" w:eastAsia="Times New Roman" w:hAnsi="Arial" w:cs="Arial"/>
          <w:spacing w:val="2"/>
          <w:szCs w:val="24"/>
          <w:lang w:eastAsia="ru-RU"/>
        </w:rPr>
        <w:t>К управлению</w:t>
      </w:r>
      <w:r w:rsidR="004E31B2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="005C63B7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картом </w:t>
      </w:r>
      <w:r w:rsidR="004E31B2">
        <w:rPr>
          <w:rFonts w:ascii="Arial" w:eastAsia="Times New Roman" w:hAnsi="Arial" w:cs="Arial"/>
          <w:spacing w:val="2"/>
          <w:szCs w:val="24"/>
          <w:lang w:eastAsia="ru-RU"/>
        </w:rPr>
        <w:t>допускают</w:t>
      </w:r>
      <w:r w:rsidR="005C63B7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пассажир</w:t>
      </w:r>
      <w:r w:rsidR="004E31B2">
        <w:rPr>
          <w:rFonts w:ascii="Arial" w:eastAsia="Times New Roman" w:hAnsi="Arial" w:cs="Arial"/>
          <w:spacing w:val="2"/>
          <w:szCs w:val="24"/>
          <w:lang w:eastAsia="ru-RU"/>
        </w:rPr>
        <w:t>ов</w:t>
      </w:r>
      <w:r w:rsidR="005C63B7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старше 10 лет. </w:t>
      </w:r>
    </w:p>
    <w:p w14:paraId="30B17597" w14:textId="4CB841CB" w:rsidR="00735F1B" w:rsidRPr="00AC4811" w:rsidRDefault="00D80191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>
        <w:rPr>
          <w:rFonts w:ascii="Arial" w:eastAsia="Times New Roman" w:hAnsi="Arial" w:cs="Arial"/>
          <w:spacing w:val="2"/>
          <w:szCs w:val="24"/>
          <w:lang w:eastAsia="ru-RU"/>
        </w:rPr>
        <w:t>6.13</w:t>
      </w:r>
      <w:r w:rsidR="005C63B7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Запрещается принимать пищу и курить на территории аттракциона, а также в зонах обслуживания и заправки.</w:t>
      </w:r>
    </w:p>
    <w:p w14:paraId="22F8EA04" w14:textId="2845F73D" w:rsidR="00735F1B" w:rsidRPr="00AC4811" w:rsidRDefault="00D80191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>
        <w:rPr>
          <w:rFonts w:ascii="Arial" w:eastAsia="Times New Roman" w:hAnsi="Arial" w:cs="Arial"/>
          <w:spacing w:val="2"/>
          <w:szCs w:val="24"/>
          <w:lang w:eastAsia="ru-RU"/>
        </w:rPr>
        <w:t>6.14</w:t>
      </w:r>
      <w:r w:rsidR="005C63B7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Операторы картинговой горки должны иметь яркую форменную одежду, чтобы быть распознаваемыми для водителей и пассажиров.</w:t>
      </w:r>
    </w:p>
    <w:p w14:paraId="423662DC" w14:textId="403F7DC4" w:rsidR="00735F1B" w:rsidRPr="00AC4811" w:rsidRDefault="00D80191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>
        <w:rPr>
          <w:rFonts w:ascii="Arial" w:eastAsia="Times New Roman" w:hAnsi="Arial" w:cs="Arial"/>
          <w:spacing w:val="2"/>
          <w:szCs w:val="24"/>
          <w:lang w:eastAsia="ru-RU"/>
        </w:rPr>
        <w:t>6.15</w:t>
      </w:r>
      <w:r w:rsidR="005C63B7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Поверхность трассы должна поддерживаться в хорошем состоянии и быть свободной от трещин, препятствий, вмятин или их сочетаний, которые могут повредить машину или заставить водителя потерять управление.</w:t>
      </w:r>
    </w:p>
    <w:p w14:paraId="3B7B6FBC" w14:textId="508D6239" w:rsidR="00735F1B" w:rsidRPr="00AC4811" w:rsidRDefault="00D80191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b/>
          <w:spacing w:val="2"/>
          <w:szCs w:val="24"/>
          <w:lang w:eastAsia="ru-RU"/>
        </w:rPr>
      </w:pPr>
      <w:r>
        <w:rPr>
          <w:rFonts w:ascii="Arial" w:eastAsia="Times New Roman" w:hAnsi="Arial" w:cs="Arial"/>
          <w:b/>
          <w:spacing w:val="2"/>
          <w:szCs w:val="24"/>
          <w:lang w:eastAsia="ru-RU"/>
        </w:rPr>
        <w:t>6.16</w:t>
      </w:r>
      <w:r w:rsidR="005C63B7" w:rsidRPr="00AC4811">
        <w:rPr>
          <w:rFonts w:ascii="Arial" w:eastAsia="Times New Roman" w:hAnsi="Arial" w:cs="Arial"/>
          <w:b/>
          <w:spacing w:val="2"/>
          <w:szCs w:val="24"/>
          <w:lang w:eastAsia="ru-RU"/>
        </w:rPr>
        <w:t xml:space="preserve"> Ответственность пассажиров </w:t>
      </w:r>
    </w:p>
    <w:p w14:paraId="097A42A9" w14:textId="5B99E3DC" w:rsidR="00AF3565" w:rsidRPr="00AC4811" w:rsidRDefault="00D80191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>
        <w:rPr>
          <w:rFonts w:ascii="Arial" w:eastAsia="Times New Roman" w:hAnsi="Arial" w:cs="Arial"/>
          <w:spacing w:val="2"/>
          <w:szCs w:val="24"/>
          <w:lang w:eastAsia="ru-RU"/>
        </w:rPr>
        <w:t>6.16</w:t>
      </w:r>
      <w:r w:rsidR="005C63B7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.1 Пассажиры картинговой горки принимают на себя риски, о которых известно или должно быть известно психически здоровому, трезвому человеку. </w:t>
      </w:r>
    </w:p>
    <w:p w14:paraId="325C0C30" w14:textId="2CAFC965" w:rsidR="00735F1B" w:rsidRPr="00AC4811" w:rsidRDefault="005C63B7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Посетители должны </w:t>
      </w:r>
      <w:r w:rsidR="004E31B2">
        <w:rPr>
          <w:rFonts w:ascii="Arial" w:eastAsia="Times New Roman" w:hAnsi="Arial" w:cs="Arial"/>
          <w:spacing w:val="2"/>
          <w:szCs w:val="24"/>
          <w:lang w:eastAsia="ru-RU"/>
        </w:rPr>
        <w:t>руководствоваться</w:t>
      </w:r>
      <w:r w:rsidR="004E31B2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своим здравым смыслом и действовать с осторожностью при катании на аттракционе, а также соблюдать все устные и письменные указания до катания и во время него.</w:t>
      </w:r>
    </w:p>
    <w:p w14:paraId="104C4929" w14:textId="2F72992A" w:rsidR="00735F1B" w:rsidRPr="00AC4811" w:rsidRDefault="00D80191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>
        <w:rPr>
          <w:rFonts w:ascii="Arial" w:eastAsia="Times New Roman" w:hAnsi="Arial" w:cs="Arial"/>
          <w:spacing w:val="2"/>
          <w:szCs w:val="24"/>
          <w:lang w:eastAsia="ru-RU"/>
        </w:rPr>
        <w:t>6.16</w:t>
      </w:r>
      <w:r w:rsidR="005C63B7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.2 Пассажиры обязаны отказаться от катания, если они находятся под </w:t>
      </w:r>
      <w:r w:rsidR="004E31B2">
        <w:rPr>
          <w:rFonts w:ascii="Arial" w:eastAsia="Times New Roman" w:hAnsi="Arial" w:cs="Arial"/>
          <w:spacing w:val="2"/>
          <w:szCs w:val="24"/>
          <w:lang w:eastAsia="ru-RU"/>
        </w:rPr>
        <w:t>действием</w:t>
      </w:r>
      <w:r w:rsidR="004E31B2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="005C63B7" w:rsidRPr="00AC4811">
        <w:rPr>
          <w:rFonts w:ascii="Arial" w:eastAsia="Times New Roman" w:hAnsi="Arial" w:cs="Arial"/>
          <w:spacing w:val="2"/>
          <w:szCs w:val="24"/>
          <w:lang w:eastAsia="ru-RU"/>
        </w:rPr>
        <w:t>алкоголя или наркотиков.</w:t>
      </w:r>
    </w:p>
    <w:p w14:paraId="599F5474" w14:textId="4B106727" w:rsidR="005C63B7" w:rsidRPr="00AC4811" w:rsidRDefault="00D80191" w:rsidP="00AC481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>
        <w:rPr>
          <w:rFonts w:ascii="Arial" w:eastAsia="Times New Roman" w:hAnsi="Arial" w:cs="Arial"/>
          <w:spacing w:val="2"/>
          <w:szCs w:val="24"/>
          <w:lang w:eastAsia="ru-RU"/>
        </w:rPr>
        <w:t>6.16</w:t>
      </w:r>
      <w:r w:rsidR="005C63B7" w:rsidRPr="00AC4811">
        <w:rPr>
          <w:rFonts w:ascii="Arial" w:eastAsia="Times New Roman" w:hAnsi="Arial" w:cs="Arial"/>
          <w:spacing w:val="2"/>
          <w:szCs w:val="24"/>
          <w:lang w:eastAsia="ru-RU"/>
        </w:rPr>
        <w:t>.3 Пассажиры обязаны правильно применять все предоставленное защитное оборудование.</w:t>
      </w:r>
    </w:p>
    <w:p w14:paraId="21C42EBD" w14:textId="77777777" w:rsidR="004E31B2" w:rsidRDefault="004E31B2">
      <w:pPr>
        <w:rPr>
          <w:rFonts w:ascii="Arial" w:eastAsia="Times New Roman" w:hAnsi="Arial" w:cs="Arial"/>
          <w:b/>
          <w:noProof/>
          <w:spacing w:val="2"/>
          <w:szCs w:val="24"/>
          <w:lang w:eastAsia="ru-RU"/>
        </w:rPr>
      </w:pPr>
      <w:r>
        <w:rPr>
          <w:rFonts w:ascii="Arial" w:eastAsia="Times New Roman" w:hAnsi="Arial" w:cs="Arial"/>
          <w:b/>
          <w:noProof/>
          <w:spacing w:val="2"/>
          <w:szCs w:val="24"/>
          <w:lang w:eastAsia="ru-RU"/>
        </w:rPr>
        <w:br w:type="page"/>
      </w:r>
    </w:p>
    <w:p w14:paraId="725AF2DA" w14:textId="5646BC5D" w:rsidR="004E31B2" w:rsidRDefault="004E31B2" w:rsidP="009058B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Arial" w:eastAsia="Times New Roman" w:hAnsi="Arial" w:cs="Arial"/>
          <w:b/>
          <w:noProof/>
          <w:spacing w:val="2"/>
          <w:szCs w:val="24"/>
          <w:lang w:eastAsia="ru-RU"/>
        </w:rPr>
      </w:pPr>
    </w:p>
    <w:p w14:paraId="424E7872" w14:textId="26238F8E" w:rsidR="002E0140" w:rsidRPr="009058BD" w:rsidRDefault="002E0140" w:rsidP="009058BD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spacing w:val="2"/>
          <w:sz w:val="28"/>
          <w:szCs w:val="28"/>
          <w:lang w:eastAsia="ru-RU"/>
        </w:rPr>
      </w:pPr>
      <w:r w:rsidRPr="009058BD">
        <w:rPr>
          <w:rFonts w:ascii="Arial" w:eastAsia="Times New Roman" w:hAnsi="Arial" w:cs="Arial"/>
          <w:b/>
          <w:spacing w:val="2"/>
          <w:sz w:val="28"/>
          <w:szCs w:val="28"/>
          <w:lang w:eastAsia="ru-RU"/>
        </w:rPr>
        <w:t>Приложение А</w:t>
      </w:r>
    </w:p>
    <w:p w14:paraId="576F74D2" w14:textId="6DF0C61A" w:rsidR="002E0140" w:rsidRPr="009058BD" w:rsidRDefault="002E0140">
      <w:pPr>
        <w:shd w:val="clear" w:color="auto" w:fill="FFFFFF"/>
        <w:spacing w:before="120" w:after="100" w:afterAutospacing="1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spacing w:val="2"/>
          <w:szCs w:val="24"/>
          <w:lang w:eastAsia="ru-RU"/>
        </w:rPr>
      </w:pPr>
      <w:r w:rsidRPr="009058BD">
        <w:rPr>
          <w:rFonts w:ascii="Arial" w:eastAsia="Times New Roman" w:hAnsi="Arial" w:cs="Arial"/>
          <w:b/>
          <w:spacing w:val="2"/>
          <w:szCs w:val="24"/>
          <w:lang w:eastAsia="ru-RU"/>
        </w:rPr>
        <w:t>(обязательное)</w:t>
      </w:r>
    </w:p>
    <w:p w14:paraId="0A15FACF" w14:textId="77777777" w:rsidR="00735F1B" w:rsidRPr="00AC4811" w:rsidRDefault="00735F1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spacing w:val="2"/>
          <w:sz w:val="28"/>
          <w:szCs w:val="28"/>
          <w:lang w:eastAsia="ru-RU"/>
        </w:rPr>
      </w:pPr>
      <w:r w:rsidRPr="00AC4811">
        <w:rPr>
          <w:rFonts w:ascii="Arial" w:eastAsia="Times New Roman" w:hAnsi="Arial" w:cs="Arial"/>
          <w:b/>
          <w:spacing w:val="2"/>
          <w:sz w:val="28"/>
          <w:szCs w:val="28"/>
          <w:lang w:eastAsia="ru-RU"/>
        </w:rPr>
        <w:t>Содержание правил для посетителей</w:t>
      </w:r>
    </w:p>
    <w:p w14:paraId="06847E0A" w14:textId="6C9A2651" w:rsidR="004E31B2" w:rsidRDefault="004E31B2" w:rsidP="009058BD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14:paraId="6E93AB67" w14:textId="60F677D1" w:rsidR="004E31B2" w:rsidRPr="009058BD" w:rsidRDefault="00735F1B" w:rsidP="00AC4811">
      <w:pPr>
        <w:shd w:val="clear" w:color="auto" w:fill="FFFFFF"/>
        <w:spacing w:after="0" w:line="315" w:lineRule="atLeast"/>
        <w:ind w:firstLine="993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Правила для посетителей должны быть установлены перед входом на аттракцион и включать без ограничения следующие сообщения:</w:t>
      </w:r>
    </w:p>
    <w:p w14:paraId="42556353" w14:textId="6E312EDA" w:rsidR="004E31B2" w:rsidRPr="009058BD" w:rsidRDefault="00735F1B" w:rsidP="00AC4811">
      <w:pPr>
        <w:shd w:val="clear" w:color="auto" w:fill="FFFFFF"/>
        <w:spacing w:after="0" w:line="315" w:lineRule="atLeast"/>
        <w:ind w:firstLine="993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- ограничения по росту или возрасту, росту, весу, самочувствию и ослабленному здоровью;</w:t>
      </w:r>
    </w:p>
    <w:p w14:paraId="7566D800" w14:textId="00C7CB7B" w:rsidR="004E31B2" w:rsidRPr="009058BD" w:rsidRDefault="00735F1B" w:rsidP="00AC4811">
      <w:pPr>
        <w:shd w:val="clear" w:color="auto" w:fill="FFFFFF"/>
        <w:spacing w:after="0" w:line="315" w:lineRule="atLeast"/>
        <w:ind w:firstLine="993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- инструкции по размещению рук на руле и ног внутри отделения для водителя/пассажира в машине в течение всего времени эксплуатации;</w:t>
      </w:r>
    </w:p>
    <w:p w14:paraId="1A1EBF32" w14:textId="77777777" w:rsidR="00D80191" w:rsidRDefault="00735F1B" w:rsidP="00AC4811">
      <w:pPr>
        <w:shd w:val="clear" w:color="auto" w:fill="FFFFFF"/>
        <w:spacing w:after="0" w:line="315" w:lineRule="atLeast"/>
        <w:ind w:firstLine="993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- инструкции по поводу длинных волос, шарфов и свободной одежды;</w:t>
      </w:r>
    </w:p>
    <w:p w14:paraId="103ADF6F" w14:textId="2899B190" w:rsidR="004E31B2" w:rsidRPr="009058BD" w:rsidRDefault="004E31B2" w:rsidP="00AC4811">
      <w:pPr>
        <w:shd w:val="clear" w:color="auto" w:fill="FFFFFF"/>
        <w:spacing w:after="0" w:line="315" w:lineRule="atLeast"/>
        <w:ind w:firstLine="993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9058BD" w:rsidDel="004E31B2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="00735F1B" w:rsidRPr="00AC4811">
        <w:rPr>
          <w:rFonts w:ascii="Arial" w:eastAsia="Times New Roman" w:hAnsi="Arial" w:cs="Arial"/>
          <w:spacing w:val="2"/>
          <w:szCs w:val="24"/>
          <w:lang w:eastAsia="ru-RU"/>
        </w:rPr>
        <w:t>- запрет на курение на аттракционе;</w:t>
      </w:r>
    </w:p>
    <w:p w14:paraId="2B3DB755" w14:textId="77777777" w:rsidR="00D80191" w:rsidRDefault="00735F1B" w:rsidP="00AC4811">
      <w:pPr>
        <w:shd w:val="clear" w:color="auto" w:fill="FFFFFF"/>
        <w:spacing w:after="0" w:line="315" w:lineRule="atLeast"/>
        <w:ind w:firstLine="993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- инструкции по правильному запуску и остановке;</w:t>
      </w:r>
    </w:p>
    <w:p w14:paraId="498A3112" w14:textId="77777777" w:rsidR="00D80191" w:rsidRDefault="004E31B2" w:rsidP="00AC4811">
      <w:pPr>
        <w:shd w:val="clear" w:color="auto" w:fill="FFFFFF"/>
        <w:spacing w:after="0" w:line="315" w:lineRule="atLeast"/>
        <w:ind w:firstLine="993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9058BD" w:rsidDel="004E31B2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  <w:r w:rsidR="00735F1B" w:rsidRPr="00AC4811">
        <w:rPr>
          <w:rFonts w:ascii="Arial" w:eastAsia="Times New Roman" w:hAnsi="Arial" w:cs="Arial"/>
          <w:spacing w:val="2"/>
          <w:szCs w:val="24"/>
          <w:lang w:eastAsia="ru-RU"/>
        </w:rPr>
        <w:t>- инструкции по правильной посадке водителей и пассажиров и использованию устройств фиксации;</w:t>
      </w:r>
      <w:r w:rsidRPr="009058BD" w:rsidDel="004E31B2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</w:p>
    <w:p w14:paraId="4955E487" w14:textId="5589612B" w:rsidR="004E31B2" w:rsidRPr="009058BD" w:rsidRDefault="00735F1B" w:rsidP="00AC4811">
      <w:pPr>
        <w:shd w:val="clear" w:color="auto" w:fill="FFFFFF"/>
        <w:spacing w:after="0" w:line="315" w:lineRule="atLeast"/>
        <w:ind w:firstLine="993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- информацию о необходимости выполнения устных инструкций или сигналов, которые подают операторы картинговой горки;</w:t>
      </w:r>
    </w:p>
    <w:p w14:paraId="4B7EE619" w14:textId="77777777" w:rsidR="004E31B2" w:rsidRPr="009058BD" w:rsidRDefault="00735F1B" w:rsidP="00AC4811">
      <w:pPr>
        <w:shd w:val="clear" w:color="auto" w:fill="FFFFFF"/>
        <w:spacing w:after="0" w:line="315" w:lineRule="atLeast"/>
        <w:ind w:firstLine="993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- инструкции по поводу столкновений или ударов о другие машины;</w:t>
      </w:r>
      <w:r w:rsidR="004E31B2" w:rsidRPr="009058BD" w:rsidDel="004E31B2">
        <w:rPr>
          <w:rFonts w:ascii="Arial" w:eastAsia="Times New Roman" w:hAnsi="Arial" w:cs="Arial"/>
          <w:spacing w:val="2"/>
          <w:szCs w:val="24"/>
          <w:lang w:eastAsia="ru-RU"/>
        </w:rPr>
        <w:t xml:space="preserve"> </w:t>
      </w:r>
    </w:p>
    <w:p w14:paraId="084395FE" w14:textId="3D6BA5C5" w:rsidR="00735F1B" w:rsidRPr="009058BD" w:rsidRDefault="00735F1B" w:rsidP="00AC4811">
      <w:pPr>
        <w:shd w:val="clear" w:color="auto" w:fill="FFFFFF"/>
        <w:spacing w:after="0" w:line="315" w:lineRule="atLeast"/>
        <w:ind w:firstLine="993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- информация о </w:t>
      </w:r>
      <w:r w:rsidR="004E31B2" w:rsidRPr="00AC4811">
        <w:rPr>
          <w:rFonts w:ascii="Arial" w:eastAsia="Times New Roman" w:hAnsi="Arial" w:cs="Arial"/>
          <w:spacing w:val="2"/>
          <w:szCs w:val="24"/>
          <w:lang w:eastAsia="ru-RU"/>
        </w:rPr>
        <w:t xml:space="preserve">необходимости </w:t>
      </w:r>
      <w:r w:rsidRPr="00AC4811">
        <w:rPr>
          <w:rFonts w:ascii="Arial" w:eastAsia="Times New Roman" w:hAnsi="Arial" w:cs="Arial"/>
          <w:spacing w:val="2"/>
          <w:szCs w:val="24"/>
          <w:lang w:eastAsia="ru-RU"/>
        </w:rPr>
        <w:t>следования правилам и инструкциям.</w:t>
      </w:r>
    </w:p>
    <w:p w14:paraId="693B3417" w14:textId="77777777" w:rsidR="004E31B2" w:rsidRPr="00AC4811" w:rsidRDefault="004E31B2" w:rsidP="00AC4811">
      <w:pPr>
        <w:shd w:val="clear" w:color="auto" w:fill="FFFFFF"/>
        <w:spacing w:after="0" w:line="315" w:lineRule="atLeast"/>
        <w:ind w:firstLine="993"/>
        <w:jc w:val="both"/>
        <w:textAlignment w:val="baseline"/>
        <w:rPr>
          <w:rFonts w:ascii="Arial" w:eastAsia="Times New Roman" w:hAnsi="Arial" w:cs="Arial"/>
          <w:spacing w:val="2"/>
          <w:szCs w:val="24"/>
          <w:lang w:eastAsia="ru-RU"/>
        </w:rPr>
      </w:pPr>
    </w:p>
    <w:p w14:paraId="23DDECFE" w14:textId="29D9EB3D" w:rsidR="004E31B2" w:rsidRDefault="004E31B2">
      <w:pPr>
        <w:rPr>
          <w:rFonts w:ascii="Arial" w:eastAsia="Times New Roman" w:hAnsi="Arial" w:cs="Arial"/>
          <w:spacing w:val="2"/>
          <w:szCs w:val="24"/>
          <w:lang w:eastAsia="ru-RU"/>
        </w:rPr>
      </w:pPr>
      <w:r>
        <w:rPr>
          <w:rFonts w:ascii="Arial" w:eastAsia="Times New Roman" w:hAnsi="Arial" w:cs="Arial"/>
          <w:spacing w:val="2"/>
          <w:szCs w:val="24"/>
          <w:lang w:eastAsia="ru-RU"/>
        </w:rPr>
        <w:br w:type="page"/>
      </w:r>
    </w:p>
    <w:p w14:paraId="59A2138C" w14:textId="77777777" w:rsidR="00735F1B" w:rsidRPr="00AC4811" w:rsidRDefault="00735F1B" w:rsidP="00735F1B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spacing w:val="2"/>
          <w:szCs w:val="24"/>
          <w:lang w:eastAsia="ru-RU"/>
        </w:rPr>
      </w:pPr>
      <w:r w:rsidRPr="00AC4811">
        <w:rPr>
          <w:rFonts w:ascii="Arial" w:eastAsia="Times New Roman" w:hAnsi="Arial" w:cs="Arial"/>
          <w:b/>
          <w:spacing w:val="2"/>
          <w:szCs w:val="24"/>
          <w:lang w:eastAsia="ru-RU"/>
        </w:rPr>
        <w:lastRenderedPageBreak/>
        <w:t>Библиография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044"/>
        <w:gridCol w:w="6459"/>
      </w:tblGrid>
      <w:tr w:rsidR="009D0603" w:rsidRPr="004E31B2" w14:paraId="73FA7123" w14:textId="77777777" w:rsidTr="00AC4811">
        <w:trPr>
          <w:trHeight w:val="15"/>
        </w:trPr>
        <w:tc>
          <w:tcPr>
            <w:tcW w:w="549" w:type="dxa"/>
            <w:hideMark/>
          </w:tcPr>
          <w:p w14:paraId="39D4BCD3" w14:textId="77777777" w:rsidR="00735F1B" w:rsidRPr="00AC4811" w:rsidRDefault="00735F1B" w:rsidP="00735F1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044" w:type="dxa"/>
            <w:hideMark/>
          </w:tcPr>
          <w:p w14:paraId="315CB1C3" w14:textId="77777777" w:rsidR="00735F1B" w:rsidRPr="00AC4811" w:rsidRDefault="00735F1B" w:rsidP="00735F1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6459" w:type="dxa"/>
            <w:hideMark/>
          </w:tcPr>
          <w:p w14:paraId="4C1C47C7" w14:textId="77777777" w:rsidR="00735F1B" w:rsidRPr="00AC4811" w:rsidRDefault="00735F1B" w:rsidP="00735F1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9D0603" w:rsidRPr="004E31B2" w14:paraId="1508114B" w14:textId="77777777" w:rsidTr="00AC4811"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D78EF5F" w14:textId="4251ECB5" w:rsidR="00735F1B" w:rsidRPr="00AC4811" w:rsidRDefault="00735F1B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C4811">
              <w:rPr>
                <w:rFonts w:ascii="Arial" w:eastAsia="Times New Roman" w:hAnsi="Arial" w:cs="Arial"/>
                <w:szCs w:val="24"/>
                <w:lang w:eastAsia="ru-RU"/>
              </w:rPr>
              <w:t>[</w:t>
            </w:r>
            <w:r w:rsidR="004E31B2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  <w:r w:rsidRPr="00AC4811">
              <w:rPr>
                <w:rFonts w:ascii="Arial" w:eastAsia="Times New Roman" w:hAnsi="Arial" w:cs="Arial"/>
                <w:szCs w:val="24"/>
                <w:lang w:eastAsia="ru-RU"/>
              </w:rPr>
              <w:t>]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1B40D41" w14:textId="77777777" w:rsidR="004E31B2" w:rsidRDefault="00735F1B" w:rsidP="00735F1B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C4811">
              <w:rPr>
                <w:rFonts w:ascii="Arial" w:eastAsia="Times New Roman" w:hAnsi="Arial" w:cs="Arial"/>
                <w:szCs w:val="24"/>
                <w:lang w:eastAsia="ru-RU"/>
              </w:rPr>
              <w:t>Технический кодекс установившейся практики</w:t>
            </w:r>
          </w:p>
          <w:p w14:paraId="1383ECF3" w14:textId="50852EE6" w:rsidR="00735F1B" w:rsidRPr="00AC4811" w:rsidRDefault="00735F1B" w:rsidP="00735F1B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C4811">
              <w:rPr>
                <w:rFonts w:ascii="Arial" w:eastAsia="Times New Roman" w:hAnsi="Arial" w:cs="Arial"/>
                <w:szCs w:val="24"/>
                <w:lang w:eastAsia="ru-RU"/>
              </w:rPr>
              <w:t>ТКП EN 1995-1-1-2009*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725ED29" w14:textId="05A3A315" w:rsidR="00735F1B" w:rsidRPr="00AC4811" w:rsidRDefault="001146DF" w:rsidP="00735F1B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C4811">
              <w:rPr>
                <w:rFonts w:ascii="Arial" w:hAnsi="Arial" w:cs="Arial"/>
                <w:szCs w:val="24"/>
              </w:rPr>
              <w:t>Еврокод 5</w:t>
            </w:r>
            <w:r w:rsidR="004E31B2">
              <w:rPr>
                <w:rFonts w:ascii="Arial" w:hAnsi="Arial" w:cs="Arial"/>
                <w:szCs w:val="24"/>
              </w:rPr>
              <w:t>.</w:t>
            </w:r>
            <w:r w:rsidRPr="00AC4811">
              <w:rPr>
                <w:rFonts w:ascii="Arial" w:hAnsi="Arial" w:cs="Arial"/>
                <w:szCs w:val="24"/>
              </w:rPr>
              <w:t xml:space="preserve"> П</w:t>
            </w:r>
            <w:r w:rsidR="004E31B2" w:rsidRPr="004E31B2">
              <w:rPr>
                <w:rFonts w:ascii="Arial" w:hAnsi="Arial" w:cs="Arial"/>
                <w:szCs w:val="24"/>
              </w:rPr>
              <w:t>роектирование деревянных конструкций</w:t>
            </w:r>
            <w:r w:rsidR="004E31B2">
              <w:rPr>
                <w:rFonts w:ascii="Arial" w:hAnsi="Arial" w:cs="Arial"/>
                <w:szCs w:val="24"/>
              </w:rPr>
              <w:t>.</w:t>
            </w:r>
            <w:r w:rsidRPr="00AC4811">
              <w:rPr>
                <w:rFonts w:ascii="Arial" w:hAnsi="Arial" w:cs="Arial"/>
                <w:szCs w:val="24"/>
              </w:rPr>
              <w:t xml:space="preserve"> Часть 1-1. Общие правила и правила для зданий</w:t>
            </w:r>
          </w:p>
        </w:tc>
      </w:tr>
      <w:tr w:rsidR="009D0603" w:rsidRPr="004E31B2" w14:paraId="285168E3" w14:textId="77777777" w:rsidTr="00AC4811">
        <w:tc>
          <w:tcPr>
            <w:tcW w:w="1005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18C2417" w14:textId="77777777" w:rsidR="00735F1B" w:rsidRPr="00AC4811" w:rsidRDefault="00735F1B" w:rsidP="00735F1B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14:paraId="51BB8289" w14:textId="57236F22" w:rsidR="004E31B2" w:rsidRDefault="004E31B2" w:rsidP="002E0140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textAlignment w:val="baseline"/>
      </w:pPr>
    </w:p>
    <w:p w14:paraId="056B5741" w14:textId="77777777" w:rsidR="004E31B2" w:rsidRDefault="004E31B2">
      <w:pPr>
        <w:rPr>
          <w:rFonts w:eastAsia="Times New Roman" w:cs="Times New Roman"/>
          <w:szCs w:val="24"/>
          <w:lang w:eastAsia="ru-RU"/>
        </w:rPr>
      </w:pPr>
      <w:r>
        <w:br w:type="page"/>
      </w:r>
    </w:p>
    <w:p w14:paraId="20DDBE1C" w14:textId="525195B4" w:rsidR="0068600D" w:rsidRPr="009D0603" w:rsidRDefault="00257437" w:rsidP="002E0140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textAlignment w:val="baseline"/>
        <w:rPr>
          <w:sz w:val="32"/>
        </w:rPr>
      </w:pPr>
      <w:r>
        <w:rPr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E8F821" wp14:editId="16198B40">
                <wp:simplePos x="0" y="0"/>
                <wp:positionH relativeFrom="column">
                  <wp:posOffset>400050</wp:posOffset>
                </wp:positionH>
                <wp:positionV relativeFrom="paragraph">
                  <wp:posOffset>114935</wp:posOffset>
                </wp:positionV>
                <wp:extent cx="5986780" cy="0"/>
                <wp:effectExtent l="0" t="0" r="3302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6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A985AD6" id="Прямая соединительная линия 6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pt,9.05pt" to="502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" strokecolor="black [3040]"/>
            </w:pict>
          </mc:Fallback>
        </mc:AlternateContent>
      </w:r>
    </w:p>
    <w:p w14:paraId="75D2F5D6" w14:textId="6CE07158" w:rsidR="009D0603" w:rsidRPr="009D0603" w:rsidRDefault="009D0603" w:rsidP="009D0603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textAlignment w:val="baseline"/>
        <w:rPr>
          <w:rFonts w:ascii="Arial" w:hAnsi="Arial" w:cs="Arial"/>
        </w:rPr>
      </w:pPr>
      <w:r w:rsidRPr="009D0603">
        <w:rPr>
          <w:rFonts w:ascii="Arial" w:hAnsi="Arial" w:cs="Arial"/>
        </w:rPr>
        <w:t>УДК</w:t>
      </w:r>
      <w:r w:rsidR="00695A63">
        <w:rPr>
          <w:rFonts w:ascii="Arial" w:hAnsi="Arial" w:cs="Arial"/>
        </w:rPr>
        <w:t xml:space="preserve">  </w:t>
      </w:r>
      <w:r w:rsidR="00257437" w:rsidRPr="00173CD5">
        <w:rPr>
          <w:rFonts w:ascii="Arial" w:hAnsi="Arial" w:cs="Arial"/>
        </w:rPr>
        <w:t>688.775</w:t>
      </w:r>
      <w:r w:rsidR="00257437">
        <w:rPr>
          <w:rFonts w:ascii="Arial" w:hAnsi="Arial" w:cs="Arial"/>
        </w:rPr>
        <w:t>:</w:t>
      </w:r>
      <w:r w:rsidR="00695A63">
        <w:rPr>
          <w:rFonts w:ascii="Arial" w:hAnsi="Arial" w:cs="Arial"/>
        </w:rPr>
        <w:t>006.354</w:t>
      </w:r>
      <w:r w:rsidR="00066296">
        <w:rPr>
          <w:rFonts w:ascii="Arial" w:hAnsi="Arial" w:cs="Arial"/>
        </w:rPr>
        <w:tab/>
      </w:r>
      <w:r w:rsidR="00066296">
        <w:rPr>
          <w:rFonts w:ascii="Arial" w:hAnsi="Arial" w:cs="Arial"/>
        </w:rPr>
        <w:tab/>
      </w:r>
      <w:r w:rsidR="00066296">
        <w:rPr>
          <w:rFonts w:ascii="Arial" w:hAnsi="Arial" w:cs="Arial"/>
        </w:rPr>
        <w:tab/>
      </w:r>
      <w:r w:rsidR="00066296">
        <w:rPr>
          <w:rFonts w:ascii="Arial" w:hAnsi="Arial" w:cs="Arial"/>
        </w:rPr>
        <w:tab/>
      </w:r>
      <w:r w:rsidR="00066296">
        <w:rPr>
          <w:rFonts w:ascii="Arial" w:hAnsi="Arial" w:cs="Arial"/>
        </w:rPr>
        <w:tab/>
      </w:r>
      <w:r w:rsidR="00066296">
        <w:rPr>
          <w:rFonts w:ascii="Arial" w:hAnsi="Arial" w:cs="Arial"/>
        </w:rPr>
        <w:tab/>
      </w:r>
      <w:r w:rsidRPr="009D0603">
        <w:rPr>
          <w:rFonts w:ascii="Arial" w:hAnsi="Arial" w:cs="Arial"/>
        </w:rPr>
        <w:t xml:space="preserve"> МКС</w:t>
      </w:r>
      <w:r w:rsidR="00066296">
        <w:rPr>
          <w:rFonts w:ascii="Arial" w:hAnsi="Arial" w:cs="Arial"/>
        </w:rPr>
        <w:t xml:space="preserve"> 97.200.40</w:t>
      </w:r>
      <w:r w:rsidRPr="009D0603">
        <w:rPr>
          <w:rFonts w:ascii="Arial" w:hAnsi="Arial" w:cs="Arial"/>
        </w:rPr>
        <w:t xml:space="preserve"> </w:t>
      </w:r>
    </w:p>
    <w:p w14:paraId="34AB617E" w14:textId="77777777" w:rsidR="009049B5" w:rsidRPr="009D0603" w:rsidRDefault="009049B5" w:rsidP="002E0140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textAlignment w:val="baseline"/>
        <w:rPr>
          <w:sz w:val="32"/>
        </w:rPr>
      </w:pPr>
      <w:r w:rsidRPr="009D0603">
        <w:rPr>
          <w:sz w:val="32"/>
        </w:rPr>
        <w:t xml:space="preserve"> </w:t>
      </w:r>
      <w:r w:rsidRPr="009D0603">
        <w:rPr>
          <w:sz w:val="32"/>
        </w:rPr>
        <w:tab/>
      </w:r>
      <w:r w:rsidRPr="009D0603">
        <w:rPr>
          <w:sz w:val="32"/>
        </w:rPr>
        <w:tab/>
      </w:r>
      <w:r w:rsidRPr="009D0603">
        <w:rPr>
          <w:sz w:val="32"/>
        </w:rPr>
        <w:tab/>
      </w:r>
      <w:r w:rsidRPr="009D0603">
        <w:rPr>
          <w:sz w:val="32"/>
        </w:rPr>
        <w:tab/>
      </w:r>
    </w:p>
    <w:p w14:paraId="2DC7E129" w14:textId="77777777" w:rsidR="009049B5" w:rsidRPr="00AC4811" w:rsidRDefault="009049B5" w:rsidP="002E0140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textAlignment w:val="baseline"/>
        <w:rPr>
          <w:rFonts w:ascii="Arial" w:hAnsi="Arial" w:cs="Arial"/>
          <w:sz w:val="28"/>
          <w:szCs w:val="28"/>
        </w:rPr>
      </w:pPr>
      <w:r w:rsidRPr="00AC4811">
        <w:rPr>
          <w:rFonts w:ascii="Arial" w:hAnsi="Arial" w:cs="Arial"/>
          <w:sz w:val="28"/>
          <w:szCs w:val="28"/>
        </w:rPr>
        <w:t xml:space="preserve">Ключевые слова: аттракцион, </w:t>
      </w:r>
      <w:r w:rsidR="001146DF" w:rsidRPr="00AC4811">
        <w:rPr>
          <w:rFonts w:ascii="Arial" w:hAnsi="Arial" w:cs="Arial"/>
          <w:sz w:val="28"/>
          <w:szCs w:val="28"/>
        </w:rPr>
        <w:t xml:space="preserve">картинговые </w:t>
      </w:r>
      <w:r w:rsidRPr="00AC4811">
        <w:rPr>
          <w:rFonts w:ascii="Arial" w:hAnsi="Arial" w:cs="Arial"/>
          <w:sz w:val="28"/>
          <w:szCs w:val="28"/>
        </w:rPr>
        <w:t>горки</w:t>
      </w:r>
    </w:p>
    <w:p w14:paraId="6815B92F" w14:textId="77777777" w:rsidR="009049B5" w:rsidRPr="00AC4811" w:rsidRDefault="009049B5" w:rsidP="002E0140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textAlignment w:val="baseline"/>
        <w:rPr>
          <w:sz w:val="28"/>
          <w:szCs w:val="28"/>
        </w:rPr>
      </w:pPr>
    </w:p>
    <w:p w14:paraId="246E315E" w14:textId="77777777" w:rsidR="009049B5" w:rsidRPr="00AC4811" w:rsidRDefault="009049B5" w:rsidP="002E0140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textAlignment w:val="baseline"/>
        <w:rPr>
          <w:sz w:val="28"/>
          <w:szCs w:val="28"/>
        </w:rPr>
      </w:pPr>
      <w:r w:rsidRPr="00AC481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919070" wp14:editId="03B70795">
                <wp:simplePos x="0" y="0"/>
                <wp:positionH relativeFrom="column">
                  <wp:posOffset>476250</wp:posOffset>
                </wp:positionH>
                <wp:positionV relativeFrom="paragraph">
                  <wp:posOffset>143509</wp:posOffset>
                </wp:positionV>
                <wp:extent cx="5910580" cy="0"/>
                <wp:effectExtent l="0" t="0" r="3302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05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3542D74" id="Прямая соединительная линия 27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11.3pt" to="502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" strokecolor="black [3213]" strokeweight="1pt"/>
            </w:pict>
          </mc:Fallback>
        </mc:AlternateContent>
      </w:r>
    </w:p>
    <w:p w14:paraId="3268AF34" w14:textId="77777777" w:rsidR="009049B5" w:rsidRPr="00AC4811" w:rsidRDefault="009049B5" w:rsidP="002E0140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textAlignment w:val="baseline"/>
        <w:rPr>
          <w:sz w:val="28"/>
          <w:szCs w:val="28"/>
        </w:rPr>
      </w:pPr>
    </w:p>
    <w:p w14:paraId="75161F60" w14:textId="77777777" w:rsidR="009F6233" w:rsidRPr="00AC4811" w:rsidRDefault="009F6233" w:rsidP="009F6233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textAlignment w:val="baseline"/>
        <w:rPr>
          <w:sz w:val="28"/>
          <w:szCs w:val="28"/>
        </w:rPr>
      </w:pPr>
    </w:p>
    <w:p w14:paraId="6CBE9CA2" w14:textId="77777777" w:rsidR="009F6233" w:rsidRPr="009D0603" w:rsidRDefault="009F6233" w:rsidP="009F6233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textAlignment w:val="baseline"/>
        <w:rPr>
          <w:sz w:val="28"/>
          <w:szCs w:val="28"/>
        </w:rPr>
      </w:pPr>
      <w:r w:rsidRPr="00A52864">
        <w:rPr>
          <w:sz w:val="28"/>
          <w:szCs w:val="28"/>
        </w:rPr>
        <w:t xml:space="preserve">Председатель </w:t>
      </w:r>
      <w:r w:rsidRPr="009D0603">
        <w:rPr>
          <w:sz w:val="28"/>
          <w:szCs w:val="28"/>
        </w:rPr>
        <w:t>ТК-427                            ___________ В.А. Гнездилов</w:t>
      </w:r>
    </w:p>
    <w:p w14:paraId="678BEF4E" w14:textId="77777777" w:rsidR="009F6233" w:rsidRPr="009D0603" w:rsidRDefault="009F6233" w:rsidP="009F6233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textAlignment w:val="baseline"/>
        <w:rPr>
          <w:sz w:val="28"/>
          <w:szCs w:val="28"/>
        </w:rPr>
      </w:pPr>
    </w:p>
    <w:p w14:paraId="7E68784C" w14:textId="77777777" w:rsidR="009F6233" w:rsidRPr="009D0603" w:rsidRDefault="009F6233" w:rsidP="009F6233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textAlignment w:val="baseline"/>
        <w:rPr>
          <w:sz w:val="28"/>
          <w:szCs w:val="28"/>
        </w:rPr>
      </w:pPr>
    </w:p>
    <w:p w14:paraId="08DBEA35" w14:textId="77777777" w:rsidR="009F6233" w:rsidRPr="009D0603" w:rsidRDefault="009F6233" w:rsidP="009F6233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textAlignment w:val="baseline"/>
        <w:rPr>
          <w:sz w:val="28"/>
          <w:szCs w:val="28"/>
        </w:rPr>
      </w:pPr>
      <w:r w:rsidRPr="009D0603">
        <w:rPr>
          <w:sz w:val="28"/>
          <w:szCs w:val="28"/>
        </w:rPr>
        <w:t xml:space="preserve">Руководитель разработки: </w:t>
      </w:r>
    </w:p>
    <w:p w14:paraId="77B4AA9F" w14:textId="77777777" w:rsidR="009F6233" w:rsidRPr="009D0603" w:rsidRDefault="009F6233" w:rsidP="009F6233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textAlignment w:val="baseline"/>
        <w:rPr>
          <w:sz w:val="28"/>
          <w:szCs w:val="28"/>
        </w:rPr>
      </w:pPr>
      <w:r w:rsidRPr="009D0603">
        <w:rPr>
          <w:sz w:val="28"/>
          <w:szCs w:val="28"/>
        </w:rPr>
        <w:t>Главный конструктор</w:t>
      </w:r>
    </w:p>
    <w:p w14:paraId="69029EE1" w14:textId="77777777" w:rsidR="009F6233" w:rsidRPr="009D0603" w:rsidRDefault="009F6233" w:rsidP="009F6233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textAlignment w:val="baseline"/>
        <w:rPr>
          <w:sz w:val="28"/>
          <w:szCs w:val="28"/>
        </w:rPr>
      </w:pPr>
      <w:r w:rsidRPr="009D0603">
        <w:rPr>
          <w:sz w:val="28"/>
          <w:szCs w:val="28"/>
        </w:rPr>
        <w:t>ООО «Пакс-Дизайн»                               ___________ В.А. Гнездилов</w:t>
      </w:r>
    </w:p>
    <w:p w14:paraId="2496072A" w14:textId="77777777" w:rsidR="009F6233" w:rsidRPr="009D0603" w:rsidRDefault="009F6233" w:rsidP="009F6233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textAlignment w:val="baseline"/>
        <w:rPr>
          <w:sz w:val="28"/>
          <w:szCs w:val="28"/>
        </w:rPr>
      </w:pPr>
    </w:p>
    <w:p w14:paraId="2A9D9F8A" w14:textId="77777777" w:rsidR="009F6233" w:rsidRPr="009D0603" w:rsidRDefault="009F6233" w:rsidP="009F6233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textAlignment w:val="baseline"/>
        <w:rPr>
          <w:sz w:val="28"/>
          <w:szCs w:val="28"/>
        </w:rPr>
      </w:pPr>
      <w:r w:rsidRPr="009D0603">
        <w:rPr>
          <w:sz w:val="28"/>
          <w:szCs w:val="28"/>
        </w:rPr>
        <w:t xml:space="preserve">Исполнители:                                         </w:t>
      </w:r>
    </w:p>
    <w:p w14:paraId="7BFE3D55" w14:textId="77777777" w:rsidR="009F6233" w:rsidRPr="009D0603" w:rsidRDefault="009F6233" w:rsidP="009F6233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textAlignment w:val="baseline"/>
        <w:rPr>
          <w:sz w:val="28"/>
          <w:szCs w:val="28"/>
        </w:rPr>
      </w:pPr>
      <w:r w:rsidRPr="009D0603">
        <w:rPr>
          <w:sz w:val="28"/>
          <w:szCs w:val="28"/>
        </w:rPr>
        <w:t>ООО «Пакс-Дизайн»                                ____________ С.С. Конаков</w:t>
      </w:r>
    </w:p>
    <w:p w14:paraId="6383DBAA" w14:textId="77777777" w:rsidR="00816BF6" w:rsidRPr="009D0603" w:rsidRDefault="00816BF6" w:rsidP="009F623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z w:val="28"/>
          <w:szCs w:val="28"/>
        </w:rPr>
      </w:pPr>
    </w:p>
    <w:p w14:paraId="548EF747" w14:textId="77777777" w:rsidR="009F6233" w:rsidRPr="009D0603" w:rsidRDefault="009F6233" w:rsidP="009F623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z w:val="28"/>
          <w:szCs w:val="28"/>
        </w:rPr>
      </w:pPr>
    </w:p>
    <w:p w14:paraId="0BB13590" w14:textId="77777777" w:rsidR="009F6233" w:rsidRPr="009D0603" w:rsidRDefault="009F6233" w:rsidP="009F623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z w:val="28"/>
          <w:szCs w:val="28"/>
        </w:rPr>
      </w:pPr>
      <w:r w:rsidRPr="009D0603">
        <w:rPr>
          <w:sz w:val="28"/>
          <w:szCs w:val="28"/>
        </w:rPr>
        <w:t xml:space="preserve">             ООО «БТД</w:t>
      </w:r>
      <w:r w:rsidR="00DB726B" w:rsidRPr="009D0603">
        <w:rPr>
          <w:sz w:val="28"/>
          <w:szCs w:val="28"/>
        </w:rPr>
        <w:t>-</w:t>
      </w:r>
      <w:r w:rsidRPr="009D0603">
        <w:rPr>
          <w:sz w:val="28"/>
          <w:szCs w:val="28"/>
        </w:rPr>
        <w:t>М»</w:t>
      </w:r>
      <w:r w:rsidRPr="009D0603">
        <w:rPr>
          <w:sz w:val="28"/>
          <w:szCs w:val="28"/>
        </w:rPr>
        <w:tab/>
      </w:r>
      <w:r w:rsidRPr="009D0603">
        <w:rPr>
          <w:sz w:val="28"/>
          <w:szCs w:val="28"/>
        </w:rPr>
        <w:tab/>
        <w:t xml:space="preserve">                             ___________ И.М. Родионов</w:t>
      </w:r>
    </w:p>
    <w:p w14:paraId="286095D4" w14:textId="4EDF87C1" w:rsidR="009049B5" w:rsidRPr="00A52864" w:rsidRDefault="009049B5" w:rsidP="009F6233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textAlignment w:val="baseline"/>
        <w:rPr>
          <w:sz w:val="28"/>
          <w:szCs w:val="28"/>
        </w:rPr>
      </w:pPr>
    </w:p>
    <w:sectPr w:rsidR="009049B5" w:rsidRPr="00A52864" w:rsidSect="007F315A">
      <w:pgSz w:w="11906" w:h="16838"/>
      <w:pgMar w:top="851" w:right="720" w:bottom="720" w:left="1134" w:header="28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D0B77B" w14:textId="77777777" w:rsidR="00CD7DF8" w:rsidRDefault="00CD7DF8" w:rsidP="00B15BFC">
      <w:pPr>
        <w:spacing w:after="0" w:line="240" w:lineRule="auto"/>
      </w:pPr>
      <w:r>
        <w:separator/>
      </w:r>
    </w:p>
  </w:endnote>
  <w:endnote w:type="continuationSeparator" w:id="0">
    <w:p w14:paraId="0D431EB9" w14:textId="77777777" w:rsidR="00CD7DF8" w:rsidRDefault="00CD7DF8" w:rsidP="00B15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BDFDB" w14:textId="721B5976" w:rsidR="007F315A" w:rsidRDefault="007F315A">
    <w:pPr>
      <w:pStyle w:val="ae"/>
      <w:jc w:val="right"/>
    </w:pPr>
    <w:sdt>
      <w:sdtPr>
        <w:id w:val="934399564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sdtContent>
    </w:sdt>
  </w:p>
  <w:p w14:paraId="37D7BDFC" w14:textId="77777777" w:rsidR="007F315A" w:rsidRDefault="007F315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DD238" w14:textId="77777777" w:rsidR="007F315A" w:rsidRPr="00164EF7" w:rsidRDefault="007F315A" w:rsidP="00AC4811">
    <w:pPr>
      <w:pStyle w:val="ae"/>
      <w:jc w:val="right"/>
      <w:rPr>
        <w:rFonts w:ascii="Arial" w:hAnsi="Arial" w:cs="Arial"/>
        <w:color w:val="FFFFFF" w:themeColor="background1"/>
      </w:rPr>
    </w:pPr>
    <w:r w:rsidRPr="00164EF7">
      <w:rPr>
        <w:rFonts w:ascii="Arial" w:hAnsi="Arial" w:cs="Arial"/>
        <w:color w:val="FFFFFF" w:themeColor="background1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7732293"/>
      <w:docPartObj>
        <w:docPartGallery w:val="Page Numbers (Bottom of Page)"/>
        <w:docPartUnique/>
      </w:docPartObj>
    </w:sdtPr>
    <w:sdtEndPr/>
    <w:sdtContent>
      <w:p w14:paraId="3FA3B327" w14:textId="180C06BA" w:rsidR="00D80191" w:rsidRDefault="00D80191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15A">
          <w:rPr>
            <w:noProof/>
          </w:rPr>
          <w:t>8</w:t>
        </w:r>
        <w:r>
          <w:fldChar w:fldCharType="end"/>
        </w:r>
      </w:p>
    </w:sdtContent>
  </w:sdt>
  <w:p w14:paraId="39DA7EE9" w14:textId="77777777" w:rsidR="00D80191" w:rsidRPr="009058BD" w:rsidRDefault="00D80191">
    <w:pPr>
      <w:pStyle w:val="ae"/>
      <w:rPr>
        <w:rFonts w:ascii="Arial" w:hAnsi="Arial" w:cs="Arial"/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059815"/>
      <w:docPartObj>
        <w:docPartGallery w:val="Page Numbers (Bottom of Page)"/>
        <w:docPartUnique/>
      </w:docPartObj>
    </w:sdtPr>
    <w:sdtEndPr/>
    <w:sdtContent>
      <w:p w14:paraId="6D5FE223" w14:textId="77777777" w:rsidR="00614555" w:rsidRDefault="006145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15A">
          <w:rPr>
            <w:noProof/>
          </w:rPr>
          <w:t>1</w:t>
        </w:r>
        <w:r>
          <w:fldChar w:fldCharType="end"/>
        </w:r>
      </w:p>
    </w:sdtContent>
  </w:sdt>
  <w:p w14:paraId="12734763" w14:textId="77777777" w:rsidR="00614555" w:rsidRPr="00164EF7" w:rsidRDefault="00614555" w:rsidP="00AC4811">
    <w:pPr>
      <w:pStyle w:val="ae"/>
      <w:jc w:val="right"/>
      <w:rPr>
        <w:rFonts w:ascii="Arial" w:hAnsi="Arial" w:cs="Arial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A5D34" w14:textId="77777777" w:rsidR="00CD7DF8" w:rsidRDefault="00CD7DF8" w:rsidP="00B15BFC">
      <w:pPr>
        <w:spacing w:after="0" w:line="240" w:lineRule="auto"/>
      </w:pPr>
      <w:r>
        <w:separator/>
      </w:r>
    </w:p>
  </w:footnote>
  <w:footnote w:type="continuationSeparator" w:id="0">
    <w:p w14:paraId="5B271CB0" w14:textId="77777777" w:rsidR="00CD7DF8" w:rsidRDefault="00CD7DF8" w:rsidP="00B15BFC">
      <w:pPr>
        <w:spacing w:after="0" w:line="240" w:lineRule="auto"/>
      </w:pPr>
      <w:r>
        <w:continuationSeparator/>
      </w:r>
    </w:p>
  </w:footnote>
  <w:footnote w:id="1">
    <w:p w14:paraId="01624F88" w14:textId="178A8164" w:rsidR="006B6D96" w:rsidRDefault="006B6D96">
      <w:pPr>
        <w:pStyle w:val="af8"/>
      </w:pPr>
      <w:r>
        <w:t xml:space="preserve">     </w:t>
      </w:r>
      <w:r>
        <w:rPr>
          <w:rStyle w:val="afa"/>
        </w:rPr>
        <w:t>1)</w:t>
      </w:r>
      <w:r>
        <w:t xml:space="preserve"> </w:t>
      </w:r>
      <w:r w:rsidRPr="00AC4811">
        <w:rPr>
          <w:rFonts w:ascii="Arial" w:hAnsi="Arial" w:cs="Arial"/>
        </w:rPr>
        <w:t>В Российской Федерации действует СП 52.13330.2016 «СНиП 23-05-95* Естественное и искусственное освещение».</w:t>
      </w:r>
    </w:p>
  </w:footnote>
  <w:footnote w:id="2">
    <w:p w14:paraId="23F61567" w14:textId="634737E2" w:rsidR="006B6D96" w:rsidRDefault="006B6D96">
      <w:pPr>
        <w:pStyle w:val="af8"/>
      </w:pPr>
      <w:r>
        <w:t xml:space="preserve">    </w:t>
      </w:r>
      <w:r>
        <w:rPr>
          <w:rStyle w:val="afa"/>
        </w:rPr>
        <w:t>2)</w:t>
      </w:r>
      <w:r w:rsidRPr="00AC4811">
        <w:rPr>
          <w:rFonts w:ascii="Arial" w:hAnsi="Arial" w:cs="Arial"/>
        </w:rPr>
        <w:t xml:space="preserve"> В Российский Федерации</w:t>
      </w:r>
      <w:r>
        <w:rPr>
          <w:rFonts w:ascii="Arial" w:hAnsi="Arial" w:cs="Arial"/>
        </w:rPr>
        <w:t xml:space="preserve"> действует ГОСТ Р 52170–2003 «Безопасность аттракционов механизированных. Основные положения по проектированию стальных конструкций».</w:t>
      </w:r>
    </w:p>
  </w:footnote>
  <w:footnote w:id="3">
    <w:p w14:paraId="6A2EB6FD" w14:textId="7A00AF7C" w:rsidR="006B6D96" w:rsidRDefault="006B6D96">
      <w:pPr>
        <w:pStyle w:val="af8"/>
      </w:pPr>
      <w:r>
        <w:rPr>
          <w:rStyle w:val="afa"/>
        </w:rPr>
        <w:t>1)</w:t>
      </w:r>
      <w:r>
        <w:t xml:space="preserve"> </w:t>
      </w:r>
      <w:r w:rsidRPr="00F17233">
        <w:rPr>
          <w:rFonts w:ascii="Arial" w:hAnsi="Arial" w:cs="Arial"/>
        </w:rPr>
        <w:t>В Российский Федерации</w:t>
      </w:r>
      <w:r>
        <w:rPr>
          <w:rFonts w:ascii="Arial" w:hAnsi="Arial" w:cs="Arial"/>
        </w:rPr>
        <w:t xml:space="preserve"> действует ГОСТ Р 52170–2003 «Безопасность аттракционов механизированных. Основные положения по проектированию стальных конструкций».</w:t>
      </w:r>
    </w:p>
  </w:footnote>
  <w:footnote w:id="4">
    <w:p w14:paraId="24493305" w14:textId="44DB1B63" w:rsidR="006B6D96" w:rsidRDefault="006B6D96">
      <w:pPr>
        <w:pStyle w:val="af8"/>
      </w:pPr>
      <w:r>
        <w:rPr>
          <w:rStyle w:val="afa"/>
        </w:rPr>
        <w:t>2)</w:t>
      </w:r>
      <w:r>
        <w:t xml:space="preserve"> </w:t>
      </w:r>
      <w:r w:rsidRPr="00F17233">
        <w:rPr>
          <w:rFonts w:ascii="Arial" w:hAnsi="Arial" w:cs="Arial"/>
        </w:rPr>
        <w:t>В Российской Федерации действует СП 52.13330.2016 «СНиП 23-05-95* Естественное и искусственное освещение».</w:t>
      </w:r>
    </w:p>
  </w:footnote>
  <w:footnote w:id="5">
    <w:p w14:paraId="60855A74" w14:textId="4F520F38" w:rsidR="00D80191" w:rsidRDefault="00D80191">
      <w:pPr>
        <w:pStyle w:val="af8"/>
      </w:pPr>
      <w:r>
        <w:rPr>
          <w:rStyle w:val="afa"/>
        </w:rPr>
        <w:t>1)</w:t>
      </w:r>
      <w:r>
        <w:t xml:space="preserve"> </w:t>
      </w:r>
      <w:r w:rsidRPr="00AC4811">
        <w:rPr>
          <w:rFonts w:ascii="Arial" w:hAnsi="Arial" w:cs="Arial"/>
        </w:rPr>
        <w:t>В Российской Федерации действуют ПОТ РМ-021-2002 «Межотраслевые правила по охране труда при эксплуатации нефтебаз, складов ГСМ, стационарных и передвижных автозаправочных станций».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D334A" w14:textId="77777777" w:rsidR="007F315A" w:rsidRPr="007F2A78" w:rsidRDefault="007F315A" w:rsidP="00A52864">
    <w:pPr>
      <w:pStyle w:val="ac"/>
      <w:jc w:val="right"/>
      <w:rPr>
        <w:sz w:val="20"/>
        <w:szCs w:val="20"/>
      </w:rPr>
    </w:pPr>
    <w:r>
      <w:rPr>
        <w:rFonts w:ascii="Arial" w:hAnsi="Arial" w:cs="Arial"/>
        <w:b/>
      </w:rPr>
      <w:t>ГОСТ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75BBF"/>
    <w:multiLevelType w:val="multilevel"/>
    <w:tmpl w:val="9DA8CDF2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">
    <w:nsid w:val="3AAA5770"/>
    <w:multiLevelType w:val="hybridMultilevel"/>
    <w:tmpl w:val="4630F704"/>
    <w:lvl w:ilvl="0" w:tplc="FED4C6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trackedChanges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F6"/>
    <w:rsid w:val="000042E9"/>
    <w:rsid w:val="00015CEF"/>
    <w:rsid w:val="00016E47"/>
    <w:rsid w:val="00060598"/>
    <w:rsid w:val="00066296"/>
    <w:rsid w:val="00066D77"/>
    <w:rsid w:val="00080845"/>
    <w:rsid w:val="000938EF"/>
    <w:rsid w:val="000C5D58"/>
    <w:rsid w:val="000D594B"/>
    <w:rsid w:val="000F7771"/>
    <w:rsid w:val="001146DF"/>
    <w:rsid w:val="00125071"/>
    <w:rsid w:val="0013600C"/>
    <w:rsid w:val="001476C2"/>
    <w:rsid w:val="00164EF7"/>
    <w:rsid w:val="00173CD5"/>
    <w:rsid w:val="001757E7"/>
    <w:rsid w:val="00193D29"/>
    <w:rsid w:val="001B6E32"/>
    <w:rsid w:val="001C04A8"/>
    <w:rsid w:val="001E7115"/>
    <w:rsid w:val="00216C73"/>
    <w:rsid w:val="002231C6"/>
    <w:rsid w:val="00227C38"/>
    <w:rsid w:val="0023359B"/>
    <w:rsid w:val="00257437"/>
    <w:rsid w:val="00257E96"/>
    <w:rsid w:val="00267D16"/>
    <w:rsid w:val="002A0DF1"/>
    <w:rsid w:val="002D5EBB"/>
    <w:rsid w:val="002D76DC"/>
    <w:rsid w:val="002E0140"/>
    <w:rsid w:val="002E1D98"/>
    <w:rsid w:val="002E24C1"/>
    <w:rsid w:val="002E296C"/>
    <w:rsid w:val="002E324D"/>
    <w:rsid w:val="002F6171"/>
    <w:rsid w:val="003048DD"/>
    <w:rsid w:val="00313843"/>
    <w:rsid w:val="00343DBD"/>
    <w:rsid w:val="00346F58"/>
    <w:rsid w:val="00351073"/>
    <w:rsid w:val="003864D2"/>
    <w:rsid w:val="003A0C3A"/>
    <w:rsid w:val="003A25BC"/>
    <w:rsid w:val="003A28DA"/>
    <w:rsid w:val="003E48B3"/>
    <w:rsid w:val="003E55EB"/>
    <w:rsid w:val="004008AD"/>
    <w:rsid w:val="004067C1"/>
    <w:rsid w:val="00407C02"/>
    <w:rsid w:val="00435095"/>
    <w:rsid w:val="00436B84"/>
    <w:rsid w:val="004B3E3A"/>
    <w:rsid w:val="004B638F"/>
    <w:rsid w:val="004E2014"/>
    <w:rsid w:val="004E31B2"/>
    <w:rsid w:val="004E4C24"/>
    <w:rsid w:val="00504A7F"/>
    <w:rsid w:val="005538C7"/>
    <w:rsid w:val="0056366F"/>
    <w:rsid w:val="00563FB3"/>
    <w:rsid w:val="00567FDC"/>
    <w:rsid w:val="00582C3E"/>
    <w:rsid w:val="005B0707"/>
    <w:rsid w:val="005C63B7"/>
    <w:rsid w:val="005D0A2B"/>
    <w:rsid w:val="005D157F"/>
    <w:rsid w:val="00614555"/>
    <w:rsid w:val="006458FB"/>
    <w:rsid w:val="006625AB"/>
    <w:rsid w:val="00667B17"/>
    <w:rsid w:val="0068600D"/>
    <w:rsid w:val="00695A63"/>
    <w:rsid w:val="006B3B42"/>
    <w:rsid w:val="006B4EBD"/>
    <w:rsid w:val="006B6D96"/>
    <w:rsid w:val="006B7B16"/>
    <w:rsid w:val="006E1DE1"/>
    <w:rsid w:val="006E6B6B"/>
    <w:rsid w:val="007074FD"/>
    <w:rsid w:val="0070761D"/>
    <w:rsid w:val="00726DD9"/>
    <w:rsid w:val="00727708"/>
    <w:rsid w:val="007339EB"/>
    <w:rsid w:val="00735F1B"/>
    <w:rsid w:val="00742939"/>
    <w:rsid w:val="00765F9A"/>
    <w:rsid w:val="007A4238"/>
    <w:rsid w:val="007A7206"/>
    <w:rsid w:val="007C49C2"/>
    <w:rsid w:val="007F2A78"/>
    <w:rsid w:val="007F315A"/>
    <w:rsid w:val="008112E7"/>
    <w:rsid w:val="008126EB"/>
    <w:rsid w:val="00816BF6"/>
    <w:rsid w:val="008351EF"/>
    <w:rsid w:val="00845240"/>
    <w:rsid w:val="00857472"/>
    <w:rsid w:val="0089573B"/>
    <w:rsid w:val="008E1FDC"/>
    <w:rsid w:val="009049B5"/>
    <w:rsid w:val="009058BD"/>
    <w:rsid w:val="00927564"/>
    <w:rsid w:val="00953A34"/>
    <w:rsid w:val="009B1FFA"/>
    <w:rsid w:val="009C42F0"/>
    <w:rsid w:val="009D0603"/>
    <w:rsid w:val="009F5AAD"/>
    <w:rsid w:val="009F6233"/>
    <w:rsid w:val="00A36DA6"/>
    <w:rsid w:val="00A52864"/>
    <w:rsid w:val="00A55D88"/>
    <w:rsid w:val="00A74077"/>
    <w:rsid w:val="00A85868"/>
    <w:rsid w:val="00AC4811"/>
    <w:rsid w:val="00AE6213"/>
    <w:rsid w:val="00AF3565"/>
    <w:rsid w:val="00B066F1"/>
    <w:rsid w:val="00B066FD"/>
    <w:rsid w:val="00B15BFC"/>
    <w:rsid w:val="00B517A0"/>
    <w:rsid w:val="00BD025B"/>
    <w:rsid w:val="00BE79BE"/>
    <w:rsid w:val="00C004B1"/>
    <w:rsid w:val="00C02072"/>
    <w:rsid w:val="00C0261F"/>
    <w:rsid w:val="00C05167"/>
    <w:rsid w:val="00C13476"/>
    <w:rsid w:val="00CA3F8C"/>
    <w:rsid w:val="00CB3D06"/>
    <w:rsid w:val="00CD7DF8"/>
    <w:rsid w:val="00CE1EE6"/>
    <w:rsid w:val="00D160D3"/>
    <w:rsid w:val="00D53616"/>
    <w:rsid w:val="00D80191"/>
    <w:rsid w:val="00D86AED"/>
    <w:rsid w:val="00DA28A4"/>
    <w:rsid w:val="00DA54B7"/>
    <w:rsid w:val="00DB726B"/>
    <w:rsid w:val="00DC3D06"/>
    <w:rsid w:val="00DD7F21"/>
    <w:rsid w:val="00DE1349"/>
    <w:rsid w:val="00E17F15"/>
    <w:rsid w:val="00E22AA7"/>
    <w:rsid w:val="00E4048B"/>
    <w:rsid w:val="00E80EF6"/>
    <w:rsid w:val="00E86E73"/>
    <w:rsid w:val="00EB12E1"/>
    <w:rsid w:val="00EE6C7B"/>
    <w:rsid w:val="00F24AA3"/>
    <w:rsid w:val="00F25879"/>
    <w:rsid w:val="00F31AD0"/>
    <w:rsid w:val="00F36F01"/>
    <w:rsid w:val="00F502F8"/>
    <w:rsid w:val="00F753E3"/>
    <w:rsid w:val="00F768A7"/>
    <w:rsid w:val="00FA681C"/>
    <w:rsid w:val="00FF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07C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17A0"/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E80EF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0EF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80EF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366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a4">
    <w:name w:val="List Paragraph"/>
    <w:basedOn w:val="a"/>
    <w:uiPriority w:val="34"/>
    <w:qFormat/>
    <w:rsid w:val="0056366F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Batang" w:eastAsia="Batang" w:cs="Times New Roman"/>
      <w:kern w:val="2"/>
      <w:sz w:val="20"/>
      <w:szCs w:val="20"/>
      <w:lang w:val="en-US" w:eastAsia="ko-KR"/>
    </w:rPr>
  </w:style>
  <w:style w:type="character" w:styleId="a5">
    <w:name w:val="Book Title"/>
    <w:basedOn w:val="a0"/>
    <w:uiPriority w:val="33"/>
    <w:qFormat/>
    <w:rsid w:val="0056366F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E80E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0E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0E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E80E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E80E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unhideWhenUsed/>
    <w:rsid w:val="00E80EF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80EF6"/>
    <w:rPr>
      <w:color w:val="800080"/>
      <w:u w:val="single"/>
    </w:rPr>
  </w:style>
  <w:style w:type="paragraph" w:customStyle="1" w:styleId="topleveltext">
    <w:name w:val="topleveltext"/>
    <w:basedOn w:val="a"/>
    <w:rsid w:val="00E80E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E80E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9">
    <w:name w:val="Emphasis"/>
    <w:basedOn w:val="a0"/>
    <w:uiPriority w:val="20"/>
    <w:qFormat/>
    <w:rsid w:val="002D76D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0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4A7F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B15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5BFC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B15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5BFC"/>
    <w:rPr>
      <w:rFonts w:ascii="Times New Roman" w:hAnsi="Times New Roman"/>
      <w:sz w:val="24"/>
    </w:rPr>
  </w:style>
  <w:style w:type="paragraph" w:customStyle="1" w:styleId="af0">
    <w:name w:val="ГОСТ Основной"/>
    <w:basedOn w:val="a"/>
    <w:link w:val="af1"/>
    <w:qFormat/>
    <w:rsid w:val="007A7206"/>
    <w:pPr>
      <w:widowControl w:val="0"/>
      <w:pBdr>
        <w:top w:val="nil"/>
        <w:left w:val="nil"/>
        <w:bottom w:val="nil"/>
        <w:right w:val="nil"/>
        <w:between w:val="nil"/>
      </w:pBdr>
      <w:spacing w:after="120" w:line="240" w:lineRule="auto"/>
      <w:ind w:firstLine="567"/>
      <w:jc w:val="both"/>
    </w:pPr>
    <w:rPr>
      <w:rFonts w:ascii="Arial" w:eastAsia="Arial" w:hAnsi="Arial" w:cs="Arial"/>
      <w:color w:val="000000"/>
      <w:sz w:val="20"/>
      <w:szCs w:val="24"/>
      <w:lang w:eastAsia="ru-RU"/>
    </w:rPr>
  </w:style>
  <w:style w:type="character" w:customStyle="1" w:styleId="af1">
    <w:name w:val="ГОСТ Основной Знак"/>
    <w:basedOn w:val="a0"/>
    <w:link w:val="af0"/>
    <w:rsid w:val="007A7206"/>
    <w:rPr>
      <w:rFonts w:ascii="Arial" w:eastAsia="Arial" w:hAnsi="Arial" w:cs="Arial"/>
      <w:color w:val="000000"/>
      <w:sz w:val="20"/>
      <w:szCs w:val="24"/>
      <w:lang w:eastAsia="ru-RU"/>
    </w:rPr>
  </w:style>
  <w:style w:type="paragraph" w:customStyle="1" w:styleId="af2">
    <w:name w:val="Межгосударственный"/>
    <w:basedOn w:val="a"/>
    <w:rsid w:val="00726DD9"/>
    <w:pPr>
      <w:spacing w:after="0" w:line="360" w:lineRule="auto"/>
      <w:jc w:val="center"/>
    </w:pPr>
    <w:rPr>
      <w:rFonts w:ascii="Arial" w:eastAsia="Times New Roman" w:hAnsi="Arial" w:cs="Times New Roman"/>
      <w:b/>
      <w:caps/>
      <w:snapToGrid w:val="0"/>
      <w:spacing w:val="50"/>
      <w:sz w:val="28"/>
      <w:szCs w:val="24"/>
      <w:lang w:eastAsia="ru-RU"/>
    </w:rPr>
  </w:style>
  <w:style w:type="paragraph" w:customStyle="1" w:styleId="11">
    <w:name w:val="ОБЛОЖКА1"/>
    <w:basedOn w:val="a"/>
    <w:rsid w:val="00726DD9"/>
    <w:pPr>
      <w:spacing w:after="0" w:line="240" w:lineRule="auto"/>
    </w:pPr>
    <w:rPr>
      <w:rFonts w:ascii="Arial" w:eastAsia="Times New Roman" w:hAnsi="Arial" w:cs="Times New Roman"/>
      <w:b/>
      <w:caps/>
      <w:sz w:val="28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9D060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D060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D0603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D060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D0603"/>
    <w:rPr>
      <w:rFonts w:ascii="Times New Roman" w:hAnsi="Times New Roman"/>
      <w:b/>
      <w:bCs/>
      <w:sz w:val="20"/>
      <w:szCs w:val="20"/>
    </w:rPr>
  </w:style>
  <w:style w:type="paragraph" w:styleId="af8">
    <w:name w:val="footnote text"/>
    <w:basedOn w:val="a"/>
    <w:link w:val="af9"/>
    <w:uiPriority w:val="99"/>
    <w:semiHidden/>
    <w:unhideWhenUsed/>
    <w:rsid w:val="00845240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845240"/>
    <w:rPr>
      <w:rFonts w:ascii="Times New Roman" w:hAnsi="Times New Roman"/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845240"/>
    <w:rPr>
      <w:vertAlign w:val="superscript"/>
    </w:rPr>
  </w:style>
  <w:style w:type="paragraph" w:styleId="afb">
    <w:name w:val="Revision"/>
    <w:hidden/>
    <w:uiPriority w:val="99"/>
    <w:semiHidden/>
    <w:rsid w:val="00AC4811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FORMATTEXT0">
    <w:name w:val=".FORMATTEXT"/>
    <w:uiPriority w:val="99"/>
    <w:rsid w:val="00614555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17A0"/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E80EF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0EF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80EF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366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a4">
    <w:name w:val="List Paragraph"/>
    <w:basedOn w:val="a"/>
    <w:uiPriority w:val="34"/>
    <w:qFormat/>
    <w:rsid w:val="0056366F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Batang" w:eastAsia="Batang" w:cs="Times New Roman"/>
      <w:kern w:val="2"/>
      <w:sz w:val="20"/>
      <w:szCs w:val="20"/>
      <w:lang w:val="en-US" w:eastAsia="ko-KR"/>
    </w:rPr>
  </w:style>
  <w:style w:type="character" w:styleId="a5">
    <w:name w:val="Book Title"/>
    <w:basedOn w:val="a0"/>
    <w:uiPriority w:val="33"/>
    <w:qFormat/>
    <w:rsid w:val="0056366F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E80E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0E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0E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E80E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E80E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unhideWhenUsed/>
    <w:rsid w:val="00E80EF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80EF6"/>
    <w:rPr>
      <w:color w:val="800080"/>
      <w:u w:val="single"/>
    </w:rPr>
  </w:style>
  <w:style w:type="paragraph" w:customStyle="1" w:styleId="topleveltext">
    <w:name w:val="topleveltext"/>
    <w:basedOn w:val="a"/>
    <w:rsid w:val="00E80E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E80E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9">
    <w:name w:val="Emphasis"/>
    <w:basedOn w:val="a0"/>
    <w:uiPriority w:val="20"/>
    <w:qFormat/>
    <w:rsid w:val="002D76D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0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4A7F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B15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5BFC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B15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5BFC"/>
    <w:rPr>
      <w:rFonts w:ascii="Times New Roman" w:hAnsi="Times New Roman"/>
      <w:sz w:val="24"/>
    </w:rPr>
  </w:style>
  <w:style w:type="paragraph" w:customStyle="1" w:styleId="af0">
    <w:name w:val="ГОСТ Основной"/>
    <w:basedOn w:val="a"/>
    <w:link w:val="af1"/>
    <w:qFormat/>
    <w:rsid w:val="007A7206"/>
    <w:pPr>
      <w:widowControl w:val="0"/>
      <w:pBdr>
        <w:top w:val="nil"/>
        <w:left w:val="nil"/>
        <w:bottom w:val="nil"/>
        <w:right w:val="nil"/>
        <w:between w:val="nil"/>
      </w:pBdr>
      <w:spacing w:after="120" w:line="240" w:lineRule="auto"/>
      <w:ind w:firstLine="567"/>
      <w:jc w:val="both"/>
    </w:pPr>
    <w:rPr>
      <w:rFonts w:ascii="Arial" w:eastAsia="Arial" w:hAnsi="Arial" w:cs="Arial"/>
      <w:color w:val="000000"/>
      <w:sz w:val="20"/>
      <w:szCs w:val="24"/>
      <w:lang w:eastAsia="ru-RU"/>
    </w:rPr>
  </w:style>
  <w:style w:type="character" w:customStyle="1" w:styleId="af1">
    <w:name w:val="ГОСТ Основной Знак"/>
    <w:basedOn w:val="a0"/>
    <w:link w:val="af0"/>
    <w:rsid w:val="007A7206"/>
    <w:rPr>
      <w:rFonts w:ascii="Arial" w:eastAsia="Arial" w:hAnsi="Arial" w:cs="Arial"/>
      <w:color w:val="000000"/>
      <w:sz w:val="20"/>
      <w:szCs w:val="24"/>
      <w:lang w:eastAsia="ru-RU"/>
    </w:rPr>
  </w:style>
  <w:style w:type="paragraph" w:customStyle="1" w:styleId="af2">
    <w:name w:val="Межгосударственный"/>
    <w:basedOn w:val="a"/>
    <w:rsid w:val="00726DD9"/>
    <w:pPr>
      <w:spacing w:after="0" w:line="360" w:lineRule="auto"/>
      <w:jc w:val="center"/>
    </w:pPr>
    <w:rPr>
      <w:rFonts w:ascii="Arial" w:eastAsia="Times New Roman" w:hAnsi="Arial" w:cs="Times New Roman"/>
      <w:b/>
      <w:caps/>
      <w:snapToGrid w:val="0"/>
      <w:spacing w:val="50"/>
      <w:sz w:val="28"/>
      <w:szCs w:val="24"/>
      <w:lang w:eastAsia="ru-RU"/>
    </w:rPr>
  </w:style>
  <w:style w:type="paragraph" w:customStyle="1" w:styleId="11">
    <w:name w:val="ОБЛОЖКА1"/>
    <w:basedOn w:val="a"/>
    <w:rsid w:val="00726DD9"/>
    <w:pPr>
      <w:spacing w:after="0" w:line="240" w:lineRule="auto"/>
    </w:pPr>
    <w:rPr>
      <w:rFonts w:ascii="Arial" w:eastAsia="Times New Roman" w:hAnsi="Arial" w:cs="Times New Roman"/>
      <w:b/>
      <w:caps/>
      <w:sz w:val="28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9D060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D060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D0603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D060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D0603"/>
    <w:rPr>
      <w:rFonts w:ascii="Times New Roman" w:hAnsi="Times New Roman"/>
      <w:b/>
      <w:bCs/>
      <w:sz w:val="20"/>
      <w:szCs w:val="20"/>
    </w:rPr>
  </w:style>
  <w:style w:type="paragraph" w:styleId="af8">
    <w:name w:val="footnote text"/>
    <w:basedOn w:val="a"/>
    <w:link w:val="af9"/>
    <w:uiPriority w:val="99"/>
    <w:semiHidden/>
    <w:unhideWhenUsed/>
    <w:rsid w:val="00845240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845240"/>
    <w:rPr>
      <w:rFonts w:ascii="Times New Roman" w:hAnsi="Times New Roman"/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845240"/>
    <w:rPr>
      <w:vertAlign w:val="superscript"/>
    </w:rPr>
  </w:style>
  <w:style w:type="paragraph" w:styleId="afb">
    <w:name w:val="Revision"/>
    <w:hidden/>
    <w:uiPriority w:val="99"/>
    <w:semiHidden/>
    <w:rsid w:val="00AC4811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FORMATTEXT0">
    <w:name w:val=".FORMATTEXT"/>
    <w:uiPriority w:val="99"/>
    <w:rsid w:val="00614555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063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2797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1200128308" TargetMode="External"/><Relationship Id="rId18" Type="http://schemas.openxmlformats.org/officeDocument/2006/relationships/hyperlink" Target="http://docs.cntd.ru/document/1200004108" TargetMode="Externa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://docs.cntd.ru/picture/get?id=P004500000000&amp;doc_id=120013671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842501075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docs.cntd.ru/document/120014115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docs.cntd.ru/document/842501075" TargetMode="External"/><Relationship Id="rId22" Type="http://schemas.openxmlformats.org/officeDocument/2006/relationships/hyperlink" Target="http://docs.cntd.ru/document/9018189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4D12F-B0FC-4F6A-9649-299510FD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3219</Words>
  <Characters>18349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Гнездилов</cp:lastModifiedBy>
  <cp:revision>2</cp:revision>
  <cp:lastPrinted>2021-12-21T12:07:00Z</cp:lastPrinted>
  <dcterms:created xsi:type="dcterms:W3CDTF">2025-07-31T14:21:00Z</dcterms:created>
  <dcterms:modified xsi:type="dcterms:W3CDTF">2025-07-31T14:21:00Z</dcterms:modified>
</cp:coreProperties>
</file>