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74" w:type="dxa"/>
        <w:tblInd w:w="-27"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980"/>
        <w:gridCol w:w="5250"/>
        <w:gridCol w:w="2544"/>
      </w:tblGrid>
      <w:tr w:rsidR="0056790F" w:rsidRPr="00DC1806" w14:paraId="24B23CB3" w14:textId="77777777" w:rsidTr="0056790F">
        <w:trPr>
          <w:trHeight w:val="1198"/>
        </w:trPr>
        <w:tc>
          <w:tcPr>
            <w:tcW w:w="9774" w:type="dxa"/>
            <w:gridSpan w:val="3"/>
            <w:tcBorders>
              <w:top w:val="single" w:sz="24" w:space="0" w:color="auto"/>
              <w:bottom w:val="single" w:sz="24" w:space="0" w:color="auto"/>
            </w:tcBorders>
          </w:tcPr>
          <w:p w14:paraId="4586E95F" w14:textId="77777777" w:rsidR="005E3B66" w:rsidRPr="00F11465" w:rsidRDefault="005E3B66" w:rsidP="005E3B66">
            <w:pPr>
              <w:pStyle w:val="a3"/>
              <w:jc w:val="center"/>
              <w:rPr>
                <w:rFonts w:cs="Arial"/>
                <w:b/>
                <w:bCs/>
                <w:spacing w:val="0"/>
                <w:position w:val="1"/>
                <w:sz w:val="22"/>
                <w:szCs w:val="22"/>
              </w:rPr>
            </w:pPr>
            <w:bookmarkStart w:id="0" w:name="_Toc427754715"/>
            <w:r w:rsidRPr="00F11465">
              <w:rPr>
                <w:rFonts w:cs="Arial"/>
                <w:b/>
                <w:bCs/>
                <w:spacing w:val="0"/>
                <w:position w:val="1"/>
                <w:sz w:val="22"/>
                <w:szCs w:val="22"/>
              </w:rPr>
              <w:t>МЕЖГОСУДАРСТВЕННЫЙ СОВЕТ ПО СТАНДАРТИЗАЦИИ, МЕТРОЛОГИИ И СЕРТИФИКАЦИИ (МГС)</w:t>
            </w:r>
          </w:p>
          <w:p w14:paraId="67AFDA12" w14:textId="77777777" w:rsidR="0056790F" w:rsidRPr="005E3B66" w:rsidRDefault="0056790F" w:rsidP="0056790F">
            <w:pPr>
              <w:pStyle w:val="a3"/>
              <w:jc w:val="center"/>
              <w:rPr>
                <w:rFonts w:cs="Arial"/>
                <w:b/>
                <w:bCs/>
                <w:sz w:val="22"/>
                <w:szCs w:val="22"/>
              </w:rPr>
            </w:pPr>
          </w:p>
          <w:p w14:paraId="5D387C51" w14:textId="77777777" w:rsidR="005E3B66" w:rsidRDefault="005E3B66" w:rsidP="005E3B66">
            <w:pPr>
              <w:pStyle w:val="a3"/>
              <w:jc w:val="center"/>
              <w:rPr>
                <w:rFonts w:cs="Arial"/>
                <w:b/>
                <w:bCs/>
                <w:spacing w:val="0"/>
                <w:position w:val="1"/>
                <w:sz w:val="22"/>
                <w:szCs w:val="22"/>
                <w:lang w:val="en-US"/>
              </w:rPr>
            </w:pPr>
            <w:r w:rsidRPr="00F11465">
              <w:rPr>
                <w:rFonts w:cs="Arial"/>
                <w:b/>
                <w:bCs/>
                <w:spacing w:val="0"/>
                <w:position w:val="1"/>
                <w:sz w:val="22"/>
                <w:szCs w:val="22"/>
                <w:lang w:val="en-US"/>
              </w:rPr>
              <w:t xml:space="preserve">INTERSTATE COUNCIL FOR STANDARDIZATION, METROLOGY AND CERTIFICATION </w:t>
            </w:r>
          </w:p>
          <w:p w14:paraId="604DD35B" w14:textId="5B060691" w:rsidR="0056790F" w:rsidRPr="009E6C8C" w:rsidRDefault="005E3B66" w:rsidP="005E3B66">
            <w:pPr>
              <w:pStyle w:val="a3"/>
              <w:jc w:val="center"/>
              <w:rPr>
                <w:rFonts w:cs="Arial"/>
                <w:sz w:val="20"/>
                <w:lang w:val="en-US"/>
              </w:rPr>
            </w:pPr>
            <w:r w:rsidRPr="00F11465">
              <w:rPr>
                <w:rFonts w:cs="Arial"/>
                <w:b/>
                <w:bCs/>
                <w:spacing w:val="0"/>
                <w:position w:val="1"/>
                <w:sz w:val="22"/>
                <w:szCs w:val="22"/>
                <w:lang w:val="en-US"/>
              </w:rPr>
              <w:t>(ISC)</w:t>
            </w:r>
          </w:p>
        </w:tc>
      </w:tr>
      <w:tr w:rsidR="0056790F" w:rsidRPr="005A4573" w14:paraId="68FDCD57" w14:textId="77777777" w:rsidTr="000B6DE0">
        <w:tc>
          <w:tcPr>
            <w:tcW w:w="1980" w:type="dxa"/>
            <w:tcBorders>
              <w:top w:val="single" w:sz="24" w:space="0" w:color="auto"/>
              <w:bottom w:val="single" w:sz="18" w:space="0" w:color="auto"/>
              <w:right w:val="nil"/>
            </w:tcBorders>
            <w:vAlign w:val="center"/>
          </w:tcPr>
          <w:p w14:paraId="64CF756B" w14:textId="77777777" w:rsidR="0056790F" w:rsidRPr="0056790F" w:rsidRDefault="0056790F" w:rsidP="000B6DE0">
            <w:pPr>
              <w:widowControl w:val="0"/>
              <w:autoSpaceDE w:val="0"/>
              <w:autoSpaceDN w:val="0"/>
              <w:adjustRightInd w:val="0"/>
              <w:spacing w:line="240" w:lineRule="auto"/>
              <w:rPr>
                <w:rFonts w:cs="Arial"/>
                <w:b/>
                <w:szCs w:val="20"/>
                <w:lang w:val="en-US" w:eastAsia="ru-RU"/>
              </w:rPr>
            </w:pPr>
          </w:p>
        </w:tc>
        <w:tc>
          <w:tcPr>
            <w:tcW w:w="5250" w:type="dxa"/>
            <w:tcBorders>
              <w:top w:val="single" w:sz="24" w:space="0" w:color="auto"/>
              <w:left w:val="nil"/>
              <w:bottom w:val="single" w:sz="18" w:space="0" w:color="auto"/>
              <w:right w:val="nil"/>
            </w:tcBorders>
          </w:tcPr>
          <w:p w14:paraId="05D87446" w14:textId="77777777" w:rsidR="0056790F" w:rsidRPr="009E6C8C" w:rsidRDefault="0056790F" w:rsidP="000B6DE0">
            <w:pPr>
              <w:widowControl w:val="0"/>
              <w:autoSpaceDE w:val="0"/>
              <w:autoSpaceDN w:val="0"/>
              <w:adjustRightInd w:val="0"/>
              <w:jc w:val="center"/>
              <w:rPr>
                <w:rFonts w:cs="Arial"/>
                <w:b/>
                <w:sz w:val="28"/>
                <w:szCs w:val="28"/>
                <w:lang w:val="en-US" w:eastAsia="ru-RU"/>
              </w:rPr>
            </w:pPr>
          </w:p>
          <w:p w14:paraId="5BF15235" w14:textId="77777777" w:rsidR="0056790F" w:rsidRPr="00777801" w:rsidRDefault="0056790F" w:rsidP="000B6DE0">
            <w:pPr>
              <w:pStyle w:val="Title2"/>
            </w:pPr>
            <w:r w:rsidRPr="00777801">
              <w:t>МЕЖГОСУДАРСТВЕННЫЙ</w:t>
            </w:r>
          </w:p>
          <w:p w14:paraId="53EB9E9C" w14:textId="77777777" w:rsidR="0056790F" w:rsidRPr="005A4573" w:rsidRDefault="0056790F" w:rsidP="000B6DE0">
            <w:pPr>
              <w:pStyle w:val="Title2"/>
              <w:rPr>
                <w:sz w:val="20"/>
              </w:rPr>
            </w:pPr>
            <w:r w:rsidRPr="005A4573">
              <w:t>С</w:t>
            </w:r>
            <w:r>
              <w:t>Т</w:t>
            </w:r>
            <w:r w:rsidRPr="005A4573">
              <w:t>АНДАРТ</w:t>
            </w:r>
          </w:p>
        </w:tc>
        <w:tc>
          <w:tcPr>
            <w:tcW w:w="2544" w:type="dxa"/>
            <w:tcBorders>
              <w:top w:val="single" w:sz="24" w:space="0" w:color="auto"/>
              <w:left w:val="nil"/>
              <w:bottom w:val="single" w:sz="18" w:space="0" w:color="auto"/>
            </w:tcBorders>
          </w:tcPr>
          <w:p w14:paraId="11309AF8" w14:textId="77777777" w:rsidR="0056790F" w:rsidRPr="005A4573" w:rsidRDefault="0056790F" w:rsidP="000B6DE0">
            <w:pPr>
              <w:widowControl w:val="0"/>
              <w:autoSpaceDE w:val="0"/>
              <w:autoSpaceDN w:val="0"/>
              <w:adjustRightInd w:val="0"/>
              <w:ind w:left="347"/>
              <w:rPr>
                <w:rFonts w:cs="Arial"/>
                <w:b/>
                <w:sz w:val="28"/>
                <w:szCs w:val="28"/>
                <w:lang w:eastAsia="ru-RU"/>
              </w:rPr>
            </w:pPr>
          </w:p>
          <w:p w14:paraId="10B5DCD6" w14:textId="77777777" w:rsidR="0056790F" w:rsidRPr="005A4573" w:rsidRDefault="0056790F" w:rsidP="000B6DE0">
            <w:pPr>
              <w:pStyle w:val="Title3"/>
            </w:pPr>
            <w:r w:rsidRPr="005A4573">
              <w:t>ГОСТ</w:t>
            </w:r>
          </w:p>
          <w:p w14:paraId="2BE5AED2" w14:textId="424C66C1" w:rsidR="0056790F" w:rsidRPr="005A4573" w:rsidRDefault="0056790F" w:rsidP="000B6DE0">
            <w:pPr>
              <w:pStyle w:val="Title3"/>
            </w:pPr>
            <w:r w:rsidRPr="0056790F">
              <w:rPr>
                <w:bCs/>
              </w:rPr>
              <w:t>28249</w:t>
            </w:r>
            <w:r w:rsidRPr="005A4573">
              <w:rPr>
                <w:bCs/>
                <w:spacing w:val="-12"/>
              </w:rPr>
              <w:t>–</w:t>
            </w:r>
          </w:p>
          <w:p w14:paraId="539C8419" w14:textId="77777777" w:rsidR="0056790F" w:rsidRPr="00E5523B" w:rsidRDefault="0056790F" w:rsidP="000B6DE0">
            <w:pPr>
              <w:pStyle w:val="Title3"/>
              <w:rPr>
                <w:bCs/>
              </w:rPr>
            </w:pPr>
            <w:r w:rsidRPr="005A4573">
              <w:rPr>
                <w:bCs/>
              </w:rPr>
              <w:t>202</w:t>
            </w:r>
          </w:p>
          <w:p w14:paraId="25708728" w14:textId="6F58D7D4" w:rsidR="0056790F" w:rsidRPr="00E5523B" w:rsidRDefault="0056790F" w:rsidP="000B6DE0">
            <w:pPr>
              <w:pStyle w:val="Title3"/>
              <w:rPr>
                <w:b w:val="0"/>
                <w:bCs/>
                <w:i/>
                <w:sz w:val="28"/>
                <w:szCs w:val="28"/>
              </w:rPr>
            </w:pPr>
            <w:r w:rsidRPr="0056790F">
              <w:rPr>
                <w:rFonts w:cs="Arial"/>
                <w:b w:val="0"/>
                <w:bCs/>
                <w:i/>
                <w:sz w:val="26"/>
                <w:szCs w:val="26"/>
              </w:rPr>
              <w:t>(проект,</w:t>
            </w:r>
            <w:r w:rsidRPr="00E5523B">
              <w:rPr>
                <w:rFonts w:cs="Arial"/>
                <w:b w:val="0"/>
                <w:bCs/>
                <w:i/>
                <w:sz w:val="26"/>
                <w:szCs w:val="26"/>
              </w:rPr>
              <w:t xml:space="preserve"> </w:t>
            </w:r>
            <w:r w:rsidRPr="0056790F">
              <w:rPr>
                <w:rFonts w:cs="Arial"/>
                <w:b w:val="0"/>
                <w:bCs/>
                <w:i/>
                <w:sz w:val="26"/>
                <w:szCs w:val="26"/>
                <w:lang w:val="en-US"/>
              </w:rPr>
              <w:t>RU</w:t>
            </w:r>
            <w:r w:rsidRPr="0056790F">
              <w:rPr>
                <w:rFonts w:cs="Arial"/>
                <w:b w:val="0"/>
                <w:bCs/>
                <w:i/>
                <w:sz w:val="26"/>
                <w:szCs w:val="26"/>
              </w:rPr>
              <w:t xml:space="preserve"> первая редакция)</w:t>
            </w:r>
          </w:p>
        </w:tc>
      </w:tr>
    </w:tbl>
    <w:p w14:paraId="6BBB6B34" w14:textId="77777777" w:rsidR="0056790F" w:rsidRPr="00402499" w:rsidRDefault="0056790F" w:rsidP="0056790F">
      <w:pPr>
        <w:jc w:val="center"/>
      </w:pPr>
    </w:p>
    <w:p w14:paraId="100C999D" w14:textId="77777777" w:rsidR="0056790F" w:rsidRDefault="0056790F" w:rsidP="0056790F">
      <w:pPr>
        <w:pStyle w:val="Title4"/>
      </w:pPr>
    </w:p>
    <w:p w14:paraId="4E6DC8EB" w14:textId="77777777" w:rsidR="0056790F" w:rsidRDefault="0056790F" w:rsidP="0056790F">
      <w:pPr>
        <w:pStyle w:val="Title4"/>
      </w:pPr>
    </w:p>
    <w:p w14:paraId="64C1B1A4" w14:textId="77777777" w:rsidR="0056790F" w:rsidRDefault="0056790F" w:rsidP="0056790F">
      <w:pPr>
        <w:pStyle w:val="Title4"/>
      </w:pPr>
    </w:p>
    <w:p w14:paraId="75C8CB59" w14:textId="77777777" w:rsidR="0056790F" w:rsidRDefault="0056790F" w:rsidP="0056790F">
      <w:pPr>
        <w:pStyle w:val="Title4"/>
      </w:pPr>
    </w:p>
    <w:p w14:paraId="332E0F51" w14:textId="77777777" w:rsidR="0056790F" w:rsidRPr="0073415C" w:rsidRDefault="0056790F" w:rsidP="0056790F">
      <w:pPr>
        <w:pStyle w:val="Title4"/>
        <w:rPr>
          <w:sz w:val="34"/>
          <w:szCs w:val="34"/>
        </w:rPr>
      </w:pPr>
      <w:bookmarkStart w:id="1" w:name="_Hlk160965539"/>
      <w:r w:rsidRPr="0073415C">
        <w:rPr>
          <w:sz w:val="34"/>
          <w:szCs w:val="34"/>
        </w:rPr>
        <w:t>КОРОТКИЕ ЗАМЫКАНИЯ В ЭЛЕКТРОУСТАНОВКАХ</w:t>
      </w:r>
      <w:bookmarkEnd w:id="1"/>
    </w:p>
    <w:p w14:paraId="4999A937" w14:textId="77777777" w:rsidR="0056790F" w:rsidRPr="0073415C" w:rsidRDefault="0056790F" w:rsidP="0056790F">
      <w:pPr>
        <w:pStyle w:val="Title4"/>
        <w:rPr>
          <w:sz w:val="34"/>
          <w:szCs w:val="34"/>
        </w:rPr>
      </w:pPr>
      <w:r w:rsidRPr="0073415C">
        <w:rPr>
          <w:sz w:val="34"/>
          <w:szCs w:val="34"/>
        </w:rPr>
        <w:t>Методы расчета в электроустановках переменного тока</w:t>
      </w:r>
    </w:p>
    <w:p w14:paraId="090E652E" w14:textId="26FD9027" w:rsidR="0056790F" w:rsidRPr="0073415C" w:rsidRDefault="0056790F" w:rsidP="0056790F">
      <w:pPr>
        <w:pStyle w:val="Title4"/>
        <w:rPr>
          <w:sz w:val="34"/>
          <w:szCs w:val="34"/>
        </w:rPr>
      </w:pPr>
      <w:r w:rsidRPr="0073415C">
        <w:rPr>
          <w:sz w:val="34"/>
          <w:szCs w:val="34"/>
        </w:rPr>
        <w:t>напряжением до 1 кВ</w:t>
      </w:r>
    </w:p>
    <w:p w14:paraId="4D1344DC" w14:textId="77777777" w:rsidR="0056790F" w:rsidRPr="00E5523B" w:rsidRDefault="0056790F" w:rsidP="0056790F">
      <w:pPr>
        <w:pStyle w:val="Title4"/>
      </w:pPr>
    </w:p>
    <w:p w14:paraId="2AD78FC3" w14:textId="130B6C5B" w:rsidR="0056790F" w:rsidRPr="0073415C" w:rsidRDefault="0056790F" w:rsidP="0056790F">
      <w:pPr>
        <w:pStyle w:val="Title4"/>
        <w:rPr>
          <w:b w:val="0"/>
          <w:bCs/>
          <w:i/>
          <w:iCs/>
          <w:sz w:val="24"/>
          <w:szCs w:val="24"/>
        </w:rPr>
      </w:pPr>
      <w:r w:rsidRPr="0073415C">
        <w:rPr>
          <w:b w:val="0"/>
          <w:bCs/>
          <w:i/>
          <w:iCs/>
          <w:sz w:val="24"/>
          <w:szCs w:val="24"/>
        </w:rPr>
        <w:t>Настоящий проект стандарта не подлежит применению до его утверждения</w:t>
      </w:r>
    </w:p>
    <w:p w14:paraId="084C4585" w14:textId="77777777" w:rsidR="0056790F" w:rsidRPr="00402499" w:rsidRDefault="0056790F" w:rsidP="0056790F">
      <w:pPr>
        <w:jc w:val="center"/>
        <w:rPr>
          <w:sz w:val="28"/>
          <w:szCs w:val="28"/>
        </w:rPr>
      </w:pPr>
    </w:p>
    <w:p w14:paraId="7113AE72" w14:textId="77777777" w:rsidR="0056790F" w:rsidRPr="00402499" w:rsidRDefault="0056790F" w:rsidP="0056790F">
      <w:pPr>
        <w:jc w:val="center"/>
        <w:rPr>
          <w:sz w:val="28"/>
          <w:szCs w:val="28"/>
        </w:rPr>
      </w:pPr>
    </w:p>
    <w:p w14:paraId="09CCCF9B" w14:textId="77777777" w:rsidR="0056790F" w:rsidRDefault="0056790F" w:rsidP="0056790F">
      <w:pPr>
        <w:jc w:val="center"/>
        <w:rPr>
          <w:sz w:val="28"/>
          <w:szCs w:val="28"/>
        </w:rPr>
      </w:pPr>
    </w:p>
    <w:p w14:paraId="5C1B4243" w14:textId="77777777" w:rsidR="0073415C" w:rsidRDefault="0073415C" w:rsidP="0056790F">
      <w:pPr>
        <w:jc w:val="center"/>
        <w:rPr>
          <w:sz w:val="28"/>
          <w:szCs w:val="28"/>
        </w:rPr>
      </w:pPr>
    </w:p>
    <w:p w14:paraId="114525CF" w14:textId="77777777" w:rsidR="0056790F" w:rsidRDefault="0056790F" w:rsidP="0056790F">
      <w:pPr>
        <w:jc w:val="center"/>
        <w:rPr>
          <w:sz w:val="28"/>
          <w:szCs w:val="28"/>
        </w:rPr>
      </w:pPr>
    </w:p>
    <w:p w14:paraId="24C82807" w14:textId="77777777" w:rsidR="0056790F" w:rsidRPr="00E5523B" w:rsidRDefault="0056790F" w:rsidP="0056790F">
      <w:pPr>
        <w:jc w:val="center"/>
        <w:rPr>
          <w:sz w:val="28"/>
          <w:szCs w:val="28"/>
        </w:rPr>
      </w:pPr>
    </w:p>
    <w:p w14:paraId="1B29F583" w14:textId="77777777" w:rsidR="0056790F" w:rsidRPr="00E5523B" w:rsidRDefault="0056790F" w:rsidP="0056790F">
      <w:pPr>
        <w:jc w:val="center"/>
        <w:rPr>
          <w:sz w:val="28"/>
          <w:szCs w:val="28"/>
        </w:rPr>
      </w:pPr>
    </w:p>
    <w:p w14:paraId="33380097" w14:textId="77777777" w:rsidR="0056790F" w:rsidRPr="00E5523B" w:rsidRDefault="0056790F" w:rsidP="0056790F">
      <w:pPr>
        <w:jc w:val="center"/>
        <w:rPr>
          <w:sz w:val="28"/>
          <w:szCs w:val="28"/>
        </w:rPr>
      </w:pPr>
    </w:p>
    <w:p w14:paraId="711795F6" w14:textId="2C7629D2" w:rsidR="0056790F" w:rsidRDefault="0056790F" w:rsidP="0056790F">
      <w:pPr>
        <w:pStyle w:val="a3"/>
        <w:jc w:val="center"/>
        <w:rPr>
          <w:rFonts w:cs="Arial"/>
          <w:b/>
          <w:bCs/>
          <w:szCs w:val="24"/>
        </w:rPr>
      </w:pPr>
      <w:r w:rsidRPr="0073415C">
        <w:rPr>
          <w:rFonts w:cs="Arial"/>
          <w:b/>
          <w:bCs/>
          <w:szCs w:val="24"/>
        </w:rPr>
        <w:t>Москва</w:t>
      </w:r>
    </w:p>
    <w:p w14:paraId="0DBBF291" w14:textId="13A22580" w:rsidR="005E3B66" w:rsidRPr="005E3B66" w:rsidRDefault="005E3B66" w:rsidP="005E3B66">
      <w:pPr>
        <w:ind w:firstLine="0"/>
        <w:jc w:val="center"/>
      </w:pPr>
      <w:r w:rsidRPr="00F11465">
        <w:rPr>
          <w:b/>
        </w:rPr>
        <w:t>Российский институт стандартизации</w:t>
      </w:r>
    </w:p>
    <w:p w14:paraId="33A3FEB5" w14:textId="77777777" w:rsidR="005E3B66" w:rsidRDefault="0056790F" w:rsidP="0056790F">
      <w:pPr>
        <w:pStyle w:val="a3"/>
        <w:jc w:val="center"/>
        <w:rPr>
          <w:rFonts w:cs="Arial"/>
          <w:b/>
          <w:bCs/>
          <w:szCs w:val="24"/>
        </w:rPr>
        <w:sectPr w:rsidR="005E3B66" w:rsidSect="00F33FC9">
          <w:headerReference w:type="even" r:id="rId8"/>
          <w:headerReference w:type="default" r:id="rId9"/>
          <w:footerReference w:type="even" r:id="rId10"/>
          <w:footerReference w:type="default" r:id="rId11"/>
          <w:footerReference w:type="first" r:id="rId12"/>
          <w:pgSz w:w="11906" w:h="16838"/>
          <w:pgMar w:top="1134" w:right="1418" w:bottom="1134" w:left="1418" w:header="709" w:footer="709" w:gutter="0"/>
          <w:pgNumType w:start="1"/>
          <w:cols w:space="708"/>
          <w:titlePg/>
          <w:docGrid w:linePitch="381"/>
        </w:sectPr>
      </w:pPr>
      <w:r w:rsidRPr="0073415C">
        <w:rPr>
          <w:rFonts w:cs="Arial"/>
          <w:b/>
          <w:bCs/>
          <w:szCs w:val="24"/>
        </w:rPr>
        <w:t>202</w:t>
      </w:r>
      <w:r w:rsidR="005E3B66">
        <w:rPr>
          <w:rFonts w:cs="Arial"/>
          <w:b/>
          <w:bCs/>
          <w:szCs w:val="24"/>
        </w:rPr>
        <w:t>6</w:t>
      </w:r>
    </w:p>
    <w:p w14:paraId="72C79605" w14:textId="356F3448" w:rsidR="00AB429D" w:rsidRPr="00A54224" w:rsidRDefault="00AB429D" w:rsidP="0056790F">
      <w:pPr>
        <w:pStyle w:val="a3"/>
        <w:jc w:val="center"/>
        <w:rPr>
          <w:rFonts w:cs="Arial"/>
          <w:b/>
          <w:szCs w:val="24"/>
        </w:rPr>
      </w:pPr>
      <w:r w:rsidRPr="0064425E">
        <w:rPr>
          <w:rFonts w:cs="Arial"/>
          <w:b/>
          <w:szCs w:val="24"/>
        </w:rPr>
        <w:lastRenderedPageBreak/>
        <w:t>Предисловие</w:t>
      </w:r>
    </w:p>
    <w:p w14:paraId="19D83BC8" w14:textId="7A4DAC1B" w:rsidR="00A51CF2" w:rsidRPr="00417789" w:rsidRDefault="0056790F" w:rsidP="00A51CF2">
      <w:pPr>
        <w:rPr>
          <w:rFonts w:cs="Arial"/>
          <w:szCs w:val="24"/>
        </w:rPr>
      </w:pPr>
      <w:r w:rsidRPr="0056790F">
        <w:rPr>
          <w:rFonts w:cs="Arial"/>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DCD9D3D" w14:textId="77777777" w:rsidR="00AB429D" w:rsidRPr="0064425E" w:rsidRDefault="00AB429D" w:rsidP="0056790F">
      <w:pPr>
        <w:pStyle w:val="10"/>
        <w:numPr>
          <w:ilvl w:val="0"/>
          <w:numId w:val="0"/>
        </w:numPr>
        <w:ind w:left="709"/>
        <w:rPr>
          <w:sz w:val="24"/>
          <w:szCs w:val="24"/>
        </w:rPr>
      </w:pPr>
      <w:bookmarkStart w:id="2" w:name="_Toc172313567"/>
      <w:bookmarkStart w:id="3" w:name="_Toc181704602"/>
      <w:bookmarkStart w:id="4" w:name="_Toc228134545"/>
      <w:r w:rsidRPr="0064425E">
        <w:rPr>
          <w:sz w:val="24"/>
          <w:szCs w:val="24"/>
        </w:rPr>
        <w:t>Сведения о стандарте</w:t>
      </w:r>
      <w:bookmarkEnd w:id="2"/>
      <w:bookmarkEnd w:id="3"/>
      <w:bookmarkEnd w:id="4"/>
    </w:p>
    <w:p w14:paraId="09E9B5C4" w14:textId="51AA0D15" w:rsidR="00AB429D" w:rsidRDefault="005F5F0D" w:rsidP="00936993">
      <w:pPr>
        <w:rPr>
          <w:rFonts w:cs="Arial"/>
          <w:szCs w:val="24"/>
        </w:rPr>
      </w:pPr>
      <w:r w:rsidRPr="00417789">
        <w:rPr>
          <w:rFonts w:cs="Arial"/>
          <w:color w:val="000000"/>
          <w:szCs w:val="24"/>
        </w:rPr>
        <w:t>1</w:t>
      </w:r>
      <w:r w:rsidR="0056790F">
        <w:rPr>
          <w:rFonts w:cs="Arial"/>
          <w:color w:val="000000"/>
          <w:szCs w:val="24"/>
          <w:lang w:val="en-US"/>
        </w:rPr>
        <w:t> </w:t>
      </w:r>
      <w:r w:rsidR="00AB429D" w:rsidRPr="00417789">
        <w:rPr>
          <w:rFonts w:cs="Arial"/>
          <w:color w:val="000000"/>
          <w:szCs w:val="24"/>
        </w:rPr>
        <w:t xml:space="preserve">РАЗРАБОТАН </w:t>
      </w:r>
      <w:r w:rsidR="0073415C">
        <w:rPr>
          <w:rFonts w:cs="Arial"/>
          <w:szCs w:val="24"/>
        </w:rPr>
        <w:t>Ф</w:t>
      </w:r>
      <w:r w:rsidR="001D75C2" w:rsidRPr="00417789">
        <w:rPr>
          <w:rFonts w:cs="Arial"/>
          <w:szCs w:val="24"/>
        </w:rPr>
        <w:t>едеральным государственным бюджетным образовательным учреждением высшего образования «Национальный исследовательский университет «МЭИ»</w:t>
      </w:r>
      <w:r w:rsidR="002527D9" w:rsidRPr="00417789">
        <w:rPr>
          <w:rFonts w:cs="Arial"/>
          <w:szCs w:val="24"/>
        </w:rPr>
        <w:t xml:space="preserve"> (ФГБОУ ВО «НИУ «МЭИ»)</w:t>
      </w:r>
    </w:p>
    <w:p w14:paraId="03C4B5ED" w14:textId="77777777" w:rsidR="00515369" w:rsidRPr="00417789" w:rsidRDefault="00515369" w:rsidP="00936993">
      <w:pPr>
        <w:rPr>
          <w:rFonts w:cs="Arial"/>
          <w:color w:val="000000"/>
          <w:szCs w:val="24"/>
        </w:rPr>
      </w:pPr>
    </w:p>
    <w:p w14:paraId="153E9744" w14:textId="2C83E9AA" w:rsidR="00AB429D" w:rsidRDefault="005F5F0D" w:rsidP="00936993">
      <w:pPr>
        <w:rPr>
          <w:rFonts w:cs="Arial"/>
          <w:color w:val="000000"/>
          <w:szCs w:val="24"/>
        </w:rPr>
      </w:pPr>
      <w:r w:rsidRPr="00417789">
        <w:rPr>
          <w:rFonts w:cs="Arial"/>
          <w:color w:val="000000"/>
          <w:szCs w:val="24"/>
        </w:rPr>
        <w:t>2</w:t>
      </w:r>
      <w:r w:rsidR="0056790F">
        <w:rPr>
          <w:rFonts w:cs="Arial"/>
          <w:color w:val="000000"/>
          <w:szCs w:val="24"/>
          <w:lang w:val="en-US"/>
        </w:rPr>
        <w:t> </w:t>
      </w:r>
      <w:r w:rsidR="0056790F" w:rsidRPr="0056790F">
        <w:rPr>
          <w:rFonts w:cs="Arial"/>
          <w:color w:val="000000"/>
          <w:szCs w:val="24"/>
        </w:rPr>
        <w:t xml:space="preserve">ВНЕСЕН </w:t>
      </w:r>
      <w:r w:rsidR="0073415C" w:rsidRPr="0073415C">
        <w:rPr>
          <w:rFonts w:cs="Arial"/>
          <w:color w:val="000000"/>
          <w:szCs w:val="24"/>
        </w:rPr>
        <w:t>Межгосударственным техническим комитетом по стандартизации МТК 541 «Электроэнергетика»</w:t>
      </w:r>
    </w:p>
    <w:p w14:paraId="5BA7EACF" w14:textId="77777777" w:rsidR="00515369" w:rsidRPr="00417789" w:rsidRDefault="00515369" w:rsidP="00936993">
      <w:pPr>
        <w:rPr>
          <w:rFonts w:cs="Arial"/>
          <w:color w:val="000000"/>
          <w:szCs w:val="24"/>
        </w:rPr>
      </w:pPr>
    </w:p>
    <w:p w14:paraId="44F01948" w14:textId="182AD82E" w:rsidR="00AB429D" w:rsidRDefault="005F5F0D" w:rsidP="00CC0CB0">
      <w:pPr>
        <w:rPr>
          <w:rFonts w:cs="Arial"/>
          <w:color w:val="000000"/>
          <w:szCs w:val="24"/>
        </w:rPr>
      </w:pPr>
      <w:r w:rsidRPr="00417789">
        <w:rPr>
          <w:rFonts w:cs="Arial"/>
          <w:color w:val="000000"/>
          <w:szCs w:val="24"/>
        </w:rPr>
        <w:t>3</w:t>
      </w:r>
      <w:r w:rsidR="0056790F">
        <w:rPr>
          <w:rFonts w:cs="Arial"/>
          <w:color w:val="000000"/>
          <w:szCs w:val="24"/>
          <w:lang w:val="en-US"/>
        </w:rPr>
        <w:t> </w:t>
      </w:r>
      <w:r w:rsidR="0056790F" w:rsidRPr="0056790F">
        <w:rPr>
          <w:rFonts w:cs="Arial"/>
          <w:color w:val="000000"/>
          <w:szCs w:val="24"/>
        </w:rPr>
        <w:t>ПРИНЯТ Межгосударственным советом по стандартизации, метрологии и сертификации (протокол от                               202   г. №                   )</w:t>
      </w:r>
    </w:p>
    <w:p w14:paraId="62D7EFD9" w14:textId="77777777" w:rsidR="00CC0CB0" w:rsidRDefault="00CC0CB0" w:rsidP="00CC0CB0">
      <w:pPr>
        <w:ind w:firstLine="700"/>
      </w:pPr>
    </w:p>
    <w:p w14:paraId="26F04942" w14:textId="04D7B8C4" w:rsidR="00CC0CB0" w:rsidRPr="003B619E" w:rsidRDefault="00CC0CB0" w:rsidP="00CC0CB0">
      <w:pPr>
        <w:ind w:firstLine="700"/>
      </w:pPr>
      <w:r w:rsidRPr="003B619E">
        <w:t>За принятие проголосовали:</w:t>
      </w:r>
    </w:p>
    <w:tbl>
      <w:tblPr>
        <w:tblpPr w:leftFromText="181" w:rightFromText="181" w:vertAnchor="text" w:horzAnchor="margin" w:tblpY="1"/>
        <w:tblW w:w="5088" w:type="pct"/>
        <w:tblLayout w:type="fixed"/>
        <w:tblCellMar>
          <w:left w:w="40" w:type="dxa"/>
          <w:right w:w="40" w:type="dxa"/>
        </w:tblCellMar>
        <w:tblLook w:val="0000" w:firstRow="0" w:lastRow="0" w:firstColumn="0" w:lastColumn="0" w:noHBand="0" w:noVBand="0"/>
      </w:tblPr>
      <w:tblGrid>
        <w:gridCol w:w="2976"/>
        <w:gridCol w:w="1905"/>
        <w:gridCol w:w="4332"/>
      </w:tblGrid>
      <w:tr w:rsidR="00CC0CB0" w:rsidRPr="00817A81" w14:paraId="43753E44" w14:textId="77777777" w:rsidTr="0056790F">
        <w:trPr>
          <w:trHeight w:val="730"/>
        </w:trPr>
        <w:tc>
          <w:tcPr>
            <w:tcW w:w="2976" w:type="dxa"/>
            <w:tcBorders>
              <w:top w:val="single" w:sz="6" w:space="0" w:color="auto"/>
              <w:left w:val="single" w:sz="6" w:space="0" w:color="auto"/>
              <w:bottom w:val="double" w:sz="4" w:space="0" w:color="auto"/>
              <w:right w:val="single" w:sz="6" w:space="0" w:color="auto"/>
            </w:tcBorders>
            <w:shd w:val="clear" w:color="auto" w:fill="FFFFFF"/>
            <w:vAlign w:val="center"/>
          </w:tcPr>
          <w:p w14:paraId="6B3727C4" w14:textId="6A313DAD" w:rsidR="00CC0CB0" w:rsidRPr="0056790F" w:rsidRDefault="00CC0CB0" w:rsidP="0056790F">
            <w:pPr>
              <w:pStyle w:val="tabhead"/>
              <w:rPr>
                <w:sz w:val="22"/>
                <w:szCs w:val="22"/>
              </w:rPr>
            </w:pPr>
            <w:r w:rsidRPr="0056790F">
              <w:rPr>
                <w:sz w:val="22"/>
                <w:szCs w:val="22"/>
              </w:rPr>
              <w:t>Краткое наименование страны по МК (</w:t>
            </w:r>
            <w:r w:rsidR="005F4774">
              <w:rPr>
                <w:sz w:val="22"/>
                <w:szCs w:val="22"/>
                <w:lang w:val="en-US"/>
              </w:rPr>
              <w:t>ISO</w:t>
            </w:r>
            <w:r w:rsidRPr="0056790F">
              <w:rPr>
                <w:sz w:val="22"/>
                <w:szCs w:val="22"/>
              </w:rPr>
              <w:t xml:space="preserve"> 3166) 004</w:t>
            </w:r>
            <w:r w:rsidR="005F4774" w:rsidRPr="008E3C64">
              <w:rPr>
                <w:rFonts w:eastAsia="Times New Roman" w:cs="Arial"/>
                <w:snapToGrid w:val="0"/>
                <w:sz w:val="22"/>
              </w:rPr>
              <w:t>–</w:t>
            </w:r>
            <w:r w:rsidRPr="0056790F">
              <w:rPr>
                <w:sz w:val="22"/>
                <w:szCs w:val="22"/>
              </w:rPr>
              <w:t>97</w:t>
            </w:r>
          </w:p>
        </w:tc>
        <w:tc>
          <w:tcPr>
            <w:tcW w:w="1905" w:type="dxa"/>
            <w:tcBorders>
              <w:top w:val="single" w:sz="6" w:space="0" w:color="auto"/>
              <w:left w:val="single" w:sz="6" w:space="0" w:color="auto"/>
              <w:bottom w:val="double" w:sz="4" w:space="0" w:color="auto"/>
              <w:right w:val="single" w:sz="6" w:space="0" w:color="auto"/>
            </w:tcBorders>
            <w:shd w:val="clear" w:color="auto" w:fill="FFFFFF"/>
            <w:vAlign w:val="center"/>
          </w:tcPr>
          <w:p w14:paraId="3DFD6C49" w14:textId="77777777" w:rsidR="00CC0CB0" w:rsidRPr="0056790F" w:rsidRDefault="00CC0CB0" w:rsidP="0056790F">
            <w:pPr>
              <w:pStyle w:val="tabhead"/>
              <w:rPr>
                <w:sz w:val="22"/>
                <w:szCs w:val="22"/>
              </w:rPr>
            </w:pPr>
            <w:r w:rsidRPr="0056790F">
              <w:rPr>
                <w:sz w:val="22"/>
                <w:szCs w:val="22"/>
              </w:rPr>
              <w:t>Код страны по</w:t>
            </w:r>
          </w:p>
          <w:p w14:paraId="53DFA99D" w14:textId="175A1CEB" w:rsidR="00CC0CB0" w:rsidRPr="0056790F" w:rsidRDefault="00CC0CB0" w:rsidP="0056790F">
            <w:pPr>
              <w:pStyle w:val="tabhead"/>
              <w:rPr>
                <w:sz w:val="22"/>
                <w:szCs w:val="22"/>
              </w:rPr>
            </w:pPr>
            <w:r w:rsidRPr="0056790F">
              <w:rPr>
                <w:sz w:val="22"/>
                <w:szCs w:val="22"/>
              </w:rPr>
              <w:t>МК (</w:t>
            </w:r>
            <w:r w:rsidR="005F4774">
              <w:rPr>
                <w:sz w:val="22"/>
                <w:szCs w:val="22"/>
                <w:lang w:val="en-US"/>
              </w:rPr>
              <w:t>ISO</w:t>
            </w:r>
            <w:r w:rsidRPr="0056790F">
              <w:rPr>
                <w:sz w:val="22"/>
                <w:szCs w:val="22"/>
              </w:rPr>
              <w:t xml:space="preserve"> 3166)</w:t>
            </w:r>
          </w:p>
          <w:p w14:paraId="3E2FFD84" w14:textId="21472F75" w:rsidR="00CC0CB0" w:rsidRPr="0056790F" w:rsidRDefault="00CC0CB0" w:rsidP="0056790F">
            <w:pPr>
              <w:pStyle w:val="tabhead"/>
              <w:rPr>
                <w:sz w:val="22"/>
                <w:szCs w:val="22"/>
              </w:rPr>
            </w:pPr>
            <w:r w:rsidRPr="0056790F">
              <w:rPr>
                <w:sz w:val="22"/>
                <w:szCs w:val="22"/>
              </w:rPr>
              <w:t>004</w:t>
            </w:r>
            <w:r w:rsidR="005F4774" w:rsidRPr="008E3C64">
              <w:rPr>
                <w:rFonts w:eastAsia="Times New Roman" w:cs="Arial"/>
                <w:snapToGrid w:val="0"/>
                <w:sz w:val="22"/>
              </w:rPr>
              <w:t>–</w:t>
            </w:r>
            <w:r w:rsidRPr="0056790F">
              <w:rPr>
                <w:sz w:val="22"/>
                <w:szCs w:val="22"/>
              </w:rPr>
              <w:t>97</w:t>
            </w:r>
          </w:p>
        </w:tc>
        <w:tc>
          <w:tcPr>
            <w:tcW w:w="4332" w:type="dxa"/>
            <w:tcBorders>
              <w:top w:val="single" w:sz="6" w:space="0" w:color="auto"/>
              <w:left w:val="single" w:sz="6" w:space="0" w:color="auto"/>
              <w:bottom w:val="double" w:sz="4" w:space="0" w:color="auto"/>
              <w:right w:val="single" w:sz="6" w:space="0" w:color="auto"/>
            </w:tcBorders>
            <w:shd w:val="clear" w:color="auto" w:fill="FFFFFF"/>
            <w:vAlign w:val="center"/>
          </w:tcPr>
          <w:p w14:paraId="521D985A" w14:textId="77777777" w:rsidR="00CC0CB0" w:rsidRPr="0056790F" w:rsidRDefault="00CC0CB0" w:rsidP="0056790F">
            <w:pPr>
              <w:pStyle w:val="tabhead"/>
              <w:rPr>
                <w:sz w:val="22"/>
                <w:szCs w:val="22"/>
              </w:rPr>
            </w:pPr>
            <w:r w:rsidRPr="0056790F">
              <w:rPr>
                <w:sz w:val="22"/>
                <w:szCs w:val="22"/>
              </w:rPr>
              <w:t>Сокращенное наименование</w:t>
            </w:r>
          </w:p>
          <w:p w14:paraId="546AA802" w14:textId="77777777" w:rsidR="00CC0CB0" w:rsidRPr="0056790F" w:rsidRDefault="00CC0CB0" w:rsidP="0056790F">
            <w:pPr>
              <w:pStyle w:val="tabhead"/>
              <w:rPr>
                <w:sz w:val="22"/>
                <w:szCs w:val="22"/>
              </w:rPr>
            </w:pPr>
            <w:r w:rsidRPr="0056790F">
              <w:rPr>
                <w:sz w:val="22"/>
                <w:szCs w:val="22"/>
              </w:rPr>
              <w:t>национального органа</w:t>
            </w:r>
          </w:p>
          <w:p w14:paraId="1ABC4379" w14:textId="77777777" w:rsidR="00CC0CB0" w:rsidRPr="0056790F" w:rsidRDefault="00CC0CB0" w:rsidP="0056790F">
            <w:pPr>
              <w:pStyle w:val="tabhead"/>
              <w:rPr>
                <w:sz w:val="22"/>
                <w:szCs w:val="22"/>
              </w:rPr>
            </w:pPr>
            <w:r w:rsidRPr="0056790F">
              <w:rPr>
                <w:sz w:val="22"/>
                <w:szCs w:val="22"/>
              </w:rPr>
              <w:t>по стандартизации</w:t>
            </w:r>
          </w:p>
        </w:tc>
      </w:tr>
      <w:tr w:rsidR="0056790F" w:rsidRPr="003B619E" w14:paraId="2EC67824" w14:textId="77777777" w:rsidTr="0056790F">
        <w:trPr>
          <w:trHeight w:val="20"/>
        </w:trPr>
        <w:tc>
          <w:tcPr>
            <w:tcW w:w="2976" w:type="dxa"/>
            <w:tcBorders>
              <w:top w:val="double" w:sz="4" w:space="0" w:color="auto"/>
              <w:left w:val="single" w:sz="4" w:space="0" w:color="auto"/>
              <w:right w:val="single" w:sz="4" w:space="0" w:color="auto"/>
            </w:tcBorders>
            <w:shd w:val="clear" w:color="auto" w:fill="FFFFFF"/>
          </w:tcPr>
          <w:p w14:paraId="03E29138" w14:textId="0AC9E505" w:rsidR="0056790F" w:rsidRPr="003B619E" w:rsidRDefault="0056790F" w:rsidP="0056790F">
            <w:pPr>
              <w:spacing w:line="240" w:lineRule="auto"/>
              <w:ind w:firstLine="700"/>
            </w:pPr>
          </w:p>
        </w:tc>
        <w:tc>
          <w:tcPr>
            <w:tcW w:w="1905" w:type="dxa"/>
            <w:tcBorders>
              <w:top w:val="double" w:sz="4" w:space="0" w:color="auto"/>
              <w:left w:val="single" w:sz="4" w:space="0" w:color="auto"/>
              <w:right w:val="single" w:sz="4" w:space="0" w:color="auto"/>
            </w:tcBorders>
            <w:shd w:val="clear" w:color="auto" w:fill="FFFFFF"/>
          </w:tcPr>
          <w:p w14:paraId="25E9D502" w14:textId="49DBA807" w:rsidR="0056790F" w:rsidRPr="003B619E" w:rsidRDefault="0056790F" w:rsidP="0056790F">
            <w:pPr>
              <w:spacing w:line="240" w:lineRule="auto"/>
              <w:ind w:firstLine="700"/>
            </w:pPr>
          </w:p>
        </w:tc>
        <w:tc>
          <w:tcPr>
            <w:tcW w:w="4332" w:type="dxa"/>
            <w:tcBorders>
              <w:top w:val="double" w:sz="4" w:space="0" w:color="auto"/>
              <w:left w:val="single" w:sz="4" w:space="0" w:color="auto"/>
              <w:right w:val="single" w:sz="4" w:space="0" w:color="auto"/>
            </w:tcBorders>
            <w:shd w:val="clear" w:color="auto" w:fill="FFFFFF"/>
          </w:tcPr>
          <w:p w14:paraId="169D6208" w14:textId="697BB500" w:rsidR="0056790F" w:rsidRPr="003B619E" w:rsidRDefault="0056790F" w:rsidP="0056790F">
            <w:pPr>
              <w:spacing w:line="240" w:lineRule="auto"/>
              <w:ind w:firstLine="147"/>
            </w:pPr>
          </w:p>
        </w:tc>
      </w:tr>
      <w:tr w:rsidR="0056790F" w:rsidRPr="003B619E" w14:paraId="422E0244" w14:textId="77777777" w:rsidTr="0056790F">
        <w:trPr>
          <w:trHeight w:val="20"/>
        </w:trPr>
        <w:tc>
          <w:tcPr>
            <w:tcW w:w="2976" w:type="dxa"/>
            <w:tcBorders>
              <w:left w:val="single" w:sz="4" w:space="0" w:color="auto"/>
              <w:right w:val="single" w:sz="4" w:space="0" w:color="auto"/>
            </w:tcBorders>
            <w:shd w:val="clear" w:color="auto" w:fill="FFFFFF"/>
          </w:tcPr>
          <w:p w14:paraId="0EFBCF81" w14:textId="44DE4A2B" w:rsidR="0056790F" w:rsidRPr="003B619E" w:rsidRDefault="0056790F" w:rsidP="0056790F">
            <w:pPr>
              <w:spacing w:line="240" w:lineRule="auto"/>
              <w:ind w:firstLine="700"/>
            </w:pPr>
          </w:p>
        </w:tc>
        <w:tc>
          <w:tcPr>
            <w:tcW w:w="1905" w:type="dxa"/>
            <w:tcBorders>
              <w:left w:val="single" w:sz="4" w:space="0" w:color="auto"/>
              <w:right w:val="single" w:sz="4" w:space="0" w:color="auto"/>
            </w:tcBorders>
            <w:shd w:val="clear" w:color="auto" w:fill="FFFFFF"/>
          </w:tcPr>
          <w:p w14:paraId="6D5433D8" w14:textId="501B5D7C" w:rsidR="0056790F" w:rsidRPr="003B619E" w:rsidRDefault="0056790F" w:rsidP="0056790F">
            <w:pPr>
              <w:spacing w:line="240" w:lineRule="auto"/>
              <w:ind w:firstLine="700"/>
            </w:pPr>
          </w:p>
        </w:tc>
        <w:tc>
          <w:tcPr>
            <w:tcW w:w="4332" w:type="dxa"/>
            <w:tcBorders>
              <w:left w:val="single" w:sz="4" w:space="0" w:color="auto"/>
              <w:right w:val="single" w:sz="4" w:space="0" w:color="auto"/>
            </w:tcBorders>
            <w:shd w:val="clear" w:color="auto" w:fill="FFFFFF"/>
          </w:tcPr>
          <w:p w14:paraId="5255D736" w14:textId="7E63A770" w:rsidR="0056790F" w:rsidRPr="003B619E" w:rsidRDefault="0056790F" w:rsidP="0056790F">
            <w:pPr>
              <w:spacing w:line="240" w:lineRule="auto"/>
              <w:ind w:firstLine="147"/>
            </w:pPr>
          </w:p>
        </w:tc>
      </w:tr>
      <w:tr w:rsidR="0056790F" w:rsidRPr="003B619E" w14:paraId="03ACECF1" w14:textId="77777777" w:rsidTr="005F4774">
        <w:trPr>
          <w:trHeight w:val="20"/>
        </w:trPr>
        <w:tc>
          <w:tcPr>
            <w:tcW w:w="2976" w:type="dxa"/>
            <w:tcBorders>
              <w:left w:val="single" w:sz="4" w:space="0" w:color="auto"/>
              <w:right w:val="single" w:sz="4" w:space="0" w:color="auto"/>
            </w:tcBorders>
            <w:shd w:val="clear" w:color="auto" w:fill="FFFFFF"/>
          </w:tcPr>
          <w:p w14:paraId="2A245655" w14:textId="7C95EB87" w:rsidR="0056790F" w:rsidRPr="003B619E" w:rsidRDefault="0056790F" w:rsidP="0056790F">
            <w:pPr>
              <w:spacing w:line="240" w:lineRule="auto"/>
              <w:ind w:firstLine="700"/>
            </w:pPr>
          </w:p>
        </w:tc>
        <w:tc>
          <w:tcPr>
            <w:tcW w:w="1905" w:type="dxa"/>
            <w:tcBorders>
              <w:left w:val="single" w:sz="4" w:space="0" w:color="auto"/>
              <w:right w:val="single" w:sz="4" w:space="0" w:color="auto"/>
            </w:tcBorders>
            <w:shd w:val="clear" w:color="auto" w:fill="FFFFFF"/>
          </w:tcPr>
          <w:p w14:paraId="4F10B579" w14:textId="36F553A0" w:rsidR="0056790F" w:rsidRPr="007F2E54" w:rsidRDefault="0056790F" w:rsidP="0056790F">
            <w:pPr>
              <w:spacing w:line="240" w:lineRule="auto"/>
              <w:ind w:firstLine="700"/>
            </w:pPr>
          </w:p>
        </w:tc>
        <w:tc>
          <w:tcPr>
            <w:tcW w:w="4332" w:type="dxa"/>
            <w:tcBorders>
              <w:left w:val="single" w:sz="4" w:space="0" w:color="auto"/>
              <w:right w:val="single" w:sz="4" w:space="0" w:color="auto"/>
            </w:tcBorders>
            <w:shd w:val="clear" w:color="auto" w:fill="FFFFFF"/>
          </w:tcPr>
          <w:p w14:paraId="4F0EBE72" w14:textId="4863C7D0" w:rsidR="0056790F" w:rsidRPr="003B619E" w:rsidRDefault="0056790F" w:rsidP="0056790F">
            <w:pPr>
              <w:spacing w:line="240" w:lineRule="auto"/>
              <w:ind w:firstLine="147"/>
            </w:pPr>
          </w:p>
        </w:tc>
      </w:tr>
      <w:tr w:rsidR="0056790F" w:rsidRPr="003B619E" w14:paraId="38184DCE" w14:textId="77777777" w:rsidTr="005E3B66">
        <w:trPr>
          <w:trHeight w:val="68"/>
        </w:trPr>
        <w:tc>
          <w:tcPr>
            <w:tcW w:w="2976" w:type="dxa"/>
            <w:tcBorders>
              <w:left w:val="single" w:sz="4" w:space="0" w:color="auto"/>
              <w:bottom w:val="single" w:sz="4" w:space="0" w:color="auto"/>
              <w:right w:val="single" w:sz="4" w:space="0" w:color="auto"/>
            </w:tcBorders>
            <w:shd w:val="clear" w:color="auto" w:fill="FFFFFF"/>
          </w:tcPr>
          <w:p w14:paraId="1C0A7EA5" w14:textId="375890A8" w:rsidR="0056790F" w:rsidRPr="003B619E" w:rsidRDefault="0056790F" w:rsidP="0056790F">
            <w:pPr>
              <w:spacing w:line="240" w:lineRule="auto"/>
              <w:ind w:firstLine="700"/>
            </w:pPr>
          </w:p>
        </w:tc>
        <w:tc>
          <w:tcPr>
            <w:tcW w:w="1905" w:type="dxa"/>
            <w:tcBorders>
              <w:left w:val="single" w:sz="4" w:space="0" w:color="auto"/>
              <w:bottom w:val="single" w:sz="4" w:space="0" w:color="auto"/>
              <w:right w:val="single" w:sz="4" w:space="0" w:color="auto"/>
            </w:tcBorders>
            <w:shd w:val="clear" w:color="auto" w:fill="FFFFFF"/>
          </w:tcPr>
          <w:p w14:paraId="59A9300B" w14:textId="367EBE55" w:rsidR="0056790F" w:rsidRPr="007F2E54" w:rsidRDefault="0056790F" w:rsidP="0056790F">
            <w:pPr>
              <w:spacing w:line="240" w:lineRule="auto"/>
              <w:ind w:firstLine="700"/>
            </w:pPr>
          </w:p>
        </w:tc>
        <w:tc>
          <w:tcPr>
            <w:tcW w:w="4332" w:type="dxa"/>
            <w:tcBorders>
              <w:left w:val="single" w:sz="4" w:space="0" w:color="auto"/>
              <w:bottom w:val="single" w:sz="4" w:space="0" w:color="auto"/>
              <w:right w:val="single" w:sz="4" w:space="0" w:color="auto"/>
            </w:tcBorders>
            <w:shd w:val="clear" w:color="auto" w:fill="FFFFFF"/>
          </w:tcPr>
          <w:p w14:paraId="4AA5075D" w14:textId="1E79820C" w:rsidR="0056790F" w:rsidRPr="003B619E" w:rsidRDefault="0056790F" w:rsidP="0056790F">
            <w:pPr>
              <w:spacing w:line="240" w:lineRule="auto"/>
              <w:ind w:firstLine="147"/>
            </w:pPr>
          </w:p>
        </w:tc>
      </w:tr>
    </w:tbl>
    <w:p w14:paraId="2AC5B56A" w14:textId="77777777" w:rsidR="00CC0CB0" w:rsidRDefault="00CC0CB0" w:rsidP="00CC0CB0">
      <w:pPr>
        <w:rPr>
          <w:rFonts w:cs="Arial"/>
          <w:szCs w:val="24"/>
        </w:rPr>
      </w:pPr>
    </w:p>
    <w:p w14:paraId="7D9DBF8E" w14:textId="198A51F0" w:rsidR="0056790F" w:rsidRDefault="0056790F" w:rsidP="0056790F">
      <w:pPr>
        <w:rPr>
          <w:rFonts w:cs="Arial"/>
          <w:szCs w:val="20"/>
        </w:rPr>
      </w:pPr>
      <w:r w:rsidRPr="0056790F">
        <w:rPr>
          <w:rFonts w:cs="Arial"/>
          <w:szCs w:val="20"/>
        </w:rPr>
        <w:t>4</w:t>
      </w:r>
      <w:r>
        <w:rPr>
          <w:rFonts w:cs="Arial"/>
          <w:szCs w:val="20"/>
        </w:rPr>
        <w:t> </w:t>
      </w:r>
      <w:r w:rsidRPr="0056790F">
        <w:rPr>
          <w:rFonts w:cs="Arial"/>
          <w:szCs w:val="20"/>
        </w:rPr>
        <w:t>Приказом Федерального агентства по техническому регулированию и метрологии от                          202    г. №                       межгосударственный стандарт ГОСТ 28249–202    введен в действие в качестве национального стандарта Российской Федерации с                            202     г.</w:t>
      </w:r>
    </w:p>
    <w:p w14:paraId="6A762659" w14:textId="77777777" w:rsidR="00515369" w:rsidRPr="0056790F" w:rsidRDefault="00515369" w:rsidP="0056790F">
      <w:pPr>
        <w:rPr>
          <w:rFonts w:cs="Arial"/>
          <w:szCs w:val="20"/>
        </w:rPr>
      </w:pPr>
    </w:p>
    <w:p w14:paraId="06D6B6CE" w14:textId="19B242E5" w:rsidR="0023176E" w:rsidRPr="009E2C17" w:rsidRDefault="0056790F" w:rsidP="0023176E">
      <w:pPr>
        <w:rPr>
          <w:rFonts w:cs="Arial"/>
          <w:i/>
          <w:iCs/>
          <w:sz w:val="22"/>
          <w:szCs w:val="24"/>
        </w:rPr>
      </w:pPr>
      <w:r>
        <w:t>5 </w:t>
      </w:r>
      <w:r w:rsidR="00A51CF2">
        <w:t>ВЗАМЕН ГОСТ 28249-93</w:t>
      </w:r>
    </w:p>
    <w:p w14:paraId="1A82B720" w14:textId="77777777" w:rsidR="0056790F" w:rsidRDefault="0056790F">
      <w:pPr>
        <w:spacing w:after="200" w:line="276" w:lineRule="auto"/>
        <w:ind w:firstLine="0"/>
        <w:jc w:val="left"/>
        <w:rPr>
          <w:rFonts w:cs="Arial"/>
          <w:i/>
          <w:iCs/>
          <w:szCs w:val="24"/>
        </w:rPr>
      </w:pPr>
      <w:r>
        <w:rPr>
          <w:rFonts w:cs="Arial"/>
          <w:i/>
          <w:iCs/>
          <w:szCs w:val="24"/>
        </w:rPr>
        <w:br w:type="page"/>
      </w:r>
    </w:p>
    <w:p w14:paraId="2DA252DE" w14:textId="77777777" w:rsidR="0056790F" w:rsidRPr="0056790F" w:rsidRDefault="0056790F" w:rsidP="0056790F">
      <w:pPr>
        <w:rPr>
          <w:i/>
          <w:iCs/>
        </w:rPr>
      </w:pPr>
      <w:r w:rsidRPr="0056790F">
        <w:rPr>
          <w:i/>
          <w:iCs/>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7813F217" w14:textId="4751D54E" w:rsidR="009E4F10" w:rsidRPr="0056790F" w:rsidRDefault="0056790F" w:rsidP="0056790F">
      <w:pPr>
        <w:rPr>
          <w:b/>
          <w:bCs/>
          <w:i/>
          <w:iCs/>
        </w:rPr>
      </w:pPr>
      <w:r w:rsidRPr="0056790F">
        <w:rPr>
          <w:i/>
          <w:iCs/>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303B48B4" w14:textId="7B16339E" w:rsidR="009E4F10" w:rsidRDefault="009E4F10" w:rsidP="00A31FDB">
      <w:pPr>
        <w:widowControl w:val="0"/>
        <w:ind w:firstLine="0"/>
        <w:rPr>
          <w:rFonts w:cs="Arial"/>
          <w:b/>
          <w:bCs/>
          <w:szCs w:val="24"/>
        </w:rPr>
      </w:pPr>
    </w:p>
    <w:p w14:paraId="1DC732A8" w14:textId="7DEF0D0D" w:rsidR="00CC0CB0" w:rsidRDefault="00CC0CB0" w:rsidP="00A31FDB">
      <w:pPr>
        <w:widowControl w:val="0"/>
        <w:ind w:firstLine="0"/>
        <w:rPr>
          <w:rFonts w:cs="Arial"/>
          <w:b/>
          <w:bCs/>
          <w:szCs w:val="24"/>
        </w:rPr>
      </w:pPr>
    </w:p>
    <w:p w14:paraId="56D4AA80" w14:textId="379DD73A" w:rsidR="00CC0CB0" w:rsidRDefault="00CC0CB0" w:rsidP="00A31FDB">
      <w:pPr>
        <w:widowControl w:val="0"/>
        <w:ind w:firstLine="0"/>
        <w:rPr>
          <w:rFonts w:cs="Arial"/>
          <w:b/>
          <w:bCs/>
          <w:szCs w:val="24"/>
        </w:rPr>
      </w:pPr>
    </w:p>
    <w:p w14:paraId="3D56A709" w14:textId="4052CB60" w:rsidR="00CC0CB0" w:rsidRDefault="00CC0CB0" w:rsidP="00A31FDB">
      <w:pPr>
        <w:widowControl w:val="0"/>
        <w:ind w:firstLine="0"/>
        <w:rPr>
          <w:rFonts w:cs="Arial"/>
          <w:b/>
          <w:bCs/>
          <w:szCs w:val="24"/>
        </w:rPr>
      </w:pPr>
    </w:p>
    <w:p w14:paraId="43510A2D" w14:textId="17003432" w:rsidR="00CC0CB0" w:rsidRDefault="00CC0CB0" w:rsidP="00A31FDB">
      <w:pPr>
        <w:widowControl w:val="0"/>
        <w:ind w:firstLine="0"/>
        <w:rPr>
          <w:rFonts w:cs="Arial"/>
          <w:b/>
          <w:bCs/>
          <w:szCs w:val="24"/>
        </w:rPr>
      </w:pPr>
    </w:p>
    <w:p w14:paraId="68D6E991" w14:textId="77777777" w:rsidR="0056790F" w:rsidRPr="005A4573" w:rsidRDefault="0056790F" w:rsidP="0056790F">
      <w:pPr>
        <w:spacing w:line="240" w:lineRule="auto"/>
        <w:rPr>
          <w:rFonts w:ascii="Times New Roman" w:hAnsi="Times New Roman"/>
          <w:lang w:eastAsia="ru-RU"/>
        </w:rPr>
      </w:pPr>
    </w:p>
    <w:p w14:paraId="17CB4176" w14:textId="77777777" w:rsidR="0056790F" w:rsidRPr="005A4573" w:rsidRDefault="0056790F" w:rsidP="0056790F">
      <w:pPr>
        <w:spacing w:line="240" w:lineRule="auto"/>
        <w:rPr>
          <w:rFonts w:ascii="Times New Roman" w:hAnsi="Times New Roman"/>
          <w:lang w:eastAsia="ru-RU"/>
        </w:rPr>
      </w:pPr>
    </w:p>
    <w:p w14:paraId="6B9B00EA" w14:textId="77777777" w:rsidR="0056790F" w:rsidRPr="005A4573" w:rsidRDefault="0056790F" w:rsidP="0056790F">
      <w:pPr>
        <w:spacing w:line="240" w:lineRule="auto"/>
        <w:rPr>
          <w:rFonts w:ascii="Times New Roman" w:hAnsi="Times New Roman"/>
          <w:lang w:eastAsia="ru-RU"/>
        </w:rPr>
      </w:pPr>
    </w:p>
    <w:p w14:paraId="347F01ED" w14:textId="77777777" w:rsidR="0056790F" w:rsidRPr="005A4573" w:rsidRDefault="0056790F" w:rsidP="0056790F">
      <w:pPr>
        <w:spacing w:line="240" w:lineRule="auto"/>
        <w:rPr>
          <w:rFonts w:ascii="Times New Roman" w:hAnsi="Times New Roman"/>
          <w:lang w:eastAsia="ru-RU"/>
        </w:rPr>
      </w:pPr>
    </w:p>
    <w:p w14:paraId="0779B0C0" w14:textId="77777777" w:rsidR="0056790F" w:rsidRPr="005A4573" w:rsidRDefault="0056790F" w:rsidP="0056790F">
      <w:pPr>
        <w:spacing w:line="240" w:lineRule="auto"/>
        <w:rPr>
          <w:rFonts w:ascii="Times New Roman" w:hAnsi="Times New Roman"/>
          <w:lang w:eastAsia="ru-RU"/>
        </w:rPr>
      </w:pPr>
    </w:p>
    <w:p w14:paraId="627E6C72" w14:textId="77777777" w:rsidR="0056790F" w:rsidRPr="005A4573" w:rsidRDefault="0056790F" w:rsidP="0056790F">
      <w:pPr>
        <w:spacing w:line="240" w:lineRule="auto"/>
        <w:rPr>
          <w:rFonts w:ascii="Times New Roman" w:hAnsi="Times New Roman"/>
          <w:lang w:eastAsia="ru-RU"/>
        </w:rPr>
      </w:pPr>
    </w:p>
    <w:p w14:paraId="2713422F" w14:textId="77777777" w:rsidR="0056790F" w:rsidRPr="005A4573" w:rsidRDefault="0056790F" w:rsidP="0056790F">
      <w:pPr>
        <w:spacing w:line="240" w:lineRule="auto"/>
        <w:rPr>
          <w:rFonts w:ascii="Times New Roman" w:hAnsi="Times New Roman"/>
          <w:lang w:eastAsia="ru-RU"/>
        </w:rPr>
      </w:pPr>
    </w:p>
    <w:tbl>
      <w:tblPr>
        <w:tblW w:w="0" w:type="auto"/>
        <w:tblLook w:val="04A0" w:firstRow="1" w:lastRow="0" w:firstColumn="1" w:lastColumn="0" w:noHBand="0" w:noVBand="1"/>
      </w:tblPr>
      <w:tblGrid>
        <w:gridCol w:w="2898"/>
        <w:gridCol w:w="6172"/>
      </w:tblGrid>
      <w:tr w:rsidR="0056790F" w:rsidRPr="00537EA9" w14:paraId="3722B9EB" w14:textId="77777777" w:rsidTr="000B6DE0">
        <w:tc>
          <w:tcPr>
            <w:tcW w:w="2518" w:type="dxa"/>
            <w:vAlign w:val="center"/>
          </w:tcPr>
          <w:p w14:paraId="28DEC6B7" w14:textId="752F15CB" w:rsidR="0056790F" w:rsidRPr="005A4573" w:rsidRDefault="005F4774" w:rsidP="000B6DE0">
            <w:pPr>
              <w:widowControl w:val="0"/>
              <w:suppressAutoHyphens/>
              <w:autoSpaceDE w:val="0"/>
              <w:autoSpaceDN w:val="0"/>
              <w:adjustRightInd w:val="0"/>
              <w:spacing w:line="240" w:lineRule="auto"/>
              <w:jc w:val="center"/>
              <w:rPr>
                <w:rFonts w:cs="Arial"/>
                <w:bCs/>
                <w:lang w:eastAsia="ar-SA"/>
              </w:rPr>
            </w:pPr>
            <w:r w:rsidRPr="004F584B">
              <w:rPr>
                <w:rFonts w:eastAsia="Times New Roman" w:cs="Arial"/>
                <w:noProof/>
                <w:lang w:eastAsia="ru-RU"/>
              </w:rPr>
              <w:drawing>
                <wp:anchor distT="0" distB="0" distL="114300" distR="114300" simplePos="0" relativeHeight="251659264" behindDoc="0" locked="0" layoutInCell="1" allowOverlap="1" wp14:anchorId="2A640EF9" wp14:editId="0E011219">
                  <wp:simplePos x="0" y="0"/>
                  <wp:positionH relativeFrom="column">
                    <wp:posOffset>95250</wp:posOffset>
                  </wp:positionH>
                  <wp:positionV relativeFrom="paragraph">
                    <wp:posOffset>-1123315</wp:posOffset>
                  </wp:positionV>
                  <wp:extent cx="1703070" cy="1152525"/>
                  <wp:effectExtent l="0" t="0" r="0" b="9525"/>
                  <wp:wrapSquare wrapText="bothSides"/>
                  <wp:docPr id="239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307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35" w:type="dxa"/>
          </w:tcPr>
          <w:p w14:paraId="436502E5" w14:textId="4508DF0A" w:rsidR="005F4774" w:rsidRPr="005F6E4D" w:rsidRDefault="005F4774" w:rsidP="005F4774">
            <w:pPr>
              <w:widowControl w:val="0"/>
              <w:suppressAutoHyphens/>
              <w:autoSpaceDE w:val="0"/>
              <w:autoSpaceDN w:val="0"/>
              <w:adjustRightInd w:val="0"/>
              <w:ind w:firstLine="0"/>
              <w:rPr>
                <w:rFonts w:cs="Arial"/>
                <w:lang w:eastAsia="ar-SA"/>
              </w:rPr>
            </w:pPr>
            <w:r w:rsidRPr="005A4573">
              <w:rPr>
                <w:rFonts w:cs="Arial"/>
                <w:lang w:eastAsia="ar-SA"/>
              </w:rPr>
              <w:sym w:font="Symbol" w:char="F0E3"/>
            </w:r>
            <w:r w:rsidRPr="005F6E4D">
              <w:rPr>
                <w:rFonts w:cs="Arial"/>
                <w:lang w:eastAsia="ar-SA"/>
              </w:rPr>
              <w:t xml:space="preserve"> </w:t>
            </w:r>
            <w:r w:rsidRPr="005F4774">
              <w:rPr>
                <w:rFonts w:cs="Arial"/>
                <w:lang w:eastAsia="ar-SA"/>
              </w:rPr>
              <w:t>Оформление. ФГБУ «Институт стандартизации», 202</w:t>
            </w:r>
            <w:r w:rsidR="005E3B66" w:rsidRPr="007F2E54">
              <w:rPr>
                <w:rFonts w:cs="Arial"/>
                <w:lang w:eastAsia="ar-SA"/>
              </w:rPr>
              <w:t>6</w:t>
            </w:r>
          </w:p>
          <w:p w14:paraId="057A1275" w14:textId="0B0113E6" w:rsidR="0056790F" w:rsidRPr="00165CBE" w:rsidRDefault="0056790F" w:rsidP="000B6DE0">
            <w:pPr>
              <w:widowControl w:val="0"/>
              <w:suppressAutoHyphens/>
              <w:autoSpaceDE w:val="0"/>
              <w:autoSpaceDN w:val="0"/>
              <w:adjustRightInd w:val="0"/>
              <w:ind w:firstLine="510"/>
              <w:rPr>
                <w:rFonts w:cs="Arial"/>
                <w:bCs/>
                <w:lang w:eastAsia="ar-SA"/>
              </w:rPr>
            </w:pPr>
            <w:r w:rsidRPr="00165CBE">
              <w:rPr>
                <w:rFonts w:cs="Arial"/>
                <w:bCs/>
                <w:lang w:eastAsia="ar-SA"/>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tc>
      </w:tr>
    </w:tbl>
    <w:p w14:paraId="46DF37CC" w14:textId="77777777" w:rsidR="0056790F" w:rsidRDefault="0056790F" w:rsidP="00A31FDB">
      <w:pPr>
        <w:jc w:val="center"/>
        <w:rPr>
          <w:rFonts w:cs="Arial"/>
          <w:b/>
          <w:szCs w:val="24"/>
        </w:rPr>
      </w:pPr>
    </w:p>
    <w:p w14:paraId="66AD7ED3" w14:textId="77777777" w:rsidR="0056790F" w:rsidRDefault="0056790F">
      <w:pPr>
        <w:spacing w:after="200" w:line="276" w:lineRule="auto"/>
        <w:ind w:firstLine="0"/>
        <w:jc w:val="left"/>
        <w:rPr>
          <w:rFonts w:cs="Arial"/>
          <w:b/>
          <w:szCs w:val="24"/>
        </w:rPr>
      </w:pPr>
      <w:r>
        <w:rPr>
          <w:rFonts w:cs="Arial"/>
          <w:b/>
          <w:szCs w:val="24"/>
        </w:rPr>
        <w:br w:type="page"/>
      </w:r>
    </w:p>
    <w:tbl>
      <w:tblPr>
        <w:tblW w:w="10440" w:type="dxa"/>
        <w:tblInd w:w="-180" w:type="dxa"/>
        <w:tblBorders>
          <w:top w:val="single" w:sz="18" w:space="0" w:color="000000"/>
          <w:left w:val="nil"/>
          <w:bottom w:val="single" w:sz="18" w:space="0" w:color="000000"/>
          <w:right w:val="nil"/>
          <w:insideH w:val="single" w:sz="4" w:space="0" w:color="000000"/>
          <w:insideV w:val="single" w:sz="4" w:space="0" w:color="000000"/>
        </w:tblBorders>
        <w:tblLayout w:type="fixed"/>
        <w:tblLook w:val="0000" w:firstRow="0" w:lastRow="0" w:firstColumn="0" w:lastColumn="0" w:noHBand="0" w:noVBand="0"/>
      </w:tblPr>
      <w:tblGrid>
        <w:gridCol w:w="1980"/>
        <w:gridCol w:w="5220"/>
        <w:gridCol w:w="3240"/>
      </w:tblGrid>
      <w:tr w:rsidR="005E3B66" w:rsidRPr="00B97479" w14:paraId="18F1A4AD" w14:textId="77777777" w:rsidTr="000B6DE0">
        <w:tc>
          <w:tcPr>
            <w:tcW w:w="10440" w:type="dxa"/>
            <w:gridSpan w:val="3"/>
            <w:tcBorders>
              <w:top w:val="single" w:sz="24" w:space="0" w:color="000000"/>
              <w:bottom w:val="single" w:sz="24" w:space="0" w:color="000000"/>
            </w:tcBorders>
          </w:tcPr>
          <w:p w14:paraId="4EEE4B7F" w14:textId="78FAF79C" w:rsidR="005E3B66" w:rsidRPr="00B97479" w:rsidRDefault="005E3B66" w:rsidP="000B6DE0">
            <w:pPr>
              <w:pBdr>
                <w:top w:val="nil"/>
                <w:left w:val="nil"/>
                <w:bottom w:val="nil"/>
                <w:right w:val="nil"/>
                <w:between w:val="nil"/>
              </w:pBdr>
              <w:suppressAutoHyphens/>
              <w:spacing w:before="120" w:line="240" w:lineRule="auto"/>
              <w:ind w:leftChars="-1" w:left="1" w:hangingChars="1" w:hanging="3"/>
              <w:jc w:val="center"/>
              <w:textDirection w:val="btLr"/>
              <w:textAlignment w:val="top"/>
              <w:outlineLvl w:val="0"/>
              <w:rPr>
                <w:rFonts w:eastAsia="Arial" w:cs="Arial"/>
                <w:color w:val="000000"/>
                <w:position w:val="-1"/>
                <w:szCs w:val="24"/>
                <w:lang w:eastAsia="ru-RU"/>
              </w:rPr>
            </w:pPr>
            <w:r>
              <w:rPr>
                <w:rFonts w:cs="Arial"/>
                <w:b/>
                <w:sz w:val="28"/>
                <w:szCs w:val="28"/>
              </w:rPr>
              <w:br w:type="page"/>
            </w:r>
            <w:bookmarkStart w:id="5" w:name="_Toc228134546"/>
            <w:r w:rsidRPr="00B97479">
              <w:rPr>
                <w:rFonts w:eastAsia="Arial" w:cs="Arial"/>
                <w:b/>
                <w:color w:val="000000"/>
                <w:position w:val="-1"/>
                <w:szCs w:val="24"/>
                <w:lang w:eastAsia="ru-RU"/>
              </w:rPr>
              <w:t>ЕВРАЗИЙСКИЙ СОВЕТ ПО СТАНДАРТИЗАЦИИ, МЕТРОЛОГИИ И СЕРТИФИКАЦИИ</w:t>
            </w:r>
            <w:bookmarkEnd w:id="5"/>
          </w:p>
          <w:p w14:paraId="26D32BEB" w14:textId="77777777" w:rsidR="005E3B66" w:rsidRPr="00B97479" w:rsidRDefault="005E3B66" w:rsidP="000B6DE0">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4"/>
                <w:lang w:val="en-US" w:eastAsia="ru-RU"/>
              </w:rPr>
            </w:pPr>
            <w:bookmarkStart w:id="6" w:name="_Toc228134547"/>
            <w:r w:rsidRPr="00B97479">
              <w:rPr>
                <w:rFonts w:eastAsia="Arial" w:cs="Arial"/>
                <w:b/>
                <w:color w:val="000000"/>
                <w:position w:val="-1"/>
                <w:szCs w:val="24"/>
                <w:lang w:val="en-US" w:eastAsia="ru-RU"/>
              </w:rPr>
              <w:t>(</w:t>
            </w:r>
            <w:r w:rsidRPr="00B97479">
              <w:rPr>
                <w:rFonts w:eastAsia="Arial" w:cs="Arial"/>
                <w:b/>
                <w:color w:val="000000"/>
                <w:position w:val="-1"/>
                <w:szCs w:val="24"/>
                <w:lang w:eastAsia="ru-RU"/>
              </w:rPr>
              <w:t>ЕАСС</w:t>
            </w:r>
            <w:r w:rsidRPr="00B97479">
              <w:rPr>
                <w:rFonts w:eastAsia="Arial" w:cs="Arial"/>
                <w:b/>
                <w:color w:val="000000"/>
                <w:position w:val="-1"/>
                <w:szCs w:val="24"/>
                <w:lang w:val="en-US" w:eastAsia="ru-RU"/>
              </w:rPr>
              <w:t>)</w:t>
            </w:r>
            <w:bookmarkEnd w:id="6"/>
          </w:p>
          <w:p w14:paraId="0E48959D" w14:textId="77777777" w:rsidR="005E3B66" w:rsidRPr="00B97479" w:rsidRDefault="005E3B66" w:rsidP="000B6DE0">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4"/>
                <w:lang w:val="en-US" w:eastAsia="ru-RU"/>
              </w:rPr>
            </w:pPr>
          </w:p>
          <w:p w14:paraId="11A06734" w14:textId="77777777" w:rsidR="005E3B66" w:rsidRPr="00B97479" w:rsidRDefault="005E3B66" w:rsidP="000B6DE0">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4"/>
                <w:lang w:val="en-US" w:eastAsia="ru-RU"/>
              </w:rPr>
            </w:pPr>
            <w:bookmarkStart w:id="7" w:name="_Toc228134548"/>
            <w:r w:rsidRPr="00B97479">
              <w:rPr>
                <w:rFonts w:eastAsia="Arial" w:cs="Arial"/>
                <w:b/>
                <w:color w:val="000000"/>
                <w:position w:val="-1"/>
                <w:szCs w:val="24"/>
                <w:lang w:val="en-US" w:eastAsia="ru-RU"/>
              </w:rPr>
              <w:t>EURO-ASIAN COUNCIL FOR STANDARTIZATION, METROLOGY AND CERTIFICATION</w:t>
            </w:r>
            <w:bookmarkEnd w:id="7"/>
          </w:p>
          <w:p w14:paraId="51A3EE16" w14:textId="77777777" w:rsidR="005E3B66" w:rsidRPr="00B97479" w:rsidRDefault="005E3B66" w:rsidP="000B6DE0">
            <w:pPr>
              <w:pBdr>
                <w:top w:val="nil"/>
                <w:left w:val="nil"/>
                <w:bottom w:val="nil"/>
                <w:right w:val="nil"/>
                <w:between w:val="nil"/>
              </w:pBdr>
              <w:suppressAutoHyphens/>
              <w:spacing w:after="120" w:line="240" w:lineRule="auto"/>
              <w:ind w:leftChars="-1" w:hangingChars="1" w:hanging="2"/>
              <w:jc w:val="center"/>
              <w:textDirection w:val="btLr"/>
              <w:textAlignment w:val="top"/>
              <w:outlineLvl w:val="0"/>
              <w:rPr>
                <w:rFonts w:eastAsia="Arial" w:cs="Arial"/>
                <w:color w:val="000000"/>
                <w:position w:val="-1"/>
                <w:szCs w:val="24"/>
                <w:lang w:eastAsia="ru-RU"/>
              </w:rPr>
            </w:pPr>
            <w:bookmarkStart w:id="8" w:name="_Toc228134549"/>
            <w:r w:rsidRPr="00B97479">
              <w:rPr>
                <w:rFonts w:eastAsia="Arial" w:cs="Arial"/>
                <w:b/>
                <w:color w:val="000000"/>
                <w:position w:val="-1"/>
                <w:szCs w:val="24"/>
                <w:lang w:eastAsia="ru-RU"/>
              </w:rPr>
              <w:t>(EASC)</w:t>
            </w:r>
            <w:bookmarkEnd w:id="8"/>
          </w:p>
        </w:tc>
      </w:tr>
      <w:tr w:rsidR="005E3B66" w:rsidRPr="00B97479" w14:paraId="56D523C7" w14:textId="77777777" w:rsidTr="000B6DE0">
        <w:tc>
          <w:tcPr>
            <w:tcW w:w="1980" w:type="dxa"/>
            <w:tcBorders>
              <w:top w:val="single" w:sz="24" w:space="0" w:color="000000"/>
              <w:bottom w:val="single" w:sz="18" w:space="0" w:color="000000"/>
              <w:right w:val="nil"/>
            </w:tcBorders>
            <w:vAlign w:val="center"/>
          </w:tcPr>
          <w:p w14:paraId="09473CCB" w14:textId="77777777" w:rsidR="005E3B66" w:rsidRPr="00B97479" w:rsidRDefault="005E3B66" w:rsidP="000B6DE0">
            <w:pPr>
              <w:pBdr>
                <w:top w:val="nil"/>
                <w:left w:val="nil"/>
                <w:bottom w:val="nil"/>
                <w:right w:val="nil"/>
                <w:between w:val="nil"/>
              </w:pBdr>
              <w:suppressAutoHyphens/>
              <w:spacing w:line="240" w:lineRule="auto"/>
              <w:ind w:leftChars="-1" w:hangingChars="1" w:hanging="2"/>
              <w:jc w:val="left"/>
              <w:textDirection w:val="btLr"/>
              <w:textAlignment w:val="top"/>
              <w:outlineLvl w:val="0"/>
              <w:rPr>
                <w:rFonts w:eastAsia="Arial" w:cs="Arial"/>
                <w:color w:val="000000"/>
                <w:position w:val="-1"/>
                <w:szCs w:val="24"/>
                <w:lang w:eastAsia="ru-RU"/>
              </w:rPr>
            </w:pPr>
            <w:bookmarkStart w:id="9" w:name="_Toc228134550"/>
            <w:r w:rsidRPr="00B97479">
              <w:rPr>
                <w:rFonts w:eastAsia="Arial" w:cs="Arial"/>
                <w:noProof/>
                <w:color w:val="000000"/>
                <w:position w:val="-1"/>
                <w:szCs w:val="24"/>
                <w:lang w:eastAsia="ru-RU"/>
              </w:rPr>
              <w:drawing>
                <wp:inline distT="0" distB="0" distL="114300" distR="114300" wp14:anchorId="3B0E13DC" wp14:editId="261CA13C">
                  <wp:extent cx="1124585" cy="11239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1124585" cy="1123950"/>
                          </a:xfrm>
                          <a:prstGeom prst="rect">
                            <a:avLst/>
                          </a:prstGeom>
                          <a:ln/>
                        </pic:spPr>
                      </pic:pic>
                    </a:graphicData>
                  </a:graphic>
                </wp:inline>
              </w:drawing>
            </w:r>
            <w:bookmarkEnd w:id="9"/>
          </w:p>
        </w:tc>
        <w:tc>
          <w:tcPr>
            <w:tcW w:w="5220" w:type="dxa"/>
            <w:tcBorders>
              <w:top w:val="single" w:sz="24" w:space="0" w:color="000000"/>
              <w:left w:val="nil"/>
              <w:bottom w:val="single" w:sz="18" w:space="0" w:color="000000"/>
              <w:right w:val="nil"/>
            </w:tcBorders>
            <w:vAlign w:val="center"/>
          </w:tcPr>
          <w:p w14:paraId="0CF3F737" w14:textId="77777777" w:rsidR="005E3B66" w:rsidRPr="00B97479" w:rsidRDefault="005E3B66" w:rsidP="000B6DE0">
            <w:pPr>
              <w:pBdr>
                <w:top w:val="nil"/>
                <w:left w:val="nil"/>
                <w:bottom w:val="nil"/>
                <w:right w:val="nil"/>
                <w:between w:val="nil"/>
              </w:pBdr>
              <w:suppressAutoHyphens/>
              <w:ind w:leftChars="-1" w:left="1" w:hangingChars="1" w:hanging="3"/>
              <w:jc w:val="center"/>
              <w:textDirection w:val="btLr"/>
              <w:textAlignment w:val="top"/>
              <w:outlineLvl w:val="0"/>
              <w:rPr>
                <w:rFonts w:eastAsia="Arial" w:cs="Arial"/>
                <w:color w:val="000000"/>
                <w:position w:val="-1"/>
                <w:sz w:val="28"/>
                <w:szCs w:val="28"/>
                <w:lang w:eastAsia="ru-RU"/>
              </w:rPr>
            </w:pPr>
            <w:bookmarkStart w:id="10" w:name="_Toc228134551"/>
            <w:r w:rsidRPr="00B97479">
              <w:rPr>
                <w:rFonts w:eastAsia="Arial" w:cs="Arial"/>
                <w:b/>
                <w:color w:val="000000"/>
                <w:position w:val="-1"/>
                <w:sz w:val="28"/>
                <w:szCs w:val="28"/>
                <w:lang w:eastAsia="ru-RU"/>
              </w:rPr>
              <w:t>М Е Ж Г О С У Д А Р С Т В Е Н Н Ы Й</w:t>
            </w:r>
            <w:bookmarkEnd w:id="10"/>
          </w:p>
          <w:p w14:paraId="065FA6B1" w14:textId="77777777" w:rsidR="005E3B66" w:rsidRPr="00B97479" w:rsidRDefault="005E3B66" w:rsidP="000B6DE0">
            <w:pPr>
              <w:pBdr>
                <w:top w:val="nil"/>
                <w:left w:val="nil"/>
                <w:bottom w:val="nil"/>
                <w:right w:val="nil"/>
                <w:between w:val="nil"/>
              </w:pBdr>
              <w:suppressAutoHyphens/>
              <w:ind w:leftChars="-1" w:left="1" w:hangingChars="1" w:hanging="3"/>
              <w:jc w:val="center"/>
              <w:textDirection w:val="btLr"/>
              <w:textAlignment w:val="top"/>
              <w:outlineLvl w:val="0"/>
              <w:rPr>
                <w:rFonts w:eastAsia="Arial" w:cs="Arial"/>
                <w:color w:val="000000"/>
                <w:position w:val="-1"/>
                <w:szCs w:val="24"/>
                <w:lang w:eastAsia="ru-RU"/>
              </w:rPr>
            </w:pPr>
            <w:bookmarkStart w:id="11" w:name="_Toc228134552"/>
            <w:r w:rsidRPr="00B97479">
              <w:rPr>
                <w:rFonts w:eastAsia="Arial" w:cs="Arial"/>
                <w:b/>
                <w:color w:val="000000"/>
                <w:position w:val="-1"/>
                <w:sz w:val="28"/>
                <w:szCs w:val="28"/>
                <w:lang w:eastAsia="ru-RU"/>
              </w:rPr>
              <w:t>С Т А Н Д А Р Т</w:t>
            </w:r>
            <w:bookmarkEnd w:id="11"/>
          </w:p>
        </w:tc>
        <w:tc>
          <w:tcPr>
            <w:tcW w:w="3240" w:type="dxa"/>
            <w:tcBorders>
              <w:top w:val="single" w:sz="24" w:space="0" w:color="000000"/>
              <w:left w:val="nil"/>
              <w:bottom w:val="single" w:sz="18" w:space="0" w:color="000000"/>
            </w:tcBorders>
            <w:vAlign w:val="center"/>
          </w:tcPr>
          <w:p w14:paraId="1E8A8023" w14:textId="77777777" w:rsidR="005E3B66" w:rsidRPr="00B97479" w:rsidRDefault="005E3B66" w:rsidP="000B6DE0">
            <w:pPr>
              <w:pBdr>
                <w:top w:val="nil"/>
                <w:left w:val="nil"/>
                <w:bottom w:val="nil"/>
                <w:right w:val="nil"/>
                <w:between w:val="nil"/>
              </w:pBdr>
              <w:suppressAutoHyphens/>
              <w:spacing w:line="240" w:lineRule="auto"/>
              <w:ind w:leftChars="-1" w:left="2" w:hangingChars="1" w:hanging="4"/>
              <w:jc w:val="left"/>
              <w:textDirection w:val="btLr"/>
              <w:textAlignment w:val="top"/>
              <w:outlineLvl w:val="0"/>
              <w:rPr>
                <w:rFonts w:eastAsia="Arial" w:cs="Arial"/>
                <w:color w:val="000000"/>
                <w:position w:val="-1"/>
                <w:sz w:val="40"/>
                <w:szCs w:val="40"/>
                <w:lang w:eastAsia="ru-RU"/>
              </w:rPr>
            </w:pPr>
            <w:bookmarkStart w:id="12" w:name="_Toc228134553"/>
            <w:r w:rsidRPr="00B97479">
              <w:rPr>
                <w:rFonts w:eastAsia="Arial" w:cs="Arial"/>
                <w:b/>
                <w:color w:val="000000"/>
                <w:position w:val="-1"/>
                <w:sz w:val="40"/>
                <w:szCs w:val="40"/>
                <w:lang w:eastAsia="ru-RU"/>
              </w:rPr>
              <w:t>ГОСТ</w:t>
            </w:r>
            <w:bookmarkEnd w:id="12"/>
            <w:r w:rsidRPr="00B97479">
              <w:rPr>
                <w:rFonts w:eastAsia="Arial" w:cs="Arial"/>
                <w:b/>
                <w:color w:val="000000"/>
                <w:position w:val="-1"/>
                <w:sz w:val="40"/>
                <w:szCs w:val="40"/>
                <w:lang w:eastAsia="ru-RU"/>
              </w:rPr>
              <w:t xml:space="preserve"> </w:t>
            </w:r>
          </w:p>
          <w:p w14:paraId="42627C28" w14:textId="77777777" w:rsidR="005E3B66" w:rsidRPr="00B97479" w:rsidRDefault="005E3B66" w:rsidP="000B6DE0">
            <w:pPr>
              <w:suppressAutoHyphens/>
              <w:spacing w:line="240" w:lineRule="auto"/>
              <w:ind w:leftChars="-1" w:left="1" w:hangingChars="1" w:hanging="3"/>
              <w:jc w:val="left"/>
              <w:textDirection w:val="btLr"/>
              <w:textAlignment w:val="top"/>
              <w:outlineLvl w:val="0"/>
              <w:rPr>
                <w:rFonts w:eastAsia="Arial" w:cs="Arial"/>
                <w:vanish/>
                <w:position w:val="-1"/>
                <w:sz w:val="28"/>
                <w:szCs w:val="28"/>
                <w:vertAlign w:val="superscript"/>
                <w:lang w:eastAsia="ru-RU"/>
              </w:rPr>
            </w:pPr>
            <w:bookmarkStart w:id="13" w:name="_Toc228134554"/>
            <w:r>
              <w:rPr>
                <w:rFonts w:eastAsia="Arial" w:cs="Arial"/>
                <w:b/>
                <w:position w:val="-1"/>
                <w:sz w:val="28"/>
                <w:szCs w:val="28"/>
                <w:lang w:eastAsia="ru-RU"/>
              </w:rPr>
              <w:t>28249 (</w:t>
            </w:r>
            <w:r w:rsidRPr="004501CD">
              <w:rPr>
                <w:rFonts w:eastAsia="Arial" w:cs="Arial"/>
                <w:i/>
                <w:position w:val="-1"/>
                <w:sz w:val="28"/>
                <w:szCs w:val="28"/>
                <w:lang w:eastAsia="ru-RU"/>
              </w:rPr>
              <w:t xml:space="preserve">проект, </w:t>
            </w:r>
            <w:r w:rsidRPr="004501CD">
              <w:rPr>
                <w:rFonts w:eastAsia="Arial" w:cs="Arial"/>
                <w:i/>
                <w:position w:val="-1"/>
                <w:sz w:val="28"/>
                <w:szCs w:val="28"/>
                <w:lang w:val="en-US" w:eastAsia="ru-RU"/>
              </w:rPr>
              <w:t>RU</w:t>
            </w:r>
            <w:r w:rsidRPr="004501CD">
              <w:rPr>
                <w:rFonts w:eastAsia="Arial" w:cs="Arial"/>
                <w:i/>
                <w:position w:val="-1"/>
                <w:sz w:val="28"/>
                <w:szCs w:val="28"/>
                <w:lang w:eastAsia="ru-RU"/>
              </w:rPr>
              <w:t xml:space="preserve">, </w:t>
            </w:r>
            <w:r>
              <w:rPr>
                <w:rFonts w:eastAsia="Arial" w:cs="Arial"/>
                <w:i/>
                <w:position w:val="-1"/>
                <w:sz w:val="28"/>
                <w:szCs w:val="28"/>
                <w:lang w:eastAsia="ru-RU"/>
              </w:rPr>
              <w:t>окончательная</w:t>
            </w:r>
            <w:r w:rsidRPr="004501CD">
              <w:rPr>
                <w:rFonts w:eastAsia="Arial" w:cs="Arial"/>
                <w:i/>
                <w:position w:val="-1"/>
                <w:sz w:val="28"/>
                <w:szCs w:val="28"/>
                <w:lang w:eastAsia="ru-RU"/>
              </w:rPr>
              <w:t xml:space="preserve"> редакция</w:t>
            </w:r>
            <w:r>
              <w:rPr>
                <w:rFonts w:eastAsia="Arial" w:cs="Arial"/>
                <w:b/>
                <w:position w:val="-1"/>
                <w:sz w:val="28"/>
                <w:szCs w:val="28"/>
                <w:lang w:eastAsia="ru-RU"/>
              </w:rPr>
              <w:t>)</w:t>
            </w:r>
            <w:bookmarkEnd w:id="13"/>
            <w:r w:rsidRPr="00B97479">
              <w:rPr>
                <w:rFonts w:eastAsia="Arial" w:cs="Arial"/>
                <w:vanish/>
                <w:position w:val="-1"/>
                <w:sz w:val="28"/>
                <w:szCs w:val="28"/>
                <w:highlight w:val="yellow"/>
                <w:vertAlign w:val="superscript"/>
                <w:lang w:eastAsia="ru-RU"/>
              </w:rPr>
              <w:t>Регистрационный номер</w:t>
            </w:r>
          </w:p>
          <w:p w14:paraId="5741E245" w14:textId="77777777" w:rsidR="005E3B66" w:rsidRPr="00B97479" w:rsidRDefault="005E3B66" w:rsidP="000B6DE0">
            <w:pPr>
              <w:suppressAutoHyphens/>
              <w:ind w:leftChars="-1" w:left="1" w:hangingChars="1" w:hanging="3"/>
              <w:jc w:val="left"/>
              <w:textDirection w:val="btLr"/>
              <w:textAlignment w:val="top"/>
              <w:outlineLvl w:val="0"/>
              <w:rPr>
                <w:rFonts w:eastAsia="Arial" w:cs="Arial"/>
                <w:b/>
                <w:position w:val="-1"/>
                <w:sz w:val="28"/>
                <w:szCs w:val="28"/>
                <w:lang w:eastAsia="ru-RU"/>
              </w:rPr>
            </w:pPr>
          </w:p>
          <w:p w14:paraId="159265CF" w14:textId="77777777" w:rsidR="005E3B66" w:rsidRPr="00B97479" w:rsidRDefault="005E3B66" w:rsidP="000B6DE0">
            <w:pPr>
              <w:suppressAutoHyphens/>
              <w:spacing w:line="240" w:lineRule="auto"/>
              <w:ind w:leftChars="-1" w:left="1" w:hangingChars="1" w:hanging="3"/>
              <w:jc w:val="left"/>
              <w:textDirection w:val="btLr"/>
              <w:textAlignment w:val="top"/>
              <w:outlineLvl w:val="0"/>
              <w:rPr>
                <w:rFonts w:eastAsia="Arial" w:cs="Arial"/>
                <w:vanish/>
                <w:position w:val="-1"/>
                <w:sz w:val="28"/>
                <w:szCs w:val="28"/>
                <w:lang w:eastAsia="ru-RU"/>
              </w:rPr>
            </w:pPr>
            <w:r w:rsidRPr="00B97479">
              <w:rPr>
                <w:rFonts w:eastAsia="Arial" w:cs="Arial"/>
                <w:b/>
                <w:position w:val="-1"/>
                <w:sz w:val="28"/>
                <w:szCs w:val="28"/>
                <w:vertAlign w:val="superscript"/>
                <w:lang w:eastAsia="ru-RU"/>
              </w:rPr>
              <w:t xml:space="preserve">    </w:t>
            </w:r>
            <w:r w:rsidRPr="00B97479">
              <w:rPr>
                <w:rFonts w:eastAsia="Arial" w:cs="Arial"/>
                <w:vanish/>
                <w:position w:val="-1"/>
                <w:sz w:val="28"/>
                <w:szCs w:val="28"/>
                <w:highlight w:val="yellow"/>
                <w:vertAlign w:val="superscript"/>
                <w:lang w:eastAsia="ru-RU"/>
              </w:rPr>
              <w:t>Год утверждения</w:t>
            </w:r>
            <w:r w:rsidRPr="00B97479">
              <w:rPr>
                <w:rFonts w:eastAsia="Arial" w:cs="Arial"/>
                <w:vanish/>
                <w:position w:val="-1"/>
                <w:sz w:val="28"/>
                <w:szCs w:val="28"/>
                <w:vertAlign w:val="superscript"/>
                <w:lang w:eastAsia="ru-RU"/>
              </w:rPr>
              <w:t xml:space="preserve"> </w:t>
            </w:r>
            <w:bookmarkStart w:id="14" w:name="bookmark=id.u7z3uxwrwtsl" w:colFirst="0" w:colLast="0"/>
            <w:bookmarkEnd w:id="14"/>
          </w:p>
          <w:p w14:paraId="2C586987" w14:textId="77777777" w:rsidR="005E3B66" w:rsidRPr="00B97479" w:rsidRDefault="005E3B66" w:rsidP="000B6DE0">
            <w:pPr>
              <w:pBdr>
                <w:top w:val="nil"/>
                <w:left w:val="nil"/>
                <w:bottom w:val="nil"/>
                <w:right w:val="nil"/>
                <w:between w:val="nil"/>
              </w:pBdr>
              <w:suppressAutoHyphens/>
              <w:spacing w:line="240" w:lineRule="auto"/>
              <w:ind w:leftChars="-1" w:left="1" w:hangingChars="1" w:hanging="3"/>
              <w:jc w:val="left"/>
              <w:textDirection w:val="btLr"/>
              <w:textAlignment w:val="top"/>
              <w:outlineLvl w:val="0"/>
              <w:rPr>
                <w:rFonts w:eastAsia="Arial" w:cs="Arial"/>
                <w:color w:val="000000"/>
                <w:position w:val="-1"/>
                <w:sz w:val="28"/>
                <w:szCs w:val="28"/>
                <w:lang w:eastAsia="ru-RU"/>
              </w:rPr>
            </w:pPr>
          </w:p>
        </w:tc>
      </w:tr>
    </w:tbl>
    <w:p w14:paraId="49CA6AED" w14:textId="77777777" w:rsidR="005E3B66" w:rsidRPr="00B97479" w:rsidRDefault="005E3B66" w:rsidP="005E3B66">
      <w:pPr>
        <w:suppressAutoHyphens/>
        <w:spacing w:line="1" w:lineRule="atLeast"/>
        <w:ind w:leftChars="-1" w:hangingChars="1" w:hanging="2"/>
        <w:jc w:val="right"/>
        <w:textDirection w:val="btLr"/>
        <w:textAlignment w:val="top"/>
        <w:outlineLvl w:val="0"/>
        <w:rPr>
          <w:rFonts w:eastAsia="Arial" w:cs="Arial"/>
          <w:position w:val="-1"/>
          <w:szCs w:val="24"/>
          <w:lang w:eastAsia="ru-RU"/>
        </w:rPr>
      </w:pPr>
    </w:p>
    <w:p w14:paraId="7574D392" w14:textId="77777777" w:rsidR="005E3B66" w:rsidRPr="00B97479" w:rsidRDefault="005E3B66" w:rsidP="005E3B66">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4"/>
          <w:lang w:eastAsia="ru-RU"/>
        </w:rPr>
      </w:pPr>
    </w:p>
    <w:p w14:paraId="1DE58133" w14:textId="77777777" w:rsidR="005E3B66" w:rsidRPr="00B97479" w:rsidRDefault="005E3B66" w:rsidP="005E3B66">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4"/>
          <w:lang w:eastAsia="ru-RU"/>
        </w:rPr>
      </w:pPr>
      <w:bookmarkStart w:id="15" w:name="bookmark=id.bdmtd0t0aoap" w:colFirst="0" w:colLast="0"/>
      <w:bookmarkEnd w:id="15"/>
    </w:p>
    <w:p w14:paraId="089A506E" w14:textId="77777777" w:rsidR="005E3B66" w:rsidRPr="00B97479" w:rsidRDefault="005E3B66" w:rsidP="005E3B66">
      <w:pPr>
        <w:suppressAutoHyphens/>
        <w:ind w:leftChars="-1" w:left="1" w:hangingChars="1" w:hanging="3"/>
        <w:jc w:val="center"/>
        <w:textDirection w:val="btLr"/>
        <w:textAlignment w:val="top"/>
        <w:outlineLvl w:val="0"/>
        <w:rPr>
          <w:rFonts w:eastAsia="Arial" w:cs="Arial"/>
          <w:b/>
          <w:position w:val="-1"/>
          <w:sz w:val="28"/>
          <w:szCs w:val="28"/>
          <w:lang w:eastAsia="ru-RU"/>
        </w:rPr>
      </w:pPr>
      <w:bookmarkStart w:id="16" w:name="_Toc228134555"/>
      <w:r w:rsidRPr="00B97479">
        <w:rPr>
          <w:rFonts w:eastAsia="Arial" w:cs="Arial"/>
          <w:b/>
          <w:position w:val="-1"/>
          <w:sz w:val="28"/>
          <w:szCs w:val="28"/>
          <w:lang w:eastAsia="ru-RU"/>
        </w:rPr>
        <w:t>КОРОТКИЕ ЗАМЫКАНИЯ В ЭЛЕКТРОУСТАНОВКАХ</w:t>
      </w:r>
      <w:bookmarkEnd w:id="16"/>
    </w:p>
    <w:p w14:paraId="230C49B4" w14:textId="77777777" w:rsidR="005E3B66" w:rsidRPr="00B97479" w:rsidRDefault="005E3B66" w:rsidP="005E3B66">
      <w:pPr>
        <w:suppressAutoHyphens/>
        <w:ind w:leftChars="-1" w:left="1" w:hangingChars="1" w:hanging="3"/>
        <w:jc w:val="center"/>
        <w:textDirection w:val="btLr"/>
        <w:textAlignment w:val="top"/>
        <w:outlineLvl w:val="0"/>
        <w:rPr>
          <w:rFonts w:eastAsia="Arial" w:cs="Arial"/>
          <w:b/>
          <w:position w:val="-1"/>
          <w:sz w:val="28"/>
          <w:szCs w:val="28"/>
          <w:lang w:eastAsia="ru-RU"/>
        </w:rPr>
      </w:pPr>
      <w:bookmarkStart w:id="17" w:name="_Toc228134556"/>
      <w:r w:rsidRPr="00B97479">
        <w:rPr>
          <w:rFonts w:eastAsia="Arial" w:cs="Arial"/>
          <w:b/>
          <w:position w:val="-1"/>
          <w:sz w:val="28"/>
          <w:szCs w:val="28"/>
          <w:lang w:eastAsia="ru-RU"/>
        </w:rPr>
        <w:t>Методы расчета в электроустановках переменного тока</w:t>
      </w:r>
      <w:bookmarkEnd w:id="17"/>
    </w:p>
    <w:p w14:paraId="29744BA5" w14:textId="77777777" w:rsidR="005E3B66" w:rsidRPr="00B97479" w:rsidRDefault="005E3B66" w:rsidP="005E3B66">
      <w:pPr>
        <w:suppressAutoHyphens/>
        <w:ind w:leftChars="-1" w:left="1" w:hangingChars="1" w:hanging="3"/>
        <w:jc w:val="center"/>
        <w:textDirection w:val="btLr"/>
        <w:textAlignment w:val="top"/>
        <w:outlineLvl w:val="0"/>
        <w:rPr>
          <w:rFonts w:eastAsia="Arial" w:cs="Arial"/>
          <w:vanish/>
          <w:position w:val="-1"/>
          <w:sz w:val="28"/>
          <w:szCs w:val="28"/>
          <w:vertAlign w:val="superscript"/>
          <w:lang w:eastAsia="ru-RU"/>
        </w:rPr>
      </w:pPr>
      <w:bookmarkStart w:id="18" w:name="_Toc228134557"/>
      <w:r w:rsidRPr="00B97479">
        <w:rPr>
          <w:rFonts w:eastAsia="Arial" w:cs="Arial"/>
          <w:b/>
          <w:position w:val="-1"/>
          <w:sz w:val="28"/>
          <w:szCs w:val="28"/>
          <w:lang w:eastAsia="ru-RU"/>
        </w:rPr>
        <w:t>напряжением до 1 кВ</w:t>
      </w:r>
      <w:bookmarkEnd w:id="18"/>
      <w:r w:rsidRPr="00B97479">
        <w:rPr>
          <w:rFonts w:eastAsia="Arial" w:cs="Arial"/>
          <w:vanish/>
          <w:position w:val="-1"/>
          <w:sz w:val="28"/>
          <w:szCs w:val="28"/>
          <w:highlight w:val="yellow"/>
          <w:vertAlign w:val="superscript"/>
          <w:lang w:eastAsia="ru-RU"/>
        </w:rPr>
        <w:t>Рубрика (при необходимости)</w:t>
      </w:r>
    </w:p>
    <w:p w14:paraId="6D86B6D4" w14:textId="77777777" w:rsidR="005E3B66" w:rsidRPr="00B97479" w:rsidRDefault="005E3B66" w:rsidP="005E3B66">
      <w:pPr>
        <w:suppressAutoHyphens/>
        <w:ind w:leftChars="-1" w:left="1" w:hangingChars="1" w:hanging="3"/>
        <w:textDirection w:val="btLr"/>
        <w:textAlignment w:val="top"/>
        <w:outlineLvl w:val="0"/>
        <w:rPr>
          <w:rFonts w:eastAsia="Arial" w:cs="Arial"/>
          <w:b/>
          <w:position w:val="-1"/>
          <w:sz w:val="28"/>
          <w:szCs w:val="28"/>
          <w:lang w:eastAsia="ru-RU"/>
        </w:rPr>
      </w:pPr>
    </w:p>
    <w:p w14:paraId="6420E491" w14:textId="77777777" w:rsidR="005E3B66" w:rsidRPr="00B97479" w:rsidRDefault="005E3B66" w:rsidP="005E3B66">
      <w:pPr>
        <w:suppressAutoHyphens/>
        <w:spacing w:line="240" w:lineRule="auto"/>
        <w:ind w:leftChars="-1" w:left="1" w:hangingChars="1" w:hanging="3"/>
        <w:jc w:val="center"/>
        <w:textDirection w:val="btLr"/>
        <w:textAlignment w:val="top"/>
        <w:outlineLvl w:val="0"/>
        <w:rPr>
          <w:rFonts w:eastAsia="Arial" w:cs="Arial"/>
          <w:vanish/>
          <w:position w:val="-1"/>
          <w:sz w:val="28"/>
          <w:szCs w:val="28"/>
          <w:vertAlign w:val="superscript"/>
          <w:lang w:eastAsia="ru-RU"/>
        </w:rPr>
      </w:pPr>
      <w:r w:rsidRPr="00B97479">
        <w:rPr>
          <w:rFonts w:eastAsia="Arial" w:cs="Arial"/>
          <w:vanish/>
          <w:position w:val="-1"/>
          <w:sz w:val="28"/>
          <w:szCs w:val="28"/>
          <w:highlight w:val="yellow"/>
          <w:vertAlign w:val="superscript"/>
          <w:lang w:eastAsia="ru-RU"/>
        </w:rPr>
        <w:t>Заголовок стандарта</w:t>
      </w:r>
    </w:p>
    <w:p w14:paraId="5CED6AC3" w14:textId="77777777" w:rsidR="005E3B66" w:rsidRPr="00B97479" w:rsidRDefault="005E3B66" w:rsidP="005E3B66">
      <w:pPr>
        <w:suppressAutoHyphens/>
        <w:ind w:firstLine="0"/>
        <w:textDirection w:val="btLr"/>
        <w:textAlignment w:val="top"/>
        <w:outlineLvl w:val="0"/>
        <w:rPr>
          <w:rFonts w:eastAsia="Arial" w:cs="Arial"/>
          <w:b/>
          <w:position w:val="-1"/>
          <w:sz w:val="28"/>
          <w:szCs w:val="28"/>
          <w:lang w:eastAsia="ru-RU"/>
        </w:rPr>
      </w:pPr>
    </w:p>
    <w:p w14:paraId="1B259DBF" w14:textId="77777777" w:rsidR="005E3B66" w:rsidRPr="00B97479" w:rsidRDefault="005E3B66" w:rsidP="005E3B66">
      <w:pPr>
        <w:suppressAutoHyphens/>
        <w:spacing w:line="240" w:lineRule="auto"/>
        <w:ind w:leftChars="-1" w:left="1" w:hangingChars="1" w:hanging="3"/>
        <w:jc w:val="center"/>
        <w:textDirection w:val="btLr"/>
        <w:textAlignment w:val="top"/>
        <w:outlineLvl w:val="0"/>
        <w:rPr>
          <w:rFonts w:eastAsia="Arial" w:cs="Arial"/>
          <w:b/>
          <w:vanish/>
          <w:position w:val="-1"/>
          <w:sz w:val="28"/>
          <w:szCs w:val="28"/>
          <w:highlight w:val="yellow"/>
          <w:lang w:eastAsia="ru-RU"/>
        </w:rPr>
      </w:pPr>
      <w:bookmarkStart w:id="19" w:name="bookmark=kix.oyuriegqro8m" w:colFirst="0" w:colLast="0"/>
      <w:bookmarkEnd w:id="19"/>
      <w:r w:rsidRPr="00B97479">
        <w:rPr>
          <w:rFonts w:eastAsia="Arial" w:cs="Arial"/>
          <w:vanish/>
          <w:position w:val="-1"/>
          <w:sz w:val="28"/>
          <w:szCs w:val="28"/>
          <w:highlight w:val="yellow"/>
          <w:vertAlign w:val="superscript"/>
          <w:lang w:eastAsia="ru-RU"/>
        </w:rPr>
        <w:t>Подзаголовок стандарта</w:t>
      </w:r>
    </w:p>
    <w:p w14:paraId="0D21793D" w14:textId="77777777" w:rsidR="005E3B66" w:rsidRPr="00B97479" w:rsidRDefault="005E3B66" w:rsidP="005E3B66">
      <w:pPr>
        <w:pBdr>
          <w:top w:val="nil"/>
          <w:left w:val="nil"/>
          <w:bottom w:val="nil"/>
          <w:right w:val="nil"/>
          <w:between w:val="nil"/>
        </w:pBdr>
        <w:suppressAutoHyphens/>
        <w:ind w:leftChars="-1" w:left="1" w:hangingChars="1" w:hanging="3"/>
        <w:jc w:val="center"/>
        <w:textDirection w:val="btLr"/>
        <w:textAlignment w:val="top"/>
        <w:outlineLvl w:val="0"/>
        <w:rPr>
          <w:rFonts w:eastAsia="Arial" w:cs="Arial"/>
          <w:color w:val="000000"/>
          <w:position w:val="-1"/>
          <w:sz w:val="28"/>
          <w:szCs w:val="28"/>
          <w:lang w:eastAsia="ru-RU"/>
        </w:rPr>
      </w:pPr>
    </w:p>
    <w:p w14:paraId="5834CC43" w14:textId="77777777" w:rsidR="005E3B66" w:rsidRPr="00B97479" w:rsidRDefault="005E3B66" w:rsidP="005E3B66">
      <w:pPr>
        <w:pBdr>
          <w:top w:val="nil"/>
          <w:left w:val="nil"/>
          <w:bottom w:val="nil"/>
          <w:right w:val="nil"/>
          <w:between w:val="nil"/>
        </w:pBdr>
        <w:suppressAutoHyphens/>
        <w:ind w:leftChars="-1" w:left="1" w:hangingChars="1" w:hanging="3"/>
        <w:jc w:val="center"/>
        <w:textDirection w:val="btLr"/>
        <w:textAlignment w:val="top"/>
        <w:outlineLvl w:val="0"/>
        <w:rPr>
          <w:rFonts w:eastAsia="Arial" w:cs="Arial"/>
          <w:color w:val="000000"/>
          <w:position w:val="-1"/>
          <w:sz w:val="28"/>
          <w:szCs w:val="28"/>
          <w:lang w:eastAsia="ru-RU"/>
        </w:rPr>
      </w:pPr>
    </w:p>
    <w:p w14:paraId="7C8CFB88" w14:textId="77777777" w:rsidR="005E3B66" w:rsidRPr="00B97479" w:rsidRDefault="005E3B66" w:rsidP="005E3B66">
      <w:pPr>
        <w:pBdr>
          <w:top w:val="nil"/>
          <w:left w:val="nil"/>
          <w:bottom w:val="nil"/>
          <w:right w:val="nil"/>
          <w:between w:val="nil"/>
        </w:pBdr>
        <w:suppressAutoHyphens/>
        <w:ind w:leftChars="-1" w:left="1" w:hangingChars="1" w:hanging="3"/>
        <w:jc w:val="center"/>
        <w:textDirection w:val="btLr"/>
        <w:textAlignment w:val="top"/>
        <w:outlineLvl w:val="0"/>
        <w:rPr>
          <w:rFonts w:eastAsia="Arial" w:cs="Arial"/>
          <w:color w:val="000000"/>
          <w:position w:val="-1"/>
          <w:sz w:val="28"/>
          <w:szCs w:val="28"/>
          <w:lang w:eastAsia="ru-RU"/>
        </w:rPr>
      </w:pPr>
    </w:p>
    <w:p w14:paraId="479A7E67" w14:textId="77777777" w:rsidR="005E3B66" w:rsidRPr="00B97479" w:rsidRDefault="005E3B66" w:rsidP="005E3B66">
      <w:pPr>
        <w:pBdr>
          <w:top w:val="nil"/>
          <w:left w:val="nil"/>
          <w:bottom w:val="nil"/>
          <w:right w:val="nil"/>
          <w:between w:val="nil"/>
        </w:pBdr>
        <w:suppressAutoHyphens/>
        <w:ind w:leftChars="-1" w:left="1" w:hangingChars="1" w:hanging="3"/>
        <w:jc w:val="center"/>
        <w:textDirection w:val="btLr"/>
        <w:textAlignment w:val="top"/>
        <w:outlineLvl w:val="0"/>
        <w:rPr>
          <w:rFonts w:eastAsia="Arial" w:cs="Arial"/>
          <w:color w:val="000000"/>
          <w:position w:val="-1"/>
          <w:sz w:val="28"/>
          <w:szCs w:val="28"/>
          <w:lang w:eastAsia="ru-RU"/>
        </w:rPr>
      </w:pPr>
    </w:p>
    <w:p w14:paraId="0CF001C6" w14:textId="77777777" w:rsidR="005E3B66" w:rsidRPr="00B97479" w:rsidRDefault="005E3B66" w:rsidP="005E3B66">
      <w:pPr>
        <w:keepNext/>
        <w:pBdr>
          <w:top w:val="nil"/>
          <w:left w:val="nil"/>
          <w:bottom w:val="nil"/>
          <w:right w:val="nil"/>
          <w:between w:val="nil"/>
        </w:pBdr>
        <w:suppressAutoHyphens/>
        <w:ind w:leftChars="-1" w:hangingChars="1" w:hanging="2"/>
        <w:jc w:val="center"/>
        <w:textDirection w:val="btLr"/>
        <w:textAlignment w:val="top"/>
        <w:outlineLvl w:val="0"/>
        <w:rPr>
          <w:rFonts w:eastAsia="Arial" w:cs="Arial"/>
          <w:b/>
          <w:color w:val="000000"/>
          <w:position w:val="-1"/>
          <w:sz w:val="20"/>
          <w:szCs w:val="20"/>
          <w:lang w:eastAsia="ru-RU"/>
        </w:rPr>
      </w:pPr>
    </w:p>
    <w:p w14:paraId="6E80BFED" w14:textId="77777777" w:rsidR="005E3B66" w:rsidRPr="00B97479" w:rsidRDefault="005E3B66" w:rsidP="005E3B66">
      <w:pPr>
        <w:keepNext/>
        <w:pBdr>
          <w:top w:val="nil"/>
          <w:left w:val="nil"/>
          <w:bottom w:val="nil"/>
          <w:right w:val="nil"/>
          <w:between w:val="nil"/>
        </w:pBdr>
        <w:suppressAutoHyphens/>
        <w:ind w:leftChars="-1" w:hangingChars="1" w:hanging="2"/>
        <w:jc w:val="center"/>
        <w:textDirection w:val="btLr"/>
        <w:textAlignment w:val="top"/>
        <w:outlineLvl w:val="0"/>
        <w:rPr>
          <w:rFonts w:eastAsia="Arial" w:cs="Arial"/>
          <w:b/>
          <w:color w:val="000000"/>
          <w:position w:val="-1"/>
          <w:sz w:val="20"/>
          <w:szCs w:val="20"/>
          <w:lang w:eastAsia="ru-RU"/>
        </w:rPr>
      </w:pPr>
    </w:p>
    <w:p w14:paraId="5C4FCD60" w14:textId="77777777" w:rsidR="005E3B66" w:rsidRPr="004501CD" w:rsidRDefault="005E3B66" w:rsidP="005E3B66">
      <w:pPr>
        <w:pBdr>
          <w:top w:val="nil"/>
          <w:left w:val="nil"/>
          <w:bottom w:val="nil"/>
          <w:right w:val="nil"/>
          <w:between w:val="nil"/>
        </w:pBdr>
        <w:suppressAutoHyphens/>
        <w:ind w:leftChars="-1" w:hangingChars="1" w:hanging="2"/>
        <w:jc w:val="center"/>
        <w:textDirection w:val="btLr"/>
        <w:textAlignment w:val="top"/>
        <w:outlineLvl w:val="0"/>
        <w:rPr>
          <w:rFonts w:eastAsia="Arial" w:cs="Arial"/>
          <w:i/>
          <w:color w:val="000000"/>
          <w:position w:val="-1"/>
          <w:sz w:val="22"/>
          <w:szCs w:val="24"/>
          <w:lang w:eastAsia="ru-RU"/>
        </w:rPr>
      </w:pPr>
      <w:bookmarkStart w:id="20" w:name="_Toc228134558"/>
      <w:r w:rsidRPr="004501CD">
        <w:rPr>
          <w:rFonts w:eastAsia="Arial" w:cs="Arial"/>
          <w:i/>
          <w:color w:val="000000"/>
          <w:position w:val="-1"/>
          <w:szCs w:val="28"/>
          <w:lang w:eastAsia="ru-RU"/>
        </w:rPr>
        <w:t>Настоящий проект стандарта не подлежит применению до его утверждения</w:t>
      </w:r>
      <w:bookmarkEnd w:id="20"/>
    </w:p>
    <w:p w14:paraId="7C86B376" w14:textId="77777777" w:rsidR="005E3B66" w:rsidRPr="00B97479" w:rsidRDefault="005E3B66" w:rsidP="005E3B66">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4"/>
          <w:lang w:eastAsia="ru-RU"/>
        </w:rPr>
      </w:pPr>
    </w:p>
    <w:p w14:paraId="569FC308" w14:textId="77777777" w:rsidR="005E3B66" w:rsidRPr="00B97479" w:rsidRDefault="005E3B66" w:rsidP="005E3B66">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4"/>
          <w:lang w:eastAsia="ru-RU"/>
        </w:rPr>
      </w:pPr>
    </w:p>
    <w:p w14:paraId="4A09EBD6" w14:textId="77777777" w:rsidR="005E3B66" w:rsidRPr="00B97479" w:rsidRDefault="005E3B66" w:rsidP="005E3B66">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4"/>
          <w:lang w:eastAsia="ru-RU"/>
        </w:rPr>
      </w:pPr>
    </w:p>
    <w:p w14:paraId="79A95A17" w14:textId="77777777" w:rsidR="005E3B66" w:rsidRPr="00B97479" w:rsidRDefault="005E3B66" w:rsidP="005E3B66">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4"/>
          <w:lang w:eastAsia="ru-RU"/>
        </w:rPr>
      </w:pPr>
    </w:p>
    <w:p w14:paraId="70F20D07" w14:textId="77777777" w:rsidR="005E3B66" w:rsidRPr="00B97479" w:rsidRDefault="005E3B66" w:rsidP="005E3B66">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4"/>
          <w:lang w:eastAsia="ru-RU"/>
        </w:rPr>
      </w:pPr>
    </w:p>
    <w:p w14:paraId="10EABC4F" w14:textId="77777777" w:rsidR="005E3B66" w:rsidRPr="00B97479" w:rsidRDefault="005E3B66" w:rsidP="005E3B66">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4"/>
          <w:lang w:eastAsia="ru-RU"/>
        </w:rPr>
      </w:pPr>
    </w:p>
    <w:p w14:paraId="1846D26E" w14:textId="77777777" w:rsidR="005E3B66" w:rsidRPr="00B97479" w:rsidRDefault="005E3B66" w:rsidP="005E3B66">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4"/>
          <w:lang w:eastAsia="ru-RU"/>
        </w:rPr>
      </w:pPr>
    </w:p>
    <w:p w14:paraId="7003947C" w14:textId="77777777" w:rsidR="005E3B66" w:rsidRPr="00B97479" w:rsidRDefault="005E3B66" w:rsidP="005E3B66">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4"/>
          <w:lang w:eastAsia="ru-RU"/>
        </w:rPr>
      </w:pPr>
    </w:p>
    <w:p w14:paraId="546440AC" w14:textId="77777777" w:rsidR="005E3B66" w:rsidRPr="00B97479" w:rsidRDefault="005E3B66" w:rsidP="005E3B66">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color w:val="000000"/>
          <w:position w:val="-1"/>
          <w:szCs w:val="28"/>
          <w:lang w:eastAsia="ru-RU"/>
        </w:rPr>
      </w:pPr>
      <w:bookmarkStart w:id="21" w:name="_Toc228134559"/>
      <w:r w:rsidRPr="00B97479">
        <w:rPr>
          <w:rFonts w:eastAsia="Arial" w:cs="Arial"/>
          <w:b/>
          <w:color w:val="000000"/>
          <w:position w:val="-1"/>
          <w:szCs w:val="28"/>
          <w:lang w:eastAsia="ru-RU"/>
        </w:rPr>
        <w:t>Минск</w:t>
      </w:r>
      <w:bookmarkEnd w:id="21"/>
    </w:p>
    <w:p w14:paraId="2511E86B" w14:textId="59EB5FDD" w:rsidR="005E3B66" w:rsidRDefault="005E3B66" w:rsidP="005E3B66">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b/>
          <w:color w:val="000000"/>
          <w:position w:val="-1"/>
          <w:szCs w:val="28"/>
          <w:lang w:eastAsia="ru-RU"/>
        </w:rPr>
      </w:pPr>
      <w:bookmarkStart w:id="22" w:name="_Toc228134560"/>
      <w:r w:rsidRPr="00B97479">
        <w:rPr>
          <w:rFonts w:eastAsia="Arial" w:cs="Arial"/>
          <w:b/>
          <w:color w:val="000000"/>
          <w:position w:val="-1"/>
          <w:szCs w:val="28"/>
          <w:lang w:eastAsia="ru-RU"/>
        </w:rPr>
        <w:t>Евразийский совет по стандартизации, метрологии и сертификации</w:t>
      </w:r>
      <w:bookmarkStart w:id="23" w:name="bookmark=id.8jqmxsell7ri" w:colFirst="0" w:colLast="0"/>
      <w:bookmarkEnd w:id="22"/>
      <w:bookmarkEnd w:id="23"/>
    </w:p>
    <w:p w14:paraId="35C982EB" w14:textId="1ED46709" w:rsidR="00515369" w:rsidRPr="00515369" w:rsidRDefault="00515369" w:rsidP="005E3B66">
      <w:pPr>
        <w:pBdr>
          <w:top w:val="nil"/>
          <w:left w:val="nil"/>
          <w:bottom w:val="nil"/>
          <w:right w:val="nil"/>
          <w:between w:val="nil"/>
        </w:pBdr>
        <w:suppressAutoHyphens/>
        <w:spacing w:line="240" w:lineRule="auto"/>
        <w:ind w:leftChars="-1" w:hangingChars="1" w:hanging="2"/>
        <w:jc w:val="center"/>
        <w:textDirection w:val="btLr"/>
        <w:textAlignment w:val="top"/>
        <w:outlineLvl w:val="0"/>
        <w:rPr>
          <w:rFonts w:eastAsia="Arial" w:cs="Arial"/>
          <w:b/>
          <w:color w:val="000000"/>
          <w:position w:val="-1"/>
          <w:sz w:val="22"/>
          <w:szCs w:val="24"/>
          <w:lang w:eastAsia="ru-RU"/>
        </w:rPr>
      </w:pPr>
      <w:r w:rsidRPr="00515369">
        <w:rPr>
          <w:rFonts w:eastAsia="Arial" w:cs="Arial"/>
          <w:b/>
          <w:color w:val="000000"/>
          <w:position w:val="-1"/>
          <w:sz w:val="22"/>
          <w:szCs w:val="24"/>
          <w:lang w:eastAsia="ru-RU"/>
        </w:rPr>
        <w:t>2026</w:t>
      </w:r>
    </w:p>
    <w:p w14:paraId="2498F5C3" w14:textId="1B19012D" w:rsidR="005E3B66" w:rsidRDefault="005E3B66">
      <w:pPr>
        <w:spacing w:after="200" w:line="276" w:lineRule="auto"/>
        <w:ind w:firstLine="0"/>
        <w:jc w:val="left"/>
        <w:rPr>
          <w:rFonts w:cs="Arial"/>
          <w:b/>
          <w:sz w:val="28"/>
          <w:szCs w:val="28"/>
        </w:rPr>
      </w:pPr>
    </w:p>
    <w:p w14:paraId="48E9B276" w14:textId="77777777" w:rsidR="005E3B66" w:rsidRDefault="005E3B66">
      <w:pPr>
        <w:spacing w:after="200" w:line="276" w:lineRule="auto"/>
        <w:ind w:firstLine="0"/>
        <w:jc w:val="left"/>
        <w:rPr>
          <w:rFonts w:cs="Arial"/>
          <w:b/>
          <w:sz w:val="28"/>
          <w:szCs w:val="28"/>
        </w:rPr>
      </w:pPr>
      <w:r>
        <w:rPr>
          <w:rFonts w:cs="Arial"/>
          <w:b/>
          <w:sz w:val="28"/>
          <w:szCs w:val="28"/>
        </w:rPr>
        <w:br w:type="page"/>
      </w:r>
    </w:p>
    <w:p w14:paraId="487043CA" w14:textId="77777777" w:rsidR="005E3B66" w:rsidRPr="00B97479" w:rsidRDefault="005E3B66" w:rsidP="005E3B66">
      <w:pPr>
        <w:pBdr>
          <w:top w:val="nil"/>
          <w:left w:val="nil"/>
          <w:bottom w:val="nil"/>
          <w:right w:val="nil"/>
          <w:between w:val="nil"/>
        </w:pBdr>
        <w:suppressAutoHyphens/>
        <w:ind w:leftChars="-1" w:left="1" w:hangingChars="1" w:hanging="3"/>
        <w:jc w:val="center"/>
        <w:textDirection w:val="btLr"/>
        <w:textAlignment w:val="top"/>
        <w:outlineLvl w:val="0"/>
        <w:rPr>
          <w:rFonts w:eastAsia="Arial" w:cs="Arial"/>
          <w:color w:val="000000"/>
          <w:position w:val="-1"/>
          <w:sz w:val="28"/>
          <w:szCs w:val="28"/>
          <w:lang w:eastAsia="ru-RU"/>
        </w:rPr>
      </w:pPr>
      <w:r w:rsidRPr="00B97479">
        <w:rPr>
          <w:rFonts w:eastAsia="Arial" w:cs="Arial"/>
          <w:b/>
          <w:color w:val="000000"/>
          <w:position w:val="-1"/>
          <w:sz w:val="28"/>
          <w:szCs w:val="28"/>
          <w:lang w:eastAsia="ru-RU"/>
        </w:rPr>
        <w:t>Предисловие</w:t>
      </w:r>
    </w:p>
    <w:p w14:paraId="15E57DF1" w14:textId="77777777" w:rsidR="005E3B66" w:rsidRPr="00B97479" w:rsidRDefault="005E3B66" w:rsidP="005E3B66">
      <w:pPr>
        <w:autoSpaceDE w:val="0"/>
        <w:autoSpaceDN w:val="0"/>
        <w:adjustRightInd w:val="0"/>
        <w:ind w:firstLine="567"/>
        <w:rPr>
          <w:rFonts w:eastAsia="Times New Roman" w:cs="Arial"/>
          <w:color w:val="2D2D2D"/>
          <w:spacing w:val="2"/>
          <w:szCs w:val="24"/>
          <w:shd w:val="clear" w:color="auto" w:fill="FFFFFF"/>
          <w:lang w:eastAsia="ru-RU"/>
        </w:rPr>
      </w:pPr>
      <w:r w:rsidRPr="00B97479">
        <w:rPr>
          <w:rFonts w:eastAsia="Times New Roman" w:cs="Arial"/>
          <w:color w:val="2D2D2D"/>
          <w:spacing w:val="2"/>
          <w:szCs w:val="24"/>
          <w:shd w:val="clear" w:color="auto" w:fill="FFFFFF"/>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201D4D10" w14:textId="77777777" w:rsidR="005E3B66" w:rsidRPr="00B97479" w:rsidRDefault="005E3B66" w:rsidP="005E3B66">
      <w:pPr>
        <w:autoSpaceDE w:val="0"/>
        <w:autoSpaceDN w:val="0"/>
        <w:adjustRightInd w:val="0"/>
        <w:ind w:firstLine="567"/>
        <w:rPr>
          <w:rFonts w:eastAsia="Times New Roman" w:cs="Arial"/>
          <w:szCs w:val="24"/>
          <w:lang w:eastAsia="ru-RU"/>
        </w:rPr>
      </w:pPr>
      <w:r w:rsidRPr="00B97479">
        <w:rPr>
          <w:rFonts w:eastAsia="Times New Roman" w:cs="Arial"/>
          <w:color w:val="2D2D2D"/>
          <w:spacing w:val="2"/>
          <w:szCs w:val="24"/>
          <w:shd w:val="clear" w:color="auto" w:fill="FFFFFF"/>
          <w:lang w:eastAsia="ru-RU"/>
        </w:rPr>
        <w:t xml:space="preserve">Цели, основные принципы и общие правила проведения работ по межгосударственной стандартизации установлены </w:t>
      </w:r>
      <w:r w:rsidRPr="00B97479">
        <w:rPr>
          <w:rFonts w:eastAsia="Times New Roman" w:cs="Arial"/>
          <w:spacing w:val="2"/>
          <w:szCs w:val="24"/>
          <w:shd w:val="clear" w:color="auto" w:fill="FFFFFF"/>
          <w:lang w:eastAsia="ru-RU"/>
        </w:rPr>
        <w:t xml:space="preserve">ГОСТ 1.0 </w:t>
      </w:r>
      <w:r w:rsidRPr="00B97479">
        <w:rPr>
          <w:rFonts w:eastAsia="Times New Roman" w:cs="Arial"/>
          <w:color w:val="2D2D2D"/>
          <w:spacing w:val="2"/>
          <w:szCs w:val="24"/>
          <w:shd w:val="clear" w:color="auto" w:fill="FFFFFF"/>
          <w:lang w:eastAsia="ru-RU"/>
        </w:rPr>
        <w:t xml:space="preserve">«Межгосударственная система стандартизации. Основные положения» и </w:t>
      </w:r>
      <w:r w:rsidRPr="00B97479">
        <w:rPr>
          <w:rFonts w:eastAsia="Times New Roman" w:cs="Arial"/>
          <w:spacing w:val="2"/>
          <w:szCs w:val="24"/>
          <w:shd w:val="clear" w:color="auto" w:fill="FFFFFF"/>
          <w:lang w:eastAsia="ru-RU"/>
        </w:rPr>
        <w:t xml:space="preserve">ГОСТ 1.2 </w:t>
      </w:r>
      <w:r w:rsidRPr="00B97479">
        <w:rPr>
          <w:rFonts w:eastAsia="Times New Roman" w:cs="Arial"/>
          <w:color w:val="2D2D2D"/>
          <w:spacing w:val="2"/>
          <w:szCs w:val="24"/>
          <w:shd w:val="clear" w:color="auto" w:fill="FFFFFF"/>
          <w:lang w:eastAsia="ru-RU"/>
        </w:rPr>
        <w:t>«Межгосударственная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1F220F5E" w14:textId="77777777" w:rsidR="005E3B66" w:rsidRPr="00B97479" w:rsidRDefault="005E3B66" w:rsidP="005E3B66">
      <w:pPr>
        <w:pBdr>
          <w:top w:val="nil"/>
          <w:left w:val="nil"/>
          <w:bottom w:val="nil"/>
          <w:right w:val="nil"/>
          <w:between w:val="nil"/>
        </w:pBdr>
        <w:shd w:val="clear" w:color="auto" w:fill="FFFFFF"/>
        <w:suppressAutoHyphens/>
        <w:spacing w:line="240" w:lineRule="auto"/>
        <w:ind w:leftChars="-1" w:left="1" w:hangingChars="1" w:hanging="3"/>
        <w:textDirection w:val="btLr"/>
        <w:textAlignment w:val="top"/>
        <w:outlineLvl w:val="0"/>
        <w:rPr>
          <w:rFonts w:eastAsia="Arial" w:cs="Arial"/>
          <w:color w:val="000000"/>
          <w:position w:val="-1"/>
          <w:sz w:val="28"/>
          <w:szCs w:val="28"/>
          <w:lang w:eastAsia="ru-RU"/>
        </w:rPr>
      </w:pPr>
    </w:p>
    <w:p w14:paraId="78B45798" w14:textId="77777777" w:rsidR="005E3B66" w:rsidRPr="00B97479" w:rsidRDefault="005E3B66" w:rsidP="005E3B66">
      <w:pPr>
        <w:pBdr>
          <w:top w:val="nil"/>
          <w:left w:val="nil"/>
          <w:bottom w:val="nil"/>
          <w:right w:val="nil"/>
          <w:between w:val="nil"/>
        </w:pBdr>
        <w:shd w:val="clear" w:color="auto" w:fill="FFFFFF"/>
        <w:suppressAutoHyphens/>
        <w:spacing w:line="240" w:lineRule="auto"/>
        <w:ind w:left="2" w:firstLineChars="294" w:firstLine="708"/>
        <w:textDirection w:val="btLr"/>
        <w:textAlignment w:val="top"/>
        <w:outlineLvl w:val="0"/>
        <w:rPr>
          <w:rFonts w:eastAsia="Arial" w:cs="Arial"/>
          <w:color w:val="000000"/>
          <w:position w:val="-1"/>
          <w:szCs w:val="24"/>
          <w:lang w:eastAsia="ru-RU"/>
        </w:rPr>
      </w:pPr>
      <w:r w:rsidRPr="00B97479">
        <w:rPr>
          <w:rFonts w:eastAsia="Arial" w:cs="Arial"/>
          <w:b/>
          <w:color w:val="000000"/>
          <w:position w:val="-1"/>
          <w:szCs w:val="24"/>
          <w:lang w:eastAsia="ru-RU"/>
        </w:rPr>
        <w:t>Сведения о стандарте</w:t>
      </w:r>
    </w:p>
    <w:p w14:paraId="3991693E" w14:textId="77777777" w:rsidR="005E3B66" w:rsidRPr="00B97479" w:rsidRDefault="005E3B66" w:rsidP="005E3B66">
      <w:pPr>
        <w:pBdr>
          <w:top w:val="nil"/>
          <w:left w:val="nil"/>
          <w:bottom w:val="nil"/>
          <w:right w:val="nil"/>
          <w:between w:val="nil"/>
        </w:pBdr>
        <w:shd w:val="clear" w:color="auto" w:fill="FFFFFF"/>
        <w:suppressAutoHyphens/>
        <w:spacing w:line="240" w:lineRule="auto"/>
        <w:ind w:left="2" w:firstLineChars="294" w:firstLine="706"/>
        <w:textDirection w:val="btLr"/>
        <w:textAlignment w:val="top"/>
        <w:outlineLvl w:val="0"/>
        <w:rPr>
          <w:rFonts w:eastAsia="Arial" w:cs="Arial"/>
          <w:color w:val="000000"/>
          <w:position w:val="-1"/>
          <w:szCs w:val="24"/>
          <w:lang w:eastAsia="ru-RU"/>
        </w:rPr>
      </w:pPr>
    </w:p>
    <w:p w14:paraId="1A7F2F4A" w14:textId="77777777" w:rsidR="005E3B66" w:rsidRPr="00B97479" w:rsidRDefault="005E3B66" w:rsidP="005E3B66">
      <w:pPr>
        <w:pBdr>
          <w:top w:val="nil"/>
          <w:left w:val="nil"/>
          <w:bottom w:val="nil"/>
          <w:right w:val="nil"/>
          <w:between w:val="nil"/>
        </w:pBdr>
        <w:suppressAutoHyphens/>
        <w:spacing w:before="4" w:line="240" w:lineRule="auto"/>
        <w:ind w:leftChars="-1" w:left="-2" w:right="-20" w:firstLineChars="295" w:firstLine="649"/>
        <w:jc w:val="left"/>
        <w:textDirection w:val="btLr"/>
        <w:textAlignment w:val="top"/>
        <w:outlineLvl w:val="0"/>
        <w:rPr>
          <w:rFonts w:eastAsia="Arial" w:cs="Arial"/>
          <w:vanish/>
          <w:position w:val="-1"/>
          <w:sz w:val="18"/>
          <w:szCs w:val="20"/>
          <w:lang w:eastAsia="ru-RU"/>
        </w:rPr>
      </w:pPr>
      <w:r w:rsidRPr="00B97479">
        <w:rPr>
          <w:rFonts w:eastAsia="Arial" w:cs="Arial"/>
          <w:vanish/>
          <w:position w:val="-1"/>
          <w:sz w:val="22"/>
          <w:szCs w:val="24"/>
          <w:highlight w:val="yellow"/>
          <w:lang w:eastAsia="ru-RU"/>
        </w:rPr>
        <w:t>а) сведения о разработке стандарта и внесении его для принятия:</w:t>
      </w:r>
    </w:p>
    <w:p w14:paraId="1C45F377" w14:textId="77777777" w:rsidR="005E3B66" w:rsidRPr="00B97479" w:rsidRDefault="005E3B66" w:rsidP="005E3B66">
      <w:pPr>
        <w:pBdr>
          <w:top w:val="nil"/>
          <w:left w:val="nil"/>
          <w:bottom w:val="nil"/>
          <w:right w:val="nil"/>
          <w:between w:val="nil"/>
        </w:pBdr>
        <w:suppressAutoHyphens/>
        <w:spacing w:before="3" w:line="240" w:lineRule="auto"/>
        <w:ind w:leftChars="-1" w:left="-1" w:hangingChars="1" w:hanging="1"/>
        <w:jc w:val="left"/>
        <w:textDirection w:val="btLr"/>
        <w:textAlignment w:val="top"/>
        <w:outlineLvl w:val="0"/>
        <w:rPr>
          <w:rFonts w:eastAsia="Arial" w:cs="Arial"/>
          <w:color w:val="000000"/>
          <w:position w:val="-1"/>
          <w:sz w:val="12"/>
          <w:szCs w:val="12"/>
          <w:lang w:eastAsia="ru-RU"/>
        </w:rPr>
      </w:pPr>
    </w:p>
    <w:p w14:paraId="4299DDF1" w14:textId="77777777" w:rsidR="005E3B66" w:rsidRPr="00B97479" w:rsidRDefault="005E3B66" w:rsidP="005E3B66">
      <w:pPr>
        <w:pBdr>
          <w:top w:val="nil"/>
          <w:left w:val="nil"/>
          <w:bottom w:val="nil"/>
          <w:right w:val="nil"/>
          <w:between w:val="nil"/>
        </w:pBdr>
        <w:shd w:val="clear" w:color="auto" w:fill="FFFFFF"/>
        <w:suppressAutoHyphens/>
        <w:spacing w:line="240" w:lineRule="auto"/>
        <w:ind w:leftChars="-1" w:left="-1" w:hangingChars="1" w:hanging="1"/>
        <w:textDirection w:val="btLr"/>
        <w:textAlignment w:val="top"/>
        <w:outlineLvl w:val="0"/>
        <w:rPr>
          <w:rFonts w:eastAsia="Arial" w:cs="Arial"/>
          <w:color w:val="000000"/>
          <w:position w:val="-1"/>
          <w:sz w:val="8"/>
          <w:szCs w:val="8"/>
          <w:lang w:eastAsia="ru-RU"/>
        </w:rPr>
      </w:pPr>
    </w:p>
    <w:p w14:paraId="23E44BDB" w14:textId="77777777" w:rsidR="005E3B66" w:rsidRPr="00B97479" w:rsidRDefault="005E3B66" w:rsidP="005E3B66">
      <w:pPr>
        <w:pBdr>
          <w:top w:val="nil"/>
          <w:left w:val="nil"/>
          <w:bottom w:val="nil"/>
          <w:right w:val="nil"/>
          <w:between w:val="nil"/>
        </w:pBdr>
        <w:shd w:val="clear" w:color="auto" w:fill="FFFFFF"/>
        <w:tabs>
          <w:tab w:val="left" w:pos="605"/>
        </w:tabs>
        <w:suppressAutoHyphens/>
        <w:ind w:leftChars="-1" w:left="-2" w:firstLineChars="296" w:firstLine="710"/>
        <w:textDirection w:val="btLr"/>
        <w:textAlignment w:val="top"/>
        <w:outlineLvl w:val="0"/>
        <w:rPr>
          <w:rFonts w:eastAsia="Arial" w:cs="Arial"/>
          <w:position w:val="-1"/>
          <w:szCs w:val="24"/>
          <w:lang w:eastAsia="ru-RU"/>
        </w:rPr>
      </w:pPr>
      <w:r w:rsidRPr="00B97479">
        <w:rPr>
          <w:rFonts w:eastAsia="Arial" w:cs="Arial"/>
          <w:color w:val="000000"/>
          <w:position w:val="-1"/>
          <w:szCs w:val="24"/>
          <w:lang w:eastAsia="ru-RU"/>
        </w:rPr>
        <w:t>1</w:t>
      </w:r>
      <w:r>
        <w:rPr>
          <w:rFonts w:eastAsia="Arial" w:cs="Arial"/>
          <w:color w:val="000000"/>
          <w:position w:val="-1"/>
          <w:szCs w:val="24"/>
          <w:lang w:eastAsia="ru-RU"/>
        </w:rPr>
        <w:t xml:space="preserve"> </w:t>
      </w:r>
      <w:r w:rsidRPr="00B97479">
        <w:rPr>
          <w:rFonts w:eastAsia="Arial" w:cs="Arial"/>
          <w:color w:val="000000"/>
          <w:position w:val="-1"/>
          <w:szCs w:val="24"/>
          <w:lang w:eastAsia="ru-RU"/>
        </w:rPr>
        <w:t>РАЗРАБОТАН Федеральным государственным бюджетным образовательным учреждением высшего образования «Национальный исследовательский университет «МЭИ» (ФГБОУ ВО «НИУ «МЭИ»)</w:t>
      </w:r>
    </w:p>
    <w:p w14:paraId="083EDA38" w14:textId="77777777" w:rsidR="005E3B66" w:rsidRPr="00B97479" w:rsidRDefault="005E3B66" w:rsidP="005E3B66">
      <w:pPr>
        <w:pBdr>
          <w:top w:val="nil"/>
          <w:left w:val="nil"/>
          <w:bottom w:val="nil"/>
          <w:right w:val="nil"/>
          <w:between w:val="nil"/>
        </w:pBdr>
        <w:shd w:val="clear" w:color="auto" w:fill="FFFFFF"/>
        <w:tabs>
          <w:tab w:val="left" w:pos="605"/>
        </w:tabs>
        <w:suppressAutoHyphens/>
        <w:spacing w:line="240" w:lineRule="auto"/>
        <w:ind w:leftChars="-1" w:left="-2" w:firstLineChars="296" w:firstLine="710"/>
        <w:textDirection w:val="btLr"/>
        <w:textAlignment w:val="top"/>
        <w:outlineLvl w:val="0"/>
        <w:rPr>
          <w:rFonts w:eastAsia="Arial" w:cs="Arial"/>
          <w:vanish/>
          <w:color w:val="000000"/>
          <w:position w:val="-1"/>
          <w:szCs w:val="24"/>
          <w:lang w:eastAsia="ru-RU"/>
        </w:rPr>
      </w:pPr>
      <w:r w:rsidRPr="00B97479">
        <w:rPr>
          <w:rFonts w:eastAsia="Arial" w:cs="Arial"/>
          <w:vanish/>
          <w:position w:val="-1"/>
          <w:szCs w:val="24"/>
          <w:vertAlign w:val="superscript"/>
          <w:lang w:eastAsia="ru-RU"/>
        </w:rPr>
        <w:t xml:space="preserve">                                                              </w:t>
      </w:r>
      <w:r w:rsidRPr="00B97479">
        <w:rPr>
          <w:rFonts w:eastAsia="Arial" w:cs="Arial"/>
          <w:vanish/>
          <w:position w:val="-1"/>
          <w:szCs w:val="24"/>
          <w:highlight w:val="yellow"/>
          <w:vertAlign w:val="superscript"/>
          <w:lang w:eastAsia="ru-RU"/>
        </w:rPr>
        <w:t>Сведения об организации, оформившей данный стандарт</w:t>
      </w:r>
      <w:r w:rsidRPr="00B97479">
        <w:rPr>
          <w:rFonts w:eastAsia="Arial" w:cs="Arial"/>
          <w:vanish/>
          <w:position w:val="-1"/>
          <w:szCs w:val="24"/>
          <w:lang w:eastAsia="ru-RU"/>
        </w:rPr>
        <w:t xml:space="preserve"> </w:t>
      </w:r>
      <w:bookmarkStart w:id="24" w:name="bookmark=id.r56ekytngla8" w:colFirst="0" w:colLast="0"/>
      <w:bookmarkEnd w:id="24"/>
      <w:r w:rsidRPr="00B97479">
        <w:rPr>
          <w:rFonts w:eastAsia="Arial" w:cs="Arial"/>
          <w:vanish/>
          <w:color w:val="000000"/>
          <w:position w:val="-1"/>
          <w:szCs w:val="24"/>
          <w:lang w:eastAsia="ru-RU"/>
        </w:rPr>
        <w:t>     </w:t>
      </w:r>
    </w:p>
    <w:p w14:paraId="6E4638A9" w14:textId="77777777" w:rsidR="005E3B66" w:rsidRPr="00B97479" w:rsidRDefault="005E3B66" w:rsidP="005E3B66">
      <w:pPr>
        <w:suppressAutoHyphens/>
        <w:spacing w:line="276" w:lineRule="auto"/>
        <w:ind w:leftChars="-1" w:left="-2" w:firstLineChars="322" w:firstLine="708"/>
        <w:jc w:val="left"/>
        <w:textDirection w:val="btLr"/>
        <w:textAlignment w:val="top"/>
        <w:outlineLvl w:val="0"/>
        <w:rPr>
          <w:rFonts w:eastAsia="Arial" w:cs="Arial"/>
          <w:vanish/>
          <w:position w:val="-1"/>
          <w:sz w:val="22"/>
          <w:szCs w:val="24"/>
          <w:lang w:eastAsia="ru-RU"/>
        </w:rPr>
      </w:pPr>
      <w:r w:rsidRPr="00B97479">
        <w:rPr>
          <w:rFonts w:eastAsia="Arial" w:cs="Arial"/>
          <w:vanish/>
          <w:position w:val="-1"/>
          <w:sz w:val="22"/>
          <w:szCs w:val="24"/>
          <w:highlight w:val="yellow"/>
          <w:lang w:eastAsia="ru-RU"/>
        </w:rPr>
        <w:t>Полное наименование юридического лица или фамилия и инициалы физического лица, разработавшего стандарт, или информация о том, что стандарт разработан рабочей группой, состоящей из представителей различных юридических лиц.</w:t>
      </w:r>
    </w:p>
    <w:p w14:paraId="16F88C94" w14:textId="77777777" w:rsidR="005E3B66" w:rsidRPr="00B97479" w:rsidRDefault="005E3B66" w:rsidP="005E3B66">
      <w:pPr>
        <w:pBdr>
          <w:top w:val="nil"/>
          <w:left w:val="nil"/>
          <w:bottom w:val="nil"/>
          <w:right w:val="nil"/>
          <w:between w:val="nil"/>
        </w:pBdr>
        <w:suppressAutoHyphens/>
        <w:spacing w:line="240" w:lineRule="auto"/>
        <w:ind w:leftChars="-1" w:left="-2" w:right="-23" w:firstLineChars="296" w:firstLine="710"/>
        <w:textDirection w:val="btLr"/>
        <w:textAlignment w:val="top"/>
        <w:outlineLvl w:val="0"/>
        <w:rPr>
          <w:rFonts w:eastAsia="Arial" w:cs="Arial"/>
          <w:color w:val="000000"/>
          <w:position w:val="-1"/>
          <w:szCs w:val="24"/>
          <w:lang w:eastAsia="ru-RU"/>
        </w:rPr>
      </w:pPr>
    </w:p>
    <w:p w14:paraId="5835D3DE" w14:textId="77777777" w:rsidR="005E3B66" w:rsidRPr="00B97479" w:rsidRDefault="005E3B66" w:rsidP="005E3B66">
      <w:pPr>
        <w:pBdr>
          <w:top w:val="nil"/>
          <w:left w:val="nil"/>
          <w:bottom w:val="nil"/>
          <w:right w:val="nil"/>
          <w:between w:val="nil"/>
        </w:pBdr>
        <w:shd w:val="clear" w:color="auto" w:fill="FFFFFF"/>
        <w:tabs>
          <w:tab w:val="left" w:pos="605"/>
        </w:tabs>
        <w:suppressAutoHyphens/>
        <w:spacing w:line="240" w:lineRule="auto"/>
        <w:ind w:leftChars="-1" w:left="-2" w:firstLineChars="296" w:firstLine="592"/>
        <w:textDirection w:val="btLr"/>
        <w:textAlignment w:val="top"/>
        <w:outlineLvl w:val="0"/>
        <w:rPr>
          <w:rFonts w:eastAsia="Arial" w:cs="Arial"/>
          <w:color w:val="000000"/>
          <w:position w:val="-1"/>
          <w:sz w:val="20"/>
          <w:szCs w:val="20"/>
          <w:lang w:eastAsia="ru-RU"/>
        </w:rPr>
      </w:pPr>
    </w:p>
    <w:p w14:paraId="240DDE24" w14:textId="66BCF992" w:rsidR="005E3B66" w:rsidRPr="00B97479" w:rsidRDefault="005E3B66" w:rsidP="005E3B66">
      <w:pPr>
        <w:pBdr>
          <w:top w:val="nil"/>
          <w:left w:val="nil"/>
          <w:bottom w:val="nil"/>
          <w:right w:val="nil"/>
          <w:between w:val="nil"/>
        </w:pBdr>
        <w:suppressAutoHyphens/>
        <w:ind w:firstLineChars="296" w:firstLine="710"/>
        <w:textDirection w:val="btLr"/>
        <w:textAlignment w:val="top"/>
        <w:outlineLvl w:val="0"/>
        <w:rPr>
          <w:rFonts w:eastAsia="Arial" w:cs="Arial"/>
          <w:position w:val="-1"/>
          <w:szCs w:val="24"/>
          <w:lang w:eastAsia="ru-RU"/>
        </w:rPr>
      </w:pPr>
      <w:r w:rsidRPr="00B97479">
        <w:rPr>
          <w:rFonts w:eastAsia="Arial" w:cs="Arial"/>
          <w:color w:val="000000"/>
          <w:position w:val="-1"/>
          <w:szCs w:val="24"/>
          <w:lang w:eastAsia="ru-RU"/>
        </w:rPr>
        <w:t xml:space="preserve">2 ВНЕСЕН </w:t>
      </w:r>
      <w:r w:rsidRPr="00B97479">
        <w:rPr>
          <w:rFonts w:eastAsia="Arial" w:cs="Arial"/>
          <w:position w:val="-1"/>
          <w:szCs w:val="24"/>
          <w:lang w:eastAsia="ru-RU"/>
        </w:rPr>
        <w:t>Межгосударственным техническим комитетом по стандартизации</w:t>
      </w:r>
      <w:r>
        <w:rPr>
          <w:rFonts w:eastAsia="Arial" w:cs="Arial"/>
          <w:position w:val="-1"/>
          <w:szCs w:val="24"/>
          <w:lang w:eastAsia="ru-RU"/>
        </w:rPr>
        <w:t xml:space="preserve"> МТК 54</w:t>
      </w:r>
      <w:r w:rsidR="00515369">
        <w:rPr>
          <w:rFonts w:eastAsia="Arial" w:cs="Arial"/>
          <w:position w:val="-1"/>
          <w:szCs w:val="24"/>
          <w:lang w:eastAsia="ru-RU"/>
        </w:rPr>
        <w:t>1</w:t>
      </w:r>
      <w:r>
        <w:rPr>
          <w:rFonts w:eastAsia="Arial" w:cs="Arial"/>
          <w:position w:val="-1"/>
          <w:szCs w:val="24"/>
          <w:lang w:eastAsia="ru-RU"/>
        </w:rPr>
        <w:t xml:space="preserve"> «Электроэнергетика»</w:t>
      </w:r>
      <w:bookmarkStart w:id="25" w:name="bookmark=id.dxljkta04qzl" w:colFirst="0" w:colLast="0"/>
      <w:bookmarkEnd w:id="25"/>
    </w:p>
    <w:p w14:paraId="430FD389" w14:textId="77777777" w:rsidR="005E3B66" w:rsidRPr="00B97479" w:rsidRDefault="005E3B66" w:rsidP="005E3B66">
      <w:pPr>
        <w:suppressAutoHyphens/>
        <w:spacing w:line="1" w:lineRule="atLeast"/>
        <w:ind w:firstLine="0"/>
        <w:jc w:val="left"/>
        <w:textDirection w:val="btLr"/>
        <w:textAlignment w:val="top"/>
        <w:outlineLvl w:val="0"/>
        <w:rPr>
          <w:rFonts w:eastAsia="Arial" w:cs="Arial"/>
          <w:vanish/>
          <w:position w:val="-1"/>
          <w:sz w:val="22"/>
          <w:szCs w:val="24"/>
          <w:lang w:eastAsia="ru-RU"/>
        </w:rPr>
      </w:pPr>
      <w:r w:rsidRPr="00B97479">
        <w:rPr>
          <w:rFonts w:eastAsia="Arial" w:cs="Arial"/>
          <w:vanish/>
          <w:position w:val="-1"/>
          <w:sz w:val="22"/>
          <w:szCs w:val="24"/>
          <w:highlight w:val="yellow"/>
          <w:lang w:eastAsia="ru-RU"/>
        </w:rPr>
        <w:t>Номер и наименование технического комитета по стандартизации (ТК), а при необходимости также номер и наименование его подкомитета (ПК), при отсутствии ТК — наименование федерального органа исполнительной власти или иного заказчика разработки стандарта.</w:t>
      </w:r>
    </w:p>
    <w:p w14:paraId="5132FB0C" w14:textId="77777777" w:rsidR="005E3B66" w:rsidRPr="00B97479" w:rsidRDefault="005E3B66" w:rsidP="005E3B66">
      <w:pPr>
        <w:pBdr>
          <w:top w:val="nil"/>
          <w:left w:val="nil"/>
          <w:bottom w:val="nil"/>
          <w:right w:val="nil"/>
          <w:between w:val="nil"/>
        </w:pBdr>
        <w:suppressAutoHyphens/>
        <w:spacing w:line="240" w:lineRule="auto"/>
        <w:ind w:right="-23" w:firstLineChars="295" w:firstLine="708"/>
        <w:textDirection w:val="btLr"/>
        <w:textAlignment w:val="top"/>
        <w:outlineLvl w:val="0"/>
        <w:rPr>
          <w:rFonts w:eastAsia="Arial" w:cs="Arial"/>
          <w:color w:val="000000"/>
          <w:position w:val="-1"/>
          <w:szCs w:val="24"/>
          <w:lang w:eastAsia="ru-RU"/>
        </w:rPr>
      </w:pPr>
    </w:p>
    <w:p w14:paraId="2BD5D1C1" w14:textId="77777777" w:rsidR="005E3B66" w:rsidRPr="00B97479" w:rsidRDefault="005E3B66" w:rsidP="005E3B66">
      <w:pPr>
        <w:pBdr>
          <w:top w:val="nil"/>
          <w:left w:val="nil"/>
          <w:bottom w:val="nil"/>
          <w:right w:val="nil"/>
          <w:between w:val="nil"/>
        </w:pBdr>
        <w:suppressAutoHyphens/>
        <w:spacing w:line="240" w:lineRule="auto"/>
        <w:ind w:right="-20" w:firstLineChars="295" w:firstLine="649"/>
        <w:jc w:val="left"/>
        <w:textDirection w:val="btLr"/>
        <w:textAlignment w:val="top"/>
        <w:outlineLvl w:val="0"/>
        <w:rPr>
          <w:rFonts w:eastAsia="Arial" w:cs="Arial"/>
          <w:vanish/>
          <w:position w:val="-1"/>
          <w:sz w:val="22"/>
          <w:szCs w:val="24"/>
          <w:lang w:eastAsia="ru-RU"/>
        </w:rPr>
      </w:pPr>
      <w:r w:rsidRPr="00B97479">
        <w:rPr>
          <w:rFonts w:eastAsia="Arial" w:cs="Arial"/>
          <w:vanish/>
          <w:position w:val="-1"/>
          <w:sz w:val="22"/>
          <w:szCs w:val="24"/>
          <w:highlight w:val="yellow"/>
          <w:lang w:eastAsia="ru-RU"/>
        </w:rPr>
        <w:t>б) сведения о принятии стандарта:</w:t>
      </w:r>
    </w:p>
    <w:p w14:paraId="44DC9D26" w14:textId="77777777" w:rsidR="005E3B66" w:rsidRPr="00B97479" w:rsidRDefault="005E3B66" w:rsidP="005E3B66">
      <w:pPr>
        <w:pBdr>
          <w:top w:val="nil"/>
          <w:left w:val="nil"/>
          <w:bottom w:val="nil"/>
          <w:right w:val="nil"/>
          <w:between w:val="nil"/>
        </w:pBdr>
        <w:tabs>
          <w:tab w:val="left" w:pos="1997"/>
        </w:tabs>
        <w:suppressAutoHyphens/>
        <w:spacing w:line="240" w:lineRule="auto"/>
        <w:ind w:firstLineChars="295" w:firstLine="708"/>
        <w:textDirection w:val="btLr"/>
        <w:textAlignment w:val="top"/>
        <w:outlineLvl w:val="0"/>
        <w:rPr>
          <w:rFonts w:eastAsia="Arial" w:cs="Arial"/>
          <w:color w:val="000000"/>
          <w:position w:val="-1"/>
          <w:szCs w:val="24"/>
          <w:lang w:eastAsia="ru-RU"/>
        </w:rPr>
      </w:pPr>
      <w:r w:rsidRPr="00B97479">
        <w:rPr>
          <w:rFonts w:eastAsia="Arial" w:cs="Arial"/>
          <w:color w:val="000000"/>
          <w:position w:val="-1"/>
          <w:szCs w:val="24"/>
          <w:lang w:eastAsia="ru-RU"/>
        </w:rPr>
        <w:tab/>
      </w:r>
    </w:p>
    <w:p w14:paraId="5E8591F2" w14:textId="77777777" w:rsidR="005E3B66" w:rsidRPr="00B97479" w:rsidRDefault="005E3B66" w:rsidP="005E3B66">
      <w:pPr>
        <w:pBdr>
          <w:top w:val="nil"/>
          <w:left w:val="nil"/>
          <w:bottom w:val="nil"/>
          <w:right w:val="nil"/>
          <w:between w:val="nil"/>
        </w:pBdr>
        <w:suppressAutoHyphens/>
        <w:spacing w:before="10"/>
        <w:ind w:leftChars="-1" w:left="-2" w:right="-50" w:firstLineChars="296" w:firstLine="710"/>
        <w:jc w:val="left"/>
        <w:textDirection w:val="btLr"/>
        <w:textAlignment w:val="top"/>
        <w:outlineLvl w:val="0"/>
        <w:rPr>
          <w:rFonts w:eastAsia="Arial" w:cs="Arial"/>
          <w:color w:val="000000"/>
          <w:position w:val="-1"/>
          <w:szCs w:val="24"/>
          <w:lang w:eastAsia="ru-RU"/>
        </w:rPr>
      </w:pPr>
      <w:r w:rsidRPr="00B97479">
        <w:rPr>
          <w:rFonts w:eastAsia="Arial" w:cs="Arial"/>
          <w:color w:val="000000"/>
          <w:position w:val="-1"/>
          <w:szCs w:val="24"/>
          <w:lang w:eastAsia="ru-RU"/>
        </w:rPr>
        <w:t xml:space="preserve">3 ПРИНЯТ </w:t>
      </w:r>
      <w:r w:rsidRPr="00B97479">
        <w:rPr>
          <w:rFonts w:eastAsia="Arial" w:cs="Arial"/>
          <w:color w:val="231F20"/>
          <w:position w:val="-1"/>
          <w:szCs w:val="24"/>
          <w:lang w:eastAsia="ru-RU"/>
        </w:rPr>
        <w:t xml:space="preserve">Евразийским советом по стандартизации, метрологии и сертификации (протокол от 202_ г. № ___)             </w:t>
      </w:r>
    </w:p>
    <w:p w14:paraId="453CD445" w14:textId="77777777" w:rsidR="005E3B66" w:rsidRPr="00B97479" w:rsidRDefault="005E3B66" w:rsidP="005E3B66">
      <w:pPr>
        <w:pBdr>
          <w:top w:val="nil"/>
          <w:bottom w:val="nil"/>
          <w:right w:val="nil"/>
          <w:between w:val="nil"/>
        </w:pBdr>
        <w:suppressAutoHyphens/>
        <w:spacing w:line="1" w:lineRule="atLeast"/>
        <w:ind w:leftChars="-1" w:left="-2" w:firstLineChars="322" w:firstLine="708"/>
        <w:jc w:val="left"/>
        <w:textDirection w:val="btLr"/>
        <w:textAlignment w:val="top"/>
        <w:outlineLvl w:val="0"/>
        <w:rPr>
          <w:rFonts w:eastAsia="Arial" w:cs="Arial"/>
          <w:vanish/>
          <w:color w:val="000000"/>
          <w:position w:val="-1"/>
          <w:sz w:val="22"/>
          <w:szCs w:val="24"/>
          <w:lang w:eastAsia="ru-RU"/>
        </w:rPr>
      </w:pPr>
      <w:bookmarkStart w:id="26" w:name="bookmark=id.4xefhiezxqck" w:colFirst="0" w:colLast="0"/>
      <w:bookmarkEnd w:id="26"/>
      <w:r w:rsidRPr="00B97479">
        <w:rPr>
          <w:rFonts w:eastAsia="Arial" w:cs="Arial"/>
          <w:vanish/>
          <w:color w:val="000000"/>
          <w:position w:val="-1"/>
          <w:sz w:val="22"/>
          <w:szCs w:val="24"/>
          <w:highlight w:val="yellow"/>
          <w:lang w:eastAsia="ru-RU"/>
        </w:rPr>
        <w:t>Краткое наименование национального органа по стандартизации, дата принятия и номер организационно-распорядительного документа</w:t>
      </w:r>
    </w:p>
    <w:p w14:paraId="49A82F5C" w14:textId="77777777" w:rsidR="005E3B66" w:rsidRPr="00B97479" w:rsidRDefault="005E3B66" w:rsidP="005E3B66">
      <w:pPr>
        <w:pBdr>
          <w:top w:val="nil"/>
          <w:left w:val="nil"/>
          <w:bottom w:val="nil"/>
          <w:right w:val="nil"/>
          <w:between w:val="nil"/>
        </w:pBdr>
        <w:suppressAutoHyphens/>
        <w:spacing w:line="240" w:lineRule="auto"/>
        <w:ind w:leftChars="-1" w:left="-2" w:right="-47" w:firstLineChars="296" w:firstLine="592"/>
        <w:jc w:val="left"/>
        <w:textDirection w:val="btLr"/>
        <w:textAlignment w:val="top"/>
        <w:outlineLvl w:val="0"/>
        <w:rPr>
          <w:rFonts w:eastAsia="Arial" w:cs="Arial"/>
          <w:color w:val="231F20"/>
          <w:position w:val="-1"/>
          <w:sz w:val="20"/>
          <w:szCs w:val="20"/>
          <w:lang w:eastAsia="ru-RU"/>
        </w:rPr>
      </w:pPr>
      <w:r w:rsidRPr="00B97479">
        <w:rPr>
          <w:rFonts w:eastAsia="Arial" w:cs="Arial"/>
          <w:i/>
          <w:color w:val="231F20"/>
          <w:position w:val="-1"/>
          <w:sz w:val="20"/>
          <w:szCs w:val="20"/>
          <w:lang w:eastAsia="ru-RU"/>
        </w:rPr>
        <w:t>     </w:t>
      </w:r>
    </w:p>
    <w:p w14:paraId="542DC386" w14:textId="77777777" w:rsidR="005E3B66" w:rsidRPr="00B97479" w:rsidRDefault="005E3B66" w:rsidP="005E3B66">
      <w:pPr>
        <w:pBdr>
          <w:top w:val="nil"/>
          <w:left w:val="nil"/>
          <w:bottom w:val="nil"/>
          <w:right w:val="nil"/>
          <w:between w:val="nil"/>
        </w:pBdr>
        <w:suppressAutoHyphens/>
        <w:spacing w:line="240" w:lineRule="auto"/>
        <w:ind w:leftChars="-1" w:left="-2" w:right="-23" w:firstLineChars="296" w:firstLine="533"/>
        <w:textDirection w:val="btLr"/>
        <w:textAlignment w:val="top"/>
        <w:outlineLvl w:val="0"/>
        <w:rPr>
          <w:rFonts w:eastAsia="Arial" w:cs="Arial"/>
          <w:color w:val="000000"/>
          <w:position w:val="-1"/>
          <w:sz w:val="18"/>
          <w:szCs w:val="18"/>
          <w:lang w:eastAsia="ru-RU"/>
        </w:rPr>
      </w:pPr>
    </w:p>
    <w:p w14:paraId="7AB2C31E" w14:textId="77777777" w:rsidR="005E3B66" w:rsidRPr="00B97479" w:rsidRDefault="005E3B66" w:rsidP="005E3B66">
      <w:pPr>
        <w:pBdr>
          <w:top w:val="nil"/>
          <w:left w:val="nil"/>
          <w:bottom w:val="nil"/>
          <w:right w:val="nil"/>
          <w:between w:val="nil"/>
        </w:pBdr>
        <w:shd w:val="clear" w:color="auto" w:fill="FFFFFF"/>
        <w:suppressAutoHyphens/>
        <w:ind w:leftChars="-1" w:left="-2" w:firstLineChars="296" w:firstLine="710"/>
        <w:textDirection w:val="btLr"/>
        <w:textAlignment w:val="top"/>
        <w:outlineLvl w:val="0"/>
        <w:rPr>
          <w:rFonts w:eastAsia="Arial" w:cs="Arial"/>
          <w:color w:val="000000"/>
          <w:position w:val="-1"/>
          <w:szCs w:val="24"/>
          <w:lang w:eastAsia="ru-RU"/>
        </w:rPr>
      </w:pPr>
      <w:r w:rsidRPr="00B97479">
        <w:rPr>
          <w:rFonts w:eastAsia="Arial" w:cs="Arial"/>
          <w:color w:val="000000"/>
          <w:position w:val="-1"/>
          <w:szCs w:val="24"/>
          <w:lang w:eastAsia="ru-RU"/>
        </w:rPr>
        <w:t>За принятие проголосовали:</w:t>
      </w:r>
      <w:bookmarkStart w:id="27" w:name="bookmark=id.wa3ccj578d5i" w:colFirst="0" w:colLast="0"/>
      <w:bookmarkEnd w:id="27"/>
    </w:p>
    <w:tbl>
      <w:tblPr>
        <w:tblpPr w:leftFromText="180" w:rightFromText="180" w:vertAnchor="text" w:horzAnchor="margin" w:tblpY="-70"/>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27"/>
        <w:gridCol w:w="2523"/>
        <w:gridCol w:w="4651"/>
      </w:tblGrid>
      <w:tr w:rsidR="005E3B66" w:rsidRPr="00B97479" w14:paraId="2D51FB41" w14:textId="77777777" w:rsidTr="000B6DE0">
        <w:trPr>
          <w:cantSplit/>
        </w:trPr>
        <w:tc>
          <w:tcPr>
            <w:tcW w:w="3027" w:type="dxa"/>
            <w:tcBorders>
              <w:bottom w:val="double" w:sz="4" w:space="0" w:color="auto"/>
            </w:tcBorders>
            <w:vAlign w:val="center"/>
          </w:tcPr>
          <w:p w14:paraId="36F45521" w14:textId="77777777" w:rsidR="005E3B66" w:rsidRPr="00B97479" w:rsidRDefault="005E3B66" w:rsidP="000B6DE0">
            <w:pPr>
              <w:keepNext/>
              <w:pBdr>
                <w:top w:val="nil"/>
                <w:left w:val="nil"/>
                <w:bottom w:val="nil"/>
                <w:right w:val="nil"/>
                <w:between w:val="nil"/>
              </w:pBdr>
              <w:suppressAutoHyphens/>
              <w:spacing w:before="40" w:after="40" w:line="240" w:lineRule="auto"/>
              <w:ind w:left="-2" w:right="57" w:firstLine="2"/>
              <w:jc w:val="center"/>
              <w:textAlignment w:val="top"/>
              <w:outlineLvl w:val="0"/>
              <w:rPr>
                <w:rFonts w:eastAsia="Arial" w:cs="Arial"/>
                <w:color w:val="000000"/>
                <w:position w:val="-1"/>
                <w:sz w:val="22"/>
                <w:szCs w:val="18"/>
                <w:lang w:eastAsia="ru-RU"/>
              </w:rPr>
            </w:pPr>
            <w:r w:rsidRPr="00B97479">
              <w:rPr>
                <w:rFonts w:eastAsia="Arial" w:cs="Arial"/>
                <w:color w:val="000000"/>
                <w:position w:val="-1"/>
                <w:sz w:val="22"/>
                <w:szCs w:val="18"/>
                <w:lang w:eastAsia="ru-RU"/>
              </w:rPr>
              <w:t>Краткое наименование страны по МК (ИСО 3166) 004—97</w:t>
            </w:r>
            <w:bookmarkStart w:id="28" w:name="bookmark=id.wzlfg14psmb4" w:colFirst="0" w:colLast="0"/>
            <w:bookmarkEnd w:id="28"/>
          </w:p>
        </w:tc>
        <w:tc>
          <w:tcPr>
            <w:tcW w:w="2523" w:type="dxa"/>
            <w:tcBorders>
              <w:bottom w:val="double" w:sz="4" w:space="0" w:color="auto"/>
            </w:tcBorders>
            <w:vAlign w:val="center"/>
          </w:tcPr>
          <w:p w14:paraId="567296F2" w14:textId="77777777" w:rsidR="005E3B66" w:rsidRPr="00B97479" w:rsidRDefault="005E3B66" w:rsidP="000B6DE0">
            <w:pPr>
              <w:keepNext/>
              <w:pBdr>
                <w:top w:val="nil"/>
                <w:left w:val="nil"/>
                <w:bottom w:val="nil"/>
                <w:right w:val="nil"/>
                <w:between w:val="nil"/>
              </w:pBdr>
              <w:suppressAutoHyphens/>
              <w:spacing w:before="40" w:after="40" w:line="240" w:lineRule="auto"/>
              <w:ind w:left="-2" w:right="57" w:firstLine="2"/>
              <w:jc w:val="center"/>
              <w:textAlignment w:val="top"/>
              <w:outlineLvl w:val="0"/>
              <w:rPr>
                <w:rFonts w:eastAsia="Arial" w:cs="Arial"/>
                <w:color w:val="000000"/>
                <w:position w:val="-1"/>
                <w:sz w:val="22"/>
                <w:szCs w:val="18"/>
                <w:lang w:eastAsia="ru-RU"/>
              </w:rPr>
            </w:pPr>
            <w:r w:rsidRPr="00B97479">
              <w:rPr>
                <w:rFonts w:eastAsia="Arial" w:cs="Arial"/>
                <w:color w:val="000000"/>
                <w:position w:val="-1"/>
                <w:sz w:val="22"/>
                <w:szCs w:val="18"/>
                <w:lang w:eastAsia="ru-RU"/>
              </w:rPr>
              <w:t>Код страны по МК (ИСО 3166) 004—97</w:t>
            </w:r>
            <w:bookmarkStart w:id="29" w:name="bookmark=id.r8jz3rpevrgp" w:colFirst="0" w:colLast="0"/>
            <w:bookmarkEnd w:id="29"/>
          </w:p>
        </w:tc>
        <w:tc>
          <w:tcPr>
            <w:tcW w:w="4651" w:type="dxa"/>
            <w:tcBorders>
              <w:bottom w:val="double" w:sz="4" w:space="0" w:color="auto"/>
            </w:tcBorders>
            <w:vAlign w:val="center"/>
          </w:tcPr>
          <w:p w14:paraId="0515B874" w14:textId="77777777" w:rsidR="005E3B66" w:rsidRPr="00B97479" w:rsidRDefault="005E3B66" w:rsidP="000B6DE0">
            <w:pPr>
              <w:keepNext/>
              <w:pBdr>
                <w:top w:val="nil"/>
                <w:left w:val="nil"/>
                <w:bottom w:val="nil"/>
                <w:right w:val="nil"/>
                <w:between w:val="nil"/>
              </w:pBdr>
              <w:suppressAutoHyphens/>
              <w:spacing w:before="40" w:after="40" w:line="240" w:lineRule="auto"/>
              <w:ind w:left="-2" w:right="57" w:firstLine="2"/>
              <w:jc w:val="center"/>
              <w:textAlignment w:val="top"/>
              <w:outlineLvl w:val="0"/>
              <w:rPr>
                <w:rFonts w:eastAsia="Arial" w:cs="Arial"/>
                <w:color w:val="000000"/>
                <w:position w:val="-1"/>
                <w:sz w:val="22"/>
                <w:szCs w:val="18"/>
                <w:lang w:eastAsia="ru-RU"/>
              </w:rPr>
            </w:pPr>
            <w:r w:rsidRPr="00B97479">
              <w:rPr>
                <w:rFonts w:eastAsia="Arial" w:cs="Arial"/>
                <w:color w:val="000000"/>
                <w:position w:val="-1"/>
                <w:sz w:val="22"/>
                <w:szCs w:val="18"/>
                <w:lang w:eastAsia="ru-RU"/>
              </w:rPr>
              <w:t>Сокращенное наименование национального органа по стандартизации</w:t>
            </w:r>
          </w:p>
        </w:tc>
      </w:tr>
      <w:tr w:rsidR="005E3B66" w:rsidRPr="00B97479" w14:paraId="54215D5F" w14:textId="77777777" w:rsidTr="000B6DE0">
        <w:trPr>
          <w:cantSplit/>
        </w:trPr>
        <w:tc>
          <w:tcPr>
            <w:tcW w:w="3027" w:type="dxa"/>
            <w:tcBorders>
              <w:top w:val="double" w:sz="4" w:space="0" w:color="auto"/>
              <w:bottom w:val="single" w:sz="4" w:space="0" w:color="000000"/>
            </w:tcBorders>
            <w:vAlign w:val="center"/>
          </w:tcPr>
          <w:p w14:paraId="3D20C089" w14:textId="77777777" w:rsidR="005E3B66" w:rsidRPr="00B97479" w:rsidRDefault="005E3B66" w:rsidP="000B6DE0">
            <w:pPr>
              <w:keepNext/>
              <w:pBdr>
                <w:top w:val="nil"/>
                <w:left w:val="nil"/>
                <w:bottom w:val="nil"/>
                <w:right w:val="nil"/>
                <w:between w:val="nil"/>
              </w:pBdr>
              <w:suppressAutoHyphens/>
              <w:spacing w:before="40" w:after="40" w:line="240" w:lineRule="auto"/>
              <w:ind w:leftChars="-1" w:left="-2" w:right="57" w:firstLineChars="296" w:firstLine="533"/>
              <w:jc w:val="center"/>
              <w:textAlignment w:val="top"/>
              <w:outlineLvl w:val="0"/>
              <w:rPr>
                <w:rFonts w:eastAsia="Arial" w:cs="Arial"/>
                <w:color w:val="000000"/>
                <w:position w:val="-1"/>
                <w:sz w:val="18"/>
                <w:szCs w:val="18"/>
                <w:lang w:eastAsia="ru-RU"/>
              </w:rPr>
            </w:pPr>
          </w:p>
          <w:p w14:paraId="2C870C08" w14:textId="77777777" w:rsidR="005E3B66" w:rsidRPr="00B97479" w:rsidRDefault="005E3B66" w:rsidP="000B6DE0">
            <w:pPr>
              <w:keepNext/>
              <w:pBdr>
                <w:top w:val="nil"/>
                <w:left w:val="nil"/>
                <w:bottom w:val="nil"/>
                <w:right w:val="nil"/>
                <w:between w:val="nil"/>
              </w:pBdr>
              <w:suppressAutoHyphens/>
              <w:spacing w:before="40" w:after="40" w:line="240" w:lineRule="auto"/>
              <w:ind w:leftChars="-1" w:left="-2" w:right="57" w:firstLineChars="296" w:firstLine="533"/>
              <w:jc w:val="center"/>
              <w:textAlignment w:val="top"/>
              <w:outlineLvl w:val="0"/>
              <w:rPr>
                <w:rFonts w:eastAsia="Arial" w:cs="Arial"/>
                <w:color w:val="000000"/>
                <w:position w:val="-1"/>
                <w:sz w:val="18"/>
                <w:szCs w:val="18"/>
                <w:lang w:eastAsia="ru-RU"/>
              </w:rPr>
            </w:pPr>
          </w:p>
          <w:p w14:paraId="53E55497" w14:textId="77777777" w:rsidR="005E3B66" w:rsidRPr="00B97479" w:rsidRDefault="005E3B66" w:rsidP="000B6DE0">
            <w:pPr>
              <w:keepNext/>
              <w:pBdr>
                <w:top w:val="nil"/>
                <w:left w:val="nil"/>
                <w:bottom w:val="nil"/>
                <w:right w:val="nil"/>
                <w:between w:val="nil"/>
              </w:pBdr>
              <w:suppressAutoHyphens/>
              <w:spacing w:before="40" w:after="40" w:line="240" w:lineRule="auto"/>
              <w:ind w:right="57" w:firstLine="0"/>
              <w:jc w:val="left"/>
              <w:textAlignment w:val="top"/>
              <w:outlineLvl w:val="0"/>
              <w:rPr>
                <w:rFonts w:eastAsia="Arial" w:cs="Arial"/>
                <w:color w:val="000000"/>
                <w:position w:val="-1"/>
                <w:sz w:val="18"/>
                <w:szCs w:val="18"/>
                <w:lang w:eastAsia="ru-RU"/>
              </w:rPr>
            </w:pPr>
          </w:p>
          <w:p w14:paraId="1FEAFBD9" w14:textId="77777777" w:rsidR="005E3B66" w:rsidRPr="00B97479" w:rsidRDefault="005E3B66" w:rsidP="000B6DE0">
            <w:pPr>
              <w:keepNext/>
              <w:pBdr>
                <w:top w:val="nil"/>
                <w:left w:val="nil"/>
                <w:bottom w:val="nil"/>
                <w:right w:val="nil"/>
                <w:between w:val="nil"/>
              </w:pBdr>
              <w:suppressAutoHyphens/>
              <w:spacing w:before="40" w:after="40" w:line="240" w:lineRule="auto"/>
              <w:ind w:leftChars="-1" w:left="-2" w:right="57" w:firstLineChars="296" w:firstLine="533"/>
              <w:jc w:val="center"/>
              <w:textAlignment w:val="top"/>
              <w:outlineLvl w:val="0"/>
              <w:rPr>
                <w:rFonts w:eastAsia="Arial" w:cs="Arial"/>
                <w:color w:val="000000"/>
                <w:position w:val="-1"/>
                <w:sz w:val="18"/>
                <w:szCs w:val="18"/>
                <w:lang w:eastAsia="ru-RU"/>
              </w:rPr>
            </w:pPr>
          </w:p>
        </w:tc>
        <w:tc>
          <w:tcPr>
            <w:tcW w:w="2523" w:type="dxa"/>
            <w:tcBorders>
              <w:top w:val="double" w:sz="4" w:space="0" w:color="auto"/>
              <w:bottom w:val="single" w:sz="4" w:space="0" w:color="000000"/>
            </w:tcBorders>
            <w:vAlign w:val="center"/>
          </w:tcPr>
          <w:p w14:paraId="14CC8941" w14:textId="77777777" w:rsidR="005E3B66" w:rsidRPr="00B97479" w:rsidRDefault="005E3B66" w:rsidP="000B6DE0">
            <w:pPr>
              <w:keepNext/>
              <w:pBdr>
                <w:top w:val="nil"/>
                <w:left w:val="nil"/>
                <w:bottom w:val="nil"/>
                <w:right w:val="nil"/>
                <w:between w:val="nil"/>
              </w:pBdr>
              <w:suppressAutoHyphens/>
              <w:spacing w:before="40" w:after="40" w:line="240" w:lineRule="auto"/>
              <w:ind w:leftChars="-1" w:left="-2" w:right="57" w:firstLineChars="296" w:firstLine="533"/>
              <w:jc w:val="center"/>
              <w:textAlignment w:val="top"/>
              <w:outlineLvl w:val="0"/>
              <w:rPr>
                <w:rFonts w:eastAsia="Arial" w:cs="Arial"/>
                <w:color w:val="000000"/>
                <w:position w:val="-1"/>
                <w:sz w:val="18"/>
                <w:szCs w:val="18"/>
                <w:lang w:eastAsia="ru-RU"/>
              </w:rPr>
            </w:pPr>
          </w:p>
        </w:tc>
        <w:tc>
          <w:tcPr>
            <w:tcW w:w="4651" w:type="dxa"/>
            <w:tcBorders>
              <w:top w:val="double" w:sz="4" w:space="0" w:color="auto"/>
              <w:bottom w:val="single" w:sz="4" w:space="0" w:color="000000"/>
            </w:tcBorders>
            <w:vAlign w:val="center"/>
          </w:tcPr>
          <w:p w14:paraId="05BA38CA" w14:textId="77777777" w:rsidR="005E3B66" w:rsidRPr="00B97479" w:rsidRDefault="005E3B66" w:rsidP="000B6DE0">
            <w:pPr>
              <w:keepNext/>
              <w:pBdr>
                <w:top w:val="nil"/>
                <w:left w:val="nil"/>
                <w:bottom w:val="nil"/>
                <w:right w:val="nil"/>
                <w:between w:val="nil"/>
              </w:pBdr>
              <w:suppressAutoHyphens/>
              <w:spacing w:before="40" w:after="40" w:line="240" w:lineRule="auto"/>
              <w:ind w:leftChars="-1" w:left="-2" w:right="57" w:firstLineChars="296" w:firstLine="533"/>
              <w:jc w:val="center"/>
              <w:textAlignment w:val="top"/>
              <w:outlineLvl w:val="0"/>
              <w:rPr>
                <w:rFonts w:eastAsia="Arial" w:cs="Arial"/>
                <w:color w:val="000000"/>
                <w:position w:val="-1"/>
                <w:sz w:val="18"/>
                <w:szCs w:val="18"/>
                <w:lang w:eastAsia="ru-RU"/>
              </w:rPr>
            </w:pPr>
          </w:p>
        </w:tc>
      </w:tr>
    </w:tbl>
    <w:p w14:paraId="1F07E400" w14:textId="77777777" w:rsidR="005E3B66" w:rsidRPr="00B97479" w:rsidRDefault="005E3B66" w:rsidP="005E3B66">
      <w:pPr>
        <w:pBdr>
          <w:top w:val="nil"/>
          <w:left w:val="nil"/>
          <w:bottom w:val="nil"/>
          <w:right w:val="nil"/>
          <w:between w:val="nil"/>
        </w:pBdr>
        <w:shd w:val="clear" w:color="auto" w:fill="FFFFFF"/>
        <w:tabs>
          <w:tab w:val="left" w:pos="605"/>
        </w:tabs>
        <w:suppressAutoHyphens/>
        <w:ind w:leftChars="-1" w:left="-2" w:firstLineChars="296" w:firstLine="710"/>
        <w:textDirection w:val="btLr"/>
        <w:textAlignment w:val="top"/>
        <w:outlineLvl w:val="0"/>
        <w:rPr>
          <w:rFonts w:eastAsia="Arial" w:cs="Arial"/>
          <w:color w:val="000000"/>
          <w:position w:val="-1"/>
          <w:szCs w:val="24"/>
          <w:lang w:eastAsia="ru-RU"/>
        </w:rPr>
      </w:pPr>
    </w:p>
    <w:p w14:paraId="0CC2895A" w14:textId="77777777" w:rsidR="005E3B66" w:rsidRPr="00B97479" w:rsidRDefault="005E3B66" w:rsidP="005E3B66">
      <w:pPr>
        <w:pBdr>
          <w:top w:val="nil"/>
          <w:left w:val="nil"/>
          <w:bottom w:val="nil"/>
          <w:right w:val="nil"/>
          <w:between w:val="nil"/>
        </w:pBdr>
        <w:shd w:val="clear" w:color="auto" w:fill="FFFFFF"/>
        <w:tabs>
          <w:tab w:val="left" w:pos="605"/>
        </w:tabs>
        <w:suppressAutoHyphens/>
        <w:ind w:leftChars="-1" w:left="-2" w:firstLineChars="296" w:firstLine="710"/>
        <w:textDirection w:val="btLr"/>
        <w:textAlignment w:val="top"/>
        <w:outlineLvl w:val="0"/>
        <w:rPr>
          <w:rFonts w:eastAsia="Arial" w:cs="Arial"/>
          <w:vanish/>
          <w:position w:val="-1"/>
          <w:szCs w:val="24"/>
          <w:lang w:eastAsia="ru-RU"/>
        </w:rPr>
      </w:pPr>
      <w:r>
        <w:rPr>
          <w:rFonts w:eastAsia="Arial" w:cs="Arial"/>
          <w:color w:val="000000"/>
          <w:position w:val="-1"/>
          <w:szCs w:val="24"/>
          <w:lang w:eastAsia="ru-RU"/>
        </w:rPr>
        <w:t>4</w:t>
      </w:r>
      <w:bookmarkStart w:id="30" w:name="bookmark=id.5hrpg7k87aoh" w:colFirst="0" w:colLast="0"/>
      <w:bookmarkEnd w:id="30"/>
      <w:r w:rsidRPr="00B97479">
        <w:rPr>
          <w:rFonts w:eastAsia="Arial" w:cs="Arial"/>
          <w:color w:val="000000"/>
          <w:position w:val="-1"/>
          <w:szCs w:val="24"/>
          <w:lang w:eastAsia="ru-RU"/>
        </w:rPr>
        <w:t xml:space="preserve"> </w:t>
      </w:r>
      <w:r w:rsidRPr="00B97479">
        <w:rPr>
          <w:rFonts w:eastAsia="Arial" w:cs="Arial"/>
          <w:position w:val="-1"/>
          <w:szCs w:val="24"/>
          <w:lang w:eastAsia="ru-RU"/>
        </w:rPr>
        <w:t>ВЗАМЕН</w:t>
      </w:r>
      <w:r>
        <w:rPr>
          <w:rFonts w:eastAsia="Arial" w:cs="Arial"/>
          <w:position w:val="-1"/>
          <w:szCs w:val="24"/>
          <w:lang w:eastAsia="ru-RU"/>
        </w:rPr>
        <w:t xml:space="preserve"> ГОСТ 28249-93</w:t>
      </w:r>
      <w:r w:rsidRPr="00B97479">
        <w:rPr>
          <w:rFonts w:eastAsia="Arial" w:cs="Arial"/>
          <w:position w:val="-1"/>
          <w:szCs w:val="24"/>
          <w:vertAlign w:val="superscript"/>
          <w:lang w:eastAsia="ru-RU"/>
        </w:rPr>
        <w:t xml:space="preserve">                                          </w:t>
      </w:r>
      <w:r w:rsidRPr="00B97479">
        <w:rPr>
          <w:rFonts w:eastAsia="Arial" w:cs="Arial"/>
          <w:vanish/>
          <w:position w:val="-1"/>
          <w:szCs w:val="24"/>
          <w:highlight w:val="yellow"/>
          <w:vertAlign w:val="superscript"/>
          <w:lang w:eastAsia="ru-RU"/>
        </w:rPr>
        <w:t>обозначение стандарта</w:t>
      </w:r>
    </w:p>
    <w:p w14:paraId="1E1C01C3" w14:textId="77777777" w:rsidR="005E3B66" w:rsidRPr="00B97479" w:rsidRDefault="005E3B66" w:rsidP="005E3B66">
      <w:pPr>
        <w:shd w:val="clear" w:color="auto" w:fill="FFFFFF"/>
        <w:suppressAutoHyphens/>
        <w:spacing w:before="240" w:after="240" w:line="264" w:lineRule="auto"/>
        <w:ind w:firstLine="0"/>
        <w:textDirection w:val="btLr"/>
        <w:textAlignment w:val="top"/>
        <w:outlineLvl w:val="0"/>
        <w:rPr>
          <w:rFonts w:eastAsia="Arial" w:cs="Arial"/>
          <w:i/>
          <w:position w:val="-1"/>
          <w:sz w:val="26"/>
          <w:szCs w:val="26"/>
          <w:lang w:eastAsia="ru-RU"/>
        </w:rPr>
      </w:pPr>
    </w:p>
    <w:p w14:paraId="43D3060D" w14:textId="77777777" w:rsidR="005E3B66" w:rsidRPr="00B97479" w:rsidRDefault="005E3B66" w:rsidP="005E3B66">
      <w:pPr>
        <w:shd w:val="clear" w:color="auto" w:fill="FFFFFF"/>
        <w:suppressAutoHyphens/>
        <w:spacing w:before="240" w:after="240" w:line="264" w:lineRule="auto"/>
        <w:ind w:leftChars="-1" w:left="1" w:hangingChars="1" w:hanging="3"/>
        <w:textDirection w:val="btLr"/>
        <w:textAlignment w:val="top"/>
        <w:outlineLvl w:val="0"/>
        <w:rPr>
          <w:rFonts w:eastAsia="Arial" w:cs="Arial"/>
          <w:i/>
          <w:position w:val="-1"/>
          <w:sz w:val="26"/>
          <w:szCs w:val="26"/>
          <w:lang w:eastAsia="ru-RU"/>
        </w:rPr>
      </w:pPr>
    </w:p>
    <w:p w14:paraId="119C0787" w14:textId="77777777" w:rsidR="005E3B66" w:rsidRPr="00B97479" w:rsidRDefault="005E3B66" w:rsidP="005E3B66">
      <w:pPr>
        <w:shd w:val="clear" w:color="auto" w:fill="FFFFFF"/>
        <w:rPr>
          <w:rFonts w:eastAsia="Times New Roman" w:cs="Arial"/>
          <w:i/>
          <w:color w:val="000000"/>
          <w:szCs w:val="24"/>
          <w:lang w:eastAsia="ru-RU"/>
        </w:rPr>
      </w:pPr>
      <w:r w:rsidRPr="00B97479">
        <w:rPr>
          <w:rFonts w:eastAsia="Times New Roman" w:cs="Arial"/>
          <w:i/>
          <w:color w:val="000000"/>
          <w:szCs w:val="24"/>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9D9819D" w14:textId="77777777" w:rsidR="005E3B66" w:rsidRPr="00B97479" w:rsidRDefault="005E3B66" w:rsidP="005E3B66">
      <w:pPr>
        <w:shd w:val="clear" w:color="auto" w:fill="FFFFFF"/>
        <w:rPr>
          <w:rFonts w:eastAsia="Arial" w:cs="Arial"/>
          <w:b/>
          <w:color w:val="000000"/>
          <w:position w:val="-1"/>
          <w:sz w:val="28"/>
          <w:szCs w:val="28"/>
          <w:lang w:eastAsia="ru-RU"/>
        </w:rPr>
      </w:pPr>
      <w:r w:rsidRPr="00B97479">
        <w:rPr>
          <w:rFonts w:eastAsia="Times New Roman" w:cs="Arial"/>
          <w:i/>
          <w:color w:val="000000"/>
          <w:szCs w:val="24"/>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184E2706" w14:textId="77777777" w:rsidR="005E3B66" w:rsidRPr="00B97479" w:rsidRDefault="005E3B66" w:rsidP="005E3B66">
      <w:pPr>
        <w:keepNext/>
        <w:pBdr>
          <w:top w:val="nil"/>
          <w:left w:val="nil"/>
          <w:bottom w:val="nil"/>
          <w:right w:val="nil"/>
          <w:between w:val="nil"/>
        </w:pBdr>
        <w:suppressAutoHyphens/>
        <w:ind w:leftChars="-1" w:left="1" w:hangingChars="1" w:hanging="3"/>
        <w:jc w:val="center"/>
        <w:textDirection w:val="btLr"/>
        <w:textAlignment w:val="top"/>
        <w:outlineLvl w:val="0"/>
        <w:rPr>
          <w:rFonts w:eastAsia="Arial" w:cs="Arial"/>
          <w:b/>
          <w:color w:val="000000"/>
          <w:position w:val="-1"/>
          <w:sz w:val="28"/>
          <w:szCs w:val="28"/>
          <w:lang w:eastAsia="ru-RU"/>
        </w:rPr>
      </w:pPr>
      <w:r w:rsidRPr="00B97479">
        <w:rPr>
          <w:rFonts w:eastAsia="Arial" w:cs="Arial"/>
          <w:b/>
          <w:color w:val="000000"/>
          <w:position w:val="-1"/>
          <w:sz w:val="28"/>
          <w:szCs w:val="28"/>
          <w:lang w:eastAsia="ru-RU"/>
        </w:rPr>
        <w:t xml:space="preserve"> </w:t>
      </w:r>
    </w:p>
    <w:p w14:paraId="093BD37F" w14:textId="77777777" w:rsidR="005E3B66" w:rsidRPr="00B97479" w:rsidRDefault="005E3B66" w:rsidP="005E3B66">
      <w:pPr>
        <w:keepNext/>
        <w:pBdr>
          <w:top w:val="nil"/>
          <w:left w:val="nil"/>
          <w:bottom w:val="nil"/>
          <w:right w:val="nil"/>
          <w:between w:val="nil"/>
        </w:pBdr>
        <w:suppressAutoHyphens/>
        <w:ind w:leftChars="-1" w:left="1" w:hangingChars="1" w:hanging="3"/>
        <w:jc w:val="center"/>
        <w:textDirection w:val="btLr"/>
        <w:textAlignment w:val="top"/>
        <w:outlineLvl w:val="0"/>
        <w:rPr>
          <w:rFonts w:eastAsia="Arial" w:cs="Arial"/>
          <w:b/>
          <w:color w:val="000000"/>
          <w:position w:val="-1"/>
          <w:sz w:val="28"/>
          <w:szCs w:val="28"/>
          <w:lang w:eastAsia="ru-RU"/>
        </w:rPr>
      </w:pPr>
    </w:p>
    <w:p w14:paraId="572D5918" w14:textId="77777777" w:rsidR="005E3B66" w:rsidRPr="00B97479" w:rsidRDefault="005E3B66" w:rsidP="005E3B66">
      <w:pPr>
        <w:keepNext/>
        <w:pBdr>
          <w:top w:val="nil"/>
          <w:left w:val="nil"/>
          <w:bottom w:val="nil"/>
          <w:right w:val="nil"/>
          <w:between w:val="nil"/>
        </w:pBdr>
        <w:suppressAutoHyphens/>
        <w:ind w:leftChars="-1" w:left="1" w:hangingChars="1" w:hanging="3"/>
        <w:jc w:val="center"/>
        <w:textDirection w:val="btLr"/>
        <w:textAlignment w:val="top"/>
        <w:outlineLvl w:val="0"/>
        <w:rPr>
          <w:rFonts w:eastAsia="Arial" w:cs="Arial"/>
          <w:b/>
          <w:color w:val="000000"/>
          <w:position w:val="-1"/>
          <w:sz w:val="28"/>
          <w:szCs w:val="28"/>
          <w:lang w:eastAsia="ru-RU"/>
        </w:rPr>
      </w:pPr>
    </w:p>
    <w:p w14:paraId="01BFE323" w14:textId="77777777" w:rsidR="005E3B66" w:rsidRPr="00B97479" w:rsidRDefault="005E3B66" w:rsidP="005E3B66">
      <w:pPr>
        <w:keepNext/>
        <w:pBdr>
          <w:top w:val="nil"/>
          <w:left w:val="nil"/>
          <w:bottom w:val="nil"/>
          <w:right w:val="nil"/>
          <w:between w:val="nil"/>
        </w:pBdr>
        <w:suppressAutoHyphens/>
        <w:ind w:leftChars="-1" w:left="1" w:hangingChars="1" w:hanging="3"/>
        <w:jc w:val="center"/>
        <w:textDirection w:val="btLr"/>
        <w:textAlignment w:val="top"/>
        <w:outlineLvl w:val="0"/>
        <w:rPr>
          <w:rFonts w:eastAsia="Arial" w:cs="Arial"/>
          <w:b/>
          <w:color w:val="000000"/>
          <w:position w:val="-1"/>
          <w:sz w:val="28"/>
          <w:szCs w:val="28"/>
          <w:lang w:eastAsia="ru-RU"/>
        </w:rPr>
      </w:pPr>
    </w:p>
    <w:p w14:paraId="39795B08" w14:textId="77777777" w:rsidR="005E3B66" w:rsidRPr="00B97479" w:rsidRDefault="005E3B66" w:rsidP="005E3B66">
      <w:pPr>
        <w:keepNext/>
        <w:pBdr>
          <w:top w:val="nil"/>
          <w:left w:val="nil"/>
          <w:bottom w:val="nil"/>
          <w:right w:val="nil"/>
          <w:between w:val="nil"/>
        </w:pBdr>
        <w:suppressAutoHyphens/>
        <w:ind w:leftChars="-1" w:left="1" w:hangingChars="1" w:hanging="3"/>
        <w:jc w:val="center"/>
        <w:textDirection w:val="btLr"/>
        <w:textAlignment w:val="top"/>
        <w:outlineLvl w:val="0"/>
        <w:rPr>
          <w:rFonts w:eastAsia="Arial" w:cs="Arial"/>
          <w:b/>
          <w:color w:val="000000"/>
          <w:position w:val="-1"/>
          <w:sz w:val="28"/>
          <w:szCs w:val="28"/>
          <w:lang w:eastAsia="ru-RU"/>
        </w:rPr>
      </w:pPr>
    </w:p>
    <w:p w14:paraId="7FA606EA" w14:textId="77777777" w:rsidR="005E3B66" w:rsidRPr="00B97479" w:rsidRDefault="005E3B66" w:rsidP="005E3B66">
      <w:pPr>
        <w:keepNext/>
        <w:pBdr>
          <w:top w:val="nil"/>
          <w:left w:val="nil"/>
          <w:bottom w:val="nil"/>
          <w:right w:val="nil"/>
          <w:between w:val="nil"/>
        </w:pBdr>
        <w:suppressAutoHyphens/>
        <w:ind w:leftChars="-1" w:left="1" w:hangingChars="1" w:hanging="3"/>
        <w:jc w:val="center"/>
        <w:textDirection w:val="btLr"/>
        <w:textAlignment w:val="top"/>
        <w:outlineLvl w:val="0"/>
        <w:rPr>
          <w:rFonts w:eastAsia="Arial" w:cs="Arial"/>
          <w:b/>
          <w:color w:val="000000"/>
          <w:position w:val="-1"/>
          <w:sz w:val="28"/>
          <w:szCs w:val="28"/>
          <w:lang w:eastAsia="ru-RU"/>
        </w:rPr>
      </w:pPr>
    </w:p>
    <w:p w14:paraId="1F643B04" w14:textId="77777777" w:rsidR="005E3B66" w:rsidRPr="00B97479" w:rsidRDefault="005E3B66" w:rsidP="005E3B66">
      <w:pPr>
        <w:keepNext/>
        <w:pBdr>
          <w:top w:val="nil"/>
          <w:left w:val="nil"/>
          <w:bottom w:val="nil"/>
          <w:right w:val="nil"/>
          <w:between w:val="nil"/>
        </w:pBdr>
        <w:suppressAutoHyphens/>
        <w:ind w:leftChars="-1" w:left="1" w:hangingChars="1" w:hanging="3"/>
        <w:jc w:val="center"/>
        <w:textDirection w:val="btLr"/>
        <w:textAlignment w:val="top"/>
        <w:outlineLvl w:val="0"/>
        <w:rPr>
          <w:rFonts w:eastAsia="Arial" w:cs="Arial"/>
          <w:b/>
          <w:color w:val="000000"/>
          <w:position w:val="-1"/>
          <w:sz w:val="28"/>
          <w:szCs w:val="28"/>
          <w:lang w:eastAsia="ru-RU"/>
        </w:rPr>
      </w:pPr>
    </w:p>
    <w:p w14:paraId="6338D39B" w14:textId="77777777" w:rsidR="005E3B66" w:rsidRPr="00B97479" w:rsidRDefault="005E3B66" w:rsidP="005E3B66">
      <w:pPr>
        <w:keepNext/>
        <w:pBdr>
          <w:top w:val="nil"/>
          <w:left w:val="nil"/>
          <w:bottom w:val="nil"/>
          <w:right w:val="nil"/>
          <w:between w:val="nil"/>
        </w:pBdr>
        <w:suppressAutoHyphens/>
        <w:ind w:leftChars="-1" w:left="1" w:hangingChars="1" w:hanging="3"/>
        <w:jc w:val="center"/>
        <w:textDirection w:val="btLr"/>
        <w:textAlignment w:val="top"/>
        <w:outlineLvl w:val="0"/>
        <w:rPr>
          <w:rFonts w:eastAsia="Arial" w:cs="Arial"/>
          <w:b/>
          <w:color w:val="000000"/>
          <w:position w:val="-1"/>
          <w:sz w:val="28"/>
          <w:szCs w:val="28"/>
          <w:lang w:eastAsia="ru-RU"/>
        </w:rPr>
      </w:pPr>
    </w:p>
    <w:p w14:paraId="161AC245" w14:textId="77777777" w:rsidR="005E3B66" w:rsidRPr="00B97479" w:rsidRDefault="005E3B66" w:rsidP="005E3B66">
      <w:pPr>
        <w:keepNext/>
        <w:pBdr>
          <w:top w:val="nil"/>
          <w:left w:val="nil"/>
          <w:bottom w:val="nil"/>
          <w:right w:val="nil"/>
          <w:between w:val="nil"/>
        </w:pBdr>
        <w:suppressAutoHyphens/>
        <w:ind w:leftChars="-1" w:left="1" w:hangingChars="1" w:hanging="3"/>
        <w:jc w:val="center"/>
        <w:textDirection w:val="btLr"/>
        <w:textAlignment w:val="top"/>
        <w:outlineLvl w:val="0"/>
        <w:rPr>
          <w:rFonts w:eastAsia="Arial" w:cs="Arial"/>
          <w:b/>
          <w:color w:val="000000"/>
          <w:position w:val="-1"/>
          <w:sz w:val="28"/>
          <w:szCs w:val="28"/>
          <w:lang w:eastAsia="ru-RU"/>
        </w:rPr>
      </w:pPr>
    </w:p>
    <w:p w14:paraId="1B9B8631" w14:textId="77777777" w:rsidR="005E3B66" w:rsidRPr="00B97479" w:rsidRDefault="005E3B66" w:rsidP="005E3B66">
      <w:pPr>
        <w:keepNext/>
        <w:pBdr>
          <w:top w:val="nil"/>
          <w:left w:val="nil"/>
          <w:bottom w:val="nil"/>
          <w:right w:val="nil"/>
          <w:between w:val="nil"/>
        </w:pBdr>
        <w:suppressAutoHyphens/>
        <w:ind w:leftChars="-1" w:left="1" w:hangingChars="1" w:hanging="3"/>
        <w:jc w:val="center"/>
        <w:textDirection w:val="btLr"/>
        <w:textAlignment w:val="top"/>
        <w:outlineLvl w:val="0"/>
        <w:rPr>
          <w:rFonts w:eastAsia="Arial" w:cs="Arial"/>
          <w:b/>
          <w:color w:val="000000"/>
          <w:position w:val="-1"/>
          <w:sz w:val="28"/>
          <w:szCs w:val="28"/>
          <w:lang w:eastAsia="ru-RU"/>
        </w:rPr>
      </w:pPr>
    </w:p>
    <w:p w14:paraId="3877D753" w14:textId="77777777" w:rsidR="005E3B66" w:rsidRDefault="005E3B66" w:rsidP="005E3B66">
      <w:pPr>
        <w:keepNext/>
        <w:pBdr>
          <w:top w:val="nil"/>
          <w:left w:val="nil"/>
          <w:bottom w:val="nil"/>
          <w:right w:val="nil"/>
          <w:between w:val="nil"/>
        </w:pBdr>
        <w:suppressAutoHyphens/>
        <w:ind w:left="1" w:firstLineChars="252" w:firstLine="605"/>
        <w:textDirection w:val="btLr"/>
        <w:textAlignment w:val="top"/>
        <w:outlineLvl w:val="0"/>
        <w:rPr>
          <w:rFonts w:eastAsia="Arial" w:cs="Arial"/>
          <w:color w:val="000000"/>
          <w:position w:val="-1"/>
          <w:szCs w:val="28"/>
          <w:lang w:eastAsia="ru-RU"/>
        </w:rPr>
      </w:pPr>
    </w:p>
    <w:p w14:paraId="688C569A" w14:textId="77777777" w:rsidR="005E3B66" w:rsidRDefault="005E3B66" w:rsidP="005E3B66">
      <w:pPr>
        <w:keepNext/>
        <w:pBdr>
          <w:top w:val="nil"/>
          <w:left w:val="nil"/>
          <w:bottom w:val="nil"/>
          <w:right w:val="nil"/>
          <w:between w:val="nil"/>
        </w:pBdr>
        <w:suppressAutoHyphens/>
        <w:ind w:left="1" w:firstLineChars="252" w:firstLine="605"/>
        <w:textDirection w:val="btLr"/>
        <w:textAlignment w:val="top"/>
        <w:outlineLvl w:val="0"/>
        <w:rPr>
          <w:rFonts w:eastAsia="Arial" w:cs="Arial"/>
          <w:color w:val="000000"/>
          <w:position w:val="-1"/>
          <w:szCs w:val="28"/>
          <w:lang w:eastAsia="ru-RU"/>
        </w:rPr>
      </w:pPr>
    </w:p>
    <w:p w14:paraId="6AE34EC6" w14:textId="77777777" w:rsidR="005E3B66" w:rsidRDefault="005E3B66" w:rsidP="005E3B66">
      <w:pPr>
        <w:keepNext/>
        <w:pBdr>
          <w:top w:val="nil"/>
          <w:left w:val="nil"/>
          <w:bottom w:val="nil"/>
          <w:right w:val="nil"/>
          <w:between w:val="nil"/>
        </w:pBdr>
        <w:suppressAutoHyphens/>
        <w:ind w:left="1" w:firstLineChars="252" w:firstLine="605"/>
        <w:textDirection w:val="btLr"/>
        <w:textAlignment w:val="top"/>
        <w:outlineLvl w:val="0"/>
        <w:rPr>
          <w:rFonts w:eastAsia="Arial" w:cs="Arial"/>
          <w:color w:val="000000"/>
          <w:position w:val="-1"/>
          <w:szCs w:val="28"/>
          <w:lang w:eastAsia="ru-RU"/>
        </w:rPr>
      </w:pPr>
    </w:p>
    <w:p w14:paraId="2D51F34C" w14:textId="77777777" w:rsidR="005E3B66" w:rsidRDefault="005E3B66" w:rsidP="005E3B66">
      <w:pPr>
        <w:keepNext/>
        <w:pBdr>
          <w:top w:val="nil"/>
          <w:left w:val="nil"/>
          <w:bottom w:val="nil"/>
          <w:right w:val="nil"/>
          <w:between w:val="nil"/>
        </w:pBdr>
        <w:suppressAutoHyphens/>
        <w:ind w:left="1" w:firstLineChars="252" w:firstLine="605"/>
        <w:textDirection w:val="btLr"/>
        <w:textAlignment w:val="top"/>
        <w:outlineLvl w:val="0"/>
        <w:rPr>
          <w:rFonts w:eastAsia="Arial" w:cs="Arial"/>
          <w:color w:val="000000"/>
          <w:position w:val="-1"/>
          <w:szCs w:val="28"/>
          <w:lang w:eastAsia="ru-RU"/>
        </w:rPr>
      </w:pPr>
    </w:p>
    <w:p w14:paraId="3BEF7DB5" w14:textId="77777777" w:rsidR="005E3B66" w:rsidRDefault="005E3B66" w:rsidP="005E3B66">
      <w:pPr>
        <w:keepNext/>
        <w:pBdr>
          <w:top w:val="nil"/>
          <w:left w:val="nil"/>
          <w:bottom w:val="nil"/>
          <w:right w:val="nil"/>
          <w:between w:val="nil"/>
        </w:pBdr>
        <w:suppressAutoHyphens/>
        <w:ind w:left="1" w:firstLineChars="252" w:firstLine="605"/>
        <w:textDirection w:val="btLr"/>
        <w:textAlignment w:val="top"/>
        <w:outlineLvl w:val="0"/>
        <w:rPr>
          <w:rFonts w:eastAsia="Arial" w:cs="Arial"/>
          <w:color w:val="000000"/>
          <w:position w:val="-1"/>
          <w:szCs w:val="28"/>
          <w:lang w:eastAsia="ru-RU"/>
        </w:rPr>
      </w:pPr>
    </w:p>
    <w:p w14:paraId="6DB64D16" w14:textId="77777777" w:rsidR="005E3B66" w:rsidRDefault="005E3B66" w:rsidP="005E3B66">
      <w:pPr>
        <w:keepNext/>
        <w:pBdr>
          <w:top w:val="nil"/>
          <w:left w:val="nil"/>
          <w:bottom w:val="nil"/>
          <w:right w:val="nil"/>
          <w:between w:val="nil"/>
        </w:pBdr>
        <w:suppressAutoHyphens/>
        <w:ind w:left="1" w:firstLineChars="252" w:firstLine="605"/>
        <w:textDirection w:val="btLr"/>
        <w:textAlignment w:val="top"/>
        <w:outlineLvl w:val="0"/>
        <w:rPr>
          <w:rFonts w:eastAsia="Arial" w:cs="Arial"/>
          <w:color w:val="000000"/>
          <w:position w:val="-1"/>
          <w:szCs w:val="28"/>
          <w:lang w:eastAsia="ru-RU"/>
        </w:rPr>
      </w:pPr>
    </w:p>
    <w:p w14:paraId="05B83803" w14:textId="77777777" w:rsidR="005E3B66" w:rsidRDefault="005E3B66" w:rsidP="005E3B66">
      <w:pPr>
        <w:keepNext/>
        <w:pBdr>
          <w:top w:val="nil"/>
          <w:left w:val="nil"/>
          <w:bottom w:val="nil"/>
          <w:right w:val="nil"/>
          <w:between w:val="nil"/>
        </w:pBdr>
        <w:suppressAutoHyphens/>
        <w:ind w:left="1" w:firstLineChars="252" w:firstLine="605"/>
        <w:textDirection w:val="btLr"/>
        <w:textAlignment w:val="top"/>
        <w:outlineLvl w:val="0"/>
        <w:rPr>
          <w:rFonts w:eastAsia="Arial" w:cs="Arial"/>
          <w:color w:val="000000"/>
          <w:position w:val="-1"/>
          <w:szCs w:val="28"/>
          <w:lang w:eastAsia="ru-RU"/>
        </w:rPr>
      </w:pPr>
    </w:p>
    <w:p w14:paraId="5B538BE5" w14:textId="7C51ABD3" w:rsidR="00F33FC9" w:rsidRDefault="005E3B66" w:rsidP="00F33FC9">
      <w:pPr>
        <w:keepNext/>
        <w:pBdr>
          <w:top w:val="nil"/>
          <w:left w:val="nil"/>
          <w:bottom w:val="nil"/>
          <w:right w:val="nil"/>
          <w:between w:val="nil"/>
        </w:pBdr>
        <w:suppressAutoHyphens/>
        <w:ind w:left="1" w:firstLineChars="252" w:firstLine="605"/>
        <w:textDirection w:val="btLr"/>
        <w:textAlignment w:val="top"/>
        <w:outlineLvl w:val="0"/>
        <w:rPr>
          <w:rFonts w:eastAsia="Arial" w:cs="Arial"/>
          <w:color w:val="000000"/>
          <w:position w:val="-1"/>
          <w:szCs w:val="28"/>
          <w:lang w:eastAsia="ru-RU"/>
        </w:rPr>
      </w:pPr>
      <w:r w:rsidRPr="00B97479">
        <w:rPr>
          <w:rFonts w:eastAsia="Arial" w:cs="Arial"/>
          <w:color w:val="000000"/>
          <w:position w:val="-1"/>
          <w:szCs w:val="28"/>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6439B157" w14:textId="77777777" w:rsidR="00F33FC9" w:rsidRDefault="00F33FC9">
      <w:pPr>
        <w:spacing w:after="200" w:line="276" w:lineRule="auto"/>
        <w:ind w:firstLine="0"/>
        <w:jc w:val="left"/>
        <w:rPr>
          <w:rFonts w:eastAsia="Arial" w:cs="Arial"/>
          <w:color w:val="000000"/>
          <w:position w:val="-1"/>
          <w:szCs w:val="28"/>
          <w:lang w:eastAsia="ru-RU"/>
        </w:rPr>
      </w:pPr>
      <w:r>
        <w:rPr>
          <w:rFonts w:eastAsia="Arial" w:cs="Arial"/>
          <w:color w:val="000000"/>
          <w:position w:val="-1"/>
          <w:szCs w:val="28"/>
          <w:lang w:eastAsia="ru-RU"/>
        </w:rPr>
        <w:br w:type="page"/>
      </w:r>
    </w:p>
    <w:p w14:paraId="1F00C9FD" w14:textId="77777777" w:rsidR="005E3B66" w:rsidRDefault="005E3B66" w:rsidP="00F33FC9">
      <w:pPr>
        <w:keepNext/>
        <w:pBdr>
          <w:top w:val="nil"/>
          <w:left w:val="nil"/>
          <w:bottom w:val="nil"/>
          <w:right w:val="nil"/>
          <w:between w:val="nil"/>
        </w:pBdr>
        <w:suppressAutoHyphens/>
        <w:ind w:left="1" w:firstLineChars="252" w:firstLine="708"/>
        <w:textDirection w:val="btLr"/>
        <w:textAlignment w:val="top"/>
        <w:outlineLvl w:val="0"/>
        <w:rPr>
          <w:rFonts w:cs="Arial"/>
          <w:b/>
          <w:sz w:val="28"/>
          <w:szCs w:val="28"/>
        </w:rPr>
      </w:pPr>
    </w:p>
    <w:p w14:paraId="3BA2721D" w14:textId="2F2AC528" w:rsidR="005E3B66" w:rsidRDefault="004B2C7F" w:rsidP="005E3B66">
      <w:pPr>
        <w:jc w:val="center"/>
        <w:rPr>
          <w:rFonts w:asciiTheme="minorHAnsi" w:eastAsiaTheme="minorEastAsia" w:hAnsiTheme="minorHAnsi" w:cstheme="minorBidi"/>
          <w:noProof/>
          <w:kern w:val="2"/>
          <w:szCs w:val="24"/>
          <w:lang w:eastAsia="ru-RU"/>
          <w14:ligatures w14:val="standardContextual"/>
        </w:rPr>
      </w:pPr>
      <w:r w:rsidRPr="00B95C49">
        <w:rPr>
          <w:rFonts w:cs="Arial"/>
          <w:b/>
          <w:sz w:val="28"/>
          <w:szCs w:val="28"/>
        </w:rPr>
        <w:t>Содержание</w:t>
      </w:r>
      <w:r w:rsidR="00B62461" w:rsidRPr="00680FB0">
        <w:fldChar w:fldCharType="begin"/>
      </w:r>
      <w:r w:rsidR="00B62461" w:rsidRPr="00680FB0">
        <w:instrText xml:space="preserve"> TOC \o "1-1" \h \z \u </w:instrText>
      </w:r>
      <w:r w:rsidR="00B62461" w:rsidRPr="00680FB0">
        <w:fldChar w:fldCharType="separate"/>
      </w:r>
    </w:p>
    <w:p w14:paraId="62009C39" w14:textId="2C62445C" w:rsidR="005E3B66" w:rsidRDefault="005E3B66" w:rsidP="005E3B66">
      <w:pPr>
        <w:pStyle w:val="13"/>
        <w:ind w:left="360" w:right="250"/>
        <w:rPr>
          <w:rFonts w:asciiTheme="minorHAnsi" w:eastAsiaTheme="minorEastAsia" w:hAnsiTheme="minorHAnsi" w:cstheme="minorBidi"/>
          <w:noProof/>
          <w:kern w:val="2"/>
          <w:szCs w:val="24"/>
          <w:lang w:eastAsia="ru-RU"/>
          <w14:ligatures w14:val="standardContextual"/>
        </w:rPr>
      </w:pPr>
      <w:hyperlink w:anchor="_Toc228134561" w:history="1">
        <w:r w:rsidRPr="00D45070">
          <w:rPr>
            <w:rStyle w:val="af8"/>
            <w:bCs/>
            <w:noProof/>
          </w:rPr>
          <w:t>1</w:t>
        </w:r>
        <w:r>
          <w:rPr>
            <w:rFonts w:asciiTheme="minorHAnsi" w:eastAsiaTheme="minorEastAsia" w:hAnsiTheme="minorHAnsi" w:cstheme="minorBidi"/>
            <w:noProof/>
            <w:kern w:val="2"/>
            <w:szCs w:val="24"/>
            <w:lang w:eastAsia="ru-RU"/>
            <w14:ligatures w14:val="standardContextual"/>
          </w:rPr>
          <w:tab/>
        </w:r>
        <w:r w:rsidRPr="00D45070">
          <w:rPr>
            <w:rStyle w:val="af8"/>
            <w:noProof/>
          </w:rPr>
          <w:t>Область применения</w:t>
        </w:r>
        <w:r>
          <w:rPr>
            <w:noProof/>
            <w:webHidden/>
          </w:rPr>
          <w:tab/>
        </w:r>
        <w:r>
          <w:rPr>
            <w:noProof/>
            <w:webHidden/>
          </w:rPr>
          <w:fldChar w:fldCharType="begin"/>
        </w:r>
        <w:r>
          <w:rPr>
            <w:noProof/>
            <w:webHidden/>
          </w:rPr>
          <w:instrText xml:space="preserve"> PAGEREF _Toc228134561 \h </w:instrText>
        </w:r>
        <w:r>
          <w:rPr>
            <w:noProof/>
            <w:webHidden/>
          </w:rPr>
        </w:r>
        <w:r>
          <w:rPr>
            <w:noProof/>
            <w:webHidden/>
          </w:rPr>
          <w:fldChar w:fldCharType="separate"/>
        </w:r>
        <w:r w:rsidR="00027248">
          <w:rPr>
            <w:noProof/>
            <w:webHidden/>
          </w:rPr>
          <w:t>1</w:t>
        </w:r>
        <w:r>
          <w:rPr>
            <w:noProof/>
            <w:webHidden/>
          </w:rPr>
          <w:fldChar w:fldCharType="end"/>
        </w:r>
      </w:hyperlink>
    </w:p>
    <w:p w14:paraId="4C7620CE" w14:textId="0699D650" w:rsidR="005E3B66" w:rsidRDefault="005E3B66" w:rsidP="005E3B66">
      <w:pPr>
        <w:pStyle w:val="13"/>
        <w:ind w:left="360" w:right="250"/>
        <w:rPr>
          <w:rFonts w:asciiTheme="minorHAnsi" w:eastAsiaTheme="minorEastAsia" w:hAnsiTheme="minorHAnsi" w:cstheme="minorBidi"/>
          <w:noProof/>
          <w:kern w:val="2"/>
          <w:szCs w:val="24"/>
          <w:lang w:eastAsia="ru-RU"/>
          <w14:ligatures w14:val="standardContextual"/>
        </w:rPr>
      </w:pPr>
      <w:hyperlink w:anchor="_Toc228134562" w:history="1">
        <w:r w:rsidRPr="00D45070">
          <w:rPr>
            <w:rStyle w:val="af8"/>
            <w:bCs/>
            <w:noProof/>
          </w:rPr>
          <w:t>2</w:t>
        </w:r>
        <w:r>
          <w:rPr>
            <w:rFonts w:asciiTheme="minorHAnsi" w:eastAsiaTheme="minorEastAsia" w:hAnsiTheme="minorHAnsi" w:cstheme="minorBidi"/>
            <w:noProof/>
            <w:kern w:val="2"/>
            <w:szCs w:val="24"/>
            <w:lang w:eastAsia="ru-RU"/>
            <w14:ligatures w14:val="standardContextual"/>
          </w:rPr>
          <w:tab/>
        </w:r>
        <w:r w:rsidRPr="00D45070">
          <w:rPr>
            <w:rStyle w:val="af8"/>
            <w:noProof/>
          </w:rPr>
          <w:t>Нормативные ссылки</w:t>
        </w:r>
        <w:r>
          <w:rPr>
            <w:noProof/>
            <w:webHidden/>
          </w:rPr>
          <w:tab/>
        </w:r>
        <w:r>
          <w:rPr>
            <w:noProof/>
            <w:webHidden/>
          </w:rPr>
          <w:fldChar w:fldCharType="begin"/>
        </w:r>
        <w:r>
          <w:rPr>
            <w:noProof/>
            <w:webHidden/>
          </w:rPr>
          <w:instrText xml:space="preserve"> PAGEREF _Toc228134562 \h </w:instrText>
        </w:r>
        <w:r>
          <w:rPr>
            <w:noProof/>
            <w:webHidden/>
          </w:rPr>
        </w:r>
        <w:r>
          <w:rPr>
            <w:noProof/>
            <w:webHidden/>
          </w:rPr>
          <w:fldChar w:fldCharType="separate"/>
        </w:r>
        <w:r w:rsidR="00027248">
          <w:rPr>
            <w:noProof/>
            <w:webHidden/>
          </w:rPr>
          <w:t>1</w:t>
        </w:r>
        <w:r>
          <w:rPr>
            <w:noProof/>
            <w:webHidden/>
          </w:rPr>
          <w:fldChar w:fldCharType="end"/>
        </w:r>
      </w:hyperlink>
    </w:p>
    <w:p w14:paraId="6AD56077" w14:textId="08E976D8" w:rsidR="005E3B66" w:rsidRDefault="005E3B66" w:rsidP="005E3B66">
      <w:pPr>
        <w:pStyle w:val="13"/>
        <w:ind w:left="360" w:right="250"/>
        <w:rPr>
          <w:rFonts w:asciiTheme="minorHAnsi" w:eastAsiaTheme="minorEastAsia" w:hAnsiTheme="minorHAnsi" w:cstheme="minorBidi"/>
          <w:noProof/>
          <w:kern w:val="2"/>
          <w:szCs w:val="24"/>
          <w:lang w:eastAsia="ru-RU"/>
          <w14:ligatures w14:val="standardContextual"/>
        </w:rPr>
      </w:pPr>
      <w:hyperlink w:anchor="_Toc228134563" w:history="1">
        <w:r w:rsidRPr="00D45070">
          <w:rPr>
            <w:rStyle w:val="af8"/>
            <w:bCs/>
            <w:noProof/>
          </w:rPr>
          <w:t>3</w:t>
        </w:r>
        <w:r>
          <w:rPr>
            <w:rFonts w:asciiTheme="minorHAnsi" w:eastAsiaTheme="minorEastAsia" w:hAnsiTheme="minorHAnsi" w:cstheme="minorBidi"/>
            <w:noProof/>
            <w:kern w:val="2"/>
            <w:szCs w:val="24"/>
            <w:lang w:eastAsia="ru-RU"/>
            <w14:ligatures w14:val="standardContextual"/>
          </w:rPr>
          <w:tab/>
        </w:r>
        <w:r w:rsidRPr="00D45070">
          <w:rPr>
            <w:rStyle w:val="af8"/>
            <w:noProof/>
            <w:lang w:val="en-US"/>
          </w:rPr>
          <w:t>Термины и определения</w:t>
        </w:r>
        <w:r>
          <w:rPr>
            <w:noProof/>
            <w:webHidden/>
          </w:rPr>
          <w:tab/>
        </w:r>
        <w:r>
          <w:rPr>
            <w:noProof/>
            <w:webHidden/>
          </w:rPr>
          <w:fldChar w:fldCharType="begin"/>
        </w:r>
        <w:r>
          <w:rPr>
            <w:noProof/>
            <w:webHidden/>
          </w:rPr>
          <w:instrText xml:space="preserve"> PAGEREF _Toc228134563 \h </w:instrText>
        </w:r>
        <w:r>
          <w:rPr>
            <w:noProof/>
            <w:webHidden/>
          </w:rPr>
        </w:r>
        <w:r>
          <w:rPr>
            <w:noProof/>
            <w:webHidden/>
          </w:rPr>
          <w:fldChar w:fldCharType="separate"/>
        </w:r>
        <w:r w:rsidR="00027248">
          <w:rPr>
            <w:noProof/>
            <w:webHidden/>
          </w:rPr>
          <w:t>2</w:t>
        </w:r>
        <w:r>
          <w:rPr>
            <w:noProof/>
            <w:webHidden/>
          </w:rPr>
          <w:fldChar w:fldCharType="end"/>
        </w:r>
      </w:hyperlink>
    </w:p>
    <w:p w14:paraId="16E2A913" w14:textId="0FA1B2AD" w:rsidR="005E3B66" w:rsidRDefault="005E3B66" w:rsidP="005E3B66">
      <w:pPr>
        <w:pStyle w:val="13"/>
        <w:ind w:left="360" w:right="250"/>
        <w:rPr>
          <w:rFonts w:asciiTheme="minorHAnsi" w:eastAsiaTheme="minorEastAsia" w:hAnsiTheme="minorHAnsi" w:cstheme="minorBidi"/>
          <w:noProof/>
          <w:kern w:val="2"/>
          <w:szCs w:val="24"/>
          <w:lang w:eastAsia="ru-RU"/>
          <w14:ligatures w14:val="standardContextual"/>
        </w:rPr>
      </w:pPr>
      <w:hyperlink w:anchor="_Toc228134564" w:history="1">
        <w:r w:rsidRPr="00D45070">
          <w:rPr>
            <w:rStyle w:val="af8"/>
            <w:bCs/>
            <w:noProof/>
          </w:rPr>
          <w:t>4</w:t>
        </w:r>
        <w:r>
          <w:rPr>
            <w:rFonts w:asciiTheme="minorHAnsi" w:eastAsiaTheme="minorEastAsia" w:hAnsiTheme="minorHAnsi" w:cstheme="minorBidi"/>
            <w:noProof/>
            <w:kern w:val="2"/>
            <w:szCs w:val="24"/>
            <w:lang w:eastAsia="ru-RU"/>
            <w14:ligatures w14:val="standardContextual"/>
          </w:rPr>
          <w:tab/>
        </w:r>
        <w:r w:rsidRPr="00D45070">
          <w:rPr>
            <w:rStyle w:val="af8"/>
            <w:noProof/>
          </w:rPr>
          <w:t>Сокращения</w:t>
        </w:r>
        <w:r>
          <w:rPr>
            <w:noProof/>
            <w:webHidden/>
          </w:rPr>
          <w:tab/>
        </w:r>
        <w:r>
          <w:rPr>
            <w:noProof/>
            <w:webHidden/>
          </w:rPr>
          <w:fldChar w:fldCharType="begin"/>
        </w:r>
        <w:r>
          <w:rPr>
            <w:noProof/>
            <w:webHidden/>
          </w:rPr>
          <w:instrText xml:space="preserve"> PAGEREF _Toc228134564 \h </w:instrText>
        </w:r>
        <w:r>
          <w:rPr>
            <w:noProof/>
            <w:webHidden/>
          </w:rPr>
        </w:r>
        <w:r>
          <w:rPr>
            <w:noProof/>
            <w:webHidden/>
          </w:rPr>
          <w:fldChar w:fldCharType="separate"/>
        </w:r>
        <w:r w:rsidR="00027248">
          <w:rPr>
            <w:noProof/>
            <w:webHidden/>
          </w:rPr>
          <w:t>2</w:t>
        </w:r>
        <w:r>
          <w:rPr>
            <w:noProof/>
            <w:webHidden/>
          </w:rPr>
          <w:fldChar w:fldCharType="end"/>
        </w:r>
      </w:hyperlink>
    </w:p>
    <w:p w14:paraId="107CEA7D" w14:textId="2A5C8B83" w:rsidR="005E3B66" w:rsidRDefault="005E3B66" w:rsidP="005E3B66">
      <w:pPr>
        <w:pStyle w:val="13"/>
        <w:ind w:left="360" w:right="250"/>
        <w:rPr>
          <w:rFonts w:asciiTheme="minorHAnsi" w:eastAsiaTheme="minorEastAsia" w:hAnsiTheme="minorHAnsi" w:cstheme="minorBidi"/>
          <w:noProof/>
          <w:kern w:val="2"/>
          <w:szCs w:val="24"/>
          <w:lang w:eastAsia="ru-RU"/>
          <w14:ligatures w14:val="standardContextual"/>
        </w:rPr>
      </w:pPr>
      <w:hyperlink w:anchor="_Toc228134565" w:history="1">
        <w:r w:rsidRPr="00D45070">
          <w:rPr>
            <w:rStyle w:val="af8"/>
            <w:rFonts w:cs="Arial"/>
            <w:bCs/>
            <w:noProof/>
          </w:rPr>
          <w:t>5</w:t>
        </w:r>
        <w:r>
          <w:rPr>
            <w:rFonts w:asciiTheme="minorHAnsi" w:eastAsiaTheme="minorEastAsia" w:hAnsiTheme="minorHAnsi" w:cstheme="minorBidi"/>
            <w:noProof/>
            <w:kern w:val="2"/>
            <w:szCs w:val="24"/>
            <w:lang w:eastAsia="ru-RU"/>
            <w14:ligatures w14:val="standardContextual"/>
          </w:rPr>
          <w:tab/>
        </w:r>
        <w:r w:rsidRPr="00D45070">
          <w:rPr>
            <w:rStyle w:val="af8"/>
            <w:rFonts w:cs="Arial"/>
            <w:noProof/>
          </w:rPr>
          <w:t>Общие положения</w:t>
        </w:r>
        <w:r>
          <w:rPr>
            <w:noProof/>
            <w:webHidden/>
          </w:rPr>
          <w:tab/>
        </w:r>
        <w:r>
          <w:rPr>
            <w:noProof/>
            <w:webHidden/>
          </w:rPr>
          <w:fldChar w:fldCharType="begin"/>
        </w:r>
        <w:r>
          <w:rPr>
            <w:noProof/>
            <w:webHidden/>
          </w:rPr>
          <w:instrText xml:space="preserve"> PAGEREF _Toc228134565 \h </w:instrText>
        </w:r>
        <w:r>
          <w:rPr>
            <w:noProof/>
            <w:webHidden/>
          </w:rPr>
        </w:r>
        <w:r>
          <w:rPr>
            <w:noProof/>
            <w:webHidden/>
          </w:rPr>
          <w:fldChar w:fldCharType="separate"/>
        </w:r>
        <w:r w:rsidR="00027248">
          <w:rPr>
            <w:noProof/>
            <w:webHidden/>
          </w:rPr>
          <w:t>3</w:t>
        </w:r>
        <w:r>
          <w:rPr>
            <w:noProof/>
            <w:webHidden/>
          </w:rPr>
          <w:fldChar w:fldCharType="end"/>
        </w:r>
      </w:hyperlink>
    </w:p>
    <w:p w14:paraId="233C73CF" w14:textId="11436D58" w:rsidR="005E3B66" w:rsidRDefault="005E3B66" w:rsidP="005E3B66">
      <w:pPr>
        <w:pStyle w:val="13"/>
        <w:ind w:left="360" w:right="250"/>
        <w:rPr>
          <w:rFonts w:asciiTheme="minorHAnsi" w:eastAsiaTheme="minorEastAsia" w:hAnsiTheme="minorHAnsi" w:cstheme="minorBidi"/>
          <w:noProof/>
          <w:kern w:val="2"/>
          <w:szCs w:val="24"/>
          <w:lang w:eastAsia="ru-RU"/>
          <w14:ligatures w14:val="standardContextual"/>
        </w:rPr>
      </w:pPr>
      <w:hyperlink w:anchor="_Toc228134566" w:history="1">
        <w:r w:rsidRPr="00D45070">
          <w:rPr>
            <w:rStyle w:val="af8"/>
            <w:bCs/>
            <w:noProof/>
          </w:rPr>
          <w:t>6</w:t>
        </w:r>
        <w:r>
          <w:rPr>
            <w:rFonts w:asciiTheme="minorHAnsi" w:eastAsiaTheme="minorEastAsia" w:hAnsiTheme="minorHAnsi" w:cstheme="minorBidi"/>
            <w:noProof/>
            <w:kern w:val="2"/>
            <w:szCs w:val="24"/>
            <w:lang w:eastAsia="ru-RU"/>
            <w14:ligatures w14:val="standardContextual"/>
          </w:rPr>
          <w:tab/>
        </w:r>
        <w:r w:rsidRPr="00D45070">
          <w:rPr>
            <w:rStyle w:val="af8"/>
            <w:noProof/>
          </w:rPr>
          <w:t>Расчет параметров элементов схемы замещения электроустановки</w:t>
        </w:r>
        <w:r>
          <w:rPr>
            <w:noProof/>
            <w:webHidden/>
          </w:rPr>
          <w:tab/>
        </w:r>
        <w:r>
          <w:rPr>
            <w:noProof/>
            <w:webHidden/>
          </w:rPr>
          <w:fldChar w:fldCharType="begin"/>
        </w:r>
        <w:r>
          <w:rPr>
            <w:noProof/>
            <w:webHidden/>
          </w:rPr>
          <w:instrText xml:space="preserve"> PAGEREF _Toc228134566 \h </w:instrText>
        </w:r>
        <w:r>
          <w:rPr>
            <w:noProof/>
            <w:webHidden/>
          </w:rPr>
        </w:r>
        <w:r>
          <w:rPr>
            <w:noProof/>
            <w:webHidden/>
          </w:rPr>
          <w:fldChar w:fldCharType="separate"/>
        </w:r>
        <w:r w:rsidR="00027248">
          <w:rPr>
            <w:noProof/>
            <w:webHidden/>
          </w:rPr>
          <w:t>5</w:t>
        </w:r>
        <w:r>
          <w:rPr>
            <w:noProof/>
            <w:webHidden/>
          </w:rPr>
          <w:fldChar w:fldCharType="end"/>
        </w:r>
      </w:hyperlink>
    </w:p>
    <w:p w14:paraId="6133A117" w14:textId="75C8DA41" w:rsidR="005E3B66" w:rsidRDefault="005E3B66" w:rsidP="005E3B66">
      <w:pPr>
        <w:pStyle w:val="13"/>
        <w:ind w:left="360" w:right="250"/>
        <w:rPr>
          <w:rFonts w:asciiTheme="minorHAnsi" w:eastAsiaTheme="minorEastAsia" w:hAnsiTheme="minorHAnsi" w:cstheme="minorBidi"/>
          <w:noProof/>
          <w:kern w:val="2"/>
          <w:szCs w:val="24"/>
          <w:lang w:eastAsia="ru-RU"/>
          <w14:ligatures w14:val="standardContextual"/>
        </w:rPr>
      </w:pPr>
      <w:hyperlink w:anchor="_Toc228134567" w:history="1">
        <w:r w:rsidRPr="00D45070">
          <w:rPr>
            <w:rStyle w:val="af8"/>
            <w:bCs/>
            <w:noProof/>
          </w:rPr>
          <w:t>7</w:t>
        </w:r>
        <w:r>
          <w:rPr>
            <w:rFonts w:asciiTheme="minorHAnsi" w:eastAsiaTheme="minorEastAsia" w:hAnsiTheme="minorHAnsi" w:cstheme="minorBidi"/>
            <w:noProof/>
            <w:kern w:val="2"/>
            <w:szCs w:val="24"/>
            <w:lang w:eastAsia="ru-RU"/>
            <w14:ligatures w14:val="standardContextual"/>
          </w:rPr>
          <w:tab/>
        </w:r>
        <w:r w:rsidRPr="00D45070">
          <w:rPr>
            <w:rStyle w:val="af8"/>
            <w:noProof/>
          </w:rPr>
          <w:t>Расчет трехфазных коротких замыканий</w:t>
        </w:r>
        <w:r>
          <w:rPr>
            <w:noProof/>
            <w:webHidden/>
          </w:rPr>
          <w:tab/>
        </w:r>
        <w:r>
          <w:rPr>
            <w:noProof/>
            <w:webHidden/>
          </w:rPr>
          <w:fldChar w:fldCharType="begin"/>
        </w:r>
        <w:r>
          <w:rPr>
            <w:noProof/>
            <w:webHidden/>
          </w:rPr>
          <w:instrText xml:space="preserve"> PAGEREF _Toc228134567 \h </w:instrText>
        </w:r>
        <w:r>
          <w:rPr>
            <w:noProof/>
            <w:webHidden/>
          </w:rPr>
        </w:r>
        <w:r>
          <w:rPr>
            <w:noProof/>
            <w:webHidden/>
          </w:rPr>
          <w:fldChar w:fldCharType="separate"/>
        </w:r>
        <w:r w:rsidR="00027248">
          <w:rPr>
            <w:noProof/>
            <w:webHidden/>
          </w:rPr>
          <w:t>20</w:t>
        </w:r>
        <w:r>
          <w:rPr>
            <w:noProof/>
            <w:webHidden/>
          </w:rPr>
          <w:fldChar w:fldCharType="end"/>
        </w:r>
      </w:hyperlink>
    </w:p>
    <w:p w14:paraId="14B7E7D8" w14:textId="3878E0D5" w:rsidR="005E3B66" w:rsidRDefault="005E3B66" w:rsidP="005E3B66">
      <w:pPr>
        <w:pStyle w:val="13"/>
        <w:ind w:left="360" w:right="250"/>
        <w:rPr>
          <w:rFonts w:asciiTheme="minorHAnsi" w:eastAsiaTheme="minorEastAsia" w:hAnsiTheme="minorHAnsi" w:cstheme="minorBidi"/>
          <w:noProof/>
          <w:kern w:val="2"/>
          <w:szCs w:val="24"/>
          <w:lang w:eastAsia="ru-RU"/>
          <w14:ligatures w14:val="standardContextual"/>
        </w:rPr>
      </w:pPr>
      <w:hyperlink w:anchor="_Toc228134568" w:history="1">
        <w:r w:rsidRPr="00D45070">
          <w:rPr>
            <w:rStyle w:val="af8"/>
            <w:bCs/>
            <w:noProof/>
          </w:rPr>
          <w:t>8</w:t>
        </w:r>
        <w:r>
          <w:rPr>
            <w:rFonts w:asciiTheme="minorHAnsi" w:eastAsiaTheme="minorEastAsia" w:hAnsiTheme="minorHAnsi" w:cstheme="minorBidi"/>
            <w:noProof/>
            <w:kern w:val="2"/>
            <w:szCs w:val="24"/>
            <w:lang w:eastAsia="ru-RU"/>
            <w14:ligatures w14:val="standardContextual"/>
          </w:rPr>
          <w:tab/>
        </w:r>
        <w:r w:rsidRPr="00D45070">
          <w:rPr>
            <w:rStyle w:val="af8"/>
            <w:noProof/>
          </w:rPr>
          <w:t>Расчет несимметричных коротких замыканий</w:t>
        </w:r>
        <w:r>
          <w:rPr>
            <w:noProof/>
            <w:webHidden/>
          </w:rPr>
          <w:tab/>
        </w:r>
        <w:r>
          <w:rPr>
            <w:noProof/>
            <w:webHidden/>
          </w:rPr>
          <w:fldChar w:fldCharType="begin"/>
        </w:r>
        <w:r>
          <w:rPr>
            <w:noProof/>
            <w:webHidden/>
          </w:rPr>
          <w:instrText xml:space="preserve"> PAGEREF _Toc228134568 \h </w:instrText>
        </w:r>
        <w:r>
          <w:rPr>
            <w:noProof/>
            <w:webHidden/>
          </w:rPr>
        </w:r>
        <w:r>
          <w:rPr>
            <w:noProof/>
            <w:webHidden/>
          </w:rPr>
          <w:fldChar w:fldCharType="separate"/>
        </w:r>
        <w:r w:rsidR="00027248">
          <w:rPr>
            <w:noProof/>
            <w:webHidden/>
          </w:rPr>
          <w:t>22</w:t>
        </w:r>
        <w:r>
          <w:rPr>
            <w:noProof/>
            <w:webHidden/>
          </w:rPr>
          <w:fldChar w:fldCharType="end"/>
        </w:r>
      </w:hyperlink>
    </w:p>
    <w:p w14:paraId="6E45FFF0" w14:textId="54F57A78" w:rsidR="005E3B66" w:rsidRDefault="005E3B66" w:rsidP="005E3B66">
      <w:pPr>
        <w:pStyle w:val="13"/>
        <w:ind w:left="360" w:right="250"/>
        <w:rPr>
          <w:rFonts w:asciiTheme="minorHAnsi" w:eastAsiaTheme="minorEastAsia" w:hAnsiTheme="minorHAnsi" w:cstheme="minorBidi"/>
          <w:noProof/>
          <w:kern w:val="2"/>
          <w:szCs w:val="24"/>
          <w:lang w:eastAsia="ru-RU"/>
          <w14:ligatures w14:val="standardContextual"/>
        </w:rPr>
      </w:pPr>
      <w:hyperlink w:anchor="_Toc228134569" w:history="1">
        <w:r w:rsidRPr="00D45070">
          <w:rPr>
            <w:rStyle w:val="af8"/>
            <w:bCs/>
            <w:noProof/>
          </w:rPr>
          <w:t>9</w:t>
        </w:r>
        <w:r>
          <w:rPr>
            <w:rFonts w:asciiTheme="minorHAnsi" w:eastAsiaTheme="minorEastAsia" w:hAnsiTheme="minorHAnsi" w:cstheme="minorBidi"/>
            <w:noProof/>
            <w:kern w:val="2"/>
            <w:szCs w:val="24"/>
            <w:lang w:eastAsia="ru-RU"/>
            <w14:ligatures w14:val="standardContextual"/>
          </w:rPr>
          <w:tab/>
        </w:r>
        <w:r w:rsidRPr="00D45070">
          <w:rPr>
            <w:rStyle w:val="af8"/>
            <w:noProof/>
          </w:rPr>
          <w:t>Расчет апериодической составляющей и ударного тока короткого замыкания</w:t>
        </w:r>
        <w:r>
          <w:rPr>
            <w:noProof/>
            <w:webHidden/>
          </w:rPr>
          <w:tab/>
        </w:r>
        <w:r>
          <w:rPr>
            <w:noProof/>
            <w:webHidden/>
          </w:rPr>
          <w:fldChar w:fldCharType="begin"/>
        </w:r>
        <w:r>
          <w:rPr>
            <w:noProof/>
            <w:webHidden/>
          </w:rPr>
          <w:instrText xml:space="preserve"> PAGEREF _Toc228134569 \h </w:instrText>
        </w:r>
        <w:r>
          <w:rPr>
            <w:noProof/>
            <w:webHidden/>
          </w:rPr>
        </w:r>
        <w:r>
          <w:rPr>
            <w:noProof/>
            <w:webHidden/>
          </w:rPr>
          <w:fldChar w:fldCharType="separate"/>
        </w:r>
        <w:r w:rsidR="00027248">
          <w:rPr>
            <w:noProof/>
            <w:webHidden/>
          </w:rPr>
          <w:t>23</w:t>
        </w:r>
        <w:r>
          <w:rPr>
            <w:noProof/>
            <w:webHidden/>
          </w:rPr>
          <w:fldChar w:fldCharType="end"/>
        </w:r>
      </w:hyperlink>
    </w:p>
    <w:p w14:paraId="0290842F" w14:textId="0202195E" w:rsidR="005E3B66" w:rsidRDefault="005E3B66" w:rsidP="005E3B66">
      <w:pPr>
        <w:pStyle w:val="13"/>
        <w:ind w:left="360" w:right="250"/>
        <w:rPr>
          <w:rFonts w:asciiTheme="minorHAnsi" w:eastAsiaTheme="minorEastAsia" w:hAnsiTheme="minorHAnsi" w:cstheme="minorBidi"/>
          <w:noProof/>
          <w:kern w:val="2"/>
          <w:szCs w:val="24"/>
          <w:lang w:eastAsia="ru-RU"/>
          <w14:ligatures w14:val="standardContextual"/>
        </w:rPr>
      </w:pPr>
      <w:hyperlink w:anchor="_Toc228134570" w:history="1">
        <w:r w:rsidRPr="00D45070">
          <w:rPr>
            <w:rStyle w:val="af8"/>
            <w:noProof/>
          </w:rPr>
          <w:t>Приложение А</w:t>
        </w:r>
        <w:r w:rsidRPr="007F2E54">
          <w:rPr>
            <w:rStyle w:val="af8"/>
            <w:noProof/>
          </w:rPr>
          <w:t xml:space="preserve"> </w:t>
        </w:r>
      </w:hyperlink>
      <w:hyperlink w:anchor="_Toc228134571" w:history="1">
        <w:r w:rsidRPr="00D45070">
          <w:rPr>
            <w:rStyle w:val="af8"/>
            <w:noProof/>
          </w:rPr>
          <w:t>(рекомендуемое)</w:t>
        </w:r>
      </w:hyperlink>
      <w:r>
        <w:rPr>
          <w:rStyle w:val="af8"/>
          <w:noProof/>
        </w:rPr>
        <w:t xml:space="preserve"> </w:t>
      </w:r>
      <w:hyperlink w:anchor="_Toc228134572" w:history="1">
        <w:r w:rsidRPr="00D45070">
          <w:rPr>
            <w:rStyle w:val="af8"/>
            <w:noProof/>
          </w:rPr>
          <w:t>Данные для расчета токов короткого замыкания</w:t>
        </w:r>
        <w:r>
          <w:rPr>
            <w:noProof/>
            <w:webHidden/>
          </w:rPr>
          <w:tab/>
        </w:r>
        <w:r>
          <w:rPr>
            <w:noProof/>
            <w:webHidden/>
          </w:rPr>
          <w:fldChar w:fldCharType="begin"/>
        </w:r>
        <w:r>
          <w:rPr>
            <w:noProof/>
            <w:webHidden/>
          </w:rPr>
          <w:instrText xml:space="preserve"> PAGEREF _Toc228134572 \h </w:instrText>
        </w:r>
        <w:r>
          <w:rPr>
            <w:noProof/>
            <w:webHidden/>
          </w:rPr>
        </w:r>
        <w:r>
          <w:rPr>
            <w:noProof/>
            <w:webHidden/>
          </w:rPr>
          <w:fldChar w:fldCharType="separate"/>
        </w:r>
        <w:r w:rsidR="00027248">
          <w:rPr>
            <w:noProof/>
            <w:webHidden/>
          </w:rPr>
          <w:t>26</w:t>
        </w:r>
        <w:r>
          <w:rPr>
            <w:noProof/>
            <w:webHidden/>
          </w:rPr>
          <w:fldChar w:fldCharType="end"/>
        </w:r>
      </w:hyperlink>
    </w:p>
    <w:p w14:paraId="586727DF" w14:textId="3340E3C7" w:rsidR="005E3B66" w:rsidRDefault="005E3B66" w:rsidP="005E3B66">
      <w:pPr>
        <w:pStyle w:val="13"/>
        <w:ind w:left="360" w:right="250"/>
        <w:rPr>
          <w:rFonts w:asciiTheme="minorHAnsi" w:eastAsiaTheme="minorEastAsia" w:hAnsiTheme="minorHAnsi" w:cstheme="minorBidi"/>
          <w:noProof/>
          <w:kern w:val="2"/>
          <w:szCs w:val="24"/>
          <w:lang w:eastAsia="ru-RU"/>
          <w14:ligatures w14:val="standardContextual"/>
        </w:rPr>
      </w:pPr>
      <w:hyperlink w:anchor="_Toc228134573" w:history="1">
        <w:r w:rsidRPr="00D45070">
          <w:rPr>
            <w:rStyle w:val="af8"/>
            <w:noProof/>
          </w:rPr>
          <w:t>Приложение Б</w:t>
        </w:r>
      </w:hyperlink>
      <w:r>
        <w:rPr>
          <w:rStyle w:val="af8"/>
          <w:noProof/>
        </w:rPr>
        <w:t xml:space="preserve"> </w:t>
      </w:r>
      <w:hyperlink w:anchor="_Toc228134574" w:history="1">
        <w:r w:rsidRPr="00D45070">
          <w:rPr>
            <w:rStyle w:val="af8"/>
            <w:noProof/>
          </w:rPr>
          <w:t>(рекомендуемое)</w:t>
        </w:r>
      </w:hyperlink>
      <w:r>
        <w:rPr>
          <w:rStyle w:val="af8"/>
          <w:noProof/>
        </w:rPr>
        <w:t xml:space="preserve"> </w:t>
      </w:r>
      <w:hyperlink w:anchor="_Toc228134575" w:history="1">
        <w:r w:rsidRPr="00D45070">
          <w:rPr>
            <w:rStyle w:val="af8"/>
            <w:noProof/>
          </w:rPr>
          <w:t>Пример расчета токов короткого замыкания</w:t>
        </w:r>
        <w:r>
          <w:rPr>
            <w:noProof/>
            <w:webHidden/>
          </w:rPr>
          <w:tab/>
        </w:r>
        <w:r>
          <w:rPr>
            <w:noProof/>
            <w:webHidden/>
          </w:rPr>
          <w:fldChar w:fldCharType="begin"/>
        </w:r>
        <w:r>
          <w:rPr>
            <w:noProof/>
            <w:webHidden/>
          </w:rPr>
          <w:instrText xml:space="preserve"> PAGEREF _Toc228134575 \h </w:instrText>
        </w:r>
        <w:r>
          <w:rPr>
            <w:noProof/>
            <w:webHidden/>
          </w:rPr>
        </w:r>
        <w:r>
          <w:rPr>
            <w:noProof/>
            <w:webHidden/>
          </w:rPr>
          <w:fldChar w:fldCharType="separate"/>
        </w:r>
        <w:r w:rsidR="00027248">
          <w:rPr>
            <w:noProof/>
            <w:webHidden/>
          </w:rPr>
          <w:t>40</w:t>
        </w:r>
        <w:r>
          <w:rPr>
            <w:noProof/>
            <w:webHidden/>
          </w:rPr>
          <w:fldChar w:fldCharType="end"/>
        </w:r>
      </w:hyperlink>
    </w:p>
    <w:p w14:paraId="49CCA5CF" w14:textId="08717E2A" w:rsidR="00700FF0" w:rsidRDefault="00B62461" w:rsidP="00E11EFC">
      <w:pPr>
        <w:tabs>
          <w:tab w:val="right" w:leader="dot" w:pos="9072"/>
        </w:tabs>
        <w:ind w:left="284" w:right="281" w:firstLine="0"/>
        <w:jc w:val="center"/>
        <w:rPr>
          <w:rFonts w:cs="Arial"/>
          <w:bCs/>
          <w:szCs w:val="24"/>
          <w:lang w:eastAsia="ar-SA"/>
        </w:rPr>
      </w:pPr>
      <w:r w:rsidRPr="00680FB0">
        <w:fldChar w:fldCharType="end"/>
      </w:r>
    </w:p>
    <w:p w14:paraId="6114272A" w14:textId="77777777" w:rsidR="00F33FC9" w:rsidRDefault="005E3B66">
      <w:pPr>
        <w:spacing w:after="200" w:line="276" w:lineRule="auto"/>
        <w:ind w:firstLine="0"/>
        <w:jc w:val="left"/>
        <w:rPr>
          <w:rFonts w:cs="Arial"/>
          <w:bCs/>
          <w:szCs w:val="24"/>
          <w:lang w:eastAsia="ar-SA"/>
        </w:rPr>
        <w:sectPr w:rsidR="00F33FC9" w:rsidSect="00F33FC9">
          <w:footerReference w:type="even" r:id="rId15"/>
          <w:footerReference w:type="default" r:id="rId16"/>
          <w:headerReference w:type="first" r:id="rId17"/>
          <w:pgSz w:w="11906" w:h="16838"/>
          <w:pgMar w:top="1134" w:right="1418" w:bottom="1134" w:left="1418" w:header="709" w:footer="709" w:gutter="0"/>
          <w:pgNumType w:fmt="upperRoman" w:start="2"/>
          <w:cols w:space="708"/>
          <w:titlePg/>
          <w:docGrid w:linePitch="381"/>
        </w:sectPr>
      </w:pPr>
      <w:r>
        <w:rPr>
          <w:rFonts w:cs="Arial"/>
          <w:bCs/>
          <w:szCs w:val="24"/>
          <w:lang w:eastAsia="ar-SA"/>
        </w:rPr>
        <w:br w:type="page"/>
      </w:r>
    </w:p>
    <w:p w14:paraId="1B7D3790" w14:textId="5D2F7051" w:rsidR="00F47FE5" w:rsidRPr="00C53AFF" w:rsidRDefault="0056790F" w:rsidP="00B95C49">
      <w:pPr>
        <w:spacing w:after="200" w:line="276" w:lineRule="auto"/>
        <w:ind w:firstLine="0"/>
        <w:jc w:val="left"/>
        <w:rPr>
          <w:rFonts w:cs="Arial"/>
          <w:b/>
          <w:szCs w:val="24"/>
        </w:rPr>
      </w:pPr>
      <w:r w:rsidRPr="0056790F">
        <w:rPr>
          <w:b/>
          <w:bCs/>
          <w:spacing w:val="130"/>
          <w:sz w:val="28"/>
          <w:szCs w:val="28"/>
        </w:rPr>
        <w:t>МЕЖГОСУДАРСТВЕННЫЙ СТАНДАРТ</w:t>
      </w:r>
      <w:r w:rsidRPr="009D6A03">
        <w:rPr>
          <w:rFonts w:cs="Arial"/>
          <w:noProof/>
          <w:lang w:eastAsia="ru-RU"/>
        </w:rPr>
        <w:t xml:space="preserve"> </w:t>
      </w:r>
      <w:r w:rsidR="00493188" w:rsidRPr="009D6A03">
        <w:rPr>
          <w:rFonts w:cs="Arial"/>
          <w:noProof/>
          <w:lang w:eastAsia="ru-RU"/>
        </w:rPr>
        <mc:AlternateContent>
          <mc:Choice Requires="wps">
            <w:drawing>
              <wp:inline distT="0" distB="0" distL="0" distR="0" wp14:anchorId="40B60138" wp14:editId="5E95C5D6">
                <wp:extent cx="5718283" cy="19625"/>
                <wp:effectExtent l="0" t="0" r="34925" b="19050"/>
                <wp:docPr id="1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8283" cy="19625"/>
                        </a:xfrm>
                        <a:prstGeom prst="line">
                          <a:avLst/>
                        </a:prstGeom>
                        <a:noFill/>
                        <a:ln w="254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inline>
            </w:drawing>
          </mc:Choice>
          <mc:Fallback xmlns:w16cei="http://schemas.microsoft.com/office/word/2026/wordml/cei">
            <w:pict>
              <v:line w14:anchorId="30A2810A" id="Line 7" o:spid="_x0000_s1026" style="visibility:visible;mso-wrap-style:square;mso-left-percent:-10001;mso-top-percent:-10001;mso-position-horizontal:absolute;mso-position-horizontal-relative:char;mso-position-vertical:absolute;mso-position-vertical-relative:line;mso-left-percent:-10001;mso-top-percent:-10001" from="0,0" to="450.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" strokeweight="2pt">
                <v:stroke joinstyle="miter"/>
                <w10:anchorlock/>
              </v:line>
            </w:pict>
          </mc:Fallback>
        </mc:AlternateContent>
      </w:r>
    </w:p>
    <w:p w14:paraId="2DC94BA2" w14:textId="77777777" w:rsidR="00493188" w:rsidRDefault="00493188" w:rsidP="00493188">
      <w:pPr>
        <w:ind w:firstLine="0"/>
        <w:jc w:val="center"/>
        <w:rPr>
          <w:rFonts w:cs="Arial"/>
          <w:b/>
          <w:szCs w:val="24"/>
        </w:rPr>
      </w:pPr>
    </w:p>
    <w:p w14:paraId="7A53EE92" w14:textId="738D208B" w:rsidR="000A59E1" w:rsidRDefault="0056790F" w:rsidP="00493188">
      <w:pPr>
        <w:ind w:firstLine="0"/>
        <w:jc w:val="center"/>
        <w:rPr>
          <w:rFonts w:cs="Arial"/>
          <w:b/>
          <w:szCs w:val="24"/>
        </w:rPr>
      </w:pPr>
      <w:r w:rsidRPr="0056790F">
        <w:rPr>
          <w:rFonts w:cs="Arial"/>
          <w:b/>
          <w:szCs w:val="24"/>
        </w:rPr>
        <w:t>КОРОТКИЕ ЗАМЫКАНИЯ В ЭЛЕКТРОУСТАНОВКАХ</w:t>
      </w:r>
    </w:p>
    <w:p w14:paraId="4424AD8A" w14:textId="77777777" w:rsidR="0056790F" w:rsidRPr="00417789" w:rsidRDefault="0056790F" w:rsidP="00493188">
      <w:pPr>
        <w:ind w:firstLine="0"/>
        <w:jc w:val="center"/>
        <w:rPr>
          <w:rFonts w:cs="Arial"/>
          <w:b/>
          <w:szCs w:val="24"/>
        </w:rPr>
      </w:pPr>
    </w:p>
    <w:p w14:paraId="579A4850" w14:textId="77777777" w:rsidR="0056790F" w:rsidRPr="0056790F" w:rsidRDefault="0056790F" w:rsidP="0056790F">
      <w:pPr>
        <w:ind w:firstLine="0"/>
        <w:jc w:val="center"/>
        <w:rPr>
          <w:rFonts w:cs="Arial"/>
          <w:b/>
          <w:bCs/>
          <w:color w:val="000000"/>
          <w:szCs w:val="24"/>
        </w:rPr>
      </w:pPr>
      <w:r w:rsidRPr="0056790F">
        <w:rPr>
          <w:rFonts w:cs="Arial"/>
          <w:b/>
          <w:bCs/>
          <w:color w:val="000000"/>
          <w:szCs w:val="24"/>
        </w:rPr>
        <w:t>Методы расчета в электроустановках переменного тока</w:t>
      </w:r>
    </w:p>
    <w:p w14:paraId="00F4517A" w14:textId="54D51980" w:rsidR="002527D9" w:rsidRPr="0056790F" w:rsidRDefault="0056790F" w:rsidP="0056790F">
      <w:pPr>
        <w:ind w:firstLine="0"/>
        <w:jc w:val="center"/>
        <w:rPr>
          <w:rFonts w:cs="Arial"/>
          <w:b/>
          <w:bCs/>
          <w:color w:val="000000"/>
          <w:szCs w:val="24"/>
          <w:lang w:val="en-US"/>
        </w:rPr>
      </w:pPr>
      <w:r w:rsidRPr="0056790F">
        <w:rPr>
          <w:rFonts w:cs="Arial"/>
          <w:b/>
          <w:bCs/>
          <w:color w:val="000000"/>
          <w:szCs w:val="24"/>
        </w:rPr>
        <w:t>напряжением</w:t>
      </w:r>
      <w:r w:rsidRPr="0056790F">
        <w:rPr>
          <w:rFonts w:cs="Arial"/>
          <w:b/>
          <w:bCs/>
          <w:color w:val="000000"/>
          <w:szCs w:val="24"/>
          <w:lang w:val="en-US"/>
        </w:rPr>
        <w:t xml:space="preserve"> </w:t>
      </w:r>
      <w:r w:rsidRPr="0056790F">
        <w:rPr>
          <w:rFonts w:cs="Arial"/>
          <w:b/>
          <w:bCs/>
          <w:color w:val="000000"/>
          <w:szCs w:val="24"/>
        </w:rPr>
        <w:t>до</w:t>
      </w:r>
      <w:r w:rsidRPr="0056790F">
        <w:rPr>
          <w:rFonts w:cs="Arial"/>
          <w:b/>
          <w:bCs/>
          <w:color w:val="000000"/>
          <w:szCs w:val="24"/>
          <w:lang w:val="en-US"/>
        </w:rPr>
        <w:t xml:space="preserve"> 1 </w:t>
      </w:r>
      <w:r w:rsidRPr="0056790F">
        <w:rPr>
          <w:rFonts w:cs="Arial"/>
          <w:b/>
          <w:bCs/>
          <w:color w:val="000000"/>
          <w:szCs w:val="24"/>
        </w:rPr>
        <w:t>кВ</w:t>
      </w:r>
    </w:p>
    <w:p w14:paraId="37E6614E" w14:textId="77777777" w:rsidR="00F47FE5" w:rsidRPr="0056790F" w:rsidRDefault="00F47FE5" w:rsidP="00493188">
      <w:pPr>
        <w:ind w:firstLine="0"/>
        <w:jc w:val="center"/>
        <w:rPr>
          <w:rFonts w:cs="Arial"/>
          <w:b/>
          <w:bCs/>
          <w:color w:val="000000"/>
          <w:szCs w:val="24"/>
          <w:lang w:val="en-US"/>
        </w:rPr>
      </w:pPr>
    </w:p>
    <w:p w14:paraId="5EC36E99" w14:textId="77777777" w:rsidR="0056790F" w:rsidRDefault="0056790F" w:rsidP="0073415C">
      <w:pPr>
        <w:ind w:firstLine="0"/>
        <w:jc w:val="center"/>
        <w:rPr>
          <w:lang w:val="en-US"/>
        </w:rPr>
      </w:pPr>
      <w:r>
        <w:rPr>
          <w:lang w:val="en-US"/>
        </w:rPr>
        <w:t>S</w:t>
      </w:r>
      <w:r w:rsidR="00583FB7" w:rsidRPr="000A59E1">
        <w:rPr>
          <w:lang w:val="en-US"/>
        </w:rPr>
        <w:t>hort circuits</w:t>
      </w:r>
      <w:r>
        <w:rPr>
          <w:lang w:val="en-US"/>
        </w:rPr>
        <w:t xml:space="preserve"> in electrical installations.</w:t>
      </w:r>
    </w:p>
    <w:p w14:paraId="6DCE1F71" w14:textId="2DB2099B" w:rsidR="002527D9" w:rsidRPr="00FD4712" w:rsidRDefault="00FD4712" w:rsidP="0073415C">
      <w:pPr>
        <w:ind w:firstLine="0"/>
        <w:jc w:val="center"/>
        <w:rPr>
          <w:szCs w:val="24"/>
          <w:lang w:val="en-US"/>
        </w:rPr>
      </w:pPr>
      <w:r w:rsidRPr="00FD4712">
        <w:rPr>
          <w:lang w:val="en-US"/>
        </w:rPr>
        <w:t>Calculation</w:t>
      </w:r>
      <w:r>
        <w:rPr>
          <w:lang w:val="en-US"/>
        </w:rPr>
        <w:t xml:space="preserve"> </w:t>
      </w:r>
      <w:r w:rsidR="00CF1E12">
        <w:rPr>
          <w:lang w:val="en-US"/>
        </w:rPr>
        <w:t>methods</w:t>
      </w:r>
      <w:r w:rsidRPr="00FD4712">
        <w:rPr>
          <w:lang w:val="en-US"/>
        </w:rPr>
        <w:t xml:space="preserve"> in AC electrical installations</w:t>
      </w:r>
      <w:r w:rsidR="00CF1E12">
        <w:rPr>
          <w:lang w:val="en-US"/>
        </w:rPr>
        <w:t xml:space="preserve"> with</w:t>
      </w:r>
      <w:r>
        <w:rPr>
          <w:lang w:val="en-US"/>
        </w:rPr>
        <w:t xml:space="preserve"> </w:t>
      </w:r>
      <w:r w:rsidRPr="00FD4712">
        <w:rPr>
          <w:lang w:val="en-US"/>
        </w:rPr>
        <w:t xml:space="preserve">voltage </w:t>
      </w:r>
      <w:r w:rsidR="00CD60B9">
        <w:rPr>
          <w:lang w:val="en-US"/>
        </w:rPr>
        <w:t>below</w:t>
      </w:r>
      <w:r w:rsidR="00CF1E12">
        <w:rPr>
          <w:lang w:val="en-US"/>
        </w:rPr>
        <w:t xml:space="preserve"> </w:t>
      </w:r>
      <w:r w:rsidRPr="00FD4712">
        <w:rPr>
          <w:lang w:val="en-US"/>
        </w:rPr>
        <w:t>1</w:t>
      </w:r>
      <w:r>
        <w:rPr>
          <w:lang w:val="en-US"/>
        </w:rPr>
        <w:t xml:space="preserve"> kV</w:t>
      </w:r>
    </w:p>
    <w:p w14:paraId="17991F86" w14:textId="77777777" w:rsidR="00493188" w:rsidRPr="00417789" w:rsidRDefault="00493188" w:rsidP="00A31FDB">
      <w:pPr>
        <w:tabs>
          <w:tab w:val="left" w:pos="7040"/>
        </w:tabs>
        <w:ind w:right="41" w:firstLine="0"/>
        <w:jc w:val="center"/>
        <w:rPr>
          <w:rFonts w:cs="Arial"/>
          <w:color w:val="000000"/>
          <w:szCs w:val="24"/>
        </w:rPr>
      </w:pPr>
      <w:r w:rsidRPr="009D6A03">
        <w:rPr>
          <w:rFonts w:cs="Arial"/>
          <w:noProof/>
          <w:lang w:eastAsia="ru-RU"/>
        </w:rPr>
        <mc:AlternateContent>
          <mc:Choice Requires="wps">
            <w:drawing>
              <wp:inline distT="0" distB="0" distL="0" distR="0" wp14:anchorId="04613A3C" wp14:editId="3B2DBF25">
                <wp:extent cx="5718283" cy="216"/>
                <wp:effectExtent l="0" t="0" r="0" b="0"/>
                <wp:docPr id="1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8283" cy="216"/>
                        </a:xfrm>
                        <a:prstGeom prst="line">
                          <a:avLst/>
                        </a:prstGeom>
                        <a:noFill/>
                        <a:ln w="127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inline>
            </w:drawing>
          </mc:Choice>
          <mc:Fallback xmlns:w16cei="http://schemas.microsoft.com/office/word/2026/wordml/cei">
            <w:pict>
              <v:line w14:anchorId="5E74372C" id="Line 7" o:spid="_x0000_s1026" style="flip:y;visibility:visible;mso-wrap-style:square;mso-left-percent:-10001;mso-top-percent:-10001;mso-position-horizontal:absolute;mso-position-horizontal-relative:char;mso-position-vertical:absolute;mso-position-vertical-relative:line;mso-left-percent:-10001;mso-top-percent:-10001" from="0,0" to="450.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" strokeweight="1pt">
                <v:stroke joinstyle="miter"/>
                <w10:anchorlock/>
              </v:line>
            </w:pict>
          </mc:Fallback>
        </mc:AlternateContent>
      </w:r>
    </w:p>
    <w:p w14:paraId="685B19B0" w14:textId="7C1D2C1D" w:rsidR="002527D9" w:rsidRPr="005F4774" w:rsidRDefault="005F4774" w:rsidP="005F4774">
      <w:pPr>
        <w:ind w:right="41"/>
        <w:jc w:val="right"/>
        <w:rPr>
          <w:rFonts w:cs="Arial"/>
          <w:b/>
          <w:szCs w:val="24"/>
        </w:rPr>
      </w:pPr>
      <w:r w:rsidRPr="005F4774">
        <w:rPr>
          <w:rFonts w:cs="Arial"/>
          <w:b/>
          <w:szCs w:val="24"/>
        </w:rPr>
        <w:t>Дата введения –</w:t>
      </w:r>
      <w:r>
        <w:rPr>
          <w:rFonts w:cs="Arial"/>
          <w:b/>
          <w:szCs w:val="24"/>
        </w:rPr>
        <w:tab/>
      </w:r>
      <w:r>
        <w:rPr>
          <w:rFonts w:cs="Arial"/>
          <w:b/>
          <w:szCs w:val="24"/>
        </w:rPr>
        <w:tab/>
      </w:r>
    </w:p>
    <w:p w14:paraId="09F5761E" w14:textId="23FAE31C" w:rsidR="002527D9" w:rsidRPr="00A71553" w:rsidRDefault="002527D9" w:rsidP="0023176E">
      <w:pPr>
        <w:pStyle w:val="10"/>
      </w:pPr>
      <w:bookmarkStart w:id="31" w:name="_Toc309918217"/>
      <w:bookmarkStart w:id="32" w:name="_Toc485751597"/>
      <w:bookmarkStart w:id="33" w:name="_Toc228134561"/>
      <w:r w:rsidRPr="0023176E">
        <w:t>Область</w:t>
      </w:r>
      <w:r w:rsidRPr="009E4F10">
        <w:t xml:space="preserve"> применения</w:t>
      </w:r>
      <w:bookmarkEnd w:id="31"/>
      <w:bookmarkEnd w:id="32"/>
      <w:bookmarkEnd w:id="33"/>
    </w:p>
    <w:p w14:paraId="267F9BB8" w14:textId="58D5BB3A" w:rsidR="004F7A94" w:rsidRDefault="004F7A94" w:rsidP="0056508A">
      <w:pPr>
        <w:pStyle w:val="20"/>
        <w:rPr>
          <w:b/>
        </w:rPr>
      </w:pPr>
      <w:r w:rsidRPr="004F7A94">
        <w:t>Настоящий стандарт распространяется на трехфазные электроустановки напряжением до 1 кВ промышленной частоты</w:t>
      </w:r>
      <w:r w:rsidR="005E3B66">
        <w:t xml:space="preserve"> и у</w:t>
      </w:r>
      <w:r w:rsidRPr="004F7A94">
        <w:t>станавливает общую методику расчета токов симметричных и несимметричных коротких замыканий (КЗ)</w:t>
      </w:r>
      <w:r w:rsidR="008E7B42">
        <w:t xml:space="preserve">, </w:t>
      </w:r>
      <w:r w:rsidR="008E7B42" w:rsidRPr="00A73B77">
        <w:t>виды которых определены в соответствии с ГОСТ 26522</w:t>
      </w:r>
      <w:r w:rsidR="008E7B42">
        <w:t>,</w:t>
      </w:r>
      <w:r w:rsidRPr="004F7A94">
        <w:t xml:space="preserve"> в начальный и </w:t>
      </w:r>
      <w:r w:rsidR="00E53A78">
        <w:t>ненулевой</w:t>
      </w:r>
      <w:r w:rsidR="00E53A78" w:rsidRPr="004F7A94">
        <w:t xml:space="preserve"> </w:t>
      </w:r>
      <w:r w:rsidRPr="004F7A94">
        <w:t xml:space="preserve">момент времени с учетом параметров синхронных и асинхронных машин, трансформаторов, </w:t>
      </w:r>
      <w:r w:rsidR="00CD7791">
        <w:t xml:space="preserve">токоограничивающих </w:t>
      </w:r>
      <w:r w:rsidRPr="004F7A94">
        <w:t>реакторов, кабельных и воздушных линий</w:t>
      </w:r>
      <w:r w:rsidR="008E7B42">
        <w:t xml:space="preserve"> и</w:t>
      </w:r>
      <w:r w:rsidRPr="004F7A94">
        <w:t xml:space="preserve"> шинопроводов</w:t>
      </w:r>
      <w:r w:rsidR="008E7B42">
        <w:t xml:space="preserve">, </w:t>
      </w:r>
      <w:r w:rsidR="008E7B42" w:rsidRPr="00A73B77">
        <w:t>необходимых для выбора и проверки электрооборудования по условиям КЗ, уставок релейной защиты и заземляющих устройств</w:t>
      </w:r>
      <w:r w:rsidR="008E7B42">
        <w:t>.</w:t>
      </w:r>
    </w:p>
    <w:p w14:paraId="0885B013" w14:textId="77777777" w:rsidR="004F7A94" w:rsidRPr="004F7A94" w:rsidRDefault="004F7A94" w:rsidP="00F51095">
      <w:pPr>
        <w:pStyle w:val="20"/>
      </w:pPr>
      <w:r w:rsidRPr="004F7A94">
        <w:t>Стандарт не устанавливает методику расчета токов:</w:t>
      </w:r>
    </w:p>
    <w:p w14:paraId="61730E96" w14:textId="6B9B4863" w:rsidR="004F7A94" w:rsidRPr="004F7A94" w:rsidRDefault="004F7A94" w:rsidP="00F51095">
      <w:pPr>
        <w:pStyle w:val="ulist"/>
      </w:pPr>
      <w:r w:rsidRPr="004F7A94">
        <w:t>при сложных несимметриях в электроустановках (например, одновременное КЗ и обрыв проводника фазы), при повторных КЗ и при КЗ в электроустановках с нелинейными элементами;</w:t>
      </w:r>
    </w:p>
    <w:p w14:paraId="08019E4A" w14:textId="7D34A081" w:rsidR="004F7A94" w:rsidRPr="004F7A94" w:rsidRDefault="004F7A94" w:rsidP="00F51095">
      <w:pPr>
        <w:pStyle w:val="ulist"/>
      </w:pPr>
      <w:r w:rsidRPr="004F7A94">
        <w:t>электромеханических переходных процессах с учетом изменения частоты вращения электрических машин;</w:t>
      </w:r>
    </w:p>
    <w:p w14:paraId="1BF15658" w14:textId="17123718" w:rsidR="004F7A94" w:rsidRPr="004F7A94" w:rsidRDefault="004F7A94" w:rsidP="00F51095">
      <w:pPr>
        <w:pStyle w:val="ulist"/>
      </w:pPr>
      <w:r w:rsidRPr="004F7A94">
        <w:t>КЗ внутри электрических машин и трансформаторов.</w:t>
      </w:r>
    </w:p>
    <w:p w14:paraId="70855CE2" w14:textId="01633444" w:rsidR="002527D9" w:rsidRPr="00F51095" w:rsidRDefault="002527D9" w:rsidP="00F51095">
      <w:pPr>
        <w:pStyle w:val="10"/>
      </w:pPr>
      <w:bookmarkStart w:id="34" w:name="_Toc309918218"/>
      <w:bookmarkStart w:id="35" w:name="_Toc485751598"/>
      <w:bookmarkStart w:id="36" w:name="_Toc228134562"/>
      <w:r w:rsidRPr="00F51095">
        <w:t>Нормативные ссылки</w:t>
      </w:r>
      <w:bookmarkEnd w:id="34"/>
      <w:bookmarkEnd w:id="35"/>
      <w:bookmarkEnd w:id="36"/>
      <w:r w:rsidRPr="00F51095">
        <w:t xml:space="preserve"> </w:t>
      </w:r>
    </w:p>
    <w:p w14:paraId="5FBA7AD8" w14:textId="00A6C0B4" w:rsidR="0008653C" w:rsidRDefault="0008653C" w:rsidP="005F4774">
      <w:r w:rsidRPr="00C51E89">
        <w:t>В настоящем стандарте использованы ссылки на следующие</w:t>
      </w:r>
      <w:r w:rsidR="005E3B66">
        <w:t xml:space="preserve"> межгосударственные</w:t>
      </w:r>
      <w:r w:rsidRPr="00C51E89">
        <w:t xml:space="preserve"> стандарты:</w:t>
      </w:r>
    </w:p>
    <w:p w14:paraId="6115CC63" w14:textId="0C182CA6" w:rsidR="005F4774" w:rsidRDefault="005F4774" w:rsidP="005F4774">
      <w:r w:rsidRPr="005F4774">
        <w:t>ГОСТ</w:t>
      </w:r>
      <w:r>
        <w:t> </w:t>
      </w:r>
      <w:r w:rsidRPr="005F4774">
        <w:t>26522 Короткие замыкания в электроустановках. Термины и определения</w:t>
      </w:r>
    </w:p>
    <w:p w14:paraId="7BBDF978" w14:textId="774B3A52" w:rsidR="00422D44" w:rsidRDefault="00422D44" w:rsidP="00422D44">
      <w:r w:rsidRPr="00422D44">
        <w:t>ГОСТ</w:t>
      </w:r>
      <w:r>
        <w:t> </w:t>
      </w:r>
      <w:r w:rsidRPr="00422D44">
        <w:t>31996</w:t>
      </w:r>
      <w:r>
        <w:t xml:space="preserve"> Кабели силовые с пластмассовой изоляцией на номинальное напряжение 0,66; 1 и 3 кВ</w:t>
      </w:r>
      <w:r w:rsidR="005E3B66">
        <w:t>. Общие технические условия</w:t>
      </w:r>
    </w:p>
    <w:p w14:paraId="68A1AFF4" w14:textId="41E5E158" w:rsidR="0008653C" w:rsidRDefault="0008653C" w:rsidP="0073415C">
      <w:pPr>
        <w:pStyle w:val="note"/>
      </w:pPr>
      <w:r w:rsidRPr="00242EF8">
        <w:rPr>
          <w:spacing w:val="40"/>
        </w:rPr>
        <w:t>Примечание</w:t>
      </w:r>
      <w:r w:rsidRPr="00417789">
        <w:t xml:space="preserve"> – </w:t>
      </w:r>
      <w:r w:rsidR="005F4774" w:rsidRPr="005F4774">
        <w:t>При пользовании настоящим стандартом целесообразно проверить действие ссылочных стандартов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50DC43AB" w14:textId="730AF000" w:rsidR="006425BE" w:rsidRDefault="006425BE" w:rsidP="006425BE">
      <w:pPr>
        <w:pStyle w:val="10"/>
      </w:pPr>
      <w:bookmarkStart w:id="37" w:name="_Toc228134563"/>
      <w:r w:rsidRPr="006425BE">
        <w:rPr>
          <w:lang w:val="en-US"/>
        </w:rPr>
        <w:t>Термины и определения</w:t>
      </w:r>
      <w:bookmarkEnd w:id="37"/>
    </w:p>
    <w:p w14:paraId="178CE303" w14:textId="34BFC8C2" w:rsidR="00302549" w:rsidRPr="009C62FA" w:rsidRDefault="007A7120" w:rsidP="004B2C52">
      <w:pPr>
        <w:rPr>
          <w:lang w:eastAsia="ru-RU"/>
        </w:rPr>
      </w:pPr>
      <w:r w:rsidRPr="007B7F9B">
        <w:rPr>
          <w:lang w:eastAsia="ru-RU"/>
        </w:rPr>
        <w:t>В настоящем стандарте примен</w:t>
      </w:r>
      <w:r w:rsidR="00027248">
        <w:rPr>
          <w:lang w:eastAsia="ru-RU"/>
        </w:rPr>
        <w:t>ены</w:t>
      </w:r>
      <w:r w:rsidRPr="007B7F9B">
        <w:rPr>
          <w:lang w:eastAsia="ru-RU"/>
        </w:rPr>
        <w:t xml:space="preserve"> термины </w:t>
      </w:r>
      <w:r w:rsidR="00027248" w:rsidRPr="00027248">
        <w:rPr>
          <w:lang w:eastAsia="ru-RU"/>
        </w:rPr>
        <w:t>по ГОСТ 26522, а также следующие термины с соответствующими определениями:</w:t>
      </w:r>
    </w:p>
    <w:p w14:paraId="2F0EE14D" w14:textId="280A6E0A" w:rsidR="009C62FA" w:rsidRPr="007E1A82" w:rsidRDefault="009C62FA" w:rsidP="009C62FA">
      <w:pPr>
        <w:pStyle w:val="20"/>
        <w:rPr>
          <w:b/>
          <w:bCs/>
          <w:lang w:eastAsia="ru-RU"/>
        </w:rPr>
      </w:pPr>
      <w:r>
        <w:rPr>
          <w:b/>
          <w:bCs/>
          <w:lang w:eastAsia="ru-RU"/>
        </w:rPr>
        <w:t>максимальный</w:t>
      </w:r>
      <w:r w:rsidRPr="007E1A82">
        <w:rPr>
          <w:b/>
          <w:bCs/>
          <w:lang w:eastAsia="ru-RU"/>
        </w:rPr>
        <w:t xml:space="preserve"> ток короткого замыкания</w:t>
      </w:r>
      <w:r w:rsidRPr="004B2C52">
        <w:rPr>
          <w:b/>
          <w:bCs/>
          <w:lang w:eastAsia="ru-RU"/>
        </w:rPr>
        <w:t>:</w:t>
      </w:r>
      <w:r w:rsidRPr="00302549">
        <w:rPr>
          <w:lang w:eastAsia="ru-RU"/>
        </w:rPr>
        <w:t xml:space="preserve"> </w:t>
      </w:r>
      <w:r>
        <w:rPr>
          <w:lang w:eastAsia="ru-RU"/>
        </w:rPr>
        <w:t xml:space="preserve">Наибольшее возможное </w:t>
      </w:r>
      <w:r w:rsidRPr="00302549">
        <w:rPr>
          <w:lang w:eastAsia="ru-RU"/>
        </w:rPr>
        <w:t>значение тока коротко</w:t>
      </w:r>
      <w:r>
        <w:rPr>
          <w:lang w:eastAsia="ru-RU"/>
        </w:rPr>
        <w:t>го</w:t>
      </w:r>
      <w:r w:rsidRPr="00302549">
        <w:rPr>
          <w:lang w:eastAsia="ru-RU"/>
        </w:rPr>
        <w:t xml:space="preserve"> замыкани</w:t>
      </w:r>
      <w:r>
        <w:rPr>
          <w:lang w:eastAsia="ru-RU"/>
        </w:rPr>
        <w:t>я, с учетом варьирования расчетных условий.</w:t>
      </w:r>
    </w:p>
    <w:p w14:paraId="77669C94" w14:textId="354B5AFF" w:rsidR="006C6449" w:rsidRPr="004B2C52" w:rsidRDefault="00302549" w:rsidP="00302549">
      <w:pPr>
        <w:pStyle w:val="20"/>
        <w:rPr>
          <w:b/>
          <w:bCs/>
          <w:lang w:eastAsia="ru-RU"/>
        </w:rPr>
      </w:pPr>
      <w:r w:rsidRPr="004B2C52">
        <w:rPr>
          <w:b/>
          <w:bCs/>
          <w:lang w:eastAsia="ru-RU"/>
        </w:rPr>
        <w:t>минимальный ток короткого замыкания:</w:t>
      </w:r>
      <w:r w:rsidRPr="00302549">
        <w:rPr>
          <w:lang w:eastAsia="ru-RU"/>
        </w:rPr>
        <w:t xml:space="preserve"> </w:t>
      </w:r>
      <w:r w:rsidR="009C62FA">
        <w:rPr>
          <w:lang w:eastAsia="ru-RU"/>
        </w:rPr>
        <w:t>Н</w:t>
      </w:r>
      <w:r>
        <w:rPr>
          <w:lang w:eastAsia="ru-RU"/>
        </w:rPr>
        <w:t xml:space="preserve">аименьшее возможное </w:t>
      </w:r>
      <w:r w:rsidRPr="00302549">
        <w:rPr>
          <w:lang w:eastAsia="ru-RU"/>
        </w:rPr>
        <w:t>значение тока коротко</w:t>
      </w:r>
      <w:r>
        <w:rPr>
          <w:lang w:eastAsia="ru-RU"/>
        </w:rPr>
        <w:t>го</w:t>
      </w:r>
      <w:r w:rsidRPr="00302549">
        <w:rPr>
          <w:lang w:eastAsia="ru-RU"/>
        </w:rPr>
        <w:t xml:space="preserve"> замыкани</w:t>
      </w:r>
      <w:r>
        <w:rPr>
          <w:lang w:eastAsia="ru-RU"/>
        </w:rPr>
        <w:t xml:space="preserve">я, </w:t>
      </w:r>
      <w:r w:rsidR="006C6449">
        <w:rPr>
          <w:lang w:eastAsia="ru-RU"/>
        </w:rPr>
        <w:t>с учетом</w:t>
      </w:r>
      <w:r>
        <w:rPr>
          <w:lang w:eastAsia="ru-RU"/>
        </w:rPr>
        <w:t xml:space="preserve"> </w:t>
      </w:r>
      <w:r w:rsidR="006C6449">
        <w:rPr>
          <w:lang w:eastAsia="ru-RU"/>
        </w:rPr>
        <w:t xml:space="preserve">варьирования </w:t>
      </w:r>
      <w:r>
        <w:rPr>
          <w:lang w:eastAsia="ru-RU"/>
        </w:rPr>
        <w:t>расчетных услови</w:t>
      </w:r>
      <w:r w:rsidR="006C6449">
        <w:rPr>
          <w:lang w:eastAsia="ru-RU"/>
        </w:rPr>
        <w:t>й.</w:t>
      </w:r>
    </w:p>
    <w:p w14:paraId="25D6FE81" w14:textId="17438575" w:rsidR="007A7120" w:rsidRPr="004B2C52" w:rsidRDefault="006C6449" w:rsidP="004B2C52">
      <w:pPr>
        <w:pStyle w:val="20"/>
        <w:rPr>
          <w:lang w:eastAsia="ru-RU"/>
        </w:rPr>
      </w:pPr>
      <w:r w:rsidRPr="004B2C52">
        <w:rPr>
          <w:b/>
          <w:bCs/>
          <w:lang w:eastAsia="ru-RU"/>
        </w:rPr>
        <w:t>расчетные условия:</w:t>
      </w:r>
      <w:r>
        <w:rPr>
          <w:lang w:eastAsia="ru-RU"/>
        </w:rPr>
        <w:t xml:space="preserve"> </w:t>
      </w:r>
      <w:r w:rsidR="009C62FA">
        <w:rPr>
          <w:lang w:eastAsia="ru-RU"/>
        </w:rPr>
        <w:t>С</w:t>
      </w:r>
      <w:r w:rsidRPr="006C6449">
        <w:rPr>
          <w:lang w:eastAsia="ru-RU"/>
        </w:rPr>
        <w:t>овокупность параметров и допущений, используемых при вычислении токов КЗ для обеспечения корректной работы защитных устройств и оборудования</w:t>
      </w:r>
      <w:r>
        <w:rPr>
          <w:lang w:eastAsia="ru-RU"/>
        </w:rPr>
        <w:t xml:space="preserve">, к которым относятся </w:t>
      </w:r>
      <w:r w:rsidR="009C62FA">
        <w:rPr>
          <w:lang w:eastAsia="ru-RU"/>
        </w:rPr>
        <w:t>расчетная схема электроустановки, место КЗ, вид КЗ, продолжительность КЗ, предшествующий режим.</w:t>
      </w:r>
    </w:p>
    <w:p w14:paraId="0762D4AF" w14:textId="2843B6A8" w:rsidR="005F4774" w:rsidRDefault="005F4774" w:rsidP="005F4774">
      <w:pPr>
        <w:pStyle w:val="10"/>
      </w:pPr>
      <w:bookmarkStart w:id="38" w:name="_Toc228134564"/>
      <w:r>
        <w:t>Сокращения</w:t>
      </w:r>
      <w:bookmarkEnd w:id="38"/>
    </w:p>
    <w:p w14:paraId="6E42DC72" w14:textId="2376D03E" w:rsidR="005F4774" w:rsidRDefault="005F4774" w:rsidP="005F4774">
      <w:r w:rsidRPr="00111538">
        <w:t xml:space="preserve">В настоящем стандарте </w:t>
      </w:r>
      <w:r w:rsidR="00027248">
        <w:t>применены</w:t>
      </w:r>
      <w:r w:rsidRPr="00111538">
        <w:t xml:space="preserve"> следующие сокращения:</w:t>
      </w:r>
    </w:p>
    <w:p w14:paraId="708102DC" w14:textId="793628B6" w:rsidR="009448FE" w:rsidRDefault="009448FE" w:rsidP="005F4774">
      <w:r>
        <w:t>ПВХ – поливинилхлорид</w:t>
      </w:r>
      <w:r w:rsidRPr="005F6E4D">
        <w:t>;</w:t>
      </w:r>
    </w:p>
    <w:p w14:paraId="7ED5DF3F" w14:textId="77777777" w:rsidR="005F4774" w:rsidRPr="00111538" w:rsidRDefault="005F4774" w:rsidP="005F4774">
      <w:r>
        <w:t>ЭДС – э</w:t>
      </w:r>
      <w:r w:rsidRPr="00F02BD1">
        <w:t>лектродвижущая сила</w:t>
      </w:r>
      <w:r>
        <w:t>.</w:t>
      </w:r>
    </w:p>
    <w:p w14:paraId="418836C8" w14:textId="0C9C6021" w:rsidR="000C370A" w:rsidRPr="000C5ED1" w:rsidRDefault="000C370A" w:rsidP="00417789">
      <w:pPr>
        <w:pStyle w:val="10"/>
        <w:rPr>
          <w:rFonts w:cs="Arial"/>
          <w:szCs w:val="24"/>
        </w:rPr>
      </w:pPr>
      <w:bookmarkStart w:id="39" w:name="_Toc485751600"/>
      <w:bookmarkStart w:id="40" w:name="_Toc228134565"/>
      <w:r w:rsidRPr="000C5ED1">
        <w:rPr>
          <w:rFonts w:cs="Arial"/>
          <w:szCs w:val="24"/>
        </w:rPr>
        <w:t>Общие положения</w:t>
      </w:r>
      <w:bookmarkEnd w:id="39"/>
      <w:bookmarkEnd w:id="40"/>
    </w:p>
    <w:p w14:paraId="30C06C31" w14:textId="26DE2461" w:rsidR="00A73B77" w:rsidRPr="00C24385" w:rsidRDefault="00A73B77" w:rsidP="000B6DE0">
      <w:pPr>
        <w:pStyle w:val="20"/>
        <w:rPr>
          <w:rFonts w:cs="Arial"/>
          <w:szCs w:val="24"/>
        </w:rPr>
      </w:pPr>
      <w:r w:rsidRPr="00A73B77">
        <w:t xml:space="preserve">Величины, подлежащие расчету, и допускаемая погрешность их расчета зависят от </w:t>
      </w:r>
      <w:r w:rsidR="00005DED">
        <w:t>цели</w:t>
      </w:r>
      <w:r w:rsidR="00C24385">
        <w:t xml:space="preserve"> расчета</w:t>
      </w:r>
      <w:r w:rsidRPr="00A73B77">
        <w:t>.</w:t>
      </w:r>
      <w:r w:rsidR="00C24385">
        <w:t xml:space="preserve"> </w:t>
      </w:r>
      <w:r w:rsidR="00F719E9">
        <w:t xml:space="preserve">Для расчетов максимального тока КЗ </w:t>
      </w:r>
      <w:r w:rsidR="00F719E9">
        <w:rPr>
          <w:rFonts w:cs="Arial"/>
          <w:szCs w:val="24"/>
        </w:rPr>
        <w:t>д</w:t>
      </w:r>
      <w:r w:rsidRPr="00C24385">
        <w:rPr>
          <w:rFonts w:cs="Arial"/>
          <w:szCs w:val="24"/>
        </w:rPr>
        <w:t>опускаются упрощенные методы расчетов токов КЗ, если их погрешность</w:t>
      </w:r>
      <w:r w:rsidR="00A17DCB">
        <w:rPr>
          <w:rFonts w:cs="Arial"/>
          <w:szCs w:val="24"/>
        </w:rPr>
        <w:t xml:space="preserve"> завышает ток КЗ, но не более чем на</w:t>
      </w:r>
      <w:r w:rsidRPr="00C24385">
        <w:rPr>
          <w:rFonts w:cs="Arial"/>
          <w:szCs w:val="24"/>
        </w:rPr>
        <w:t xml:space="preserve"> 10</w:t>
      </w:r>
      <w:r w:rsidR="00F719E9">
        <w:rPr>
          <w:rFonts w:cs="Arial"/>
          <w:szCs w:val="24"/>
        </w:rPr>
        <w:t> </w:t>
      </w:r>
      <w:r w:rsidRPr="00C24385">
        <w:rPr>
          <w:rFonts w:cs="Arial"/>
          <w:szCs w:val="24"/>
        </w:rPr>
        <w:t>%.</w:t>
      </w:r>
      <w:r w:rsidR="00F719E9">
        <w:rPr>
          <w:rFonts w:cs="Arial"/>
          <w:szCs w:val="24"/>
        </w:rPr>
        <w:t xml:space="preserve"> </w:t>
      </w:r>
      <w:r w:rsidR="00F719E9" w:rsidRPr="00F719E9">
        <w:rPr>
          <w:rFonts w:cs="Arial"/>
          <w:szCs w:val="24"/>
        </w:rPr>
        <w:t xml:space="preserve">Для расчетов </w:t>
      </w:r>
      <w:r w:rsidR="00F719E9">
        <w:rPr>
          <w:rFonts w:cs="Arial"/>
          <w:szCs w:val="24"/>
        </w:rPr>
        <w:t>минимального</w:t>
      </w:r>
      <w:r w:rsidR="00F719E9" w:rsidRPr="00F719E9">
        <w:rPr>
          <w:rFonts w:cs="Arial"/>
          <w:szCs w:val="24"/>
        </w:rPr>
        <w:t xml:space="preserve"> тока КЗ допускаются упрощенные методы расчетов токов КЗ, если их погрешность </w:t>
      </w:r>
      <w:r w:rsidR="00A17DCB">
        <w:rPr>
          <w:rFonts w:cs="Arial"/>
          <w:szCs w:val="24"/>
        </w:rPr>
        <w:t>занижает ток КЗ, но не более чем на</w:t>
      </w:r>
      <w:r w:rsidR="00F719E9" w:rsidRPr="00F719E9">
        <w:rPr>
          <w:rFonts w:cs="Arial"/>
          <w:szCs w:val="24"/>
        </w:rPr>
        <w:t xml:space="preserve"> 10</w:t>
      </w:r>
      <w:r w:rsidR="00F719E9">
        <w:rPr>
          <w:rFonts w:cs="Arial"/>
          <w:szCs w:val="24"/>
        </w:rPr>
        <w:t> </w:t>
      </w:r>
      <w:r w:rsidR="00F719E9" w:rsidRPr="00F719E9">
        <w:rPr>
          <w:rFonts w:cs="Arial"/>
          <w:szCs w:val="24"/>
        </w:rPr>
        <w:t>%.</w:t>
      </w:r>
    </w:p>
    <w:p w14:paraId="61035D61" w14:textId="6185BC0C" w:rsidR="00A73B77" w:rsidRPr="00A73B77" w:rsidRDefault="00A73B77" w:rsidP="00A73B77">
      <w:pPr>
        <w:rPr>
          <w:rFonts w:cs="Arial"/>
          <w:szCs w:val="24"/>
        </w:rPr>
      </w:pPr>
      <w:r w:rsidRPr="00A73B77">
        <w:rPr>
          <w:rFonts w:cs="Arial"/>
          <w:szCs w:val="24"/>
        </w:rPr>
        <w:t>Расчету для выбора и проверки электрооборудования по условиям</w:t>
      </w:r>
      <w:r w:rsidR="00B57442" w:rsidRPr="004B2C52">
        <w:rPr>
          <w:rFonts w:cs="Arial"/>
          <w:szCs w:val="24"/>
        </w:rPr>
        <w:t xml:space="preserve"> </w:t>
      </w:r>
      <w:r w:rsidRPr="00A73B77">
        <w:rPr>
          <w:rFonts w:cs="Arial"/>
          <w:szCs w:val="24"/>
        </w:rPr>
        <w:t>КЗ</w:t>
      </w:r>
      <w:r w:rsidR="00B57442">
        <w:rPr>
          <w:rFonts w:cs="Arial"/>
          <w:szCs w:val="24"/>
        </w:rPr>
        <w:t xml:space="preserve">, </w:t>
      </w:r>
      <w:r w:rsidRPr="00A73B77">
        <w:rPr>
          <w:rFonts w:cs="Arial"/>
          <w:szCs w:val="24"/>
        </w:rPr>
        <w:t>подлежат:</w:t>
      </w:r>
    </w:p>
    <w:p w14:paraId="59223A50" w14:textId="628BF040" w:rsidR="00A73B77" w:rsidRPr="00A73B77" w:rsidRDefault="00A73B77" w:rsidP="00DC3C18">
      <w:pPr>
        <w:pStyle w:val="ulist"/>
      </w:pPr>
      <w:r w:rsidRPr="00A73B77">
        <w:t>начальное значение периодической составляющей тока КЗ</w:t>
      </w:r>
      <w:r w:rsidR="00AE0A24" w:rsidRPr="004B2C52">
        <w:t>;</w:t>
      </w:r>
    </w:p>
    <w:p w14:paraId="1123F45E" w14:textId="6F711F50" w:rsidR="00A73B77" w:rsidRPr="00A73B77" w:rsidRDefault="00A73B77" w:rsidP="00DC3C18">
      <w:pPr>
        <w:pStyle w:val="ulist"/>
      </w:pPr>
      <w:r w:rsidRPr="00A73B77">
        <w:t>апериодическая составляющая тока КЗ;</w:t>
      </w:r>
    </w:p>
    <w:p w14:paraId="2B6283CE" w14:textId="4DFCFBFC" w:rsidR="00A73B77" w:rsidRPr="00A73B77" w:rsidRDefault="00A73B77" w:rsidP="00DC3C18">
      <w:pPr>
        <w:pStyle w:val="ulist"/>
      </w:pPr>
      <w:r w:rsidRPr="00A73B77">
        <w:t>ударный ток КЗ;</w:t>
      </w:r>
    </w:p>
    <w:p w14:paraId="7D673E83" w14:textId="2D8CA390" w:rsidR="00A73B77" w:rsidRDefault="00A73B77" w:rsidP="00DC3C18">
      <w:pPr>
        <w:pStyle w:val="ulist"/>
      </w:pPr>
      <w:r w:rsidRPr="00A73B77">
        <w:t xml:space="preserve">действующее значение периодической составляющей тока КЗ в произвольный момент времени, вплоть до </w:t>
      </w:r>
      <w:r w:rsidR="00AE0A24">
        <w:t>отключения КЗ</w:t>
      </w:r>
      <w:r w:rsidRPr="00A73B77">
        <w:t>.</w:t>
      </w:r>
    </w:p>
    <w:p w14:paraId="7D4BDA5F" w14:textId="23F41945" w:rsidR="00C24385" w:rsidRPr="00A73B77" w:rsidRDefault="00AE0A24" w:rsidP="00C24385">
      <w:r>
        <w:t>Максимальное значение тока КЗ подлежит расчету д</w:t>
      </w:r>
      <w:r w:rsidR="00C24385" w:rsidRPr="00A73B77">
        <w:t xml:space="preserve">ля целей выбора </w:t>
      </w:r>
      <w:r w:rsidR="00036B22">
        <w:t>электротехнического оборудования</w:t>
      </w:r>
      <w:r w:rsidR="00C24385" w:rsidRPr="00A73B77">
        <w:t>.</w:t>
      </w:r>
      <w:r w:rsidR="00036B22">
        <w:t xml:space="preserve"> </w:t>
      </w:r>
      <w:r>
        <w:t>Минимальное</w:t>
      </w:r>
      <w:r w:rsidRPr="00036B22">
        <w:t xml:space="preserve"> </w:t>
      </w:r>
      <w:r w:rsidRPr="00A73B77">
        <w:t>значение ток</w:t>
      </w:r>
      <w:r w:rsidR="00B57442">
        <w:t>а в отдельных ветвях расчетной схемы</w:t>
      </w:r>
      <w:r>
        <w:t xml:space="preserve"> при КЗ подлеж</w:t>
      </w:r>
      <w:r w:rsidR="00B57442">
        <w:t>и</w:t>
      </w:r>
      <w:r>
        <w:t xml:space="preserve">т расчету для </w:t>
      </w:r>
      <w:r w:rsidR="00036B22">
        <w:t>целей проверки чувствительности релейных защит</w:t>
      </w:r>
      <w:r w:rsidR="00036B22" w:rsidRPr="00A73B77">
        <w:t>.</w:t>
      </w:r>
      <w:r w:rsidR="00221239">
        <w:t xml:space="preserve"> Максимальное и минимальное значения тока КЗ вычисляются с учетом расчетных условий: </w:t>
      </w:r>
      <w:r w:rsidR="00205B0B">
        <w:t>расчетная схема</w:t>
      </w:r>
      <w:r w:rsidR="00221239">
        <w:t>, место, вид, продолжительность КЗ и предшествующий режим.</w:t>
      </w:r>
    </w:p>
    <w:p w14:paraId="20A3A9CB" w14:textId="3CB16727" w:rsidR="00A73B77" w:rsidRDefault="00A73B77" w:rsidP="00A73B77">
      <w:pPr>
        <w:rPr>
          <w:rFonts w:cs="Arial"/>
          <w:szCs w:val="24"/>
        </w:rPr>
      </w:pPr>
      <w:r w:rsidRPr="00A73B77">
        <w:rPr>
          <w:rFonts w:cs="Arial"/>
          <w:szCs w:val="24"/>
        </w:rPr>
        <w:t>Для других</w:t>
      </w:r>
      <w:r w:rsidR="00C24385">
        <w:rPr>
          <w:rFonts w:cs="Arial"/>
          <w:szCs w:val="24"/>
        </w:rPr>
        <w:t xml:space="preserve"> </w:t>
      </w:r>
      <w:r w:rsidR="00005DED">
        <w:rPr>
          <w:rFonts w:cs="Arial"/>
          <w:szCs w:val="24"/>
        </w:rPr>
        <w:t>целей</w:t>
      </w:r>
      <w:r w:rsidRPr="00A73B77">
        <w:rPr>
          <w:rFonts w:cs="Arial"/>
          <w:szCs w:val="24"/>
        </w:rPr>
        <w:t>, расчету подлежат максимальное и минимальное значения периодической составляющей тока в месте КЗ в начальный и произвольный момент времени, вплоть до расчетного времени размыкания поврежденной цепи.</w:t>
      </w:r>
    </w:p>
    <w:p w14:paraId="4BDE0CE2" w14:textId="3584598B" w:rsidR="00A73B77" w:rsidRPr="00A73B77" w:rsidRDefault="00A73B77" w:rsidP="00DC3C18">
      <w:pPr>
        <w:pStyle w:val="20"/>
      </w:pPr>
      <w:r w:rsidRPr="00A73B77">
        <w:t>При расчетах токов КЗ в электроустановках до 1 кВ необходимо учитывать:</w:t>
      </w:r>
    </w:p>
    <w:p w14:paraId="20A1289F" w14:textId="61B663CB" w:rsidR="00A73B77" w:rsidRPr="00A73B77" w:rsidRDefault="00A73B77" w:rsidP="00DC3C18">
      <w:pPr>
        <w:pStyle w:val="ulist"/>
      </w:pPr>
      <w:r w:rsidRPr="00A73B77">
        <w:t>индуктивные сопротивления всех элементов короткозамкнутой цепи, включая силовые трансформаторы, проводники, трансформаторы тока, реакторы, токовые катушки автоматических выключателей;</w:t>
      </w:r>
    </w:p>
    <w:p w14:paraId="61A03287" w14:textId="2391EA96" w:rsidR="00A73B77" w:rsidRPr="00A73B77" w:rsidRDefault="00A73B77" w:rsidP="00DC3C18">
      <w:pPr>
        <w:pStyle w:val="ulist"/>
      </w:pPr>
      <w:r w:rsidRPr="00A73B77">
        <w:t>активные сопротивления элементов короткозамкнутой цепи;</w:t>
      </w:r>
    </w:p>
    <w:p w14:paraId="59BF4BEB" w14:textId="710D7FD1" w:rsidR="00A73B77" w:rsidRPr="00A73B77" w:rsidRDefault="00A73B77" w:rsidP="00DC3C18">
      <w:pPr>
        <w:pStyle w:val="ulist"/>
      </w:pPr>
      <w:r w:rsidRPr="00A73B77">
        <w:t>активные сопротивления различных контактов и контактных соединений;</w:t>
      </w:r>
    </w:p>
    <w:p w14:paraId="1AD05F46" w14:textId="09AAA50D" w:rsidR="00A73B77" w:rsidRPr="00A73B77" w:rsidRDefault="00A73B77" w:rsidP="00DC3C18">
      <w:pPr>
        <w:pStyle w:val="ulist"/>
      </w:pPr>
      <w:r w:rsidRPr="00A73B77">
        <w:t>значения параметров синхронных и асинхронных электродвигателей.</w:t>
      </w:r>
    </w:p>
    <w:p w14:paraId="2A2E894C" w14:textId="4479DE18" w:rsidR="00A73B77" w:rsidRPr="00A73B77" w:rsidRDefault="00A73B77" w:rsidP="00382F99">
      <w:pPr>
        <w:pStyle w:val="ulist"/>
      </w:pPr>
      <w:r w:rsidRPr="00A73B77">
        <w:t>сопротивление электрической дуги в месте КЗ</w:t>
      </w:r>
      <w:r w:rsidR="00571C85">
        <w:t>, при расчете неметаллических КЗ</w:t>
      </w:r>
      <w:r w:rsidRPr="00A73B77">
        <w:t>;</w:t>
      </w:r>
    </w:p>
    <w:p w14:paraId="5655F569" w14:textId="79D213B3" w:rsidR="00A73B77" w:rsidRPr="00A73B77" w:rsidRDefault="00A73B77" w:rsidP="00382F99">
      <w:pPr>
        <w:pStyle w:val="ulist"/>
      </w:pPr>
      <w:r w:rsidRPr="00A73B77">
        <w:t>изменение активного сопротивления проводников короткозамкнутой цепи вследствие их нагрева при КЗ</w:t>
      </w:r>
      <w:r w:rsidR="00571C85">
        <w:t>,</w:t>
      </w:r>
      <w:r w:rsidR="00571C85" w:rsidRPr="00571C85">
        <w:t xml:space="preserve"> </w:t>
      </w:r>
      <w:r w:rsidR="00571C85">
        <w:t>для не нулевых моментов времени</w:t>
      </w:r>
      <w:r w:rsidR="00382F99">
        <w:t>.</w:t>
      </w:r>
    </w:p>
    <w:p w14:paraId="3AB49DF4" w14:textId="3C508164" w:rsidR="00A73B77" w:rsidRPr="00A73B77" w:rsidRDefault="00A73B77" w:rsidP="00382F99">
      <w:pPr>
        <w:pStyle w:val="20"/>
      </w:pPr>
      <w:r w:rsidRPr="00A73B77">
        <w:t>При расчетах токов КЗ допускается:</w:t>
      </w:r>
    </w:p>
    <w:p w14:paraId="497022E2" w14:textId="77777777" w:rsidR="006E7B23" w:rsidRPr="00A73B77" w:rsidRDefault="006E7B23" w:rsidP="006E7B23">
      <w:pPr>
        <w:pStyle w:val="ulist"/>
      </w:pPr>
      <w:r>
        <w:t>считать все источники синфазными;</w:t>
      </w:r>
    </w:p>
    <w:p w14:paraId="3E1C6731" w14:textId="19E8DC82" w:rsidR="00A73B77" w:rsidRDefault="00A73B77" w:rsidP="00382F99">
      <w:pPr>
        <w:pStyle w:val="ulist"/>
      </w:pPr>
      <w:r w:rsidRPr="00A73B77">
        <w:t>максимально упрощать и эквивалентировать всю внешнюю сеть по отношению к месту КЗ и индивидуально учитывать только автономные источники электроэнергии и электродвигатели, непосредственно примыкающие к месту КЗ;</w:t>
      </w:r>
    </w:p>
    <w:p w14:paraId="62AF9C90" w14:textId="24D02756" w:rsidR="00A73B77" w:rsidRPr="00A73B77" w:rsidRDefault="00207E65" w:rsidP="00382F99">
      <w:pPr>
        <w:pStyle w:val="ulist"/>
      </w:pPr>
      <w:r>
        <w:t>н</w:t>
      </w:r>
      <w:r w:rsidR="00A73B77" w:rsidRPr="00A73B77">
        <w:t>е учитывать ток намагничивания трансформаторов;</w:t>
      </w:r>
    </w:p>
    <w:p w14:paraId="06163162" w14:textId="725B032E" w:rsidR="00A73B77" w:rsidRPr="00A73B77" w:rsidRDefault="00A73B77" w:rsidP="00382F99">
      <w:pPr>
        <w:pStyle w:val="ulist"/>
      </w:pPr>
      <w:r w:rsidRPr="00A73B77">
        <w:t>не учитывать насыщение магнитных систем электрических машин;</w:t>
      </w:r>
    </w:p>
    <w:p w14:paraId="3DDB1A9A" w14:textId="2AB70744" w:rsidR="00A73B77" w:rsidRDefault="00716304" w:rsidP="00382F99">
      <w:pPr>
        <w:pStyle w:val="ulist"/>
      </w:pPr>
      <w:r>
        <w:t>н</w:t>
      </w:r>
      <w:r w:rsidR="00A73B77" w:rsidRPr="00A73B77">
        <w:t>е учитывать влияни</w:t>
      </w:r>
      <w:r w:rsidR="002E5A23">
        <w:t>е</w:t>
      </w:r>
      <w:r w:rsidR="00A73B77" w:rsidRPr="00A73B77">
        <w:t xml:space="preserve"> асинхронных электродвигателей, если их номинальный ток не превышает 1,0</w:t>
      </w:r>
      <w:r w:rsidR="00207E65">
        <w:t> </w:t>
      </w:r>
      <w:r w:rsidR="00A73B77" w:rsidRPr="00A73B77">
        <w:t>% начального значения периодической составляющей тока в месте КЗ, рассчитанного без учета электродвигателей</w:t>
      </w:r>
      <w:r w:rsidR="002E5A23" w:rsidRPr="002E5A23">
        <w:t>;</w:t>
      </w:r>
    </w:p>
    <w:p w14:paraId="5CF7B2F7" w14:textId="7ABFB0E6" w:rsidR="002E5A23" w:rsidRPr="00A73B77" w:rsidRDefault="002E5A23" w:rsidP="00382F99">
      <w:pPr>
        <w:pStyle w:val="ulist"/>
      </w:pPr>
      <w:r w:rsidRPr="00A73B77">
        <w:t>не учитывать влияни</w:t>
      </w:r>
      <w:r>
        <w:t>е</w:t>
      </w:r>
      <w:r w:rsidRPr="00A73B77">
        <w:t xml:space="preserve"> асинхронных электродвигателей</w:t>
      </w:r>
      <w:r w:rsidRPr="002E5A23">
        <w:t xml:space="preserve">, </w:t>
      </w:r>
      <w:r>
        <w:t>при расчетах тока КЗ не в начальный момент времени.</w:t>
      </w:r>
    </w:p>
    <w:p w14:paraId="040A25EE" w14:textId="25B4FF17" w:rsidR="00A73B77" w:rsidRPr="00A73B77" w:rsidRDefault="00A73B77" w:rsidP="00382F99">
      <w:pPr>
        <w:pStyle w:val="20"/>
      </w:pPr>
      <w:r w:rsidRPr="00A73B77">
        <w:t>Токи КЗ в электроустановках напряжением до 1 кВ рекомендуется рассчитывать в именованных единицах.</w:t>
      </w:r>
    </w:p>
    <w:p w14:paraId="145DD41C" w14:textId="26249225" w:rsidR="00A73B77" w:rsidRPr="00BF2E0C" w:rsidRDefault="00A73B77" w:rsidP="00A73B77">
      <w:pPr>
        <w:rPr>
          <w:rFonts w:cs="Arial"/>
          <w:szCs w:val="24"/>
        </w:rPr>
      </w:pPr>
      <w:r w:rsidRPr="00A73B77">
        <w:rPr>
          <w:rFonts w:cs="Arial"/>
          <w:szCs w:val="24"/>
        </w:rPr>
        <w:t>При составлении эквивалентных схем замещения параметры элементов исходной расчетной схемы следует приводить к ступени напряжения сети, на которой находится точка КЗ, а активные и индуктивные сопротивления всех элементов схемы замещения выражать в мил</w:t>
      </w:r>
      <w:r w:rsidR="00764083">
        <w:rPr>
          <w:rFonts w:cs="Arial"/>
          <w:szCs w:val="24"/>
        </w:rPr>
        <w:t>л</w:t>
      </w:r>
      <w:r w:rsidRPr="00A73B77">
        <w:rPr>
          <w:rFonts w:cs="Arial"/>
          <w:szCs w:val="24"/>
        </w:rPr>
        <w:t>иомах.</w:t>
      </w:r>
    </w:p>
    <w:p w14:paraId="2D6E8E89" w14:textId="0C9B9118" w:rsidR="00A73B77" w:rsidRDefault="00A73B77" w:rsidP="00A73B77">
      <w:pPr>
        <w:rPr>
          <w:rFonts w:cs="Arial"/>
          <w:szCs w:val="24"/>
        </w:rPr>
      </w:pPr>
      <w:r w:rsidRPr="00A73B77">
        <w:rPr>
          <w:rFonts w:cs="Arial"/>
          <w:szCs w:val="24"/>
        </w:rPr>
        <w:t>Для приведения сопротивления элементов к ступени напряжения сети, на которой находится точка КЗ используют следующую формулу:</w:t>
      </w:r>
    </w:p>
    <w:tbl>
      <w:tblPr>
        <w:tblW w:w="5000" w:type="pct"/>
        <w:jc w:val="right"/>
        <w:tblLook w:val="04A0" w:firstRow="1" w:lastRow="0" w:firstColumn="1" w:lastColumn="0" w:noHBand="0" w:noVBand="1"/>
      </w:tblPr>
      <w:tblGrid>
        <w:gridCol w:w="820"/>
        <w:gridCol w:w="7209"/>
        <w:gridCol w:w="1041"/>
      </w:tblGrid>
      <w:tr w:rsidR="00A73B77" w14:paraId="15F8A99D" w14:textId="77777777" w:rsidTr="000B6DE0">
        <w:trPr>
          <w:jc w:val="right"/>
        </w:trPr>
        <w:tc>
          <w:tcPr>
            <w:tcW w:w="452" w:type="pct"/>
            <w:vAlign w:val="center"/>
          </w:tcPr>
          <w:p w14:paraId="066D90F3" w14:textId="77777777" w:rsidR="00A73B77" w:rsidRDefault="00A73B77" w:rsidP="000B6DE0">
            <w:pPr>
              <w:pStyle w:val="for"/>
              <w:spacing w:line="276" w:lineRule="auto"/>
              <w:rPr>
                <w:color w:val="000000" w:themeColor="text1"/>
              </w:rPr>
            </w:pPr>
          </w:p>
        </w:tc>
        <w:tc>
          <w:tcPr>
            <w:tcW w:w="3974" w:type="pct"/>
            <w:vAlign w:val="center"/>
            <w:hideMark/>
          </w:tcPr>
          <w:p w14:paraId="345E6CEE" w14:textId="315E8C9C" w:rsidR="00A73B77" w:rsidRPr="008F5018" w:rsidRDefault="00000000" w:rsidP="00714C4F">
            <w:pPr>
              <w:pStyle w:val="for"/>
              <w:rPr>
                <w:lang w:val="en-US"/>
              </w:rPr>
            </w:pPr>
            <m:oMathPara>
              <m:oMath>
                <m:limUpp>
                  <m:limUppPr>
                    <m:ctrlPr>
                      <w:rPr>
                        <w:rFonts w:ascii="Cambria Math" w:hAnsi="Cambria Math"/>
                        <w:lang w:val="en-US"/>
                      </w:rPr>
                    </m:ctrlPr>
                  </m:limUppPr>
                  <m:e>
                    <m:r>
                      <w:rPr>
                        <w:rFonts w:ascii="Cambria Math" w:hAnsi="Cambria Math"/>
                        <w:lang w:val="en-US"/>
                      </w:rPr>
                      <m:t>Z</m:t>
                    </m:r>
                  </m:e>
                  <m:lim>
                    <m:r>
                      <m:rPr>
                        <m:sty m:val="p"/>
                      </m:rPr>
                      <w:rPr>
                        <w:rFonts w:ascii="Cambria Math" w:hAnsi="Cambria Math"/>
                        <w:lang w:val="en-US"/>
                      </w:rPr>
                      <m:t>∘</m:t>
                    </m:r>
                  </m:lim>
                </m:limUpp>
                <m:r>
                  <m:rPr>
                    <m:sty m:val="p"/>
                  </m:rPr>
                  <w:rPr>
                    <w:rFonts w:ascii="Cambria Math" w:hAnsi="Cambria Math"/>
                    <w:lang w:val="en-US"/>
                  </w:rPr>
                  <m:t>=</m:t>
                </m:r>
                <m:r>
                  <w:rPr>
                    <w:rFonts w:ascii="Cambria Math" w:hAnsi="Cambria Math"/>
                    <w:lang w:val="en-US"/>
                  </w:rPr>
                  <m:t>Z</m:t>
                </m:r>
                <m:r>
                  <m:rPr>
                    <m:sty m:val="p"/>
                  </m:rPr>
                  <w:rPr>
                    <w:rFonts w:ascii="Cambria Math" w:hAnsi="Cambria Math"/>
                    <w:lang w:val="en-US"/>
                  </w:rPr>
                  <m:t>·</m:t>
                </m:r>
                <m:sSup>
                  <m:sSupPr>
                    <m:ctrlPr>
                      <w:rPr>
                        <w:rFonts w:ascii="Cambria Math" w:hAnsi="Cambria Math"/>
                        <w:lang w:val="en-US"/>
                      </w:rPr>
                    </m:ctrlPr>
                  </m:sSupPr>
                  <m:e>
                    <m:r>
                      <w:rPr>
                        <w:rFonts w:ascii="Cambria Math" w:hAnsi="Cambria Math"/>
                        <w:lang w:val="en-US"/>
                      </w:rPr>
                      <m:t>n</m:t>
                    </m:r>
                  </m:e>
                  <m:sup>
                    <m:r>
                      <m:rPr>
                        <m:sty m:val="p"/>
                      </m:rPr>
                      <w:rPr>
                        <w:rFonts w:ascii="Cambria Math" w:hAnsi="Cambria Math"/>
                        <w:lang w:val="en-US"/>
                      </w:rPr>
                      <m:t>2</m:t>
                    </m:r>
                  </m:sup>
                </m:sSup>
                <m:r>
                  <m:rPr>
                    <m:sty m:val="p"/>
                  </m:rPr>
                  <w:rPr>
                    <w:rFonts w:ascii="Cambria Math" w:hAnsi="Cambria Math"/>
                    <w:lang w:val="en-US"/>
                  </w:rPr>
                  <m:t>,</m:t>
                </m:r>
              </m:oMath>
            </m:oMathPara>
          </w:p>
        </w:tc>
        <w:tc>
          <w:tcPr>
            <w:tcW w:w="574" w:type="pct"/>
            <w:vAlign w:val="center"/>
            <w:hideMark/>
          </w:tcPr>
          <w:p w14:paraId="2585B836" w14:textId="11E42880" w:rsidR="00A73B77" w:rsidRDefault="00A73B77" w:rsidP="00E610EC">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1</w:t>
            </w:r>
            <w:r>
              <w:fldChar w:fldCharType="end"/>
            </w:r>
            <w:r>
              <w:t>)</w:t>
            </w:r>
          </w:p>
        </w:tc>
      </w:tr>
    </w:tbl>
    <w:p w14:paraId="1BEC8E90" w14:textId="08ADEF1C" w:rsidR="00986855" w:rsidRDefault="008F5018" w:rsidP="00382F99">
      <w:pPr>
        <w:pStyle w:val="forfoot"/>
      </w:pPr>
      <w:r>
        <w:t>где</w:t>
      </w:r>
      <w:r w:rsidR="00986855" w:rsidRPr="00986855">
        <w:tab/>
      </w:r>
      <m:oMath>
        <m:limUpp>
          <m:limUppPr>
            <m:ctrlPr>
              <w:rPr>
                <w:rFonts w:ascii="Cambria Math" w:hAnsi="Cambria Math"/>
                <w:lang w:val="en-US"/>
              </w:rPr>
            </m:ctrlPr>
          </m:limUppPr>
          <m:e>
            <m:r>
              <w:rPr>
                <w:rFonts w:ascii="Cambria Math" w:hAnsi="Cambria Math"/>
                <w:lang w:val="en-US"/>
              </w:rPr>
              <m:t>Z</m:t>
            </m:r>
          </m:e>
          <m:lim>
            <m:r>
              <m:rPr>
                <m:sty m:val="p"/>
              </m:rPr>
              <w:rPr>
                <w:rFonts w:ascii="Cambria Math" w:hAnsi="Cambria Math"/>
              </w:rPr>
              <m:t>∘</m:t>
            </m:r>
          </m:lim>
        </m:limUpp>
      </m:oMath>
      <w:r w:rsidR="00986855">
        <w:t xml:space="preserve"> </w:t>
      </w:r>
      <w:r w:rsidR="00986855" w:rsidRPr="00242EF8">
        <w:t xml:space="preserve">– </w:t>
      </w:r>
      <w:r w:rsidR="00986855">
        <w:t>приведенное значение сопротивления</w:t>
      </w:r>
      <w:r w:rsidR="00986855" w:rsidRPr="00986855">
        <w:t>,</w:t>
      </w:r>
    </w:p>
    <w:p w14:paraId="5593DC66" w14:textId="53503E4A" w:rsidR="00986855" w:rsidRDefault="00986855" w:rsidP="00986855">
      <w:pPr>
        <w:pStyle w:val="forfoot"/>
      </w:pPr>
      <w:r>
        <w:tab/>
      </w:r>
      <m:oMath>
        <m:r>
          <w:rPr>
            <w:rFonts w:ascii="Cambria Math" w:hAnsi="Cambria Math"/>
            <w:lang w:val="en-US"/>
          </w:rPr>
          <m:t>Z</m:t>
        </m:r>
      </m:oMath>
      <w:r>
        <w:t xml:space="preserve"> </w:t>
      </w:r>
      <w:r w:rsidRPr="00242EF8">
        <w:t xml:space="preserve">– </w:t>
      </w:r>
      <w:r w:rsidR="000A142A">
        <w:t>исходное</w:t>
      </w:r>
      <w:r>
        <w:t xml:space="preserve"> значение сопротивления</w:t>
      </w:r>
      <w:r w:rsidRPr="00986855">
        <w:t>,</w:t>
      </w:r>
    </w:p>
    <w:p w14:paraId="73BA4DC4" w14:textId="3DDF2992" w:rsidR="008F5018" w:rsidRDefault="00986855" w:rsidP="00382F99">
      <w:pPr>
        <w:pStyle w:val="forfoot"/>
      </w:pPr>
      <w:r w:rsidRPr="00986855">
        <w:tab/>
      </w:r>
      <m:oMath>
        <m:r>
          <w:rPr>
            <w:rFonts w:ascii="Cambria Math" w:hAnsi="Cambria Math"/>
            <w:lang w:val="en-US"/>
          </w:rPr>
          <m:t>n</m:t>
        </m:r>
      </m:oMath>
      <w:r w:rsidR="008F5018">
        <w:t xml:space="preserve"> </w:t>
      </w:r>
      <w:r w:rsidR="008F5018" w:rsidRPr="00242EF8">
        <w:t xml:space="preserve">– </w:t>
      </w:r>
      <w:r w:rsidR="008F5018" w:rsidRPr="008F5018">
        <w:t xml:space="preserve">коэффициент </w:t>
      </w:r>
      <w:r w:rsidR="008362D7">
        <w:t>приведения</w:t>
      </w:r>
      <w:r w:rsidR="00D34759">
        <w:t xml:space="preserve">, вычисленный </w:t>
      </w:r>
      <w:r w:rsidR="00D34759" w:rsidRPr="00D34759">
        <w:t>как произведение отношений напряжений обмоток трансформаторов (номинальных или средне-номинальных) в направлении от основной ступени к приводимому элементу.</w:t>
      </w:r>
    </w:p>
    <w:p w14:paraId="63A9EE14" w14:textId="7F38DB57" w:rsidR="00207E65" w:rsidRDefault="00207E65" w:rsidP="00207E65">
      <w:r w:rsidRPr="00207E65">
        <w:t>Для приведения ЭДС элементов к ступени напряжения сети, на которой находится точка КЗ используют следующую формулу:</w:t>
      </w:r>
    </w:p>
    <w:tbl>
      <w:tblPr>
        <w:tblW w:w="5000" w:type="pct"/>
        <w:jc w:val="right"/>
        <w:tblLook w:val="04A0" w:firstRow="1" w:lastRow="0" w:firstColumn="1" w:lastColumn="0" w:noHBand="0" w:noVBand="1"/>
      </w:tblPr>
      <w:tblGrid>
        <w:gridCol w:w="820"/>
        <w:gridCol w:w="7209"/>
        <w:gridCol w:w="1041"/>
      </w:tblGrid>
      <w:tr w:rsidR="00207E65" w14:paraId="67689AA1" w14:textId="77777777" w:rsidTr="000B6DE0">
        <w:trPr>
          <w:jc w:val="right"/>
        </w:trPr>
        <w:tc>
          <w:tcPr>
            <w:tcW w:w="452" w:type="pct"/>
            <w:vAlign w:val="center"/>
          </w:tcPr>
          <w:p w14:paraId="50D25337" w14:textId="77777777" w:rsidR="00207E65" w:rsidRDefault="00207E65" w:rsidP="000B6DE0">
            <w:pPr>
              <w:pStyle w:val="for"/>
              <w:spacing w:line="276" w:lineRule="auto"/>
              <w:rPr>
                <w:color w:val="000000" w:themeColor="text1"/>
              </w:rPr>
            </w:pPr>
          </w:p>
        </w:tc>
        <w:tc>
          <w:tcPr>
            <w:tcW w:w="3974" w:type="pct"/>
            <w:vAlign w:val="center"/>
            <w:hideMark/>
          </w:tcPr>
          <w:p w14:paraId="2FCF3E39" w14:textId="7A191573" w:rsidR="00207E65" w:rsidRPr="00986855" w:rsidRDefault="00000000" w:rsidP="00714C4F">
            <w:pPr>
              <w:pStyle w:val="for"/>
              <w:rPr>
                <w:i/>
              </w:rPr>
            </w:pPr>
            <m:oMathPara>
              <m:oMath>
                <m:limUpp>
                  <m:limUppPr>
                    <m:ctrlPr>
                      <w:rPr>
                        <w:rFonts w:ascii="Cambria Math" w:hAnsi="Cambria Math"/>
                        <w:lang w:val="en-US"/>
                      </w:rPr>
                    </m:ctrlPr>
                  </m:limUppPr>
                  <m:e>
                    <m:r>
                      <w:rPr>
                        <w:rFonts w:ascii="Cambria Math" w:hAnsi="Cambria Math"/>
                        <w:lang w:val="en-US"/>
                      </w:rPr>
                      <m:t>E</m:t>
                    </m:r>
                  </m:e>
                  <m:lim>
                    <m:r>
                      <m:rPr>
                        <m:sty m:val="p"/>
                      </m:rPr>
                      <w:rPr>
                        <w:rFonts w:ascii="Cambria Math" w:hAnsi="Cambria Math"/>
                        <w:lang w:val="en-US"/>
                      </w:rPr>
                      <m:t>∘</m:t>
                    </m:r>
                  </m:lim>
                </m:limUpp>
                <m:r>
                  <m:rPr>
                    <m:sty m:val="p"/>
                  </m:rPr>
                  <w:rPr>
                    <w:rFonts w:ascii="Cambria Math" w:hAnsi="Cambria Math"/>
                    <w:lang w:val="en-US"/>
                  </w:rPr>
                  <m:t>=</m:t>
                </m:r>
                <m:r>
                  <w:rPr>
                    <w:rFonts w:ascii="Cambria Math" w:hAnsi="Cambria Math"/>
                    <w:lang w:val="en-US"/>
                  </w:rPr>
                  <m:t>E</m:t>
                </m:r>
                <m:r>
                  <m:rPr>
                    <m:sty m:val="p"/>
                  </m:rPr>
                  <w:rPr>
                    <w:rFonts w:ascii="Cambria Math" w:hAnsi="Cambria Math"/>
                    <w:lang w:val="en-US"/>
                  </w:rPr>
                  <m:t>⋅</m:t>
                </m:r>
                <m:r>
                  <w:rPr>
                    <w:rFonts w:ascii="Cambria Math" w:hAnsi="Cambria Math"/>
                    <w:lang w:val="en-US"/>
                  </w:rPr>
                  <m:t>n,</m:t>
                </m:r>
              </m:oMath>
            </m:oMathPara>
          </w:p>
        </w:tc>
        <w:tc>
          <w:tcPr>
            <w:tcW w:w="574" w:type="pct"/>
            <w:vAlign w:val="center"/>
            <w:hideMark/>
          </w:tcPr>
          <w:p w14:paraId="3C92D0FF" w14:textId="07D5621E" w:rsidR="00207E65" w:rsidRDefault="00207E65" w:rsidP="00E610EC">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2</w:t>
            </w:r>
            <w:r>
              <w:fldChar w:fldCharType="end"/>
            </w:r>
            <w:r>
              <w:t>)</w:t>
            </w:r>
          </w:p>
        </w:tc>
      </w:tr>
    </w:tbl>
    <w:p w14:paraId="1CCB6A5D" w14:textId="1DE3777B" w:rsidR="00986855" w:rsidRDefault="00986855" w:rsidP="00986855">
      <w:pPr>
        <w:pStyle w:val="forfoot"/>
      </w:pPr>
      <w:r>
        <w:t>где</w:t>
      </w:r>
      <w:r w:rsidRPr="00986855">
        <w:tab/>
      </w:r>
      <m:oMath>
        <m:limUpp>
          <m:limUppPr>
            <m:ctrlPr>
              <w:rPr>
                <w:rFonts w:ascii="Cambria Math" w:hAnsi="Cambria Math"/>
                <w:lang w:val="en-US"/>
              </w:rPr>
            </m:ctrlPr>
          </m:limUppPr>
          <m:e>
            <m:r>
              <w:rPr>
                <w:rFonts w:ascii="Cambria Math" w:hAnsi="Cambria Math"/>
                <w:lang w:val="en-US"/>
              </w:rPr>
              <m:t>E</m:t>
            </m:r>
          </m:e>
          <m:lim>
            <m:r>
              <m:rPr>
                <m:sty m:val="p"/>
              </m:rPr>
              <w:rPr>
                <w:rFonts w:ascii="Cambria Math" w:hAnsi="Cambria Math"/>
              </w:rPr>
              <m:t>∘</m:t>
            </m:r>
          </m:lim>
        </m:limUpp>
      </m:oMath>
      <w:r>
        <w:t xml:space="preserve"> </w:t>
      </w:r>
      <w:r w:rsidRPr="00242EF8">
        <w:t xml:space="preserve">– </w:t>
      </w:r>
      <w:r>
        <w:t>приведенное значение ЭДС</w:t>
      </w:r>
      <w:r w:rsidRPr="00986855">
        <w:t>,</w:t>
      </w:r>
    </w:p>
    <w:p w14:paraId="42BC2676" w14:textId="19863B51" w:rsidR="00986855" w:rsidRDefault="00986855" w:rsidP="00986855">
      <w:pPr>
        <w:pStyle w:val="forfoot"/>
      </w:pPr>
      <w:r>
        <w:tab/>
      </w:r>
      <m:oMath>
        <m:r>
          <w:rPr>
            <w:rFonts w:ascii="Cambria Math" w:hAnsi="Cambria Math"/>
            <w:lang w:val="en-US"/>
          </w:rPr>
          <m:t>E</m:t>
        </m:r>
      </m:oMath>
      <w:r>
        <w:t xml:space="preserve"> </w:t>
      </w:r>
      <w:r w:rsidRPr="00242EF8">
        <w:t xml:space="preserve">– </w:t>
      </w:r>
      <w:r w:rsidR="000A142A">
        <w:t xml:space="preserve">исходное </w:t>
      </w:r>
      <w:r>
        <w:t>значение ЭДС.</w:t>
      </w:r>
    </w:p>
    <w:p w14:paraId="471A0FE6" w14:textId="2F58E765" w:rsidR="00A73B77" w:rsidRDefault="00207E65" w:rsidP="00A73B77">
      <w:pPr>
        <w:rPr>
          <w:rFonts w:cs="Arial"/>
          <w:szCs w:val="24"/>
        </w:rPr>
      </w:pPr>
      <w:r w:rsidRPr="00207E65">
        <w:rPr>
          <w:rFonts w:cs="Arial"/>
          <w:szCs w:val="24"/>
        </w:rPr>
        <w:t>Допускается, при отсутствии сведений о фактическом коэффициенте трансформации, использовать отношение сред</w:t>
      </w:r>
      <w:r>
        <w:rPr>
          <w:rFonts w:cs="Arial"/>
          <w:szCs w:val="24"/>
        </w:rPr>
        <w:t>них н</w:t>
      </w:r>
      <w:r w:rsidRPr="00207E65">
        <w:rPr>
          <w:rFonts w:cs="Arial"/>
          <w:szCs w:val="24"/>
        </w:rPr>
        <w:t>оминальных напряжений.</w:t>
      </w:r>
    </w:p>
    <w:p w14:paraId="4DB8A92A" w14:textId="4C053CEA" w:rsidR="00207E65" w:rsidRDefault="00207E65" w:rsidP="00A73B77">
      <w:pPr>
        <w:rPr>
          <w:rFonts w:cs="Arial"/>
          <w:szCs w:val="24"/>
        </w:rPr>
      </w:pPr>
      <w:r w:rsidRPr="00207E65">
        <w:rPr>
          <w:rFonts w:cs="Arial"/>
          <w:szCs w:val="24"/>
        </w:rPr>
        <w:t>Если требуется учесть использование отводов от обмотки высшего напряжения трансформатора, переключаемых без возбуждения (ПБВ) или регулируемых под нагрузкой (РПН), то вместо средних номинальных напряжений необходимо использовать фактический коэффициент трансформации трансформатора.</w:t>
      </w:r>
    </w:p>
    <w:p w14:paraId="7886405F" w14:textId="77777777" w:rsidR="00221438" w:rsidRDefault="00221438" w:rsidP="00221438">
      <w:pPr>
        <w:pStyle w:val="20"/>
      </w:pPr>
      <w:r>
        <w:t xml:space="preserve">При расчетах следует использовать сопротивления в комплексной форме. </w:t>
      </w:r>
      <w:r w:rsidRPr="00684A0B">
        <w:t xml:space="preserve">Полные сопротивления </w:t>
      </w:r>
      <w:r>
        <w:t>элементов схемы замещения</w:t>
      </w:r>
      <w:r w:rsidRPr="00684A0B">
        <w:t xml:space="preserve"> в комплексной форме определяются так:</w:t>
      </w:r>
    </w:p>
    <w:tbl>
      <w:tblPr>
        <w:tblW w:w="5000" w:type="pct"/>
        <w:jc w:val="right"/>
        <w:tblLook w:val="04A0" w:firstRow="1" w:lastRow="0" w:firstColumn="1" w:lastColumn="0" w:noHBand="0" w:noVBand="1"/>
      </w:tblPr>
      <w:tblGrid>
        <w:gridCol w:w="820"/>
        <w:gridCol w:w="7209"/>
        <w:gridCol w:w="1041"/>
      </w:tblGrid>
      <w:tr w:rsidR="00221438" w14:paraId="00DA22A8" w14:textId="77777777" w:rsidTr="000B6DE0">
        <w:trPr>
          <w:jc w:val="right"/>
        </w:trPr>
        <w:tc>
          <w:tcPr>
            <w:tcW w:w="452" w:type="pct"/>
            <w:vAlign w:val="center"/>
          </w:tcPr>
          <w:p w14:paraId="1246E991" w14:textId="77777777" w:rsidR="00221438" w:rsidRDefault="00221438" w:rsidP="000B6DE0">
            <w:pPr>
              <w:pStyle w:val="for"/>
              <w:spacing w:line="276" w:lineRule="auto"/>
              <w:rPr>
                <w:color w:val="000000" w:themeColor="text1"/>
              </w:rPr>
            </w:pPr>
          </w:p>
        </w:tc>
        <w:tc>
          <w:tcPr>
            <w:tcW w:w="3974" w:type="pct"/>
            <w:vAlign w:val="center"/>
            <w:hideMark/>
          </w:tcPr>
          <w:p w14:paraId="4C34FDCB" w14:textId="77777777" w:rsidR="00221438" w:rsidRPr="00221438" w:rsidRDefault="00000000" w:rsidP="000B6DE0">
            <w:pPr>
              <w:pStyle w:val="for"/>
              <w:rPr>
                <w:rStyle w:val="forChar"/>
              </w:rPr>
            </w:pPr>
            <m:oMathPara>
              <m:oMath>
                <m:sSub>
                  <m:sSubPr>
                    <m:ctrlPr>
                      <w:rPr>
                        <w:rStyle w:val="forChar"/>
                        <w:rFonts w:ascii="Cambria Math" w:eastAsiaTheme="majorEastAsia" w:hAnsi="Cambria Math"/>
                        <w:i/>
                      </w:rPr>
                    </m:ctrlPr>
                  </m:sSubPr>
                  <m:e>
                    <m:bar>
                      <m:barPr>
                        <m:ctrlPr>
                          <w:rPr>
                            <w:rStyle w:val="forChar"/>
                            <w:rFonts w:ascii="Cambria Math" w:eastAsiaTheme="majorEastAsia" w:hAnsi="Cambria Math"/>
                          </w:rPr>
                        </m:ctrlPr>
                      </m:barPr>
                      <m:e>
                        <m:r>
                          <w:rPr>
                            <w:rStyle w:val="forChar"/>
                            <w:rFonts w:ascii="Cambria Math" w:eastAsiaTheme="majorEastAsia" w:hAnsi="Cambria Math"/>
                          </w:rPr>
                          <m:t>Z</m:t>
                        </m:r>
                      </m:e>
                    </m:bar>
                  </m:e>
                  <m:sub>
                    <m:r>
                      <w:rPr>
                        <w:rStyle w:val="forChar"/>
                        <w:rFonts w:ascii="Cambria Math" w:eastAsiaTheme="majorEastAsia" w:hAnsi="Cambria Math"/>
                      </w:rPr>
                      <m:t>1</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1</m:t>
                    </m:r>
                  </m:sub>
                </m:sSub>
                <m:r>
                  <w:rPr>
                    <w:rStyle w:val="forChar"/>
                    <w:rFonts w:ascii="Cambria Math" w:eastAsiaTheme="majorEastAsia" w:hAnsi="Cambria Math"/>
                  </w:rPr>
                  <m:t>+j</m:t>
                </m:r>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1</m:t>
                    </m:r>
                  </m:sub>
                </m:sSub>
                <m:r>
                  <w:rPr>
                    <w:rStyle w:val="forChar"/>
                    <w:rFonts w:ascii="Cambria Math" w:eastAsiaTheme="majorEastAsia" w:hAnsi="Cambria Math"/>
                  </w:rPr>
                  <m:t>,</m:t>
                </m:r>
              </m:oMath>
            </m:oMathPara>
          </w:p>
          <w:p w14:paraId="4BE0BCCA" w14:textId="77777777" w:rsidR="00221438" w:rsidRPr="00221438" w:rsidRDefault="00000000" w:rsidP="00221438">
            <w:pPr>
              <w:rPr>
                <w:rStyle w:val="forChar"/>
                <w:rFonts w:eastAsiaTheme="majorEastAsia" w:cstheme="majorBidi"/>
              </w:rPr>
            </w:pPr>
            <m:oMathPara>
              <m:oMath>
                <m:sSub>
                  <m:sSubPr>
                    <m:ctrlPr>
                      <w:rPr>
                        <w:rStyle w:val="forChar"/>
                        <w:rFonts w:ascii="Cambria Math" w:eastAsiaTheme="majorEastAsia" w:hAnsi="Cambria Math"/>
                        <w:i/>
                      </w:rPr>
                    </m:ctrlPr>
                  </m:sSubPr>
                  <m:e>
                    <m:bar>
                      <m:barPr>
                        <m:ctrlPr>
                          <w:rPr>
                            <w:rStyle w:val="forChar"/>
                            <w:rFonts w:ascii="Cambria Math" w:eastAsiaTheme="majorEastAsia" w:hAnsi="Cambria Math"/>
                          </w:rPr>
                        </m:ctrlPr>
                      </m:barPr>
                      <m:e>
                        <m:r>
                          <w:rPr>
                            <w:rStyle w:val="forChar"/>
                            <w:rFonts w:ascii="Cambria Math" w:eastAsiaTheme="majorEastAsia" w:hAnsi="Cambria Math"/>
                          </w:rPr>
                          <m:t>Z</m:t>
                        </m:r>
                      </m:e>
                    </m:bar>
                  </m:e>
                  <m:sub>
                    <m:r>
                      <w:rPr>
                        <w:rStyle w:val="forChar"/>
                        <w:rFonts w:ascii="Cambria Math" w:eastAsiaTheme="majorEastAsia" w:hAnsi="Cambria Math"/>
                      </w:rPr>
                      <m:t>2</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2</m:t>
                    </m:r>
                  </m:sub>
                </m:sSub>
                <m:r>
                  <w:rPr>
                    <w:rStyle w:val="forChar"/>
                    <w:rFonts w:ascii="Cambria Math" w:eastAsiaTheme="majorEastAsia" w:hAnsi="Cambria Math"/>
                  </w:rPr>
                  <m:t>+j</m:t>
                </m:r>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2</m:t>
                    </m:r>
                  </m:sub>
                </m:sSub>
                <m:r>
                  <w:rPr>
                    <w:rStyle w:val="forChar"/>
                    <w:rFonts w:ascii="Cambria Math" w:eastAsiaTheme="majorEastAsia" w:hAnsi="Cambria Math" w:cstheme="majorBidi"/>
                  </w:rPr>
                  <m:t>,</m:t>
                </m:r>
              </m:oMath>
            </m:oMathPara>
          </w:p>
          <w:p w14:paraId="457B151A" w14:textId="07B76874" w:rsidR="00221438" w:rsidRPr="00221438" w:rsidRDefault="00000000" w:rsidP="00221438">
            <m:oMathPara>
              <m:oMath>
                <m:sSub>
                  <m:sSubPr>
                    <m:ctrlPr>
                      <w:rPr>
                        <w:rStyle w:val="forChar"/>
                        <w:rFonts w:ascii="Cambria Math" w:eastAsiaTheme="majorEastAsia" w:hAnsi="Cambria Math"/>
                        <w:i/>
                      </w:rPr>
                    </m:ctrlPr>
                  </m:sSubPr>
                  <m:e>
                    <m:bar>
                      <m:barPr>
                        <m:ctrlPr>
                          <w:rPr>
                            <w:rStyle w:val="forChar"/>
                            <w:rFonts w:ascii="Cambria Math" w:eastAsiaTheme="majorEastAsia" w:hAnsi="Cambria Math"/>
                          </w:rPr>
                        </m:ctrlPr>
                      </m:barPr>
                      <m:e>
                        <m:r>
                          <w:rPr>
                            <w:rStyle w:val="forChar"/>
                            <w:rFonts w:ascii="Cambria Math" w:eastAsiaTheme="majorEastAsia" w:hAnsi="Cambria Math"/>
                          </w:rPr>
                          <m:t>Z</m:t>
                        </m:r>
                      </m:e>
                    </m:bar>
                  </m:e>
                  <m:sub>
                    <m:r>
                      <w:rPr>
                        <w:rStyle w:val="forChar"/>
                        <w:rFonts w:ascii="Cambria Math" w:eastAsiaTheme="majorEastAsia" w:hAnsi="Cambria Math"/>
                      </w:rPr>
                      <m:t>0</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0</m:t>
                    </m:r>
                  </m:sub>
                </m:sSub>
                <m:r>
                  <w:rPr>
                    <w:rStyle w:val="forChar"/>
                    <w:rFonts w:ascii="Cambria Math" w:eastAsiaTheme="majorEastAsia" w:hAnsi="Cambria Math"/>
                  </w:rPr>
                  <m:t>+j</m:t>
                </m:r>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0</m:t>
                    </m:r>
                  </m:sub>
                </m:sSub>
              </m:oMath>
            </m:oMathPara>
          </w:p>
        </w:tc>
        <w:tc>
          <w:tcPr>
            <w:tcW w:w="574" w:type="pct"/>
            <w:vAlign w:val="center"/>
            <w:hideMark/>
          </w:tcPr>
          <w:p w14:paraId="38BE74FD" w14:textId="4903EF11" w:rsidR="00221438" w:rsidRDefault="00221438"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3</w:t>
            </w:r>
            <w:r>
              <w:fldChar w:fldCharType="end"/>
            </w:r>
            <w:r>
              <w:t>)</w:t>
            </w:r>
          </w:p>
          <w:p w14:paraId="52D37BA3" w14:textId="4747499F" w:rsidR="00221438" w:rsidRDefault="00221438"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4</w:t>
            </w:r>
            <w:r>
              <w:fldChar w:fldCharType="end"/>
            </w:r>
            <w:r>
              <w:t>)</w:t>
            </w:r>
          </w:p>
          <w:p w14:paraId="1DE54D7B" w14:textId="79B6FBF5" w:rsidR="00221438" w:rsidRDefault="00221438"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5</w:t>
            </w:r>
            <w:r>
              <w:fldChar w:fldCharType="end"/>
            </w:r>
            <w:r>
              <w:t>)</w:t>
            </w:r>
          </w:p>
        </w:tc>
      </w:tr>
    </w:tbl>
    <w:p w14:paraId="4B7038A2" w14:textId="1055510B" w:rsidR="00221438" w:rsidRDefault="00221438" w:rsidP="00221438">
      <w:pPr>
        <w:pStyle w:val="forfoot"/>
      </w:pPr>
      <w:r>
        <w:t>где</w:t>
      </w:r>
      <w:r w:rsidR="00873C87">
        <w:tab/>
      </w:r>
      <m:oMath>
        <m:sSub>
          <m:sSubPr>
            <m:ctrlPr>
              <w:rPr>
                <w:rStyle w:val="forChar"/>
                <w:rFonts w:ascii="Cambria Math" w:eastAsiaTheme="majorEastAsia" w:hAnsi="Cambria Math"/>
                <w:i/>
              </w:rPr>
            </m:ctrlPr>
          </m:sSubPr>
          <m:e>
            <m:bar>
              <m:barPr>
                <m:ctrlPr>
                  <w:rPr>
                    <w:rStyle w:val="forChar"/>
                    <w:rFonts w:ascii="Cambria Math" w:eastAsiaTheme="majorEastAsia" w:hAnsi="Cambria Math"/>
                  </w:rPr>
                </m:ctrlPr>
              </m:barPr>
              <m:e>
                <m:r>
                  <w:rPr>
                    <w:rStyle w:val="forChar"/>
                    <w:rFonts w:ascii="Cambria Math" w:eastAsiaTheme="majorEastAsia" w:hAnsi="Cambria Math"/>
                  </w:rPr>
                  <m:t>Z</m:t>
                </m:r>
              </m:e>
            </m:bar>
          </m:e>
          <m:sub>
            <m:r>
              <w:rPr>
                <w:rStyle w:val="forChar"/>
                <w:rFonts w:ascii="Cambria Math" w:eastAsiaTheme="majorEastAsia" w:hAnsi="Cambria Math"/>
              </w:rPr>
              <m:t>1</m:t>
            </m:r>
          </m:sub>
        </m:sSub>
        <m:r>
          <w:rPr>
            <w:rStyle w:val="forChar"/>
            <w:rFonts w:ascii="Cambria Math" w:eastAsiaTheme="majorEastAsia" w:hAnsi="Cambria Math"/>
          </w:rPr>
          <m:t xml:space="preserve">, </m:t>
        </m:r>
        <m:sSub>
          <m:sSubPr>
            <m:ctrlPr>
              <w:rPr>
                <w:rStyle w:val="forChar"/>
                <w:rFonts w:ascii="Cambria Math" w:eastAsiaTheme="majorEastAsia" w:hAnsi="Cambria Math"/>
                <w:i/>
              </w:rPr>
            </m:ctrlPr>
          </m:sSubPr>
          <m:e>
            <m:bar>
              <m:barPr>
                <m:ctrlPr>
                  <w:rPr>
                    <w:rStyle w:val="forChar"/>
                    <w:rFonts w:ascii="Cambria Math" w:eastAsiaTheme="majorEastAsia" w:hAnsi="Cambria Math"/>
                  </w:rPr>
                </m:ctrlPr>
              </m:barPr>
              <m:e>
                <m:r>
                  <w:rPr>
                    <w:rStyle w:val="forChar"/>
                    <w:rFonts w:ascii="Cambria Math" w:eastAsiaTheme="majorEastAsia" w:hAnsi="Cambria Math"/>
                  </w:rPr>
                  <m:t>Z</m:t>
                </m:r>
              </m:e>
            </m:bar>
          </m:e>
          <m:sub>
            <m:r>
              <w:rPr>
                <w:rStyle w:val="forChar"/>
                <w:rFonts w:ascii="Cambria Math" w:eastAsiaTheme="majorEastAsia" w:hAnsi="Cambria Math"/>
              </w:rPr>
              <m:t>2</m:t>
            </m:r>
          </m:sub>
        </m:sSub>
        <m:r>
          <w:rPr>
            <w:rStyle w:val="forChar"/>
            <w:rFonts w:ascii="Cambria Math" w:eastAsiaTheme="majorEastAsia" w:hAnsi="Cambria Math"/>
          </w:rPr>
          <m:t xml:space="preserve">, </m:t>
        </m:r>
        <m:sSub>
          <m:sSubPr>
            <m:ctrlPr>
              <w:rPr>
                <w:rStyle w:val="forChar"/>
                <w:rFonts w:ascii="Cambria Math" w:eastAsiaTheme="majorEastAsia" w:hAnsi="Cambria Math"/>
                <w:i/>
              </w:rPr>
            </m:ctrlPr>
          </m:sSubPr>
          <m:e>
            <m:bar>
              <m:barPr>
                <m:ctrlPr>
                  <w:rPr>
                    <w:rStyle w:val="forChar"/>
                    <w:rFonts w:ascii="Cambria Math" w:eastAsiaTheme="majorEastAsia" w:hAnsi="Cambria Math"/>
                  </w:rPr>
                </m:ctrlPr>
              </m:barPr>
              <m:e>
                <m:r>
                  <w:rPr>
                    <w:rStyle w:val="forChar"/>
                    <w:rFonts w:ascii="Cambria Math" w:eastAsiaTheme="majorEastAsia" w:hAnsi="Cambria Math"/>
                  </w:rPr>
                  <m:t>Z</m:t>
                </m:r>
              </m:e>
            </m:bar>
          </m:e>
          <m:sub>
            <m:r>
              <w:rPr>
                <w:rStyle w:val="forChar"/>
                <w:rFonts w:ascii="Cambria Math" w:eastAsiaTheme="majorEastAsia" w:hAnsi="Cambria Math"/>
              </w:rPr>
              <m:t>0</m:t>
            </m:r>
          </m:sub>
        </m:sSub>
      </m:oMath>
      <w:r>
        <w:t xml:space="preserve"> </w:t>
      </w:r>
      <w:r w:rsidRPr="00242EF8">
        <w:t xml:space="preserve">– </w:t>
      </w:r>
      <w:r>
        <w:t>полные сопротивления элементов схемы замещения</w:t>
      </w:r>
      <w:r w:rsidR="00873C87">
        <w:t xml:space="preserve"> в комплексной форме,</w:t>
      </w:r>
      <w:r>
        <w:t xml:space="preserve"> прямой, обратной </w:t>
      </w:r>
      <w:r w:rsidR="00873C87">
        <w:t>и нулевой последовательности, соответственно,</w:t>
      </w:r>
    </w:p>
    <w:p w14:paraId="6981CFFC" w14:textId="62CE6D8D" w:rsidR="00873C87" w:rsidRDefault="00873C87" w:rsidP="00221438">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1</m:t>
            </m:r>
          </m:sub>
        </m:sSub>
        <m:r>
          <w:rPr>
            <w:rStyle w:val="forChar"/>
            <w:rFonts w:ascii="Cambria Math" w:eastAsiaTheme="majorEastAsia" w:hAnsi="Cambria Math"/>
          </w:rPr>
          <m:t xml:space="preserve">, </m:t>
        </m:r>
        <m:sSub>
          <m:sSubPr>
            <m:ctrlPr>
              <w:rPr>
                <w:rStyle w:val="forChar"/>
                <w:rFonts w:ascii="Cambria Math" w:eastAsiaTheme="majorEastAsia" w:hAnsi="Cambria Math"/>
                <w:i/>
              </w:rPr>
            </m:ctrlPr>
          </m:sSubPr>
          <m:e>
            <m:r>
              <m:rPr>
                <m:sty m:val="p"/>
              </m:rPr>
              <w:rPr>
                <w:rStyle w:val="forChar"/>
                <w:rFonts w:ascii="Cambria Math" w:eastAsiaTheme="majorEastAsia" w:hAnsi="Cambria Math"/>
              </w:rPr>
              <m:t>R</m:t>
            </m:r>
          </m:e>
          <m:sub>
            <m:r>
              <w:rPr>
                <w:rStyle w:val="forChar"/>
                <w:rFonts w:ascii="Cambria Math" w:eastAsiaTheme="majorEastAsia" w:hAnsi="Cambria Math"/>
              </w:rPr>
              <m:t>2</m:t>
            </m:r>
          </m:sub>
        </m:sSub>
        <m:r>
          <w:rPr>
            <w:rStyle w:val="forChar"/>
            <w:rFonts w:ascii="Cambria Math" w:eastAsiaTheme="majorEastAsia" w:hAnsi="Cambria Math"/>
          </w:rPr>
          <m:t xml:space="preserve">, </m:t>
        </m:r>
        <m:sSub>
          <m:sSubPr>
            <m:ctrlPr>
              <w:rPr>
                <w:rStyle w:val="forChar"/>
                <w:rFonts w:ascii="Cambria Math" w:eastAsiaTheme="majorEastAsia" w:hAnsi="Cambria Math"/>
                <w:i/>
              </w:rPr>
            </m:ctrlPr>
          </m:sSubPr>
          <m:e>
            <m:r>
              <m:rPr>
                <m:sty m:val="p"/>
              </m:rPr>
              <w:rPr>
                <w:rStyle w:val="forChar"/>
                <w:rFonts w:ascii="Cambria Math" w:eastAsiaTheme="majorEastAsia" w:hAnsi="Cambria Math"/>
              </w:rPr>
              <m:t>R</m:t>
            </m:r>
          </m:e>
          <m:sub>
            <m:r>
              <w:rPr>
                <w:rStyle w:val="forChar"/>
                <w:rFonts w:ascii="Cambria Math" w:eastAsiaTheme="majorEastAsia" w:hAnsi="Cambria Math"/>
              </w:rPr>
              <m:t>0</m:t>
            </m:r>
          </m:sub>
        </m:sSub>
      </m:oMath>
      <w:r>
        <w:t xml:space="preserve"> </w:t>
      </w:r>
      <w:r w:rsidRPr="00242EF8">
        <w:t xml:space="preserve">– </w:t>
      </w:r>
      <w:r>
        <w:t>активные сопротивления элементов схемы замещения,</w:t>
      </w:r>
    </w:p>
    <w:p w14:paraId="2D540E2E" w14:textId="45E94DE7" w:rsidR="00873C87" w:rsidRDefault="00873C87" w:rsidP="00873C87">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lang w:val="en-US"/>
              </w:rPr>
              <m:t>X</m:t>
            </m:r>
          </m:e>
          <m:sub>
            <m:r>
              <w:rPr>
                <w:rStyle w:val="forChar"/>
                <w:rFonts w:ascii="Cambria Math" w:eastAsiaTheme="majorEastAsia" w:hAnsi="Cambria Math"/>
              </w:rPr>
              <m:t>1</m:t>
            </m:r>
          </m:sub>
        </m:sSub>
        <m:r>
          <w:rPr>
            <w:rStyle w:val="forChar"/>
            <w:rFonts w:ascii="Cambria Math" w:eastAsiaTheme="majorEastAsia" w:hAnsi="Cambria Math"/>
          </w:rPr>
          <m:t xml:space="preserve">, </m:t>
        </m:r>
        <m:sSub>
          <m:sSubPr>
            <m:ctrlPr>
              <w:rPr>
                <w:rStyle w:val="forChar"/>
                <w:rFonts w:ascii="Cambria Math" w:eastAsiaTheme="majorEastAsia" w:hAnsi="Cambria Math"/>
                <w:i/>
              </w:rPr>
            </m:ctrlPr>
          </m:sSubPr>
          <m:e>
            <m:r>
              <m:rPr>
                <m:sty m:val="p"/>
              </m:rPr>
              <w:rPr>
                <w:rStyle w:val="forChar"/>
                <w:rFonts w:ascii="Cambria Math" w:eastAsiaTheme="majorEastAsia" w:hAnsi="Cambria Math"/>
              </w:rPr>
              <m:t>X</m:t>
            </m:r>
          </m:e>
          <m:sub>
            <m:r>
              <w:rPr>
                <w:rStyle w:val="forChar"/>
                <w:rFonts w:ascii="Cambria Math" w:eastAsiaTheme="majorEastAsia" w:hAnsi="Cambria Math"/>
              </w:rPr>
              <m:t>2</m:t>
            </m:r>
          </m:sub>
        </m:sSub>
        <m:r>
          <w:rPr>
            <w:rStyle w:val="forChar"/>
            <w:rFonts w:ascii="Cambria Math" w:eastAsiaTheme="majorEastAsia" w:hAnsi="Cambria Math"/>
          </w:rPr>
          <m:t xml:space="preserve">, </m:t>
        </m:r>
        <m:sSub>
          <m:sSubPr>
            <m:ctrlPr>
              <w:rPr>
                <w:rStyle w:val="forChar"/>
                <w:rFonts w:ascii="Cambria Math" w:eastAsiaTheme="majorEastAsia" w:hAnsi="Cambria Math"/>
                <w:i/>
              </w:rPr>
            </m:ctrlPr>
          </m:sSubPr>
          <m:e>
            <m:r>
              <m:rPr>
                <m:sty m:val="p"/>
              </m:rPr>
              <w:rPr>
                <w:rStyle w:val="forChar"/>
                <w:rFonts w:ascii="Cambria Math" w:eastAsiaTheme="majorEastAsia" w:hAnsi="Cambria Math"/>
              </w:rPr>
              <m:t>X</m:t>
            </m:r>
          </m:e>
          <m:sub>
            <m:r>
              <w:rPr>
                <w:rStyle w:val="forChar"/>
                <w:rFonts w:ascii="Cambria Math" w:eastAsiaTheme="majorEastAsia" w:hAnsi="Cambria Math"/>
              </w:rPr>
              <m:t>0</m:t>
            </m:r>
          </m:sub>
        </m:sSub>
      </m:oMath>
      <w:r>
        <w:t xml:space="preserve"> </w:t>
      </w:r>
      <w:r w:rsidRPr="00242EF8">
        <w:t xml:space="preserve">– </w:t>
      </w:r>
      <w:r>
        <w:t>индуктивные сопротивления элементов схемы замещения.</w:t>
      </w:r>
    </w:p>
    <w:p w14:paraId="666F4109" w14:textId="35F9546F" w:rsidR="006E1F05" w:rsidRPr="006F5B09" w:rsidRDefault="006E1F05" w:rsidP="00DA7F08">
      <w:pPr>
        <w:pStyle w:val="20"/>
      </w:pPr>
      <w:r w:rsidRPr="00DA7F08">
        <w:t>Расчет токов КЗ рекомендуется проводить методом</w:t>
      </w:r>
      <w:r w:rsidR="00DA7F08" w:rsidRPr="00DA7F08">
        <w:t xml:space="preserve"> </w:t>
      </w:r>
      <w:r w:rsidRPr="00DA7F08">
        <w:t xml:space="preserve">узловых напряжений с использованием </w:t>
      </w:r>
      <w:r w:rsidR="005F4774">
        <w:t>компьютеров</w:t>
      </w:r>
      <w:r w:rsidRPr="00DA7F08">
        <w:t>.</w:t>
      </w:r>
    </w:p>
    <w:p w14:paraId="733D0AD5" w14:textId="3324FF5E" w:rsidR="00502679" w:rsidRPr="00502679" w:rsidRDefault="00502679" w:rsidP="00502679">
      <w:pPr>
        <w:pStyle w:val="20"/>
      </w:pPr>
      <w:r>
        <w:t xml:space="preserve">Параметры электрооборудования, необходимые для расчетов токов КЗ, следует </w:t>
      </w:r>
      <w:r w:rsidR="00576C68">
        <w:t>получать от</w:t>
      </w:r>
      <w:r>
        <w:t xml:space="preserve"> производителей. Для выполнения оценочных расчетов допустимо использовать данные из приложения А. </w:t>
      </w:r>
    </w:p>
    <w:p w14:paraId="0B83BED9" w14:textId="67A593D7" w:rsidR="0074363A" w:rsidRDefault="004A4C63" w:rsidP="008C71D2">
      <w:pPr>
        <w:pStyle w:val="10"/>
      </w:pPr>
      <w:bookmarkStart w:id="41" w:name="_Toc228134566"/>
      <w:bookmarkEnd w:id="0"/>
      <w:r>
        <w:t>Р</w:t>
      </w:r>
      <w:r w:rsidRPr="004A4C63">
        <w:t>асчет параметров элементов схемы замещения электроустановки</w:t>
      </w:r>
      <w:bookmarkEnd w:id="41"/>
    </w:p>
    <w:p w14:paraId="438BABD7" w14:textId="52997A91" w:rsidR="0074363A" w:rsidRDefault="00EF000C" w:rsidP="0074363A">
      <w:pPr>
        <w:pStyle w:val="20"/>
        <w:ind w:left="709" w:firstLine="0"/>
      </w:pPr>
      <w:r>
        <w:t>Эквивалентный</w:t>
      </w:r>
      <w:r w:rsidR="004A4C63" w:rsidRPr="004A4C63">
        <w:t xml:space="preserve"> источник питания</w:t>
      </w:r>
    </w:p>
    <w:p w14:paraId="0A5CAAE2" w14:textId="6FF9AB72" w:rsidR="0074363A" w:rsidRDefault="00382F99" w:rsidP="00CC1FD9">
      <w:pPr>
        <w:pStyle w:val="30"/>
      </w:pPr>
      <w:r w:rsidRPr="00382F99">
        <w:t xml:space="preserve"> При расчете </w:t>
      </w:r>
      <w:r w:rsidR="005F4774">
        <w:t>КЗ</w:t>
      </w:r>
      <w:r w:rsidRPr="00382F99">
        <w:t xml:space="preserve"> высоковольтная сеть замещается эквивалентным</w:t>
      </w:r>
      <w:r w:rsidR="00CC1FD9" w:rsidRPr="00CC1FD9">
        <w:t xml:space="preserve"> </w:t>
      </w:r>
      <w:r w:rsidRPr="00382F99">
        <w:t xml:space="preserve">источником с ЭДС </w:t>
      </w:r>
      <m:oMath>
        <m:sSub>
          <m:sSubPr>
            <m:ctrlPr>
              <w:rPr>
                <w:rStyle w:val="forChar"/>
                <w:rFonts w:ascii="Cambria Math" w:eastAsiaTheme="majorEastAsia" w:hAnsi="Cambria Math"/>
                <w:i/>
              </w:rPr>
            </m:ctrlPr>
          </m:sSubPr>
          <m:e>
            <m:r>
              <w:rPr>
                <w:rStyle w:val="forChar"/>
                <w:rFonts w:ascii="Cambria Math" w:eastAsiaTheme="majorEastAsia" w:hAnsi="Cambria Math"/>
              </w:rPr>
              <m:t>E</m:t>
            </m:r>
          </m:e>
          <m:sub>
            <m:r>
              <w:rPr>
                <w:rStyle w:val="forChar"/>
                <w:rFonts w:ascii="Cambria Math" w:eastAsiaTheme="majorEastAsia" w:hAnsi="Cambria Math"/>
              </w:rPr>
              <m:t>ф.с</m:t>
            </m:r>
          </m:sub>
        </m:sSub>
      </m:oMath>
      <w:r w:rsidRPr="00382F99">
        <w:t xml:space="preserve"> и эквивалентными сопротивлениями прямой, обратной и нулевой последовательностей, как правило активно-индуктивного характера. Значение ЭДС эквивалентного источника, в вольтах, определяется с учетом напряжения </w:t>
      </w:r>
      <m:oMath>
        <m:sSub>
          <m:sSubPr>
            <m:ctrlPr>
              <w:rPr>
                <w:rStyle w:val="forChar"/>
                <w:rFonts w:ascii="Cambria Math" w:eastAsiaTheme="majorEastAsia" w:hAnsi="Cambria Math"/>
                <w:i/>
              </w:rPr>
            </m:ctrlPr>
          </m:sSubPr>
          <m:e>
            <m:limLow>
              <m:limLowPr>
                <m:ctrlPr>
                  <w:rPr>
                    <w:rStyle w:val="forChar"/>
                    <w:rFonts w:ascii="Cambria Math" w:eastAsiaTheme="majorEastAsia" w:hAnsi="Cambria Math"/>
                  </w:rPr>
                </m:ctrlPr>
              </m:limLowPr>
              <m:e>
                <m:r>
                  <w:rPr>
                    <w:rStyle w:val="forChar"/>
                    <w:rFonts w:ascii="Cambria Math" w:eastAsiaTheme="majorEastAsia" w:hAnsi="Cambria Math"/>
                  </w:rPr>
                  <m:t>U</m:t>
                </m:r>
                <m:ctrlPr>
                  <w:rPr>
                    <w:rStyle w:val="forChar"/>
                    <w:rFonts w:ascii="Cambria Math" w:eastAsiaTheme="majorEastAsia" w:hAnsi="Cambria Math"/>
                    <w:i/>
                  </w:rPr>
                </m:ctrlPr>
              </m:e>
              <m:lim>
                <m:r>
                  <w:rPr>
                    <w:rStyle w:val="forChar"/>
                    <w:rFonts w:ascii="Cambria Math" w:eastAsiaTheme="majorEastAsia" w:hAnsi="Cambria Math"/>
                  </w:rPr>
                  <m:t>*</m:t>
                </m:r>
              </m:lim>
            </m:limLow>
          </m:e>
          <m:sub>
            <m:d>
              <m:dPr>
                <m:ctrlPr>
                  <w:rPr>
                    <w:rStyle w:val="forChar"/>
                    <w:rFonts w:ascii="Cambria Math" w:eastAsiaTheme="majorEastAsia" w:hAnsi="Cambria Math"/>
                    <w:i/>
                  </w:rPr>
                </m:ctrlPr>
              </m:dPr>
              <m:e>
                <m:r>
                  <w:rPr>
                    <w:rStyle w:val="forChar"/>
                    <w:rFonts w:ascii="Cambria Math" w:eastAsiaTheme="majorEastAsia" w:hAnsi="Cambria Math"/>
                  </w:rPr>
                  <m:t>0</m:t>
                </m:r>
              </m:e>
            </m:d>
          </m:sub>
        </m:sSub>
      </m:oMath>
      <w:r w:rsidRPr="00382F99">
        <w:t xml:space="preserve"> в режиме, предшествующем </w:t>
      </w:r>
      <w:r w:rsidR="005F4774">
        <w:t>КЗ</w:t>
      </w:r>
      <w:r w:rsidRPr="00382F99">
        <w:t xml:space="preserve"> и выраженному в относительных единицах:</w:t>
      </w:r>
    </w:p>
    <w:tbl>
      <w:tblPr>
        <w:tblW w:w="5000" w:type="pct"/>
        <w:jc w:val="right"/>
        <w:tblLook w:val="04A0" w:firstRow="1" w:lastRow="0" w:firstColumn="1" w:lastColumn="0" w:noHBand="0" w:noVBand="1"/>
      </w:tblPr>
      <w:tblGrid>
        <w:gridCol w:w="820"/>
        <w:gridCol w:w="7209"/>
        <w:gridCol w:w="1041"/>
      </w:tblGrid>
      <w:tr w:rsidR="00382F99" w14:paraId="453229F2" w14:textId="77777777" w:rsidTr="000B6DE0">
        <w:trPr>
          <w:jc w:val="right"/>
        </w:trPr>
        <w:tc>
          <w:tcPr>
            <w:tcW w:w="452" w:type="pct"/>
            <w:vAlign w:val="center"/>
          </w:tcPr>
          <w:p w14:paraId="0F364F9A" w14:textId="77777777" w:rsidR="00382F99" w:rsidRDefault="00382F99" w:rsidP="000B6DE0">
            <w:pPr>
              <w:pStyle w:val="for"/>
              <w:spacing w:line="276" w:lineRule="auto"/>
              <w:rPr>
                <w:color w:val="000000" w:themeColor="text1"/>
              </w:rPr>
            </w:pPr>
          </w:p>
        </w:tc>
        <w:tc>
          <w:tcPr>
            <w:tcW w:w="3974" w:type="pct"/>
            <w:vAlign w:val="center"/>
            <w:hideMark/>
          </w:tcPr>
          <w:p w14:paraId="31988AAF" w14:textId="66275D30" w:rsidR="00382F99" w:rsidRPr="00CC1FD9" w:rsidRDefault="00000000" w:rsidP="000B6DE0">
            <w:pPr>
              <w:pStyle w:val="for"/>
              <w:spacing w:line="276" w:lineRule="auto"/>
              <w:rPr>
                <w:rFonts w:cs="Arial"/>
                <w:color w:val="000000" w:themeColor="text1"/>
                <w:sz w:val="22"/>
                <w:szCs w:val="22"/>
                <w:lang w:val="en-US"/>
              </w:rPr>
            </w:pPr>
            <m:oMathPara>
              <m:oMath>
                <m:sSub>
                  <m:sSubPr>
                    <m:ctrlPr>
                      <w:rPr>
                        <w:rFonts w:ascii="Cambria Math" w:hAnsi="Cambria Math"/>
                        <w:i/>
                      </w:rPr>
                    </m:ctrlPr>
                  </m:sSubPr>
                  <m:e>
                    <m:r>
                      <w:rPr>
                        <w:rFonts w:ascii="Cambria Math" w:hAnsi="Cambria Math"/>
                      </w:rPr>
                      <m:t>E</m:t>
                    </m:r>
                    <m:ctrlPr>
                      <w:rPr>
                        <w:rFonts w:ascii="Cambria Math" w:hAnsi="Cambria Math"/>
                      </w:rPr>
                    </m:ctrlPr>
                  </m:e>
                  <m:sub>
                    <m:r>
                      <w:rPr>
                        <w:rFonts w:ascii="Cambria Math" w:hAnsi="Cambria Math"/>
                      </w:rPr>
                      <m:t>ф.с</m:t>
                    </m:r>
                  </m:sub>
                </m:sSub>
                <m:r>
                  <w:rPr>
                    <w:rFonts w:ascii="Cambria Math" w:hAnsi="Cambria Math"/>
                  </w:rPr>
                  <m:t>=</m:t>
                </m:r>
                <m:f>
                  <m:fPr>
                    <m:ctrlPr>
                      <w:rPr>
                        <w:rFonts w:ascii="Cambria Math" w:hAnsi="Cambria Math"/>
                      </w:rPr>
                    </m:ctrlPr>
                  </m:fPr>
                  <m:num>
                    <m:sSub>
                      <m:sSubPr>
                        <m:ctrlPr>
                          <w:rPr>
                            <w:rFonts w:ascii="Cambria Math" w:hAnsi="Cambria Math"/>
                            <w:i/>
                          </w:rPr>
                        </m:ctrlPr>
                      </m:sSubPr>
                      <m:e>
                        <m:limLow>
                          <m:limLowPr>
                            <m:ctrlPr>
                              <w:rPr>
                                <w:rFonts w:ascii="Cambria Math" w:hAnsi="Cambria Math"/>
                              </w:rPr>
                            </m:ctrlPr>
                          </m:limLowPr>
                          <m:e>
                            <m:r>
                              <w:rPr>
                                <w:rFonts w:ascii="Cambria Math" w:hAnsi="Cambria Math"/>
                              </w:rPr>
                              <m:t>U</m:t>
                            </m:r>
                            <m:ctrlPr>
                              <w:rPr>
                                <w:rFonts w:ascii="Cambria Math" w:hAnsi="Cambria Math"/>
                                <w:i/>
                              </w:rPr>
                            </m:ctrlPr>
                          </m:e>
                          <m:lim>
                            <m:r>
                              <w:rPr>
                                <w:rFonts w:ascii="Cambria Math" w:hAnsi="Cambria Math"/>
                              </w:rPr>
                              <m:t>*</m:t>
                            </m:r>
                          </m:lim>
                        </m:limLow>
                      </m:e>
                      <m:sub>
                        <m:d>
                          <m:dPr>
                            <m:ctrlPr>
                              <w:rPr>
                                <w:rFonts w:ascii="Cambria Math" w:hAnsi="Cambria Math"/>
                                <w:i/>
                              </w:rPr>
                            </m:ctrlPr>
                          </m:dPr>
                          <m:e>
                            <m:r>
                              <w:rPr>
                                <w:rFonts w:ascii="Cambria Math" w:hAnsi="Cambria Math"/>
                              </w:rPr>
                              <m:t>0</m:t>
                            </m:r>
                          </m:e>
                        </m:d>
                      </m:sub>
                    </m:sSub>
                    <m:sSub>
                      <m:sSubPr>
                        <m:ctrlPr>
                          <w:rPr>
                            <w:rFonts w:ascii="Cambria Math" w:hAnsi="Cambria Math"/>
                            <w:i/>
                          </w:rPr>
                        </m:ctrlPr>
                      </m:sSubPr>
                      <m:e>
                        <m:r>
                          <w:rPr>
                            <w:rFonts w:ascii="Cambria Math" w:hAnsi="Cambria Math"/>
                          </w:rPr>
                          <m:t>U</m:t>
                        </m:r>
                      </m:e>
                      <m:sub>
                        <m:r>
                          <w:rPr>
                            <w:rFonts w:ascii="Cambria Math" w:hAnsi="Cambria Math"/>
                          </w:rPr>
                          <m:t>ср.ном</m:t>
                        </m:r>
                      </m:sub>
                    </m:sSub>
                    <m:ctrlPr>
                      <w:rPr>
                        <w:rFonts w:ascii="Cambria Math" w:hAnsi="Cambria Math"/>
                        <w:i/>
                      </w:rPr>
                    </m:ctrlPr>
                  </m:num>
                  <m:den>
                    <m:rad>
                      <m:radPr>
                        <m:degHide m:val="1"/>
                        <m:ctrlPr>
                          <w:rPr>
                            <w:rFonts w:ascii="Cambria Math" w:hAnsi="Cambria Math"/>
                          </w:rPr>
                        </m:ctrlPr>
                      </m:radPr>
                      <m:deg/>
                      <m:e>
                        <m:r>
                          <w:rPr>
                            <w:rFonts w:ascii="Cambria Math" w:hAnsi="Cambria Math"/>
                          </w:rPr>
                          <m:t>3</m:t>
                        </m:r>
                      </m:e>
                    </m:rad>
                    <m:ctrlPr>
                      <w:rPr>
                        <w:rFonts w:ascii="Cambria Math" w:hAnsi="Cambria Math"/>
                        <w:i/>
                      </w:rPr>
                    </m:ctrlPr>
                  </m:den>
                </m:f>
                <m:r>
                  <w:rPr>
                    <w:rFonts w:ascii="Cambria Math" w:hAnsi="Cambria Math"/>
                  </w:rPr>
                  <m:t>,</m:t>
                </m:r>
              </m:oMath>
            </m:oMathPara>
          </w:p>
        </w:tc>
        <w:tc>
          <w:tcPr>
            <w:tcW w:w="574" w:type="pct"/>
            <w:vAlign w:val="center"/>
            <w:hideMark/>
          </w:tcPr>
          <w:p w14:paraId="440D16D8" w14:textId="732D7AFA" w:rsidR="00382F99" w:rsidRDefault="00382F99" w:rsidP="00E610EC">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6</w:t>
            </w:r>
            <w:r>
              <w:fldChar w:fldCharType="end"/>
            </w:r>
            <w:r>
              <w:t>)</w:t>
            </w:r>
          </w:p>
        </w:tc>
      </w:tr>
    </w:tbl>
    <w:p w14:paraId="2340FCFE" w14:textId="4C681BD0" w:rsidR="00382F99" w:rsidRDefault="00CC1FD9" w:rsidP="00CC1FD9">
      <w:pPr>
        <w:pStyle w:val="forfoot"/>
      </w:pPr>
      <w:r>
        <w:t>где</w:t>
      </w:r>
      <w:r>
        <w:tab/>
      </w:r>
      <m:oMath>
        <m:sSub>
          <m:sSubPr>
            <m:ctrlPr>
              <w:rPr>
                <w:rStyle w:val="forChar"/>
                <w:rFonts w:ascii="Cambria Math" w:eastAsiaTheme="majorEastAsia" w:hAnsi="Cambria Math"/>
                <w:i/>
              </w:rPr>
            </m:ctrlPr>
          </m:sSubPr>
          <m:e>
            <m:r>
              <w:rPr>
                <w:rStyle w:val="forChar"/>
                <w:rFonts w:ascii="Cambria Math" w:eastAsiaTheme="majorEastAsia" w:hAnsi="Cambria Math"/>
              </w:rPr>
              <m:t>U</m:t>
            </m:r>
          </m:e>
          <m:sub>
            <m:r>
              <w:rPr>
                <w:rStyle w:val="forChar"/>
                <w:rFonts w:ascii="Cambria Math" w:eastAsiaTheme="majorEastAsia" w:hAnsi="Cambria Math"/>
              </w:rPr>
              <m:t>ср.ном</m:t>
            </m:r>
          </m:sub>
        </m:sSub>
      </m:oMath>
      <w:r>
        <w:t xml:space="preserve"> </w:t>
      </w:r>
      <w:r w:rsidR="00B376FA" w:rsidRPr="00120B9B">
        <w:t>–</w:t>
      </w:r>
      <w:r>
        <w:t xml:space="preserve"> </w:t>
      </w:r>
      <w:r w:rsidRPr="00CC1FD9">
        <w:t>среднее номинальное напряжение сети, В;</w:t>
      </w:r>
    </w:p>
    <w:p w14:paraId="1D4233D3" w14:textId="356D6B92" w:rsidR="00CC1FD9" w:rsidRDefault="00CC1FD9" w:rsidP="00CC1FD9">
      <w:pPr>
        <w:pStyle w:val="forfoot"/>
      </w:pPr>
      <w:r>
        <w:tab/>
      </w:r>
      <m:oMath>
        <m:sSub>
          <m:sSubPr>
            <m:ctrlPr>
              <w:rPr>
                <w:rStyle w:val="forChar"/>
                <w:rFonts w:ascii="Cambria Math" w:eastAsiaTheme="majorEastAsia" w:hAnsi="Cambria Math"/>
                <w:i/>
              </w:rPr>
            </m:ctrlPr>
          </m:sSubPr>
          <m:e>
            <m:limLow>
              <m:limLowPr>
                <m:ctrlPr>
                  <w:rPr>
                    <w:rStyle w:val="forChar"/>
                    <w:rFonts w:ascii="Cambria Math" w:eastAsiaTheme="majorEastAsia" w:hAnsi="Cambria Math"/>
                  </w:rPr>
                </m:ctrlPr>
              </m:limLowPr>
              <m:e>
                <m:r>
                  <w:rPr>
                    <w:rStyle w:val="forChar"/>
                    <w:rFonts w:ascii="Cambria Math" w:eastAsiaTheme="majorEastAsia" w:hAnsi="Cambria Math"/>
                  </w:rPr>
                  <m:t>U</m:t>
                </m:r>
                <m:ctrlPr>
                  <w:rPr>
                    <w:rStyle w:val="forChar"/>
                    <w:rFonts w:ascii="Cambria Math" w:eastAsiaTheme="majorEastAsia" w:hAnsi="Cambria Math"/>
                    <w:i/>
                  </w:rPr>
                </m:ctrlPr>
              </m:e>
              <m:lim>
                <m:r>
                  <w:rPr>
                    <w:rStyle w:val="forChar"/>
                    <w:rFonts w:ascii="Cambria Math" w:eastAsiaTheme="majorEastAsia" w:hAnsi="Cambria Math"/>
                  </w:rPr>
                  <m:t>*</m:t>
                </m:r>
              </m:lim>
            </m:limLow>
          </m:e>
          <m:sub>
            <m:d>
              <m:dPr>
                <m:ctrlPr>
                  <w:rPr>
                    <w:rStyle w:val="forChar"/>
                    <w:rFonts w:ascii="Cambria Math" w:eastAsiaTheme="majorEastAsia" w:hAnsi="Cambria Math"/>
                    <w:i/>
                  </w:rPr>
                </m:ctrlPr>
              </m:dPr>
              <m:e>
                <m:r>
                  <w:rPr>
                    <w:rStyle w:val="forChar"/>
                    <w:rFonts w:ascii="Cambria Math" w:eastAsiaTheme="majorEastAsia" w:hAnsi="Cambria Math"/>
                  </w:rPr>
                  <m:t>0</m:t>
                </m:r>
              </m:e>
            </m:d>
          </m:sub>
        </m:sSub>
      </m:oMath>
      <w:r w:rsidRPr="00B376FA">
        <w:t xml:space="preserve"> </w:t>
      </w:r>
      <w:r w:rsidR="00B376FA" w:rsidRPr="00120B9B">
        <w:t>–</w:t>
      </w:r>
      <w:r w:rsidRPr="00B376FA">
        <w:t xml:space="preserve"> </w:t>
      </w:r>
      <w:r w:rsidRPr="00CC1FD9">
        <w:t xml:space="preserve">напряжение </w:t>
      </w:r>
      <w:r w:rsidR="00EF000C">
        <w:t>эквивалентного</w:t>
      </w:r>
      <w:r w:rsidRPr="00CC1FD9">
        <w:t xml:space="preserve"> источника в режиме, предшествующем короткому замыканию, о.е. Если режим, предшествующий короткому замыканию, неизвестен, то допускается принять </w:t>
      </w:r>
      <m:oMath>
        <m:sSub>
          <m:sSubPr>
            <m:ctrlPr>
              <w:rPr>
                <w:rStyle w:val="forChar"/>
                <w:rFonts w:ascii="Cambria Math" w:eastAsiaTheme="majorEastAsia" w:hAnsi="Cambria Math"/>
                <w:i/>
              </w:rPr>
            </m:ctrlPr>
          </m:sSubPr>
          <m:e>
            <m:limLow>
              <m:limLowPr>
                <m:ctrlPr>
                  <w:rPr>
                    <w:rStyle w:val="forChar"/>
                    <w:rFonts w:ascii="Cambria Math" w:eastAsiaTheme="majorEastAsia" w:hAnsi="Cambria Math"/>
                  </w:rPr>
                </m:ctrlPr>
              </m:limLowPr>
              <m:e>
                <m:r>
                  <w:rPr>
                    <w:rStyle w:val="forChar"/>
                    <w:rFonts w:ascii="Cambria Math" w:eastAsiaTheme="majorEastAsia" w:hAnsi="Cambria Math"/>
                  </w:rPr>
                  <m:t>U</m:t>
                </m:r>
                <m:ctrlPr>
                  <w:rPr>
                    <w:rStyle w:val="forChar"/>
                    <w:rFonts w:ascii="Cambria Math" w:eastAsiaTheme="majorEastAsia" w:hAnsi="Cambria Math"/>
                    <w:i/>
                  </w:rPr>
                </m:ctrlPr>
              </m:e>
              <m:lim>
                <m:r>
                  <w:rPr>
                    <w:rStyle w:val="forChar"/>
                    <w:rFonts w:ascii="Cambria Math" w:eastAsiaTheme="majorEastAsia" w:hAnsi="Cambria Math"/>
                  </w:rPr>
                  <m:t>*</m:t>
                </m:r>
              </m:lim>
            </m:limLow>
          </m:e>
          <m:sub>
            <m:d>
              <m:dPr>
                <m:ctrlPr>
                  <w:rPr>
                    <w:rStyle w:val="forChar"/>
                    <w:rFonts w:ascii="Cambria Math" w:eastAsiaTheme="majorEastAsia" w:hAnsi="Cambria Math"/>
                    <w:i/>
                  </w:rPr>
                </m:ctrlPr>
              </m:dPr>
              <m:e>
                <m:r>
                  <w:rPr>
                    <w:rStyle w:val="forChar"/>
                    <w:rFonts w:ascii="Cambria Math" w:eastAsiaTheme="majorEastAsia" w:hAnsi="Cambria Math"/>
                  </w:rPr>
                  <m:t>0</m:t>
                </m:r>
              </m:e>
            </m:d>
          </m:sub>
        </m:sSub>
        <m:r>
          <w:rPr>
            <w:rStyle w:val="forChar"/>
            <w:rFonts w:ascii="Cambria Math" w:eastAsiaTheme="majorEastAsia" w:hAnsi="Cambria Math"/>
          </w:rPr>
          <m:t>=1</m:t>
        </m:r>
      </m:oMath>
      <w:r w:rsidRPr="00CC1FD9">
        <w:t>.</w:t>
      </w:r>
    </w:p>
    <w:p w14:paraId="7F09A054" w14:textId="288AE056" w:rsidR="00B376FA" w:rsidRDefault="00B376FA" w:rsidP="00B376FA">
      <w:pPr>
        <w:pStyle w:val="30"/>
      </w:pPr>
      <w:r w:rsidRPr="00B376FA">
        <w:t xml:space="preserve">Эквивалентное полное сопротивление прямой последовательности источника определяется на основе расчетного значения тока трехфазного </w:t>
      </w:r>
      <w:r w:rsidR="005F4774">
        <w:t>КЗ</w:t>
      </w:r>
      <w:r w:rsidRPr="00B376FA">
        <w:t xml:space="preserve"> </w:t>
      </w:r>
      <m:oMath>
        <m:sSubSup>
          <m:sSubSupPr>
            <m:ctrlPr>
              <w:rPr>
                <w:rStyle w:val="forChar"/>
                <w:rFonts w:ascii="Cambria Math" w:eastAsiaTheme="majorEastAsia" w:hAnsi="Cambria Math"/>
                <w:i/>
              </w:rPr>
            </m:ctrlPr>
          </m:sSubSupPr>
          <m:e>
            <m:r>
              <w:rPr>
                <w:rStyle w:val="forChar"/>
                <w:rFonts w:ascii="Cambria Math" w:eastAsiaTheme="majorEastAsia" w:hAnsi="Cambria Math"/>
              </w:rPr>
              <m:t>I</m:t>
            </m:r>
          </m:e>
          <m:sub>
            <m:r>
              <w:rPr>
                <w:rStyle w:val="forChar"/>
                <w:rFonts w:ascii="Cambria Math" w:eastAsiaTheme="majorEastAsia" w:hAnsi="Cambria Math"/>
              </w:rPr>
              <m:t>к</m:t>
            </m:r>
          </m:sub>
          <m:sup>
            <m:d>
              <m:dPr>
                <m:ctrlPr>
                  <w:rPr>
                    <w:rStyle w:val="forChar"/>
                    <w:rFonts w:ascii="Cambria Math" w:eastAsiaTheme="majorEastAsia" w:hAnsi="Cambria Math"/>
                    <w:i/>
                  </w:rPr>
                </m:ctrlPr>
              </m:dPr>
              <m:e>
                <m:r>
                  <w:rPr>
                    <w:rStyle w:val="forChar"/>
                    <w:rFonts w:ascii="Cambria Math" w:eastAsiaTheme="majorEastAsia" w:hAnsi="Cambria Math"/>
                  </w:rPr>
                  <m:t>3</m:t>
                </m:r>
              </m:e>
            </m:d>
          </m:sup>
        </m:sSubSup>
      </m:oMath>
      <w:r w:rsidRPr="00B376FA">
        <w:t>:</w:t>
      </w:r>
    </w:p>
    <w:tbl>
      <w:tblPr>
        <w:tblW w:w="5000" w:type="pct"/>
        <w:jc w:val="right"/>
        <w:tblLook w:val="04A0" w:firstRow="1" w:lastRow="0" w:firstColumn="1" w:lastColumn="0" w:noHBand="0" w:noVBand="1"/>
      </w:tblPr>
      <w:tblGrid>
        <w:gridCol w:w="820"/>
        <w:gridCol w:w="7209"/>
        <w:gridCol w:w="1041"/>
      </w:tblGrid>
      <w:tr w:rsidR="00B376FA" w14:paraId="1197813B" w14:textId="77777777" w:rsidTr="000B6DE0">
        <w:trPr>
          <w:jc w:val="right"/>
        </w:trPr>
        <w:tc>
          <w:tcPr>
            <w:tcW w:w="452" w:type="pct"/>
            <w:vAlign w:val="center"/>
          </w:tcPr>
          <w:p w14:paraId="688F85C7" w14:textId="77777777" w:rsidR="00B376FA" w:rsidRDefault="00B376FA" w:rsidP="000B6DE0">
            <w:pPr>
              <w:pStyle w:val="for"/>
              <w:spacing w:line="276" w:lineRule="auto"/>
              <w:rPr>
                <w:color w:val="000000" w:themeColor="text1"/>
              </w:rPr>
            </w:pPr>
          </w:p>
        </w:tc>
        <w:tc>
          <w:tcPr>
            <w:tcW w:w="3974" w:type="pct"/>
            <w:vAlign w:val="center"/>
            <w:hideMark/>
          </w:tcPr>
          <w:p w14:paraId="650C1D93" w14:textId="51A5DF11" w:rsidR="00B376FA" w:rsidRPr="00CC1FD9" w:rsidRDefault="00000000" w:rsidP="000B6DE0">
            <w:pPr>
              <w:pStyle w:val="for"/>
              <w:spacing w:line="276" w:lineRule="auto"/>
              <w:rPr>
                <w:rFonts w:cs="Arial"/>
                <w:color w:val="000000" w:themeColor="text1"/>
                <w:sz w:val="22"/>
                <w:szCs w:val="22"/>
                <w:lang w:val="en-US"/>
              </w:rPr>
            </w:pPr>
            <m:oMathPara>
              <m:oMath>
                <m:sSub>
                  <m:sSubPr>
                    <m:ctrlPr>
                      <w:rPr>
                        <w:rFonts w:ascii="Cambria Math" w:hAnsi="Cambria Math"/>
                        <w:i/>
                      </w:rPr>
                    </m:ctrlPr>
                  </m:sSubPr>
                  <m:e>
                    <m:r>
                      <w:rPr>
                        <w:rFonts w:ascii="Cambria Math" w:hAnsi="Cambria Math"/>
                      </w:rPr>
                      <m:t>Z</m:t>
                    </m:r>
                  </m:e>
                  <m:sub>
                    <m:r>
                      <w:rPr>
                        <w:rFonts w:ascii="Cambria Math" w:hAnsi="Cambria Math"/>
                      </w:rPr>
                      <m:t>1с</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e>
                      <m:sub>
                        <m:r>
                          <w:rPr>
                            <w:rFonts w:ascii="Cambria Math" w:hAnsi="Cambria Math"/>
                          </w:rPr>
                          <m:t>ср.ном</m:t>
                        </m:r>
                      </m:sub>
                    </m:sSub>
                    <m:ctrlPr>
                      <w:rPr>
                        <w:rFonts w:ascii="Cambria Math" w:hAnsi="Cambria Math"/>
                        <w:i/>
                      </w:rPr>
                    </m:ctrlPr>
                  </m:num>
                  <m:den>
                    <m:rad>
                      <m:radPr>
                        <m:degHide m:val="1"/>
                        <m:ctrlPr>
                          <w:rPr>
                            <w:rFonts w:ascii="Cambria Math" w:hAnsi="Cambria Math"/>
                          </w:rPr>
                        </m:ctrlPr>
                      </m:radPr>
                      <m:deg/>
                      <m:e>
                        <m:r>
                          <w:rPr>
                            <w:rFonts w:ascii="Cambria Math" w:hAnsi="Cambria Math"/>
                          </w:rPr>
                          <m:t>3</m:t>
                        </m:r>
                      </m:e>
                    </m:rad>
                    <m:r>
                      <w:rPr>
                        <w:rFonts w:ascii="Cambria Math" w:hAnsi="Cambria Math"/>
                      </w:rPr>
                      <m:t>·</m:t>
                    </m:r>
                    <m:sSubSup>
                      <m:sSubSupPr>
                        <m:ctrlPr>
                          <w:rPr>
                            <w:rFonts w:ascii="Cambria Math" w:hAnsi="Cambria Math"/>
                            <w:i/>
                          </w:rPr>
                        </m:ctrlPr>
                      </m:sSubSupPr>
                      <m:e>
                        <m:r>
                          <w:rPr>
                            <w:rFonts w:ascii="Cambria Math" w:hAnsi="Cambria Math"/>
                          </w:rPr>
                          <m:t>I</m:t>
                        </m:r>
                      </m:e>
                      <m:sub>
                        <m:r>
                          <w:rPr>
                            <w:rFonts w:ascii="Cambria Math" w:hAnsi="Cambria Math"/>
                          </w:rPr>
                          <m:t>к</m:t>
                        </m:r>
                      </m:sub>
                      <m:sup>
                        <m:d>
                          <m:dPr>
                            <m:ctrlPr>
                              <w:rPr>
                                <w:rFonts w:ascii="Cambria Math" w:hAnsi="Cambria Math"/>
                                <w:i/>
                              </w:rPr>
                            </m:ctrlPr>
                          </m:dPr>
                          <m:e>
                            <m:r>
                              <w:rPr>
                                <w:rFonts w:ascii="Cambria Math" w:hAnsi="Cambria Math"/>
                              </w:rPr>
                              <m:t>3</m:t>
                            </m:r>
                          </m:e>
                        </m:d>
                      </m:sup>
                    </m:sSubSup>
                    <m:ctrlPr>
                      <w:rPr>
                        <w:rFonts w:ascii="Cambria Math" w:hAnsi="Cambria Math"/>
                        <w:i/>
                      </w:rPr>
                    </m:ctrlPr>
                  </m:den>
                </m:f>
                <m:r>
                  <w:rPr>
                    <w:rFonts w:ascii="Cambria Math" w:hAnsi="Cambria Math"/>
                  </w:rPr>
                  <m:t>,</m:t>
                </m:r>
              </m:oMath>
            </m:oMathPara>
          </w:p>
        </w:tc>
        <w:tc>
          <w:tcPr>
            <w:tcW w:w="574" w:type="pct"/>
            <w:vAlign w:val="center"/>
            <w:hideMark/>
          </w:tcPr>
          <w:p w14:paraId="1CD77B07" w14:textId="7E7B2376" w:rsidR="00B376FA" w:rsidRDefault="00B376FA" w:rsidP="00E610EC">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7</w:t>
            </w:r>
            <w:r>
              <w:fldChar w:fldCharType="end"/>
            </w:r>
            <w:r>
              <w:t>)</w:t>
            </w:r>
          </w:p>
        </w:tc>
      </w:tr>
    </w:tbl>
    <w:p w14:paraId="79AAD521" w14:textId="28830756" w:rsidR="00D16E7D" w:rsidRDefault="00B376FA" w:rsidP="00B376FA">
      <w:pPr>
        <w:pStyle w:val="forfoot"/>
      </w:pPr>
      <w:r>
        <w:t>где</w:t>
      </w:r>
      <w:r>
        <w:tab/>
      </w:r>
      <m:oMath>
        <m:sSubSup>
          <m:sSubSupPr>
            <m:ctrlPr>
              <w:rPr>
                <w:rStyle w:val="forChar"/>
                <w:rFonts w:ascii="Cambria Math" w:eastAsiaTheme="majorEastAsia" w:hAnsi="Cambria Math"/>
                <w:i/>
              </w:rPr>
            </m:ctrlPr>
          </m:sSubSupPr>
          <m:e>
            <m:r>
              <w:rPr>
                <w:rStyle w:val="forChar"/>
                <w:rFonts w:ascii="Cambria Math" w:eastAsiaTheme="majorEastAsia" w:hAnsi="Cambria Math"/>
              </w:rPr>
              <m:t>I</m:t>
            </m:r>
          </m:e>
          <m:sub>
            <m:r>
              <w:rPr>
                <w:rStyle w:val="forChar"/>
                <w:rFonts w:ascii="Cambria Math" w:eastAsiaTheme="majorEastAsia" w:hAnsi="Cambria Math"/>
              </w:rPr>
              <m:t>к</m:t>
            </m:r>
          </m:sub>
          <m:sup>
            <m:d>
              <m:dPr>
                <m:ctrlPr>
                  <w:rPr>
                    <w:rStyle w:val="forChar"/>
                    <w:rFonts w:ascii="Cambria Math" w:eastAsiaTheme="majorEastAsia" w:hAnsi="Cambria Math"/>
                    <w:i/>
                  </w:rPr>
                </m:ctrlPr>
              </m:dPr>
              <m:e>
                <m:r>
                  <w:rPr>
                    <w:rStyle w:val="forChar"/>
                    <w:rFonts w:ascii="Cambria Math" w:eastAsiaTheme="majorEastAsia" w:hAnsi="Cambria Math"/>
                  </w:rPr>
                  <m:t>3</m:t>
                </m:r>
              </m:e>
            </m:d>
          </m:sup>
        </m:sSubSup>
      </m:oMath>
      <w:r>
        <w:t xml:space="preserve"> </w:t>
      </w:r>
      <w:r w:rsidRPr="00120B9B">
        <w:t>–</w:t>
      </w:r>
      <w:r>
        <w:t xml:space="preserve"> </w:t>
      </w:r>
      <w:r w:rsidRPr="00B376FA">
        <w:t xml:space="preserve">ток трехфазного </w:t>
      </w:r>
      <w:r w:rsidR="005F4774">
        <w:t>КЗ</w:t>
      </w:r>
      <w:r w:rsidRPr="00B376FA">
        <w:t xml:space="preserve"> </w:t>
      </w:r>
      <w:r w:rsidR="000A142A">
        <w:t>от</w:t>
      </w:r>
      <w:r w:rsidRPr="00B376FA">
        <w:t xml:space="preserve"> </w:t>
      </w:r>
      <w:r w:rsidR="00EF000C">
        <w:t>эквивалентного</w:t>
      </w:r>
      <w:r w:rsidR="00E610EC">
        <w:t xml:space="preserve"> источника</w:t>
      </w:r>
      <w:r w:rsidRPr="00B376FA">
        <w:t>, кА</w:t>
      </w:r>
      <w:r w:rsidR="00D16E7D">
        <w:t>.</w:t>
      </w:r>
    </w:p>
    <w:p w14:paraId="492F497B" w14:textId="0C1406AA" w:rsidR="00B376FA" w:rsidRDefault="00D16E7D" w:rsidP="00D16E7D">
      <w:r>
        <w:t>Если эквивалентный источник задан</w:t>
      </w:r>
      <w:r w:rsidR="00B376FA">
        <w:t xml:space="preserve"> мощност</w:t>
      </w:r>
      <w:r>
        <w:t>ью</w:t>
      </w:r>
      <w:r w:rsidR="00B376FA">
        <w:t xml:space="preserve"> </w:t>
      </w:r>
      <w:r w:rsidR="005F4774">
        <w:t>КЗ</w:t>
      </w:r>
      <w:r w:rsidRPr="00D16E7D">
        <w:t xml:space="preserve"> </w:t>
      </w:r>
      <m:oMath>
        <m:sSub>
          <m:sSubPr>
            <m:ctrlPr>
              <w:rPr>
                <w:rStyle w:val="forChar"/>
                <w:rFonts w:ascii="Cambria Math" w:eastAsiaTheme="majorEastAsia" w:hAnsi="Cambria Math"/>
                <w:i/>
              </w:rPr>
            </m:ctrlPr>
          </m:sSubPr>
          <m:e>
            <m:r>
              <w:rPr>
                <w:rStyle w:val="forChar"/>
                <w:rFonts w:ascii="Cambria Math" w:eastAsiaTheme="majorEastAsia" w:hAnsi="Cambria Math"/>
              </w:rPr>
              <m:t>S</m:t>
            </m:r>
          </m:e>
          <m:sub>
            <m:r>
              <w:rPr>
                <w:rStyle w:val="forChar"/>
                <w:rFonts w:ascii="Cambria Math" w:eastAsiaTheme="majorEastAsia" w:hAnsi="Cambria Math"/>
              </w:rPr>
              <m:t>к</m:t>
            </m:r>
          </m:sub>
        </m:sSub>
      </m:oMath>
      <w:r w:rsidRPr="00D16E7D">
        <w:rPr>
          <w:rStyle w:val="forChar"/>
          <w:rFonts w:eastAsiaTheme="majorEastAsia"/>
        </w:rPr>
        <w:t>,</w:t>
      </w:r>
      <w:r w:rsidRPr="00E610EC">
        <w:t xml:space="preserve"> </w:t>
      </w:r>
      <w:r>
        <w:t xml:space="preserve">ток трехфазного КЗ </w:t>
      </w:r>
      <w:r w:rsidR="000A142A">
        <w:t>от</w:t>
      </w:r>
      <w:r>
        <w:t xml:space="preserve"> </w:t>
      </w:r>
      <w:r w:rsidR="00EF000C">
        <w:t>этого</w:t>
      </w:r>
      <w:r>
        <w:t xml:space="preserve"> источника </w:t>
      </w:r>
      <w:r w:rsidR="00B376FA">
        <w:t>может быть определен по:</w:t>
      </w:r>
    </w:p>
    <w:tbl>
      <w:tblPr>
        <w:tblW w:w="5000" w:type="pct"/>
        <w:jc w:val="right"/>
        <w:tblLook w:val="04A0" w:firstRow="1" w:lastRow="0" w:firstColumn="1" w:lastColumn="0" w:noHBand="0" w:noVBand="1"/>
      </w:tblPr>
      <w:tblGrid>
        <w:gridCol w:w="820"/>
        <w:gridCol w:w="7209"/>
        <w:gridCol w:w="1041"/>
      </w:tblGrid>
      <w:tr w:rsidR="00B376FA" w14:paraId="1247088C" w14:textId="77777777" w:rsidTr="000B6DE0">
        <w:trPr>
          <w:jc w:val="right"/>
        </w:trPr>
        <w:tc>
          <w:tcPr>
            <w:tcW w:w="452" w:type="pct"/>
            <w:vAlign w:val="center"/>
          </w:tcPr>
          <w:p w14:paraId="4432B41E" w14:textId="77777777" w:rsidR="00B376FA" w:rsidRDefault="00B376FA" w:rsidP="000B6DE0">
            <w:pPr>
              <w:pStyle w:val="for"/>
              <w:spacing w:line="276" w:lineRule="auto"/>
              <w:rPr>
                <w:color w:val="000000" w:themeColor="text1"/>
              </w:rPr>
            </w:pPr>
          </w:p>
        </w:tc>
        <w:tc>
          <w:tcPr>
            <w:tcW w:w="3974" w:type="pct"/>
            <w:vAlign w:val="center"/>
            <w:hideMark/>
          </w:tcPr>
          <w:p w14:paraId="6834CCFF" w14:textId="2C3E386A" w:rsidR="00B376FA" w:rsidRPr="00E610EC" w:rsidRDefault="00000000" w:rsidP="000B6DE0">
            <w:pPr>
              <w:pStyle w:val="for"/>
              <w:spacing w:line="276" w:lineRule="auto"/>
              <w:rPr>
                <w:rFonts w:cs="Arial"/>
                <w:color w:val="000000" w:themeColor="text1"/>
                <w:sz w:val="22"/>
                <w:szCs w:val="22"/>
              </w:rPr>
            </w:pPr>
            <m:oMathPara>
              <m:oMath>
                <m:sSubSup>
                  <m:sSubSupPr>
                    <m:ctrlPr>
                      <w:rPr>
                        <w:rFonts w:ascii="Cambria Math" w:hAnsi="Cambria Math"/>
                        <w:i/>
                      </w:rPr>
                    </m:ctrlPr>
                  </m:sSubSupPr>
                  <m:e>
                    <m:r>
                      <w:rPr>
                        <w:rFonts w:ascii="Cambria Math" w:hAnsi="Cambria Math"/>
                      </w:rPr>
                      <m:t>I</m:t>
                    </m:r>
                  </m:e>
                  <m:sub>
                    <m:r>
                      <w:rPr>
                        <w:rFonts w:ascii="Cambria Math" w:hAnsi="Cambria Math"/>
                      </w:rPr>
                      <m:t>к</m:t>
                    </m:r>
                  </m:sub>
                  <m:sup>
                    <m:d>
                      <m:dPr>
                        <m:ctrlPr>
                          <w:rPr>
                            <w:rFonts w:ascii="Cambria Math" w:hAnsi="Cambria Math"/>
                            <w:i/>
                          </w:rPr>
                        </m:ctrlPr>
                      </m:dPr>
                      <m:e>
                        <m:r>
                          <w:rPr>
                            <w:rFonts w:ascii="Cambria Math" w:hAnsi="Cambria Math"/>
                          </w:rPr>
                          <m:t>3</m:t>
                        </m:r>
                      </m:e>
                    </m:d>
                  </m:sup>
                </m:sSubSup>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S</m:t>
                        </m:r>
                      </m:e>
                      <m:sub>
                        <m:r>
                          <w:rPr>
                            <w:rFonts w:ascii="Cambria Math" w:hAnsi="Cambria Math"/>
                          </w:rPr>
                          <m:t>к</m:t>
                        </m:r>
                      </m:sub>
                    </m:sSub>
                    <m:ctrlPr>
                      <w:rPr>
                        <w:rFonts w:ascii="Cambria Math" w:hAnsi="Cambria Math"/>
                        <w:i/>
                      </w:rPr>
                    </m:ctrlPr>
                  </m:num>
                  <m:den>
                    <m:rad>
                      <m:radPr>
                        <m:degHide m:val="1"/>
                        <m:ctrlPr>
                          <w:rPr>
                            <w:rFonts w:ascii="Cambria Math" w:hAnsi="Cambria Math"/>
                          </w:rPr>
                        </m:ctrlPr>
                      </m:radPr>
                      <m:deg/>
                      <m:e>
                        <m:r>
                          <w:rPr>
                            <w:rFonts w:ascii="Cambria Math" w:hAnsi="Cambria Math"/>
                          </w:rPr>
                          <m:t>3</m:t>
                        </m:r>
                      </m:e>
                    </m:rad>
                    <m:r>
                      <w:rPr>
                        <w:rFonts w:ascii="Cambria Math" w:hAnsi="Cambria Math"/>
                        <w:lang w:val="en-US"/>
                      </w:rPr>
                      <m:t>·</m:t>
                    </m:r>
                    <m:sSub>
                      <m:sSubPr>
                        <m:ctrlPr>
                          <w:rPr>
                            <w:rFonts w:ascii="Cambria Math" w:hAnsi="Cambria Math"/>
                            <w:i/>
                          </w:rPr>
                        </m:ctrlPr>
                      </m:sSubPr>
                      <m:e>
                        <m:r>
                          <w:rPr>
                            <w:rFonts w:ascii="Cambria Math" w:hAnsi="Cambria Math"/>
                          </w:rPr>
                          <m:t>U</m:t>
                        </m:r>
                      </m:e>
                      <m:sub>
                        <m:r>
                          <w:rPr>
                            <w:rFonts w:ascii="Cambria Math" w:hAnsi="Cambria Math"/>
                          </w:rPr>
                          <m:t>ср.ном</m:t>
                        </m:r>
                      </m:sub>
                    </m:sSub>
                    <m:ctrlPr>
                      <w:rPr>
                        <w:rFonts w:ascii="Cambria Math" w:hAnsi="Cambria Math"/>
                        <w:i/>
                      </w:rPr>
                    </m:ctrlPr>
                  </m:den>
                </m:f>
                <m:r>
                  <w:rPr>
                    <w:rFonts w:ascii="Cambria Math" w:hAnsi="Cambria Math"/>
                  </w:rPr>
                  <m:t>,</m:t>
                </m:r>
              </m:oMath>
            </m:oMathPara>
          </w:p>
        </w:tc>
        <w:tc>
          <w:tcPr>
            <w:tcW w:w="574" w:type="pct"/>
            <w:vAlign w:val="center"/>
            <w:hideMark/>
          </w:tcPr>
          <w:p w14:paraId="4CA93445" w14:textId="58BFE62F" w:rsidR="00B376FA" w:rsidRDefault="00B376FA" w:rsidP="00E610EC">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8</w:t>
            </w:r>
            <w:r>
              <w:fldChar w:fldCharType="end"/>
            </w:r>
            <w:r>
              <w:t>)</w:t>
            </w:r>
          </w:p>
        </w:tc>
      </w:tr>
    </w:tbl>
    <w:p w14:paraId="71CE6CDB" w14:textId="4B6D94DA" w:rsidR="00B376FA" w:rsidRDefault="00E610EC" w:rsidP="00E610EC">
      <w:pPr>
        <w:pStyle w:val="forfoot"/>
      </w:pPr>
      <w:r>
        <w:t>где</w:t>
      </w:r>
      <w:r>
        <w:tab/>
      </w:r>
      <m:oMath>
        <m:sSub>
          <m:sSubPr>
            <m:ctrlPr>
              <w:rPr>
                <w:rStyle w:val="forChar"/>
                <w:rFonts w:ascii="Cambria Math" w:eastAsiaTheme="majorEastAsia" w:hAnsi="Cambria Math"/>
                <w:i/>
              </w:rPr>
            </m:ctrlPr>
          </m:sSubPr>
          <m:e>
            <m:r>
              <w:rPr>
                <w:rStyle w:val="forChar"/>
                <w:rFonts w:ascii="Cambria Math" w:eastAsiaTheme="majorEastAsia" w:hAnsi="Cambria Math"/>
              </w:rPr>
              <m:t>S</m:t>
            </m:r>
          </m:e>
          <m:sub>
            <m:r>
              <w:rPr>
                <w:rStyle w:val="forChar"/>
                <w:rFonts w:ascii="Cambria Math" w:eastAsiaTheme="majorEastAsia" w:hAnsi="Cambria Math"/>
              </w:rPr>
              <m:t>к</m:t>
            </m:r>
          </m:sub>
        </m:sSub>
      </m:oMath>
      <w:r w:rsidRPr="00E610EC">
        <w:t xml:space="preserve"> – мощность </w:t>
      </w:r>
      <w:r w:rsidR="005F4774">
        <w:t>КЗ</w:t>
      </w:r>
      <w:r w:rsidRPr="00E610EC">
        <w:t xml:space="preserve"> </w:t>
      </w:r>
      <w:r w:rsidR="00EF000C">
        <w:t>эквивалентного</w:t>
      </w:r>
      <w:r>
        <w:t xml:space="preserve"> источника, кВА</w:t>
      </w:r>
      <w:r w:rsidRPr="00E610EC">
        <w:t>.</w:t>
      </w:r>
    </w:p>
    <w:p w14:paraId="687D6F8C" w14:textId="7E6D42A9" w:rsidR="00E610EC" w:rsidRDefault="00E610EC" w:rsidP="00E610EC">
      <w:r w:rsidRPr="00E610EC">
        <w:t xml:space="preserve">Для определения активной </w:t>
      </w:r>
      <m:oMath>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1с</m:t>
            </m:r>
          </m:sub>
        </m:sSub>
      </m:oMath>
      <w:r w:rsidRPr="00E610EC">
        <w:t xml:space="preserve"> и индуктивной </w:t>
      </w:r>
      <m:oMath>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1с</m:t>
            </m:r>
          </m:sub>
        </m:sSub>
      </m:oMath>
      <w:r w:rsidRPr="00E610EC">
        <w:t xml:space="preserve"> составляющих полного сопротивления прямой последовательности источника </w:t>
      </w:r>
      <w:r w:rsidR="00352372">
        <w:t>можно</w:t>
      </w:r>
      <w:r w:rsidRPr="00E610EC">
        <w:t xml:space="preserve"> использовать отношени</w:t>
      </w:r>
      <w:r w:rsidR="00352372">
        <w:t xml:space="preserve">е </w:t>
      </w:r>
      <m:oMath>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1с</m:t>
            </m:r>
          </m:sub>
        </m:sSub>
        <m:r>
          <m:rPr>
            <m:lit/>
          </m:rP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1с</m:t>
            </m:r>
          </m:sub>
        </m:sSub>
      </m:oMath>
      <w:r w:rsidRPr="00E610EC">
        <w:t xml:space="preserve">. Для сети переменного тока частотой 50 Гц это отношение </w:t>
      </w:r>
      <w:r w:rsidR="00352372">
        <w:t>связано с</w:t>
      </w:r>
      <w:r w:rsidRPr="00E610EC">
        <w:t xml:space="preserve"> значени</w:t>
      </w:r>
      <w:r w:rsidR="00352372">
        <w:t>ем</w:t>
      </w:r>
      <w:r w:rsidRPr="00E610EC">
        <w:t xml:space="preserve"> ударного коэффициента </w:t>
      </w:r>
      <m:oMath>
        <m:sSub>
          <m:sSubPr>
            <m:ctrlPr>
              <w:rPr>
                <w:rStyle w:val="forChar"/>
                <w:rFonts w:ascii="Cambria Math" w:eastAsiaTheme="majorEastAsia" w:hAnsi="Cambria Math"/>
                <w:i/>
              </w:rPr>
            </m:ctrlPr>
          </m:sSubPr>
          <m:e>
            <m:r>
              <w:rPr>
                <w:rStyle w:val="forChar"/>
                <w:rFonts w:ascii="Cambria Math" w:eastAsiaTheme="majorEastAsia" w:hAnsi="Cambria Math"/>
              </w:rPr>
              <m:t>K</m:t>
            </m:r>
          </m:e>
          <m:sub>
            <m:r>
              <w:rPr>
                <w:rStyle w:val="forChar"/>
                <w:rFonts w:ascii="Cambria Math" w:eastAsiaTheme="majorEastAsia" w:hAnsi="Cambria Math"/>
              </w:rPr>
              <m:t>уд</m:t>
            </m:r>
          </m:sub>
        </m:sSub>
      </m:oMath>
      <w:r w:rsidRPr="00E610EC">
        <w:t>:</w:t>
      </w:r>
    </w:p>
    <w:tbl>
      <w:tblPr>
        <w:tblW w:w="5000" w:type="pct"/>
        <w:jc w:val="right"/>
        <w:tblLook w:val="04A0" w:firstRow="1" w:lastRow="0" w:firstColumn="1" w:lastColumn="0" w:noHBand="0" w:noVBand="1"/>
      </w:tblPr>
      <w:tblGrid>
        <w:gridCol w:w="820"/>
        <w:gridCol w:w="7209"/>
        <w:gridCol w:w="1041"/>
      </w:tblGrid>
      <w:tr w:rsidR="005573F2" w14:paraId="1605C8E9" w14:textId="77777777" w:rsidTr="000B6DE0">
        <w:trPr>
          <w:jc w:val="right"/>
        </w:trPr>
        <w:tc>
          <w:tcPr>
            <w:tcW w:w="452" w:type="pct"/>
            <w:vAlign w:val="center"/>
          </w:tcPr>
          <w:p w14:paraId="61EBC241" w14:textId="77777777" w:rsidR="005573F2" w:rsidRDefault="005573F2" w:rsidP="000B6DE0">
            <w:pPr>
              <w:pStyle w:val="for"/>
              <w:spacing w:line="276" w:lineRule="auto"/>
              <w:rPr>
                <w:color w:val="000000" w:themeColor="text1"/>
              </w:rPr>
            </w:pPr>
          </w:p>
        </w:tc>
        <w:tc>
          <w:tcPr>
            <w:tcW w:w="3974" w:type="pct"/>
            <w:vAlign w:val="center"/>
            <w:hideMark/>
          </w:tcPr>
          <w:p w14:paraId="2C88351F" w14:textId="18122CD5" w:rsidR="005573F2" w:rsidRPr="009E5E32" w:rsidRDefault="00000000" w:rsidP="009E5E32">
            <w:pPr>
              <w:pStyle w:val="for"/>
              <w:rPr>
                <w:i/>
                <w:color w:val="000000" w:themeColor="text1"/>
                <w:sz w:val="22"/>
                <w:szCs w:val="22"/>
              </w:rPr>
            </w:pPr>
            <m:oMathPara>
              <m:oMath>
                <m:sSub>
                  <m:sSubPr>
                    <m:ctrlPr>
                      <w:rPr>
                        <w:rFonts w:ascii="Cambria Math" w:hAnsi="Cambria Math"/>
                        <w:szCs w:val="24"/>
                      </w:rPr>
                    </m:ctrlPr>
                  </m:sSubPr>
                  <m:e>
                    <m:r>
                      <w:rPr>
                        <w:rFonts w:ascii="Cambria Math" w:hAnsi="Cambria Math"/>
                        <w:szCs w:val="24"/>
                      </w:rPr>
                      <m:t>X</m:t>
                    </m:r>
                  </m:e>
                  <m:sub>
                    <m:r>
                      <m:rPr>
                        <m:sty m:val="p"/>
                      </m:rPr>
                      <w:rPr>
                        <w:rFonts w:ascii="Cambria Math" w:hAnsi="Cambria Math"/>
                        <w:szCs w:val="24"/>
                      </w:rPr>
                      <m:t>1с</m:t>
                    </m:r>
                  </m:sub>
                </m:sSub>
                <m:r>
                  <m:rPr>
                    <m:lit/>
                    <m:sty m:val="p"/>
                  </m:rPr>
                  <w:rPr>
                    <w:rFonts w:ascii="Cambria Math" w:hAnsi="Cambria Math"/>
                    <w:szCs w:val="24"/>
                  </w:rPr>
                  <m:t>/</m:t>
                </m:r>
                <m:sSub>
                  <m:sSubPr>
                    <m:ctrlPr>
                      <w:rPr>
                        <w:rFonts w:ascii="Cambria Math" w:hAnsi="Cambria Math"/>
                        <w:szCs w:val="24"/>
                      </w:rPr>
                    </m:ctrlPr>
                  </m:sSubPr>
                  <m:e>
                    <m:r>
                      <w:rPr>
                        <w:rFonts w:ascii="Cambria Math" w:hAnsi="Cambria Math"/>
                        <w:szCs w:val="24"/>
                      </w:rPr>
                      <m:t>R</m:t>
                    </m:r>
                  </m:e>
                  <m:sub>
                    <m:r>
                      <m:rPr>
                        <m:sty m:val="p"/>
                      </m:rPr>
                      <w:rPr>
                        <w:rFonts w:ascii="Cambria Math" w:hAnsi="Cambria Math"/>
                        <w:szCs w:val="24"/>
                      </w:rPr>
                      <m:t>1с</m:t>
                    </m:r>
                  </m:sub>
                </m:sSub>
                <m:r>
                  <m:rPr>
                    <m:sty m:val="p"/>
                  </m:rPr>
                  <w:rPr>
                    <w:rFonts w:ascii="Cambria Math" w:hAnsi="Cambria Math"/>
                    <w:szCs w:val="24"/>
                  </w:rPr>
                  <m:t>=-</m:t>
                </m:r>
                <m:f>
                  <m:fPr>
                    <m:ctrlPr>
                      <w:rPr>
                        <w:rFonts w:ascii="Cambria Math" w:hAnsi="Cambria Math"/>
                        <w:szCs w:val="24"/>
                      </w:rPr>
                    </m:ctrlPr>
                  </m:fPr>
                  <m:num>
                    <m:r>
                      <m:rPr>
                        <m:sty m:val="p"/>
                      </m:rPr>
                      <w:rPr>
                        <w:rFonts w:ascii="Cambria Math" w:hAnsi="Cambria Math"/>
                        <w:szCs w:val="24"/>
                      </w:rPr>
                      <m:t>0,01</m:t>
                    </m:r>
                    <m:r>
                      <w:rPr>
                        <w:rStyle w:val="forChar"/>
                        <w:rFonts w:ascii="Cambria Math" w:hAnsi="Cambria Math"/>
                      </w:rPr>
                      <m:t>ω</m:t>
                    </m:r>
                  </m:num>
                  <m:den>
                    <m:func>
                      <m:funcPr>
                        <m:ctrlPr>
                          <w:rPr>
                            <w:rFonts w:ascii="Cambria Math" w:hAnsi="Cambria Math"/>
                            <w:szCs w:val="24"/>
                          </w:rPr>
                        </m:ctrlPr>
                      </m:funcPr>
                      <m:fName>
                        <m:r>
                          <m:rPr>
                            <m:sty m:val="p"/>
                          </m:rPr>
                          <w:rPr>
                            <w:rFonts w:ascii="Cambria Math" w:hAnsi="Cambria Math"/>
                            <w:szCs w:val="24"/>
                          </w:rPr>
                          <m:t>ln</m:t>
                        </m:r>
                      </m:fName>
                      <m:e>
                        <m:d>
                          <m:dPr>
                            <m:ctrlPr>
                              <w:rPr>
                                <w:rFonts w:ascii="Cambria Math" w:hAnsi="Cambria Math"/>
                                <w:szCs w:val="24"/>
                              </w:rPr>
                            </m:ctrlPr>
                          </m:dPr>
                          <m:e>
                            <m:sSub>
                              <m:sSubPr>
                                <m:ctrlPr>
                                  <w:rPr>
                                    <w:rFonts w:ascii="Cambria Math" w:hAnsi="Cambria Math"/>
                                    <w:szCs w:val="24"/>
                                  </w:rPr>
                                </m:ctrlPr>
                              </m:sSubPr>
                              <m:e>
                                <m:r>
                                  <w:rPr>
                                    <w:rFonts w:ascii="Cambria Math" w:hAnsi="Cambria Math"/>
                                    <w:szCs w:val="24"/>
                                  </w:rPr>
                                  <m:t>K</m:t>
                                </m:r>
                              </m:e>
                              <m:sub>
                                <m:r>
                                  <m:rPr>
                                    <m:sty m:val="p"/>
                                  </m:rPr>
                                  <w:rPr>
                                    <w:rFonts w:ascii="Cambria Math" w:hAnsi="Cambria Math"/>
                                    <w:szCs w:val="24"/>
                                  </w:rPr>
                                  <m:t>уд</m:t>
                                </m:r>
                              </m:sub>
                            </m:sSub>
                            <m:r>
                              <m:rPr>
                                <m:sty m:val="p"/>
                              </m:rPr>
                              <w:rPr>
                                <w:rFonts w:ascii="Cambria Math" w:hAnsi="Cambria Math"/>
                                <w:szCs w:val="24"/>
                              </w:rPr>
                              <m:t>-1</m:t>
                            </m:r>
                          </m:e>
                        </m:d>
                      </m:e>
                    </m:func>
                  </m:den>
                </m:f>
                <m:r>
                  <m:rPr>
                    <m:sty m:val="p"/>
                  </m:rPr>
                  <w:rPr>
                    <w:rFonts w:ascii="Cambria Math" w:hAnsi="Cambria Math"/>
                    <w:szCs w:val="24"/>
                  </w:rPr>
                  <m:t>=-</m:t>
                </m:r>
                <m:f>
                  <m:fPr>
                    <m:ctrlPr>
                      <w:rPr>
                        <w:rFonts w:ascii="Cambria Math" w:hAnsi="Cambria Math"/>
                        <w:szCs w:val="24"/>
                      </w:rPr>
                    </m:ctrlPr>
                  </m:fPr>
                  <m:num>
                    <m:r>
                      <w:rPr>
                        <w:rFonts w:ascii="Cambria Math" w:hAnsi="Cambria Math"/>
                        <w:szCs w:val="24"/>
                      </w:rPr>
                      <m:t>π</m:t>
                    </m:r>
                  </m:num>
                  <m:den>
                    <m:func>
                      <m:funcPr>
                        <m:ctrlPr>
                          <w:rPr>
                            <w:rFonts w:ascii="Cambria Math" w:hAnsi="Cambria Math"/>
                            <w:szCs w:val="24"/>
                          </w:rPr>
                        </m:ctrlPr>
                      </m:funcPr>
                      <m:fName>
                        <m:r>
                          <m:rPr>
                            <m:sty m:val="p"/>
                          </m:rPr>
                          <w:rPr>
                            <w:rFonts w:ascii="Cambria Math" w:hAnsi="Cambria Math"/>
                            <w:szCs w:val="24"/>
                          </w:rPr>
                          <m:t>ln</m:t>
                        </m:r>
                      </m:fName>
                      <m:e>
                        <m:d>
                          <m:dPr>
                            <m:ctrlPr>
                              <w:rPr>
                                <w:rFonts w:ascii="Cambria Math" w:hAnsi="Cambria Math"/>
                                <w:szCs w:val="24"/>
                              </w:rPr>
                            </m:ctrlPr>
                          </m:dPr>
                          <m:e>
                            <m:sSub>
                              <m:sSubPr>
                                <m:ctrlPr>
                                  <w:rPr>
                                    <w:rFonts w:ascii="Cambria Math" w:hAnsi="Cambria Math"/>
                                    <w:szCs w:val="24"/>
                                  </w:rPr>
                                </m:ctrlPr>
                              </m:sSubPr>
                              <m:e>
                                <m:r>
                                  <w:rPr>
                                    <w:rFonts w:ascii="Cambria Math" w:hAnsi="Cambria Math"/>
                                    <w:szCs w:val="24"/>
                                  </w:rPr>
                                  <m:t>K</m:t>
                                </m:r>
                              </m:e>
                              <m:sub>
                                <m:r>
                                  <m:rPr>
                                    <m:sty m:val="p"/>
                                  </m:rPr>
                                  <w:rPr>
                                    <w:rFonts w:ascii="Cambria Math" w:hAnsi="Cambria Math"/>
                                    <w:szCs w:val="24"/>
                                  </w:rPr>
                                  <m:t>уд</m:t>
                                </m:r>
                              </m:sub>
                            </m:sSub>
                            <m:r>
                              <m:rPr>
                                <m:sty m:val="p"/>
                              </m:rPr>
                              <w:rPr>
                                <w:rFonts w:ascii="Cambria Math" w:hAnsi="Cambria Math"/>
                                <w:szCs w:val="24"/>
                              </w:rPr>
                              <m:t>-1</m:t>
                            </m:r>
                          </m:e>
                        </m:d>
                      </m:e>
                    </m:func>
                  </m:den>
                </m:f>
                <m:r>
                  <w:rPr>
                    <w:rFonts w:ascii="Cambria Math" w:hAnsi="Cambria Math"/>
                    <w:szCs w:val="24"/>
                  </w:rPr>
                  <m:t>,</m:t>
                </m:r>
              </m:oMath>
            </m:oMathPara>
          </w:p>
        </w:tc>
        <w:tc>
          <w:tcPr>
            <w:tcW w:w="574" w:type="pct"/>
            <w:vAlign w:val="center"/>
            <w:hideMark/>
          </w:tcPr>
          <w:p w14:paraId="006AA342" w14:textId="5AB86CCF" w:rsidR="005573F2" w:rsidRDefault="005573F2"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9</w:t>
            </w:r>
            <w:r>
              <w:fldChar w:fldCharType="end"/>
            </w:r>
            <w:r>
              <w:t>)</w:t>
            </w:r>
          </w:p>
        </w:tc>
      </w:tr>
    </w:tbl>
    <w:p w14:paraId="5CDED15F" w14:textId="40A341E9" w:rsidR="0063139F" w:rsidRPr="008B2760" w:rsidRDefault="0063139F" w:rsidP="0063139F">
      <w:pPr>
        <w:pStyle w:val="forfoot"/>
      </w:pPr>
      <w:r>
        <w:t>где</w:t>
      </w:r>
      <w:r>
        <w:tab/>
      </w:r>
      <m:oMath>
        <m:r>
          <w:rPr>
            <w:rStyle w:val="forChar"/>
            <w:rFonts w:ascii="Cambria Math" w:eastAsiaTheme="majorEastAsia" w:hAnsi="Cambria Math"/>
          </w:rPr>
          <m:t>ω</m:t>
        </m:r>
      </m:oMath>
      <w:r w:rsidRPr="00E610EC">
        <w:t xml:space="preserve"> – </w:t>
      </w:r>
      <w:r>
        <w:t>угловая частота напряжения сети</w:t>
      </w:r>
      <w:r w:rsidRPr="0063139F">
        <w:t xml:space="preserve">, </w:t>
      </w:r>
      <w:r w:rsidR="00315898">
        <w:t>рад</w:t>
      </w:r>
      <w:r w:rsidRPr="0063139F">
        <w:t>/</w:t>
      </w:r>
      <w:r>
        <w:t xml:space="preserve">с, </w:t>
      </w:r>
      <m:oMath>
        <m:r>
          <w:rPr>
            <w:rStyle w:val="forChar"/>
            <w:rFonts w:ascii="Cambria Math" w:eastAsiaTheme="majorEastAsia" w:hAnsi="Cambria Math"/>
          </w:rPr>
          <m:t>ω=2πf</m:t>
        </m:r>
      </m:oMath>
      <w:r w:rsidR="008B2760" w:rsidRPr="008B2760">
        <w:rPr>
          <w:rStyle w:val="forChar"/>
          <w:rFonts w:eastAsiaTheme="majorEastAsia"/>
        </w:rPr>
        <w:t>.</w:t>
      </w:r>
    </w:p>
    <w:p w14:paraId="18F12C97" w14:textId="466C1E9B" w:rsidR="0063139F" w:rsidRDefault="0063139F" w:rsidP="0063139F">
      <w:r w:rsidRPr="0063139F">
        <w:t xml:space="preserve">При найденных значениях </w:t>
      </w:r>
      <m:oMath>
        <m:sSub>
          <m:sSubPr>
            <m:ctrlPr>
              <w:rPr>
                <w:rStyle w:val="forChar"/>
                <w:rFonts w:ascii="Cambria Math" w:eastAsiaTheme="majorEastAsia" w:hAnsi="Cambria Math"/>
                <w:i/>
              </w:rPr>
            </m:ctrlPr>
          </m:sSubPr>
          <m:e>
            <m:r>
              <w:rPr>
                <w:rStyle w:val="forChar"/>
                <w:rFonts w:ascii="Cambria Math" w:eastAsiaTheme="majorEastAsia" w:hAnsi="Cambria Math"/>
              </w:rPr>
              <m:t>Z</m:t>
            </m:r>
          </m:e>
          <m:sub>
            <m:r>
              <w:rPr>
                <w:rStyle w:val="forChar"/>
                <w:rFonts w:ascii="Cambria Math" w:eastAsiaTheme="majorEastAsia" w:hAnsi="Cambria Math"/>
              </w:rPr>
              <m:t>1с</m:t>
            </m:r>
          </m:sub>
        </m:sSub>
      </m:oMath>
      <w:r w:rsidRPr="0063139F">
        <w:t xml:space="preserve"> и </w:t>
      </w:r>
      <m:oMath>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1с</m:t>
            </m:r>
          </m:sub>
        </m:sSub>
        <m:r>
          <m:rPr>
            <m:lit/>
          </m:rP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1с</m:t>
            </m:r>
          </m:sub>
        </m:sSub>
      </m:oMath>
      <w:r w:rsidRPr="0063139F">
        <w:rPr>
          <w:rStyle w:val="forChar"/>
          <w:rFonts w:eastAsiaTheme="majorEastAsia" w:cstheme="majorBidi"/>
        </w:rPr>
        <w:t xml:space="preserve"> </w:t>
      </w:r>
      <w:r w:rsidRPr="0063139F">
        <w:t>с учетом</w:t>
      </w:r>
      <w:r w:rsidR="005F5311" w:rsidRPr="005F5311">
        <w:t xml:space="preserve"> (4) </w:t>
      </w:r>
      <w:r w:rsidR="005F5311">
        <w:t>и</w:t>
      </w:r>
      <w:r w:rsidRPr="0063139F">
        <w:t xml:space="preserve"> (6) индуктивное сопротивление прямой последовательности сетевого источника питания</w:t>
      </w:r>
    </w:p>
    <w:tbl>
      <w:tblPr>
        <w:tblW w:w="5000" w:type="pct"/>
        <w:jc w:val="right"/>
        <w:tblLook w:val="04A0" w:firstRow="1" w:lastRow="0" w:firstColumn="1" w:lastColumn="0" w:noHBand="0" w:noVBand="1"/>
      </w:tblPr>
      <w:tblGrid>
        <w:gridCol w:w="820"/>
        <w:gridCol w:w="7209"/>
        <w:gridCol w:w="1041"/>
      </w:tblGrid>
      <w:tr w:rsidR="0063139F" w14:paraId="7938ACFA" w14:textId="77777777" w:rsidTr="0063139F">
        <w:trPr>
          <w:jc w:val="right"/>
        </w:trPr>
        <w:tc>
          <w:tcPr>
            <w:tcW w:w="452" w:type="pct"/>
            <w:vAlign w:val="center"/>
          </w:tcPr>
          <w:p w14:paraId="6B567743" w14:textId="77777777" w:rsidR="0063139F" w:rsidRDefault="0063139F" w:rsidP="000B6DE0">
            <w:pPr>
              <w:pStyle w:val="for"/>
              <w:spacing w:line="276" w:lineRule="auto"/>
              <w:rPr>
                <w:color w:val="000000" w:themeColor="text1"/>
              </w:rPr>
            </w:pPr>
          </w:p>
        </w:tc>
        <w:tc>
          <w:tcPr>
            <w:tcW w:w="3974" w:type="pct"/>
            <w:vAlign w:val="center"/>
          </w:tcPr>
          <w:p w14:paraId="6F2A3881" w14:textId="05ED63DB" w:rsidR="0063139F" w:rsidRPr="009E5E32" w:rsidRDefault="00000000" w:rsidP="009E5E32">
            <w:pPr>
              <w:pStyle w:val="for"/>
            </w:pPr>
            <m:oMathPara>
              <m:oMath>
                <m:sSub>
                  <m:sSubPr>
                    <m:ctrlPr>
                      <w:rPr>
                        <w:rFonts w:ascii="Cambria Math" w:hAnsi="Cambria Math"/>
                      </w:rPr>
                    </m:ctrlPr>
                  </m:sSubPr>
                  <m:e>
                    <m:r>
                      <w:rPr>
                        <w:rFonts w:ascii="Cambria Math" w:hAnsi="Cambria Math"/>
                      </w:rPr>
                      <m:t>X</m:t>
                    </m:r>
                  </m:e>
                  <m:sub>
                    <m:r>
                      <m:rPr>
                        <m:sty m:val="p"/>
                      </m:rPr>
                      <w:rPr>
                        <w:rFonts w:ascii="Cambria Math" w:hAnsi="Cambria Math"/>
                      </w:rPr>
                      <m:t>1с</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Z</m:t>
                        </m:r>
                      </m:e>
                      <m:sub>
                        <m:r>
                          <m:rPr>
                            <m:sty m:val="p"/>
                          </m:rPr>
                          <w:rPr>
                            <w:rFonts w:ascii="Cambria Math" w:hAnsi="Cambria Math"/>
                          </w:rPr>
                          <m:t>1с</m:t>
                        </m:r>
                      </m:sub>
                    </m:sSub>
                  </m:num>
                  <m:den>
                    <m:rad>
                      <m:radPr>
                        <m:degHide m:val="1"/>
                        <m:ctrlPr>
                          <w:rPr>
                            <w:rFonts w:ascii="Cambria Math" w:hAnsi="Cambria Math"/>
                          </w:rPr>
                        </m:ctrlPr>
                      </m:radPr>
                      <m:deg/>
                      <m:e>
                        <m:r>
                          <m:rPr>
                            <m:sty m:val="p"/>
                          </m:rP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X</m:t>
                                        </m:r>
                                      </m:e>
                                      <m:sub>
                                        <m:r>
                                          <m:rPr>
                                            <m:sty m:val="p"/>
                                          </m:rPr>
                                          <w:rPr>
                                            <w:rFonts w:ascii="Cambria Math" w:hAnsi="Cambria Math"/>
                                          </w:rPr>
                                          <m:t>1с</m:t>
                                        </m:r>
                                      </m:sub>
                                    </m:sSub>
                                    <m:r>
                                      <m:rPr>
                                        <m:lit/>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1с</m:t>
                                        </m:r>
                                      </m:sub>
                                    </m:sSub>
                                  </m:den>
                                </m:f>
                              </m:e>
                            </m:d>
                          </m:e>
                          <m:sup>
                            <m:r>
                              <m:rPr>
                                <m:sty m:val="p"/>
                              </m:rPr>
                              <w:rPr>
                                <w:rFonts w:ascii="Cambria Math" w:hAnsi="Cambria Math"/>
                              </w:rPr>
                              <m:t>2</m:t>
                            </m:r>
                          </m:sup>
                        </m:sSup>
                      </m:e>
                    </m:rad>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m:rPr>
                            <m:sty m:val="p"/>
                          </m:rPr>
                          <w:rPr>
                            <w:rFonts w:ascii="Cambria Math" w:hAnsi="Cambria Math"/>
                          </w:rPr>
                          <m:t>ср.ном</m:t>
                        </m:r>
                      </m:sub>
                    </m:sSub>
                  </m:num>
                  <m:den>
                    <m:rad>
                      <m:radPr>
                        <m:degHide m:val="1"/>
                        <m:ctrlPr>
                          <w:rPr>
                            <w:rFonts w:ascii="Cambria Math" w:hAnsi="Cambria Math"/>
                          </w:rPr>
                        </m:ctrlPr>
                      </m:radPr>
                      <m:deg/>
                      <m:e>
                        <m:r>
                          <m:rPr>
                            <m:sty m:val="p"/>
                          </m:rPr>
                          <w:rPr>
                            <w:rFonts w:ascii="Cambria Math" w:hAnsi="Cambria Math"/>
                          </w:rPr>
                          <m:t>3</m:t>
                        </m:r>
                      </m:e>
                    </m:rad>
                    <m:sSubSup>
                      <m:sSubSupPr>
                        <m:ctrlPr>
                          <w:rPr>
                            <w:rFonts w:ascii="Cambria Math" w:hAnsi="Cambria Math"/>
                          </w:rPr>
                        </m:ctrlPr>
                      </m:sSubSupPr>
                      <m:e>
                        <m:r>
                          <w:rPr>
                            <w:rFonts w:ascii="Cambria Math" w:hAnsi="Cambria Math"/>
                          </w:rPr>
                          <m:t>I</m:t>
                        </m:r>
                      </m:e>
                      <m:sub>
                        <m:r>
                          <m:rPr>
                            <m:sty m:val="p"/>
                          </m:rPr>
                          <w:rPr>
                            <w:rFonts w:ascii="Cambria Math" w:hAnsi="Cambria Math"/>
                          </w:rPr>
                          <m:t>к</m:t>
                        </m:r>
                      </m:sub>
                      <m:sup>
                        <m:d>
                          <m:dPr>
                            <m:ctrlPr>
                              <w:rPr>
                                <w:rFonts w:ascii="Cambria Math" w:hAnsi="Cambria Math"/>
                              </w:rPr>
                            </m:ctrlPr>
                          </m:dPr>
                          <m:e>
                            <m:r>
                              <m:rPr>
                                <m:sty m:val="p"/>
                              </m:rPr>
                              <w:rPr>
                                <w:rFonts w:ascii="Cambria Math" w:hAnsi="Cambria Math"/>
                              </w:rPr>
                              <m:t>3</m:t>
                            </m:r>
                          </m:e>
                        </m:d>
                      </m:sup>
                    </m:sSubSup>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ad>
                      <m:radPr>
                        <m:degHide m:val="1"/>
                        <m:ctrlPr>
                          <w:rPr>
                            <w:rFonts w:ascii="Cambria Math" w:hAnsi="Cambria Math"/>
                          </w:rPr>
                        </m:ctrlPr>
                      </m:radPr>
                      <m:deg/>
                      <m:e>
                        <m:r>
                          <m:rPr>
                            <m:sty m:val="p"/>
                          </m:rP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ln</m:t>
                                    </m:r>
                                    <m:d>
                                      <m:dPr>
                                        <m:ctrlPr>
                                          <w:rPr>
                                            <w:rFonts w:ascii="Cambria Math" w:hAnsi="Cambria Math"/>
                                          </w:rPr>
                                        </m:ctrlPr>
                                      </m:dPr>
                                      <m:e>
                                        <m:sSub>
                                          <m:sSubPr>
                                            <m:ctrlPr>
                                              <w:rPr>
                                                <w:rFonts w:ascii="Cambria Math" w:hAnsi="Cambria Math"/>
                                              </w:rPr>
                                            </m:ctrlPr>
                                          </m:sSubPr>
                                          <m:e>
                                            <m:r>
                                              <w:rPr>
                                                <w:rFonts w:ascii="Cambria Math" w:hAnsi="Cambria Math"/>
                                              </w:rPr>
                                              <m:t>K</m:t>
                                            </m:r>
                                          </m:e>
                                          <m:sub>
                                            <m:r>
                                              <m:rPr>
                                                <m:sty m:val="p"/>
                                              </m:rPr>
                                              <w:rPr>
                                                <w:rFonts w:ascii="Cambria Math" w:hAnsi="Cambria Math"/>
                                              </w:rPr>
                                              <m:t>уд</m:t>
                                            </m:r>
                                          </m:sub>
                                        </m:sSub>
                                        <m:r>
                                          <m:rPr>
                                            <m:sty m:val="p"/>
                                          </m:rPr>
                                          <w:rPr>
                                            <w:rFonts w:ascii="Cambria Math" w:hAnsi="Cambria Math"/>
                                          </w:rPr>
                                          <m:t>-1</m:t>
                                        </m:r>
                                      </m:e>
                                    </m:d>
                                  </m:num>
                                  <m:den>
                                    <m:r>
                                      <m:rPr>
                                        <m:sty m:val="p"/>
                                      </m:rPr>
                                      <w:rPr>
                                        <w:rFonts w:ascii="Cambria Math" w:hAnsi="Cambria Math"/>
                                      </w:rPr>
                                      <m:t>-</m:t>
                                    </m:r>
                                    <m:r>
                                      <w:rPr>
                                        <w:rFonts w:ascii="Cambria Math" w:hAnsi="Cambria Math"/>
                                      </w:rPr>
                                      <m:t>π</m:t>
                                    </m:r>
                                  </m:den>
                                </m:f>
                              </m:e>
                            </m:d>
                          </m:e>
                          <m:sup>
                            <m:r>
                              <m:rPr>
                                <m:sty m:val="p"/>
                              </m:rPr>
                              <w:rPr>
                                <w:rFonts w:ascii="Cambria Math" w:hAnsi="Cambria Math"/>
                              </w:rPr>
                              <m:t>2</m:t>
                            </m:r>
                          </m:sup>
                        </m:sSup>
                      </m:e>
                    </m:rad>
                  </m:den>
                </m:f>
                <m:r>
                  <w:rPr>
                    <w:rFonts w:ascii="Cambria Math" w:hAnsi="Cambria Math"/>
                  </w:rPr>
                  <m:t>,</m:t>
                </m:r>
              </m:oMath>
            </m:oMathPara>
          </w:p>
        </w:tc>
        <w:tc>
          <w:tcPr>
            <w:tcW w:w="574" w:type="pct"/>
            <w:vAlign w:val="center"/>
            <w:hideMark/>
          </w:tcPr>
          <w:p w14:paraId="41C68DBF" w14:textId="742DF9F7" w:rsidR="0063139F" w:rsidRDefault="0063139F"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10</w:t>
            </w:r>
            <w:r>
              <w:fldChar w:fldCharType="end"/>
            </w:r>
            <w:r>
              <w:t>)</w:t>
            </w:r>
          </w:p>
        </w:tc>
      </w:tr>
    </w:tbl>
    <w:p w14:paraId="77A976EA" w14:textId="6A8DC349" w:rsidR="00E610EC" w:rsidRPr="005F5311" w:rsidRDefault="005F5311" w:rsidP="00FB6619">
      <w:pPr>
        <w:pStyle w:val="forfoot"/>
      </w:pPr>
      <w:r>
        <w:t>а его активное сопротивление</w:t>
      </w:r>
    </w:p>
    <w:tbl>
      <w:tblPr>
        <w:tblW w:w="5000" w:type="pct"/>
        <w:jc w:val="right"/>
        <w:tblLook w:val="04A0" w:firstRow="1" w:lastRow="0" w:firstColumn="1" w:lastColumn="0" w:noHBand="0" w:noVBand="1"/>
      </w:tblPr>
      <w:tblGrid>
        <w:gridCol w:w="820"/>
        <w:gridCol w:w="7209"/>
        <w:gridCol w:w="1041"/>
      </w:tblGrid>
      <w:tr w:rsidR="005F5311" w14:paraId="30DBC33B" w14:textId="77777777" w:rsidTr="000B6DE0">
        <w:trPr>
          <w:jc w:val="right"/>
        </w:trPr>
        <w:tc>
          <w:tcPr>
            <w:tcW w:w="452" w:type="pct"/>
            <w:vAlign w:val="center"/>
          </w:tcPr>
          <w:p w14:paraId="3C91977B" w14:textId="77777777" w:rsidR="005F5311" w:rsidRDefault="005F5311" w:rsidP="000B6DE0">
            <w:pPr>
              <w:pStyle w:val="for"/>
              <w:spacing w:line="276" w:lineRule="auto"/>
              <w:rPr>
                <w:color w:val="000000" w:themeColor="text1"/>
              </w:rPr>
            </w:pPr>
          </w:p>
        </w:tc>
        <w:tc>
          <w:tcPr>
            <w:tcW w:w="3974" w:type="pct"/>
            <w:vAlign w:val="center"/>
          </w:tcPr>
          <w:p w14:paraId="386D0D7F" w14:textId="57DF0B29" w:rsidR="005F5311" w:rsidRPr="009E5E32" w:rsidRDefault="00000000" w:rsidP="009E5E32">
            <w:pPr>
              <w:pStyle w:val="for"/>
              <w:rPr>
                <w:i/>
              </w:rPr>
            </w:pPr>
            <m:oMathPara>
              <m:oMath>
                <m:sSub>
                  <m:sSubPr>
                    <m:ctrlPr>
                      <w:rPr>
                        <w:rFonts w:ascii="Cambria Math" w:hAnsi="Cambria Math"/>
                      </w:rPr>
                    </m:ctrlPr>
                  </m:sSubPr>
                  <m:e>
                    <m:r>
                      <w:rPr>
                        <w:rFonts w:ascii="Cambria Math" w:hAnsi="Cambria Math"/>
                      </w:rPr>
                      <m:t>R</m:t>
                    </m:r>
                  </m:e>
                  <m:sub>
                    <m:r>
                      <m:rPr>
                        <m:sty m:val="p"/>
                      </m:rPr>
                      <w:rPr>
                        <w:rFonts w:ascii="Cambria Math" w:hAnsi="Cambria Math"/>
                      </w:rPr>
                      <m:t>1с</m:t>
                    </m:r>
                  </m:sub>
                </m:sSub>
                <m:r>
                  <m:rPr>
                    <m:sty m:val="p"/>
                  </m:rPr>
                  <w:rPr>
                    <w:rFonts w:ascii="Cambria Math" w:hAnsi="Cambria Math"/>
                  </w:rPr>
                  <m:t>=</m:t>
                </m:r>
                <m:rad>
                  <m:radPr>
                    <m:degHide m:val="1"/>
                    <m:ctrlPr>
                      <w:rPr>
                        <w:rFonts w:ascii="Cambria Math" w:hAnsi="Cambria Math"/>
                      </w:rPr>
                    </m:ctrlPr>
                  </m:radPr>
                  <m:deg/>
                  <m:e>
                    <m:sSubSup>
                      <m:sSubSupPr>
                        <m:ctrlPr>
                          <w:rPr>
                            <w:rFonts w:ascii="Cambria Math" w:hAnsi="Cambria Math"/>
                          </w:rPr>
                        </m:ctrlPr>
                      </m:sSubSupPr>
                      <m:e>
                        <m:r>
                          <w:rPr>
                            <w:rFonts w:ascii="Cambria Math" w:hAnsi="Cambria Math"/>
                          </w:rPr>
                          <m:t>Z</m:t>
                        </m:r>
                      </m:e>
                      <m:sub>
                        <m:r>
                          <m:rPr>
                            <m:sty m:val="p"/>
                          </m:rPr>
                          <w:rPr>
                            <w:rFonts w:ascii="Cambria Math" w:hAnsi="Cambria Math"/>
                          </w:rPr>
                          <m:t>1с</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X</m:t>
                        </m:r>
                      </m:e>
                      <m:sub>
                        <m:r>
                          <m:rPr>
                            <m:sty m:val="p"/>
                          </m:rPr>
                          <w:rPr>
                            <w:rFonts w:ascii="Cambria Math" w:hAnsi="Cambria Math"/>
                          </w:rPr>
                          <m:t>1с</m:t>
                        </m:r>
                      </m:sub>
                      <m:sup>
                        <m:r>
                          <m:rPr>
                            <m:sty m:val="p"/>
                          </m:rPr>
                          <w:rPr>
                            <w:rFonts w:ascii="Cambria Math" w:hAnsi="Cambria Math"/>
                          </w:rPr>
                          <m:t>2</m:t>
                        </m:r>
                      </m:sup>
                    </m:sSubSup>
                  </m:e>
                </m:rad>
                <m:r>
                  <m:rPr>
                    <m:sty m:val="p"/>
                  </m:rPr>
                  <w:rPr>
                    <w:rFonts w:ascii="Cambria Math" w:hAnsi="Cambria Math"/>
                  </w:rPr>
                  <m:t>=</m:t>
                </m:r>
                <m:rad>
                  <m:radPr>
                    <m:degHide m:val="1"/>
                    <m:ctrlPr>
                      <w:rPr>
                        <w:rFonts w:ascii="Cambria Math" w:hAnsi="Cambria Math"/>
                      </w:rPr>
                    </m:ctrlPr>
                  </m:radPr>
                  <m:deg/>
                  <m:e>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U</m:t>
                                    </m:r>
                                  </m:e>
                                  <m:sub>
                                    <m:r>
                                      <m:rPr>
                                        <m:sty m:val="p"/>
                                      </m:rPr>
                                      <w:rPr>
                                        <w:rFonts w:ascii="Cambria Math" w:hAnsi="Cambria Math"/>
                                      </w:rPr>
                                      <m:t>ср.ном</m:t>
                                    </m:r>
                                  </m:sub>
                                </m:sSub>
                              </m:num>
                              <m:den>
                                <m:rad>
                                  <m:radPr>
                                    <m:degHide m:val="1"/>
                                    <m:ctrlPr>
                                      <w:rPr>
                                        <w:rFonts w:ascii="Cambria Math" w:hAnsi="Cambria Math"/>
                                      </w:rPr>
                                    </m:ctrlPr>
                                  </m:radPr>
                                  <m:deg/>
                                  <m:e>
                                    <m:r>
                                      <m:rPr>
                                        <m:sty m:val="p"/>
                                      </m:rPr>
                                      <w:rPr>
                                        <w:rFonts w:ascii="Cambria Math" w:hAnsi="Cambria Math"/>
                                      </w:rPr>
                                      <m:t>3</m:t>
                                    </m:r>
                                  </m:e>
                                </m:rad>
                                <m:sSubSup>
                                  <m:sSubSupPr>
                                    <m:ctrlPr>
                                      <w:rPr>
                                        <w:rFonts w:ascii="Cambria Math" w:hAnsi="Cambria Math"/>
                                      </w:rPr>
                                    </m:ctrlPr>
                                  </m:sSubSupPr>
                                  <m:e>
                                    <m:r>
                                      <w:rPr>
                                        <w:rFonts w:ascii="Cambria Math" w:hAnsi="Cambria Math"/>
                                      </w:rPr>
                                      <m:t>I</m:t>
                                    </m:r>
                                  </m:e>
                                  <m:sub>
                                    <m:r>
                                      <m:rPr>
                                        <m:sty m:val="p"/>
                                      </m:rPr>
                                      <w:rPr>
                                        <w:rFonts w:ascii="Cambria Math" w:hAnsi="Cambria Math"/>
                                      </w:rPr>
                                      <m:t>к</m:t>
                                    </m:r>
                                  </m:sub>
                                  <m:sup>
                                    <m:d>
                                      <m:dPr>
                                        <m:ctrlPr>
                                          <w:rPr>
                                            <w:rFonts w:ascii="Cambria Math" w:hAnsi="Cambria Math"/>
                                          </w:rPr>
                                        </m:ctrlPr>
                                      </m:dPr>
                                      <m:e>
                                        <m:r>
                                          <m:rPr>
                                            <m:sty m:val="p"/>
                                          </m:rPr>
                                          <w:rPr>
                                            <w:rFonts w:ascii="Cambria Math" w:hAnsi="Cambria Math"/>
                                          </w:rPr>
                                          <m:t>3</m:t>
                                        </m:r>
                                      </m:e>
                                    </m:d>
                                  </m:sup>
                                </m:sSubSup>
                              </m:den>
                            </m:f>
                          </m:e>
                        </m:d>
                      </m:e>
                      <m:sup>
                        <m:r>
                          <m:rPr>
                            <m:sty m:val="p"/>
                          </m:rPr>
                          <w:rPr>
                            <w:rFonts w:ascii="Cambria Math" w:hAnsi="Cambria Math"/>
                          </w:rPr>
                          <m:t>2</m:t>
                        </m:r>
                      </m:sup>
                    </m:sSup>
                    <m:r>
                      <m:rPr>
                        <m:sty m:val="p"/>
                      </m:rPr>
                      <w:rPr>
                        <w:rFonts w:ascii="Cambria Math" w:hAnsi="Cambria Math"/>
                      </w:rPr>
                      <m:t>-</m:t>
                    </m:r>
                    <m:sSubSup>
                      <m:sSubSupPr>
                        <m:ctrlPr>
                          <w:rPr>
                            <w:rFonts w:ascii="Cambria Math" w:hAnsi="Cambria Math"/>
                          </w:rPr>
                        </m:ctrlPr>
                      </m:sSubSupPr>
                      <m:e>
                        <m:r>
                          <w:rPr>
                            <w:rFonts w:ascii="Cambria Math" w:hAnsi="Cambria Math"/>
                          </w:rPr>
                          <m:t>X</m:t>
                        </m:r>
                      </m:e>
                      <m:sub>
                        <m:r>
                          <m:rPr>
                            <m:sty m:val="p"/>
                          </m:rPr>
                          <w:rPr>
                            <w:rFonts w:ascii="Cambria Math" w:hAnsi="Cambria Math"/>
                          </w:rPr>
                          <m:t>1с</m:t>
                        </m:r>
                      </m:sub>
                      <m:sup>
                        <m:r>
                          <m:rPr>
                            <m:sty m:val="p"/>
                          </m:rPr>
                          <w:rPr>
                            <w:rFonts w:ascii="Cambria Math" w:hAnsi="Cambria Math"/>
                          </w:rPr>
                          <m:t>2</m:t>
                        </m:r>
                      </m:sup>
                    </m:sSubSup>
                  </m:e>
                </m:rad>
                <m:r>
                  <w:rPr>
                    <w:rFonts w:ascii="Cambria Math" w:hAnsi="Cambria Math"/>
                  </w:rPr>
                  <m:t>.</m:t>
                </m:r>
              </m:oMath>
            </m:oMathPara>
          </w:p>
        </w:tc>
        <w:tc>
          <w:tcPr>
            <w:tcW w:w="574" w:type="pct"/>
            <w:vAlign w:val="center"/>
            <w:hideMark/>
          </w:tcPr>
          <w:p w14:paraId="4AAB835F" w14:textId="5728CCAD" w:rsidR="005F5311" w:rsidRDefault="005F5311"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11</w:t>
            </w:r>
            <w:r>
              <w:fldChar w:fldCharType="end"/>
            </w:r>
            <w:r>
              <w:t>)</w:t>
            </w:r>
          </w:p>
        </w:tc>
      </w:tr>
    </w:tbl>
    <w:p w14:paraId="3808FEB1" w14:textId="3BDF3CCE" w:rsidR="00E610EC" w:rsidRDefault="009E5E32" w:rsidP="009E5E32">
      <w:pPr>
        <w:pStyle w:val="30"/>
      </w:pPr>
      <w:r w:rsidRPr="009E5E32">
        <w:t xml:space="preserve">Составляющие сопротивления обратной последовательности </w:t>
      </w:r>
      <w:r w:rsidR="00EF000C">
        <w:t>эквивалентного</w:t>
      </w:r>
      <w:r w:rsidRPr="009E5E32">
        <w:t xml:space="preserve"> источника определяются аналогичным образом, по известному значению тока двухфазного </w:t>
      </w:r>
      <w:r w:rsidR="005F4774">
        <w:t>КЗ</w:t>
      </w:r>
      <w:r w:rsidR="000C1BEF" w:rsidRPr="000C1BEF">
        <w:t xml:space="preserve"> на выводах </w:t>
      </w:r>
      <w:r w:rsidR="00EF000C">
        <w:t>эквивалентного</w:t>
      </w:r>
      <w:r w:rsidR="000C1BEF" w:rsidRPr="000C1BEF">
        <w:t xml:space="preserve"> источника, </w:t>
      </w:r>
      <m:oMath>
        <m:sSubSup>
          <m:sSubSupPr>
            <m:ctrlPr>
              <w:rPr>
                <w:rStyle w:val="forChar"/>
                <w:rFonts w:ascii="Cambria Math" w:eastAsiaTheme="majorEastAsia" w:hAnsi="Cambria Math"/>
                <w:i/>
              </w:rPr>
            </m:ctrlPr>
          </m:sSubSupPr>
          <m:e>
            <m:r>
              <w:rPr>
                <w:rStyle w:val="forChar"/>
                <w:rFonts w:ascii="Cambria Math" w:eastAsiaTheme="majorEastAsia" w:hAnsi="Cambria Math"/>
              </w:rPr>
              <m:t>I</m:t>
            </m:r>
          </m:e>
          <m:sub>
            <m:r>
              <w:rPr>
                <w:rStyle w:val="forChar"/>
                <w:rFonts w:ascii="Cambria Math" w:eastAsiaTheme="majorEastAsia" w:hAnsi="Cambria Math"/>
              </w:rPr>
              <m:t>к</m:t>
            </m:r>
          </m:sub>
          <m:sup>
            <m:d>
              <m:dPr>
                <m:ctrlPr>
                  <w:rPr>
                    <w:rStyle w:val="forChar"/>
                    <w:rFonts w:ascii="Cambria Math" w:eastAsiaTheme="majorEastAsia" w:hAnsi="Cambria Math"/>
                    <w:i/>
                  </w:rPr>
                </m:ctrlPr>
              </m:dPr>
              <m:e>
                <m:r>
                  <w:rPr>
                    <w:rStyle w:val="forChar"/>
                    <w:rFonts w:ascii="Cambria Math" w:eastAsiaTheme="majorEastAsia" w:hAnsi="Cambria Math"/>
                  </w:rPr>
                  <m:t>2</m:t>
                </m:r>
              </m:e>
            </m:d>
          </m:sup>
        </m:sSubSup>
      </m:oMath>
      <w:r w:rsidRPr="009E5E32">
        <w:t>:</w:t>
      </w:r>
    </w:p>
    <w:tbl>
      <w:tblPr>
        <w:tblW w:w="5000" w:type="pct"/>
        <w:jc w:val="right"/>
        <w:tblLook w:val="04A0" w:firstRow="1" w:lastRow="0" w:firstColumn="1" w:lastColumn="0" w:noHBand="0" w:noVBand="1"/>
      </w:tblPr>
      <w:tblGrid>
        <w:gridCol w:w="820"/>
        <w:gridCol w:w="7209"/>
        <w:gridCol w:w="1041"/>
      </w:tblGrid>
      <w:tr w:rsidR="000C1BEF" w14:paraId="16D077CB" w14:textId="77777777" w:rsidTr="000B6DE0">
        <w:trPr>
          <w:jc w:val="right"/>
        </w:trPr>
        <w:tc>
          <w:tcPr>
            <w:tcW w:w="452" w:type="pct"/>
            <w:vAlign w:val="center"/>
          </w:tcPr>
          <w:p w14:paraId="63E06382" w14:textId="77777777" w:rsidR="000C1BEF" w:rsidRDefault="000C1BEF" w:rsidP="000B6DE0">
            <w:pPr>
              <w:pStyle w:val="for"/>
              <w:spacing w:line="276" w:lineRule="auto"/>
              <w:rPr>
                <w:color w:val="000000" w:themeColor="text1"/>
              </w:rPr>
            </w:pPr>
          </w:p>
        </w:tc>
        <w:tc>
          <w:tcPr>
            <w:tcW w:w="3974" w:type="pct"/>
            <w:vAlign w:val="center"/>
          </w:tcPr>
          <w:p w14:paraId="3256647F" w14:textId="136C08B9" w:rsidR="000C1BEF" w:rsidRPr="00EF11F0" w:rsidRDefault="00000000" w:rsidP="000B6DE0">
            <w:pPr>
              <w:pStyle w:val="for"/>
              <w:rPr>
                <w:i/>
                <w:lang w:val="en-US"/>
              </w:rPr>
            </w:pPr>
            <m:oMathPara>
              <m:oMath>
                <m:sSub>
                  <m:sSubPr>
                    <m:ctrlPr>
                      <w:rPr>
                        <w:rFonts w:ascii="Cambria Math" w:hAnsi="Cambria Math"/>
                        <w:i/>
                      </w:rPr>
                    </m:ctrlPr>
                  </m:sSubPr>
                  <m:e>
                    <m:r>
                      <w:rPr>
                        <w:rFonts w:ascii="Cambria Math" w:hAnsi="Cambria Math"/>
                      </w:rPr>
                      <m:t>X</m:t>
                    </m:r>
                  </m:e>
                  <m:sub>
                    <m:r>
                      <w:rPr>
                        <w:rFonts w:ascii="Cambria Math" w:hAnsi="Cambria Math"/>
                      </w:rPr>
                      <m:t>2с</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e>
                      <m:sub>
                        <m:r>
                          <w:rPr>
                            <w:rFonts w:ascii="Cambria Math" w:hAnsi="Cambria Math"/>
                          </w:rPr>
                          <m:t>ср.ном</m:t>
                        </m:r>
                      </m:sub>
                    </m:sSub>
                    <m:r>
                      <w:rPr>
                        <w:rFonts w:ascii="Cambria Math" w:hAnsi="Cambria Math"/>
                      </w:rPr>
                      <m:t>·</m:t>
                    </m:r>
                    <m:sSup>
                      <m:sSupPr>
                        <m:ctrlPr>
                          <w:rPr>
                            <w:rFonts w:ascii="Cambria Math" w:hAnsi="Cambria Math"/>
                            <w:i/>
                          </w:rPr>
                        </m:ctrlPr>
                      </m:sSupPr>
                      <m:e>
                        <m:r>
                          <w:rPr>
                            <w:rFonts w:ascii="Cambria Math" w:hAnsi="Cambria Math"/>
                          </w:rPr>
                          <m:t>m</m:t>
                        </m:r>
                      </m:e>
                      <m:sup>
                        <m:d>
                          <m:dPr>
                            <m:ctrlPr>
                              <w:rPr>
                                <w:rFonts w:ascii="Cambria Math" w:hAnsi="Cambria Math"/>
                                <w:i/>
                              </w:rPr>
                            </m:ctrlPr>
                          </m:dPr>
                          <m:e>
                            <m:r>
                              <w:rPr>
                                <w:rFonts w:ascii="Cambria Math" w:hAnsi="Cambria Math"/>
                              </w:rPr>
                              <m:t>2</m:t>
                            </m:r>
                          </m:e>
                        </m:d>
                      </m:sup>
                    </m:sSup>
                    <m:ctrlPr>
                      <w:rPr>
                        <w:rFonts w:ascii="Cambria Math" w:hAnsi="Cambria Math"/>
                        <w:i/>
                      </w:rPr>
                    </m:ctrlPr>
                  </m:num>
                  <m:den>
                    <m:rad>
                      <m:radPr>
                        <m:degHide m:val="1"/>
                        <m:ctrlPr>
                          <w:rPr>
                            <w:rFonts w:ascii="Cambria Math" w:hAnsi="Cambria Math"/>
                          </w:rPr>
                        </m:ctrlPr>
                      </m:radPr>
                      <m:deg>
                        <m:ctrlPr>
                          <w:rPr>
                            <w:rFonts w:ascii="Cambria Math" w:hAnsi="Cambria Math"/>
                            <w:i/>
                          </w:rPr>
                        </m:ctrlPr>
                      </m:deg>
                      <m:e>
                        <m:r>
                          <w:rPr>
                            <w:rFonts w:ascii="Cambria Math" w:hAnsi="Cambria Math"/>
                          </w:rPr>
                          <m:t>3</m:t>
                        </m:r>
                      </m:e>
                    </m:rad>
                    <m:sSubSup>
                      <m:sSubSupPr>
                        <m:ctrlPr>
                          <w:rPr>
                            <w:rFonts w:ascii="Cambria Math" w:hAnsi="Cambria Math"/>
                            <w:i/>
                          </w:rPr>
                        </m:ctrlPr>
                      </m:sSubSupPr>
                      <m:e>
                        <m:r>
                          <w:rPr>
                            <w:rFonts w:ascii="Cambria Math" w:hAnsi="Cambria Math"/>
                          </w:rPr>
                          <m:t>I</m:t>
                        </m:r>
                      </m:e>
                      <m:sub>
                        <m:r>
                          <w:rPr>
                            <w:rFonts w:ascii="Cambria Math" w:hAnsi="Cambria Math"/>
                          </w:rPr>
                          <m:t>к</m:t>
                        </m:r>
                      </m:sub>
                      <m:sup>
                        <m:d>
                          <m:dPr>
                            <m:ctrlPr>
                              <w:rPr>
                                <w:rFonts w:ascii="Cambria Math" w:hAnsi="Cambria Math"/>
                                <w:i/>
                              </w:rPr>
                            </m:ctrlPr>
                          </m:dPr>
                          <m:e>
                            <m:r>
                              <w:rPr>
                                <w:rFonts w:ascii="Cambria Math" w:hAnsi="Cambria Math"/>
                              </w:rPr>
                              <m:t>2</m:t>
                            </m:r>
                          </m:e>
                        </m:d>
                      </m:sup>
                    </m:sSubSup>
                    <m:ctrlPr>
                      <w:rPr>
                        <w:rFonts w:ascii="Cambria Math" w:hAnsi="Cambria Math"/>
                        <w:i/>
                      </w:rPr>
                    </m:ctrlPr>
                  </m:den>
                </m:f>
                <m:r>
                  <w:rPr>
                    <w:rFonts w:ascii="Cambria Math" w:hAnsi="Cambria Math"/>
                  </w:rPr>
                  <m:t>·</m:t>
                </m:r>
                <m:f>
                  <m:fPr>
                    <m:ctrlPr>
                      <w:rPr>
                        <w:rFonts w:ascii="Cambria Math" w:hAnsi="Cambria Math"/>
                      </w:rPr>
                    </m:ctrlPr>
                  </m:fPr>
                  <m:num>
                    <m:r>
                      <w:rPr>
                        <w:rFonts w:ascii="Cambria Math" w:hAnsi="Cambria Math"/>
                      </w:rPr>
                      <m:t>1</m:t>
                    </m:r>
                    <m:ctrlPr>
                      <w:rPr>
                        <w:rFonts w:ascii="Cambria Math" w:hAnsi="Cambria Math"/>
                        <w:i/>
                      </w:rPr>
                    </m:ctrlPr>
                  </m:num>
                  <m:den>
                    <m:rad>
                      <m:radPr>
                        <m:degHide m:val="1"/>
                        <m:ctrlPr>
                          <w:rPr>
                            <w:rFonts w:ascii="Cambria Math" w:hAnsi="Cambria Math"/>
                          </w:rPr>
                        </m:ctrlPr>
                      </m:radPr>
                      <m:deg>
                        <m:ctrlPr>
                          <w:rPr>
                            <w:rFonts w:ascii="Cambria Math" w:hAnsi="Cambria Math"/>
                            <w:i/>
                          </w:rPr>
                        </m:ctrlPr>
                      </m:deg>
                      <m:e>
                        <m:r>
                          <w:rPr>
                            <w:rFonts w:ascii="Cambria Math" w:hAnsi="Cambria Math"/>
                          </w:rPr>
                          <m:t>1+</m:t>
                        </m:r>
                        <m:sSup>
                          <m:sSupPr>
                            <m:ctrlPr>
                              <w:rPr>
                                <w:rFonts w:ascii="Cambria Math" w:hAnsi="Cambria Math"/>
                                <w:i/>
                              </w:rPr>
                            </m:ctrlPr>
                          </m:sSupPr>
                          <m:e>
                            <m:d>
                              <m:dPr>
                                <m:ctrlPr>
                                  <w:rPr>
                                    <w:rFonts w:ascii="Cambria Math" w:hAnsi="Cambria Math"/>
                                  </w:rPr>
                                </m:ctrlPr>
                              </m:dPr>
                              <m:e>
                                <m:f>
                                  <m:fPr>
                                    <m:ctrlPr>
                                      <w:rPr>
                                        <w:rFonts w:ascii="Cambria Math" w:hAnsi="Cambria Math"/>
                                      </w:rPr>
                                    </m:ctrlPr>
                                  </m:fPr>
                                  <m:num>
                                    <m:r>
                                      <w:rPr>
                                        <w:rFonts w:ascii="Cambria Math" w:hAnsi="Cambria Math"/>
                                      </w:rPr>
                                      <m:t>ln</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уд</m:t>
                                            </m:r>
                                          </m:sub>
                                        </m:sSub>
                                        <m:r>
                                          <w:rPr>
                                            <w:rFonts w:ascii="Cambria Math" w:hAnsi="Cambria Math"/>
                                          </w:rPr>
                                          <m:t>-1</m:t>
                                        </m:r>
                                      </m:e>
                                    </m:d>
                                    <m:ctrlPr>
                                      <w:rPr>
                                        <w:rFonts w:ascii="Cambria Math" w:hAnsi="Cambria Math"/>
                                        <w:i/>
                                      </w:rPr>
                                    </m:ctrlPr>
                                  </m:num>
                                  <m:den>
                                    <m:r>
                                      <w:rPr>
                                        <w:rFonts w:ascii="Cambria Math" w:hAnsi="Cambria Math"/>
                                      </w:rPr>
                                      <m:t>-</m:t>
                                    </m:r>
                                    <m:r>
                                      <m:rPr>
                                        <m:sty m:val="p"/>
                                      </m:rPr>
                                      <w:rPr>
                                        <w:rFonts w:ascii="Cambria Math" w:hAnsi="Cambria Math"/>
                                      </w:rPr>
                                      <m:t>π</m:t>
                                    </m:r>
                                    <m:ctrlPr>
                                      <w:rPr>
                                        <w:rFonts w:ascii="Cambria Math" w:hAnsi="Cambria Math"/>
                                        <w:i/>
                                      </w:rPr>
                                    </m:ctrlPr>
                                  </m:den>
                                </m:f>
                                <m:ctrlPr>
                                  <w:rPr>
                                    <w:rFonts w:ascii="Cambria Math" w:hAnsi="Cambria Math"/>
                                    <w:i/>
                                  </w:rPr>
                                </m:ctrlPr>
                              </m:e>
                            </m:d>
                          </m:e>
                          <m:sup>
                            <m:r>
                              <w:rPr>
                                <w:rFonts w:ascii="Cambria Math" w:hAnsi="Cambria Math"/>
                              </w:rPr>
                              <m:t>2</m:t>
                            </m:r>
                          </m:sup>
                        </m:sSup>
                      </m:e>
                    </m:rad>
                    <m:ctrlPr>
                      <w:rPr>
                        <w:rFonts w:ascii="Cambria Math" w:hAnsi="Cambria Math"/>
                        <w:i/>
                      </w:rPr>
                    </m:ctrlPr>
                  </m:den>
                </m:f>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1с</m:t>
                    </m:r>
                  </m:sub>
                </m:sSub>
                <m:r>
                  <w:rPr>
                    <w:rFonts w:ascii="Cambria Math" w:hAnsi="Cambria Math"/>
                  </w:rPr>
                  <m:t>;</m:t>
                </m:r>
              </m:oMath>
            </m:oMathPara>
          </w:p>
        </w:tc>
        <w:tc>
          <w:tcPr>
            <w:tcW w:w="574" w:type="pct"/>
            <w:vAlign w:val="center"/>
            <w:hideMark/>
          </w:tcPr>
          <w:p w14:paraId="375A1B27" w14:textId="7C78DDC5" w:rsidR="000C1BEF" w:rsidRDefault="000C1BEF"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12</w:t>
            </w:r>
            <w:r>
              <w:fldChar w:fldCharType="end"/>
            </w:r>
            <w:r>
              <w:t>)</w:t>
            </w:r>
          </w:p>
        </w:tc>
      </w:tr>
      <w:tr w:rsidR="000C1BEF" w14:paraId="3213A6BB" w14:textId="77777777" w:rsidTr="000C1BEF">
        <w:trPr>
          <w:jc w:val="right"/>
        </w:trPr>
        <w:tc>
          <w:tcPr>
            <w:tcW w:w="452" w:type="pct"/>
            <w:vAlign w:val="center"/>
          </w:tcPr>
          <w:p w14:paraId="35A7C094" w14:textId="77777777" w:rsidR="000C1BEF" w:rsidRDefault="000C1BEF" w:rsidP="000B6DE0">
            <w:pPr>
              <w:pStyle w:val="for"/>
              <w:spacing w:line="276" w:lineRule="auto"/>
              <w:rPr>
                <w:color w:val="000000" w:themeColor="text1"/>
              </w:rPr>
            </w:pPr>
          </w:p>
        </w:tc>
        <w:tc>
          <w:tcPr>
            <w:tcW w:w="3974" w:type="pct"/>
            <w:vAlign w:val="center"/>
          </w:tcPr>
          <w:p w14:paraId="7F93D131" w14:textId="099BF8FB" w:rsidR="000C1BEF" w:rsidRPr="00EF11F0" w:rsidRDefault="00000000" w:rsidP="000B6DE0">
            <w:pPr>
              <w:pStyle w:val="for"/>
              <w:rPr>
                <w:rFonts w:ascii="Cambria Math" w:hAnsi="Cambria Math"/>
                <w:lang w:val="en-US"/>
                <w:oMath/>
              </w:rPr>
            </w:pPr>
            <m:oMathPara>
              <m:oMath>
                <m:sSub>
                  <m:sSubPr>
                    <m:ctrlPr>
                      <w:rPr>
                        <w:rFonts w:ascii="Cambria Math" w:hAnsi="Cambria Math"/>
                        <w:i/>
                      </w:rPr>
                    </m:ctrlPr>
                  </m:sSubPr>
                  <m:e>
                    <m:r>
                      <w:rPr>
                        <w:rFonts w:ascii="Cambria Math" w:hAnsi="Cambria Math"/>
                      </w:rPr>
                      <m:t>R</m:t>
                    </m:r>
                  </m:e>
                  <m:sub>
                    <m:r>
                      <w:rPr>
                        <w:rFonts w:ascii="Cambria Math" w:hAnsi="Cambria Math"/>
                      </w:rPr>
                      <m:t>2с</m:t>
                    </m:r>
                  </m:sub>
                </m:sSub>
                <m:r>
                  <w:rPr>
                    <w:rFonts w:ascii="Cambria Math" w:hAnsi="Cambria Math"/>
                  </w:rPr>
                  <m:t>=</m:t>
                </m:r>
                <m:rad>
                  <m:radPr>
                    <m:degHide m:val="1"/>
                    <m:ctrlPr>
                      <w:rPr>
                        <w:rFonts w:ascii="Cambria Math" w:hAnsi="Cambria Math"/>
                      </w:rPr>
                    </m:ctrlPr>
                  </m:radPr>
                  <m:deg>
                    <m:ctrlPr>
                      <w:rPr>
                        <w:rFonts w:ascii="Cambria Math" w:hAnsi="Cambria Math"/>
                        <w:i/>
                      </w:rPr>
                    </m:ctrlPr>
                  </m:deg>
                  <m:e>
                    <m:sSup>
                      <m:sSupPr>
                        <m:ctrlPr>
                          <w:rPr>
                            <w:rFonts w:ascii="Cambria Math" w:hAnsi="Cambria Math"/>
                            <w:i/>
                          </w:rPr>
                        </m:ctrlPr>
                      </m:sSupPr>
                      <m:e>
                        <m:d>
                          <m:dPr>
                            <m:ctrlPr>
                              <w:rPr>
                                <w:rFonts w:ascii="Cambria Math" w:hAnsi="Cambria Math"/>
                              </w:rPr>
                            </m:ctrlPr>
                          </m:dPr>
                          <m:e>
                            <m:f>
                              <m:fPr>
                                <m:ctrlPr>
                                  <w:rPr>
                                    <w:rFonts w:ascii="Cambria Math" w:hAnsi="Cambria Math"/>
                                  </w:rPr>
                                </m:ctrlPr>
                              </m:fPr>
                              <m:num>
                                <m:sSub>
                                  <m:sSubPr>
                                    <m:ctrlPr>
                                      <w:rPr>
                                        <w:rFonts w:ascii="Cambria Math" w:hAnsi="Cambria Math"/>
                                        <w:i/>
                                      </w:rPr>
                                    </m:ctrlPr>
                                  </m:sSubPr>
                                  <m:e>
                                    <m:r>
                                      <w:rPr>
                                        <w:rFonts w:ascii="Cambria Math" w:hAnsi="Cambria Math"/>
                                      </w:rPr>
                                      <m:t>U</m:t>
                                    </m:r>
                                  </m:e>
                                  <m:sub>
                                    <m:r>
                                      <w:rPr>
                                        <w:rFonts w:ascii="Cambria Math" w:hAnsi="Cambria Math"/>
                                      </w:rPr>
                                      <m:t>ср.ном</m:t>
                                    </m:r>
                                  </m:sub>
                                </m:sSub>
                                <m:r>
                                  <w:rPr>
                                    <w:rFonts w:ascii="Cambria Math" w:hAnsi="Cambria Math"/>
                                  </w:rPr>
                                  <m:t>·</m:t>
                                </m:r>
                                <m:sSup>
                                  <m:sSupPr>
                                    <m:ctrlPr>
                                      <w:rPr>
                                        <w:rFonts w:ascii="Cambria Math" w:hAnsi="Cambria Math"/>
                                        <w:i/>
                                      </w:rPr>
                                    </m:ctrlPr>
                                  </m:sSupPr>
                                  <m:e>
                                    <m:r>
                                      <w:rPr>
                                        <w:rFonts w:ascii="Cambria Math" w:hAnsi="Cambria Math"/>
                                      </w:rPr>
                                      <m:t>m</m:t>
                                    </m:r>
                                  </m:e>
                                  <m:sup>
                                    <m:d>
                                      <m:dPr>
                                        <m:ctrlPr>
                                          <w:rPr>
                                            <w:rFonts w:ascii="Cambria Math" w:hAnsi="Cambria Math"/>
                                            <w:i/>
                                          </w:rPr>
                                        </m:ctrlPr>
                                      </m:dPr>
                                      <m:e>
                                        <m:r>
                                          <w:rPr>
                                            <w:rFonts w:ascii="Cambria Math" w:hAnsi="Cambria Math"/>
                                          </w:rPr>
                                          <m:t>2</m:t>
                                        </m:r>
                                      </m:e>
                                    </m:d>
                                  </m:sup>
                                </m:sSup>
                                <m:ctrlPr>
                                  <w:rPr>
                                    <w:rFonts w:ascii="Cambria Math" w:hAnsi="Cambria Math"/>
                                    <w:i/>
                                  </w:rPr>
                                </m:ctrlPr>
                              </m:num>
                              <m:den>
                                <m:rad>
                                  <m:radPr>
                                    <m:degHide m:val="1"/>
                                    <m:ctrlPr>
                                      <w:rPr>
                                        <w:rFonts w:ascii="Cambria Math" w:hAnsi="Cambria Math"/>
                                      </w:rPr>
                                    </m:ctrlPr>
                                  </m:radPr>
                                  <m:deg>
                                    <m:ctrlPr>
                                      <w:rPr>
                                        <w:rFonts w:ascii="Cambria Math" w:hAnsi="Cambria Math"/>
                                        <w:i/>
                                      </w:rPr>
                                    </m:ctrlPr>
                                  </m:deg>
                                  <m:e>
                                    <m:r>
                                      <w:rPr>
                                        <w:rFonts w:ascii="Cambria Math" w:hAnsi="Cambria Math"/>
                                      </w:rPr>
                                      <m:t>3</m:t>
                                    </m:r>
                                  </m:e>
                                </m:rad>
                                <m:sSubSup>
                                  <m:sSubSupPr>
                                    <m:ctrlPr>
                                      <w:rPr>
                                        <w:rFonts w:ascii="Cambria Math" w:hAnsi="Cambria Math"/>
                                        <w:i/>
                                      </w:rPr>
                                    </m:ctrlPr>
                                  </m:sSubSupPr>
                                  <m:e>
                                    <m:r>
                                      <w:rPr>
                                        <w:rFonts w:ascii="Cambria Math" w:hAnsi="Cambria Math"/>
                                      </w:rPr>
                                      <m:t>I</m:t>
                                    </m:r>
                                  </m:e>
                                  <m:sub>
                                    <m:r>
                                      <w:rPr>
                                        <w:rFonts w:ascii="Cambria Math" w:hAnsi="Cambria Math"/>
                                      </w:rPr>
                                      <m:t>к</m:t>
                                    </m:r>
                                  </m:sub>
                                  <m:sup>
                                    <m:d>
                                      <m:dPr>
                                        <m:ctrlPr>
                                          <w:rPr>
                                            <w:rFonts w:ascii="Cambria Math" w:hAnsi="Cambria Math"/>
                                            <w:i/>
                                          </w:rPr>
                                        </m:ctrlPr>
                                      </m:dPr>
                                      <m:e>
                                        <m:r>
                                          <w:rPr>
                                            <w:rFonts w:ascii="Cambria Math" w:hAnsi="Cambria Math"/>
                                          </w:rPr>
                                          <m:t>3</m:t>
                                        </m:r>
                                      </m:e>
                                    </m:d>
                                  </m:sup>
                                </m:sSubSup>
                                <m:ctrlPr>
                                  <w:rPr>
                                    <w:rFonts w:ascii="Cambria Math" w:hAnsi="Cambria Math"/>
                                    <w:i/>
                                  </w:rPr>
                                </m:ctrlPr>
                              </m:den>
                            </m:f>
                            <m:ctrlPr>
                              <w:rPr>
                                <w:rFonts w:ascii="Cambria Math" w:hAnsi="Cambria Math"/>
                                <w:i/>
                              </w:rPr>
                            </m:ctrlP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rPr>
                            </m:ctrlPr>
                          </m:dPr>
                          <m:e>
                            <m:sSubSup>
                              <m:sSubSupPr>
                                <m:ctrlPr>
                                  <w:rPr>
                                    <w:rFonts w:ascii="Cambria Math" w:hAnsi="Cambria Math"/>
                                    <w:i/>
                                  </w:rPr>
                                </m:ctrlPr>
                              </m:sSubSupPr>
                              <m:e>
                                <m:r>
                                  <w:rPr>
                                    <w:rFonts w:ascii="Cambria Math" w:hAnsi="Cambria Math"/>
                                  </w:rPr>
                                  <m:t>X</m:t>
                                </m:r>
                              </m:e>
                              <m:sub>
                                <m:r>
                                  <w:rPr>
                                    <w:rFonts w:ascii="Cambria Math" w:hAnsi="Cambria Math"/>
                                  </w:rPr>
                                  <m:t>1с</m:t>
                                </m:r>
                              </m:sub>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2с</m:t>
                                </m:r>
                              </m:sub>
                              <m:sup/>
                            </m:sSubSup>
                            <m:ctrlPr>
                              <w:rPr>
                                <w:rFonts w:ascii="Cambria Math" w:hAnsi="Cambria Math"/>
                                <w:i/>
                              </w:rPr>
                            </m:ctrlPr>
                          </m:e>
                        </m:d>
                      </m:e>
                      <m:sup>
                        <m:r>
                          <w:rPr>
                            <w:rFonts w:ascii="Cambria Math" w:hAnsi="Cambria Math"/>
                          </w:rPr>
                          <m:t>2</m:t>
                        </m:r>
                      </m:sup>
                    </m:sSup>
                  </m:e>
                </m:rad>
                <m:r>
                  <w:rPr>
                    <w:rFonts w:ascii="Cambria Math" w:hAnsi="Cambria Math"/>
                  </w:rPr>
                  <m:t>-</m:t>
                </m:r>
                <m:sSubSup>
                  <m:sSubSupPr>
                    <m:ctrlPr>
                      <w:rPr>
                        <w:rFonts w:ascii="Cambria Math" w:hAnsi="Cambria Math"/>
                        <w:i/>
                      </w:rPr>
                    </m:ctrlPr>
                  </m:sSubSupPr>
                  <m:e>
                    <m:r>
                      <w:rPr>
                        <w:rFonts w:ascii="Cambria Math" w:hAnsi="Cambria Math"/>
                        <w:lang w:val="en-US"/>
                      </w:rPr>
                      <m:t>R</m:t>
                    </m:r>
                  </m:e>
                  <m:sub>
                    <m:r>
                      <w:rPr>
                        <w:rFonts w:ascii="Cambria Math" w:hAnsi="Cambria Math"/>
                      </w:rPr>
                      <m:t>1с</m:t>
                    </m:r>
                  </m:sub>
                  <m:sup/>
                </m:sSubSup>
                <m:r>
                  <w:rPr>
                    <w:rFonts w:ascii="Cambria Math" w:hAnsi="Cambria Math"/>
                  </w:rPr>
                  <m:t>,</m:t>
                </m:r>
              </m:oMath>
            </m:oMathPara>
          </w:p>
        </w:tc>
        <w:tc>
          <w:tcPr>
            <w:tcW w:w="574" w:type="pct"/>
            <w:vAlign w:val="center"/>
            <w:hideMark/>
          </w:tcPr>
          <w:p w14:paraId="64CD466D" w14:textId="1F80AEBC" w:rsidR="000C1BEF" w:rsidRDefault="000C1BEF" w:rsidP="000B6DE0">
            <w:pPr>
              <w:pStyle w:val="fornum"/>
            </w:pPr>
            <w:r>
              <w:t>(</w:t>
            </w:r>
            <w:r>
              <w:fldChar w:fldCharType="begin"/>
            </w:r>
            <w:r>
              <w:instrText xml:space="preserve"> </w:instrText>
            </w:r>
            <w:r w:rsidRPr="000C1BEF">
              <w:instrText>SEQ</w:instrText>
            </w:r>
            <w:r w:rsidRPr="00242EF8">
              <w:instrText xml:space="preserve"> </w:instrText>
            </w:r>
            <w:r w:rsidRPr="000C1BEF">
              <w:instrText>for</w:instrText>
            </w:r>
            <w:r w:rsidRPr="00242EF8">
              <w:instrText xml:space="preserve"> </w:instrText>
            </w:r>
            <w:r>
              <w:fldChar w:fldCharType="separate"/>
            </w:r>
            <w:r w:rsidR="00027248">
              <w:rPr>
                <w:noProof/>
              </w:rPr>
              <w:t>13</w:t>
            </w:r>
            <w:r>
              <w:fldChar w:fldCharType="end"/>
            </w:r>
            <w:r>
              <w:t>)</w:t>
            </w:r>
          </w:p>
        </w:tc>
      </w:tr>
    </w:tbl>
    <w:p w14:paraId="3877B39E" w14:textId="7E3EA505" w:rsidR="00EF11F0" w:rsidRDefault="00EF11F0" w:rsidP="00EF11F0">
      <w:pPr>
        <w:pStyle w:val="forfoot"/>
      </w:pPr>
      <w:r>
        <w:t>где</w:t>
      </w:r>
      <w:r>
        <w:tab/>
      </w:r>
      <m:oMath>
        <m:sSup>
          <m:sSupPr>
            <m:ctrlPr>
              <w:rPr>
                <w:rFonts w:ascii="Cambria Math" w:hAnsi="Cambria Math"/>
                <w:i/>
              </w:rPr>
            </m:ctrlPr>
          </m:sSupPr>
          <m:e>
            <m:r>
              <w:rPr>
                <w:rFonts w:ascii="Cambria Math" w:hAnsi="Cambria Math"/>
              </w:rPr>
              <m:t>m</m:t>
            </m:r>
          </m:e>
          <m:sup>
            <m:d>
              <m:dPr>
                <m:ctrlPr>
                  <w:rPr>
                    <w:rFonts w:ascii="Cambria Math" w:hAnsi="Cambria Math"/>
                    <w:i/>
                  </w:rPr>
                </m:ctrlPr>
              </m:dPr>
              <m:e>
                <m:r>
                  <w:rPr>
                    <w:rFonts w:ascii="Cambria Math" w:hAnsi="Cambria Math"/>
                  </w:rPr>
                  <m:t>2</m:t>
                </m:r>
              </m:e>
            </m:d>
          </m:sup>
        </m:sSup>
      </m:oMath>
      <w:r w:rsidRPr="00E610EC">
        <w:t xml:space="preserve"> – </w:t>
      </w:r>
      <w:r w:rsidR="002F0E68">
        <w:t>коэффициент</w:t>
      </w:r>
      <w:r w:rsidR="007461A4">
        <w:t xml:space="preserve"> двухфазного КЗ,</w:t>
      </w:r>
      <w:r w:rsidR="002F0E68">
        <w:t xml:space="preserve"> равный </w:t>
      </w:r>
      <m:oMath>
        <m:rad>
          <m:radPr>
            <m:degHide m:val="1"/>
            <m:ctrlPr>
              <w:rPr>
                <w:rFonts w:ascii="Cambria Math" w:hAnsi="Cambria Math"/>
              </w:rPr>
            </m:ctrlPr>
          </m:radPr>
          <m:deg>
            <m:ctrlPr>
              <w:rPr>
                <w:rFonts w:ascii="Cambria Math" w:hAnsi="Cambria Math"/>
                <w:i/>
              </w:rPr>
            </m:ctrlPr>
          </m:deg>
          <m:e>
            <m:r>
              <w:rPr>
                <w:rFonts w:ascii="Cambria Math" w:hAnsi="Cambria Math"/>
              </w:rPr>
              <m:t>3</m:t>
            </m:r>
          </m:e>
        </m:rad>
      </m:oMath>
      <w:r w:rsidRPr="00E610EC">
        <w:t>.</w:t>
      </w:r>
    </w:p>
    <w:p w14:paraId="3F92D914" w14:textId="4103D55D" w:rsidR="009E5E32" w:rsidRDefault="000C1BEF" w:rsidP="009E5E32">
      <w:r w:rsidRPr="000C1BEF">
        <w:t>Если высоковольтные синхронные машины</w:t>
      </w:r>
      <w:r w:rsidR="00D65505" w:rsidRPr="00D65505">
        <w:t xml:space="preserve">, входящие в </w:t>
      </w:r>
      <w:r w:rsidR="00EF000C">
        <w:t>эквивалентный</w:t>
      </w:r>
      <w:r w:rsidR="00D65505" w:rsidRPr="00D65505">
        <w:t xml:space="preserve"> источник, </w:t>
      </w:r>
      <w:r w:rsidRPr="000C1BEF">
        <w:t>электрически удалены</w:t>
      </w:r>
      <w:r w:rsidR="00D65505">
        <w:t xml:space="preserve"> </w:t>
      </w:r>
      <w:r w:rsidR="00D65505" w:rsidRPr="000C1BEF">
        <w:t xml:space="preserve">от </w:t>
      </w:r>
      <w:r w:rsidR="00D65505">
        <w:t>места КЗ,</w:t>
      </w:r>
      <w:r w:rsidR="00CD7791">
        <w:t xml:space="preserve"> т.е. относятся к другой ступени напряжения,</w:t>
      </w:r>
      <w:r w:rsidRPr="000C1BEF">
        <w:t xml:space="preserve"> то эквивалентное сопротивление обратной последовательности </w:t>
      </w:r>
      <w:r w:rsidR="00D65505">
        <w:t>эквивалентного</w:t>
      </w:r>
      <w:r>
        <w:t xml:space="preserve"> источника</w:t>
      </w:r>
      <w:r w:rsidRPr="000C1BEF">
        <w:t xml:space="preserve"> можно считать равным сопротивлению прямой последовательности, т.е.</w:t>
      </w:r>
      <w:r w:rsidR="00895B99">
        <w:t xml:space="preserve"> </w:t>
      </w:r>
      <m:oMath>
        <m:sSub>
          <m:sSubPr>
            <m:ctrlPr>
              <w:rPr>
                <w:rStyle w:val="forChar"/>
                <w:rFonts w:ascii="Cambria Math" w:eastAsiaTheme="majorEastAsia" w:hAnsi="Cambria Math"/>
                <w:i/>
              </w:rPr>
            </m:ctrlPr>
          </m:sSubPr>
          <m:e>
            <m:bar>
              <m:barPr>
                <m:ctrlPr>
                  <w:rPr>
                    <w:rStyle w:val="forChar"/>
                    <w:rFonts w:ascii="Cambria Math" w:eastAsiaTheme="majorEastAsia" w:hAnsi="Cambria Math"/>
                  </w:rPr>
                </m:ctrlPr>
              </m:barPr>
              <m:e>
                <m:r>
                  <w:rPr>
                    <w:rStyle w:val="forChar"/>
                    <w:rFonts w:ascii="Cambria Math" w:eastAsiaTheme="majorEastAsia" w:hAnsi="Cambria Math"/>
                  </w:rPr>
                  <m:t>Z</m:t>
                </m:r>
              </m:e>
            </m:bar>
          </m:e>
          <m:sub>
            <m:r>
              <w:rPr>
                <w:rStyle w:val="forChar"/>
                <w:rFonts w:ascii="Cambria Math" w:eastAsiaTheme="majorEastAsia" w:hAnsi="Cambria Math"/>
              </w:rPr>
              <m:t>2с</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bar>
              <m:barPr>
                <m:ctrlPr>
                  <w:rPr>
                    <w:rStyle w:val="forChar"/>
                    <w:rFonts w:ascii="Cambria Math" w:eastAsiaTheme="majorEastAsia" w:hAnsi="Cambria Math"/>
                  </w:rPr>
                </m:ctrlPr>
              </m:barPr>
              <m:e>
                <m:r>
                  <w:rPr>
                    <w:rStyle w:val="forChar"/>
                    <w:rFonts w:ascii="Cambria Math" w:eastAsiaTheme="majorEastAsia" w:hAnsi="Cambria Math"/>
                  </w:rPr>
                  <m:t>Z</m:t>
                </m:r>
              </m:e>
            </m:bar>
          </m:e>
          <m:sub>
            <m:r>
              <w:rPr>
                <w:rStyle w:val="forChar"/>
                <w:rFonts w:ascii="Cambria Math" w:eastAsiaTheme="majorEastAsia" w:hAnsi="Cambria Math"/>
              </w:rPr>
              <m:t>1с</m:t>
            </m:r>
          </m:sub>
        </m:sSub>
      </m:oMath>
      <w:r w:rsidR="00895B99">
        <w:t>.</w:t>
      </w:r>
      <w:r w:rsidRPr="000C1BEF">
        <w:t xml:space="preserve"> </w:t>
      </w:r>
    </w:p>
    <w:p w14:paraId="649E2EAE" w14:textId="62B59812" w:rsidR="00BF015B" w:rsidRDefault="00BF015B" w:rsidP="00BF015B">
      <w:pPr>
        <w:pStyle w:val="30"/>
      </w:pPr>
      <w:r w:rsidRPr="00BF015B">
        <w:t>Для электроустановок до 1000</w:t>
      </w:r>
      <w:r>
        <w:rPr>
          <w:lang w:val="en-US"/>
        </w:rPr>
        <w:t> </w:t>
      </w:r>
      <w:r w:rsidRPr="00BF015B">
        <w:t>В, получающих питание от сетей напряжением 3</w:t>
      </w:r>
      <w:r>
        <w:t> </w:t>
      </w:r>
      <w:r w:rsidRPr="00BF015B">
        <w:t>–</w:t>
      </w:r>
      <w:r>
        <w:t> </w:t>
      </w:r>
      <w:r w:rsidRPr="00BF015B">
        <w:t>35</w:t>
      </w:r>
      <w:r>
        <w:rPr>
          <w:lang w:val="en-US"/>
        </w:rPr>
        <w:t> </w:t>
      </w:r>
      <w:r w:rsidRPr="00BF015B">
        <w:t>кВ с изолированной нейтралью, нет необходимости определять эквивалентное сопротивление нулевой последовательности</w:t>
      </w:r>
      <w:r w:rsidR="0055009B">
        <w:t xml:space="preserve"> сетевого источника, так как оно отсутствует в схеме замещения</w:t>
      </w:r>
      <w:r w:rsidRPr="00BF015B">
        <w:t>.</w:t>
      </w:r>
    </w:p>
    <w:p w14:paraId="2E6283D4" w14:textId="621DB6BF" w:rsidR="00BF015B" w:rsidRDefault="00BF015B" w:rsidP="00BF015B">
      <w:r>
        <w:t>В остальных случаях его можно определить по</w:t>
      </w:r>
      <w:r w:rsidRPr="009E5E32">
        <w:t xml:space="preserve"> известному значению тока </w:t>
      </w:r>
      <w:r>
        <w:t>однофазного</w:t>
      </w:r>
      <w:r w:rsidRPr="009E5E32">
        <w:t xml:space="preserve"> </w:t>
      </w:r>
      <w:r w:rsidRPr="000C1BEF">
        <w:t xml:space="preserve">короткого замыкания на выводах </w:t>
      </w:r>
      <w:r w:rsidR="00EF000C">
        <w:t>эквивалентного</w:t>
      </w:r>
      <w:r w:rsidRPr="000C1BEF">
        <w:t xml:space="preserve"> источника, </w:t>
      </w:r>
      <m:oMath>
        <m:sSubSup>
          <m:sSubSupPr>
            <m:ctrlPr>
              <w:rPr>
                <w:rStyle w:val="forChar"/>
                <w:rFonts w:ascii="Cambria Math" w:eastAsiaTheme="majorEastAsia" w:hAnsi="Cambria Math"/>
                <w:i/>
              </w:rPr>
            </m:ctrlPr>
          </m:sSubSupPr>
          <m:e>
            <m:r>
              <w:rPr>
                <w:rStyle w:val="forChar"/>
                <w:rFonts w:ascii="Cambria Math" w:eastAsiaTheme="majorEastAsia" w:hAnsi="Cambria Math"/>
              </w:rPr>
              <m:t>I</m:t>
            </m:r>
          </m:e>
          <m:sub>
            <m:r>
              <w:rPr>
                <w:rStyle w:val="forChar"/>
                <w:rFonts w:ascii="Cambria Math" w:eastAsiaTheme="majorEastAsia" w:hAnsi="Cambria Math"/>
              </w:rPr>
              <m:t>к</m:t>
            </m:r>
          </m:sub>
          <m:sup>
            <m:d>
              <m:dPr>
                <m:ctrlPr>
                  <w:rPr>
                    <w:rStyle w:val="forChar"/>
                    <w:rFonts w:ascii="Cambria Math" w:eastAsiaTheme="majorEastAsia" w:hAnsi="Cambria Math"/>
                    <w:i/>
                  </w:rPr>
                </m:ctrlPr>
              </m:dPr>
              <m:e>
                <m:r>
                  <w:rPr>
                    <w:rStyle w:val="forChar"/>
                    <w:rFonts w:ascii="Cambria Math" w:eastAsiaTheme="majorEastAsia" w:hAnsi="Cambria Math"/>
                  </w:rPr>
                  <m:t>1</m:t>
                </m:r>
              </m:e>
            </m:d>
          </m:sup>
        </m:sSubSup>
      </m:oMath>
      <w:r w:rsidRPr="009E5E32">
        <w:t>:</w:t>
      </w:r>
    </w:p>
    <w:tbl>
      <w:tblPr>
        <w:tblW w:w="5000" w:type="pct"/>
        <w:jc w:val="right"/>
        <w:tblLook w:val="04A0" w:firstRow="1" w:lastRow="0" w:firstColumn="1" w:lastColumn="0" w:noHBand="0" w:noVBand="1"/>
      </w:tblPr>
      <w:tblGrid>
        <w:gridCol w:w="820"/>
        <w:gridCol w:w="7209"/>
        <w:gridCol w:w="1041"/>
      </w:tblGrid>
      <w:tr w:rsidR="00BF015B" w14:paraId="1E80C0CC" w14:textId="77777777" w:rsidTr="000B6DE0">
        <w:trPr>
          <w:jc w:val="right"/>
        </w:trPr>
        <w:tc>
          <w:tcPr>
            <w:tcW w:w="452" w:type="pct"/>
            <w:vAlign w:val="center"/>
          </w:tcPr>
          <w:p w14:paraId="14952B57" w14:textId="77777777" w:rsidR="00BF015B" w:rsidRDefault="00BF015B" w:rsidP="000B6DE0">
            <w:pPr>
              <w:pStyle w:val="for"/>
              <w:spacing w:line="276" w:lineRule="auto"/>
              <w:rPr>
                <w:color w:val="000000" w:themeColor="text1"/>
              </w:rPr>
            </w:pPr>
          </w:p>
        </w:tc>
        <w:tc>
          <w:tcPr>
            <w:tcW w:w="3974" w:type="pct"/>
            <w:vAlign w:val="center"/>
          </w:tcPr>
          <w:p w14:paraId="39AC5231" w14:textId="5ADAA4B2" w:rsidR="00BF015B" w:rsidRPr="00EF11F0" w:rsidRDefault="00000000" w:rsidP="000B6DE0">
            <w:pPr>
              <w:pStyle w:val="for"/>
              <w:rPr>
                <w:i/>
                <w:lang w:val="en-US"/>
              </w:rPr>
            </w:pPr>
            <m:oMathPara>
              <m:oMath>
                <m:sSub>
                  <m:sSubPr>
                    <m:ctrlPr>
                      <w:rPr>
                        <w:rFonts w:ascii="Cambria Math" w:hAnsi="Cambria Math"/>
                        <w:i/>
                      </w:rPr>
                    </m:ctrlPr>
                  </m:sSubPr>
                  <m:e>
                    <m:r>
                      <w:rPr>
                        <w:rFonts w:ascii="Cambria Math" w:hAnsi="Cambria Math"/>
                      </w:rPr>
                      <m:t>X</m:t>
                    </m:r>
                  </m:e>
                  <m:sub>
                    <m:r>
                      <w:rPr>
                        <w:rFonts w:ascii="Cambria Math" w:hAnsi="Cambria Math"/>
                      </w:rPr>
                      <m:t>0с</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e>
                      <m:sub>
                        <m:r>
                          <w:rPr>
                            <w:rFonts w:ascii="Cambria Math" w:hAnsi="Cambria Math"/>
                          </w:rPr>
                          <m:t>ср.ном</m:t>
                        </m:r>
                      </m:sub>
                    </m:sSub>
                    <m:r>
                      <w:rPr>
                        <w:rFonts w:ascii="Cambria Math" w:hAnsi="Cambria Math"/>
                      </w:rPr>
                      <m:t>·</m:t>
                    </m:r>
                    <m:sSup>
                      <m:sSupPr>
                        <m:ctrlPr>
                          <w:rPr>
                            <w:rFonts w:ascii="Cambria Math" w:hAnsi="Cambria Math"/>
                            <w:i/>
                          </w:rPr>
                        </m:ctrlPr>
                      </m:sSupPr>
                      <m:e>
                        <m:r>
                          <w:rPr>
                            <w:rFonts w:ascii="Cambria Math" w:hAnsi="Cambria Math"/>
                          </w:rPr>
                          <m:t>m</m:t>
                        </m:r>
                      </m:e>
                      <m:sup>
                        <m:d>
                          <m:dPr>
                            <m:ctrlPr>
                              <w:rPr>
                                <w:rFonts w:ascii="Cambria Math" w:hAnsi="Cambria Math"/>
                                <w:i/>
                              </w:rPr>
                            </m:ctrlPr>
                          </m:dPr>
                          <m:e>
                            <m:r>
                              <w:rPr>
                                <w:rFonts w:ascii="Cambria Math" w:hAnsi="Cambria Math"/>
                              </w:rPr>
                              <m:t>1</m:t>
                            </m:r>
                          </m:e>
                        </m:d>
                      </m:sup>
                    </m:sSup>
                    <m:ctrlPr>
                      <w:rPr>
                        <w:rFonts w:ascii="Cambria Math" w:hAnsi="Cambria Math"/>
                        <w:i/>
                      </w:rPr>
                    </m:ctrlPr>
                  </m:num>
                  <m:den>
                    <m:rad>
                      <m:radPr>
                        <m:degHide m:val="1"/>
                        <m:ctrlPr>
                          <w:rPr>
                            <w:rFonts w:ascii="Cambria Math" w:hAnsi="Cambria Math"/>
                          </w:rPr>
                        </m:ctrlPr>
                      </m:radPr>
                      <m:deg>
                        <m:ctrlPr>
                          <w:rPr>
                            <w:rFonts w:ascii="Cambria Math" w:hAnsi="Cambria Math"/>
                            <w:i/>
                          </w:rPr>
                        </m:ctrlPr>
                      </m:deg>
                      <m:e>
                        <m:r>
                          <w:rPr>
                            <w:rFonts w:ascii="Cambria Math" w:hAnsi="Cambria Math"/>
                          </w:rPr>
                          <m:t>3</m:t>
                        </m:r>
                      </m:e>
                    </m:rad>
                    <m:sSubSup>
                      <m:sSubSupPr>
                        <m:ctrlPr>
                          <w:rPr>
                            <w:rFonts w:ascii="Cambria Math" w:hAnsi="Cambria Math"/>
                            <w:i/>
                          </w:rPr>
                        </m:ctrlPr>
                      </m:sSubSupPr>
                      <m:e>
                        <m:r>
                          <w:rPr>
                            <w:rFonts w:ascii="Cambria Math" w:hAnsi="Cambria Math"/>
                          </w:rPr>
                          <m:t>I</m:t>
                        </m:r>
                      </m:e>
                      <m:sub>
                        <m:r>
                          <w:rPr>
                            <w:rFonts w:ascii="Cambria Math" w:hAnsi="Cambria Math"/>
                          </w:rPr>
                          <m:t>к</m:t>
                        </m:r>
                      </m:sub>
                      <m:sup>
                        <m:d>
                          <m:dPr>
                            <m:ctrlPr>
                              <w:rPr>
                                <w:rFonts w:ascii="Cambria Math" w:hAnsi="Cambria Math"/>
                                <w:i/>
                              </w:rPr>
                            </m:ctrlPr>
                          </m:dPr>
                          <m:e>
                            <m:r>
                              <w:rPr>
                                <w:rFonts w:ascii="Cambria Math" w:hAnsi="Cambria Math"/>
                              </w:rPr>
                              <m:t>1</m:t>
                            </m:r>
                          </m:e>
                        </m:d>
                      </m:sup>
                    </m:sSubSup>
                    <m:ctrlPr>
                      <w:rPr>
                        <w:rFonts w:ascii="Cambria Math" w:hAnsi="Cambria Math"/>
                        <w:i/>
                      </w:rPr>
                    </m:ctrlPr>
                  </m:den>
                </m:f>
                <m:r>
                  <w:rPr>
                    <w:rFonts w:ascii="Cambria Math" w:hAnsi="Cambria Math"/>
                  </w:rPr>
                  <m:t>·</m:t>
                </m:r>
                <m:f>
                  <m:fPr>
                    <m:ctrlPr>
                      <w:rPr>
                        <w:rFonts w:ascii="Cambria Math" w:hAnsi="Cambria Math"/>
                      </w:rPr>
                    </m:ctrlPr>
                  </m:fPr>
                  <m:num>
                    <m:r>
                      <w:rPr>
                        <w:rFonts w:ascii="Cambria Math" w:hAnsi="Cambria Math"/>
                      </w:rPr>
                      <m:t>1</m:t>
                    </m:r>
                    <m:ctrlPr>
                      <w:rPr>
                        <w:rFonts w:ascii="Cambria Math" w:hAnsi="Cambria Math"/>
                        <w:i/>
                      </w:rPr>
                    </m:ctrlPr>
                  </m:num>
                  <m:den>
                    <m:rad>
                      <m:radPr>
                        <m:degHide m:val="1"/>
                        <m:ctrlPr>
                          <w:rPr>
                            <w:rFonts w:ascii="Cambria Math" w:hAnsi="Cambria Math"/>
                          </w:rPr>
                        </m:ctrlPr>
                      </m:radPr>
                      <m:deg>
                        <m:ctrlPr>
                          <w:rPr>
                            <w:rFonts w:ascii="Cambria Math" w:hAnsi="Cambria Math"/>
                            <w:i/>
                          </w:rPr>
                        </m:ctrlPr>
                      </m:deg>
                      <m:e>
                        <m:r>
                          <w:rPr>
                            <w:rFonts w:ascii="Cambria Math" w:hAnsi="Cambria Math"/>
                          </w:rPr>
                          <m:t>1+</m:t>
                        </m:r>
                        <m:sSup>
                          <m:sSupPr>
                            <m:ctrlPr>
                              <w:rPr>
                                <w:rFonts w:ascii="Cambria Math" w:hAnsi="Cambria Math"/>
                                <w:i/>
                              </w:rPr>
                            </m:ctrlPr>
                          </m:sSupPr>
                          <m:e>
                            <m:d>
                              <m:dPr>
                                <m:ctrlPr>
                                  <w:rPr>
                                    <w:rFonts w:ascii="Cambria Math" w:hAnsi="Cambria Math"/>
                                  </w:rPr>
                                </m:ctrlPr>
                              </m:dPr>
                              <m:e>
                                <m:f>
                                  <m:fPr>
                                    <m:ctrlPr>
                                      <w:rPr>
                                        <w:rFonts w:ascii="Cambria Math" w:hAnsi="Cambria Math"/>
                                      </w:rPr>
                                    </m:ctrlPr>
                                  </m:fPr>
                                  <m:num>
                                    <m:r>
                                      <w:rPr>
                                        <w:rFonts w:ascii="Cambria Math" w:hAnsi="Cambria Math"/>
                                      </w:rPr>
                                      <m:t>ln</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уд</m:t>
                                            </m:r>
                                          </m:sub>
                                        </m:sSub>
                                        <m:r>
                                          <w:rPr>
                                            <w:rFonts w:ascii="Cambria Math" w:hAnsi="Cambria Math"/>
                                          </w:rPr>
                                          <m:t>-1</m:t>
                                        </m:r>
                                      </m:e>
                                    </m:d>
                                    <m:ctrlPr>
                                      <w:rPr>
                                        <w:rFonts w:ascii="Cambria Math" w:hAnsi="Cambria Math"/>
                                        <w:i/>
                                      </w:rPr>
                                    </m:ctrlPr>
                                  </m:num>
                                  <m:den>
                                    <m:r>
                                      <w:rPr>
                                        <w:rFonts w:ascii="Cambria Math" w:hAnsi="Cambria Math"/>
                                      </w:rPr>
                                      <m:t>-</m:t>
                                    </m:r>
                                    <m:r>
                                      <m:rPr>
                                        <m:sty m:val="p"/>
                                      </m:rPr>
                                      <w:rPr>
                                        <w:rFonts w:ascii="Cambria Math" w:hAnsi="Cambria Math"/>
                                      </w:rPr>
                                      <m:t>π</m:t>
                                    </m:r>
                                    <m:ctrlPr>
                                      <w:rPr>
                                        <w:rFonts w:ascii="Cambria Math" w:hAnsi="Cambria Math"/>
                                        <w:i/>
                                      </w:rPr>
                                    </m:ctrlPr>
                                  </m:den>
                                </m:f>
                                <m:ctrlPr>
                                  <w:rPr>
                                    <w:rFonts w:ascii="Cambria Math" w:hAnsi="Cambria Math"/>
                                    <w:i/>
                                  </w:rPr>
                                </m:ctrlPr>
                              </m:e>
                            </m:d>
                          </m:e>
                          <m:sup>
                            <m:r>
                              <w:rPr>
                                <w:rFonts w:ascii="Cambria Math" w:hAnsi="Cambria Math"/>
                              </w:rPr>
                              <m:t>2</m:t>
                            </m:r>
                          </m:sup>
                        </m:sSup>
                      </m:e>
                    </m:rad>
                    <m:ctrlPr>
                      <w:rPr>
                        <w:rFonts w:ascii="Cambria Math" w:hAnsi="Cambria Math"/>
                        <w:i/>
                      </w:rPr>
                    </m:ctrlPr>
                  </m:den>
                </m:f>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1с</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2с</m:t>
                    </m:r>
                  </m:sub>
                </m:sSub>
                <m:r>
                  <w:rPr>
                    <w:rFonts w:ascii="Cambria Math" w:hAnsi="Cambria Math"/>
                  </w:rPr>
                  <m:t>;</m:t>
                </m:r>
              </m:oMath>
            </m:oMathPara>
          </w:p>
        </w:tc>
        <w:tc>
          <w:tcPr>
            <w:tcW w:w="574" w:type="pct"/>
            <w:vAlign w:val="center"/>
            <w:hideMark/>
          </w:tcPr>
          <w:p w14:paraId="22D9F460" w14:textId="1D4508EF" w:rsidR="00BF015B" w:rsidRDefault="00BF015B"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14</w:t>
            </w:r>
            <w:r>
              <w:fldChar w:fldCharType="end"/>
            </w:r>
            <w:r>
              <w:t>)</w:t>
            </w:r>
          </w:p>
        </w:tc>
      </w:tr>
      <w:tr w:rsidR="00BF015B" w14:paraId="74AF01E8" w14:textId="77777777" w:rsidTr="000B6DE0">
        <w:trPr>
          <w:jc w:val="right"/>
        </w:trPr>
        <w:tc>
          <w:tcPr>
            <w:tcW w:w="452" w:type="pct"/>
            <w:vAlign w:val="center"/>
          </w:tcPr>
          <w:p w14:paraId="4C71153F" w14:textId="77777777" w:rsidR="00BF015B" w:rsidRDefault="00BF015B" w:rsidP="000B6DE0">
            <w:pPr>
              <w:pStyle w:val="for"/>
              <w:spacing w:line="276" w:lineRule="auto"/>
              <w:rPr>
                <w:color w:val="000000" w:themeColor="text1"/>
              </w:rPr>
            </w:pPr>
          </w:p>
        </w:tc>
        <w:tc>
          <w:tcPr>
            <w:tcW w:w="3974" w:type="pct"/>
            <w:vAlign w:val="center"/>
          </w:tcPr>
          <w:p w14:paraId="2948E223" w14:textId="55D872E4" w:rsidR="00BF015B" w:rsidRPr="00EF11F0" w:rsidRDefault="00000000" w:rsidP="000B6DE0">
            <w:pPr>
              <w:pStyle w:val="for"/>
              <w:rPr>
                <w:rFonts w:ascii="Cambria Math" w:hAnsi="Cambria Math"/>
                <w:lang w:val="en-US"/>
                <w:oMath/>
              </w:rPr>
            </w:pPr>
            <m:oMathPara>
              <m:oMath>
                <m:sSub>
                  <m:sSubPr>
                    <m:ctrlPr>
                      <w:rPr>
                        <w:rFonts w:ascii="Cambria Math" w:hAnsi="Cambria Math"/>
                        <w:i/>
                      </w:rPr>
                    </m:ctrlPr>
                  </m:sSubPr>
                  <m:e>
                    <m:r>
                      <w:rPr>
                        <w:rFonts w:ascii="Cambria Math" w:hAnsi="Cambria Math"/>
                      </w:rPr>
                      <m:t>R</m:t>
                    </m:r>
                  </m:e>
                  <m:sub>
                    <m:r>
                      <w:rPr>
                        <w:rFonts w:ascii="Cambria Math" w:hAnsi="Cambria Math"/>
                      </w:rPr>
                      <m:t>0с</m:t>
                    </m:r>
                  </m:sub>
                </m:sSub>
                <m:r>
                  <w:rPr>
                    <w:rFonts w:ascii="Cambria Math" w:hAnsi="Cambria Math"/>
                  </w:rPr>
                  <m:t>=</m:t>
                </m:r>
                <m:rad>
                  <m:radPr>
                    <m:degHide m:val="1"/>
                    <m:ctrlPr>
                      <w:rPr>
                        <w:rFonts w:ascii="Cambria Math" w:hAnsi="Cambria Math"/>
                      </w:rPr>
                    </m:ctrlPr>
                  </m:radPr>
                  <m:deg>
                    <m:ctrlPr>
                      <w:rPr>
                        <w:rFonts w:ascii="Cambria Math" w:hAnsi="Cambria Math"/>
                        <w:i/>
                      </w:rPr>
                    </m:ctrlPr>
                  </m:deg>
                  <m:e>
                    <m:sSup>
                      <m:sSupPr>
                        <m:ctrlPr>
                          <w:rPr>
                            <w:rFonts w:ascii="Cambria Math" w:hAnsi="Cambria Math"/>
                            <w:i/>
                          </w:rPr>
                        </m:ctrlPr>
                      </m:sSupPr>
                      <m:e>
                        <m:d>
                          <m:dPr>
                            <m:ctrlPr>
                              <w:rPr>
                                <w:rFonts w:ascii="Cambria Math" w:hAnsi="Cambria Math"/>
                              </w:rPr>
                            </m:ctrlPr>
                          </m:dPr>
                          <m:e>
                            <m:f>
                              <m:fPr>
                                <m:ctrlPr>
                                  <w:rPr>
                                    <w:rFonts w:ascii="Cambria Math" w:hAnsi="Cambria Math"/>
                                  </w:rPr>
                                </m:ctrlPr>
                              </m:fPr>
                              <m:num>
                                <m:sSub>
                                  <m:sSubPr>
                                    <m:ctrlPr>
                                      <w:rPr>
                                        <w:rFonts w:ascii="Cambria Math" w:hAnsi="Cambria Math"/>
                                        <w:i/>
                                      </w:rPr>
                                    </m:ctrlPr>
                                  </m:sSubPr>
                                  <m:e>
                                    <m:r>
                                      <w:rPr>
                                        <w:rFonts w:ascii="Cambria Math" w:hAnsi="Cambria Math"/>
                                      </w:rPr>
                                      <m:t>U</m:t>
                                    </m:r>
                                  </m:e>
                                  <m:sub>
                                    <m:r>
                                      <w:rPr>
                                        <w:rFonts w:ascii="Cambria Math" w:hAnsi="Cambria Math"/>
                                      </w:rPr>
                                      <m:t>ср.ном</m:t>
                                    </m:r>
                                  </m:sub>
                                </m:sSub>
                                <m:r>
                                  <w:rPr>
                                    <w:rFonts w:ascii="Cambria Math" w:hAnsi="Cambria Math"/>
                                  </w:rPr>
                                  <m:t>·</m:t>
                                </m:r>
                                <m:sSup>
                                  <m:sSupPr>
                                    <m:ctrlPr>
                                      <w:rPr>
                                        <w:rFonts w:ascii="Cambria Math" w:hAnsi="Cambria Math"/>
                                        <w:i/>
                                      </w:rPr>
                                    </m:ctrlPr>
                                  </m:sSupPr>
                                  <m:e>
                                    <m:r>
                                      <w:rPr>
                                        <w:rFonts w:ascii="Cambria Math" w:hAnsi="Cambria Math"/>
                                      </w:rPr>
                                      <m:t>m</m:t>
                                    </m:r>
                                  </m:e>
                                  <m:sup>
                                    <m:d>
                                      <m:dPr>
                                        <m:ctrlPr>
                                          <w:rPr>
                                            <w:rFonts w:ascii="Cambria Math" w:hAnsi="Cambria Math"/>
                                            <w:i/>
                                          </w:rPr>
                                        </m:ctrlPr>
                                      </m:dPr>
                                      <m:e>
                                        <m:r>
                                          <w:rPr>
                                            <w:rFonts w:ascii="Cambria Math" w:hAnsi="Cambria Math"/>
                                          </w:rPr>
                                          <m:t>1</m:t>
                                        </m:r>
                                      </m:e>
                                    </m:d>
                                  </m:sup>
                                </m:sSup>
                                <m:ctrlPr>
                                  <w:rPr>
                                    <w:rFonts w:ascii="Cambria Math" w:hAnsi="Cambria Math"/>
                                    <w:i/>
                                  </w:rPr>
                                </m:ctrlPr>
                              </m:num>
                              <m:den>
                                <m:rad>
                                  <m:radPr>
                                    <m:degHide m:val="1"/>
                                    <m:ctrlPr>
                                      <w:rPr>
                                        <w:rFonts w:ascii="Cambria Math" w:hAnsi="Cambria Math"/>
                                      </w:rPr>
                                    </m:ctrlPr>
                                  </m:radPr>
                                  <m:deg>
                                    <m:ctrlPr>
                                      <w:rPr>
                                        <w:rFonts w:ascii="Cambria Math" w:hAnsi="Cambria Math"/>
                                        <w:i/>
                                      </w:rPr>
                                    </m:ctrlPr>
                                  </m:deg>
                                  <m:e>
                                    <m:r>
                                      <w:rPr>
                                        <w:rFonts w:ascii="Cambria Math" w:hAnsi="Cambria Math"/>
                                      </w:rPr>
                                      <m:t>3</m:t>
                                    </m:r>
                                  </m:e>
                                </m:rad>
                                <m:sSubSup>
                                  <m:sSubSupPr>
                                    <m:ctrlPr>
                                      <w:rPr>
                                        <w:rFonts w:ascii="Cambria Math" w:hAnsi="Cambria Math"/>
                                        <w:i/>
                                      </w:rPr>
                                    </m:ctrlPr>
                                  </m:sSubSupPr>
                                  <m:e>
                                    <m:r>
                                      <w:rPr>
                                        <w:rFonts w:ascii="Cambria Math" w:hAnsi="Cambria Math"/>
                                      </w:rPr>
                                      <m:t>I</m:t>
                                    </m:r>
                                  </m:e>
                                  <m:sub>
                                    <m:r>
                                      <w:rPr>
                                        <w:rFonts w:ascii="Cambria Math" w:hAnsi="Cambria Math"/>
                                      </w:rPr>
                                      <m:t>к</m:t>
                                    </m:r>
                                  </m:sub>
                                  <m:sup>
                                    <m:d>
                                      <m:dPr>
                                        <m:ctrlPr>
                                          <w:rPr>
                                            <w:rFonts w:ascii="Cambria Math" w:hAnsi="Cambria Math"/>
                                            <w:i/>
                                          </w:rPr>
                                        </m:ctrlPr>
                                      </m:dPr>
                                      <m:e>
                                        <m:r>
                                          <w:rPr>
                                            <w:rFonts w:ascii="Cambria Math" w:hAnsi="Cambria Math"/>
                                          </w:rPr>
                                          <m:t>1</m:t>
                                        </m:r>
                                      </m:e>
                                    </m:d>
                                  </m:sup>
                                </m:sSubSup>
                                <m:ctrlPr>
                                  <w:rPr>
                                    <w:rFonts w:ascii="Cambria Math" w:hAnsi="Cambria Math"/>
                                    <w:i/>
                                  </w:rPr>
                                </m:ctrlPr>
                              </m:den>
                            </m:f>
                            <m:ctrlPr>
                              <w:rPr>
                                <w:rFonts w:ascii="Cambria Math" w:hAnsi="Cambria Math"/>
                                <w:i/>
                              </w:rPr>
                            </m:ctrlPr>
                          </m:e>
                        </m:d>
                      </m:e>
                      <m:sup>
                        <m:r>
                          <w:rPr>
                            <w:rFonts w:ascii="Cambria Math" w:hAnsi="Cambria Math"/>
                          </w:rPr>
                          <m:t>2</m:t>
                        </m:r>
                      </m:sup>
                    </m:sSup>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1с</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2с</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0с</m:t>
                                </m:r>
                              </m:sub>
                            </m:sSub>
                          </m:e>
                        </m:d>
                      </m:e>
                      <m:sup>
                        <m:r>
                          <w:rPr>
                            <w:rFonts w:ascii="Cambria Math" w:hAnsi="Cambria Math"/>
                          </w:rPr>
                          <m:t>2</m:t>
                        </m:r>
                      </m:sup>
                    </m:sSup>
                  </m:e>
                </m:ra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1с</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2с</m:t>
                    </m:r>
                  </m:sub>
                </m:sSub>
                <m:r>
                  <w:rPr>
                    <w:rFonts w:ascii="Cambria Math" w:hAnsi="Cambria Math"/>
                  </w:rPr>
                  <m:t>,</m:t>
                </m:r>
              </m:oMath>
            </m:oMathPara>
          </w:p>
        </w:tc>
        <w:tc>
          <w:tcPr>
            <w:tcW w:w="574" w:type="pct"/>
            <w:vAlign w:val="center"/>
            <w:hideMark/>
          </w:tcPr>
          <w:p w14:paraId="6C1820CB" w14:textId="1BC45C9E" w:rsidR="00BF015B" w:rsidRDefault="00BF015B" w:rsidP="000B6DE0">
            <w:pPr>
              <w:pStyle w:val="fornum"/>
            </w:pPr>
            <w:r>
              <w:t>(</w:t>
            </w:r>
            <w:r>
              <w:fldChar w:fldCharType="begin"/>
            </w:r>
            <w:r>
              <w:instrText xml:space="preserve"> </w:instrText>
            </w:r>
            <w:r w:rsidRPr="000C1BEF">
              <w:instrText>SEQ</w:instrText>
            </w:r>
            <w:r w:rsidRPr="00242EF8">
              <w:instrText xml:space="preserve"> </w:instrText>
            </w:r>
            <w:r w:rsidRPr="000C1BEF">
              <w:instrText>for</w:instrText>
            </w:r>
            <w:r w:rsidRPr="00242EF8">
              <w:instrText xml:space="preserve"> </w:instrText>
            </w:r>
            <w:r>
              <w:fldChar w:fldCharType="separate"/>
            </w:r>
            <w:r w:rsidR="00027248">
              <w:rPr>
                <w:noProof/>
              </w:rPr>
              <w:t>15</w:t>
            </w:r>
            <w:r>
              <w:fldChar w:fldCharType="end"/>
            </w:r>
            <w:r>
              <w:t>)</w:t>
            </w:r>
          </w:p>
        </w:tc>
      </w:tr>
    </w:tbl>
    <w:p w14:paraId="4F402CAC" w14:textId="4C01DB15" w:rsidR="002F0E68" w:rsidRDefault="002F0E68" w:rsidP="002F0E68">
      <w:pPr>
        <w:pStyle w:val="forfoot"/>
      </w:pPr>
      <w:r>
        <w:t>где</w:t>
      </w:r>
      <w:r>
        <w:tab/>
      </w:r>
      <m:oMath>
        <m:sSup>
          <m:sSupPr>
            <m:ctrlPr>
              <w:rPr>
                <w:rFonts w:ascii="Cambria Math" w:hAnsi="Cambria Math"/>
                <w:i/>
              </w:rPr>
            </m:ctrlPr>
          </m:sSupPr>
          <m:e>
            <m:r>
              <w:rPr>
                <w:rFonts w:ascii="Cambria Math" w:hAnsi="Cambria Math"/>
              </w:rPr>
              <m:t>m</m:t>
            </m:r>
          </m:e>
          <m:sup>
            <m:d>
              <m:dPr>
                <m:ctrlPr>
                  <w:rPr>
                    <w:rFonts w:ascii="Cambria Math" w:hAnsi="Cambria Math"/>
                    <w:i/>
                  </w:rPr>
                </m:ctrlPr>
              </m:dPr>
              <m:e>
                <m:r>
                  <w:rPr>
                    <w:rFonts w:ascii="Cambria Math" w:hAnsi="Cambria Math"/>
                  </w:rPr>
                  <m:t>1</m:t>
                </m:r>
              </m:e>
            </m:d>
          </m:sup>
        </m:sSup>
      </m:oMath>
      <w:r w:rsidRPr="00E610EC">
        <w:t xml:space="preserve"> – </w:t>
      </w:r>
      <w:r>
        <w:t>коэффициент</w:t>
      </w:r>
      <w:r w:rsidR="007461A4">
        <w:t xml:space="preserve"> однофазного КЗ,</w:t>
      </w:r>
      <w:r>
        <w:t xml:space="preserve"> равный </w:t>
      </w:r>
      <m:oMath>
        <m:r>
          <m:rPr>
            <m:sty m:val="p"/>
          </m:rPr>
          <w:rPr>
            <w:rFonts w:ascii="Cambria Math" w:hAnsi="Cambria Math"/>
          </w:rPr>
          <m:t>3</m:t>
        </m:r>
      </m:oMath>
      <w:r w:rsidRPr="00E610EC">
        <w:t>.</w:t>
      </w:r>
    </w:p>
    <w:p w14:paraId="7F810B23" w14:textId="6BBC7D6D" w:rsidR="00BF015B" w:rsidRDefault="00BF015B" w:rsidP="00BF015B">
      <w:pPr>
        <w:pStyle w:val="30"/>
      </w:pPr>
      <w:r w:rsidRPr="00BF015B">
        <w:t xml:space="preserve">Эквивалентные сопротивления и ЭДС питающей сети необходимо привести к ступени напряжения, для которой выполняется расчет </w:t>
      </w:r>
      <w:r w:rsidR="005F4774">
        <w:t>КЗ</w:t>
      </w:r>
      <w:r w:rsidRPr="00BF015B">
        <w:t>.</w:t>
      </w:r>
    </w:p>
    <w:p w14:paraId="53499E98" w14:textId="64F7E9B2" w:rsidR="00CC0CB0" w:rsidRDefault="00CC0CB0" w:rsidP="00CC0CB0">
      <w:pPr>
        <w:pStyle w:val="20"/>
      </w:pPr>
      <w:r w:rsidRPr="00CC0CB0">
        <w:t>Силовые трансформаторы</w:t>
      </w:r>
    </w:p>
    <w:p w14:paraId="4777DCD0" w14:textId="4F262110" w:rsidR="002C2F22" w:rsidRDefault="002C2F22" w:rsidP="005F4774">
      <w:pPr>
        <w:pStyle w:val="30"/>
      </w:pPr>
      <w:r w:rsidRPr="002C2F22">
        <w:t>Активное и индуктивное сопротивления прямой последовательности понижающих трансформаторов (</w:t>
      </w:r>
      <m:oMath>
        <m:sSub>
          <m:sSubPr>
            <m:ctrlPr>
              <w:rPr>
                <w:rStyle w:val="forChar"/>
                <w:rFonts w:ascii="Cambria Math" w:eastAsiaTheme="majorEastAsia" w:hAnsi="Cambria Math"/>
                <w:i/>
              </w:rPr>
            </m:ctrlPr>
          </m:sSubPr>
          <m:e>
            <m:r>
              <w:rPr>
                <w:rStyle w:val="forChar"/>
                <w:rFonts w:ascii="Cambria Math" w:eastAsiaTheme="majorEastAsia" w:hAnsi="Cambria Math"/>
                <w:lang w:val="en-US"/>
              </w:rPr>
              <m:t>R</m:t>
            </m:r>
          </m:e>
          <m:sub>
            <m:r>
              <w:rPr>
                <w:rStyle w:val="forChar"/>
                <w:rFonts w:ascii="Cambria Math" w:eastAsiaTheme="majorEastAsia" w:hAnsi="Cambria Math"/>
              </w:rPr>
              <m:t>1т</m:t>
            </m:r>
          </m:sub>
        </m:sSub>
      </m:oMath>
      <w:r w:rsidRPr="002C2F22">
        <w:t xml:space="preserve">, </w:t>
      </w:r>
      <m:oMath>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1т</m:t>
            </m:r>
          </m:sub>
        </m:sSub>
      </m:oMath>
      <w:r w:rsidRPr="002C2F22">
        <w:t>) в миллиомах, приведенные к ступени низшего напряжения сети, рассчитывают по формулам:</w:t>
      </w:r>
    </w:p>
    <w:tbl>
      <w:tblPr>
        <w:tblW w:w="5000" w:type="pct"/>
        <w:jc w:val="right"/>
        <w:tblLook w:val="04A0" w:firstRow="1" w:lastRow="0" w:firstColumn="1" w:lastColumn="0" w:noHBand="0" w:noVBand="1"/>
      </w:tblPr>
      <w:tblGrid>
        <w:gridCol w:w="820"/>
        <w:gridCol w:w="7209"/>
        <w:gridCol w:w="1041"/>
      </w:tblGrid>
      <w:tr w:rsidR="002C2F22" w14:paraId="2B00B311" w14:textId="77777777" w:rsidTr="000B6DE0">
        <w:trPr>
          <w:jc w:val="right"/>
        </w:trPr>
        <w:tc>
          <w:tcPr>
            <w:tcW w:w="452" w:type="pct"/>
            <w:vAlign w:val="center"/>
          </w:tcPr>
          <w:p w14:paraId="20C774AE" w14:textId="77777777" w:rsidR="002C2F22" w:rsidRDefault="002C2F22" w:rsidP="000B6DE0">
            <w:pPr>
              <w:pStyle w:val="for"/>
              <w:spacing w:line="276" w:lineRule="auto"/>
              <w:rPr>
                <w:color w:val="000000" w:themeColor="text1"/>
              </w:rPr>
            </w:pPr>
          </w:p>
        </w:tc>
        <w:tc>
          <w:tcPr>
            <w:tcW w:w="3974" w:type="pct"/>
            <w:vAlign w:val="center"/>
            <w:hideMark/>
          </w:tcPr>
          <w:p w14:paraId="1ED3F448" w14:textId="62D9F844" w:rsidR="002C2F22" w:rsidRPr="002C2F22" w:rsidRDefault="00000000" w:rsidP="002C2F22">
            <w:pPr>
              <w:pStyle w:val="for"/>
              <w:rPr>
                <w:i/>
              </w:rPr>
            </w:pPr>
            <m:oMathPara>
              <m:oMath>
                <m:sSub>
                  <m:sSubPr>
                    <m:ctrlPr>
                      <w:rPr>
                        <w:rFonts w:ascii="Cambria Math" w:hAnsi="Cambria Math"/>
                      </w:rPr>
                    </m:ctrlPr>
                  </m:sSubPr>
                  <m:e>
                    <m:r>
                      <w:rPr>
                        <w:rFonts w:ascii="Cambria Math" w:hAnsi="Cambria Math"/>
                      </w:rPr>
                      <m:t>R</m:t>
                    </m:r>
                  </m:e>
                  <m:sub>
                    <m:r>
                      <m:rPr>
                        <m:sty m:val="p"/>
                      </m:rPr>
                      <w:rPr>
                        <w:rFonts w:ascii="Cambria Math" w:hAnsi="Cambria Math"/>
                      </w:rPr>
                      <m:t>1т</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к.ном</m:t>
                        </m:r>
                      </m:sub>
                    </m:sSub>
                    <m:sSubSup>
                      <m:sSubSupPr>
                        <m:ctrlPr>
                          <w:rPr>
                            <w:rFonts w:ascii="Cambria Math" w:hAnsi="Cambria Math"/>
                          </w:rPr>
                        </m:ctrlPr>
                      </m:sSubSupPr>
                      <m:e>
                        <m:r>
                          <w:rPr>
                            <w:rFonts w:ascii="Cambria Math" w:hAnsi="Cambria Math"/>
                          </w:rPr>
                          <m:t>U</m:t>
                        </m:r>
                      </m:e>
                      <m:sub>
                        <m:r>
                          <m:rPr>
                            <m:sty m:val="p"/>
                          </m:rPr>
                          <w:rPr>
                            <w:rFonts w:ascii="Cambria Math" w:hAnsi="Cambria Math"/>
                          </w:rPr>
                          <m:t>НН.ном</m:t>
                        </m:r>
                      </m:sub>
                      <m:sup>
                        <m:r>
                          <m:rPr>
                            <m:sty m:val="p"/>
                          </m:rPr>
                          <w:rPr>
                            <w:rFonts w:ascii="Cambria Math" w:hAnsi="Cambria Math"/>
                          </w:rPr>
                          <m:t>2</m:t>
                        </m:r>
                      </m:sup>
                    </m:sSubSup>
                  </m:num>
                  <m:den>
                    <m:sSubSup>
                      <m:sSubSupPr>
                        <m:ctrlPr>
                          <w:rPr>
                            <w:rFonts w:ascii="Cambria Math" w:hAnsi="Cambria Math"/>
                          </w:rPr>
                        </m:ctrlPr>
                      </m:sSubSupPr>
                      <m:e>
                        <m:r>
                          <w:rPr>
                            <w:rFonts w:ascii="Cambria Math" w:hAnsi="Cambria Math"/>
                          </w:rPr>
                          <m:t>S</m:t>
                        </m:r>
                      </m:e>
                      <m:sub>
                        <m:r>
                          <m:rPr>
                            <m:sty m:val="p"/>
                          </m:rPr>
                          <w:rPr>
                            <w:rFonts w:ascii="Cambria Math" w:hAnsi="Cambria Math"/>
                          </w:rPr>
                          <m:t>т.ном</m:t>
                        </m:r>
                      </m:sub>
                      <m:sup>
                        <m:r>
                          <m:rPr>
                            <m:sty m:val="p"/>
                          </m:rPr>
                          <w:rPr>
                            <w:rFonts w:ascii="Cambria Math" w:hAnsi="Cambria Math"/>
                          </w:rPr>
                          <m:t>2</m:t>
                        </m:r>
                      </m:sup>
                    </m:sSubSup>
                  </m:den>
                </m:f>
                <m:r>
                  <w:rPr>
                    <w:rFonts w:ascii="Cambria Math" w:hAnsi="Cambria Math"/>
                  </w:rPr>
                  <m:t>;</m:t>
                </m:r>
              </m:oMath>
            </m:oMathPara>
          </w:p>
        </w:tc>
        <w:tc>
          <w:tcPr>
            <w:tcW w:w="574" w:type="pct"/>
            <w:vAlign w:val="center"/>
            <w:hideMark/>
          </w:tcPr>
          <w:p w14:paraId="444F230E" w14:textId="49D6DB5A" w:rsidR="002C2F22" w:rsidRDefault="002C2F22"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16</w:t>
            </w:r>
            <w:r>
              <w:fldChar w:fldCharType="end"/>
            </w:r>
            <w:r>
              <w:t>)</w:t>
            </w:r>
          </w:p>
        </w:tc>
      </w:tr>
      <w:tr w:rsidR="002C2F22" w14:paraId="2EC6544B" w14:textId="77777777" w:rsidTr="002C2F22">
        <w:trPr>
          <w:jc w:val="right"/>
        </w:trPr>
        <w:tc>
          <w:tcPr>
            <w:tcW w:w="452" w:type="pct"/>
            <w:vAlign w:val="center"/>
          </w:tcPr>
          <w:p w14:paraId="6D47CBBD" w14:textId="77777777" w:rsidR="002C2F22" w:rsidRDefault="002C2F22" w:rsidP="000B6DE0">
            <w:pPr>
              <w:pStyle w:val="for"/>
              <w:spacing w:line="276" w:lineRule="auto"/>
              <w:rPr>
                <w:color w:val="000000" w:themeColor="text1"/>
              </w:rPr>
            </w:pPr>
          </w:p>
        </w:tc>
        <w:tc>
          <w:tcPr>
            <w:tcW w:w="3974" w:type="pct"/>
            <w:vAlign w:val="center"/>
            <w:hideMark/>
          </w:tcPr>
          <w:p w14:paraId="765FF3BD" w14:textId="73EAFB4E" w:rsidR="00514501" w:rsidRPr="00514501" w:rsidRDefault="00000000" w:rsidP="00514501">
            <w:pPr>
              <w:rPr>
                <w:rFonts w:ascii="Cambria Math" w:hAnsi="Cambria Math"/>
                <w:lang w:val="en-US"/>
                <w:oMath/>
              </w:rPr>
            </w:pPr>
            <m:oMathPara>
              <m:oMath>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X</m:t>
                    </m:r>
                  </m:e>
                  <m:sub>
                    <m:r>
                      <w:rPr>
                        <w:rFonts w:ascii="Cambria Math" w:eastAsia="Times New Roman" w:hAnsi="Cambria Math" w:cs="Times New Roman"/>
                        <w:lang w:val="en-US"/>
                      </w:rPr>
                      <m:t>1т</m:t>
                    </m:r>
                  </m:sub>
                </m:sSub>
                <m:r>
                  <w:rPr>
                    <w:rFonts w:ascii="Cambria Math" w:eastAsia="Times New Roman" w:hAnsi="Cambria Math" w:cs="Times New Roman"/>
                    <w:lang w:val="en-US"/>
                  </w:rPr>
                  <m:t>=</m:t>
                </m:r>
                <m:rad>
                  <m:radPr>
                    <m:degHide m:val="1"/>
                    <m:ctrlPr>
                      <w:rPr>
                        <w:rFonts w:ascii="Cambria Math" w:eastAsia="Times New Roman" w:hAnsi="Cambria Math" w:cs="Times New Roman"/>
                        <w:lang w:val="en-US"/>
                      </w:rPr>
                    </m:ctrlPr>
                  </m:radPr>
                  <m:deg>
                    <m:ctrlPr>
                      <w:rPr>
                        <w:rFonts w:ascii="Cambria Math" w:eastAsia="Times New Roman" w:hAnsi="Cambria Math" w:cs="Times New Roman"/>
                        <w:i/>
                        <w:lang w:val="en-US"/>
                      </w:rPr>
                    </m:ctrlPr>
                  </m:deg>
                  <m:e>
                    <m:sSup>
                      <m:sSupPr>
                        <m:ctrlPr>
                          <w:rPr>
                            <w:rFonts w:ascii="Cambria Math" w:eastAsia="Times New Roman" w:hAnsi="Cambria Math" w:cs="Times New Roman"/>
                            <w:i/>
                            <w:lang w:val="en-US"/>
                          </w:rPr>
                        </m:ctrlPr>
                      </m:sSupPr>
                      <m:e>
                        <m:d>
                          <m:dPr>
                            <m:ctrlPr>
                              <w:rPr>
                                <w:rFonts w:ascii="Cambria Math" w:eastAsia="Times New Roman" w:hAnsi="Cambria Math" w:cs="Times New Roman"/>
                                <w:lang w:val="en-US"/>
                              </w:rPr>
                            </m:ctrlPr>
                          </m:dPr>
                          <m:e>
                            <m:f>
                              <m:fPr>
                                <m:ctrlPr>
                                  <w:rPr>
                                    <w:rFonts w:ascii="Cambria Math" w:eastAsia="Times New Roman" w:hAnsi="Cambria Math" w:cs="Times New Roman"/>
                                    <w:lang w:val="en-US"/>
                                  </w:rPr>
                                </m:ctrlPr>
                              </m:fPr>
                              <m:num>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u</m:t>
                                    </m:r>
                                  </m:e>
                                  <m:sub>
                                    <m:r>
                                      <w:rPr>
                                        <w:rFonts w:ascii="Cambria Math" w:eastAsia="Times New Roman" w:hAnsi="Cambria Math" w:cs="Times New Roman"/>
                                        <w:lang w:val="en-US"/>
                                      </w:rPr>
                                      <m:t>к</m:t>
                                    </m:r>
                                  </m:sub>
                                </m:sSub>
                                <m:ctrlPr>
                                  <w:rPr>
                                    <w:rFonts w:ascii="Cambria Math" w:eastAsia="Times New Roman" w:hAnsi="Cambria Math" w:cs="Times New Roman"/>
                                    <w:i/>
                                    <w:lang w:val="en-US"/>
                                  </w:rPr>
                                </m:ctrlPr>
                              </m:num>
                              <m:den>
                                <m:r>
                                  <w:rPr>
                                    <w:rFonts w:ascii="Cambria Math" w:eastAsia="Times New Roman" w:hAnsi="Cambria Math" w:cs="Times New Roman"/>
                                    <w:lang w:val="en-US"/>
                                  </w:rPr>
                                  <m:t>100</m:t>
                                </m:r>
                                <m:ctrlPr>
                                  <w:rPr>
                                    <w:rFonts w:ascii="Cambria Math" w:eastAsia="Times New Roman" w:hAnsi="Cambria Math" w:cs="Times New Roman"/>
                                    <w:i/>
                                    <w:lang w:val="en-US"/>
                                  </w:rPr>
                                </m:ctrlPr>
                              </m:den>
                            </m:f>
                            <m:ctrlPr>
                              <w:rPr>
                                <w:rFonts w:ascii="Cambria Math" w:eastAsia="Times New Roman" w:hAnsi="Cambria Math" w:cs="Times New Roman"/>
                                <w:i/>
                                <w:lang w:val="en-US"/>
                              </w:rPr>
                            </m:ctrlPr>
                          </m:e>
                        </m:d>
                      </m:e>
                      <m:sup>
                        <m:r>
                          <w:rPr>
                            <w:rFonts w:ascii="Cambria Math" w:eastAsia="Times New Roman" w:hAnsi="Cambria Math" w:cs="Times New Roman"/>
                            <w:lang w:val="en-US"/>
                          </w:rPr>
                          <m:t>2</m:t>
                        </m:r>
                      </m:sup>
                    </m:sSup>
                    <m:r>
                      <w:rPr>
                        <w:rFonts w:ascii="Cambria Math" w:eastAsia="Times New Roman" w:hAnsi="Cambria Math" w:cs="Times New Roman"/>
                        <w:lang w:val="en-US"/>
                      </w:rPr>
                      <m:t>-</m:t>
                    </m:r>
                    <m:sSup>
                      <m:sSupPr>
                        <m:ctrlPr>
                          <w:rPr>
                            <w:rFonts w:ascii="Cambria Math" w:eastAsia="Times New Roman" w:hAnsi="Cambria Math" w:cs="Times New Roman"/>
                            <w:i/>
                            <w:lang w:val="en-US"/>
                          </w:rPr>
                        </m:ctrlPr>
                      </m:sSupPr>
                      <m:e>
                        <m:d>
                          <m:dPr>
                            <m:ctrlPr>
                              <w:rPr>
                                <w:rFonts w:ascii="Cambria Math" w:eastAsia="Times New Roman" w:hAnsi="Cambria Math" w:cs="Times New Roman"/>
                                <w:lang w:val="en-US"/>
                              </w:rPr>
                            </m:ctrlPr>
                          </m:dPr>
                          <m:e>
                            <m:f>
                              <m:fPr>
                                <m:ctrlPr>
                                  <w:rPr>
                                    <w:rFonts w:ascii="Cambria Math" w:eastAsia="Times New Roman" w:hAnsi="Cambria Math" w:cs="Times New Roman"/>
                                    <w:lang w:val="en-US"/>
                                  </w:rPr>
                                </m:ctrlPr>
                              </m:fPr>
                              <m:num>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P</m:t>
                                    </m:r>
                                  </m:e>
                                  <m:sub>
                                    <m:r>
                                      <w:rPr>
                                        <w:rFonts w:ascii="Cambria Math" w:eastAsia="Times New Roman" w:hAnsi="Cambria Math" w:cs="Times New Roman"/>
                                        <w:lang w:val="en-US"/>
                                      </w:rPr>
                                      <m:t>к.ном</m:t>
                                    </m:r>
                                  </m:sub>
                                </m:sSub>
                                <m:ctrlPr>
                                  <w:rPr>
                                    <w:rFonts w:ascii="Cambria Math" w:eastAsia="Times New Roman" w:hAnsi="Cambria Math" w:cs="Times New Roman"/>
                                    <w:i/>
                                    <w:lang w:val="en-US"/>
                                  </w:rPr>
                                </m:ctrlPr>
                              </m:num>
                              <m:den>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S</m:t>
                                    </m:r>
                                  </m:e>
                                  <m:sub>
                                    <m:r>
                                      <w:rPr>
                                        <w:rFonts w:ascii="Cambria Math" w:eastAsia="Times New Roman" w:hAnsi="Cambria Math" w:cs="Times New Roman"/>
                                        <w:lang w:val="en-US"/>
                                      </w:rPr>
                                      <m:t>т.ном</m:t>
                                    </m:r>
                                  </m:sub>
                                </m:sSub>
                                <m:ctrlPr>
                                  <w:rPr>
                                    <w:rFonts w:ascii="Cambria Math" w:eastAsia="Times New Roman" w:hAnsi="Cambria Math" w:cs="Times New Roman"/>
                                    <w:i/>
                                    <w:lang w:val="en-US"/>
                                  </w:rPr>
                                </m:ctrlPr>
                              </m:den>
                            </m:f>
                            <m:ctrlPr>
                              <w:rPr>
                                <w:rFonts w:ascii="Cambria Math" w:eastAsia="Times New Roman" w:hAnsi="Cambria Math" w:cs="Times New Roman"/>
                                <w:i/>
                                <w:lang w:val="en-US"/>
                              </w:rPr>
                            </m:ctrlPr>
                          </m:e>
                        </m:d>
                      </m:e>
                      <m:sup>
                        <m:r>
                          <w:rPr>
                            <w:rFonts w:ascii="Cambria Math" w:eastAsia="Times New Roman" w:hAnsi="Cambria Math" w:cs="Times New Roman"/>
                            <w:lang w:val="en-US"/>
                          </w:rPr>
                          <m:t>2</m:t>
                        </m:r>
                      </m:sup>
                    </m:sSup>
                  </m:e>
                </m:rad>
                <m:r>
                  <w:rPr>
                    <w:rFonts w:ascii="Cambria Math" w:eastAsia="Times New Roman" w:hAnsi="Cambria Math" w:cs="Times New Roman"/>
                    <w:lang w:val="en-US"/>
                  </w:rPr>
                  <m:t>·</m:t>
                </m:r>
                <m:f>
                  <m:fPr>
                    <m:ctrlPr>
                      <w:rPr>
                        <w:rFonts w:ascii="Cambria Math" w:eastAsia="Times New Roman" w:hAnsi="Cambria Math" w:cs="Times New Roman"/>
                        <w:lang w:val="en-US"/>
                      </w:rPr>
                    </m:ctrlPr>
                  </m:fPr>
                  <m:num>
                    <m:sSubSup>
                      <m:sSubSupPr>
                        <m:ctrlPr>
                          <w:rPr>
                            <w:rFonts w:ascii="Cambria Math" w:eastAsia="Times New Roman" w:hAnsi="Cambria Math" w:cs="Times New Roman"/>
                            <w:i/>
                            <w:lang w:val="en-US"/>
                          </w:rPr>
                        </m:ctrlPr>
                      </m:sSubSupPr>
                      <m:e>
                        <m:r>
                          <w:rPr>
                            <w:rFonts w:ascii="Cambria Math" w:eastAsia="Times New Roman" w:hAnsi="Cambria Math" w:cs="Times New Roman"/>
                            <w:lang w:val="en-US"/>
                          </w:rPr>
                          <m:t>U</m:t>
                        </m:r>
                      </m:e>
                      <m:sub>
                        <m:r>
                          <w:rPr>
                            <w:rFonts w:ascii="Cambria Math" w:eastAsia="Times New Roman" w:hAnsi="Cambria Math" w:cs="Times New Roman"/>
                            <w:lang w:val="en-US"/>
                          </w:rPr>
                          <m:t>нн.ном</m:t>
                        </m:r>
                      </m:sub>
                      <m:sup>
                        <m:r>
                          <w:rPr>
                            <w:rFonts w:ascii="Cambria Math" w:eastAsia="Times New Roman" w:hAnsi="Cambria Math" w:cs="Times New Roman"/>
                            <w:lang w:val="en-US"/>
                          </w:rPr>
                          <m:t>2</m:t>
                        </m:r>
                      </m:sup>
                    </m:sSubSup>
                    <m:ctrlPr>
                      <w:rPr>
                        <w:rFonts w:ascii="Cambria Math" w:eastAsia="Times New Roman" w:hAnsi="Cambria Math" w:cs="Times New Roman"/>
                        <w:i/>
                        <w:lang w:val="en-US"/>
                      </w:rPr>
                    </m:ctrlPr>
                  </m:num>
                  <m:den>
                    <m:sSub>
                      <m:sSubPr>
                        <m:ctrlPr>
                          <w:rPr>
                            <w:rFonts w:ascii="Cambria Math" w:eastAsia="Times New Roman" w:hAnsi="Cambria Math" w:cs="Times New Roman"/>
                            <w:i/>
                            <w:lang w:val="en-US"/>
                          </w:rPr>
                        </m:ctrlPr>
                      </m:sSubPr>
                      <m:e>
                        <m:r>
                          <w:rPr>
                            <w:rFonts w:ascii="Cambria Math" w:eastAsia="Times New Roman" w:hAnsi="Cambria Math" w:cs="Times New Roman"/>
                            <w:lang w:val="en-US"/>
                          </w:rPr>
                          <m:t>S</m:t>
                        </m:r>
                      </m:e>
                      <m:sub>
                        <m:r>
                          <w:rPr>
                            <w:rFonts w:ascii="Cambria Math" w:eastAsia="Times New Roman" w:hAnsi="Cambria Math" w:cs="Times New Roman"/>
                            <w:lang w:val="en-US"/>
                          </w:rPr>
                          <m:t>т.ном</m:t>
                        </m:r>
                      </m:sub>
                    </m:sSub>
                    <m:ctrlPr>
                      <w:rPr>
                        <w:rFonts w:ascii="Cambria Math" w:eastAsia="Times New Roman" w:hAnsi="Cambria Math" w:cs="Times New Roman"/>
                        <w:i/>
                        <w:lang w:val="en-US"/>
                      </w:rPr>
                    </m:ctrlPr>
                  </m:den>
                </m:f>
                <m:r>
                  <w:rPr>
                    <w:rFonts w:ascii="Cambria Math" w:hAnsi="Cambria Math"/>
                    <w:lang w:val="en-US"/>
                  </w:rPr>
                  <m:t>;</m:t>
                </m:r>
              </m:oMath>
            </m:oMathPara>
          </w:p>
        </w:tc>
        <w:tc>
          <w:tcPr>
            <w:tcW w:w="574" w:type="pct"/>
            <w:vAlign w:val="center"/>
            <w:hideMark/>
          </w:tcPr>
          <w:p w14:paraId="5A169105" w14:textId="5CCBB3F0" w:rsidR="002C2F22" w:rsidRDefault="002C2F22" w:rsidP="000B6DE0">
            <w:pPr>
              <w:pStyle w:val="fornum"/>
            </w:pPr>
            <w:r>
              <w:t>(</w:t>
            </w:r>
            <w:r>
              <w:fldChar w:fldCharType="begin"/>
            </w:r>
            <w:r>
              <w:instrText xml:space="preserve"> </w:instrText>
            </w:r>
            <w:r w:rsidRPr="002C2F22">
              <w:instrText>SEQ</w:instrText>
            </w:r>
            <w:r w:rsidRPr="00242EF8">
              <w:instrText xml:space="preserve"> </w:instrText>
            </w:r>
            <w:r w:rsidRPr="002C2F22">
              <w:instrText>for</w:instrText>
            </w:r>
            <w:r w:rsidRPr="00242EF8">
              <w:instrText xml:space="preserve"> </w:instrText>
            </w:r>
            <w:r>
              <w:fldChar w:fldCharType="separate"/>
            </w:r>
            <w:r w:rsidR="00027248">
              <w:rPr>
                <w:noProof/>
              </w:rPr>
              <w:t>17</w:t>
            </w:r>
            <w:r>
              <w:fldChar w:fldCharType="end"/>
            </w:r>
            <w:r>
              <w:t>)</w:t>
            </w:r>
          </w:p>
        </w:tc>
      </w:tr>
    </w:tbl>
    <w:p w14:paraId="04BD1A19" w14:textId="2D8AEE71" w:rsidR="002C2F22" w:rsidRPr="00581B03" w:rsidRDefault="00581B03" w:rsidP="00581B03">
      <w:pPr>
        <w:pStyle w:val="forfoot"/>
      </w:pPr>
      <w:r>
        <w:t>где</w:t>
      </w:r>
      <w:r>
        <w:tab/>
      </w:r>
      <m:oMath>
        <m:sSub>
          <m:sSubPr>
            <m:ctrlPr>
              <w:rPr>
                <w:rStyle w:val="forChar"/>
                <w:rFonts w:ascii="Cambria Math" w:eastAsiaTheme="majorEastAsia" w:hAnsi="Cambria Math"/>
              </w:rPr>
            </m:ctrlPr>
          </m:sSubPr>
          <m:e>
            <m:r>
              <w:rPr>
                <w:rStyle w:val="forChar"/>
                <w:rFonts w:ascii="Cambria Math" w:eastAsiaTheme="majorEastAsia" w:hAnsi="Cambria Math"/>
              </w:rPr>
              <m:t>S</m:t>
            </m:r>
          </m:e>
          <m:sub>
            <m:r>
              <m:rPr>
                <m:sty m:val="p"/>
              </m:rPr>
              <w:rPr>
                <w:rStyle w:val="forChar"/>
                <w:rFonts w:ascii="Cambria Math" w:eastAsiaTheme="majorEastAsia" w:hAnsi="Cambria Math"/>
              </w:rPr>
              <m:t>т.ном</m:t>
            </m:r>
          </m:sub>
        </m:sSub>
      </m:oMath>
      <w:r w:rsidRPr="00E610EC">
        <w:t xml:space="preserve"> – </w:t>
      </w:r>
      <w:r w:rsidRPr="00581B03">
        <w:t>номинальная мощность трансформатора, кВА;</w:t>
      </w:r>
    </w:p>
    <w:p w14:paraId="65EB5019" w14:textId="1B981A70" w:rsidR="00581B03" w:rsidRDefault="00581B03" w:rsidP="00581B03">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P</m:t>
            </m:r>
          </m:e>
          <m:sub>
            <m:r>
              <w:rPr>
                <w:rStyle w:val="forChar"/>
                <w:rFonts w:ascii="Cambria Math" w:eastAsiaTheme="majorEastAsia" w:hAnsi="Cambria Math"/>
              </w:rPr>
              <m:t>к.ном</m:t>
            </m:r>
          </m:sub>
        </m:sSub>
      </m:oMath>
      <w:r w:rsidRPr="00581B03">
        <w:rPr>
          <w:rStyle w:val="forChar"/>
          <w:rFonts w:eastAsiaTheme="majorEastAsia"/>
        </w:rPr>
        <w:t xml:space="preserve"> </w:t>
      </w:r>
      <w:r w:rsidRPr="00E610EC">
        <w:t xml:space="preserve">– </w:t>
      </w:r>
      <w:r w:rsidRPr="00581B03">
        <w:t>потери короткого замыкания в трансформаторе, кВт;</w:t>
      </w:r>
    </w:p>
    <w:p w14:paraId="450FE2DC" w14:textId="2A98D767" w:rsidR="00581B03" w:rsidRDefault="00581B03" w:rsidP="00581B03">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U</m:t>
            </m:r>
          </m:e>
          <m:sub>
            <m:r>
              <w:rPr>
                <w:rStyle w:val="forChar"/>
                <w:rFonts w:ascii="Cambria Math" w:eastAsiaTheme="majorEastAsia" w:hAnsi="Cambria Math"/>
              </w:rPr>
              <m:t>НН.ном</m:t>
            </m:r>
          </m:sub>
        </m:sSub>
      </m:oMath>
      <w:r w:rsidRPr="00581B03">
        <w:t xml:space="preserve"> </w:t>
      </w:r>
      <w:r w:rsidRPr="00E610EC">
        <w:t>–</w:t>
      </w:r>
      <w:r w:rsidRPr="00581B03">
        <w:t xml:space="preserve"> номинальное напряжение обмотки низшего напряжения трансформатора, В;</w:t>
      </w:r>
    </w:p>
    <w:p w14:paraId="448C575F" w14:textId="6A6867BF" w:rsidR="001F0CC3" w:rsidRPr="001F0CC3" w:rsidRDefault="001F0CC3" w:rsidP="00581B03">
      <w:pPr>
        <w:pStyle w:val="forfoot"/>
        <w:rPr>
          <w:i/>
        </w:rPr>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u</m:t>
            </m:r>
          </m:e>
          <m:sub>
            <m:r>
              <w:rPr>
                <w:rStyle w:val="forChar"/>
                <w:rFonts w:ascii="Cambria Math" w:eastAsiaTheme="majorEastAsia" w:hAnsi="Cambria Math"/>
              </w:rPr>
              <m:t>к</m:t>
            </m:r>
          </m:sub>
        </m:sSub>
      </m:oMath>
      <w:r w:rsidRPr="001F0CC3">
        <w:t xml:space="preserve"> </w:t>
      </w:r>
      <w:r w:rsidRPr="00E610EC">
        <w:t>–</w:t>
      </w:r>
      <w:r w:rsidRPr="001F0CC3">
        <w:t xml:space="preserve"> напряжение короткого замыкания трансформатора, %.</w:t>
      </w:r>
    </w:p>
    <w:p w14:paraId="024D85F3" w14:textId="4A4D8C43" w:rsidR="00D65CD5" w:rsidRDefault="00D65CD5" w:rsidP="005F4774">
      <w:pPr>
        <w:pStyle w:val="30"/>
      </w:pPr>
      <w:r w:rsidRPr="00D65CD5">
        <w:t>Активные и индуктивные сопротивления обратной последовательности понижающих трансформаторов следует считать равным сопротивлению прямой последовательности, т.</w:t>
      </w:r>
      <w:r w:rsidR="00D95561" w:rsidRPr="00D95561">
        <w:rPr>
          <w:rStyle w:val="forChar"/>
          <w:rFonts w:ascii="Cambria Math" w:eastAsiaTheme="majorEastAsia" w:hAnsi="Cambria Math"/>
          <w:i/>
        </w:rPr>
        <w:t xml:space="preserve"> </w:t>
      </w:r>
      <w:r w:rsidRPr="00D65CD5">
        <w:t>е.</w:t>
      </w:r>
      <w:r w:rsidR="00D95561" w:rsidRPr="00D95561">
        <w:t xml:space="preserve"> </w:t>
      </w:r>
      <m:oMath>
        <m:sSub>
          <m:sSubPr>
            <m:ctrlPr>
              <w:rPr>
                <w:rStyle w:val="forChar"/>
                <w:rFonts w:ascii="Cambria Math" w:eastAsiaTheme="majorEastAsia" w:hAnsi="Cambria Math"/>
                <w:i/>
              </w:rPr>
            </m:ctrlPr>
          </m:sSubPr>
          <m:e>
            <m:bar>
              <m:barPr>
                <m:ctrlPr>
                  <w:rPr>
                    <w:rStyle w:val="forChar"/>
                    <w:rFonts w:ascii="Cambria Math" w:eastAsiaTheme="majorEastAsia" w:hAnsi="Cambria Math"/>
                  </w:rPr>
                </m:ctrlPr>
              </m:barPr>
              <m:e>
                <m:r>
                  <w:rPr>
                    <w:rStyle w:val="forChar"/>
                    <w:rFonts w:ascii="Cambria Math" w:eastAsiaTheme="majorEastAsia" w:hAnsi="Cambria Math"/>
                  </w:rPr>
                  <m:t>Z</m:t>
                </m:r>
              </m:e>
            </m:bar>
          </m:e>
          <m:sub>
            <m:r>
              <w:rPr>
                <w:rStyle w:val="forChar"/>
                <w:rFonts w:ascii="Cambria Math" w:eastAsiaTheme="majorEastAsia" w:hAnsi="Cambria Math"/>
              </w:rPr>
              <m:t>2т</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bar>
              <m:barPr>
                <m:ctrlPr>
                  <w:rPr>
                    <w:rStyle w:val="forChar"/>
                    <w:rFonts w:ascii="Cambria Math" w:eastAsiaTheme="majorEastAsia" w:hAnsi="Cambria Math"/>
                  </w:rPr>
                </m:ctrlPr>
              </m:barPr>
              <m:e>
                <m:r>
                  <w:rPr>
                    <w:rStyle w:val="forChar"/>
                    <w:rFonts w:ascii="Cambria Math" w:eastAsiaTheme="majorEastAsia" w:hAnsi="Cambria Math"/>
                  </w:rPr>
                  <m:t>Z</m:t>
                </m:r>
              </m:e>
            </m:bar>
          </m:e>
          <m:sub>
            <m:r>
              <w:rPr>
                <w:rStyle w:val="forChar"/>
                <w:rFonts w:ascii="Cambria Math" w:eastAsiaTheme="majorEastAsia" w:hAnsi="Cambria Math"/>
              </w:rPr>
              <m:t>1т</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1т</m:t>
            </m:r>
          </m:sub>
        </m:sSub>
        <m:r>
          <w:rPr>
            <w:rStyle w:val="forChar"/>
            <w:rFonts w:ascii="Cambria Math" w:eastAsiaTheme="majorEastAsia" w:hAnsi="Cambria Math"/>
          </w:rPr>
          <m:t>+j</m:t>
        </m:r>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1т</m:t>
            </m:r>
          </m:sub>
        </m:sSub>
      </m:oMath>
      <w:r w:rsidRPr="00D65CD5">
        <w:t>.</w:t>
      </w:r>
    </w:p>
    <w:p w14:paraId="6B3CD033" w14:textId="0310CFB8" w:rsidR="006800D2" w:rsidRDefault="00D65CD5" w:rsidP="005F4774">
      <w:pPr>
        <w:pStyle w:val="30"/>
      </w:pPr>
      <w:r w:rsidRPr="00D65CD5">
        <w:t>Активные и индуктивные сопротивления нулевой последовательности понижающих трансформаторов, обмотки которых соединены по схеме</w:t>
      </w:r>
      <w:r w:rsidR="006800D2" w:rsidRPr="006800D2">
        <w:t xml:space="preserve"> </w:t>
      </w:r>
      <m:oMath>
        <m:r>
          <m:rPr>
            <m:sty m:val="p"/>
          </m:rPr>
          <w:rPr>
            <w:rStyle w:val="forChar"/>
            <w:rFonts w:ascii="Cambria Math" w:eastAsiaTheme="majorEastAsia" w:hAnsi="Cambria Math"/>
          </w:rPr>
          <m:t>Δ</m:t>
        </m:r>
        <m:r>
          <m:rPr>
            <m:lit/>
          </m:rP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Y</m:t>
            </m:r>
          </m:e>
          <m:sub>
            <m:r>
              <w:rPr>
                <w:rStyle w:val="forChar"/>
                <w:rFonts w:ascii="Cambria Math" w:eastAsiaTheme="majorEastAsia" w:hAnsi="Cambria Math"/>
              </w:rPr>
              <m:t>0</m:t>
            </m:r>
          </m:sub>
        </m:sSub>
      </m:oMath>
      <w:r w:rsidR="00B66D37">
        <w:rPr>
          <w:rStyle w:val="forChar"/>
          <w:rFonts w:eastAsiaTheme="majorEastAsia" w:cstheme="majorBidi"/>
        </w:rPr>
        <w:t xml:space="preserve"> или </w:t>
      </w:r>
      <m:oMath>
        <m:sSub>
          <m:sSubPr>
            <m:ctrlPr>
              <w:rPr>
                <w:rStyle w:val="forChar"/>
                <w:rFonts w:ascii="Cambria Math" w:eastAsiaTheme="majorEastAsia" w:hAnsi="Cambria Math"/>
                <w:i/>
              </w:rPr>
            </m:ctrlPr>
          </m:sSubPr>
          <m:e>
            <m:r>
              <w:rPr>
                <w:rStyle w:val="forChar"/>
                <w:rFonts w:ascii="Cambria Math" w:eastAsiaTheme="majorEastAsia" w:hAnsi="Cambria Math"/>
              </w:rPr>
              <m:t>Y</m:t>
            </m:r>
          </m:e>
          <m:sub>
            <m:r>
              <w:rPr>
                <w:rStyle w:val="forChar"/>
                <w:rFonts w:ascii="Cambria Math" w:eastAsiaTheme="majorEastAsia" w:hAnsi="Cambria Math"/>
              </w:rPr>
              <m:t>0</m:t>
            </m:r>
          </m:sub>
        </m:sSub>
        <m:r>
          <m:rPr>
            <m:lit/>
          </m:rP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Y</m:t>
            </m:r>
          </m:e>
          <m:sub>
            <m:r>
              <w:rPr>
                <w:rStyle w:val="forChar"/>
                <w:rFonts w:ascii="Cambria Math" w:eastAsiaTheme="majorEastAsia" w:hAnsi="Cambria Math"/>
              </w:rPr>
              <m:t>0</m:t>
            </m:r>
          </m:sub>
        </m:sSub>
      </m:oMath>
      <w:r w:rsidRPr="00D65CD5">
        <w:t>, при расчете КЗ в сети низшего напряжения следует принимать равными соответственно активным и индуктивным сопротивлениям прямой последовательности, т.е.</w:t>
      </w:r>
      <m:oMath>
        <m:sSub>
          <m:sSubPr>
            <m:ctrlPr>
              <w:rPr>
                <w:rStyle w:val="forChar"/>
                <w:rFonts w:ascii="Cambria Math" w:eastAsiaTheme="majorEastAsia" w:hAnsi="Cambria Math"/>
                <w:i/>
              </w:rPr>
            </m:ctrlPr>
          </m:sSubPr>
          <m:e>
            <m:bar>
              <m:barPr>
                <m:ctrlPr>
                  <w:rPr>
                    <w:rStyle w:val="forChar"/>
                    <w:rFonts w:ascii="Cambria Math" w:eastAsiaTheme="majorEastAsia" w:hAnsi="Cambria Math"/>
                  </w:rPr>
                </m:ctrlPr>
              </m:barPr>
              <m:e>
                <m:r>
                  <w:rPr>
                    <w:rStyle w:val="forChar"/>
                    <w:rFonts w:ascii="Cambria Math" w:eastAsiaTheme="majorEastAsia" w:hAnsi="Cambria Math"/>
                  </w:rPr>
                  <m:t>Z</m:t>
                </m:r>
              </m:e>
            </m:bar>
          </m:e>
          <m:sub>
            <m:r>
              <w:rPr>
                <w:rStyle w:val="forChar"/>
                <w:rFonts w:ascii="Cambria Math" w:eastAsiaTheme="majorEastAsia" w:hAnsi="Cambria Math"/>
              </w:rPr>
              <m:t>0т</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bar>
              <m:barPr>
                <m:ctrlPr>
                  <w:rPr>
                    <w:rStyle w:val="forChar"/>
                    <w:rFonts w:ascii="Cambria Math" w:eastAsiaTheme="majorEastAsia" w:hAnsi="Cambria Math"/>
                  </w:rPr>
                </m:ctrlPr>
              </m:barPr>
              <m:e>
                <m:r>
                  <w:rPr>
                    <w:rStyle w:val="forChar"/>
                    <w:rFonts w:ascii="Cambria Math" w:eastAsiaTheme="majorEastAsia" w:hAnsi="Cambria Math"/>
                  </w:rPr>
                  <m:t>Z</m:t>
                </m:r>
              </m:e>
            </m:bar>
          </m:e>
          <m:sub>
            <m:r>
              <w:rPr>
                <w:rStyle w:val="forChar"/>
                <w:rFonts w:ascii="Cambria Math" w:eastAsiaTheme="majorEastAsia" w:hAnsi="Cambria Math"/>
              </w:rPr>
              <m:t>1т</m:t>
            </m:r>
          </m:sub>
        </m:sSub>
      </m:oMath>
      <w:r w:rsidR="006800D2" w:rsidRPr="00D65CD5">
        <w:t>.</w:t>
      </w:r>
    </w:p>
    <w:p w14:paraId="3304136F" w14:textId="3EA1F28B" w:rsidR="006800D2" w:rsidRPr="006F5B09" w:rsidRDefault="006800D2" w:rsidP="0074363A">
      <w:r w:rsidRPr="006800D2">
        <w:t xml:space="preserve">Сопротивление нулевой последовательности трансформаторов со схемой соединения обмоток </w:t>
      </w:r>
      <m:oMath>
        <m:r>
          <w:rPr>
            <w:rStyle w:val="forChar"/>
            <w:rFonts w:ascii="Cambria Math" w:eastAsiaTheme="majorEastAsia" w:hAnsi="Cambria Math"/>
          </w:rPr>
          <m:t>Y</m:t>
        </m:r>
        <m:r>
          <m:rPr>
            <m:lit/>
          </m:rP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Y</m:t>
            </m:r>
          </m:e>
          <m:sub>
            <m:r>
              <w:rPr>
                <w:rStyle w:val="forChar"/>
                <w:rFonts w:ascii="Cambria Math" w:eastAsiaTheme="majorEastAsia" w:hAnsi="Cambria Math"/>
              </w:rPr>
              <m:t>0</m:t>
            </m:r>
          </m:sub>
        </m:sSub>
      </m:oMath>
      <w:r w:rsidRPr="006800D2">
        <w:t xml:space="preserve"> следует определять экспериментальным путем, для некоторых типов трансформаторов</w:t>
      </w:r>
      <w:r w:rsidR="00E056BE" w:rsidRPr="00E056BE">
        <w:t xml:space="preserve"> </w:t>
      </w:r>
      <w:r w:rsidR="00E056BE">
        <w:t>справочные значения</w:t>
      </w:r>
      <w:r w:rsidRPr="006800D2">
        <w:t xml:space="preserve"> сопротивлени</w:t>
      </w:r>
      <w:r w:rsidR="00E056BE">
        <w:t>й</w:t>
      </w:r>
      <w:r w:rsidRPr="006800D2">
        <w:t xml:space="preserve"> приведены </w:t>
      </w:r>
      <w:r w:rsidRPr="009E3E51">
        <w:t>в приложении А.</w:t>
      </w:r>
    </w:p>
    <w:p w14:paraId="02AA7CE4" w14:textId="02CB99A1" w:rsidR="00B6521F" w:rsidRPr="00B6521F" w:rsidRDefault="00B6521F" w:rsidP="00B6521F">
      <w:pPr>
        <w:pStyle w:val="note"/>
      </w:pPr>
      <w:r w:rsidRPr="008B024F">
        <w:rPr>
          <w:spacing w:val="40"/>
        </w:rPr>
        <w:t>Примечание</w:t>
      </w:r>
      <w:r w:rsidR="008B024F">
        <w:t xml:space="preserve"> </w:t>
      </w:r>
      <w:r w:rsidR="008B024F" w:rsidRPr="00417789">
        <w:t>–</w:t>
      </w:r>
      <w:r>
        <w:t xml:space="preserve"> Сопротивление нулевой последовательности трансформаторов со схемой соединения обмоток </w:t>
      </w:r>
      <m:oMath>
        <m:r>
          <w:rPr>
            <w:rStyle w:val="forChar"/>
            <w:rFonts w:ascii="Cambria Math" w:eastAsiaTheme="majorEastAsia" w:hAnsi="Cambria Math"/>
          </w:rPr>
          <m:t>Y</m:t>
        </m:r>
        <m:r>
          <m:rPr>
            <m:lit/>
          </m:rP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Y</m:t>
            </m:r>
          </m:e>
          <m:sub>
            <m:r>
              <w:rPr>
                <w:rStyle w:val="forChar"/>
                <w:rFonts w:ascii="Cambria Math" w:eastAsiaTheme="majorEastAsia" w:hAnsi="Cambria Math"/>
              </w:rPr>
              <m:t>0</m:t>
            </m:r>
          </m:sub>
        </m:sSub>
      </m:oMath>
      <w:r>
        <w:rPr>
          <w:rStyle w:val="forChar"/>
          <w:rFonts w:eastAsiaTheme="majorEastAsia" w:cstheme="majorBidi"/>
        </w:rPr>
        <w:t xml:space="preserve"> обычно превышает сопротивление прямой последовательности в пять и более раз.</w:t>
      </w:r>
    </w:p>
    <w:p w14:paraId="0C9A54B9" w14:textId="574A0684" w:rsidR="006800D2" w:rsidRDefault="006800D2" w:rsidP="006800D2">
      <w:pPr>
        <w:pStyle w:val="20"/>
      </w:pPr>
      <w:r w:rsidRPr="006800D2">
        <w:t>Токоограничивающие реакторы</w:t>
      </w:r>
    </w:p>
    <w:p w14:paraId="02DC0CE0" w14:textId="14E46C92" w:rsidR="00A45DD8" w:rsidRDefault="006800D2" w:rsidP="006800D2">
      <w:pPr>
        <w:pStyle w:val="30"/>
        <w:rPr>
          <w:rStyle w:val="31"/>
        </w:rPr>
      </w:pPr>
      <w:r w:rsidRPr="006800D2">
        <w:rPr>
          <w:rStyle w:val="31"/>
        </w:rPr>
        <w:t>Активное сопротивление токоограничивающих реакторов (</w:t>
      </w:r>
      <m:oMath>
        <m:sSub>
          <m:sSubPr>
            <m:ctrlPr>
              <w:rPr>
                <w:rStyle w:val="forChar"/>
                <w:rFonts w:ascii="Cambria Math" w:eastAsiaTheme="majorEastAsia" w:hAnsi="Cambria Math"/>
                <w:i/>
              </w:rPr>
            </m:ctrlPr>
          </m:sSubPr>
          <m:e>
            <m:r>
              <w:rPr>
                <w:rStyle w:val="forChar"/>
                <w:rFonts w:ascii="Cambria Math" w:eastAsiaTheme="majorEastAsia" w:hAnsi="Cambria Math"/>
                <w:lang w:val="en-US"/>
              </w:rPr>
              <m:t>R</m:t>
            </m:r>
          </m:e>
          <m:sub>
            <m:r>
              <w:rPr>
                <w:rStyle w:val="forChar"/>
                <w:rFonts w:ascii="Cambria Math" w:eastAsiaTheme="majorEastAsia" w:hAnsi="Cambria Math"/>
              </w:rPr>
              <m:t>1р</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2р</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0р</m:t>
            </m:r>
          </m:sub>
        </m:sSub>
      </m:oMath>
      <w:r w:rsidRPr="006800D2">
        <w:rPr>
          <w:rStyle w:val="31"/>
        </w:rPr>
        <w:t>) в миллиомах рассчитывают по формуле</w:t>
      </w:r>
    </w:p>
    <w:tbl>
      <w:tblPr>
        <w:tblW w:w="5000" w:type="pct"/>
        <w:jc w:val="right"/>
        <w:tblLook w:val="04A0" w:firstRow="1" w:lastRow="0" w:firstColumn="1" w:lastColumn="0" w:noHBand="0" w:noVBand="1"/>
      </w:tblPr>
      <w:tblGrid>
        <w:gridCol w:w="735"/>
        <w:gridCol w:w="6467"/>
        <w:gridCol w:w="934"/>
        <w:gridCol w:w="934"/>
      </w:tblGrid>
      <w:tr w:rsidR="00B66D37" w14:paraId="6568FC89" w14:textId="77777777" w:rsidTr="00B66D37">
        <w:trPr>
          <w:jc w:val="right"/>
        </w:trPr>
        <w:tc>
          <w:tcPr>
            <w:tcW w:w="405" w:type="pct"/>
            <w:vAlign w:val="center"/>
          </w:tcPr>
          <w:p w14:paraId="00C7F22E" w14:textId="77777777" w:rsidR="00B66D37" w:rsidRDefault="00B66D37" w:rsidP="000B6DE0">
            <w:pPr>
              <w:pStyle w:val="for"/>
              <w:spacing w:line="276" w:lineRule="auto"/>
              <w:rPr>
                <w:color w:val="000000" w:themeColor="text1"/>
              </w:rPr>
            </w:pPr>
          </w:p>
        </w:tc>
        <w:tc>
          <w:tcPr>
            <w:tcW w:w="3565" w:type="pct"/>
            <w:vAlign w:val="center"/>
          </w:tcPr>
          <w:p w14:paraId="11A28CD4" w14:textId="3B8E7DA8" w:rsidR="00B66D37" w:rsidRPr="000F4AC3" w:rsidRDefault="00000000" w:rsidP="000F4AC3">
            <w:pPr>
              <w:pStyle w:val="for"/>
            </w:pPr>
            <m:oMathPara>
              <m:oMath>
                <m:sSub>
                  <m:sSubPr>
                    <m:ctrlPr>
                      <w:rPr>
                        <w:rFonts w:ascii="Cambria Math" w:hAnsi="Cambria Math"/>
                      </w:rPr>
                    </m:ctrlPr>
                  </m:sSubPr>
                  <m:e>
                    <m:r>
                      <w:rPr>
                        <w:rFonts w:ascii="Cambria Math" w:hAnsi="Cambria Math"/>
                      </w:rPr>
                      <m:t>R</m:t>
                    </m:r>
                  </m:e>
                  <m:sub>
                    <m:r>
                      <m:rPr>
                        <m:sty m:val="p"/>
                      </m:rPr>
                      <w:rPr>
                        <w:rFonts w:ascii="Cambria Math" w:hAnsi="Cambria Math"/>
                      </w:rPr>
                      <m:t>1р</m:t>
                    </m:r>
                  </m:sub>
                </m:sSub>
                <m:r>
                  <m:rPr>
                    <m:sty m:val="p"/>
                  </m:rPr>
                  <w:rPr>
                    <w:rFonts w:ascii="Cambria Math" w:hAnsi="Cambria Math"/>
                  </w:rPr>
                  <m:t>=</m:t>
                </m:r>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р.ном</m:t>
                        </m:r>
                      </m:sub>
                    </m:sSub>
                  </m:num>
                  <m:den>
                    <m:sSubSup>
                      <m:sSubSupPr>
                        <m:ctrlPr>
                          <w:rPr>
                            <w:rFonts w:ascii="Cambria Math" w:hAnsi="Cambria Math"/>
                          </w:rPr>
                        </m:ctrlPr>
                      </m:sSubSupPr>
                      <m:e>
                        <m:r>
                          <w:rPr>
                            <w:rFonts w:ascii="Cambria Math" w:hAnsi="Cambria Math"/>
                          </w:rPr>
                          <m:t>I</m:t>
                        </m:r>
                      </m:e>
                      <m:sub>
                        <m:r>
                          <m:rPr>
                            <m:sty m:val="p"/>
                          </m:rPr>
                          <w:rPr>
                            <w:rFonts w:ascii="Cambria Math" w:hAnsi="Cambria Math"/>
                          </w:rPr>
                          <m:t>р.ном</m:t>
                        </m:r>
                      </m:sub>
                      <m:sup>
                        <m:r>
                          <m:rPr>
                            <m:sty m:val="p"/>
                          </m:rPr>
                          <w:rPr>
                            <w:rFonts w:ascii="Cambria Math" w:hAnsi="Cambria Math"/>
                          </w:rPr>
                          <m:t>2</m:t>
                        </m:r>
                      </m:sup>
                    </m:sSubSup>
                  </m:den>
                </m:f>
                <m:r>
                  <m:rPr>
                    <m:sty m:val="p"/>
                  </m:rPr>
                  <w:rPr>
                    <w:rFonts w:ascii="Cambria Math" w:hAnsi="Cambria Math"/>
                  </w:rPr>
                  <m:t>·</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r>
                  <m:rPr>
                    <m:sty m:val="p"/>
                  </m:rPr>
                  <w:rPr>
                    <w:rFonts w:ascii="Cambria Math" w:hAnsi="Cambria Math"/>
                  </w:rPr>
                  <m:t>,</m:t>
                </m:r>
              </m:oMath>
            </m:oMathPara>
          </w:p>
        </w:tc>
        <w:tc>
          <w:tcPr>
            <w:tcW w:w="515" w:type="pct"/>
          </w:tcPr>
          <w:p w14:paraId="7BF3B878" w14:textId="77777777" w:rsidR="00B66D37" w:rsidRDefault="00B66D37" w:rsidP="000B6DE0">
            <w:pPr>
              <w:pStyle w:val="fornum"/>
            </w:pPr>
          </w:p>
        </w:tc>
        <w:tc>
          <w:tcPr>
            <w:tcW w:w="515" w:type="pct"/>
            <w:vAlign w:val="center"/>
            <w:hideMark/>
          </w:tcPr>
          <w:p w14:paraId="24016AC0" w14:textId="089B4290" w:rsidR="00B66D37" w:rsidRDefault="00B66D37"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18</w:t>
            </w:r>
            <w:r>
              <w:fldChar w:fldCharType="end"/>
            </w:r>
            <w:r>
              <w:t>)</w:t>
            </w:r>
          </w:p>
        </w:tc>
      </w:tr>
    </w:tbl>
    <w:p w14:paraId="6C1825F6" w14:textId="2F389F4A" w:rsidR="000F4AC3" w:rsidRDefault="000F4AC3" w:rsidP="000F4AC3">
      <w:pPr>
        <w:pStyle w:val="forfoot"/>
      </w:pPr>
      <w:r>
        <w:t>где</w:t>
      </w:r>
      <w:r>
        <w:tab/>
      </w:r>
      <m:oMath>
        <m:r>
          <m:rPr>
            <m:sty m:val="p"/>
          </m:rPr>
          <w:rPr>
            <w:rStyle w:val="forChar"/>
            <w:rFonts w:ascii="Cambria Math" w:eastAsiaTheme="majorEastAsia" w:hAnsi="Cambria Math"/>
          </w:rPr>
          <m:t>∆</m:t>
        </m:r>
        <m:sSub>
          <m:sSubPr>
            <m:ctrlPr>
              <w:rPr>
                <w:rStyle w:val="forChar"/>
                <w:rFonts w:ascii="Cambria Math" w:eastAsiaTheme="majorEastAsia" w:hAnsi="Cambria Math"/>
              </w:rPr>
            </m:ctrlPr>
          </m:sSubPr>
          <m:e>
            <m:r>
              <w:rPr>
                <w:rStyle w:val="forChar"/>
                <w:rFonts w:ascii="Cambria Math" w:eastAsiaTheme="majorEastAsia" w:hAnsi="Cambria Math"/>
              </w:rPr>
              <m:t>P</m:t>
            </m:r>
          </m:e>
          <m:sub>
            <m:r>
              <m:rPr>
                <m:sty m:val="p"/>
              </m:rPr>
              <w:rPr>
                <w:rStyle w:val="forChar"/>
                <w:rFonts w:ascii="Cambria Math" w:eastAsiaTheme="majorEastAsia" w:hAnsi="Cambria Math"/>
              </w:rPr>
              <m:t>р.ном</m:t>
            </m:r>
          </m:sub>
        </m:sSub>
      </m:oMath>
      <w:r>
        <w:rPr>
          <w:rStyle w:val="forChar"/>
          <w:rFonts w:eastAsiaTheme="majorEastAsia"/>
        </w:rPr>
        <w:t xml:space="preserve"> </w:t>
      </w:r>
      <w:r w:rsidRPr="00E610EC">
        <w:t>–</w:t>
      </w:r>
      <w:r>
        <w:t xml:space="preserve"> </w:t>
      </w:r>
      <w:r w:rsidRPr="000F4AC3">
        <w:t>потери активной мощности в фазе реактора при номинальном токе, Вт;</w:t>
      </w:r>
    </w:p>
    <w:p w14:paraId="2A43AC88" w14:textId="49C453DD" w:rsidR="00E142E8" w:rsidRPr="00E142E8" w:rsidRDefault="00E142E8" w:rsidP="000F4AC3">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I</m:t>
            </m:r>
          </m:e>
          <m:sub>
            <m:r>
              <w:rPr>
                <w:rStyle w:val="forChar"/>
                <w:rFonts w:ascii="Cambria Math" w:eastAsiaTheme="majorEastAsia" w:hAnsi="Cambria Math"/>
              </w:rPr>
              <m:t>р.ном</m:t>
            </m:r>
          </m:sub>
        </m:sSub>
      </m:oMath>
      <w:r w:rsidRPr="00E142E8">
        <w:t xml:space="preserve"> </w:t>
      </w:r>
      <w:r w:rsidRPr="00E610EC">
        <w:t>–</w:t>
      </w:r>
      <w:r w:rsidRPr="00E142E8">
        <w:t xml:space="preserve"> номинальный ток реактора, А.</w:t>
      </w:r>
    </w:p>
    <w:p w14:paraId="2A8E63F2" w14:textId="4134AE17" w:rsidR="00E142E8" w:rsidRDefault="00E142E8" w:rsidP="00E142E8">
      <w:pPr>
        <w:pStyle w:val="30"/>
        <w:rPr>
          <w:rStyle w:val="31"/>
        </w:rPr>
      </w:pPr>
      <w:r w:rsidRPr="00E142E8">
        <w:rPr>
          <w:rStyle w:val="31"/>
        </w:rPr>
        <w:t>Индуктивное сопротивление реакторов (</w:t>
      </w:r>
      <m:oMath>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1р</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2р</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0р</m:t>
            </m:r>
          </m:sub>
        </m:sSub>
      </m:oMath>
      <w:r w:rsidRPr="00E142E8">
        <w:rPr>
          <w:rStyle w:val="31"/>
        </w:rPr>
        <w:t>) в миллиомах принимают как указано изготовителем или рассчитывают по формуле</w:t>
      </w:r>
    </w:p>
    <w:tbl>
      <w:tblPr>
        <w:tblW w:w="5000" w:type="pct"/>
        <w:jc w:val="right"/>
        <w:tblLook w:val="04A0" w:firstRow="1" w:lastRow="0" w:firstColumn="1" w:lastColumn="0" w:noHBand="0" w:noVBand="1"/>
      </w:tblPr>
      <w:tblGrid>
        <w:gridCol w:w="820"/>
        <w:gridCol w:w="7209"/>
        <w:gridCol w:w="1041"/>
      </w:tblGrid>
      <w:tr w:rsidR="00E142E8" w14:paraId="71722201" w14:textId="77777777" w:rsidTr="00727B3D">
        <w:trPr>
          <w:jc w:val="right"/>
        </w:trPr>
        <w:tc>
          <w:tcPr>
            <w:tcW w:w="452" w:type="pct"/>
            <w:vAlign w:val="center"/>
          </w:tcPr>
          <w:p w14:paraId="370FDA36" w14:textId="77777777" w:rsidR="00E142E8" w:rsidRDefault="00E142E8" w:rsidP="000B6DE0">
            <w:pPr>
              <w:pStyle w:val="for"/>
              <w:spacing w:line="276" w:lineRule="auto"/>
              <w:rPr>
                <w:color w:val="000000" w:themeColor="text1"/>
              </w:rPr>
            </w:pPr>
          </w:p>
        </w:tc>
        <w:tc>
          <w:tcPr>
            <w:tcW w:w="3974" w:type="pct"/>
            <w:vAlign w:val="center"/>
          </w:tcPr>
          <w:p w14:paraId="76331A76" w14:textId="42FB16C5" w:rsidR="00E142E8" w:rsidRPr="00E142E8" w:rsidRDefault="00000000" w:rsidP="00727B3D">
            <w:pPr>
              <w:pStyle w:val="for"/>
              <w:rPr>
                <w:rFonts w:ascii="Cambria Math" w:hAnsi="Cambria Math"/>
                <w:i/>
                <w:lang w:val="en-US"/>
              </w:rPr>
            </w:pPr>
            <m:oMathPara>
              <m:oMath>
                <m:sSub>
                  <m:sSubPr>
                    <m:ctrlPr>
                      <w:rPr>
                        <w:rFonts w:ascii="Cambria Math" w:hAnsi="Cambria Math"/>
                        <w:i/>
                      </w:rPr>
                    </m:ctrlPr>
                  </m:sSubPr>
                  <m:e>
                    <m:r>
                      <w:rPr>
                        <w:rFonts w:ascii="Cambria Math" w:hAnsi="Cambria Math"/>
                      </w:rPr>
                      <m:t>X</m:t>
                    </m:r>
                  </m:e>
                  <m:sub>
                    <m:r>
                      <w:rPr>
                        <w:rFonts w:ascii="Cambria Math" w:hAnsi="Cambria Math"/>
                      </w:rPr>
                      <m:t>1р</m:t>
                    </m:r>
                  </m:sub>
                </m:sSub>
                <m:r>
                  <w:rPr>
                    <w:rFonts w:ascii="Cambria Math" w:hAnsi="Cambria Math"/>
                  </w:rPr>
                  <m:t>=</m:t>
                </m:r>
                <m:r>
                  <m:rPr>
                    <m:sty m:val="p"/>
                  </m:rPr>
                  <w:rPr>
                    <w:rFonts w:ascii="Cambria Math" w:hAnsi="Cambria Math"/>
                  </w:rPr>
                  <m:t>ω</m:t>
                </m:r>
                <m:d>
                  <m:dPr>
                    <m:ctrlPr>
                      <w:rPr>
                        <w:rFonts w:ascii="Cambria Math" w:hAnsi="Cambria Math"/>
                        <w:i/>
                        <w:lang w:val="en-US"/>
                      </w:rPr>
                    </m:ctrlPr>
                  </m:dPr>
                  <m:e>
                    <m:r>
                      <w:rPr>
                        <w:rFonts w:ascii="Cambria Math" w:hAnsi="Cambria Math"/>
                        <w:lang w:val="en-US"/>
                      </w:rPr>
                      <m:t>L-M</m:t>
                    </m:r>
                  </m:e>
                </m:d>
                <m:r>
                  <w:rPr>
                    <w:rFonts w:ascii="Cambria Math" w:hAnsi="Cambria Math"/>
                    <w:lang w:val="en-US"/>
                  </w:rPr>
                  <m:t>·</m:t>
                </m:r>
                <m:sSup>
                  <m:sSupPr>
                    <m:ctrlPr>
                      <w:rPr>
                        <w:rFonts w:ascii="Cambria Math" w:hAnsi="Cambria Math"/>
                        <w:i/>
                        <w:lang w:val="en-US"/>
                      </w:rPr>
                    </m:ctrlPr>
                  </m:sSupPr>
                  <m:e>
                    <m:r>
                      <w:rPr>
                        <w:rFonts w:ascii="Cambria Math" w:hAnsi="Cambria Math"/>
                        <w:lang w:val="en-US"/>
                      </w:rPr>
                      <m:t>10</m:t>
                    </m:r>
                  </m:e>
                  <m:sup>
                    <m:r>
                      <w:rPr>
                        <w:rFonts w:ascii="Cambria Math" w:hAnsi="Cambria Math"/>
                        <w:lang w:val="en-US"/>
                      </w:rPr>
                      <m:t>3</m:t>
                    </m:r>
                  </m:sup>
                </m:sSup>
                <m:r>
                  <w:rPr>
                    <w:rFonts w:ascii="Cambria Math" w:hAnsi="Cambria Math"/>
                    <w:lang w:val="en-US"/>
                  </w:rPr>
                  <m:t>,</m:t>
                </m:r>
              </m:oMath>
            </m:oMathPara>
          </w:p>
        </w:tc>
        <w:tc>
          <w:tcPr>
            <w:tcW w:w="574" w:type="pct"/>
            <w:vAlign w:val="center"/>
            <w:hideMark/>
          </w:tcPr>
          <w:p w14:paraId="218B20B2" w14:textId="2AD58A8F" w:rsidR="00E142E8" w:rsidRDefault="00E142E8"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19</w:t>
            </w:r>
            <w:r>
              <w:fldChar w:fldCharType="end"/>
            </w:r>
            <w:r>
              <w:t>)</w:t>
            </w:r>
          </w:p>
        </w:tc>
      </w:tr>
    </w:tbl>
    <w:p w14:paraId="4E2B9525" w14:textId="3C14AD0A" w:rsidR="00E142E8" w:rsidRDefault="008B2760" w:rsidP="008B2760">
      <w:pPr>
        <w:pStyle w:val="forfoot"/>
      </w:pPr>
      <w:r>
        <w:t>где</w:t>
      </w:r>
      <w:r>
        <w:tab/>
      </w:r>
      <m:oMath>
        <m:r>
          <w:rPr>
            <w:rStyle w:val="forChar"/>
            <w:rFonts w:ascii="Cambria Math" w:eastAsiaTheme="majorEastAsia" w:hAnsi="Cambria Math"/>
          </w:rPr>
          <m:t>L</m:t>
        </m:r>
      </m:oMath>
      <w:r w:rsidRPr="008B2760">
        <w:rPr>
          <w:rStyle w:val="forChar"/>
          <w:rFonts w:eastAsiaTheme="majorEastAsia"/>
        </w:rPr>
        <w:t xml:space="preserve"> </w:t>
      </w:r>
      <w:r w:rsidRPr="00E610EC">
        <w:t>–</w:t>
      </w:r>
      <w:r w:rsidRPr="008B2760">
        <w:t xml:space="preserve"> индуктивность катушки трехфазного реактора, Гн;</w:t>
      </w:r>
    </w:p>
    <w:p w14:paraId="003F29A2" w14:textId="3396E73A" w:rsidR="008B2760" w:rsidRDefault="008B2760" w:rsidP="008B2760">
      <w:pPr>
        <w:pStyle w:val="forfoot"/>
      </w:pPr>
      <w:r>
        <w:tab/>
      </w:r>
      <m:oMath>
        <m:r>
          <w:rPr>
            <w:rStyle w:val="forChar"/>
            <w:rFonts w:ascii="Cambria Math" w:eastAsiaTheme="majorEastAsia" w:hAnsi="Cambria Math"/>
          </w:rPr>
          <m:t>M</m:t>
        </m:r>
      </m:oMath>
      <w:r w:rsidRPr="008B2760">
        <w:t xml:space="preserve"> </w:t>
      </w:r>
      <w:r w:rsidRPr="00E610EC">
        <w:t>–</w:t>
      </w:r>
      <w:r w:rsidRPr="008B2760">
        <w:t xml:space="preserve"> взаимная индуктивность между фазами реактора, Гн.</w:t>
      </w:r>
    </w:p>
    <w:p w14:paraId="6DC05F83" w14:textId="06561208" w:rsidR="00261ABC" w:rsidRDefault="00261ABC" w:rsidP="00261ABC">
      <w:pPr>
        <w:pStyle w:val="20"/>
      </w:pPr>
      <w:r w:rsidRPr="00261ABC">
        <w:t>Шинопроводы</w:t>
      </w:r>
    </w:p>
    <w:p w14:paraId="37CF9CF5" w14:textId="290FD1EA" w:rsidR="00261ABC" w:rsidRDefault="00261ABC" w:rsidP="000B6DE0">
      <w:pPr>
        <w:pStyle w:val="30"/>
      </w:pPr>
      <w:r w:rsidRPr="00261ABC">
        <w:t>При определении активного и индуктивного сопротивлений прямой и нулевой последовательностей шинопроводов следует использовать данные завода изготовителя, эксперимента или применять расчетный метод.</w:t>
      </w:r>
      <w:r w:rsidR="003C2D52">
        <w:t xml:space="preserve"> </w:t>
      </w:r>
      <w:r>
        <w:t xml:space="preserve">Параметры шинопроводов серии ШМА и ШРА даны </w:t>
      </w:r>
      <w:r w:rsidRPr="009E3E51">
        <w:t>в приложении А.</w:t>
      </w:r>
    </w:p>
    <w:p w14:paraId="2DAB3BC1" w14:textId="1BFC4A0C" w:rsidR="00261ABC" w:rsidRDefault="00261ABC" w:rsidP="00CB4516">
      <w:pPr>
        <w:pStyle w:val="30"/>
      </w:pPr>
      <w:r>
        <w:t>Активные и индуктивные сопротивления прямой и обратной последовательностей шинопровода определяются по формулам:</w:t>
      </w:r>
    </w:p>
    <w:tbl>
      <w:tblPr>
        <w:tblW w:w="5000" w:type="pct"/>
        <w:jc w:val="right"/>
        <w:tblLook w:val="04A0" w:firstRow="1" w:lastRow="0" w:firstColumn="1" w:lastColumn="0" w:noHBand="0" w:noVBand="1"/>
      </w:tblPr>
      <w:tblGrid>
        <w:gridCol w:w="820"/>
        <w:gridCol w:w="7209"/>
        <w:gridCol w:w="1041"/>
      </w:tblGrid>
      <w:tr w:rsidR="003C2D52" w14:paraId="600BA3CC" w14:textId="77777777" w:rsidTr="000B6DE0">
        <w:trPr>
          <w:jc w:val="right"/>
        </w:trPr>
        <w:tc>
          <w:tcPr>
            <w:tcW w:w="452" w:type="pct"/>
            <w:vAlign w:val="center"/>
          </w:tcPr>
          <w:p w14:paraId="766F9017" w14:textId="77777777" w:rsidR="003C2D52" w:rsidRDefault="003C2D52" w:rsidP="000B6DE0">
            <w:pPr>
              <w:pStyle w:val="for"/>
              <w:spacing w:line="276" w:lineRule="auto"/>
              <w:rPr>
                <w:color w:val="000000" w:themeColor="text1"/>
              </w:rPr>
            </w:pPr>
          </w:p>
        </w:tc>
        <w:tc>
          <w:tcPr>
            <w:tcW w:w="3974" w:type="pct"/>
            <w:vAlign w:val="center"/>
          </w:tcPr>
          <w:p w14:paraId="30F7B91E" w14:textId="0FCDDCC9" w:rsidR="003C2D52" w:rsidRPr="00727B3D" w:rsidRDefault="00000000" w:rsidP="00727B3D">
            <w:pPr>
              <w:pStyle w:val="for"/>
              <w:rPr>
                <w:i/>
              </w:rPr>
            </w:pPr>
            <m:oMathPara>
              <m:oMath>
                <m:sSub>
                  <m:sSubPr>
                    <m:ctrlPr>
                      <w:rPr>
                        <w:rFonts w:ascii="Cambria Math" w:hAnsi="Cambria Math"/>
                      </w:rPr>
                    </m:ctrlPr>
                  </m:sSubPr>
                  <m:e>
                    <m:r>
                      <w:rPr>
                        <w:rFonts w:ascii="Cambria Math" w:hAnsi="Cambria Math"/>
                      </w:rPr>
                      <m:t>R</m:t>
                    </m:r>
                  </m:e>
                  <m:sub>
                    <m:r>
                      <m:rPr>
                        <m:sty m:val="p"/>
                      </m:rPr>
                      <w:rPr>
                        <w:rFonts w:ascii="Cambria Math" w:hAnsi="Cambria Math"/>
                      </w:rPr>
                      <m:t>1</m:t>
                    </m:r>
                    <m:r>
                      <w:rPr>
                        <w:rFonts w:ascii="Cambria Math" w:hAnsi="Cambria Math"/>
                      </w:rPr>
                      <m:t>ш</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2ш</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1пог</m:t>
                    </m:r>
                  </m:sub>
                </m:sSub>
                <m:r>
                  <w:rPr>
                    <w:rFonts w:ascii="Cambria Math" w:hAnsi="Cambria Math"/>
                  </w:rPr>
                  <m:t>l</m:t>
                </m:r>
                <m:d>
                  <m:dPr>
                    <m:ctrlPr>
                      <w:rPr>
                        <w:rFonts w:ascii="Cambria Math" w:hAnsi="Cambria Math"/>
                      </w:rPr>
                    </m:ctrlPr>
                  </m:dPr>
                  <m:e>
                    <m:r>
                      <m:rPr>
                        <m:sty m:val="p"/>
                      </m:rPr>
                      <w:rPr>
                        <w:rFonts w:ascii="Cambria Math" w:hAnsi="Cambria Math"/>
                      </w:rPr>
                      <m:t>1+</m:t>
                    </m:r>
                    <m:r>
                      <w:rPr>
                        <w:rFonts w:ascii="Cambria Math" w:hAnsi="Cambria Math"/>
                      </w:rPr>
                      <m:t>α</m:t>
                    </m:r>
                    <m:d>
                      <m:dPr>
                        <m:ctrlPr>
                          <w:rPr>
                            <w:rFonts w:ascii="Cambria Math" w:hAnsi="Cambria Math"/>
                          </w:rPr>
                        </m:ctrlPr>
                      </m:dPr>
                      <m:e>
                        <m:sSub>
                          <m:sSubPr>
                            <m:ctrlPr>
                              <w:rPr>
                                <w:rFonts w:ascii="Cambria Math" w:hAnsi="Cambria Math"/>
                              </w:rPr>
                            </m:ctrlPr>
                          </m:sSubPr>
                          <m:e>
                            <m:r>
                              <m:rPr>
                                <m:sty m:val="p"/>
                              </m:rPr>
                              <w:rPr>
                                <w:rFonts w:ascii="Cambria Math" w:hAnsi="Cambria Math"/>
                              </w:rPr>
                              <m:t>ϑ</m:t>
                            </m:r>
                          </m:e>
                          <m:sub>
                            <m:r>
                              <m:rPr>
                                <m:sty m:val="p"/>
                              </m:rPr>
                              <w:rPr>
                                <w:rFonts w:ascii="Cambria Math" w:hAnsi="Cambria Math"/>
                              </w:rPr>
                              <m:t>раб</m:t>
                            </m:r>
                          </m:sub>
                        </m:sSub>
                        <m:r>
                          <m:rPr>
                            <m:sty m:val="p"/>
                          </m:rPr>
                          <w:rPr>
                            <w:rFonts w:ascii="Cambria Math" w:hAnsi="Cambria Math"/>
                          </w:rPr>
                          <m:t>-20</m:t>
                        </m:r>
                      </m:e>
                    </m:d>
                  </m:e>
                </m:d>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кс</m:t>
                    </m:r>
                  </m:sub>
                </m:sSub>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ш</m:t>
                        </m:r>
                      </m:sub>
                    </m:sSub>
                    <m:r>
                      <m:rPr>
                        <m:sty m:val="p"/>
                      </m:rPr>
                      <w:rPr>
                        <w:rFonts w:ascii="Cambria Math" w:hAnsi="Cambria Math"/>
                      </w:rPr>
                      <m:t>+1</m:t>
                    </m:r>
                  </m:e>
                </m:d>
                <m:r>
                  <w:rPr>
                    <w:rFonts w:ascii="Cambria Math" w:hAnsi="Cambria Math"/>
                  </w:rPr>
                  <m:t>;</m:t>
                </m:r>
              </m:oMath>
            </m:oMathPara>
          </w:p>
        </w:tc>
        <w:tc>
          <w:tcPr>
            <w:tcW w:w="574" w:type="pct"/>
            <w:vAlign w:val="center"/>
            <w:hideMark/>
          </w:tcPr>
          <w:p w14:paraId="2A8589FE" w14:textId="49DCD144" w:rsidR="003C2D52" w:rsidRDefault="003C2D52"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20</w:t>
            </w:r>
            <w:r>
              <w:fldChar w:fldCharType="end"/>
            </w:r>
            <w:r>
              <w:t>)</w:t>
            </w:r>
          </w:p>
        </w:tc>
      </w:tr>
      <w:tr w:rsidR="00FB6619" w14:paraId="55298B93" w14:textId="77777777" w:rsidTr="00FB6619">
        <w:trPr>
          <w:jc w:val="right"/>
        </w:trPr>
        <w:tc>
          <w:tcPr>
            <w:tcW w:w="452" w:type="pct"/>
            <w:vAlign w:val="center"/>
          </w:tcPr>
          <w:p w14:paraId="24DF650C" w14:textId="77777777" w:rsidR="00FB6619" w:rsidRDefault="00FB6619" w:rsidP="000B6DE0">
            <w:pPr>
              <w:pStyle w:val="for"/>
              <w:spacing w:line="276" w:lineRule="auto"/>
              <w:rPr>
                <w:color w:val="000000" w:themeColor="text1"/>
              </w:rPr>
            </w:pPr>
          </w:p>
        </w:tc>
        <w:tc>
          <w:tcPr>
            <w:tcW w:w="3974" w:type="pct"/>
            <w:vAlign w:val="center"/>
          </w:tcPr>
          <w:p w14:paraId="29343F73" w14:textId="3F1CD496" w:rsidR="00FB6619" w:rsidRPr="00FB6619" w:rsidRDefault="00000000" w:rsidP="000B6DE0">
            <w:pPr>
              <w:pStyle w:val="for"/>
              <w:rPr>
                <w:rFonts w:ascii="Cambria Math" w:hAnsi="Cambria Math"/>
                <w:oMath/>
              </w:rPr>
            </w:pPr>
            <m:oMathPara>
              <m:oMath>
                <m:sSub>
                  <m:sSubPr>
                    <m:ctrlPr>
                      <w:rPr>
                        <w:rFonts w:ascii="Cambria Math" w:hAnsi="Cambria Math"/>
                        <w:i/>
                      </w:rPr>
                    </m:ctrlPr>
                  </m:sSubPr>
                  <m:e>
                    <m:r>
                      <w:rPr>
                        <w:rFonts w:ascii="Cambria Math" w:hAnsi="Cambria Math"/>
                      </w:rPr>
                      <m:t>X</m:t>
                    </m:r>
                  </m:e>
                  <m:sub>
                    <m:r>
                      <w:rPr>
                        <w:rFonts w:ascii="Cambria Math" w:hAnsi="Cambria Math"/>
                      </w:rPr>
                      <m:t>1ш</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2ш</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1пог</m:t>
                    </m:r>
                  </m:sub>
                </m:sSub>
                <m:r>
                  <w:rPr>
                    <w:rFonts w:ascii="Cambria Math" w:hAnsi="Cambria Math"/>
                  </w:rPr>
                  <m:t>l,</m:t>
                </m:r>
              </m:oMath>
            </m:oMathPara>
          </w:p>
        </w:tc>
        <w:tc>
          <w:tcPr>
            <w:tcW w:w="574" w:type="pct"/>
            <w:vAlign w:val="center"/>
            <w:hideMark/>
          </w:tcPr>
          <w:p w14:paraId="5472DA32" w14:textId="4F64BB4B" w:rsidR="00FB6619" w:rsidRDefault="00FB6619" w:rsidP="000B6DE0">
            <w:pPr>
              <w:pStyle w:val="fornum"/>
            </w:pPr>
            <w:r>
              <w:t>(</w:t>
            </w:r>
            <w:r>
              <w:fldChar w:fldCharType="begin"/>
            </w:r>
            <w:r>
              <w:instrText xml:space="preserve"> </w:instrText>
            </w:r>
            <w:r w:rsidRPr="00FB6619">
              <w:instrText>SEQ</w:instrText>
            </w:r>
            <w:r w:rsidRPr="00242EF8">
              <w:instrText xml:space="preserve"> </w:instrText>
            </w:r>
            <w:r w:rsidRPr="00FB6619">
              <w:instrText>for</w:instrText>
            </w:r>
            <w:r w:rsidRPr="00242EF8">
              <w:instrText xml:space="preserve"> </w:instrText>
            </w:r>
            <w:r>
              <w:fldChar w:fldCharType="separate"/>
            </w:r>
            <w:r w:rsidR="00027248">
              <w:rPr>
                <w:noProof/>
              </w:rPr>
              <w:t>21</w:t>
            </w:r>
            <w:r>
              <w:fldChar w:fldCharType="end"/>
            </w:r>
            <w:r>
              <w:t>)</w:t>
            </w:r>
          </w:p>
        </w:tc>
      </w:tr>
    </w:tbl>
    <w:p w14:paraId="38B16E6D" w14:textId="2570A27F" w:rsidR="003C2D52" w:rsidRDefault="00FB6619" w:rsidP="00FB6619">
      <w:pPr>
        <w:pStyle w:val="forfoot"/>
      </w:pPr>
      <w:r w:rsidRPr="00FB6619">
        <w:t>а соответствующие сопротивления нулевой последовательности – по формулам:</w:t>
      </w:r>
    </w:p>
    <w:tbl>
      <w:tblPr>
        <w:tblW w:w="5000" w:type="pct"/>
        <w:jc w:val="right"/>
        <w:tblLook w:val="04A0" w:firstRow="1" w:lastRow="0" w:firstColumn="1" w:lastColumn="0" w:noHBand="0" w:noVBand="1"/>
      </w:tblPr>
      <w:tblGrid>
        <w:gridCol w:w="820"/>
        <w:gridCol w:w="7209"/>
        <w:gridCol w:w="1041"/>
      </w:tblGrid>
      <w:tr w:rsidR="00FB6619" w14:paraId="7B9E19D8" w14:textId="77777777" w:rsidTr="000B6DE0">
        <w:trPr>
          <w:jc w:val="right"/>
        </w:trPr>
        <w:tc>
          <w:tcPr>
            <w:tcW w:w="452" w:type="pct"/>
            <w:vAlign w:val="center"/>
          </w:tcPr>
          <w:p w14:paraId="680FFF22" w14:textId="77777777" w:rsidR="00FB6619" w:rsidRDefault="00FB6619" w:rsidP="000B6DE0">
            <w:pPr>
              <w:pStyle w:val="for"/>
              <w:spacing w:line="276" w:lineRule="auto"/>
              <w:rPr>
                <w:color w:val="000000" w:themeColor="text1"/>
              </w:rPr>
            </w:pPr>
          </w:p>
        </w:tc>
        <w:tc>
          <w:tcPr>
            <w:tcW w:w="3974" w:type="pct"/>
            <w:vAlign w:val="center"/>
          </w:tcPr>
          <w:p w14:paraId="48BB9797" w14:textId="1C56C262" w:rsidR="00FB6619" w:rsidRPr="00727B3D" w:rsidRDefault="00000000" w:rsidP="000B6DE0">
            <w:pPr>
              <w:pStyle w:val="for"/>
              <w:rPr>
                <w:i/>
              </w:rPr>
            </w:pPr>
            <m:oMathPara>
              <m:oMath>
                <m:sSub>
                  <m:sSubPr>
                    <m:ctrlPr>
                      <w:rPr>
                        <w:rFonts w:ascii="Cambria Math" w:hAnsi="Cambria Math"/>
                      </w:rPr>
                    </m:ctrlPr>
                  </m:sSubPr>
                  <m:e>
                    <m:r>
                      <w:rPr>
                        <w:rFonts w:ascii="Cambria Math" w:hAnsi="Cambria Math"/>
                      </w:rPr>
                      <m:t>R</m:t>
                    </m:r>
                  </m:e>
                  <m:sub>
                    <m:r>
                      <w:rPr>
                        <w:rFonts w:ascii="Cambria Math" w:hAnsi="Cambria Math"/>
                      </w:rPr>
                      <m:t>0ш</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0пог</m:t>
                    </m:r>
                  </m:sub>
                </m:sSub>
                <m:r>
                  <w:rPr>
                    <w:rFonts w:ascii="Cambria Math" w:hAnsi="Cambria Math"/>
                  </w:rPr>
                  <m:t>l</m:t>
                </m:r>
                <m:d>
                  <m:dPr>
                    <m:ctrlPr>
                      <w:rPr>
                        <w:rFonts w:ascii="Cambria Math" w:hAnsi="Cambria Math"/>
                      </w:rPr>
                    </m:ctrlPr>
                  </m:dPr>
                  <m:e>
                    <m:r>
                      <m:rPr>
                        <m:sty m:val="p"/>
                      </m:rPr>
                      <w:rPr>
                        <w:rFonts w:ascii="Cambria Math" w:hAnsi="Cambria Math"/>
                      </w:rPr>
                      <m:t>1+</m:t>
                    </m:r>
                    <m:r>
                      <w:rPr>
                        <w:rFonts w:ascii="Cambria Math" w:hAnsi="Cambria Math"/>
                      </w:rPr>
                      <m:t>α</m:t>
                    </m:r>
                    <m:d>
                      <m:dPr>
                        <m:ctrlPr>
                          <w:rPr>
                            <w:rFonts w:ascii="Cambria Math" w:hAnsi="Cambria Math"/>
                          </w:rPr>
                        </m:ctrlPr>
                      </m:dPr>
                      <m:e>
                        <m:sSub>
                          <m:sSubPr>
                            <m:ctrlPr>
                              <w:rPr>
                                <w:rFonts w:ascii="Cambria Math" w:hAnsi="Cambria Math"/>
                              </w:rPr>
                            </m:ctrlPr>
                          </m:sSubPr>
                          <m:e>
                            <m:r>
                              <m:rPr>
                                <m:sty m:val="p"/>
                              </m:rPr>
                              <w:rPr>
                                <w:rFonts w:ascii="Cambria Math" w:hAnsi="Cambria Math"/>
                              </w:rPr>
                              <m:t>ϑ</m:t>
                            </m:r>
                          </m:e>
                          <m:sub>
                            <m:r>
                              <m:rPr>
                                <m:sty m:val="p"/>
                              </m:rPr>
                              <w:rPr>
                                <w:rFonts w:ascii="Cambria Math" w:hAnsi="Cambria Math"/>
                              </w:rPr>
                              <m:t>раб</m:t>
                            </m:r>
                          </m:sub>
                        </m:sSub>
                        <m:r>
                          <m:rPr>
                            <m:sty m:val="p"/>
                          </m:rPr>
                          <w:rPr>
                            <w:rFonts w:ascii="Cambria Math" w:hAnsi="Cambria Math"/>
                          </w:rPr>
                          <m:t>-20</m:t>
                        </m:r>
                      </m:e>
                    </m:d>
                  </m:e>
                </m:d>
                <m:r>
                  <m:rPr>
                    <m:sty m:val="p"/>
                  </m:rPr>
                  <w:rPr>
                    <w:rFonts w:ascii="Cambria Math" w:hAnsi="Cambria Math"/>
                  </w:rPr>
                  <m:t>+3</m:t>
                </m:r>
                <m:sSub>
                  <m:sSubPr>
                    <m:ctrlPr>
                      <w:rPr>
                        <w:rFonts w:ascii="Cambria Math" w:hAnsi="Cambria Math"/>
                      </w:rPr>
                    </m:ctrlPr>
                  </m:sSubPr>
                  <m:e>
                    <m:r>
                      <w:rPr>
                        <w:rFonts w:ascii="Cambria Math" w:hAnsi="Cambria Math"/>
                      </w:rPr>
                      <m:t>R</m:t>
                    </m:r>
                  </m:e>
                  <m:sub>
                    <m:r>
                      <m:rPr>
                        <m:sty m:val="p"/>
                      </m:rPr>
                      <w:rPr>
                        <w:rFonts w:ascii="Cambria Math" w:hAnsi="Cambria Math"/>
                      </w:rPr>
                      <m:t>кс</m:t>
                    </m:r>
                  </m:sub>
                </m:sSub>
                <m:d>
                  <m:dPr>
                    <m:ctrlPr>
                      <w:rPr>
                        <w:rFonts w:ascii="Cambria Math" w:hAnsi="Cambria Math"/>
                      </w:rPr>
                    </m:ctrlPr>
                  </m:dPr>
                  <m:e>
                    <m:sSub>
                      <m:sSubPr>
                        <m:ctrlPr>
                          <w:rPr>
                            <w:rFonts w:ascii="Cambria Math" w:hAnsi="Cambria Math"/>
                          </w:rPr>
                        </m:ctrlPr>
                      </m:sSubPr>
                      <m:e>
                        <m:r>
                          <w:rPr>
                            <w:rFonts w:ascii="Cambria Math" w:hAnsi="Cambria Math"/>
                          </w:rPr>
                          <m:t>n</m:t>
                        </m:r>
                      </m:e>
                      <m:sub>
                        <m:r>
                          <m:rPr>
                            <m:sty m:val="p"/>
                          </m:rPr>
                          <w:rPr>
                            <w:rFonts w:ascii="Cambria Math" w:hAnsi="Cambria Math"/>
                          </w:rPr>
                          <m:t>ш</m:t>
                        </m:r>
                      </m:sub>
                    </m:sSub>
                    <m:r>
                      <m:rPr>
                        <m:sty m:val="p"/>
                      </m:rPr>
                      <w:rPr>
                        <w:rFonts w:ascii="Cambria Math" w:hAnsi="Cambria Math"/>
                      </w:rPr>
                      <m:t>+1</m:t>
                    </m:r>
                  </m:e>
                </m:d>
                <m:r>
                  <w:rPr>
                    <w:rFonts w:ascii="Cambria Math" w:hAnsi="Cambria Math"/>
                  </w:rPr>
                  <m:t>;</m:t>
                </m:r>
              </m:oMath>
            </m:oMathPara>
          </w:p>
        </w:tc>
        <w:tc>
          <w:tcPr>
            <w:tcW w:w="574" w:type="pct"/>
            <w:vAlign w:val="center"/>
            <w:hideMark/>
          </w:tcPr>
          <w:p w14:paraId="5FB34655" w14:textId="3D94605B" w:rsidR="00FB6619" w:rsidRDefault="00FB6619"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22</w:t>
            </w:r>
            <w:r>
              <w:fldChar w:fldCharType="end"/>
            </w:r>
            <w:r>
              <w:t>)</w:t>
            </w:r>
          </w:p>
        </w:tc>
      </w:tr>
      <w:tr w:rsidR="00FB6619" w14:paraId="206C4ED9" w14:textId="77777777" w:rsidTr="000B6DE0">
        <w:trPr>
          <w:jc w:val="right"/>
        </w:trPr>
        <w:tc>
          <w:tcPr>
            <w:tcW w:w="452" w:type="pct"/>
            <w:vAlign w:val="center"/>
          </w:tcPr>
          <w:p w14:paraId="7B52740B" w14:textId="77777777" w:rsidR="00FB6619" w:rsidRDefault="00FB6619" w:rsidP="000B6DE0">
            <w:pPr>
              <w:pStyle w:val="for"/>
              <w:spacing w:line="276" w:lineRule="auto"/>
              <w:rPr>
                <w:color w:val="000000" w:themeColor="text1"/>
              </w:rPr>
            </w:pPr>
          </w:p>
        </w:tc>
        <w:tc>
          <w:tcPr>
            <w:tcW w:w="3974" w:type="pct"/>
            <w:vAlign w:val="center"/>
          </w:tcPr>
          <w:p w14:paraId="253ABE83" w14:textId="356E3EFF" w:rsidR="00FB6619" w:rsidRPr="00FB6619" w:rsidRDefault="00000000" w:rsidP="000B6DE0">
            <w:pPr>
              <w:pStyle w:val="for"/>
              <w:rPr>
                <w:rFonts w:ascii="Cambria Math" w:hAnsi="Cambria Math"/>
                <w:oMath/>
              </w:rPr>
            </w:pPr>
            <m:oMathPara>
              <m:oMath>
                <m:sSub>
                  <m:sSubPr>
                    <m:ctrlPr>
                      <w:rPr>
                        <w:rFonts w:ascii="Cambria Math" w:hAnsi="Cambria Math"/>
                        <w:i/>
                      </w:rPr>
                    </m:ctrlPr>
                  </m:sSubPr>
                  <m:e>
                    <m:r>
                      <w:rPr>
                        <w:rFonts w:ascii="Cambria Math" w:hAnsi="Cambria Math"/>
                      </w:rPr>
                      <m:t>X</m:t>
                    </m:r>
                  </m:e>
                  <m:sub>
                    <m:r>
                      <w:rPr>
                        <w:rFonts w:ascii="Cambria Math" w:hAnsi="Cambria Math"/>
                      </w:rPr>
                      <m:t>0ш</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0пог</m:t>
                    </m:r>
                  </m:sub>
                </m:sSub>
                <m:r>
                  <w:rPr>
                    <w:rFonts w:ascii="Cambria Math" w:hAnsi="Cambria Math"/>
                  </w:rPr>
                  <m:t>l,</m:t>
                </m:r>
              </m:oMath>
            </m:oMathPara>
          </w:p>
        </w:tc>
        <w:tc>
          <w:tcPr>
            <w:tcW w:w="574" w:type="pct"/>
            <w:vAlign w:val="center"/>
            <w:hideMark/>
          </w:tcPr>
          <w:p w14:paraId="59AB6C73" w14:textId="67986996" w:rsidR="00FB6619" w:rsidRDefault="00FB6619" w:rsidP="000B6DE0">
            <w:pPr>
              <w:pStyle w:val="fornum"/>
            </w:pPr>
            <w:r>
              <w:t>(</w:t>
            </w:r>
            <w:r>
              <w:fldChar w:fldCharType="begin"/>
            </w:r>
            <w:r>
              <w:instrText xml:space="preserve"> </w:instrText>
            </w:r>
            <w:r w:rsidRPr="00FB6619">
              <w:instrText>SEQ</w:instrText>
            </w:r>
            <w:r w:rsidRPr="00242EF8">
              <w:instrText xml:space="preserve"> </w:instrText>
            </w:r>
            <w:r w:rsidRPr="00FB6619">
              <w:instrText>for</w:instrText>
            </w:r>
            <w:r w:rsidRPr="00242EF8">
              <w:instrText xml:space="preserve"> </w:instrText>
            </w:r>
            <w:r>
              <w:fldChar w:fldCharType="separate"/>
            </w:r>
            <w:r w:rsidR="00027248">
              <w:rPr>
                <w:noProof/>
              </w:rPr>
              <w:t>23</w:t>
            </w:r>
            <w:r>
              <w:fldChar w:fldCharType="end"/>
            </w:r>
            <w:r>
              <w:t>)</w:t>
            </w:r>
          </w:p>
        </w:tc>
      </w:tr>
    </w:tbl>
    <w:p w14:paraId="023A40A6" w14:textId="6FE9C9E6" w:rsidR="00426BBF" w:rsidRDefault="00FB6619" w:rsidP="00426BBF">
      <w:pPr>
        <w:pStyle w:val="forfoot"/>
      </w:pPr>
      <w:r w:rsidRPr="00FB6619">
        <w:t>где</w:t>
      </w:r>
      <w:r>
        <w:tab/>
      </w:r>
      <m:oMath>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1пог</m:t>
            </m:r>
          </m:sub>
        </m:sSub>
      </m:oMath>
      <w:r w:rsidR="00426BBF">
        <w:t xml:space="preserve"> и </w:t>
      </w:r>
      <m:oMath>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0пог</m:t>
            </m:r>
          </m:sub>
        </m:sSub>
      </m:oMath>
      <w:r w:rsidR="00426BBF">
        <w:t xml:space="preserve"> </w:t>
      </w:r>
      <w:r w:rsidRPr="00E610EC">
        <w:t>–</w:t>
      </w:r>
      <w:r w:rsidRPr="00FB6619">
        <w:t xml:space="preserve"> </w:t>
      </w:r>
      <w:r w:rsidR="00426BBF">
        <w:t>погонные активные сопротивления прямой и нулевой последовательности шинопровода при 20</w:t>
      </w:r>
      <w:r w:rsidR="00426BBF">
        <w:rPr>
          <w:lang w:val="en-US"/>
        </w:rPr>
        <w:t> </w:t>
      </w:r>
      <w:r w:rsidR="00426BBF">
        <w:t>°</w:t>
      </w:r>
      <w:r w:rsidR="00426BBF">
        <w:rPr>
          <w:lang w:val="en-US"/>
        </w:rPr>
        <w:t>C</w:t>
      </w:r>
      <w:r w:rsidR="00426BBF">
        <w:t>, мОм/м;</w:t>
      </w:r>
    </w:p>
    <w:p w14:paraId="0FCECB51" w14:textId="73EA80F8" w:rsidR="00426BBF" w:rsidRDefault="00426BBF" w:rsidP="00426BBF">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1пог</m:t>
            </m:r>
          </m:sub>
        </m:sSub>
      </m:oMath>
      <w:r w:rsidRPr="00426BBF">
        <w:t xml:space="preserve"> </w:t>
      </w:r>
      <w:r>
        <w:t xml:space="preserve">и </w:t>
      </w:r>
      <m:oMath>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0пог</m:t>
            </m:r>
          </m:sub>
        </m:sSub>
      </m:oMath>
      <w:r>
        <w:t xml:space="preserve"> – погонные индуктивные сопротивления прямой и нулевой последовательности шинопровода, мОм/м;</w:t>
      </w:r>
    </w:p>
    <w:p w14:paraId="0B5A9FF3" w14:textId="52244C81" w:rsidR="00426BBF" w:rsidRPr="00924209" w:rsidRDefault="00426BBF" w:rsidP="00426BBF">
      <w:pPr>
        <w:pStyle w:val="forfoot"/>
      </w:pPr>
      <w:r>
        <w:tab/>
      </w:r>
      <m:oMath>
        <m:r>
          <w:rPr>
            <w:rStyle w:val="forChar"/>
            <w:rFonts w:ascii="Cambria Math" w:eastAsiaTheme="majorEastAsia" w:hAnsi="Cambria Math"/>
          </w:rPr>
          <m:t>α</m:t>
        </m:r>
      </m:oMath>
      <w:r>
        <w:t xml:space="preserve"> – коэффициент температурного изменения активного сопротивления материала шинопровода (для алюминия и меди можно принять </w:t>
      </w:r>
      <m:oMath>
        <m:r>
          <w:rPr>
            <w:rStyle w:val="forChar"/>
            <w:rFonts w:ascii="Cambria Math" w:eastAsiaTheme="majorEastAsia" w:hAnsi="Cambria Math"/>
          </w:rPr>
          <m:t>α=0,004</m:t>
        </m:r>
      </m:oMath>
      <w:r w:rsidR="00924209" w:rsidRPr="00924209">
        <w:t>)</w:t>
      </w:r>
      <w:r w:rsidRPr="00924209">
        <w:t>;</w:t>
      </w:r>
    </w:p>
    <w:p w14:paraId="2EB6D644" w14:textId="5EED4887" w:rsidR="00426BBF" w:rsidRDefault="00924209" w:rsidP="00426BBF">
      <w:pPr>
        <w:pStyle w:val="forfoot"/>
      </w:pPr>
      <w:r>
        <w:rPr>
          <w:rStyle w:val="forChar"/>
          <w:rFonts w:eastAsiaTheme="majorEastAsia"/>
        </w:rPr>
        <w:tab/>
      </w:r>
      <m:oMath>
        <m:sSub>
          <m:sSubPr>
            <m:ctrlPr>
              <w:rPr>
                <w:rStyle w:val="forChar"/>
                <w:rFonts w:ascii="Cambria Math" w:eastAsiaTheme="majorEastAsia" w:hAnsi="Cambria Math"/>
              </w:rPr>
            </m:ctrlPr>
          </m:sSubPr>
          <m:e>
            <m:r>
              <m:rPr>
                <m:sty m:val="p"/>
              </m:rPr>
              <w:rPr>
                <w:rStyle w:val="forChar"/>
                <w:rFonts w:ascii="Cambria Math" w:eastAsiaTheme="majorEastAsia" w:hAnsi="Cambria Math"/>
              </w:rPr>
              <m:t>ϑ</m:t>
            </m:r>
          </m:e>
          <m:sub>
            <m:r>
              <m:rPr>
                <m:sty m:val="p"/>
              </m:rPr>
              <w:rPr>
                <w:rStyle w:val="forChar"/>
                <w:rFonts w:ascii="Cambria Math" w:eastAsiaTheme="majorEastAsia" w:hAnsi="Cambria Math"/>
              </w:rPr>
              <m:t>раб</m:t>
            </m:r>
          </m:sub>
        </m:sSub>
      </m:oMath>
      <w:r w:rsidRPr="00924209">
        <w:t xml:space="preserve"> </w:t>
      </w:r>
      <w:r w:rsidR="00426BBF">
        <w:t>– рабочая температура, которая определяется также, как и для кабеля, с учетом температуры окружающей среды и загрузки током в предшествующем режиме</w:t>
      </w:r>
      <w:r w:rsidRPr="00924209">
        <w:t xml:space="preserve">, </w:t>
      </w:r>
      <w:r>
        <w:t>°</w:t>
      </w:r>
      <w:r>
        <w:rPr>
          <w:lang w:val="en-US"/>
        </w:rPr>
        <w:t>C</w:t>
      </w:r>
      <w:r w:rsidR="00426BBF">
        <w:t>;</w:t>
      </w:r>
    </w:p>
    <w:p w14:paraId="3746AFE4" w14:textId="1E77F01E" w:rsidR="00426BBF" w:rsidRDefault="00CB4516" w:rsidP="00426BBF">
      <w:pPr>
        <w:pStyle w:val="forfoot"/>
      </w:pPr>
      <w:r>
        <w:tab/>
      </w:r>
      <m:oMath>
        <m:r>
          <w:rPr>
            <w:rStyle w:val="forChar"/>
            <w:rFonts w:ascii="Cambria Math" w:eastAsiaTheme="majorEastAsia" w:hAnsi="Cambria Math"/>
          </w:rPr>
          <m:t>l</m:t>
        </m:r>
      </m:oMath>
      <w:r w:rsidR="00426BBF">
        <w:t xml:space="preserve"> – длина шинопровода, м;</w:t>
      </w:r>
    </w:p>
    <w:p w14:paraId="2DD698B8" w14:textId="361E0B08" w:rsidR="00426BBF" w:rsidRDefault="00CB4516" w:rsidP="00426BBF">
      <w:pPr>
        <w:pStyle w:val="forfoot"/>
      </w:pPr>
      <w:r>
        <w:rPr>
          <w:rStyle w:val="forChar"/>
          <w:rFonts w:eastAsiaTheme="majorEastAsia"/>
        </w:rPr>
        <w:tab/>
      </w:r>
      <m:oMath>
        <m:sSub>
          <m:sSubPr>
            <m:ctrlPr>
              <w:rPr>
                <w:rStyle w:val="forChar"/>
                <w:rFonts w:ascii="Cambria Math" w:eastAsiaTheme="majorEastAsia" w:hAnsi="Cambria Math"/>
              </w:rPr>
            </m:ctrlPr>
          </m:sSubPr>
          <m:e>
            <m:r>
              <w:rPr>
                <w:rStyle w:val="forChar"/>
                <w:rFonts w:ascii="Cambria Math" w:eastAsiaTheme="majorEastAsia" w:hAnsi="Cambria Math"/>
              </w:rPr>
              <m:t>n</m:t>
            </m:r>
          </m:e>
          <m:sub>
            <m:r>
              <m:rPr>
                <m:sty m:val="p"/>
              </m:rPr>
              <w:rPr>
                <w:rStyle w:val="forChar"/>
                <w:rFonts w:ascii="Cambria Math" w:eastAsiaTheme="majorEastAsia" w:hAnsi="Cambria Math"/>
              </w:rPr>
              <m:t>ш</m:t>
            </m:r>
          </m:sub>
        </m:sSub>
      </m:oMath>
      <w:r w:rsidR="00426BBF">
        <w:t xml:space="preserve"> – число последовательно соединенных отрезков шин в </w:t>
      </w:r>
      <w:r w:rsidR="006A7FCF">
        <w:t>к</w:t>
      </w:r>
      <w:r w:rsidR="00426BBF">
        <w:t>аждой фазе;</w:t>
      </w:r>
    </w:p>
    <w:p w14:paraId="7BC30D50" w14:textId="74635491" w:rsidR="00FB6619" w:rsidRDefault="00CB4516" w:rsidP="00426BBF">
      <w:pPr>
        <w:pStyle w:val="forfoot"/>
      </w:pPr>
      <w:r>
        <w:rPr>
          <w:rStyle w:val="forChar"/>
          <w:rFonts w:eastAsiaTheme="majorEastAsia"/>
        </w:rPr>
        <w:tab/>
      </w:r>
      <m:oMath>
        <m:sSub>
          <m:sSubPr>
            <m:ctrlPr>
              <w:rPr>
                <w:rStyle w:val="forChar"/>
                <w:rFonts w:ascii="Cambria Math" w:eastAsiaTheme="majorEastAsia" w:hAnsi="Cambria Math"/>
              </w:rPr>
            </m:ctrlPr>
          </m:sSubPr>
          <m:e>
            <m:r>
              <w:rPr>
                <w:rStyle w:val="forChar"/>
                <w:rFonts w:ascii="Cambria Math" w:eastAsiaTheme="majorEastAsia" w:hAnsi="Cambria Math"/>
              </w:rPr>
              <m:t>R</m:t>
            </m:r>
          </m:e>
          <m:sub>
            <m:r>
              <m:rPr>
                <m:sty m:val="p"/>
              </m:rPr>
              <w:rPr>
                <w:rStyle w:val="forChar"/>
                <w:rFonts w:ascii="Cambria Math" w:eastAsiaTheme="majorEastAsia" w:hAnsi="Cambria Math"/>
              </w:rPr>
              <m:t>кс</m:t>
            </m:r>
          </m:sub>
        </m:sSub>
      </m:oMath>
      <w:r w:rsidRPr="00CB4516">
        <w:t xml:space="preserve"> </w:t>
      </w:r>
      <w:r w:rsidR="00426BBF">
        <w:t>– сопротивление разборного контактного соединения отрезков шин, мОм.</w:t>
      </w:r>
    </w:p>
    <w:p w14:paraId="0A506885" w14:textId="13912DC9" w:rsidR="00CB4516" w:rsidRDefault="00760C71" w:rsidP="00760C71">
      <w:pPr>
        <w:pStyle w:val="20"/>
      </w:pPr>
      <w:r w:rsidRPr="00760C71">
        <w:t>Кабельные линии</w:t>
      </w:r>
    </w:p>
    <w:p w14:paraId="41E560B6" w14:textId="22ABF8CB" w:rsidR="00760C71" w:rsidRDefault="00760C71" w:rsidP="000B6DE0">
      <w:pPr>
        <w:pStyle w:val="30"/>
      </w:pPr>
      <w:r>
        <w:t xml:space="preserve">Значения параметров прямой (обратной) и нулевой последовательности кабелей, применяемых в электроустановках до 1 кВ, принимают, как </w:t>
      </w:r>
      <w:r w:rsidRPr="009E3E51">
        <w:t>указано в приложении А. Значения погонных активных составляющих сопротивлений кабелей, указанных в приложении А, соответствуют</w:t>
      </w:r>
      <w:r>
        <w:t xml:space="preserve"> температуре 20 ºС.</w:t>
      </w:r>
    </w:p>
    <w:p w14:paraId="17BC0880" w14:textId="4C4817BD" w:rsidR="00760C71" w:rsidRDefault="00760C71" w:rsidP="00760C71">
      <w:pPr>
        <w:pStyle w:val="30"/>
      </w:pPr>
      <w:r>
        <w:t xml:space="preserve">При расчете тока в начальный момент </w:t>
      </w:r>
      <w:r w:rsidR="005F4774">
        <w:t>КЗ</w:t>
      </w:r>
      <w:r>
        <w:t xml:space="preserve"> активное сопротивление кабелей следует</w:t>
      </w:r>
      <w:r w:rsidR="000E17E1">
        <w:t xml:space="preserve"> </w:t>
      </w:r>
      <w:r>
        <w:t xml:space="preserve">привести к температуре жил кабеля в момент, предшествующий </w:t>
      </w:r>
      <w:r w:rsidR="005F4774">
        <w:t>КЗ</w:t>
      </w:r>
    </w:p>
    <w:tbl>
      <w:tblPr>
        <w:tblW w:w="5000" w:type="pct"/>
        <w:jc w:val="right"/>
        <w:tblLook w:val="04A0" w:firstRow="1" w:lastRow="0" w:firstColumn="1" w:lastColumn="0" w:noHBand="0" w:noVBand="1"/>
      </w:tblPr>
      <w:tblGrid>
        <w:gridCol w:w="820"/>
        <w:gridCol w:w="7209"/>
        <w:gridCol w:w="1041"/>
      </w:tblGrid>
      <w:tr w:rsidR="00760C71" w14:paraId="78A1A208" w14:textId="77777777" w:rsidTr="000B6DE0">
        <w:trPr>
          <w:jc w:val="right"/>
        </w:trPr>
        <w:tc>
          <w:tcPr>
            <w:tcW w:w="452" w:type="pct"/>
            <w:vAlign w:val="center"/>
          </w:tcPr>
          <w:p w14:paraId="551E57C9" w14:textId="77777777" w:rsidR="00760C71" w:rsidRDefault="00760C71" w:rsidP="000B6DE0">
            <w:pPr>
              <w:pStyle w:val="for"/>
              <w:spacing w:line="276" w:lineRule="auto"/>
              <w:rPr>
                <w:color w:val="000000" w:themeColor="text1"/>
              </w:rPr>
            </w:pPr>
          </w:p>
        </w:tc>
        <w:tc>
          <w:tcPr>
            <w:tcW w:w="3974" w:type="pct"/>
            <w:vAlign w:val="center"/>
          </w:tcPr>
          <w:p w14:paraId="081A9C7B" w14:textId="2D95AD4C" w:rsidR="00760C71" w:rsidRPr="00760C71" w:rsidRDefault="00000000" w:rsidP="000B6DE0">
            <w:pPr>
              <w:pStyle w:val="for"/>
              <w:rPr>
                <w:rFonts w:ascii="Cambria Math" w:hAnsi="Cambria Math"/>
                <w:i/>
              </w:rPr>
            </w:pPr>
            <m:oMathPara>
              <m:oMath>
                <m:sSub>
                  <m:sSubPr>
                    <m:ctrlPr>
                      <w:rPr>
                        <w:rFonts w:ascii="Cambria Math" w:hAnsi="Cambria Math"/>
                        <w:i/>
                      </w:rPr>
                    </m:ctrlPr>
                  </m:sSubPr>
                  <m:e>
                    <m:r>
                      <m:rPr>
                        <m:sty m:val="p"/>
                      </m:rPr>
                      <w:rPr>
                        <w:rFonts w:ascii="Cambria Math" w:hAnsi="Cambria Math"/>
                      </w:rPr>
                      <m:t>ϑ</m:t>
                    </m:r>
                    <m:ctrlPr>
                      <w:rPr>
                        <w:rFonts w:ascii="Cambria Math" w:hAnsi="Cambria Math"/>
                      </w:rPr>
                    </m:ctrlPr>
                  </m:e>
                  <m:sub>
                    <m:r>
                      <w:rPr>
                        <w:rFonts w:ascii="Cambria Math" w:hAnsi="Cambria Math"/>
                      </w:rPr>
                      <m:t>нач</m:t>
                    </m:r>
                  </m:sub>
                </m:sSub>
                <m:r>
                  <w:rPr>
                    <w:rFonts w:ascii="Cambria Math" w:hAnsi="Cambria Math"/>
                  </w:rPr>
                  <m:t>=</m:t>
                </m:r>
                <m:sSub>
                  <m:sSubPr>
                    <m:ctrlPr>
                      <w:rPr>
                        <w:rFonts w:ascii="Cambria Math" w:hAnsi="Cambria Math"/>
                        <w:i/>
                      </w:rPr>
                    </m:ctrlPr>
                  </m:sSubPr>
                  <m:e>
                    <m:r>
                      <m:rPr>
                        <m:sty m:val="p"/>
                      </m:rPr>
                      <w:rPr>
                        <w:rFonts w:ascii="Cambria Math" w:hAnsi="Cambria Math"/>
                      </w:rPr>
                      <m:t>ϑ</m:t>
                    </m:r>
                  </m:e>
                  <m:sub>
                    <m:r>
                      <w:rPr>
                        <w:rFonts w:ascii="Cambria Math" w:hAnsi="Cambria Math"/>
                      </w:rPr>
                      <m:t>окр</m:t>
                    </m:r>
                  </m:sub>
                </m:sSub>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з</m:t>
                    </m:r>
                  </m:sub>
                  <m:sup>
                    <m:r>
                      <w:rPr>
                        <w:rFonts w:ascii="Cambria Math" w:hAnsi="Cambria Math"/>
                      </w:rPr>
                      <m:t>2</m:t>
                    </m:r>
                  </m:sup>
                </m:sSubSup>
                <m:d>
                  <m:dPr>
                    <m:ctrlPr>
                      <w:rPr>
                        <w:rFonts w:ascii="Cambria Math" w:hAnsi="Cambria Math"/>
                        <w:i/>
                      </w:rPr>
                    </m:ctrlPr>
                  </m:dPr>
                  <m:e>
                    <m:sSub>
                      <m:sSubPr>
                        <m:ctrlPr>
                          <w:rPr>
                            <w:rFonts w:ascii="Cambria Math" w:hAnsi="Cambria Math"/>
                            <w:i/>
                          </w:rPr>
                        </m:ctrlPr>
                      </m:sSubPr>
                      <m:e>
                        <m:r>
                          <m:rPr>
                            <m:sty m:val="p"/>
                          </m:rPr>
                          <w:rPr>
                            <w:rFonts w:ascii="Cambria Math" w:hAnsi="Cambria Math"/>
                          </w:rPr>
                          <m:t>ϑ</m:t>
                        </m:r>
                      </m:e>
                      <m:sub>
                        <m:r>
                          <w:rPr>
                            <w:rFonts w:ascii="Cambria Math" w:hAnsi="Cambria Math"/>
                          </w:rPr>
                          <m:t>доп.прод</m:t>
                        </m:r>
                      </m:sub>
                    </m:sSub>
                    <m:r>
                      <w:rPr>
                        <w:rFonts w:ascii="Cambria Math" w:hAnsi="Cambria Math"/>
                      </w:rPr>
                      <m:t>-</m:t>
                    </m:r>
                    <m:sSub>
                      <m:sSubPr>
                        <m:ctrlPr>
                          <w:rPr>
                            <w:rFonts w:ascii="Cambria Math" w:hAnsi="Cambria Math"/>
                            <w:i/>
                          </w:rPr>
                        </m:ctrlPr>
                      </m:sSubPr>
                      <m:e>
                        <m:r>
                          <m:rPr>
                            <m:sty m:val="p"/>
                          </m:rPr>
                          <w:rPr>
                            <w:rFonts w:ascii="Cambria Math" w:hAnsi="Cambria Math"/>
                          </w:rPr>
                          <m:t>ϑ</m:t>
                        </m:r>
                      </m:e>
                      <m:sub>
                        <m:r>
                          <w:rPr>
                            <w:rFonts w:ascii="Cambria Math" w:hAnsi="Cambria Math"/>
                          </w:rPr>
                          <m:t>окр.норм</m:t>
                        </m:r>
                      </m:sub>
                    </m:sSub>
                  </m:e>
                </m:d>
                <m:r>
                  <w:rPr>
                    <w:rFonts w:ascii="Cambria Math" w:hAnsi="Cambria Math"/>
                  </w:rPr>
                  <m:t>,</m:t>
                </m:r>
              </m:oMath>
            </m:oMathPara>
          </w:p>
        </w:tc>
        <w:tc>
          <w:tcPr>
            <w:tcW w:w="574" w:type="pct"/>
            <w:vAlign w:val="center"/>
            <w:hideMark/>
          </w:tcPr>
          <w:p w14:paraId="7FF1C1B8" w14:textId="6A6DFCBA" w:rsidR="00760C71" w:rsidRDefault="00760C71"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24</w:t>
            </w:r>
            <w:r>
              <w:fldChar w:fldCharType="end"/>
            </w:r>
            <w:r>
              <w:t>)</w:t>
            </w:r>
          </w:p>
        </w:tc>
      </w:tr>
    </w:tbl>
    <w:p w14:paraId="208E8CC6" w14:textId="14FB6F18" w:rsidR="00760C71" w:rsidRPr="009D577C" w:rsidRDefault="00760C71" w:rsidP="00F9591F">
      <w:pPr>
        <w:pStyle w:val="forfoot"/>
      </w:pPr>
      <w:r>
        <w:t xml:space="preserve">где </w:t>
      </w:r>
      <w:r w:rsidR="00F9591F">
        <w:tab/>
      </w:r>
      <m:oMath>
        <m:sSub>
          <m:sSubPr>
            <m:ctrlPr>
              <w:rPr>
                <w:rStyle w:val="forChar"/>
                <w:rFonts w:ascii="Cambria Math" w:eastAsiaTheme="majorEastAsia" w:hAnsi="Cambria Math"/>
                <w:i/>
              </w:rPr>
            </m:ctrlPr>
          </m:sSubPr>
          <m:e>
            <m:r>
              <w:rPr>
                <w:rStyle w:val="forChar"/>
                <w:rFonts w:ascii="Cambria Math" w:eastAsiaTheme="majorEastAsia" w:hAnsi="Cambria Math"/>
              </w:rPr>
              <m:t>ϑ</m:t>
            </m:r>
          </m:e>
          <m:sub>
            <m:r>
              <w:rPr>
                <w:rStyle w:val="forChar"/>
                <w:rFonts w:ascii="Cambria Math" w:eastAsiaTheme="majorEastAsia" w:hAnsi="Cambria Math"/>
              </w:rPr>
              <m:t>окр</m:t>
            </m:r>
          </m:sub>
        </m:sSub>
      </m:oMath>
      <w:r>
        <w:t xml:space="preserve"> – температура окружающей среды, °С;</w:t>
      </w:r>
    </w:p>
    <w:p w14:paraId="17BB5A81" w14:textId="0D99BD19" w:rsidR="00760C71" w:rsidRDefault="00F9591F" w:rsidP="00F9591F">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K</m:t>
            </m:r>
          </m:e>
          <m:sub>
            <m:r>
              <w:rPr>
                <w:rStyle w:val="forChar"/>
                <w:rFonts w:ascii="Cambria Math" w:eastAsiaTheme="majorEastAsia" w:hAnsi="Cambria Math"/>
              </w:rPr>
              <m:t>з</m:t>
            </m:r>
          </m:sub>
        </m:sSub>
        <m:r>
          <w:rPr>
            <w:rStyle w:val="forChar"/>
            <w:rFonts w:ascii="Cambria Math" w:eastAsiaTheme="majorEastAsia" w:hAnsi="Cambria Math"/>
          </w:rPr>
          <m:t>=</m:t>
        </m:r>
        <m:f>
          <m:fPr>
            <m:ctrlPr>
              <w:rPr>
                <w:rStyle w:val="forChar"/>
                <w:rFonts w:ascii="Cambria Math" w:eastAsiaTheme="majorEastAsia" w:hAnsi="Cambria Math"/>
              </w:rPr>
            </m:ctrlPr>
          </m:fPr>
          <m:num>
            <m:sSub>
              <m:sSubPr>
                <m:ctrlPr>
                  <w:rPr>
                    <w:rStyle w:val="forChar"/>
                    <w:rFonts w:ascii="Cambria Math" w:eastAsiaTheme="majorEastAsia" w:hAnsi="Cambria Math"/>
                    <w:i/>
                  </w:rPr>
                </m:ctrlPr>
              </m:sSubPr>
              <m:e>
                <m:r>
                  <w:rPr>
                    <w:rStyle w:val="forChar"/>
                    <w:rFonts w:ascii="Cambria Math" w:eastAsiaTheme="majorEastAsia" w:hAnsi="Cambria Math"/>
                  </w:rPr>
                  <m:t>I</m:t>
                </m:r>
              </m:e>
              <m:sub>
                <m:r>
                  <w:rPr>
                    <w:rStyle w:val="forChar"/>
                    <w:rFonts w:ascii="Cambria Math" w:eastAsiaTheme="majorEastAsia" w:hAnsi="Cambria Math"/>
                  </w:rPr>
                  <m:t>расч</m:t>
                </m:r>
              </m:sub>
            </m:sSub>
            <m:ctrlPr>
              <w:rPr>
                <w:rStyle w:val="forChar"/>
                <w:rFonts w:ascii="Cambria Math" w:eastAsiaTheme="majorEastAsia" w:hAnsi="Cambria Math"/>
                <w:i/>
              </w:rPr>
            </m:ctrlPr>
          </m:num>
          <m:den>
            <m:sSub>
              <m:sSubPr>
                <m:ctrlPr>
                  <w:rPr>
                    <w:rStyle w:val="forChar"/>
                    <w:rFonts w:ascii="Cambria Math" w:eastAsiaTheme="majorEastAsia" w:hAnsi="Cambria Math"/>
                    <w:i/>
                  </w:rPr>
                </m:ctrlPr>
              </m:sSubPr>
              <m:e>
                <m:r>
                  <w:rPr>
                    <w:rStyle w:val="forChar"/>
                    <w:rFonts w:ascii="Cambria Math" w:eastAsiaTheme="majorEastAsia" w:hAnsi="Cambria Math"/>
                  </w:rPr>
                  <m:t>I</m:t>
                </m:r>
              </m:e>
              <m:sub>
                <m:r>
                  <w:rPr>
                    <w:rStyle w:val="forChar"/>
                    <w:rFonts w:ascii="Cambria Math" w:eastAsiaTheme="majorEastAsia" w:hAnsi="Cambria Math"/>
                  </w:rPr>
                  <m:t>доп.прод</m:t>
                </m:r>
              </m:sub>
            </m:sSub>
            <m:ctrlPr>
              <w:rPr>
                <w:rStyle w:val="forChar"/>
                <w:rFonts w:ascii="Cambria Math" w:eastAsiaTheme="majorEastAsia" w:hAnsi="Cambria Math"/>
                <w:i/>
              </w:rPr>
            </m:ctrlPr>
          </m:den>
        </m:f>
      </m:oMath>
      <w:r w:rsidRPr="00F9591F">
        <w:t xml:space="preserve"> </w:t>
      </w:r>
      <w:r w:rsidR="00760C71">
        <w:t>– коэффициент загрузки кабеля (</w:t>
      </w:r>
      <w:r w:rsidR="00412C01">
        <w:t>при отсутствии достоверных данных, допустимо принять</w:t>
      </w:r>
      <w:r w:rsidR="00760C71">
        <w:t xml:space="preserve"> </w:t>
      </w:r>
      <m:oMath>
        <m:sSub>
          <m:sSubPr>
            <m:ctrlPr>
              <w:rPr>
                <w:rStyle w:val="forChar"/>
                <w:rFonts w:ascii="Cambria Math" w:eastAsiaTheme="majorEastAsia" w:hAnsi="Cambria Math"/>
                <w:i/>
              </w:rPr>
            </m:ctrlPr>
          </m:sSubPr>
          <m:e>
            <m:r>
              <w:rPr>
                <w:rStyle w:val="forChar"/>
                <w:rFonts w:ascii="Cambria Math" w:eastAsiaTheme="majorEastAsia" w:hAnsi="Cambria Math"/>
              </w:rPr>
              <m:t>K</m:t>
            </m:r>
          </m:e>
          <m:sub>
            <m:r>
              <w:rPr>
                <w:rStyle w:val="forChar"/>
                <w:rFonts w:ascii="Cambria Math" w:eastAsiaTheme="majorEastAsia" w:hAnsi="Cambria Math"/>
              </w:rPr>
              <m:t>з</m:t>
            </m:r>
          </m:sub>
        </m:sSub>
      </m:oMath>
      <w:r w:rsidR="00760C71">
        <w:t xml:space="preserve"> </w:t>
      </w:r>
      <w:r>
        <w:t>=</w:t>
      </w:r>
      <w:r w:rsidR="00760C71">
        <w:t xml:space="preserve"> 0,6);</w:t>
      </w:r>
    </w:p>
    <w:p w14:paraId="098BC0C9" w14:textId="7DF14BFD" w:rsidR="00760C71" w:rsidRDefault="00F9591F" w:rsidP="00F9591F">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ϑ</m:t>
            </m:r>
          </m:e>
          <m:sub>
            <m:r>
              <w:rPr>
                <w:rStyle w:val="forChar"/>
                <w:rFonts w:ascii="Cambria Math" w:eastAsiaTheme="majorEastAsia" w:hAnsi="Cambria Math"/>
              </w:rPr>
              <m:t>доп.прод</m:t>
            </m:r>
          </m:sub>
        </m:sSub>
      </m:oMath>
      <w:r>
        <w:t xml:space="preserve"> </w:t>
      </w:r>
      <w:r w:rsidR="00760C71">
        <w:t>– допустимая температура нагрева изоляции в продолжительном режиме</w:t>
      </w:r>
      <w:r>
        <w:t xml:space="preserve"> (</w:t>
      </w:r>
      <w:r w:rsidR="00027248">
        <w:t>по</w:t>
      </w:r>
      <w:r w:rsidR="00622431">
        <w:t xml:space="preserve"> ГОСТ 31996: </w:t>
      </w:r>
      <w:r>
        <w:t xml:space="preserve">для </w:t>
      </w:r>
      <w:r w:rsidR="00F9758C">
        <w:t>ПВХ</w:t>
      </w:r>
      <w:r>
        <w:t xml:space="preserve"> – 70 °С</w:t>
      </w:r>
      <w:r w:rsidR="00622431">
        <w:t xml:space="preserve">, для </w:t>
      </w:r>
      <w:r w:rsidR="00027248">
        <w:t>сшитого полиэтилена</w:t>
      </w:r>
      <w:r w:rsidR="00622431">
        <w:t xml:space="preserve"> – </w:t>
      </w:r>
      <w:r w:rsidR="00997ECD">
        <w:t>9</w:t>
      </w:r>
      <w:r w:rsidR="00622431">
        <w:t>0 °С</w:t>
      </w:r>
      <w:r>
        <w:t>,</w:t>
      </w:r>
      <w:r w:rsidR="00622431">
        <w:t xml:space="preserve"> </w:t>
      </w:r>
      <w:r>
        <w:t>для бумажной изоляции – 80 °С)</w:t>
      </w:r>
      <w:r w:rsidR="00760C71">
        <w:t>, °С;</w:t>
      </w:r>
    </w:p>
    <w:p w14:paraId="516FA228" w14:textId="0DE8BB2B" w:rsidR="00760C71" w:rsidRDefault="00F9591F" w:rsidP="00F9591F">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ϑ</m:t>
            </m:r>
          </m:e>
          <m:sub>
            <m:r>
              <w:rPr>
                <w:rStyle w:val="forChar"/>
                <w:rFonts w:ascii="Cambria Math" w:eastAsiaTheme="majorEastAsia" w:hAnsi="Cambria Math"/>
              </w:rPr>
              <m:t>окр.норм</m:t>
            </m:r>
          </m:sub>
        </m:sSub>
      </m:oMath>
      <w:r>
        <w:t xml:space="preserve"> </w:t>
      </w:r>
      <w:r w:rsidR="00760C71">
        <w:t>– нормированная температура окружающей среды</w:t>
      </w:r>
      <w:r w:rsidR="006F0A18">
        <w:t>,</w:t>
      </w:r>
      <w:r>
        <w:t xml:space="preserve"> </w:t>
      </w:r>
      <w:r w:rsidR="006F0A18">
        <w:t xml:space="preserve">для которой задан </w:t>
      </w:r>
      <m:oMath>
        <m:sSub>
          <m:sSubPr>
            <m:ctrlPr>
              <w:rPr>
                <w:rStyle w:val="forChar"/>
                <w:rFonts w:ascii="Cambria Math" w:eastAsiaTheme="majorEastAsia" w:hAnsi="Cambria Math"/>
                <w:i/>
              </w:rPr>
            </m:ctrlPr>
          </m:sSubPr>
          <m:e>
            <m:r>
              <w:rPr>
                <w:rStyle w:val="forChar"/>
                <w:rFonts w:ascii="Cambria Math" w:eastAsiaTheme="majorEastAsia" w:hAnsi="Cambria Math"/>
              </w:rPr>
              <m:t>I</m:t>
            </m:r>
          </m:e>
          <m:sub>
            <m:r>
              <w:rPr>
                <w:rStyle w:val="forChar"/>
                <w:rFonts w:ascii="Cambria Math" w:eastAsiaTheme="majorEastAsia" w:hAnsi="Cambria Math"/>
              </w:rPr>
              <m:t>доп.прод</m:t>
            </m:r>
          </m:sub>
        </m:sSub>
      </m:oMath>
      <w:r w:rsidR="006F0A18" w:rsidRPr="006F0A18">
        <w:rPr>
          <w:rStyle w:val="forChar"/>
          <w:rFonts w:eastAsiaTheme="majorEastAsia"/>
        </w:rPr>
        <w:t xml:space="preserve">, </w:t>
      </w:r>
      <w:r w:rsidR="006F0A18">
        <w:rPr>
          <w:rStyle w:val="forChar"/>
          <w:rFonts w:eastAsiaTheme="majorEastAsia"/>
        </w:rPr>
        <w:t xml:space="preserve"> как правило 25 °</w:t>
      </w:r>
      <w:r w:rsidR="006F0A18">
        <w:rPr>
          <w:rStyle w:val="forChar"/>
          <w:rFonts w:eastAsiaTheme="majorEastAsia"/>
          <w:lang w:val="en-US"/>
        </w:rPr>
        <w:t>C</w:t>
      </w:r>
      <w:r w:rsidR="00760C71">
        <w:t>, °С;</w:t>
      </w:r>
    </w:p>
    <w:p w14:paraId="42ACA8C8" w14:textId="442BD795" w:rsidR="00760C71" w:rsidRDefault="00F9591F" w:rsidP="00F9591F">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I</m:t>
            </m:r>
          </m:e>
          <m:sub>
            <m:r>
              <w:rPr>
                <w:rStyle w:val="forChar"/>
                <w:rFonts w:ascii="Cambria Math" w:eastAsiaTheme="majorEastAsia" w:hAnsi="Cambria Math"/>
              </w:rPr>
              <m:t>расч</m:t>
            </m:r>
          </m:sub>
        </m:sSub>
      </m:oMath>
      <w:r>
        <w:t xml:space="preserve"> </w:t>
      </w:r>
      <w:r w:rsidR="00760C71">
        <w:t xml:space="preserve">– расчетный ток режима, предшествующего </w:t>
      </w:r>
      <w:r w:rsidR="005F4774">
        <w:t>КЗ</w:t>
      </w:r>
      <w:r w:rsidR="00760C71">
        <w:t>, А;</w:t>
      </w:r>
    </w:p>
    <w:p w14:paraId="74D3C8BC" w14:textId="559FEF88" w:rsidR="00760C71" w:rsidRDefault="00F9591F" w:rsidP="00F9591F">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I</m:t>
            </m:r>
          </m:e>
          <m:sub>
            <m:r>
              <w:rPr>
                <w:rStyle w:val="forChar"/>
                <w:rFonts w:ascii="Cambria Math" w:eastAsiaTheme="majorEastAsia" w:hAnsi="Cambria Math"/>
              </w:rPr>
              <m:t>доп.прод</m:t>
            </m:r>
          </m:sub>
        </m:sSub>
      </m:oMath>
      <w:r>
        <w:t xml:space="preserve"> </w:t>
      </w:r>
      <w:r w:rsidR="00760C71">
        <w:t>– допустимый ток продолжительного режима для проводника данного сечения, А.</w:t>
      </w:r>
    </w:p>
    <w:p w14:paraId="7BC8CA75" w14:textId="4A2C066B" w:rsidR="00760C71" w:rsidRDefault="00760C71" w:rsidP="00760C71">
      <w:r>
        <w:t xml:space="preserve">Коэффициент для приведения активного сопротивления кабелей к температуре, соответствующей начальному моменту </w:t>
      </w:r>
      <w:r w:rsidR="005F4774">
        <w:t>КЗ</w:t>
      </w:r>
      <w:r>
        <w:t>, вычисляется по аппроксимирующей формуле:</w:t>
      </w:r>
    </w:p>
    <w:tbl>
      <w:tblPr>
        <w:tblW w:w="5000" w:type="pct"/>
        <w:jc w:val="right"/>
        <w:tblLook w:val="04A0" w:firstRow="1" w:lastRow="0" w:firstColumn="1" w:lastColumn="0" w:noHBand="0" w:noVBand="1"/>
      </w:tblPr>
      <w:tblGrid>
        <w:gridCol w:w="820"/>
        <w:gridCol w:w="7209"/>
        <w:gridCol w:w="1041"/>
      </w:tblGrid>
      <w:tr w:rsidR="00F9591F" w14:paraId="5048C0DC" w14:textId="77777777" w:rsidTr="000B6DE0">
        <w:trPr>
          <w:jc w:val="right"/>
        </w:trPr>
        <w:tc>
          <w:tcPr>
            <w:tcW w:w="452" w:type="pct"/>
            <w:vAlign w:val="center"/>
          </w:tcPr>
          <w:p w14:paraId="6C7EFAA3" w14:textId="77777777" w:rsidR="00F9591F" w:rsidRDefault="00F9591F" w:rsidP="000B6DE0">
            <w:pPr>
              <w:pStyle w:val="for"/>
              <w:spacing w:line="276" w:lineRule="auto"/>
              <w:rPr>
                <w:color w:val="000000" w:themeColor="text1"/>
              </w:rPr>
            </w:pPr>
          </w:p>
        </w:tc>
        <w:tc>
          <w:tcPr>
            <w:tcW w:w="3974" w:type="pct"/>
            <w:vAlign w:val="center"/>
          </w:tcPr>
          <w:p w14:paraId="5E6237ED" w14:textId="6E41D260" w:rsidR="00F9591F" w:rsidRPr="00F9591F" w:rsidRDefault="00000000" w:rsidP="000B6DE0">
            <w:pPr>
              <w:pStyle w:val="for"/>
              <w:rPr>
                <w:rFonts w:ascii="Cambria Math" w:hAnsi="Cambria Math"/>
                <w:i/>
              </w:rPr>
            </w:pPr>
            <m:oMathPara>
              <m:oMath>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m:rPr>
                            <m:sty m:val="p"/>
                          </m:rPr>
                          <w:rPr>
                            <w:rFonts w:ascii="Cambria Math" w:hAnsi="Cambria Math"/>
                          </w:rPr>
                          <m:t>ϑ</m:t>
                        </m:r>
                      </m:e>
                      <m:sub>
                        <m:r>
                          <w:rPr>
                            <w:rFonts w:ascii="Cambria Math" w:hAnsi="Cambria Math"/>
                          </w:rPr>
                          <m:t>нач</m:t>
                        </m:r>
                      </m:sub>
                    </m:sSub>
                  </m:sub>
                </m:sSub>
                <m:r>
                  <w:rPr>
                    <w:rFonts w:ascii="Cambria Math" w:hAnsi="Cambria Math"/>
                  </w:rPr>
                  <m:t>=</m:t>
                </m:r>
                <m:f>
                  <m:fPr>
                    <m:ctrlPr>
                      <w:rPr>
                        <w:rFonts w:ascii="Cambria Math" w:hAnsi="Cambria Math"/>
                      </w:rPr>
                    </m:ctrlPr>
                  </m:fPr>
                  <m:num>
                    <m:sSub>
                      <m:sSubPr>
                        <m:ctrlPr>
                          <w:rPr>
                            <w:rFonts w:ascii="Cambria Math" w:hAnsi="Cambria Math"/>
                            <w:i/>
                          </w:rPr>
                        </m:ctrlPr>
                      </m:sSubPr>
                      <m:e>
                        <m:r>
                          <m:rPr>
                            <m:sty m:val="p"/>
                          </m:rPr>
                          <w:rPr>
                            <w:rFonts w:ascii="Cambria Math" w:hAnsi="Cambria Math"/>
                          </w:rPr>
                          <m:t>ϑ</m:t>
                        </m:r>
                      </m:e>
                      <m:sub>
                        <m:r>
                          <w:rPr>
                            <w:rFonts w:ascii="Cambria Math" w:hAnsi="Cambria Math"/>
                          </w:rPr>
                          <m:t>ус</m:t>
                        </m:r>
                      </m:sub>
                    </m:sSub>
                    <m:r>
                      <w:rPr>
                        <w:rFonts w:ascii="Cambria Math" w:hAnsi="Cambria Math"/>
                      </w:rPr>
                      <m:t>+</m:t>
                    </m:r>
                    <m:sSub>
                      <m:sSubPr>
                        <m:ctrlPr>
                          <w:rPr>
                            <w:rFonts w:ascii="Cambria Math" w:hAnsi="Cambria Math"/>
                            <w:i/>
                          </w:rPr>
                        </m:ctrlPr>
                      </m:sSubPr>
                      <m:e>
                        <m:r>
                          <m:rPr>
                            <m:sty m:val="p"/>
                          </m:rPr>
                          <w:rPr>
                            <w:rFonts w:ascii="Cambria Math" w:hAnsi="Cambria Math"/>
                          </w:rPr>
                          <m:t>ϑ</m:t>
                        </m:r>
                      </m:e>
                      <m:sub>
                        <m:r>
                          <w:rPr>
                            <w:rFonts w:ascii="Cambria Math" w:hAnsi="Cambria Math"/>
                          </w:rPr>
                          <m:t>нач</m:t>
                        </m:r>
                      </m:sub>
                    </m:sSub>
                    <m:ctrlPr>
                      <w:rPr>
                        <w:rFonts w:ascii="Cambria Math" w:hAnsi="Cambria Math"/>
                        <w:i/>
                      </w:rPr>
                    </m:ctrlPr>
                  </m:num>
                  <m:den>
                    <m:sSub>
                      <m:sSubPr>
                        <m:ctrlPr>
                          <w:rPr>
                            <w:rFonts w:ascii="Cambria Math" w:hAnsi="Cambria Math"/>
                            <w:i/>
                          </w:rPr>
                        </m:ctrlPr>
                      </m:sSubPr>
                      <m:e>
                        <m:r>
                          <m:rPr>
                            <m:sty m:val="p"/>
                          </m:rPr>
                          <w:rPr>
                            <w:rFonts w:ascii="Cambria Math" w:hAnsi="Cambria Math"/>
                          </w:rPr>
                          <m:t>ϑ</m:t>
                        </m:r>
                      </m:e>
                      <m:sub>
                        <m:r>
                          <w:rPr>
                            <w:rFonts w:ascii="Cambria Math" w:hAnsi="Cambria Math"/>
                          </w:rPr>
                          <m:t>ус</m:t>
                        </m:r>
                      </m:sub>
                    </m:sSub>
                    <m:r>
                      <w:rPr>
                        <w:rFonts w:ascii="Cambria Math" w:hAnsi="Cambria Math"/>
                      </w:rPr>
                      <m:t>+</m:t>
                    </m:r>
                    <m:sSub>
                      <m:sSubPr>
                        <m:ctrlPr>
                          <w:rPr>
                            <w:rFonts w:ascii="Cambria Math" w:hAnsi="Cambria Math"/>
                            <w:i/>
                          </w:rPr>
                        </m:ctrlPr>
                      </m:sSubPr>
                      <m:e>
                        <m:r>
                          <m:rPr>
                            <m:sty m:val="p"/>
                          </m:rPr>
                          <w:rPr>
                            <w:rFonts w:ascii="Cambria Math" w:hAnsi="Cambria Math"/>
                          </w:rPr>
                          <m:t>ϑ</m:t>
                        </m:r>
                      </m:e>
                      <m:sub>
                        <m:r>
                          <w:rPr>
                            <w:rFonts w:ascii="Cambria Math" w:hAnsi="Cambria Math"/>
                          </w:rPr>
                          <m:t>ном</m:t>
                        </m:r>
                      </m:sub>
                    </m:sSub>
                    <m:ctrlPr>
                      <w:rPr>
                        <w:rFonts w:ascii="Cambria Math" w:hAnsi="Cambria Math"/>
                        <w:i/>
                      </w:rPr>
                    </m:ctrlPr>
                  </m:den>
                </m:f>
                <m:r>
                  <w:rPr>
                    <w:rFonts w:ascii="Cambria Math" w:hAnsi="Cambria Math"/>
                  </w:rPr>
                  <m:t>,</m:t>
                </m:r>
              </m:oMath>
            </m:oMathPara>
          </w:p>
        </w:tc>
        <w:tc>
          <w:tcPr>
            <w:tcW w:w="574" w:type="pct"/>
            <w:vAlign w:val="center"/>
            <w:hideMark/>
          </w:tcPr>
          <w:p w14:paraId="790858EF" w14:textId="4D2ECE85" w:rsidR="00F9591F" w:rsidRDefault="00F9591F"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25</w:t>
            </w:r>
            <w:r>
              <w:fldChar w:fldCharType="end"/>
            </w:r>
            <w:r>
              <w:t>)</w:t>
            </w:r>
          </w:p>
        </w:tc>
      </w:tr>
    </w:tbl>
    <w:p w14:paraId="1E0D57F9" w14:textId="5C7D2D38" w:rsidR="00760C71" w:rsidRDefault="00760C71" w:rsidP="00A7311F">
      <w:pPr>
        <w:pStyle w:val="forfoot"/>
      </w:pPr>
      <w:r>
        <w:t xml:space="preserve">где </w:t>
      </w:r>
      <w:r w:rsidR="00A7311F">
        <w:tab/>
      </w:r>
      <m:oMath>
        <m:sSub>
          <m:sSubPr>
            <m:ctrlPr>
              <w:rPr>
                <w:rStyle w:val="forChar"/>
                <w:rFonts w:ascii="Cambria Math" w:eastAsiaTheme="majorEastAsia" w:hAnsi="Cambria Math"/>
              </w:rPr>
            </m:ctrlPr>
          </m:sSubPr>
          <m:e>
            <m:r>
              <m:rPr>
                <m:sty m:val="p"/>
              </m:rPr>
              <w:rPr>
                <w:rStyle w:val="forChar"/>
                <w:rFonts w:ascii="Cambria Math" w:eastAsiaTheme="majorEastAsia" w:hAnsi="Cambria Math"/>
              </w:rPr>
              <m:t>ϑ</m:t>
            </m:r>
          </m:e>
          <m:sub>
            <m:r>
              <w:rPr>
                <w:rStyle w:val="forChar"/>
                <w:rFonts w:ascii="Cambria Math" w:eastAsiaTheme="majorEastAsia" w:hAnsi="Cambria Math"/>
              </w:rPr>
              <m:t>ус</m:t>
            </m:r>
          </m:sub>
        </m:sSub>
      </m:oMath>
      <w:r w:rsidR="00A7311F">
        <w:t xml:space="preserve"> </w:t>
      </w:r>
      <w:r>
        <w:t xml:space="preserve">– условная температура (для меди 234,5 </w:t>
      </w:r>
      <w:r w:rsidR="003144D4">
        <w:t>°</w:t>
      </w:r>
      <w:r>
        <w:t xml:space="preserve">С, для алюминия 236 </w:t>
      </w:r>
      <w:r w:rsidR="003144D4">
        <w:t>°</w:t>
      </w:r>
      <w:r>
        <w:t>С)</w:t>
      </w:r>
      <w:r w:rsidR="003144D4">
        <w:t>, °</w:t>
      </w:r>
      <w:r w:rsidR="003144D4">
        <w:rPr>
          <w:lang w:val="en-US"/>
        </w:rPr>
        <w:t>C</w:t>
      </w:r>
      <w:r>
        <w:t>;</w:t>
      </w:r>
    </w:p>
    <w:p w14:paraId="00F4B0B2" w14:textId="33DFBEFD" w:rsidR="00760C71" w:rsidRDefault="003144D4" w:rsidP="00A7311F">
      <w:pPr>
        <w:pStyle w:val="forfoot"/>
      </w:pPr>
      <w:r>
        <w:tab/>
      </w:r>
      <m:oMath>
        <m:sSub>
          <m:sSubPr>
            <m:ctrlPr>
              <w:rPr>
                <w:rStyle w:val="forChar"/>
                <w:rFonts w:ascii="Cambria Math" w:eastAsiaTheme="majorEastAsia" w:hAnsi="Cambria Math"/>
              </w:rPr>
            </m:ctrlPr>
          </m:sSubPr>
          <m:e>
            <m:r>
              <m:rPr>
                <m:sty m:val="p"/>
              </m:rPr>
              <w:rPr>
                <w:rStyle w:val="forChar"/>
                <w:rFonts w:ascii="Cambria Math" w:eastAsiaTheme="majorEastAsia" w:hAnsi="Cambria Math"/>
              </w:rPr>
              <m:t>ϑ</m:t>
            </m:r>
          </m:e>
          <m:sub>
            <m:r>
              <w:rPr>
                <w:rStyle w:val="forChar"/>
                <w:rFonts w:ascii="Cambria Math" w:eastAsiaTheme="majorEastAsia" w:hAnsi="Cambria Math"/>
              </w:rPr>
              <m:t>ном</m:t>
            </m:r>
          </m:sub>
        </m:sSub>
      </m:oMath>
      <w:r w:rsidR="00760C71">
        <w:t xml:space="preserve"> – номинальная температура, для которой заданы исходные значения погонных сопротивлений кабелей, °С.</w:t>
      </w:r>
    </w:p>
    <w:p w14:paraId="05BCD19E" w14:textId="1B144568" w:rsidR="00760C71" w:rsidRDefault="00760C71" w:rsidP="00760C71">
      <w:r>
        <w:t xml:space="preserve">Сопротивления различных последовательностей кабельной линии в начальный момент </w:t>
      </w:r>
      <w:r w:rsidR="005F4774">
        <w:t xml:space="preserve">КЗ </w:t>
      </w:r>
      <w:r>
        <w:t>вычисляются по следующим формулам:</w:t>
      </w:r>
    </w:p>
    <w:tbl>
      <w:tblPr>
        <w:tblW w:w="5000" w:type="pct"/>
        <w:jc w:val="right"/>
        <w:tblLook w:val="04A0" w:firstRow="1" w:lastRow="0" w:firstColumn="1" w:lastColumn="0" w:noHBand="0" w:noVBand="1"/>
      </w:tblPr>
      <w:tblGrid>
        <w:gridCol w:w="820"/>
        <w:gridCol w:w="7209"/>
        <w:gridCol w:w="1041"/>
      </w:tblGrid>
      <w:tr w:rsidR="003144D4" w14:paraId="12580A04" w14:textId="77777777" w:rsidTr="000B6DE0">
        <w:trPr>
          <w:jc w:val="right"/>
        </w:trPr>
        <w:tc>
          <w:tcPr>
            <w:tcW w:w="452" w:type="pct"/>
            <w:vAlign w:val="center"/>
          </w:tcPr>
          <w:p w14:paraId="0B9157E3" w14:textId="77777777" w:rsidR="003144D4" w:rsidRDefault="003144D4" w:rsidP="000B6DE0">
            <w:pPr>
              <w:pStyle w:val="for"/>
              <w:spacing w:line="276" w:lineRule="auto"/>
              <w:rPr>
                <w:color w:val="000000" w:themeColor="text1"/>
              </w:rPr>
            </w:pPr>
          </w:p>
        </w:tc>
        <w:tc>
          <w:tcPr>
            <w:tcW w:w="3974" w:type="pct"/>
            <w:vAlign w:val="center"/>
          </w:tcPr>
          <w:p w14:paraId="61E545FA" w14:textId="48A9B0B0" w:rsidR="003144D4" w:rsidRPr="003144D4" w:rsidRDefault="00000000" w:rsidP="000B6DE0">
            <w:pPr>
              <w:pStyle w:val="for"/>
              <w:rPr>
                <w:rFonts w:ascii="Cambria Math" w:hAnsi="Cambria Math"/>
                <w:lang w:val="en-US"/>
                <w:oMath/>
              </w:rPr>
            </w:pPr>
            <m:oMathPara>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1</m:t>
                    </m:r>
                    <m:r>
                      <w:rPr>
                        <w:rFonts w:ascii="Cambria Math" w:hAnsi="Cambria Math"/>
                      </w:rPr>
                      <m:t>кл</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2кл</m:t>
                    </m:r>
                  </m:sub>
                </m:sSub>
                <m:r>
                  <w:rPr>
                    <w:rFonts w:ascii="Cambria Math" w:hAnsi="Cambria Math"/>
                    <w:lang w:val="en-US"/>
                  </w:rPr>
                  <m:t>=</m:t>
                </m:r>
                <m:f>
                  <m:fPr>
                    <m:ctrlPr>
                      <w:rPr>
                        <w:rFonts w:ascii="Cambria Math" w:hAnsi="Cambria Math"/>
                        <w:lang w:val="en-US"/>
                      </w:rPr>
                    </m:ctrlPr>
                  </m:fPr>
                  <m:num>
                    <m:sSub>
                      <m:sSubPr>
                        <m:ctrlPr>
                          <w:rPr>
                            <w:rFonts w:ascii="Cambria Math" w:hAnsi="Cambria Math"/>
                            <w:i/>
                            <w:lang w:val="en-US"/>
                          </w:rPr>
                        </m:ctrlPr>
                      </m:sSubPr>
                      <m:e>
                        <m:r>
                          <w:rPr>
                            <w:rFonts w:ascii="Cambria Math" w:hAnsi="Cambria Math"/>
                            <w:lang w:val="en-US"/>
                          </w:rPr>
                          <m:t>X</m:t>
                        </m:r>
                      </m:e>
                      <m:sub>
                        <m:r>
                          <w:rPr>
                            <w:rFonts w:ascii="Cambria Math" w:hAnsi="Cambria Math"/>
                          </w:rPr>
                          <m:t>1пог</m:t>
                        </m:r>
                      </m:sub>
                    </m:sSub>
                    <m:r>
                      <w:rPr>
                        <w:rFonts w:ascii="Cambria Math" w:hAnsi="Cambria Math"/>
                        <w:lang w:val="en-US"/>
                      </w:rPr>
                      <m:t>l</m:t>
                    </m:r>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n</m:t>
                        </m:r>
                      </m:e>
                      <m:sub>
                        <m:r>
                          <w:rPr>
                            <w:rFonts w:ascii="Cambria Math" w:hAnsi="Cambria Math"/>
                          </w:rPr>
                          <m:t>ц</m:t>
                        </m:r>
                      </m:sub>
                    </m:sSub>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33BA6F99" w14:textId="301C1833" w:rsidR="003144D4" w:rsidRDefault="003144D4" w:rsidP="000B6DE0">
            <w:pPr>
              <w:pStyle w:val="fornum"/>
            </w:pPr>
            <w:r>
              <w:t>(</w:t>
            </w:r>
            <w:r>
              <w:fldChar w:fldCharType="begin"/>
            </w:r>
            <w:r>
              <w:instrText xml:space="preserve"> </w:instrText>
            </w:r>
            <w:r w:rsidRPr="00FB6619">
              <w:instrText>SEQ</w:instrText>
            </w:r>
            <w:r w:rsidRPr="00242EF8">
              <w:instrText xml:space="preserve"> </w:instrText>
            </w:r>
            <w:r w:rsidRPr="00FB6619">
              <w:instrText>for</w:instrText>
            </w:r>
            <w:r w:rsidRPr="00242EF8">
              <w:instrText xml:space="preserve"> </w:instrText>
            </w:r>
            <w:r>
              <w:fldChar w:fldCharType="separate"/>
            </w:r>
            <w:r w:rsidR="00027248">
              <w:rPr>
                <w:noProof/>
              </w:rPr>
              <w:t>26</w:t>
            </w:r>
            <w:r>
              <w:fldChar w:fldCharType="end"/>
            </w:r>
            <w:r>
              <w:t>)</w:t>
            </w:r>
          </w:p>
        </w:tc>
      </w:tr>
      <w:tr w:rsidR="003144D4" w14:paraId="1D14A9A8" w14:textId="77777777" w:rsidTr="003144D4">
        <w:trPr>
          <w:jc w:val="right"/>
        </w:trPr>
        <w:tc>
          <w:tcPr>
            <w:tcW w:w="452" w:type="pct"/>
            <w:vAlign w:val="center"/>
          </w:tcPr>
          <w:p w14:paraId="0514D5EE" w14:textId="77777777" w:rsidR="003144D4" w:rsidRDefault="003144D4" w:rsidP="000B6DE0">
            <w:pPr>
              <w:pStyle w:val="for"/>
              <w:spacing w:line="276" w:lineRule="auto"/>
              <w:rPr>
                <w:color w:val="000000" w:themeColor="text1"/>
              </w:rPr>
            </w:pPr>
          </w:p>
        </w:tc>
        <w:tc>
          <w:tcPr>
            <w:tcW w:w="3974" w:type="pct"/>
            <w:vAlign w:val="center"/>
          </w:tcPr>
          <w:p w14:paraId="0B5FBA98" w14:textId="30EC335E" w:rsidR="003144D4" w:rsidRPr="003144D4" w:rsidRDefault="00000000" w:rsidP="000B6DE0">
            <w:pPr>
              <w:pStyle w:val="for"/>
              <w:rPr>
                <w:rFonts w:ascii="Cambria Math" w:hAnsi="Cambria Math"/>
                <w:lang w:val="en-US"/>
                <w:oMath/>
              </w:rPr>
            </w:pPr>
            <m:oMathPara>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0кл</m:t>
                    </m:r>
                  </m:sub>
                </m:sSub>
                <m:r>
                  <w:rPr>
                    <w:rFonts w:ascii="Cambria Math" w:hAnsi="Cambria Math"/>
                    <w:lang w:val="en-US"/>
                  </w:rPr>
                  <m:t>=</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0пог</m:t>
                        </m:r>
                      </m:sub>
                    </m:sSub>
                    <m:r>
                      <w:rPr>
                        <w:rFonts w:ascii="Cambria Math" w:hAnsi="Cambria Math"/>
                        <w:lang w:val="en-US"/>
                      </w:rPr>
                      <m:t>l</m:t>
                    </m:r>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ц</m:t>
                        </m:r>
                      </m:sub>
                    </m:sSub>
                  </m:den>
                </m:f>
                <m:r>
                  <w:rPr>
                    <w:rFonts w:ascii="Cambria Math" w:hAnsi="Cambria Math"/>
                    <w:lang w:val="en-US"/>
                  </w:rPr>
                  <m:t>;</m:t>
                </m:r>
              </m:oMath>
            </m:oMathPara>
          </w:p>
        </w:tc>
        <w:tc>
          <w:tcPr>
            <w:tcW w:w="574" w:type="pct"/>
            <w:vAlign w:val="center"/>
            <w:hideMark/>
          </w:tcPr>
          <w:p w14:paraId="7286165C" w14:textId="6869416C" w:rsidR="003144D4" w:rsidRDefault="003144D4" w:rsidP="000B6DE0">
            <w:pPr>
              <w:pStyle w:val="fornum"/>
            </w:pPr>
            <w:r>
              <w:t>(</w:t>
            </w:r>
            <w:r>
              <w:fldChar w:fldCharType="begin"/>
            </w:r>
            <w:r>
              <w:instrText xml:space="preserve"> </w:instrText>
            </w:r>
            <w:r w:rsidRPr="00FB6619">
              <w:instrText>SEQ</w:instrText>
            </w:r>
            <w:r w:rsidRPr="00242EF8">
              <w:instrText xml:space="preserve"> </w:instrText>
            </w:r>
            <w:r w:rsidRPr="00FB6619">
              <w:instrText>for</w:instrText>
            </w:r>
            <w:r w:rsidRPr="00242EF8">
              <w:instrText xml:space="preserve"> </w:instrText>
            </w:r>
            <w:r>
              <w:fldChar w:fldCharType="separate"/>
            </w:r>
            <w:r w:rsidR="00027248">
              <w:rPr>
                <w:noProof/>
              </w:rPr>
              <w:t>27</w:t>
            </w:r>
            <w:r>
              <w:fldChar w:fldCharType="end"/>
            </w:r>
            <w:r>
              <w:t>)</w:t>
            </w:r>
          </w:p>
        </w:tc>
      </w:tr>
      <w:tr w:rsidR="00435175" w14:paraId="1880DA53" w14:textId="77777777" w:rsidTr="00435175">
        <w:trPr>
          <w:jc w:val="right"/>
        </w:trPr>
        <w:tc>
          <w:tcPr>
            <w:tcW w:w="452" w:type="pct"/>
            <w:vAlign w:val="center"/>
          </w:tcPr>
          <w:p w14:paraId="56FC680D" w14:textId="77777777" w:rsidR="00435175" w:rsidRDefault="00435175" w:rsidP="000B6DE0">
            <w:pPr>
              <w:pStyle w:val="for"/>
              <w:spacing w:line="276" w:lineRule="auto"/>
              <w:rPr>
                <w:color w:val="000000" w:themeColor="text1"/>
              </w:rPr>
            </w:pPr>
          </w:p>
        </w:tc>
        <w:tc>
          <w:tcPr>
            <w:tcW w:w="3974" w:type="pct"/>
            <w:vAlign w:val="center"/>
          </w:tcPr>
          <w:p w14:paraId="2C30A4BF" w14:textId="4BC73720" w:rsidR="00435175" w:rsidRPr="00435175" w:rsidRDefault="00000000" w:rsidP="000B6DE0">
            <w:pPr>
              <w:pStyle w:val="for"/>
              <w:rPr>
                <w:rFonts w:ascii="Cambria Math" w:hAnsi="Cambria Math"/>
                <w:lang w:val="en-US"/>
                <w:oMath/>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1кл.нач</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2кл.нач</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sSub>
                      <m:sSubPr>
                        <m:ctrlPr>
                          <w:rPr>
                            <w:rFonts w:ascii="Cambria Math" w:hAnsi="Cambria Math"/>
                            <w:i/>
                            <w:lang w:val="en-US"/>
                          </w:rPr>
                        </m:ctrlPr>
                      </m:sSubPr>
                      <m:e>
                        <m:r>
                          <m:rPr>
                            <m:sty m:val="p"/>
                          </m:rPr>
                          <w:rPr>
                            <w:rFonts w:ascii="Cambria Math" w:hAnsi="Cambria Math"/>
                            <w:lang w:val="en-US"/>
                          </w:rPr>
                          <m:t>ϑ</m:t>
                        </m:r>
                      </m:e>
                      <m:sub>
                        <m:r>
                          <w:rPr>
                            <w:rFonts w:ascii="Cambria Math" w:hAnsi="Cambria Math"/>
                            <w:lang w:val="en-US"/>
                          </w:rPr>
                          <m:t>нач</m:t>
                        </m:r>
                      </m:sub>
                    </m:sSub>
                  </m:sub>
                </m:sSub>
                <m:f>
                  <m:fPr>
                    <m:ctrlPr>
                      <w:rPr>
                        <w:rFonts w:ascii="Cambria Math" w:hAnsi="Cambria Math"/>
                        <w:lang w:val="en-US"/>
                      </w:rPr>
                    </m:ctrlPr>
                  </m:fPr>
                  <m:num>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1пог</m:t>
                        </m:r>
                      </m:sub>
                    </m:sSub>
                    <m:r>
                      <w:rPr>
                        <w:rFonts w:ascii="Cambria Math" w:hAnsi="Cambria Math"/>
                        <w:lang w:val="en-US"/>
                      </w:rPr>
                      <m:t>l+</m:t>
                    </m:r>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кс</m:t>
                        </m:r>
                      </m:sub>
                    </m:sSub>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кс</m:t>
                        </m:r>
                      </m:sub>
                    </m:sSub>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ц</m:t>
                        </m:r>
                      </m:sub>
                    </m:sSub>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612D0E0C" w14:textId="74816254" w:rsidR="00435175" w:rsidRDefault="00435175" w:rsidP="000B6DE0">
            <w:pPr>
              <w:pStyle w:val="fornum"/>
            </w:pPr>
            <w:r>
              <w:t>(</w:t>
            </w:r>
            <w:r>
              <w:fldChar w:fldCharType="begin"/>
            </w:r>
            <w:r>
              <w:instrText xml:space="preserve"> </w:instrText>
            </w:r>
            <w:r w:rsidRPr="00FB6619">
              <w:instrText>SEQ</w:instrText>
            </w:r>
            <w:r w:rsidRPr="00242EF8">
              <w:instrText xml:space="preserve"> </w:instrText>
            </w:r>
            <w:r w:rsidRPr="00FB6619">
              <w:instrText>for</w:instrText>
            </w:r>
            <w:r w:rsidRPr="00242EF8">
              <w:instrText xml:space="preserve"> </w:instrText>
            </w:r>
            <w:r>
              <w:fldChar w:fldCharType="separate"/>
            </w:r>
            <w:r w:rsidR="00027248">
              <w:rPr>
                <w:noProof/>
              </w:rPr>
              <w:t>28</w:t>
            </w:r>
            <w:r>
              <w:fldChar w:fldCharType="end"/>
            </w:r>
            <w:r>
              <w:t>)</w:t>
            </w:r>
          </w:p>
        </w:tc>
      </w:tr>
      <w:tr w:rsidR="00435175" w14:paraId="3D98ABAC" w14:textId="77777777" w:rsidTr="00435175">
        <w:trPr>
          <w:jc w:val="right"/>
        </w:trPr>
        <w:tc>
          <w:tcPr>
            <w:tcW w:w="452" w:type="pct"/>
            <w:vAlign w:val="center"/>
          </w:tcPr>
          <w:p w14:paraId="22444E36" w14:textId="77777777" w:rsidR="00435175" w:rsidRDefault="00435175" w:rsidP="000B6DE0">
            <w:pPr>
              <w:pStyle w:val="for"/>
              <w:spacing w:line="276" w:lineRule="auto"/>
              <w:rPr>
                <w:color w:val="000000" w:themeColor="text1"/>
              </w:rPr>
            </w:pPr>
          </w:p>
        </w:tc>
        <w:tc>
          <w:tcPr>
            <w:tcW w:w="3974" w:type="pct"/>
            <w:vAlign w:val="center"/>
          </w:tcPr>
          <w:p w14:paraId="31793FF7" w14:textId="7BB35CFC" w:rsidR="00435175" w:rsidRPr="003144D4" w:rsidRDefault="00000000" w:rsidP="000B6DE0">
            <w:pPr>
              <w:pStyle w:val="for"/>
              <w:rPr>
                <w:rFonts w:ascii="Cambria Math" w:hAnsi="Cambria Math"/>
                <w:lang w:val="en-US"/>
                <w:oMath/>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0к.нач</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sSub>
                      <m:sSubPr>
                        <m:ctrlPr>
                          <w:rPr>
                            <w:rFonts w:ascii="Cambria Math" w:hAnsi="Cambria Math"/>
                            <w:i/>
                            <w:lang w:val="en-US"/>
                          </w:rPr>
                        </m:ctrlPr>
                      </m:sSubPr>
                      <m:e>
                        <m:r>
                          <w:rPr>
                            <w:rFonts w:ascii="Cambria Math" w:hAnsi="Cambria Math"/>
                            <w:lang w:val="en-US"/>
                          </w:rPr>
                          <m:t>ϑ</m:t>
                        </m:r>
                      </m:e>
                      <m:sub>
                        <m:r>
                          <w:rPr>
                            <w:rFonts w:ascii="Cambria Math" w:hAnsi="Cambria Math"/>
                            <w:lang w:val="en-US"/>
                          </w:rPr>
                          <m:t>нач</m:t>
                        </m:r>
                      </m:sub>
                    </m:sSub>
                  </m:sub>
                </m:sSub>
                <m:f>
                  <m:fPr>
                    <m:ctrlPr>
                      <w:rPr>
                        <w:rFonts w:ascii="Cambria Math" w:hAnsi="Cambria Math"/>
                        <w:lang w:val="en-US"/>
                      </w:rPr>
                    </m:ctrlPr>
                  </m:fPr>
                  <m:num>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0пог</m:t>
                        </m:r>
                      </m:sub>
                    </m:sSub>
                    <m:r>
                      <w:rPr>
                        <w:rFonts w:ascii="Cambria Math" w:hAnsi="Cambria Math"/>
                        <w:lang w:val="en-US"/>
                      </w:rPr>
                      <m:t>l+</m:t>
                    </m:r>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кс</m:t>
                        </m:r>
                      </m:sub>
                    </m:sSub>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кс</m:t>
                        </m:r>
                      </m:sub>
                    </m:sSub>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n</m:t>
                        </m:r>
                      </m:e>
                      <m:sub>
                        <m:r>
                          <w:rPr>
                            <w:rFonts w:ascii="Cambria Math" w:hAnsi="Cambria Math"/>
                            <w:lang w:val="en-US"/>
                          </w:rPr>
                          <m:t>ц</m:t>
                        </m:r>
                      </m:sub>
                    </m:sSub>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1397B21D" w14:textId="59D934EC" w:rsidR="00435175" w:rsidRDefault="00435175" w:rsidP="000B6DE0">
            <w:pPr>
              <w:pStyle w:val="fornum"/>
            </w:pPr>
            <w:r>
              <w:t>(</w:t>
            </w:r>
            <w:r>
              <w:fldChar w:fldCharType="begin"/>
            </w:r>
            <w:r>
              <w:instrText xml:space="preserve"> </w:instrText>
            </w:r>
            <w:r w:rsidRPr="00FB6619">
              <w:instrText>SEQ</w:instrText>
            </w:r>
            <w:r w:rsidRPr="00242EF8">
              <w:instrText xml:space="preserve"> </w:instrText>
            </w:r>
            <w:r w:rsidRPr="00FB6619">
              <w:instrText>for</w:instrText>
            </w:r>
            <w:r w:rsidRPr="00242EF8">
              <w:instrText xml:space="preserve"> </w:instrText>
            </w:r>
            <w:r>
              <w:fldChar w:fldCharType="separate"/>
            </w:r>
            <w:r w:rsidR="00027248">
              <w:rPr>
                <w:noProof/>
              </w:rPr>
              <w:t>29</w:t>
            </w:r>
            <w:r>
              <w:fldChar w:fldCharType="end"/>
            </w:r>
            <w:r>
              <w:t>)</w:t>
            </w:r>
          </w:p>
        </w:tc>
      </w:tr>
    </w:tbl>
    <w:p w14:paraId="1D30C63F" w14:textId="1ADC9A42" w:rsidR="00760C71" w:rsidRDefault="00760C71" w:rsidP="00435175">
      <w:pPr>
        <w:pStyle w:val="forfoot"/>
      </w:pPr>
      <w:r>
        <w:t xml:space="preserve">где </w:t>
      </w:r>
      <w:r w:rsidR="00435175">
        <w:tab/>
      </w:r>
      <m:oMath>
        <m:r>
          <w:rPr>
            <w:rStyle w:val="forChar"/>
            <w:rFonts w:ascii="Cambria Math" w:eastAsiaTheme="majorEastAsia" w:hAnsi="Cambria Math"/>
          </w:rPr>
          <m:t>l</m:t>
        </m:r>
      </m:oMath>
      <w:r>
        <w:t xml:space="preserve"> – длина линии, м;</w:t>
      </w:r>
    </w:p>
    <w:p w14:paraId="73321BA7" w14:textId="669B8797" w:rsidR="00760C71" w:rsidRDefault="00435175" w:rsidP="00435175">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n</m:t>
            </m:r>
          </m:e>
          <m:sub>
            <m:r>
              <w:rPr>
                <w:rStyle w:val="forChar"/>
                <w:rFonts w:ascii="Cambria Math" w:eastAsiaTheme="majorEastAsia" w:hAnsi="Cambria Math"/>
              </w:rPr>
              <m:t>ц</m:t>
            </m:r>
          </m:sub>
        </m:sSub>
      </m:oMath>
      <w:r w:rsidR="00760C71">
        <w:t xml:space="preserve"> – количество параллельных кабелей в линии;</w:t>
      </w:r>
    </w:p>
    <w:p w14:paraId="645BBB6B" w14:textId="58F182AA" w:rsidR="00760C71" w:rsidRDefault="00435175" w:rsidP="00435175">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k</m:t>
            </m:r>
          </m:e>
          <m:sub>
            <m:r>
              <w:rPr>
                <w:rStyle w:val="forChar"/>
                <w:rFonts w:ascii="Cambria Math" w:eastAsiaTheme="majorEastAsia" w:hAnsi="Cambria Math"/>
              </w:rPr>
              <m:t>кс</m:t>
            </m:r>
          </m:sub>
        </m:sSub>
      </m:oMath>
      <w:r w:rsidR="00760C71">
        <w:t xml:space="preserve"> – количество разборных контактных соединений по длине одной жилы;</w:t>
      </w:r>
    </w:p>
    <w:p w14:paraId="2E31EB7D" w14:textId="56D0EAE5" w:rsidR="00760C71" w:rsidRDefault="00435175" w:rsidP="00435175">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кс</m:t>
            </m:r>
          </m:sub>
        </m:sSub>
      </m:oMath>
      <w:r w:rsidRPr="00435175">
        <w:t xml:space="preserve"> </w:t>
      </w:r>
      <w:r w:rsidR="00760C71">
        <w:t>– сопротивление одного разборного контактного соединения, мОм.</w:t>
      </w:r>
    </w:p>
    <w:p w14:paraId="162DDD2A" w14:textId="0677B291" w:rsidR="00760C71" w:rsidRDefault="00760C71" w:rsidP="00767654">
      <w:pPr>
        <w:pStyle w:val="30"/>
      </w:pPr>
      <w:r>
        <w:t xml:space="preserve">При расчете тока </w:t>
      </w:r>
      <w:r w:rsidR="005F4774">
        <w:t>КЗ</w:t>
      </w:r>
      <w:r>
        <w:t xml:space="preserve"> для произвольного момента времени </w:t>
      </w:r>
      <m:oMath>
        <m:r>
          <w:rPr>
            <w:rStyle w:val="forChar"/>
            <w:rFonts w:ascii="Cambria Math" w:eastAsiaTheme="majorEastAsia" w:hAnsi="Cambria Math"/>
          </w:rPr>
          <m:t>t</m:t>
        </m:r>
      </m:oMath>
      <w:r w:rsidR="00701B33">
        <w:rPr>
          <w:rStyle w:val="forChar"/>
          <w:rFonts w:eastAsiaTheme="majorEastAsia" w:cstheme="majorBidi"/>
        </w:rPr>
        <w:t xml:space="preserve"> </w:t>
      </w:r>
      <w:r>
        <w:t>следует учитывать увеличение активного сопротивления проводников, обусловленное их нагревом. Для этого</w:t>
      </w:r>
      <w:r w:rsidR="00701B33">
        <w:t>,</w:t>
      </w:r>
      <w:r>
        <w:t xml:space="preserve"> в соответствующих формулах</w:t>
      </w:r>
      <w:r w:rsidR="00701B33">
        <w:t>,</w:t>
      </w:r>
      <w:r>
        <w:t xml:space="preserve"> используется коэффициент</w:t>
      </w:r>
      <w:r w:rsidR="00701B33">
        <w:t xml:space="preserve"> </w:t>
      </w:r>
      <m:oMath>
        <m:sSub>
          <m:sSubPr>
            <m:ctrlPr>
              <w:rPr>
                <w:rStyle w:val="forChar"/>
                <w:rFonts w:ascii="Cambria Math" w:eastAsiaTheme="majorEastAsia" w:hAnsi="Cambria Math"/>
              </w:rPr>
            </m:ctrlPr>
          </m:sSubPr>
          <m:e>
            <m:r>
              <w:rPr>
                <w:rStyle w:val="forChar"/>
                <w:rFonts w:ascii="Cambria Math" w:eastAsiaTheme="majorEastAsia" w:hAnsi="Cambria Math"/>
              </w:rPr>
              <m:t>K</m:t>
            </m:r>
          </m:e>
          <m:sub>
            <m:sSub>
              <m:sSubPr>
                <m:ctrlPr>
                  <w:rPr>
                    <w:rStyle w:val="forChar"/>
                    <w:rFonts w:ascii="Cambria Math" w:eastAsiaTheme="majorEastAsia" w:hAnsi="Cambria Math"/>
                  </w:rPr>
                </m:ctrlPr>
              </m:sSubPr>
              <m:e>
                <m:r>
                  <w:rPr>
                    <w:rStyle w:val="forChar"/>
                    <w:rFonts w:ascii="Cambria Math" w:eastAsiaTheme="majorEastAsia" w:hAnsi="Cambria Math"/>
                  </w:rPr>
                  <m:t>ϑ</m:t>
                </m:r>
              </m:e>
              <m:sub>
                <m:r>
                  <w:rPr>
                    <w:rStyle w:val="forChar"/>
                    <w:rFonts w:ascii="Cambria Math" w:eastAsiaTheme="majorEastAsia" w:hAnsi="Cambria Math"/>
                  </w:rPr>
                  <m:t>t</m:t>
                </m:r>
              </m:sub>
            </m:sSub>
          </m:sub>
        </m:sSub>
      </m:oMath>
      <w:r>
        <w:t xml:space="preserve">, который определяется с учетом повышения температуры жил </w:t>
      </w:r>
      <w:r w:rsidR="001F6468">
        <w:t>обусловленного т</w:t>
      </w:r>
      <w:r>
        <w:t>ок</w:t>
      </w:r>
      <w:r w:rsidR="001F6468">
        <w:t>ом</w:t>
      </w:r>
      <w:r>
        <w:t xml:space="preserve"> </w:t>
      </w:r>
      <w:r w:rsidR="005F4774">
        <w:t>КЗ</w:t>
      </w:r>
    </w:p>
    <w:tbl>
      <w:tblPr>
        <w:tblW w:w="5000" w:type="pct"/>
        <w:jc w:val="right"/>
        <w:tblLook w:val="04A0" w:firstRow="1" w:lastRow="0" w:firstColumn="1" w:lastColumn="0" w:noHBand="0" w:noVBand="1"/>
      </w:tblPr>
      <w:tblGrid>
        <w:gridCol w:w="820"/>
        <w:gridCol w:w="7209"/>
        <w:gridCol w:w="1041"/>
      </w:tblGrid>
      <w:tr w:rsidR="00A61F3E" w14:paraId="0ED25C9D" w14:textId="77777777" w:rsidTr="000B6DE0">
        <w:trPr>
          <w:jc w:val="right"/>
        </w:trPr>
        <w:tc>
          <w:tcPr>
            <w:tcW w:w="452" w:type="pct"/>
            <w:vAlign w:val="center"/>
          </w:tcPr>
          <w:p w14:paraId="6DD5C383" w14:textId="5ED38E3D" w:rsidR="00A61F3E" w:rsidRDefault="00760C71" w:rsidP="000B6DE0">
            <w:pPr>
              <w:pStyle w:val="for"/>
              <w:spacing w:line="276" w:lineRule="auto"/>
              <w:rPr>
                <w:color w:val="000000" w:themeColor="text1"/>
              </w:rPr>
            </w:pPr>
            <w:r>
              <w:t xml:space="preserve"> </w:t>
            </w:r>
          </w:p>
        </w:tc>
        <w:tc>
          <w:tcPr>
            <w:tcW w:w="3974" w:type="pct"/>
            <w:vAlign w:val="center"/>
          </w:tcPr>
          <w:p w14:paraId="3CBA7652" w14:textId="2E27D33B" w:rsidR="00A61F3E" w:rsidRPr="00F9591F" w:rsidRDefault="00000000" w:rsidP="000B6DE0">
            <w:pPr>
              <w:pStyle w:val="for"/>
              <w:rPr>
                <w:rFonts w:ascii="Cambria Math" w:hAnsi="Cambria Math"/>
                <w:i/>
              </w:rPr>
            </w:pPr>
            <m:oMathPara>
              <m:oMath>
                <m:sSub>
                  <m:sSubPr>
                    <m:ctrlPr>
                      <w:rPr>
                        <w:rFonts w:ascii="Cambria Math" w:hAnsi="Cambria Math"/>
                        <w:i/>
                      </w:rPr>
                    </m:ctrlPr>
                  </m:sSubPr>
                  <m:e>
                    <m:r>
                      <w:rPr>
                        <w:rFonts w:ascii="Cambria Math" w:hAnsi="Cambria Math"/>
                      </w:rPr>
                      <m:t>K</m:t>
                    </m:r>
                  </m:e>
                  <m:sub>
                    <m:sSub>
                      <m:sSubPr>
                        <m:ctrlPr>
                          <w:rPr>
                            <w:rFonts w:ascii="Cambria Math" w:hAnsi="Cambria Math"/>
                            <w:i/>
                          </w:rPr>
                        </m:ctrlPr>
                      </m:sSubPr>
                      <m:e>
                        <m:r>
                          <w:rPr>
                            <w:rFonts w:ascii="Cambria Math" w:hAnsi="Cambria Math"/>
                          </w:rPr>
                          <m:t>ϑ</m:t>
                        </m:r>
                      </m:e>
                      <m:sub>
                        <m:r>
                          <w:rPr>
                            <w:rFonts w:ascii="Cambria Math" w:hAnsi="Cambria Math"/>
                          </w:rPr>
                          <m:t>t</m:t>
                        </m:r>
                      </m:sub>
                    </m:sSub>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ϑ</m:t>
                        </m:r>
                      </m:e>
                      <m:sub>
                        <m:r>
                          <w:rPr>
                            <w:rFonts w:ascii="Cambria Math" w:hAnsi="Cambria Math"/>
                          </w:rPr>
                          <m:t>ус</m:t>
                        </m:r>
                      </m:sub>
                    </m:sSub>
                    <m:r>
                      <w:rPr>
                        <w:rFonts w:ascii="Cambria Math" w:hAnsi="Cambria Math"/>
                      </w:rPr>
                      <m:t>+</m:t>
                    </m:r>
                    <m:sSub>
                      <m:sSubPr>
                        <m:ctrlPr>
                          <w:rPr>
                            <w:rFonts w:ascii="Cambria Math" w:hAnsi="Cambria Math"/>
                            <w:i/>
                          </w:rPr>
                        </m:ctrlPr>
                      </m:sSubPr>
                      <m:e>
                        <m:r>
                          <w:rPr>
                            <w:rFonts w:ascii="Cambria Math" w:hAnsi="Cambria Math"/>
                          </w:rPr>
                          <m:t>ϑ</m:t>
                        </m:r>
                      </m:e>
                      <m:sub>
                        <m:r>
                          <w:rPr>
                            <w:rFonts w:ascii="Cambria Math" w:hAnsi="Cambria Math"/>
                          </w:rPr>
                          <m:t>t</m:t>
                        </m:r>
                      </m:sub>
                    </m:sSub>
                    <m:ctrlPr>
                      <w:rPr>
                        <w:rFonts w:ascii="Cambria Math" w:hAnsi="Cambria Math"/>
                        <w:i/>
                      </w:rPr>
                    </m:ctrlPr>
                  </m:num>
                  <m:den>
                    <m:sSub>
                      <m:sSubPr>
                        <m:ctrlPr>
                          <w:rPr>
                            <w:rFonts w:ascii="Cambria Math" w:hAnsi="Cambria Math"/>
                            <w:i/>
                          </w:rPr>
                        </m:ctrlPr>
                      </m:sSubPr>
                      <m:e>
                        <m:r>
                          <w:rPr>
                            <w:rFonts w:ascii="Cambria Math" w:hAnsi="Cambria Math"/>
                          </w:rPr>
                          <m:t>ϑ</m:t>
                        </m:r>
                      </m:e>
                      <m:sub>
                        <m:r>
                          <w:rPr>
                            <w:rFonts w:ascii="Cambria Math" w:hAnsi="Cambria Math"/>
                          </w:rPr>
                          <m:t>ус</m:t>
                        </m:r>
                      </m:sub>
                    </m:sSub>
                    <m:r>
                      <w:rPr>
                        <w:rFonts w:ascii="Cambria Math" w:hAnsi="Cambria Math"/>
                      </w:rPr>
                      <m:t>+</m:t>
                    </m:r>
                    <m:sSub>
                      <m:sSubPr>
                        <m:ctrlPr>
                          <w:rPr>
                            <w:rFonts w:ascii="Cambria Math" w:hAnsi="Cambria Math"/>
                            <w:i/>
                          </w:rPr>
                        </m:ctrlPr>
                      </m:sSubPr>
                      <m:e>
                        <m:r>
                          <w:rPr>
                            <w:rFonts w:ascii="Cambria Math" w:hAnsi="Cambria Math"/>
                          </w:rPr>
                          <m:t>ϑ</m:t>
                        </m:r>
                      </m:e>
                      <m:sub>
                        <m:r>
                          <w:rPr>
                            <w:rFonts w:ascii="Cambria Math" w:hAnsi="Cambria Math"/>
                          </w:rPr>
                          <m:t>нач</m:t>
                        </m:r>
                      </m:sub>
                    </m:sSub>
                    <m:ctrlPr>
                      <w:rPr>
                        <w:rFonts w:ascii="Cambria Math" w:hAnsi="Cambria Math"/>
                        <w:i/>
                      </w:rPr>
                    </m:ctrlPr>
                  </m:den>
                </m:f>
                <m:r>
                  <w:rPr>
                    <w:rFonts w:ascii="Cambria Math" w:hAnsi="Cambria Math"/>
                  </w:rPr>
                  <m:t>,</m:t>
                </m:r>
              </m:oMath>
            </m:oMathPara>
          </w:p>
        </w:tc>
        <w:tc>
          <w:tcPr>
            <w:tcW w:w="574" w:type="pct"/>
            <w:vAlign w:val="center"/>
            <w:hideMark/>
          </w:tcPr>
          <w:p w14:paraId="5859F9D6" w14:textId="56E40664" w:rsidR="00A61F3E" w:rsidRDefault="00A61F3E"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30</w:t>
            </w:r>
            <w:r>
              <w:fldChar w:fldCharType="end"/>
            </w:r>
            <w:r>
              <w:t>)</w:t>
            </w:r>
          </w:p>
        </w:tc>
      </w:tr>
    </w:tbl>
    <w:p w14:paraId="0887781A" w14:textId="69019EF9" w:rsidR="00760C71" w:rsidRDefault="00760C71" w:rsidP="00CC1DC3">
      <w:pPr>
        <w:pStyle w:val="forfoot"/>
      </w:pPr>
      <w:r>
        <w:t xml:space="preserve">где </w:t>
      </w:r>
      <w:r w:rsidR="00CC1DC3">
        <w:tab/>
      </w:r>
      <m:oMath>
        <m:sSub>
          <m:sSubPr>
            <m:ctrlPr>
              <w:rPr>
                <w:rFonts w:ascii="Cambria Math" w:hAnsi="Cambria Math"/>
                <w:i/>
              </w:rPr>
            </m:ctrlPr>
          </m:sSubPr>
          <m:e>
            <m:r>
              <w:rPr>
                <w:rFonts w:ascii="Cambria Math" w:hAnsi="Cambria Math"/>
              </w:rPr>
              <m:t>ϑ</m:t>
            </m:r>
          </m:e>
          <m:sub>
            <m:r>
              <w:rPr>
                <w:rFonts w:ascii="Cambria Math" w:hAnsi="Cambria Math"/>
              </w:rPr>
              <m:t>t</m:t>
            </m:r>
          </m:sub>
        </m:sSub>
      </m:oMath>
      <w:r>
        <w:t xml:space="preserve"> – </w:t>
      </w:r>
      <w:r w:rsidR="00701B33">
        <w:t xml:space="preserve">температура жил кабеля к моменту времени </w:t>
      </w:r>
      <m:oMath>
        <m:r>
          <w:rPr>
            <w:rStyle w:val="forChar"/>
            <w:rFonts w:ascii="Cambria Math" w:eastAsiaTheme="majorEastAsia" w:hAnsi="Cambria Math"/>
          </w:rPr>
          <m:t>t</m:t>
        </m:r>
      </m:oMath>
      <w:r w:rsidR="00577434" w:rsidRPr="00577434">
        <w:rPr>
          <w:rStyle w:val="forChar"/>
          <w:rFonts w:eastAsiaTheme="majorEastAsia"/>
        </w:rPr>
        <w:t xml:space="preserve">, </w:t>
      </w:r>
      <w:r w:rsidR="00577434">
        <w:rPr>
          <w:rStyle w:val="forChar"/>
          <w:rFonts w:eastAsiaTheme="majorEastAsia"/>
        </w:rPr>
        <w:t xml:space="preserve">которая определяется в соответствии с </w:t>
      </w:r>
      <w:r w:rsidR="00515369">
        <w:rPr>
          <w:rStyle w:val="forChar"/>
          <w:rFonts w:eastAsiaTheme="majorEastAsia"/>
        </w:rPr>
        <w:t>(</w:t>
      </w:r>
      <w:r w:rsidR="00577434">
        <w:rPr>
          <w:rStyle w:val="forChar"/>
          <w:rFonts w:eastAsiaTheme="majorEastAsia"/>
        </w:rPr>
        <w:t>разделом 4</w:t>
      </w:r>
      <w:r w:rsidR="00515369">
        <w:rPr>
          <w:rStyle w:val="forChar"/>
          <w:rFonts w:eastAsiaTheme="majorEastAsia"/>
        </w:rPr>
        <w:t>, см.</w:t>
      </w:r>
      <w:r w:rsidR="0092008B" w:rsidRPr="0092008B">
        <w:rPr>
          <w:rStyle w:val="forChar"/>
          <w:rFonts w:eastAsiaTheme="majorEastAsia"/>
        </w:rPr>
        <w:t>[1]</w:t>
      </w:r>
      <w:r w:rsidR="00515369">
        <w:rPr>
          <w:rStyle w:val="forChar"/>
          <w:rFonts w:eastAsiaTheme="majorEastAsia"/>
        </w:rPr>
        <w:t>)</w:t>
      </w:r>
      <w:r>
        <w:t xml:space="preserve">, </w:t>
      </w:r>
      <w:r w:rsidR="00701B33">
        <w:t>°</w:t>
      </w:r>
      <w:r w:rsidR="00701B33">
        <w:rPr>
          <w:lang w:val="en-US"/>
        </w:rPr>
        <w:t>C</w:t>
      </w:r>
      <w:r w:rsidR="00577434" w:rsidRPr="00577434">
        <w:t>.</w:t>
      </w:r>
    </w:p>
    <w:p w14:paraId="3C87A5CB" w14:textId="746D3592" w:rsidR="00577434" w:rsidRDefault="00577434" w:rsidP="00577434">
      <w:pPr>
        <w:pStyle w:val="note"/>
      </w:pPr>
      <w:r w:rsidRPr="00D73F3F">
        <w:rPr>
          <w:spacing w:val="40"/>
        </w:rPr>
        <w:t>Примечание</w:t>
      </w:r>
      <w:r>
        <w:t xml:space="preserve"> –</w:t>
      </w:r>
      <w:r w:rsidR="005F4774">
        <w:t xml:space="preserve"> Е</w:t>
      </w:r>
      <w:r w:rsidRPr="00577434">
        <w:t xml:space="preserve">сли отношение продолжительности КЗ к сечению жил </w:t>
      </w:r>
      <m:oMath>
        <m:r>
          <w:rPr>
            <w:rStyle w:val="forChar"/>
            <w:rFonts w:ascii="Cambria Math" w:eastAsiaTheme="majorEastAsia" w:hAnsi="Cambria Math"/>
          </w:rPr>
          <m:t>t</m:t>
        </m:r>
        <m:r>
          <m:rPr>
            <m:lit/>
          </m:rPr>
          <w:rPr>
            <w:rStyle w:val="forChar"/>
            <w:rFonts w:ascii="Cambria Math" w:eastAsiaTheme="majorEastAsia" w:hAnsi="Cambria Math"/>
          </w:rPr>
          <m:t>/</m:t>
        </m:r>
        <m:r>
          <w:rPr>
            <w:rStyle w:val="forChar"/>
            <w:rFonts w:ascii="Cambria Math" w:eastAsiaTheme="majorEastAsia" w:hAnsi="Cambria Math"/>
          </w:rPr>
          <m:t>S</m:t>
        </m:r>
      </m:oMath>
      <w:r w:rsidR="001F6468">
        <w:rPr>
          <w:rStyle w:val="forChar"/>
          <w:rFonts w:eastAsiaTheme="majorEastAsia" w:cstheme="majorBidi"/>
          <w:lang w:val="en-US"/>
        </w:rPr>
        <w:t> </w:t>
      </w:r>
      <w:r>
        <w:t>&lt;</w:t>
      </w:r>
      <w:r w:rsidR="001F6468">
        <w:rPr>
          <w:lang w:val="en-US"/>
        </w:rPr>
        <w:t> </w:t>
      </w:r>
      <w:r>
        <w:t>0,1 с/мм</w:t>
      </w:r>
      <w:r>
        <w:rPr>
          <w:vertAlign w:val="superscript"/>
        </w:rPr>
        <w:t>2</w:t>
      </w:r>
      <w:r w:rsidRPr="00577434">
        <w:t>,</w:t>
      </w:r>
      <w:r>
        <w:t xml:space="preserve"> то</w:t>
      </w:r>
      <w:r w:rsidRPr="00577434">
        <w:t xml:space="preserve"> влияние теплообмена между жилами и изоляцией жил незначительно, процесс нагрева проводников можно считать адиабатическим</w:t>
      </w:r>
      <w:r w:rsidR="005F4774">
        <w:t xml:space="preserve"> (см. </w:t>
      </w:r>
      <w:r w:rsidR="00F35CFF" w:rsidRPr="00F35CFF">
        <w:t>[1]</w:t>
      </w:r>
      <w:r w:rsidR="005F4774">
        <w:t>)</w:t>
      </w:r>
      <w:r w:rsidRPr="00577434">
        <w:t>.</w:t>
      </w:r>
    </w:p>
    <w:p w14:paraId="4FBD08EE" w14:textId="2F101713" w:rsidR="00760C71" w:rsidRDefault="00C37E9C" w:rsidP="00760C71">
      <w:r>
        <w:t>Т</w:t>
      </w:r>
      <w:r w:rsidR="00760C71">
        <w:t xml:space="preserve">ок </w:t>
      </w:r>
      <w:r w:rsidR="005F4774">
        <w:t>КЗ</w:t>
      </w:r>
      <w:r w:rsidR="00760C71">
        <w:t xml:space="preserve"> зависит от сопротивления кабелей, а значит и от температуры жил, поэтому расчет активного сопротивления кабеля носит итерационный характер.</w:t>
      </w:r>
      <w:r w:rsidR="00EF3AE5">
        <w:t xml:space="preserve"> С</w:t>
      </w:r>
      <w:r w:rsidR="00760C71">
        <w:t xml:space="preserve">опротивления к моменту отключения </w:t>
      </w:r>
      <w:r w:rsidR="005F4774">
        <w:t>КЗ</w:t>
      </w:r>
      <w:r w:rsidR="00760C71">
        <w:t>:</w:t>
      </w:r>
    </w:p>
    <w:tbl>
      <w:tblPr>
        <w:tblW w:w="5000" w:type="pct"/>
        <w:jc w:val="right"/>
        <w:tblLook w:val="04A0" w:firstRow="1" w:lastRow="0" w:firstColumn="1" w:lastColumn="0" w:noHBand="0" w:noVBand="1"/>
      </w:tblPr>
      <w:tblGrid>
        <w:gridCol w:w="820"/>
        <w:gridCol w:w="7209"/>
        <w:gridCol w:w="1041"/>
      </w:tblGrid>
      <w:tr w:rsidR="00EF3AE5" w14:paraId="73A477EC" w14:textId="77777777" w:rsidTr="000B6DE0">
        <w:trPr>
          <w:jc w:val="right"/>
        </w:trPr>
        <w:tc>
          <w:tcPr>
            <w:tcW w:w="452" w:type="pct"/>
            <w:vAlign w:val="center"/>
          </w:tcPr>
          <w:p w14:paraId="50190FDB" w14:textId="77777777" w:rsidR="00EF3AE5" w:rsidRDefault="00EF3AE5" w:rsidP="000B6DE0">
            <w:pPr>
              <w:pStyle w:val="for"/>
              <w:spacing w:line="276" w:lineRule="auto"/>
              <w:rPr>
                <w:color w:val="000000" w:themeColor="text1"/>
              </w:rPr>
            </w:pPr>
          </w:p>
        </w:tc>
        <w:tc>
          <w:tcPr>
            <w:tcW w:w="3974" w:type="pct"/>
            <w:vAlign w:val="center"/>
          </w:tcPr>
          <w:p w14:paraId="6C8224B0" w14:textId="0BD91B9C" w:rsidR="00EF3AE5" w:rsidRPr="00EF3AE5" w:rsidRDefault="00000000" w:rsidP="000B6DE0">
            <w:pPr>
              <w:pStyle w:val="for"/>
              <w:rPr>
                <w:rFonts w:ascii="Cambria Math" w:hAnsi="Cambria Math"/>
                <w:i/>
                <w:lang w:val="en-US"/>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1кл.t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sSub>
                      <m:sSubPr>
                        <m:ctrlPr>
                          <w:rPr>
                            <w:rFonts w:ascii="Cambria Math" w:hAnsi="Cambria Math"/>
                            <w:i/>
                            <w:lang w:val="en-US"/>
                          </w:rPr>
                        </m:ctrlPr>
                      </m:sSubPr>
                      <m:e>
                        <m:r>
                          <w:rPr>
                            <w:rFonts w:ascii="Cambria Math" w:hAnsi="Cambria Math"/>
                            <w:lang w:val="en-US"/>
                          </w:rPr>
                          <m:t>ϑ</m:t>
                        </m:r>
                      </m:e>
                      <m:sub>
                        <m:r>
                          <w:rPr>
                            <w:rFonts w:ascii="Cambria Math" w:hAnsi="Cambria Math"/>
                            <w:lang w:val="en-US"/>
                          </w:rPr>
                          <m:t>t</m:t>
                        </m:r>
                      </m:sub>
                    </m:sSub>
                  </m:sub>
                </m:sSub>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1кл.нач</m:t>
                    </m:r>
                  </m:sub>
                </m:sSub>
                <m:r>
                  <w:rPr>
                    <w:rFonts w:ascii="Cambria Math" w:hAnsi="Cambria Math"/>
                    <w:lang w:val="en-US"/>
                  </w:rPr>
                  <m:t>;</m:t>
                </m:r>
              </m:oMath>
            </m:oMathPara>
          </w:p>
        </w:tc>
        <w:tc>
          <w:tcPr>
            <w:tcW w:w="574" w:type="pct"/>
            <w:vAlign w:val="center"/>
            <w:hideMark/>
          </w:tcPr>
          <w:p w14:paraId="57C675DD" w14:textId="24D48FFB" w:rsidR="00EF3AE5" w:rsidRDefault="00EF3AE5"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31</w:t>
            </w:r>
            <w:r>
              <w:fldChar w:fldCharType="end"/>
            </w:r>
            <w:r>
              <w:t>)</w:t>
            </w:r>
          </w:p>
        </w:tc>
      </w:tr>
      <w:tr w:rsidR="00EF3AE5" w14:paraId="5CD66FB3" w14:textId="77777777" w:rsidTr="000B6DE0">
        <w:trPr>
          <w:jc w:val="right"/>
        </w:trPr>
        <w:tc>
          <w:tcPr>
            <w:tcW w:w="452" w:type="pct"/>
            <w:vAlign w:val="center"/>
          </w:tcPr>
          <w:p w14:paraId="0799945F" w14:textId="77777777" w:rsidR="00EF3AE5" w:rsidRDefault="00EF3AE5" w:rsidP="000B6DE0">
            <w:pPr>
              <w:pStyle w:val="for"/>
              <w:spacing w:line="276" w:lineRule="auto"/>
              <w:rPr>
                <w:color w:val="000000" w:themeColor="text1"/>
              </w:rPr>
            </w:pPr>
          </w:p>
        </w:tc>
        <w:tc>
          <w:tcPr>
            <w:tcW w:w="3974" w:type="pct"/>
            <w:vAlign w:val="center"/>
          </w:tcPr>
          <w:p w14:paraId="29DDA8E6" w14:textId="0F2B5142" w:rsidR="00EF3AE5" w:rsidRPr="006A1422" w:rsidRDefault="00000000" w:rsidP="000B6DE0">
            <w:pPr>
              <w:pStyle w:val="for"/>
              <w:rPr>
                <w:rFonts w:ascii="Cambria Math" w:hAnsi="Cambria Math"/>
                <w:lang w:val="en-US"/>
                <w:oMath/>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2кл.t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sSub>
                      <m:sSubPr>
                        <m:ctrlPr>
                          <w:rPr>
                            <w:rFonts w:ascii="Cambria Math" w:hAnsi="Cambria Math"/>
                            <w:i/>
                            <w:lang w:val="en-US"/>
                          </w:rPr>
                        </m:ctrlPr>
                      </m:sSubPr>
                      <m:e>
                        <m:r>
                          <w:rPr>
                            <w:rFonts w:ascii="Cambria Math" w:hAnsi="Cambria Math"/>
                            <w:lang w:val="en-US"/>
                          </w:rPr>
                          <m:t>ϑ</m:t>
                        </m:r>
                      </m:e>
                      <m:sub>
                        <m:r>
                          <w:rPr>
                            <w:rFonts w:ascii="Cambria Math" w:hAnsi="Cambria Math"/>
                            <w:lang w:val="en-US"/>
                          </w:rPr>
                          <m:t>t</m:t>
                        </m:r>
                      </m:sub>
                    </m:sSub>
                  </m:sub>
                </m:sSub>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2кл.нач</m:t>
                    </m:r>
                  </m:sub>
                </m:sSub>
                <m:r>
                  <w:rPr>
                    <w:rFonts w:ascii="Cambria Math" w:hAnsi="Cambria Math"/>
                    <w:lang w:val="en-US"/>
                  </w:rPr>
                  <m:t>;</m:t>
                </m:r>
              </m:oMath>
            </m:oMathPara>
          </w:p>
        </w:tc>
        <w:tc>
          <w:tcPr>
            <w:tcW w:w="574" w:type="pct"/>
            <w:vAlign w:val="center"/>
            <w:hideMark/>
          </w:tcPr>
          <w:p w14:paraId="37A555B9" w14:textId="7FAD2614" w:rsidR="00EF3AE5" w:rsidRDefault="00EF3AE5" w:rsidP="000B6DE0">
            <w:pPr>
              <w:pStyle w:val="fornum"/>
            </w:pPr>
            <w:r>
              <w:t>(</w:t>
            </w:r>
            <w:r>
              <w:fldChar w:fldCharType="begin"/>
            </w:r>
            <w:r>
              <w:instrText xml:space="preserve"> </w:instrText>
            </w:r>
            <w:r w:rsidRPr="006A1422">
              <w:instrText>SEQ</w:instrText>
            </w:r>
            <w:r w:rsidRPr="00242EF8">
              <w:instrText xml:space="preserve"> </w:instrText>
            </w:r>
            <w:r w:rsidRPr="006A1422">
              <w:instrText>for</w:instrText>
            </w:r>
            <w:r w:rsidRPr="00242EF8">
              <w:instrText xml:space="preserve"> </w:instrText>
            </w:r>
            <w:r>
              <w:fldChar w:fldCharType="separate"/>
            </w:r>
            <w:r w:rsidR="00027248">
              <w:rPr>
                <w:noProof/>
              </w:rPr>
              <w:t>32</w:t>
            </w:r>
            <w:r>
              <w:fldChar w:fldCharType="end"/>
            </w:r>
            <w:r>
              <w:t>)</w:t>
            </w:r>
          </w:p>
        </w:tc>
      </w:tr>
      <w:tr w:rsidR="00EF3AE5" w14:paraId="5B291517" w14:textId="77777777" w:rsidTr="000B6DE0">
        <w:trPr>
          <w:jc w:val="right"/>
        </w:trPr>
        <w:tc>
          <w:tcPr>
            <w:tcW w:w="452" w:type="pct"/>
            <w:vAlign w:val="center"/>
          </w:tcPr>
          <w:p w14:paraId="29880989" w14:textId="77777777" w:rsidR="00EF3AE5" w:rsidRDefault="00EF3AE5" w:rsidP="000B6DE0">
            <w:pPr>
              <w:pStyle w:val="for"/>
              <w:spacing w:line="276" w:lineRule="auto"/>
              <w:rPr>
                <w:color w:val="000000" w:themeColor="text1"/>
              </w:rPr>
            </w:pPr>
          </w:p>
        </w:tc>
        <w:tc>
          <w:tcPr>
            <w:tcW w:w="3974" w:type="pct"/>
            <w:vAlign w:val="center"/>
          </w:tcPr>
          <w:p w14:paraId="62E288A3" w14:textId="2AE430A7" w:rsidR="00EF3AE5" w:rsidRPr="006A1422" w:rsidRDefault="00000000" w:rsidP="000B6DE0">
            <w:pPr>
              <w:pStyle w:val="for"/>
              <w:rPr>
                <w:rFonts w:ascii="Cambria Math" w:hAnsi="Cambria Math"/>
                <w:lang w:val="en-US"/>
                <w:oMath/>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0кл.t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sSub>
                      <m:sSubPr>
                        <m:ctrlPr>
                          <w:rPr>
                            <w:rFonts w:ascii="Cambria Math" w:hAnsi="Cambria Math"/>
                            <w:i/>
                            <w:lang w:val="en-US"/>
                          </w:rPr>
                        </m:ctrlPr>
                      </m:sSubPr>
                      <m:e>
                        <m:r>
                          <w:rPr>
                            <w:rFonts w:ascii="Cambria Math" w:hAnsi="Cambria Math"/>
                            <w:lang w:val="en-US"/>
                          </w:rPr>
                          <m:t>ϑ</m:t>
                        </m:r>
                      </m:e>
                      <m:sub>
                        <m:r>
                          <w:rPr>
                            <w:rFonts w:ascii="Cambria Math" w:hAnsi="Cambria Math"/>
                            <w:lang w:val="en-US"/>
                          </w:rPr>
                          <m:t>t</m:t>
                        </m:r>
                      </m:sub>
                    </m:sSub>
                  </m:sub>
                </m:sSub>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0кл.нач</m:t>
                    </m:r>
                  </m:sub>
                </m:sSub>
                <m:r>
                  <w:rPr>
                    <w:rFonts w:ascii="Cambria Math" w:hAnsi="Cambria Math"/>
                    <w:lang w:val="en-US"/>
                  </w:rPr>
                  <m:t>.</m:t>
                </m:r>
              </m:oMath>
            </m:oMathPara>
          </w:p>
        </w:tc>
        <w:tc>
          <w:tcPr>
            <w:tcW w:w="574" w:type="pct"/>
            <w:vAlign w:val="center"/>
            <w:hideMark/>
          </w:tcPr>
          <w:p w14:paraId="27A0B413" w14:textId="3C36D872" w:rsidR="00EF3AE5" w:rsidRDefault="00EF3AE5" w:rsidP="000B6DE0">
            <w:pPr>
              <w:pStyle w:val="fornum"/>
            </w:pPr>
            <w:r>
              <w:t>(</w:t>
            </w:r>
            <w:r>
              <w:fldChar w:fldCharType="begin"/>
            </w:r>
            <w:r>
              <w:instrText xml:space="preserve"> </w:instrText>
            </w:r>
            <w:r w:rsidRPr="006A1422">
              <w:instrText>SEQ</w:instrText>
            </w:r>
            <w:r w:rsidRPr="00242EF8">
              <w:instrText xml:space="preserve"> </w:instrText>
            </w:r>
            <w:r w:rsidRPr="006A1422">
              <w:instrText>for</w:instrText>
            </w:r>
            <w:r w:rsidRPr="00242EF8">
              <w:instrText xml:space="preserve"> </w:instrText>
            </w:r>
            <w:r>
              <w:fldChar w:fldCharType="separate"/>
            </w:r>
            <w:r w:rsidR="00027248">
              <w:rPr>
                <w:noProof/>
              </w:rPr>
              <w:t>33</w:t>
            </w:r>
            <w:r>
              <w:fldChar w:fldCharType="end"/>
            </w:r>
            <w:r>
              <w:t>)</w:t>
            </w:r>
          </w:p>
        </w:tc>
      </w:tr>
    </w:tbl>
    <w:p w14:paraId="201C705A" w14:textId="3F12FE31" w:rsidR="00CB4516" w:rsidRDefault="009E681D" w:rsidP="00D73F3F">
      <w:pPr>
        <w:pStyle w:val="20"/>
      </w:pPr>
      <w:r w:rsidRPr="009E681D">
        <w:t>Воздушные линии и провода</w:t>
      </w:r>
    </w:p>
    <w:p w14:paraId="3117E714" w14:textId="55EE282D" w:rsidR="009E681D" w:rsidRDefault="008A3C7A" w:rsidP="009E681D">
      <w:pPr>
        <w:pStyle w:val="30"/>
      </w:pPr>
      <w:r>
        <w:t>С</w:t>
      </w:r>
      <w:r w:rsidR="009E681D" w:rsidRPr="009E681D">
        <w:t>опротивление прямой последовательности воздушной линии может быть вычислено по данным проводников, а именно, из площади поперечного сечения провод</w:t>
      </w:r>
      <w:r w:rsidR="00750295">
        <w:t>ов</w:t>
      </w:r>
      <w:r w:rsidR="009E681D" w:rsidRPr="009E681D">
        <w:t xml:space="preserve"> и расстояния между центрами</w:t>
      </w:r>
      <w:r w:rsidR="00750295">
        <w:t xml:space="preserve"> фазных</w:t>
      </w:r>
      <w:r w:rsidR="009E681D" w:rsidRPr="009E681D">
        <w:t xml:space="preserve"> провод</w:t>
      </w:r>
      <w:r w:rsidR="00750295">
        <w:t>ов</w:t>
      </w:r>
      <w:r w:rsidR="009E681D" w:rsidRPr="009E681D">
        <w:t>.</w:t>
      </w:r>
    </w:p>
    <w:p w14:paraId="111EDC97" w14:textId="1B50C07B" w:rsidR="009E681D" w:rsidRDefault="00750295" w:rsidP="009E681D">
      <w:r>
        <w:t>Погонное активное сопротивление прямой последовательности, мОм/м</w:t>
      </w:r>
      <w:r w:rsidR="009E681D" w:rsidRPr="009E681D">
        <w:t>:</w:t>
      </w:r>
    </w:p>
    <w:tbl>
      <w:tblPr>
        <w:tblW w:w="5000" w:type="pct"/>
        <w:jc w:val="right"/>
        <w:tblLook w:val="04A0" w:firstRow="1" w:lastRow="0" w:firstColumn="1" w:lastColumn="0" w:noHBand="0" w:noVBand="1"/>
      </w:tblPr>
      <w:tblGrid>
        <w:gridCol w:w="820"/>
        <w:gridCol w:w="7209"/>
        <w:gridCol w:w="1041"/>
      </w:tblGrid>
      <w:tr w:rsidR="009E681D" w14:paraId="2D1FA99C" w14:textId="77777777" w:rsidTr="00B51950">
        <w:trPr>
          <w:jc w:val="right"/>
        </w:trPr>
        <w:tc>
          <w:tcPr>
            <w:tcW w:w="452" w:type="pct"/>
            <w:vAlign w:val="center"/>
          </w:tcPr>
          <w:p w14:paraId="161335EA" w14:textId="77777777" w:rsidR="009E681D" w:rsidRDefault="009E681D" w:rsidP="000B6DE0">
            <w:pPr>
              <w:pStyle w:val="for"/>
              <w:spacing w:line="276" w:lineRule="auto"/>
              <w:rPr>
                <w:color w:val="000000" w:themeColor="text1"/>
              </w:rPr>
            </w:pPr>
          </w:p>
        </w:tc>
        <w:tc>
          <w:tcPr>
            <w:tcW w:w="3974" w:type="pct"/>
            <w:vAlign w:val="center"/>
          </w:tcPr>
          <w:p w14:paraId="7A080D7F" w14:textId="2DFCE78D" w:rsidR="002171A4" w:rsidRPr="004B2C52" w:rsidRDefault="00000000" w:rsidP="002171A4">
            <w:pPr>
              <w:pStyle w:val="for"/>
              <w:rPr>
                <w:i/>
                <w:lang w:val="en-US"/>
              </w:rPr>
            </w:pPr>
            <m:oMathPara>
              <m:oMath>
                <m:sSub>
                  <m:sSubPr>
                    <m:ctrlPr>
                      <w:rPr>
                        <w:rFonts w:ascii="Cambria Math" w:hAnsi="Cambria Math"/>
                        <w:i/>
                        <w:lang w:val="en-US"/>
                      </w:rPr>
                    </m:ctrlPr>
                  </m:sSubPr>
                  <m:e>
                    <m:r>
                      <w:rPr>
                        <w:rFonts w:ascii="Cambria Math" w:hAnsi="Cambria Math"/>
                      </w:rPr>
                      <m:t>R</m:t>
                    </m:r>
                    <m:ctrlPr>
                      <w:rPr>
                        <w:rFonts w:ascii="Cambria Math" w:hAnsi="Cambria Math"/>
                        <w:i/>
                      </w:rPr>
                    </m:ctrlPr>
                  </m:e>
                  <m:sub>
                    <m:r>
                      <w:rPr>
                        <w:rFonts w:ascii="Cambria Math" w:hAnsi="Cambria Math"/>
                        <w:lang w:val="en-US"/>
                      </w:rPr>
                      <m:t>1</m:t>
                    </m:r>
                    <m:r>
                      <w:rPr>
                        <w:rFonts w:ascii="Cambria Math" w:hAnsi="Cambria Math"/>
                      </w:rPr>
                      <m:t>пог</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K</m:t>
                    </m:r>
                  </m:e>
                  <m:sub>
                    <m:sSub>
                      <m:sSubPr>
                        <m:ctrlPr>
                          <w:rPr>
                            <w:rFonts w:ascii="Cambria Math" w:hAnsi="Cambria Math"/>
                            <w:i/>
                            <w:lang w:val="en-US"/>
                          </w:rPr>
                        </m:ctrlPr>
                      </m:sSubPr>
                      <m:e>
                        <m:r>
                          <m:rPr>
                            <m:sty m:val="p"/>
                          </m:rPr>
                          <w:rPr>
                            <w:rFonts w:ascii="Cambria Math" w:hAnsi="Cambria Math"/>
                            <w:lang w:val="en-US"/>
                          </w:rPr>
                          <m:t>θ</m:t>
                        </m:r>
                      </m:e>
                      <m:sub>
                        <m:r>
                          <w:rPr>
                            <w:rFonts w:ascii="Cambria Math" w:hAnsi="Cambria Math"/>
                          </w:rPr>
                          <m:t>нач</m:t>
                        </m:r>
                      </m:sub>
                    </m:sSub>
                  </m:sub>
                </m:sSub>
                <m:sSub>
                  <m:sSubPr>
                    <m:ctrlPr>
                      <w:rPr>
                        <w:rFonts w:ascii="Cambria Math" w:hAnsi="Cambria Math"/>
                        <w:i/>
                        <w:lang w:val="en-US"/>
                      </w:rPr>
                    </m:ctrlPr>
                  </m:sSubPr>
                  <m:e>
                    <m:r>
                      <w:rPr>
                        <w:rFonts w:ascii="Cambria Math" w:hAnsi="Cambria Math"/>
                        <w:lang w:val="en-US"/>
                      </w:rPr>
                      <m:t>K</m:t>
                    </m:r>
                  </m:e>
                  <m:sub>
                    <m:r>
                      <w:rPr>
                        <w:rFonts w:ascii="Cambria Math" w:hAnsi="Cambria Math"/>
                      </w:rPr>
                      <m:t>с</m:t>
                    </m:r>
                  </m:sub>
                </m:sSub>
                <m:f>
                  <m:fPr>
                    <m:ctrlPr>
                      <w:rPr>
                        <w:rFonts w:ascii="Cambria Math" w:hAnsi="Cambria Math"/>
                        <w:lang w:val="en-US"/>
                      </w:rPr>
                    </m:ctrlPr>
                  </m:fPr>
                  <m:num>
                    <m:r>
                      <m:rPr>
                        <m:sty m:val="p"/>
                      </m:rPr>
                      <w:rPr>
                        <w:rFonts w:ascii="Cambria Math" w:hAnsi="Cambria Math"/>
                        <w:lang w:val="en-US"/>
                      </w:rPr>
                      <m:t>ρ</m:t>
                    </m:r>
                    <m:ctrlPr>
                      <w:rPr>
                        <w:rFonts w:ascii="Cambria Math" w:hAnsi="Cambria Math"/>
                        <w:i/>
                        <w:lang w:val="en-US"/>
                      </w:rPr>
                    </m:ctrlPr>
                  </m:num>
                  <m:den>
                    <m:r>
                      <w:rPr>
                        <w:rFonts w:ascii="Cambria Math" w:hAnsi="Cambria Math"/>
                        <w:lang w:val="en-US"/>
                      </w:rPr>
                      <m:t>q</m:t>
                    </m:r>
                    <m:ctrlPr>
                      <w:rPr>
                        <w:rFonts w:ascii="Cambria Math" w:hAnsi="Cambria Math"/>
                        <w:i/>
                        <w:lang w:val="en-US"/>
                      </w:rPr>
                    </m:ctrlPr>
                  </m:den>
                </m:f>
              </m:oMath>
            </m:oMathPara>
          </w:p>
        </w:tc>
        <w:tc>
          <w:tcPr>
            <w:tcW w:w="574" w:type="pct"/>
            <w:vAlign w:val="center"/>
            <w:hideMark/>
          </w:tcPr>
          <w:p w14:paraId="21FAC9E2" w14:textId="542B8C72" w:rsidR="009E681D" w:rsidRDefault="009E681D"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34</w:t>
            </w:r>
            <w:r>
              <w:fldChar w:fldCharType="end"/>
            </w:r>
            <w:r>
              <w:t>)</w:t>
            </w:r>
          </w:p>
        </w:tc>
      </w:tr>
    </w:tbl>
    <w:p w14:paraId="6858AEFE" w14:textId="64ABEDE0" w:rsidR="00896255" w:rsidRPr="004B2C52" w:rsidRDefault="009E681D" w:rsidP="009E681D">
      <w:pPr>
        <w:pStyle w:val="forfoot"/>
      </w:pPr>
      <w:r>
        <w:t>где</w:t>
      </w:r>
      <w:r w:rsidRPr="009E681D">
        <w:tab/>
      </w:r>
      <m:oMath>
        <m:sSub>
          <m:sSubPr>
            <m:ctrlPr>
              <w:rPr>
                <w:rFonts w:ascii="Cambria Math" w:hAnsi="Cambria Math"/>
                <w:i/>
                <w:lang w:val="en-US"/>
              </w:rPr>
            </m:ctrlPr>
          </m:sSubPr>
          <m:e>
            <m:r>
              <w:rPr>
                <w:rFonts w:ascii="Cambria Math" w:hAnsi="Cambria Math"/>
                <w:lang w:val="en-US"/>
              </w:rPr>
              <m:t>K</m:t>
            </m:r>
          </m:e>
          <m:sub>
            <m:r>
              <w:rPr>
                <w:rFonts w:ascii="Cambria Math" w:hAnsi="Cambria Math"/>
              </w:rPr>
              <m:t>с</m:t>
            </m:r>
          </m:sub>
        </m:sSub>
      </m:oMath>
      <w:r w:rsidR="00896255">
        <w:t xml:space="preserve"> – коэффициент, учитывающий увеличение сопротивления многопроволочных жил проводов и кабелей в следстви</w:t>
      </w:r>
      <w:r w:rsidR="00027248">
        <w:t>е</w:t>
      </w:r>
      <w:r w:rsidR="00896255">
        <w:t xml:space="preserve"> скрутки. Для однопроволочных проводов следует принимать </w:t>
      </w:r>
      <m:oMath>
        <m:sSub>
          <m:sSubPr>
            <m:ctrlPr>
              <w:rPr>
                <w:rFonts w:ascii="Cambria Math" w:hAnsi="Cambria Math"/>
                <w:i/>
                <w:lang w:val="en-US"/>
              </w:rPr>
            </m:ctrlPr>
          </m:sSubPr>
          <m:e>
            <m:r>
              <w:rPr>
                <w:rFonts w:ascii="Cambria Math" w:hAnsi="Cambria Math"/>
                <w:lang w:val="en-US"/>
              </w:rPr>
              <m:t>K</m:t>
            </m:r>
          </m:e>
          <m:sub>
            <m:r>
              <w:rPr>
                <w:rFonts w:ascii="Cambria Math" w:hAnsi="Cambria Math"/>
              </w:rPr>
              <m:t>с</m:t>
            </m:r>
          </m:sub>
        </m:sSub>
        <m:r>
          <w:rPr>
            <w:rFonts w:ascii="Cambria Math" w:hAnsi="Cambria Math"/>
          </w:rPr>
          <m:t>=1</m:t>
        </m:r>
      </m:oMath>
      <w:r w:rsidR="00896255">
        <w:t xml:space="preserve">, для многопроволочных </w:t>
      </w:r>
      <m:oMath>
        <m:sSub>
          <m:sSubPr>
            <m:ctrlPr>
              <w:rPr>
                <w:rFonts w:ascii="Cambria Math" w:hAnsi="Cambria Math"/>
                <w:i/>
                <w:lang w:val="en-US"/>
              </w:rPr>
            </m:ctrlPr>
          </m:sSubPr>
          <m:e>
            <m:r>
              <w:rPr>
                <w:rFonts w:ascii="Cambria Math" w:hAnsi="Cambria Math"/>
                <w:lang w:val="en-US"/>
              </w:rPr>
              <m:t>K</m:t>
            </m:r>
          </m:e>
          <m:sub>
            <m:r>
              <w:rPr>
                <w:rFonts w:ascii="Cambria Math" w:hAnsi="Cambria Math"/>
              </w:rPr>
              <m:t>с</m:t>
            </m:r>
          </m:sub>
        </m:sSub>
        <m:r>
          <w:rPr>
            <w:rFonts w:ascii="Cambria Math" w:hAnsi="Cambria Math"/>
          </w:rPr>
          <m:t>=1,02</m:t>
        </m:r>
      </m:oMath>
      <w:r w:rsidR="00896255" w:rsidRPr="004B2C52">
        <w:t>;</w:t>
      </w:r>
    </w:p>
    <w:p w14:paraId="33B2701D" w14:textId="61476D9E" w:rsidR="009E681D" w:rsidRDefault="00896255" w:rsidP="009E681D">
      <w:pPr>
        <w:pStyle w:val="forfoot"/>
      </w:pPr>
      <w:r w:rsidRPr="004B2C52">
        <w:rPr>
          <w:rStyle w:val="forChar"/>
          <w:rFonts w:eastAsiaTheme="majorEastAsia"/>
          <w:i/>
        </w:rPr>
        <w:tab/>
      </w:r>
      <m:oMath>
        <m:r>
          <w:rPr>
            <w:rStyle w:val="forChar"/>
            <w:rFonts w:ascii="Cambria Math" w:eastAsiaTheme="majorEastAsia" w:hAnsi="Cambria Math"/>
          </w:rPr>
          <m:t>q</m:t>
        </m:r>
      </m:oMath>
      <w:r w:rsidR="009E681D">
        <w:t xml:space="preserve"> – площадь поперечного сечения</w:t>
      </w:r>
      <w:r w:rsidR="00750295">
        <w:t xml:space="preserve"> провода (для сталь-алюминиевых проводов учитывается только сечение алюминиевых </w:t>
      </w:r>
      <w:r w:rsidR="0027727F">
        <w:t>проволок</w:t>
      </w:r>
      <w:r w:rsidR="00750295">
        <w:t>)</w:t>
      </w:r>
      <w:r w:rsidR="009E681D" w:rsidRPr="009E681D">
        <w:t xml:space="preserve">, </w:t>
      </w:r>
      <w:r w:rsidR="009E681D">
        <w:t>мм</w:t>
      </w:r>
      <w:r w:rsidR="009E681D">
        <w:rPr>
          <w:vertAlign w:val="superscript"/>
        </w:rPr>
        <w:t>2</w:t>
      </w:r>
      <w:r w:rsidR="009E681D">
        <w:t>;</w:t>
      </w:r>
    </w:p>
    <w:p w14:paraId="5F83D350" w14:textId="7F3573CE" w:rsidR="009E681D" w:rsidRPr="004B2C52" w:rsidRDefault="009E681D" w:rsidP="009E681D">
      <w:pPr>
        <w:pStyle w:val="forfoot"/>
      </w:pPr>
      <w:r>
        <w:tab/>
      </w:r>
      <m:oMath>
        <m:r>
          <w:rPr>
            <w:rStyle w:val="forChar"/>
            <w:rFonts w:ascii="Cambria Math" w:eastAsiaTheme="majorEastAsia" w:hAnsi="Cambria Math"/>
          </w:rPr>
          <m:t>ρ</m:t>
        </m:r>
      </m:oMath>
      <w:r>
        <w:t xml:space="preserve"> – удельное сопротивление</w:t>
      </w:r>
      <w:r w:rsidR="008C5394">
        <w:t xml:space="preserve"> при 20</w:t>
      </w:r>
      <w:r w:rsidR="008C5394">
        <w:rPr>
          <w:lang w:val="en-US"/>
        </w:rPr>
        <w:t> </w:t>
      </w:r>
      <w:r w:rsidR="008C5394">
        <w:t>°</w:t>
      </w:r>
      <w:r w:rsidR="008C5394">
        <w:rPr>
          <w:lang w:val="en-US"/>
        </w:rPr>
        <w:t>C</w:t>
      </w:r>
      <w:r>
        <w:t xml:space="preserve"> (</w:t>
      </w:r>
      <w:r w:rsidR="00750295">
        <w:t xml:space="preserve">допустимо принять </w:t>
      </w:r>
      <w:r>
        <w:t xml:space="preserve">для меди </w:t>
      </w:r>
      <m:oMath>
        <m:r>
          <w:rPr>
            <w:rStyle w:val="forChar"/>
            <w:rFonts w:ascii="Cambria Math" w:eastAsiaTheme="majorEastAsia" w:hAnsi="Cambria Math"/>
          </w:rPr>
          <m:t>ρ</m:t>
        </m:r>
      </m:oMath>
      <w:r w:rsidR="008C5394" w:rsidRPr="00612285">
        <w:t xml:space="preserve"> = 0,017</w:t>
      </w:r>
      <w:r w:rsidR="001F41BD">
        <w:t>8</w:t>
      </w:r>
      <w:r w:rsidR="008C5394" w:rsidRPr="00612285">
        <w:t xml:space="preserve"> Ом·мм</w:t>
      </w:r>
      <w:r w:rsidR="00612285">
        <w:rPr>
          <w:vertAlign w:val="superscript"/>
        </w:rPr>
        <w:t>2</w:t>
      </w:r>
      <w:r w:rsidR="008C5394" w:rsidRPr="00612285">
        <w:t>/м, для алюминия</w:t>
      </w:r>
      <w:r w:rsidR="00612285" w:rsidRPr="00612285">
        <w:t xml:space="preserve"> </w:t>
      </w:r>
      <m:oMath>
        <m:r>
          <m:rPr>
            <m:sty m:val="p"/>
          </m:rPr>
          <w:rPr>
            <w:rStyle w:val="forChar"/>
            <w:rFonts w:ascii="Cambria Math" w:eastAsiaTheme="majorEastAsia" w:hAnsi="Cambria Math"/>
          </w:rPr>
          <m:t>ρ</m:t>
        </m:r>
      </m:oMath>
      <w:r w:rsidR="00612285" w:rsidRPr="00612285">
        <w:t xml:space="preserve"> = 0,02</w:t>
      </w:r>
      <w:r w:rsidR="001F41BD">
        <w:t>994</w:t>
      </w:r>
      <w:r w:rsidR="008C5394" w:rsidRPr="00612285">
        <w:t xml:space="preserve"> Ом·мм</w:t>
      </w:r>
      <w:r w:rsidR="00612285">
        <w:rPr>
          <w:vertAlign w:val="superscript"/>
        </w:rPr>
        <w:t>2</w:t>
      </w:r>
      <w:r w:rsidR="008C5394" w:rsidRPr="00612285">
        <w:t>/м</w:t>
      </w:r>
      <w:r w:rsidR="00612285">
        <w:t xml:space="preserve">), </w:t>
      </w:r>
      <w:r w:rsidR="00612285" w:rsidRPr="00612285">
        <w:t>Ом·мм</w:t>
      </w:r>
      <w:r w:rsidR="00612285">
        <w:rPr>
          <w:vertAlign w:val="superscript"/>
        </w:rPr>
        <w:t>2</w:t>
      </w:r>
      <w:r w:rsidR="00612285" w:rsidRPr="00612285">
        <w:t>/м</w:t>
      </w:r>
      <w:r w:rsidR="001D0B6D" w:rsidRPr="004B2C52">
        <w:t>;</w:t>
      </w:r>
    </w:p>
    <w:p w14:paraId="206F68F6" w14:textId="2682433D" w:rsidR="001D0B6D" w:rsidRPr="004B2C52" w:rsidRDefault="001D0B6D" w:rsidP="009E681D">
      <w:pPr>
        <w:pStyle w:val="forfoot"/>
      </w:pPr>
      <w:r w:rsidRPr="004B2C52">
        <w:tab/>
      </w:r>
      <m:oMath>
        <m:sSub>
          <m:sSubPr>
            <m:ctrlPr>
              <w:rPr>
                <w:rFonts w:ascii="Cambria Math" w:hAnsi="Cambria Math"/>
                <w:i/>
                <w:lang w:val="en-US"/>
              </w:rPr>
            </m:ctrlPr>
          </m:sSubPr>
          <m:e>
            <m:r>
              <w:rPr>
                <w:rFonts w:ascii="Cambria Math" w:hAnsi="Cambria Math"/>
                <w:lang w:val="en-US"/>
              </w:rPr>
              <m:t>K</m:t>
            </m:r>
          </m:e>
          <m:sub>
            <m:sSub>
              <m:sSubPr>
                <m:ctrlPr>
                  <w:rPr>
                    <w:rFonts w:ascii="Cambria Math" w:hAnsi="Cambria Math"/>
                    <w:i/>
                    <w:lang w:val="en-US"/>
                  </w:rPr>
                </m:ctrlPr>
              </m:sSubPr>
              <m:e>
                <m:r>
                  <m:rPr>
                    <m:sty m:val="p"/>
                  </m:rPr>
                  <w:rPr>
                    <w:rFonts w:ascii="Cambria Math" w:hAnsi="Cambria Math"/>
                    <w:lang w:val="en-US"/>
                  </w:rPr>
                  <m:t>θ</m:t>
                </m:r>
              </m:e>
              <m:sub>
                <m:r>
                  <w:rPr>
                    <w:rFonts w:ascii="Cambria Math" w:hAnsi="Cambria Math"/>
                  </w:rPr>
                  <m:t>нач</m:t>
                </m:r>
              </m:sub>
            </m:sSub>
          </m:sub>
        </m:sSub>
      </m:oMath>
      <w:r w:rsidRPr="004B2C52">
        <w:t xml:space="preserve"> </w:t>
      </w:r>
      <w:r>
        <w:t>–</w:t>
      </w:r>
      <w:r w:rsidRPr="004B2C52">
        <w:t xml:space="preserve"> </w:t>
      </w:r>
      <w:r>
        <w:t xml:space="preserve">вычисляют по (25), принимая </w:t>
      </w:r>
      <m:oMath>
        <m:sSub>
          <m:sSubPr>
            <m:ctrlPr>
              <w:rPr>
                <w:rStyle w:val="forChar"/>
                <w:rFonts w:ascii="Cambria Math" w:eastAsiaTheme="majorEastAsia" w:hAnsi="Cambria Math"/>
                <w:i/>
              </w:rPr>
            </m:ctrlPr>
          </m:sSubPr>
          <m:e>
            <m:r>
              <w:rPr>
                <w:rStyle w:val="forChar"/>
                <w:rFonts w:ascii="Cambria Math" w:eastAsiaTheme="majorEastAsia" w:hAnsi="Cambria Math"/>
              </w:rPr>
              <m:t>ϑ</m:t>
            </m:r>
          </m:e>
          <m:sub>
            <m:r>
              <w:rPr>
                <w:rStyle w:val="forChar"/>
                <w:rFonts w:ascii="Cambria Math" w:eastAsiaTheme="majorEastAsia" w:hAnsi="Cambria Math"/>
              </w:rPr>
              <m:t>доп.прод</m:t>
            </m:r>
          </m:sub>
        </m:sSub>
      </m:oMath>
      <w:r w:rsidRPr="004B2C52">
        <w:t xml:space="preserve"> </w:t>
      </w:r>
      <w:r>
        <w:t xml:space="preserve">равной </w:t>
      </w:r>
      <w:r w:rsidR="00614DE4">
        <w:t xml:space="preserve">70 °С </w:t>
      </w:r>
      <w:r w:rsidR="00997ECD">
        <w:t>для неизолированных</w:t>
      </w:r>
      <w:r w:rsidR="00614DE4" w:rsidRPr="004B2C52">
        <w:t xml:space="preserve"> </w:t>
      </w:r>
      <w:r w:rsidR="00614DE4">
        <w:t>проводов</w:t>
      </w:r>
      <w:r>
        <w:t>.</w:t>
      </w:r>
    </w:p>
    <w:p w14:paraId="1D7DB73B" w14:textId="4CC50177" w:rsidR="009E681D" w:rsidRDefault="00750295" w:rsidP="009E681D">
      <w:r>
        <w:rPr>
          <w:rFonts w:cs="Times New Roman"/>
          <w:szCs w:val="28"/>
        </w:rPr>
        <w:t>Индуктивное</w:t>
      </w:r>
      <w:r w:rsidR="008A3C7A">
        <w:rPr>
          <w:rFonts w:cs="Times New Roman"/>
          <w:szCs w:val="28"/>
        </w:rPr>
        <w:t xml:space="preserve"> погонное</w:t>
      </w:r>
      <w:r w:rsidR="00B702BD" w:rsidRPr="00B702BD">
        <w:rPr>
          <w:rFonts w:cs="Times New Roman"/>
          <w:szCs w:val="28"/>
        </w:rPr>
        <w:t xml:space="preserve"> сопротивление прямой последовательности </w:t>
      </w:r>
      <w:r>
        <w:rPr>
          <w:rFonts w:cs="Times New Roman"/>
          <w:szCs w:val="28"/>
        </w:rPr>
        <w:t>д</w:t>
      </w:r>
      <w:r w:rsidR="00B702BD" w:rsidRPr="00B702BD">
        <w:rPr>
          <w:rFonts w:cs="Times New Roman"/>
          <w:szCs w:val="28"/>
        </w:rPr>
        <w:t>ля одноцепной линии</w:t>
      </w:r>
      <w:r w:rsidR="0027727F">
        <w:rPr>
          <w:rFonts w:cs="Times New Roman"/>
          <w:szCs w:val="28"/>
        </w:rPr>
        <w:t>, мОм/м</w:t>
      </w:r>
      <w:r w:rsidR="00F54B76">
        <w:rPr>
          <w:rFonts w:cs="Times New Roman"/>
          <w:szCs w:val="28"/>
        </w:rPr>
        <w:t>:</w:t>
      </w:r>
    </w:p>
    <w:tbl>
      <w:tblPr>
        <w:tblW w:w="5000" w:type="pct"/>
        <w:jc w:val="right"/>
        <w:tblLook w:val="04A0" w:firstRow="1" w:lastRow="0" w:firstColumn="1" w:lastColumn="0" w:noHBand="0" w:noVBand="1"/>
      </w:tblPr>
      <w:tblGrid>
        <w:gridCol w:w="820"/>
        <w:gridCol w:w="7209"/>
        <w:gridCol w:w="1041"/>
      </w:tblGrid>
      <w:tr w:rsidR="00B702BD" w14:paraId="3AA89683" w14:textId="77777777" w:rsidTr="000B6DE0">
        <w:trPr>
          <w:jc w:val="right"/>
        </w:trPr>
        <w:tc>
          <w:tcPr>
            <w:tcW w:w="452" w:type="pct"/>
            <w:vAlign w:val="center"/>
          </w:tcPr>
          <w:p w14:paraId="35D523A0" w14:textId="77777777" w:rsidR="00B702BD" w:rsidRDefault="00B702BD" w:rsidP="000B6DE0">
            <w:pPr>
              <w:pStyle w:val="for"/>
              <w:spacing w:line="276" w:lineRule="auto"/>
              <w:rPr>
                <w:color w:val="000000" w:themeColor="text1"/>
              </w:rPr>
            </w:pPr>
          </w:p>
        </w:tc>
        <w:tc>
          <w:tcPr>
            <w:tcW w:w="3974" w:type="pct"/>
            <w:vAlign w:val="center"/>
          </w:tcPr>
          <w:p w14:paraId="4CC47070" w14:textId="60585A47" w:rsidR="00B702BD" w:rsidRPr="00B702BD" w:rsidRDefault="00000000" w:rsidP="000B6DE0">
            <w:pPr>
              <w:pStyle w:val="for"/>
              <w:rPr>
                <w:rFonts w:ascii="Cambria Math" w:hAnsi="Cambria Math"/>
                <w:i/>
                <w:lang w:val="en-US"/>
              </w:rPr>
            </w:pPr>
            <m:oMathPara>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1</m:t>
                    </m:r>
                    <m:r>
                      <w:rPr>
                        <w:rFonts w:ascii="Cambria Math" w:hAnsi="Cambria Math"/>
                      </w:rPr>
                      <m:t>пог</m:t>
                    </m:r>
                  </m:sub>
                </m:sSub>
                <m:r>
                  <w:rPr>
                    <w:rFonts w:ascii="Cambria Math" w:hAnsi="Cambria Math"/>
                    <w:lang w:val="en-US"/>
                  </w:rPr>
                  <m:t>=</m:t>
                </m:r>
                <m:f>
                  <m:fPr>
                    <m:ctrlPr>
                      <w:rPr>
                        <w:rFonts w:ascii="Cambria Math" w:hAnsi="Cambria Math"/>
                        <w:lang w:val="en-US"/>
                      </w:rPr>
                    </m:ctrlPr>
                  </m:fPr>
                  <m:num>
                    <m:r>
                      <m:rPr>
                        <m:sty m:val="p"/>
                      </m:rPr>
                      <w:rPr>
                        <w:rFonts w:ascii="Cambria Math" w:hAnsi="Cambria Math"/>
                        <w:lang w:val="en-US"/>
                      </w:rPr>
                      <m:t>ω</m:t>
                    </m:r>
                    <m:sSub>
                      <m:sSubPr>
                        <m:ctrlPr>
                          <w:rPr>
                            <w:rFonts w:ascii="Cambria Math" w:hAnsi="Cambria Math"/>
                            <w:i/>
                            <w:lang w:val="en-US"/>
                          </w:rPr>
                        </m:ctrlPr>
                      </m:sSubPr>
                      <m:e>
                        <m:r>
                          <m:rPr>
                            <m:sty m:val="p"/>
                          </m:rPr>
                          <w:rPr>
                            <w:rFonts w:ascii="Cambria Math" w:hAnsi="Cambria Math"/>
                            <w:lang w:val="en-US"/>
                          </w:rPr>
                          <m:t>μ</m:t>
                        </m:r>
                        <m:ctrlPr>
                          <w:rPr>
                            <w:rFonts w:ascii="Cambria Math" w:hAnsi="Cambria Math"/>
                            <w:lang w:val="en-US"/>
                          </w:rPr>
                        </m:ctrlPr>
                      </m:e>
                      <m:sub>
                        <m:r>
                          <w:rPr>
                            <w:rFonts w:ascii="Cambria Math" w:hAnsi="Cambria Math"/>
                            <w:lang w:val="en-US"/>
                          </w:rPr>
                          <m:t>0</m:t>
                        </m:r>
                      </m:sub>
                    </m:sSub>
                    <m:ctrlPr>
                      <w:rPr>
                        <w:rFonts w:ascii="Cambria Math" w:hAnsi="Cambria Math"/>
                        <w:i/>
                        <w:lang w:val="en-US"/>
                      </w:rPr>
                    </m:ctrlPr>
                  </m:num>
                  <m:den>
                    <m:r>
                      <w:rPr>
                        <w:rFonts w:ascii="Cambria Math" w:hAnsi="Cambria Math"/>
                        <w:lang w:val="en-US"/>
                      </w:rPr>
                      <m:t>2</m:t>
                    </m:r>
                    <m:r>
                      <m:rPr>
                        <m:sty m:val="p"/>
                      </m:rPr>
                      <w:rPr>
                        <w:rFonts w:ascii="Cambria Math" w:hAnsi="Cambria Math"/>
                        <w:lang w:val="en-US"/>
                      </w:rPr>
                      <m:t>π</m:t>
                    </m:r>
                    <m:ctrlPr>
                      <w:rPr>
                        <w:rFonts w:ascii="Cambria Math" w:hAnsi="Cambria Math"/>
                        <w:i/>
                        <w:lang w:val="en-US"/>
                      </w:rPr>
                    </m:ctrlPr>
                  </m:den>
                </m:f>
                <m:d>
                  <m:dPr>
                    <m:ctrlPr>
                      <w:rPr>
                        <w:rFonts w:ascii="Cambria Math" w:hAnsi="Cambria Math"/>
                        <w:lang w:val="en-US"/>
                      </w:rPr>
                    </m:ctrlPr>
                  </m:dPr>
                  <m:e>
                    <m:f>
                      <m:fPr>
                        <m:ctrlPr>
                          <w:rPr>
                            <w:rFonts w:ascii="Cambria Math" w:hAnsi="Cambria Math"/>
                            <w:lang w:val="en-US"/>
                          </w:rPr>
                        </m:ctrlPr>
                      </m:fPr>
                      <m:num>
                        <m:r>
                          <w:rPr>
                            <w:rFonts w:ascii="Cambria Math" w:hAnsi="Cambria Math"/>
                            <w:lang w:val="en-US"/>
                          </w:rPr>
                          <m:t>1</m:t>
                        </m:r>
                        <m:ctrlPr>
                          <w:rPr>
                            <w:rFonts w:ascii="Cambria Math" w:hAnsi="Cambria Math"/>
                            <w:i/>
                            <w:lang w:val="en-US"/>
                          </w:rPr>
                        </m:ctrlPr>
                      </m:num>
                      <m:den>
                        <m:r>
                          <w:rPr>
                            <w:rFonts w:ascii="Cambria Math" w:hAnsi="Cambria Math"/>
                            <w:lang w:val="en-US"/>
                          </w:rPr>
                          <m:t>4n</m:t>
                        </m:r>
                        <m:ctrlPr>
                          <w:rPr>
                            <w:rFonts w:ascii="Cambria Math" w:hAnsi="Cambria Math"/>
                            <w:i/>
                            <w:lang w:val="en-US"/>
                          </w:rPr>
                        </m:ctrlPr>
                      </m:den>
                    </m:f>
                    <m:r>
                      <w:rPr>
                        <w:rFonts w:ascii="Cambria Math" w:hAnsi="Cambria Math"/>
                        <w:lang w:val="en-US"/>
                      </w:rPr>
                      <m:t>+ln</m:t>
                    </m:r>
                    <m:d>
                      <m:dPr>
                        <m:ctrlPr>
                          <w:rPr>
                            <w:rFonts w:ascii="Cambria Math" w:hAnsi="Cambria Math"/>
                            <w:i/>
                            <w:lang w:val="en-US"/>
                          </w:rPr>
                        </m:ctrlPr>
                      </m:dPr>
                      <m:e>
                        <m:f>
                          <m:fPr>
                            <m:ctrlPr>
                              <w:rPr>
                                <w:rFonts w:ascii="Cambria Math" w:hAnsi="Cambria Math"/>
                                <w:lang w:val="en-US"/>
                              </w:rPr>
                            </m:ctrlPr>
                          </m:fPr>
                          <m:num>
                            <m:r>
                              <w:rPr>
                                <w:rFonts w:ascii="Cambria Math" w:hAnsi="Cambria Math"/>
                                <w:lang w:val="en-US"/>
                              </w:rPr>
                              <m:t>D</m:t>
                            </m:r>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п.эф</m:t>
                                </m:r>
                              </m:sub>
                            </m:sSub>
                            <m:ctrlPr>
                              <w:rPr>
                                <w:rFonts w:ascii="Cambria Math" w:hAnsi="Cambria Math"/>
                                <w:i/>
                                <w:lang w:val="en-US"/>
                              </w:rPr>
                            </m:ctrlPr>
                          </m:den>
                        </m:f>
                      </m:e>
                    </m:d>
                    <m:ctrlPr>
                      <w:rPr>
                        <w:rFonts w:ascii="Cambria Math" w:hAnsi="Cambria Math"/>
                        <w:i/>
                        <w:lang w:val="en-US"/>
                      </w:rPr>
                    </m:ctrlPr>
                  </m:e>
                </m:d>
                <m:r>
                  <w:rPr>
                    <w:rFonts w:ascii="Cambria Math" w:hAnsi="Cambria Math"/>
                    <w:lang w:val="en-US"/>
                  </w:rPr>
                  <m:t>,</m:t>
                </m:r>
              </m:oMath>
            </m:oMathPara>
          </w:p>
        </w:tc>
        <w:tc>
          <w:tcPr>
            <w:tcW w:w="574" w:type="pct"/>
            <w:vAlign w:val="center"/>
            <w:hideMark/>
          </w:tcPr>
          <w:p w14:paraId="271A652F" w14:textId="19D48D91" w:rsidR="00B702BD" w:rsidRDefault="00B702BD"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35</w:t>
            </w:r>
            <w:r>
              <w:fldChar w:fldCharType="end"/>
            </w:r>
            <w:r>
              <w:t>)</w:t>
            </w:r>
          </w:p>
        </w:tc>
      </w:tr>
    </w:tbl>
    <w:p w14:paraId="27C6F0DE" w14:textId="423E49BC" w:rsidR="009E681D" w:rsidRDefault="00F54B76" w:rsidP="00F54B76">
      <w:pPr>
        <w:pStyle w:val="forfoot"/>
      </w:pPr>
      <w:r>
        <w:t>где</w:t>
      </w:r>
      <w:r>
        <w:tab/>
      </w:r>
      <m:oMath>
        <m:sSub>
          <m:sSubPr>
            <m:ctrlPr>
              <w:rPr>
                <w:rStyle w:val="forChar"/>
                <w:rFonts w:ascii="Cambria Math" w:eastAsiaTheme="majorEastAsia" w:hAnsi="Cambria Math"/>
                <w:i/>
              </w:rPr>
            </m:ctrlPr>
          </m:sSubPr>
          <m:e>
            <m:r>
              <w:rPr>
                <w:rStyle w:val="forChar"/>
                <w:rFonts w:ascii="Cambria Math" w:eastAsiaTheme="majorEastAsia" w:hAnsi="Cambria Math"/>
              </w:rPr>
              <m:t>μ</m:t>
            </m:r>
            <m:ctrlPr>
              <w:rPr>
                <w:rStyle w:val="forChar"/>
                <w:rFonts w:ascii="Cambria Math" w:eastAsiaTheme="majorEastAsia" w:hAnsi="Cambria Math"/>
              </w:rPr>
            </m:ctrlPr>
          </m:e>
          <m:sub>
            <m:r>
              <w:rPr>
                <w:rStyle w:val="forChar"/>
                <w:rFonts w:ascii="Cambria Math" w:eastAsiaTheme="majorEastAsia" w:hAnsi="Cambria Math"/>
              </w:rPr>
              <m:t>0</m:t>
            </m:r>
          </m:sub>
        </m:sSub>
      </m:oMath>
      <w:r w:rsidRPr="00F54B76">
        <w:rPr>
          <w:rStyle w:val="forChar"/>
          <w:rFonts w:eastAsiaTheme="majorEastAsia"/>
        </w:rPr>
        <w:t xml:space="preserve"> </w:t>
      </w:r>
      <w:r>
        <w:t>–</w:t>
      </w:r>
      <w:r w:rsidRPr="00F54B76">
        <w:t xml:space="preserve"> </w:t>
      </w:r>
      <w:r>
        <w:t>магнитная проницаемость вакуума</w:t>
      </w:r>
      <w:r w:rsidR="00F6432B">
        <w:t xml:space="preserve">, </w:t>
      </w:r>
      <m:oMath>
        <m:r>
          <w:rPr>
            <w:rFonts w:ascii="Cambria Math" w:hAnsi="Cambria Math"/>
          </w:rPr>
          <m:t>4</m:t>
        </m:r>
        <m:r>
          <m:rPr>
            <m:sty m:val="p"/>
          </m:rPr>
          <w:rPr>
            <w:rFonts w:ascii="Cambria Math" w:hAnsi="Cambria Math"/>
          </w:rPr>
          <m:t>π⋅</m:t>
        </m:r>
        <m:sSup>
          <m:sSupPr>
            <m:ctrlPr>
              <w:rPr>
                <w:rFonts w:ascii="Cambria Math" w:hAnsi="Cambria Math"/>
                <w:i/>
              </w:rPr>
            </m:ctrlPr>
          </m:sSupPr>
          <m:e>
            <m:r>
              <w:rPr>
                <w:rFonts w:ascii="Cambria Math" w:hAnsi="Cambria Math"/>
              </w:rPr>
              <m:t>10</m:t>
            </m:r>
            <m:ctrlPr>
              <w:rPr>
                <w:rFonts w:ascii="Cambria Math" w:hAnsi="Cambria Math"/>
              </w:rPr>
            </m:ctrlPr>
          </m:e>
          <m:sup>
            <m:r>
              <w:rPr>
                <w:rFonts w:ascii="Cambria Math" w:hAnsi="Cambria Math"/>
              </w:rPr>
              <m:t>-4</m:t>
            </m:r>
          </m:sup>
        </m:sSup>
      </m:oMath>
      <w:r w:rsidR="00F6432B" w:rsidRPr="00F6432B">
        <w:t xml:space="preserve"> </w:t>
      </w:r>
      <w:r w:rsidR="00F6432B">
        <w:t>Гн/км</w:t>
      </w:r>
      <w:r w:rsidR="00F6432B" w:rsidRPr="00F6432B">
        <w:t>;</w:t>
      </w:r>
    </w:p>
    <w:p w14:paraId="032E4BF9" w14:textId="0E24C220" w:rsidR="00F6432B" w:rsidRDefault="00F6432B" w:rsidP="00F54B76">
      <w:pPr>
        <w:pStyle w:val="forfoot"/>
      </w:pPr>
      <w:r>
        <w:tab/>
      </w:r>
      <m:oMath>
        <m:r>
          <w:rPr>
            <w:rFonts w:ascii="Cambria Math" w:hAnsi="Cambria Math"/>
            <w:lang w:val="en-US"/>
          </w:rPr>
          <m:t>n</m:t>
        </m:r>
      </m:oMath>
      <w:r w:rsidRPr="00F6432B">
        <w:t xml:space="preserve"> </w:t>
      </w:r>
      <w:r>
        <w:t>–</w:t>
      </w:r>
      <w:r w:rsidRPr="00F6432B">
        <w:t xml:space="preserve"> </w:t>
      </w:r>
      <w:r>
        <w:t>количество проволок в одном проводнике</w:t>
      </w:r>
      <w:r w:rsidRPr="00F6432B">
        <w:t>;</w:t>
      </w:r>
    </w:p>
    <w:p w14:paraId="34284FAA" w14:textId="10EC8E7D" w:rsidR="00F6432B" w:rsidRDefault="00F6432B" w:rsidP="00F54B76">
      <w:pPr>
        <w:pStyle w:val="forfoot"/>
      </w:pPr>
      <w:r>
        <w:tab/>
      </w:r>
      <m:oMath>
        <m:r>
          <w:rPr>
            <w:rFonts w:ascii="Cambria Math" w:hAnsi="Cambria Math"/>
          </w:rPr>
          <m:t>D</m:t>
        </m:r>
      </m:oMath>
      <w:r w:rsidRPr="00F6432B">
        <w:t xml:space="preserve"> </w:t>
      </w:r>
      <w:r>
        <w:t>–</w:t>
      </w:r>
      <w:r w:rsidRPr="00F6432B">
        <w:t xml:space="preserve"> среднегеометрическое расстояние между </w:t>
      </w:r>
      <w:r>
        <w:t xml:space="preserve">центрами </w:t>
      </w:r>
      <w:r w:rsidRPr="00F6432B">
        <w:t>провод</w:t>
      </w:r>
      <w:r>
        <w:t>ов</w:t>
      </w:r>
      <w:r w:rsidRPr="00F6432B">
        <w:t xml:space="preserve"> фаз</w:t>
      </w:r>
      <w:r>
        <w:t xml:space="preserve">, </w:t>
      </w:r>
      <m:oMath>
        <m:r>
          <w:rPr>
            <w:rFonts w:ascii="Cambria Math" w:hAnsi="Cambria Math"/>
          </w:rPr>
          <m:t>D=</m:t>
        </m:r>
        <m:rad>
          <m:radPr>
            <m:ctrlPr>
              <w:rPr>
                <w:rFonts w:ascii="Cambria Math" w:hAnsi="Cambria Math"/>
              </w:rPr>
            </m:ctrlPr>
          </m:radPr>
          <m:deg>
            <m:r>
              <w:rPr>
                <w:rFonts w:ascii="Cambria Math" w:hAnsi="Cambria Math"/>
              </w:rPr>
              <m:t>3</m:t>
            </m:r>
            <m:ctrlPr>
              <w:rPr>
                <w:rFonts w:ascii="Cambria Math" w:hAnsi="Cambria Math"/>
                <w:i/>
              </w:rPr>
            </m:ctrlPr>
          </m:deg>
          <m:e>
            <m:sSub>
              <m:sSubPr>
                <m:ctrlPr>
                  <w:rPr>
                    <w:rFonts w:ascii="Cambria Math" w:hAnsi="Cambria Math"/>
                    <w:i/>
                  </w:rPr>
                </m:ctrlPr>
              </m:sSubPr>
              <m:e>
                <m:r>
                  <w:rPr>
                    <w:rFonts w:ascii="Cambria Math" w:hAnsi="Cambria Math"/>
                  </w:rPr>
                  <m:t>D</m:t>
                </m:r>
              </m:e>
              <m:sub>
                <m:r>
                  <w:rPr>
                    <w:rFonts w:ascii="Cambria Math" w:hAnsi="Cambria Math"/>
                    <w:lang w:val="en-US"/>
                  </w:rPr>
                  <m:t>AB</m:t>
                </m:r>
              </m:sub>
            </m:sSub>
            <m:r>
              <m:rPr>
                <m:sty m:val="p"/>
              </m:rPr>
              <w:rPr>
                <w:rFonts w:ascii="Cambria Math" w:hAnsi="Cambria Math"/>
              </w:rPr>
              <m:t>⋅</m:t>
            </m:r>
            <m:sSub>
              <m:sSubPr>
                <m:ctrlPr>
                  <w:rPr>
                    <w:rFonts w:ascii="Cambria Math" w:hAnsi="Cambria Math"/>
                    <w:i/>
                  </w:rPr>
                </m:ctrlPr>
              </m:sSubPr>
              <m:e>
                <m:r>
                  <w:rPr>
                    <w:rFonts w:ascii="Cambria Math" w:hAnsi="Cambria Math"/>
                  </w:rPr>
                  <m:t>D</m:t>
                </m:r>
                <m:ctrlPr>
                  <w:rPr>
                    <w:rFonts w:ascii="Cambria Math" w:hAnsi="Cambria Math"/>
                  </w:rPr>
                </m:ctrlPr>
              </m:e>
              <m:sub>
                <m:r>
                  <w:rPr>
                    <w:rFonts w:ascii="Cambria Math" w:hAnsi="Cambria Math"/>
                  </w:rPr>
                  <m:t>BC</m:t>
                </m:r>
              </m:sub>
            </m:sSub>
            <m:r>
              <m:rPr>
                <m:sty m:val="p"/>
              </m:rPr>
              <w:rPr>
                <w:rFonts w:ascii="Cambria Math" w:hAnsi="Cambria Math"/>
              </w:rPr>
              <m:t>⋅</m:t>
            </m:r>
            <m:sSub>
              <m:sSubPr>
                <m:ctrlPr>
                  <w:rPr>
                    <w:rFonts w:ascii="Cambria Math" w:hAnsi="Cambria Math"/>
                    <w:i/>
                  </w:rPr>
                </m:ctrlPr>
              </m:sSubPr>
              <m:e>
                <m:r>
                  <w:rPr>
                    <w:rFonts w:ascii="Cambria Math" w:hAnsi="Cambria Math"/>
                  </w:rPr>
                  <m:t>D</m:t>
                </m:r>
                <m:ctrlPr>
                  <w:rPr>
                    <w:rFonts w:ascii="Cambria Math" w:hAnsi="Cambria Math"/>
                  </w:rPr>
                </m:ctrlPr>
              </m:e>
              <m:sub>
                <m:r>
                  <w:rPr>
                    <w:rFonts w:ascii="Cambria Math" w:hAnsi="Cambria Math"/>
                  </w:rPr>
                  <m:t>AC</m:t>
                </m:r>
              </m:sub>
            </m:sSub>
            <m:ctrlPr>
              <w:rPr>
                <w:rFonts w:ascii="Cambria Math" w:hAnsi="Cambria Math"/>
                <w:i/>
              </w:rPr>
            </m:ctrlPr>
          </m:e>
        </m:rad>
      </m:oMath>
      <w:r w:rsidR="00191398" w:rsidRPr="00191398">
        <w:t xml:space="preserve">, </w:t>
      </w:r>
      <w:r w:rsidR="00191398">
        <w:t>м</w:t>
      </w:r>
      <w:r w:rsidR="00191398" w:rsidRPr="00191398">
        <w:t>;</w:t>
      </w:r>
    </w:p>
    <w:p w14:paraId="0C1722FA" w14:textId="5E23003D" w:rsidR="00191398" w:rsidRDefault="00191398" w:rsidP="00F54B76">
      <w:pPr>
        <w:pStyle w:val="forfoot"/>
      </w:pPr>
      <w:r>
        <w:tab/>
      </w:r>
      <m:oMath>
        <m:sSub>
          <m:sSubPr>
            <m:ctrlPr>
              <w:rPr>
                <w:rFonts w:ascii="Cambria Math" w:hAnsi="Cambria Math"/>
                <w:i/>
                <w:lang w:val="en-US"/>
              </w:rPr>
            </m:ctrlPr>
          </m:sSubPr>
          <m:e>
            <m:r>
              <w:rPr>
                <w:rFonts w:ascii="Cambria Math" w:hAnsi="Cambria Math"/>
                <w:lang w:val="en-US"/>
              </w:rPr>
              <m:t>r</m:t>
            </m:r>
          </m:e>
          <m:sub>
            <m:r>
              <w:rPr>
                <w:rFonts w:ascii="Cambria Math" w:hAnsi="Cambria Math"/>
              </w:rPr>
              <m:t>п.эф</m:t>
            </m:r>
          </m:sub>
        </m:sSub>
      </m:oMath>
      <w:r w:rsidRPr="00191398">
        <w:t xml:space="preserve"> </w:t>
      </w:r>
      <w:r>
        <w:t>–</w:t>
      </w:r>
      <w:r w:rsidRPr="00191398">
        <w:t xml:space="preserve"> </w:t>
      </w:r>
      <w:r>
        <w:t xml:space="preserve">эффективный радиус проводника, при радиусе проволок </w:t>
      </w:r>
      <m:oMath>
        <m:r>
          <w:rPr>
            <w:rFonts w:ascii="Cambria Math" w:hAnsi="Cambria Math"/>
          </w:rPr>
          <m:t>r</m:t>
        </m:r>
      </m:oMath>
      <w:r w:rsidRPr="00191398">
        <w:t xml:space="preserve"> </w:t>
      </w:r>
      <w:r>
        <w:t>и радиусом круга</w:t>
      </w:r>
      <w:r w:rsidRPr="00191398">
        <w:t>,</w:t>
      </w:r>
      <w:r>
        <w:t xml:space="preserve"> описываемого центрами проволок в проводнике </w:t>
      </w:r>
      <m:oMath>
        <m:r>
          <w:rPr>
            <w:rFonts w:ascii="Cambria Math" w:hAnsi="Cambria Math"/>
          </w:rPr>
          <m:t>R</m:t>
        </m:r>
      </m:oMath>
      <w:r>
        <w:t xml:space="preserve">, </w:t>
      </w:r>
      <m:oMath>
        <m:sSub>
          <m:sSubPr>
            <m:ctrlPr>
              <w:rPr>
                <w:rFonts w:ascii="Cambria Math" w:hAnsi="Cambria Math"/>
                <w:i/>
              </w:rPr>
            </m:ctrlPr>
          </m:sSubPr>
          <m:e>
            <m:r>
              <w:rPr>
                <w:rFonts w:ascii="Cambria Math" w:hAnsi="Cambria Math"/>
              </w:rPr>
              <m:t>r</m:t>
            </m:r>
          </m:e>
          <m:sub>
            <m:r>
              <w:rPr>
                <w:rFonts w:ascii="Cambria Math" w:hAnsi="Cambria Math"/>
              </w:rPr>
              <m:t>п.эф</m:t>
            </m:r>
          </m:sub>
        </m:sSub>
        <m:r>
          <w:rPr>
            <w:rFonts w:ascii="Cambria Math" w:hAnsi="Cambria Math"/>
          </w:rPr>
          <m:t>=</m:t>
        </m:r>
        <m:rad>
          <m:radPr>
            <m:ctrlPr>
              <w:rPr>
                <w:rFonts w:ascii="Cambria Math" w:hAnsi="Cambria Math"/>
              </w:rPr>
            </m:ctrlPr>
          </m:radPr>
          <m:deg>
            <m:r>
              <w:rPr>
                <w:rFonts w:ascii="Cambria Math" w:hAnsi="Cambria Math"/>
              </w:rPr>
              <m:t>n</m:t>
            </m:r>
            <m:ctrlPr>
              <w:rPr>
                <w:rFonts w:ascii="Cambria Math" w:hAnsi="Cambria Math"/>
                <w:i/>
              </w:rPr>
            </m:ctrlPr>
          </m:deg>
          <m:e>
            <m:r>
              <w:rPr>
                <w:rFonts w:ascii="Cambria Math" w:hAnsi="Cambria Math"/>
              </w:rPr>
              <m:t>nr</m:t>
            </m:r>
            <m:sSup>
              <m:sSupPr>
                <m:ctrlPr>
                  <w:rPr>
                    <w:rFonts w:ascii="Cambria Math" w:hAnsi="Cambria Math"/>
                    <w:i/>
                  </w:rPr>
                </m:ctrlPr>
              </m:sSupPr>
              <m:e>
                <m:r>
                  <w:rPr>
                    <w:rFonts w:ascii="Cambria Math" w:hAnsi="Cambria Math"/>
                  </w:rPr>
                  <m:t>R</m:t>
                </m:r>
              </m:e>
              <m:sup>
                <m:r>
                  <w:rPr>
                    <w:rFonts w:ascii="Cambria Math" w:hAnsi="Cambria Math"/>
                  </w:rPr>
                  <m:t>n-1</m:t>
                </m:r>
              </m:sup>
            </m:sSup>
            <m:ctrlPr>
              <w:rPr>
                <w:rFonts w:ascii="Cambria Math" w:hAnsi="Cambria Math"/>
                <w:i/>
              </w:rPr>
            </m:ctrlPr>
          </m:e>
        </m:rad>
      </m:oMath>
      <w:r w:rsidRPr="00191398">
        <w:t xml:space="preserve">, </w:t>
      </w:r>
      <w:r>
        <w:t>м.</w:t>
      </w:r>
    </w:p>
    <w:p w14:paraId="4698758F" w14:textId="6A8B60B7" w:rsidR="0027727F" w:rsidRDefault="00A41741" w:rsidP="0027727F">
      <w:pPr>
        <w:pStyle w:val="30"/>
      </w:pPr>
      <w:r>
        <w:t>Для трехпроводных воздушных линий п</w:t>
      </w:r>
      <w:r w:rsidR="0027727F">
        <w:t>олное сопротивление нулевой последовательности</w:t>
      </w:r>
      <w:r w:rsidR="008A3C7A">
        <w:t xml:space="preserve"> определяется по формуле:</w:t>
      </w:r>
    </w:p>
    <w:tbl>
      <w:tblPr>
        <w:tblW w:w="5000" w:type="pct"/>
        <w:jc w:val="right"/>
        <w:tblLook w:val="04A0" w:firstRow="1" w:lastRow="0" w:firstColumn="1" w:lastColumn="0" w:noHBand="0" w:noVBand="1"/>
      </w:tblPr>
      <w:tblGrid>
        <w:gridCol w:w="820"/>
        <w:gridCol w:w="7209"/>
        <w:gridCol w:w="1041"/>
      </w:tblGrid>
      <w:tr w:rsidR="008A3C7A" w14:paraId="7BD78A7F" w14:textId="77777777" w:rsidTr="000B6DE0">
        <w:trPr>
          <w:jc w:val="right"/>
        </w:trPr>
        <w:tc>
          <w:tcPr>
            <w:tcW w:w="452" w:type="pct"/>
            <w:vAlign w:val="center"/>
          </w:tcPr>
          <w:p w14:paraId="1A0359B6" w14:textId="77777777" w:rsidR="008A3C7A" w:rsidRDefault="008A3C7A" w:rsidP="000B6DE0">
            <w:pPr>
              <w:pStyle w:val="for"/>
              <w:spacing w:line="276" w:lineRule="auto"/>
              <w:rPr>
                <w:color w:val="000000" w:themeColor="text1"/>
              </w:rPr>
            </w:pPr>
          </w:p>
        </w:tc>
        <w:tc>
          <w:tcPr>
            <w:tcW w:w="3974" w:type="pct"/>
            <w:vAlign w:val="center"/>
          </w:tcPr>
          <w:p w14:paraId="0D955125" w14:textId="1C99919C" w:rsidR="008A3C7A" w:rsidRPr="00B702BD" w:rsidRDefault="00000000" w:rsidP="000B6DE0">
            <w:pPr>
              <w:pStyle w:val="for"/>
              <w:rPr>
                <w:rFonts w:ascii="Cambria Math" w:hAnsi="Cambria Math"/>
                <w:i/>
                <w:lang w:val="en-US"/>
              </w:rPr>
            </w:pPr>
            <m:oMathPara>
              <m:oMath>
                <m:sSub>
                  <m:sSubPr>
                    <m:ctrlPr>
                      <w:rPr>
                        <w:rFonts w:ascii="Cambria Math" w:hAnsi="Cambria Math"/>
                        <w:i/>
                        <w:lang w:val="en-US"/>
                      </w:rPr>
                    </m:ctrlPr>
                  </m:sSubPr>
                  <m:e>
                    <m:bar>
                      <m:barPr>
                        <m:ctrlPr>
                          <w:rPr>
                            <w:rFonts w:ascii="Cambria Math" w:hAnsi="Cambria Math"/>
                            <w:lang w:val="en-US"/>
                          </w:rPr>
                        </m:ctrlPr>
                      </m:barPr>
                      <m:e>
                        <m:r>
                          <w:rPr>
                            <w:rFonts w:ascii="Cambria Math" w:hAnsi="Cambria Math"/>
                            <w:lang w:val="en-US"/>
                          </w:rPr>
                          <m:t>Z</m:t>
                        </m:r>
                      </m:e>
                    </m:bar>
                  </m:e>
                  <m:sub>
                    <m:r>
                      <w:rPr>
                        <w:rFonts w:ascii="Cambria Math" w:hAnsi="Cambria Math"/>
                      </w:rPr>
                      <m:t>0пог.3п</m:t>
                    </m:r>
                  </m:sub>
                </m:sSub>
                <m:r>
                  <w:rPr>
                    <w:rFonts w:ascii="Cambria Math" w:hAnsi="Cambria Math"/>
                  </w:rPr>
                  <m:t>=</m:t>
                </m:r>
                <m:sSub>
                  <m:sSubPr>
                    <m:ctrlPr>
                      <w:rPr>
                        <w:rFonts w:ascii="Cambria Math" w:hAnsi="Cambria Math"/>
                        <w:i/>
                        <w:lang w:val="en-US"/>
                      </w:rPr>
                    </m:ctrlPr>
                  </m:sSubPr>
                  <m:e>
                    <m:r>
                      <w:rPr>
                        <w:rFonts w:ascii="Cambria Math" w:hAnsi="Cambria Math"/>
                        <w:lang w:val="en-US"/>
                      </w:rPr>
                      <m:t>R</m:t>
                    </m:r>
                  </m:e>
                  <m:sub>
                    <m:r>
                      <w:rPr>
                        <w:rFonts w:ascii="Cambria Math" w:hAnsi="Cambria Math"/>
                      </w:rPr>
                      <m:t>1пог</m:t>
                    </m:r>
                  </m:sub>
                </m:sSub>
                <m:r>
                  <w:rPr>
                    <w:rFonts w:ascii="Cambria Math" w:hAnsi="Cambria Math"/>
                  </w:rPr>
                  <m:t>+3</m:t>
                </m:r>
                <m:r>
                  <m:rPr>
                    <m:sty m:val="p"/>
                  </m:rPr>
                  <w:rPr>
                    <w:rFonts w:ascii="Cambria Math" w:hAnsi="Cambria Math"/>
                    <w:lang w:val="en-US"/>
                  </w:rPr>
                  <m:t>ω</m:t>
                </m:r>
                <m:f>
                  <m:fPr>
                    <m:ctrlPr>
                      <w:rPr>
                        <w:rFonts w:ascii="Cambria Math" w:hAnsi="Cambria Math"/>
                        <w:lang w:val="en-US"/>
                      </w:rPr>
                    </m:ctrlPr>
                  </m:fPr>
                  <m:num>
                    <m:sSub>
                      <m:sSubPr>
                        <m:ctrlPr>
                          <w:rPr>
                            <w:rFonts w:ascii="Cambria Math" w:hAnsi="Cambria Math"/>
                            <w:i/>
                            <w:lang w:val="en-US"/>
                          </w:rPr>
                        </m:ctrlPr>
                      </m:sSubPr>
                      <m:e>
                        <m:r>
                          <m:rPr>
                            <m:sty m:val="p"/>
                          </m:rPr>
                          <w:rPr>
                            <w:rFonts w:ascii="Cambria Math" w:hAnsi="Cambria Math"/>
                            <w:lang w:val="en-US"/>
                          </w:rPr>
                          <m:t>μ</m:t>
                        </m:r>
                      </m:e>
                      <m:sub>
                        <m:r>
                          <w:rPr>
                            <w:rFonts w:ascii="Cambria Math" w:hAnsi="Cambria Math"/>
                          </w:rPr>
                          <m:t>0</m:t>
                        </m:r>
                      </m:sub>
                    </m:sSub>
                    <m:ctrlPr>
                      <w:rPr>
                        <w:rFonts w:ascii="Cambria Math" w:hAnsi="Cambria Math"/>
                        <w:i/>
                        <w:lang w:val="en-US"/>
                      </w:rPr>
                    </m:ctrlPr>
                  </m:num>
                  <m:den>
                    <m:r>
                      <w:rPr>
                        <w:rFonts w:ascii="Cambria Math" w:hAnsi="Cambria Math"/>
                      </w:rPr>
                      <m:t>8</m:t>
                    </m:r>
                    <m:ctrlPr>
                      <w:rPr>
                        <w:rFonts w:ascii="Cambria Math" w:hAnsi="Cambria Math"/>
                        <w:i/>
                        <w:lang w:val="en-US"/>
                      </w:rPr>
                    </m:ctrlPr>
                  </m:den>
                </m:f>
                <m:r>
                  <w:rPr>
                    <w:rFonts w:ascii="Cambria Math" w:hAnsi="Cambria Math"/>
                  </w:rPr>
                  <m:t>+</m:t>
                </m:r>
                <m:r>
                  <w:rPr>
                    <w:rFonts w:ascii="Cambria Math" w:hAnsi="Cambria Math"/>
                    <w:lang w:val="en-US"/>
                  </w:rPr>
                  <m:t>j</m:t>
                </m:r>
                <m:r>
                  <m:rPr>
                    <m:sty m:val="p"/>
                  </m:rPr>
                  <w:rPr>
                    <w:rFonts w:ascii="Cambria Math" w:hAnsi="Cambria Math"/>
                    <w:lang w:val="en-US"/>
                  </w:rPr>
                  <m:t>ω</m:t>
                </m:r>
                <m:f>
                  <m:fPr>
                    <m:ctrlPr>
                      <w:rPr>
                        <w:rFonts w:ascii="Cambria Math" w:hAnsi="Cambria Math"/>
                        <w:lang w:val="en-US"/>
                      </w:rPr>
                    </m:ctrlPr>
                  </m:fPr>
                  <m:num>
                    <m:sSub>
                      <m:sSubPr>
                        <m:ctrlPr>
                          <w:rPr>
                            <w:rFonts w:ascii="Cambria Math" w:hAnsi="Cambria Math"/>
                            <w:i/>
                            <w:lang w:val="en-US"/>
                          </w:rPr>
                        </m:ctrlPr>
                      </m:sSubPr>
                      <m:e>
                        <m:r>
                          <m:rPr>
                            <m:sty m:val="p"/>
                          </m:rPr>
                          <w:rPr>
                            <w:rFonts w:ascii="Cambria Math" w:hAnsi="Cambria Math"/>
                            <w:lang w:val="en-US"/>
                          </w:rPr>
                          <m:t>μ</m:t>
                        </m:r>
                      </m:e>
                      <m:sub>
                        <m:r>
                          <w:rPr>
                            <w:rFonts w:ascii="Cambria Math" w:hAnsi="Cambria Math"/>
                          </w:rPr>
                          <m:t>0</m:t>
                        </m:r>
                      </m:sub>
                    </m:sSub>
                    <m:ctrlPr>
                      <w:rPr>
                        <w:rFonts w:ascii="Cambria Math" w:hAnsi="Cambria Math"/>
                        <w:i/>
                        <w:lang w:val="en-US"/>
                      </w:rPr>
                    </m:ctrlPr>
                  </m:num>
                  <m:den>
                    <m:r>
                      <w:rPr>
                        <w:rFonts w:ascii="Cambria Math" w:hAnsi="Cambria Math"/>
                      </w:rPr>
                      <m:t>2</m:t>
                    </m:r>
                    <m:r>
                      <m:rPr>
                        <m:sty m:val="p"/>
                      </m:rPr>
                      <w:rPr>
                        <w:rFonts w:ascii="Cambria Math" w:hAnsi="Cambria Math"/>
                        <w:lang w:val="en-US"/>
                      </w:rPr>
                      <m:t>π</m:t>
                    </m:r>
                    <m:ctrlPr>
                      <w:rPr>
                        <w:rFonts w:ascii="Cambria Math" w:hAnsi="Cambria Math"/>
                        <w:i/>
                        <w:lang w:val="en-US"/>
                      </w:rPr>
                    </m:ctrlPr>
                  </m:den>
                </m:f>
                <m:d>
                  <m:dPr>
                    <m:ctrlPr>
                      <w:rPr>
                        <w:rFonts w:ascii="Cambria Math" w:hAnsi="Cambria Math"/>
                        <w:lang w:val="en-US"/>
                      </w:rPr>
                    </m:ctrlPr>
                  </m:dPr>
                  <m:e>
                    <m:f>
                      <m:fPr>
                        <m:ctrlPr>
                          <w:rPr>
                            <w:rFonts w:ascii="Cambria Math" w:hAnsi="Cambria Math"/>
                            <w:lang w:val="en-US"/>
                          </w:rPr>
                        </m:ctrlPr>
                      </m:fPr>
                      <m:num>
                        <m:r>
                          <w:rPr>
                            <w:rFonts w:ascii="Cambria Math" w:hAnsi="Cambria Math"/>
                          </w:rPr>
                          <m:t>1</m:t>
                        </m:r>
                        <m:ctrlPr>
                          <w:rPr>
                            <w:rFonts w:ascii="Cambria Math" w:hAnsi="Cambria Math"/>
                            <w:i/>
                            <w:lang w:val="en-US"/>
                          </w:rPr>
                        </m:ctrlPr>
                      </m:num>
                      <m:den>
                        <m:r>
                          <w:rPr>
                            <w:rFonts w:ascii="Cambria Math" w:hAnsi="Cambria Math"/>
                          </w:rPr>
                          <m:t>4</m:t>
                        </m:r>
                        <m:r>
                          <w:rPr>
                            <w:rFonts w:ascii="Cambria Math" w:hAnsi="Cambria Math"/>
                            <w:lang w:val="en-US"/>
                          </w:rPr>
                          <m:t>n</m:t>
                        </m:r>
                        <m:ctrlPr>
                          <w:rPr>
                            <w:rFonts w:ascii="Cambria Math" w:hAnsi="Cambria Math"/>
                            <w:i/>
                            <w:lang w:val="en-US"/>
                          </w:rPr>
                        </m:ctrlPr>
                      </m:den>
                    </m:f>
                    <m:r>
                      <w:rPr>
                        <w:rFonts w:ascii="Cambria Math" w:hAnsi="Cambria Math"/>
                      </w:rPr>
                      <m:t>+3</m:t>
                    </m:r>
                    <m:r>
                      <w:rPr>
                        <w:rFonts w:ascii="Cambria Math" w:hAnsi="Cambria Math"/>
                        <w:lang w:val="en-US"/>
                      </w:rPr>
                      <m:t>ln</m:t>
                    </m:r>
                    <m:f>
                      <m:fPr>
                        <m:ctrlPr>
                          <w:rPr>
                            <w:rFonts w:ascii="Cambria Math" w:hAnsi="Cambria Math"/>
                            <w:lang w:val="en-US"/>
                          </w:rPr>
                        </m:ctrlPr>
                      </m:fPr>
                      <m:num>
                        <m:r>
                          <m:rPr>
                            <m:sty m:val="p"/>
                          </m:rPr>
                          <w:rPr>
                            <w:rFonts w:ascii="Cambria Math" w:hAnsi="Cambria Math"/>
                            <w:lang w:val="en-US"/>
                          </w:rPr>
                          <m:t>δ</m:t>
                        </m:r>
                        <m:ctrlPr>
                          <w:rPr>
                            <w:rFonts w:ascii="Cambria Math" w:hAnsi="Cambria Math"/>
                            <w:i/>
                            <w:lang w:val="en-US"/>
                          </w:rPr>
                        </m:ctrlPr>
                      </m:num>
                      <m:den>
                        <m:rad>
                          <m:radPr>
                            <m:ctrlPr>
                              <w:rPr>
                                <w:rFonts w:ascii="Cambria Math" w:hAnsi="Cambria Math"/>
                                <w:lang w:val="en-US"/>
                              </w:rPr>
                            </m:ctrlPr>
                          </m:radPr>
                          <m:deg>
                            <m:r>
                              <w:rPr>
                                <w:rFonts w:ascii="Cambria Math" w:hAnsi="Cambria Math"/>
                              </w:rPr>
                              <m:t>3</m:t>
                            </m:r>
                            <m:ctrlPr>
                              <w:rPr>
                                <w:rFonts w:ascii="Cambria Math" w:hAnsi="Cambria Math"/>
                                <w:i/>
                                <w:lang w:val="en-US"/>
                              </w:rPr>
                            </m:ctrlPr>
                          </m:deg>
                          <m:e>
                            <m:sSub>
                              <m:sSubPr>
                                <m:ctrlPr>
                                  <w:rPr>
                                    <w:rFonts w:ascii="Cambria Math" w:hAnsi="Cambria Math"/>
                                    <w:i/>
                                    <w:lang w:val="en-US"/>
                                  </w:rPr>
                                </m:ctrlPr>
                              </m:sSubPr>
                              <m:e>
                                <m:r>
                                  <w:rPr>
                                    <w:rFonts w:ascii="Cambria Math" w:hAnsi="Cambria Math"/>
                                    <w:lang w:val="en-US"/>
                                  </w:rPr>
                                  <m:t>r</m:t>
                                </m:r>
                              </m:e>
                              <m:sub>
                                <m:r>
                                  <w:rPr>
                                    <w:rFonts w:ascii="Cambria Math" w:hAnsi="Cambria Math"/>
                                  </w:rPr>
                                  <m:t>п.эф</m:t>
                                </m:r>
                              </m:sub>
                            </m:sSub>
                            <m:sSup>
                              <m:sSupPr>
                                <m:ctrlPr>
                                  <w:rPr>
                                    <w:rFonts w:ascii="Cambria Math" w:hAnsi="Cambria Math"/>
                                    <w:i/>
                                    <w:lang w:val="en-US"/>
                                  </w:rPr>
                                </m:ctrlPr>
                              </m:sSupPr>
                              <m:e>
                                <m:r>
                                  <w:rPr>
                                    <w:rFonts w:ascii="Cambria Math" w:hAnsi="Cambria Math"/>
                                    <w:lang w:val="en-US"/>
                                  </w:rPr>
                                  <m:t>D</m:t>
                                </m:r>
                              </m:e>
                              <m:sup>
                                <m:r>
                                  <w:rPr>
                                    <w:rFonts w:ascii="Cambria Math" w:hAnsi="Cambria Math"/>
                                  </w:rPr>
                                  <m:t>2</m:t>
                                </m:r>
                              </m:sup>
                            </m:sSup>
                          </m:e>
                        </m:rad>
                        <m:ctrlPr>
                          <w:rPr>
                            <w:rFonts w:ascii="Cambria Math" w:hAnsi="Cambria Math"/>
                            <w:i/>
                            <w:lang w:val="en-US"/>
                          </w:rPr>
                        </m:ctrlPr>
                      </m:den>
                    </m:f>
                    <m:ctrlPr>
                      <w:rPr>
                        <w:rFonts w:ascii="Cambria Math" w:hAnsi="Cambria Math"/>
                        <w:i/>
                        <w:lang w:val="en-US"/>
                      </w:rPr>
                    </m:ctrlPr>
                  </m:e>
                </m:d>
                <m:r>
                  <w:rPr>
                    <w:rFonts w:ascii="Cambria Math" w:hAnsi="Cambria Math"/>
                    <w:lang w:val="en-US"/>
                  </w:rPr>
                  <m:t>,</m:t>
                </m:r>
              </m:oMath>
            </m:oMathPara>
          </w:p>
        </w:tc>
        <w:tc>
          <w:tcPr>
            <w:tcW w:w="574" w:type="pct"/>
            <w:vAlign w:val="center"/>
            <w:hideMark/>
          </w:tcPr>
          <w:p w14:paraId="3456AA7F" w14:textId="7E8D3F2B" w:rsidR="008A3C7A" w:rsidRDefault="008A3C7A"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36</w:t>
            </w:r>
            <w:r>
              <w:fldChar w:fldCharType="end"/>
            </w:r>
            <w:r>
              <w:t>)</w:t>
            </w:r>
          </w:p>
        </w:tc>
      </w:tr>
    </w:tbl>
    <w:p w14:paraId="0ECA394D" w14:textId="042581DD" w:rsidR="00275112" w:rsidRDefault="008A3C7A" w:rsidP="00275112">
      <w:pPr>
        <w:pStyle w:val="forfoot"/>
      </w:pPr>
      <w:r>
        <w:t>где</w:t>
      </w:r>
      <w:r>
        <w:tab/>
      </w:r>
      <m:oMath>
        <m:r>
          <m:rPr>
            <m:sty m:val="p"/>
          </m:rPr>
          <w:rPr>
            <w:rFonts w:ascii="Cambria Math" w:hAnsi="Cambria Math"/>
            <w:lang w:val="en-US"/>
          </w:rPr>
          <m:t>δ</m:t>
        </m:r>
      </m:oMath>
      <w:r w:rsidRPr="005D1C63">
        <w:t xml:space="preserve"> </w:t>
      </w:r>
      <w:r>
        <w:t>–</w:t>
      </w:r>
      <w:r w:rsidRPr="005D1C63">
        <w:t xml:space="preserve"> </w:t>
      </w:r>
      <w:r>
        <w:t xml:space="preserve">глубина залегания </w:t>
      </w:r>
      <w:r w:rsidR="005D1C63">
        <w:t xml:space="preserve">фиктивного обратного провода, которую при частоте тока 50 Гц и удельной проводимости земли </w:t>
      </w:r>
      <w:r w:rsidR="00D52B22" w:rsidRPr="00D52B22">
        <w:t xml:space="preserve">0,01 </w:t>
      </w:r>
      <w:r w:rsidR="005D1C63">
        <w:t>См/м, допустимо принять равной 935 м.</w:t>
      </w:r>
    </w:p>
    <w:p w14:paraId="669F1E00" w14:textId="538FF429" w:rsidR="00275112" w:rsidRDefault="00275112" w:rsidP="00275112">
      <w:pPr>
        <w:pStyle w:val="30"/>
      </w:pPr>
      <w:r>
        <w:t>Для четырехпроводных воздушных линий полное сопротивление нулевой последовательности определяется по формуле:</w:t>
      </w:r>
    </w:p>
    <w:tbl>
      <w:tblPr>
        <w:tblW w:w="5000" w:type="pct"/>
        <w:jc w:val="right"/>
        <w:tblLook w:val="04A0" w:firstRow="1" w:lastRow="0" w:firstColumn="1" w:lastColumn="0" w:noHBand="0" w:noVBand="1"/>
      </w:tblPr>
      <w:tblGrid>
        <w:gridCol w:w="820"/>
        <w:gridCol w:w="7209"/>
        <w:gridCol w:w="1041"/>
      </w:tblGrid>
      <w:tr w:rsidR="00275112" w14:paraId="0C277D79" w14:textId="77777777" w:rsidTr="000B6DE0">
        <w:trPr>
          <w:jc w:val="right"/>
        </w:trPr>
        <w:tc>
          <w:tcPr>
            <w:tcW w:w="452" w:type="pct"/>
            <w:vAlign w:val="center"/>
          </w:tcPr>
          <w:p w14:paraId="014EC576" w14:textId="77777777" w:rsidR="00275112" w:rsidRDefault="00275112" w:rsidP="000B6DE0">
            <w:pPr>
              <w:pStyle w:val="for"/>
              <w:spacing w:line="276" w:lineRule="auto"/>
              <w:rPr>
                <w:color w:val="000000" w:themeColor="text1"/>
              </w:rPr>
            </w:pPr>
          </w:p>
        </w:tc>
        <w:tc>
          <w:tcPr>
            <w:tcW w:w="3974" w:type="pct"/>
            <w:vAlign w:val="center"/>
          </w:tcPr>
          <w:p w14:paraId="45FA0314" w14:textId="5C5BF777" w:rsidR="00275112" w:rsidRPr="00B702BD" w:rsidRDefault="00000000" w:rsidP="000B6DE0">
            <w:pPr>
              <w:pStyle w:val="for"/>
              <w:rPr>
                <w:rFonts w:ascii="Cambria Math" w:hAnsi="Cambria Math"/>
                <w:i/>
                <w:lang w:val="en-US"/>
              </w:rPr>
            </w:pPr>
            <m:oMathPara>
              <m:oMath>
                <m:sSub>
                  <m:sSubPr>
                    <m:ctrlPr>
                      <w:rPr>
                        <w:rFonts w:ascii="Cambria Math" w:hAnsi="Cambria Math"/>
                        <w:i/>
                        <w:lang w:val="en-US"/>
                      </w:rPr>
                    </m:ctrlPr>
                  </m:sSubPr>
                  <m:e>
                    <m:bar>
                      <m:barPr>
                        <m:ctrlPr>
                          <w:rPr>
                            <w:rFonts w:ascii="Cambria Math" w:hAnsi="Cambria Math"/>
                            <w:lang w:val="en-US"/>
                          </w:rPr>
                        </m:ctrlPr>
                      </m:barPr>
                      <m:e>
                        <m:r>
                          <w:rPr>
                            <w:rFonts w:ascii="Cambria Math" w:hAnsi="Cambria Math"/>
                            <w:lang w:val="en-US"/>
                          </w:rPr>
                          <m:t>Z</m:t>
                        </m:r>
                      </m:e>
                    </m:bar>
                  </m:e>
                  <m:sub>
                    <m:r>
                      <w:rPr>
                        <w:rFonts w:ascii="Cambria Math" w:hAnsi="Cambria Math"/>
                      </w:rPr>
                      <m:t>0пог.4п</m:t>
                    </m:r>
                  </m:sub>
                </m:sSub>
                <m:r>
                  <w:rPr>
                    <w:rFonts w:ascii="Cambria Math" w:hAnsi="Cambria Math"/>
                  </w:rPr>
                  <m:t>=</m:t>
                </m:r>
                <m:sSub>
                  <m:sSubPr>
                    <m:ctrlPr>
                      <w:rPr>
                        <w:rFonts w:ascii="Cambria Math" w:hAnsi="Cambria Math"/>
                        <w:i/>
                        <w:lang w:val="en-US"/>
                      </w:rPr>
                    </m:ctrlPr>
                  </m:sSubPr>
                  <m:e>
                    <m:bar>
                      <m:barPr>
                        <m:ctrlPr>
                          <w:rPr>
                            <w:rFonts w:ascii="Cambria Math" w:hAnsi="Cambria Math"/>
                            <w:lang w:val="en-US"/>
                          </w:rPr>
                        </m:ctrlPr>
                      </m:barPr>
                      <m:e>
                        <m:r>
                          <w:rPr>
                            <w:rFonts w:ascii="Cambria Math" w:hAnsi="Cambria Math"/>
                            <w:lang w:val="en-US"/>
                          </w:rPr>
                          <m:t>Z</m:t>
                        </m:r>
                      </m:e>
                    </m:bar>
                  </m:e>
                  <m:sub>
                    <m:r>
                      <w:rPr>
                        <w:rFonts w:ascii="Cambria Math" w:hAnsi="Cambria Math"/>
                      </w:rPr>
                      <m:t>0пог.3п</m:t>
                    </m:r>
                  </m:sub>
                </m:sSub>
                <m:r>
                  <w:rPr>
                    <w:rFonts w:ascii="Cambria Math" w:hAnsi="Cambria Math"/>
                    <w:lang w:val="en-US"/>
                  </w:rPr>
                  <m:t>-3</m:t>
                </m:r>
                <m:f>
                  <m:fPr>
                    <m:ctrlPr>
                      <w:rPr>
                        <w:rFonts w:ascii="Cambria Math" w:hAnsi="Cambria Math"/>
                        <w:lang w:val="en-US"/>
                      </w:rPr>
                    </m:ctrlPr>
                  </m:fPr>
                  <m:num>
                    <m:sSubSup>
                      <m:sSubSupPr>
                        <m:ctrlPr>
                          <w:rPr>
                            <w:rFonts w:ascii="Cambria Math" w:hAnsi="Cambria Math"/>
                            <w:i/>
                            <w:lang w:val="en-US"/>
                          </w:rPr>
                        </m:ctrlPr>
                      </m:sSubSupPr>
                      <m:e>
                        <m:bar>
                          <m:barPr>
                            <m:ctrlPr>
                              <w:rPr>
                                <w:rFonts w:ascii="Cambria Math" w:hAnsi="Cambria Math"/>
                                <w:lang w:val="en-US"/>
                              </w:rPr>
                            </m:ctrlPr>
                          </m:barPr>
                          <m:e>
                            <m:r>
                              <w:rPr>
                                <w:rFonts w:ascii="Cambria Math" w:hAnsi="Cambria Math"/>
                                <w:lang w:val="en-US"/>
                              </w:rPr>
                              <m:t>Z</m:t>
                            </m:r>
                          </m:e>
                        </m:bar>
                      </m:e>
                      <m:sub>
                        <m:r>
                          <w:rPr>
                            <w:rFonts w:ascii="Cambria Math" w:hAnsi="Cambria Math"/>
                            <w:lang w:val="en-US"/>
                          </w:rPr>
                          <m:t>пог.н-ф</m:t>
                        </m:r>
                      </m:sub>
                      <m:sup>
                        <m:r>
                          <w:rPr>
                            <w:rFonts w:ascii="Cambria Math" w:hAnsi="Cambria Math"/>
                            <w:lang w:val="en-US"/>
                          </w:rPr>
                          <m:t>2</m:t>
                        </m:r>
                      </m:sup>
                    </m:sSubSup>
                    <m:ctrlPr>
                      <w:rPr>
                        <w:rFonts w:ascii="Cambria Math" w:hAnsi="Cambria Math"/>
                        <w:i/>
                        <w:lang w:val="en-US"/>
                      </w:rPr>
                    </m:ctrlPr>
                  </m:num>
                  <m:den>
                    <m:sSub>
                      <m:sSubPr>
                        <m:ctrlPr>
                          <w:rPr>
                            <w:rFonts w:ascii="Cambria Math" w:hAnsi="Cambria Math"/>
                            <w:i/>
                            <w:lang w:val="en-US"/>
                          </w:rPr>
                        </m:ctrlPr>
                      </m:sSubPr>
                      <m:e>
                        <m:bar>
                          <m:barPr>
                            <m:ctrlPr>
                              <w:rPr>
                                <w:rFonts w:ascii="Cambria Math" w:hAnsi="Cambria Math"/>
                                <w:lang w:val="en-US"/>
                              </w:rPr>
                            </m:ctrlPr>
                          </m:barPr>
                          <m:e>
                            <m:r>
                              <w:rPr>
                                <w:rFonts w:ascii="Cambria Math" w:hAnsi="Cambria Math"/>
                                <w:lang w:val="en-US"/>
                              </w:rPr>
                              <m:t>Z</m:t>
                            </m:r>
                          </m:e>
                        </m:bar>
                      </m:e>
                      <m:sub>
                        <m:r>
                          <w:rPr>
                            <w:rFonts w:ascii="Cambria Math" w:hAnsi="Cambria Math"/>
                            <w:lang w:val="en-US"/>
                          </w:rPr>
                          <m:t>пог.н-</m:t>
                        </m:r>
                        <m:r>
                          <w:rPr>
                            <w:rFonts w:ascii="Cambria Math" w:hAnsi="Cambria Math"/>
                          </w:rPr>
                          <m:t>н</m:t>
                        </m:r>
                      </m:sub>
                    </m:sSub>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2354ED7C" w14:textId="7604FB82" w:rsidR="00275112" w:rsidRDefault="00275112"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37</w:t>
            </w:r>
            <w:r>
              <w:fldChar w:fldCharType="end"/>
            </w:r>
            <w:r>
              <w:t>)</w:t>
            </w:r>
          </w:p>
        </w:tc>
      </w:tr>
    </w:tbl>
    <w:p w14:paraId="6205531C" w14:textId="16A83379" w:rsidR="00275112" w:rsidRDefault="00275112" w:rsidP="00275112">
      <w:r>
        <w:t xml:space="preserve">Сопротивления </w:t>
      </w:r>
      <m:oMath>
        <m:sSub>
          <m:sSubPr>
            <m:ctrlPr>
              <w:rPr>
                <w:rFonts w:ascii="Cambria Math" w:hAnsi="Cambria Math"/>
                <w:i/>
                <w:lang w:val="en-US"/>
              </w:rPr>
            </m:ctrlPr>
          </m:sSubPr>
          <m:e>
            <m:bar>
              <m:barPr>
                <m:ctrlPr>
                  <w:rPr>
                    <w:rFonts w:ascii="Cambria Math" w:hAnsi="Cambria Math"/>
                    <w:lang w:val="en-US"/>
                  </w:rPr>
                </m:ctrlPr>
              </m:barPr>
              <m:e>
                <m:r>
                  <w:rPr>
                    <w:rFonts w:ascii="Cambria Math" w:hAnsi="Cambria Math"/>
                    <w:lang w:val="en-US"/>
                  </w:rPr>
                  <m:t>Z</m:t>
                </m:r>
              </m:e>
            </m:bar>
          </m:e>
          <m:sub>
            <m:r>
              <w:rPr>
                <w:rFonts w:ascii="Cambria Math" w:hAnsi="Cambria Math"/>
              </w:rPr>
              <m:t>пог.н-н</m:t>
            </m:r>
          </m:sub>
        </m:sSub>
      </m:oMath>
      <w:r w:rsidRPr="00275112">
        <w:t xml:space="preserve"> </w:t>
      </w:r>
      <w:r>
        <w:t xml:space="preserve">и </w:t>
      </w:r>
      <m:oMath>
        <m:sSub>
          <m:sSubPr>
            <m:ctrlPr>
              <w:rPr>
                <w:rFonts w:ascii="Cambria Math" w:hAnsi="Cambria Math"/>
                <w:i/>
                <w:lang w:val="en-US"/>
              </w:rPr>
            </m:ctrlPr>
          </m:sSubPr>
          <m:e>
            <m:bar>
              <m:barPr>
                <m:ctrlPr>
                  <w:rPr>
                    <w:rFonts w:ascii="Cambria Math" w:hAnsi="Cambria Math"/>
                    <w:lang w:val="en-US"/>
                  </w:rPr>
                </m:ctrlPr>
              </m:barPr>
              <m:e>
                <m:r>
                  <w:rPr>
                    <w:rFonts w:ascii="Cambria Math" w:hAnsi="Cambria Math"/>
                    <w:lang w:val="en-US"/>
                  </w:rPr>
                  <m:t>Z</m:t>
                </m:r>
              </m:e>
            </m:bar>
          </m:e>
          <m:sub>
            <m:r>
              <w:rPr>
                <w:rFonts w:ascii="Cambria Math" w:hAnsi="Cambria Math"/>
              </w:rPr>
              <m:t>пог.н-ф</m:t>
            </m:r>
          </m:sub>
        </m:sSub>
      </m:oMath>
      <w:r w:rsidRPr="00275112">
        <w:t xml:space="preserve"> </w:t>
      </w:r>
      <w:r>
        <w:t>определяются по формулам:</w:t>
      </w:r>
    </w:p>
    <w:tbl>
      <w:tblPr>
        <w:tblW w:w="5000" w:type="pct"/>
        <w:jc w:val="right"/>
        <w:tblLook w:val="04A0" w:firstRow="1" w:lastRow="0" w:firstColumn="1" w:lastColumn="0" w:noHBand="0" w:noVBand="1"/>
      </w:tblPr>
      <w:tblGrid>
        <w:gridCol w:w="820"/>
        <w:gridCol w:w="7209"/>
        <w:gridCol w:w="1041"/>
      </w:tblGrid>
      <w:tr w:rsidR="00275112" w14:paraId="27BEB506" w14:textId="77777777" w:rsidTr="000B6DE0">
        <w:trPr>
          <w:jc w:val="right"/>
        </w:trPr>
        <w:tc>
          <w:tcPr>
            <w:tcW w:w="452" w:type="pct"/>
            <w:vAlign w:val="center"/>
          </w:tcPr>
          <w:p w14:paraId="609234B9" w14:textId="77777777" w:rsidR="00275112" w:rsidRDefault="00275112" w:rsidP="000B6DE0">
            <w:pPr>
              <w:pStyle w:val="for"/>
              <w:spacing w:line="276" w:lineRule="auto"/>
              <w:rPr>
                <w:color w:val="000000" w:themeColor="text1"/>
              </w:rPr>
            </w:pPr>
          </w:p>
        </w:tc>
        <w:tc>
          <w:tcPr>
            <w:tcW w:w="3974" w:type="pct"/>
            <w:vAlign w:val="center"/>
          </w:tcPr>
          <w:p w14:paraId="63FD87AE" w14:textId="621765F0" w:rsidR="00275112" w:rsidRPr="00B702BD" w:rsidRDefault="00000000" w:rsidP="000B6DE0">
            <w:pPr>
              <w:pStyle w:val="for"/>
              <w:rPr>
                <w:rFonts w:ascii="Cambria Math" w:hAnsi="Cambria Math"/>
                <w:i/>
                <w:lang w:val="en-US"/>
              </w:rPr>
            </w:pPr>
            <m:oMathPara>
              <m:oMath>
                <m:sSub>
                  <m:sSubPr>
                    <m:ctrlPr>
                      <w:rPr>
                        <w:rFonts w:ascii="Cambria Math" w:hAnsi="Cambria Math"/>
                        <w:i/>
                        <w:lang w:val="en-US"/>
                      </w:rPr>
                    </m:ctrlPr>
                  </m:sSubPr>
                  <m:e>
                    <m:bar>
                      <m:barPr>
                        <m:ctrlPr>
                          <w:rPr>
                            <w:rFonts w:ascii="Cambria Math" w:hAnsi="Cambria Math"/>
                            <w:lang w:val="en-US"/>
                          </w:rPr>
                        </m:ctrlPr>
                      </m:barPr>
                      <m:e>
                        <m:r>
                          <w:rPr>
                            <w:rFonts w:ascii="Cambria Math" w:hAnsi="Cambria Math"/>
                            <w:lang w:val="en-US"/>
                          </w:rPr>
                          <m:t>Z</m:t>
                        </m:r>
                      </m:e>
                    </m:bar>
                  </m:e>
                  <m:sub>
                    <m:r>
                      <w:rPr>
                        <w:rFonts w:ascii="Cambria Math" w:hAnsi="Cambria Math"/>
                      </w:rPr>
                      <m:t>пог.н-н</m:t>
                    </m:r>
                  </m:sub>
                </m:sSub>
                <m:r>
                  <w:rPr>
                    <w:rFonts w:ascii="Cambria Math" w:hAnsi="Cambria Math"/>
                  </w:rPr>
                  <m:t>=</m:t>
                </m:r>
                <m:sSub>
                  <m:sSubPr>
                    <m:ctrlPr>
                      <w:rPr>
                        <w:rFonts w:ascii="Cambria Math" w:hAnsi="Cambria Math"/>
                        <w:i/>
                        <w:lang w:val="en-US"/>
                      </w:rPr>
                    </m:ctrlPr>
                  </m:sSubPr>
                  <m:e>
                    <m:r>
                      <w:rPr>
                        <w:rFonts w:ascii="Cambria Math" w:hAnsi="Cambria Math"/>
                        <w:lang w:val="en-US"/>
                      </w:rPr>
                      <m:t>R</m:t>
                    </m:r>
                  </m:e>
                  <m:sub>
                    <m:r>
                      <w:rPr>
                        <w:rFonts w:ascii="Cambria Math" w:hAnsi="Cambria Math"/>
                      </w:rPr>
                      <m:t>пог.н</m:t>
                    </m:r>
                  </m:sub>
                </m:sSub>
                <m:r>
                  <w:rPr>
                    <w:rFonts w:ascii="Cambria Math" w:hAnsi="Cambria Math"/>
                  </w:rPr>
                  <m:t>+</m:t>
                </m:r>
                <m:r>
                  <m:rPr>
                    <m:sty m:val="p"/>
                  </m:rPr>
                  <w:rPr>
                    <w:rFonts w:ascii="Cambria Math" w:hAnsi="Cambria Math"/>
                    <w:lang w:val="en-US"/>
                  </w:rPr>
                  <m:t>ω</m:t>
                </m:r>
                <m:f>
                  <m:fPr>
                    <m:ctrlPr>
                      <w:rPr>
                        <w:rFonts w:ascii="Cambria Math" w:hAnsi="Cambria Math"/>
                        <w:lang w:val="en-US"/>
                      </w:rPr>
                    </m:ctrlPr>
                  </m:fPr>
                  <m:num>
                    <m:sSub>
                      <m:sSubPr>
                        <m:ctrlPr>
                          <w:rPr>
                            <w:rFonts w:ascii="Cambria Math" w:hAnsi="Cambria Math"/>
                            <w:i/>
                            <w:lang w:val="en-US"/>
                          </w:rPr>
                        </m:ctrlPr>
                      </m:sSubPr>
                      <m:e>
                        <m:r>
                          <m:rPr>
                            <m:sty m:val="p"/>
                          </m:rPr>
                          <w:rPr>
                            <w:rFonts w:ascii="Cambria Math" w:hAnsi="Cambria Math"/>
                            <w:lang w:val="en-US"/>
                          </w:rPr>
                          <m:t>μ</m:t>
                        </m:r>
                      </m:e>
                      <m:sub>
                        <m:r>
                          <w:rPr>
                            <w:rFonts w:ascii="Cambria Math" w:hAnsi="Cambria Math"/>
                          </w:rPr>
                          <m:t>0</m:t>
                        </m:r>
                      </m:sub>
                    </m:sSub>
                    <m:ctrlPr>
                      <w:rPr>
                        <w:rFonts w:ascii="Cambria Math" w:hAnsi="Cambria Math"/>
                        <w:i/>
                        <w:lang w:val="en-US"/>
                      </w:rPr>
                    </m:ctrlPr>
                  </m:num>
                  <m:den>
                    <m:r>
                      <w:rPr>
                        <w:rFonts w:ascii="Cambria Math" w:hAnsi="Cambria Math"/>
                      </w:rPr>
                      <m:t>8</m:t>
                    </m:r>
                    <m:ctrlPr>
                      <w:rPr>
                        <w:rFonts w:ascii="Cambria Math" w:hAnsi="Cambria Math"/>
                        <w:i/>
                        <w:lang w:val="en-US"/>
                      </w:rPr>
                    </m:ctrlPr>
                  </m:den>
                </m:f>
                <m:r>
                  <w:rPr>
                    <w:rFonts w:ascii="Cambria Math" w:hAnsi="Cambria Math"/>
                  </w:rPr>
                  <m:t>+</m:t>
                </m:r>
                <m:r>
                  <w:rPr>
                    <w:rFonts w:ascii="Cambria Math" w:hAnsi="Cambria Math"/>
                    <w:lang w:val="en-US"/>
                  </w:rPr>
                  <m:t>j</m:t>
                </m:r>
                <m:r>
                  <m:rPr>
                    <m:sty m:val="p"/>
                  </m:rPr>
                  <w:rPr>
                    <w:rFonts w:ascii="Cambria Math" w:hAnsi="Cambria Math"/>
                    <w:lang w:val="en-US"/>
                  </w:rPr>
                  <m:t>ω</m:t>
                </m:r>
                <m:f>
                  <m:fPr>
                    <m:ctrlPr>
                      <w:rPr>
                        <w:rFonts w:ascii="Cambria Math" w:hAnsi="Cambria Math"/>
                        <w:lang w:val="en-US"/>
                      </w:rPr>
                    </m:ctrlPr>
                  </m:fPr>
                  <m:num>
                    <m:sSub>
                      <m:sSubPr>
                        <m:ctrlPr>
                          <w:rPr>
                            <w:rFonts w:ascii="Cambria Math" w:hAnsi="Cambria Math"/>
                            <w:i/>
                            <w:lang w:val="en-US"/>
                          </w:rPr>
                        </m:ctrlPr>
                      </m:sSubPr>
                      <m:e>
                        <m:r>
                          <m:rPr>
                            <m:sty m:val="p"/>
                          </m:rPr>
                          <w:rPr>
                            <w:rFonts w:ascii="Cambria Math" w:hAnsi="Cambria Math"/>
                            <w:lang w:val="en-US"/>
                          </w:rPr>
                          <m:t>μ</m:t>
                        </m:r>
                      </m:e>
                      <m:sub>
                        <m:r>
                          <w:rPr>
                            <w:rFonts w:ascii="Cambria Math" w:hAnsi="Cambria Math"/>
                          </w:rPr>
                          <m:t>0</m:t>
                        </m:r>
                      </m:sub>
                    </m:sSub>
                    <m:ctrlPr>
                      <w:rPr>
                        <w:rFonts w:ascii="Cambria Math" w:hAnsi="Cambria Math"/>
                        <w:i/>
                        <w:lang w:val="en-US"/>
                      </w:rPr>
                    </m:ctrlPr>
                  </m:num>
                  <m:den>
                    <m:r>
                      <w:rPr>
                        <w:rFonts w:ascii="Cambria Math" w:hAnsi="Cambria Math"/>
                      </w:rPr>
                      <m:t>2</m:t>
                    </m:r>
                    <m:r>
                      <m:rPr>
                        <m:sty m:val="p"/>
                      </m:rPr>
                      <w:rPr>
                        <w:rFonts w:ascii="Cambria Math" w:hAnsi="Cambria Math"/>
                        <w:lang w:val="en-US"/>
                      </w:rPr>
                      <m:t>π</m:t>
                    </m:r>
                    <m:ctrlPr>
                      <w:rPr>
                        <w:rFonts w:ascii="Cambria Math" w:hAnsi="Cambria Math"/>
                        <w:i/>
                        <w:lang w:val="en-US"/>
                      </w:rPr>
                    </m:ctrlPr>
                  </m:den>
                </m:f>
                <m:d>
                  <m:dPr>
                    <m:ctrlPr>
                      <w:rPr>
                        <w:rFonts w:ascii="Cambria Math" w:hAnsi="Cambria Math"/>
                        <w:lang w:val="en-US"/>
                      </w:rPr>
                    </m:ctrlPr>
                  </m:dPr>
                  <m:e>
                    <m:f>
                      <m:fPr>
                        <m:ctrlPr>
                          <w:rPr>
                            <w:rFonts w:ascii="Cambria Math" w:hAnsi="Cambria Math"/>
                            <w:lang w:val="en-US"/>
                          </w:rPr>
                        </m:ctrlPr>
                      </m:fPr>
                      <m:num>
                        <m:r>
                          <w:rPr>
                            <w:rFonts w:ascii="Cambria Math" w:hAnsi="Cambria Math"/>
                          </w:rPr>
                          <m:t>1</m:t>
                        </m:r>
                        <m:ctrlPr>
                          <w:rPr>
                            <w:rFonts w:ascii="Cambria Math" w:hAnsi="Cambria Math"/>
                            <w:i/>
                            <w:lang w:val="en-US"/>
                          </w:rPr>
                        </m:ctrlPr>
                      </m:num>
                      <m:den>
                        <m:r>
                          <w:rPr>
                            <w:rFonts w:ascii="Cambria Math" w:hAnsi="Cambria Math"/>
                          </w:rPr>
                          <m:t>4</m:t>
                        </m:r>
                        <m:ctrlPr>
                          <w:rPr>
                            <w:rFonts w:ascii="Cambria Math" w:hAnsi="Cambria Math"/>
                            <w:i/>
                            <w:lang w:val="en-US"/>
                          </w:rPr>
                        </m:ctrlPr>
                      </m:den>
                    </m:f>
                    <m:r>
                      <w:rPr>
                        <w:rFonts w:ascii="Cambria Math" w:hAnsi="Cambria Math"/>
                      </w:rPr>
                      <m:t>+</m:t>
                    </m:r>
                    <m:r>
                      <w:rPr>
                        <w:rFonts w:ascii="Cambria Math" w:hAnsi="Cambria Math"/>
                        <w:lang w:val="en-US"/>
                      </w:rPr>
                      <m:t>ln</m:t>
                    </m:r>
                    <m:f>
                      <m:fPr>
                        <m:ctrlPr>
                          <w:rPr>
                            <w:rFonts w:ascii="Cambria Math" w:hAnsi="Cambria Math"/>
                            <w:lang w:val="en-US"/>
                          </w:rPr>
                        </m:ctrlPr>
                      </m:fPr>
                      <m:num>
                        <m:r>
                          <m:rPr>
                            <m:sty m:val="p"/>
                          </m:rPr>
                          <w:rPr>
                            <w:rFonts w:ascii="Cambria Math" w:hAnsi="Cambria Math"/>
                            <w:lang w:val="en-US"/>
                          </w:rPr>
                          <m:t>δ</m:t>
                        </m:r>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r</m:t>
                            </m:r>
                          </m:e>
                          <m:sub>
                            <m:r>
                              <w:rPr>
                                <w:rFonts w:ascii="Cambria Math" w:hAnsi="Cambria Math"/>
                              </w:rPr>
                              <m:t>н</m:t>
                            </m:r>
                          </m:sub>
                        </m:sSub>
                        <m:ctrlPr>
                          <w:rPr>
                            <w:rFonts w:ascii="Cambria Math" w:hAnsi="Cambria Math"/>
                            <w:i/>
                            <w:lang w:val="en-US"/>
                          </w:rPr>
                        </m:ctrlPr>
                      </m:den>
                    </m:f>
                    <m:ctrlPr>
                      <w:rPr>
                        <w:rFonts w:ascii="Cambria Math" w:hAnsi="Cambria Math"/>
                        <w:i/>
                        <w:lang w:val="en-US"/>
                      </w:rPr>
                    </m:ctrlPr>
                  </m:e>
                </m:d>
                <m:r>
                  <w:rPr>
                    <w:rFonts w:ascii="Cambria Math" w:hAnsi="Cambria Math"/>
                    <w:lang w:val="en-US"/>
                  </w:rPr>
                  <m:t>,</m:t>
                </m:r>
              </m:oMath>
            </m:oMathPara>
          </w:p>
        </w:tc>
        <w:tc>
          <w:tcPr>
            <w:tcW w:w="574" w:type="pct"/>
            <w:vAlign w:val="center"/>
            <w:hideMark/>
          </w:tcPr>
          <w:p w14:paraId="104AFC53" w14:textId="61BACE6E" w:rsidR="00275112" w:rsidRDefault="00275112"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38</w:t>
            </w:r>
            <w:r>
              <w:fldChar w:fldCharType="end"/>
            </w:r>
            <w:r>
              <w:t>)</w:t>
            </w:r>
          </w:p>
        </w:tc>
      </w:tr>
    </w:tbl>
    <w:p w14:paraId="6BE73D75" w14:textId="4B1D1895" w:rsidR="00275112" w:rsidRDefault="00275112" w:rsidP="00275112">
      <w:pPr>
        <w:pStyle w:val="forfoot"/>
      </w:pPr>
      <w:r>
        <w:t>где</w:t>
      </w:r>
      <w:r>
        <w:tab/>
      </w:r>
      <m:oMath>
        <m:sSub>
          <m:sSubPr>
            <m:ctrlPr>
              <w:rPr>
                <w:rFonts w:ascii="Cambria Math" w:hAnsi="Cambria Math"/>
                <w:i/>
                <w:lang w:val="en-US"/>
              </w:rPr>
            </m:ctrlPr>
          </m:sSubPr>
          <m:e>
            <m:r>
              <w:rPr>
                <w:rFonts w:ascii="Cambria Math" w:hAnsi="Cambria Math"/>
                <w:lang w:val="en-US"/>
              </w:rPr>
              <m:t>R</m:t>
            </m:r>
          </m:e>
          <m:sub>
            <m:r>
              <w:rPr>
                <w:rFonts w:ascii="Cambria Math" w:hAnsi="Cambria Math"/>
              </w:rPr>
              <m:t>пог.н</m:t>
            </m:r>
          </m:sub>
        </m:sSub>
      </m:oMath>
      <w:r w:rsidRPr="00275112">
        <w:t xml:space="preserve"> </w:t>
      </w:r>
      <w:r>
        <w:t>– погонное активное сопротивление четвертого провода, мОм/м</w:t>
      </w:r>
      <w:r w:rsidRPr="00275112">
        <w:t>;</w:t>
      </w:r>
    </w:p>
    <w:p w14:paraId="0A8AE00A" w14:textId="26C28EC9" w:rsidR="00275112" w:rsidRDefault="00FA0527" w:rsidP="00275112">
      <w:pPr>
        <w:pStyle w:val="forfoot"/>
      </w:pPr>
      <w:r>
        <w:tab/>
      </w:r>
      <m:oMath>
        <m:sSub>
          <m:sSubPr>
            <m:ctrlPr>
              <w:rPr>
                <w:rFonts w:ascii="Cambria Math" w:hAnsi="Cambria Math"/>
                <w:i/>
                <w:lang w:val="en-US"/>
              </w:rPr>
            </m:ctrlPr>
          </m:sSubPr>
          <m:e>
            <m:r>
              <w:rPr>
                <w:rFonts w:ascii="Cambria Math" w:hAnsi="Cambria Math"/>
                <w:lang w:val="en-US"/>
              </w:rPr>
              <m:t>r</m:t>
            </m:r>
          </m:e>
          <m:sub>
            <m:r>
              <w:rPr>
                <w:rFonts w:ascii="Cambria Math" w:hAnsi="Cambria Math"/>
              </w:rPr>
              <m:t>н</m:t>
            </m:r>
          </m:sub>
        </m:sSub>
      </m:oMath>
      <w:r w:rsidRPr="00FA0527">
        <w:t xml:space="preserve"> </w:t>
      </w:r>
      <w:r>
        <w:t>– радиус четвертого провода, м.</w:t>
      </w:r>
    </w:p>
    <w:tbl>
      <w:tblPr>
        <w:tblW w:w="5000" w:type="pct"/>
        <w:jc w:val="right"/>
        <w:tblLook w:val="04A0" w:firstRow="1" w:lastRow="0" w:firstColumn="1" w:lastColumn="0" w:noHBand="0" w:noVBand="1"/>
      </w:tblPr>
      <w:tblGrid>
        <w:gridCol w:w="820"/>
        <w:gridCol w:w="7209"/>
        <w:gridCol w:w="1041"/>
      </w:tblGrid>
      <w:tr w:rsidR="00FA0527" w14:paraId="6E3F8A58" w14:textId="77777777" w:rsidTr="000B6DE0">
        <w:trPr>
          <w:jc w:val="right"/>
        </w:trPr>
        <w:tc>
          <w:tcPr>
            <w:tcW w:w="452" w:type="pct"/>
            <w:vAlign w:val="center"/>
          </w:tcPr>
          <w:p w14:paraId="2A20A3A4" w14:textId="77777777" w:rsidR="00FA0527" w:rsidRDefault="00FA0527" w:rsidP="000B6DE0">
            <w:pPr>
              <w:pStyle w:val="for"/>
              <w:spacing w:line="276" w:lineRule="auto"/>
              <w:rPr>
                <w:color w:val="000000" w:themeColor="text1"/>
              </w:rPr>
            </w:pPr>
          </w:p>
        </w:tc>
        <w:tc>
          <w:tcPr>
            <w:tcW w:w="3974" w:type="pct"/>
            <w:vAlign w:val="center"/>
          </w:tcPr>
          <w:p w14:paraId="41329249" w14:textId="04A5ED39" w:rsidR="00FA0527" w:rsidRPr="00B702BD" w:rsidRDefault="00000000" w:rsidP="000B6DE0">
            <w:pPr>
              <w:pStyle w:val="for"/>
              <w:rPr>
                <w:rFonts w:ascii="Cambria Math" w:hAnsi="Cambria Math"/>
                <w:i/>
                <w:lang w:val="en-US"/>
              </w:rPr>
            </w:pPr>
            <m:oMathPara>
              <m:oMath>
                <m:sSub>
                  <m:sSubPr>
                    <m:ctrlPr>
                      <w:rPr>
                        <w:rFonts w:ascii="Cambria Math" w:hAnsi="Cambria Math"/>
                        <w:i/>
                        <w:lang w:val="en-US"/>
                      </w:rPr>
                    </m:ctrlPr>
                  </m:sSubPr>
                  <m:e>
                    <m:bar>
                      <m:barPr>
                        <m:ctrlPr>
                          <w:rPr>
                            <w:rFonts w:ascii="Cambria Math" w:hAnsi="Cambria Math"/>
                            <w:lang w:val="en-US"/>
                          </w:rPr>
                        </m:ctrlPr>
                      </m:barPr>
                      <m:e>
                        <m:r>
                          <w:rPr>
                            <w:rFonts w:ascii="Cambria Math" w:hAnsi="Cambria Math"/>
                            <w:lang w:val="en-US"/>
                          </w:rPr>
                          <m:t>Z</m:t>
                        </m:r>
                      </m:e>
                    </m:bar>
                  </m:e>
                  <m:sub>
                    <m:r>
                      <w:rPr>
                        <w:rFonts w:ascii="Cambria Math" w:hAnsi="Cambria Math"/>
                      </w:rPr>
                      <m:t>пог.н-ф</m:t>
                    </m:r>
                  </m:sub>
                </m:sSub>
                <m:r>
                  <w:rPr>
                    <w:rFonts w:ascii="Cambria Math" w:hAnsi="Cambria Math"/>
                  </w:rPr>
                  <m:t>=</m:t>
                </m:r>
                <m:r>
                  <m:rPr>
                    <m:sty m:val="p"/>
                  </m:rPr>
                  <w:rPr>
                    <w:rFonts w:ascii="Cambria Math" w:hAnsi="Cambria Math"/>
                    <w:lang w:val="en-US"/>
                  </w:rPr>
                  <m:t>ω</m:t>
                </m:r>
                <m:f>
                  <m:fPr>
                    <m:ctrlPr>
                      <w:rPr>
                        <w:rFonts w:ascii="Cambria Math" w:hAnsi="Cambria Math"/>
                        <w:lang w:val="en-US"/>
                      </w:rPr>
                    </m:ctrlPr>
                  </m:fPr>
                  <m:num>
                    <m:sSub>
                      <m:sSubPr>
                        <m:ctrlPr>
                          <w:rPr>
                            <w:rFonts w:ascii="Cambria Math" w:hAnsi="Cambria Math"/>
                            <w:i/>
                            <w:lang w:val="en-US"/>
                          </w:rPr>
                        </m:ctrlPr>
                      </m:sSubPr>
                      <m:e>
                        <m:r>
                          <m:rPr>
                            <m:sty m:val="p"/>
                          </m:rPr>
                          <w:rPr>
                            <w:rFonts w:ascii="Cambria Math" w:hAnsi="Cambria Math"/>
                            <w:lang w:val="en-US"/>
                          </w:rPr>
                          <m:t>μ</m:t>
                        </m:r>
                      </m:e>
                      <m:sub>
                        <m:r>
                          <w:rPr>
                            <w:rFonts w:ascii="Cambria Math" w:hAnsi="Cambria Math"/>
                          </w:rPr>
                          <m:t>0</m:t>
                        </m:r>
                      </m:sub>
                    </m:sSub>
                    <m:ctrlPr>
                      <w:rPr>
                        <w:rFonts w:ascii="Cambria Math" w:hAnsi="Cambria Math"/>
                        <w:i/>
                        <w:lang w:val="en-US"/>
                      </w:rPr>
                    </m:ctrlPr>
                  </m:num>
                  <m:den>
                    <m:r>
                      <w:rPr>
                        <w:rFonts w:ascii="Cambria Math" w:hAnsi="Cambria Math"/>
                      </w:rPr>
                      <m:t>8</m:t>
                    </m:r>
                    <m:ctrlPr>
                      <w:rPr>
                        <w:rFonts w:ascii="Cambria Math" w:hAnsi="Cambria Math"/>
                        <w:i/>
                        <w:lang w:val="en-US"/>
                      </w:rPr>
                    </m:ctrlPr>
                  </m:den>
                </m:f>
                <m:r>
                  <w:rPr>
                    <w:rFonts w:ascii="Cambria Math" w:hAnsi="Cambria Math"/>
                  </w:rPr>
                  <m:t>+</m:t>
                </m:r>
                <m:r>
                  <w:rPr>
                    <w:rFonts w:ascii="Cambria Math" w:hAnsi="Cambria Math"/>
                    <w:lang w:val="en-US"/>
                  </w:rPr>
                  <m:t>j</m:t>
                </m:r>
                <m:r>
                  <m:rPr>
                    <m:sty m:val="p"/>
                  </m:rPr>
                  <w:rPr>
                    <w:rFonts w:ascii="Cambria Math" w:hAnsi="Cambria Math"/>
                    <w:lang w:val="en-US"/>
                  </w:rPr>
                  <m:t>ω</m:t>
                </m:r>
                <m:f>
                  <m:fPr>
                    <m:ctrlPr>
                      <w:rPr>
                        <w:rFonts w:ascii="Cambria Math" w:hAnsi="Cambria Math"/>
                        <w:lang w:val="en-US"/>
                      </w:rPr>
                    </m:ctrlPr>
                  </m:fPr>
                  <m:num>
                    <m:sSub>
                      <m:sSubPr>
                        <m:ctrlPr>
                          <w:rPr>
                            <w:rFonts w:ascii="Cambria Math" w:hAnsi="Cambria Math"/>
                            <w:i/>
                            <w:lang w:val="en-US"/>
                          </w:rPr>
                        </m:ctrlPr>
                      </m:sSubPr>
                      <m:e>
                        <m:r>
                          <m:rPr>
                            <m:sty m:val="p"/>
                          </m:rPr>
                          <w:rPr>
                            <w:rFonts w:ascii="Cambria Math" w:hAnsi="Cambria Math"/>
                            <w:lang w:val="en-US"/>
                          </w:rPr>
                          <m:t>μ</m:t>
                        </m:r>
                      </m:e>
                      <m:sub>
                        <m:r>
                          <w:rPr>
                            <w:rFonts w:ascii="Cambria Math" w:hAnsi="Cambria Math"/>
                          </w:rPr>
                          <m:t>0</m:t>
                        </m:r>
                      </m:sub>
                    </m:sSub>
                    <m:ctrlPr>
                      <w:rPr>
                        <w:rFonts w:ascii="Cambria Math" w:hAnsi="Cambria Math"/>
                        <w:i/>
                        <w:lang w:val="en-US"/>
                      </w:rPr>
                    </m:ctrlPr>
                  </m:num>
                  <m:den>
                    <m:r>
                      <w:rPr>
                        <w:rFonts w:ascii="Cambria Math" w:hAnsi="Cambria Math"/>
                      </w:rPr>
                      <m:t>2</m:t>
                    </m:r>
                    <m:r>
                      <m:rPr>
                        <m:sty m:val="p"/>
                      </m:rPr>
                      <w:rPr>
                        <w:rFonts w:ascii="Cambria Math" w:hAnsi="Cambria Math"/>
                        <w:lang w:val="en-US"/>
                      </w:rPr>
                      <m:t>π</m:t>
                    </m:r>
                    <m:ctrlPr>
                      <w:rPr>
                        <w:rFonts w:ascii="Cambria Math" w:hAnsi="Cambria Math"/>
                        <w:i/>
                        <w:lang w:val="en-US"/>
                      </w:rPr>
                    </m:ctrlPr>
                  </m:den>
                </m:f>
                <m:r>
                  <w:rPr>
                    <w:rFonts w:ascii="Cambria Math" w:hAnsi="Cambria Math"/>
                    <w:lang w:val="en-US"/>
                  </w:rPr>
                  <m:t>ln</m:t>
                </m:r>
                <m:f>
                  <m:fPr>
                    <m:ctrlPr>
                      <w:rPr>
                        <w:rFonts w:ascii="Cambria Math" w:hAnsi="Cambria Math"/>
                        <w:lang w:val="en-US"/>
                      </w:rPr>
                    </m:ctrlPr>
                  </m:fPr>
                  <m:num>
                    <m:r>
                      <m:rPr>
                        <m:sty m:val="p"/>
                      </m:rPr>
                      <w:rPr>
                        <w:rFonts w:ascii="Cambria Math" w:hAnsi="Cambria Math"/>
                        <w:lang w:val="en-US"/>
                      </w:rPr>
                      <m:t>δ</m:t>
                    </m:r>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D</m:t>
                        </m:r>
                      </m:e>
                      <m:sub>
                        <m:r>
                          <w:rPr>
                            <w:rFonts w:ascii="Cambria Math" w:hAnsi="Cambria Math"/>
                          </w:rPr>
                          <m:t>н-ф</m:t>
                        </m:r>
                      </m:sub>
                    </m:sSub>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4C22CDD7" w14:textId="2BDC137A" w:rsidR="00FA0527" w:rsidRDefault="00FA0527"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39</w:t>
            </w:r>
            <w:r>
              <w:fldChar w:fldCharType="end"/>
            </w:r>
            <w:r>
              <w:t>)</w:t>
            </w:r>
          </w:p>
        </w:tc>
      </w:tr>
    </w:tbl>
    <w:p w14:paraId="62E52FCF" w14:textId="65468CBC" w:rsidR="00FA0527" w:rsidRPr="00275112" w:rsidRDefault="00FA0527" w:rsidP="00FA0527">
      <w:pPr>
        <w:pStyle w:val="forfoot"/>
      </w:pPr>
      <w:r>
        <w:t>где</w:t>
      </w:r>
      <w:r>
        <w:tab/>
      </w:r>
      <m:oMath>
        <m:sSub>
          <m:sSubPr>
            <m:ctrlPr>
              <w:rPr>
                <w:rFonts w:ascii="Cambria Math" w:hAnsi="Cambria Math"/>
                <w:i/>
              </w:rPr>
            </m:ctrlPr>
          </m:sSubPr>
          <m:e>
            <m:r>
              <w:rPr>
                <w:rFonts w:ascii="Cambria Math" w:hAnsi="Cambria Math"/>
              </w:rPr>
              <m:t>D</m:t>
            </m:r>
          </m:e>
          <m:sub>
            <m:r>
              <w:rPr>
                <w:rFonts w:ascii="Cambria Math" w:hAnsi="Cambria Math"/>
              </w:rPr>
              <m:t>н-ф</m:t>
            </m:r>
          </m:sub>
        </m:sSub>
      </m:oMath>
      <w:r w:rsidRPr="00F6432B">
        <w:t xml:space="preserve"> </w:t>
      </w:r>
      <w:r>
        <w:t>–</w:t>
      </w:r>
      <w:r w:rsidRPr="00F6432B">
        <w:t xml:space="preserve"> среднегеометрическое расстояние между </w:t>
      </w:r>
      <w:r>
        <w:t xml:space="preserve">центрами </w:t>
      </w:r>
      <w:r w:rsidRPr="00F6432B">
        <w:t>провод</w:t>
      </w:r>
      <w:r>
        <w:t>ов</w:t>
      </w:r>
      <w:r w:rsidRPr="00F6432B">
        <w:t xml:space="preserve"> фаз</w:t>
      </w:r>
      <w:r>
        <w:t xml:space="preserve"> и четверым проводом, </w:t>
      </w:r>
      <m:oMath>
        <m:sSub>
          <m:sSubPr>
            <m:ctrlPr>
              <w:rPr>
                <w:rFonts w:ascii="Cambria Math" w:hAnsi="Cambria Math"/>
                <w:i/>
              </w:rPr>
            </m:ctrlPr>
          </m:sSubPr>
          <m:e>
            <m:r>
              <w:rPr>
                <w:rFonts w:ascii="Cambria Math" w:hAnsi="Cambria Math"/>
              </w:rPr>
              <m:t>D</m:t>
            </m:r>
          </m:e>
          <m:sub>
            <m:r>
              <w:rPr>
                <w:rFonts w:ascii="Cambria Math" w:hAnsi="Cambria Math"/>
              </w:rPr>
              <m:t>н-ф</m:t>
            </m:r>
          </m:sub>
        </m:sSub>
        <m:r>
          <w:rPr>
            <w:rFonts w:ascii="Cambria Math" w:hAnsi="Cambria Math"/>
          </w:rPr>
          <m:t>=</m:t>
        </m:r>
        <m:rad>
          <m:radPr>
            <m:ctrlPr>
              <w:rPr>
                <w:rFonts w:ascii="Cambria Math" w:hAnsi="Cambria Math"/>
              </w:rPr>
            </m:ctrlPr>
          </m:radPr>
          <m:deg>
            <m:r>
              <w:rPr>
                <w:rFonts w:ascii="Cambria Math" w:hAnsi="Cambria Math"/>
              </w:rPr>
              <m:t>3</m:t>
            </m:r>
            <m:ctrlPr>
              <w:rPr>
                <w:rFonts w:ascii="Cambria Math" w:hAnsi="Cambria Math"/>
                <w:i/>
              </w:rPr>
            </m:ctrlPr>
          </m:deg>
          <m:e>
            <m:sSub>
              <m:sSubPr>
                <m:ctrlPr>
                  <w:rPr>
                    <w:rFonts w:ascii="Cambria Math" w:hAnsi="Cambria Math"/>
                  </w:rPr>
                </m:ctrlPr>
              </m:sSubPr>
              <m:e>
                <m:r>
                  <m:rPr>
                    <m:sty m:val="p"/>
                  </m:rPr>
                  <w:rPr>
                    <w:rFonts w:ascii="Cambria Math" w:hAnsi="Cambria Math"/>
                  </w:rPr>
                  <m:t>D</m:t>
                </m:r>
              </m:e>
              <m:sub>
                <m:r>
                  <w:rPr>
                    <w:rFonts w:ascii="Cambria Math" w:hAnsi="Cambria Math"/>
                    <w:lang w:val="en-US"/>
                  </w:rPr>
                  <m:t>NA</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D</m:t>
                </m:r>
              </m:e>
              <m:sub>
                <m:r>
                  <w:rPr>
                    <w:rFonts w:ascii="Cambria Math" w:hAnsi="Cambria Math"/>
                    <w:lang w:val="en-US"/>
                  </w:rPr>
                  <m:t>NB</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D</m:t>
                </m:r>
              </m:e>
              <m:sub>
                <m:r>
                  <w:rPr>
                    <w:rFonts w:ascii="Cambria Math" w:hAnsi="Cambria Math"/>
                    <w:lang w:val="en-US"/>
                  </w:rPr>
                  <m:t>NC</m:t>
                </m:r>
              </m:sub>
            </m:sSub>
            <m:ctrlPr>
              <w:rPr>
                <w:rFonts w:ascii="Cambria Math" w:hAnsi="Cambria Math"/>
                <w:i/>
              </w:rPr>
            </m:ctrlPr>
          </m:e>
        </m:rad>
      </m:oMath>
      <w:r w:rsidRPr="00191398">
        <w:t xml:space="preserve">, </w:t>
      </w:r>
      <w:r>
        <w:t>м.</w:t>
      </w:r>
    </w:p>
    <w:p w14:paraId="50E290D8" w14:textId="58D5E7EF" w:rsidR="00847E8A" w:rsidRDefault="00847E8A" w:rsidP="00847E8A">
      <w:pPr>
        <w:pStyle w:val="20"/>
      </w:pPr>
      <w:r>
        <w:t>Контактные соединения</w:t>
      </w:r>
    </w:p>
    <w:p w14:paraId="1EDB97D2" w14:textId="53181521" w:rsidR="00847E8A" w:rsidRDefault="00847E8A" w:rsidP="00847E8A">
      <w:pPr>
        <w:pStyle w:val="30"/>
      </w:pPr>
      <w:r>
        <w:t xml:space="preserve">Переходное сопротивление контактных соединений любого вида следует определять на основании данных экспериментов или в соответствии с данными, </w:t>
      </w:r>
      <w:r w:rsidRPr="009E3E51">
        <w:t xml:space="preserve">приведенными в </w:t>
      </w:r>
      <w:bookmarkStart w:id="42" w:name="_Hlk160963863"/>
      <w:r w:rsidRPr="009E3E51">
        <w:t>приложении А</w:t>
      </w:r>
      <w:bookmarkEnd w:id="42"/>
      <w:r w:rsidRPr="009E3E51">
        <w:t>.</w:t>
      </w:r>
      <w:r>
        <w:t xml:space="preserve"> </w:t>
      </w:r>
    </w:p>
    <w:p w14:paraId="21FBD4E8" w14:textId="01F7C080" w:rsidR="00847E8A" w:rsidRDefault="00847E8A" w:rsidP="00847E8A">
      <w:pPr>
        <w:pStyle w:val="30"/>
      </w:pPr>
      <w:r>
        <w:t xml:space="preserve">Переходные сопротивления контактов автоматических выключателей приведены в </w:t>
      </w:r>
      <w:r w:rsidR="009E3E51" w:rsidRPr="009E3E51">
        <w:t>приложении А</w:t>
      </w:r>
      <w:r>
        <w:t>.</w:t>
      </w:r>
    </w:p>
    <w:p w14:paraId="3AE88383" w14:textId="6400792E" w:rsidR="000B6088" w:rsidRDefault="000B6088" w:rsidP="000B6088">
      <w:pPr>
        <w:pStyle w:val="20"/>
      </w:pPr>
      <w:r>
        <w:t>Трансформаторы тока</w:t>
      </w:r>
    </w:p>
    <w:p w14:paraId="050A1D72" w14:textId="097F309B" w:rsidR="000B6088" w:rsidRPr="009E3E51" w:rsidRDefault="000B6088" w:rsidP="000B6088">
      <w:pPr>
        <w:pStyle w:val="30"/>
      </w:pPr>
      <w:r>
        <w:t>При расчете токов КЗ следует учитывать как индуктивные</w:t>
      </w:r>
      <w:r w:rsidR="00087DBC" w:rsidRPr="00087DBC">
        <w:t xml:space="preserve"> </w:t>
      </w:r>
      <m:oMath>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1тт</m:t>
            </m:r>
          </m:sub>
        </m:sSub>
      </m:oMath>
      <w:r>
        <w:t>, так и активные сопротивления</w:t>
      </w:r>
      <w:r w:rsidR="00087DBC" w:rsidRPr="00087DBC">
        <w:t xml:space="preserve"> </w:t>
      </w:r>
      <m:oMath>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1тт</m:t>
            </m:r>
          </m:sub>
        </m:sSub>
      </m:oMath>
      <w:r>
        <w:t xml:space="preserve"> первичных обмоток всех многовитковых измерительных трансформаторов тока, которые имеются в цепи КЗ. Значения активных и индуктивных сопротивлений нулевой последовательности принимают равными значениям сопротивлений прямой последовательности</w:t>
      </w:r>
      <w:r w:rsidR="00087DBC" w:rsidRPr="00087DBC">
        <w:t xml:space="preserve"> </w:t>
      </w:r>
      <m:oMath>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0тт</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1тт</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0тт</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1тт</m:t>
            </m:r>
          </m:sub>
        </m:sSub>
        <m:r>
          <w:rPr>
            <w:rStyle w:val="forChar"/>
            <w:rFonts w:ascii="Cambria Math" w:eastAsiaTheme="majorEastAsia" w:hAnsi="Cambria Math"/>
          </w:rPr>
          <m:t>).</m:t>
        </m:r>
      </m:oMath>
      <w:r>
        <w:t xml:space="preserve"> Параметры некоторых многовитковых трансформаторов тока </w:t>
      </w:r>
      <w:r w:rsidRPr="009E3E51">
        <w:t>приведены в приложении А.</w:t>
      </w:r>
    </w:p>
    <w:p w14:paraId="74CB91E7" w14:textId="223201BE" w:rsidR="000B6088" w:rsidRDefault="000B6088" w:rsidP="00D6580B">
      <w:pPr>
        <w:pStyle w:val="30"/>
      </w:pPr>
      <w:r>
        <w:t>Активным и индуктивным сопротивлением одновитковых трансформаторов</w:t>
      </w:r>
      <w:r w:rsidR="00916C27">
        <w:t xml:space="preserve"> тока</w:t>
      </w:r>
      <w:r>
        <w:t xml:space="preserve"> при расчетах токов КЗ </w:t>
      </w:r>
      <w:r w:rsidR="00916C27">
        <w:t>допустимо</w:t>
      </w:r>
      <w:r>
        <w:t xml:space="preserve"> пренебречь.</w:t>
      </w:r>
    </w:p>
    <w:p w14:paraId="4FE712DE" w14:textId="77777777" w:rsidR="000B6088" w:rsidRDefault="000B6088" w:rsidP="000B6088">
      <w:pPr>
        <w:pStyle w:val="20"/>
      </w:pPr>
      <w:r>
        <w:t>Автоматические выключатели и плавкие предохранители</w:t>
      </w:r>
    </w:p>
    <w:p w14:paraId="6ECBB167" w14:textId="5B438A5B" w:rsidR="000B6088" w:rsidRDefault="000B6088" w:rsidP="000B6088">
      <w:pPr>
        <w:pStyle w:val="30"/>
      </w:pPr>
      <w:r>
        <w:t>Сопротивление автоматических выключателей складывается из сопротивлений катушек электромагнитного расцепителя</w:t>
      </w:r>
      <w:r w:rsidRPr="000B6088">
        <w:t xml:space="preserve"> </w:t>
      </w:r>
      <m:oMath>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расц</m:t>
            </m:r>
          </m:sub>
        </m:sSub>
      </m:oMath>
      <w:r>
        <w:t xml:space="preserve">, нагревательного элемента теплового расцепителя или встроенного трансформатора тока, главных контактов полюсов и присоединительных зажимов </w:t>
      </w:r>
      <m:oMath>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конт</m:t>
            </m:r>
          </m:sub>
        </m:sSub>
      </m:oMath>
      <w:r>
        <w:t>. Значения этих сопротивлений по отдельности не нормируются и в паспортных или каталожных данных на автоматические выключатели не приводятся. В них указывается лишь значение нормируемых номинальных потерь мощности в трех полюсах выключателя</w:t>
      </w:r>
      <w:r w:rsidR="000A159C" w:rsidRPr="000A159C">
        <w:t xml:space="preserve"> </w:t>
      </w:r>
      <m:oMath>
        <m:r>
          <m:rPr>
            <m:sty m:val="p"/>
          </m:rPr>
          <w:rPr>
            <w:rStyle w:val="forChar"/>
            <w:rFonts w:ascii="Cambria Math" w:eastAsiaTheme="majorEastAsia" w:hAnsi="Cambria Math"/>
          </w:rPr>
          <m:t>Δ</m:t>
        </m:r>
        <m:sSub>
          <m:sSubPr>
            <m:ctrlPr>
              <w:rPr>
                <w:rStyle w:val="forChar"/>
                <w:rFonts w:ascii="Cambria Math" w:eastAsiaTheme="majorEastAsia" w:hAnsi="Cambria Math"/>
                <w:i/>
              </w:rPr>
            </m:ctrlPr>
          </m:sSubPr>
          <m:e>
            <m:r>
              <w:rPr>
                <w:rStyle w:val="forChar"/>
                <w:rFonts w:ascii="Cambria Math" w:eastAsiaTheme="majorEastAsia" w:hAnsi="Cambria Math"/>
              </w:rPr>
              <m:t>P</m:t>
            </m:r>
          </m:e>
          <m:sub>
            <m:r>
              <w:rPr>
                <w:rStyle w:val="forChar"/>
                <w:rFonts w:ascii="Cambria Math" w:eastAsiaTheme="majorEastAsia" w:hAnsi="Cambria Math"/>
              </w:rPr>
              <m:t>пот</m:t>
            </m:r>
          </m:sub>
        </m:sSub>
      </m:oMath>
      <w:r>
        <w:t>, по которому можно только ориентировочно оценить суммарное активное сопротивление всех вышеперечисленных элементов выключателя:</w:t>
      </w:r>
    </w:p>
    <w:tbl>
      <w:tblPr>
        <w:tblW w:w="5000" w:type="pct"/>
        <w:jc w:val="right"/>
        <w:tblLook w:val="04A0" w:firstRow="1" w:lastRow="0" w:firstColumn="1" w:lastColumn="0" w:noHBand="0" w:noVBand="1"/>
      </w:tblPr>
      <w:tblGrid>
        <w:gridCol w:w="820"/>
        <w:gridCol w:w="7209"/>
        <w:gridCol w:w="1041"/>
      </w:tblGrid>
      <w:tr w:rsidR="0092654A" w14:paraId="160547F0" w14:textId="77777777" w:rsidTr="000B6DE0">
        <w:trPr>
          <w:jc w:val="right"/>
        </w:trPr>
        <w:tc>
          <w:tcPr>
            <w:tcW w:w="452" w:type="pct"/>
            <w:vAlign w:val="center"/>
          </w:tcPr>
          <w:p w14:paraId="33F9F972" w14:textId="77777777" w:rsidR="0092654A" w:rsidRDefault="0092654A" w:rsidP="000B6DE0">
            <w:pPr>
              <w:pStyle w:val="for"/>
              <w:spacing w:line="276" w:lineRule="auto"/>
              <w:rPr>
                <w:color w:val="000000" w:themeColor="text1"/>
              </w:rPr>
            </w:pPr>
          </w:p>
        </w:tc>
        <w:tc>
          <w:tcPr>
            <w:tcW w:w="3974" w:type="pct"/>
            <w:vAlign w:val="center"/>
          </w:tcPr>
          <w:p w14:paraId="17E35738" w14:textId="2A2C257A" w:rsidR="0092654A" w:rsidRPr="0092654A" w:rsidRDefault="00000000" w:rsidP="000B6DE0">
            <w:pPr>
              <w:pStyle w:val="for"/>
              <w:rPr>
                <w:rFonts w:ascii="Cambria Math" w:hAnsi="Cambria Math"/>
                <w:i/>
                <w:lang w:val="en-US"/>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1в</m:t>
                    </m:r>
                  </m:sub>
                </m:sSub>
                <m:r>
                  <w:rPr>
                    <w:rFonts w:ascii="Cambria Math" w:hAnsi="Cambria Math"/>
                    <w:lang w:val="en-US"/>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R</m:t>
                        </m:r>
                      </m:e>
                      <m:sub>
                        <m:r>
                          <w:rPr>
                            <w:rFonts w:ascii="Cambria Math" w:hAnsi="Cambria Math"/>
                          </w:rPr>
                          <m:t>расц</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rPr>
                          <m:t>конт</m:t>
                        </m:r>
                      </m:sub>
                    </m:sSub>
                  </m:e>
                </m:d>
                <m:r>
                  <m:rPr>
                    <m:sty m:val="p"/>
                  </m:rPr>
                  <w:rPr>
                    <w:rFonts w:ascii="Cambria Math" w:hAnsi="Cambria Math"/>
                    <w:lang w:val="en-US"/>
                  </w:rPr>
                  <m:t>≤</m:t>
                </m:r>
                <m:f>
                  <m:fPr>
                    <m:ctrlPr>
                      <w:rPr>
                        <w:rFonts w:ascii="Cambria Math" w:hAnsi="Cambria Math"/>
                        <w:lang w:val="en-US"/>
                      </w:rPr>
                    </m:ctrlPr>
                  </m:fPr>
                  <m:num>
                    <m:r>
                      <m:rPr>
                        <m:sty m:val="p"/>
                      </m:rPr>
                      <w:rPr>
                        <w:rFonts w:ascii="Cambria Math" w:hAnsi="Cambria Math"/>
                        <w:lang w:val="en-US"/>
                      </w:rPr>
                      <m:t>Δ</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пот</m:t>
                        </m:r>
                      </m:sub>
                    </m:sSub>
                    <m:ctrlPr>
                      <w:rPr>
                        <w:rFonts w:ascii="Cambria Math" w:hAnsi="Cambria Math"/>
                        <w:i/>
                        <w:lang w:val="en-US"/>
                      </w:rPr>
                    </m:ctrlPr>
                  </m:num>
                  <m:den>
                    <m:sSubSup>
                      <m:sSubSupPr>
                        <m:ctrlPr>
                          <w:rPr>
                            <w:rFonts w:ascii="Cambria Math" w:hAnsi="Cambria Math"/>
                            <w:i/>
                            <w:lang w:val="en-US"/>
                          </w:rPr>
                        </m:ctrlPr>
                      </m:sSubSupPr>
                      <m:e>
                        <m:r>
                          <w:rPr>
                            <w:rFonts w:ascii="Cambria Math" w:hAnsi="Cambria Math"/>
                            <w:lang w:val="en-US"/>
                          </w:rPr>
                          <m:t>I</m:t>
                        </m:r>
                      </m:e>
                      <m:sub>
                        <m:r>
                          <w:rPr>
                            <w:rFonts w:ascii="Cambria Math" w:hAnsi="Cambria Math"/>
                          </w:rPr>
                          <m:t>ном</m:t>
                        </m:r>
                      </m:sub>
                      <m:sup>
                        <m:r>
                          <w:rPr>
                            <w:rFonts w:ascii="Cambria Math" w:hAnsi="Cambria Math"/>
                            <w:lang w:val="en-US"/>
                          </w:rPr>
                          <m:t>2</m:t>
                        </m:r>
                      </m:sup>
                    </m:sSubSup>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0795B9CB" w14:textId="27D942C1" w:rsidR="0092654A" w:rsidRDefault="0092654A"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40</w:t>
            </w:r>
            <w:r>
              <w:fldChar w:fldCharType="end"/>
            </w:r>
            <w:r>
              <w:t>)</w:t>
            </w:r>
          </w:p>
        </w:tc>
      </w:tr>
      <w:tr w:rsidR="001D5FA8" w14:paraId="07BAC4B8" w14:textId="77777777" w:rsidTr="001D5FA8">
        <w:trPr>
          <w:jc w:val="right"/>
        </w:trPr>
        <w:tc>
          <w:tcPr>
            <w:tcW w:w="452" w:type="pct"/>
            <w:vAlign w:val="center"/>
          </w:tcPr>
          <w:p w14:paraId="23A0F282" w14:textId="77777777" w:rsidR="001D5FA8" w:rsidRDefault="001D5FA8" w:rsidP="000B6DE0">
            <w:pPr>
              <w:pStyle w:val="for"/>
              <w:spacing w:line="276" w:lineRule="auto"/>
              <w:rPr>
                <w:color w:val="000000" w:themeColor="text1"/>
              </w:rPr>
            </w:pPr>
          </w:p>
        </w:tc>
        <w:tc>
          <w:tcPr>
            <w:tcW w:w="3974" w:type="pct"/>
            <w:vAlign w:val="center"/>
          </w:tcPr>
          <w:p w14:paraId="7084394B" w14:textId="789E537F" w:rsidR="001D5FA8" w:rsidRPr="001D5FA8" w:rsidRDefault="00000000" w:rsidP="001D5FA8">
            <w:pPr>
              <w:pStyle w:val="for"/>
              <w:rPr>
                <w:rFonts w:ascii="Cambria Math" w:hAnsi="Cambria Math"/>
                <w:oMath/>
              </w:rPr>
            </w:pPr>
            <m:oMathPara>
              <m:oMath>
                <m:sSub>
                  <m:sSubPr>
                    <m:ctrlPr>
                      <w:rPr>
                        <w:rFonts w:ascii="Cambria Math" w:hAnsi="Cambria Math"/>
                      </w:rPr>
                    </m:ctrlPr>
                  </m:sSubPr>
                  <m:e>
                    <m:r>
                      <w:rPr>
                        <w:rFonts w:ascii="Cambria Math" w:hAnsi="Cambria Math"/>
                      </w:rPr>
                      <m:t>R</m:t>
                    </m:r>
                  </m:e>
                  <m:sub>
                    <m:r>
                      <m:rPr>
                        <m:sty m:val="p"/>
                      </m:rPr>
                      <w:rPr>
                        <w:rFonts w:ascii="Cambria Math" w:hAnsi="Cambria Math"/>
                      </w:rPr>
                      <m:t>1в</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2в</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0в</m:t>
                    </m:r>
                  </m:sub>
                </m:sSub>
                <m:r>
                  <m:rPr>
                    <m:sty m:val="p"/>
                  </m:rPr>
                  <w:rPr>
                    <w:rFonts w:ascii="Cambria Math" w:hAnsi="Cambria Math"/>
                  </w:rPr>
                  <m:t>;</m:t>
                </m:r>
              </m:oMath>
            </m:oMathPara>
          </w:p>
        </w:tc>
        <w:tc>
          <w:tcPr>
            <w:tcW w:w="574" w:type="pct"/>
            <w:vAlign w:val="center"/>
            <w:hideMark/>
          </w:tcPr>
          <w:p w14:paraId="1B96EACF" w14:textId="174183F7" w:rsidR="001D5FA8" w:rsidRDefault="001D5FA8" w:rsidP="000B6DE0">
            <w:pPr>
              <w:pStyle w:val="fornum"/>
            </w:pPr>
            <w:r>
              <w:t>(</w:t>
            </w:r>
            <w:r>
              <w:fldChar w:fldCharType="begin"/>
            </w:r>
            <w:r>
              <w:instrText xml:space="preserve"> </w:instrText>
            </w:r>
            <w:r w:rsidRPr="001D5FA8">
              <w:instrText>SEQ</w:instrText>
            </w:r>
            <w:r w:rsidRPr="00242EF8">
              <w:instrText xml:space="preserve"> </w:instrText>
            </w:r>
            <w:r w:rsidRPr="001D5FA8">
              <w:instrText>for</w:instrText>
            </w:r>
            <w:r w:rsidRPr="00242EF8">
              <w:instrText xml:space="preserve"> </w:instrText>
            </w:r>
            <w:r>
              <w:fldChar w:fldCharType="separate"/>
            </w:r>
            <w:r w:rsidR="00027248">
              <w:rPr>
                <w:noProof/>
              </w:rPr>
              <w:t>41</w:t>
            </w:r>
            <w:r>
              <w:fldChar w:fldCharType="end"/>
            </w:r>
            <w:r>
              <w:t>)</w:t>
            </w:r>
          </w:p>
        </w:tc>
      </w:tr>
      <w:tr w:rsidR="001D5FA8" w14:paraId="7F556263" w14:textId="77777777" w:rsidTr="001D5FA8">
        <w:trPr>
          <w:jc w:val="right"/>
        </w:trPr>
        <w:tc>
          <w:tcPr>
            <w:tcW w:w="452" w:type="pct"/>
            <w:vAlign w:val="center"/>
          </w:tcPr>
          <w:p w14:paraId="0DCCD2C3" w14:textId="77777777" w:rsidR="001D5FA8" w:rsidRDefault="001D5FA8" w:rsidP="000B6DE0">
            <w:pPr>
              <w:pStyle w:val="for"/>
              <w:spacing w:line="276" w:lineRule="auto"/>
              <w:rPr>
                <w:color w:val="000000" w:themeColor="text1"/>
              </w:rPr>
            </w:pPr>
          </w:p>
        </w:tc>
        <w:tc>
          <w:tcPr>
            <w:tcW w:w="3974" w:type="pct"/>
            <w:vAlign w:val="center"/>
          </w:tcPr>
          <w:p w14:paraId="05BE32F3" w14:textId="14B77622" w:rsidR="001D5FA8" w:rsidRPr="001D5FA8" w:rsidRDefault="00000000" w:rsidP="000B6DE0">
            <w:pPr>
              <w:pStyle w:val="for"/>
              <w:rPr>
                <w:rFonts w:ascii="Cambria Math" w:hAnsi="Cambria Math"/>
                <w:oMath/>
              </w:rPr>
            </w:pPr>
            <m:oMathPara>
              <m:oMath>
                <m:sSub>
                  <m:sSubPr>
                    <m:ctrlPr>
                      <w:rPr>
                        <w:rFonts w:ascii="Cambria Math" w:hAnsi="Cambria Math"/>
                      </w:rPr>
                    </m:ctrlPr>
                  </m:sSubPr>
                  <m:e>
                    <m:r>
                      <w:rPr>
                        <w:rFonts w:ascii="Cambria Math" w:hAnsi="Cambria Math"/>
                      </w:rPr>
                      <m:t>X</m:t>
                    </m:r>
                  </m:e>
                  <m:sub>
                    <m:r>
                      <m:rPr>
                        <m:sty m:val="p"/>
                      </m:rPr>
                      <w:rPr>
                        <w:rFonts w:ascii="Cambria Math" w:hAnsi="Cambria Math"/>
                      </w:rPr>
                      <m:t>1в</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2в</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0в</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X</m:t>
                    </m:r>
                  </m:e>
                  <m:sub>
                    <m:r>
                      <w:rPr>
                        <w:rFonts w:ascii="Cambria Math" w:hAnsi="Cambria Math"/>
                      </w:rPr>
                      <m:t>расц</m:t>
                    </m:r>
                  </m:sub>
                </m:sSub>
                <m:r>
                  <w:rPr>
                    <w:rFonts w:ascii="Cambria Math" w:hAnsi="Cambria Math"/>
                  </w:rPr>
                  <m:t>.</m:t>
                </m:r>
              </m:oMath>
            </m:oMathPara>
          </w:p>
        </w:tc>
        <w:tc>
          <w:tcPr>
            <w:tcW w:w="574" w:type="pct"/>
            <w:vAlign w:val="center"/>
            <w:hideMark/>
          </w:tcPr>
          <w:p w14:paraId="6CB538EA" w14:textId="3D075B50" w:rsidR="001D5FA8" w:rsidRDefault="001D5FA8" w:rsidP="000B6DE0">
            <w:pPr>
              <w:pStyle w:val="fornum"/>
            </w:pPr>
            <w:r>
              <w:t>(</w:t>
            </w:r>
            <w:r>
              <w:fldChar w:fldCharType="begin"/>
            </w:r>
            <w:r>
              <w:instrText xml:space="preserve"> </w:instrText>
            </w:r>
            <w:r w:rsidRPr="001D5FA8">
              <w:instrText>SEQ</w:instrText>
            </w:r>
            <w:r w:rsidRPr="00242EF8">
              <w:instrText xml:space="preserve"> </w:instrText>
            </w:r>
            <w:r w:rsidRPr="001D5FA8">
              <w:instrText>for</w:instrText>
            </w:r>
            <w:r w:rsidRPr="00242EF8">
              <w:instrText xml:space="preserve"> </w:instrText>
            </w:r>
            <w:r>
              <w:fldChar w:fldCharType="separate"/>
            </w:r>
            <w:r w:rsidR="00027248">
              <w:rPr>
                <w:noProof/>
              </w:rPr>
              <w:t>42</w:t>
            </w:r>
            <w:r>
              <w:fldChar w:fldCharType="end"/>
            </w:r>
            <w:r>
              <w:t>)</w:t>
            </w:r>
          </w:p>
        </w:tc>
      </w:tr>
    </w:tbl>
    <w:p w14:paraId="0E8DAE8E" w14:textId="37267C50" w:rsidR="000B6088" w:rsidRPr="009E3E51" w:rsidRDefault="000B6088" w:rsidP="000B6088">
      <w:r>
        <w:t xml:space="preserve">Более точно сопротивления автоматических выключателей можно определить на основе измерений, усредненные результаты которых для некоторых типов автоматических </w:t>
      </w:r>
      <w:r w:rsidRPr="009E3E51">
        <w:t>выключателей приведены в приложении А</w:t>
      </w:r>
      <w:r w:rsidR="002558F0" w:rsidRPr="002558F0">
        <w:t xml:space="preserve">, </w:t>
      </w:r>
      <w:r w:rsidR="002558F0">
        <w:t>и могут быть использованы при отсутствии данных от производителя</w:t>
      </w:r>
      <w:r w:rsidRPr="009E3E51">
        <w:t>.</w:t>
      </w:r>
    </w:p>
    <w:p w14:paraId="58D33633" w14:textId="40A8B1CD" w:rsidR="000B6088" w:rsidRDefault="000B6088" w:rsidP="000B6088">
      <w:r w:rsidRPr="009E3E51">
        <w:t xml:space="preserve">При параметризации расчетной схемы следует учитывать тип расцепителей, имеющихся у выключателей. В приложении А данные по </w:t>
      </w:r>
      <m:oMath>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расц</m:t>
            </m:r>
          </m:sub>
        </m:sSub>
      </m:oMath>
      <w:r w:rsidRPr="009E3E51">
        <w:t xml:space="preserve"> и </w:t>
      </w:r>
      <m:oMath>
        <m:sSub>
          <m:sSubPr>
            <m:ctrlPr>
              <w:rPr>
                <w:rStyle w:val="forChar"/>
                <w:rFonts w:ascii="Cambria Math" w:eastAsiaTheme="majorEastAsia" w:hAnsi="Cambria Math"/>
              </w:rPr>
            </m:ctrlPr>
          </m:sSubPr>
          <m:e>
            <m:r>
              <w:rPr>
                <w:rStyle w:val="forChar"/>
                <w:rFonts w:ascii="Cambria Math" w:eastAsiaTheme="majorEastAsia" w:hAnsi="Cambria Math"/>
              </w:rPr>
              <m:t>X</m:t>
            </m:r>
          </m:e>
          <m:sub>
            <m:r>
              <w:rPr>
                <w:rStyle w:val="forChar"/>
                <w:rFonts w:ascii="Cambria Math" w:eastAsiaTheme="majorEastAsia" w:hAnsi="Cambria Math"/>
              </w:rPr>
              <m:t>расц</m:t>
            </m:r>
          </m:sub>
        </m:sSub>
      </m:oMath>
      <w:r w:rsidRPr="009E3E51">
        <w:t xml:space="preserve"> относятся к полюсам с расцепителями комбинированного типа (как правило, это электромагнитный и тепловой расцепители). При отсутствии у выключателя одного из расцепителей</w:t>
      </w:r>
      <w:r w:rsidR="003C5E10">
        <w:t>,</w:t>
      </w:r>
      <w:r w:rsidR="003C5E10" w:rsidRPr="004B2C52">
        <w:t xml:space="preserve"> </w:t>
      </w:r>
      <w:r w:rsidR="003C5E10">
        <w:t>или если используется микропроцессорный расцепитель,</w:t>
      </w:r>
      <w:r>
        <w:t xml:space="preserve"> значение сопротивления следует уменьшить в два раза. Если у выключателя нет ни одного расцепителя</w:t>
      </w:r>
      <w:r w:rsidR="00783695" w:rsidRPr="004B2C52">
        <w:t xml:space="preserve">, </w:t>
      </w:r>
      <w:r>
        <w:t xml:space="preserve">то его следует учитывать как рубильник с сопротивлением </w:t>
      </w:r>
      <m:oMath>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конт</m:t>
            </m:r>
          </m:sub>
        </m:sSub>
      </m:oMath>
      <w:r>
        <w:t>.</w:t>
      </w:r>
    </w:p>
    <w:p w14:paraId="7704A500" w14:textId="776D644E" w:rsidR="000B6088" w:rsidRDefault="000B6088" w:rsidP="00A54D3E">
      <w:pPr>
        <w:pStyle w:val="30"/>
      </w:pPr>
      <w:r>
        <w:t>Активное сопротивление предохранителей складывается из сопротивлений плавких вставок</w:t>
      </w:r>
      <w:r w:rsidR="00274444">
        <w:t xml:space="preserve"> </w:t>
      </w:r>
      <m:oMath>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вст</m:t>
            </m:r>
          </m:sub>
        </m:sSub>
        <m:r>
          <w:rPr>
            <w:rStyle w:val="forChar"/>
            <w:rFonts w:ascii="Cambria Math" w:eastAsiaTheme="majorEastAsia" w:hAnsi="Cambria Math" w:cstheme="majorBidi"/>
          </w:rPr>
          <m:t>,</m:t>
        </m:r>
      </m:oMath>
      <w:r>
        <w:t xml:space="preserve"> переходных сопротивлений держателей плавких вставок и сопротивлений присоединительных зажимов. По аналогии с автоматическими выключателями активное сопротивление плавких предохранителей можно оценить по нормируемым номинальным потерям мощности:</w:t>
      </w:r>
    </w:p>
    <w:tbl>
      <w:tblPr>
        <w:tblW w:w="5000" w:type="pct"/>
        <w:jc w:val="right"/>
        <w:tblLook w:val="04A0" w:firstRow="1" w:lastRow="0" w:firstColumn="1" w:lastColumn="0" w:noHBand="0" w:noVBand="1"/>
      </w:tblPr>
      <w:tblGrid>
        <w:gridCol w:w="820"/>
        <w:gridCol w:w="7209"/>
        <w:gridCol w:w="1041"/>
      </w:tblGrid>
      <w:tr w:rsidR="00F60978" w14:paraId="09C6B1FE" w14:textId="77777777" w:rsidTr="000B6DE0">
        <w:trPr>
          <w:jc w:val="right"/>
        </w:trPr>
        <w:tc>
          <w:tcPr>
            <w:tcW w:w="452" w:type="pct"/>
            <w:vAlign w:val="center"/>
          </w:tcPr>
          <w:p w14:paraId="2940E138" w14:textId="77777777" w:rsidR="00F60978" w:rsidRDefault="00F60978" w:rsidP="000B6DE0">
            <w:pPr>
              <w:pStyle w:val="for"/>
              <w:spacing w:line="276" w:lineRule="auto"/>
              <w:rPr>
                <w:color w:val="000000" w:themeColor="text1"/>
              </w:rPr>
            </w:pPr>
          </w:p>
        </w:tc>
        <w:tc>
          <w:tcPr>
            <w:tcW w:w="3974" w:type="pct"/>
            <w:vAlign w:val="center"/>
          </w:tcPr>
          <w:p w14:paraId="390CF171" w14:textId="778703B6" w:rsidR="00F60978" w:rsidRPr="0092654A" w:rsidRDefault="00000000" w:rsidP="000B6DE0">
            <w:pPr>
              <w:pStyle w:val="for"/>
              <w:rPr>
                <w:rFonts w:ascii="Cambria Math" w:hAnsi="Cambria Math"/>
                <w:i/>
                <w:lang w:val="en-US"/>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1</m:t>
                    </m:r>
                    <m:r>
                      <w:rPr>
                        <w:rFonts w:ascii="Cambria Math" w:hAnsi="Cambria Math"/>
                      </w:rPr>
                      <m:t>п</m:t>
                    </m:r>
                  </m:sub>
                </m:sSub>
                <m:r>
                  <w:rPr>
                    <w:rFonts w:ascii="Cambria Math" w:hAnsi="Cambria Math"/>
                    <w:lang w:val="en-US"/>
                  </w:rPr>
                  <m:t>=</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R</m:t>
                        </m:r>
                      </m:e>
                      <m:sub>
                        <m:r>
                          <w:rPr>
                            <w:rFonts w:ascii="Cambria Math" w:hAnsi="Cambria Math"/>
                          </w:rPr>
                          <m:t>вст</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rPr>
                          <m:t>конт</m:t>
                        </m:r>
                      </m:sub>
                    </m:sSub>
                  </m:e>
                </m:d>
                <m:r>
                  <m:rPr>
                    <m:sty m:val="p"/>
                  </m:rPr>
                  <w:rPr>
                    <w:rFonts w:ascii="Cambria Math" w:hAnsi="Cambria Math"/>
                    <w:lang w:val="en-US"/>
                  </w:rPr>
                  <m:t>≤</m:t>
                </m:r>
                <m:f>
                  <m:fPr>
                    <m:ctrlPr>
                      <w:rPr>
                        <w:rFonts w:ascii="Cambria Math" w:hAnsi="Cambria Math"/>
                        <w:lang w:val="en-US"/>
                      </w:rPr>
                    </m:ctrlPr>
                  </m:fPr>
                  <m:num>
                    <m:r>
                      <m:rPr>
                        <m:sty m:val="p"/>
                      </m:rPr>
                      <w:rPr>
                        <w:rFonts w:ascii="Cambria Math" w:hAnsi="Cambria Math"/>
                        <w:lang w:val="en-US"/>
                      </w:rPr>
                      <m:t>Δ</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пот</m:t>
                        </m:r>
                      </m:sub>
                    </m:sSub>
                    <m:ctrlPr>
                      <w:rPr>
                        <w:rFonts w:ascii="Cambria Math" w:hAnsi="Cambria Math"/>
                        <w:i/>
                        <w:lang w:val="en-US"/>
                      </w:rPr>
                    </m:ctrlPr>
                  </m:num>
                  <m:den>
                    <m:sSubSup>
                      <m:sSubSupPr>
                        <m:ctrlPr>
                          <w:rPr>
                            <w:rFonts w:ascii="Cambria Math" w:hAnsi="Cambria Math"/>
                            <w:i/>
                            <w:lang w:val="en-US"/>
                          </w:rPr>
                        </m:ctrlPr>
                      </m:sSubSupPr>
                      <m:e>
                        <m:r>
                          <w:rPr>
                            <w:rFonts w:ascii="Cambria Math" w:hAnsi="Cambria Math"/>
                            <w:lang w:val="en-US"/>
                          </w:rPr>
                          <m:t>I</m:t>
                        </m:r>
                      </m:e>
                      <m:sub>
                        <m:r>
                          <w:rPr>
                            <w:rFonts w:ascii="Cambria Math" w:hAnsi="Cambria Math"/>
                          </w:rPr>
                          <m:t>ном</m:t>
                        </m:r>
                      </m:sub>
                      <m:sup>
                        <m:r>
                          <w:rPr>
                            <w:rFonts w:ascii="Cambria Math" w:hAnsi="Cambria Math"/>
                            <w:lang w:val="en-US"/>
                          </w:rPr>
                          <m:t>2</m:t>
                        </m:r>
                      </m:sup>
                    </m:sSubSup>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40975C8F" w14:textId="5D6AE911" w:rsidR="00F60978" w:rsidRDefault="00F60978"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43</w:t>
            </w:r>
            <w:r>
              <w:fldChar w:fldCharType="end"/>
            </w:r>
            <w:r>
              <w:t>)</w:t>
            </w:r>
          </w:p>
        </w:tc>
      </w:tr>
    </w:tbl>
    <w:p w14:paraId="58D9A2E9" w14:textId="0B277A11" w:rsidR="000B6088" w:rsidRDefault="000B6088" w:rsidP="000B6088">
      <w:r>
        <w:t>причем сопротивления прямой, обратной и нулевой последовательностей считаются одинаковыми, т.е.</w:t>
      </w:r>
      <w:r w:rsidR="00F60978">
        <w:t xml:space="preserve"> </w:t>
      </w:r>
      <m:oMath>
        <m:sSub>
          <m:sSubPr>
            <m:ctrlPr>
              <w:rPr>
                <w:rStyle w:val="forChar"/>
                <w:rFonts w:ascii="Cambria Math" w:eastAsiaTheme="majorEastAsia" w:hAnsi="Cambria Math"/>
                <w:i/>
              </w:rPr>
            </m:ctrlPr>
          </m:sSubPr>
          <m:e>
            <m:r>
              <w:rPr>
                <w:rStyle w:val="forChar"/>
                <w:rFonts w:ascii="Cambria Math" w:eastAsiaTheme="majorEastAsia" w:hAnsi="Cambria Math"/>
                <w:lang w:val="en-US"/>
              </w:rPr>
              <m:t>R</m:t>
            </m:r>
          </m:e>
          <m:sub>
            <m:r>
              <w:rPr>
                <w:rStyle w:val="forChar"/>
                <w:rFonts w:ascii="Cambria Math" w:eastAsiaTheme="majorEastAsia" w:hAnsi="Cambria Math"/>
              </w:rPr>
              <m:t>1п</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lang w:val="en-US"/>
              </w:rPr>
              <m:t>R</m:t>
            </m:r>
          </m:e>
          <m:sub>
            <m:r>
              <w:rPr>
                <w:rStyle w:val="forChar"/>
                <w:rFonts w:ascii="Cambria Math" w:eastAsiaTheme="majorEastAsia" w:hAnsi="Cambria Math"/>
              </w:rPr>
              <m:t>2п</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0п</m:t>
            </m:r>
          </m:sub>
        </m:sSub>
      </m:oMath>
      <w:r w:rsidR="00F60978">
        <w:rPr>
          <w:rStyle w:val="forChar"/>
          <w:rFonts w:eastAsiaTheme="majorEastAsia" w:cstheme="majorBidi"/>
        </w:rPr>
        <w:t>.</w:t>
      </w:r>
    </w:p>
    <w:p w14:paraId="492BDC31" w14:textId="32AB31A6" w:rsidR="00F60978" w:rsidRDefault="000B6088" w:rsidP="000B6088">
      <w:r>
        <w:t xml:space="preserve">Индуктивным сопротивлением предохранителей </w:t>
      </w:r>
      <w:r w:rsidR="00F60978">
        <w:t>можно пренебречь</w:t>
      </w:r>
      <w:r>
        <w:t>, т.е.</w:t>
      </w:r>
    </w:p>
    <w:tbl>
      <w:tblPr>
        <w:tblW w:w="5000" w:type="pct"/>
        <w:jc w:val="right"/>
        <w:tblLook w:val="04A0" w:firstRow="1" w:lastRow="0" w:firstColumn="1" w:lastColumn="0" w:noHBand="0" w:noVBand="1"/>
      </w:tblPr>
      <w:tblGrid>
        <w:gridCol w:w="820"/>
        <w:gridCol w:w="7209"/>
        <w:gridCol w:w="1041"/>
      </w:tblGrid>
      <w:tr w:rsidR="00F60978" w14:paraId="3BAA9DDA" w14:textId="77777777" w:rsidTr="000B6DE0">
        <w:trPr>
          <w:jc w:val="right"/>
        </w:trPr>
        <w:tc>
          <w:tcPr>
            <w:tcW w:w="452" w:type="pct"/>
            <w:vAlign w:val="center"/>
          </w:tcPr>
          <w:p w14:paraId="47DD5772" w14:textId="77777777" w:rsidR="00F60978" w:rsidRDefault="00F60978" w:rsidP="000B6DE0">
            <w:pPr>
              <w:pStyle w:val="for"/>
              <w:spacing w:line="276" w:lineRule="auto"/>
              <w:rPr>
                <w:color w:val="000000" w:themeColor="text1"/>
              </w:rPr>
            </w:pPr>
          </w:p>
        </w:tc>
        <w:tc>
          <w:tcPr>
            <w:tcW w:w="3974" w:type="pct"/>
            <w:vAlign w:val="center"/>
          </w:tcPr>
          <w:p w14:paraId="117095F2" w14:textId="71A2576B" w:rsidR="00F60978" w:rsidRPr="00F60978" w:rsidRDefault="00000000" w:rsidP="00F60978">
            <w:pPr>
              <w:pStyle w:val="for"/>
            </w:pPr>
            <m:oMathPara>
              <m:oMath>
                <m:sSub>
                  <m:sSubPr>
                    <m:ctrlPr>
                      <w:rPr>
                        <w:rFonts w:ascii="Cambria Math" w:hAnsi="Cambria Math"/>
                      </w:rPr>
                    </m:ctrlPr>
                  </m:sSubPr>
                  <m:e>
                    <m:r>
                      <w:rPr>
                        <w:rFonts w:ascii="Cambria Math" w:hAnsi="Cambria Math"/>
                      </w:rPr>
                      <m:t>X</m:t>
                    </m:r>
                  </m:e>
                  <m:sub>
                    <m:r>
                      <m:rPr>
                        <m:sty m:val="p"/>
                      </m:rPr>
                      <w:rPr>
                        <w:rFonts w:ascii="Cambria Math" w:hAnsi="Cambria Math"/>
                      </w:rPr>
                      <m:t>1п</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2п</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m:rPr>
                        <m:sty m:val="p"/>
                      </m:rPr>
                      <w:rPr>
                        <w:rFonts w:ascii="Cambria Math" w:hAnsi="Cambria Math"/>
                      </w:rPr>
                      <m:t>0п</m:t>
                    </m:r>
                  </m:sub>
                </m:sSub>
                <m:r>
                  <m:rPr>
                    <m:sty m:val="p"/>
                  </m:rPr>
                  <w:rPr>
                    <w:rFonts w:ascii="Cambria Math" w:hAnsi="Cambria Math"/>
                  </w:rPr>
                  <m:t>=0.</m:t>
                </m:r>
              </m:oMath>
            </m:oMathPara>
          </w:p>
        </w:tc>
        <w:tc>
          <w:tcPr>
            <w:tcW w:w="574" w:type="pct"/>
            <w:vAlign w:val="center"/>
            <w:hideMark/>
          </w:tcPr>
          <w:p w14:paraId="27351D1D" w14:textId="5A4321A5" w:rsidR="00F60978" w:rsidRDefault="00F60978"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44</w:t>
            </w:r>
            <w:r>
              <w:fldChar w:fldCharType="end"/>
            </w:r>
            <w:r>
              <w:t>)</w:t>
            </w:r>
          </w:p>
        </w:tc>
      </w:tr>
    </w:tbl>
    <w:p w14:paraId="337DB09B" w14:textId="53007998" w:rsidR="000B6088" w:rsidRDefault="000B6088" w:rsidP="000B6088">
      <w:r>
        <w:t xml:space="preserve">Усредненные значения сопротивлений плавких вставок </w:t>
      </w:r>
      <m:oMath>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вст</m:t>
            </m:r>
          </m:sub>
        </m:sSub>
      </m:oMath>
      <w:r>
        <w:t xml:space="preserve"> и контактных соединений </w:t>
      </w:r>
      <m:oMath>
        <m:sSub>
          <m:sSubPr>
            <m:ctrlPr>
              <w:rPr>
                <w:rStyle w:val="forChar"/>
                <w:rFonts w:ascii="Cambria Math" w:eastAsiaTheme="majorEastAsia" w:hAnsi="Cambria Math"/>
                <w:i/>
              </w:rPr>
            </m:ctrlPr>
          </m:sSubPr>
          <m:e>
            <m:r>
              <w:rPr>
                <w:rStyle w:val="forChar"/>
                <w:rFonts w:ascii="Cambria Math" w:eastAsiaTheme="majorEastAsia" w:hAnsi="Cambria Math"/>
              </w:rPr>
              <m:t>R</m:t>
            </m:r>
          </m:e>
          <m:sub>
            <m:r>
              <w:rPr>
                <w:rStyle w:val="forChar"/>
                <w:rFonts w:ascii="Cambria Math" w:eastAsiaTheme="majorEastAsia" w:hAnsi="Cambria Math"/>
              </w:rPr>
              <m:t>конт</m:t>
            </m:r>
          </m:sub>
        </m:sSub>
      </m:oMath>
      <w:r>
        <w:t xml:space="preserve"> </w:t>
      </w:r>
      <w:r w:rsidRPr="009E3E51">
        <w:t>приведены в приложении А.</w:t>
      </w:r>
    </w:p>
    <w:p w14:paraId="53667D0C" w14:textId="77777777" w:rsidR="00623BC8" w:rsidRDefault="00623BC8" w:rsidP="00623BC8">
      <w:pPr>
        <w:pStyle w:val="20"/>
      </w:pPr>
      <w:r>
        <w:t>Синхронные генераторы и электродвигатели</w:t>
      </w:r>
    </w:p>
    <w:p w14:paraId="1DD81D5D" w14:textId="009F4C83" w:rsidR="00623BC8" w:rsidRDefault="00623BC8" w:rsidP="00623BC8">
      <w:pPr>
        <w:pStyle w:val="30"/>
      </w:pPr>
      <w:r>
        <w:t>При расчете начального значения периодической составляющей тока КЗ синхронные генераторы, а также синхронные электродвигатели следует учитывать сверхпереходным сопротивлением по продольной оси ротора</w:t>
      </w:r>
      <w:r w:rsidR="00DC3285" w:rsidRPr="00DC3285">
        <w:t xml:space="preserve"> </w:t>
      </w:r>
      <m:oMath>
        <m:sSubSup>
          <m:sSubSupPr>
            <m:ctrlPr>
              <w:rPr>
                <w:rStyle w:val="forChar"/>
                <w:rFonts w:ascii="Cambria Math" w:eastAsiaTheme="majorEastAsia" w:hAnsi="Cambria Math"/>
                <w:i/>
              </w:rPr>
            </m:ctrlPr>
          </m:sSubSupPr>
          <m:e>
            <m:r>
              <w:rPr>
                <w:rStyle w:val="forChar"/>
                <w:rFonts w:ascii="Cambria Math" w:eastAsiaTheme="majorEastAsia" w:hAnsi="Cambria Math"/>
              </w:rPr>
              <m:t>X</m:t>
            </m:r>
          </m:e>
          <m:sub>
            <m:r>
              <w:rPr>
                <w:rStyle w:val="forChar"/>
                <w:rFonts w:ascii="Cambria Math" w:eastAsiaTheme="majorEastAsia" w:hAnsi="Cambria Math"/>
              </w:rPr>
              <m:t>d</m:t>
            </m:r>
          </m:sub>
          <m:sup>
            <m:r>
              <w:rPr>
                <w:rStyle w:val="forChar"/>
                <w:rFonts w:ascii="Cambria Math" w:eastAsiaTheme="majorEastAsia" w:hAnsi="Cambria Math"/>
              </w:rPr>
              <m:t>''</m:t>
            </m:r>
          </m:sup>
        </m:sSubSup>
        <m:r>
          <w:rPr>
            <w:rStyle w:val="forChar"/>
            <w:rFonts w:ascii="Cambria Math" w:eastAsiaTheme="majorEastAsia" w:hAnsi="Cambria Math" w:cstheme="majorBidi"/>
          </w:rPr>
          <m:t>,</m:t>
        </m:r>
      </m:oMath>
      <w:r>
        <w:t xml:space="preserve"> а при определении постоянной времени затухания апериодической составляющей тока КЗ - индуктивным сопротивлением для токов обратной последовательности</w:t>
      </w:r>
      <w:r w:rsidR="00097791" w:rsidRPr="00097791">
        <w:t xml:space="preserve"> </w:t>
      </w:r>
      <m:oMath>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2</m:t>
            </m:r>
          </m:sub>
        </m:sSub>
      </m:oMath>
      <w:r>
        <w:t xml:space="preserve"> и активным сопротивлением обмотки статора</w:t>
      </w:r>
      <w:r w:rsidR="00097791" w:rsidRPr="00097791">
        <w:t xml:space="preserve"> </w:t>
      </w:r>
      <m:oMath>
        <m:r>
          <w:rPr>
            <w:rStyle w:val="forChar"/>
            <w:rFonts w:ascii="Cambria Math" w:eastAsiaTheme="majorEastAsia" w:hAnsi="Cambria Math"/>
          </w:rPr>
          <m:t>R</m:t>
        </m:r>
      </m:oMath>
      <w:r>
        <w:t>.</w:t>
      </w:r>
    </w:p>
    <w:p w14:paraId="06EB30C3" w14:textId="72BD06F7" w:rsidR="00623BC8" w:rsidRDefault="00623BC8" w:rsidP="00097791">
      <w:pPr>
        <w:pStyle w:val="30"/>
      </w:pPr>
      <w:r>
        <w:t>Индуктивные сопротивления прямой и обратной последовательностей генераторов в именованных единицах вычисляются по формулам:</w:t>
      </w:r>
    </w:p>
    <w:tbl>
      <w:tblPr>
        <w:tblW w:w="5000" w:type="pct"/>
        <w:jc w:val="right"/>
        <w:tblLook w:val="04A0" w:firstRow="1" w:lastRow="0" w:firstColumn="1" w:lastColumn="0" w:noHBand="0" w:noVBand="1"/>
      </w:tblPr>
      <w:tblGrid>
        <w:gridCol w:w="820"/>
        <w:gridCol w:w="7209"/>
        <w:gridCol w:w="1041"/>
      </w:tblGrid>
      <w:tr w:rsidR="00097791" w14:paraId="56C74D27" w14:textId="77777777" w:rsidTr="000B6DE0">
        <w:trPr>
          <w:jc w:val="right"/>
        </w:trPr>
        <w:tc>
          <w:tcPr>
            <w:tcW w:w="452" w:type="pct"/>
            <w:vAlign w:val="center"/>
          </w:tcPr>
          <w:p w14:paraId="0435ABB7" w14:textId="77777777" w:rsidR="00097791" w:rsidRDefault="00097791" w:rsidP="000B6DE0">
            <w:pPr>
              <w:pStyle w:val="for"/>
              <w:spacing w:line="276" w:lineRule="auto"/>
              <w:rPr>
                <w:color w:val="000000" w:themeColor="text1"/>
              </w:rPr>
            </w:pPr>
          </w:p>
        </w:tc>
        <w:tc>
          <w:tcPr>
            <w:tcW w:w="3974" w:type="pct"/>
            <w:vAlign w:val="center"/>
          </w:tcPr>
          <w:p w14:paraId="1A0931FF" w14:textId="490F37E4" w:rsidR="00097791" w:rsidRPr="0092654A" w:rsidRDefault="00000000" w:rsidP="000B6DE0">
            <w:pPr>
              <w:pStyle w:val="for"/>
              <w:rPr>
                <w:rFonts w:ascii="Cambria Math" w:hAnsi="Cambria Math"/>
                <w:i/>
                <w:lang w:val="en-US"/>
              </w:rPr>
            </w:pPr>
            <m:oMathPara>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1</m:t>
                    </m:r>
                    <m:r>
                      <w:rPr>
                        <w:rFonts w:ascii="Cambria Math" w:hAnsi="Cambria Math"/>
                      </w:rPr>
                      <m:t>г</m:t>
                    </m:r>
                  </m:sub>
                </m:sSub>
                <m:r>
                  <w:rPr>
                    <w:rFonts w:ascii="Cambria Math" w:hAnsi="Cambria Math"/>
                    <w:lang w:val="en-US"/>
                  </w:rPr>
                  <m:t>=</m:t>
                </m:r>
                <m:sSubSup>
                  <m:sSubSupPr>
                    <m:ctrlPr>
                      <w:rPr>
                        <w:rFonts w:ascii="Cambria Math" w:hAnsi="Cambria Math"/>
                        <w:i/>
                        <w:lang w:val="en-US"/>
                      </w:rPr>
                    </m:ctrlPr>
                  </m:sSubSupPr>
                  <m:e>
                    <m:limLow>
                      <m:limLowPr>
                        <m:ctrlPr>
                          <w:rPr>
                            <w:rFonts w:ascii="Cambria Math" w:hAnsi="Cambria Math"/>
                            <w:lang w:val="en-US"/>
                          </w:rPr>
                        </m:ctrlPr>
                      </m:limLowPr>
                      <m:e>
                        <m:r>
                          <w:rPr>
                            <w:rFonts w:ascii="Cambria Math" w:hAnsi="Cambria Math"/>
                            <w:lang w:val="en-US"/>
                          </w:rPr>
                          <m:t>X</m:t>
                        </m:r>
                        <m:ctrlPr>
                          <w:rPr>
                            <w:rFonts w:ascii="Cambria Math" w:hAnsi="Cambria Math"/>
                            <w:i/>
                            <w:lang w:val="en-US"/>
                          </w:rPr>
                        </m:ctrlPr>
                      </m:e>
                      <m:lim>
                        <m:r>
                          <w:rPr>
                            <w:rFonts w:ascii="Cambria Math" w:hAnsi="Cambria Math"/>
                            <w:lang w:val="en-US"/>
                          </w:rPr>
                          <m:t>*</m:t>
                        </m:r>
                      </m:lim>
                    </m:limLow>
                  </m:e>
                  <m:sub>
                    <m:r>
                      <w:rPr>
                        <w:rFonts w:ascii="Cambria Math" w:hAnsi="Cambria Math"/>
                        <w:lang w:val="en-US"/>
                      </w:rPr>
                      <m:t>d</m:t>
                    </m:r>
                    <m:d>
                      <m:dPr>
                        <m:ctrlPr>
                          <w:rPr>
                            <w:rFonts w:ascii="Cambria Math" w:hAnsi="Cambria Math"/>
                            <w:i/>
                          </w:rPr>
                        </m:ctrlPr>
                      </m:dPr>
                      <m:e>
                        <m:r>
                          <w:rPr>
                            <w:rFonts w:ascii="Cambria Math" w:hAnsi="Cambria Math"/>
                          </w:rPr>
                          <m:t>ном</m:t>
                        </m:r>
                      </m:e>
                    </m:d>
                  </m:sub>
                  <m:sup>
                    <m:r>
                      <w:rPr>
                        <w:rFonts w:ascii="Cambria Math" w:hAnsi="Cambria Math"/>
                        <w:lang w:val="en-US"/>
                      </w:rPr>
                      <m:t>''</m:t>
                    </m:r>
                  </m:sup>
                </m:sSubSup>
                <m:f>
                  <m:fPr>
                    <m:ctrlPr>
                      <w:rPr>
                        <w:rFonts w:ascii="Cambria Math" w:hAnsi="Cambria Math"/>
                        <w:lang w:val="en-US"/>
                      </w:rPr>
                    </m:ctrlPr>
                  </m:fPr>
                  <m:num>
                    <m:sSubSup>
                      <m:sSubSupPr>
                        <m:ctrlPr>
                          <w:rPr>
                            <w:rFonts w:ascii="Cambria Math" w:hAnsi="Cambria Math"/>
                            <w:i/>
                            <w:lang w:val="en-US"/>
                          </w:rPr>
                        </m:ctrlPr>
                      </m:sSubSupPr>
                      <m:e>
                        <m:r>
                          <w:rPr>
                            <w:rFonts w:ascii="Cambria Math" w:hAnsi="Cambria Math"/>
                            <w:lang w:val="en-US"/>
                          </w:rPr>
                          <m:t>U</m:t>
                        </m:r>
                      </m:e>
                      <m:sub>
                        <m:r>
                          <w:rPr>
                            <w:rFonts w:ascii="Cambria Math" w:hAnsi="Cambria Math"/>
                          </w:rPr>
                          <m:t>ном</m:t>
                        </m:r>
                      </m:sub>
                      <m:sup>
                        <m:r>
                          <w:rPr>
                            <w:rFonts w:ascii="Cambria Math" w:hAnsi="Cambria Math"/>
                            <w:lang w:val="en-US"/>
                          </w:rPr>
                          <m:t>2</m:t>
                        </m:r>
                      </m:sup>
                    </m:sSubSup>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P</m:t>
                        </m:r>
                      </m:e>
                      <m:sub>
                        <m:r>
                          <w:rPr>
                            <w:rFonts w:ascii="Cambria Math" w:hAnsi="Cambria Math"/>
                          </w:rPr>
                          <m:t>ном</m:t>
                        </m:r>
                      </m:sub>
                    </m:sSub>
                    <m:r>
                      <m:rPr>
                        <m:lit/>
                      </m:rPr>
                      <w:rPr>
                        <w:rFonts w:ascii="Cambria Math" w:hAnsi="Cambria Math"/>
                        <w:lang w:val="en-US"/>
                      </w:rPr>
                      <m:t>/</m:t>
                    </m:r>
                    <m:r>
                      <w:rPr>
                        <w:rFonts w:ascii="Cambria Math" w:hAnsi="Cambria Math"/>
                        <w:lang w:val="en-US"/>
                      </w:rPr>
                      <m:t>cos</m:t>
                    </m:r>
                    <m:sSub>
                      <m:sSubPr>
                        <m:ctrlPr>
                          <w:rPr>
                            <w:rFonts w:ascii="Cambria Math" w:hAnsi="Cambria Math"/>
                            <w:i/>
                            <w:lang w:val="en-US"/>
                          </w:rPr>
                        </m:ctrlPr>
                      </m:sSubPr>
                      <m:e>
                        <m:r>
                          <m:rPr>
                            <m:sty m:val="p"/>
                          </m:rPr>
                          <w:rPr>
                            <w:rFonts w:ascii="Cambria Math" w:hAnsi="Cambria Math"/>
                            <w:lang w:val="en-US"/>
                          </w:rPr>
                          <m:t>φ</m:t>
                        </m:r>
                        <m:ctrlPr>
                          <w:rPr>
                            <w:rFonts w:ascii="Cambria Math" w:hAnsi="Cambria Math"/>
                            <w:lang w:val="en-US"/>
                          </w:rPr>
                        </m:ctrlPr>
                      </m:e>
                      <m:sub>
                        <m:r>
                          <w:rPr>
                            <w:rFonts w:ascii="Cambria Math" w:hAnsi="Cambria Math"/>
                          </w:rPr>
                          <m:t>ном</m:t>
                        </m:r>
                      </m:sub>
                    </m:sSub>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6DCFC50C" w14:textId="1ACEA226" w:rsidR="00097791" w:rsidRDefault="00097791"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45</w:t>
            </w:r>
            <w:r>
              <w:fldChar w:fldCharType="end"/>
            </w:r>
            <w:r>
              <w:t>)</w:t>
            </w:r>
          </w:p>
        </w:tc>
      </w:tr>
      <w:tr w:rsidR="00DA0810" w14:paraId="2790ACA2" w14:textId="77777777" w:rsidTr="00DA0810">
        <w:trPr>
          <w:jc w:val="right"/>
        </w:trPr>
        <w:tc>
          <w:tcPr>
            <w:tcW w:w="452" w:type="pct"/>
            <w:vAlign w:val="center"/>
          </w:tcPr>
          <w:p w14:paraId="4E96AFDC" w14:textId="77777777" w:rsidR="00DA0810" w:rsidRDefault="00DA0810" w:rsidP="000B6DE0">
            <w:pPr>
              <w:pStyle w:val="for"/>
              <w:spacing w:line="276" w:lineRule="auto"/>
              <w:rPr>
                <w:color w:val="000000" w:themeColor="text1"/>
              </w:rPr>
            </w:pPr>
          </w:p>
        </w:tc>
        <w:tc>
          <w:tcPr>
            <w:tcW w:w="3974" w:type="pct"/>
            <w:vAlign w:val="center"/>
          </w:tcPr>
          <w:p w14:paraId="05E55F85" w14:textId="67DFF95F" w:rsidR="00DA0810" w:rsidRPr="00DA0810" w:rsidRDefault="00000000" w:rsidP="00DA0810">
            <w:pPr>
              <w:pStyle w:val="for"/>
              <w:rPr>
                <w:lang w:val="en-US"/>
              </w:rPr>
            </w:pPr>
            <m:oMathPara>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2г</m:t>
                    </m:r>
                  </m:sub>
                </m:sSub>
                <m:r>
                  <w:rPr>
                    <w:rFonts w:ascii="Cambria Math" w:hAnsi="Cambria Math"/>
                    <w:lang w:val="en-US"/>
                  </w:rPr>
                  <m:t>=</m:t>
                </m:r>
                <m:sSub>
                  <m:sSubPr>
                    <m:ctrlPr>
                      <w:rPr>
                        <w:rFonts w:ascii="Cambria Math" w:hAnsi="Cambria Math"/>
                        <w:i/>
                        <w:lang w:val="en-US"/>
                      </w:rPr>
                    </m:ctrlPr>
                  </m:sSubPr>
                  <m:e>
                    <m:limLow>
                      <m:limLowPr>
                        <m:ctrlPr>
                          <w:rPr>
                            <w:rFonts w:ascii="Cambria Math" w:hAnsi="Cambria Math"/>
                            <w:lang w:val="en-US"/>
                          </w:rPr>
                        </m:ctrlPr>
                      </m:limLowPr>
                      <m:e>
                        <m:r>
                          <w:rPr>
                            <w:rFonts w:ascii="Cambria Math" w:hAnsi="Cambria Math"/>
                            <w:lang w:val="en-US"/>
                          </w:rPr>
                          <m:t>X</m:t>
                        </m:r>
                        <m:ctrlPr>
                          <w:rPr>
                            <w:rFonts w:ascii="Cambria Math" w:hAnsi="Cambria Math"/>
                            <w:i/>
                            <w:lang w:val="en-US"/>
                          </w:rPr>
                        </m:ctrlPr>
                      </m:e>
                      <m:lim>
                        <m:r>
                          <w:rPr>
                            <w:rFonts w:ascii="Cambria Math" w:hAnsi="Cambria Math"/>
                            <w:lang w:val="en-US"/>
                          </w:rPr>
                          <m:t>*</m:t>
                        </m:r>
                      </m:lim>
                    </m:limLow>
                  </m:e>
                  <m:sub>
                    <m:r>
                      <w:rPr>
                        <w:rFonts w:ascii="Cambria Math" w:hAnsi="Cambria Math"/>
                        <w:lang w:val="en-US"/>
                      </w:rPr>
                      <m:t>2</m:t>
                    </m:r>
                    <m:d>
                      <m:dPr>
                        <m:ctrlPr>
                          <w:rPr>
                            <w:rFonts w:ascii="Cambria Math" w:hAnsi="Cambria Math"/>
                            <w:i/>
                            <w:lang w:val="en-US"/>
                          </w:rPr>
                        </m:ctrlPr>
                      </m:dPr>
                      <m:e>
                        <m:r>
                          <w:rPr>
                            <w:rFonts w:ascii="Cambria Math" w:hAnsi="Cambria Math"/>
                            <w:lang w:val="en-US"/>
                          </w:rPr>
                          <m:t>ном</m:t>
                        </m:r>
                      </m:e>
                    </m:d>
                  </m:sub>
                </m:sSub>
                <m:f>
                  <m:fPr>
                    <m:ctrlPr>
                      <w:rPr>
                        <w:rFonts w:ascii="Cambria Math" w:hAnsi="Cambria Math"/>
                        <w:lang w:val="en-US"/>
                      </w:rPr>
                    </m:ctrlPr>
                  </m:fPr>
                  <m:num>
                    <m:sSubSup>
                      <m:sSubSupPr>
                        <m:ctrlPr>
                          <w:rPr>
                            <w:rFonts w:ascii="Cambria Math" w:hAnsi="Cambria Math"/>
                            <w:i/>
                            <w:lang w:val="en-US"/>
                          </w:rPr>
                        </m:ctrlPr>
                      </m:sSubSupPr>
                      <m:e>
                        <m:r>
                          <w:rPr>
                            <w:rFonts w:ascii="Cambria Math" w:hAnsi="Cambria Math"/>
                            <w:lang w:val="en-US"/>
                          </w:rPr>
                          <m:t>U</m:t>
                        </m:r>
                      </m:e>
                      <m:sub>
                        <m:r>
                          <w:rPr>
                            <w:rFonts w:ascii="Cambria Math" w:hAnsi="Cambria Math"/>
                            <w:lang w:val="en-US"/>
                          </w:rPr>
                          <m:t>ном</m:t>
                        </m:r>
                      </m:sub>
                      <m:sup>
                        <m:r>
                          <w:rPr>
                            <w:rFonts w:ascii="Cambria Math" w:hAnsi="Cambria Math"/>
                            <w:lang w:val="en-US"/>
                          </w:rPr>
                          <m:t>2</m:t>
                        </m:r>
                      </m:sup>
                    </m:sSubSup>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ном</m:t>
                        </m:r>
                      </m:sub>
                    </m:sSub>
                    <m:r>
                      <m:rPr>
                        <m:lit/>
                      </m:rPr>
                      <w:rPr>
                        <w:rFonts w:ascii="Cambria Math" w:hAnsi="Cambria Math"/>
                        <w:lang w:val="en-US"/>
                      </w:rPr>
                      <m:t>/</m:t>
                    </m:r>
                    <m:r>
                      <w:rPr>
                        <w:rFonts w:ascii="Cambria Math" w:hAnsi="Cambria Math"/>
                        <w:lang w:val="en-US"/>
                      </w:rPr>
                      <m:t>cos</m:t>
                    </m:r>
                    <m:sSub>
                      <m:sSubPr>
                        <m:ctrlPr>
                          <w:rPr>
                            <w:rFonts w:ascii="Cambria Math" w:hAnsi="Cambria Math"/>
                            <w:i/>
                            <w:lang w:val="en-US"/>
                          </w:rPr>
                        </m:ctrlPr>
                      </m:sSubPr>
                      <m:e>
                        <m:r>
                          <w:rPr>
                            <w:rFonts w:ascii="Cambria Math" w:hAnsi="Cambria Math"/>
                            <w:lang w:val="en-US"/>
                          </w:rPr>
                          <m:t>φ</m:t>
                        </m:r>
                        <m:ctrlPr>
                          <w:rPr>
                            <w:rFonts w:ascii="Cambria Math" w:hAnsi="Cambria Math"/>
                            <w:lang w:val="en-US"/>
                          </w:rPr>
                        </m:ctrlPr>
                      </m:e>
                      <m:sub>
                        <m:r>
                          <w:rPr>
                            <w:rFonts w:ascii="Cambria Math" w:hAnsi="Cambria Math"/>
                            <w:lang w:val="en-US"/>
                          </w:rPr>
                          <m:t>ном</m:t>
                        </m:r>
                      </m:sub>
                    </m:sSub>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4B8E2790" w14:textId="2308E56D" w:rsidR="00DA0810" w:rsidRDefault="00DA0810" w:rsidP="000B6DE0">
            <w:pPr>
              <w:pStyle w:val="fornum"/>
            </w:pPr>
            <w:r>
              <w:t>(</w:t>
            </w:r>
            <w:r>
              <w:fldChar w:fldCharType="begin"/>
            </w:r>
            <w:r>
              <w:instrText xml:space="preserve"> </w:instrText>
            </w:r>
            <w:r w:rsidRPr="00DA0810">
              <w:instrText>SEQ</w:instrText>
            </w:r>
            <w:r w:rsidRPr="00242EF8">
              <w:instrText xml:space="preserve"> </w:instrText>
            </w:r>
            <w:r w:rsidRPr="00DA0810">
              <w:instrText>for</w:instrText>
            </w:r>
            <w:r w:rsidRPr="00242EF8">
              <w:instrText xml:space="preserve"> </w:instrText>
            </w:r>
            <w:r>
              <w:fldChar w:fldCharType="separate"/>
            </w:r>
            <w:r w:rsidR="00027248">
              <w:rPr>
                <w:noProof/>
              </w:rPr>
              <w:t>46</w:t>
            </w:r>
            <w:r>
              <w:fldChar w:fldCharType="end"/>
            </w:r>
            <w:r>
              <w:t>)</w:t>
            </w:r>
          </w:p>
        </w:tc>
      </w:tr>
    </w:tbl>
    <w:p w14:paraId="2A373B48" w14:textId="7BE6791D" w:rsidR="009E34B8" w:rsidRPr="00275112" w:rsidRDefault="009E34B8" w:rsidP="009E34B8">
      <w:pPr>
        <w:pStyle w:val="forfoot"/>
      </w:pPr>
      <w:r>
        <w:t>где</w:t>
      </w:r>
      <w:r>
        <w:tab/>
      </w:r>
      <m:oMath>
        <m:r>
          <w:rPr>
            <w:rFonts w:ascii="Cambria Math" w:hAnsi="Cambria Math"/>
            <w:lang w:val="en-US"/>
          </w:rPr>
          <m:t>cos</m:t>
        </m:r>
        <m:sSub>
          <m:sSubPr>
            <m:ctrlPr>
              <w:rPr>
                <w:rFonts w:ascii="Cambria Math" w:hAnsi="Cambria Math"/>
                <w:i/>
                <w:lang w:val="en-US"/>
              </w:rPr>
            </m:ctrlPr>
          </m:sSubPr>
          <m:e>
            <m:r>
              <w:rPr>
                <w:rFonts w:ascii="Cambria Math" w:hAnsi="Cambria Math"/>
                <w:lang w:val="en-US"/>
              </w:rPr>
              <m:t>φ</m:t>
            </m:r>
            <m:ctrlPr>
              <w:rPr>
                <w:rFonts w:ascii="Cambria Math" w:hAnsi="Cambria Math"/>
                <w:lang w:val="en-US"/>
              </w:rPr>
            </m:ctrlPr>
          </m:e>
          <m:sub>
            <m:r>
              <w:rPr>
                <w:rFonts w:ascii="Cambria Math" w:hAnsi="Cambria Math"/>
              </w:rPr>
              <m:t>ном</m:t>
            </m:r>
          </m:sub>
        </m:sSub>
      </m:oMath>
      <w:r w:rsidRPr="00F6432B">
        <w:t xml:space="preserve"> </w:t>
      </w:r>
      <w:r>
        <w:t>–</w:t>
      </w:r>
      <w:r w:rsidRPr="00F6432B">
        <w:t xml:space="preserve"> </w:t>
      </w:r>
      <w:r>
        <w:t>номинальный коэффициент мощности.</w:t>
      </w:r>
    </w:p>
    <w:p w14:paraId="18753D14" w14:textId="53C14365" w:rsidR="00623BC8" w:rsidRDefault="009E34B8" w:rsidP="00623BC8">
      <w:r>
        <w:t>А</w:t>
      </w:r>
      <w:r w:rsidR="00623BC8">
        <w:t xml:space="preserve"> их активные сопротивления прямой и обратной последовательностей</w:t>
      </w:r>
      <w:r>
        <w:t>:</w:t>
      </w:r>
    </w:p>
    <w:tbl>
      <w:tblPr>
        <w:tblW w:w="5000" w:type="pct"/>
        <w:jc w:val="right"/>
        <w:tblLook w:val="04A0" w:firstRow="1" w:lastRow="0" w:firstColumn="1" w:lastColumn="0" w:noHBand="0" w:noVBand="1"/>
      </w:tblPr>
      <w:tblGrid>
        <w:gridCol w:w="820"/>
        <w:gridCol w:w="7209"/>
        <w:gridCol w:w="1041"/>
      </w:tblGrid>
      <w:tr w:rsidR="00DA0810" w14:paraId="295DFB91" w14:textId="77777777" w:rsidTr="000B6DE0">
        <w:trPr>
          <w:jc w:val="right"/>
        </w:trPr>
        <w:tc>
          <w:tcPr>
            <w:tcW w:w="452" w:type="pct"/>
            <w:vAlign w:val="center"/>
          </w:tcPr>
          <w:p w14:paraId="4DCC2DE1" w14:textId="77777777" w:rsidR="00DA0810" w:rsidRDefault="00DA0810" w:rsidP="000B6DE0">
            <w:pPr>
              <w:pStyle w:val="for"/>
              <w:spacing w:line="276" w:lineRule="auto"/>
              <w:rPr>
                <w:color w:val="000000" w:themeColor="text1"/>
              </w:rPr>
            </w:pPr>
          </w:p>
        </w:tc>
        <w:tc>
          <w:tcPr>
            <w:tcW w:w="3974" w:type="pct"/>
            <w:vAlign w:val="center"/>
          </w:tcPr>
          <w:p w14:paraId="2D08F119" w14:textId="511120D5" w:rsidR="00DA0810" w:rsidRPr="008D3212" w:rsidRDefault="00000000" w:rsidP="000B6DE0">
            <w:pPr>
              <w:pStyle w:val="for"/>
              <w:rPr>
                <w:rFonts w:ascii="Cambria Math" w:hAnsi="Cambria Math"/>
                <w:i/>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1</m:t>
                    </m:r>
                    <m:r>
                      <w:rPr>
                        <w:rFonts w:ascii="Cambria Math" w:hAnsi="Cambria Math"/>
                      </w:rPr>
                      <m:t>г</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rPr>
                      <m:t>2г</m:t>
                    </m:r>
                  </m:sub>
                </m:sSub>
                <m:r>
                  <w:rPr>
                    <w:rFonts w:ascii="Cambria Math" w:hAnsi="Cambria Math"/>
                    <w:lang w:val="en-US"/>
                  </w:rPr>
                  <m:t>=</m:t>
                </m:r>
                <m:f>
                  <m:fPr>
                    <m:ctrlPr>
                      <w:rPr>
                        <w:rFonts w:ascii="Cambria Math" w:hAnsi="Cambria Math"/>
                        <w:lang w:val="en-US"/>
                      </w:rPr>
                    </m:ctrlPr>
                  </m:fPr>
                  <m:num>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2г</m:t>
                        </m:r>
                      </m:sub>
                    </m:sSub>
                    <m:ctrlPr>
                      <w:rPr>
                        <w:rFonts w:ascii="Cambria Math" w:hAnsi="Cambria Math"/>
                        <w:i/>
                        <w:lang w:val="en-US"/>
                      </w:rPr>
                    </m:ctrlPr>
                  </m:num>
                  <m:den>
                    <m:r>
                      <m:rPr>
                        <m:sty m:val="p"/>
                      </m:rPr>
                      <w:rPr>
                        <w:rFonts w:ascii="Cambria Math" w:hAnsi="Cambria Math"/>
                        <w:lang w:val="en-US"/>
                      </w:rPr>
                      <m:t>ω</m:t>
                    </m:r>
                    <m:sSubSup>
                      <m:sSubSupPr>
                        <m:ctrlPr>
                          <w:rPr>
                            <w:rFonts w:ascii="Cambria Math" w:hAnsi="Cambria Math"/>
                            <w:i/>
                            <w:lang w:val="en-US"/>
                          </w:rPr>
                        </m:ctrlPr>
                      </m:sSubSupPr>
                      <m:e>
                        <m:r>
                          <w:rPr>
                            <w:rFonts w:ascii="Cambria Math" w:hAnsi="Cambria Math"/>
                            <w:lang w:val="en-US"/>
                          </w:rPr>
                          <m:t>T</m:t>
                        </m:r>
                      </m:e>
                      <m:sub>
                        <m:r>
                          <w:rPr>
                            <w:rFonts w:ascii="Cambria Math" w:hAnsi="Cambria Math"/>
                          </w:rPr>
                          <m:t>а</m:t>
                        </m:r>
                      </m:sub>
                      <m:sup>
                        <m:d>
                          <m:dPr>
                            <m:ctrlPr>
                              <w:rPr>
                                <w:rFonts w:ascii="Cambria Math" w:hAnsi="Cambria Math"/>
                                <w:i/>
                                <w:lang w:val="en-US"/>
                              </w:rPr>
                            </m:ctrlPr>
                          </m:dPr>
                          <m:e>
                            <m:r>
                              <w:rPr>
                                <w:rFonts w:ascii="Cambria Math" w:hAnsi="Cambria Math"/>
                                <w:lang w:val="en-US"/>
                              </w:rPr>
                              <m:t>3</m:t>
                            </m:r>
                          </m:e>
                        </m:d>
                      </m:sup>
                    </m:sSubSup>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4B161630" w14:textId="34ADBDAB" w:rsidR="00DA0810" w:rsidRDefault="00DA0810"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47</w:t>
            </w:r>
            <w:r>
              <w:fldChar w:fldCharType="end"/>
            </w:r>
            <w:r>
              <w:t>)</w:t>
            </w:r>
          </w:p>
        </w:tc>
      </w:tr>
    </w:tbl>
    <w:p w14:paraId="21F13938" w14:textId="0EA70A11" w:rsidR="008D3212" w:rsidRPr="00275112" w:rsidRDefault="008D3212" w:rsidP="008D3212">
      <w:pPr>
        <w:pStyle w:val="forfoot"/>
      </w:pPr>
      <w:r>
        <w:t>где</w:t>
      </w:r>
      <w:r>
        <w:tab/>
      </w:r>
      <m:oMath>
        <m:sSubSup>
          <m:sSubSupPr>
            <m:ctrlPr>
              <w:rPr>
                <w:rFonts w:ascii="Cambria Math" w:hAnsi="Cambria Math"/>
                <w:i/>
                <w:lang w:val="en-US"/>
              </w:rPr>
            </m:ctrlPr>
          </m:sSubSupPr>
          <m:e>
            <m:r>
              <w:rPr>
                <w:rFonts w:ascii="Cambria Math" w:hAnsi="Cambria Math"/>
                <w:lang w:val="en-US"/>
              </w:rPr>
              <m:t>T</m:t>
            </m:r>
          </m:e>
          <m:sub>
            <m:r>
              <w:rPr>
                <w:rFonts w:ascii="Cambria Math" w:hAnsi="Cambria Math"/>
              </w:rPr>
              <m:t>а</m:t>
            </m:r>
          </m:sub>
          <m:sup>
            <m:d>
              <m:dPr>
                <m:ctrlPr>
                  <w:rPr>
                    <w:rFonts w:ascii="Cambria Math" w:hAnsi="Cambria Math"/>
                    <w:i/>
                    <w:lang w:val="en-US"/>
                  </w:rPr>
                </m:ctrlPr>
              </m:dPr>
              <m:e>
                <m:r>
                  <w:rPr>
                    <w:rFonts w:ascii="Cambria Math" w:hAnsi="Cambria Math"/>
                  </w:rPr>
                  <m:t>3</m:t>
                </m:r>
              </m:e>
            </m:d>
          </m:sup>
        </m:sSubSup>
      </m:oMath>
      <w:r w:rsidRPr="00F6432B">
        <w:t xml:space="preserve"> </w:t>
      </w:r>
      <w:r>
        <w:t>–</w:t>
      </w:r>
      <w:r w:rsidRPr="00F6432B">
        <w:t xml:space="preserve"> </w:t>
      </w:r>
      <w:r>
        <w:t>постоянная времени затухания апериодической составляющей тока</w:t>
      </w:r>
      <w:r w:rsidR="00E00F09">
        <w:t xml:space="preserve"> обмотки</w:t>
      </w:r>
      <w:r>
        <w:t xml:space="preserve"> </w:t>
      </w:r>
      <w:r w:rsidR="00E00F09">
        <w:t>статора</w:t>
      </w:r>
      <w:r>
        <w:t xml:space="preserve"> при трехфазном КЗ на выводах машины, с.</w:t>
      </w:r>
    </w:p>
    <w:p w14:paraId="0074F540" w14:textId="77777777" w:rsidR="008D3212" w:rsidRDefault="008D3212" w:rsidP="008D3212">
      <w:pPr>
        <w:pStyle w:val="30"/>
        <w:numPr>
          <w:ilvl w:val="0"/>
          <w:numId w:val="0"/>
        </w:numPr>
        <w:ind w:left="709"/>
      </w:pPr>
    </w:p>
    <w:p w14:paraId="286CD40F" w14:textId="461721B5" w:rsidR="00623BC8" w:rsidRDefault="00623BC8" w:rsidP="004B40FF">
      <w:pPr>
        <w:pStyle w:val="30"/>
      </w:pPr>
      <w:r>
        <w:t>Модуль фазной ЭДС генератора</w:t>
      </w:r>
      <w:r w:rsidR="00A17A90">
        <w:t>, в вольтах,</w:t>
      </w:r>
      <w:r>
        <w:t xml:space="preserve"> к моменту </w:t>
      </w:r>
      <w:r w:rsidR="005F4774">
        <w:t>КЗ</w:t>
      </w:r>
      <w:r>
        <w:t xml:space="preserve"> вычисляется с учетом параметров предшествующего режима:</w:t>
      </w:r>
    </w:p>
    <w:tbl>
      <w:tblPr>
        <w:tblW w:w="4886" w:type="pct"/>
        <w:jc w:val="right"/>
        <w:tblLook w:val="04A0" w:firstRow="1" w:lastRow="0" w:firstColumn="1" w:lastColumn="0" w:noHBand="0" w:noVBand="1"/>
      </w:tblPr>
      <w:tblGrid>
        <w:gridCol w:w="372"/>
        <w:gridCol w:w="7679"/>
        <w:gridCol w:w="812"/>
      </w:tblGrid>
      <w:tr w:rsidR="006D4903" w14:paraId="3183F1E8" w14:textId="77777777" w:rsidTr="00DC4A86">
        <w:trPr>
          <w:jc w:val="right"/>
        </w:trPr>
        <w:tc>
          <w:tcPr>
            <w:tcW w:w="210" w:type="pct"/>
            <w:vAlign w:val="center"/>
          </w:tcPr>
          <w:p w14:paraId="2685D27F" w14:textId="77777777" w:rsidR="006D4903" w:rsidRDefault="006D4903" w:rsidP="000B6DE0">
            <w:pPr>
              <w:pStyle w:val="for"/>
              <w:spacing w:line="276" w:lineRule="auto"/>
              <w:rPr>
                <w:color w:val="000000" w:themeColor="text1"/>
              </w:rPr>
            </w:pPr>
          </w:p>
        </w:tc>
        <w:tc>
          <w:tcPr>
            <w:tcW w:w="4331" w:type="pct"/>
            <w:vAlign w:val="center"/>
          </w:tcPr>
          <w:p w14:paraId="76E9229B" w14:textId="162F42FA" w:rsidR="00461629" w:rsidRPr="00461629" w:rsidRDefault="00000000" w:rsidP="00461629">
            <w:pPr>
              <w:pStyle w:val="for"/>
              <w:rPr>
                <w:lang w:val="en-US"/>
              </w:rPr>
            </w:pPr>
            <m:oMathPara>
              <m:oMath>
                <m:sSubSup>
                  <m:sSubSupPr>
                    <m:ctrlPr>
                      <w:rPr>
                        <w:rFonts w:ascii="Cambria Math" w:hAnsi="Cambria Math"/>
                        <w:lang w:val="en-US"/>
                      </w:rPr>
                    </m:ctrlPr>
                  </m:sSubSupPr>
                  <m:e>
                    <m:r>
                      <w:rPr>
                        <w:rFonts w:ascii="Cambria Math" w:hAnsi="Cambria Math"/>
                        <w:lang w:val="en-US"/>
                      </w:rPr>
                      <m:t>E</m:t>
                    </m:r>
                  </m:e>
                  <m:sub>
                    <m:r>
                      <m:rPr>
                        <m:sty m:val="p"/>
                      </m:rPr>
                      <w:rPr>
                        <w:rFonts w:ascii="Cambria Math" w:hAnsi="Cambria Math"/>
                        <w:lang w:val="en-US"/>
                      </w:rPr>
                      <m:t>г.ф</m:t>
                    </m:r>
                  </m:sub>
                  <m:sup>
                    <m:r>
                      <m:rPr>
                        <m:sty m:val="p"/>
                      </m:rPr>
                      <w:rPr>
                        <w:rFonts w:ascii="Cambria Math" w:hAnsi="Cambria Math"/>
                        <w:lang w:val="en-US"/>
                      </w:rPr>
                      <m:t>''</m:t>
                    </m:r>
                  </m:sup>
                </m:sSubSup>
                <m:r>
                  <m:rPr>
                    <m:sty m:val="p"/>
                  </m:rPr>
                  <w:rPr>
                    <w:rFonts w:ascii="Cambria Math" w:hAnsi="Cambria Math"/>
                    <w:lang w:val="en-US"/>
                  </w:rPr>
                  <m:t>=</m:t>
                </m:r>
                <m:rad>
                  <m:radPr>
                    <m:degHide m:val="1"/>
                    <m:ctrlPr>
                      <w:rPr>
                        <w:rFonts w:ascii="Cambria Math" w:hAnsi="Cambria Math"/>
                        <w:lang w:val="en-US"/>
                      </w:rPr>
                    </m:ctrlPr>
                  </m:radPr>
                  <m:deg/>
                  <m:e>
                    <m:sSup>
                      <m:sSupPr>
                        <m:ctrlPr>
                          <w:rPr>
                            <w:rFonts w:ascii="Cambria Math" w:hAnsi="Cambria Math"/>
                            <w:lang w:val="en-US"/>
                          </w:rPr>
                        </m:ctrlPr>
                      </m:sSupPr>
                      <m:e>
                        <m:d>
                          <m:dPr>
                            <m:ctrlPr>
                              <w:rPr>
                                <w:rFonts w:ascii="Cambria Math" w:hAnsi="Cambria Math"/>
                                <w:lang w:val="en-US"/>
                              </w:rPr>
                            </m:ctrlPr>
                          </m:dPr>
                          <m:e>
                            <m:sSub>
                              <m:sSubPr>
                                <m:ctrlPr>
                                  <w:rPr>
                                    <w:rFonts w:ascii="Cambria Math" w:hAnsi="Cambria Math"/>
                                    <w:i/>
                                    <w:lang w:val="en-US"/>
                                  </w:rPr>
                                </m:ctrlPr>
                              </m:sSubPr>
                              <m:e>
                                <m:r>
                                  <w:rPr>
                                    <w:rFonts w:ascii="Cambria Math" w:hAnsi="Cambria Math"/>
                                    <w:lang w:val="en-US"/>
                                  </w:rPr>
                                  <m:t>U</m:t>
                                </m:r>
                              </m:e>
                              <m:sub>
                                <m:r>
                                  <w:rPr>
                                    <w:rFonts w:ascii="Cambria Math" w:hAnsi="Cambria Math"/>
                                  </w:rPr>
                                  <m:t>ф</m:t>
                                </m:r>
                                <m:d>
                                  <m:dPr>
                                    <m:ctrlPr>
                                      <w:rPr>
                                        <w:rFonts w:ascii="Cambria Math" w:hAnsi="Cambria Math"/>
                                        <w:i/>
                                      </w:rPr>
                                    </m:ctrlPr>
                                  </m:dPr>
                                  <m:e>
                                    <m:r>
                                      <w:rPr>
                                        <w:rFonts w:ascii="Cambria Math" w:hAnsi="Cambria Math"/>
                                      </w:rPr>
                                      <m:t>0</m:t>
                                    </m:r>
                                  </m:e>
                                </m:d>
                              </m:sub>
                            </m:sSub>
                            <m:r>
                              <w:rPr>
                                <w:rFonts w:ascii="Cambria Math" w:hAnsi="Cambria Math"/>
                                <w:lang w:val="en-US"/>
                              </w:rPr>
                              <m:t>cos</m:t>
                            </m:r>
                            <m:sSub>
                              <m:sSubPr>
                                <m:ctrlPr>
                                  <w:rPr>
                                    <w:rFonts w:ascii="Cambria Math" w:hAnsi="Cambria Math"/>
                                    <w:lang w:val="en-US"/>
                                  </w:rPr>
                                </m:ctrlPr>
                              </m:sSubPr>
                              <m:e>
                                <m:r>
                                  <w:rPr>
                                    <w:rFonts w:ascii="Cambria Math" w:hAnsi="Cambria Math"/>
                                    <w:lang w:val="en-US"/>
                                  </w:rPr>
                                  <m:t>φ</m:t>
                                </m:r>
                              </m:e>
                              <m:sub>
                                <m:d>
                                  <m:dPr>
                                    <m:ctrlPr>
                                      <w:rPr>
                                        <w:rFonts w:ascii="Cambria Math" w:hAnsi="Cambria Math"/>
                                        <w:lang w:val="en-US"/>
                                      </w:rPr>
                                    </m:ctrlPr>
                                  </m:dPr>
                                  <m:e>
                                    <m:r>
                                      <m:rPr>
                                        <m:sty m:val="p"/>
                                      </m:rPr>
                                      <w:rPr>
                                        <w:rFonts w:ascii="Cambria Math" w:hAnsi="Cambria Math"/>
                                        <w:lang w:val="en-US"/>
                                      </w:rPr>
                                      <m:t>0</m:t>
                                    </m:r>
                                  </m:e>
                                </m:d>
                              </m:sub>
                            </m:sSub>
                          </m:e>
                        </m:d>
                      </m:e>
                      <m:sup>
                        <m:r>
                          <m:rPr>
                            <m:sty m:val="p"/>
                          </m:rPr>
                          <w:rPr>
                            <w:rFonts w:ascii="Cambria Math" w:hAnsi="Cambria Math"/>
                            <w:lang w:val="en-US"/>
                          </w:rPr>
                          <m:t>2</m:t>
                        </m:r>
                      </m:sup>
                    </m:sSup>
                    <m:r>
                      <m:rPr>
                        <m:sty m:val="p"/>
                      </m:rPr>
                      <w:rPr>
                        <w:rFonts w:ascii="Cambria Math" w:hAnsi="Cambria Math"/>
                        <w:lang w:val="en-US"/>
                      </w:rPr>
                      <m:t>+</m:t>
                    </m:r>
                    <m:sSup>
                      <m:sSupPr>
                        <m:ctrlPr>
                          <w:rPr>
                            <w:rFonts w:ascii="Cambria Math" w:hAnsi="Cambria Math"/>
                            <w:lang w:val="en-US"/>
                          </w:rPr>
                        </m:ctrlPr>
                      </m:sSupPr>
                      <m:e>
                        <m:d>
                          <m:dPr>
                            <m:ctrlPr>
                              <w:rPr>
                                <w:rFonts w:ascii="Cambria Math" w:hAnsi="Cambria Math"/>
                                <w:lang w:val="en-US"/>
                              </w:rPr>
                            </m:ctrlPr>
                          </m:dPr>
                          <m:e>
                            <m:sSub>
                              <m:sSubPr>
                                <m:ctrlPr>
                                  <w:rPr>
                                    <w:rFonts w:ascii="Cambria Math" w:hAnsi="Cambria Math"/>
                                    <w:i/>
                                    <w:lang w:val="en-US"/>
                                  </w:rPr>
                                </m:ctrlPr>
                              </m:sSubPr>
                              <m:e>
                                <m:r>
                                  <w:rPr>
                                    <w:rFonts w:ascii="Cambria Math" w:hAnsi="Cambria Math"/>
                                    <w:lang w:val="en-US"/>
                                  </w:rPr>
                                  <m:t>U</m:t>
                                </m:r>
                              </m:e>
                              <m:sub>
                                <m:r>
                                  <w:rPr>
                                    <w:rFonts w:ascii="Cambria Math" w:hAnsi="Cambria Math"/>
                                  </w:rPr>
                                  <m:t>ф</m:t>
                                </m:r>
                                <m:d>
                                  <m:dPr>
                                    <m:ctrlPr>
                                      <w:rPr>
                                        <w:rFonts w:ascii="Cambria Math" w:hAnsi="Cambria Math"/>
                                        <w:i/>
                                      </w:rPr>
                                    </m:ctrlPr>
                                  </m:dPr>
                                  <m:e>
                                    <m:r>
                                      <w:rPr>
                                        <w:rFonts w:ascii="Cambria Math" w:hAnsi="Cambria Math"/>
                                      </w:rPr>
                                      <m:t>0</m:t>
                                    </m:r>
                                  </m:e>
                                </m:d>
                              </m:sub>
                            </m:sSub>
                            <m:r>
                              <w:rPr>
                                <w:rFonts w:ascii="Cambria Math" w:hAnsi="Cambria Math"/>
                                <w:lang w:val="en-US"/>
                              </w:rPr>
                              <m:t>sin</m:t>
                            </m:r>
                            <m:sSub>
                              <m:sSubPr>
                                <m:ctrlPr>
                                  <w:rPr>
                                    <w:rFonts w:ascii="Cambria Math" w:hAnsi="Cambria Math"/>
                                    <w:lang w:val="en-US"/>
                                  </w:rPr>
                                </m:ctrlPr>
                              </m:sSubPr>
                              <m:e>
                                <m:r>
                                  <w:rPr>
                                    <w:rFonts w:ascii="Cambria Math" w:hAnsi="Cambria Math"/>
                                    <w:lang w:val="en-US"/>
                                  </w:rPr>
                                  <m:t>φ</m:t>
                                </m:r>
                              </m:e>
                              <m:sub>
                                <m:d>
                                  <m:dPr>
                                    <m:ctrlPr>
                                      <w:rPr>
                                        <w:rFonts w:ascii="Cambria Math" w:hAnsi="Cambria Math"/>
                                        <w:lang w:val="en-US"/>
                                      </w:rPr>
                                    </m:ctrlPr>
                                  </m:dPr>
                                  <m:e>
                                    <m:r>
                                      <m:rPr>
                                        <m:sty m:val="p"/>
                                      </m:rPr>
                                      <w:rPr>
                                        <w:rFonts w:ascii="Cambria Math" w:hAnsi="Cambria Math"/>
                                        <w:lang w:val="en-US"/>
                                      </w:rPr>
                                      <m:t>0</m:t>
                                    </m:r>
                                  </m:e>
                                </m:d>
                              </m:sub>
                            </m:sSub>
                            <m:r>
                              <m:rPr>
                                <m:sty m:val="p"/>
                              </m:rPr>
                              <w:rPr>
                                <w:rFonts w:ascii="Cambria Math" w:hAnsi="Cambria Math"/>
                                <w:lang w:val="en-US"/>
                              </w:rPr>
                              <m:t>+</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1</m:t>
                                </m:r>
                                <m:r>
                                  <w:rPr>
                                    <w:rFonts w:ascii="Cambria Math" w:hAnsi="Cambria Math"/>
                                  </w:rPr>
                                  <m:t>г</m:t>
                                </m:r>
                              </m:sub>
                            </m:sSub>
                            <m:sSub>
                              <m:sSubPr>
                                <m:ctrlPr>
                                  <w:rPr>
                                    <w:rFonts w:ascii="Cambria Math" w:hAnsi="Cambria Math"/>
                                    <w:i/>
                                    <w:lang w:val="en-US"/>
                                  </w:rPr>
                                </m:ctrlPr>
                              </m:sSubPr>
                              <m:e>
                                <m:r>
                                  <w:rPr>
                                    <w:rFonts w:ascii="Cambria Math" w:hAnsi="Cambria Math"/>
                                    <w:lang w:val="en-US"/>
                                  </w:rPr>
                                  <m:t>I</m:t>
                                </m:r>
                              </m:e>
                              <m:sub>
                                <m:d>
                                  <m:dPr>
                                    <m:ctrlPr>
                                      <w:rPr>
                                        <w:rFonts w:ascii="Cambria Math" w:hAnsi="Cambria Math"/>
                                        <w:i/>
                                        <w:lang w:val="en-US"/>
                                      </w:rPr>
                                    </m:ctrlPr>
                                  </m:dPr>
                                  <m:e>
                                    <m:r>
                                      <w:rPr>
                                        <w:rFonts w:ascii="Cambria Math" w:hAnsi="Cambria Math"/>
                                        <w:lang w:val="en-US"/>
                                      </w:rPr>
                                      <m:t>0</m:t>
                                    </m:r>
                                  </m:e>
                                </m:d>
                              </m:sub>
                            </m:sSub>
                          </m:e>
                        </m:d>
                      </m:e>
                      <m:sup>
                        <m:r>
                          <m:rPr>
                            <m:sty m:val="p"/>
                          </m:rPr>
                          <w:rPr>
                            <w:rFonts w:ascii="Cambria Math" w:hAnsi="Cambria Math"/>
                            <w:lang w:val="en-US"/>
                          </w:rPr>
                          <m:t>2</m:t>
                        </m:r>
                      </m:sup>
                    </m:sSup>
                  </m:e>
                </m:rad>
                <m:r>
                  <m:rPr>
                    <m:sty m:val="p"/>
                  </m:rPr>
                  <w:rPr>
                    <w:rFonts w:ascii="Cambria Math" w:hAnsi="Cambria Math"/>
                    <w:lang w:val="en-US"/>
                  </w:rPr>
                  <m:t>,</m:t>
                </m:r>
              </m:oMath>
            </m:oMathPara>
          </w:p>
        </w:tc>
        <w:tc>
          <w:tcPr>
            <w:tcW w:w="458" w:type="pct"/>
            <w:vAlign w:val="center"/>
            <w:hideMark/>
          </w:tcPr>
          <w:p w14:paraId="68E197A8" w14:textId="4E23166F" w:rsidR="006D4903" w:rsidRDefault="006D4903"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48</w:t>
            </w:r>
            <w:r>
              <w:fldChar w:fldCharType="end"/>
            </w:r>
            <w:r>
              <w:t>)</w:t>
            </w:r>
          </w:p>
        </w:tc>
      </w:tr>
    </w:tbl>
    <w:p w14:paraId="1C80E644" w14:textId="5D2ECA2C" w:rsidR="00A17A90" w:rsidRDefault="00623BC8" w:rsidP="00A17A90">
      <w:pPr>
        <w:pStyle w:val="forfoot"/>
      </w:pPr>
      <w:r>
        <w:t>где</w:t>
      </w:r>
      <w:r w:rsidR="00DC4A86">
        <w:tab/>
      </w:r>
      <m:oMath>
        <m:sSub>
          <m:sSubPr>
            <m:ctrlPr>
              <w:rPr>
                <w:rStyle w:val="forChar"/>
                <w:rFonts w:ascii="Cambria Math" w:eastAsiaTheme="majorEastAsia" w:hAnsi="Cambria Math"/>
                <w:i/>
              </w:rPr>
            </m:ctrlPr>
          </m:sSubPr>
          <m:e>
            <m:r>
              <w:rPr>
                <w:rStyle w:val="forChar"/>
                <w:rFonts w:ascii="Cambria Math" w:eastAsiaTheme="majorEastAsia" w:hAnsi="Cambria Math"/>
              </w:rPr>
              <m:t>U</m:t>
            </m:r>
          </m:e>
          <m:sub>
            <m:r>
              <w:rPr>
                <w:rStyle w:val="forChar"/>
                <w:rFonts w:ascii="Cambria Math" w:eastAsiaTheme="majorEastAsia" w:hAnsi="Cambria Math"/>
              </w:rPr>
              <m:t>ф</m:t>
            </m:r>
            <m:d>
              <m:dPr>
                <m:ctrlPr>
                  <w:rPr>
                    <w:rStyle w:val="forChar"/>
                    <w:rFonts w:ascii="Cambria Math" w:eastAsiaTheme="majorEastAsia" w:hAnsi="Cambria Math"/>
                    <w:i/>
                  </w:rPr>
                </m:ctrlPr>
              </m:dPr>
              <m:e>
                <m:r>
                  <w:rPr>
                    <w:rStyle w:val="forChar"/>
                    <w:rFonts w:ascii="Cambria Math" w:eastAsiaTheme="majorEastAsia" w:hAnsi="Cambria Math"/>
                  </w:rPr>
                  <m:t>0</m:t>
                </m:r>
              </m:e>
            </m:d>
          </m:sub>
        </m:sSub>
      </m:oMath>
      <w:r w:rsidR="00A17A90" w:rsidRPr="00D22E07">
        <w:t xml:space="preserve"> </w:t>
      </w:r>
      <w:r w:rsidR="00A17A90">
        <w:t xml:space="preserve">– </w:t>
      </w:r>
      <w:r w:rsidR="00A17A90" w:rsidRPr="00913080">
        <w:t xml:space="preserve">фазное напряжение на выводах </w:t>
      </w:r>
      <w:r w:rsidR="00A17A90">
        <w:t>генератора</w:t>
      </w:r>
      <w:r w:rsidR="00A17A90" w:rsidRPr="00913080">
        <w:t xml:space="preserve"> в момент, предшествующий КЗ, В;</w:t>
      </w:r>
    </w:p>
    <w:p w14:paraId="180E879C" w14:textId="77777777" w:rsidR="00A17A90" w:rsidRDefault="00A17A90" w:rsidP="00A17A90">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I</m:t>
            </m:r>
          </m:e>
          <m:sub>
            <m:d>
              <m:dPr>
                <m:ctrlPr>
                  <w:rPr>
                    <w:rStyle w:val="forChar"/>
                    <w:rFonts w:ascii="Cambria Math" w:eastAsiaTheme="majorEastAsia" w:hAnsi="Cambria Math"/>
                    <w:i/>
                  </w:rPr>
                </m:ctrlPr>
              </m:dPr>
              <m:e>
                <m:r>
                  <w:rPr>
                    <w:rStyle w:val="forChar"/>
                    <w:rFonts w:ascii="Cambria Math" w:eastAsiaTheme="majorEastAsia" w:hAnsi="Cambria Math"/>
                  </w:rPr>
                  <m:t>0</m:t>
                </m:r>
              </m:e>
            </m:d>
          </m:sub>
        </m:sSub>
      </m:oMath>
      <w:r w:rsidRPr="00645B85">
        <w:rPr>
          <w:rStyle w:val="forChar"/>
          <w:rFonts w:eastAsiaTheme="majorEastAsia"/>
        </w:rPr>
        <w:t xml:space="preserve"> </w:t>
      </w:r>
      <w:r>
        <w:t xml:space="preserve">– </w:t>
      </w:r>
      <w:r w:rsidRPr="00913080">
        <w:t>ток статора в момент, предшествующий КЗ, А;</w:t>
      </w:r>
    </w:p>
    <w:p w14:paraId="4A4110EA" w14:textId="43A7958D" w:rsidR="00A17A90" w:rsidRPr="00A17A90" w:rsidRDefault="00EA4537" w:rsidP="00DC4A86">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φ</m:t>
            </m:r>
          </m:e>
          <m:sub>
            <m:d>
              <m:dPr>
                <m:ctrlPr>
                  <w:rPr>
                    <w:rStyle w:val="forChar"/>
                    <w:rFonts w:ascii="Cambria Math" w:eastAsiaTheme="majorEastAsia" w:hAnsi="Cambria Math"/>
                    <w:i/>
                  </w:rPr>
                </m:ctrlPr>
              </m:dPr>
              <m:e>
                <m:r>
                  <w:rPr>
                    <w:rStyle w:val="forChar"/>
                    <w:rFonts w:ascii="Cambria Math" w:eastAsiaTheme="majorEastAsia" w:hAnsi="Cambria Math"/>
                  </w:rPr>
                  <m:t>0</m:t>
                </m:r>
              </m:e>
            </m:d>
          </m:sub>
        </m:sSub>
      </m:oMath>
      <w:r w:rsidR="00A17A90" w:rsidRPr="00BB3270">
        <w:t xml:space="preserve"> </w:t>
      </w:r>
      <w:r w:rsidR="00A17A90">
        <w:t xml:space="preserve">– </w:t>
      </w:r>
      <w:r w:rsidR="00A17A90" w:rsidRPr="00913080">
        <w:t xml:space="preserve">угол сдвига фаз напряжения и тока в момент, предшествующий КЗ, </w:t>
      </w:r>
      <w:r w:rsidR="009E34B8">
        <w:t>рад</w:t>
      </w:r>
      <w:r w:rsidR="00A17A90" w:rsidRPr="00A17A90">
        <w:t>;</w:t>
      </w:r>
    </w:p>
    <w:p w14:paraId="4AEFC7A1" w14:textId="744FBFA4" w:rsidR="00623BC8" w:rsidRDefault="00A17A90" w:rsidP="00DC4A86">
      <w:pPr>
        <w:pStyle w:val="forfoot"/>
      </w:pPr>
      <w:r>
        <w:tab/>
      </w:r>
      <m:oMath>
        <m:sSub>
          <m:sSubPr>
            <m:ctrlPr>
              <w:rPr>
                <w:rFonts w:ascii="Cambria Math" w:hAnsi="Cambria Math"/>
                <w:i/>
                <w:lang w:val="en-US"/>
              </w:rPr>
            </m:ctrlPr>
          </m:sSubPr>
          <m:e>
            <m:r>
              <w:rPr>
                <w:rFonts w:ascii="Cambria Math" w:hAnsi="Cambria Math"/>
                <w:lang w:val="en-US"/>
              </w:rPr>
              <m:t>X</m:t>
            </m:r>
          </m:e>
          <m:sub>
            <m:r>
              <w:rPr>
                <w:rFonts w:ascii="Cambria Math" w:hAnsi="Cambria Math"/>
              </w:rPr>
              <m:t>1г</m:t>
            </m:r>
          </m:sub>
        </m:sSub>
      </m:oMath>
      <w:r w:rsidRPr="00A17A90">
        <w:t xml:space="preserve"> </w:t>
      </w:r>
      <w:r>
        <w:t>–</w:t>
      </w:r>
      <w:r w:rsidRPr="00A17A90">
        <w:t xml:space="preserve"> </w:t>
      </w:r>
      <w:r>
        <w:t>индуктивное сопротивления прямой последовательности генератора, Ом</w:t>
      </w:r>
      <w:r w:rsidR="00623BC8">
        <w:t>.</w:t>
      </w:r>
    </w:p>
    <w:p w14:paraId="4B70B686" w14:textId="43BEB1CE" w:rsidR="00623BC8" w:rsidRDefault="00623BC8" w:rsidP="005342D9">
      <w:pPr>
        <w:pStyle w:val="30"/>
      </w:pPr>
      <w:r>
        <w:t xml:space="preserve">Основная особенность учета синхронных электродвигателей при расчете </w:t>
      </w:r>
      <w:r w:rsidR="005F4774">
        <w:t>КЗ</w:t>
      </w:r>
      <w:r>
        <w:t xml:space="preserve"> в электроустановках напряжением до 1000</w:t>
      </w:r>
      <w:r w:rsidR="00CA3D97">
        <w:t> </w:t>
      </w:r>
      <w:r>
        <w:t>В заключается в необходимости более тщательно определять активное сопротивление обмотки статора. Если в паспорте электродвигателя нет сведений о его активном и индуктивном сопротивлениях прямой последовательности, то их можно определить на основе паспортных или каталожных параметров пусковых характеристик:</w:t>
      </w:r>
    </w:p>
    <w:tbl>
      <w:tblPr>
        <w:tblW w:w="5000" w:type="pct"/>
        <w:jc w:val="right"/>
        <w:tblLook w:val="04A0" w:firstRow="1" w:lastRow="0" w:firstColumn="1" w:lastColumn="0" w:noHBand="0" w:noVBand="1"/>
      </w:tblPr>
      <w:tblGrid>
        <w:gridCol w:w="820"/>
        <w:gridCol w:w="7209"/>
        <w:gridCol w:w="1041"/>
      </w:tblGrid>
      <w:tr w:rsidR="00351A88" w14:paraId="71E39669" w14:textId="77777777" w:rsidTr="000B6DE0">
        <w:trPr>
          <w:jc w:val="right"/>
        </w:trPr>
        <w:tc>
          <w:tcPr>
            <w:tcW w:w="452" w:type="pct"/>
            <w:vAlign w:val="center"/>
          </w:tcPr>
          <w:p w14:paraId="033D03DB" w14:textId="77777777" w:rsidR="00351A88" w:rsidRDefault="00351A88" w:rsidP="000B6DE0">
            <w:pPr>
              <w:pStyle w:val="for"/>
              <w:spacing w:line="276" w:lineRule="auto"/>
              <w:rPr>
                <w:color w:val="000000" w:themeColor="text1"/>
              </w:rPr>
            </w:pPr>
          </w:p>
        </w:tc>
        <w:tc>
          <w:tcPr>
            <w:tcW w:w="3974" w:type="pct"/>
            <w:vAlign w:val="center"/>
          </w:tcPr>
          <w:p w14:paraId="56C99D15" w14:textId="5171A90E" w:rsidR="00351A88" w:rsidRPr="00351A88" w:rsidRDefault="00000000" w:rsidP="000B6DE0">
            <w:pPr>
              <w:pStyle w:val="for"/>
              <w:rPr>
                <w:rFonts w:ascii="Cambria Math" w:hAnsi="Cambria Math"/>
                <w:i/>
                <w:lang w:val="en-US"/>
              </w:rPr>
            </w:pPr>
            <m:oMathPara>
              <m:oMath>
                <m:sSub>
                  <m:sSubPr>
                    <m:ctrlPr>
                      <w:rPr>
                        <w:rFonts w:ascii="Cambria Math" w:hAnsi="Cambria Math"/>
                        <w:i/>
                      </w:rPr>
                    </m:ctrlPr>
                  </m:sSubPr>
                  <m:e>
                    <m:r>
                      <w:rPr>
                        <w:rFonts w:ascii="Cambria Math" w:hAnsi="Cambria Math"/>
                      </w:rPr>
                      <m:t>R</m:t>
                    </m:r>
                  </m:e>
                  <m:sub>
                    <m:r>
                      <w:rPr>
                        <w:rFonts w:ascii="Cambria Math" w:hAnsi="Cambria Math"/>
                      </w:rPr>
                      <m:t>1сд</m:t>
                    </m:r>
                  </m:sub>
                </m:sSub>
                <m:r>
                  <w:rPr>
                    <w:rFonts w:ascii="Cambria Math" w:hAnsi="Cambria Math"/>
                  </w:rPr>
                  <m:t>=</m:t>
                </m:r>
                <m:f>
                  <m:fPr>
                    <m:ctrlPr>
                      <w:rPr>
                        <w:rFonts w:ascii="Cambria Math" w:hAnsi="Cambria Math"/>
                      </w:rPr>
                    </m:ctrlPr>
                  </m:fPr>
                  <m:num>
                    <m:r>
                      <w:rPr>
                        <w:rFonts w:ascii="Cambria Math" w:hAnsi="Cambria Math"/>
                        <w:lang w:val="en-US"/>
                      </w:rPr>
                      <m:t>1+</m:t>
                    </m:r>
                    <m:rad>
                      <m:radPr>
                        <m:degHide m:val="1"/>
                        <m:ctrlPr>
                          <w:rPr>
                            <w:rFonts w:ascii="Cambria Math" w:hAnsi="Cambria Math"/>
                            <w:lang w:val="en-US"/>
                          </w:rPr>
                        </m:ctrlPr>
                      </m:radPr>
                      <m:deg>
                        <m:ctrlPr>
                          <w:rPr>
                            <w:rFonts w:ascii="Cambria Math" w:hAnsi="Cambria Math"/>
                            <w:i/>
                            <w:lang w:val="en-US"/>
                          </w:rPr>
                        </m:ctrlPr>
                      </m:deg>
                      <m:e>
                        <m:r>
                          <w:rPr>
                            <w:rFonts w:ascii="Cambria Math" w:hAnsi="Cambria Math"/>
                            <w:lang w:val="en-US"/>
                          </w:rPr>
                          <m:t>1-0,9976</m:t>
                        </m:r>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lang w:val="en-US"/>
                                      </w:rPr>
                                    </m:ctrlPr>
                                  </m:fPr>
                                  <m:num>
                                    <m:r>
                                      <w:rPr>
                                        <w:rFonts w:ascii="Cambria Math" w:hAnsi="Cambria Math"/>
                                        <w:lang w:val="en-US"/>
                                      </w:rPr>
                                      <m:t>2·</m:t>
                                    </m:r>
                                    <m:sSub>
                                      <m:sSubPr>
                                        <m:ctrlPr>
                                          <w:rPr>
                                            <w:rFonts w:ascii="Cambria Math" w:hAnsi="Cambria Math"/>
                                            <w:i/>
                                            <w:lang w:val="en-US"/>
                                          </w:rPr>
                                        </m:ctrlPr>
                                      </m:sSubPr>
                                      <m:e>
                                        <m:limLow>
                                          <m:limLowPr>
                                            <m:ctrlPr>
                                              <w:rPr>
                                                <w:rFonts w:ascii="Cambria Math" w:hAnsi="Cambria Math"/>
                                                <w:lang w:val="en-US"/>
                                              </w:rPr>
                                            </m:ctrlPr>
                                          </m:limLowPr>
                                          <m:e>
                                            <m:r>
                                              <w:rPr>
                                                <w:rFonts w:ascii="Cambria Math" w:hAnsi="Cambria Math"/>
                                                <w:lang w:val="en-US"/>
                                              </w:rPr>
                                              <m:t>M</m:t>
                                            </m:r>
                                            <m:ctrlPr>
                                              <w:rPr>
                                                <w:rFonts w:ascii="Cambria Math" w:hAnsi="Cambria Math"/>
                                                <w:i/>
                                                <w:lang w:val="en-US"/>
                                              </w:rPr>
                                            </m:ctrlPr>
                                          </m:e>
                                          <m:lim>
                                            <m:r>
                                              <w:rPr>
                                                <w:rFonts w:ascii="Cambria Math" w:hAnsi="Cambria Math"/>
                                                <w:lang w:val="en-US"/>
                                              </w:rPr>
                                              <m:t>*</m:t>
                                            </m:r>
                                          </m:lim>
                                        </m:limLow>
                                      </m:e>
                                      <m:sub>
                                        <m:r>
                                          <w:rPr>
                                            <w:rFonts w:ascii="Cambria Math" w:hAnsi="Cambria Math"/>
                                            <w:lang w:val="en-US"/>
                                          </w:rPr>
                                          <m:t>0,05</m:t>
                                        </m:r>
                                      </m:sub>
                                    </m:sSub>
                                    <m:ctrlPr>
                                      <w:rPr>
                                        <w:rFonts w:ascii="Cambria Math" w:hAnsi="Cambria Math"/>
                                        <w:i/>
                                        <w:lang w:val="en-US"/>
                                      </w:rPr>
                                    </m:ctrlPr>
                                  </m:num>
                                  <m:den>
                                    <m:sSub>
                                      <m:sSubPr>
                                        <m:ctrlPr>
                                          <w:rPr>
                                            <w:rFonts w:ascii="Cambria Math" w:hAnsi="Cambria Math"/>
                                            <w:i/>
                                            <w:lang w:val="en-US"/>
                                          </w:rPr>
                                        </m:ctrlPr>
                                      </m:sSubPr>
                                      <m:e>
                                        <m:limLow>
                                          <m:limLowPr>
                                            <m:ctrlPr>
                                              <w:rPr>
                                                <w:rFonts w:ascii="Cambria Math" w:hAnsi="Cambria Math"/>
                                                <w:lang w:val="en-US"/>
                                              </w:rPr>
                                            </m:ctrlPr>
                                          </m:limLowPr>
                                          <m:e>
                                            <m:r>
                                              <w:rPr>
                                                <w:rFonts w:ascii="Cambria Math" w:hAnsi="Cambria Math"/>
                                                <w:lang w:val="en-US"/>
                                              </w:rPr>
                                              <m:t>I</m:t>
                                            </m:r>
                                            <m:ctrlPr>
                                              <w:rPr>
                                                <w:rFonts w:ascii="Cambria Math" w:hAnsi="Cambria Math"/>
                                                <w:i/>
                                                <w:lang w:val="en-US"/>
                                              </w:rPr>
                                            </m:ctrlPr>
                                          </m:e>
                                          <m:lim>
                                            <m:r>
                                              <w:rPr>
                                                <w:rFonts w:ascii="Cambria Math" w:hAnsi="Cambria Math"/>
                                                <w:lang w:val="en-US"/>
                                              </w:rPr>
                                              <m:t>*</m:t>
                                            </m:r>
                                          </m:lim>
                                        </m:limLow>
                                      </m:e>
                                      <m:sub>
                                        <m:r>
                                          <w:rPr>
                                            <w:rFonts w:ascii="Cambria Math" w:hAnsi="Cambria Math"/>
                                          </w:rPr>
                                          <m:t>п</m:t>
                                        </m:r>
                                      </m:sub>
                                    </m:sSub>
                                    <m:ctrlPr>
                                      <w:rPr>
                                        <w:rFonts w:ascii="Cambria Math" w:hAnsi="Cambria Math"/>
                                        <w:i/>
                                        <w:lang w:val="en-US"/>
                                      </w:rPr>
                                    </m:ctrlPr>
                                  </m:den>
                                </m:f>
                              </m:e>
                            </m:d>
                          </m:e>
                          <m:sup>
                            <m:r>
                              <w:rPr>
                                <w:rFonts w:ascii="Cambria Math" w:hAnsi="Cambria Math"/>
                                <w:lang w:val="en-US"/>
                              </w:rPr>
                              <m:t>2</m:t>
                            </m:r>
                          </m:sup>
                        </m:sSup>
                      </m:e>
                    </m:rad>
                    <m:ctrlPr>
                      <w:rPr>
                        <w:rFonts w:ascii="Cambria Math" w:hAnsi="Cambria Math"/>
                        <w:i/>
                        <w:lang w:val="en-US"/>
                      </w:rPr>
                    </m:ctrlPr>
                  </m:num>
                  <m:den>
                    <m:r>
                      <w:rPr>
                        <w:rFonts w:ascii="Cambria Math" w:hAnsi="Cambria Math"/>
                        <w:lang w:val="en-US"/>
                      </w:rPr>
                      <m:t>39,9·</m:t>
                    </m:r>
                    <m:sSub>
                      <m:sSubPr>
                        <m:ctrlPr>
                          <w:rPr>
                            <w:rFonts w:ascii="Cambria Math" w:hAnsi="Cambria Math"/>
                            <w:i/>
                            <w:lang w:val="en-US"/>
                          </w:rPr>
                        </m:ctrlPr>
                      </m:sSubPr>
                      <m:e>
                        <m:limLow>
                          <m:limLowPr>
                            <m:ctrlPr>
                              <w:rPr>
                                <w:rFonts w:ascii="Cambria Math" w:hAnsi="Cambria Math"/>
                                <w:lang w:val="en-US"/>
                              </w:rPr>
                            </m:ctrlPr>
                          </m:limLowPr>
                          <m:e>
                            <m:r>
                              <w:rPr>
                                <w:rFonts w:ascii="Cambria Math" w:hAnsi="Cambria Math"/>
                                <w:lang w:val="en-US"/>
                              </w:rPr>
                              <m:t>M</m:t>
                            </m:r>
                            <m:ctrlPr>
                              <w:rPr>
                                <w:rFonts w:ascii="Cambria Math" w:hAnsi="Cambria Math"/>
                                <w:i/>
                                <w:lang w:val="en-US"/>
                              </w:rPr>
                            </m:ctrlPr>
                          </m:e>
                          <m:lim>
                            <m:r>
                              <w:rPr>
                                <w:rFonts w:ascii="Cambria Math" w:hAnsi="Cambria Math"/>
                                <w:lang w:val="en-US"/>
                              </w:rPr>
                              <m:t>*</m:t>
                            </m:r>
                          </m:lim>
                        </m:limLow>
                      </m:e>
                      <m:sub>
                        <m:r>
                          <w:rPr>
                            <w:rFonts w:ascii="Cambria Math" w:hAnsi="Cambria Math"/>
                            <w:lang w:val="en-US"/>
                          </w:rPr>
                          <m:t>0,05</m:t>
                        </m:r>
                      </m:sub>
                    </m:sSub>
                    <m:ctrlPr>
                      <w:rPr>
                        <w:rFonts w:ascii="Cambria Math" w:hAnsi="Cambria Math"/>
                        <w:i/>
                        <w:lang w:val="en-US"/>
                      </w:rPr>
                    </m:ctrlPr>
                  </m:den>
                </m:f>
                <m:r>
                  <w:rPr>
                    <w:rFonts w:ascii="Cambria Math" w:hAnsi="Cambria Math"/>
                    <w:lang w:val="en-US"/>
                  </w:rPr>
                  <m:t>·</m:t>
                </m:r>
                <m:f>
                  <m:fPr>
                    <m:ctrlPr>
                      <w:rPr>
                        <w:rFonts w:ascii="Cambria Math" w:hAnsi="Cambria Math"/>
                        <w:lang w:val="en-US"/>
                      </w:rPr>
                    </m:ctrlPr>
                  </m:fPr>
                  <m:num>
                    <m:sSup>
                      <m:sSupPr>
                        <m:ctrlPr>
                          <w:rPr>
                            <w:rFonts w:ascii="Cambria Math" w:hAnsi="Cambria Math"/>
                            <w:i/>
                            <w:lang w:val="en-US"/>
                          </w:rPr>
                        </m:ctrlPr>
                      </m:sSupPr>
                      <m:e>
                        <m:r>
                          <w:rPr>
                            <w:rFonts w:ascii="Cambria Math" w:hAnsi="Cambria Math"/>
                            <w:lang w:val="en-US"/>
                          </w:rPr>
                          <m:t>10</m:t>
                        </m:r>
                      </m:e>
                      <m:sup>
                        <m:r>
                          <w:rPr>
                            <w:rFonts w:ascii="Cambria Math" w:hAnsi="Cambria Math"/>
                            <w:lang w:val="en-US"/>
                          </w:rPr>
                          <m:t>3</m:t>
                        </m:r>
                      </m:sup>
                    </m:s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U</m:t>
                        </m:r>
                      </m:e>
                      <m:sub>
                        <m:r>
                          <w:rPr>
                            <w:rFonts w:ascii="Cambria Math" w:hAnsi="Cambria Math"/>
                          </w:rPr>
                          <m:t>ном</m:t>
                        </m:r>
                      </m:sub>
                      <m:sup>
                        <m:r>
                          <w:rPr>
                            <w:rFonts w:ascii="Cambria Math" w:hAnsi="Cambria Math"/>
                            <w:lang w:val="en-US"/>
                          </w:rPr>
                          <m:t>2</m:t>
                        </m:r>
                      </m:sup>
                    </m:sSubSup>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S</m:t>
                        </m:r>
                      </m:e>
                      <m:sub>
                        <m:r>
                          <w:rPr>
                            <w:rFonts w:ascii="Cambria Math" w:hAnsi="Cambria Math"/>
                          </w:rPr>
                          <m:t>ном</m:t>
                        </m:r>
                      </m:sub>
                    </m:sSub>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0F9C1523" w14:textId="7E38233B" w:rsidR="00351A88" w:rsidRDefault="00351A88"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49</w:t>
            </w:r>
            <w:r>
              <w:fldChar w:fldCharType="end"/>
            </w:r>
            <w:r>
              <w:t>)</w:t>
            </w:r>
          </w:p>
        </w:tc>
      </w:tr>
    </w:tbl>
    <w:p w14:paraId="632C2D02" w14:textId="30C789C2" w:rsidR="00351A88" w:rsidRDefault="00351A88" w:rsidP="00623BC8"/>
    <w:tbl>
      <w:tblPr>
        <w:tblW w:w="5000" w:type="pct"/>
        <w:jc w:val="right"/>
        <w:tblLook w:val="04A0" w:firstRow="1" w:lastRow="0" w:firstColumn="1" w:lastColumn="0" w:noHBand="0" w:noVBand="1"/>
      </w:tblPr>
      <w:tblGrid>
        <w:gridCol w:w="820"/>
        <w:gridCol w:w="7209"/>
        <w:gridCol w:w="1041"/>
      </w:tblGrid>
      <w:tr w:rsidR="00D22E07" w14:paraId="1767F788" w14:textId="77777777" w:rsidTr="000B6DE0">
        <w:trPr>
          <w:jc w:val="right"/>
        </w:trPr>
        <w:tc>
          <w:tcPr>
            <w:tcW w:w="452" w:type="pct"/>
            <w:vAlign w:val="center"/>
          </w:tcPr>
          <w:p w14:paraId="00DD73AC" w14:textId="77777777" w:rsidR="00D22E07" w:rsidRDefault="00D22E07" w:rsidP="000B6DE0">
            <w:pPr>
              <w:pStyle w:val="for"/>
              <w:spacing w:line="276" w:lineRule="auto"/>
              <w:rPr>
                <w:color w:val="000000" w:themeColor="text1"/>
              </w:rPr>
            </w:pPr>
          </w:p>
        </w:tc>
        <w:tc>
          <w:tcPr>
            <w:tcW w:w="3974" w:type="pct"/>
            <w:vAlign w:val="center"/>
          </w:tcPr>
          <w:p w14:paraId="4AAB3499" w14:textId="6292FB09" w:rsidR="00D22E07" w:rsidRPr="00351A88" w:rsidRDefault="00000000" w:rsidP="000B6DE0">
            <w:pPr>
              <w:pStyle w:val="for"/>
              <w:rPr>
                <w:rFonts w:ascii="Cambria Math" w:hAnsi="Cambria Math"/>
                <w:i/>
                <w:lang w:val="en-US"/>
              </w:rPr>
            </w:pPr>
            <m:oMathPara>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1</m:t>
                    </m:r>
                    <m:r>
                      <w:rPr>
                        <w:rFonts w:ascii="Cambria Math" w:hAnsi="Cambria Math"/>
                      </w:rPr>
                      <m:t>сд</m:t>
                    </m:r>
                  </m:sub>
                </m:sSub>
                <m:r>
                  <w:rPr>
                    <w:rFonts w:ascii="Cambria Math" w:hAnsi="Cambria Math"/>
                    <w:lang w:val="en-US"/>
                  </w:rPr>
                  <m:t>=20</m:t>
                </m:r>
                <m:rad>
                  <m:radPr>
                    <m:degHide m:val="1"/>
                    <m:ctrlPr>
                      <w:rPr>
                        <w:rFonts w:ascii="Cambria Math" w:hAnsi="Cambria Math"/>
                        <w:lang w:val="en-US"/>
                      </w:rPr>
                    </m:ctrlPr>
                  </m:radPr>
                  <m:deg>
                    <m:ctrlPr>
                      <w:rPr>
                        <w:rFonts w:ascii="Cambria Math" w:hAnsi="Cambria Math"/>
                        <w:i/>
                        <w:lang w:val="en-US"/>
                      </w:rPr>
                    </m:ctrlPr>
                  </m:deg>
                  <m:e>
                    <m:f>
                      <m:fPr>
                        <m:ctrlPr>
                          <w:rPr>
                            <w:rFonts w:ascii="Cambria Math" w:hAnsi="Cambria Math"/>
                            <w:lang w:val="en-US"/>
                          </w:rPr>
                        </m:ctrlPr>
                      </m:fPr>
                      <m:num>
                        <m:r>
                          <w:rPr>
                            <w:rFonts w:ascii="Cambria Math" w:hAnsi="Cambria Math"/>
                            <w:lang w:val="en-US"/>
                          </w:rPr>
                          <m:t>0,05·</m:t>
                        </m:r>
                        <m:sSub>
                          <m:sSubPr>
                            <m:ctrlPr>
                              <w:rPr>
                                <w:rFonts w:ascii="Cambria Math" w:hAnsi="Cambria Math"/>
                                <w:i/>
                                <w:lang w:val="en-US"/>
                              </w:rPr>
                            </m:ctrlPr>
                          </m:sSubPr>
                          <m:e>
                            <m:r>
                              <w:rPr>
                                <w:rFonts w:ascii="Cambria Math" w:hAnsi="Cambria Math"/>
                                <w:lang w:val="en-US"/>
                              </w:rPr>
                              <m:t>R</m:t>
                            </m:r>
                          </m:e>
                          <m:sub>
                            <m:r>
                              <w:rPr>
                                <w:rFonts w:ascii="Cambria Math" w:hAnsi="Cambria Math"/>
                              </w:rPr>
                              <m:t>1сд</m:t>
                            </m:r>
                          </m:sub>
                        </m:sSub>
                        <m:ctrlPr>
                          <w:rPr>
                            <w:rFonts w:ascii="Cambria Math" w:hAnsi="Cambria Math"/>
                            <w:i/>
                            <w:lang w:val="en-US"/>
                          </w:rPr>
                        </m:ctrlPr>
                      </m:num>
                      <m:den>
                        <m:sSub>
                          <m:sSubPr>
                            <m:ctrlPr>
                              <w:rPr>
                                <w:rFonts w:ascii="Cambria Math" w:hAnsi="Cambria Math"/>
                                <w:i/>
                                <w:lang w:val="en-US"/>
                              </w:rPr>
                            </m:ctrlPr>
                          </m:sSubPr>
                          <m:e>
                            <m:limLow>
                              <m:limLowPr>
                                <m:ctrlPr>
                                  <w:rPr>
                                    <w:rFonts w:ascii="Cambria Math" w:hAnsi="Cambria Math"/>
                                    <w:lang w:val="en-US"/>
                                  </w:rPr>
                                </m:ctrlPr>
                              </m:limLowPr>
                              <m:e>
                                <m:r>
                                  <w:rPr>
                                    <w:rFonts w:ascii="Cambria Math" w:hAnsi="Cambria Math"/>
                                    <w:lang w:val="en-US"/>
                                  </w:rPr>
                                  <m:t>M</m:t>
                                </m:r>
                                <m:ctrlPr>
                                  <w:rPr>
                                    <w:rFonts w:ascii="Cambria Math" w:hAnsi="Cambria Math"/>
                                    <w:i/>
                                    <w:lang w:val="en-US"/>
                                  </w:rPr>
                                </m:ctrlPr>
                              </m:e>
                              <m:lim>
                                <m:r>
                                  <w:rPr>
                                    <w:rFonts w:ascii="Cambria Math" w:hAnsi="Cambria Math"/>
                                    <w:lang w:val="en-US"/>
                                  </w:rPr>
                                  <m:t>*</m:t>
                                </m:r>
                              </m:lim>
                            </m:limLow>
                          </m:e>
                          <m:sub>
                            <m:r>
                              <w:rPr>
                                <w:rFonts w:ascii="Cambria Math" w:hAnsi="Cambria Math"/>
                                <w:lang w:val="en-US"/>
                              </w:rPr>
                              <m:t>0,05</m:t>
                            </m:r>
                          </m:sub>
                        </m:sSub>
                        <m:ctrlPr>
                          <w:rPr>
                            <w:rFonts w:ascii="Cambria Math" w:hAnsi="Cambria Math"/>
                            <w:i/>
                            <w:lang w:val="en-US"/>
                          </w:rPr>
                        </m:ctrlPr>
                      </m:den>
                    </m:f>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R</m:t>
                        </m:r>
                      </m:e>
                      <m:sub>
                        <m:r>
                          <w:rPr>
                            <w:rFonts w:ascii="Cambria Math" w:hAnsi="Cambria Math"/>
                            <w:lang w:val="en-US"/>
                          </w:rPr>
                          <m:t>1</m:t>
                        </m:r>
                        <m:r>
                          <w:rPr>
                            <w:rFonts w:ascii="Cambria Math" w:hAnsi="Cambria Math"/>
                          </w:rPr>
                          <m:t>сд</m:t>
                        </m:r>
                      </m:sub>
                      <m:sup>
                        <m:r>
                          <w:rPr>
                            <w:rFonts w:ascii="Cambria Math" w:hAnsi="Cambria Math"/>
                            <w:lang w:val="en-US"/>
                          </w:rPr>
                          <m:t>2</m:t>
                        </m:r>
                      </m:sup>
                    </m:sSubSup>
                  </m:e>
                </m:rad>
                <m:r>
                  <w:rPr>
                    <w:rFonts w:ascii="Cambria Math" w:hAnsi="Cambria Math"/>
                    <w:lang w:val="en-US"/>
                  </w:rPr>
                  <m:t>·</m:t>
                </m:r>
                <m:f>
                  <m:fPr>
                    <m:ctrlPr>
                      <w:rPr>
                        <w:rFonts w:ascii="Cambria Math" w:hAnsi="Cambria Math"/>
                        <w:lang w:val="en-US"/>
                      </w:rPr>
                    </m:ctrlPr>
                  </m:fPr>
                  <m:num>
                    <m:sSup>
                      <m:sSupPr>
                        <m:ctrlPr>
                          <w:rPr>
                            <w:rFonts w:ascii="Cambria Math" w:hAnsi="Cambria Math"/>
                            <w:i/>
                            <w:lang w:val="en-US"/>
                          </w:rPr>
                        </m:ctrlPr>
                      </m:sSupPr>
                      <m:e>
                        <m:r>
                          <w:rPr>
                            <w:rFonts w:ascii="Cambria Math" w:hAnsi="Cambria Math"/>
                            <w:lang w:val="en-US"/>
                          </w:rPr>
                          <m:t>10</m:t>
                        </m:r>
                      </m:e>
                      <m:sup>
                        <m:r>
                          <w:rPr>
                            <w:rFonts w:ascii="Cambria Math" w:hAnsi="Cambria Math"/>
                            <w:lang w:val="en-US"/>
                          </w:rPr>
                          <m:t>3</m:t>
                        </m:r>
                      </m:sup>
                    </m:s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U</m:t>
                        </m:r>
                      </m:e>
                      <m:sub>
                        <m:r>
                          <w:rPr>
                            <w:rFonts w:ascii="Cambria Math" w:hAnsi="Cambria Math"/>
                          </w:rPr>
                          <m:t>ном</m:t>
                        </m:r>
                      </m:sub>
                      <m:sup>
                        <m:r>
                          <w:rPr>
                            <w:rFonts w:ascii="Cambria Math" w:hAnsi="Cambria Math"/>
                            <w:lang w:val="en-US"/>
                          </w:rPr>
                          <m:t>2</m:t>
                        </m:r>
                      </m:sup>
                    </m:sSubSup>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S</m:t>
                        </m:r>
                      </m:e>
                      <m:sub>
                        <m:r>
                          <w:rPr>
                            <w:rFonts w:ascii="Cambria Math" w:hAnsi="Cambria Math"/>
                          </w:rPr>
                          <m:t>ном</m:t>
                        </m:r>
                      </m:sub>
                    </m:sSub>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250DA462" w14:textId="58113E96" w:rsidR="00D22E07" w:rsidRDefault="00D22E07"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50</w:t>
            </w:r>
            <w:r>
              <w:fldChar w:fldCharType="end"/>
            </w:r>
            <w:r>
              <w:t>)</w:t>
            </w:r>
          </w:p>
        </w:tc>
      </w:tr>
    </w:tbl>
    <w:p w14:paraId="5391261F" w14:textId="7AC1B27A" w:rsidR="00623BC8" w:rsidRDefault="00623BC8" w:rsidP="00D22E07">
      <w:pPr>
        <w:pStyle w:val="forfoot"/>
      </w:pPr>
      <w:r>
        <w:t>где</w:t>
      </w:r>
      <w:r w:rsidR="00D22E07" w:rsidRPr="00D22E07">
        <w:tab/>
      </w:r>
      <m:oMath>
        <m:sSub>
          <m:sSubPr>
            <m:ctrlPr>
              <w:rPr>
                <w:rStyle w:val="forChar"/>
                <w:rFonts w:ascii="Cambria Math" w:eastAsiaTheme="majorEastAsia" w:hAnsi="Cambria Math"/>
                <w:i/>
              </w:rPr>
            </m:ctrlPr>
          </m:sSubPr>
          <m:e>
            <m:limLow>
              <m:limLowPr>
                <m:ctrlPr>
                  <w:rPr>
                    <w:rStyle w:val="forChar"/>
                    <w:rFonts w:ascii="Cambria Math" w:eastAsiaTheme="majorEastAsia" w:hAnsi="Cambria Math"/>
                  </w:rPr>
                </m:ctrlPr>
              </m:limLowPr>
              <m:e>
                <m:r>
                  <w:rPr>
                    <w:rStyle w:val="forChar"/>
                    <w:rFonts w:ascii="Cambria Math" w:eastAsiaTheme="majorEastAsia" w:hAnsi="Cambria Math"/>
                  </w:rPr>
                  <m:t>M</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0,05</m:t>
            </m:r>
          </m:sub>
        </m:sSub>
      </m:oMath>
      <w:r w:rsidR="00D22E07" w:rsidRPr="00D22E07">
        <w:t xml:space="preserve"> </w:t>
      </w:r>
      <w:r>
        <w:t>– кратность момента при скольжении 5%</w:t>
      </w:r>
      <w:r w:rsidR="00EC5BC9" w:rsidRPr="00EC5BC9">
        <w:t xml:space="preserve">, </w:t>
      </w:r>
      <w:r w:rsidR="00EC5BC9">
        <w:t>о.е.</w:t>
      </w:r>
      <w:r>
        <w:t>;</w:t>
      </w:r>
    </w:p>
    <w:p w14:paraId="02705127" w14:textId="1CDAB13D" w:rsidR="00623BC8" w:rsidRDefault="00EC5BC9" w:rsidP="00D22E07">
      <w:pPr>
        <w:pStyle w:val="forfoot"/>
      </w:pPr>
      <w:r>
        <w:tab/>
      </w:r>
      <m:oMath>
        <m:sSub>
          <m:sSubPr>
            <m:ctrlPr>
              <w:rPr>
                <w:rStyle w:val="forChar"/>
                <w:rFonts w:ascii="Cambria Math" w:eastAsiaTheme="majorEastAsia" w:hAnsi="Cambria Math"/>
                <w:i/>
              </w:rPr>
            </m:ctrlPr>
          </m:sSubPr>
          <m:e>
            <m:limLow>
              <m:limLowPr>
                <m:ctrlPr>
                  <w:rPr>
                    <w:rStyle w:val="forChar"/>
                    <w:rFonts w:ascii="Cambria Math" w:eastAsiaTheme="majorEastAsia" w:hAnsi="Cambria Math"/>
                  </w:rPr>
                </m:ctrlPr>
              </m:limLowPr>
              <m:e>
                <m:r>
                  <w:rPr>
                    <w:rStyle w:val="forChar"/>
                    <w:rFonts w:ascii="Cambria Math" w:eastAsiaTheme="majorEastAsia" w:hAnsi="Cambria Math"/>
                  </w:rPr>
                  <m:t>I</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п</m:t>
            </m:r>
          </m:sub>
        </m:sSub>
      </m:oMath>
      <w:r w:rsidRPr="00EC5BC9">
        <w:t xml:space="preserve"> </w:t>
      </w:r>
      <w:r w:rsidR="00623BC8">
        <w:t>– кратность пускового тока</w:t>
      </w:r>
      <w:r>
        <w:t>, о.е.</w:t>
      </w:r>
      <w:r w:rsidR="00623BC8">
        <w:t>;</w:t>
      </w:r>
    </w:p>
    <w:p w14:paraId="29E5E923" w14:textId="4F9B2C93" w:rsidR="00623BC8" w:rsidRDefault="00EC5BC9" w:rsidP="00D22E07">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U</m:t>
            </m:r>
          </m:e>
          <m:sub>
            <m:r>
              <w:rPr>
                <w:rStyle w:val="forChar"/>
                <w:rFonts w:ascii="Cambria Math" w:eastAsiaTheme="majorEastAsia" w:hAnsi="Cambria Math"/>
              </w:rPr>
              <m:t>ном</m:t>
            </m:r>
          </m:sub>
        </m:sSub>
      </m:oMath>
      <w:r>
        <w:t xml:space="preserve"> </w:t>
      </w:r>
      <w:r w:rsidR="00623BC8">
        <w:t>– номинальное напряжение, кВ;</w:t>
      </w:r>
    </w:p>
    <w:p w14:paraId="742D9E62" w14:textId="1A038E93" w:rsidR="00623BC8" w:rsidRDefault="00EC5BC9" w:rsidP="00D22E07">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S</m:t>
            </m:r>
          </m:e>
          <m:sub>
            <m:r>
              <w:rPr>
                <w:rStyle w:val="forChar"/>
                <w:rFonts w:ascii="Cambria Math" w:eastAsiaTheme="majorEastAsia" w:hAnsi="Cambria Math"/>
              </w:rPr>
              <m:t>ном</m:t>
            </m:r>
          </m:sub>
        </m:sSub>
      </m:oMath>
      <w:r w:rsidRPr="00EC5BC9">
        <w:t xml:space="preserve"> </w:t>
      </w:r>
      <w:r w:rsidR="00623BC8">
        <w:t>– номинальная мощность (электрическая полная), кВА.</w:t>
      </w:r>
    </w:p>
    <w:p w14:paraId="56A89D39" w14:textId="723E8894" w:rsidR="00623BC8" w:rsidRDefault="00A55351" w:rsidP="00A54D3E">
      <w:pPr>
        <w:pStyle w:val="30"/>
      </w:pPr>
      <w:r w:rsidRPr="00A55351">
        <w:t xml:space="preserve">Для синхронных электродвигателей, которые до КЗ работали с </w:t>
      </w:r>
      <w:r w:rsidR="003B744A">
        <w:t>пере</w:t>
      </w:r>
      <w:r w:rsidRPr="00A55351">
        <w:t>возбуждением, сверхпереходную ЭДС (</w:t>
      </w:r>
      <m:oMath>
        <m:sSubSup>
          <m:sSubSupPr>
            <m:ctrlPr>
              <w:rPr>
                <w:rStyle w:val="forChar"/>
                <w:rFonts w:ascii="Cambria Math" w:eastAsiaTheme="majorEastAsia" w:hAnsi="Cambria Math"/>
                <w:i/>
              </w:rPr>
            </m:ctrlPr>
          </m:sSubSupPr>
          <m:e>
            <m:r>
              <w:rPr>
                <w:rStyle w:val="forChar"/>
                <w:rFonts w:ascii="Cambria Math" w:eastAsiaTheme="majorEastAsia" w:hAnsi="Cambria Math"/>
              </w:rPr>
              <m:t>E</m:t>
            </m:r>
          </m:e>
          <m:sub>
            <m:r>
              <w:rPr>
                <w:rStyle w:val="forChar"/>
                <w:rFonts w:ascii="Cambria Math" w:eastAsiaTheme="majorEastAsia" w:hAnsi="Cambria Math"/>
              </w:rPr>
              <m:t>ф.сд</m:t>
            </m:r>
          </m:sub>
          <m:sup>
            <m:r>
              <w:rPr>
                <w:rStyle w:val="forChar"/>
                <w:rFonts w:ascii="Cambria Math" w:eastAsiaTheme="majorEastAsia" w:hAnsi="Cambria Math"/>
              </w:rPr>
              <m:t>''</m:t>
            </m:r>
          </m:sup>
        </m:sSubSup>
      </m:oMath>
      <w:r w:rsidRPr="00A55351">
        <w:t>) в вольтах рассчитывают по формуле</w:t>
      </w:r>
    </w:p>
    <w:tbl>
      <w:tblPr>
        <w:tblW w:w="5000" w:type="pct"/>
        <w:jc w:val="right"/>
        <w:tblLook w:val="04A0" w:firstRow="1" w:lastRow="0" w:firstColumn="1" w:lastColumn="0" w:noHBand="0" w:noVBand="1"/>
      </w:tblPr>
      <w:tblGrid>
        <w:gridCol w:w="820"/>
        <w:gridCol w:w="7209"/>
        <w:gridCol w:w="1041"/>
      </w:tblGrid>
      <w:tr w:rsidR="00D96B58" w14:paraId="59DDC523" w14:textId="77777777" w:rsidTr="000B6DE0">
        <w:trPr>
          <w:jc w:val="right"/>
        </w:trPr>
        <w:tc>
          <w:tcPr>
            <w:tcW w:w="452" w:type="pct"/>
            <w:vAlign w:val="center"/>
          </w:tcPr>
          <w:p w14:paraId="0D571D86" w14:textId="77777777" w:rsidR="00D96B58" w:rsidRDefault="00D96B58" w:rsidP="000B6DE0">
            <w:pPr>
              <w:pStyle w:val="for"/>
              <w:spacing w:line="276" w:lineRule="auto"/>
              <w:rPr>
                <w:color w:val="000000" w:themeColor="text1"/>
              </w:rPr>
            </w:pPr>
          </w:p>
        </w:tc>
        <w:tc>
          <w:tcPr>
            <w:tcW w:w="3974" w:type="pct"/>
            <w:vAlign w:val="center"/>
          </w:tcPr>
          <w:p w14:paraId="62144FE1" w14:textId="032593EB" w:rsidR="002A0CB2" w:rsidRPr="00A55351" w:rsidRDefault="00000000" w:rsidP="00695C42">
            <w:pPr>
              <w:pStyle w:val="for"/>
              <w:rPr>
                <w:rFonts w:ascii="Cambria Math" w:hAnsi="Cambria Math"/>
                <w:i/>
                <w:lang w:val="en-US"/>
              </w:rPr>
            </w:pPr>
            <m:oMathPara>
              <m:oMath>
                <m:sSubSup>
                  <m:sSubSupPr>
                    <m:ctrlPr>
                      <w:rPr>
                        <w:rFonts w:ascii="Cambria Math" w:hAnsi="Cambria Math"/>
                        <w:i/>
                        <w:lang w:val="en-US"/>
                      </w:rPr>
                    </m:ctrlPr>
                  </m:sSubSupPr>
                  <m:e>
                    <m:r>
                      <w:rPr>
                        <w:rFonts w:ascii="Cambria Math" w:hAnsi="Cambria Math"/>
                        <w:lang w:val="en-US"/>
                      </w:rPr>
                      <m:t>E</m:t>
                    </m:r>
                  </m:e>
                  <m:sub>
                    <m:r>
                      <w:rPr>
                        <w:rFonts w:ascii="Cambria Math" w:hAnsi="Cambria Math"/>
                      </w:rPr>
                      <m:t>ф.сд</m:t>
                    </m:r>
                  </m:sub>
                  <m:sup>
                    <m:r>
                      <w:rPr>
                        <w:rFonts w:ascii="Cambria Math" w:hAnsi="Cambria Math"/>
                        <w:lang w:val="en-US"/>
                      </w:rPr>
                      <m:t>''</m:t>
                    </m:r>
                  </m:sup>
                </m:sSubSup>
                <m:r>
                  <w:rPr>
                    <w:rFonts w:ascii="Cambria Math" w:hAnsi="Cambria Math"/>
                    <w:lang w:val="en-US"/>
                  </w:rPr>
                  <m:t>=</m:t>
                </m:r>
                <m:rad>
                  <m:radPr>
                    <m:degHide m:val="1"/>
                    <m:ctrlPr>
                      <w:rPr>
                        <w:rFonts w:ascii="Cambria Math" w:hAnsi="Cambria Math"/>
                        <w:lang w:val="en-US"/>
                      </w:rPr>
                    </m:ctrlPr>
                  </m:radPr>
                  <m:deg>
                    <m:ctrlPr>
                      <w:rPr>
                        <w:rFonts w:ascii="Cambria Math" w:hAnsi="Cambria Math"/>
                        <w:i/>
                        <w:lang w:val="en-US"/>
                      </w:rPr>
                    </m:ctrlPr>
                  </m:deg>
                  <m:e>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U</m:t>
                                </m:r>
                              </m:e>
                              <m:sub>
                                <m:r>
                                  <w:rPr>
                                    <w:rFonts w:ascii="Cambria Math" w:hAnsi="Cambria Math"/>
                                  </w:rPr>
                                  <m:t>ф</m:t>
                                </m:r>
                                <m:d>
                                  <m:dPr>
                                    <m:ctrlPr>
                                      <w:rPr>
                                        <w:rFonts w:ascii="Cambria Math" w:hAnsi="Cambria Math"/>
                                        <w:i/>
                                      </w:rPr>
                                    </m:ctrlPr>
                                  </m:dPr>
                                  <m:e>
                                    <m:r>
                                      <w:rPr>
                                        <w:rFonts w:ascii="Cambria Math" w:hAnsi="Cambria Math"/>
                                      </w:rPr>
                                      <m:t>0</m:t>
                                    </m:r>
                                  </m:e>
                                </m:d>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d>
                                  <m:dPr>
                                    <m:ctrlPr>
                                      <w:rPr>
                                        <w:rFonts w:ascii="Cambria Math" w:hAnsi="Cambria Math"/>
                                        <w:i/>
                                        <w:lang w:val="en-US"/>
                                      </w:rPr>
                                    </m:ctrlPr>
                                  </m:dPr>
                                  <m:e>
                                    <m:r>
                                      <w:rPr>
                                        <w:rFonts w:ascii="Cambria Math" w:hAnsi="Cambria Math"/>
                                        <w:lang w:val="en-US"/>
                                      </w:rPr>
                                      <m:t>0</m:t>
                                    </m:r>
                                  </m:e>
                                </m:d>
                              </m:sub>
                            </m:sSub>
                            <m:sSubSup>
                              <m:sSubSupPr>
                                <m:ctrlPr>
                                  <w:rPr>
                                    <w:rFonts w:ascii="Cambria Math" w:hAnsi="Cambria Math"/>
                                    <w:i/>
                                    <w:lang w:val="en-US"/>
                                  </w:rPr>
                                </m:ctrlPr>
                              </m:sSubSupPr>
                              <m:e>
                                <m:r>
                                  <w:rPr>
                                    <w:rFonts w:ascii="Cambria Math" w:hAnsi="Cambria Math"/>
                                    <w:lang w:val="en-US"/>
                                  </w:rPr>
                                  <m:t>X</m:t>
                                </m:r>
                              </m:e>
                              <m:sub>
                                <m:r>
                                  <w:rPr>
                                    <w:rFonts w:ascii="Cambria Math" w:hAnsi="Cambria Math"/>
                                    <w:lang w:val="en-US"/>
                                  </w:rPr>
                                  <m:t>d</m:t>
                                </m:r>
                              </m:sub>
                              <m:sup>
                                <m:r>
                                  <w:rPr>
                                    <w:rFonts w:ascii="Cambria Math" w:hAnsi="Cambria Math"/>
                                    <w:lang w:val="en-US"/>
                                  </w:rPr>
                                  <m:t>''</m:t>
                                </m:r>
                              </m:sup>
                            </m:sSubSup>
                            <m:func>
                              <m:funcPr>
                                <m:ctrlPr>
                                  <w:rPr>
                                    <w:rFonts w:ascii="Cambria Math" w:hAnsi="Cambria Math"/>
                                    <w:i/>
                                    <w:lang w:val="en-US"/>
                                  </w:rPr>
                                </m:ctrlPr>
                              </m:funcPr>
                              <m:fName>
                                <m:r>
                                  <w:rPr>
                                    <w:rFonts w:ascii="Cambria Math" w:hAnsi="Cambria Math"/>
                                    <w:lang w:val="en-US"/>
                                  </w:rPr>
                                  <m:t>sin</m:t>
                                </m:r>
                              </m:fName>
                              <m:e>
                                <m:sSub>
                                  <m:sSubPr>
                                    <m:ctrlPr>
                                      <w:rPr>
                                        <w:rFonts w:ascii="Cambria Math" w:hAnsi="Cambria Math"/>
                                        <w:i/>
                                        <w:lang w:val="en-US"/>
                                      </w:rPr>
                                    </m:ctrlPr>
                                  </m:sSubPr>
                                  <m:e>
                                    <m:r>
                                      <m:rPr>
                                        <m:sty m:val="p"/>
                                      </m:rPr>
                                      <w:rPr>
                                        <w:rFonts w:ascii="Cambria Math" w:hAnsi="Cambria Math"/>
                                        <w:lang w:val="en-US"/>
                                      </w:rPr>
                                      <m:t>φ</m:t>
                                    </m:r>
                                  </m:e>
                                  <m:sub>
                                    <m:d>
                                      <m:dPr>
                                        <m:ctrlPr>
                                          <w:rPr>
                                            <w:rFonts w:ascii="Cambria Math" w:hAnsi="Cambria Math"/>
                                            <w:i/>
                                            <w:lang w:val="en-US"/>
                                          </w:rPr>
                                        </m:ctrlPr>
                                      </m:dPr>
                                      <m:e>
                                        <m:r>
                                          <w:rPr>
                                            <w:rFonts w:ascii="Cambria Math" w:hAnsi="Cambria Math"/>
                                            <w:lang w:val="en-US"/>
                                          </w:rPr>
                                          <m:t>0</m:t>
                                        </m:r>
                                      </m:e>
                                    </m:d>
                                  </m:sub>
                                </m:sSub>
                              </m:e>
                            </m:func>
                          </m:e>
                        </m:d>
                      </m:e>
                      <m:sup>
                        <m:r>
                          <w:rPr>
                            <w:rFonts w:ascii="Cambria Math" w:hAnsi="Cambria Math"/>
                            <w:lang w:val="en-US"/>
                          </w:rPr>
                          <m:t>2</m:t>
                        </m:r>
                      </m:sup>
                    </m:sSup>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I</m:t>
                                </m:r>
                              </m:e>
                              <m:sub>
                                <m:d>
                                  <m:dPr>
                                    <m:ctrlPr>
                                      <w:rPr>
                                        <w:rFonts w:ascii="Cambria Math" w:hAnsi="Cambria Math"/>
                                        <w:i/>
                                        <w:lang w:val="en-US"/>
                                      </w:rPr>
                                    </m:ctrlPr>
                                  </m:dPr>
                                  <m:e>
                                    <m:r>
                                      <w:rPr>
                                        <w:rFonts w:ascii="Cambria Math" w:hAnsi="Cambria Math"/>
                                        <w:lang w:val="en-US"/>
                                      </w:rPr>
                                      <m:t>0</m:t>
                                    </m:r>
                                  </m:e>
                                </m:d>
                              </m:sub>
                            </m:sSub>
                            <m:sSubSup>
                              <m:sSubSupPr>
                                <m:ctrlPr>
                                  <w:rPr>
                                    <w:rFonts w:ascii="Cambria Math" w:hAnsi="Cambria Math"/>
                                    <w:i/>
                                    <w:lang w:val="en-US"/>
                                  </w:rPr>
                                </m:ctrlPr>
                              </m:sSubSupPr>
                              <m:e>
                                <m:r>
                                  <w:rPr>
                                    <w:rFonts w:ascii="Cambria Math" w:hAnsi="Cambria Math"/>
                                    <w:lang w:val="en-US"/>
                                  </w:rPr>
                                  <m:t>X</m:t>
                                </m:r>
                              </m:e>
                              <m:sub>
                                <m:r>
                                  <w:rPr>
                                    <w:rFonts w:ascii="Cambria Math" w:hAnsi="Cambria Math"/>
                                    <w:lang w:val="en-US"/>
                                  </w:rPr>
                                  <m:t>d</m:t>
                                </m:r>
                              </m:sub>
                              <m:sup>
                                <m:r>
                                  <w:rPr>
                                    <w:rFonts w:ascii="Cambria Math" w:hAnsi="Cambria Math"/>
                                    <w:lang w:val="en-US"/>
                                  </w:rPr>
                                  <m:t>''</m:t>
                                </m:r>
                              </m:sup>
                            </m:sSubSup>
                            <m:func>
                              <m:funcPr>
                                <m:ctrlPr>
                                  <w:rPr>
                                    <w:rFonts w:ascii="Cambria Math" w:hAnsi="Cambria Math"/>
                                    <w:i/>
                                    <w:lang w:val="en-US"/>
                                  </w:rPr>
                                </m:ctrlPr>
                              </m:funcPr>
                              <m:fName>
                                <m:r>
                                  <w:rPr>
                                    <w:rFonts w:ascii="Cambria Math" w:hAnsi="Cambria Math"/>
                                    <w:lang w:val="en-US"/>
                                  </w:rPr>
                                  <m:t>cos</m:t>
                                </m:r>
                              </m:fName>
                              <m:e>
                                <m:sSub>
                                  <m:sSubPr>
                                    <m:ctrlPr>
                                      <w:rPr>
                                        <w:rFonts w:ascii="Cambria Math" w:hAnsi="Cambria Math"/>
                                        <w:i/>
                                        <w:lang w:val="en-US"/>
                                      </w:rPr>
                                    </m:ctrlPr>
                                  </m:sSubPr>
                                  <m:e>
                                    <m:r>
                                      <m:rPr>
                                        <m:sty m:val="p"/>
                                      </m:rPr>
                                      <w:rPr>
                                        <w:rFonts w:ascii="Cambria Math" w:hAnsi="Cambria Math"/>
                                        <w:lang w:val="en-US"/>
                                      </w:rPr>
                                      <m:t>φ</m:t>
                                    </m:r>
                                  </m:e>
                                  <m:sub>
                                    <m:d>
                                      <m:dPr>
                                        <m:ctrlPr>
                                          <w:rPr>
                                            <w:rFonts w:ascii="Cambria Math" w:hAnsi="Cambria Math"/>
                                            <w:i/>
                                            <w:lang w:val="en-US"/>
                                          </w:rPr>
                                        </m:ctrlPr>
                                      </m:dPr>
                                      <m:e>
                                        <m:r>
                                          <w:rPr>
                                            <w:rFonts w:ascii="Cambria Math" w:hAnsi="Cambria Math"/>
                                            <w:lang w:val="en-US"/>
                                          </w:rPr>
                                          <m:t>0</m:t>
                                        </m:r>
                                      </m:e>
                                    </m:d>
                                  </m:sub>
                                </m:sSub>
                              </m:e>
                            </m:func>
                          </m:e>
                        </m:d>
                      </m:e>
                      <m:sup>
                        <m:r>
                          <w:rPr>
                            <w:rFonts w:ascii="Cambria Math" w:hAnsi="Cambria Math"/>
                            <w:lang w:val="en-US"/>
                          </w:rPr>
                          <m:t>2</m:t>
                        </m:r>
                      </m:sup>
                    </m:sSup>
                  </m:e>
                </m:rad>
                <m:r>
                  <w:rPr>
                    <w:rFonts w:ascii="Cambria Math" w:hAnsi="Cambria Math"/>
                    <w:lang w:val="en-US"/>
                  </w:rPr>
                  <m:t>,</m:t>
                </m:r>
              </m:oMath>
            </m:oMathPara>
          </w:p>
        </w:tc>
        <w:tc>
          <w:tcPr>
            <w:tcW w:w="574" w:type="pct"/>
            <w:vAlign w:val="center"/>
            <w:hideMark/>
          </w:tcPr>
          <w:p w14:paraId="40495F67" w14:textId="57F8DD93" w:rsidR="00D96B58" w:rsidRDefault="00D96B58"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51</w:t>
            </w:r>
            <w:r>
              <w:fldChar w:fldCharType="end"/>
            </w:r>
            <w:r>
              <w:t>)</w:t>
            </w:r>
          </w:p>
        </w:tc>
      </w:tr>
    </w:tbl>
    <w:p w14:paraId="1A9101D1" w14:textId="17B2531A" w:rsidR="00645B85" w:rsidRDefault="00645B85" w:rsidP="00645B85">
      <w:pPr>
        <w:pStyle w:val="forfoot"/>
      </w:pPr>
      <w:r>
        <w:t>где</w:t>
      </w:r>
      <w:r w:rsidRPr="00D22E07">
        <w:tab/>
      </w:r>
      <m:oMath>
        <m:sSubSup>
          <m:sSubSupPr>
            <m:ctrlPr>
              <w:rPr>
                <w:rStyle w:val="forChar"/>
                <w:rFonts w:ascii="Cambria Math" w:eastAsiaTheme="majorEastAsia" w:hAnsi="Cambria Math"/>
                <w:i/>
              </w:rPr>
            </m:ctrlPr>
          </m:sSubSupPr>
          <m:e>
            <m:r>
              <w:rPr>
                <w:rStyle w:val="forChar"/>
                <w:rFonts w:ascii="Cambria Math" w:eastAsiaTheme="majorEastAsia" w:hAnsi="Cambria Math"/>
              </w:rPr>
              <m:t>X</m:t>
            </m:r>
          </m:e>
          <m:sub>
            <m:r>
              <w:rPr>
                <w:rStyle w:val="forChar"/>
                <w:rFonts w:ascii="Cambria Math" w:eastAsiaTheme="majorEastAsia" w:hAnsi="Cambria Math"/>
              </w:rPr>
              <m:t>d</m:t>
            </m:r>
          </m:sub>
          <m:sup>
            <m:r>
              <w:rPr>
                <w:rStyle w:val="forChar"/>
                <w:rFonts w:ascii="Cambria Math" w:eastAsiaTheme="majorEastAsia" w:hAnsi="Cambria Math"/>
              </w:rPr>
              <m:t>''</m:t>
            </m:r>
          </m:sup>
        </m:sSubSup>
      </m:oMath>
      <w:r w:rsidR="00BB3270" w:rsidRPr="00BB3270">
        <w:rPr>
          <w:rStyle w:val="forChar"/>
          <w:rFonts w:eastAsiaTheme="majorEastAsia"/>
        </w:rPr>
        <w:t xml:space="preserve"> </w:t>
      </w:r>
      <w:r>
        <w:t xml:space="preserve">– </w:t>
      </w:r>
      <w:r w:rsidR="00913080" w:rsidRPr="00913080">
        <w:t>сверхпереходное сопротивление по продольной оси синхронного электродвигателя, Ом.</w:t>
      </w:r>
    </w:p>
    <w:p w14:paraId="77287A01" w14:textId="4414CE2B" w:rsidR="004C15CC" w:rsidRPr="009E3E51" w:rsidRDefault="004C15CC" w:rsidP="004C15CC">
      <w:pPr>
        <w:pStyle w:val="30"/>
      </w:pPr>
      <w:r>
        <w:t xml:space="preserve">Для большинства синхронных генераторов и электродвигателей напряжением до 1000 В сверхпереходное сопротивление </w:t>
      </w:r>
      <m:oMath>
        <m:sSubSup>
          <m:sSubSupPr>
            <m:ctrlPr>
              <w:rPr>
                <w:rStyle w:val="forChar"/>
                <w:rFonts w:ascii="Cambria Math" w:eastAsiaTheme="majorEastAsia" w:hAnsi="Cambria Math"/>
                <w:i/>
              </w:rPr>
            </m:ctrlPr>
          </m:sSubSupPr>
          <m:e>
            <m:limLow>
              <m:limLowPr>
                <m:ctrlPr>
                  <w:rPr>
                    <w:rStyle w:val="forChar"/>
                    <w:rFonts w:ascii="Cambria Math" w:eastAsiaTheme="majorEastAsia" w:hAnsi="Cambria Math"/>
                  </w:rPr>
                </m:ctrlPr>
              </m:limLowPr>
              <m:e>
                <m:r>
                  <w:rPr>
                    <w:rStyle w:val="forChar"/>
                    <w:rFonts w:ascii="Cambria Math" w:eastAsiaTheme="majorEastAsia" w:hAnsi="Cambria Math"/>
                  </w:rPr>
                  <m:t>X</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d</m:t>
            </m:r>
            <m:d>
              <m:dPr>
                <m:ctrlPr>
                  <w:rPr>
                    <w:rStyle w:val="forChar"/>
                    <w:rFonts w:ascii="Cambria Math" w:eastAsiaTheme="majorEastAsia" w:hAnsi="Cambria Math"/>
                    <w:i/>
                  </w:rPr>
                </m:ctrlPr>
              </m:dPr>
              <m:e>
                <m:r>
                  <w:rPr>
                    <w:rStyle w:val="forChar"/>
                    <w:rFonts w:ascii="Cambria Math" w:eastAsiaTheme="majorEastAsia" w:hAnsi="Cambria Math"/>
                  </w:rPr>
                  <m:t>ном</m:t>
                </m:r>
              </m:e>
            </m:d>
          </m:sub>
          <m:sup>
            <m:r>
              <w:rPr>
                <w:rStyle w:val="forChar"/>
                <w:rFonts w:ascii="Cambria Math" w:eastAsiaTheme="majorEastAsia" w:hAnsi="Cambria Math"/>
              </w:rPr>
              <m:t>''</m:t>
            </m:r>
          </m:sup>
        </m:sSubSup>
        <m:r>
          <w:rPr>
            <w:rStyle w:val="forChar"/>
            <w:rFonts w:ascii="Cambria Math" w:eastAsiaTheme="majorEastAsia" w:hAnsi="Cambria Math"/>
          </w:rPr>
          <m:t>=0,054÷0,18</m:t>
        </m:r>
      </m:oMath>
      <w:r>
        <w:t xml:space="preserve">. В приближенных расчетах можно принять </w:t>
      </w:r>
      <m:oMath>
        <m:sSubSup>
          <m:sSubSupPr>
            <m:ctrlPr>
              <w:rPr>
                <w:rStyle w:val="forChar"/>
                <w:rFonts w:ascii="Cambria Math" w:eastAsiaTheme="majorEastAsia" w:hAnsi="Cambria Math"/>
                <w:i/>
              </w:rPr>
            </m:ctrlPr>
          </m:sSubSupPr>
          <m:e>
            <m:limLow>
              <m:limLowPr>
                <m:ctrlPr>
                  <w:rPr>
                    <w:rStyle w:val="forChar"/>
                    <w:rFonts w:ascii="Cambria Math" w:eastAsiaTheme="majorEastAsia" w:hAnsi="Cambria Math"/>
                  </w:rPr>
                </m:ctrlPr>
              </m:limLowPr>
              <m:e>
                <m:r>
                  <w:rPr>
                    <w:rStyle w:val="forChar"/>
                    <w:rFonts w:ascii="Cambria Math" w:eastAsiaTheme="majorEastAsia" w:hAnsi="Cambria Math"/>
                  </w:rPr>
                  <m:t>X</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d</m:t>
            </m:r>
            <m:d>
              <m:dPr>
                <m:ctrlPr>
                  <w:rPr>
                    <w:rStyle w:val="forChar"/>
                    <w:rFonts w:ascii="Cambria Math" w:eastAsiaTheme="majorEastAsia" w:hAnsi="Cambria Math"/>
                    <w:i/>
                  </w:rPr>
                </m:ctrlPr>
              </m:dPr>
              <m:e>
                <m:r>
                  <w:rPr>
                    <w:rStyle w:val="forChar"/>
                    <w:rFonts w:ascii="Cambria Math" w:eastAsiaTheme="majorEastAsia" w:hAnsi="Cambria Math"/>
                  </w:rPr>
                  <m:t>ном</m:t>
                </m:r>
              </m:e>
            </m:d>
          </m:sub>
          <m:sup>
            <m:r>
              <w:rPr>
                <w:rStyle w:val="forChar"/>
                <w:rFonts w:ascii="Cambria Math" w:eastAsiaTheme="majorEastAsia" w:hAnsi="Cambria Math"/>
              </w:rPr>
              <m:t>''</m:t>
            </m:r>
          </m:sup>
        </m:sSubSup>
        <m:r>
          <w:rPr>
            <w:rStyle w:val="forChar"/>
            <w:rFonts w:ascii="Cambria Math" w:eastAsiaTheme="majorEastAsia" w:hAnsi="Cambria Math" w:cstheme="majorBidi"/>
          </w:rPr>
          <m:t>=0,15</m:t>
        </m:r>
      </m:oMath>
      <w:r>
        <w:t xml:space="preserve">, </w:t>
      </w:r>
      <m:oMath>
        <m:sSub>
          <m:sSubPr>
            <m:ctrlPr>
              <w:rPr>
                <w:rStyle w:val="forChar"/>
                <w:rFonts w:ascii="Cambria Math" w:eastAsiaTheme="majorEastAsia" w:hAnsi="Cambria Math"/>
                <w:i/>
              </w:rPr>
            </m:ctrlPr>
          </m:sSubPr>
          <m:e>
            <m:limLow>
              <m:limLowPr>
                <m:ctrlPr>
                  <w:rPr>
                    <w:rStyle w:val="forChar"/>
                    <w:rFonts w:ascii="Cambria Math" w:eastAsiaTheme="majorEastAsia" w:hAnsi="Cambria Math"/>
                  </w:rPr>
                </m:ctrlPr>
              </m:limLowPr>
              <m:e>
                <m:r>
                  <w:rPr>
                    <w:rStyle w:val="forChar"/>
                    <w:rFonts w:ascii="Cambria Math" w:eastAsiaTheme="majorEastAsia" w:hAnsi="Cambria Math"/>
                  </w:rPr>
                  <m:t>X</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2</m:t>
            </m:r>
            <m:d>
              <m:dPr>
                <m:ctrlPr>
                  <w:rPr>
                    <w:rStyle w:val="forChar"/>
                    <w:rFonts w:ascii="Cambria Math" w:eastAsiaTheme="majorEastAsia" w:hAnsi="Cambria Math"/>
                    <w:i/>
                  </w:rPr>
                </m:ctrlPr>
              </m:dPr>
              <m:e>
                <m:r>
                  <w:rPr>
                    <w:rStyle w:val="forChar"/>
                    <w:rFonts w:ascii="Cambria Math" w:eastAsiaTheme="majorEastAsia" w:hAnsi="Cambria Math"/>
                  </w:rPr>
                  <m:t>ном</m:t>
                </m:r>
              </m:e>
            </m:d>
          </m:sub>
        </m:sSub>
        <m:r>
          <w:rPr>
            <w:rStyle w:val="forChar"/>
            <w:rFonts w:ascii="Cambria Math" w:eastAsiaTheme="majorEastAsia" w:hAnsi="Cambria Math"/>
          </w:rPr>
          <m:t>=</m:t>
        </m:r>
        <m:sSubSup>
          <m:sSubSupPr>
            <m:ctrlPr>
              <w:rPr>
                <w:rStyle w:val="forChar"/>
                <w:rFonts w:ascii="Cambria Math" w:eastAsiaTheme="majorEastAsia" w:hAnsi="Cambria Math"/>
                <w:i/>
              </w:rPr>
            </m:ctrlPr>
          </m:sSubSupPr>
          <m:e>
            <m:limLow>
              <m:limLowPr>
                <m:ctrlPr>
                  <w:rPr>
                    <w:rStyle w:val="forChar"/>
                    <w:rFonts w:ascii="Cambria Math" w:eastAsiaTheme="majorEastAsia" w:hAnsi="Cambria Math"/>
                  </w:rPr>
                </m:ctrlPr>
              </m:limLowPr>
              <m:e>
                <m:r>
                  <w:rPr>
                    <w:rStyle w:val="forChar"/>
                    <w:rFonts w:ascii="Cambria Math" w:eastAsiaTheme="majorEastAsia" w:hAnsi="Cambria Math"/>
                  </w:rPr>
                  <m:t>X</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d</m:t>
            </m:r>
            <m:d>
              <m:dPr>
                <m:ctrlPr>
                  <w:rPr>
                    <w:rStyle w:val="forChar"/>
                    <w:rFonts w:ascii="Cambria Math" w:eastAsiaTheme="majorEastAsia" w:hAnsi="Cambria Math"/>
                    <w:i/>
                  </w:rPr>
                </m:ctrlPr>
              </m:dPr>
              <m:e>
                <m:r>
                  <w:rPr>
                    <w:rStyle w:val="forChar"/>
                    <w:rFonts w:ascii="Cambria Math" w:eastAsiaTheme="majorEastAsia" w:hAnsi="Cambria Math"/>
                  </w:rPr>
                  <m:t>ном</m:t>
                </m:r>
              </m:e>
            </m:d>
          </m:sub>
          <m:sup>
            <m:r>
              <w:rPr>
                <w:rStyle w:val="forChar"/>
                <w:rFonts w:ascii="Cambria Math" w:eastAsiaTheme="majorEastAsia" w:hAnsi="Cambria Math"/>
              </w:rPr>
              <m:t>''</m:t>
            </m:r>
          </m:sup>
        </m:sSubSup>
      </m:oMath>
      <w:r>
        <w:t>, а</w:t>
      </w:r>
      <w:r w:rsidRPr="00001D02">
        <w:t xml:space="preserve"> </w:t>
      </w:r>
      <m:oMath>
        <m:sSub>
          <m:sSubPr>
            <m:ctrlPr>
              <w:rPr>
                <w:rStyle w:val="forChar"/>
                <w:rFonts w:ascii="Cambria Math" w:eastAsiaTheme="majorEastAsia" w:hAnsi="Cambria Math"/>
                <w:i/>
              </w:rPr>
            </m:ctrlPr>
          </m:sSubPr>
          <m:e>
            <m:limLow>
              <m:limLowPr>
                <m:ctrlPr>
                  <w:rPr>
                    <w:rStyle w:val="forChar"/>
                    <w:rFonts w:ascii="Cambria Math" w:eastAsiaTheme="majorEastAsia" w:hAnsi="Cambria Math"/>
                  </w:rPr>
                </m:ctrlPr>
              </m:limLowPr>
              <m:e>
                <m:r>
                  <w:rPr>
                    <w:rStyle w:val="forChar"/>
                    <w:rFonts w:ascii="Cambria Math" w:eastAsiaTheme="majorEastAsia" w:hAnsi="Cambria Math"/>
                    <w:lang w:val="en-US"/>
                  </w:rPr>
                  <m:t>R</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1</m:t>
            </m:r>
            <m:d>
              <m:dPr>
                <m:ctrlPr>
                  <w:rPr>
                    <w:rStyle w:val="forChar"/>
                    <w:rFonts w:ascii="Cambria Math" w:eastAsiaTheme="majorEastAsia" w:hAnsi="Cambria Math"/>
                    <w:i/>
                  </w:rPr>
                </m:ctrlPr>
              </m:dPr>
              <m:e>
                <m:r>
                  <w:rPr>
                    <w:rStyle w:val="forChar"/>
                    <w:rFonts w:ascii="Cambria Math" w:eastAsiaTheme="majorEastAsia" w:hAnsi="Cambria Math"/>
                  </w:rPr>
                  <m:t>ном</m:t>
                </m:r>
              </m:e>
            </m:d>
          </m:sub>
        </m:sSub>
        <m:r>
          <w:rPr>
            <w:rStyle w:val="forChar"/>
            <w:rFonts w:ascii="Cambria Math" w:eastAsiaTheme="majorEastAsia" w:hAnsi="Cambria Math"/>
          </w:rPr>
          <m:t>=</m:t>
        </m:r>
        <m:sSub>
          <m:sSubPr>
            <m:ctrlPr>
              <w:rPr>
                <w:rStyle w:val="forChar"/>
                <w:rFonts w:ascii="Cambria Math" w:eastAsiaTheme="majorEastAsia" w:hAnsi="Cambria Math"/>
                <w:i/>
              </w:rPr>
            </m:ctrlPr>
          </m:sSubPr>
          <m:e>
            <m:limLow>
              <m:limLowPr>
                <m:ctrlPr>
                  <w:rPr>
                    <w:rStyle w:val="forChar"/>
                    <w:rFonts w:ascii="Cambria Math" w:eastAsiaTheme="majorEastAsia" w:hAnsi="Cambria Math"/>
                  </w:rPr>
                </m:ctrlPr>
              </m:limLowPr>
              <m:e>
                <m:r>
                  <w:rPr>
                    <w:rStyle w:val="forChar"/>
                    <w:rFonts w:ascii="Cambria Math" w:eastAsiaTheme="majorEastAsia" w:hAnsi="Cambria Math"/>
                    <w:lang w:val="en-US"/>
                  </w:rPr>
                  <m:t>R</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2</m:t>
            </m:r>
            <m:d>
              <m:dPr>
                <m:ctrlPr>
                  <w:rPr>
                    <w:rStyle w:val="forChar"/>
                    <w:rFonts w:ascii="Cambria Math" w:eastAsiaTheme="majorEastAsia" w:hAnsi="Cambria Math"/>
                    <w:i/>
                  </w:rPr>
                </m:ctrlPr>
              </m:dPr>
              <m:e>
                <m:r>
                  <w:rPr>
                    <w:rStyle w:val="forChar"/>
                    <w:rFonts w:ascii="Cambria Math" w:eastAsiaTheme="majorEastAsia" w:hAnsi="Cambria Math"/>
                  </w:rPr>
                  <m:t>ном</m:t>
                </m:r>
              </m:e>
            </m:d>
          </m:sub>
        </m:sSub>
        <m:r>
          <w:rPr>
            <w:rStyle w:val="forChar"/>
            <w:rFonts w:ascii="Cambria Math" w:eastAsiaTheme="majorEastAsia" w:hAnsi="Cambria Math"/>
          </w:rPr>
          <m:t>=0,15</m:t>
        </m:r>
        <m:sSubSup>
          <m:sSubSupPr>
            <m:ctrlPr>
              <w:rPr>
                <w:rStyle w:val="forChar"/>
                <w:rFonts w:ascii="Cambria Math" w:eastAsiaTheme="majorEastAsia" w:hAnsi="Cambria Math"/>
                <w:i/>
              </w:rPr>
            </m:ctrlPr>
          </m:sSubSupPr>
          <m:e>
            <m:limLow>
              <m:limLowPr>
                <m:ctrlPr>
                  <w:rPr>
                    <w:rStyle w:val="forChar"/>
                    <w:rFonts w:ascii="Cambria Math" w:eastAsiaTheme="majorEastAsia" w:hAnsi="Cambria Math"/>
                  </w:rPr>
                </m:ctrlPr>
              </m:limLowPr>
              <m:e>
                <m:r>
                  <w:rPr>
                    <w:rStyle w:val="forChar"/>
                    <w:rFonts w:ascii="Cambria Math" w:eastAsiaTheme="majorEastAsia" w:hAnsi="Cambria Math"/>
                  </w:rPr>
                  <m:t>X</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d</m:t>
            </m:r>
            <m:d>
              <m:dPr>
                <m:ctrlPr>
                  <w:rPr>
                    <w:rStyle w:val="forChar"/>
                    <w:rFonts w:ascii="Cambria Math" w:eastAsiaTheme="majorEastAsia" w:hAnsi="Cambria Math"/>
                    <w:i/>
                  </w:rPr>
                </m:ctrlPr>
              </m:dPr>
              <m:e>
                <m:r>
                  <w:rPr>
                    <w:rStyle w:val="forChar"/>
                    <w:rFonts w:ascii="Cambria Math" w:eastAsiaTheme="majorEastAsia" w:hAnsi="Cambria Math"/>
                  </w:rPr>
                  <m:t>ном</m:t>
                </m:r>
              </m:e>
            </m:d>
          </m:sub>
          <m:sup>
            <m:r>
              <w:rPr>
                <w:rStyle w:val="forChar"/>
                <w:rFonts w:ascii="Cambria Math" w:eastAsiaTheme="majorEastAsia" w:hAnsi="Cambria Math"/>
              </w:rPr>
              <m:t>''</m:t>
            </m:r>
          </m:sup>
        </m:sSubSup>
      </m:oMath>
      <w:r>
        <w:t>.</w:t>
      </w:r>
      <w:r w:rsidRPr="00001D02">
        <w:t xml:space="preserve"> </w:t>
      </w:r>
      <w:r>
        <w:t xml:space="preserve">Параметры </w:t>
      </w:r>
      <w:r w:rsidR="00576C68">
        <w:t>некоторых</w:t>
      </w:r>
      <w:r>
        <w:t xml:space="preserve"> генераторов </w:t>
      </w:r>
      <w:r w:rsidRPr="009E3E51">
        <w:t>приведены в приложении А.</w:t>
      </w:r>
    </w:p>
    <w:p w14:paraId="54459455" w14:textId="00FC80D7" w:rsidR="00623BC8" w:rsidRPr="00092B2A" w:rsidRDefault="00623BC8" w:rsidP="00A54D3E">
      <w:pPr>
        <w:pStyle w:val="30"/>
      </w:pPr>
      <w:r w:rsidRPr="009E3E51">
        <w:t>Приведенные</w:t>
      </w:r>
      <w:r w:rsidR="00CA3D97">
        <w:t xml:space="preserve"> выше</w:t>
      </w:r>
      <w:r w:rsidRPr="009E3E51">
        <w:t xml:space="preserve"> формулы позволяют</w:t>
      </w:r>
      <w:r>
        <w:t xml:space="preserve"> рассчитать ток от электродвигателя в начальный момент </w:t>
      </w:r>
      <w:r w:rsidR="009448FE">
        <w:t>КЗ</w:t>
      </w:r>
      <w:r>
        <w:t xml:space="preserve">. Изменение тока синхронного электродвигателя в процессе </w:t>
      </w:r>
      <w:r w:rsidR="009448FE">
        <w:t>КЗ</w:t>
      </w:r>
      <w:r>
        <w:t xml:space="preserve"> зависит</w:t>
      </w:r>
      <w:r w:rsidR="00964753">
        <w:t>, в том числе,</w:t>
      </w:r>
      <w:r>
        <w:t xml:space="preserve"> от типа и параметров его системы возбуждения, а также от остаточного напряжения на его выводах. Для расчета переходных процессов в электроустановках с синхронными электродвигателями целесообразно использовать математические модели, позволяющие учесть поведение системы возбуждения и механическую инерционность вращающихся </w:t>
      </w:r>
      <w:r w:rsidRPr="00092B2A">
        <w:t>частей.</w:t>
      </w:r>
      <w:r w:rsidR="00CA3D97" w:rsidRPr="00092B2A">
        <w:t xml:space="preserve"> </w:t>
      </w:r>
      <w:r w:rsidR="00964753" w:rsidRPr="00092B2A">
        <w:t>Для</w:t>
      </w:r>
      <w:r w:rsidR="00CA3D97" w:rsidRPr="00092B2A">
        <w:t xml:space="preserve"> определени</w:t>
      </w:r>
      <w:r w:rsidR="00964753" w:rsidRPr="00092B2A">
        <w:t>я</w:t>
      </w:r>
      <w:r w:rsidR="00CA3D97" w:rsidRPr="00092B2A">
        <w:t xml:space="preserve"> максимальных токов КЗ допустимо считать, что параметры двигателя остаются </w:t>
      </w:r>
      <w:r w:rsidR="00092B2A">
        <w:t xml:space="preserve">равными параметрам в начальный момент </w:t>
      </w:r>
      <w:r w:rsidR="00CA3D97" w:rsidRPr="00092B2A">
        <w:t xml:space="preserve">КЗ. Для определения минимального тока КЗ </w:t>
      </w:r>
      <w:r w:rsidR="00964753" w:rsidRPr="00092B2A">
        <w:t>следует</w:t>
      </w:r>
      <w:r w:rsidR="00CA3D97" w:rsidRPr="00092B2A">
        <w:t xml:space="preserve"> исключать синхронные двигатели из расчета.</w:t>
      </w:r>
    </w:p>
    <w:p w14:paraId="1F49C6EE" w14:textId="0277EDF2" w:rsidR="00A54D3E" w:rsidRDefault="00A54D3E" w:rsidP="00A54D3E">
      <w:pPr>
        <w:pStyle w:val="20"/>
      </w:pPr>
      <w:r>
        <w:t>Асинхронные электродвигатели</w:t>
      </w:r>
    </w:p>
    <w:p w14:paraId="700095F0" w14:textId="14AAA4E7" w:rsidR="00A54D3E" w:rsidRDefault="00A54D3E" w:rsidP="000B6DE0">
      <w:pPr>
        <w:pStyle w:val="30"/>
      </w:pPr>
      <w:r>
        <w:t xml:space="preserve">При расчетах начального значения периодической составляющей тока КЗ от асинхронных электродвигателей последние следует вводить в схему замещения сверхпереходным индуктивным сопротивлением. При необходимости проведения уточненных расчетов следует также учитывать активное сопротивление статора. При приближенных расчетах принимают: сверхпереходное индуктивное сопротивление асинхронного двигателя </w:t>
      </w:r>
      <m:oMath>
        <m:sSubSup>
          <m:sSubSupPr>
            <m:ctrlPr>
              <w:rPr>
                <w:rStyle w:val="forChar"/>
                <w:rFonts w:ascii="Cambria Math" w:eastAsiaTheme="majorEastAsia" w:hAnsi="Cambria Math"/>
                <w:i/>
              </w:rPr>
            </m:ctrlPr>
          </m:sSubSupPr>
          <m:e>
            <m:limLow>
              <m:limLowPr>
                <m:ctrlPr>
                  <w:rPr>
                    <w:rStyle w:val="forChar"/>
                    <w:rFonts w:ascii="Cambria Math" w:eastAsiaTheme="majorEastAsia" w:hAnsi="Cambria Math"/>
                  </w:rPr>
                </m:ctrlPr>
              </m:limLowPr>
              <m:e>
                <m:r>
                  <w:rPr>
                    <w:rStyle w:val="forChar"/>
                    <w:rFonts w:ascii="Cambria Math" w:eastAsiaTheme="majorEastAsia" w:hAnsi="Cambria Math"/>
                  </w:rPr>
                  <m:t>X</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ад</m:t>
            </m:r>
            <m:d>
              <m:dPr>
                <m:ctrlPr>
                  <w:rPr>
                    <w:rStyle w:val="forChar"/>
                    <w:rFonts w:ascii="Cambria Math" w:eastAsiaTheme="majorEastAsia" w:hAnsi="Cambria Math"/>
                    <w:i/>
                  </w:rPr>
                </m:ctrlPr>
              </m:dPr>
              <m:e>
                <m:r>
                  <w:rPr>
                    <w:rStyle w:val="forChar"/>
                    <w:rFonts w:ascii="Cambria Math" w:eastAsiaTheme="majorEastAsia" w:hAnsi="Cambria Math"/>
                  </w:rPr>
                  <m:t>ном</m:t>
                </m:r>
              </m:e>
            </m:d>
          </m:sub>
          <m:sup>
            <m:r>
              <w:rPr>
                <w:rStyle w:val="forChar"/>
                <w:rFonts w:ascii="Cambria Math" w:eastAsiaTheme="majorEastAsia" w:hAnsi="Cambria Math"/>
              </w:rPr>
              <m:t>''</m:t>
            </m:r>
          </m:sup>
        </m:sSubSup>
        <m:r>
          <w:rPr>
            <w:rStyle w:val="forChar"/>
            <w:rFonts w:ascii="Cambria Math" w:eastAsiaTheme="majorEastAsia" w:hAnsi="Cambria Math"/>
          </w:rPr>
          <m:t>=0,18;</m:t>
        </m:r>
      </m:oMath>
      <w:r>
        <w:t xml:space="preserve"> активное сопротивление статора асинхронного двигателя </w:t>
      </w:r>
      <m:oMath>
        <m:sSub>
          <m:sSubPr>
            <m:ctrlPr>
              <w:rPr>
                <w:rStyle w:val="forChar"/>
                <w:rFonts w:ascii="Cambria Math" w:eastAsiaTheme="majorEastAsia" w:hAnsi="Cambria Math"/>
                <w:i/>
              </w:rPr>
            </m:ctrlPr>
          </m:sSubPr>
          <m:e>
            <m:limLow>
              <m:limLowPr>
                <m:ctrlPr>
                  <w:rPr>
                    <w:rStyle w:val="forChar"/>
                    <w:rFonts w:ascii="Cambria Math" w:eastAsiaTheme="majorEastAsia" w:hAnsi="Cambria Math"/>
                  </w:rPr>
                </m:ctrlPr>
              </m:limLowPr>
              <m:e>
                <m:r>
                  <w:rPr>
                    <w:rStyle w:val="forChar"/>
                    <w:rFonts w:ascii="Cambria Math" w:eastAsiaTheme="majorEastAsia" w:hAnsi="Cambria Math"/>
                  </w:rPr>
                  <m:t>R</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ад</m:t>
            </m:r>
            <m:d>
              <m:dPr>
                <m:ctrlPr>
                  <w:rPr>
                    <w:rStyle w:val="forChar"/>
                    <w:rFonts w:ascii="Cambria Math" w:eastAsiaTheme="majorEastAsia" w:hAnsi="Cambria Math"/>
                    <w:i/>
                  </w:rPr>
                </m:ctrlPr>
              </m:dPr>
              <m:e>
                <m:r>
                  <w:rPr>
                    <w:rStyle w:val="forChar"/>
                    <w:rFonts w:ascii="Cambria Math" w:eastAsiaTheme="majorEastAsia" w:hAnsi="Cambria Math"/>
                  </w:rPr>
                  <m:t>ном</m:t>
                </m:r>
              </m:e>
            </m:d>
          </m:sub>
        </m:sSub>
        <m:r>
          <w:rPr>
            <w:rStyle w:val="forChar"/>
            <w:rFonts w:ascii="Cambria Math" w:eastAsiaTheme="majorEastAsia" w:hAnsi="Cambria Math"/>
          </w:rPr>
          <m:t>=0,36·</m:t>
        </m:r>
        <m:sSubSup>
          <m:sSubSupPr>
            <m:ctrlPr>
              <w:rPr>
                <w:rStyle w:val="forChar"/>
                <w:rFonts w:ascii="Cambria Math" w:eastAsiaTheme="majorEastAsia" w:hAnsi="Cambria Math"/>
                <w:i/>
              </w:rPr>
            </m:ctrlPr>
          </m:sSubSupPr>
          <m:e>
            <m:limLow>
              <m:limLowPr>
                <m:ctrlPr>
                  <w:rPr>
                    <w:rStyle w:val="forChar"/>
                    <w:rFonts w:ascii="Cambria Math" w:eastAsiaTheme="majorEastAsia" w:hAnsi="Cambria Math"/>
                  </w:rPr>
                </m:ctrlPr>
              </m:limLowPr>
              <m:e>
                <m:r>
                  <w:rPr>
                    <w:rStyle w:val="forChar"/>
                    <w:rFonts w:ascii="Cambria Math" w:eastAsiaTheme="majorEastAsia" w:hAnsi="Cambria Math"/>
                  </w:rPr>
                  <m:t>X</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ад</m:t>
            </m:r>
            <m:d>
              <m:dPr>
                <m:ctrlPr>
                  <w:rPr>
                    <w:rStyle w:val="forChar"/>
                    <w:rFonts w:ascii="Cambria Math" w:eastAsiaTheme="majorEastAsia" w:hAnsi="Cambria Math"/>
                    <w:i/>
                  </w:rPr>
                </m:ctrlPr>
              </m:dPr>
              <m:e>
                <m:r>
                  <w:rPr>
                    <w:rStyle w:val="forChar"/>
                    <w:rFonts w:ascii="Cambria Math" w:eastAsiaTheme="majorEastAsia" w:hAnsi="Cambria Math"/>
                  </w:rPr>
                  <m:t>ном</m:t>
                </m:r>
              </m:e>
            </m:d>
          </m:sub>
          <m:sup>
            <m:r>
              <w:rPr>
                <w:rStyle w:val="forChar"/>
                <w:rFonts w:ascii="Cambria Math" w:eastAsiaTheme="majorEastAsia" w:hAnsi="Cambria Math"/>
              </w:rPr>
              <m:t>''</m:t>
            </m:r>
          </m:sup>
        </m:sSubSup>
      </m:oMath>
      <w:r w:rsidRPr="00756F30">
        <w:rPr>
          <w:rStyle w:val="forChar"/>
          <w:rFonts w:eastAsiaTheme="majorEastAsia"/>
        </w:rPr>
        <w:t>.</w:t>
      </w:r>
    </w:p>
    <w:p w14:paraId="6185061B" w14:textId="34132198" w:rsidR="00A54D3E" w:rsidRDefault="00622149" w:rsidP="00756F30">
      <w:pPr>
        <w:pStyle w:val="30"/>
      </w:pPr>
      <w:r>
        <w:t>А</w:t>
      </w:r>
      <w:r w:rsidR="00A54D3E">
        <w:t>ктивное сопротивление прямой последовательности асинхронного электродвигателя вычисляется по формуле:</w:t>
      </w:r>
    </w:p>
    <w:tbl>
      <w:tblPr>
        <w:tblW w:w="5000" w:type="pct"/>
        <w:jc w:val="right"/>
        <w:tblLook w:val="04A0" w:firstRow="1" w:lastRow="0" w:firstColumn="1" w:lastColumn="0" w:noHBand="0" w:noVBand="1"/>
      </w:tblPr>
      <w:tblGrid>
        <w:gridCol w:w="820"/>
        <w:gridCol w:w="7209"/>
        <w:gridCol w:w="1041"/>
      </w:tblGrid>
      <w:tr w:rsidR="006A6940" w14:paraId="47F274BD" w14:textId="77777777" w:rsidTr="000B6DE0">
        <w:trPr>
          <w:jc w:val="right"/>
        </w:trPr>
        <w:tc>
          <w:tcPr>
            <w:tcW w:w="452" w:type="pct"/>
            <w:vAlign w:val="center"/>
          </w:tcPr>
          <w:p w14:paraId="280EAF80" w14:textId="77777777" w:rsidR="006A6940" w:rsidRDefault="006A6940" w:rsidP="000B6DE0">
            <w:pPr>
              <w:pStyle w:val="for"/>
              <w:spacing w:line="276" w:lineRule="auto"/>
              <w:rPr>
                <w:color w:val="000000" w:themeColor="text1"/>
              </w:rPr>
            </w:pPr>
          </w:p>
        </w:tc>
        <w:tc>
          <w:tcPr>
            <w:tcW w:w="3974" w:type="pct"/>
            <w:vAlign w:val="center"/>
          </w:tcPr>
          <w:p w14:paraId="566F920C" w14:textId="437DC82A" w:rsidR="006A6940" w:rsidRPr="006A6940" w:rsidRDefault="00000000" w:rsidP="006A6940">
            <w:pPr>
              <w:pStyle w:val="for"/>
              <w:rPr>
                <w:i/>
                <w:lang w:val="en-US"/>
              </w:rPr>
            </w:pPr>
            <m:oMathPara>
              <m:oMath>
                <m:sSub>
                  <m:sSubPr>
                    <m:ctrlPr>
                      <w:rPr>
                        <w:rFonts w:ascii="Cambria Math" w:hAnsi="Cambria Math"/>
                        <w:i/>
                      </w:rPr>
                    </m:ctrlPr>
                  </m:sSubPr>
                  <m:e>
                    <m:r>
                      <w:rPr>
                        <w:rFonts w:ascii="Cambria Math" w:hAnsi="Cambria Math"/>
                      </w:rPr>
                      <m:t>R</m:t>
                    </m:r>
                  </m:e>
                  <m:sub>
                    <m:r>
                      <w:rPr>
                        <w:rFonts w:ascii="Cambria Math" w:hAnsi="Cambria Math"/>
                      </w:rPr>
                      <m:t>1ад</m:t>
                    </m:r>
                  </m:sub>
                </m:sSub>
                <m:r>
                  <w:rPr>
                    <w:rFonts w:ascii="Cambria Math" w:hAnsi="Cambria Math"/>
                  </w:rPr>
                  <m:t>=</m:t>
                </m:r>
                <m:f>
                  <m:fPr>
                    <m:ctrlPr>
                      <w:rPr>
                        <w:rFonts w:ascii="Cambria Math" w:hAnsi="Cambria Math"/>
                      </w:rPr>
                    </m:ctrlPr>
                  </m:fPr>
                  <m:num>
                    <m:sSub>
                      <m:sSubPr>
                        <m:ctrlPr>
                          <w:rPr>
                            <w:rFonts w:ascii="Cambria Math" w:hAnsi="Cambria Math"/>
                            <w:i/>
                            <w:lang w:val="en-US"/>
                          </w:rPr>
                        </m:ctrlPr>
                      </m:sSubPr>
                      <m:e>
                        <m:r>
                          <w:rPr>
                            <w:rFonts w:ascii="Cambria Math" w:hAnsi="Cambria Math"/>
                            <w:lang w:val="en-US"/>
                          </w:rPr>
                          <m:t>s</m:t>
                        </m:r>
                        <m:ctrlPr>
                          <w:rPr>
                            <w:rFonts w:ascii="Cambria Math" w:hAnsi="Cambria Math"/>
                            <w:i/>
                          </w:rPr>
                        </m:ctrlPr>
                      </m:e>
                      <m:sub>
                        <m:r>
                          <w:rPr>
                            <w:rFonts w:ascii="Cambria Math" w:hAnsi="Cambria Math"/>
                          </w:rPr>
                          <m:t>ном</m:t>
                        </m:r>
                      </m:sub>
                    </m:sSub>
                    <m:ctrlPr>
                      <w:rPr>
                        <w:rFonts w:ascii="Cambria Math" w:hAnsi="Cambria Math"/>
                        <w:i/>
                      </w:rPr>
                    </m:ctrlPr>
                  </m:num>
                  <m:den>
                    <m:r>
                      <w:rPr>
                        <w:rFonts w:ascii="Cambria Math" w:hAnsi="Cambria Math"/>
                        <w:lang w:val="en-US"/>
                      </w:rPr>
                      <m:t>100</m:t>
                    </m:r>
                    <m:ctrlPr>
                      <w:rPr>
                        <w:rFonts w:ascii="Cambria Math" w:hAnsi="Cambria Math"/>
                        <w:i/>
                        <w:lang w:val="en-US"/>
                      </w:rPr>
                    </m:ctrlPr>
                  </m:den>
                </m:f>
                <m:r>
                  <m:rPr>
                    <m:sty m:val="p"/>
                  </m:rPr>
                  <w:rPr>
                    <w:rFonts w:ascii="Cambria Math" w:hAnsi="Cambria Math"/>
                    <w:lang w:val="en-US"/>
                  </w:rPr>
                  <m:t>⋅</m:t>
                </m:r>
                <m:f>
                  <m:fPr>
                    <m:ctrlPr>
                      <w:rPr>
                        <w:rFonts w:ascii="Cambria Math" w:hAnsi="Cambria Math"/>
                        <w:lang w:val="en-US"/>
                      </w:rPr>
                    </m:ctrlPr>
                  </m:fPr>
                  <m:num>
                    <m:sSubSup>
                      <m:sSubSupPr>
                        <m:ctrlPr>
                          <w:rPr>
                            <w:rFonts w:ascii="Cambria Math" w:hAnsi="Cambria Math"/>
                            <w:i/>
                            <w:lang w:val="en-US"/>
                          </w:rPr>
                        </m:ctrlPr>
                      </m:sSubSupPr>
                      <m:e>
                        <m:r>
                          <w:rPr>
                            <w:rFonts w:ascii="Cambria Math" w:hAnsi="Cambria Math"/>
                            <w:lang w:val="en-US"/>
                          </w:rPr>
                          <m:t>U</m:t>
                        </m:r>
                      </m:e>
                      <m:sub>
                        <m:r>
                          <w:rPr>
                            <w:rFonts w:ascii="Cambria Math" w:hAnsi="Cambria Math"/>
                          </w:rPr>
                          <m:t>ном</m:t>
                        </m:r>
                      </m:sub>
                      <m:sup>
                        <m:r>
                          <w:rPr>
                            <w:rFonts w:ascii="Cambria Math" w:hAnsi="Cambria Math"/>
                            <w:lang w:val="en-US"/>
                          </w:rPr>
                          <m:t>2</m:t>
                        </m:r>
                      </m:sup>
                    </m:sSubSup>
                    <m:func>
                      <m:funcPr>
                        <m:ctrlPr>
                          <w:rPr>
                            <w:rFonts w:ascii="Cambria Math" w:hAnsi="Cambria Math"/>
                            <w:i/>
                          </w:rPr>
                        </m:ctrlPr>
                      </m:funcPr>
                      <m:fName>
                        <m:r>
                          <w:rPr>
                            <w:rFonts w:ascii="Cambria Math" w:hAnsi="Cambria Math"/>
                          </w:rPr>
                          <m:t>cos</m:t>
                        </m:r>
                      </m:fName>
                      <m:e>
                        <m:sSub>
                          <m:sSubPr>
                            <m:ctrlPr>
                              <w:rPr>
                                <w:rFonts w:ascii="Cambria Math" w:hAnsi="Cambria Math"/>
                                <w:i/>
                              </w:rPr>
                            </m:ctrlPr>
                          </m:sSubPr>
                          <m:e>
                            <m:r>
                              <m:rPr>
                                <m:sty m:val="p"/>
                              </m:rPr>
                              <w:rPr>
                                <w:rFonts w:ascii="Cambria Math" w:hAnsi="Cambria Math"/>
                              </w:rPr>
                              <m:t>φ</m:t>
                            </m:r>
                          </m:e>
                          <m:sub>
                            <m:r>
                              <w:rPr>
                                <w:rFonts w:ascii="Cambria Math" w:hAnsi="Cambria Math"/>
                              </w:rPr>
                              <m:t>ном</m:t>
                            </m:r>
                          </m:sub>
                        </m:sSub>
                      </m:e>
                    </m:func>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P</m:t>
                        </m:r>
                      </m:e>
                      <m:sub>
                        <m:r>
                          <w:rPr>
                            <w:rFonts w:ascii="Cambria Math" w:hAnsi="Cambria Math"/>
                          </w:rPr>
                          <m:t>ном</m:t>
                        </m:r>
                      </m:sub>
                    </m:sSub>
                    <m:ctrlPr>
                      <w:rPr>
                        <w:rFonts w:ascii="Cambria Math" w:hAnsi="Cambria Math"/>
                        <w:i/>
                        <w:lang w:val="en-US"/>
                      </w:rPr>
                    </m:ctrlPr>
                  </m:den>
                </m:f>
                <m:r>
                  <w:rPr>
                    <w:rFonts w:ascii="Cambria Math" w:hAnsi="Cambria Math"/>
                    <w:lang w:val="en-US"/>
                  </w:rPr>
                  <m:t>+0,96</m:t>
                </m:r>
                <m:f>
                  <m:fPr>
                    <m:ctrlPr>
                      <w:rPr>
                        <w:rFonts w:ascii="Cambria Math" w:hAnsi="Cambria Math"/>
                        <w:lang w:val="en-US"/>
                      </w:rPr>
                    </m:ctrlPr>
                  </m:fPr>
                  <m:num>
                    <m:r>
                      <w:rPr>
                        <w:rFonts w:ascii="Cambria Math" w:hAnsi="Cambria Math"/>
                        <w:lang w:val="en-US"/>
                      </w:rPr>
                      <m:t>0,36</m:t>
                    </m:r>
                    <m:r>
                      <m:rPr>
                        <m:sty m:val="p"/>
                      </m:rPr>
                      <w:rPr>
                        <w:rFonts w:ascii="Cambria Math" w:hAnsi="Cambria Math"/>
                        <w:lang w:val="en-US"/>
                      </w:rPr>
                      <m:t>⋅</m:t>
                    </m:r>
                    <m:sSub>
                      <m:sSubPr>
                        <m:ctrlPr>
                          <w:rPr>
                            <w:rFonts w:ascii="Cambria Math" w:hAnsi="Cambria Math"/>
                            <w:i/>
                            <w:lang w:val="en-US"/>
                          </w:rPr>
                        </m:ctrlPr>
                      </m:sSubPr>
                      <m:e>
                        <m:limLow>
                          <m:limLowPr>
                            <m:ctrlPr>
                              <w:rPr>
                                <w:rFonts w:ascii="Cambria Math" w:hAnsi="Cambria Math"/>
                                <w:lang w:val="en-US"/>
                              </w:rPr>
                            </m:ctrlPr>
                          </m:limLowPr>
                          <m:e>
                            <m:r>
                              <w:rPr>
                                <w:rFonts w:ascii="Cambria Math" w:hAnsi="Cambria Math"/>
                                <w:lang w:val="en-US"/>
                              </w:rPr>
                              <m:t>M</m:t>
                            </m:r>
                            <m:ctrlPr>
                              <w:rPr>
                                <w:rFonts w:ascii="Cambria Math" w:hAnsi="Cambria Math"/>
                                <w:i/>
                                <w:lang w:val="en-US"/>
                              </w:rPr>
                            </m:ctrlPr>
                          </m:e>
                          <m:lim>
                            <m:r>
                              <w:rPr>
                                <w:rFonts w:ascii="Cambria Math" w:hAnsi="Cambria Math"/>
                                <w:lang w:val="en-US"/>
                              </w:rPr>
                              <m:t>*</m:t>
                            </m:r>
                          </m:lim>
                        </m:limLow>
                        <m:ctrlPr>
                          <w:rPr>
                            <w:rFonts w:ascii="Cambria Math" w:hAnsi="Cambria Math"/>
                            <w:lang w:val="en-US"/>
                          </w:rPr>
                        </m:ctrlPr>
                      </m:e>
                      <m:sub>
                        <m:r>
                          <w:rPr>
                            <w:rFonts w:ascii="Cambria Math" w:hAnsi="Cambria Math"/>
                            <w:lang w:val="en-US"/>
                          </w:rPr>
                          <m:t>п</m:t>
                        </m:r>
                        <m:d>
                          <m:dPr>
                            <m:ctrlPr>
                              <w:rPr>
                                <w:rFonts w:ascii="Cambria Math" w:hAnsi="Cambria Math"/>
                                <w:i/>
                                <w:lang w:val="en-US"/>
                              </w:rPr>
                            </m:ctrlPr>
                          </m:dPr>
                          <m:e>
                            <m:r>
                              <w:rPr>
                                <w:rFonts w:ascii="Cambria Math" w:hAnsi="Cambria Math"/>
                                <w:lang w:val="en-US"/>
                              </w:rPr>
                              <m:t>ном</m:t>
                            </m:r>
                          </m:e>
                        </m:d>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P</m:t>
                            </m:r>
                          </m:e>
                          <m:sub>
                            <m:r>
                              <w:rPr>
                                <w:rFonts w:ascii="Cambria Math" w:hAnsi="Cambria Math"/>
                              </w:rPr>
                              <m:t>ном</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P</m:t>
                            </m:r>
                          </m:e>
                          <m:sub>
                            <m:r>
                              <w:rPr>
                                <w:rFonts w:ascii="Cambria Math" w:hAnsi="Cambria Math"/>
                                <w:lang w:val="en-US"/>
                              </w:rPr>
                              <m:t>мх</m:t>
                            </m:r>
                          </m:sub>
                        </m:sSub>
                      </m:e>
                    </m:d>
                    <m:ctrlPr>
                      <w:rPr>
                        <w:rFonts w:ascii="Cambria Math" w:hAnsi="Cambria Math"/>
                        <w:i/>
                        <w:lang w:val="en-US"/>
                      </w:rPr>
                    </m:ctrlPr>
                  </m:num>
                  <m:den>
                    <m:sSubSup>
                      <m:sSubSupPr>
                        <m:ctrlPr>
                          <w:rPr>
                            <w:rFonts w:ascii="Cambria Math" w:hAnsi="Cambria Math"/>
                            <w:i/>
                            <w:lang w:val="en-US"/>
                          </w:rPr>
                        </m:ctrlPr>
                      </m:sSubSupPr>
                      <m:e>
                        <m:limLow>
                          <m:limLowPr>
                            <m:ctrlPr>
                              <w:rPr>
                                <w:rFonts w:ascii="Cambria Math" w:hAnsi="Cambria Math"/>
                                <w:lang w:val="en-US"/>
                              </w:rPr>
                            </m:ctrlPr>
                          </m:limLowPr>
                          <m:e>
                            <m:r>
                              <w:rPr>
                                <w:rFonts w:ascii="Cambria Math" w:hAnsi="Cambria Math"/>
                                <w:lang w:val="en-US"/>
                              </w:rPr>
                              <m:t>I</m:t>
                            </m:r>
                            <m:ctrlPr>
                              <w:rPr>
                                <w:rFonts w:ascii="Cambria Math" w:hAnsi="Cambria Math"/>
                                <w:i/>
                                <w:lang w:val="en-US"/>
                              </w:rPr>
                            </m:ctrlPr>
                          </m:e>
                          <m:lim>
                            <m:r>
                              <w:rPr>
                                <w:rFonts w:ascii="Cambria Math" w:hAnsi="Cambria Math"/>
                                <w:lang w:val="en-US"/>
                              </w:rPr>
                              <m:t>*</m:t>
                            </m:r>
                          </m:lim>
                        </m:limLow>
                      </m:e>
                      <m:sub>
                        <m:r>
                          <w:rPr>
                            <w:rFonts w:ascii="Cambria Math" w:hAnsi="Cambria Math"/>
                            <w:lang w:val="en-US"/>
                          </w:rPr>
                          <m:t>п</m:t>
                        </m:r>
                        <m:d>
                          <m:dPr>
                            <m:ctrlPr>
                              <w:rPr>
                                <w:rFonts w:ascii="Cambria Math" w:hAnsi="Cambria Math"/>
                                <w:i/>
                                <w:lang w:val="en-US"/>
                              </w:rPr>
                            </m:ctrlPr>
                          </m:dPr>
                          <m:e>
                            <m:r>
                              <w:rPr>
                                <w:rFonts w:ascii="Cambria Math" w:hAnsi="Cambria Math"/>
                                <w:lang w:val="en-US"/>
                              </w:rPr>
                              <m:t>ном</m:t>
                            </m:r>
                          </m:e>
                        </m:d>
                      </m:sub>
                      <m:sup>
                        <m:r>
                          <w:rPr>
                            <w:rFonts w:ascii="Cambria Math" w:hAnsi="Cambria Math"/>
                            <w:lang w:val="en-US"/>
                          </w:rPr>
                          <m:t>2</m:t>
                        </m:r>
                      </m:sup>
                    </m:sSubSup>
                    <m:r>
                      <m:rPr>
                        <m:sty m:val="p"/>
                      </m:rP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I</m:t>
                        </m:r>
                        <m:ctrlPr>
                          <w:rPr>
                            <w:rFonts w:ascii="Cambria Math" w:hAnsi="Cambria Math"/>
                            <w:lang w:val="en-US"/>
                          </w:rPr>
                        </m:ctrlPr>
                      </m:e>
                      <m:sub>
                        <m:r>
                          <w:rPr>
                            <w:rFonts w:ascii="Cambria Math" w:hAnsi="Cambria Math"/>
                          </w:rPr>
                          <m:t>ном</m:t>
                        </m:r>
                      </m:sub>
                      <m:sup>
                        <m:r>
                          <w:rPr>
                            <w:rFonts w:ascii="Cambria Math" w:hAnsi="Cambria Math"/>
                            <w:lang w:val="en-US"/>
                          </w:rPr>
                          <m:t>2</m:t>
                        </m:r>
                      </m:sup>
                    </m:sSubSup>
                    <m:d>
                      <m:dPr>
                        <m:ctrlPr>
                          <w:rPr>
                            <w:rFonts w:ascii="Cambria Math" w:hAnsi="Cambria Math"/>
                            <w:i/>
                            <w:lang w:val="en-US"/>
                          </w:rPr>
                        </m:ctrlPr>
                      </m:dPr>
                      <m:e>
                        <m:r>
                          <w:rPr>
                            <w:rFonts w:ascii="Cambria Math" w:hAnsi="Cambria Math"/>
                            <w:lang w:val="en-US"/>
                          </w:rPr>
                          <m:t>1-</m:t>
                        </m:r>
                        <m:f>
                          <m:fPr>
                            <m:ctrlPr>
                              <w:rPr>
                                <w:rFonts w:ascii="Cambria Math" w:hAnsi="Cambria Math"/>
                                <w:i/>
                                <w:lang w:val="en-US"/>
                              </w:rPr>
                            </m:ctrlPr>
                          </m:fPr>
                          <m:num>
                            <m:sSub>
                              <m:sSubPr>
                                <m:ctrlPr>
                                  <w:rPr>
                                    <w:rFonts w:ascii="Cambria Math" w:hAnsi="Cambria Math"/>
                                    <w:i/>
                                    <w:lang w:val="en-US"/>
                                  </w:rPr>
                                </m:ctrlPr>
                              </m:sSubPr>
                              <m:e>
                                <m:r>
                                  <w:rPr>
                                    <w:rFonts w:ascii="Cambria Math" w:hAnsi="Cambria Math"/>
                                    <w:lang w:val="en-US"/>
                                  </w:rPr>
                                  <m:t>s</m:t>
                                </m:r>
                              </m:e>
                              <m:sub>
                                <m:r>
                                  <w:rPr>
                                    <w:rFonts w:ascii="Cambria Math" w:hAnsi="Cambria Math"/>
                                  </w:rPr>
                                  <m:t>ном</m:t>
                                </m:r>
                              </m:sub>
                            </m:sSub>
                          </m:num>
                          <m:den>
                            <m:r>
                              <w:rPr>
                                <w:rFonts w:ascii="Cambria Math" w:hAnsi="Cambria Math"/>
                                <w:lang w:val="en-US"/>
                              </w:rPr>
                              <m:t>1</m:t>
                            </m:r>
                            <m:r>
                              <w:rPr>
                                <w:rFonts w:ascii="Cambria Math" w:hAnsi="Cambria Math"/>
                              </w:rPr>
                              <m:t>00</m:t>
                            </m:r>
                          </m:den>
                        </m:f>
                      </m:e>
                    </m:d>
                    <m:ctrlPr>
                      <w:rPr>
                        <w:rFonts w:ascii="Cambria Math" w:hAnsi="Cambria Math"/>
                        <w:i/>
                        <w:lang w:val="en-US"/>
                      </w:rPr>
                    </m:ctrlPr>
                  </m:den>
                </m:f>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10</m:t>
                    </m:r>
                    <m:ctrlPr>
                      <w:rPr>
                        <w:rFonts w:ascii="Cambria Math" w:hAnsi="Cambria Math"/>
                        <w:lang w:val="en-US"/>
                      </w:rPr>
                    </m:ctrlPr>
                  </m:e>
                  <m:sup>
                    <m:r>
                      <w:rPr>
                        <w:rFonts w:ascii="Cambria Math" w:hAnsi="Cambria Math"/>
                        <w:lang w:val="en-US"/>
                      </w:rPr>
                      <m:t>6</m:t>
                    </m:r>
                  </m:sup>
                </m:sSup>
                <m:r>
                  <w:rPr>
                    <w:rFonts w:ascii="Cambria Math" w:hAnsi="Cambria Math"/>
                    <w:lang w:val="en-US"/>
                  </w:rPr>
                  <m:t>.</m:t>
                </m:r>
              </m:oMath>
            </m:oMathPara>
          </w:p>
        </w:tc>
        <w:tc>
          <w:tcPr>
            <w:tcW w:w="574" w:type="pct"/>
            <w:vAlign w:val="center"/>
            <w:hideMark/>
          </w:tcPr>
          <w:p w14:paraId="1142BA51" w14:textId="57B01BEC" w:rsidR="006A6940" w:rsidRDefault="006A6940"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52</w:t>
            </w:r>
            <w:r>
              <w:fldChar w:fldCharType="end"/>
            </w:r>
            <w:r>
              <w:t>)</w:t>
            </w:r>
          </w:p>
        </w:tc>
      </w:tr>
    </w:tbl>
    <w:p w14:paraId="35D879F0" w14:textId="6A078840" w:rsidR="00A54D3E" w:rsidRDefault="00A54D3E" w:rsidP="00DD7998">
      <w:pPr>
        <w:pStyle w:val="forfoot"/>
      </w:pPr>
      <w:r>
        <w:t xml:space="preserve">где </w:t>
      </w:r>
      <w:r w:rsidR="00DD7998">
        <w:tab/>
      </w:r>
      <m:oMath>
        <m:sSub>
          <m:sSubPr>
            <m:ctrlPr>
              <w:rPr>
                <w:rStyle w:val="forChar"/>
                <w:rFonts w:ascii="Cambria Math" w:eastAsiaTheme="majorEastAsia" w:hAnsi="Cambria Math"/>
                <w:i/>
              </w:rPr>
            </m:ctrlPr>
          </m:sSubPr>
          <m:e>
            <m:r>
              <w:rPr>
                <w:rStyle w:val="forChar"/>
                <w:rFonts w:ascii="Cambria Math" w:eastAsiaTheme="majorEastAsia" w:hAnsi="Cambria Math"/>
              </w:rPr>
              <m:t>s</m:t>
            </m:r>
          </m:e>
          <m:sub>
            <m:r>
              <w:rPr>
                <w:rStyle w:val="forChar"/>
                <w:rFonts w:ascii="Cambria Math" w:eastAsiaTheme="majorEastAsia" w:hAnsi="Cambria Math"/>
              </w:rPr>
              <m:t>ном</m:t>
            </m:r>
          </m:sub>
        </m:sSub>
      </m:oMath>
      <w:r>
        <w:t xml:space="preserve"> – скольжение номинальное, %;</w:t>
      </w:r>
    </w:p>
    <w:p w14:paraId="4CCACDF8" w14:textId="20ECF48F" w:rsidR="00A54D3E" w:rsidRPr="00B32945" w:rsidRDefault="00A54D3E" w:rsidP="00DD7998">
      <w:pPr>
        <w:pStyle w:val="forfoot"/>
      </w:pPr>
      <w:r>
        <w:t xml:space="preserve">  </w:t>
      </w:r>
      <w:r w:rsidR="00DD7998">
        <w:tab/>
      </w:r>
      <m:oMath>
        <m:sSub>
          <m:sSubPr>
            <m:ctrlPr>
              <w:rPr>
                <w:rStyle w:val="forChar"/>
                <w:rFonts w:ascii="Cambria Math" w:eastAsiaTheme="majorEastAsia" w:hAnsi="Cambria Math"/>
                <w:i/>
              </w:rPr>
            </m:ctrlPr>
          </m:sSubPr>
          <m:e>
            <m:limLow>
              <m:limLowPr>
                <m:ctrlPr>
                  <w:rPr>
                    <w:rStyle w:val="forChar"/>
                    <w:rFonts w:ascii="Cambria Math" w:eastAsiaTheme="majorEastAsia" w:hAnsi="Cambria Math"/>
                  </w:rPr>
                </m:ctrlPr>
              </m:limLowPr>
              <m:e>
                <m:r>
                  <w:rPr>
                    <w:rStyle w:val="forChar"/>
                    <w:rFonts w:ascii="Cambria Math" w:eastAsiaTheme="majorEastAsia" w:hAnsi="Cambria Math"/>
                  </w:rPr>
                  <m:t>M</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п</m:t>
            </m:r>
            <m:d>
              <m:dPr>
                <m:ctrlPr>
                  <w:rPr>
                    <w:rStyle w:val="forChar"/>
                    <w:rFonts w:ascii="Cambria Math" w:eastAsiaTheme="majorEastAsia" w:hAnsi="Cambria Math"/>
                    <w:i/>
                  </w:rPr>
                </m:ctrlPr>
              </m:dPr>
              <m:e>
                <m:r>
                  <w:rPr>
                    <w:rStyle w:val="forChar"/>
                    <w:rFonts w:ascii="Cambria Math" w:eastAsiaTheme="majorEastAsia" w:hAnsi="Cambria Math"/>
                  </w:rPr>
                  <m:t>ном</m:t>
                </m:r>
              </m:e>
            </m:d>
          </m:sub>
        </m:sSub>
      </m:oMath>
      <w:r w:rsidR="00DD7998" w:rsidRPr="00DD7998">
        <w:rPr>
          <w:rStyle w:val="forChar"/>
          <w:rFonts w:eastAsiaTheme="majorEastAsia"/>
        </w:rPr>
        <w:t xml:space="preserve"> </w:t>
      </w:r>
      <w:r>
        <w:t>– кратность пускового момента</w:t>
      </w:r>
      <w:r w:rsidR="00DD7998" w:rsidRPr="00DD7998">
        <w:t xml:space="preserve">, </w:t>
      </w:r>
      <w:r w:rsidR="00DD7998">
        <w:t>о.е.</w:t>
      </w:r>
      <w:r>
        <w:t>;</w:t>
      </w:r>
    </w:p>
    <w:p w14:paraId="1B4C7E82" w14:textId="296FCDCE" w:rsidR="00A54D3E" w:rsidRDefault="00DD7998" w:rsidP="00DD7998">
      <w:pPr>
        <w:pStyle w:val="forfoot"/>
      </w:pPr>
      <w:r>
        <w:tab/>
      </w:r>
      <m:oMath>
        <m:func>
          <m:funcPr>
            <m:ctrlPr>
              <w:rPr>
                <w:rStyle w:val="forChar"/>
                <w:rFonts w:ascii="Cambria Math" w:eastAsiaTheme="majorEastAsia" w:hAnsi="Cambria Math"/>
                <w:i/>
                <w:lang w:val="en-US"/>
              </w:rPr>
            </m:ctrlPr>
          </m:funcPr>
          <m:fName>
            <m:r>
              <w:rPr>
                <w:rStyle w:val="forChar"/>
                <w:rFonts w:ascii="Cambria Math" w:eastAsiaTheme="majorEastAsia" w:hAnsi="Cambria Math"/>
                <w:lang w:val="en-US"/>
              </w:rPr>
              <m:t>cos</m:t>
            </m:r>
          </m:fName>
          <m:e>
            <m:sSub>
              <m:sSubPr>
                <m:ctrlPr>
                  <w:rPr>
                    <w:rStyle w:val="forChar"/>
                    <w:rFonts w:ascii="Cambria Math" w:eastAsiaTheme="majorEastAsia" w:hAnsi="Cambria Math"/>
                    <w:i/>
                  </w:rPr>
                </m:ctrlPr>
              </m:sSubPr>
              <m:e>
                <m:r>
                  <w:rPr>
                    <w:rStyle w:val="forChar"/>
                    <w:rFonts w:ascii="Cambria Math" w:eastAsiaTheme="majorEastAsia" w:hAnsi="Cambria Math"/>
                  </w:rPr>
                  <m:t>φ</m:t>
                </m:r>
                <m:ctrlPr>
                  <w:rPr>
                    <w:rStyle w:val="forChar"/>
                    <w:rFonts w:ascii="Cambria Math" w:eastAsiaTheme="majorEastAsia" w:hAnsi="Cambria Math"/>
                  </w:rPr>
                </m:ctrlPr>
              </m:e>
              <m:sub>
                <m:r>
                  <w:rPr>
                    <w:rStyle w:val="forChar"/>
                    <w:rFonts w:ascii="Cambria Math" w:eastAsiaTheme="majorEastAsia" w:hAnsi="Cambria Math"/>
                  </w:rPr>
                  <m:t>ном</m:t>
                </m:r>
              </m:sub>
            </m:sSub>
          </m:e>
        </m:func>
      </m:oMath>
      <w:r>
        <w:t xml:space="preserve"> </w:t>
      </w:r>
      <w:r w:rsidR="00A54D3E">
        <w:t>– номинальный коэффициент мощности;</w:t>
      </w:r>
    </w:p>
    <w:p w14:paraId="609E0BC7" w14:textId="122D652F" w:rsidR="00A54D3E" w:rsidRDefault="00DD7998" w:rsidP="00DD7998">
      <w:pPr>
        <w:pStyle w:val="forfoot"/>
      </w:pPr>
      <w:r>
        <w:rPr>
          <w:rStyle w:val="forChar"/>
          <w:rFonts w:eastAsiaTheme="majorEastAsia"/>
        </w:rPr>
        <w:tab/>
      </w:r>
      <m:oMath>
        <m:sSub>
          <m:sSubPr>
            <m:ctrlPr>
              <w:rPr>
                <w:rStyle w:val="forChar"/>
                <w:rFonts w:ascii="Cambria Math" w:eastAsiaTheme="majorEastAsia" w:hAnsi="Cambria Math"/>
                <w:i/>
              </w:rPr>
            </m:ctrlPr>
          </m:sSubPr>
          <m:e>
            <m:r>
              <w:rPr>
                <w:rStyle w:val="forChar"/>
                <w:rFonts w:ascii="Cambria Math" w:eastAsiaTheme="majorEastAsia" w:hAnsi="Cambria Math"/>
              </w:rPr>
              <m:t>η</m:t>
            </m:r>
          </m:e>
          <m:sub>
            <m:r>
              <w:rPr>
                <w:rStyle w:val="forChar"/>
                <w:rFonts w:ascii="Cambria Math" w:eastAsiaTheme="majorEastAsia" w:hAnsi="Cambria Math"/>
              </w:rPr>
              <m:t>ном</m:t>
            </m:r>
          </m:sub>
        </m:sSub>
      </m:oMath>
      <w:r>
        <w:rPr>
          <w:rStyle w:val="forChar"/>
          <w:rFonts w:eastAsiaTheme="majorEastAsia"/>
        </w:rPr>
        <w:t xml:space="preserve"> </w:t>
      </w:r>
      <w:r w:rsidR="00A54D3E">
        <w:t>– коэффициент полезного действия, %;</w:t>
      </w:r>
    </w:p>
    <w:p w14:paraId="07DD8B2C" w14:textId="496966A1" w:rsidR="00DD7998" w:rsidRDefault="00DD7998" w:rsidP="00DD7998">
      <w:pPr>
        <w:pStyle w:val="forfoot"/>
      </w:pPr>
      <w:r>
        <w:rPr>
          <w:rStyle w:val="forChar"/>
          <w:rFonts w:eastAsiaTheme="majorEastAsia"/>
        </w:rPr>
        <w:tab/>
      </w:r>
      <m:oMath>
        <m:sSub>
          <m:sSubPr>
            <m:ctrlPr>
              <w:rPr>
                <w:rStyle w:val="forChar"/>
                <w:rFonts w:ascii="Cambria Math" w:eastAsiaTheme="majorEastAsia" w:hAnsi="Cambria Math"/>
                <w:i/>
              </w:rPr>
            </m:ctrlPr>
          </m:sSubPr>
          <m:e>
            <m:r>
              <w:rPr>
                <w:rStyle w:val="forChar"/>
                <w:rFonts w:ascii="Cambria Math" w:eastAsiaTheme="majorEastAsia" w:hAnsi="Cambria Math"/>
              </w:rPr>
              <m:t>U</m:t>
            </m:r>
          </m:e>
          <m:sub>
            <m:r>
              <w:rPr>
                <w:rStyle w:val="forChar"/>
                <w:rFonts w:ascii="Cambria Math" w:eastAsiaTheme="majorEastAsia" w:hAnsi="Cambria Math"/>
              </w:rPr>
              <m:t>ном</m:t>
            </m:r>
          </m:sub>
        </m:sSub>
      </m:oMath>
      <w:r>
        <w:t xml:space="preserve"> – номинальное напряжение</w:t>
      </w:r>
      <w:r w:rsidR="0047162E" w:rsidRPr="0047162E">
        <w:t xml:space="preserve"> </w:t>
      </w:r>
      <w:r w:rsidR="0047162E">
        <w:t>электродвигателя</w:t>
      </w:r>
      <w:r>
        <w:t>, кВ;</w:t>
      </w:r>
    </w:p>
    <w:p w14:paraId="1285F888" w14:textId="0AFAFC45" w:rsidR="00A54D3E" w:rsidRDefault="00DD7998" w:rsidP="00DD7998">
      <w:pPr>
        <w:pStyle w:val="forfoot"/>
      </w:pPr>
      <w:r>
        <w:tab/>
      </w:r>
      <m:oMath>
        <m:sSub>
          <m:sSubPr>
            <m:ctrlPr>
              <w:rPr>
                <w:rStyle w:val="forChar"/>
                <w:rFonts w:ascii="Cambria Math" w:eastAsiaTheme="majorEastAsia" w:hAnsi="Cambria Math"/>
                <w:i/>
              </w:rPr>
            </m:ctrlPr>
          </m:sSubPr>
          <m:e>
            <m:limLow>
              <m:limLowPr>
                <m:ctrlPr>
                  <w:rPr>
                    <w:rStyle w:val="forChar"/>
                    <w:rFonts w:ascii="Cambria Math" w:eastAsiaTheme="majorEastAsia" w:hAnsi="Cambria Math"/>
                  </w:rPr>
                </m:ctrlPr>
              </m:limLowPr>
              <m:e>
                <m:r>
                  <w:rPr>
                    <w:rStyle w:val="forChar"/>
                    <w:rFonts w:ascii="Cambria Math" w:eastAsiaTheme="majorEastAsia" w:hAnsi="Cambria Math"/>
                  </w:rPr>
                  <m:t>I</m:t>
                </m:r>
                <m:ctrlPr>
                  <w:rPr>
                    <w:rStyle w:val="forChar"/>
                    <w:rFonts w:ascii="Cambria Math" w:eastAsiaTheme="majorEastAsia" w:hAnsi="Cambria Math"/>
                    <w:i/>
                  </w:rPr>
                </m:ctrlPr>
              </m:e>
              <m:lim>
                <m:r>
                  <w:rPr>
                    <w:rStyle w:val="forChar"/>
                    <w:rFonts w:ascii="Cambria Math" w:eastAsiaTheme="majorEastAsia" w:hAnsi="Cambria Math"/>
                  </w:rPr>
                  <m:t>*</m:t>
                </m:r>
              </m:lim>
            </m:limLow>
          </m:e>
          <m:sub>
            <m:r>
              <w:rPr>
                <w:rStyle w:val="forChar"/>
                <w:rFonts w:ascii="Cambria Math" w:eastAsiaTheme="majorEastAsia" w:hAnsi="Cambria Math"/>
              </w:rPr>
              <m:t>п</m:t>
            </m:r>
            <m:d>
              <m:dPr>
                <m:ctrlPr>
                  <w:rPr>
                    <w:rStyle w:val="forChar"/>
                    <w:rFonts w:ascii="Cambria Math" w:eastAsiaTheme="majorEastAsia" w:hAnsi="Cambria Math"/>
                    <w:i/>
                  </w:rPr>
                </m:ctrlPr>
              </m:dPr>
              <m:e>
                <m:r>
                  <w:rPr>
                    <w:rStyle w:val="forChar"/>
                    <w:rFonts w:ascii="Cambria Math" w:eastAsiaTheme="majorEastAsia" w:hAnsi="Cambria Math"/>
                  </w:rPr>
                  <m:t>ном</m:t>
                </m:r>
              </m:e>
            </m:d>
          </m:sub>
        </m:sSub>
      </m:oMath>
      <w:r w:rsidR="00A54D3E">
        <w:t xml:space="preserve">  – кратность пускового тока</w:t>
      </w:r>
      <w:r w:rsidRPr="00DD7998">
        <w:t xml:space="preserve">, </w:t>
      </w:r>
      <w:r>
        <w:t>о.е.</w:t>
      </w:r>
      <w:r w:rsidR="00A54D3E">
        <w:t>;</w:t>
      </w:r>
    </w:p>
    <w:p w14:paraId="56568CEE" w14:textId="3094E3C9" w:rsidR="0047162E" w:rsidRPr="0047162E" w:rsidRDefault="0047162E" w:rsidP="00DD7998">
      <w:pPr>
        <w:pStyle w:val="forfoot"/>
        <w:rPr>
          <w:i/>
        </w:rPr>
      </w:pPr>
      <w:r>
        <w:tab/>
      </w:r>
      <m:oMath>
        <m:sSub>
          <m:sSubPr>
            <m:ctrlPr>
              <w:rPr>
                <w:rFonts w:ascii="Cambria Math" w:hAnsi="Cambria Math"/>
                <w:i/>
              </w:rPr>
            </m:ctrlPr>
          </m:sSubPr>
          <m:e>
            <m:r>
              <w:rPr>
                <w:rFonts w:ascii="Cambria Math" w:hAnsi="Cambria Math"/>
              </w:rPr>
              <m:t>I</m:t>
            </m:r>
          </m:e>
          <m:sub>
            <m:r>
              <w:rPr>
                <w:rFonts w:ascii="Cambria Math" w:hAnsi="Cambria Math"/>
              </w:rPr>
              <m:t>ном</m:t>
            </m:r>
          </m:sub>
        </m:sSub>
      </m:oMath>
      <w:r w:rsidRPr="0047162E">
        <w:t xml:space="preserve"> </w:t>
      </w:r>
      <w:r>
        <w:t>–</w:t>
      </w:r>
      <w:r w:rsidRPr="0047162E">
        <w:t xml:space="preserve"> </w:t>
      </w:r>
      <w:r>
        <w:t>номинальный ток двигателя, А</w:t>
      </w:r>
      <w:r w:rsidRPr="0047162E">
        <w:t>;</w:t>
      </w:r>
    </w:p>
    <w:p w14:paraId="2D5D4EAC" w14:textId="77777777" w:rsidR="005A68BD" w:rsidRPr="005A68BD" w:rsidRDefault="000A0405" w:rsidP="00DD7998">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P</m:t>
            </m:r>
          </m:e>
          <m:sub>
            <m:r>
              <w:rPr>
                <w:rStyle w:val="forChar"/>
                <w:rFonts w:ascii="Cambria Math" w:eastAsiaTheme="majorEastAsia" w:hAnsi="Cambria Math"/>
              </w:rPr>
              <m:t>ном</m:t>
            </m:r>
          </m:sub>
        </m:sSub>
      </m:oMath>
      <w:r w:rsidR="00A54D3E">
        <w:t xml:space="preserve"> – номинальная мощность</w:t>
      </w:r>
      <w:r w:rsidR="005A68BD" w:rsidRPr="005A68BD">
        <w:t xml:space="preserve"> </w:t>
      </w:r>
      <w:r w:rsidR="005A68BD">
        <w:t>электродвигателя</w:t>
      </w:r>
      <w:r w:rsidR="00A54D3E">
        <w:t>, кВт</w:t>
      </w:r>
      <w:r w:rsidR="005A68BD" w:rsidRPr="005A68BD">
        <w:t>;</w:t>
      </w:r>
    </w:p>
    <w:p w14:paraId="389C2192" w14:textId="0B6D8F92" w:rsidR="00A54D3E" w:rsidRDefault="005A68BD" w:rsidP="00DD7998">
      <w:pPr>
        <w:pStyle w:val="forfoot"/>
      </w:pPr>
      <w:r>
        <w:tab/>
      </w:r>
      <m:oMath>
        <m:sSub>
          <m:sSubPr>
            <m:ctrlPr>
              <w:rPr>
                <w:rFonts w:ascii="Cambria Math" w:hAnsi="Cambria Math"/>
                <w:i/>
                <w:lang w:val="en-US"/>
              </w:rPr>
            </m:ctrlPr>
          </m:sSubPr>
          <m:e>
            <m:r>
              <w:rPr>
                <w:rFonts w:ascii="Cambria Math" w:hAnsi="Cambria Math"/>
                <w:lang w:val="en-US"/>
              </w:rPr>
              <m:t>P</m:t>
            </m:r>
          </m:e>
          <m:sub>
            <m:r>
              <w:rPr>
                <w:rFonts w:ascii="Cambria Math" w:hAnsi="Cambria Math"/>
              </w:rPr>
              <m:t>мх</m:t>
            </m:r>
          </m:sub>
        </m:sSub>
      </m:oMath>
      <w:r w:rsidRPr="005A68BD">
        <w:t xml:space="preserve"> </w:t>
      </w:r>
      <w:r>
        <w:t>–</w:t>
      </w:r>
      <w:r w:rsidRPr="005A68BD">
        <w:t xml:space="preserve"> </w:t>
      </w:r>
      <w:r>
        <w:t>механические потери в электродвигателе</w:t>
      </w:r>
      <w:r w:rsidR="0047162E">
        <w:t xml:space="preserve">, </w:t>
      </w:r>
      <w:r>
        <w:t>включая добавочные потери</w:t>
      </w:r>
      <w:r w:rsidR="0047162E">
        <w:t xml:space="preserve">, допустимо принять равными 2% от </w:t>
      </w:r>
      <m:oMath>
        <m:sSub>
          <m:sSubPr>
            <m:ctrlPr>
              <w:rPr>
                <w:rStyle w:val="forChar"/>
                <w:rFonts w:ascii="Cambria Math" w:eastAsiaTheme="majorEastAsia" w:hAnsi="Cambria Math"/>
                <w:i/>
              </w:rPr>
            </m:ctrlPr>
          </m:sSubPr>
          <m:e>
            <m:r>
              <w:rPr>
                <w:rStyle w:val="forChar"/>
                <w:rFonts w:ascii="Cambria Math" w:eastAsiaTheme="majorEastAsia" w:hAnsi="Cambria Math"/>
              </w:rPr>
              <m:t>P</m:t>
            </m:r>
          </m:e>
          <m:sub>
            <m:r>
              <w:rPr>
                <w:rStyle w:val="forChar"/>
                <w:rFonts w:ascii="Cambria Math" w:eastAsiaTheme="majorEastAsia" w:hAnsi="Cambria Math"/>
              </w:rPr>
              <m:t>ном</m:t>
            </m:r>
          </m:sub>
        </m:sSub>
      </m:oMath>
      <w:r w:rsidR="0047162E" w:rsidRPr="0047162E">
        <w:t xml:space="preserve">, </w:t>
      </w:r>
      <w:r w:rsidR="0047162E">
        <w:t>кВт</w:t>
      </w:r>
      <w:r w:rsidR="00A54D3E">
        <w:t>.</w:t>
      </w:r>
    </w:p>
    <w:p w14:paraId="70AC2ED4" w14:textId="0507854B" w:rsidR="00A54D3E" w:rsidRPr="00C613E4" w:rsidRDefault="00A54D3E" w:rsidP="00A54D3E">
      <w:r>
        <w:t>Индуктивное сопротивление прямой последовательности асинхронного электродвигателя вычисляется по формуле:</w:t>
      </w:r>
    </w:p>
    <w:tbl>
      <w:tblPr>
        <w:tblW w:w="5000" w:type="pct"/>
        <w:jc w:val="right"/>
        <w:tblLook w:val="04A0" w:firstRow="1" w:lastRow="0" w:firstColumn="1" w:lastColumn="0" w:noHBand="0" w:noVBand="1"/>
      </w:tblPr>
      <w:tblGrid>
        <w:gridCol w:w="820"/>
        <w:gridCol w:w="7209"/>
        <w:gridCol w:w="1041"/>
      </w:tblGrid>
      <w:tr w:rsidR="00E53176" w14:paraId="1A41F820" w14:textId="77777777" w:rsidTr="000B6DE0">
        <w:trPr>
          <w:jc w:val="right"/>
        </w:trPr>
        <w:tc>
          <w:tcPr>
            <w:tcW w:w="452" w:type="pct"/>
            <w:vAlign w:val="center"/>
          </w:tcPr>
          <w:p w14:paraId="3DC26BEE" w14:textId="77777777" w:rsidR="00E53176" w:rsidRDefault="00E53176" w:rsidP="000B6DE0">
            <w:pPr>
              <w:pStyle w:val="for"/>
              <w:spacing w:line="276" w:lineRule="auto"/>
              <w:rPr>
                <w:color w:val="000000" w:themeColor="text1"/>
              </w:rPr>
            </w:pPr>
          </w:p>
        </w:tc>
        <w:tc>
          <w:tcPr>
            <w:tcW w:w="3974" w:type="pct"/>
            <w:vAlign w:val="center"/>
          </w:tcPr>
          <w:p w14:paraId="66B35A88" w14:textId="0DA43ABA" w:rsidR="00E53176" w:rsidRPr="00E53176" w:rsidRDefault="00000000" w:rsidP="00E53176">
            <w:pPr>
              <w:pStyle w:val="for"/>
              <w:rPr>
                <w:i/>
                <w:lang w:val="en-US"/>
              </w:rPr>
            </w:pPr>
            <m:oMathPara>
              <m:oMath>
                <m:sSub>
                  <m:sSubPr>
                    <m:ctrlPr>
                      <w:rPr>
                        <w:rFonts w:ascii="Cambria Math" w:hAnsi="Cambria Math"/>
                        <w:i/>
                      </w:rPr>
                    </m:ctrlPr>
                  </m:sSubPr>
                  <m:e>
                    <m:r>
                      <w:rPr>
                        <w:rFonts w:ascii="Cambria Math" w:hAnsi="Cambria Math"/>
                      </w:rPr>
                      <m:t>X</m:t>
                    </m:r>
                  </m:e>
                  <m:sub>
                    <m:r>
                      <w:rPr>
                        <w:rFonts w:ascii="Cambria Math" w:hAnsi="Cambria Math"/>
                      </w:rPr>
                      <m:t>1ад</m:t>
                    </m:r>
                  </m:sub>
                </m:sSub>
                <m:r>
                  <w:rPr>
                    <w:rFonts w:ascii="Cambria Math" w:hAnsi="Cambria Math"/>
                  </w:rPr>
                  <m:t>=</m:t>
                </m:r>
                <m:rad>
                  <m:radPr>
                    <m:degHide m:val="1"/>
                    <m:ctrlPr>
                      <w:rPr>
                        <w:rFonts w:ascii="Cambria Math" w:hAnsi="Cambria Math"/>
                        <w:lang w:val="en-US"/>
                      </w:rPr>
                    </m:ctrlPr>
                  </m:radPr>
                  <m:deg>
                    <m:ctrlPr>
                      <w:rPr>
                        <w:rFonts w:ascii="Cambria Math" w:hAnsi="Cambria Math"/>
                        <w:i/>
                        <w:lang w:val="en-US"/>
                      </w:rPr>
                    </m:ctrlPr>
                  </m:deg>
                  <m:e>
                    <m:sSup>
                      <m:sSupPr>
                        <m:ctrlPr>
                          <w:rPr>
                            <w:rFonts w:ascii="Cambria Math" w:hAnsi="Cambria Math"/>
                            <w:i/>
                            <w:lang w:val="en-US"/>
                          </w:rPr>
                        </m:ctrlPr>
                      </m:sSupPr>
                      <m:e>
                        <m:d>
                          <m:dPr>
                            <m:ctrlPr>
                              <w:rPr>
                                <w:rFonts w:ascii="Cambria Math" w:hAnsi="Cambria Math"/>
                                <w:lang w:val="en-US"/>
                              </w:rPr>
                            </m:ctrlPr>
                          </m:dPr>
                          <m:e>
                            <m:f>
                              <m:fPr>
                                <m:ctrlPr>
                                  <w:rPr>
                                    <w:rFonts w:ascii="Cambria Math" w:hAnsi="Cambria Math"/>
                                    <w:lang w:val="en-US"/>
                                  </w:rPr>
                                </m:ctrlPr>
                              </m:fPr>
                              <m:num>
                                <m:r>
                                  <w:rPr>
                                    <w:rFonts w:ascii="Cambria Math" w:hAnsi="Cambria Math"/>
                                    <w:lang w:val="en-US"/>
                                  </w:rPr>
                                  <m:t>1</m:t>
                                </m:r>
                                <m:ctrlPr>
                                  <w:rPr>
                                    <w:rFonts w:ascii="Cambria Math" w:hAnsi="Cambria Math"/>
                                    <w:i/>
                                    <w:lang w:val="en-US"/>
                                  </w:rPr>
                                </m:ctrlPr>
                              </m:num>
                              <m:den>
                                <m:sSub>
                                  <m:sSubPr>
                                    <m:ctrlPr>
                                      <w:rPr>
                                        <w:rFonts w:ascii="Cambria Math" w:hAnsi="Cambria Math"/>
                                        <w:i/>
                                        <w:lang w:val="en-US"/>
                                      </w:rPr>
                                    </m:ctrlPr>
                                  </m:sSubPr>
                                  <m:e>
                                    <m:limLow>
                                      <m:limLowPr>
                                        <m:ctrlPr>
                                          <w:rPr>
                                            <w:rFonts w:ascii="Cambria Math" w:hAnsi="Cambria Math"/>
                                            <w:lang w:val="en-US"/>
                                          </w:rPr>
                                        </m:ctrlPr>
                                      </m:limLowPr>
                                      <m:e>
                                        <m:r>
                                          <w:rPr>
                                            <w:rFonts w:ascii="Cambria Math" w:hAnsi="Cambria Math"/>
                                            <w:lang w:val="en-US"/>
                                          </w:rPr>
                                          <m:t>I</m:t>
                                        </m:r>
                                        <m:ctrlPr>
                                          <w:rPr>
                                            <w:rFonts w:ascii="Cambria Math" w:hAnsi="Cambria Math"/>
                                            <w:i/>
                                            <w:lang w:val="en-US"/>
                                          </w:rPr>
                                        </m:ctrlPr>
                                      </m:e>
                                      <m:lim>
                                        <m:r>
                                          <w:rPr>
                                            <w:rFonts w:ascii="Cambria Math" w:hAnsi="Cambria Math"/>
                                            <w:lang w:val="en-US"/>
                                          </w:rPr>
                                          <m:t>*</m:t>
                                        </m:r>
                                      </m:lim>
                                    </m:limLow>
                                  </m:e>
                                  <m:sub>
                                    <m:r>
                                      <w:rPr>
                                        <w:rFonts w:ascii="Cambria Math" w:hAnsi="Cambria Math"/>
                                      </w:rPr>
                                      <m:t>п</m:t>
                                    </m:r>
                                    <m:d>
                                      <m:dPr>
                                        <m:ctrlPr>
                                          <w:rPr>
                                            <w:rFonts w:ascii="Cambria Math" w:hAnsi="Cambria Math"/>
                                            <w:i/>
                                          </w:rPr>
                                        </m:ctrlPr>
                                      </m:dPr>
                                      <m:e>
                                        <m:r>
                                          <w:rPr>
                                            <w:rFonts w:ascii="Cambria Math" w:hAnsi="Cambria Math"/>
                                          </w:rPr>
                                          <m:t>ном</m:t>
                                        </m:r>
                                      </m:e>
                                    </m:d>
                                  </m:sub>
                                </m:sSub>
                                <m:ctrlPr>
                                  <w:rPr>
                                    <w:rFonts w:ascii="Cambria Math" w:hAnsi="Cambria Math"/>
                                    <w:i/>
                                    <w:lang w:val="en-US"/>
                                  </w:rPr>
                                </m:ctrlPr>
                              </m:den>
                            </m:f>
                            <m:r>
                              <w:rPr>
                                <w:rFonts w:ascii="Cambria Math" w:hAnsi="Cambria Math"/>
                                <w:lang w:val="en-US"/>
                              </w:rPr>
                              <m:t>·</m:t>
                            </m:r>
                            <m:f>
                              <m:fPr>
                                <m:ctrlPr>
                                  <w:rPr>
                                    <w:rFonts w:ascii="Cambria Math" w:hAnsi="Cambria Math"/>
                                    <w:lang w:val="en-US"/>
                                  </w:rPr>
                                </m:ctrlPr>
                              </m:fPr>
                              <m:num>
                                <m:r>
                                  <w:rPr>
                                    <w:rFonts w:ascii="Cambria Math" w:hAnsi="Cambria Math"/>
                                    <w:lang w:val="en-US"/>
                                  </w:rPr>
                                  <m:t>10·</m:t>
                                </m:r>
                                <m:sSubSup>
                                  <m:sSubSupPr>
                                    <m:ctrlPr>
                                      <w:rPr>
                                        <w:rFonts w:ascii="Cambria Math" w:hAnsi="Cambria Math"/>
                                        <w:i/>
                                        <w:lang w:val="en-US"/>
                                      </w:rPr>
                                    </m:ctrlPr>
                                  </m:sSubSupPr>
                                  <m:e>
                                    <m:r>
                                      <w:rPr>
                                        <w:rFonts w:ascii="Cambria Math" w:hAnsi="Cambria Math"/>
                                        <w:lang w:val="en-US"/>
                                      </w:rPr>
                                      <m:t>U</m:t>
                                    </m:r>
                                  </m:e>
                                  <m:sub>
                                    <m:r>
                                      <w:rPr>
                                        <w:rFonts w:ascii="Cambria Math" w:hAnsi="Cambria Math"/>
                                        <w:lang w:val="en-US"/>
                                      </w:rPr>
                                      <m:t>ном</m:t>
                                    </m:r>
                                  </m:sub>
                                  <m:sup>
                                    <m:r>
                                      <w:rPr>
                                        <w:rFonts w:ascii="Cambria Math" w:hAnsi="Cambria Math"/>
                                        <w:lang w:val="en-US"/>
                                      </w:rPr>
                                      <m:t>2</m:t>
                                    </m:r>
                                  </m:sup>
                                </m:sSubSup>
                                <m:r>
                                  <w:rPr>
                                    <w:rFonts w:ascii="Cambria Math" w:hAnsi="Cambria Math"/>
                                    <w:lang w:val="en-US"/>
                                  </w:rPr>
                                  <m:t>·</m:t>
                                </m:r>
                                <m:sSub>
                                  <m:sSubPr>
                                    <m:ctrlPr>
                                      <w:rPr>
                                        <w:rFonts w:ascii="Cambria Math" w:hAnsi="Cambria Math"/>
                                        <w:i/>
                                        <w:lang w:val="en-US"/>
                                      </w:rPr>
                                    </m:ctrlPr>
                                  </m:sSubPr>
                                  <m:e>
                                    <m:r>
                                      <m:rPr>
                                        <m:sty m:val="p"/>
                                      </m:rPr>
                                      <w:rPr>
                                        <w:rFonts w:ascii="Cambria Math" w:hAnsi="Cambria Math"/>
                                        <w:lang w:val="en-US"/>
                                      </w:rPr>
                                      <m:t>η</m:t>
                                    </m:r>
                                  </m:e>
                                  <m:sub>
                                    <m:r>
                                      <w:rPr>
                                        <w:rFonts w:ascii="Cambria Math" w:hAnsi="Cambria Math"/>
                                      </w:rPr>
                                      <m:t>ном</m:t>
                                    </m:r>
                                  </m:sub>
                                </m:sSub>
                                <m:r>
                                  <w:rPr>
                                    <w:rFonts w:ascii="Cambria Math" w:hAnsi="Cambria Math"/>
                                    <w:lang w:val="en-US"/>
                                  </w:rPr>
                                  <m:t>·cos</m:t>
                                </m:r>
                                <m:sSub>
                                  <m:sSubPr>
                                    <m:ctrlPr>
                                      <w:rPr>
                                        <w:rFonts w:ascii="Cambria Math" w:hAnsi="Cambria Math"/>
                                        <w:i/>
                                        <w:lang w:val="en-US"/>
                                      </w:rPr>
                                    </m:ctrlPr>
                                  </m:sSubPr>
                                  <m:e>
                                    <m:r>
                                      <m:rPr>
                                        <m:sty m:val="p"/>
                                      </m:rPr>
                                      <w:rPr>
                                        <w:rFonts w:ascii="Cambria Math" w:hAnsi="Cambria Math"/>
                                        <w:lang w:val="en-US"/>
                                      </w:rPr>
                                      <m:t>φ</m:t>
                                    </m:r>
                                    <m:ctrlPr>
                                      <w:rPr>
                                        <w:rFonts w:ascii="Cambria Math" w:hAnsi="Cambria Math"/>
                                        <w:lang w:val="en-US"/>
                                      </w:rPr>
                                    </m:ctrlPr>
                                  </m:e>
                                  <m:sub>
                                    <m:r>
                                      <w:rPr>
                                        <w:rFonts w:ascii="Cambria Math" w:hAnsi="Cambria Math"/>
                                      </w:rPr>
                                      <m:t>ном</m:t>
                                    </m:r>
                                  </m:sub>
                                </m:sSub>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P</m:t>
                                    </m:r>
                                  </m:e>
                                  <m:sub>
                                    <m:r>
                                      <w:rPr>
                                        <w:rFonts w:ascii="Cambria Math" w:hAnsi="Cambria Math"/>
                                      </w:rPr>
                                      <m:t>ном</m:t>
                                    </m:r>
                                  </m:sub>
                                </m:sSub>
                                <m:ctrlPr>
                                  <w:rPr>
                                    <w:rFonts w:ascii="Cambria Math" w:hAnsi="Cambria Math"/>
                                    <w:i/>
                                    <w:lang w:val="en-US"/>
                                  </w:rPr>
                                </m:ctrlPr>
                              </m:den>
                            </m:f>
                            <m:ctrlPr>
                              <w:rPr>
                                <w:rFonts w:ascii="Cambria Math" w:hAnsi="Cambria Math"/>
                                <w:i/>
                                <w:lang w:val="en-US"/>
                              </w:rPr>
                            </m:ctrlPr>
                          </m:e>
                        </m:d>
                      </m:e>
                      <m:sup>
                        <m:r>
                          <w:rPr>
                            <w:rFonts w:ascii="Cambria Math" w:hAnsi="Cambria Math"/>
                            <w:lang w:val="en-US"/>
                          </w:rPr>
                          <m:t>2</m:t>
                        </m:r>
                      </m:sup>
                    </m:s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R</m:t>
                        </m:r>
                      </m:e>
                      <m:sub>
                        <m:r>
                          <w:rPr>
                            <w:rFonts w:ascii="Cambria Math" w:hAnsi="Cambria Math"/>
                          </w:rPr>
                          <m:t>1ад</m:t>
                        </m:r>
                      </m:sub>
                      <m:sup>
                        <m:r>
                          <w:rPr>
                            <w:rFonts w:ascii="Cambria Math" w:hAnsi="Cambria Math"/>
                            <w:lang w:val="en-US"/>
                          </w:rPr>
                          <m:t>2</m:t>
                        </m:r>
                      </m:sup>
                    </m:sSubSup>
                  </m:e>
                </m:rad>
                <m:r>
                  <w:rPr>
                    <w:rFonts w:ascii="Cambria Math" w:hAnsi="Cambria Math"/>
                    <w:lang w:val="en-US"/>
                  </w:rPr>
                  <m:t>.</m:t>
                </m:r>
              </m:oMath>
            </m:oMathPara>
          </w:p>
        </w:tc>
        <w:tc>
          <w:tcPr>
            <w:tcW w:w="574" w:type="pct"/>
            <w:vAlign w:val="center"/>
            <w:hideMark/>
          </w:tcPr>
          <w:p w14:paraId="09A501C7" w14:textId="29049003" w:rsidR="00E53176" w:rsidRDefault="00E53176"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53</w:t>
            </w:r>
            <w:r>
              <w:fldChar w:fldCharType="end"/>
            </w:r>
            <w:r>
              <w:t>)</w:t>
            </w:r>
          </w:p>
        </w:tc>
      </w:tr>
    </w:tbl>
    <w:p w14:paraId="2634E33B" w14:textId="3A5B1802" w:rsidR="00A54D3E" w:rsidRDefault="009C0D13" w:rsidP="00032F38">
      <w:pPr>
        <w:pStyle w:val="30"/>
      </w:pPr>
      <w:r>
        <w:t>З</w:t>
      </w:r>
      <w:r w:rsidR="00A54D3E">
        <w:t>начение сверхпереходной ЭДС асинхронного электродвигателя</w:t>
      </w:r>
      <w:r>
        <w:t>,</w:t>
      </w:r>
      <w:r w:rsidR="00A54D3E">
        <w:t xml:space="preserve"> также</w:t>
      </w:r>
      <w:r w:rsidR="009E34B8">
        <w:t>,</w:t>
      </w:r>
      <w:r w:rsidR="00A54D3E">
        <w:t xml:space="preserve"> как и синхронного электродвигателя</w:t>
      </w:r>
      <w:r>
        <w:t>,</w:t>
      </w:r>
      <w:r w:rsidR="00A54D3E">
        <w:t xml:space="preserve"> определяется из расчета предшествующего режима по формуле</w:t>
      </w:r>
      <w:r w:rsidR="00695C42">
        <w:t>:</w:t>
      </w:r>
    </w:p>
    <w:tbl>
      <w:tblPr>
        <w:tblW w:w="5000" w:type="pct"/>
        <w:jc w:val="right"/>
        <w:tblLook w:val="04A0" w:firstRow="1" w:lastRow="0" w:firstColumn="1" w:lastColumn="0" w:noHBand="0" w:noVBand="1"/>
      </w:tblPr>
      <w:tblGrid>
        <w:gridCol w:w="820"/>
        <w:gridCol w:w="7209"/>
        <w:gridCol w:w="1041"/>
      </w:tblGrid>
      <w:tr w:rsidR="00695C42" w14:paraId="1C53B942" w14:textId="77777777" w:rsidTr="000B6DE0">
        <w:trPr>
          <w:jc w:val="right"/>
        </w:trPr>
        <w:tc>
          <w:tcPr>
            <w:tcW w:w="452" w:type="pct"/>
            <w:vAlign w:val="center"/>
          </w:tcPr>
          <w:p w14:paraId="715845CD" w14:textId="77777777" w:rsidR="00695C42" w:rsidRDefault="00695C42" w:rsidP="000B6DE0">
            <w:pPr>
              <w:pStyle w:val="for"/>
              <w:spacing w:line="276" w:lineRule="auto"/>
              <w:rPr>
                <w:color w:val="000000" w:themeColor="text1"/>
              </w:rPr>
            </w:pPr>
          </w:p>
        </w:tc>
        <w:tc>
          <w:tcPr>
            <w:tcW w:w="3974" w:type="pct"/>
            <w:vAlign w:val="center"/>
          </w:tcPr>
          <w:p w14:paraId="627AB8F7" w14:textId="2CCC9DA0" w:rsidR="00695C42" w:rsidRPr="009C0D13" w:rsidRDefault="00000000" w:rsidP="000B6DE0">
            <w:pPr>
              <w:pStyle w:val="for"/>
              <w:rPr>
                <w:rFonts w:ascii="Cambria Math" w:hAnsi="Cambria Math"/>
                <w:i/>
              </w:rPr>
            </w:pPr>
            <m:oMathPara>
              <m:oMath>
                <m:sSubSup>
                  <m:sSubSupPr>
                    <m:ctrlPr>
                      <w:rPr>
                        <w:rFonts w:ascii="Cambria Math" w:hAnsi="Cambria Math"/>
                        <w:i/>
                        <w:lang w:val="en-US"/>
                      </w:rPr>
                    </m:ctrlPr>
                  </m:sSubSupPr>
                  <m:e>
                    <m:r>
                      <w:rPr>
                        <w:rFonts w:ascii="Cambria Math" w:hAnsi="Cambria Math"/>
                        <w:lang w:val="en-US"/>
                      </w:rPr>
                      <m:t>E</m:t>
                    </m:r>
                  </m:e>
                  <m:sub>
                    <m:r>
                      <w:rPr>
                        <w:rFonts w:ascii="Cambria Math" w:hAnsi="Cambria Math"/>
                      </w:rPr>
                      <m:t>ф.ад</m:t>
                    </m:r>
                  </m:sub>
                  <m:sup>
                    <m:r>
                      <w:rPr>
                        <w:rFonts w:ascii="Cambria Math" w:hAnsi="Cambria Math"/>
                      </w:rPr>
                      <m:t>''</m:t>
                    </m:r>
                  </m:sup>
                </m:sSubSup>
                <m:r>
                  <w:rPr>
                    <w:rFonts w:ascii="Cambria Math" w:hAnsi="Cambria Math"/>
                  </w:rPr>
                  <m:t>=</m:t>
                </m:r>
                <m:rad>
                  <m:radPr>
                    <m:degHide m:val="1"/>
                    <m:ctrlPr>
                      <w:rPr>
                        <w:rFonts w:ascii="Cambria Math" w:hAnsi="Cambria Math"/>
                        <w:lang w:val="en-US"/>
                      </w:rPr>
                    </m:ctrlPr>
                  </m:radPr>
                  <m:deg>
                    <m:ctrlPr>
                      <w:rPr>
                        <w:rFonts w:ascii="Cambria Math" w:hAnsi="Cambria Math"/>
                        <w:i/>
                        <w:lang w:val="en-US"/>
                      </w:rPr>
                    </m:ctrlPr>
                  </m:deg>
                  <m:e>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U</m:t>
                                </m:r>
                              </m:e>
                              <m:sub>
                                <m:r>
                                  <w:rPr>
                                    <w:rFonts w:ascii="Cambria Math" w:hAnsi="Cambria Math"/>
                                  </w:rPr>
                                  <m:t>ф</m:t>
                                </m:r>
                                <m:d>
                                  <m:dPr>
                                    <m:ctrlPr>
                                      <w:rPr>
                                        <w:rFonts w:ascii="Cambria Math" w:hAnsi="Cambria Math"/>
                                        <w:i/>
                                      </w:rPr>
                                    </m:ctrlPr>
                                  </m:dPr>
                                  <m:e>
                                    <m:r>
                                      <w:rPr>
                                        <w:rFonts w:ascii="Cambria Math" w:hAnsi="Cambria Math"/>
                                      </w:rPr>
                                      <m:t>0</m:t>
                                    </m:r>
                                  </m:e>
                                </m:d>
                              </m:sub>
                            </m:sSub>
                            <m:func>
                              <m:funcPr>
                                <m:ctrlPr>
                                  <w:rPr>
                                    <w:rFonts w:ascii="Cambria Math" w:hAnsi="Cambria Math"/>
                                    <w:i/>
                                    <w:lang w:val="en-US"/>
                                  </w:rPr>
                                </m:ctrlPr>
                              </m:funcPr>
                              <m:fName>
                                <m:r>
                                  <w:rPr>
                                    <w:rFonts w:ascii="Cambria Math" w:hAnsi="Cambria Math"/>
                                    <w:lang w:val="en-US"/>
                                  </w:rPr>
                                  <m:t>cos</m:t>
                                </m:r>
                              </m:fName>
                              <m:e>
                                <m:sSub>
                                  <m:sSubPr>
                                    <m:ctrlPr>
                                      <w:rPr>
                                        <w:rFonts w:ascii="Cambria Math" w:hAnsi="Cambria Math"/>
                                        <w:i/>
                                        <w:lang w:val="en-US"/>
                                      </w:rPr>
                                    </m:ctrlPr>
                                  </m:sSubPr>
                                  <m:e>
                                    <m:r>
                                      <m:rPr>
                                        <m:sty m:val="p"/>
                                      </m:rPr>
                                      <w:rPr>
                                        <w:rFonts w:ascii="Cambria Math" w:hAnsi="Cambria Math"/>
                                        <w:lang w:val="en-US"/>
                                      </w:rPr>
                                      <m:t>φ</m:t>
                                    </m:r>
                                  </m:e>
                                  <m:sub>
                                    <m:r>
                                      <w:rPr>
                                        <w:rFonts w:ascii="Cambria Math" w:hAnsi="Cambria Math"/>
                                      </w:rPr>
                                      <m:t>(0)</m:t>
                                    </m:r>
                                  </m:sub>
                                </m:sSub>
                              </m:e>
                            </m:func>
                            <m:r>
                              <w:rPr>
                                <w:rFonts w:ascii="Cambria Math" w:hAnsi="Cambria Math"/>
                              </w:rPr>
                              <m:t>-</m:t>
                            </m:r>
                            <m:sSub>
                              <m:sSubPr>
                                <m:ctrlPr>
                                  <w:rPr>
                                    <w:rFonts w:ascii="Cambria Math" w:hAnsi="Cambria Math"/>
                                    <w:i/>
                                    <w:lang w:val="en-US"/>
                                  </w:rPr>
                                </m:ctrlPr>
                              </m:sSubPr>
                              <m:e>
                                <m:r>
                                  <w:rPr>
                                    <w:rFonts w:ascii="Cambria Math" w:hAnsi="Cambria Math"/>
                                    <w:lang w:val="en-US"/>
                                  </w:rPr>
                                  <m:t>I</m:t>
                                </m:r>
                              </m:e>
                              <m:sub>
                                <m:d>
                                  <m:dPr>
                                    <m:ctrlPr>
                                      <w:rPr>
                                        <w:rFonts w:ascii="Cambria Math" w:hAnsi="Cambria Math"/>
                                        <w:i/>
                                        <w:lang w:val="en-US"/>
                                      </w:rPr>
                                    </m:ctrlPr>
                                  </m:dPr>
                                  <m:e>
                                    <m:r>
                                      <w:rPr>
                                        <w:rFonts w:ascii="Cambria Math" w:hAnsi="Cambria Math"/>
                                      </w:rPr>
                                      <m:t>0</m:t>
                                    </m:r>
                                  </m:e>
                                </m:d>
                              </m:sub>
                            </m:sSub>
                            <m:sSub>
                              <m:sSubPr>
                                <m:ctrlPr>
                                  <w:rPr>
                                    <w:rFonts w:ascii="Cambria Math" w:hAnsi="Cambria Math"/>
                                    <w:i/>
                                    <w:lang w:val="en-US"/>
                                  </w:rPr>
                                </m:ctrlPr>
                              </m:sSubPr>
                              <m:e>
                                <m:r>
                                  <w:rPr>
                                    <w:rFonts w:ascii="Cambria Math" w:hAnsi="Cambria Math"/>
                                    <w:lang w:val="en-US"/>
                                  </w:rPr>
                                  <m:t>R</m:t>
                                </m:r>
                              </m:e>
                              <m:sub>
                                <m:r>
                                  <w:rPr>
                                    <w:rFonts w:ascii="Cambria Math" w:hAnsi="Cambria Math"/>
                                  </w:rPr>
                                  <m:t>1ад</m:t>
                                </m:r>
                              </m:sub>
                            </m:sSub>
                          </m:e>
                        </m:d>
                      </m:e>
                      <m:sup>
                        <m:r>
                          <w:rPr>
                            <w:rFonts w:ascii="Cambria Math" w:hAnsi="Cambria Math"/>
                          </w:rPr>
                          <m:t>2</m:t>
                        </m:r>
                      </m:sup>
                    </m:sSup>
                    <m:r>
                      <w:rPr>
                        <w:rFonts w:ascii="Cambria Math" w:hAnsi="Cambria Math"/>
                      </w:rPr>
                      <m:t>+</m:t>
                    </m:r>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U</m:t>
                                </m:r>
                              </m:e>
                              <m:sub>
                                <m:r>
                                  <w:rPr>
                                    <w:rFonts w:ascii="Cambria Math" w:hAnsi="Cambria Math"/>
                                  </w:rPr>
                                  <m:t>ф</m:t>
                                </m:r>
                                <m:d>
                                  <m:dPr>
                                    <m:ctrlPr>
                                      <w:rPr>
                                        <w:rFonts w:ascii="Cambria Math" w:hAnsi="Cambria Math"/>
                                        <w:i/>
                                      </w:rPr>
                                    </m:ctrlPr>
                                  </m:dPr>
                                  <m:e>
                                    <m:r>
                                      <w:rPr>
                                        <w:rFonts w:ascii="Cambria Math" w:hAnsi="Cambria Math"/>
                                      </w:rPr>
                                      <m:t>0</m:t>
                                    </m:r>
                                  </m:e>
                                </m:d>
                              </m:sub>
                            </m:sSub>
                            <m:func>
                              <m:funcPr>
                                <m:ctrlPr>
                                  <w:rPr>
                                    <w:rFonts w:ascii="Cambria Math" w:hAnsi="Cambria Math"/>
                                    <w:i/>
                                    <w:lang w:val="en-US"/>
                                  </w:rPr>
                                </m:ctrlPr>
                              </m:funcPr>
                              <m:fName>
                                <m:r>
                                  <m:rPr>
                                    <m:sty m:val="p"/>
                                  </m:rPr>
                                  <w:rPr>
                                    <w:rFonts w:ascii="Cambria Math" w:hAnsi="Cambria Math"/>
                                    <w:lang w:val="en-US"/>
                                  </w:rPr>
                                  <m:t>sin</m:t>
                                </m:r>
                              </m:fName>
                              <m:e>
                                <m:sSub>
                                  <m:sSubPr>
                                    <m:ctrlPr>
                                      <w:rPr>
                                        <w:rFonts w:ascii="Cambria Math" w:hAnsi="Cambria Math"/>
                                        <w:i/>
                                        <w:lang w:val="en-US"/>
                                      </w:rPr>
                                    </m:ctrlPr>
                                  </m:sSubPr>
                                  <m:e>
                                    <m:r>
                                      <m:rPr>
                                        <m:sty m:val="p"/>
                                      </m:rPr>
                                      <w:rPr>
                                        <w:rFonts w:ascii="Cambria Math" w:hAnsi="Cambria Math"/>
                                        <w:lang w:val="en-US"/>
                                      </w:rPr>
                                      <m:t>φ</m:t>
                                    </m:r>
                                  </m:e>
                                  <m:sub>
                                    <m:r>
                                      <w:rPr>
                                        <w:rFonts w:ascii="Cambria Math" w:hAnsi="Cambria Math"/>
                                      </w:rPr>
                                      <m:t>(0)</m:t>
                                    </m:r>
                                  </m:sub>
                                </m:sSub>
                              </m:e>
                            </m:func>
                            <m:r>
                              <w:rPr>
                                <w:rFonts w:ascii="Cambria Math" w:hAnsi="Cambria Math"/>
                              </w:rPr>
                              <m:t>-</m:t>
                            </m:r>
                            <m:sSub>
                              <m:sSubPr>
                                <m:ctrlPr>
                                  <w:rPr>
                                    <w:rFonts w:ascii="Cambria Math" w:hAnsi="Cambria Math"/>
                                    <w:i/>
                                    <w:lang w:val="en-US"/>
                                  </w:rPr>
                                </m:ctrlPr>
                              </m:sSubPr>
                              <m:e>
                                <m:r>
                                  <w:rPr>
                                    <w:rFonts w:ascii="Cambria Math" w:hAnsi="Cambria Math"/>
                                    <w:lang w:val="en-US"/>
                                  </w:rPr>
                                  <m:t>I</m:t>
                                </m:r>
                              </m:e>
                              <m:sub>
                                <m:d>
                                  <m:dPr>
                                    <m:ctrlPr>
                                      <w:rPr>
                                        <w:rFonts w:ascii="Cambria Math" w:hAnsi="Cambria Math"/>
                                        <w:i/>
                                        <w:lang w:val="en-US"/>
                                      </w:rPr>
                                    </m:ctrlPr>
                                  </m:dPr>
                                  <m:e>
                                    <m:r>
                                      <w:rPr>
                                        <w:rFonts w:ascii="Cambria Math" w:hAnsi="Cambria Math"/>
                                      </w:rPr>
                                      <m:t>0</m:t>
                                    </m:r>
                                  </m:e>
                                </m:d>
                              </m:sub>
                            </m:sSub>
                            <m:sSub>
                              <m:sSubPr>
                                <m:ctrlPr>
                                  <w:rPr>
                                    <w:rFonts w:ascii="Cambria Math" w:hAnsi="Cambria Math"/>
                                    <w:i/>
                                    <w:lang w:val="en-US"/>
                                  </w:rPr>
                                </m:ctrlPr>
                              </m:sSubPr>
                              <m:e>
                                <m:r>
                                  <w:rPr>
                                    <w:rFonts w:ascii="Cambria Math" w:hAnsi="Cambria Math"/>
                                    <w:lang w:val="en-US"/>
                                  </w:rPr>
                                  <m:t>X</m:t>
                                </m:r>
                              </m:e>
                              <m:sub>
                                <m:r>
                                  <w:rPr>
                                    <w:rFonts w:ascii="Cambria Math" w:hAnsi="Cambria Math"/>
                                  </w:rPr>
                                  <m:t>1ад</m:t>
                                </m:r>
                              </m:sub>
                            </m:sSub>
                          </m:e>
                        </m:d>
                      </m:e>
                      <m:sup>
                        <m:r>
                          <w:rPr>
                            <w:rFonts w:ascii="Cambria Math" w:hAnsi="Cambria Math"/>
                          </w:rPr>
                          <m:t>2</m:t>
                        </m:r>
                      </m:sup>
                    </m:sSup>
                  </m:e>
                </m:rad>
                <m:r>
                  <w:rPr>
                    <w:rFonts w:ascii="Cambria Math" w:hAnsi="Cambria Math"/>
                    <w:lang w:val="en-US"/>
                  </w:rPr>
                  <m:t>.</m:t>
                </m:r>
              </m:oMath>
            </m:oMathPara>
          </w:p>
        </w:tc>
        <w:tc>
          <w:tcPr>
            <w:tcW w:w="574" w:type="pct"/>
            <w:vAlign w:val="center"/>
            <w:hideMark/>
          </w:tcPr>
          <w:p w14:paraId="1916D771" w14:textId="660223E1" w:rsidR="00695C42" w:rsidRDefault="00695C42"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54</w:t>
            </w:r>
            <w:r>
              <w:fldChar w:fldCharType="end"/>
            </w:r>
            <w:r>
              <w:t>)</w:t>
            </w:r>
          </w:p>
        </w:tc>
      </w:tr>
    </w:tbl>
    <w:p w14:paraId="71FB72C0" w14:textId="7ECBFFC4" w:rsidR="00A54D3E" w:rsidRDefault="00A54D3E" w:rsidP="000B6DE0">
      <w:pPr>
        <w:pStyle w:val="30"/>
      </w:pPr>
      <w:r>
        <w:t xml:space="preserve">Сопротивление обратной последовательности асинхронных машин </w:t>
      </w:r>
      <w:r w:rsidR="007857CA">
        <w:t>допускается</w:t>
      </w:r>
      <w:r>
        <w:t xml:space="preserve"> принимать равным сопротивлению</w:t>
      </w:r>
      <w:r w:rsidR="00325D81">
        <w:t xml:space="preserve"> прямой последовательности, т.е. </w:t>
      </w:r>
      <m:oMath>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2ад</m:t>
            </m:r>
          </m:sub>
        </m:sSub>
        <m:r>
          <w:rPr>
            <w:rStyle w:val="forChar"/>
            <w:rFonts w:ascii="Cambria Math" w:eastAsiaTheme="majorEastAsia" w:hAnsi="Cambria Math"/>
          </w:rPr>
          <m:t>=</m:t>
        </m:r>
        <m:sSub>
          <m:sSubPr>
            <m:ctrlPr>
              <w:rPr>
                <w:rStyle w:val="forChar"/>
                <w:rFonts w:ascii="Cambria Math" w:eastAsiaTheme="majorEastAsia" w:hAnsi="Cambria Math"/>
                <w:i/>
              </w:rPr>
            </m:ctrlPr>
          </m:sSubPr>
          <m:e>
            <m:r>
              <w:rPr>
                <w:rStyle w:val="forChar"/>
                <w:rFonts w:ascii="Cambria Math" w:eastAsiaTheme="majorEastAsia" w:hAnsi="Cambria Math"/>
              </w:rPr>
              <m:t>X</m:t>
            </m:r>
          </m:e>
          <m:sub>
            <m:r>
              <w:rPr>
                <w:rStyle w:val="forChar"/>
                <w:rFonts w:ascii="Cambria Math" w:eastAsiaTheme="majorEastAsia" w:hAnsi="Cambria Math"/>
              </w:rPr>
              <m:t>1ад</m:t>
            </m:r>
          </m:sub>
        </m:sSub>
        <m:r>
          <w:rPr>
            <w:rStyle w:val="forChar"/>
            <w:rFonts w:ascii="Cambria Math" w:eastAsiaTheme="majorEastAsia" w:hAnsi="Cambria Math" w:cstheme="majorBidi"/>
          </w:rPr>
          <m:t>.</m:t>
        </m:r>
      </m:oMath>
    </w:p>
    <w:p w14:paraId="1357B7E3" w14:textId="47FBBA4A" w:rsidR="003F3417" w:rsidRDefault="0051616F" w:rsidP="000B6DE0">
      <w:pPr>
        <w:pStyle w:val="30"/>
      </w:pPr>
      <w:r>
        <w:t>В</w:t>
      </w:r>
      <w:r w:rsidR="003660CD">
        <w:t xml:space="preserve"> ненулевой</w:t>
      </w:r>
      <w:r w:rsidR="00205B0B">
        <w:t xml:space="preserve"> момент</w:t>
      </w:r>
      <w:r>
        <w:t xml:space="preserve"> времени,</w:t>
      </w:r>
      <w:r w:rsidR="003660CD">
        <w:t xml:space="preserve"> </w:t>
      </w:r>
      <w:r>
        <w:t>д</w:t>
      </w:r>
      <w:r w:rsidR="00A54D3E">
        <w:t xml:space="preserve">ля определения минимального тока </w:t>
      </w:r>
      <w:r w:rsidR="009448FE">
        <w:t>КЗ,</w:t>
      </w:r>
      <w:r w:rsidRPr="0051616F">
        <w:t xml:space="preserve"> </w:t>
      </w:r>
      <w:r>
        <w:t>с учетом</w:t>
      </w:r>
      <w:r w:rsidR="009A3565" w:rsidRPr="009A3565">
        <w:t xml:space="preserve"> </w:t>
      </w:r>
      <w:r>
        <w:t>затухания токов</w:t>
      </w:r>
      <w:r w:rsidR="00964753">
        <w:t xml:space="preserve"> </w:t>
      </w:r>
      <w:r>
        <w:t>в роторе</w:t>
      </w:r>
      <w:r w:rsidR="00964753">
        <w:t xml:space="preserve"> с постоянной времени примерно равной 20 мс</w:t>
      </w:r>
      <w:r>
        <w:t>,</w:t>
      </w:r>
      <w:r w:rsidR="009C0D13">
        <w:t xml:space="preserve"> </w:t>
      </w:r>
      <w:r w:rsidR="00047511">
        <w:t xml:space="preserve">ЭДС асинхронных электродвигателей </w:t>
      </w:r>
      <w:r w:rsidR="003660CD">
        <w:t>рекомендуется</w:t>
      </w:r>
      <w:r w:rsidR="00047511">
        <w:t xml:space="preserve"> считать равными нулю</w:t>
      </w:r>
      <w:r>
        <w:t>, а</w:t>
      </w:r>
      <w:r w:rsidRPr="004B2C52">
        <w:t xml:space="preserve"> </w:t>
      </w:r>
      <w:r>
        <w:t>при определении максимального тока КЗ считать равной сверхпереходному значению.</w:t>
      </w:r>
    </w:p>
    <w:p w14:paraId="3AFC122F" w14:textId="53B4CB3C" w:rsidR="00A54D3E" w:rsidRDefault="00A54D3E" w:rsidP="000B6DE0">
      <w:pPr>
        <w:pStyle w:val="30"/>
      </w:pPr>
      <w:r>
        <w:t xml:space="preserve">Влияние </w:t>
      </w:r>
      <w:r w:rsidR="00A17A90">
        <w:t>асинхронного двигателя</w:t>
      </w:r>
      <w:r>
        <w:t xml:space="preserve"> на ток КЗ в низковольтных </w:t>
      </w:r>
      <w:r w:rsidR="00A17A90">
        <w:t>электроустановках</w:t>
      </w:r>
      <w:r>
        <w:t xml:space="preserve"> можно не учитывать если </w:t>
      </w:r>
      <w:r w:rsidR="00A17A90">
        <w:t xml:space="preserve">номинальный </w:t>
      </w:r>
      <w:r>
        <w:t xml:space="preserve">ток </w:t>
      </w:r>
      <w:r w:rsidR="00A17A90">
        <w:t>электродвигателя</w:t>
      </w:r>
      <w:r>
        <w:t xml:space="preserve"> не более </w:t>
      </w:r>
      <w:r w:rsidR="00A17A90">
        <w:t>1</w:t>
      </w:r>
      <w:r w:rsidR="009E34B8">
        <w:t> </w:t>
      </w:r>
      <w:r>
        <w:t xml:space="preserve">% от начального значения тока КЗ, определенного без учета влияния </w:t>
      </w:r>
      <w:r w:rsidR="00A17A90">
        <w:t>электродвигателя</w:t>
      </w:r>
      <w:r>
        <w:t>.</w:t>
      </w:r>
    </w:p>
    <w:p w14:paraId="37E072D9" w14:textId="5A7E9537" w:rsidR="00A54D3E" w:rsidRPr="009E3E51" w:rsidRDefault="00A54D3E" w:rsidP="003F3417">
      <w:pPr>
        <w:pStyle w:val="30"/>
      </w:pPr>
      <w:r>
        <w:t xml:space="preserve">Значения параметров схем замещения для некоторых асинхронных двигателей </w:t>
      </w:r>
      <w:r w:rsidRPr="009E3E51">
        <w:t>представлены в приложении А.</w:t>
      </w:r>
    </w:p>
    <w:p w14:paraId="5DA7953D" w14:textId="3DA95ED8" w:rsidR="00CA7884" w:rsidRPr="00F55FF2" w:rsidRDefault="00CA7884" w:rsidP="00F55FF2">
      <w:pPr>
        <w:pStyle w:val="20"/>
      </w:pPr>
      <w:r w:rsidRPr="00F55FF2">
        <w:t xml:space="preserve">Источники, подключаемые через </w:t>
      </w:r>
      <w:r w:rsidR="0022165E" w:rsidRPr="00F55FF2">
        <w:t>полупроводниковые преобразователи</w:t>
      </w:r>
      <w:r w:rsidR="009701CB" w:rsidRPr="00F55FF2">
        <w:t>, в том числе частотные преобразователи, устройства плавного пуска асинхронных двигателей</w:t>
      </w:r>
    </w:p>
    <w:p w14:paraId="15646A6A" w14:textId="5933469B" w:rsidR="00CA7884" w:rsidRDefault="00CA7884" w:rsidP="000B6DE0">
      <w:pPr>
        <w:pStyle w:val="30"/>
      </w:pPr>
      <w:r>
        <w:t xml:space="preserve">Для расчета переходных процессов в электроустановках с </w:t>
      </w:r>
      <w:r w:rsidR="0022165E">
        <w:t>полупроводниковыми преобразователями</w:t>
      </w:r>
      <w:r w:rsidR="0022165E" w:rsidDel="0022165E">
        <w:t xml:space="preserve"> </w:t>
      </w:r>
      <w:r w:rsidR="001A3BE4">
        <w:t>следует</w:t>
      </w:r>
      <w:r>
        <w:t xml:space="preserve"> использовать математические модели,</w:t>
      </w:r>
      <w:r w:rsidR="001A3BE4">
        <w:t xml:space="preserve"> позволяющие учесть предоставляемые производителем параметры</w:t>
      </w:r>
      <w:r>
        <w:t xml:space="preserve"> </w:t>
      </w:r>
      <w:r w:rsidR="001A3BE4">
        <w:t>регуляторов</w:t>
      </w:r>
      <w:r>
        <w:t>.</w:t>
      </w:r>
    </w:p>
    <w:p w14:paraId="452F560B" w14:textId="7E943F92" w:rsidR="00CA7884" w:rsidRDefault="00CA7884" w:rsidP="00F55FF2">
      <w:pPr>
        <w:pStyle w:val="30"/>
      </w:pPr>
      <w:r>
        <w:t>Влиянием источников, подключаемых через инвертор</w:t>
      </w:r>
      <w:r w:rsidR="0022165E">
        <w:t>ы</w:t>
      </w:r>
      <w:r>
        <w:t>, можно пренебречь, если суммарный номинальный ток инверторов не превышает 1</w:t>
      </w:r>
      <w:r w:rsidR="009E34B8">
        <w:t> </w:t>
      </w:r>
      <w:r>
        <w:t xml:space="preserve">% начального значения периодической составляющей тока в месте </w:t>
      </w:r>
      <w:r w:rsidR="009448FE">
        <w:t>КЗ</w:t>
      </w:r>
      <w:r>
        <w:t>, рассчитанного без учета этих источников.</w:t>
      </w:r>
    </w:p>
    <w:p w14:paraId="2BA391EE" w14:textId="276F00A3" w:rsidR="00CA7884" w:rsidRDefault="00CA7884" w:rsidP="00CA7884">
      <w:pPr>
        <w:pStyle w:val="20"/>
      </w:pPr>
      <w:r>
        <w:t>Электрическая дуга</w:t>
      </w:r>
    </w:p>
    <w:p w14:paraId="3D221521" w14:textId="3E85E65F" w:rsidR="00CA7884" w:rsidRDefault="00CA7884" w:rsidP="005373E9">
      <w:pPr>
        <w:pStyle w:val="30"/>
      </w:pPr>
      <w:r>
        <w:t>При определении минимального значения тока КЗ следует учитывать влияние активного сопротивления электрической дуги в месте КЗ.</w:t>
      </w:r>
    </w:p>
    <w:p w14:paraId="5F915945" w14:textId="5904842C" w:rsidR="00CA7884" w:rsidRDefault="00CA7884" w:rsidP="00CA7884">
      <w:r>
        <w:t xml:space="preserve">Для расчета токов дуговых </w:t>
      </w:r>
      <w:r w:rsidR="009448FE">
        <w:t>КЗ</w:t>
      </w:r>
      <w:r w:rsidR="005C09E3">
        <w:t>, при устойчивой дуге, т.е. при токе дуги более 80 А</w:t>
      </w:r>
      <w:r w:rsidR="005373E9">
        <w:t>, в схему следует включить активное сопротивление дуги</w:t>
      </w:r>
      <w:r w:rsidR="005C09E3">
        <w:t>, в мОм</w:t>
      </w:r>
      <w:r w:rsidR="0045699D">
        <w:t xml:space="preserve">, </w:t>
      </w:r>
      <w:r w:rsidR="005373E9">
        <w:t>значение которого зависит от тока</w:t>
      </w:r>
      <w:r w:rsidR="003A3E3E" w:rsidRPr="003A3E3E">
        <w:t xml:space="preserve"> </w:t>
      </w:r>
      <w:r w:rsidR="003A3E3E">
        <w:t>дуги</w:t>
      </w:r>
      <w:r w:rsidR="005373E9">
        <w:t>:</w:t>
      </w:r>
    </w:p>
    <w:tbl>
      <w:tblPr>
        <w:tblW w:w="5000" w:type="pct"/>
        <w:jc w:val="right"/>
        <w:tblLook w:val="04A0" w:firstRow="1" w:lastRow="0" w:firstColumn="1" w:lastColumn="0" w:noHBand="0" w:noVBand="1"/>
      </w:tblPr>
      <w:tblGrid>
        <w:gridCol w:w="820"/>
        <w:gridCol w:w="7209"/>
        <w:gridCol w:w="1041"/>
      </w:tblGrid>
      <w:tr w:rsidR="005373E9" w14:paraId="434F75E6" w14:textId="77777777" w:rsidTr="000B6DE0">
        <w:trPr>
          <w:jc w:val="right"/>
        </w:trPr>
        <w:tc>
          <w:tcPr>
            <w:tcW w:w="452" w:type="pct"/>
            <w:vAlign w:val="center"/>
          </w:tcPr>
          <w:p w14:paraId="442BE655" w14:textId="77777777" w:rsidR="005373E9" w:rsidRDefault="005373E9" w:rsidP="000B6DE0">
            <w:pPr>
              <w:pStyle w:val="for"/>
              <w:spacing w:line="276" w:lineRule="auto"/>
              <w:rPr>
                <w:color w:val="000000" w:themeColor="text1"/>
              </w:rPr>
            </w:pPr>
          </w:p>
        </w:tc>
        <w:tc>
          <w:tcPr>
            <w:tcW w:w="3974" w:type="pct"/>
            <w:vAlign w:val="center"/>
          </w:tcPr>
          <w:p w14:paraId="633016A1" w14:textId="27CD8F66" w:rsidR="005373E9" w:rsidRPr="005373E9" w:rsidRDefault="00000000" w:rsidP="005373E9">
            <w:pPr>
              <w:pStyle w:val="for"/>
              <w:rPr>
                <w:i/>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д</m:t>
                    </m:r>
                  </m:sub>
                </m:sSub>
                <m:r>
                  <w:rPr>
                    <w:rFonts w:ascii="Cambria Math" w:hAnsi="Cambria Math"/>
                    <w:lang w:val="en-US"/>
                  </w:rPr>
                  <m:t>=</m:t>
                </m:r>
                <m:f>
                  <m:fPr>
                    <m:ctrlPr>
                      <w:rPr>
                        <w:rFonts w:ascii="Cambria Math" w:hAnsi="Cambria Math"/>
                        <w:lang w:val="en-US"/>
                      </w:rPr>
                    </m:ctrlPr>
                  </m:fPr>
                  <m:num>
                    <m:r>
                      <w:rPr>
                        <w:rFonts w:ascii="Cambria Math" w:hAnsi="Cambria Math"/>
                        <w:lang w:val="en-US"/>
                      </w:rPr>
                      <m:t>39,6</m:t>
                    </m:r>
                    <m:ctrlPr>
                      <w:rPr>
                        <w:rFonts w:ascii="Cambria Math" w:hAnsi="Cambria Math"/>
                        <w:i/>
                        <w:lang w:val="en-US"/>
                      </w:rPr>
                    </m:ctrlPr>
                  </m:num>
                  <m:den>
                    <m:sSubSup>
                      <m:sSubSupPr>
                        <m:ctrlPr>
                          <w:rPr>
                            <w:rFonts w:ascii="Cambria Math" w:hAnsi="Cambria Math"/>
                            <w:i/>
                            <w:lang w:val="en-US"/>
                          </w:rPr>
                        </m:ctrlPr>
                      </m:sSubSupPr>
                      <m:e>
                        <m:r>
                          <w:rPr>
                            <w:rFonts w:ascii="Cambria Math" w:hAnsi="Cambria Math"/>
                            <w:lang w:val="en-US"/>
                          </w:rPr>
                          <m:t>I</m:t>
                        </m:r>
                      </m:e>
                      <m:sub>
                        <m:r>
                          <w:rPr>
                            <w:rFonts w:ascii="Cambria Math" w:hAnsi="Cambria Math"/>
                            <w:lang w:val="en-US"/>
                          </w:rPr>
                          <m:t>д</m:t>
                        </m:r>
                      </m:sub>
                      <m:sup>
                        <m:r>
                          <w:rPr>
                            <w:rFonts w:ascii="Cambria Math" w:hAnsi="Cambria Math"/>
                            <w:lang w:val="en-US"/>
                          </w:rPr>
                          <m:t>0,56</m:t>
                        </m:r>
                      </m:sup>
                    </m:sSubSup>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46E110D4" w14:textId="30A47E92" w:rsidR="005373E9" w:rsidRDefault="005373E9"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55</w:t>
            </w:r>
            <w:r>
              <w:fldChar w:fldCharType="end"/>
            </w:r>
            <w:r>
              <w:t>)</w:t>
            </w:r>
          </w:p>
        </w:tc>
      </w:tr>
    </w:tbl>
    <w:p w14:paraId="24BD8DDE" w14:textId="2EBBEC90" w:rsidR="00CA7884" w:rsidRDefault="00CA7884" w:rsidP="004C14E7">
      <w:pPr>
        <w:pStyle w:val="forfoot"/>
      </w:pPr>
      <w:r>
        <w:t>где</w:t>
      </w:r>
      <w:r w:rsidR="004C14E7">
        <w:tab/>
      </w:r>
      <m:oMath>
        <m:sSub>
          <m:sSubPr>
            <m:ctrlPr>
              <w:rPr>
                <w:rStyle w:val="forChar"/>
                <w:rFonts w:ascii="Cambria Math" w:eastAsiaTheme="majorEastAsia" w:hAnsi="Cambria Math"/>
                <w:i/>
              </w:rPr>
            </m:ctrlPr>
          </m:sSubPr>
          <m:e>
            <m:r>
              <w:rPr>
                <w:rStyle w:val="forChar"/>
                <w:rFonts w:ascii="Cambria Math" w:eastAsiaTheme="majorEastAsia" w:hAnsi="Cambria Math"/>
              </w:rPr>
              <m:t>I</m:t>
            </m:r>
          </m:e>
          <m:sub>
            <m:r>
              <w:rPr>
                <w:rStyle w:val="forChar"/>
                <w:rFonts w:ascii="Cambria Math" w:eastAsiaTheme="majorEastAsia" w:hAnsi="Cambria Math"/>
              </w:rPr>
              <m:t>д</m:t>
            </m:r>
          </m:sub>
        </m:sSub>
      </m:oMath>
      <w:r w:rsidR="004C14E7">
        <w:t xml:space="preserve"> </w:t>
      </w:r>
      <w:r>
        <w:t>– ток дуги, кА.</w:t>
      </w:r>
    </w:p>
    <w:p w14:paraId="7A6F1FE2" w14:textId="353686BA" w:rsidR="004C14E7" w:rsidRDefault="004C14E7" w:rsidP="004C14E7">
      <w:pPr>
        <w:pStyle w:val="note"/>
      </w:pPr>
      <w:r w:rsidRPr="004C14E7">
        <w:rPr>
          <w:spacing w:val="20"/>
        </w:rPr>
        <w:t>Примечание</w:t>
      </w:r>
      <w:r>
        <w:t xml:space="preserve"> – Зависимость сопротивления дуги от тока </w:t>
      </w:r>
      <w:r w:rsidR="00A06099">
        <w:t>определена</w:t>
      </w:r>
      <w:r>
        <w:t xml:space="preserve"> </w:t>
      </w:r>
      <w:r w:rsidR="00A06099">
        <w:t>с учетом</w:t>
      </w:r>
      <w:r>
        <w:t xml:space="preserve"> экспериментальных данных.</w:t>
      </w:r>
    </w:p>
    <w:p w14:paraId="7EB21855" w14:textId="64B6AD50" w:rsidR="007857CA" w:rsidRDefault="00CA7884" w:rsidP="007857CA">
      <w:pPr>
        <w:pStyle w:val="30"/>
      </w:pPr>
      <w:r>
        <w:t xml:space="preserve">Полученное сопротивление дуги </w:t>
      </w:r>
      <w:r w:rsidR="004C14E7">
        <w:t>следует</w:t>
      </w:r>
      <w:r>
        <w:t xml:space="preserve"> </w:t>
      </w:r>
      <w:r w:rsidR="004C14E7">
        <w:t>учитывать</w:t>
      </w:r>
      <w:r>
        <w:t xml:space="preserve"> в схем</w:t>
      </w:r>
      <w:r w:rsidR="004C14E7">
        <w:t>ах</w:t>
      </w:r>
      <w:r>
        <w:t xml:space="preserve"> замещения всех последовательностей. Расчет токов </w:t>
      </w:r>
      <w:r w:rsidR="009448FE">
        <w:t>КЗ</w:t>
      </w:r>
      <w:r>
        <w:t xml:space="preserve"> с учетом электрической дуги и теплового спада тока производится методом последовательных приближений. Начальное значение тока дуги рекомендуется принимать </w:t>
      </w:r>
      <w:r w:rsidR="00D16E7D">
        <w:t>равн</w:t>
      </w:r>
      <w:r w:rsidR="00596713">
        <w:t>ым</w:t>
      </w:r>
      <w:r w:rsidR="00D16E7D">
        <w:t xml:space="preserve"> действующему значению периодической составляющей</w:t>
      </w:r>
      <w:r>
        <w:t xml:space="preserve"> ток</w:t>
      </w:r>
      <w:r w:rsidR="00D16E7D">
        <w:t xml:space="preserve">а </w:t>
      </w:r>
      <w:r>
        <w:t xml:space="preserve">металлического </w:t>
      </w:r>
      <w:r w:rsidR="009448FE">
        <w:t>КЗ</w:t>
      </w:r>
      <w:r w:rsidR="00596713">
        <w:t xml:space="preserve"> для того же момента времени и типа КЗ</w:t>
      </w:r>
      <w:r>
        <w:t>.</w:t>
      </w:r>
    </w:p>
    <w:p w14:paraId="0A62B0AA" w14:textId="4FBF0F61" w:rsidR="007857CA" w:rsidRDefault="00CA7884" w:rsidP="007857CA">
      <w:pPr>
        <w:pStyle w:val="30"/>
      </w:pPr>
      <w:r>
        <w:t>Для получения результатов расчетов с погрешностью, не превышающей 1</w:t>
      </w:r>
      <w:r w:rsidR="009E34B8">
        <w:t> </w:t>
      </w:r>
      <w:r>
        <w:t xml:space="preserve">%, как правило, достаточно </w:t>
      </w:r>
      <w:r w:rsidR="009448FE">
        <w:t>трех-пяти</w:t>
      </w:r>
      <w:r>
        <w:t xml:space="preserve"> итераций</w:t>
      </w:r>
      <w:r w:rsidR="005C09E3">
        <w:t xml:space="preserve">. </w:t>
      </w:r>
      <w:r w:rsidR="007857CA">
        <w:t>Критерием останова итерационного вычисления тока дуги, следует считать изменение тока дуги по сравнению с предыдущей итерацией менее чем на 1</w:t>
      </w:r>
      <w:r w:rsidR="009E34B8">
        <w:t> </w:t>
      </w:r>
      <w:r w:rsidR="007857CA" w:rsidRPr="005C09E3">
        <w:t>%</w:t>
      </w:r>
      <w:r w:rsidR="007857CA">
        <w:t>:</w:t>
      </w:r>
    </w:p>
    <w:tbl>
      <w:tblPr>
        <w:tblW w:w="5000" w:type="pct"/>
        <w:jc w:val="right"/>
        <w:tblLook w:val="04A0" w:firstRow="1" w:lastRow="0" w:firstColumn="1" w:lastColumn="0" w:noHBand="0" w:noVBand="1"/>
      </w:tblPr>
      <w:tblGrid>
        <w:gridCol w:w="820"/>
        <w:gridCol w:w="7209"/>
        <w:gridCol w:w="1041"/>
      </w:tblGrid>
      <w:tr w:rsidR="007857CA" w14:paraId="1B543FB1" w14:textId="77777777" w:rsidTr="000B6DE0">
        <w:trPr>
          <w:jc w:val="right"/>
        </w:trPr>
        <w:tc>
          <w:tcPr>
            <w:tcW w:w="452" w:type="pct"/>
            <w:vAlign w:val="center"/>
          </w:tcPr>
          <w:p w14:paraId="072023D5" w14:textId="77777777" w:rsidR="007857CA" w:rsidRDefault="007857CA" w:rsidP="000B6DE0">
            <w:pPr>
              <w:pStyle w:val="for"/>
              <w:spacing w:line="276" w:lineRule="auto"/>
              <w:rPr>
                <w:color w:val="000000" w:themeColor="text1"/>
              </w:rPr>
            </w:pPr>
          </w:p>
        </w:tc>
        <w:tc>
          <w:tcPr>
            <w:tcW w:w="3974" w:type="pct"/>
            <w:vAlign w:val="center"/>
          </w:tcPr>
          <w:p w14:paraId="770B4D16" w14:textId="091053A7" w:rsidR="007857CA" w:rsidRPr="005373E9" w:rsidRDefault="00000000" w:rsidP="000B6DE0">
            <w:pPr>
              <w:pStyle w:val="for"/>
              <w:rPr>
                <w:i/>
              </w:rPr>
            </w:pPr>
            <m:oMathPara>
              <m:oMath>
                <m:f>
                  <m:fPr>
                    <m:ctrlPr>
                      <w:rPr>
                        <w:rFonts w:ascii="Cambria Math" w:hAnsi="Cambria Math"/>
                        <w:lang w:val="en-US"/>
                      </w:rPr>
                    </m:ctrlPr>
                  </m:fPr>
                  <m:num>
                    <m:d>
                      <m:dPr>
                        <m:begChr m:val="|"/>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I</m:t>
                            </m:r>
                          </m:e>
                          <m:sub>
                            <m:r>
                              <w:rPr>
                                <w:rFonts w:ascii="Cambria Math" w:hAnsi="Cambria Math"/>
                              </w:rPr>
                              <m:t>д(</m:t>
                            </m:r>
                            <m:r>
                              <w:rPr>
                                <w:rFonts w:ascii="Cambria Math" w:hAnsi="Cambria Math"/>
                                <w:lang w:val="en-US"/>
                              </w:rPr>
                              <m:t>n)</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r>
                              <w:rPr>
                                <w:rFonts w:ascii="Cambria Math" w:hAnsi="Cambria Math"/>
                              </w:rPr>
                              <m:t>д</m:t>
                            </m:r>
                            <m:r>
                              <w:rPr>
                                <w:rFonts w:ascii="Cambria Math" w:hAnsi="Cambria Math"/>
                                <w:lang w:val="en-US"/>
                              </w:rPr>
                              <m:t>(n-1)</m:t>
                            </m:r>
                          </m:sub>
                        </m:sSub>
                      </m:e>
                    </m:d>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I</m:t>
                        </m:r>
                      </m:e>
                      <m:sub>
                        <m:r>
                          <w:rPr>
                            <w:rFonts w:ascii="Cambria Math" w:hAnsi="Cambria Math"/>
                          </w:rPr>
                          <m:t>д(</m:t>
                        </m:r>
                        <m:r>
                          <w:rPr>
                            <w:rFonts w:ascii="Cambria Math" w:hAnsi="Cambria Math"/>
                            <w:lang w:val="en-US"/>
                          </w:rPr>
                          <m:t>n)</m:t>
                        </m:r>
                      </m:sub>
                    </m:sSub>
                    <m:ctrlPr>
                      <w:rPr>
                        <w:rFonts w:ascii="Cambria Math" w:hAnsi="Cambria Math"/>
                        <w:i/>
                        <w:lang w:val="en-US"/>
                      </w:rPr>
                    </m:ctrlPr>
                  </m:den>
                </m:f>
                <m:r>
                  <w:rPr>
                    <w:rFonts w:ascii="Cambria Math" w:hAnsi="Cambria Math"/>
                    <w:lang w:val="en-US"/>
                  </w:rPr>
                  <m:t>&lt;0,01,</m:t>
                </m:r>
              </m:oMath>
            </m:oMathPara>
          </w:p>
        </w:tc>
        <w:tc>
          <w:tcPr>
            <w:tcW w:w="574" w:type="pct"/>
            <w:vAlign w:val="center"/>
            <w:hideMark/>
          </w:tcPr>
          <w:p w14:paraId="0799335E" w14:textId="42DA064E" w:rsidR="007857CA" w:rsidRDefault="007857CA"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56</w:t>
            </w:r>
            <w:r>
              <w:fldChar w:fldCharType="end"/>
            </w:r>
            <w:r>
              <w:t>)</w:t>
            </w:r>
          </w:p>
        </w:tc>
      </w:tr>
    </w:tbl>
    <w:p w14:paraId="0A1C3907" w14:textId="5265F526" w:rsidR="007857CA" w:rsidRDefault="007857CA" w:rsidP="007857CA">
      <w:pPr>
        <w:pStyle w:val="forfoot"/>
      </w:pPr>
      <w:r>
        <w:t>где</w:t>
      </w:r>
      <w:r>
        <w:tab/>
      </w:r>
      <m:oMath>
        <m:sSub>
          <m:sSubPr>
            <m:ctrlPr>
              <w:rPr>
                <w:rFonts w:ascii="Cambria Math" w:hAnsi="Cambria Math"/>
                <w:i/>
                <w:lang w:val="en-US"/>
              </w:rPr>
            </m:ctrlPr>
          </m:sSubPr>
          <m:e>
            <m:r>
              <w:rPr>
                <w:rFonts w:ascii="Cambria Math" w:hAnsi="Cambria Math"/>
                <w:lang w:val="en-US"/>
              </w:rPr>
              <m:t>I</m:t>
            </m:r>
          </m:e>
          <m:sub>
            <m:r>
              <w:rPr>
                <w:rFonts w:ascii="Cambria Math" w:hAnsi="Cambria Math"/>
              </w:rPr>
              <m:t>д(</m:t>
            </m:r>
            <m:r>
              <w:rPr>
                <w:rFonts w:ascii="Cambria Math" w:hAnsi="Cambria Math"/>
                <w:lang w:val="en-US"/>
              </w:rPr>
              <m:t>n</m:t>
            </m:r>
            <m:r>
              <w:rPr>
                <w:rFonts w:ascii="Cambria Math" w:hAnsi="Cambria Math"/>
              </w:rPr>
              <m:t>)</m:t>
            </m:r>
          </m:sub>
        </m:sSub>
      </m:oMath>
      <w:r>
        <w:t xml:space="preserve"> – ток дуги</w:t>
      </w:r>
      <w:r w:rsidRPr="005C09E3">
        <w:t xml:space="preserve"> </w:t>
      </w:r>
      <w:r>
        <w:t>на текущей итерации, кА,</w:t>
      </w:r>
    </w:p>
    <w:p w14:paraId="77C47F35" w14:textId="2C7A9796" w:rsidR="007857CA" w:rsidRPr="006F5B09" w:rsidRDefault="007857CA" w:rsidP="007857CA">
      <w:pPr>
        <w:pStyle w:val="forfoot"/>
      </w:pPr>
      <w:r>
        <w:tab/>
      </w:r>
      <m:oMath>
        <m:sSub>
          <m:sSubPr>
            <m:ctrlPr>
              <w:rPr>
                <w:rFonts w:ascii="Cambria Math" w:hAnsi="Cambria Math"/>
                <w:i/>
                <w:lang w:val="en-US"/>
              </w:rPr>
            </m:ctrlPr>
          </m:sSubPr>
          <m:e>
            <m:r>
              <w:rPr>
                <w:rFonts w:ascii="Cambria Math" w:hAnsi="Cambria Math"/>
                <w:lang w:val="en-US"/>
              </w:rPr>
              <m:t>I</m:t>
            </m:r>
          </m:e>
          <m:sub>
            <m:r>
              <w:rPr>
                <w:rFonts w:ascii="Cambria Math" w:hAnsi="Cambria Math"/>
              </w:rPr>
              <m:t>д(</m:t>
            </m:r>
            <m:r>
              <w:rPr>
                <w:rFonts w:ascii="Cambria Math" w:hAnsi="Cambria Math"/>
                <w:lang w:val="en-US"/>
              </w:rPr>
              <m:t>n</m:t>
            </m:r>
            <m:r>
              <w:rPr>
                <w:rFonts w:ascii="Cambria Math" w:hAnsi="Cambria Math"/>
              </w:rPr>
              <m:t>-1)</m:t>
            </m:r>
          </m:sub>
        </m:sSub>
      </m:oMath>
      <w:r>
        <w:t xml:space="preserve"> – ток дуги</w:t>
      </w:r>
      <w:r w:rsidRPr="005C09E3">
        <w:t xml:space="preserve"> </w:t>
      </w:r>
      <w:r>
        <w:t>на предыдущей итерации, кА.</w:t>
      </w:r>
    </w:p>
    <w:p w14:paraId="1489DAEF" w14:textId="72DE8B77" w:rsidR="00CC3D35" w:rsidRPr="00CC3D35" w:rsidRDefault="00CC3D35" w:rsidP="004B2C52">
      <w:pPr>
        <w:pStyle w:val="10"/>
      </w:pPr>
      <w:bookmarkStart w:id="43" w:name="_Toc228134567"/>
      <w:r>
        <w:t>Расчет трехфазн</w:t>
      </w:r>
      <w:r w:rsidR="007A7120">
        <w:t>ых</w:t>
      </w:r>
      <w:r>
        <w:t xml:space="preserve"> коротк</w:t>
      </w:r>
      <w:r w:rsidR="007A7120">
        <w:t>их</w:t>
      </w:r>
      <w:r>
        <w:t xml:space="preserve"> замыкани</w:t>
      </w:r>
      <w:r w:rsidR="007A7120">
        <w:t>й</w:t>
      </w:r>
      <w:bookmarkEnd w:id="43"/>
    </w:p>
    <w:p w14:paraId="2C6342B0" w14:textId="59BC0245" w:rsidR="009C0AAE" w:rsidRDefault="009C0AAE" w:rsidP="00CC3D35">
      <w:pPr>
        <w:pStyle w:val="20"/>
      </w:pPr>
      <w:r>
        <w:t>Расчет производят в следующем порядке:</w:t>
      </w:r>
    </w:p>
    <w:p w14:paraId="24F5EAE5" w14:textId="653A7084" w:rsidR="009C0AAE" w:rsidRPr="009C0AAE" w:rsidRDefault="009C0AAE" w:rsidP="009C0AAE">
      <w:pPr>
        <w:pStyle w:val="ulist"/>
      </w:pPr>
      <w:r>
        <w:t>составляют схему замещения</w:t>
      </w:r>
      <w:r>
        <w:rPr>
          <w:lang w:val="en-US"/>
        </w:rPr>
        <w:t>;</w:t>
      </w:r>
    </w:p>
    <w:p w14:paraId="7EB41C72" w14:textId="08A4859F" w:rsidR="009C0AAE" w:rsidRDefault="009C0AAE" w:rsidP="009C0AAE">
      <w:pPr>
        <w:pStyle w:val="ulist"/>
      </w:pPr>
      <w:r>
        <w:t>рассчитывают параметры элементов схемы замещения в соответствии с разделом</w:t>
      </w:r>
      <w:r w:rsidR="00CA3D97">
        <w:t xml:space="preserve"> 6</w:t>
      </w:r>
      <w:r w:rsidRPr="009C0AAE">
        <w:t>;</w:t>
      </w:r>
    </w:p>
    <w:p w14:paraId="0525BCA6" w14:textId="1529FC62" w:rsidR="009C0AAE" w:rsidRPr="009C0AAE" w:rsidRDefault="009C0AAE" w:rsidP="009C0AAE">
      <w:pPr>
        <w:pStyle w:val="ulist"/>
      </w:pPr>
      <w:r>
        <w:t>рассчитывают токи и напряжения в цепи в необходимом объеме.</w:t>
      </w:r>
    </w:p>
    <w:p w14:paraId="3D3925BB" w14:textId="0666692D" w:rsidR="00CC3D35" w:rsidRDefault="003E3F43" w:rsidP="00CC3D35">
      <w:pPr>
        <w:pStyle w:val="20"/>
      </w:pPr>
      <w:r>
        <w:t>Н</w:t>
      </w:r>
      <w:r w:rsidR="00CC3D35">
        <w:t>ачальное действующее значение периодической составляющей тока</w:t>
      </w:r>
      <w:r w:rsidR="007A05D3">
        <w:t xml:space="preserve"> трехфазного</w:t>
      </w:r>
      <w:r w:rsidR="00CC3D35">
        <w:t xml:space="preserve"> КЗ (</w:t>
      </w:r>
      <m:oMath>
        <m:sSub>
          <m:sSubPr>
            <m:ctrlPr>
              <w:rPr>
                <w:rStyle w:val="forChar"/>
                <w:rFonts w:ascii="Cambria Math" w:eastAsiaTheme="majorEastAsia" w:hAnsi="Cambria Math"/>
                <w:i/>
              </w:rPr>
            </m:ctrlPr>
          </m:sSubPr>
          <m:e>
            <m:r>
              <w:rPr>
                <w:rStyle w:val="forChar"/>
                <w:rFonts w:ascii="Cambria Math" w:eastAsiaTheme="majorEastAsia" w:hAnsi="Cambria Math"/>
              </w:rPr>
              <m:t>I</m:t>
            </m:r>
          </m:e>
          <m:sub>
            <m:r>
              <w:rPr>
                <w:rStyle w:val="forChar"/>
                <w:rFonts w:ascii="Cambria Math" w:eastAsiaTheme="majorEastAsia" w:hAnsi="Cambria Math"/>
              </w:rPr>
              <m:t>п0</m:t>
            </m:r>
          </m:sub>
        </m:sSub>
      </m:oMath>
      <w:r w:rsidR="00CC3D35">
        <w:t>) в килоамперах рассчитывают по формуле</w:t>
      </w:r>
    </w:p>
    <w:tbl>
      <w:tblPr>
        <w:tblW w:w="5000" w:type="pct"/>
        <w:jc w:val="right"/>
        <w:tblLook w:val="04A0" w:firstRow="1" w:lastRow="0" w:firstColumn="1" w:lastColumn="0" w:noHBand="0" w:noVBand="1"/>
      </w:tblPr>
      <w:tblGrid>
        <w:gridCol w:w="820"/>
        <w:gridCol w:w="7209"/>
        <w:gridCol w:w="1041"/>
      </w:tblGrid>
      <w:tr w:rsidR="00B4565C" w14:paraId="1832D39A" w14:textId="77777777" w:rsidTr="000B6DE0">
        <w:trPr>
          <w:jc w:val="right"/>
        </w:trPr>
        <w:tc>
          <w:tcPr>
            <w:tcW w:w="452" w:type="pct"/>
            <w:vAlign w:val="center"/>
          </w:tcPr>
          <w:p w14:paraId="1CFB0BB6" w14:textId="77777777" w:rsidR="00B4565C" w:rsidRDefault="00B4565C" w:rsidP="000B6DE0">
            <w:pPr>
              <w:pStyle w:val="for"/>
              <w:spacing w:line="276" w:lineRule="auto"/>
              <w:rPr>
                <w:color w:val="000000" w:themeColor="text1"/>
              </w:rPr>
            </w:pPr>
          </w:p>
        </w:tc>
        <w:tc>
          <w:tcPr>
            <w:tcW w:w="3974" w:type="pct"/>
            <w:vAlign w:val="center"/>
          </w:tcPr>
          <w:p w14:paraId="65FD03FB" w14:textId="7414081D" w:rsidR="00B4565C" w:rsidRPr="000C7FB6" w:rsidRDefault="00000000" w:rsidP="00B4565C">
            <w:pPr>
              <w:pStyle w:val="for"/>
              <w:rPr>
                <w:i/>
              </w:rPr>
            </w:pPr>
            <m:oMathPara>
              <m:oMath>
                <m:sSub>
                  <m:sSubPr>
                    <m:ctrlPr>
                      <w:rPr>
                        <w:rFonts w:ascii="Cambria Math" w:hAnsi="Cambria Math"/>
                        <w:i/>
                      </w:rPr>
                    </m:ctrlPr>
                  </m:sSubPr>
                  <m:e>
                    <m:r>
                      <w:rPr>
                        <w:rFonts w:ascii="Cambria Math" w:hAnsi="Cambria Math"/>
                      </w:rPr>
                      <m:t>I</m:t>
                    </m:r>
                  </m:e>
                  <m:sub>
                    <m:r>
                      <w:rPr>
                        <w:rFonts w:ascii="Cambria Math" w:hAnsi="Cambria Math"/>
                      </w:rPr>
                      <m:t>п0</m:t>
                    </m:r>
                  </m:sub>
                </m:sSub>
                <m: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i/>
                              </w:rPr>
                            </m:ctrlPr>
                          </m:sSubPr>
                          <m:e>
                            <m:r>
                              <w:rPr>
                                <w:rFonts w:ascii="Cambria Math" w:hAnsi="Cambria Math"/>
                              </w:rPr>
                              <m:t>E</m:t>
                            </m:r>
                          </m:e>
                          <m:sub>
                            <m:r>
                              <w:rPr>
                                <w:rFonts w:ascii="Cambria Math" w:hAnsi="Cambria Math"/>
                              </w:rPr>
                              <m:t>ф.эк</m:t>
                            </m:r>
                          </m:sub>
                        </m:sSub>
                        <m:ctrlPr>
                          <w:rPr>
                            <w:rFonts w:ascii="Cambria Math" w:hAnsi="Cambria Math"/>
                            <w:i/>
                          </w:rPr>
                        </m:ctrlPr>
                      </m:num>
                      <m:den>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ctrlPr>
                          <w:rPr>
                            <w:rFonts w:ascii="Cambria Math" w:hAnsi="Cambria Math"/>
                            <w:i/>
                          </w:rPr>
                        </m:ctrlPr>
                      </m:den>
                    </m:f>
                    <m:ctrlPr>
                      <w:rPr>
                        <w:rFonts w:ascii="Cambria Math" w:hAnsi="Cambria Math"/>
                        <w:i/>
                      </w:rPr>
                    </m:ctrlPr>
                  </m:e>
                </m:d>
                <m:r>
                  <w:rPr>
                    <w:rFonts w:ascii="Cambria Math" w:hAnsi="Cambria Math"/>
                  </w:rPr>
                  <m:t>,</m:t>
                </m:r>
              </m:oMath>
            </m:oMathPara>
          </w:p>
        </w:tc>
        <w:tc>
          <w:tcPr>
            <w:tcW w:w="574" w:type="pct"/>
            <w:vAlign w:val="center"/>
            <w:hideMark/>
          </w:tcPr>
          <w:p w14:paraId="368E9D3C" w14:textId="07720CDD" w:rsidR="00B4565C" w:rsidRDefault="00B4565C"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57</w:t>
            </w:r>
            <w:r>
              <w:fldChar w:fldCharType="end"/>
            </w:r>
            <w:r>
              <w:t>)</w:t>
            </w:r>
          </w:p>
        </w:tc>
      </w:tr>
    </w:tbl>
    <w:p w14:paraId="322416C0" w14:textId="244FE8FB" w:rsidR="00891CC4" w:rsidRDefault="00CC3D35" w:rsidP="00891CC4">
      <w:pPr>
        <w:pStyle w:val="forfoot"/>
      </w:pPr>
      <w:r>
        <w:t>где</w:t>
      </w:r>
      <w:r w:rsidR="00891CC4">
        <w:tab/>
      </w:r>
      <m:oMath>
        <m:sSub>
          <m:sSubPr>
            <m:ctrlPr>
              <w:rPr>
                <w:rStyle w:val="forChar"/>
                <w:rFonts w:ascii="Cambria Math" w:eastAsiaTheme="majorEastAsia" w:hAnsi="Cambria Math"/>
                <w:i/>
              </w:rPr>
            </m:ctrlPr>
          </m:sSubPr>
          <m:e>
            <m:r>
              <w:rPr>
                <w:rStyle w:val="forChar"/>
                <w:rFonts w:ascii="Cambria Math" w:eastAsiaTheme="majorEastAsia" w:hAnsi="Cambria Math"/>
              </w:rPr>
              <m:t>E</m:t>
            </m:r>
          </m:e>
          <m:sub>
            <m:r>
              <w:rPr>
                <w:rStyle w:val="forChar"/>
                <w:rFonts w:ascii="Cambria Math" w:eastAsiaTheme="majorEastAsia" w:hAnsi="Cambria Math"/>
              </w:rPr>
              <m:t>ф.эк</m:t>
            </m:r>
          </m:sub>
        </m:sSub>
      </m:oMath>
      <w:r>
        <w:t xml:space="preserve"> </w:t>
      </w:r>
      <w:r w:rsidR="00891CC4">
        <w:t>–</w:t>
      </w:r>
      <w:r>
        <w:t xml:space="preserve"> </w:t>
      </w:r>
      <w:r w:rsidR="009C0AAE">
        <w:t xml:space="preserve">эквивалентная </w:t>
      </w:r>
      <w:r>
        <w:t xml:space="preserve">ЭДС </w:t>
      </w:r>
      <w:r w:rsidR="009C0AAE">
        <w:t>рассчитанная относительно точки КЗ</w:t>
      </w:r>
      <w:r>
        <w:t>, В;</w:t>
      </w:r>
    </w:p>
    <w:p w14:paraId="21E683BC" w14:textId="0CAF3D8D" w:rsidR="006C05CC" w:rsidRPr="004B2C52" w:rsidRDefault="00891CC4" w:rsidP="006C05CC">
      <w:pPr>
        <w:pStyle w:val="forfoot"/>
      </w:pPr>
      <w:r>
        <w:tab/>
      </w:r>
      <m:oMath>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oMath>
      <w:r w:rsidR="006C05CC">
        <w:t xml:space="preserve"> – эквивалентное сопротивлен</w:t>
      </w:r>
      <w:r w:rsidR="009C0AAE">
        <w:t>ие</w:t>
      </w:r>
      <w:r w:rsidR="006C05CC">
        <w:t xml:space="preserve"> прямой последовательности цепи</w:t>
      </w:r>
      <w:r w:rsidR="009C0AAE">
        <w:t xml:space="preserve"> относительно точки</w:t>
      </w:r>
      <w:r w:rsidR="006C05CC">
        <w:t xml:space="preserve"> КЗ</w:t>
      </w:r>
      <w:r w:rsidR="006C05CC" w:rsidRPr="007454B3">
        <w:t xml:space="preserve">, </w:t>
      </w:r>
      <w:r w:rsidR="006C05CC">
        <w:t>включая сопротивление дуги для дуговых КЗ, мОм.</w:t>
      </w:r>
    </w:p>
    <w:p w14:paraId="168D8397" w14:textId="5F8DE310" w:rsidR="001B121D" w:rsidRDefault="00635903" w:rsidP="001345DF">
      <w:pPr>
        <w:pStyle w:val="20"/>
      </w:pPr>
      <w:r>
        <w:t>Действующее значение</w:t>
      </w:r>
      <w:r w:rsidR="001B121D">
        <w:t xml:space="preserve"> </w:t>
      </w:r>
      <w:r>
        <w:t>периодической составляющей тока КЗ (</w:t>
      </w:r>
      <m:oMath>
        <m:sSub>
          <m:sSubPr>
            <m:ctrlPr>
              <w:rPr>
                <w:rFonts w:ascii="Cambria Math" w:hAnsi="Cambria Math"/>
                <w:i/>
              </w:rPr>
            </m:ctrlPr>
          </m:sSubPr>
          <m:e>
            <m:r>
              <w:rPr>
                <w:rFonts w:ascii="Cambria Math" w:hAnsi="Cambria Math"/>
              </w:rPr>
              <m:t>I</m:t>
            </m:r>
          </m:e>
          <m:sub>
            <m:r>
              <w:rPr>
                <w:rFonts w:ascii="Cambria Math" w:hAnsi="Cambria Math"/>
              </w:rPr>
              <m:t>пt</m:t>
            </m:r>
          </m:sub>
        </m:sSub>
      </m:oMath>
      <w:r w:rsidR="001B121D" w:rsidRPr="001B121D">
        <w:t>)</w:t>
      </w:r>
      <w:r w:rsidR="001B121D">
        <w:t xml:space="preserve"> в момент времени </w:t>
      </w:r>
      <m:oMath>
        <m:r>
          <w:rPr>
            <w:rFonts w:ascii="Cambria Math" w:hAnsi="Cambria Math"/>
          </w:rPr>
          <m:t>t</m:t>
        </m:r>
      </m:oMath>
      <w:r w:rsidR="001B121D" w:rsidRPr="001B121D">
        <w:t xml:space="preserve"> </w:t>
      </w:r>
      <w:r w:rsidR="001B121D">
        <w:t xml:space="preserve">рассчитывают по (57), но значения </w:t>
      </w:r>
      <m:oMath>
        <m:sSub>
          <m:sSubPr>
            <m:ctrlPr>
              <w:rPr>
                <w:rFonts w:ascii="Cambria Math" w:hAnsi="Cambria Math"/>
                <w:i/>
              </w:rPr>
            </m:ctrlPr>
          </m:sSubPr>
          <m:e>
            <m:r>
              <w:rPr>
                <w:rFonts w:ascii="Cambria Math" w:hAnsi="Cambria Math"/>
              </w:rPr>
              <m:t>E</m:t>
            </m:r>
          </m:e>
          <m:sub>
            <m:r>
              <w:rPr>
                <w:rFonts w:ascii="Cambria Math" w:hAnsi="Cambria Math"/>
              </w:rPr>
              <m:t>ф.эк</m:t>
            </m:r>
          </m:sub>
        </m:sSub>
      </m:oMath>
      <w:r w:rsidR="001B121D">
        <w:t xml:space="preserve"> и </w:t>
      </w:r>
      <m:oMath>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oMath>
      <w:r w:rsidR="001B121D">
        <w:t xml:space="preserve"> изменяют с учетом изменения параметров:</w:t>
      </w:r>
    </w:p>
    <w:p w14:paraId="6EDD8733" w14:textId="5FF14B2A" w:rsidR="001B121D" w:rsidRDefault="001B121D" w:rsidP="001B121D">
      <w:pPr>
        <w:pStyle w:val="ulist"/>
      </w:pPr>
      <w:r>
        <w:t xml:space="preserve">кабельных линий, учитывая увеличение </w:t>
      </w:r>
      <w:r w:rsidR="00D52B22">
        <w:t>их</w:t>
      </w:r>
      <w:r>
        <w:t xml:space="preserve"> активного сопротивления из-за нагрева</w:t>
      </w:r>
      <w:r w:rsidRPr="001B121D">
        <w:t>;</w:t>
      </w:r>
    </w:p>
    <w:p w14:paraId="27B3D671" w14:textId="6D26C8E4" w:rsidR="001B121D" w:rsidRPr="001B121D" w:rsidRDefault="001B121D" w:rsidP="001B121D">
      <w:pPr>
        <w:pStyle w:val="ulist"/>
      </w:pPr>
      <w:r>
        <w:t>асинхронных двигателей, учитывая шунтирующий эффект</w:t>
      </w:r>
      <w:r w:rsidRPr="001B121D">
        <w:t>;</w:t>
      </w:r>
    </w:p>
    <w:p w14:paraId="74404BFE" w14:textId="2CC0B7E1" w:rsidR="001B121D" w:rsidRPr="00CA3D97" w:rsidRDefault="007C03A0" w:rsidP="001B121D">
      <w:pPr>
        <w:pStyle w:val="ulist"/>
      </w:pPr>
      <w:r w:rsidRPr="00CA3D97">
        <w:t>синхронных двигателей</w:t>
      </w:r>
      <w:r w:rsidRPr="00CA3D97">
        <w:rPr>
          <w:lang w:val="en-US"/>
        </w:rPr>
        <w:t>;</w:t>
      </w:r>
    </w:p>
    <w:p w14:paraId="083EA992" w14:textId="1205B6DE" w:rsidR="007C03A0" w:rsidRDefault="001F6468" w:rsidP="001B121D">
      <w:pPr>
        <w:pStyle w:val="ulist"/>
      </w:pPr>
      <w:r>
        <w:t xml:space="preserve">электрической </w:t>
      </w:r>
      <w:r w:rsidR="007C03A0">
        <w:t>дуги.</w:t>
      </w:r>
    </w:p>
    <w:p w14:paraId="78550E6D" w14:textId="27A35E9D" w:rsidR="007C03A0" w:rsidRDefault="007C03A0" w:rsidP="007C03A0">
      <w:r>
        <w:t xml:space="preserve">Параметры некоторых из вышеуказанных элементов зависят от тока КЗ, таким образом расчет </w:t>
      </w:r>
      <m:oMath>
        <m:sSub>
          <m:sSubPr>
            <m:ctrlPr>
              <w:rPr>
                <w:rFonts w:ascii="Cambria Math" w:hAnsi="Cambria Math"/>
                <w:i/>
              </w:rPr>
            </m:ctrlPr>
          </m:sSubPr>
          <m:e>
            <m:r>
              <w:rPr>
                <w:rFonts w:ascii="Cambria Math" w:hAnsi="Cambria Math"/>
              </w:rPr>
              <m:t>I</m:t>
            </m:r>
          </m:e>
          <m:sub>
            <m:r>
              <w:rPr>
                <w:rFonts w:ascii="Cambria Math" w:hAnsi="Cambria Math"/>
              </w:rPr>
              <m:t>пt</m:t>
            </m:r>
          </m:sub>
        </m:sSub>
      </m:oMath>
      <w:r>
        <w:t xml:space="preserve"> </w:t>
      </w:r>
      <w:r w:rsidR="001F6468">
        <w:t>имеет</w:t>
      </w:r>
      <w:r>
        <w:t xml:space="preserve"> итерационный характер. На каждом шаге итерации</w:t>
      </w:r>
      <w:r w:rsidRPr="007C03A0">
        <w:t xml:space="preserve"> </w:t>
      </w:r>
      <m:oMath>
        <m:r>
          <w:rPr>
            <w:rFonts w:ascii="Cambria Math" w:hAnsi="Cambria Math"/>
            <w:lang w:val="en-US"/>
          </w:rPr>
          <m:t>n</m:t>
        </m:r>
      </m:oMath>
      <w:r>
        <w:t xml:space="preserve"> вычисляют действующее значение периодической составляющей тока КЗ</w:t>
      </w:r>
      <w:r w:rsidRPr="007C03A0">
        <w:t xml:space="preserve"> </w:t>
      </w:r>
      <w:r>
        <w:t>по формуле</w:t>
      </w:r>
    </w:p>
    <w:tbl>
      <w:tblPr>
        <w:tblW w:w="5000" w:type="pct"/>
        <w:jc w:val="right"/>
        <w:tblLook w:val="04A0" w:firstRow="1" w:lastRow="0" w:firstColumn="1" w:lastColumn="0" w:noHBand="0" w:noVBand="1"/>
      </w:tblPr>
      <w:tblGrid>
        <w:gridCol w:w="820"/>
        <w:gridCol w:w="7209"/>
        <w:gridCol w:w="1041"/>
      </w:tblGrid>
      <w:tr w:rsidR="007C03A0" w14:paraId="58A2FB55" w14:textId="77777777" w:rsidTr="000B6DE0">
        <w:trPr>
          <w:jc w:val="right"/>
        </w:trPr>
        <w:tc>
          <w:tcPr>
            <w:tcW w:w="452" w:type="pct"/>
            <w:vAlign w:val="center"/>
          </w:tcPr>
          <w:p w14:paraId="6003376B" w14:textId="77777777" w:rsidR="007C03A0" w:rsidRDefault="007C03A0" w:rsidP="000B6DE0">
            <w:pPr>
              <w:pStyle w:val="for"/>
              <w:spacing w:line="276" w:lineRule="auto"/>
              <w:rPr>
                <w:color w:val="000000" w:themeColor="text1"/>
              </w:rPr>
            </w:pPr>
          </w:p>
        </w:tc>
        <w:tc>
          <w:tcPr>
            <w:tcW w:w="3974" w:type="pct"/>
            <w:vAlign w:val="center"/>
          </w:tcPr>
          <w:p w14:paraId="7671E43A" w14:textId="6D389D40" w:rsidR="007C03A0" w:rsidRPr="000C7FB6" w:rsidRDefault="00000000" w:rsidP="000B6DE0">
            <w:pPr>
              <w:pStyle w:val="for"/>
              <w:rPr>
                <w:i/>
              </w:rPr>
            </w:pPr>
            <m:oMathPara>
              <m:oMath>
                <m:sSub>
                  <m:sSubPr>
                    <m:ctrlPr>
                      <w:rPr>
                        <w:rFonts w:ascii="Cambria Math" w:hAnsi="Cambria Math"/>
                        <w:i/>
                      </w:rPr>
                    </m:ctrlPr>
                  </m:sSubPr>
                  <m:e>
                    <m:r>
                      <w:rPr>
                        <w:rFonts w:ascii="Cambria Math" w:hAnsi="Cambria Math"/>
                      </w:rPr>
                      <m:t>I</m:t>
                    </m:r>
                  </m:e>
                  <m:sub>
                    <m:r>
                      <w:rPr>
                        <w:rFonts w:ascii="Cambria Math" w:hAnsi="Cambria Math"/>
                      </w:rPr>
                      <m:t>п</m:t>
                    </m:r>
                    <m:r>
                      <w:rPr>
                        <w:rFonts w:ascii="Cambria Math" w:hAnsi="Cambria Math"/>
                        <w:lang w:val="en-US"/>
                      </w:rPr>
                      <m:t>t</m:t>
                    </m:r>
                    <m:d>
                      <m:dPr>
                        <m:ctrlPr>
                          <w:rPr>
                            <w:rFonts w:ascii="Cambria Math" w:hAnsi="Cambria Math"/>
                            <w:i/>
                            <w:lang w:val="en-US"/>
                          </w:rPr>
                        </m:ctrlPr>
                      </m:dPr>
                      <m:e>
                        <m:r>
                          <w:rPr>
                            <w:rFonts w:ascii="Cambria Math" w:hAnsi="Cambria Math"/>
                            <w:lang w:val="en-US"/>
                          </w:rPr>
                          <m:t>n</m:t>
                        </m:r>
                      </m:e>
                    </m:d>
                  </m:sub>
                </m:sSub>
                <m: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i/>
                              </w:rPr>
                            </m:ctrlPr>
                          </m:sSubPr>
                          <m:e>
                            <m:r>
                              <w:rPr>
                                <w:rFonts w:ascii="Cambria Math" w:hAnsi="Cambria Math"/>
                              </w:rPr>
                              <m:t>E</m:t>
                            </m:r>
                          </m:e>
                          <m:sub>
                            <m:r>
                              <w:rPr>
                                <w:rFonts w:ascii="Cambria Math" w:hAnsi="Cambria Math"/>
                              </w:rPr>
                              <m:t>ф.эк</m:t>
                            </m:r>
                            <m:d>
                              <m:dPr>
                                <m:ctrlPr>
                                  <w:rPr>
                                    <w:rFonts w:ascii="Cambria Math" w:hAnsi="Cambria Math"/>
                                    <w:i/>
                                  </w:rPr>
                                </m:ctrlPr>
                              </m:dPr>
                              <m:e>
                                <m:r>
                                  <w:rPr>
                                    <w:rFonts w:ascii="Cambria Math" w:hAnsi="Cambria Math"/>
                                    <w:lang w:val="en-US"/>
                                  </w:rPr>
                                  <m:t>n</m:t>
                                </m:r>
                                <m:ctrlPr>
                                  <w:rPr>
                                    <w:rFonts w:ascii="Cambria Math" w:hAnsi="Cambria Math"/>
                                    <w:i/>
                                    <w:lang w:val="en-US"/>
                                  </w:rPr>
                                </m:ctrlPr>
                              </m:e>
                            </m:d>
                          </m:sub>
                        </m:sSub>
                        <m:ctrlPr>
                          <w:rPr>
                            <w:rFonts w:ascii="Cambria Math" w:hAnsi="Cambria Math"/>
                            <w:i/>
                          </w:rPr>
                        </m:ctrlPr>
                      </m:num>
                      <m:den>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1эк</m:t>
                            </m:r>
                            <m:d>
                              <m:dPr>
                                <m:ctrlPr>
                                  <w:rPr>
                                    <w:rFonts w:ascii="Cambria Math" w:hAnsi="Cambria Math"/>
                                    <w:i/>
                                  </w:rPr>
                                </m:ctrlPr>
                              </m:dPr>
                              <m:e>
                                <m:r>
                                  <w:rPr>
                                    <w:rFonts w:ascii="Cambria Math" w:hAnsi="Cambria Math"/>
                                    <w:lang w:val="en-US"/>
                                  </w:rPr>
                                  <m:t>n</m:t>
                                </m:r>
                                <m:ctrlPr>
                                  <w:rPr>
                                    <w:rFonts w:ascii="Cambria Math" w:hAnsi="Cambria Math"/>
                                    <w:i/>
                                    <w:lang w:val="en-US"/>
                                  </w:rPr>
                                </m:ctrlPr>
                              </m:e>
                            </m:d>
                          </m:sub>
                        </m:sSub>
                        <m:ctrlPr>
                          <w:rPr>
                            <w:rFonts w:ascii="Cambria Math" w:hAnsi="Cambria Math"/>
                            <w:i/>
                          </w:rPr>
                        </m:ctrlPr>
                      </m:den>
                    </m:f>
                    <m:ctrlPr>
                      <w:rPr>
                        <w:rFonts w:ascii="Cambria Math" w:hAnsi="Cambria Math"/>
                        <w:i/>
                      </w:rPr>
                    </m:ctrlPr>
                  </m:e>
                </m:d>
                <m:r>
                  <w:rPr>
                    <w:rFonts w:ascii="Cambria Math" w:hAnsi="Cambria Math"/>
                  </w:rPr>
                  <m:t>,</m:t>
                </m:r>
              </m:oMath>
            </m:oMathPara>
          </w:p>
        </w:tc>
        <w:tc>
          <w:tcPr>
            <w:tcW w:w="574" w:type="pct"/>
            <w:vAlign w:val="center"/>
            <w:hideMark/>
          </w:tcPr>
          <w:p w14:paraId="0A4D758B" w14:textId="49B4C70F" w:rsidR="007C03A0" w:rsidRDefault="007C03A0"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58</w:t>
            </w:r>
            <w:r>
              <w:fldChar w:fldCharType="end"/>
            </w:r>
            <w:r>
              <w:t>)</w:t>
            </w:r>
          </w:p>
        </w:tc>
      </w:tr>
    </w:tbl>
    <w:p w14:paraId="30ECCA3B" w14:textId="66BCCE4E" w:rsidR="007C03A0" w:rsidRDefault="007C03A0" w:rsidP="007C03A0">
      <w:pPr>
        <w:pStyle w:val="forfoot"/>
      </w:pPr>
      <w:r>
        <w:t>где</w:t>
      </w:r>
      <w:r>
        <w:tab/>
      </w:r>
      <m:oMath>
        <m:sSub>
          <m:sSubPr>
            <m:ctrlPr>
              <w:rPr>
                <w:rStyle w:val="forChar"/>
                <w:rFonts w:ascii="Cambria Math" w:eastAsiaTheme="majorEastAsia" w:hAnsi="Cambria Math"/>
                <w:i/>
              </w:rPr>
            </m:ctrlPr>
          </m:sSubPr>
          <m:e>
            <m:r>
              <w:rPr>
                <w:rStyle w:val="forChar"/>
                <w:rFonts w:ascii="Cambria Math" w:eastAsiaTheme="majorEastAsia" w:hAnsi="Cambria Math"/>
              </w:rPr>
              <m:t>E</m:t>
            </m:r>
          </m:e>
          <m:sub>
            <m:r>
              <w:rPr>
                <w:rStyle w:val="forChar"/>
                <w:rFonts w:ascii="Cambria Math" w:eastAsiaTheme="majorEastAsia" w:hAnsi="Cambria Math"/>
              </w:rPr>
              <m:t>ф.эк(</m:t>
            </m:r>
            <m:r>
              <w:rPr>
                <w:rStyle w:val="forChar"/>
                <w:rFonts w:ascii="Cambria Math" w:eastAsiaTheme="majorEastAsia" w:hAnsi="Cambria Math"/>
                <w:lang w:val="en-US"/>
              </w:rPr>
              <m:t>n</m:t>
            </m:r>
            <m:r>
              <w:rPr>
                <w:rStyle w:val="forChar"/>
                <w:rFonts w:ascii="Cambria Math" w:eastAsiaTheme="majorEastAsia" w:hAnsi="Cambria Math"/>
              </w:rPr>
              <m:t>)</m:t>
            </m:r>
          </m:sub>
        </m:sSub>
      </m:oMath>
      <w:r>
        <w:t xml:space="preserve"> – эквивалентная ЭДС рассчитанная относительно точки КЗ на текущей итерации, В;</w:t>
      </w:r>
    </w:p>
    <w:p w14:paraId="071708B6" w14:textId="2A85C82E" w:rsidR="007C03A0" w:rsidRDefault="007C03A0" w:rsidP="007C03A0">
      <w:pPr>
        <w:pStyle w:val="forfoot"/>
      </w:pPr>
      <w:r>
        <w:tab/>
      </w:r>
      <m:oMath>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1эк(</m:t>
            </m:r>
            <m:r>
              <w:rPr>
                <w:rFonts w:ascii="Cambria Math" w:hAnsi="Cambria Math"/>
                <w:lang w:val="en-US"/>
              </w:rPr>
              <m:t>n</m:t>
            </m:r>
            <m:r>
              <w:rPr>
                <w:rFonts w:ascii="Cambria Math" w:hAnsi="Cambria Math"/>
              </w:rPr>
              <m:t>)</m:t>
            </m:r>
          </m:sub>
        </m:sSub>
      </m:oMath>
      <w:r>
        <w:t xml:space="preserve"> – эквивалентное сопротивление прямой последовательности цепи относительно точки КЗ</w:t>
      </w:r>
      <w:r w:rsidRPr="007454B3">
        <w:t xml:space="preserve">, </w:t>
      </w:r>
      <w:r>
        <w:t>включая сопротивление дуги для дуговых КЗ</w:t>
      </w:r>
      <w:r w:rsidRPr="007C03A0">
        <w:t xml:space="preserve">, </w:t>
      </w:r>
      <w:r>
        <w:t>рассчитанное для текущей итерации, мОм.</w:t>
      </w:r>
    </w:p>
    <w:p w14:paraId="6F030C00" w14:textId="40E7BE2B" w:rsidR="007C03A0" w:rsidRPr="004B2C52" w:rsidRDefault="007C03A0" w:rsidP="007C03A0">
      <w:r>
        <w:t xml:space="preserve">Значение тока для первой итерации считают равным </w:t>
      </w:r>
      <m:oMath>
        <m:sSub>
          <m:sSubPr>
            <m:ctrlPr>
              <w:rPr>
                <w:rFonts w:ascii="Cambria Math" w:hAnsi="Cambria Math"/>
                <w:i/>
              </w:rPr>
            </m:ctrlPr>
          </m:sSubPr>
          <m:e>
            <m:r>
              <w:rPr>
                <w:rFonts w:ascii="Cambria Math" w:hAnsi="Cambria Math"/>
              </w:rPr>
              <m:t>I</m:t>
            </m:r>
          </m:e>
          <m:sub>
            <m:r>
              <w:rPr>
                <w:rFonts w:ascii="Cambria Math" w:hAnsi="Cambria Math"/>
              </w:rPr>
              <m:t>п0</m:t>
            </m:r>
          </m:sub>
        </m:sSub>
      </m:oMath>
      <w:r>
        <w:t>. Итерации проводят до тех пор, пока не будет выполняться условие:</w:t>
      </w:r>
    </w:p>
    <w:tbl>
      <w:tblPr>
        <w:tblW w:w="5000" w:type="pct"/>
        <w:jc w:val="right"/>
        <w:tblLook w:val="04A0" w:firstRow="1" w:lastRow="0" w:firstColumn="1" w:lastColumn="0" w:noHBand="0" w:noVBand="1"/>
      </w:tblPr>
      <w:tblGrid>
        <w:gridCol w:w="820"/>
        <w:gridCol w:w="7209"/>
        <w:gridCol w:w="1041"/>
      </w:tblGrid>
      <w:tr w:rsidR="007C03A0" w14:paraId="2E423FE5" w14:textId="77777777" w:rsidTr="000B6DE0">
        <w:trPr>
          <w:jc w:val="right"/>
        </w:trPr>
        <w:tc>
          <w:tcPr>
            <w:tcW w:w="452" w:type="pct"/>
            <w:vAlign w:val="center"/>
          </w:tcPr>
          <w:p w14:paraId="43AB4847" w14:textId="77777777" w:rsidR="007C03A0" w:rsidRDefault="007C03A0" w:rsidP="000B6DE0">
            <w:pPr>
              <w:pStyle w:val="for"/>
              <w:spacing w:line="276" w:lineRule="auto"/>
              <w:rPr>
                <w:color w:val="000000" w:themeColor="text1"/>
              </w:rPr>
            </w:pPr>
          </w:p>
        </w:tc>
        <w:tc>
          <w:tcPr>
            <w:tcW w:w="3974" w:type="pct"/>
            <w:vAlign w:val="center"/>
          </w:tcPr>
          <w:p w14:paraId="1D009E37" w14:textId="0B47752E" w:rsidR="007C03A0" w:rsidRPr="005373E9" w:rsidRDefault="00000000" w:rsidP="000B6DE0">
            <w:pPr>
              <w:pStyle w:val="for"/>
              <w:rPr>
                <w:i/>
              </w:rPr>
            </w:pPr>
            <m:oMathPara>
              <m:oMath>
                <m:f>
                  <m:fPr>
                    <m:ctrlPr>
                      <w:rPr>
                        <w:rFonts w:ascii="Cambria Math" w:hAnsi="Cambria Math"/>
                        <w:lang w:val="en-US"/>
                      </w:rPr>
                    </m:ctrlPr>
                  </m:fPr>
                  <m:num>
                    <m:d>
                      <m:dPr>
                        <m:begChr m:val="|"/>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I</m:t>
                            </m:r>
                          </m:e>
                          <m:sub>
                            <m:r>
                              <w:rPr>
                                <w:rFonts w:ascii="Cambria Math" w:hAnsi="Cambria Math"/>
                              </w:rPr>
                              <m:t>п</m:t>
                            </m:r>
                            <m:r>
                              <w:rPr>
                                <w:rFonts w:ascii="Cambria Math" w:hAnsi="Cambria Math"/>
                                <w:lang w:val="en-US"/>
                              </w:rPr>
                              <m:t>t</m:t>
                            </m:r>
                            <m:d>
                              <m:dPr>
                                <m:ctrlPr>
                                  <w:rPr>
                                    <w:rFonts w:ascii="Cambria Math" w:hAnsi="Cambria Math"/>
                                    <w:i/>
                                  </w:rPr>
                                </m:ctrlPr>
                              </m:dPr>
                              <m:e>
                                <m:r>
                                  <w:rPr>
                                    <w:rFonts w:ascii="Cambria Math" w:hAnsi="Cambria Math"/>
                                    <w:lang w:val="en-US"/>
                                  </w:rPr>
                                  <m:t>n</m:t>
                                </m:r>
                                <m:ctrlPr>
                                  <w:rPr>
                                    <w:rFonts w:ascii="Cambria Math" w:hAnsi="Cambria Math"/>
                                    <w:i/>
                                    <w:lang w:val="en-US"/>
                                  </w:rPr>
                                </m:ctrlPr>
                              </m:e>
                            </m:d>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r>
                              <w:rPr>
                                <w:rFonts w:ascii="Cambria Math" w:hAnsi="Cambria Math"/>
                              </w:rPr>
                              <m:t>п</m:t>
                            </m:r>
                            <m:r>
                              <w:rPr>
                                <w:rFonts w:ascii="Cambria Math" w:hAnsi="Cambria Math"/>
                                <w:lang w:val="en-US"/>
                              </w:rPr>
                              <m:t>t</m:t>
                            </m:r>
                            <m:d>
                              <m:dPr>
                                <m:ctrlPr>
                                  <w:rPr>
                                    <w:rFonts w:ascii="Cambria Math" w:hAnsi="Cambria Math"/>
                                    <w:i/>
                                    <w:lang w:val="en-US"/>
                                  </w:rPr>
                                </m:ctrlPr>
                              </m:dPr>
                              <m:e>
                                <m:r>
                                  <w:rPr>
                                    <w:rFonts w:ascii="Cambria Math" w:hAnsi="Cambria Math"/>
                                    <w:lang w:val="en-US"/>
                                  </w:rPr>
                                  <m:t>n-1</m:t>
                                </m:r>
                              </m:e>
                            </m:d>
                          </m:sub>
                        </m:sSub>
                      </m:e>
                    </m:d>
                    <m:ctrlPr>
                      <w:rPr>
                        <w:rFonts w:ascii="Cambria Math" w:hAnsi="Cambria Math"/>
                        <w:i/>
                        <w:lang w:val="en-US"/>
                      </w:rPr>
                    </m:ctrlPr>
                  </m:num>
                  <m:den>
                    <m:sSub>
                      <m:sSubPr>
                        <m:ctrlPr>
                          <w:rPr>
                            <w:rFonts w:ascii="Cambria Math" w:hAnsi="Cambria Math"/>
                            <w:i/>
                            <w:lang w:val="en-US"/>
                          </w:rPr>
                        </m:ctrlPr>
                      </m:sSubPr>
                      <m:e>
                        <m:r>
                          <w:rPr>
                            <w:rFonts w:ascii="Cambria Math" w:hAnsi="Cambria Math"/>
                            <w:lang w:val="en-US"/>
                          </w:rPr>
                          <m:t>I</m:t>
                        </m:r>
                      </m:e>
                      <m:sub>
                        <m:r>
                          <w:rPr>
                            <w:rFonts w:ascii="Cambria Math" w:hAnsi="Cambria Math"/>
                          </w:rPr>
                          <m:t>п</m:t>
                        </m:r>
                        <m:r>
                          <w:rPr>
                            <w:rFonts w:ascii="Cambria Math" w:hAnsi="Cambria Math"/>
                            <w:lang w:val="en-US"/>
                          </w:rPr>
                          <m:t>t</m:t>
                        </m:r>
                        <m:d>
                          <m:dPr>
                            <m:ctrlPr>
                              <w:rPr>
                                <w:rFonts w:ascii="Cambria Math" w:hAnsi="Cambria Math"/>
                                <w:i/>
                              </w:rPr>
                            </m:ctrlPr>
                          </m:dPr>
                          <m:e>
                            <m:r>
                              <w:rPr>
                                <w:rFonts w:ascii="Cambria Math" w:hAnsi="Cambria Math"/>
                                <w:lang w:val="en-US"/>
                              </w:rPr>
                              <m:t>n</m:t>
                            </m:r>
                            <m:ctrlPr>
                              <w:rPr>
                                <w:rFonts w:ascii="Cambria Math" w:hAnsi="Cambria Math"/>
                                <w:i/>
                                <w:lang w:val="en-US"/>
                              </w:rPr>
                            </m:ctrlPr>
                          </m:e>
                        </m:d>
                      </m:sub>
                    </m:sSub>
                    <m:ctrlPr>
                      <w:rPr>
                        <w:rFonts w:ascii="Cambria Math" w:hAnsi="Cambria Math"/>
                        <w:i/>
                        <w:lang w:val="en-US"/>
                      </w:rPr>
                    </m:ctrlPr>
                  </m:den>
                </m:f>
                <m:r>
                  <w:rPr>
                    <w:rFonts w:ascii="Cambria Math" w:hAnsi="Cambria Math"/>
                    <w:lang w:val="en-US"/>
                  </w:rPr>
                  <m:t>&lt;0,01,</m:t>
                </m:r>
              </m:oMath>
            </m:oMathPara>
          </w:p>
        </w:tc>
        <w:tc>
          <w:tcPr>
            <w:tcW w:w="574" w:type="pct"/>
            <w:vAlign w:val="center"/>
            <w:hideMark/>
          </w:tcPr>
          <w:p w14:paraId="3BC27654" w14:textId="7E306504" w:rsidR="007C03A0" w:rsidRDefault="007C03A0"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59</w:t>
            </w:r>
            <w:r>
              <w:fldChar w:fldCharType="end"/>
            </w:r>
            <w:r>
              <w:t>)</w:t>
            </w:r>
          </w:p>
        </w:tc>
      </w:tr>
    </w:tbl>
    <w:p w14:paraId="3E9A03B1" w14:textId="64776334" w:rsidR="007C03A0" w:rsidRDefault="007C03A0" w:rsidP="007C03A0">
      <w:pPr>
        <w:pStyle w:val="forfoot"/>
      </w:pPr>
      <w:r>
        <w:t>где</w:t>
      </w:r>
      <w:r>
        <w:tab/>
      </w:r>
      <m:oMath>
        <m:sSub>
          <m:sSubPr>
            <m:ctrlPr>
              <w:rPr>
                <w:rFonts w:ascii="Cambria Math" w:hAnsi="Cambria Math"/>
                <w:i/>
                <w:lang w:val="en-US"/>
              </w:rPr>
            </m:ctrlPr>
          </m:sSubPr>
          <m:e>
            <m:r>
              <w:rPr>
                <w:rFonts w:ascii="Cambria Math" w:hAnsi="Cambria Math"/>
                <w:lang w:val="en-US"/>
              </w:rPr>
              <m:t>I</m:t>
            </m:r>
          </m:e>
          <m:sub>
            <m:r>
              <w:rPr>
                <w:rFonts w:ascii="Cambria Math" w:hAnsi="Cambria Math"/>
              </w:rPr>
              <m:t>п</m:t>
            </m:r>
            <m:r>
              <w:rPr>
                <w:rFonts w:ascii="Cambria Math" w:hAnsi="Cambria Math"/>
                <w:lang w:val="en-US"/>
              </w:rPr>
              <m:t>t</m:t>
            </m:r>
            <m:d>
              <m:dPr>
                <m:ctrlPr>
                  <w:rPr>
                    <w:rFonts w:ascii="Cambria Math" w:hAnsi="Cambria Math"/>
                    <w:i/>
                  </w:rPr>
                </m:ctrlPr>
              </m:dPr>
              <m:e>
                <m:r>
                  <w:rPr>
                    <w:rFonts w:ascii="Cambria Math" w:hAnsi="Cambria Math"/>
                    <w:lang w:val="en-US"/>
                  </w:rPr>
                  <m:t>n</m:t>
                </m:r>
              </m:e>
            </m:d>
          </m:sub>
        </m:sSub>
      </m:oMath>
      <w:r>
        <w:t xml:space="preserve"> – д</w:t>
      </w:r>
      <w:r w:rsidRPr="007C03A0">
        <w:t xml:space="preserve">ействующее значение периодической составляющей тока КЗ </w:t>
      </w:r>
      <w:r>
        <w:t>на текущей итерации, кА,</w:t>
      </w:r>
    </w:p>
    <w:p w14:paraId="358C6C6D" w14:textId="0E90D4C5" w:rsidR="007C03A0" w:rsidRDefault="007C03A0" w:rsidP="007C03A0">
      <w:pPr>
        <w:pStyle w:val="forfoot"/>
      </w:pPr>
      <w:r>
        <w:tab/>
      </w:r>
      <m:oMath>
        <m:sSub>
          <m:sSubPr>
            <m:ctrlPr>
              <w:rPr>
                <w:rFonts w:ascii="Cambria Math" w:hAnsi="Cambria Math"/>
                <w:i/>
                <w:lang w:val="en-US"/>
              </w:rPr>
            </m:ctrlPr>
          </m:sSubPr>
          <m:e>
            <m:r>
              <w:rPr>
                <w:rFonts w:ascii="Cambria Math" w:hAnsi="Cambria Math"/>
                <w:lang w:val="en-US"/>
              </w:rPr>
              <m:t>I</m:t>
            </m:r>
          </m:e>
          <m:sub>
            <m:r>
              <w:rPr>
                <w:rFonts w:ascii="Cambria Math" w:hAnsi="Cambria Math"/>
              </w:rPr>
              <m:t>п</m:t>
            </m:r>
            <m:r>
              <w:rPr>
                <w:rFonts w:ascii="Cambria Math" w:hAnsi="Cambria Math"/>
                <w:lang w:val="en-US"/>
              </w:rPr>
              <m:t>t</m:t>
            </m:r>
            <m:d>
              <m:dPr>
                <m:ctrlPr>
                  <w:rPr>
                    <w:rFonts w:ascii="Cambria Math" w:hAnsi="Cambria Math"/>
                    <w:i/>
                  </w:rPr>
                </m:ctrlPr>
              </m:dPr>
              <m:e>
                <m:r>
                  <w:rPr>
                    <w:rFonts w:ascii="Cambria Math" w:hAnsi="Cambria Math"/>
                    <w:lang w:val="en-US"/>
                  </w:rPr>
                  <m:t>n</m:t>
                </m:r>
                <m:r>
                  <w:rPr>
                    <w:rFonts w:ascii="Cambria Math" w:hAnsi="Cambria Math"/>
                  </w:rPr>
                  <m:t>-1</m:t>
                </m:r>
              </m:e>
            </m:d>
          </m:sub>
        </m:sSub>
      </m:oMath>
      <w:r>
        <w:t xml:space="preserve"> – д</w:t>
      </w:r>
      <w:r w:rsidRPr="007C03A0">
        <w:t>ействующее значение периодической составляющей тока КЗ</w:t>
      </w:r>
      <w:r w:rsidRPr="005C09E3">
        <w:t xml:space="preserve"> </w:t>
      </w:r>
      <w:r>
        <w:t>на предыдущей итерации, кА.</w:t>
      </w:r>
    </w:p>
    <w:p w14:paraId="1C18F28C" w14:textId="344464DB" w:rsidR="00201E90" w:rsidRDefault="00201E90" w:rsidP="00201E90">
      <w:pPr>
        <w:pStyle w:val="30"/>
      </w:pPr>
      <w:r>
        <w:t>Для определения параметров кабельной линии в ненулевой момент времени следует увеличить е</w:t>
      </w:r>
      <w:r w:rsidR="00737E74">
        <w:t>е</w:t>
      </w:r>
      <w:r>
        <w:t xml:space="preserve"> активное сопротивление в соответствии с 6.</w:t>
      </w:r>
      <w:r w:rsidR="001F6468" w:rsidRPr="001F6468">
        <w:t>5</w:t>
      </w:r>
      <w:r>
        <w:t xml:space="preserve">.3. При этом интеграл Джоуля допускается рассчитывать исходя из линейной </w:t>
      </w:r>
      <w:r w:rsidR="001F6468">
        <w:t>интерполяции</w:t>
      </w:r>
      <w:r>
        <w:t xml:space="preserve"> снижения тока КЗ, опираясь на значение </w:t>
      </w:r>
      <m:oMath>
        <m:sSub>
          <m:sSubPr>
            <m:ctrlPr>
              <w:rPr>
                <w:rFonts w:ascii="Cambria Math" w:hAnsi="Cambria Math"/>
                <w:i/>
              </w:rPr>
            </m:ctrlPr>
          </m:sSubPr>
          <m:e>
            <m:r>
              <w:rPr>
                <w:rFonts w:ascii="Cambria Math" w:hAnsi="Cambria Math"/>
              </w:rPr>
              <m:t>I</m:t>
            </m:r>
          </m:e>
          <m:sub>
            <m:r>
              <w:rPr>
                <w:rFonts w:ascii="Cambria Math" w:hAnsi="Cambria Math"/>
              </w:rPr>
              <m:t>п0</m:t>
            </m:r>
          </m:sub>
        </m:sSub>
      </m:oMath>
      <w:r>
        <w:t xml:space="preserve"> для начального момента времени и</w:t>
      </w:r>
      <w:r w:rsidRPr="00201E90">
        <w:t xml:space="preserve"> </w:t>
      </w:r>
      <w:r>
        <w:t>значение тока</w:t>
      </w:r>
      <w:r w:rsidRPr="00201E90">
        <w:t xml:space="preserve"> </w:t>
      </w:r>
      <m:oMath>
        <m:sSub>
          <m:sSubPr>
            <m:ctrlPr>
              <w:rPr>
                <w:rFonts w:ascii="Cambria Math" w:hAnsi="Cambria Math"/>
                <w:i/>
                <w:lang w:val="en-US"/>
              </w:rPr>
            </m:ctrlPr>
          </m:sSubPr>
          <m:e>
            <m:r>
              <w:rPr>
                <w:rFonts w:ascii="Cambria Math" w:hAnsi="Cambria Math"/>
                <w:lang w:val="en-US"/>
              </w:rPr>
              <m:t>I</m:t>
            </m:r>
          </m:e>
          <m:sub>
            <m:r>
              <w:rPr>
                <w:rFonts w:ascii="Cambria Math" w:hAnsi="Cambria Math"/>
              </w:rPr>
              <m:t>п</m:t>
            </m:r>
            <m:r>
              <w:rPr>
                <w:rFonts w:ascii="Cambria Math" w:hAnsi="Cambria Math"/>
                <w:lang w:val="en-US"/>
              </w:rPr>
              <m:t>t</m:t>
            </m:r>
            <m:d>
              <m:dPr>
                <m:ctrlPr>
                  <w:rPr>
                    <w:rFonts w:ascii="Cambria Math" w:hAnsi="Cambria Math"/>
                    <w:i/>
                  </w:rPr>
                </m:ctrlPr>
              </m:dPr>
              <m:e>
                <m:r>
                  <w:rPr>
                    <w:rFonts w:ascii="Cambria Math" w:hAnsi="Cambria Math"/>
                    <w:lang w:val="en-US"/>
                  </w:rPr>
                  <m:t>n</m:t>
                </m:r>
                <m:r>
                  <w:rPr>
                    <w:rFonts w:ascii="Cambria Math" w:hAnsi="Cambria Math"/>
                  </w:rPr>
                  <m:t>-1</m:t>
                </m:r>
              </m:e>
            </m:d>
          </m:sub>
        </m:sSub>
      </m:oMath>
      <w:r>
        <w:t xml:space="preserve"> рассчитанного на предыдущем шаге итерации для момента времени </w:t>
      </w:r>
      <m:oMath>
        <m:r>
          <w:rPr>
            <w:rFonts w:ascii="Cambria Math" w:hAnsi="Cambria Math"/>
          </w:rPr>
          <m:t>t.</m:t>
        </m:r>
      </m:oMath>
      <w:r>
        <w:t xml:space="preserve"> Значение интеграла Джоуля при таком подходе можно определить по формуле</w:t>
      </w:r>
    </w:p>
    <w:tbl>
      <w:tblPr>
        <w:tblW w:w="5000" w:type="pct"/>
        <w:jc w:val="right"/>
        <w:tblLook w:val="04A0" w:firstRow="1" w:lastRow="0" w:firstColumn="1" w:lastColumn="0" w:noHBand="0" w:noVBand="1"/>
      </w:tblPr>
      <w:tblGrid>
        <w:gridCol w:w="820"/>
        <w:gridCol w:w="7209"/>
        <w:gridCol w:w="1041"/>
      </w:tblGrid>
      <w:tr w:rsidR="00201E90" w14:paraId="7B80F8B4" w14:textId="77777777" w:rsidTr="000B6DE0">
        <w:trPr>
          <w:jc w:val="right"/>
        </w:trPr>
        <w:tc>
          <w:tcPr>
            <w:tcW w:w="452" w:type="pct"/>
            <w:vAlign w:val="center"/>
          </w:tcPr>
          <w:p w14:paraId="64EB227D" w14:textId="77777777" w:rsidR="00201E90" w:rsidRDefault="00201E90" w:rsidP="000B6DE0">
            <w:pPr>
              <w:pStyle w:val="for"/>
              <w:spacing w:line="276" w:lineRule="auto"/>
              <w:rPr>
                <w:color w:val="000000" w:themeColor="text1"/>
              </w:rPr>
            </w:pPr>
          </w:p>
        </w:tc>
        <w:tc>
          <w:tcPr>
            <w:tcW w:w="3974" w:type="pct"/>
            <w:vAlign w:val="center"/>
          </w:tcPr>
          <w:p w14:paraId="2B96F9D1" w14:textId="5D452C91" w:rsidR="00201E90" w:rsidRPr="00622149" w:rsidRDefault="00000000" w:rsidP="000B6DE0">
            <w:pPr>
              <w:pStyle w:val="for"/>
              <w:rPr>
                <w:i/>
                <w:lang w:val="en-US"/>
              </w:rPr>
            </w:pPr>
            <m:oMathPara>
              <m:oMath>
                <m:sSub>
                  <m:sSubPr>
                    <m:ctrlPr>
                      <w:rPr>
                        <w:rFonts w:ascii="Cambria Math" w:hAnsi="Cambria Math"/>
                        <w:i/>
                      </w:rPr>
                    </m:ctrlPr>
                  </m:sSubPr>
                  <m:e>
                    <m:r>
                      <w:rPr>
                        <w:rFonts w:ascii="Cambria Math" w:hAnsi="Cambria Math"/>
                      </w:rPr>
                      <m:t>B</m:t>
                    </m:r>
                  </m:e>
                  <m:sub>
                    <m:r>
                      <w:rPr>
                        <w:rFonts w:ascii="Cambria Math" w:hAnsi="Cambria Math"/>
                      </w:rPr>
                      <m:t>к</m:t>
                    </m:r>
                    <m:d>
                      <m:dPr>
                        <m:ctrlPr>
                          <w:rPr>
                            <w:rFonts w:ascii="Cambria Math" w:hAnsi="Cambria Math"/>
                            <w:i/>
                          </w:rPr>
                        </m:ctrlPr>
                      </m:dPr>
                      <m:e>
                        <m:r>
                          <w:rPr>
                            <w:rFonts w:ascii="Cambria Math" w:hAnsi="Cambria Math"/>
                            <w:lang w:val="en-US"/>
                          </w:rPr>
                          <m:t>n</m:t>
                        </m:r>
                        <m:ctrlPr>
                          <w:rPr>
                            <w:rFonts w:ascii="Cambria Math" w:hAnsi="Cambria Math"/>
                            <w:i/>
                            <w:lang w:val="en-US"/>
                          </w:rPr>
                        </m:ctrlPr>
                      </m:e>
                    </m:d>
                  </m:sub>
                </m:sSub>
                <m:r>
                  <w:rPr>
                    <w:rFonts w:ascii="Cambria Math" w:hAnsi="Cambria Math"/>
                  </w:rPr>
                  <m:t>=</m:t>
                </m:r>
                <m:d>
                  <m:dPr>
                    <m:ctrlPr>
                      <w:rPr>
                        <w:rFonts w:ascii="Cambria Math" w:hAnsi="Cambria Math"/>
                      </w:rPr>
                    </m:ctrlPr>
                  </m:dPr>
                  <m:e>
                    <m:sSub>
                      <m:sSubPr>
                        <m:ctrlPr>
                          <w:rPr>
                            <w:rFonts w:ascii="Cambria Math" w:hAnsi="Cambria Math"/>
                            <w:i/>
                          </w:rPr>
                        </m:ctrlPr>
                      </m:sSubPr>
                      <m:e>
                        <m:r>
                          <w:rPr>
                            <w:rFonts w:ascii="Cambria Math" w:hAnsi="Cambria Math"/>
                          </w:rPr>
                          <m:t>I</m:t>
                        </m:r>
                      </m:e>
                      <m:sub>
                        <m:r>
                          <w:rPr>
                            <w:rFonts w:ascii="Cambria Math" w:hAnsi="Cambria Math"/>
                          </w:rPr>
                          <m:t>п0</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пt</m:t>
                        </m:r>
                        <m:d>
                          <m:dPr>
                            <m:ctrlPr>
                              <w:rPr>
                                <w:rFonts w:ascii="Cambria Math" w:hAnsi="Cambria Math"/>
                                <w:i/>
                              </w:rPr>
                            </m:ctrlPr>
                          </m:dPr>
                          <m:e>
                            <m:r>
                              <w:rPr>
                                <w:rFonts w:ascii="Cambria Math" w:hAnsi="Cambria Math"/>
                              </w:rPr>
                              <m:t>n-1</m:t>
                            </m:r>
                          </m:e>
                        </m:d>
                      </m:sub>
                    </m:sSub>
                    <m:r>
                      <w:rPr>
                        <w:rFonts w:ascii="Cambria Math" w:hAnsi="Cambria Math"/>
                      </w:rPr>
                      <m:t>+</m:t>
                    </m:r>
                    <m:f>
                      <m:fPr>
                        <m:ctrlPr>
                          <w:rPr>
                            <w:rFonts w:ascii="Cambria Math" w:hAnsi="Cambria Math"/>
                          </w:rPr>
                        </m:ctrlPr>
                      </m:fPr>
                      <m:num>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п0</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пt</m:t>
                                    </m:r>
                                    <m:d>
                                      <m:dPr>
                                        <m:ctrlPr>
                                          <w:rPr>
                                            <w:rFonts w:ascii="Cambria Math" w:hAnsi="Cambria Math"/>
                                            <w:i/>
                                          </w:rPr>
                                        </m:ctrlPr>
                                      </m:dPr>
                                      <m:e>
                                        <m:r>
                                          <w:rPr>
                                            <w:rFonts w:ascii="Cambria Math" w:hAnsi="Cambria Math"/>
                                          </w:rPr>
                                          <m:t>n-1</m:t>
                                        </m:r>
                                      </m:e>
                                    </m:d>
                                  </m:sub>
                                </m:sSub>
                              </m:e>
                            </m:d>
                          </m:e>
                          <m:sup>
                            <m:r>
                              <w:rPr>
                                <w:rFonts w:ascii="Cambria Math" w:hAnsi="Cambria Math"/>
                              </w:rPr>
                              <m:t>2</m:t>
                            </m:r>
                          </m:sup>
                        </m:sSup>
                        <m:ctrlPr>
                          <w:rPr>
                            <w:rFonts w:ascii="Cambria Math" w:hAnsi="Cambria Math"/>
                            <w:i/>
                          </w:rPr>
                        </m:ctrlPr>
                      </m:num>
                      <m:den>
                        <m:r>
                          <w:rPr>
                            <w:rFonts w:ascii="Cambria Math" w:hAnsi="Cambria Math"/>
                          </w:rPr>
                          <m:t>3</m:t>
                        </m:r>
                        <m:ctrlPr>
                          <w:rPr>
                            <w:rFonts w:ascii="Cambria Math" w:hAnsi="Cambria Math"/>
                            <w:i/>
                          </w:rPr>
                        </m:ctrlPr>
                      </m:den>
                    </m:f>
                    <m:ctrlPr>
                      <w:rPr>
                        <w:rFonts w:ascii="Cambria Math" w:hAnsi="Cambria Math"/>
                        <w:i/>
                      </w:rPr>
                    </m:ctrlPr>
                  </m:e>
                </m:d>
                <m:r>
                  <w:rPr>
                    <w:rFonts w:ascii="Cambria Math" w:hAnsi="Cambria Math"/>
                  </w:rPr>
                  <m:t>·t,</m:t>
                </m:r>
              </m:oMath>
            </m:oMathPara>
          </w:p>
        </w:tc>
        <w:tc>
          <w:tcPr>
            <w:tcW w:w="574" w:type="pct"/>
            <w:vAlign w:val="center"/>
            <w:hideMark/>
          </w:tcPr>
          <w:p w14:paraId="59FA89B0" w14:textId="1A210607" w:rsidR="00201E90" w:rsidRDefault="00201E90"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60</w:t>
            </w:r>
            <w:r>
              <w:fldChar w:fldCharType="end"/>
            </w:r>
            <w:r>
              <w:t>)</w:t>
            </w:r>
          </w:p>
        </w:tc>
      </w:tr>
    </w:tbl>
    <w:p w14:paraId="1DD21471" w14:textId="24CF09CC" w:rsidR="00201E90" w:rsidRDefault="00201E90" w:rsidP="00201E90">
      <w:pPr>
        <w:pStyle w:val="forfoot"/>
      </w:pPr>
      <w:r>
        <w:t>где</w:t>
      </w:r>
      <w:r>
        <w:tab/>
      </w:r>
      <m:oMath>
        <m:r>
          <w:rPr>
            <w:rFonts w:ascii="Cambria Math" w:hAnsi="Cambria Math"/>
            <w:lang w:val="en-US"/>
          </w:rPr>
          <m:t>t</m:t>
        </m:r>
      </m:oMath>
      <w:r>
        <w:t xml:space="preserve"> – </w:t>
      </w:r>
      <w:r w:rsidR="00622149">
        <w:t>момент времени, для которого ведется расчет тока КЗ</w:t>
      </w:r>
      <w:r>
        <w:t xml:space="preserve">, </w:t>
      </w:r>
      <w:r w:rsidR="00622149">
        <w:t>с.</w:t>
      </w:r>
    </w:p>
    <w:p w14:paraId="70F20EA7" w14:textId="0AAD6C17" w:rsidR="00622149" w:rsidRDefault="00622149" w:rsidP="00622149">
      <w:pPr>
        <w:pStyle w:val="30"/>
      </w:pPr>
      <w:r>
        <w:t>Изменение параметров асинхронного двигателя учитывают в соответствии с 6.11.5.</w:t>
      </w:r>
    </w:p>
    <w:p w14:paraId="25003585" w14:textId="74AE6066" w:rsidR="00CA3D97" w:rsidRDefault="00CA3D97" w:rsidP="00F55FF2">
      <w:pPr>
        <w:pStyle w:val="30"/>
      </w:pPr>
      <w:r>
        <w:t>Изменение параметров синхронного двигателя учитывают в соответствии с 6.10.7.</w:t>
      </w:r>
    </w:p>
    <w:p w14:paraId="659AD0D0" w14:textId="3118F415" w:rsidR="00622149" w:rsidRPr="00622149" w:rsidRDefault="00622149" w:rsidP="00F55FF2">
      <w:pPr>
        <w:pStyle w:val="30"/>
        <w:tabs>
          <w:tab w:val="left" w:pos="1134"/>
        </w:tabs>
      </w:pPr>
      <w:r>
        <w:t>При расчете дуговых КЗ сопротивление дуги рассчитывают в соответствии с 6.13</w:t>
      </w:r>
      <w:r w:rsidR="000E2217">
        <w:t>.1</w:t>
      </w:r>
      <w:r>
        <w:t xml:space="preserve">, </w:t>
      </w:r>
      <w:r w:rsidR="000E2217">
        <w:t>подставляя в формулу значение тока</w:t>
      </w:r>
      <w:r w:rsidR="00F55FF2">
        <w:t>,</w:t>
      </w:r>
      <w:r w:rsidR="000E2217">
        <w:t xml:space="preserve"> рассчитанное на предыдущей итерации.</w:t>
      </w:r>
    </w:p>
    <w:p w14:paraId="7028A83A" w14:textId="6FB5E1B1" w:rsidR="001345DF" w:rsidRPr="001345DF" w:rsidRDefault="001345DF" w:rsidP="000B6DE0">
      <w:pPr>
        <w:pStyle w:val="30"/>
      </w:pPr>
      <w:r>
        <w:t>Ток КЗ в цепях с токоограничивающими автомат</w:t>
      </w:r>
      <w:r w:rsidR="00623738">
        <w:t>ическими выключателями</w:t>
      </w:r>
      <w:r>
        <w:t xml:space="preserve"> и</w:t>
      </w:r>
      <w:r w:rsidR="00623738">
        <w:t>ли</w:t>
      </w:r>
      <w:r>
        <w:t xml:space="preserve"> предохранителями определя</w:t>
      </w:r>
      <w:r w:rsidR="00027248">
        <w:t>ют</w:t>
      </w:r>
      <w:r>
        <w:t xml:space="preserve"> на основе ожидаемого тока, рассчитываемого без учета токоограничивающих свойств с последующей корректировкой продолжительности КЗ по времятоковым характеристикам автомат</w:t>
      </w:r>
      <w:r w:rsidR="00623738">
        <w:t>ического выключателя</w:t>
      </w:r>
      <w:r>
        <w:t xml:space="preserve"> или предохранителя. Если характеристика ограничения тока задана через интеграл Джоуля, то расчетное значение продолжительности КЗ можно определять, разделив значение интеграла Джоуля на квадрат ожидаемого тока КЗ</w:t>
      </w:r>
    </w:p>
    <w:p w14:paraId="2FD160D6" w14:textId="5E994BAA" w:rsidR="006D32D6" w:rsidRPr="001345DF" w:rsidRDefault="006D32D6" w:rsidP="001345DF">
      <w:pPr>
        <w:pStyle w:val="10"/>
      </w:pPr>
      <w:bookmarkStart w:id="44" w:name="_Toc228134568"/>
      <w:r w:rsidRPr="001345DF">
        <w:t>Расчет несимметричных коротких замыканий</w:t>
      </w:r>
      <w:bookmarkEnd w:id="44"/>
    </w:p>
    <w:p w14:paraId="0E7CAD2A" w14:textId="10E7F780" w:rsidR="006D32D6" w:rsidRDefault="006D32D6" w:rsidP="006D32D6">
      <w:pPr>
        <w:pStyle w:val="20"/>
      </w:pPr>
      <w:r>
        <w:t>Составление схем замещения</w:t>
      </w:r>
    </w:p>
    <w:p w14:paraId="419C7641" w14:textId="508687DF" w:rsidR="006D32D6" w:rsidRDefault="006D32D6" w:rsidP="000B6DE0">
      <w:pPr>
        <w:pStyle w:val="30"/>
      </w:pPr>
      <w:r>
        <w:t>Расчет токов несимметричных КЗ выполняют с использованием метода симметричных составляющих. При этом предварительно необходимо составить схемы замещения прямой, обратной и нулевой последовательностей.</w:t>
      </w:r>
      <w:r w:rsidR="00751699">
        <w:t xml:space="preserve"> Пример расчета приведен в приложении Б.</w:t>
      </w:r>
    </w:p>
    <w:p w14:paraId="2B12C5C7" w14:textId="75A4C140" w:rsidR="00596F51" w:rsidRDefault="006D32D6" w:rsidP="000B6DE0">
      <w:pPr>
        <w:pStyle w:val="30"/>
      </w:pPr>
      <w:r>
        <w:t>В схему замещения прямой последовательности должны быть введены все элементы расчетной схемы, причем при расчете начального значения тока несимметричного КЗ синхронные генераторы, синхронные и асинхронные электродвигатели должны быть введены сверхпереходными ЭДС и сверхпереходными сопротивлениями.</w:t>
      </w:r>
      <w:r w:rsidR="00596F51">
        <w:t xml:space="preserve"> </w:t>
      </w:r>
      <w:r>
        <w:t>Схем</w:t>
      </w:r>
      <w:r w:rsidR="00596F51">
        <w:t>ы</w:t>
      </w:r>
      <w:r>
        <w:t xml:space="preserve"> замещения обратной</w:t>
      </w:r>
      <w:r w:rsidR="00596F51">
        <w:t xml:space="preserve"> и нулевой</w:t>
      </w:r>
      <w:r>
        <w:t xml:space="preserve"> последовательност</w:t>
      </w:r>
      <w:r w:rsidR="00027248">
        <w:t>ей</w:t>
      </w:r>
      <w:r>
        <w:t xml:space="preserve"> должн</w:t>
      </w:r>
      <w:r w:rsidR="00596F51">
        <w:t>ы</w:t>
      </w:r>
      <w:r>
        <w:t xml:space="preserve"> включать элементы расчетной схемы</w:t>
      </w:r>
      <w:r w:rsidR="00596F51">
        <w:t xml:space="preserve"> как сопротивления</w:t>
      </w:r>
      <w:r w:rsidR="009E34B8">
        <w:t>,</w:t>
      </w:r>
      <w:r w:rsidR="00596F51">
        <w:t xml:space="preserve"> рассчитанные в соответствии с разделом 5</w:t>
      </w:r>
      <w:r>
        <w:t>.</w:t>
      </w:r>
    </w:p>
    <w:p w14:paraId="48EC3B16" w14:textId="39882245" w:rsidR="006D32D6" w:rsidRDefault="006D32D6" w:rsidP="00596F51">
      <w:pPr>
        <w:pStyle w:val="20"/>
      </w:pPr>
      <w:r>
        <w:t>Расчет токов</w:t>
      </w:r>
      <w:r w:rsidR="00201E90">
        <w:t xml:space="preserve"> несимметричных</w:t>
      </w:r>
      <w:r>
        <w:t xml:space="preserve"> КЗ</w:t>
      </w:r>
      <w:r w:rsidR="006A7C89">
        <w:t xml:space="preserve"> в начальный момент времени</w:t>
      </w:r>
    </w:p>
    <w:p w14:paraId="5260C3EC" w14:textId="260A7071" w:rsidR="00A859F4" w:rsidRDefault="00E37A5A" w:rsidP="00E37A5A">
      <w:pPr>
        <w:pStyle w:val="30"/>
      </w:pPr>
      <w:r>
        <w:t>Рассчитывают эквивалентную ЭДС (</w:t>
      </w:r>
      <m:oMath>
        <m:sSub>
          <m:sSubPr>
            <m:ctrlPr>
              <w:rPr>
                <w:rStyle w:val="forChar"/>
                <w:rFonts w:ascii="Cambria Math" w:eastAsiaTheme="majorEastAsia" w:hAnsi="Cambria Math"/>
                <w:i/>
              </w:rPr>
            </m:ctrlPr>
          </m:sSubPr>
          <m:e>
            <m:r>
              <w:rPr>
                <w:rStyle w:val="forChar"/>
                <w:rFonts w:ascii="Cambria Math" w:eastAsiaTheme="majorEastAsia" w:hAnsi="Cambria Math"/>
              </w:rPr>
              <m:t>E</m:t>
            </m:r>
          </m:e>
          <m:sub>
            <m:r>
              <w:rPr>
                <w:rStyle w:val="forChar"/>
                <w:rFonts w:ascii="Cambria Math" w:eastAsiaTheme="majorEastAsia" w:hAnsi="Cambria Math"/>
              </w:rPr>
              <m:t>ф.эк</m:t>
            </m:r>
          </m:sub>
        </m:sSub>
      </m:oMath>
      <w:r>
        <w:rPr>
          <w:rStyle w:val="forChar"/>
          <w:rFonts w:eastAsiaTheme="majorEastAsia" w:cstheme="majorBidi"/>
        </w:rPr>
        <w:t>)</w:t>
      </w:r>
      <w:r>
        <w:t>, эквивалентное сопротивление прямой (</w:t>
      </w:r>
      <m:oMath>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oMath>
      <w:r>
        <w:t>)</w:t>
      </w:r>
      <w:r w:rsidRPr="00E37A5A">
        <w:t xml:space="preserve">, </w:t>
      </w:r>
      <w:r>
        <w:t>обратной (</w:t>
      </w:r>
      <m:oMath>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2эк</m:t>
            </m:r>
          </m:sub>
        </m:sSub>
        <m:r>
          <w:rPr>
            <w:rFonts w:ascii="Cambria Math" w:hAnsi="Cambria Math"/>
          </w:rPr>
          <m:t>)</m:t>
        </m:r>
      </m:oMath>
      <w:r>
        <w:t xml:space="preserve"> и нулевой (</w:t>
      </w:r>
      <m:oMath>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0эк</m:t>
            </m:r>
          </m:sub>
        </m:sSub>
      </m:oMath>
      <w:r>
        <w:t>) последовательност</w:t>
      </w:r>
      <w:r w:rsidR="00027248">
        <w:t>ей</w:t>
      </w:r>
      <w:r>
        <w:t xml:space="preserve"> цепи относительно точки КЗ</w:t>
      </w:r>
      <w:r w:rsidRPr="007454B3">
        <w:t xml:space="preserve">, </w:t>
      </w:r>
      <w:r>
        <w:t>без учета сопротивления дуги</w:t>
      </w:r>
      <w:r w:rsidR="00A859F4">
        <w:t>.</w:t>
      </w:r>
    </w:p>
    <w:p w14:paraId="3FD1F16F" w14:textId="60FA35C8" w:rsidR="00E37A5A" w:rsidRDefault="00A859F4" w:rsidP="00E37A5A">
      <w:pPr>
        <w:pStyle w:val="30"/>
      </w:pPr>
      <w:r>
        <w:t>Д</w:t>
      </w:r>
      <w:r w:rsidR="00E37A5A">
        <w:t>ля</w:t>
      </w:r>
      <w:r>
        <w:t xml:space="preserve"> расчета дуговых КЗ сопротивление дуги, в зависимости от вида КЗ, добавляют </w:t>
      </w:r>
      <w:r w:rsidR="00AF4289">
        <w:t xml:space="preserve">к рассчитанным эквивалентным сопротивлениям согласно </w:t>
      </w:r>
      <w:r w:rsidR="009E34B8">
        <w:t>6.2.3 и 6.2.4</w:t>
      </w:r>
      <w:r w:rsidR="00AF4289">
        <w:t>.</w:t>
      </w:r>
    </w:p>
    <w:p w14:paraId="10448F37" w14:textId="2973E68F" w:rsidR="00AF4289" w:rsidRDefault="00AF4289" w:rsidP="00AF4289">
      <w:pPr>
        <w:pStyle w:val="30"/>
      </w:pPr>
      <w:r>
        <w:t>Для расчета двухфазных дуговых КЗ, к эквивалентному сопротивлению прямой и обратной последовательност</w:t>
      </w:r>
      <w:r w:rsidR="00027248">
        <w:t>ей</w:t>
      </w:r>
      <w:r>
        <w:t xml:space="preserve"> добавляют половину сопротивления дуги.</w:t>
      </w:r>
    </w:p>
    <w:p w14:paraId="24419F2E" w14:textId="3A761C8C" w:rsidR="00AF4289" w:rsidRDefault="00AF4289" w:rsidP="00AF4289">
      <w:pPr>
        <w:pStyle w:val="30"/>
      </w:pPr>
      <w:r>
        <w:t>Для расчета однофазных дуговых КЗ, к эквивалентному сопротивлению прямой</w:t>
      </w:r>
      <w:r w:rsidR="009E34B8">
        <w:t>,</w:t>
      </w:r>
      <w:r>
        <w:t xml:space="preserve"> обратной и нулевой последовательност</w:t>
      </w:r>
      <w:r w:rsidR="009E34B8">
        <w:t>ей</w:t>
      </w:r>
      <w:r>
        <w:t xml:space="preserve"> добавляют сопротивление дуги.</w:t>
      </w:r>
    </w:p>
    <w:p w14:paraId="2434C1A5" w14:textId="1A5A1734" w:rsidR="00AF4289" w:rsidRDefault="00AF4289" w:rsidP="00AF4289">
      <w:pPr>
        <w:pStyle w:val="30"/>
      </w:pPr>
      <w:r>
        <w:t>Значение периодической составляющей тока двухфазного КЗ</w:t>
      </w:r>
      <w:r w:rsidRPr="00AF4289">
        <w:t xml:space="preserve"> </w:t>
      </w:r>
      <w:r>
        <w:t>в начальный момент времени (</w:t>
      </w:r>
      <m:oMath>
        <m:sSubSup>
          <m:sSubSupPr>
            <m:ctrlPr>
              <w:rPr>
                <w:rStyle w:val="forChar"/>
                <w:rFonts w:ascii="Cambria Math" w:eastAsiaTheme="majorEastAsia" w:hAnsi="Cambria Math"/>
                <w:i/>
              </w:rPr>
            </m:ctrlPr>
          </m:sSubSupPr>
          <m:e>
            <m:r>
              <w:rPr>
                <w:rStyle w:val="forChar"/>
                <w:rFonts w:ascii="Cambria Math" w:eastAsiaTheme="majorEastAsia" w:hAnsi="Cambria Math"/>
              </w:rPr>
              <m:t>I</m:t>
            </m:r>
          </m:e>
          <m:sub>
            <m:r>
              <w:rPr>
                <w:rStyle w:val="forChar"/>
                <w:rFonts w:ascii="Cambria Math" w:eastAsiaTheme="majorEastAsia" w:hAnsi="Cambria Math"/>
              </w:rPr>
              <m:t>п0</m:t>
            </m:r>
          </m:sub>
          <m:sup>
            <m:d>
              <m:dPr>
                <m:ctrlPr>
                  <w:rPr>
                    <w:rStyle w:val="forChar"/>
                    <w:rFonts w:ascii="Cambria Math" w:eastAsiaTheme="majorEastAsia" w:hAnsi="Cambria Math"/>
                    <w:i/>
                  </w:rPr>
                </m:ctrlPr>
              </m:dPr>
              <m:e>
                <m:r>
                  <w:rPr>
                    <w:rStyle w:val="forChar"/>
                    <w:rFonts w:ascii="Cambria Math" w:eastAsiaTheme="majorEastAsia" w:hAnsi="Cambria Math"/>
                  </w:rPr>
                  <m:t>2</m:t>
                </m:r>
              </m:e>
            </m:d>
          </m:sup>
        </m:sSubSup>
      </m:oMath>
      <w:r>
        <w:t>) в килоамперах рассчитывают по формуле</w:t>
      </w:r>
    </w:p>
    <w:tbl>
      <w:tblPr>
        <w:tblW w:w="5000" w:type="pct"/>
        <w:jc w:val="right"/>
        <w:tblLook w:val="04A0" w:firstRow="1" w:lastRow="0" w:firstColumn="1" w:lastColumn="0" w:noHBand="0" w:noVBand="1"/>
      </w:tblPr>
      <w:tblGrid>
        <w:gridCol w:w="820"/>
        <w:gridCol w:w="7209"/>
        <w:gridCol w:w="1041"/>
      </w:tblGrid>
      <w:tr w:rsidR="00AF4289" w14:paraId="0CE2744D" w14:textId="77777777" w:rsidTr="000B6DE0">
        <w:trPr>
          <w:jc w:val="right"/>
        </w:trPr>
        <w:tc>
          <w:tcPr>
            <w:tcW w:w="452" w:type="pct"/>
            <w:vAlign w:val="center"/>
          </w:tcPr>
          <w:p w14:paraId="16F59AE7" w14:textId="77777777" w:rsidR="00AF4289" w:rsidRDefault="00AF4289" w:rsidP="000B6DE0">
            <w:pPr>
              <w:pStyle w:val="for"/>
              <w:spacing w:line="276" w:lineRule="auto"/>
              <w:rPr>
                <w:color w:val="000000" w:themeColor="text1"/>
              </w:rPr>
            </w:pPr>
          </w:p>
        </w:tc>
        <w:tc>
          <w:tcPr>
            <w:tcW w:w="3974" w:type="pct"/>
            <w:vAlign w:val="center"/>
          </w:tcPr>
          <w:p w14:paraId="67446017" w14:textId="3352D970" w:rsidR="00AF4289" w:rsidRPr="00443A7D" w:rsidRDefault="00000000" w:rsidP="000B6DE0">
            <w:pPr>
              <w:pStyle w:val="for"/>
              <w:rPr>
                <w:i/>
                <w:lang w:val="en-US"/>
              </w:rPr>
            </w:pPr>
            <m:oMathPara>
              <m:oMath>
                <m:sSubSup>
                  <m:sSubSupPr>
                    <m:ctrlPr>
                      <w:rPr>
                        <w:rFonts w:ascii="Cambria Math" w:hAnsi="Cambria Math"/>
                        <w:i/>
                        <w:lang w:val="en-US"/>
                      </w:rPr>
                    </m:ctrlPr>
                  </m:sSubSupPr>
                  <m:e>
                    <m:r>
                      <w:rPr>
                        <w:rFonts w:ascii="Cambria Math" w:hAnsi="Cambria Math"/>
                        <w:lang w:val="en-US"/>
                      </w:rPr>
                      <m:t>I</m:t>
                    </m:r>
                  </m:e>
                  <m:sub>
                    <m:r>
                      <w:rPr>
                        <w:rFonts w:ascii="Cambria Math" w:hAnsi="Cambria Math"/>
                        <w:lang w:val="en-US"/>
                      </w:rPr>
                      <m:t>п0</m:t>
                    </m:r>
                  </m:sub>
                  <m:sup>
                    <m:d>
                      <m:dPr>
                        <m:ctrlPr>
                          <w:rPr>
                            <w:rFonts w:ascii="Cambria Math" w:hAnsi="Cambria Math"/>
                            <w:i/>
                            <w:lang w:val="en-US"/>
                          </w:rPr>
                        </m:ctrlPr>
                      </m:dPr>
                      <m:e>
                        <m:r>
                          <w:rPr>
                            <w:rFonts w:ascii="Cambria Math" w:hAnsi="Cambria Math"/>
                            <w:lang w:val="en-US"/>
                          </w:rPr>
                          <m:t>2</m:t>
                        </m:r>
                      </m:e>
                    </m:d>
                  </m:sup>
                </m:sSubSup>
                <m:r>
                  <w:rPr>
                    <w:rFonts w:ascii="Cambria Math" w:hAnsi="Cambria Math"/>
                    <w:lang w:val="en-US"/>
                  </w:rPr>
                  <m:t>=</m:t>
                </m:r>
                <m:d>
                  <m:dPr>
                    <m:begChr m:val="|"/>
                    <m:endChr m:val="|"/>
                    <m:ctrlPr>
                      <w:rPr>
                        <w:rFonts w:ascii="Cambria Math" w:eastAsia="MS Mincho" w:hAnsi="Cambria Math" w:cs="MS Mincho"/>
                        <w:lang w:val="en-US"/>
                      </w:rPr>
                    </m:ctrlPr>
                  </m:dPr>
                  <m:e>
                    <m:f>
                      <m:fPr>
                        <m:ctrlPr>
                          <w:rPr>
                            <w:rFonts w:ascii="Cambria Math" w:hAnsi="Cambria Math"/>
                            <w:lang w:val="en-US"/>
                          </w:rPr>
                        </m:ctrlPr>
                      </m:fPr>
                      <m:num>
                        <m:rad>
                          <m:radPr>
                            <m:degHide m:val="1"/>
                            <m:ctrlPr>
                              <w:rPr>
                                <w:rFonts w:ascii="Cambria Math" w:hAnsi="Cambria Math"/>
                                <w:lang w:val="en-US"/>
                              </w:rPr>
                            </m:ctrlPr>
                          </m:radPr>
                          <m:deg>
                            <m:ctrlPr>
                              <w:rPr>
                                <w:rFonts w:ascii="Cambria Math" w:hAnsi="Cambria Math"/>
                                <w:i/>
                                <w:lang w:val="en-US"/>
                              </w:rPr>
                            </m:ctrlPr>
                          </m:deg>
                          <m:e>
                            <m:r>
                              <w:rPr>
                                <w:rFonts w:ascii="Cambria Math" w:hAnsi="Cambria Math"/>
                                <w:lang w:val="en-US"/>
                              </w:rPr>
                              <m:t>3</m:t>
                            </m:r>
                          </m:e>
                        </m:rad>
                        <m:r>
                          <m:rPr>
                            <m:sty m:val="p"/>
                          </m:rPr>
                          <w:rPr>
                            <w:rFonts w:ascii="Cambria Math" w:hAnsi="Cambria Math"/>
                            <w:lang w:val="en-US"/>
                          </w:rPr>
                          <m:t>⋅</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ф.эк</m:t>
                            </m:r>
                          </m:sub>
                        </m:sSub>
                        <m:ctrlPr>
                          <w:rPr>
                            <w:rFonts w:ascii="Cambria Math" w:hAnsi="Cambria Math"/>
                            <w:i/>
                            <w:lang w:val="en-US"/>
                          </w:rPr>
                        </m:ctrlPr>
                      </m:num>
                      <m:den>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r>
                          <w:rPr>
                            <w:rFonts w:ascii="Cambria Math" w:hAnsi="Cambria Math"/>
                          </w:rPr>
                          <m:t>+</m:t>
                        </m:r>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2эк</m:t>
                            </m:r>
                          </m:sub>
                        </m:sSub>
                        <m:ctrlPr>
                          <w:rPr>
                            <w:rFonts w:ascii="Cambria Math" w:hAnsi="Cambria Math"/>
                            <w:i/>
                            <w:lang w:val="en-US"/>
                          </w:rPr>
                        </m:ctrlPr>
                      </m:den>
                    </m:f>
                  </m:e>
                </m:d>
                <m:r>
                  <w:rPr>
                    <w:rFonts w:ascii="Cambria Math" w:eastAsia="MS Mincho" w:hAnsi="Cambria Math" w:cs="MS Mincho"/>
                    <w:lang w:val="en-US"/>
                  </w:rPr>
                  <m:t>.</m:t>
                </m:r>
              </m:oMath>
            </m:oMathPara>
          </w:p>
        </w:tc>
        <w:tc>
          <w:tcPr>
            <w:tcW w:w="574" w:type="pct"/>
            <w:vAlign w:val="center"/>
            <w:hideMark/>
          </w:tcPr>
          <w:p w14:paraId="452739D5" w14:textId="59862060" w:rsidR="00AF4289" w:rsidRDefault="00AF4289"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61</w:t>
            </w:r>
            <w:r>
              <w:fldChar w:fldCharType="end"/>
            </w:r>
            <w:r>
              <w:t>)</w:t>
            </w:r>
          </w:p>
        </w:tc>
      </w:tr>
    </w:tbl>
    <w:p w14:paraId="29A39CDA" w14:textId="236008BE" w:rsidR="006D32D6" w:rsidRDefault="00AF4289" w:rsidP="00F65960">
      <w:pPr>
        <w:pStyle w:val="30"/>
      </w:pPr>
      <w:r>
        <w:t>З</w:t>
      </w:r>
      <w:r w:rsidR="006D32D6">
        <w:t>начение периодической составляющей тока однофазного КЗ</w:t>
      </w:r>
      <w:r>
        <w:t xml:space="preserve"> в начальный момент времени</w:t>
      </w:r>
      <w:r w:rsidR="006D32D6">
        <w:t xml:space="preserve"> (</w:t>
      </w:r>
      <m:oMath>
        <m:sSubSup>
          <m:sSubSupPr>
            <m:ctrlPr>
              <w:rPr>
                <w:rStyle w:val="forChar"/>
                <w:rFonts w:ascii="Cambria Math" w:eastAsiaTheme="majorEastAsia" w:hAnsi="Cambria Math"/>
                <w:i/>
              </w:rPr>
            </m:ctrlPr>
          </m:sSubSupPr>
          <m:e>
            <m:r>
              <w:rPr>
                <w:rStyle w:val="forChar"/>
                <w:rFonts w:ascii="Cambria Math" w:eastAsiaTheme="majorEastAsia" w:hAnsi="Cambria Math"/>
              </w:rPr>
              <m:t>I</m:t>
            </m:r>
          </m:e>
          <m:sub>
            <m:r>
              <w:rPr>
                <w:rStyle w:val="forChar"/>
                <w:rFonts w:ascii="Cambria Math" w:eastAsiaTheme="majorEastAsia" w:hAnsi="Cambria Math"/>
              </w:rPr>
              <m:t>п0</m:t>
            </m:r>
          </m:sub>
          <m:sup>
            <m:d>
              <m:dPr>
                <m:ctrlPr>
                  <w:rPr>
                    <w:rStyle w:val="forChar"/>
                    <w:rFonts w:ascii="Cambria Math" w:eastAsiaTheme="majorEastAsia" w:hAnsi="Cambria Math"/>
                    <w:i/>
                  </w:rPr>
                </m:ctrlPr>
              </m:dPr>
              <m:e>
                <m:r>
                  <w:rPr>
                    <w:rStyle w:val="forChar"/>
                    <w:rFonts w:ascii="Cambria Math" w:eastAsiaTheme="majorEastAsia" w:hAnsi="Cambria Math"/>
                  </w:rPr>
                  <m:t>1</m:t>
                </m:r>
              </m:e>
            </m:d>
          </m:sup>
        </m:sSubSup>
      </m:oMath>
      <w:r w:rsidR="006D32D6">
        <w:t>) в килоамперах рассчитывают по формуле</w:t>
      </w:r>
    </w:p>
    <w:tbl>
      <w:tblPr>
        <w:tblW w:w="5000" w:type="pct"/>
        <w:jc w:val="right"/>
        <w:tblLook w:val="04A0" w:firstRow="1" w:lastRow="0" w:firstColumn="1" w:lastColumn="0" w:noHBand="0" w:noVBand="1"/>
      </w:tblPr>
      <w:tblGrid>
        <w:gridCol w:w="820"/>
        <w:gridCol w:w="7209"/>
        <w:gridCol w:w="1041"/>
      </w:tblGrid>
      <w:tr w:rsidR="00120AA5" w14:paraId="50458DA1" w14:textId="77777777" w:rsidTr="000B6DE0">
        <w:trPr>
          <w:jc w:val="right"/>
        </w:trPr>
        <w:tc>
          <w:tcPr>
            <w:tcW w:w="452" w:type="pct"/>
            <w:vAlign w:val="center"/>
          </w:tcPr>
          <w:p w14:paraId="375BE324" w14:textId="77777777" w:rsidR="00120AA5" w:rsidRDefault="00120AA5" w:rsidP="000B6DE0">
            <w:pPr>
              <w:pStyle w:val="for"/>
              <w:spacing w:line="276" w:lineRule="auto"/>
              <w:rPr>
                <w:color w:val="000000" w:themeColor="text1"/>
              </w:rPr>
            </w:pPr>
          </w:p>
        </w:tc>
        <w:tc>
          <w:tcPr>
            <w:tcW w:w="3974" w:type="pct"/>
            <w:vAlign w:val="center"/>
          </w:tcPr>
          <w:p w14:paraId="5B25AD86" w14:textId="64A48673" w:rsidR="00120AA5" w:rsidRPr="00443A7D" w:rsidRDefault="00000000" w:rsidP="000B6DE0">
            <w:pPr>
              <w:pStyle w:val="for"/>
              <w:rPr>
                <w:i/>
                <w:lang w:val="en-US"/>
              </w:rPr>
            </w:pPr>
            <m:oMathPara>
              <m:oMath>
                <m:sSubSup>
                  <m:sSubSupPr>
                    <m:ctrlPr>
                      <w:rPr>
                        <w:rFonts w:ascii="Cambria Math" w:hAnsi="Cambria Math"/>
                        <w:i/>
                        <w:lang w:val="en-US"/>
                      </w:rPr>
                    </m:ctrlPr>
                  </m:sSubSupPr>
                  <m:e>
                    <m:r>
                      <w:rPr>
                        <w:rFonts w:ascii="Cambria Math" w:hAnsi="Cambria Math"/>
                        <w:lang w:val="en-US"/>
                      </w:rPr>
                      <m:t>I</m:t>
                    </m:r>
                  </m:e>
                  <m:sub>
                    <m:r>
                      <w:rPr>
                        <w:rFonts w:ascii="Cambria Math" w:hAnsi="Cambria Math"/>
                        <w:lang w:val="en-US"/>
                      </w:rPr>
                      <m:t>п0</m:t>
                    </m:r>
                  </m:sub>
                  <m:sup>
                    <m:d>
                      <m:dPr>
                        <m:ctrlPr>
                          <w:rPr>
                            <w:rFonts w:ascii="Cambria Math" w:hAnsi="Cambria Math"/>
                            <w:i/>
                            <w:lang w:val="en-US"/>
                          </w:rPr>
                        </m:ctrlPr>
                      </m:dPr>
                      <m:e>
                        <m:r>
                          <w:rPr>
                            <w:rFonts w:ascii="Cambria Math" w:hAnsi="Cambria Math"/>
                            <w:lang w:val="en-US"/>
                          </w:rPr>
                          <m:t>1</m:t>
                        </m:r>
                      </m:e>
                    </m:d>
                  </m:sup>
                </m:sSubSup>
                <m:r>
                  <w:rPr>
                    <w:rFonts w:ascii="Cambria Math" w:hAnsi="Cambria Math"/>
                    <w:lang w:val="en-US"/>
                  </w:rPr>
                  <m:t>=</m:t>
                </m:r>
                <m:d>
                  <m:dPr>
                    <m:begChr m:val="|"/>
                    <m:endChr m:val="|"/>
                    <m:ctrlPr>
                      <w:rPr>
                        <w:rFonts w:ascii="Cambria Math" w:eastAsia="MS Mincho" w:hAnsi="Cambria Math" w:cs="MS Mincho"/>
                        <w:lang w:val="en-US"/>
                      </w:rPr>
                    </m:ctrlPr>
                  </m:dPr>
                  <m:e>
                    <m:f>
                      <m:fPr>
                        <m:ctrlPr>
                          <w:rPr>
                            <w:rFonts w:ascii="Cambria Math" w:hAnsi="Cambria Math"/>
                            <w:lang w:val="en-US"/>
                          </w:rPr>
                        </m:ctrlPr>
                      </m:fPr>
                      <m:num>
                        <m:r>
                          <w:rPr>
                            <w:rFonts w:ascii="Cambria Math" w:hAnsi="Cambria Math"/>
                            <w:lang w:val="en-US"/>
                          </w:rPr>
                          <m:t>3</m:t>
                        </m:r>
                        <m:r>
                          <m:rPr>
                            <m:sty m:val="p"/>
                          </m:rPr>
                          <w:rPr>
                            <w:rFonts w:ascii="Cambria Math" w:hAnsi="Cambria Math"/>
                            <w:lang w:val="en-US"/>
                          </w:rPr>
                          <m:t>⋅</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ф.эк</m:t>
                            </m:r>
                          </m:sub>
                        </m:sSub>
                        <m:ctrlPr>
                          <w:rPr>
                            <w:rFonts w:ascii="Cambria Math" w:hAnsi="Cambria Math"/>
                            <w:i/>
                            <w:lang w:val="en-US"/>
                          </w:rPr>
                        </m:ctrlPr>
                      </m:num>
                      <m:den>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r>
                          <w:rPr>
                            <w:rFonts w:ascii="Cambria Math" w:hAnsi="Cambria Math"/>
                          </w:rPr>
                          <m:t>+</m:t>
                        </m:r>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2эк</m:t>
                            </m:r>
                          </m:sub>
                        </m:sSub>
                        <m:r>
                          <w:rPr>
                            <w:rFonts w:ascii="Cambria Math" w:hAnsi="Cambria Math"/>
                          </w:rPr>
                          <m:t>+</m:t>
                        </m:r>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0эк</m:t>
                            </m:r>
                          </m:sub>
                        </m:sSub>
                        <m:ctrlPr>
                          <w:rPr>
                            <w:rFonts w:ascii="Cambria Math" w:hAnsi="Cambria Math"/>
                            <w:i/>
                            <w:lang w:val="en-US"/>
                          </w:rPr>
                        </m:ctrlPr>
                      </m:den>
                    </m:f>
                  </m:e>
                </m:d>
                <m:r>
                  <w:rPr>
                    <w:rFonts w:ascii="Cambria Math" w:eastAsia="MS Mincho" w:hAnsi="Cambria Math" w:cs="MS Mincho"/>
                    <w:lang w:val="en-US"/>
                  </w:rPr>
                  <m:t>.</m:t>
                </m:r>
              </m:oMath>
            </m:oMathPara>
          </w:p>
        </w:tc>
        <w:tc>
          <w:tcPr>
            <w:tcW w:w="574" w:type="pct"/>
            <w:vAlign w:val="center"/>
            <w:hideMark/>
          </w:tcPr>
          <w:p w14:paraId="4F7ED887" w14:textId="2F5CE4B9" w:rsidR="00120AA5" w:rsidRDefault="00120AA5"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62</w:t>
            </w:r>
            <w:r>
              <w:fldChar w:fldCharType="end"/>
            </w:r>
            <w:r>
              <w:t>)</w:t>
            </w:r>
          </w:p>
        </w:tc>
      </w:tr>
    </w:tbl>
    <w:p w14:paraId="65D650A5" w14:textId="405AAC00" w:rsidR="00301D4B" w:rsidRDefault="00301D4B" w:rsidP="00301D4B">
      <w:pPr>
        <w:pStyle w:val="10"/>
      </w:pPr>
      <w:bookmarkStart w:id="45" w:name="_Toc228134569"/>
      <w:r>
        <w:t>Расчет апериодической составляющей и ударного тока короткого зам</w:t>
      </w:r>
      <w:r w:rsidR="00A967C5">
        <w:t>ы</w:t>
      </w:r>
      <w:r>
        <w:t>кания</w:t>
      </w:r>
      <w:bookmarkEnd w:id="45"/>
    </w:p>
    <w:p w14:paraId="69E0AA5F" w14:textId="1B86ADF2" w:rsidR="00301D4B" w:rsidRDefault="00301D4B" w:rsidP="00301D4B">
      <w:pPr>
        <w:pStyle w:val="20"/>
      </w:pPr>
      <w:r>
        <w:t>Наибольшее начальное значение апериодической составляющей тока КЗ (</w:t>
      </w:r>
      <m:oMath>
        <m:sSub>
          <m:sSubPr>
            <m:ctrlPr>
              <w:rPr>
                <w:rStyle w:val="forChar"/>
                <w:rFonts w:ascii="Cambria Math" w:eastAsiaTheme="majorEastAsia" w:hAnsi="Cambria Math"/>
                <w:i/>
              </w:rPr>
            </m:ctrlPr>
          </m:sSubPr>
          <m:e>
            <m:r>
              <w:rPr>
                <w:rStyle w:val="forChar"/>
                <w:rFonts w:ascii="Cambria Math" w:eastAsiaTheme="majorEastAsia" w:hAnsi="Cambria Math"/>
              </w:rPr>
              <m:t>i</m:t>
            </m:r>
          </m:e>
          <m:sub>
            <m:r>
              <w:rPr>
                <w:rStyle w:val="forChar"/>
                <w:rFonts w:ascii="Cambria Math" w:eastAsiaTheme="majorEastAsia" w:hAnsi="Cambria Math"/>
              </w:rPr>
              <m:t>а0</m:t>
            </m:r>
          </m:sub>
        </m:sSub>
      </m:oMath>
      <w:r>
        <w:t>) в общем случае считают равным амплитуде периодической составляющей тока в начальный момент КЗ</w:t>
      </w:r>
    </w:p>
    <w:tbl>
      <w:tblPr>
        <w:tblW w:w="5000" w:type="pct"/>
        <w:jc w:val="right"/>
        <w:tblLook w:val="04A0" w:firstRow="1" w:lastRow="0" w:firstColumn="1" w:lastColumn="0" w:noHBand="0" w:noVBand="1"/>
      </w:tblPr>
      <w:tblGrid>
        <w:gridCol w:w="820"/>
        <w:gridCol w:w="7209"/>
        <w:gridCol w:w="1041"/>
      </w:tblGrid>
      <w:tr w:rsidR="00301D4B" w14:paraId="324728DC" w14:textId="77777777" w:rsidTr="000B6DE0">
        <w:trPr>
          <w:jc w:val="right"/>
        </w:trPr>
        <w:tc>
          <w:tcPr>
            <w:tcW w:w="452" w:type="pct"/>
            <w:vAlign w:val="center"/>
          </w:tcPr>
          <w:p w14:paraId="2EAE6502" w14:textId="77777777" w:rsidR="00301D4B" w:rsidRDefault="00301D4B" w:rsidP="000B6DE0">
            <w:pPr>
              <w:pStyle w:val="for"/>
              <w:spacing w:line="276" w:lineRule="auto"/>
              <w:rPr>
                <w:color w:val="000000" w:themeColor="text1"/>
              </w:rPr>
            </w:pPr>
          </w:p>
        </w:tc>
        <w:tc>
          <w:tcPr>
            <w:tcW w:w="3974" w:type="pct"/>
            <w:vAlign w:val="center"/>
          </w:tcPr>
          <w:p w14:paraId="7365B95E" w14:textId="0B4E7CE7" w:rsidR="00301D4B" w:rsidRPr="00301D4B" w:rsidRDefault="00000000" w:rsidP="000B6DE0">
            <w:pPr>
              <w:pStyle w:val="for"/>
              <w:rPr>
                <w:i/>
                <w:lang w:val="en-US"/>
              </w:rPr>
            </w:pPr>
            <m:oMathPara>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а0</m:t>
                    </m:r>
                  </m:sub>
                </m:sSub>
                <m:r>
                  <w:rPr>
                    <w:rFonts w:ascii="Cambria Math" w:hAnsi="Cambria Math"/>
                    <w:lang w:val="en-US"/>
                  </w:rPr>
                  <m:t>=</m:t>
                </m:r>
                <m:rad>
                  <m:radPr>
                    <m:degHide m:val="1"/>
                    <m:ctrlPr>
                      <w:rPr>
                        <w:rFonts w:ascii="Cambria Math" w:hAnsi="Cambria Math"/>
                        <w:lang w:val="en-US"/>
                      </w:rPr>
                    </m:ctrlPr>
                  </m:radPr>
                  <m:deg>
                    <m:ctrlPr>
                      <w:rPr>
                        <w:rFonts w:ascii="Cambria Math" w:hAnsi="Cambria Math"/>
                        <w:i/>
                        <w:lang w:val="en-US"/>
                      </w:rPr>
                    </m:ctrlPr>
                  </m:deg>
                  <m:e>
                    <m:r>
                      <w:rPr>
                        <w:rFonts w:ascii="Cambria Math" w:hAnsi="Cambria Math"/>
                        <w:lang w:val="en-US"/>
                      </w:rPr>
                      <m:t>2</m:t>
                    </m:r>
                  </m:e>
                </m:rad>
                <m:r>
                  <m:rPr>
                    <m:sty m:val="p"/>
                  </m:rP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r>
                      <w:rPr>
                        <w:rFonts w:ascii="Cambria Math" w:hAnsi="Cambria Math"/>
                      </w:rPr>
                      <m:t>п0</m:t>
                    </m:r>
                  </m:sub>
                </m:sSub>
                <m:r>
                  <w:rPr>
                    <w:rFonts w:ascii="Cambria Math" w:hAnsi="Cambria Math"/>
                    <w:lang w:val="en-US"/>
                  </w:rPr>
                  <m:t>.</m:t>
                </m:r>
              </m:oMath>
            </m:oMathPara>
          </w:p>
        </w:tc>
        <w:tc>
          <w:tcPr>
            <w:tcW w:w="574" w:type="pct"/>
            <w:vAlign w:val="center"/>
            <w:hideMark/>
          </w:tcPr>
          <w:p w14:paraId="20853B78" w14:textId="5BDEABB0" w:rsidR="00301D4B" w:rsidRDefault="00301D4B"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63</w:t>
            </w:r>
            <w:r>
              <w:fldChar w:fldCharType="end"/>
            </w:r>
            <w:r>
              <w:t>)</w:t>
            </w:r>
          </w:p>
        </w:tc>
      </w:tr>
    </w:tbl>
    <w:p w14:paraId="6798406C" w14:textId="6D4EBB16" w:rsidR="00301D4B" w:rsidRDefault="00301D4B" w:rsidP="00301D4B">
      <w:pPr>
        <w:pStyle w:val="20"/>
      </w:pPr>
      <w:r>
        <w:t>В радиальных сетях апериодическую составляющую тока КЗ в произвольный момент времени (</w:t>
      </w:r>
      <m:oMath>
        <m:sSub>
          <m:sSubPr>
            <m:ctrlPr>
              <w:rPr>
                <w:rStyle w:val="forChar"/>
                <w:rFonts w:ascii="Cambria Math" w:eastAsiaTheme="majorEastAsia" w:hAnsi="Cambria Math"/>
                <w:i/>
              </w:rPr>
            </m:ctrlPr>
          </m:sSubPr>
          <m:e>
            <m:r>
              <w:rPr>
                <w:rStyle w:val="forChar"/>
                <w:rFonts w:ascii="Cambria Math" w:eastAsiaTheme="majorEastAsia" w:hAnsi="Cambria Math"/>
              </w:rPr>
              <m:t>i</m:t>
            </m:r>
          </m:e>
          <m:sub>
            <m:r>
              <w:rPr>
                <w:rStyle w:val="forChar"/>
                <w:rFonts w:ascii="Cambria Math" w:eastAsiaTheme="majorEastAsia" w:hAnsi="Cambria Math"/>
              </w:rPr>
              <m:t>аt</m:t>
            </m:r>
          </m:sub>
        </m:sSub>
      </m:oMath>
      <w:r>
        <w:t>) рассчитывают по формуле</w:t>
      </w:r>
    </w:p>
    <w:tbl>
      <w:tblPr>
        <w:tblW w:w="5000" w:type="pct"/>
        <w:jc w:val="right"/>
        <w:tblLook w:val="04A0" w:firstRow="1" w:lastRow="0" w:firstColumn="1" w:lastColumn="0" w:noHBand="0" w:noVBand="1"/>
      </w:tblPr>
      <w:tblGrid>
        <w:gridCol w:w="820"/>
        <w:gridCol w:w="7209"/>
        <w:gridCol w:w="1041"/>
      </w:tblGrid>
      <w:tr w:rsidR="00301D4B" w14:paraId="2AA29765" w14:textId="77777777" w:rsidTr="000B6DE0">
        <w:trPr>
          <w:jc w:val="right"/>
        </w:trPr>
        <w:tc>
          <w:tcPr>
            <w:tcW w:w="452" w:type="pct"/>
            <w:vAlign w:val="center"/>
          </w:tcPr>
          <w:p w14:paraId="51D48E2C" w14:textId="77777777" w:rsidR="00301D4B" w:rsidRDefault="00301D4B" w:rsidP="000B6DE0">
            <w:pPr>
              <w:pStyle w:val="for"/>
              <w:spacing w:line="276" w:lineRule="auto"/>
              <w:rPr>
                <w:color w:val="000000" w:themeColor="text1"/>
              </w:rPr>
            </w:pPr>
          </w:p>
        </w:tc>
        <w:tc>
          <w:tcPr>
            <w:tcW w:w="3974" w:type="pct"/>
            <w:vAlign w:val="center"/>
          </w:tcPr>
          <w:p w14:paraId="625F01E7" w14:textId="20EAC86B" w:rsidR="00301D4B" w:rsidRPr="0043732C" w:rsidRDefault="00000000" w:rsidP="000B6DE0">
            <w:pPr>
              <w:pStyle w:val="for"/>
              <w:rPr>
                <w:i/>
              </w:rPr>
            </w:pPr>
            <m:oMathPara>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аt</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i</m:t>
                    </m:r>
                  </m:e>
                  <m:sub>
                    <m:r>
                      <w:rPr>
                        <w:rFonts w:ascii="Cambria Math" w:hAnsi="Cambria Math"/>
                      </w:rPr>
                      <m:t>а0</m:t>
                    </m:r>
                  </m:sub>
                </m:sSub>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-t</m:t>
                    </m:r>
                    <m:r>
                      <m:rPr>
                        <m:lit/>
                      </m:rP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rPr>
                          <m:t>а</m:t>
                        </m:r>
                      </m:sub>
                    </m:sSub>
                  </m:sup>
                </m:sSup>
                <m:r>
                  <w:rPr>
                    <w:rFonts w:ascii="Cambria Math" w:hAnsi="Cambria Math"/>
                    <w:lang w:val="en-US"/>
                  </w:rPr>
                  <m:t>,</m:t>
                </m:r>
              </m:oMath>
            </m:oMathPara>
          </w:p>
        </w:tc>
        <w:tc>
          <w:tcPr>
            <w:tcW w:w="574" w:type="pct"/>
            <w:vAlign w:val="center"/>
            <w:hideMark/>
          </w:tcPr>
          <w:p w14:paraId="71D8F101" w14:textId="6A6BA87E" w:rsidR="00301D4B" w:rsidRDefault="00301D4B"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64</w:t>
            </w:r>
            <w:r>
              <w:fldChar w:fldCharType="end"/>
            </w:r>
            <w:r>
              <w:t>)</w:t>
            </w:r>
          </w:p>
        </w:tc>
      </w:tr>
    </w:tbl>
    <w:p w14:paraId="0CE1FE69" w14:textId="25465252" w:rsidR="0043732C" w:rsidRDefault="00301D4B" w:rsidP="0043732C">
      <w:pPr>
        <w:pStyle w:val="forfoot"/>
      </w:pPr>
      <w:r>
        <w:t>где</w:t>
      </w:r>
      <w:r w:rsidR="0043732C">
        <w:tab/>
      </w:r>
      <m:oMath>
        <m:r>
          <w:rPr>
            <w:rStyle w:val="forChar"/>
            <w:rFonts w:ascii="Cambria Math" w:eastAsiaTheme="majorEastAsia" w:hAnsi="Cambria Math"/>
          </w:rPr>
          <m:t>t</m:t>
        </m:r>
      </m:oMath>
      <w:r>
        <w:t xml:space="preserve"> </w:t>
      </w:r>
      <w:r w:rsidR="0043732C">
        <w:t>–</w:t>
      </w:r>
      <w:r>
        <w:t xml:space="preserve"> время, с;</w:t>
      </w:r>
    </w:p>
    <w:p w14:paraId="512BE492" w14:textId="2A35E9DB" w:rsidR="00301D4B" w:rsidRDefault="0043732C" w:rsidP="0043732C">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T</m:t>
            </m:r>
          </m:e>
          <m:sub>
            <m:r>
              <w:rPr>
                <w:rStyle w:val="forChar"/>
                <w:rFonts w:ascii="Cambria Math" w:eastAsiaTheme="majorEastAsia" w:hAnsi="Cambria Math"/>
              </w:rPr>
              <m:t>а</m:t>
            </m:r>
          </m:sub>
        </m:sSub>
      </m:oMath>
      <w:r w:rsidR="00301D4B">
        <w:t xml:space="preserve"> </w:t>
      </w:r>
      <w:r>
        <w:t>–</w:t>
      </w:r>
      <w:r w:rsidR="00301D4B">
        <w:t xml:space="preserve"> постоянная времени затухания апериодической составляющей тока КЗ с, равная</w:t>
      </w:r>
    </w:p>
    <w:tbl>
      <w:tblPr>
        <w:tblW w:w="5000" w:type="pct"/>
        <w:jc w:val="right"/>
        <w:tblLook w:val="04A0" w:firstRow="1" w:lastRow="0" w:firstColumn="1" w:lastColumn="0" w:noHBand="0" w:noVBand="1"/>
      </w:tblPr>
      <w:tblGrid>
        <w:gridCol w:w="820"/>
        <w:gridCol w:w="7209"/>
        <w:gridCol w:w="1041"/>
      </w:tblGrid>
      <w:tr w:rsidR="0043732C" w14:paraId="0C8C34CF" w14:textId="77777777" w:rsidTr="000B6DE0">
        <w:trPr>
          <w:jc w:val="right"/>
        </w:trPr>
        <w:tc>
          <w:tcPr>
            <w:tcW w:w="452" w:type="pct"/>
            <w:vAlign w:val="center"/>
          </w:tcPr>
          <w:p w14:paraId="0A45EC8A" w14:textId="77777777" w:rsidR="0043732C" w:rsidRDefault="0043732C" w:rsidP="000B6DE0">
            <w:pPr>
              <w:pStyle w:val="for"/>
              <w:spacing w:line="276" w:lineRule="auto"/>
              <w:rPr>
                <w:color w:val="000000" w:themeColor="text1"/>
              </w:rPr>
            </w:pPr>
          </w:p>
        </w:tc>
        <w:tc>
          <w:tcPr>
            <w:tcW w:w="3974" w:type="pct"/>
            <w:vAlign w:val="center"/>
          </w:tcPr>
          <w:p w14:paraId="3790307E" w14:textId="0AF7D9BD" w:rsidR="0043732C" w:rsidRPr="0043732C" w:rsidRDefault="00000000" w:rsidP="000B6DE0">
            <w:pPr>
              <w:pStyle w:val="for"/>
              <w:rPr>
                <w:i/>
                <w:lang w:val="en-US"/>
              </w:rPr>
            </w:pPr>
            <m:oMathPara>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а</m:t>
                    </m:r>
                  </m:sub>
                </m:sSub>
                <m:r>
                  <w:rPr>
                    <w:rFonts w:ascii="Cambria Math" w:hAnsi="Cambria Math"/>
                    <w:lang w:val="en-US"/>
                  </w:rPr>
                  <m:t>=</m:t>
                </m:r>
                <m:f>
                  <m:fPr>
                    <m:ctrlPr>
                      <w:rPr>
                        <w:rFonts w:ascii="Cambria Math" w:hAnsi="Cambria Math"/>
                        <w:lang w:val="en-US"/>
                      </w:rPr>
                    </m:ctrlPr>
                  </m:fPr>
                  <m:num>
                    <m:sSub>
                      <m:sSubPr>
                        <m:ctrlPr>
                          <w:rPr>
                            <w:rFonts w:ascii="Cambria Math" w:hAnsi="Cambria Math"/>
                            <w:i/>
                            <w:lang w:val="en-US"/>
                          </w:rPr>
                        </m:ctrlPr>
                      </m:sSubPr>
                      <m:e>
                        <m:r>
                          <w:rPr>
                            <w:rFonts w:ascii="Cambria Math" w:hAnsi="Cambria Math"/>
                            <w:lang w:val="en-US"/>
                          </w:rPr>
                          <m:t>X</m:t>
                        </m:r>
                      </m:e>
                      <m:sub>
                        <m:r>
                          <m:rPr>
                            <m:sty m:val="p"/>
                          </m:rPr>
                          <w:rPr>
                            <w:rFonts w:ascii="Cambria Math" w:hAnsi="Cambria Math"/>
                            <w:lang w:val="en-US"/>
                          </w:rPr>
                          <m:t>Σ</m:t>
                        </m:r>
                      </m:sub>
                    </m:sSub>
                    <m:ctrlPr>
                      <w:rPr>
                        <w:rFonts w:ascii="Cambria Math" w:hAnsi="Cambria Math"/>
                        <w:i/>
                        <w:lang w:val="en-US"/>
                      </w:rPr>
                    </m:ctrlPr>
                  </m:num>
                  <m:den>
                    <m:r>
                      <m:rPr>
                        <m:sty m:val="p"/>
                      </m:rPr>
                      <w:rPr>
                        <w:rFonts w:ascii="Cambria Math" w:hAnsi="Cambria Math"/>
                        <w:lang w:val="en-US"/>
                      </w:rPr>
                      <m:t>ω⋅</m:t>
                    </m:r>
                    <m:sSub>
                      <m:sSubPr>
                        <m:ctrlPr>
                          <w:rPr>
                            <w:rFonts w:ascii="Cambria Math" w:hAnsi="Cambria Math"/>
                            <w:i/>
                            <w:lang w:val="en-US"/>
                          </w:rPr>
                        </m:ctrlPr>
                      </m:sSubPr>
                      <m:e>
                        <m:r>
                          <w:rPr>
                            <w:rFonts w:ascii="Cambria Math" w:hAnsi="Cambria Math"/>
                            <w:lang w:val="en-US"/>
                          </w:rPr>
                          <m:t>R</m:t>
                        </m:r>
                      </m:e>
                      <m:sub>
                        <m:r>
                          <m:rPr>
                            <m:sty m:val="p"/>
                          </m:rPr>
                          <w:rPr>
                            <w:rFonts w:ascii="Cambria Math" w:hAnsi="Cambria Math"/>
                            <w:lang w:val="en-US"/>
                          </w:rPr>
                          <m:t>Σ</m:t>
                        </m:r>
                      </m:sub>
                    </m:sSub>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31A11AC1" w14:textId="0E552031" w:rsidR="0043732C" w:rsidRDefault="0043732C"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65</w:t>
            </w:r>
            <w:r>
              <w:fldChar w:fldCharType="end"/>
            </w:r>
            <w:r>
              <w:t>)</w:t>
            </w:r>
          </w:p>
        </w:tc>
      </w:tr>
    </w:tbl>
    <w:p w14:paraId="5F5FC652" w14:textId="0CD43499" w:rsidR="00301D4B" w:rsidRDefault="00301D4B" w:rsidP="005F08B7">
      <w:pPr>
        <w:pStyle w:val="forfoot"/>
      </w:pPr>
      <w:r>
        <w:t>где</w:t>
      </w:r>
      <w:r w:rsidR="005F08B7">
        <w:tab/>
      </w:r>
      <m:oMath>
        <m:sSub>
          <m:sSubPr>
            <m:ctrlPr>
              <w:rPr>
                <w:rStyle w:val="forChar"/>
                <w:rFonts w:ascii="Cambria Math" w:eastAsiaTheme="majorEastAsia" w:hAnsi="Cambria Math"/>
                <w:i/>
              </w:rPr>
            </m:ctrlPr>
          </m:sSubPr>
          <m:e>
            <m:r>
              <w:rPr>
                <w:rStyle w:val="forChar"/>
                <w:rFonts w:ascii="Cambria Math" w:eastAsiaTheme="majorEastAsia" w:hAnsi="Cambria Math"/>
              </w:rPr>
              <m:t>X</m:t>
            </m:r>
          </m:e>
          <m:sub>
            <m:r>
              <m:rPr>
                <m:sty m:val="p"/>
              </m:rPr>
              <w:rPr>
                <w:rStyle w:val="forChar"/>
                <w:rFonts w:ascii="Cambria Math" w:eastAsiaTheme="majorEastAsia" w:hAnsi="Cambria Math"/>
              </w:rPr>
              <m:t>Σ</m:t>
            </m:r>
          </m:sub>
        </m:sSub>
        <m:r>
          <w:rPr>
            <w:rFonts w:ascii="Cambria Math" w:hAnsi="Cambria Math"/>
          </w:rPr>
          <m:t xml:space="preserve">, </m:t>
        </m:r>
        <m:sSub>
          <m:sSubPr>
            <m:ctrlPr>
              <w:rPr>
                <w:rFonts w:ascii="Cambria Math" w:hAnsi="Cambria Math"/>
                <w:i/>
                <w:lang w:val="en-US"/>
              </w:rPr>
            </m:ctrlPr>
          </m:sSubPr>
          <m:e>
            <m:r>
              <w:rPr>
                <w:rFonts w:ascii="Cambria Math" w:hAnsi="Cambria Math"/>
                <w:lang w:val="en-US"/>
              </w:rPr>
              <m:t>R</m:t>
            </m:r>
          </m:e>
          <m:sub>
            <m:r>
              <m:rPr>
                <m:sty m:val="p"/>
              </m:rPr>
              <w:rPr>
                <w:rFonts w:ascii="Cambria Math" w:hAnsi="Cambria Math"/>
                <w:lang w:val="en-US"/>
              </w:rPr>
              <m:t>Σ</m:t>
            </m:r>
          </m:sub>
        </m:sSub>
      </m:oMath>
      <w:r>
        <w:t xml:space="preserve"> </w:t>
      </w:r>
      <w:r w:rsidR="005F08B7">
        <w:t>–</w:t>
      </w:r>
      <w:r>
        <w:t xml:space="preserve"> результирующие индуктивное и активное сопротивления цепи КЗ, мОм</w:t>
      </w:r>
      <w:r w:rsidR="005F08B7" w:rsidRPr="005F08B7">
        <w:t>.</w:t>
      </w:r>
    </w:p>
    <w:p w14:paraId="713A7C7D" w14:textId="5A086C00" w:rsidR="00BF700F" w:rsidRDefault="00BF700F" w:rsidP="00BF700F">
      <w:pPr>
        <w:pStyle w:val="20"/>
      </w:pPr>
      <w:r>
        <w:t xml:space="preserve">Если в цепи КЗ есть несколько источников, имеющих связь с точкой КЗ через общую ветвь, то допустимо считать, что апериодическая составляющая затухает во времени по экспоненциальному закону с эквивалентной постоянной времени, </w:t>
      </w:r>
      <m:oMath>
        <m:sSub>
          <m:sSubPr>
            <m:ctrlPr>
              <w:rPr>
                <w:rFonts w:ascii="Cambria Math" w:hAnsi="Cambria Math"/>
                <w:i/>
              </w:rPr>
            </m:ctrlPr>
          </m:sSubPr>
          <m:e>
            <m:r>
              <w:rPr>
                <w:rFonts w:ascii="Cambria Math" w:hAnsi="Cambria Math"/>
              </w:rPr>
              <m:t>T</m:t>
            </m:r>
          </m:e>
          <m:sub>
            <m:r>
              <w:rPr>
                <w:rFonts w:ascii="Cambria Math" w:hAnsi="Cambria Math"/>
              </w:rPr>
              <m:t>а.экв</m:t>
            </m:r>
          </m:sub>
        </m:sSub>
      </m:oMath>
      <w:r w:rsidRPr="00BF700F">
        <w:t xml:space="preserve">, </w:t>
      </w:r>
      <w:r>
        <w:t>определяемой по формуле:</w:t>
      </w:r>
    </w:p>
    <w:tbl>
      <w:tblPr>
        <w:tblW w:w="5000" w:type="pct"/>
        <w:jc w:val="right"/>
        <w:tblLook w:val="04A0" w:firstRow="1" w:lastRow="0" w:firstColumn="1" w:lastColumn="0" w:noHBand="0" w:noVBand="1"/>
      </w:tblPr>
      <w:tblGrid>
        <w:gridCol w:w="820"/>
        <w:gridCol w:w="7209"/>
        <w:gridCol w:w="1041"/>
      </w:tblGrid>
      <w:tr w:rsidR="00BF700F" w14:paraId="1DB32303" w14:textId="77777777" w:rsidTr="000B6DE0">
        <w:trPr>
          <w:jc w:val="right"/>
        </w:trPr>
        <w:tc>
          <w:tcPr>
            <w:tcW w:w="452" w:type="pct"/>
            <w:vAlign w:val="center"/>
          </w:tcPr>
          <w:p w14:paraId="6F1E3449" w14:textId="77777777" w:rsidR="00BF700F" w:rsidRDefault="00BF700F" w:rsidP="000B6DE0">
            <w:pPr>
              <w:pStyle w:val="for"/>
              <w:spacing w:line="276" w:lineRule="auto"/>
              <w:rPr>
                <w:color w:val="000000" w:themeColor="text1"/>
              </w:rPr>
            </w:pPr>
          </w:p>
        </w:tc>
        <w:tc>
          <w:tcPr>
            <w:tcW w:w="3974" w:type="pct"/>
            <w:vAlign w:val="center"/>
          </w:tcPr>
          <w:p w14:paraId="74C8D206" w14:textId="6C3F4A59" w:rsidR="00BF700F" w:rsidRPr="0043732C" w:rsidRDefault="00000000" w:rsidP="000B6DE0">
            <w:pPr>
              <w:pStyle w:val="for"/>
              <w:rPr>
                <w:i/>
                <w:lang w:val="en-US"/>
              </w:rPr>
            </w:pPr>
            <m:oMathPara>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а</m:t>
                    </m:r>
                    <m:r>
                      <w:rPr>
                        <w:rFonts w:ascii="Cambria Math" w:hAnsi="Cambria Math"/>
                      </w:rPr>
                      <m:t>.экв</m:t>
                    </m:r>
                  </m:sub>
                </m:sSub>
                <m:r>
                  <w:rPr>
                    <w:rFonts w:ascii="Cambria Math" w:hAnsi="Cambria Math"/>
                    <w:lang w:val="en-US"/>
                  </w:rPr>
                  <m:t>=</m:t>
                </m:r>
                <m:f>
                  <m:fPr>
                    <m:ctrlPr>
                      <w:rPr>
                        <w:rFonts w:ascii="Cambria Math" w:hAnsi="Cambria Math"/>
                        <w:lang w:val="en-US"/>
                      </w:rPr>
                    </m:ctrlPr>
                  </m:fPr>
                  <m:num>
                    <m:r>
                      <w:rPr>
                        <w:rFonts w:ascii="Cambria Math" w:hAnsi="Cambria Math"/>
                        <w:lang w:val="en-US"/>
                      </w:rPr>
                      <m:t>Im(</m:t>
                    </m:r>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r>
                      <w:rPr>
                        <w:rFonts w:ascii="Cambria Math" w:hAnsi="Cambria Math"/>
                      </w:rPr>
                      <m:t>)</m:t>
                    </m:r>
                    <m:ctrlPr>
                      <w:rPr>
                        <w:rFonts w:ascii="Cambria Math" w:hAnsi="Cambria Math"/>
                        <w:i/>
                        <w:lang w:val="en-US"/>
                      </w:rPr>
                    </m:ctrlPr>
                  </m:num>
                  <m:den>
                    <m:r>
                      <m:rPr>
                        <m:sty m:val="p"/>
                      </m:rPr>
                      <w:rPr>
                        <w:rFonts w:ascii="Cambria Math" w:hAnsi="Cambria Math"/>
                        <w:lang w:val="en-US"/>
                      </w:rPr>
                      <m:t>ω⋅</m:t>
                    </m:r>
                    <m:r>
                      <w:rPr>
                        <w:rFonts w:ascii="Cambria Math" w:hAnsi="Cambria Math"/>
                        <w:lang w:val="en-US"/>
                      </w:rPr>
                      <m:t>Re</m:t>
                    </m:r>
                    <m:r>
                      <m:rPr>
                        <m:sty m:val="p"/>
                      </m:rPr>
                      <w:rPr>
                        <w:rFonts w:ascii="Cambria Math" w:hAnsi="Cambria Math"/>
                        <w:lang w:val="en-US"/>
                      </w:rPr>
                      <m:t>(</m:t>
                    </m:r>
                    <m:sSub>
                      <m:sSubPr>
                        <m:ctrlPr>
                          <w:rPr>
                            <w:rFonts w:ascii="Cambria Math" w:hAnsi="Cambria Math"/>
                            <w:i/>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r>
                      <w:rPr>
                        <w:rFonts w:ascii="Cambria Math" w:hAnsi="Cambria Math"/>
                      </w:rPr>
                      <m:t>)</m:t>
                    </m:r>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572E139C" w14:textId="65074DFF" w:rsidR="00BF700F" w:rsidRDefault="00BF700F"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66</w:t>
            </w:r>
            <w:r>
              <w:fldChar w:fldCharType="end"/>
            </w:r>
            <w:r>
              <w:t>)</w:t>
            </w:r>
          </w:p>
        </w:tc>
      </w:tr>
    </w:tbl>
    <w:p w14:paraId="432F4976" w14:textId="7A4996F5" w:rsidR="00301D4B" w:rsidRDefault="00301D4B" w:rsidP="00B13CB3">
      <w:pPr>
        <w:pStyle w:val="20"/>
      </w:pPr>
      <w:r>
        <w:t>Если точка КЗ делит расчетную схему,</w:t>
      </w:r>
      <w:r w:rsidR="00844685" w:rsidRPr="00844685">
        <w:t xml:space="preserve"> </w:t>
      </w:r>
      <w:r w:rsidR="00844685">
        <w:t>на</w:t>
      </w:r>
      <w:r>
        <w:t xml:space="preserve"> независимые друг от друга ветви, то апериодическую составляющую тока КЗ в произвольный момент времени следует определять как сумму апериодических составляющих токов отдельных ветвей по формуле</w:t>
      </w:r>
    </w:p>
    <w:tbl>
      <w:tblPr>
        <w:tblW w:w="5000" w:type="pct"/>
        <w:jc w:val="right"/>
        <w:tblLook w:val="04A0" w:firstRow="1" w:lastRow="0" w:firstColumn="1" w:lastColumn="0" w:noHBand="0" w:noVBand="1"/>
      </w:tblPr>
      <w:tblGrid>
        <w:gridCol w:w="820"/>
        <w:gridCol w:w="7209"/>
        <w:gridCol w:w="1041"/>
      </w:tblGrid>
      <w:tr w:rsidR="00B13CB3" w14:paraId="11FE8ED2" w14:textId="77777777" w:rsidTr="000B6DE0">
        <w:trPr>
          <w:jc w:val="right"/>
        </w:trPr>
        <w:tc>
          <w:tcPr>
            <w:tcW w:w="452" w:type="pct"/>
            <w:vAlign w:val="center"/>
          </w:tcPr>
          <w:p w14:paraId="7272138E" w14:textId="77777777" w:rsidR="00B13CB3" w:rsidRDefault="00B13CB3" w:rsidP="000B6DE0">
            <w:pPr>
              <w:pStyle w:val="for"/>
              <w:spacing w:line="276" w:lineRule="auto"/>
              <w:rPr>
                <w:color w:val="000000" w:themeColor="text1"/>
              </w:rPr>
            </w:pPr>
          </w:p>
        </w:tc>
        <w:tc>
          <w:tcPr>
            <w:tcW w:w="3974" w:type="pct"/>
            <w:vAlign w:val="center"/>
          </w:tcPr>
          <w:p w14:paraId="1D6534A3" w14:textId="26753A74" w:rsidR="00B13CB3" w:rsidRPr="0043732C" w:rsidRDefault="00000000" w:rsidP="000B6DE0">
            <w:pPr>
              <w:pStyle w:val="for"/>
              <w:rPr>
                <w:i/>
                <w:lang w:val="en-US"/>
              </w:rPr>
            </w:pPr>
            <m:oMathPara>
              <m:oMath>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аt</m:t>
                    </m:r>
                  </m:sub>
                </m:sSub>
                <m:r>
                  <w:rPr>
                    <w:rFonts w:ascii="Cambria Math" w:hAnsi="Cambria Math"/>
                    <w:lang w:val="en-US"/>
                  </w:rPr>
                  <m:t>=</m:t>
                </m:r>
                <m:nary>
                  <m:naryPr>
                    <m:chr m:val="∑"/>
                    <m:ctrlPr>
                      <w:rPr>
                        <w:rFonts w:ascii="Cambria Math" w:hAnsi="Cambria Math"/>
                        <w:lang w:val="en-US"/>
                      </w:rPr>
                    </m:ctrlPr>
                  </m:naryPr>
                  <m:sub>
                    <m:r>
                      <w:rPr>
                        <w:rFonts w:ascii="Cambria Math" w:hAnsi="Cambria Math"/>
                        <w:lang w:val="en-US"/>
                      </w:rPr>
                      <m:t>i=1</m:t>
                    </m:r>
                    <m:ctrlPr>
                      <w:rPr>
                        <w:rFonts w:ascii="Cambria Math" w:hAnsi="Cambria Math"/>
                        <w:i/>
                        <w:lang w:val="en-US"/>
                      </w:rPr>
                    </m:ctrlPr>
                  </m:sub>
                  <m:sup>
                    <m:r>
                      <w:rPr>
                        <w:rFonts w:ascii="Cambria Math" w:hAnsi="Cambria Math"/>
                        <w:lang w:val="en-US"/>
                      </w:rPr>
                      <m:t>m</m:t>
                    </m:r>
                    <m:ctrlPr>
                      <w:rPr>
                        <w:rFonts w:ascii="Cambria Math" w:hAnsi="Cambria Math"/>
                        <w:i/>
                        <w:lang w:val="en-US"/>
                      </w:rPr>
                    </m:ctrlPr>
                  </m:sup>
                  <m:e>
                    <m:sSub>
                      <m:sSubPr>
                        <m:ctrlPr>
                          <w:rPr>
                            <w:rFonts w:ascii="Cambria Math" w:hAnsi="Cambria Math"/>
                            <w:i/>
                            <w:lang w:val="en-US"/>
                          </w:rPr>
                        </m:ctrlPr>
                      </m:sSubPr>
                      <m:e>
                        <m:r>
                          <w:rPr>
                            <w:rFonts w:ascii="Cambria Math" w:hAnsi="Cambria Math"/>
                            <w:lang w:val="en-US"/>
                          </w:rPr>
                          <m:t>i</m:t>
                        </m:r>
                      </m:e>
                      <m:sub>
                        <m:r>
                          <w:rPr>
                            <w:rFonts w:ascii="Cambria Math" w:hAnsi="Cambria Math"/>
                            <w:lang w:val="en-US"/>
                          </w:rPr>
                          <m:t>а0i</m:t>
                        </m:r>
                      </m:sub>
                    </m:sSub>
                    <m:r>
                      <m:rPr>
                        <m:sty m:val="p"/>
                      </m:rPr>
                      <w:rPr>
                        <w:rFonts w:ascii="Cambria Math" w:hAnsi="Cambria Math"/>
                        <w:lang w:val="en-US"/>
                      </w:rPr>
                      <m:t>⋅</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-t</m:t>
                        </m:r>
                        <m:r>
                          <m:rPr>
                            <m:lit/>
                          </m:rP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а.экв.i</m:t>
                            </m:r>
                          </m:sub>
                        </m:sSub>
                      </m:sup>
                    </m:sSup>
                    <m:ctrlPr>
                      <w:rPr>
                        <w:rFonts w:ascii="Cambria Math" w:hAnsi="Cambria Math"/>
                        <w:i/>
                        <w:lang w:val="en-US"/>
                      </w:rPr>
                    </m:ctrlPr>
                  </m:e>
                </m:nary>
                <m:r>
                  <w:rPr>
                    <w:rFonts w:ascii="Cambria Math" w:hAnsi="Cambria Math"/>
                    <w:lang w:val="en-US"/>
                  </w:rPr>
                  <m:t>,</m:t>
                </m:r>
              </m:oMath>
            </m:oMathPara>
          </w:p>
        </w:tc>
        <w:tc>
          <w:tcPr>
            <w:tcW w:w="574" w:type="pct"/>
            <w:vAlign w:val="center"/>
            <w:hideMark/>
          </w:tcPr>
          <w:p w14:paraId="4EA1030B" w14:textId="3E2CB620" w:rsidR="00B13CB3" w:rsidRDefault="00B13CB3"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67</w:t>
            </w:r>
            <w:r>
              <w:fldChar w:fldCharType="end"/>
            </w:r>
            <w:r>
              <w:t>)</w:t>
            </w:r>
          </w:p>
        </w:tc>
      </w:tr>
    </w:tbl>
    <w:p w14:paraId="180466A7" w14:textId="73DA4887" w:rsidR="00B13CB3" w:rsidRDefault="00301D4B" w:rsidP="00B13CB3">
      <w:pPr>
        <w:pStyle w:val="forfoot"/>
      </w:pPr>
      <w:r>
        <w:t>где</w:t>
      </w:r>
      <w:r w:rsidR="00B13CB3">
        <w:tab/>
      </w:r>
      <m:oMath>
        <m:r>
          <w:rPr>
            <w:rStyle w:val="forChar"/>
            <w:rFonts w:ascii="Cambria Math" w:eastAsiaTheme="majorEastAsia" w:hAnsi="Cambria Math"/>
          </w:rPr>
          <m:t>m</m:t>
        </m:r>
      </m:oMath>
      <w:r>
        <w:t xml:space="preserve"> </w:t>
      </w:r>
      <w:r w:rsidR="00274875" w:rsidRPr="00B13CB3">
        <w:t>–</w:t>
      </w:r>
      <w:r>
        <w:t xml:space="preserve"> число независимых ветвей схемы;</w:t>
      </w:r>
    </w:p>
    <w:p w14:paraId="41309B48" w14:textId="4FCA5336" w:rsidR="00301D4B" w:rsidRDefault="00B13CB3" w:rsidP="00B13CB3">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i</m:t>
            </m:r>
          </m:e>
          <m:sub>
            <m:r>
              <w:rPr>
                <w:rStyle w:val="forChar"/>
                <w:rFonts w:ascii="Cambria Math" w:eastAsiaTheme="majorEastAsia" w:hAnsi="Cambria Math"/>
              </w:rPr>
              <m:t>а0i</m:t>
            </m:r>
          </m:sub>
        </m:sSub>
      </m:oMath>
      <w:r w:rsidR="00301D4B">
        <w:t xml:space="preserve"> </w:t>
      </w:r>
      <w:r w:rsidR="00274875" w:rsidRPr="00B13CB3">
        <w:t>–</w:t>
      </w:r>
      <w:r w:rsidR="00301D4B">
        <w:t xml:space="preserve"> начальное значение апериодической составляющей тока КЗ в </w:t>
      </w:r>
      <w:r w:rsidR="00301D4B" w:rsidRPr="00274875">
        <w:rPr>
          <w:i/>
          <w:iCs/>
        </w:rPr>
        <w:t>i</w:t>
      </w:r>
      <w:r w:rsidR="00301D4B">
        <w:t>-</w:t>
      </w:r>
      <w:r w:rsidR="00844685">
        <w:t>о</w:t>
      </w:r>
      <w:r w:rsidR="00301D4B">
        <w:t>й ветви, кА</w:t>
      </w:r>
      <w:r w:rsidRPr="00B13CB3">
        <w:t>,</w:t>
      </w:r>
    </w:p>
    <w:p w14:paraId="74F6318B" w14:textId="6864F27E" w:rsidR="00B13CB3" w:rsidRPr="00274875" w:rsidRDefault="00B13CB3" w:rsidP="00B13CB3">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T</m:t>
            </m:r>
          </m:e>
          <m:sub>
            <m:r>
              <w:rPr>
                <w:rStyle w:val="forChar"/>
                <w:rFonts w:ascii="Cambria Math" w:eastAsiaTheme="majorEastAsia" w:hAnsi="Cambria Math"/>
              </w:rPr>
              <m:t>а.экв.i</m:t>
            </m:r>
          </m:sub>
        </m:sSub>
      </m:oMath>
      <w:r w:rsidRPr="00B13CB3">
        <w:t xml:space="preserve"> – </w:t>
      </w:r>
      <w:r>
        <w:t>постоянная времени затухания апериодической составляющей тока КЗ</w:t>
      </w:r>
      <w:r w:rsidR="00274875">
        <w:t xml:space="preserve"> в </w:t>
      </w:r>
      <w:r w:rsidR="00274875" w:rsidRPr="00274875">
        <w:rPr>
          <w:i/>
          <w:iCs/>
          <w:lang w:val="en-US"/>
        </w:rPr>
        <w:t>i</w:t>
      </w:r>
      <w:r w:rsidR="00274875" w:rsidRPr="00274875">
        <w:t>-</w:t>
      </w:r>
      <w:r w:rsidR="00274875">
        <w:t>ой ветви, с.</w:t>
      </w:r>
    </w:p>
    <w:p w14:paraId="28D971BD" w14:textId="19B7ECA3" w:rsidR="00301D4B" w:rsidRDefault="00FF1C49" w:rsidP="00274875">
      <w:pPr>
        <w:pStyle w:val="20"/>
      </w:pPr>
      <w:r>
        <w:t>Для</w:t>
      </w:r>
      <w:r w:rsidR="0072135C">
        <w:t xml:space="preserve"> приближенных</w:t>
      </w:r>
      <w:r>
        <w:t xml:space="preserve"> расчет</w:t>
      </w:r>
      <w:r w:rsidR="0072135C">
        <w:t>ов</w:t>
      </w:r>
      <w:r>
        <w:t xml:space="preserve"> ударного тока определяют ударный коэффициент </w:t>
      </w:r>
      <m:oMath>
        <m:sSub>
          <m:sSubPr>
            <m:ctrlPr>
              <w:rPr>
                <w:rFonts w:ascii="Cambria Math" w:hAnsi="Cambria Math"/>
                <w:i/>
              </w:rPr>
            </m:ctrlPr>
          </m:sSubPr>
          <m:e>
            <m:r>
              <w:rPr>
                <w:rFonts w:ascii="Cambria Math" w:hAnsi="Cambria Math"/>
              </w:rPr>
              <m:t>К</m:t>
            </m:r>
          </m:e>
          <m:sub>
            <m:r>
              <w:rPr>
                <w:rFonts w:ascii="Cambria Math" w:hAnsi="Cambria Math"/>
              </w:rPr>
              <m:t>уд</m:t>
            </m:r>
          </m:sub>
        </m:sSub>
      </m:oMath>
      <w:r>
        <w:t xml:space="preserve"> по формуле</w:t>
      </w:r>
    </w:p>
    <w:tbl>
      <w:tblPr>
        <w:tblW w:w="5000" w:type="pct"/>
        <w:jc w:val="right"/>
        <w:tblLook w:val="04A0" w:firstRow="1" w:lastRow="0" w:firstColumn="1" w:lastColumn="0" w:noHBand="0" w:noVBand="1"/>
      </w:tblPr>
      <w:tblGrid>
        <w:gridCol w:w="820"/>
        <w:gridCol w:w="7209"/>
        <w:gridCol w:w="1041"/>
      </w:tblGrid>
      <w:tr w:rsidR="00FF1C49" w14:paraId="6345368F" w14:textId="77777777" w:rsidTr="00FF1C49">
        <w:trPr>
          <w:jc w:val="right"/>
        </w:trPr>
        <w:tc>
          <w:tcPr>
            <w:tcW w:w="452" w:type="pct"/>
            <w:vAlign w:val="center"/>
          </w:tcPr>
          <w:p w14:paraId="487188E4" w14:textId="77777777" w:rsidR="00FF1C49" w:rsidRDefault="00FF1C49" w:rsidP="000B6DE0">
            <w:pPr>
              <w:pStyle w:val="for"/>
              <w:spacing w:line="276" w:lineRule="auto"/>
              <w:rPr>
                <w:color w:val="000000" w:themeColor="text1"/>
              </w:rPr>
            </w:pPr>
          </w:p>
        </w:tc>
        <w:tc>
          <w:tcPr>
            <w:tcW w:w="3974" w:type="pct"/>
            <w:vAlign w:val="center"/>
          </w:tcPr>
          <w:p w14:paraId="469D707D" w14:textId="27AF2133" w:rsidR="00FF1C49" w:rsidRPr="00FF1C49" w:rsidRDefault="00000000" w:rsidP="000B6DE0">
            <w:pPr>
              <w:pStyle w:val="for"/>
              <w:rPr>
                <w:rFonts w:ascii="Cambria Math" w:hAnsi="Cambria Math"/>
                <w:lang w:val="en-US"/>
                <w:oMath/>
              </w:rPr>
            </w:pPr>
            <m:oMathPara>
              <m:oMath>
                <m:sSub>
                  <m:sSubPr>
                    <m:ctrlPr>
                      <w:rPr>
                        <w:rFonts w:ascii="Cambria Math" w:hAnsi="Cambria Math"/>
                        <w:i/>
                      </w:rPr>
                    </m:ctrlPr>
                  </m:sSubPr>
                  <m:e>
                    <m:r>
                      <w:rPr>
                        <w:rFonts w:ascii="Cambria Math" w:hAnsi="Cambria Math"/>
                      </w:rPr>
                      <m:t>К</m:t>
                    </m:r>
                  </m:e>
                  <m:sub>
                    <m:r>
                      <w:rPr>
                        <w:rFonts w:ascii="Cambria Math" w:hAnsi="Cambria Math"/>
                      </w:rPr>
                      <m:t>уд</m:t>
                    </m:r>
                  </m:sub>
                </m:sSub>
                <m:r>
                  <w:rPr>
                    <w:rFonts w:ascii="Cambria Math" w:hAnsi="Cambria Math"/>
                    <w:lang w:val="en-US"/>
                  </w:rPr>
                  <m:t>=1,02+0,98</m:t>
                </m:r>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m:t>
                    </m:r>
                    <m:f>
                      <m:fPr>
                        <m:ctrlPr>
                          <w:rPr>
                            <w:rFonts w:ascii="Cambria Math" w:hAnsi="Cambria Math"/>
                            <w:lang w:val="en-US"/>
                          </w:rPr>
                        </m:ctrlPr>
                      </m:fPr>
                      <m:num>
                        <m:r>
                          <w:rPr>
                            <w:rFonts w:ascii="Cambria Math" w:hAnsi="Cambria Math"/>
                            <w:lang w:val="en-US"/>
                          </w:rPr>
                          <m:t>3</m:t>
                        </m:r>
                        <m:ctrlPr>
                          <w:rPr>
                            <w:rFonts w:ascii="Cambria Math" w:hAnsi="Cambria Math"/>
                            <w:i/>
                            <w:lang w:val="en-US"/>
                          </w:rPr>
                        </m:ctrlPr>
                      </m:num>
                      <m:den>
                        <m:r>
                          <m:rPr>
                            <m:sty m:val="p"/>
                          </m:rPr>
                          <w:rPr>
                            <w:rFonts w:ascii="Cambria Math" w:hAnsi="Cambria Math"/>
                            <w:lang w:val="en-US"/>
                          </w:rPr>
                          <m:t>ω</m:t>
                        </m:r>
                        <m:sSub>
                          <m:sSubPr>
                            <m:ctrlPr>
                              <w:rPr>
                                <w:rFonts w:ascii="Cambria Math" w:hAnsi="Cambria Math"/>
                                <w:i/>
                                <w:lang w:val="en-US"/>
                              </w:rPr>
                            </m:ctrlPr>
                          </m:sSubPr>
                          <m:e>
                            <m:r>
                              <w:rPr>
                                <w:rFonts w:ascii="Cambria Math" w:hAnsi="Cambria Math"/>
                                <w:lang w:val="en-US"/>
                              </w:rPr>
                              <m:t>T</m:t>
                            </m:r>
                          </m:e>
                          <m:sub>
                            <m:r>
                              <w:rPr>
                                <w:rFonts w:ascii="Cambria Math" w:hAnsi="Cambria Math"/>
                              </w:rPr>
                              <m:t>а</m:t>
                            </m:r>
                          </m:sub>
                        </m:sSub>
                        <m:ctrlPr>
                          <w:rPr>
                            <w:rFonts w:ascii="Cambria Math" w:hAnsi="Cambria Math"/>
                            <w:i/>
                            <w:lang w:val="en-US"/>
                          </w:rPr>
                        </m:ctrlPr>
                      </m:den>
                    </m:f>
                  </m:sup>
                </m:sSup>
                <m:r>
                  <w:rPr>
                    <w:rFonts w:ascii="Cambria Math" w:hAnsi="Cambria Math"/>
                    <w:lang w:val="en-US"/>
                  </w:rPr>
                  <m:t>,</m:t>
                </m:r>
              </m:oMath>
            </m:oMathPara>
          </w:p>
        </w:tc>
        <w:tc>
          <w:tcPr>
            <w:tcW w:w="574" w:type="pct"/>
            <w:vAlign w:val="center"/>
            <w:hideMark/>
          </w:tcPr>
          <w:p w14:paraId="20F14733" w14:textId="2CBDBB0F" w:rsidR="00FF1C49" w:rsidRDefault="00FF1C49" w:rsidP="000B6DE0">
            <w:pPr>
              <w:pStyle w:val="fornum"/>
            </w:pPr>
            <w:r>
              <w:t>(</w:t>
            </w:r>
            <w:r>
              <w:fldChar w:fldCharType="begin"/>
            </w:r>
            <w:r>
              <w:instrText xml:space="preserve"> </w:instrText>
            </w:r>
            <w:r w:rsidRPr="00FF1C49">
              <w:instrText>SEQ</w:instrText>
            </w:r>
            <w:r w:rsidRPr="00242EF8">
              <w:instrText xml:space="preserve"> </w:instrText>
            </w:r>
            <w:r w:rsidRPr="00FF1C49">
              <w:instrText>for</w:instrText>
            </w:r>
            <w:r w:rsidRPr="00242EF8">
              <w:instrText xml:space="preserve"> </w:instrText>
            </w:r>
            <w:r>
              <w:fldChar w:fldCharType="separate"/>
            </w:r>
            <w:r w:rsidR="00027248">
              <w:rPr>
                <w:noProof/>
              </w:rPr>
              <w:t>68</w:t>
            </w:r>
            <w:r>
              <w:fldChar w:fldCharType="end"/>
            </w:r>
            <w:r>
              <w:t>)</w:t>
            </w:r>
          </w:p>
        </w:tc>
      </w:tr>
    </w:tbl>
    <w:p w14:paraId="7A8B1CCE" w14:textId="2285EA29" w:rsidR="00301D4B" w:rsidRPr="00FF1C49" w:rsidRDefault="0072135C" w:rsidP="00B32945">
      <w:pPr>
        <w:pStyle w:val="forfoot"/>
      </w:pPr>
      <w:r>
        <w:t>для более точных расчетов по формуле</w:t>
      </w:r>
    </w:p>
    <w:tbl>
      <w:tblPr>
        <w:tblW w:w="5000" w:type="pct"/>
        <w:jc w:val="right"/>
        <w:tblLook w:val="04A0" w:firstRow="1" w:lastRow="0" w:firstColumn="1" w:lastColumn="0" w:noHBand="0" w:noVBand="1"/>
      </w:tblPr>
      <w:tblGrid>
        <w:gridCol w:w="820"/>
        <w:gridCol w:w="7209"/>
        <w:gridCol w:w="1041"/>
      </w:tblGrid>
      <w:tr w:rsidR="00B32945" w14:paraId="2D648AD5" w14:textId="77777777" w:rsidTr="000B6DE0">
        <w:trPr>
          <w:jc w:val="right"/>
        </w:trPr>
        <w:tc>
          <w:tcPr>
            <w:tcW w:w="452" w:type="pct"/>
            <w:vAlign w:val="center"/>
          </w:tcPr>
          <w:p w14:paraId="2C502811" w14:textId="77777777" w:rsidR="00B32945" w:rsidRDefault="00B32945" w:rsidP="000B6DE0">
            <w:pPr>
              <w:pStyle w:val="for"/>
              <w:spacing w:line="276" w:lineRule="auto"/>
              <w:rPr>
                <w:color w:val="000000" w:themeColor="text1"/>
              </w:rPr>
            </w:pPr>
          </w:p>
        </w:tc>
        <w:tc>
          <w:tcPr>
            <w:tcW w:w="3974" w:type="pct"/>
            <w:vAlign w:val="center"/>
          </w:tcPr>
          <w:p w14:paraId="1A1DD36B" w14:textId="0EC200CD" w:rsidR="00B32945" w:rsidRPr="00B32945" w:rsidRDefault="00000000" w:rsidP="000B6DE0">
            <w:pPr>
              <w:pStyle w:val="for"/>
              <w:rPr>
                <w:i/>
                <w:lang w:val="en-US"/>
              </w:rPr>
            </w:pPr>
            <m:oMathPara>
              <m:oMath>
                <m:sSub>
                  <m:sSubPr>
                    <m:ctrlPr>
                      <w:rPr>
                        <w:rFonts w:ascii="Cambria Math" w:hAnsi="Cambria Math"/>
                        <w:i/>
                        <w:lang w:val="en-US"/>
                      </w:rPr>
                    </m:ctrlPr>
                  </m:sSubPr>
                  <m:e>
                    <m:r>
                      <w:rPr>
                        <w:rFonts w:ascii="Cambria Math" w:hAnsi="Cambria Math"/>
                        <w:lang w:val="en-US"/>
                      </w:rPr>
                      <m:t>K</m:t>
                    </m:r>
                  </m:e>
                  <m:sub>
                    <m:r>
                      <w:rPr>
                        <w:rFonts w:ascii="Cambria Math" w:hAnsi="Cambria Math"/>
                      </w:rPr>
                      <m:t>уд</m:t>
                    </m:r>
                  </m:sub>
                </m:sSub>
                <m:r>
                  <w:rPr>
                    <w:rFonts w:ascii="Cambria Math" w:hAnsi="Cambria Math"/>
                    <w:lang w:val="en-US"/>
                  </w:rPr>
                  <m:t>=1+</m:t>
                </m:r>
                <m:func>
                  <m:funcPr>
                    <m:ctrlPr>
                      <w:rPr>
                        <w:rFonts w:ascii="Cambria Math" w:hAnsi="Cambria Math"/>
                        <w:i/>
                        <w:lang w:val="en-US"/>
                      </w:rPr>
                    </m:ctrlPr>
                  </m:funcPr>
                  <m:fName>
                    <m:r>
                      <w:rPr>
                        <w:rFonts w:ascii="Cambria Math" w:hAnsi="Cambria Math"/>
                        <w:lang w:val="en-US"/>
                      </w:rPr>
                      <m:t>sin</m:t>
                    </m:r>
                  </m:fName>
                  <m:e>
                    <m:sSub>
                      <m:sSubPr>
                        <m:ctrlPr>
                          <w:rPr>
                            <w:rFonts w:ascii="Cambria Math" w:hAnsi="Cambria Math"/>
                            <w:i/>
                            <w:lang w:val="en-US"/>
                          </w:rPr>
                        </m:ctrlPr>
                      </m:sSubPr>
                      <m:e>
                        <m:r>
                          <m:rPr>
                            <m:sty m:val="p"/>
                          </m:rPr>
                          <w:rPr>
                            <w:rFonts w:ascii="Cambria Math" w:hAnsi="Cambria Math"/>
                            <w:lang w:val="en-US"/>
                          </w:rPr>
                          <m:t>φ</m:t>
                        </m:r>
                      </m:e>
                      <m:sub>
                        <m:r>
                          <w:rPr>
                            <w:rFonts w:ascii="Cambria Math" w:hAnsi="Cambria Math"/>
                          </w:rPr>
                          <m:t>к</m:t>
                        </m:r>
                      </m:sub>
                    </m:sSub>
                  </m:e>
                </m:func>
                <m:sSup>
                  <m:sSupPr>
                    <m:ctrlPr>
                      <w:rPr>
                        <w:rFonts w:ascii="Cambria Math" w:hAnsi="Cambria Math"/>
                        <w:i/>
                        <w:lang w:val="en-US"/>
                      </w:rPr>
                    </m:ctrlPr>
                  </m:sSupPr>
                  <m:e>
                    <m:r>
                      <w:rPr>
                        <w:rFonts w:ascii="Cambria Math" w:hAnsi="Cambria Math"/>
                        <w:lang w:val="en-US"/>
                      </w:rPr>
                      <m:t>e</m:t>
                    </m:r>
                  </m:e>
                  <m:sup>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rPr>
                          <m:t>уд</m:t>
                        </m:r>
                      </m:sub>
                    </m:sSub>
                    <m:r>
                      <m:rPr>
                        <m:lit/>
                      </m:rP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а</m:t>
                        </m:r>
                      </m:sub>
                    </m:sSub>
                  </m:sup>
                </m:sSup>
                <m:r>
                  <w:rPr>
                    <w:rFonts w:ascii="Cambria Math" w:hAnsi="Cambria Math"/>
                    <w:lang w:val="en-US"/>
                  </w:rPr>
                  <m:t>;</m:t>
                </m:r>
              </m:oMath>
            </m:oMathPara>
          </w:p>
        </w:tc>
        <w:tc>
          <w:tcPr>
            <w:tcW w:w="574" w:type="pct"/>
            <w:vAlign w:val="center"/>
            <w:hideMark/>
          </w:tcPr>
          <w:p w14:paraId="05446F0A" w14:textId="6428E962" w:rsidR="00B32945" w:rsidRDefault="00FF1C49" w:rsidP="000B6DE0">
            <w:pPr>
              <w:pStyle w:val="fornum"/>
            </w:pPr>
            <w:r>
              <w:t>(</w:t>
            </w:r>
            <w:r>
              <w:fldChar w:fldCharType="begin"/>
            </w:r>
            <w:r>
              <w:instrText xml:space="preserve"> </w:instrText>
            </w:r>
            <w:r w:rsidRPr="00FF1C49">
              <w:instrText>SEQ</w:instrText>
            </w:r>
            <w:r w:rsidRPr="00242EF8">
              <w:instrText xml:space="preserve"> </w:instrText>
            </w:r>
            <w:r w:rsidRPr="00FF1C49">
              <w:instrText>for</w:instrText>
            </w:r>
            <w:r w:rsidRPr="00242EF8">
              <w:instrText xml:space="preserve"> </w:instrText>
            </w:r>
            <w:r>
              <w:fldChar w:fldCharType="separate"/>
            </w:r>
            <w:r w:rsidR="00027248">
              <w:rPr>
                <w:noProof/>
              </w:rPr>
              <w:t>69</w:t>
            </w:r>
            <w:r>
              <w:fldChar w:fldCharType="end"/>
            </w:r>
            <w:r>
              <w:t>)</w:t>
            </w:r>
          </w:p>
        </w:tc>
      </w:tr>
    </w:tbl>
    <w:p w14:paraId="4DD79AF7" w14:textId="33237A7C" w:rsidR="00301D4B" w:rsidRDefault="00FF1C49" w:rsidP="00B32945">
      <w:pPr>
        <w:pStyle w:val="forfoot"/>
      </w:pPr>
      <w:r>
        <w:t>где</w:t>
      </w:r>
      <w:r w:rsidR="00B32945">
        <w:tab/>
      </w:r>
      <m:oMath>
        <m:sSub>
          <m:sSubPr>
            <m:ctrlPr>
              <w:rPr>
                <w:rStyle w:val="forChar"/>
                <w:rFonts w:ascii="Cambria Math" w:eastAsiaTheme="majorEastAsia" w:hAnsi="Cambria Math"/>
                <w:i/>
              </w:rPr>
            </m:ctrlPr>
          </m:sSubPr>
          <m:e>
            <m:r>
              <w:rPr>
                <w:rStyle w:val="forChar"/>
                <w:rFonts w:ascii="Cambria Math" w:eastAsiaTheme="majorEastAsia" w:hAnsi="Cambria Math"/>
              </w:rPr>
              <m:t>φ</m:t>
            </m:r>
          </m:e>
          <m:sub>
            <m:r>
              <w:rPr>
                <w:rStyle w:val="forChar"/>
                <w:rFonts w:ascii="Cambria Math" w:eastAsiaTheme="majorEastAsia" w:hAnsi="Cambria Math"/>
              </w:rPr>
              <m:t>к</m:t>
            </m:r>
          </m:sub>
        </m:sSub>
      </m:oMath>
      <w:r w:rsidR="00301D4B">
        <w:t xml:space="preserve"> - угол сдвига по фазе напряжения или ЭДС источника и периодической составляющей тока КЗ, который рассчитывают по формуле</w:t>
      </w:r>
    </w:p>
    <w:tbl>
      <w:tblPr>
        <w:tblW w:w="5000" w:type="pct"/>
        <w:jc w:val="right"/>
        <w:tblLook w:val="04A0" w:firstRow="1" w:lastRow="0" w:firstColumn="1" w:lastColumn="0" w:noHBand="0" w:noVBand="1"/>
      </w:tblPr>
      <w:tblGrid>
        <w:gridCol w:w="820"/>
        <w:gridCol w:w="7209"/>
        <w:gridCol w:w="1041"/>
      </w:tblGrid>
      <w:tr w:rsidR="008753BF" w14:paraId="701B103F" w14:textId="77777777" w:rsidTr="000B6DE0">
        <w:trPr>
          <w:jc w:val="right"/>
        </w:trPr>
        <w:tc>
          <w:tcPr>
            <w:tcW w:w="452" w:type="pct"/>
            <w:vAlign w:val="center"/>
          </w:tcPr>
          <w:p w14:paraId="1E785829" w14:textId="77777777" w:rsidR="008753BF" w:rsidRDefault="008753BF" w:rsidP="000B6DE0">
            <w:pPr>
              <w:pStyle w:val="for"/>
              <w:spacing w:line="276" w:lineRule="auto"/>
              <w:rPr>
                <w:color w:val="000000" w:themeColor="text1"/>
              </w:rPr>
            </w:pPr>
          </w:p>
        </w:tc>
        <w:tc>
          <w:tcPr>
            <w:tcW w:w="3974" w:type="pct"/>
            <w:vAlign w:val="center"/>
          </w:tcPr>
          <w:p w14:paraId="09DADA1D" w14:textId="0DA484A4" w:rsidR="008753BF" w:rsidRPr="001268E4" w:rsidRDefault="00000000" w:rsidP="001268E4">
            <w:pPr>
              <w:pStyle w:val="for"/>
            </w:pPr>
            <m:oMathPara>
              <m:oMath>
                <m:sSub>
                  <m:sSubPr>
                    <m:ctrlPr>
                      <w:rPr>
                        <w:rFonts w:ascii="Cambria Math" w:hAnsi="Cambria Math"/>
                        <w:i/>
                      </w:rPr>
                    </m:ctrlPr>
                  </m:sSubPr>
                  <m:e>
                    <m:r>
                      <m:rPr>
                        <m:sty m:val="p"/>
                      </m:rPr>
                      <w:rPr>
                        <w:rFonts w:ascii="Cambria Math" w:hAnsi="Cambria Math"/>
                      </w:rPr>
                      <m:t>φ</m:t>
                    </m:r>
                    <m:ctrlPr>
                      <w:rPr>
                        <w:rFonts w:ascii="Cambria Math" w:hAnsi="Cambria Math"/>
                      </w:rPr>
                    </m:ctrlPr>
                  </m:e>
                  <m:sub>
                    <m:r>
                      <w:rPr>
                        <w:rFonts w:ascii="Cambria Math" w:hAnsi="Cambria Math"/>
                      </w:rPr>
                      <m:t>к</m:t>
                    </m:r>
                  </m:sub>
                </m:sSub>
                <m:r>
                  <w:rPr>
                    <w:rFonts w:ascii="Cambria Math" w:hAnsi="Cambria Math"/>
                  </w:rPr>
                  <m:t>=</m:t>
                </m:r>
                <m:func>
                  <m:funcPr>
                    <m:ctrlPr>
                      <w:rPr>
                        <w:rFonts w:ascii="Cambria Math" w:hAnsi="Cambria Math"/>
                      </w:rPr>
                    </m:ctrlPr>
                  </m:funcPr>
                  <m:fName>
                    <m:r>
                      <m:rPr>
                        <m:sty m:val="p"/>
                      </m:rPr>
                      <w:rPr>
                        <w:rFonts w:ascii="Cambria Math" w:hAnsi="Cambria Math"/>
                      </w:rPr>
                      <m:t>arctan</m:t>
                    </m:r>
                    <m:ctrlPr>
                      <w:rPr>
                        <w:rFonts w:ascii="Cambria Math" w:hAnsi="Cambria Math"/>
                        <w:i/>
                      </w:rPr>
                    </m:ctrlPr>
                  </m:fName>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r>
                              <m:rPr>
                                <m:sty m:val="p"/>
                              </m:rPr>
                              <w:rPr>
                                <w:rFonts w:ascii="Cambria Math" w:hAnsi="Cambria Math"/>
                              </w:rPr>
                              <m:t>Σ</m:t>
                            </m:r>
                          </m:sub>
                        </m:sSub>
                        <m:r>
                          <m:rPr>
                            <m:lit/>
                          </m:rP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1</m:t>
                            </m:r>
                            <m:r>
                              <m:rPr>
                                <m:sty m:val="p"/>
                              </m:rPr>
                              <w:rPr>
                                <w:rFonts w:ascii="Cambria Math" w:hAnsi="Cambria Math"/>
                              </w:rPr>
                              <m:t>Σ</m:t>
                            </m:r>
                          </m:sub>
                        </m:sSub>
                      </m:e>
                    </m:d>
                  </m:e>
                </m:func>
                <m:r>
                  <w:rPr>
                    <w:rFonts w:ascii="Cambria Math" w:hAnsi="Cambria Math"/>
                  </w:rPr>
                  <m:t>;</m:t>
                </m:r>
              </m:oMath>
            </m:oMathPara>
          </w:p>
        </w:tc>
        <w:tc>
          <w:tcPr>
            <w:tcW w:w="574" w:type="pct"/>
            <w:vAlign w:val="center"/>
            <w:hideMark/>
          </w:tcPr>
          <w:p w14:paraId="2BEE4D5F" w14:textId="65C44A84" w:rsidR="008753BF" w:rsidRDefault="008753BF" w:rsidP="000B6DE0">
            <w:pPr>
              <w:pStyle w:val="fornum"/>
            </w:pPr>
          </w:p>
        </w:tc>
      </w:tr>
    </w:tbl>
    <w:p w14:paraId="158BF441" w14:textId="56828E5B" w:rsidR="00301D4B" w:rsidRPr="008753BF" w:rsidRDefault="008753BF" w:rsidP="008753BF">
      <w:pPr>
        <w:pStyle w:val="forfoot"/>
      </w:pPr>
      <w:r>
        <w:tab/>
      </w:r>
      <m:oMath>
        <m:sSub>
          <m:sSubPr>
            <m:ctrlPr>
              <w:rPr>
                <w:rStyle w:val="forChar"/>
                <w:rFonts w:ascii="Cambria Math" w:eastAsiaTheme="majorEastAsia" w:hAnsi="Cambria Math"/>
                <w:i/>
              </w:rPr>
            </m:ctrlPr>
          </m:sSubPr>
          <m:e>
            <m:r>
              <w:rPr>
                <w:rStyle w:val="forChar"/>
                <w:rFonts w:ascii="Cambria Math" w:eastAsiaTheme="majorEastAsia" w:hAnsi="Cambria Math"/>
              </w:rPr>
              <m:t>t</m:t>
            </m:r>
          </m:e>
          <m:sub>
            <m:r>
              <w:rPr>
                <w:rStyle w:val="forChar"/>
                <w:rFonts w:ascii="Cambria Math" w:eastAsiaTheme="majorEastAsia" w:hAnsi="Cambria Math"/>
              </w:rPr>
              <m:t>уд</m:t>
            </m:r>
          </m:sub>
        </m:sSub>
      </m:oMath>
      <w:r w:rsidR="00301D4B" w:rsidRPr="008753BF">
        <w:t xml:space="preserve"> - время от начала КЗ до появления ударного тока, с, равное</w:t>
      </w:r>
    </w:p>
    <w:tbl>
      <w:tblPr>
        <w:tblW w:w="5000" w:type="pct"/>
        <w:jc w:val="right"/>
        <w:tblLook w:val="04A0" w:firstRow="1" w:lastRow="0" w:firstColumn="1" w:lastColumn="0" w:noHBand="0" w:noVBand="1"/>
      </w:tblPr>
      <w:tblGrid>
        <w:gridCol w:w="820"/>
        <w:gridCol w:w="7209"/>
        <w:gridCol w:w="1041"/>
      </w:tblGrid>
      <w:tr w:rsidR="008753BF" w14:paraId="68DCD327" w14:textId="77777777" w:rsidTr="000B6DE0">
        <w:trPr>
          <w:jc w:val="right"/>
        </w:trPr>
        <w:tc>
          <w:tcPr>
            <w:tcW w:w="452" w:type="pct"/>
            <w:vAlign w:val="center"/>
          </w:tcPr>
          <w:p w14:paraId="2A852BA2" w14:textId="7A9D65AB" w:rsidR="008753BF" w:rsidRDefault="00301D4B" w:rsidP="000B6DE0">
            <w:pPr>
              <w:pStyle w:val="for"/>
              <w:spacing w:line="276" w:lineRule="auto"/>
              <w:rPr>
                <w:color w:val="000000" w:themeColor="text1"/>
              </w:rPr>
            </w:pPr>
            <w:r>
              <w:t xml:space="preserve"> </w:t>
            </w:r>
          </w:p>
        </w:tc>
        <w:tc>
          <w:tcPr>
            <w:tcW w:w="3974" w:type="pct"/>
            <w:vAlign w:val="center"/>
          </w:tcPr>
          <w:p w14:paraId="51E7B533" w14:textId="0C28FC60" w:rsidR="008753BF" w:rsidRPr="008753BF" w:rsidRDefault="00000000" w:rsidP="000B6DE0">
            <w:pPr>
              <w:pStyle w:val="for"/>
              <w:rPr>
                <w:i/>
                <w:lang w:val="en-US"/>
              </w:rPr>
            </w:pPr>
            <m:oMathPara>
              <m:oMath>
                <m:sSub>
                  <m:sSubPr>
                    <m:ctrlPr>
                      <w:rPr>
                        <w:rFonts w:ascii="Cambria Math" w:hAnsi="Cambria Math"/>
                        <w:i/>
                        <w:lang w:val="en-US"/>
                      </w:rPr>
                    </m:ctrlPr>
                  </m:sSubPr>
                  <m:e>
                    <m:r>
                      <w:rPr>
                        <w:rFonts w:ascii="Cambria Math" w:hAnsi="Cambria Math"/>
                        <w:lang w:val="en-US"/>
                      </w:rPr>
                      <m:t>t</m:t>
                    </m:r>
                  </m:e>
                  <m:sub>
                    <m:r>
                      <w:rPr>
                        <w:rFonts w:ascii="Cambria Math" w:hAnsi="Cambria Math"/>
                      </w:rPr>
                      <m:t>уд</m:t>
                    </m:r>
                  </m:sub>
                </m:sSub>
                <m:r>
                  <w:rPr>
                    <w:rFonts w:ascii="Cambria Math" w:hAnsi="Cambria Math"/>
                    <w:lang w:val="en-US"/>
                  </w:rPr>
                  <m:t>=0,01</m:t>
                </m:r>
                <m:f>
                  <m:fPr>
                    <m:ctrlPr>
                      <w:rPr>
                        <w:rFonts w:ascii="Cambria Math" w:hAnsi="Cambria Math"/>
                        <w:lang w:val="en-US"/>
                      </w:rPr>
                    </m:ctrlPr>
                  </m:fPr>
                  <m:num>
                    <m:r>
                      <m:rPr>
                        <m:sty m:val="p"/>
                      </m:rPr>
                      <w:rPr>
                        <w:rFonts w:ascii="Cambria Math" w:hAnsi="Cambria Math"/>
                        <w:lang w:val="en-US"/>
                      </w:rPr>
                      <m:t>π</m:t>
                    </m:r>
                    <m:r>
                      <m:rPr>
                        <m:lit/>
                      </m:rPr>
                      <w:rPr>
                        <w:rFonts w:ascii="Cambria Math" w:hAnsi="Cambria Math"/>
                        <w:lang w:val="en-US"/>
                      </w:rPr>
                      <m:t>/</m:t>
                    </m:r>
                    <m:r>
                      <w:rPr>
                        <w:rFonts w:ascii="Cambria Math" w:hAnsi="Cambria Math"/>
                        <w:lang w:val="en-US"/>
                      </w:rPr>
                      <m:t>2+</m:t>
                    </m:r>
                    <m:sSub>
                      <m:sSubPr>
                        <m:ctrlPr>
                          <w:rPr>
                            <w:rFonts w:ascii="Cambria Math" w:hAnsi="Cambria Math"/>
                            <w:i/>
                            <w:lang w:val="en-US"/>
                          </w:rPr>
                        </m:ctrlPr>
                      </m:sSubPr>
                      <m:e>
                        <m:r>
                          <m:rPr>
                            <m:sty m:val="p"/>
                          </m:rPr>
                          <w:rPr>
                            <w:rFonts w:ascii="Cambria Math" w:hAnsi="Cambria Math"/>
                            <w:lang w:val="en-US"/>
                          </w:rPr>
                          <m:t>φ</m:t>
                        </m:r>
                      </m:e>
                      <m:sub>
                        <m:r>
                          <w:rPr>
                            <w:rFonts w:ascii="Cambria Math" w:hAnsi="Cambria Math"/>
                          </w:rPr>
                          <m:t>к</m:t>
                        </m:r>
                      </m:sub>
                    </m:sSub>
                    <m:ctrlPr>
                      <w:rPr>
                        <w:rFonts w:ascii="Cambria Math" w:hAnsi="Cambria Math"/>
                        <w:i/>
                        <w:lang w:val="en-US"/>
                      </w:rPr>
                    </m:ctrlPr>
                  </m:num>
                  <m:den>
                    <m:r>
                      <m:rPr>
                        <m:sty m:val="p"/>
                      </m:rPr>
                      <w:rPr>
                        <w:rFonts w:ascii="Cambria Math" w:hAnsi="Cambria Math"/>
                      </w:rPr>
                      <m:t>π</m:t>
                    </m:r>
                    <m:ctrlPr>
                      <w:rPr>
                        <w:rFonts w:ascii="Cambria Math" w:hAnsi="Cambria Math"/>
                        <w:i/>
                        <w:lang w:val="en-US"/>
                      </w:rPr>
                    </m:ctrlPr>
                  </m:den>
                </m:f>
                <m:r>
                  <w:rPr>
                    <w:rFonts w:ascii="Cambria Math" w:hAnsi="Cambria Math"/>
                    <w:lang w:val="en-US"/>
                  </w:rPr>
                  <m:t>.</m:t>
                </m:r>
              </m:oMath>
            </m:oMathPara>
          </w:p>
        </w:tc>
        <w:tc>
          <w:tcPr>
            <w:tcW w:w="574" w:type="pct"/>
            <w:vAlign w:val="center"/>
            <w:hideMark/>
          </w:tcPr>
          <w:p w14:paraId="411F4D14" w14:textId="4E24685B" w:rsidR="008753BF" w:rsidRDefault="008753BF" w:rsidP="000B6DE0">
            <w:pPr>
              <w:pStyle w:val="fornum"/>
            </w:pPr>
          </w:p>
        </w:tc>
      </w:tr>
    </w:tbl>
    <w:p w14:paraId="7E75CF26" w14:textId="08D22AD2" w:rsidR="00FF1C49" w:rsidRDefault="00FF1C49" w:rsidP="0012048D">
      <w:pPr>
        <w:pStyle w:val="20"/>
      </w:pPr>
      <w:r>
        <w:t xml:space="preserve">Ударный ток, </w:t>
      </w:r>
      <m:oMath>
        <m:sSub>
          <m:sSubPr>
            <m:ctrlPr>
              <w:rPr>
                <w:rFonts w:ascii="Cambria Math" w:hAnsi="Cambria Math"/>
                <w:i/>
              </w:rPr>
            </m:ctrlPr>
          </m:sSubPr>
          <m:e>
            <m:r>
              <w:rPr>
                <w:rFonts w:ascii="Cambria Math" w:hAnsi="Cambria Math"/>
              </w:rPr>
              <m:t>i</m:t>
            </m:r>
          </m:e>
          <m:sub>
            <m:r>
              <w:rPr>
                <w:rFonts w:ascii="Cambria Math" w:hAnsi="Cambria Math"/>
              </w:rPr>
              <m:t>уд</m:t>
            </m:r>
          </m:sub>
        </m:sSub>
      </m:oMath>
      <w:r>
        <w:t>, рассчитывают по формуле</w:t>
      </w:r>
    </w:p>
    <w:tbl>
      <w:tblPr>
        <w:tblW w:w="5000" w:type="pct"/>
        <w:jc w:val="right"/>
        <w:tblLook w:val="04A0" w:firstRow="1" w:lastRow="0" w:firstColumn="1" w:lastColumn="0" w:noHBand="0" w:noVBand="1"/>
      </w:tblPr>
      <w:tblGrid>
        <w:gridCol w:w="820"/>
        <w:gridCol w:w="7209"/>
        <w:gridCol w:w="1041"/>
      </w:tblGrid>
      <w:tr w:rsidR="00FF1C49" w14:paraId="0931036E" w14:textId="77777777" w:rsidTr="000B6DE0">
        <w:trPr>
          <w:jc w:val="right"/>
        </w:trPr>
        <w:tc>
          <w:tcPr>
            <w:tcW w:w="452" w:type="pct"/>
            <w:vAlign w:val="center"/>
          </w:tcPr>
          <w:p w14:paraId="6EE20997" w14:textId="77777777" w:rsidR="00FF1C49" w:rsidRDefault="00FF1C49" w:rsidP="000B6DE0">
            <w:pPr>
              <w:pStyle w:val="for"/>
              <w:spacing w:line="276" w:lineRule="auto"/>
              <w:rPr>
                <w:color w:val="000000" w:themeColor="text1"/>
              </w:rPr>
            </w:pPr>
          </w:p>
        </w:tc>
        <w:tc>
          <w:tcPr>
            <w:tcW w:w="3974" w:type="pct"/>
            <w:vAlign w:val="center"/>
          </w:tcPr>
          <w:p w14:paraId="7096CC21" w14:textId="783D68A2" w:rsidR="00FF1C49" w:rsidRPr="00274875" w:rsidRDefault="00000000" w:rsidP="000B6DE0">
            <w:pPr>
              <w:pStyle w:val="for"/>
              <w:rPr>
                <w:i/>
                <w:lang w:val="en-US"/>
              </w:rPr>
            </w:pPr>
            <m:oMathPara>
              <m:oMath>
                <m:sSub>
                  <m:sSubPr>
                    <m:ctrlPr>
                      <w:rPr>
                        <w:rFonts w:ascii="Cambria Math" w:hAnsi="Cambria Math"/>
                        <w:i/>
                        <w:lang w:val="en-US"/>
                      </w:rPr>
                    </m:ctrlPr>
                  </m:sSubPr>
                  <m:e>
                    <m:r>
                      <w:rPr>
                        <w:rFonts w:ascii="Cambria Math" w:hAnsi="Cambria Math"/>
                        <w:lang w:val="en-US"/>
                      </w:rPr>
                      <m:t>i</m:t>
                    </m:r>
                  </m:e>
                  <m:sub>
                    <m:r>
                      <w:rPr>
                        <w:rFonts w:ascii="Cambria Math" w:hAnsi="Cambria Math"/>
                      </w:rPr>
                      <m:t>уд</m:t>
                    </m:r>
                  </m:sub>
                </m:sSub>
                <m:r>
                  <w:rPr>
                    <w:rFonts w:ascii="Cambria Math" w:hAnsi="Cambria Math"/>
                    <w:lang w:val="en-US"/>
                  </w:rPr>
                  <m:t>=</m:t>
                </m:r>
                <m:rad>
                  <m:radPr>
                    <m:degHide m:val="1"/>
                    <m:ctrlPr>
                      <w:rPr>
                        <w:rFonts w:ascii="Cambria Math" w:hAnsi="Cambria Math"/>
                        <w:lang w:val="en-US"/>
                      </w:rPr>
                    </m:ctrlPr>
                  </m:radPr>
                  <m:deg>
                    <m:ctrlPr>
                      <w:rPr>
                        <w:rFonts w:ascii="Cambria Math" w:hAnsi="Cambria Math"/>
                        <w:i/>
                        <w:lang w:val="en-US"/>
                      </w:rPr>
                    </m:ctrlPr>
                  </m:deg>
                  <m:e>
                    <m:r>
                      <w:rPr>
                        <w:rFonts w:ascii="Cambria Math" w:hAnsi="Cambria Math"/>
                        <w:lang w:val="en-US"/>
                      </w:rPr>
                      <m:t>2</m:t>
                    </m:r>
                  </m:e>
                </m:rad>
                <m:sSub>
                  <m:sSubPr>
                    <m:ctrlPr>
                      <w:rPr>
                        <w:rFonts w:ascii="Cambria Math" w:hAnsi="Cambria Math"/>
                        <w:i/>
                        <w:lang w:val="en-US"/>
                      </w:rPr>
                    </m:ctrlPr>
                  </m:sSubPr>
                  <m:e>
                    <m:r>
                      <w:rPr>
                        <w:rFonts w:ascii="Cambria Math" w:hAnsi="Cambria Math"/>
                        <w:lang w:val="en-US"/>
                      </w:rPr>
                      <m:t>I</m:t>
                    </m:r>
                  </m:e>
                  <m:sub>
                    <m:r>
                      <w:rPr>
                        <w:rFonts w:ascii="Cambria Math" w:hAnsi="Cambria Math"/>
                      </w:rPr>
                      <m:t>п0</m:t>
                    </m:r>
                  </m:sub>
                </m:sSub>
                <m:sSub>
                  <m:sSubPr>
                    <m:ctrlPr>
                      <w:rPr>
                        <w:rFonts w:ascii="Cambria Math" w:hAnsi="Cambria Math"/>
                        <w:i/>
                        <w:lang w:val="en-US"/>
                      </w:rPr>
                    </m:ctrlPr>
                  </m:sSubPr>
                  <m:e>
                    <m:r>
                      <w:rPr>
                        <w:rFonts w:ascii="Cambria Math" w:hAnsi="Cambria Math"/>
                      </w:rPr>
                      <m:t>К</m:t>
                    </m:r>
                  </m:e>
                  <m:sub>
                    <m:r>
                      <w:rPr>
                        <w:rFonts w:ascii="Cambria Math" w:hAnsi="Cambria Math"/>
                      </w:rPr>
                      <m:t>уд</m:t>
                    </m:r>
                  </m:sub>
                </m:sSub>
                <m:r>
                  <w:rPr>
                    <w:rFonts w:ascii="Cambria Math" w:hAnsi="Cambria Math"/>
                    <w:lang w:val="en-US"/>
                  </w:rPr>
                  <m:t>.</m:t>
                </m:r>
              </m:oMath>
            </m:oMathPara>
          </w:p>
        </w:tc>
        <w:tc>
          <w:tcPr>
            <w:tcW w:w="574" w:type="pct"/>
            <w:vAlign w:val="center"/>
            <w:hideMark/>
          </w:tcPr>
          <w:p w14:paraId="64220BF1" w14:textId="3D1F0E1D" w:rsidR="00FF1C49" w:rsidRDefault="00FF1C49"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70</w:t>
            </w:r>
            <w:r>
              <w:fldChar w:fldCharType="end"/>
            </w:r>
            <w:r>
              <w:t>)</w:t>
            </w:r>
          </w:p>
        </w:tc>
      </w:tr>
    </w:tbl>
    <w:p w14:paraId="06489917" w14:textId="66F992A5" w:rsidR="00301D4B" w:rsidRDefault="00301D4B" w:rsidP="00347F33">
      <w:pPr>
        <w:pStyle w:val="20"/>
      </w:pPr>
      <w:r>
        <w:t xml:space="preserve">Если точка КЗ делит расчетную схему на радиальные, независимые друг от друга ветви, то ударный ток </w:t>
      </w:r>
      <w:r w:rsidR="007D5911">
        <w:t>КЗ определяют</w:t>
      </w:r>
      <w:r>
        <w:t xml:space="preserve"> как сумму ударных токов отдельных ветвей по формуле</w:t>
      </w:r>
    </w:p>
    <w:tbl>
      <w:tblPr>
        <w:tblW w:w="5000" w:type="pct"/>
        <w:jc w:val="right"/>
        <w:tblLook w:val="04A0" w:firstRow="1" w:lastRow="0" w:firstColumn="1" w:lastColumn="0" w:noHBand="0" w:noVBand="1"/>
      </w:tblPr>
      <w:tblGrid>
        <w:gridCol w:w="820"/>
        <w:gridCol w:w="7209"/>
        <w:gridCol w:w="1041"/>
      </w:tblGrid>
      <w:tr w:rsidR="00347F33" w14:paraId="34B32FC4" w14:textId="77777777" w:rsidTr="000B6DE0">
        <w:trPr>
          <w:jc w:val="right"/>
        </w:trPr>
        <w:tc>
          <w:tcPr>
            <w:tcW w:w="452" w:type="pct"/>
            <w:vAlign w:val="center"/>
          </w:tcPr>
          <w:p w14:paraId="5A5A5986" w14:textId="77777777" w:rsidR="00347F33" w:rsidRPr="00385BD6" w:rsidRDefault="00347F33" w:rsidP="000B6DE0">
            <w:pPr>
              <w:pStyle w:val="for"/>
              <w:spacing w:line="276" w:lineRule="auto"/>
            </w:pPr>
          </w:p>
        </w:tc>
        <w:tc>
          <w:tcPr>
            <w:tcW w:w="3974" w:type="pct"/>
            <w:vAlign w:val="center"/>
          </w:tcPr>
          <w:p w14:paraId="57295BDF" w14:textId="417857C1" w:rsidR="00347F33" w:rsidRPr="00EC16F2" w:rsidRDefault="00000000" w:rsidP="000B6DE0">
            <w:pPr>
              <w:pStyle w:val="for"/>
              <w:rPr>
                <w:rFonts w:ascii="Cambria Math" w:hAnsi="Cambria Math"/>
                <w:lang w:val="en-US"/>
                <w:oMath/>
              </w:rPr>
            </w:pPr>
            <m:oMathPara>
              <m:oMath>
                <m:sSub>
                  <m:sSubPr>
                    <m:ctrlPr>
                      <w:rPr>
                        <w:rFonts w:ascii="Cambria Math" w:hAnsi="Cambria Math"/>
                        <w:i/>
                        <w:iCs/>
                        <w:lang w:val="en-US"/>
                      </w:rPr>
                    </m:ctrlPr>
                  </m:sSubPr>
                  <m:e>
                    <m:r>
                      <w:rPr>
                        <w:rFonts w:ascii="Cambria Math" w:hAnsi="Cambria Math"/>
                        <w:lang w:val="en-US"/>
                      </w:rPr>
                      <m:t>i</m:t>
                    </m:r>
                  </m:e>
                  <m:sub>
                    <m:r>
                      <w:rPr>
                        <w:rFonts w:ascii="Cambria Math" w:hAnsi="Cambria Math"/>
                        <w:lang w:val="en-US"/>
                      </w:rPr>
                      <m:t>уд</m:t>
                    </m:r>
                  </m:sub>
                </m:sSub>
                <m:r>
                  <w:rPr>
                    <w:rFonts w:ascii="Cambria Math" w:hAnsi="Cambria Math"/>
                    <w:lang w:val="en-US"/>
                  </w:rPr>
                  <m:t>=</m:t>
                </m:r>
                <m:nary>
                  <m:naryPr>
                    <m:chr m:val="∑"/>
                    <m:ctrlPr>
                      <w:rPr>
                        <w:rFonts w:ascii="Cambria Math" w:hAnsi="Cambria Math"/>
                        <w:iCs/>
                        <w:lang w:val="en-US"/>
                      </w:rPr>
                    </m:ctrlPr>
                  </m:naryPr>
                  <m:sub>
                    <m:r>
                      <w:rPr>
                        <w:rFonts w:ascii="Cambria Math" w:hAnsi="Cambria Math"/>
                        <w:lang w:val="en-US"/>
                      </w:rPr>
                      <m:t>i=1</m:t>
                    </m:r>
                    <m:ctrlPr>
                      <w:rPr>
                        <w:rFonts w:ascii="Cambria Math" w:hAnsi="Cambria Math"/>
                        <w:i/>
                        <w:iCs/>
                        <w:lang w:val="en-US"/>
                      </w:rPr>
                    </m:ctrlPr>
                  </m:sub>
                  <m:sup>
                    <m:r>
                      <w:rPr>
                        <w:rFonts w:ascii="Cambria Math" w:hAnsi="Cambria Math"/>
                        <w:lang w:val="en-US"/>
                      </w:rPr>
                      <m:t>m</m:t>
                    </m:r>
                    <m:ctrlPr>
                      <w:rPr>
                        <w:rFonts w:ascii="Cambria Math" w:hAnsi="Cambria Math"/>
                        <w:i/>
                        <w:iCs/>
                        <w:lang w:val="en-US"/>
                      </w:rPr>
                    </m:ctrlPr>
                  </m:sup>
                  <m:e>
                    <m:rad>
                      <m:radPr>
                        <m:degHide m:val="1"/>
                        <m:ctrlPr>
                          <w:rPr>
                            <w:rFonts w:ascii="Cambria Math" w:hAnsi="Cambria Math"/>
                            <w:iCs/>
                            <w:lang w:val="en-US"/>
                          </w:rPr>
                        </m:ctrlPr>
                      </m:radPr>
                      <m:deg>
                        <m:ctrlPr>
                          <w:rPr>
                            <w:rFonts w:ascii="Cambria Math" w:hAnsi="Cambria Math"/>
                            <w:i/>
                            <w:iCs/>
                            <w:lang w:val="en-US"/>
                          </w:rPr>
                        </m:ctrlPr>
                      </m:deg>
                      <m:e>
                        <m:r>
                          <w:rPr>
                            <w:rFonts w:ascii="Cambria Math" w:hAnsi="Cambria Math"/>
                            <w:lang w:val="en-US"/>
                          </w:rPr>
                          <m:t>2</m:t>
                        </m:r>
                      </m:e>
                    </m:rad>
                    <m:ctrlPr>
                      <w:rPr>
                        <w:rFonts w:ascii="Cambria Math" w:hAnsi="Cambria Math"/>
                        <w:i/>
                        <w:iCs/>
                        <w:lang w:val="en-US"/>
                      </w:rPr>
                    </m:ctrlPr>
                  </m:e>
                </m:nary>
                <m:sSub>
                  <m:sSubPr>
                    <m:ctrlPr>
                      <w:rPr>
                        <w:rFonts w:ascii="Cambria Math" w:hAnsi="Cambria Math"/>
                        <w:i/>
                        <w:iCs/>
                        <w:lang w:val="en-US"/>
                      </w:rPr>
                    </m:ctrlPr>
                  </m:sSubPr>
                  <m:e>
                    <m:r>
                      <w:rPr>
                        <w:rFonts w:ascii="Cambria Math" w:hAnsi="Cambria Math"/>
                        <w:lang w:val="en-US"/>
                      </w:rPr>
                      <m:t>I</m:t>
                    </m:r>
                  </m:e>
                  <m:sub>
                    <m:r>
                      <w:rPr>
                        <w:rFonts w:ascii="Cambria Math" w:hAnsi="Cambria Math"/>
                        <w:lang w:val="en-US"/>
                      </w:rPr>
                      <m:t>п0i</m:t>
                    </m:r>
                  </m:sub>
                </m:sSub>
                <m:sSub>
                  <m:sSubPr>
                    <m:ctrlPr>
                      <w:rPr>
                        <w:rFonts w:ascii="Cambria Math" w:hAnsi="Cambria Math"/>
                        <w:i/>
                        <w:iCs/>
                        <w:lang w:val="en-US"/>
                      </w:rPr>
                    </m:ctrlPr>
                  </m:sSubPr>
                  <m:e>
                    <m:r>
                      <w:rPr>
                        <w:rFonts w:ascii="Cambria Math" w:hAnsi="Cambria Math"/>
                        <w:lang w:val="en-US"/>
                      </w:rPr>
                      <m:t>К</m:t>
                    </m:r>
                  </m:e>
                  <m:sub>
                    <m:r>
                      <w:rPr>
                        <w:rFonts w:ascii="Cambria Math" w:hAnsi="Cambria Math"/>
                      </w:rPr>
                      <m:t>уд.</m:t>
                    </m:r>
                    <m:r>
                      <w:rPr>
                        <w:rFonts w:ascii="Cambria Math" w:hAnsi="Cambria Math"/>
                        <w:lang w:val="en-US"/>
                      </w:rPr>
                      <m:t>i</m:t>
                    </m:r>
                  </m:sub>
                </m:sSub>
                <m:r>
                  <w:rPr>
                    <w:rFonts w:ascii="Cambria Math" w:hAnsi="Cambria Math"/>
                    <w:lang w:val="en-US"/>
                  </w:rPr>
                  <m:t>,</m:t>
                </m:r>
              </m:oMath>
            </m:oMathPara>
          </w:p>
        </w:tc>
        <w:tc>
          <w:tcPr>
            <w:tcW w:w="574" w:type="pct"/>
            <w:vAlign w:val="center"/>
          </w:tcPr>
          <w:p w14:paraId="68B64CF5" w14:textId="5BF9CB79" w:rsidR="00347F33" w:rsidRDefault="00347F33" w:rsidP="000B6DE0">
            <w:pPr>
              <w:pStyle w:val="fornum"/>
            </w:pPr>
            <w:r>
              <w:t>(</w:t>
            </w:r>
            <w:r>
              <w:fldChar w:fldCharType="begin"/>
            </w:r>
            <w:r>
              <w:instrText xml:space="preserve"> </w:instrText>
            </w:r>
            <w:r>
              <w:rPr>
                <w:lang w:val="en-US"/>
              </w:rPr>
              <w:instrText>SEQ</w:instrText>
            </w:r>
            <w:r w:rsidRPr="00242EF8">
              <w:instrText xml:space="preserve"> </w:instrText>
            </w:r>
            <w:r>
              <w:rPr>
                <w:lang w:val="en-US"/>
              </w:rPr>
              <w:instrText>for</w:instrText>
            </w:r>
            <w:r w:rsidRPr="00242EF8">
              <w:instrText xml:space="preserve"> </w:instrText>
            </w:r>
            <w:r>
              <w:fldChar w:fldCharType="separate"/>
            </w:r>
            <w:r w:rsidR="00027248">
              <w:rPr>
                <w:noProof/>
                <w:lang w:val="en-US"/>
              </w:rPr>
              <w:t>71</w:t>
            </w:r>
            <w:r>
              <w:fldChar w:fldCharType="end"/>
            </w:r>
            <w:r>
              <w:t>)</w:t>
            </w:r>
          </w:p>
        </w:tc>
      </w:tr>
    </w:tbl>
    <w:p w14:paraId="0723B089" w14:textId="49B8127B" w:rsidR="00301D4B" w:rsidRDefault="00301D4B" w:rsidP="00EC16F2">
      <w:pPr>
        <w:pStyle w:val="forfoot"/>
      </w:pPr>
      <w:r>
        <w:t>где</w:t>
      </w:r>
      <w:r w:rsidR="00EC16F2">
        <w:tab/>
      </w:r>
      <m:oMath>
        <m:r>
          <w:rPr>
            <w:rFonts w:ascii="Cambria Math" w:hAnsi="Cambria Math"/>
          </w:rPr>
          <m:t>m</m:t>
        </m:r>
      </m:oMath>
      <w:r>
        <w:t xml:space="preserve"> </w:t>
      </w:r>
      <w:r w:rsidR="00EC16F2" w:rsidRPr="00EC16F2">
        <w:t>–</w:t>
      </w:r>
      <w:r>
        <w:t xml:space="preserve"> число независимых ветвей схемы;</w:t>
      </w:r>
    </w:p>
    <w:p w14:paraId="7F381D4E" w14:textId="19F24F25" w:rsidR="00301D4B" w:rsidRDefault="00EC16F2" w:rsidP="00EC16F2">
      <w:pPr>
        <w:pStyle w:val="forfoot"/>
      </w:pPr>
      <w:r>
        <w:tab/>
      </w:r>
      <m:oMath>
        <m:sSub>
          <m:sSubPr>
            <m:ctrlPr>
              <w:rPr>
                <w:rFonts w:ascii="Cambria Math" w:hAnsi="Cambria Math"/>
                <w:i/>
              </w:rPr>
            </m:ctrlPr>
          </m:sSubPr>
          <m:e>
            <m:r>
              <w:rPr>
                <w:rFonts w:ascii="Cambria Math" w:hAnsi="Cambria Math"/>
                <w:lang w:val="en-US"/>
              </w:rPr>
              <m:t>I</m:t>
            </m:r>
            <m:ctrlPr>
              <w:rPr>
                <w:rFonts w:ascii="Cambria Math" w:hAnsi="Cambria Math"/>
                <w:i/>
                <w:lang w:val="en-US"/>
              </w:rPr>
            </m:ctrlPr>
          </m:e>
          <m:sub>
            <m:r>
              <w:rPr>
                <w:rFonts w:ascii="Cambria Math" w:hAnsi="Cambria Math"/>
              </w:rPr>
              <m:t>п0</m:t>
            </m:r>
            <m:r>
              <w:rPr>
                <w:rFonts w:ascii="Cambria Math" w:hAnsi="Cambria Math"/>
                <w:lang w:val="en-US"/>
              </w:rPr>
              <m:t>i</m:t>
            </m:r>
          </m:sub>
        </m:sSub>
      </m:oMath>
      <w:r w:rsidR="00301D4B">
        <w:t xml:space="preserve"> - начальное действующее значение периодической составляющей тока КЗ в </w:t>
      </w:r>
      <m:oMath>
        <m:r>
          <w:rPr>
            <w:rFonts w:ascii="Cambria Math" w:hAnsi="Cambria Math"/>
          </w:rPr>
          <m:t>i</m:t>
        </m:r>
      </m:oMath>
      <w:r w:rsidR="00301D4B">
        <w:t>-й ветви, кА;</w:t>
      </w:r>
    </w:p>
    <w:p w14:paraId="26C9399D" w14:textId="46F79A44" w:rsidR="00301D4B" w:rsidRPr="007D5911" w:rsidRDefault="00EC16F2" w:rsidP="00EC16F2">
      <w:pPr>
        <w:pStyle w:val="forfoot"/>
      </w:pPr>
      <w:r>
        <w:tab/>
      </w:r>
      <m:oMath>
        <m:sSub>
          <m:sSubPr>
            <m:ctrlPr>
              <w:rPr>
                <w:rFonts w:ascii="Cambria Math" w:hAnsi="Cambria Math"/>
                <w:i/>
              </w:rPr>
            </m:ctrlPr>
          </m:sSubPr>
          <m:e>
            <m:r>
              <w:rPr>
                <w:rFonts w:ascii="Cambria Math" w:hAnsi="Cambria Math"/>
              </w:rPr>
              <m:t>К</m:t>
            </m:r>
          </m:e>
          <m:sub>
            <m:r>
              <w:rPr>
                <w:rFonts w:ascii="Cambria Math" w:hAnsi="Cambria Math"/>
              </w:rPr>
              <m:t>уд.</m:t>
            </m:r>
            <m:r>
              <w:rPr>
                <w:rFonts w:ascii="Cambria Math" w:hAnsi="Cambria Math"/>
                <w:lang w:val="en-US"/>
              </w:rPr>
              <m:t>i</m:t>
            </m:r>
          </m:sub>
        </m:sSub>
      </m:oMath>
      <w:r w:rsidR="00301D4B">
        <w:t xml:space="preserve"> </w:t>
      </w:r>
      <w:r w:rsidRPr="00EC16F2">
        <w:t>–</w:t>
      </w:r>
      <w:r w:rsidR="00301D4B">
        <w:t>ударн</w:t>
      </w:r>
      <w:r w:rsidR="007D5911">
        <w:t>ый коэффициент</w:t>
      </w:r>
      <w:r w:rsidR="00301D4B">
        <w:t xml:space="preserve"> </w:t>
      </w:r>
      <m:oMath>
        <m:r>
          <w:rPr>
            <w:rFonts w:ascii="Cambria Math" w:hAnsi="Cambria Math"/>
          </w:rPr>
          <m:t>i</m:t>
        </m:r>
      </m:oMath>
      <w:r w:rsidR="00301D4B">
        <w:t>-й ветви</w:t>
      </w:r>
      <w:r w:rsidR="007D5911" w:rsidRPr="007D5911">
        <w:t>.</w:t>
      </w:r>
    </w:p>
    <w:p w14:paraId="30153BEB" w14:textId="77777777" w:rsidR="00CA7884" w:rsidRPr="00CA7884" w:rsidRDefault="00CA7884" w:rsidP="00CA7884"/>
    <w:p w14:paraId="369A59B4" w14:textId="24B908F4" w:rsidR="000B6088" w:rsidRDefault="000B6088" w:rsidP="000B6088"/>
    <w:p w14:paraId="65EDBEDB" w14:textId="77777777" w:rsidR="007D5911" w:rsidRDefault="007D5911">
      <w:pPr>
        <w:spacing w:after="200" w:line="276" w:lineRule="auto"/>
        <w:ind w:firstLine="0"/>
        <w:jc w:val="left"/>
        <w:rPr>
          <w:b/>
          <w:spacing w:val="5"/>
          <w:szCs w:val="36"/>
        </w:rPr>
      </w:pPr>
      <w:bookmarkStart w:id="46" w:name="_Toc197933616"/>
      <w:r>
        <w:br w:type="page"/>
      </w:r>
    </w:p>
    <w:p w14:paraId="06AF4204" w14:textId="77777777" w:rsidR="009448FE" w:rsidRDefault="00024220" w:rsidP="009448FE">
      <w:pPr>
        <w:pStyle w:val="H1pril"/>
      </w:pPr>
      <w:bookmarkStart w:id="47" w:name="_Toc228134570"/>
      <w:r w:rsidRPr="00024220">
        <w:t>Приложение</w:t>
      </w:r>
      <w:r w:rsidR="00BB0A77" w:rsidRPr="00024220">
        <w:t xml:space="preserve"> </w:t>
      </w:r>
      <w:bookmarkEnd w:id="46"/>
      <w:r w:rsidR="00BB0A77" w:rsidRPr="00024220">
        <w:t>А</w:t>
      </w:r>
      <w:bookmarkEnd w:id="47"/>
    </w:p>
    <w:p w14:paraId="18E81C46" w14:textId="77777777" w:rsidR="009448FE" w:rsidRDefault="00024220" w:rsidP="009448FE">
      <w:pPr>
        <w:pStyle w:val="H1pril"/>
      </w:pPr>
      <w:bookmarkStart w:id="48" w:name="_Toc172313577"/>
      <w:bookmarkStart w:id="49" w:name="_Toc181704611"/>
      <w:bookmarkStart w:id="50" w:name="_Toc227674209"/>
      <w:bookmarkStart w:id="51" w:name="_Toc228134571"/>
      <w:r>
        <w:t>(рекомендуемое)</w:t>
      </w:r>
      <w:bookmarkEnd w:id="48"/>
      <w:bookmarkEnd w:id="49"/>
      <w:bookmarkEnd w:id="50"/>
      <w:bookmarkEnd w:id="51"/>
    </w:p>
    <w:p w14:paraId="26450F35" w14:textId="1C4D2032" w:rsidR="00024220" w:rsidRDefault="00024220" w:rsidP="009448FE">
      <w:pPr>
        <w:pStyle w:val="H1pril"/>
      </w:pPr>
      <w:bookmarkStart w:id="52" w:name="_Toc172313578"/>
      <w:bookmarkStart w:id="53" w:name="_Toc181704612"/>
      <w:bookmarkStart w:id="54" w:name="_Toc227674210"/>
      <w:bookmarkStart w:id="55" w:name="_Toc228134572"/>
      <w:r w:rsidRPr="00024220">
        <w:t xml:space="preserve">Данные для расчета токов </w:t>
      </w:r>
      <w:r>
        <w:t>короткого замыкания</w:t>
      </w:r>
      <w:bookmarkEnd w:id="52"/>
      <w:bookmarkEnd w:id="53"/>
      <w:bookmarkEnd w:id="54"/>
      <w:bookmarkEnd w:id="55"/>
    </w:p>
    <w:p w14:paraId="6AF57ED4" w14:textId="76636673" w:rsidR="004C0D8F" w:rsidRPr="00024220" w:rsidRDefault="004C0D8F" w:rsidP="004C0D8F">
      <w:r>
        <w:t>Данные</w:t>
      </w:r>
      <w:r w:rsidR="009E34B8">
        <w:t>,</w:t>
      </w:r>
      <w:r>
        <w:t xml:space="preserve"> приведенные в таблицах ниже</w:t>
      </w:r>
      <w:r w:rsidR="009E34B8">
        <w:t>,</w:t>
      </w:r>
      <w:r>
        <w:t xml:space="preserve"> допускается использовать при отсутствии данных от производителя.</w:t>
      </w:r>
    </w:p>
    <w:p w14:paraId="19A03DED" w14:textId="2646CC45" w:rsidR="00BB0A77" w:rsidRPr="00BF5ECB" w:rsidRDefault="00EA74A2" w:rsidP="00EA74A2">
      <w:pPr>
        <w:pStyle w:val="tabtitle"/>
        <w:rPr>
          <w:sz w:val="28"/>
          <w:szCs w:val="28"/>
        </w:rPr>
      </w:pPr>
      <w:r w:rsidRPr="00EA74A2">
        <w:rPr>
          <w:spacing w:val="40"/>
        </w:rPr>
        <w:t>Таблица</w:t>
      </w:r>
      <w:r w:rsidRPr="00024220">
        <w:t xml:space="preserve"> А.1</w:t>
      </w:r>
      <w:r>
        <w:t xml:space="preserve"> </w:t>
      </w:r>
      <w:r w:rsidRPr="00417789">
        <w:t>–</w:t>
      </w:r>
      <w:r>
        <w:t> </w:t>
      </w:r>
      <w:r w:rsidRPr="00024220">
        <w:t>Параметры трансформаторов</w:t>
      </w:r>
    </w:p>
    <w:tbl>
      <w:tblPr>
        <w:tblStyle w:val="aa"/>
        <w:tblW w:w="5000" w:type="pct"/>
        <w:tblLook w:val="0000" w:firstRow="0" w:lastRow="0" w:firstColumn="0" w:lastColumn="0" w:noHBand="0" w:noVBand="0"/>
      </w:tblPr>
      <w:tblGrid>
        <w:gridCol w:w="1055"/>
        <w:gridCol w:w="822"/>
        <w:gridCol w:w="886"/>
        <w:gridCol w:w="886"/>
        <w:gridCol w:w="658"/>
        <w:gridCol w:w="1320"/>
        <w:gridCol w:w="772"/>
        <w:gridCol w:w="887"/>
        <w:gridCol w:w="887"/>
        <w:gridCol w:w="887"/>
      </w:tblGrid>
      <w:tr w:rsidR="00566A5B" w:rsidRPr="00BF5ECB" w14:paraId="4E1A7465" w14:textId="77777777" w:rsidTr="00EA74A2">
        <w:trPr>
          <w:trHeight w:val="255"/>
        </w:trPr>
        <w:tc>
          <w:tcPr>
            <w:tcW w:w="583" w:type="pct"/>
            <w:tcBorders>
              <w:bottom w:val="double" w:sz="4" w:space="0" w:color="auto"/>
            </w:tcBorders>
            <w:noWrap/>
            <w:vAlign w:val="center"/>
          </w:tcPr>
          <w:p w14:paraId="151EDFCC" w14:textId="77777777" w:rsidR="00EA74A2" w:rsidRPr="00BF5ECB" w:rsidRDefault="00EA74A2" w:rsidP="000B6DE0">
            <w:pPr>
              <w:pStyle w:val="tabhead"/>
            </w:pPr>
            <w:r w:rsidRPr="00BF5ECB">
              <w:t>Серия</w:t>
            </w:r>
          </w:p>
        </w:tc>
        <w:tc>
          <w:tcPr>
            <w:tcW w:w="461" w:type="pct"/>
            <w:tcBorders>
              <w:bottom w:val="double" w:sz="4" w:space="0" w:color="auto"/>
            </w:tcBorders>
            <w:noWrap/>
            <w:vAlign w:val="center"/>
          </w:tcPr>
          <w:p w14:paraId="5C7C3ED8" w14:textId="1108D0FE" w:rsidR="00EA74A2" w:rsidRPr="00BF5ECB" w:rsidRDefault="00000000" w:rsidP="000B6DE0">
            <w:pPr>
              <w:pStyle w:val="tabhead"/>
            </w:pPr>
            <m:oMath>
              <m:sSub>
                <m:sSubPr>
                  <m:ctrlPr>
                    <w:rPr>
                      <w:rFonts w:ascii="Cambria Math" w:hAnsi="Cambria Math"/>
                      <w:i/>
                    </w:rPr>
                  </m:ctrlPr>
                </m:sSubPr>
                <m:e>
                  <m:r>
                    <w:rPr>
                      <w:rFonts w:ascii="Cambria Math" w:hAnsi="Cambria Math"/>
                    </w:rPr>
                    <m:t>S</m:t>
                  </m:r>
                </m:e>
                <m:sub>
                  <m:r>
                    <w:rPr>
                      <w:rFonts w:ascii="Cambria Math" w:hAnsi="Cambria Math"/>
                    </w:rPr>
                    <m:t>ном</m:t>
                  </m:r>
                </m:sub>
              </m:sSub>
            </m:oMath>
            <w:r w:rsidR="00EA74A2" w:rsidRPr="00BF5ECB">
              <w:t>,</w:t>
            </w:r>
          </w:p>
          <w:p w14:paraId="2583C4FA" w14:textId="77777777" w:rsidR="00EA74A2" w:rsidRPr="00BF5ECB" w:rsidRDefault="00EA74A2" w:rsidP="000B6DE0">
            <w:pPr>
              <w:pStyle w:val="tabhead"/>
            </w:pPr>
            <w:r w:rsidRPr="00BF5ECB">
              <w:t>кВ·А</w:t>
            </w:r>
          </w:p>
        </w:tc>
        <w:tc>
          <w:tcPr>
            <w:tcW w:w="493" w:type="pct"/>
            <w:tcBorders>
              <w:bottom w:val="double" w:sz="4" w:space="0" w:color="auto"/>
            </w:tcBorders>
            <w:noWrap/>
            <w:vAlign w:val="center"/>
          </w:tcPr>
          <w:p w14:paraId="4B2882DC" w14:textId="475DB644" w:rsidR="00EA74A2" w:rsidRPr="00BF5ECB" w:rsidRDefault="00000000" w:rsidP="000B6DE0">
            <w:pPr>
              <w:pStyle w:val="tabhead"/>
            </w:pPr>
            <m:oMath>
              <m:sSub>
                <m:sSubPr>
                  <m:ctrlPr>
                    <w:rPr>
                      <w:rFonts w:ascii="Cambria Math" w:hAnsi="Cambria Math"/>
                      <w:i/>
                    </w:rPr>
                  </m:ctrlPr>
                </m:sSubPr>
                <m:e>
                  <m:r>
                    <w:rPr>
                      <w:rFonts w:ascii="Cambria Math" w:hAnsi="Cambria Math"/>
                    </w:rPr>
                    <m:t>U</m:t>
                  </m:r>
                </m:e>
                <m:sub>
                  <m:r>
                    <w:rPr>
                      <w:rFonts w:ascii="Cambria Math" w:hAnsi="Cambria Math"/>
                    </w:rPr>
                    <m:t>номВ</m:t>
                  </m:r>
                </m:sub>
              </m:sSub>
            </m:oMath>
            <w:r w:rsidR="00EA74A2" w:rsidRPr="00BF5ECB">
              <w:t>,</w:t>
            </w:r>
          </w:p>
          <w:p w14:paraId="6C311C2B" w14:textId="77777777" w:rsidR="00EA74A2" w:rsidRPr="00BF5ECB" w:rsidRDefault="00EA74A2" w:rsidP="000B6DE0">
            <w:pPr>
              <w:pStyle w:val="tabhead"/>
            </w:pPr>
            <w:r w:rsidRPr="00BF5ECB">
              <w:t>кВ</w:t>
            </w:r>
          </w:p>
        </w:tc>
        <w:tc>
          <w:tcPr>
            <w:tcW w:w="493" w:type="pct"/>
            <w:tcBorders>
              <w:bottom w:val="double" w:sz="4" w:space="0" w:color="auto"/>
            </w:tcBorders>
            <w:noWrap/>
            <w:vAlign w:val="center"/>
          </w:tcPr>
          <w:p w14:paraId="33128D31" w14:textId="0E08B01F" w:rsidR="00EA74A2" w:rsidRPr="00BF5ECB" w:rsidRDefault="00566A5B" w:rsidP="000B6DE0">
            <w:pPr>
              <w:pStyle w:val="tabhead"/>
            </w:pPr>
            <m:oMath>
              <m:r>
                <m:rPr>
                  <m:sty m:val="p"/>
                </m:rPr>
                <w:rPr>
                  <w:rFonts w:ascii="Cambria Math" w:hAnsi="Cambria Math"/>
                </w:rPr>
                <m:t>Δ</m:t>
              </m:r>
              <m:sSub>
                <m:sSubPr>
                  <m:ctrlPr>
                    <w:rPr>
                      <w:rFonts w:ascii="Cambria Math" w:hAnsi="Cambria Math"/>
                      <w:i/>
                      <w:lang w:val="en-US"/>
                    </w:rPr>
                  </m:ctrlPr>
                </m:sSubPr>
                <m:e>
                  <m:r>
                    <w:rPr>
                      <w:rFonts w:ascii="Cambria Math" w:hAnsi="Cambria Math"/>
                      <w:lang w:val="en-US"/>
                    </w:rPr>
                    <m:t>P</m:t>
                  </m:r>
                </m:e>
                <m:sub>
                  <m:r>
                    <w:rPr>
                      <w:rFonts w:ascii="Cambria Math" w:hAnsi="Cambria Math"/>
                    </w:rPr>
                    <m:t>к</m:t>
                  </m:r>
                </m:sub>
              </m:sSub>
            </m:oMath>
            <w:r w:rsidR="00EA74A2" w:rsidRPr="00BF5ECB">
              <w:t>,</w:t>
            </w:r>
          </w:p>
          <w:p w14:paraId="69BF561B" w14:textId="77777777" w:rsidR="00EA74A2" w:rsidRPr="00BF5ECB" w:rsidRDefault="00EA74A2" w:rsidP="000B6DE0">
            <w:pPr>
              <w:pStyle w:val="tabhead"/>
            </w:pPr>
            <w:r w:rsidRPr="00BF5ECB">
              <w:t>кВт</w:t>
            </w:r>
          </w:p>
        </w:tc>
        <w:tc>
          <w:tcPr>
            <w:tcW w:w="367" w:type="pct"/>
            <w:tcBorders>
              <w:bottom w:val="double" w:sz="4" w:space="0" w:color="auto"/>
            </w:tcBorders>
            <w:noWrap/>
            <w:vAlign w:val="center"/>
          </w:tcPr>
          <w:p w14:paraId="6C574AAF" w14:textId="7D124BED" w:rsidR="00EA74A2" w:rsidRPr="00BF5ECB" w:rsidRDefault="00000000" w:rsidP="000B6DE0">
            <w:pPr>
              <w:pStyle w:val="tabhead"/>
            </w:pPr>
            <m:oMath>
              <m:sSub>
                <m:sSubPr>
                  <m:ctrlPr>
                    <w:rPr>
                      <w:rFonts w:ascii="Cambria Math" w:hAnsi="Cambria Math"/>
                      <w:i/>
                    </w:rPr>
                  </m:ctrlPr>
                </m:sSubPr>
                <m:e>
                  <m:r>
                    <w:rPr>
                      <w:rFonts w:ascii="Cambria Math" w:hAnsi="Cambria Math"/>
                    </w:rPr>
                    <m:t>u</m:t>
                  </m:r>
                </m:e>
                <m:sub>
                  <m:r>
                    <w:rPr>
                      <w:rFonts w:ascii="Cambria Math" w:hAnsi="Cambria Math"/>
                    </w:rPr>
                    <m:t>к</m:t>
                  </m:r>
                </m:sub>
              </m:sSub>
            </m:oMath>
            <w:r w:rsidR="00EA74A2" w:rsidRPr="00BF5ECB">
              <w:t>,</w:t>
            </w:r>
          </w:p>
          <w:p w14:paraId="6BD90598" w14:textId="77777777" w:rsidR="00EA74A2" w:rsidRPr="00BF5ECB" w:rsidRDefault="00EA74A2" w:rsidP="000B6DE0">
            <w:pPr>
              <w:pStyle w:val="tabhead"/>
            </w:pPr>
            <w:r w:rsidRPr="00BF5ECB">
              <w:t>%</w:t>
            </w:r>
          </w:p>
        </w:tc>
        <w:tc>
          <w:tcPr>
            <w:tcW w:w="694" w:type="pct"/>
            <w:tcBorders>
              <w:bottom w:val="double" w:sz="4" w:space="0" w:color="auto"/>
            </w:tcBorders>
            <w:noWrap/>
            <w:vAlign w:val="center"/>
          </w:tcPr>
          <w:p w14:paraId="7FB89951" w14:textId="77777777" w:rsidR="00EA74A2" w:rsidRPr="00BF5ECB" w:rsidRDefault="00EA74A2" w:rsidP="000B6DE0">
            <w:pPr>
              <w:pStyle w:val="tabhead"/>
            </w:pPr>
            <w:r w:rsidRPr="00BF5ECB">
              <w:t>Схема</w:t>
            </w:r>
          </w:p>
          <w:p w14:paraId="67DEB76D" w14:textId="77777777" w:rsidR="00EA74A2" w:rsidRPr="00BF5ECB" w:rsidRDefault="00EA74A2" w:rsidP="000B6DE0">
            <w:pPr>
              <w:pStyle w:val="tabhead"/>
            </w:pPr>
            <w:r w:rsidRPr="00BF5ECB">
              <w:t>соединения</w:t>
            </w:r>
          </w:p>
          <w:p w14:paraId="662FCC4D" w14:textId="77777777" w:rsidR="00EA74A2" w:rsidRPr="00BF5ECB" w:rsidRDefault="00EA74A2" w:rsidP="000B6DE0">
            <w:pPr>
              <w:pStyle w:val="tabhead"/>
            </w:pPr>
            <w:r w:rsidRPr="00BF5ECB">
              <w:t>обмоток</w:t>
            </w:r>
          </w:p>
        </w:tc>
        <w:tc>
          <w:tcPr>
            <w:tcW w:w="430" w:type="pct"/>
            <w:tcBorders>
              <w:bottom w:val="double" w:sz="4" w:space="0" w:color="auto"/>
            </w:tcBorders>
            <w:noWrap/>
            <w:vAlign w:val="center"/>
          </w:tcPr>
          <w:p w14:paraId="52BDA1E7" w14:textId="6945EEC3" w:rsidR="00EA74A2" w:rsidRPr="00BF5ECB" w:rsidRDefault="00000000" w:rsidP="000B6DE0">
            <w:pPr>
              <w:pStyle w:val="tabhead"/>
            </w:pPr>
            <m:oMath>
              <m:sSub>
                <m:sSubPr>
                  <m:ctrlPr>
                    <w:rPr>
                      <w:rFonts w:ascii="Cambria Math" w:hAnsi="Cambria Math"/>
                      <w:i/>
                    </w:rPr>
                  </m:ctrlPr>
                </m:sSubPr>
                <m:e>
                  <m:r>
                    <w:rPr>
                      <w:rFonts w:ascii="Cambria Math" w:hAnsi="Cambria Math"/>
                    </w:rPr>
                    <m:t>R</m:t>
                  </m:r>
                </m:e>
                <m:sub>
                  <m:r>
                    <w:rPr>
                      <w:rFonts w:ascii="Cambria Math" w:hAnsi="Cambria Math"/>
                    </w:rPr>
                    <m:t>1</m:t>
                  </m:r>
                </m:sub>
              </m:sSub>
            </m:oMath>
            <w:r w:rsidR="00EA74A2" w:rsidRPr="00BF5ECB">
              <w:t>,</w:t>
            </w:r>
          </w:p>
          <w:p w14:paraId="4FF90564" w14:textId="77777777" w:rsidR="00EA74A2" w:rsidRPr="00BF5ECB" w:rsidRDefault="00EA74A2" w:rsidP="000B6DE0">
            <w:pPr>
              <w:pStyle w:val="tabhead"/>
            </w:pPr>
            <w:r w:rsidRPr="00BF5ECB">
              <w:t>мОм</w:t>
            </w:r>
          </w:p>
        </w:tc>
        <w:tc>
          <w:tcPr>
            <w:tcW w:w="493" w:type="pct"/>
            <w:tcBorders>
              <w:bottom w:val="double" w:sz="4" w:space="0" w:color="auto"/>
            </w:tcBorders>
            <w:noWrap/>
            <w:vAlign w:val="center"/>
          </w:tcPr>
          <w:p w14:paraId="1F50AB71" w14:textId="61385B8B" w:rsidR="00EA74A2" w:rsidRPr="00BF5ECB" w:rsidRDefault="00000000" w:rsidP="000B6DE0">
            <w:pPr>
              <w:pStyle w:val="tabhead"/>
            </w:pPr>
            <m:oMath>
              <m:sSub>
                <m:sSubPr>
                  <m:ctrlPr>
                    <w:rPr>
                      <w:rFonts w:ascii="Cambria Math" w:hAnsi="Cambria Math"/>
                      <w:i/>
                    </w:rPr>
                  </m:ctrlPr>
                </m:sSubPr>
                <m:e>
                  <m:r>
                    <w:rPr>
                      <w:rFonts w:ascii="Cambria Math" w:hAnsi="Cambria Math"/>
                    </w:rPr>
                    <m:t>X</m:t>
                  </m:r>
                </m:e>
                <m:sub>
                  <m:r>
                    <w:rPr>
                      <w:rFonts w:ascii="Cambria Math" w:hAnsi="Cambria Math"/>
                    </w:rPr>
                    <m:t>1</m:t>
                  </m:r>
                </m:sub>
              </m:sSub>
            </m:oMath>
            <w:r w:rsidR="00EA74A2" w:rsidRPr="00BF5ECB">
              <w:t>,</w:t>
            </w:r>
          </w:p>
          <w:p w14:paraId="74CDC6EB" w14:textId="77777777" w:rsidR="00EA74A2" w:rsidRPr="00BF5ECB" w:rsidRDefault="00EA74A2" w:rsidP="000B6DE0">
            <w:pPr>
              <w:pStyle w:val="tabhead"/>
            </w:pPr>
            <w:r w:rsidRPr="00BF5ECB">
              <w:t>мОм</w:t>
            </w:r>
          </w:p>
        </w:tc>
        <w:tc>
          <w:tcPr>
            <w:tcW w:w="493" w:type="pct"/>
            <w:tcBorders>
              <w:bottom w:val="double" w:sz="4" w:space="0" w:color="auto"/>
            </w:tcBorders>
            <w:noWrap/>
            <w:vAlign w:val="center"/>
          </w:tcPr>
          <w:p w14:paraId="15552068" w14:textId="0D478A06" w:rsidR="00EA74A2" w:rsidRPr="00BF5ECB" w:rsidRDefault="00000000" w:rsidP="000B6DE0">
            <w:pPr>
              <w:pStyle w:val="tabhead"/>
            </w:pPr>
            <m:oMath>
              <m:sSub>
                <m:sSubPr>
                  <m:ctrlPr>
                    <w:rPr>
                      <w:rFonts w:ascii="Cambria Math" w:hAnsi="Cambria Math"/>
                      <w:i/>
                    </w:rPr>
                  </m:ctrlPr>
                </m:sSubPr>
                <m:e>
                  <m:r>
                    <w:rPr>
                      <w:rFonts w:ascii="Cambria Math" w:hAnsi="Cambria Math"/>
                    </w:rPr>
                    <m:t>R</m:t>
                  </m:r>
                </m:e>
                <m:sub>
                  <m:r>
                    <w:rPr>
                      <w:rFonts w:ascii="Cambria Math" w:hAnsi="Cambria Math"/>
                    </w:rPr>
                    <m:t>0</m:t>
                  </m:r>
                </m:sub>
              </m:sSub>
            </m:oMath>
            <w:r w:rsidR="00EA74A2" w:rsidRPr="00BF5ECB">
              <w:t>,</w:t>
            </w:r>
          </w:p>
          <w:p w14:paraId="7DC8F325" w14:textId="77777777" w:rsidR="00EA74A2" w:rsidRPr="00BF5ECB" w:rsidRDefault="00EA74A2" w:rsidP="000B6DE0">
            <w:pPr>
              <w:pStyle w:val="tabhead"/>
            </w:pPr>
            <w:r w:rsidRPr="00BF5ECB">
              <w:t>мОм</w:t>
            </w:r>
          </w:p>
        </w:tc>
        <w:tc>
          <w:tcPr>
            <w:tcW w:w="493" w:type="pct"/>
            <w:tcBorders>
              <w:bottom w:val="double" w:sz="4" w:space="0" w:color="auto"/>
            </w:tcBorders>
            <w:noWrap/>
            <w:vAlign w:val="center"/>
          </w:tcPr>
          <w:p w14:paraId="2124C994" w14:textId="15701014" w:rsidR="00EA74A2" w:rsidRPr="00BF5ECB" w:rsidRDefault="00000000" w:rsidP="000B6DE0">
            <w:pPr>
              <w:pStyle w:val="tabhead"/>
            </w:pPr>
            <m:oMath>
              <m:sSub>
                <m:sSubPr>
                  <m:ctrlPr>
                    <w:rPr>
                      <w:rFonts w:ascii="Cambria Math" w:hAnsi="Cambria Math"/>
                      <w:i/>
                    </w:rPr>
                  </m:ctrlPr>
                </m:sSubPr>
                <m:e>
                  <m:r>
                    <w:rPr>
                      <w:rFonts w:ascii="Cambria Math" w:hAnsi="Cambria Math"/>
                    </w:rPr>
                    <m:t>X</m:t>
                  </m:r>
                </m:e>
                <m:sub>
                  <m:r>
                    <w:rPr>
                      <w:rFonts w:ascii="Cambria Math" w:hAnsi="Cambria Math"/>
                    </w:rPr>
                    <m:t>0</m:t>
                  </m:r>
                </m:sub>
              </m:sSub>
            </m:oMath>
            <w:r w:rsidR="00EA74A2" w:rsidRPr="00BF5ECB">
              <w:t>,</w:t>
            </w:r>
          </w:p>
          <w:p w14:paraId="1B56056A" w14:textId="77777777" w:rsidR="00EA74A2" w:rsidRPr="00BF5ECB" w:rsidRDefault="00EA74A2" w:rsidP="000B6DE0">
            <w:pPr>
              <w:pStyle w:val="tabhead"/>
            </w:pPr>
            <w:r w:rsidRPr="00BF5ECB">
              <w:t>мОм</w:t>
            </w:r>
          </w:p>
        </w:tc>
      </w:tr>
      <w:tr w:rsidR="00566A5B" w:rsidRPr="00BF5ECB" w14:paraId="00CEC5E0" w14:textId="77777777" w:rsidTr="00EA74A2">
        <w:trPr>
          <w:trHeight w:val="255"/>
        </w:trPr>
        <w:tc>
          <w:tcPr>
            <w:tcW w:w="583" w:type="pct"/>
            <w:tcBorders>
              <w:top w:val="double" w:sz="4" w:space="0" w:color="auto"/>
            </w:tcBorders>
            <w:noWrap/>
            <w:vAlign w:val="center"/>
          </w:tcPr>
          <w:p w14:paraId="67F02C11" w14:textId="77777777" w:rsidR="00EA74A2" w:rsidRPr="00BF5ECB" w:rsidRDefault="00EA74A2" w:rsidP="00EA74A2">
            <w:pPr>
              <w:pStyle w:val="tabnums"/>
            </w:pPr>
            <w:r w:rsidRPr="00BF5ECB">
              <w:t>ТСЗЛ</w:t>
            </w:r>
          </w:p>
        </w:tc>
        <w:tc>
          <w:tcPr>
            <w:tcW w:w="461" w:type="pct"/>
            <w:tcBorders>
              <w:top w:val="double" w:sz="4" w:space="0" w:color="auto"/>
            </w:tcBorders>
            <w:noWrap/>
            <w:vAlign w:val="center"/>
          </w:tcPr>
          <w:p w14:paraId="03D77F2A" w14:textId="77777777" w:rsidR="00EA74A2" w:rsidRPr="00BF5ECB" w:rsidRDefault="00EA74A2" w:rsidP="00EA74A2">
            <w:pPr>
              <w:pStyle w:val="tabnums"/>
            </w:pPr>
            <w:r w:rsidRPr="00BF5ECB">
              <w:t>630</w:t>
            </w:r>
          </w:p>
        </w:tc>
        <w:tc>
          <w:tcPr>
            <w:tcW w:w="493" w:type="pct"/>
            <w:tcBorders>
              <w:top w:val="double" w:sz="4" w:space="0" w:color="auto"/>
            </w:tcBorders>
            <w:noWrap/>
            <w:vAlign w:val="center"/>
          </w:tcPr>
          <w:p w14:paraId="7D3632D0" w14:textId="1DDEC3F1" w:rsidR="00EA74A2" w:rsidRPr="001953D4" w:rsidRDefault="00EA74A2" w:rsidP="00EA74A2">
            <w:pPr>
              <w:pStyle w:val="tabnums"/>
              <w:rPr>
                <w:lang w:val="en-US"/>
              </w:rPr>
            </w:pPr>
            <w:r w:rsidRPr="00BF5ECB">
              <w:t>6</w:t>
            </w:r>
          </w:p>
        </w:tc>
        <w:tc>
          <w:tcPr>
            <w:tcW w:w="493" w:type="pct"/>
            <w:tcBorders>
              <w:top w:val="double" w:sz="4" w:space="0" w:color="auto"/>
            </w:tcBorders>
            <w:noWrap/>
            <w:vAlign w:val="center"/>
          </w:tcPr>
          <w:p w14:paraId="23485D7C" w14:textId="6BACEE1E" w:rsidR="00EA74A2" w:rsidRPr="00BF5ECB" w:rsidRDefault="00EA74A2" w:rsidP="00EA74A2">
            <w:pPr>
              <w:pStyle w:val="tabnums"/>
            </w:pPr>
            <w:r w:rsidRPr="00BF5ECB">
              <w:t>7,1</w:t>
            </w:r>
          </w:p>
        </w:tc>
        <w:tc>
          <w:tcPr>
            <w:tcW w:w="367" w:type="pct"/>
            <w:tcBorders>
              <w:top w:val="double" w:sz="4" w:space="0" w:color="auto"/>
            </w:tcBorders>
            <w:noWrap/>
            <w:vAlign w:val="center"/>
          </w:tcPr>
          <w:p w14:paraId="2A3724B5" w14:textId="77777777" w:rsidR="00EA74A2" w:rsidRPr="00BF5ECB" w:rsidRDefault="00EA74A2" w:rsidP="00EA74A2">
            <w:pPr>
              <w:pStyle w:val="tabnums"/>
            </w:pPr>
            <w:r w:rsidRPr="00BF5ECB">
              <w:t>5,5</w:t>
            </w:r>
          </w:p>
        </w:tc>
        <w:tc>
          <w:tcPr>
            <w:tcW w:w="694" w:type="pct"/>
            <w:tcBorders>
              <w:top w:val="double" w:sz="4" w:space="0" w:color="auto"/>
            </w:tcBorders>
            <w:noWrap/>
            <w:vAlign w:val="center"/>
          </w:tcPr>
          <w:p w14:paraId="2087F23F" w14:textId="77777777" w:rsidR="00EA74A2" w:rsidRPr="00BF5ECB" w:rsidRDefault="00EA74A2" w:rsidP="00EA74A2">
            <w:pPr>
              <w:pStyle w:val="tabnums"/>
            </w:pPr>
            <w:r w:rsidRPr="00BF5ECB">
              <w:sym w:font="Symbol" w:char="F044"/>
            </w:r>
            <w:r w:rsidRPr="00BF5ECB">
              <w:t>/Y</w:t>
            </w:r>
            <w:r w:rsidRPr="00BF5ECB">
              <w:rPr>
                <w:vertAlign w:val="subscript"/>
              </w:rPr>
              <w:t>0</w:t>
            </w:r>
          </w:p>
        </w:tc>
        <w:tc>
          <w:tcPr>
            <w:tcW w:w="430" w:type="pct"/>
            <w:tcBorders>
              <w:top w:val="double" w:sz="4" w:space="0" w:color="auto"/>
            </w:tcBorders>
            <w:noWrap/>
            <w:vAlign w:val="center"/>
          </w:tcPr>
          <w:p w14:paraId="1A652119" w14:textId="77777777" w:rsidR="00EA74A2" w:rsidRPr="00BF5ECB" w:rsidRDefault="00EA74A2" w:rsidP="00EA74A2">
            <w:pPr>
              <w:pStyle w:val="tabnums"/>
            </w:pPr>
            <w:r w:rsidRPr="00BF5ECB">
              <w:t>2,86</w:t>
            </w:r>
          </w:p>
        </w:tc>
        <w:tc>
          <w:tcPr>
            <w:tcW w:w="493" w:type="pct"/>
            <w:tcBorders>
              <w:top w:val="double" w:sz="4" w:space="0" w:color="auto"/>
            </w:tcBorders>
            <w:noWrap/>
            <w:vAlign w:val="center"/>
          </w:tcPr>
          <w:p w14:paraId="34B37720" w14:textId="77777777" w:rsidR="00EA74A2" w:rsidRPr="00BF5ECB" w:rsidRDefault="00EA74A2" w:rsidP="00EA74A2">
            <w:pPr>
              <w:pStyle w:val="tabnums"/>
            </w:pPr>
            <w:r w:rsidRPr="00BF5ECB">
              <w:t>13,67</w:t>
            </w:r>
          </w:p>
        </w:tc>
        <w:tc>
          <w:tcPr>
            <w:tcW w:w="493" w:type="pct"/>
            <w:tcBorders>
              <w:top w:val="double" w:sz="4" w:space="0" w:color="auto"/>
            </w:tcBorders>
            <w:noWrap/>
            <w:vAlign w:val="center"/>
          </w:tcPr>
          <w:p w14:paraId="63EDE58F" w14:textId="77777777" w:rsidR="00EA74A2" w:rsidRPr="00BF5ECB" w:rsidRDefault="00EA74A2" w:rsidP="00EA74A2">
            <w:pPr>
              <w:pStyle w:val="tabnums"/>
            </w:pPr>
            <w:r w:rsidRPr="00BF5ECB">
              <w:t>2,86</w:t>
            </w:r>
          </w:p>
        </w:tc>
        <w:tc>
          <w:tcPr>
            <w:tcW w:w="493" w:type="pct"/>
            <w:tcBorders>
              <w:top w:val="double" w:sz="4" w:space="0" w:color="auto"/>
            </w:tcBorders>
            <w:noWrap/>
            <w:vAlign w:val="center"/>
          </w:tcPr>
          <w:p w14:paraId="388C7E1C" w14:textId="77777777" w:rsidR="00EA74A2" w:rsidRPr="00BF5ECB" w:rsidRDefault="00EA74A2" w:rsidP="00EA74A2">
            <w:pPr>
              <w:pStyle w:val="tabnums"/>
            </w:pPr>
            <w:r w:rsidRPr="00BF5ECB">
              <w:t>13,67</w:t>
            </w:r>
          </w:p>
        </w:tc>
      </w:tr>
      <w:tr w:rsidR="00566A5B" w:rsidRPr="00BF5ECB" w14:paraId="7535EA0C" w14:textId="77777777" w:rsidTr="00EA74A2">
        <w:trPr>
          <w:trHeight w:val="255"/>
        </w:trPr>
        <w:tc>
          <w:tcPr>
            <w:tcW w:w="583" w:type="pct"/>
            <w:noWrap/>
            <w:vAlign w:val="center"/>
          </w:tcPr>
          <w:p w14:paraId="1789E3B7" w14:textId="77777777" w:rsidR="00EA74A2" w:rsidRPr="00BF5ECB" w:rsidRDefault="00EA74A2" w:rsidP="00EA74A2">
            <w:pPr>
              <w:pStyle w:val="tabnums"/>
            </w:pPr>
            <w:r w:rsidRPr="00BF5ECB">
              <w:t>ТМВМ</w:t>
            </w:r>
          </w:p>
        </w:tc>
        <w:tc>
          <w:tcPr>
            <w:tcW w:w="461" w:type="pct"/>
            <w:noWrap/>
            <w:vAlign w:val="center"/>
          </w:tcPr>
          <w:p w14:paraId="1FF1A5F2" w14:textId="77777777" w:rsidR="00EA74A2" w:rsidRPr="00BF5ECB" w:rsidRDefault="00EA74A2" w:rsidP="00EA74A2">
            <w:pPr>
              <w:pStyle w:val="tabnums"/>
            </w:pPr>
            <w:r w:rsidRPr="00BF5ECB">
              <w:t>630</w:t>
            </w:r>
          </w:p>
        </w:tc>
        <w:tc>
          <w:tcPr>
            <w:tcW w:w="493" w:type="pct"/>
            <w:noWrap/>
            <w:vAlign w:val="center"/>
          </w:tcPr>
          <w:p w14:paraId="1477F851" w14:textId="2DA19216" w:rsidR="00EA74A2" w:rsidRPr="00BF5ECB" w:rsidRDefault="00EA74A2" w:rsidP="00EA74A2">
            <w:pPr>
              <w:pStyle w:val="tabnums"/>
            </w:pPr>
            <w:r w:rsidRPr="00BF5ECB">
              <w:t>6</w:t>
            </w:r>
          </w:p>
        </w:tc>
        <w:tc>
          <w:tcPr>
            <w:tcW w:w="493" w:type="pct"/>
            <w:noWrap/>
            <w:vAlign w:val="center"/>
          </w:tcPr>
          <w:p w14:paraId="597DEA84" w14:textId="6437D6E7" w:rsidR="00EA74A2" w:rsidRPr="00BF5ECB" w:rsidRDefault="00EA74A2" w:rsidP="00EA74A2">
            <w:pPr>
              <w:pStyle w:val="tabnums"/>
            </w:pPr>
            <w:r w:rsidRPr="00BF5ECB">
              <w:t>7,6</w:t>
            </w:r>
          </w:p>
        </w:tc>
        <w:tc>
          <w:tcPr>
            <w:tcW w:w="367" w:type="pct"/>
            <w:noWrap/>
            <w:vAlign w:val="center"/>
          </w:tcPr>
          <w:p w14:paraId="4E9ABD28" w14:textId="77777777" w:rsidR="00EA74A2" w:rsidRPr="00BF5ECB" w:rsidRDefault="00EA74A2" w:rsidP="00EA74A2">
            <w:pPr>
              <w:pStyle w:val="tabnums"/>
            </w:pPr>
            <w:r w:rsidRPr="00BF5ECB">
              <w:t>5,5</w:t>
            </w:r>
          </w:p>
        </w:tc>
        <w:tc>
          <w:tcPr>
            <w:tcW w:w="694" w:type="pct"/>
            <w:noWrap/>
            <w:vAlign w:val="center"/>
          </w:tcPr>
          <w:p w14:paraId="2157789B" w14:textId="77777777" w:rsidR="00EA74A2" w:rsidRPr="00BF5ECB" w:rsidRDefault="00EA74A2" w:rsidP="00EA74A2">
            <w:pPr>
              <w:pStyle w:val="tabnums"/>
            </w:pPr>
            <w:r w:rsidRPr="00BF5ECB">
              <w:sym w:font="Symbol" w:char="F044"/>
            </w:r>
            <w:r w:rsidRPr="00BF5ECB">
              <w:t>/Y</w:t>
            </w:r>
            <w:r w:rsidRPr="00BF5ECB">
              <w:rPr>
                <w:vertAlign w:val="subscript"/>
              </w:rPr>
              <w:t>0</w:t>
            </w:r>
          </w:p>
        </w:tc>
        <w:tc>
          <w:tcPr>
            <w:tcW w:w="430" w:type="pct"/>
            <w:noWrap/>
            <w:vAlign w:val="center"/>
          </w:tcPr>
          <w:p w14:paraId="33BA9A51" w14:textId="77777777" w:rsidR="00EA74A2" w:rsidRPr="00BF5ECB" w:rsidRDefault="00EA74A2" w:rsidP="00EA74A2">
            <w:pPr>
              <w:pStyle w:val="tabnums"/>
            </w:pPr>
            <w:r w:rsidRPr="00BF5ECB">
              <w:t>3,06</w:t>
            </w:r>
          </w:p>
        </w:tc>
        <w:tc>
          <w:tcPr>
            <w:tcW w:w="493" w:type="pct"/>
            <w:noWrap/>
            <w:vAlign w:val="center"/>
          </w:tcPr>
          <w:p w14:paraId="18BEDE42" w14:textId="77777777" w:rsidR="00EA74A2" w:rsidRPr="00BF5ECB" w:rsidRDefault="00EA74A2" w:rsidP="00EA74A2">
            <w:pPr>
              <w:pStyle w:val="tabnums"/>
            </w:pPr>
            <w:r w:rsidRPr="00BF5ECB">
              <w:t>13,63</w:t>
            </w:r>
          </w:p>
        </w:tc>
        <w:tc>
          <w:tcPr>
            <w:tcW w:w="493" w:type="pct"/>
            <w:noWrap/>
            <w:vAlign w:val="center"/>
          </w:tcPr>
          <w:p w14:paraId="6D6152BB" w14:textId="77777777" w:rsidR="00EA74A2" w:rsidRPr="00BF5ECB" w:rsidRDefault="00EA74A2" w:rsidP="00EA74A2">
            <w:pPr>
              <w:pStyle w:val="tabnums"/>
            </w:pPr>
            <w:r w:rsidRPr="00BF5ECB">
              <w:t>3,06</w:t>
            </w:r>
          </w:p>
        </w:tc>
        <w:tc>
          <w:tcPr>
            <w:tcW w:w="493" w:type="pct"/>
            <w:noWrap/>
            <w:vAlign w:val="center"/>
          </w:tcPr>
          <w:p w14:paraId="49AFB815" w14:textId="77777777" w:rsidR="00EA74A2" w:rsidRPr="00BF5ECB" w:rsidRDefault="00EA74A2" w:rsidP="00EA74A2">
            <w:pPr>
              <w:pStyle w:val="tabnums"/>
            </w:pPr>
            <w:r w:rsidRPr="00BF5ECB">
              <w:t>13,63</w:t>
            </w:r>
          </w:p>
        </w:tc>
      </w:tr>
      <w:tr w:rsidR="00566A5B" w:rsidRPr="00BF5ECB" w14:paraId="783696B2" w14:textId="77777777" w:rsidTr="00EA74A2">
        <w:trPr>
          <w:trHeight w:val="255"/>
        </w:trPr>
        <w:tc>
          <w:tcPr>
            <w:tcW w:w="583" w:type="pct"/>
            <w:noWrap/>
            <w:vAlign w:val="center"/>
          </w:tcPr>
          <w:p w14:paraId="3060C832" w14:textId="77777777" w:rsidR="00EA74A2" w:rsidRPr="00BF5ECB" w:rsidRDefault="00EA74A2" w:rsidP="00EA74A2">
            <w:pPr>
              <w:pStyle w:val="tabnums"/>
            </w:pPr>
            <w:r w:rsidRPr="00BF5ECB">
              <w:t>ТСЗА</w:t>
            </w:r>
          </w:p>
        </w:tc>
        <w:tc>
          <w:tcPr>
            <w:tcW w:w="461" w:type="pct"/>
            <w:noWrap/>
            <w:vAlign w:val="center"/>
          </w:tcPr>
          <w:p w14:paraId="0BECE721" w14:textId="77777777" w:rsidR="00EA74A2" w:rsidRPr="00BF5ECB" w:rsidRDefault="00EA74A2" w:rsidP="00EA74A2">
            <w:pPr>
              <w:pStyle w:val="tabnums"/>
            </w:pPr>
            <w:r w:rsidRPr="00BF5ECB">
              <w:t>630</w:t>
            </w:r>
          </w:p>
        </w:tc>
        <w:tc>
          <w:tcPr>
            <w:tcW w:w="493" w:type="pct"/>
            <w:noWrap/>
            <w:vAlign w:val="center"/>
          </w:tcPr>
          <w:p w14:paraId="1A6BA2F9" w14:textId="50F7CBDB" w:rsidR="00EA74A2" w:rsidRPr="00BF5ECB" w:rsidRDefault="00EA74A2" w:rsidP="00EA74A2">
            <w:pPr>
              <w:pStyle w:val="tabnums"/>
            </w:pPr>
            <w:r w:rsidRPr="00BF5ECB">
              <w:t>6</w:t>
            </w:r>
          </w:p>
        </w:tc>
        <w:tc>
          <w:tcPr>
            <w:tcW w:w="493" w:type="pct"/>
            <w:noWrap/>
            <w:vAlign w:val="center"/>
          </w:tcPr>
          <w:p w14:paraId="2E57F6F6" w14:textId="4D3C4C3C" w:rsidR="00EA74A2" w:rsidRPr="00BF5ECB" w:rsidRDefault="00EA74A2" w:rsidP="00EA74A2">
            <w:pPr>
              <w:pStyle w:val="tabnums"/>
            </w:pPr>
            <w:r w:rsidRPr="00BF5ECB">
              <w:t>7,3</w:t>
            </w:r>
          </w:p>
        </w:tc>
        <w:tc>
          <w:tcPr>
            <w:tcW w:w="367" w:type="pct"/>
            <w:noWrap/>
            <w:vAlign w:val="center"/>
          </w:tcPr>
          <w:p w14:paraId="7FAA004C" w14:textId="77777777" w:rsidR="00EA74A2" w:rsidRPr="00BF5ECB" w:rsidRDefault="00EA74A2" w:rsidP="00EA74A2">
            <w:pPr>
              <w:pStyle w:val="tabnums"/>
            </w:pPr>
            <w:r w:rsidRPr="00BF5ECB">
              <w:t>5,5</w:t>
            </w:r>
          </w:p>
        </w:tc>
        <w:tc>
          <w:tcPr>
            <w:tcW w:w="694" w:type="pct"/>
            <w:noWrap/>
            <w:vAlign w:val="center"/>
          </w:tcPr>
          <w:p w14:paraId="37DA6802" w14:textId="77777777" w:rsidR="00EA74A2" w:rsidRPr="00BF5ECB" w:rsidRDefault="00EA74A2" w:rsidP="00EA74A2">
            <w:pPr>
              <w:pStyle w:val="tabnums"/>
            </w:pPr>
            <w:r w:rsidRPr="00BF5ECB">
              <w:t>Y/Y</w:t>
            </w:r>
            <w:r w:rsidRPr="00BF5ECB">
              <w:rPr>
                <w:vertAlign w:val="subscript"/>
              </w:rPr>
              <w:t>0</w:t>
            </w:r>
          </w:p>
        </w:tc>
        <w:tc>
          <w:tcPr>
            <w:tcW w:w="430" w:type="pct"/>
            <w:noWrap/>
            <w:vAlign w:val="center"/>
          </w:tcPr>
          <w:p w14:paraId="50D4ED11" w14:textId="77777777" w:rsidR="00EA74A2" w:rsidRPr="00BF5ECB" w:rsidRDefault="00EA74A2" w:rsidP="00EA74A2">
            <w:pPr>
              <w:pStyle w:val="tabnums"/>
            </w:pPr>
            <w:r w:rsidRPr="00BF5ECB">
              <w:t>2,94</w:t>
            </w:r>
          </w:p>
        </w:tc>
        <w:tc>
          <w:tcPr>
            <w:tcW w:w="493" w:type="pct"/>
            <w:noWrap/>
            <w:vAlign w:val="center"/>
          </w:tcPr>
          <w:p w14:paraId="139784F0" w14:textId="77777777" w:rsidR="00EA74A2" w:rsidRPr="00BF5ECB" w:rsidRDefault="00EA74A2" w:rsidP="00EA74A2">
            <w:pPr>
              <w:pStyle w:val="tabnums"/>
            </w:pPr>
            <w:r w:rsidRPr="00BF5ECB">
              <w:t>13,66</w:t>
            </w:r>
          </w:p>
        </w:tc>
        <w:tc>
          <w:tcPr>
            <w:tcW w:w="493" w:type="pct"/>
            <w:noWrap/>
            <w:vAlign w:val="center"/>
          </w:tcPr>
          <w:p w14:paraId="36D3A3E9" w14:textId="77777777" w:rsidR="00EA74A2" w:rsidRPr="00BF5ECB" w:rsidRDefault="00EA74A2" w:rsidP="00EA74A2">
            <w:pPr>
              <w:pStyle w:val="tabnums"/>
            </w:pPr>
            <w:r w:rsidRPr="00BF5ECB">
              <w:t>30,30</w:t>
            </w:r>
          </w:p>
        </w:tc>
        <w:tc>
          <w:tcPr>
            <w:tcW w:w="493" w:type="pct"/>
            <w:noWrap/>
            <w:vAlign w:val="center"/>
          </w:tcPr>
          <w:p w14:paraId="7043E860" w14:textId="77777777" w:rsidR="00EA74A2" w:rsidRPr="00BF5ECB" w:rsidRDefault="00EA74A2" w:rsidP="00EA74A2">
            <w:pPr>
              <w:pStyle w:val="tabnums"/>
            </w:pPr>
            <w:r w:rsidRPr="00BF5ECB">
              <w:t>96,20</w:t>
            </w:r>
          </w:p>
        </w:tc>
      </w:tr>
      <w:tr w:rsidR="00566A5B" w:rsidRPr="00BF5ECB" w14:paraId="35DB6816" w14:textId="77777777" w:rsidTr="00EA74A2">
        <w:trPr>
          <w:trHeight w:val="255"/>
        </w:trPr>
        <w:tc>
          <w:tcPr>
            <w:tcW w:w="583" w:type="pct"/>
            <w:noWrap/>
            <w:vAlign w:val="center"/>
          </w:tcPr>
          <w:p w14:paraId="61401330" w14:textId="77777777" w:rsidR="00EA74A2" w:rsidRPr="00BF5ECB" w:rsidRDefault="00EA74A2" w:rsidP="00EA74A2">
            <w:pPr>
              <w:pStyle w:val="tabnums"/>
            </w:pPr>
            <w:r w:rsidRPr="00BF5ECB">
              <w:t>ТСЛ</w:t>
            </w:r>
          </w:p>
        </w:tc>
        <w:tc>
          <w:tcPr>
            <w:tcW w:w="461" w:type="pct"/>
            <w:noWrap/>
            <w:vAlign w:val="center"/>
          </w:tcPr>
          <w:p w14:paraId="722D0142" w14:textId="77777777" w:rsidR="00EA74A2" w:rsidRPr="00BF5ECB" w:rsidRDefault="00EA74A2" w:rsidP="00EA74A2">
            <w:pPr>
              <w:pStyle w:val="tabnums"/>
            </w:pPr>
            <w:r w:rsidRPr="00BF5ECB">
              <w:t>630</w:t>
            </w:r>
          </w:p>
        </w:tc>
        <w:tc>
          <w:tcPr>
            <w:tcW w:w="493" w:type="pct"/>
            <w:noWrap/>
            <w:vAlign w:val="center"/>
          </w:tcPr>
          <w:p w14:paraId="4396459A" w14:textId="6EBF06AB" w:rsidR="00EA74A2" w:rsidRPr="00BF5ECB" w:rsidRDefault="00EA74A2" w:rsidP="00EA74A2">
            <w:pPr>
              <w:pStyle w:val="tabnums"/>
            </w:pPr>
            <w:r w:rsidRPr="00BF5ECB">
              <w:t>6,</w:t>
            </w:r>
            <w:r w:rsidR="001953D4">
              <w:t>3</w:t>
            </w:r>
          </w:p>
        </w:tc>
        <w:tc>
          <w:tcPr>
            <w:tcW w:w="493" w:type="pct"/>
            <w:noWrap/>
            <w:vAlign w:val="center"/>
          </w:tcPr>
          <w:p w14:paraId="76F8EBE6" w14:textId="1D457E5A" w:rsidR="00EA74A2" w:rsidRPr="00BF5ECB" w:rsidRDefault="00EA74A2" w:rsidP="00EA74A2">
            <w:pPr>
              <w:pStyle w:val="tabnums"/>
            </w:pPr>
            <w:r w:rsidRPr="00BF5ECB">
              <w:t>6,8</w:t>
            </w:r>
          </w:p>
        </w:tc>
        <w:tc>
          <w:tcPr>
            <w:tcW w:w="367" w:type="pct"/>
            <w:noWrap/>
            <w:vAlign w:val="center"/>
          </w:tcPr>
          <w:p w14:paraId="467ED748" w14:textId="77777777" w:rsidR="00EA74A2" w:rsidRPr="00BF5ECB" w:rsidRDefault="00EA74A2" w:rsidP="00EA74A2">
            <w:pPr>
              <w:pStyle w:val="tabnums"/>
            </w:pPr>
            <w:r w:rsidRPr="00BF5ECB">
              <w:t>5,5</w:t>
            </w:r>
          </w:p>
        </w:tc>
        <w:tc>
          <w:tcPr>
            <w:tcW w:w="694" w:type="pct"/>
            <w:noWrap/>
            <w:vAlign w:val="center"/>
          </w:tcPr>
          <w:p w14:paraId="0B15C166" w14:textId="77777777" w:rsidR="00EA74A2" w:rsidRPr="00BF5ECB" w:rsidRDefault="00EA74A2" w:rsidP="00EA74A2">
            <w:pPr>
              <w:pStyle w:val="tabnums"/>
            </w:pPr>
            <w:r w:rsidRPr="00BF5ECB">
              <w:t>Y/Y</w:t>
            </w:r>
            <w:r w:rsidRPr="00BF5ECB">
              <w:rPr>
                <w:vertAlign w:val="subscript"/>
              </w:rPr>
              <w:t>0</w:t>
            </w:r>
          </w:p>
        </w:tc>
        <w:tc>
          <w:tcPr>
            <w:tcW w:w="430" w:type="pct"/>
            <w:noWrap/>
            <w:vAlign w:val="center"/>
          </w:tcPr>
          <w:p w14:paraId="5CA90A2B" w14:textId="77777777" w:rsidR="00EA74A2" w:rsidRPr="00BF5ECB" w:rsidRDefault="00EA74A2" w:rsidP="00EA74A2">
            <w:pPr>
              <w:pStyle w:val="tabnums"/>
            </w:pPr>
            <w:r w:rsidRPr="00BF5ECB">
              <w:t>2,74</w:t>
            </w:r>
          </w:p>
        </w:tc>
        <w:tc>
          <w:tcPr>
            <w:tcW w:w="493" w:type="pct"/>
            <w:noWrap/>
            <w:vAlign w:val="center"/>
          </w:tcPr>
          <w:p w14:paraId="5BF80297" w14:textId="77777777" w:rsidR="00EA74A2" w:rsidRPr="00BF5ECB" w:rsidRDefault="00EA74A2" w:rsidP="00EA74A2">
            <w:pPr>
              <w:pStyle w:val="tabnums"/>
            </w:pPr>
            <w:r w:rsidRPr="00BF5ECB">
              <w:t>13,70</w:t>
            </w:r>
          </w:p>
        </w:tc>
        <w:tc>
          <w:tcPr>
            <w:tcW w:w="493" w:type="pct"/>
            <w:noWrap/>
            <w:vAlign w:val="center"/>
          </w:tcPr>
          <w:p w14:paraId="54883511" w14:textId="77777777" w:rsidR="00EA74A2" w:rsidRPr="00BF5ECB" w:rsidRDefault="00EA74A2" w:rsidP="00EA74A2">
            <w:pPr>
              <w:pStyle w:val="tabnums"/>
            </w:pPr>
            <w:r w:rsidRPr="00BF5ECB">
              <w:t>30,30</w:t>
            </w:r>
          </w:p>
        </w:tc>
        <w:tc>
          <w:tcPr>
            <w:tcW w:w="493" w:type="pct"/>
            <w:noWrap/>
            <w:vAlign w:val="center"/>
          </w:tcPr>
          <w:p w14:paraId="0868C1B1" w14:textId="77777777" w:rsidR="00EA74A2" w:rsidRPr="00BF5ECB" w:rsidRDefault="00EA74A2" w:rsidP="00EA74A2">
            <w:pPr>
              <w:pStyle w:val="tabnums"/>
            </w:pPr>
            <w:r w:rsidRPr="00BF5ECB">
              <w:t>96,20</w:t>
            </w:r>
          </w:p>
        </w:tc>
      </w:tr>
      <w:tr w:rsidR="00566A5B" w:rsidRPr="00BF5ECB" w14:paraId="230BA72F" w14:textId="77777777" w:rsidTr="00EA74A2">
        <w:trPr>
          <w:trHeight w:val="255"/>
        </w:trPr>
        <w:tc>
          <w:tcPr>
            <w:tcW w:w="583" w:type="pct"/>
            <w:noWrap/>
            <w:vAlign w:val="center"/>
          </w:tcPr>
          <w:p w14:paraId="3D34E417" w14:textId="77777777" w:rsidR="00EA74A2" w:rsidRPr="00BF5ECB" w:rsidRDefault="00EA74A2" w:rsidP="00EA74A2">
            <w:pPr>
              <w:pStyle w:val="tabnums"/>
            </w:pPr>
            <w:r w:rsidRPr="00BF5ECB">
              <w:t>ТСЗА</w:t>
            </w:r>
          </w:p>
        </w:tc>
        <w:tc>
          <w:tcPr>
            <w:tcW w:w="461" w:type="pct"/>
            <w:noWrap/>
            <w:vAlign w:val="center"/>
          </w:tcPr>
          <w:p w14:paraId="311F26DD" w14:textId="77777777" w:rsidR="00EA74A2" w:rsidRPr="00BF5ECB" w:rsidRDefault="00EA74A2" w:rsidP="00EA74A2">
            <w:pPr>
              <w:pStyle w:val="tabnums"/>
            </w:pPr>
            <w:r w:rsidRPr="00BF5ECB">
              <w:t>630</w:t>
            </w:r>
          </w:p>
        </w:tc>
        <w:tc>
          <w:tcPr>
            <w:tcW w:w="493" w:type="pct"/>
            <w:noWrap/>
            <w:vAlign w:val="center"/>
          </w:tcPr>
          <w:p w14:paraId="1322C454" w14:textId="316FADCE" w:rsidR="00EA74A2" w:rsidRPr="00BF5ECB" w:rsidRDefault="00EA74A2" w:rsidP="00EA74A2">
            <w:pPr>
              <w:pStyle w:val="tabnums"/>
            </w:pPr>
            <w:r w:rsidRPr="00BF5ECB">
              <w:t>6,3</w:t>
            </w:r>
          </w:p>
        </w:tc>
        <w:tc>
          <w:tcPr>
            <w:tcW w:w="493" w:type="pct"/>
            <w:noWrap/>
            <w:vAlign w:val="center"/>
          </w:tcPr>
          <w:p w14:paraId="37D28E67" w14:textId="0E0D1365" w:rsidR="00EA74A2" w:rsidRPr="00BF5ECB" w:rsidRDefault="00EA74A2" w:rsidP="00EA74A2">
            <w:pPr>
              <w:pStyle w:val="tabnums"/>
            </w:pPr>
            <w:r w:rsidRPr="00BF5ECB">
              <w:t>7,3</w:t>
            </w:r>
          </w:p>
        </w:tc>
        <w:tc>
          <w:tcPr>
            <w:tcW w:w="367" w:type="pct"/>
            <w:noWrap/>
            <w:vAlign w:val="center"/>
          </w:tcPr>
          <w:p w14:paraId="23ADCEA0" w14:textId="77777777" w:rsidR="00EA74A2" w:rsidRPr="00BF5ECB" w:rsidRDefault="00EA74A2" w:rsidP="00EA74A2">
            <w:pPr>
              <w:pStyle w:val="tabnums"/>
            </w:pPr>
            <w:r w:rsidRPr="00BF5ECB">
              <w:t>5,5</w:t>
            </w:r>
          </w:p>
        </w:tc>
        <w:tc>
          <w:tcPr>
            <w:tcW w:w="694" w:type="pct"/>
            <w:noWrap/>
            <w:vAlign w:val="center"/>
          </w:tcPr>
          <w:p w14:paraId="5DDC955B" w14:textId="77777777" w:rsidR="00EA74A2" w:rsidRPr="00BF5ECB" w:rsidRDefault="00EA74A2" w:rsidP="00EA74A2">
            <w:pPr>
              <w:pStyle w:val="tabnums"/>
            </w:pPr>
            <w:r w:rsidRPr="00BF5ECB">
              <w:t>Y/Y</w:t>
            </w:r>
            <w:r w:rsidRPr="00BF5ECB">
              <w:rPr>
                <w:vertAlign w:val="subscript"/>
              </w:rPr>
              <w:t>0</w:t>
            </w:r>
          </w:p>
        </w:tc>
        <w:tc>
          <w:tcPr>
            <w:tcW w:w="430" w:type="pct"/>
            <w:noWrap/>
            <w:vAlign w:val="center"/>
          </w:tcPr>
          <w:p w14:paraId="725ABDF7" w14:textId="77777777" w:rsidR="00EA74A2" w:rsidRPr="00BF5ECB" w:rsidRDefault="00EA74A2" w:rsidP="00EA74A2">
            <w:pPr>
              <w:pStyle w:val="tabnums"/>
            </w:pPr>
            <w:r w:rsidRPr="00BF5ECB">
              <w:t>2,94</w:t>
            </w:r>
          </w:p>
        </w:tc>
        <w:tc>
          <w:tcPr>
            <w:tcW w:w="493" w:type="pct"/>
            <w:noWrap/>
            <w:vAlign w:val="center"/>
          </w:tcPr>
          <w:p w14:paraId="1E369AE1" w14:textId="77777777" w:rsidR="00EA74A2" w:rsidRPr="00BF5ECB" w:rsidRDefault="00EA74A2" w:rsidP="00EA74A2">
            <w:pPr>
              <w:pStyle w:val="tabnums"/>
            </w:pPr>
            <w:r w:rsidRPr="00BF5ECB">
              <w:t>13,66</w:t>
            </w:r>
          </w:p>
        </w:tc>
        <w:tc>
          <w:tcPr>
            <w:tcW w:w="493" w:type="pct"/>
            <w:noWrap/>
            <w:vAlign w:val="center"/>
          </w:tcPr>
          <w:p w14:paraId="2FE05DD1" w14:textId="77777777" w:rsidR="00EA74A2" w:rsidRPr="00BF5ECB" w:rsidRDefault="00EA74A2" w:rsidP="00EA74A2">
            <w:pPr>
              <w:pStyle w:val="tabnums"/>
            </w:pPr>
            <w:r w:rsidRPr="00BF5ECB">
              <w:t>30,30</w:t>
            </w:r>
          </w:p>
        </w:tc>
        <w:tc>
          <w:tcPr>
            <w:tcW w:w="493" w:type="pct"/>
            <w:noWrap/>
            <w:vAlign w:val="center"/>
          </w:tcPr>
          <w:p w14:paraId="4D7BD79E" w14:textId="77777777" w:rsidR="00EA74A2" w:rsidRPr="00BF5ECB" w:rsidRDefault="00EA74A2" w:rsidP="00EA74A2">
            <w:pPr>
              <w:pStyle w:val="tabnums"/>
            </w:pPr>
            <w:r w:rsidRPr="00BF5ECB">
              <w:t>96,20</w:t>
            </w:r>
          </w:p>
        </w:tc>
      </w:tr>
      <w:tr w:rsidR="00566A5B" w:rsidRPr="00BF5ECB" w14:paraId="4099741B" w14:textId="77777777" w:rsidTr="00EA74A2">
        <w:trPr>
          <w:trHeight w:val="255"/>
        </w:trPr>
        <w:tc>
          <w:tcPr>
            <w:tcW w:w="583" w:type="pct"/>
            <w:noWrap/>
            <w:vAlign w:val="center"/>
          </w:tcPr>
          <w:p w14:paraId="1119874D" w14:textId="77777777" w:rsidR="00EA74A2" w:rsidRPr="00BF5ECB" w:rsidRDefault="00EA74A2" w:rsidP="00EA74A2">
            <w:pPr>
              <w:pStyle w:val="tabnums"/>
            </w:pPr>
            <w:r w:rsidRPr="00BF5ECB">
              <w:t>ТСЗ</w:t>
            </w:r>
          </w:p>
        </w:tc>
        <w:tc>
          <w:tcPr>
            <w:tcW w:w="461" w:type="pct"/>
            <w:noWrap/>
            <w:vAlign w:val="center"/>
          </w:tcPr>
          <w:p w14:paraId="1B68448E" w14:textId="77777777" w:rsidR="00EA74A2" w:rsidRPr="00BF5ECB" w:rsidRDefault="00EA74A2" w:rsidP="00EA74A2">
            <w:pPr>
              <w:pStyle w:val="tabnums"/>
            </w:pPr>
            <w:r w:rsidRPr="00BF5ECB">
              <w:t>630</w:t>
            </w:r>
          </w:p>
        </w:tc>
        <w:tc>
          <w:tcPr>
            <w:tcW w:w="493" w:type="pct"/>
            <w:noWrap/>
            <w:vAlign w:val="center"/>
          </w:tcPr>
          <w:p w14:paraId="0A1ABC2E" w14:textId="246B9007" w:rsidR="00EA74A2" w:rsidRPr="00BF5ECB" w:rsidRDefault="00EA74A2" w:rsidP="00EA74A2">
            <w:pPr>
              <w:pStyle w:val="tabnums"/>
            </w:pPr>
            <w:r w:rsidRPr="00BF5ECB">
              <w:t>13,8</w:t>
            </w:r>
          </w:p>
        </w:tc>
        <w:tc>
          <w:tcPr>
            <w:tcW w:w="493" w:type="pct"/>
            <w:noWrap/>
            <w:vAlign w:val="center"/>
          </w:tcPr>
          <w:p w14:paraId="3EB1D3DA" w14:textId="26ADD539" w:rsidR="00EA74A2" w:rsidRPr="00BF5ECB" w:rsidRDefault="00EA74A2" w:rsidP="00EA74A2">
            <w:pPr>
              <w:pStyle w:val="tabnums"/>
            </w:pPr>
            <w:r w:rsidRPr="00BF5ECB">
              <w:t>8,7</w:t>
            </w:r>
          </w:p>
        </w:tc>
        <w:tc>
          <w:tcPr>
            <w:tcW w:w="367" w:type="pct"/>
            <w:noWrap/>
            <w:vAlign w:val="center"/>
          </w:tcPr>
          <w:p w14:paraId="4719334D" w14:textId="77777777" w:rsidR="00EA74A2" w:rsidRPr="00BF5ECB" w:rsidRDefault="00EA74A2" w:rsidP="00EA74A2">
            <w:pPr>
              <w:pStyle w:val="tabnums"/>
            </w:pPr>
            <w:r w:rsidRPr="00BF5ECB">
              <w:t>8,0</w:t>
            </w:r>
          </w:p>
        </w:tc>
        <w:tc>
          <w:tcPr>
            <w:tcW w:w="694" w:type="pct"/>
            <w:noWrap/>
            <w:vAlign w:val="center"/>
          </w:tcPr>
          <w:p w14:paraId="2CD1FA66" w14:textId="77777777" w:rsidR="00EA74A2" w:rsidRPr="00BF5ECB" w:rsidRDefault="00EA74A2" w:rsidP="00EA74A2">
            <w:pPr>
              <w:pStyle w:val="tabnums"/>
            </w:pPr>
            <w:r w:rsidRPr="00BF5ECB">
              <w:sym w:font="Symbol" w:char="F044"/>
            </w:r>
            <w:r w:rsidRPr="00BF5ECB">
              <w:t>/Y</w:t>
            </w:r>
            <w:r w:rsidRPr="00BF5ECB">
              <w:rPr>
                <w:vertAlign w:val="subscript"/>
              </w:rPr>
              <w:t>0</w:t>
            </w:r>
          </w:p>
        </w:tc>
        <w:tc>
          <w:tcPr>
            <w:tcW w:w="430" w:type="pct"/>
            <w:noWrap/>
            <w:vAlign w:val="center"/>
          </w:tcPr>
          <w:p w14:paraId="0E7FE457" w14:textId="77777777" w:rsidR="00EA74A2" w:rsidRPr="00BF5ECB" w:rsidRDefault="00EA74A2" w:rsidP="00EA74A2">
            <w:pPr>
              <w:pStyle w:val="tabnums"/>
            </w:pPr>
            <w:r w:rsidRPr="00BF5ECB">
              <w:t>3,51</w:t>
            </w:r>
          </w:p>
        </w:tc>
        <w:tc>
          <w:tcPr>
            <w:tcW w:w="493" w:type="pct"/>
            <w:noWrap/>
            <w:vAlign w:val="center"/>
          </w:tcPr>
          <w:p w14:paraId="5B678371" w14:textId="77777777" w:rsidR="00EA74A2" w:rsidRPr="00BF5ECB" w:rsidRDefault="00EA74A2" w:rsidP="00EA74A2">
            <w:pPr>
              <w:pStyle w:val="tabnums"/>
            </w:pPr>
            <w:r w:rsidRPr="00BF5ECB">
              <w:t>20,01</w:t>
            </w:r>
          </w:p>
        </w:tc>
        <w:tc>
          <w:tcPr>
            <w:tcW w:w="493" w:type="pct"/>
            <w:noWrap/>
            <w:vAlign w:val="center"/>
          </w:tcPr>
          <w:p w14:paraId="2D2A7BD7" w14:textId="77777777" w:rsidR="00EA74A2" w:rsidRPr="00BF5ECB" w:rsidRDefault="00EA74A2" w:rsidP="00EA74A2">
            <w:pPr>
              <w:pStyle w:val="tabnums"/>
            </w:pPr>
            <w:r w:rsidRPr="00BF5ECB">
              <w:t>3,51</w:t>
            </w:r>
          </w:p>
        </w:tc>
        <w:tc>
          <w:tcPr>
            <w:tcW w:w="493" w:type="pct"/>
            <w:noWrap/>
            <w:vAlign w:val="center"/>
          </w:tcPr>
          <w:p w14:paraId="51DDAF43" w14:textId="77777777" w:rsidR="00EA74A2" w:rsidRPr="00BF5ECB" w:rsidRDefault="00EA74A2" w:rsidP="00EA74A2">
            <w:pPr>
              <w:pStyle w:val="tabnums"/>
            </w:pPr>
            <w:r w:rsidRPr="00BF5ECB">
              <w:t>20,01</w:t>
            </w:r>
          </w:p>
        </w:tc>
      </w:tr>
      <w:tr w:rsidR="00566A5B" w:rsidRPr="00BF5ECB" w14:paraId="511B24C6" w14:textId="77777777" w:rsidTr="00EA74A2">
        <w:trPr>
          <w:trHeight w:val="255"/>
        </w:trPr>
        <w:tc>
          <w:tcPr>
            <w:tcW w:w="583" w:type="pct"/>
            <w:noWrap/>
            <w:vAlign w:val="center"/>
          </w:tcPr>
          <w:p w14:paraId="5A0816AF" w14:textId="77777777" w:rsidR="00EA74A2" w:rsidRPr="00BF5ECB" w:rsidRDefault="00EA74A2" w:rsidP="00EA74A2">
            <w:pPr>
              <w:pStyle w:val="tabnums"/>
            </w:pPr>
            <w:r w:rsidRPr="00BF5ECB">
              <w:t>ТСЛ</w:t>
            </w:r>
          </w:p>
        </w:tc>
        <w:tc>
          <w:tcPr>
            <w:tcW w:w="461" w:type="pct"/>
            <w:noWrap/>
            <w:vAlign w:val="center"/>
          </w:tcPr>
          <w:p w14:paraId="035B207A" w14:textId="77777777" w:rsidR="00EA74A2" w:rsidRPr="00BF5ECB" w:rsidRDefault="00EA74A2" w:rsidP="00EA74A2">
            <w:pPr>
              <w:pStyle w:val="tabnums"/>
            </w:pPr>
            <w:r w:rsidRPr="00BF5ECB">
              <w:t>1000</w:t>
            </w:r>
          </w:p>
        </w:tc>
        <w:tc>
          <w:tcPr>
            <w:tcW w:w="493" w:type="pct"/>
            <w:noWrap/>
            <w:vAlign w:val="center"/>
          </w:tcPr>
          <w:p w14:paraId="59F9A72F" w14:textId="7B1E5784" w:rsidR="00EA74A2" w:rsidRPr="00BF5ECB" w:rsidRDefault="00EA74A2" w:rsidP="00EA74A2">
            <w:pPr>
              <w:pStyle w:val="tabnums"/>
            </w:pPr>
            <w:r w:rsidRPr="00BF5ECB">
              <w:t>6</w:t>
            </w:r>
          </w:p>
        </w:tc>
        <w:tc>
          <w:tcPr>
            <w:tcW w:w="493" w:type="pct"/>
            <w:noWrap/>
            <w:vAlign w:val="center"/>
          </w:tcPr>
          <w:p w14:paraId="598F9F1F" w14:textId="75D9A2C7" w:rsidR="00EA74A2" w:rsidRPr="00BF5ECB" w:rsidRDefault="00EA74A2" w:rsidP="00EA74A2">
            <w:pPr>
              <w:pStyle w:val="tabnums"/>
            </w:pPr>
            <w:r w:rsidRPr="00BF5ECB">
              <w:t>9,8</w:t>
            </w:r>
          </w:p>
        </w:tc>
        <w:tc>
          <w:tcPr>
            <w:tcW w:w="367" w:type="pct"/>
            <w:noWrap/>
            <w:vAlign w:val="center"/>
          </w:tcPr>
          <w:p w14:paraId="75D85B6C" w14:textId="77777777" w:rsidR="00EA74A2" w:rsidRPr="00BF5ECB" w:rsidRDefault="00EA74A2" w:rsidP="00EA74A2">
            <w:pPr>
              <w:pStyle w:val="tabnums"/>
            </w:pPr>
            <w:r w:rsidRPr="00BF5ECB">
              <w:t>5,5</w:t>
            </w:r>
          </w:p>
        </w:tc>
        <w:tc>
          <w:tcPr>
            <w:tcW w:w="694" w:type="pct"/>
            <w:noWrap/>
            <w:vAlign w:val="center"/>
          </w:tcPr>
          <w:p w14:paraId="08384569" w14:textId="77777777" w:rsidR="00EA74A2" w:rsidRPr="00BF5ECB" w:rsidRDefault="00EA74A2" w:rsidP="00EA74A2">
            <w:pPr>
              <w:pStyle w:val="tabnums"/>
            </w:pPr>
            <w:r w:rsidRPr="00BF5ECB">
              <w:t>Y/Y</w:t>
            </w:r>
            <w:r w:rsidRPr="00BF5ECB">
              <w:rPr>
                <w:vertAlign w:val="subscript"/>
              </w:rPr>
              <w:t>0</w:t>
            </w:r>
          </w:p>
        </w:tc>
        <w:tc>
          <w:tcPr>
            <w:tcW w:w="430" w:type="pct"/>
            <w:noWrap/>
            <w:vAlign w:val="center"/>
          </w:tcPr>
          <w:p w14:paraId="71CB7454" w14:textId="77777777" w:rsidR="00EA74A2" w:rsidRPr="00BF5ECB" w:rsidRDefault="00EA74A2" w:rsidP="00EA74A2">
            <w:pPr>
              <w:pStyle w:val="tabnums"/>
            </w:pPr>
            <w:r w:rsidRPr="00BF5ECB">
              <w:t>1,57</w:t>
            </w:r>
          </w:p>
        </w:tc>
        <w:tc>
          <w:tcPr>
            <w:tcW w:w="493" w:type="pct"/>
            <w:noWrap/>
            <w:vAlign w:val="center"/>
          </w:tcPr>
          <w:p w14:paraId="253ABAA5" w14:textId="77777777" w:rsidR="00EA74A2" w:rsidRPr="00BF5ECB" w:rsidRDefault="00EA74A2" w:rsidP="00EA74A2">
            <w:pPr>
              <w:pStyle w:val="tabnums"/>
            </w:pPr>
            <w:r w:rsidRPr="00BF5ECB">
              <w:t>8,66</w:t>
            </w:r>
          </w:p>
        </w:tc>
        <w:tc>
          <w:tcPr>
            <w:tcW w:w="493" w:type="pct"/>
            <w:noWrap/>
            <w:vAlign w:val="center"/>
          </w:tcPr>
          <w:p w14:paraId="591716CB" w14:textId="77777777" w:rsidR="00EA74A2" w:rsidRPr="00BF5ECB" w:rsidRDefault="00EA74A2" w:rsidP="00EA74A2">
            <w:pPr>
              <w:pStyle w:val="tabnums"/>
            </w:pPr>
            <w:r w:rsidRPr="00BF5ECB">
              <w:t>19,10</w:t>
            </w:r>
          </w:p>
        </w:tc>
        <w:tc>
          <w:tcPr>
            <w:tcW w:w="493" w:type="pct"/>
            <w:noWrap/>
            <w:vAlign w:val="center"/>
          </w:tcPr>
          <w:p w14:paraId="65D25531" w14:textId="77777777" w:rsidR="00EA74A2" w:rsidRPr="00BF5ECB" w:rsidRDefault="00EA74A2" w:rsidP="00EA74A2">
            <w:pPr>
              <w:pStyle w:val="tabnums"/>
            </w:pPr>
            <w:r w:rsidRPr="00BF5ECB">
              <w:t>60,60</w:t>
            </w:r>
          </w:p>
        </w:tc>
      </w:tr>
      <w:tr w:rsidR="00566A5B" w:rsidRPr="00BF5ECB" w14:paraId="2117CFD6" w14:textId="77777777" w:rsidTr="00EA74A2">
        <w:trPr>
          <w:trHeight w:val="255"/>
        </w:trPr>
        <w:tc>
          <w:tcPr>
            <w:tcW w:w="583" w:type="pct"/>
            <w:noWrap/>
            <w:vAlign w:val="center"/>
          </w:tcPr>
          <w:p w14:paraId="195E8FF5" w14:textId="77777777" w:rsidR="00EA74A2" w:rsidRPr="00BF5ECB" w:rsidRDefault="00EA74A2" w:rsidP="00EA74A2">
            <w:pPr>
              <w:pStyle w:val="tabnums"/>
            </w:pPr>
            <w:r w:rsidRPr="00BF5ECB">
              <w:t>ТМВМ</w:t>
            </w:r>
          </w:p>
        </w:tc>
        <w:tc>
          <w:tcPr>
            <w:tcW w:w="461" w:type="pct"/>
            <w:noWrap/>
            <w:vAlign w:val="center"/>
          </w:tcPr>
          <w:p w14:paraId="5BC55D2E" w14:textId="77777777" w:rsidR="00EA74A2" w:rsidRPr="00BF5ECB" w:rsidRDefault="00EA74A2" w:rsidP="00EA74A2">
            <w:pPr>
              <w:pStyle w:val="tabnums"/>
            </w:pPr>
            <w:r w:rsidRPr="00BF5ECB">
              <w:t>1000</w:t>
            </w:r>
          </w:p>
        </w:tc>
        <w:tc>
          <w:tcPr>
            <w:tcW w:w="493" w:type="pct"/>
            <w:noWrap/>
            <w:vAlign w:val="center"/>
          </w:tcPr>
          <w:p w14:paraId="3D9489E0" w14:textId="74590264" w:rsidR="00EA74A2" w:rsidRPr="00BF5ECB" w:rsidRDefault="00EA74A2" w:rsidP="00EA74A2">
            <w:pPr>
              <w:pStyle w:val="tabnums"/>
            </w:pPr>
            <w:r w:rsidRPr="00BF5ECB">
              <w:t>6</w:t>
            </w:r>
          </w:p>
        </w:tc>
        <w:tc>
          <w:tcPr>
            <w:tcW w:w="493" w:type="pct"/>
            <w:noWrap/>
            <w:vAlign w:val="center"/>
          </w:tcPr>
          <w:p w14:paraId="067A19E4" w14:textId="3946998A" w:rsidR="00EA74A2" w:rsidRPr="00BF5ECB" w:rsidRDefault="00EA74A2" w:rsidP="00EA74A2">
            <w:pPr>
              <w:pStyle w:val="tabnums"/>
            </w:pPr>
            <w:r w:rsidRPr="00BF5ECB">
              <w:t>11,5</w:t>
            </w:r>
          </w:p>
        </w:tc>
        <w:tc>
          <w:tcPr>
            <w:tcW w:w="367" w:type="pct"/>
            <w:noWrap/>
            <w:vAlign w:val="center"/>
          </w:tcPr>
          <w:p w14:paraId="153FE632" w14:textId="77777777" w:rsidR="00EA74A2" w:rsidRPr="00BF5ECB" w:rsidRDefault="00EA74A2" w:rsidP="00EA74A2">
            <w:pPr>
              <w:pStyle w:val="tabnums"/>
            </w:pPr>
            <w:r w:rsidRPr="00BF5ECB">
              <w:t>5,5</w:t>
            </w:r>
          </w:p>
        </w:tc>
        <w:tc>
          <w:tcPr>
            <w:tcW w:w="694" w:type="pct"/>
            <w:noWrap/>
            <w:vAlign w:val="center"/>
          </w:tcPr>
          <w:p w14:paraId="4F6EBFA4" w14:textId="77777777" w:rsidR="00EA74A2" w:rsidRPr="00BF5ECB" w:rsidRDefault="00EA74A2" w:rsidP="00EA74A2">
            <w:pPr>
              <w:pStyle w:val="tabnums"/>
            </w:pPr>
            <w:r w:rsidRPr="00BF5ECB">
              <w:t>Y/Y</w:t>
            </w:r>
            <w:r w:rsidRPr="00BF5ECB">
              <w:rPr>
                <w:vertAlign w:val="subscript"/>
              </w:rPr>
              <w:t>0</w:t>
            </w:r>
          </w:p>
        </w:tc>
        <w:tc>
          <w:tcPr>
            <w:tcW w:w="430" w:type="pct"/>
            <w:noWrap/>
            <w:vAlign w:val="center"/>
          </w:tcPr>
          <w:p w14:paraId="66BAC83F" w14:textId="77777777" w:rsidR="00EA74A2" w:rsidRPr="00BF5ECB" w:rsidRDefault="00EA74A2" w:rsidP="00EA74A2">
            <w:pPr>
              <w:pStyle w:val="tabnums"/>
            </w:pPr>
            <w:r w:rsidRPr="00BF5ECB">
              <w:t>1,84</w:t>
            </w:r>
          </w:p>
        </w:tc>
        <w:tc>
          <w:tcPr>
            <w:tcW w:w="493" w:type="pct"/>
            <w:noWrap/>
            <w:vAlign w:val="center"/>
          </w:tcPr>
          <w:p w14:paraId="26A118A4" w14:textId="77777777" w:rsidR="00EA74A2" w:rsidRPr="00BF5ECB" w:rsidRDefault="00EA74A2" w:rsidP="00EA74A2">
            <w:pPr>
              <w:pStyle w:val="tabnums"/>
            </w:pPr>
            <w:r w:rsidRPr="00BF5ECB">
              <w:t>8,61</w:t>
            </w:r>
          </w:p>
        </w:tc>
        <w:tc>
          <w:tcPr>
            <w:tcW w:w="493" w:type="pct"/>
            <w:noWrap/>
            <w:vAlign w:val="center"/>
          </w:tcPr>
          <w:p w14:paraId="0D3B19CF" w14:textId="77777777" w:rsidR="00EA74A2" w:rsidRPr="00BF5ECB" w:rsidRDefault="00EA74A2" w:rsidP="00EA74A2">
            <w:pPr>
              <w:pStyle w:val="tabnums"/>
            </w:pPr>
            <w:r w:rsidRPr="00BF5ECB">
              <w:t>19,10</w:t>
            </w:r>
          </w:p>
        </w:tc>
        <w:tc>
          <w:tcPr>
            <w:tcW w:w="493" w:type="pct"/>
            <w:noWrap/>
            <w:vAlign w:val="center"/>
          </w:tcPr>
          <w:p w14:paraId="2F59BF97" w14:textId="77777777" w:rsidR="00EA74A2" w:rsidRPr="00BF5ECB" w:rsidRDefault="00EA74A2" w:rsidP="00EA74A2">
            <w:pPr>
              <w:pStyle w:val="tabnums"/>
            </w:pPr>
            <w:r w:rsidRPr="00BF5ECB">
              <w:t>60,60</w:t>
            </w:r>
          </w:p>
        </w:tc>
      </w:tr>
      <w:tr w:rsidR="00566A5B" w:rsidRPr="00BF5ECB" w14:paraId="052CF063" w14:textId="77777777" w:rsidTr="00EA74A2">
        <w:trPr>
          <w:trHeight w:val="255"/>
        </w:trPr>
        <w:tc>
          <w:tcPr>
            <w:tcW w:w="583" w:type="pct"/>
            <w:noWrap/>
            <w:vAlign w:val="center"/>
          </w:tcPr>
          <w:p w14:paraId="298CFF43" w14:textId="77777777" w:rsidR="00EA74A2" w:rsidRPr="00BF5ECB" w:rsidRDefault="00EA74A2" w:rsidP="00EA74A2">
            <w:pPr>
              <w:pStyle w:val="tabnums"/>
            </w:pPr>
            <w:r w:rsidRPr="00BF5ECB">
              <w:t>ТСЗУ</w:t>
            </w:r>
          </w:p>
        </w:tc>
        <w:tc>
          <w:tcPr>
            <w:tcW w:w="461" w:type="pct"/>
            <w:noWrap/>
            <w:vAlign w:val="center"/>
          </w:tcPr>
          <w:p w14:paraId="212981DC" w14:textId="77777777" w:rsidR="00EA74A2" w:rsidRPr="00BF5ECB" w:rsidRDefault="00EA74A2" w:rsidP="00EA74A2">
            <w:pPr>
              <w:pStyle w:val="tabnums"/>
            </w:pPr>
            <w:r w:rsidRPr="00BF5ECB">
              <w:t>1000</w:t>
            </w:r>
          </w:p>
        </w:tc>
        <w:tc>
          <w:tcPr>
            <w:tcW w:w="493" w:type="pct"/>
            <w:noWrap/>
            <w:vAlign w:val="center"/>
          </w:tcPr>
          <w:p w14:paraId="5067AA90" w14:textId="60DED8BE" w:rsidR="00EA74A2" w:rsidRPr="00BF5ECB" w:rsidRDefault="00EA74A2" w:rsidP="00EA74A2">
            <w:pPr>
              <w:pStyle w:val="tabnums"/>
            </w:pPr>
            <w:r w:rsidRPr="00BF5ECB">
              <w:t>6</w:t>
            </w:r>
          </w:p>
        </w:tc>
        <w:tc>
          <w:tcPr>
            <w:tcW w:w="493" w:type="pct"/>
            <w:noWrap/>
            <w:vAlign w:val="center"/>
          </w:tcPr>
          <w:p w14:paraId="340747C1" w14:textId="647D16AD" w:rsidR="00EA74A2" w:rsidRPr="001953D4" w:rsidRDefault="00EA74A2" w:rsidP="00EA74A2">
            <w:pPr>
              <w:pStyle w:val="tabnums"/>
              <w:rPr>
                <w:lang w:val="en-US"/>
              </w:rPr>
            </w:pPr>
            <w:r w:rsidRPr="00BF5ECB">
              <w:t>10,4</w:t>
            </w:r>
          </w:p>
        </w:tc>
        <w:tc>
          <w:tcPr>
            <w:tcW w:w="367" w:type="pct"/>
            <w:noWrap/>
            <w:vAlign w:val="center"/>
          </w:tcPr>
          <w:p w14:paraId="1658911B" w14:textId="77777777" w:rsidR="00EA74A2" w:rsidRPr="00BF5ECB" w:rsidRDefault="00EA74A2" w:rsidP="00EA74A2">
            <w:pPr>
              <w:pStyle w:val="tabnums"/>
            </w:pPr>
            <w:r w:rsidRPr="00BF5ECB">
              <w:t>5,5</w:t>
            </w:r>
          </w:p>
        </w:tc>
        <w:tc>
          <w:tcPr>
            <w:tcW w:w="694" w:type="pct"/>
            <w:noWrap/>
            <w:vAlign w:val="center"/>
          </w:tcPr>
          <w:p w14:paraId="5EC3720D" w14:textId="77777777" w:rsidR="00EA74A2" w:rsidRPr="00BF5ECB" w:rsidRDefault="00EA74A2" w:rsidP="00EA74A2">
            <w:pPr>
              <w:pStyle w:val="tabnums"/>
            </w:pPr>
            <w:r w:rsidRPr="00BF5ECB">
              <w:t>Y/Y</w:t>
            </w:r>
            <w:r w:rsidRPr="00BF5ECB">
              <w:rPr>
                <w:vertAlign w:val="subscript"/>
              </w:rPr>
              <w:t>0</w:t>
            </w:r>
          </w:p>
        </w:tc>
        <w:tc>
          <w:tcPr>
            <w:tcW w:w="430" w:type="pct"/>
            <w:noWrap/>
            <w:vAlign w:val="center"/>
          </w:tcPr>
          <w:p w14:paraId="0AFB543D" w14:textId="77777777" w:rsidR="00EA74A2" w:rsidRPr="00BF5ECB" w:rsidRDefault="00EA74A2" w:rsidP="00EA74A2">
            <w:pPr>
              <w:pStyle w:val="tabnums"/>
            </w:pPr>
            <w:r w:rsidRPr="00BF5ECB">
              <w:t>1,66</w:t>
            </w:r>
          </w:p>
        </w:tc>
        <w:tc>
          <w:tcPr>
            <w:tcW w:w="493" w:type="pct"/>
            <w:noWrap/>
            <w:vAlign w:val="center"/>
          </w:tcPr>
          <w:p w14:paraId="66DB50C5" w14:textId="77777777" w:rsidR="00EA74A2" w:rsidRPr="00BF5ECB" w:rsidRDefault="00EA74A2" w:rsidP="00EA74A2">
            <w:pPr>
              <w:pStyle w:val="tabnums"/>
            </w:pPr>
            <w:r w:rsidRPr="00BF5ECB">
              <w:t>8,64</w:t>
            </w:r>
          </w:p>
        </w:tc>
        <w:tc>
          <w:tcPr>
            <w:tcW w:w="493" w:type="pct"/>
            <w:noWrap/>
            <w:vAlign w:val="center"/>
          </w:tcPr>
          <w:p w14:paraId="06B680A5" w14:textId="77777777" w:rsidR="00EA74A2" w:rsidRPr="00BF5ECB" w:rsidRDefault="00EA74A2" w:rsidP="00EA74A2">
            <w:pPr>
              <w:pStyle w:val="tabnums"/>
            </w:pPr>
            <w:r w:rsidRPr="00BF5ECB">
              <w:t>19,10</w:t>
            </w:r>
          </w:p>
        </w:tc>
        <w:tc>
          <w:tcPr>
            <w:tcW w:w="493" w:type="pct"/>
            <w:noWrap/>
            <w:vAlign w:val="center"/>
          </w:tcPr>
          <w:p w14:paraId="2271DCB6" w14:textId="77777777" w:rsidR="00EA74A2" w:rsidRPr="00BF5ECB" w:rsidRDefault="00EA74A2" w:rsidP="00EA74A2">
            <w:pPr>
              <w:pStyle w:val="tabnums"/>
            </w:pPr>
            <w:r w:rsidRPr="00BF5ECB">
              <w:t>60,60</w:t>
            </w:r>
          </w:p>
        </w:tc>
      </w:tr>
      <w:tr w:rsidR="00566A5B" w:rsidRPr="00BF5ECB" w14:paraId="3C9E3F3F" w14:textId="77777777" w:rsidTr="00EA74A2">
        <w:trPr>
          <w:trHeight w:val="255"/>
        </w:trPr>
        <w:tc>
          <w:tcPr>
            <w:tcW w:w="583" w:type="pct"/>
            <w:noWrap/>
            <w:vAlign w:val="center"/>
          </w:tcPr>
          <w:p w14:paraId="280EB745" w14:textId="77777777" w:rsidR="00EA74A2" w:rsidRPr="00BF5ECB" w:rsidRDefault="00EA74A2" w:rsidP="00EA74A2">
            <w:pPr>
              <w:pStyle w:val="tabnums"/>
            </w:pPr>
            <w:r w:rsidRPr="00BF5ECB">
              <w:t>ТСЗЛ</w:t>
            </w:r>
          </w:p>
        </w:tc>
        <w:tc>
          <w:tcPr>
            <w:tcW w:w="461" w:type="pct"/>
            <w:noWrap/>
            <w:vAlign w:val="center"/>
          </w:tcPr>
          <w:p w14:paraId="57999979" w14:textId="77777777" w:rsidR="00EA74A2" w:rsidRPr="00BF5ECB" w:rsidRDefault="00EA74A2" w:rsidP="00EA74A2">
            <w:pPr>
              <w:pStyle w:val="tabnums"/>
            </w:pPr>
            <w:r w:rsidRPr="00BF5ECB">
              <w:t>1000</w:t>
            </w:r>
          </w:p>
        </w:tc>
        <w:tc>
          <w:tcPr>
            <w:tcW w:w="493" w:type="pct"/>
            <w:noWrap/>
            <w:vAlign w:val="center"/>
          </w:tcPr>
          <w:p w14:paraId="3AA194C5" w14:textId="44BD6874" w:rsidR="00EA74A2" w:rsidRPr="00BF5ECB" w:rsidRDefault="00EA74A2" w:rsidP="00EA74A2">
            <w:pPr>
              <w:pStyle w:val="tabnums"/>
            </w:pPr>
            <w:r w:rsidRPr="00BF5ECB">
              <w:t>6</w:t>
            </w:r>
          </w:p>
        </w:tc>
        <w:tc>
          <w:tcPr>
            <w:tcW w:w="493" w:type="pct"/>
            <w:noWrap/>
            <w:vAlign w:val="center"/>
          </w:tcPr>
          <w:p w14:paraId="63D50CED" w14:textId="2DDBD8FE" w:rsidR="00EA74A2" w:rsidRPr="001953D4" w:rsidRDefault="00EA74A2" w:rsidP="00EA74A2">
            <w:pPr>
              <w:pStyle w:val="tabnums"/>
              <w:rPr>
                <w:lang w:val="en-US"/>
              </w:rPr>
            </w:pPr>
            <w:r w:rsidRPr="00BF5ECB">
              <w:t>10,2</w:t>
            </w:r>
          </w:p>
        </w:tc>
        <w:tc>
          <w:tcPr>
            <w:tcW w:w="367" w:type="pct"/>
            <w:noWrap/>
            <w:vAlign w:val="center"/>
          </w:tcPr>
          <w:p w14:paraId="7F5DC53F" w14:textId="77777777" w:rsidR="00EA74A2" w:rsidRPr="00BF5ECB" w:rsidRDefault="00EA74A2" w:rsidP="00EA74A2">
            <w:pPr>
              <w:pStyle w:val="tabnums"/>
            </w:pPr>
            <w:r w:rsidRPr="00BF5ECB">
              <w:t>5,5</w:t>
            </w:r>
          </w:p>
        </w:tc>
        <w:tc>
          <w:tcPr>
            <w:tcW w:w="694" w:type="pct"/>
            <w:noWrap/>
            <w:vAlign w:val="center"/>
          </w:tcPr>
          <w:p w14:paraId="4B650A55" w14:textId="77777777" w:rsidR="00EA74A2" w:rsidRPr="00BF5ECB" w:rsidRDefault="00EA74A2" w:rsidP="00EA74A2">
            <w:pPr>
              <w:pStyle w:val="tabnums"/>
            </w:pPr>
            <w:r w:rsidRPr="00BF5ECB">
              <w:sym w:font="Symbol" w:char="F044"/>
            </w:r>
            <w:r w:rsidRPr="00BF5ECB">
              <w:t>/Y</w:t>
            </w:r>
            <w:r w:rsidRPr="00BF5ECB">
              <w:rPr>
                <w:vertAlign w:val="subscript"/>
              </w:rPr>
              <w:t>0</w:t>
            </w:r>
          </w:p>
        </w:tc>
        <w:tc>
          <w:tcPr>
            <w:tcW w:w="430" w:type="pct"/>
            <w:noWrap/>
            <w:vAlign w:val="center"/>
          </w:tcPr>
          <w:p w14:paraId="7E4A2FDF" w14:textId="77777777" w:rsidR="00EA74A2" w:rsidRPr="00BF5ECB" w:rsidRDefault="00EA74A2" w:rsidP="00EA74A2">
            <w:pPr>
              <w:pStyle w:val="tabnums"/>
            </w:pPr>
            <w:r w:rsidRPr="00BF5ECB">
              <w:t>1,63</w:t>
            </w:r>
          </w:p>
        </w:tc>
        <w:tc>
          <w:tcPr>
            <w:tcW w:w="493" w:type="pct"/>
            <w:noWrap/>
            <w:vAlign w:val="center"/>
          </w:tcPr>
          <w:p w14:paraId="7F1B8BC6" w14:textId="77777777" w:rsidR="00EA74A2" w:rsidRPr="00BF5ECB" w:rsidRDefault="00EA74A2" w:rsidP="00EA74A2">
            <w:pPr>
              <w:pStyle w:val="tabnums"/>
            </w:pPr>
            <w:r w:rsidRPr="00BF5ECB">
              <w:t>8,65</w:t>
            </w:r>
          </w:p>
        </w:tc>
        <w:tc>
          <w:tcPr>
            <w:tcW w:w="493" w:type="pct"/>
            <w:noWrap/>
            <w:vAlign w:val="center"/>
          </w:tcPr>
          <w:p w14:paraId="5ECE1E3E" w14:textId="77777777" w:rsidR="00EA74A2" w:rsidRPr="00BF5ECB" w:rsidRDefault="00EA74A2" w:rsidP="00EA74A2">
            <w:pPr>
              <w:pStyle w:val="tabnums"/>
            </w:pPr>
            <w:r w:rsidRPr="00BF5ECB">
              <w:t>1,63</w:t>
            </w:r>
          </w:p>
        </w:tc>
        <w:tc>
          <w:tcPr>
            <w:tcW w:w="493" w:type="pct"/>
            <w:noWrap/>
            <w:vAlign w:val="center"/>
          </w:tcPr>
          <w:p w14:paraId="246B1F58" w14:textId="77777777" w:rsidR="00EA74A2" w:rsidRPr="00BF5ECB" w:rsidRDefault="00EA74A2" w:rsidP="00EA74A2">
            <w:pPr>
              <w:pStyle w:val="tabnums"/>
            </w:pPr>
            <w:r w:rsidRPr="00BF5ECB">
              <w:t>8,65</w:t>
            </w:r>
          </w:p>
        </w:tc>
      </w:tr>
      <w:tr w:rsidR="00566A5B" w:rsidRPr="00BF5ECB" w14:paraId="56889BD8" w14:textId="77777777" w:rsidTr="00EA74A2">
        <w:trPr>
          <w:trHeight w:val="255"/>
        </w:trPr>
        <w:tc>
          <w:tcPr>
            <w:tcW w:w="583" w:type="pct"/>
            <w:noWrap/>
            <w:vAlign w:val="center"/>
          </w:tcPr>
          <w:p w14:paraId="1DED2A48" w14:textId="77777777" w:rsidR="00EA74A2" w:rsidRPr="00BF5ECB" w:rsidRDefault="00EA74A2" w:rsidP="00EA74A2">
            <w:pPr>
              <w:pStyle w:val="tabnums"/>
            </w:pPr>
            <w:r w:rsidRPr="00BF5ECB">
              <w:t>ТСЗ</w:t>
            </w:r>
          </w:p>
        </w:tc>
        <w:tc>
          <w:tcPr>
            <w:tcW w:w="461" w:type="pct"/>
            <w:noWrap/>
            <w:vAlign w:val="center"/>
          </w:tcPr>
          <w:p w14:paraId="2E7BD031" w14:textId="77777777" w:rsidR="00EA74A2" w:rsidRPr="00BF5ECB" w:rsidRDefault="00EA74A2" w:rsidP="00EA74A2">
            <w:pPr>
              <w:pStyle w:val="tabnums"/>
            </w:pPr>
            <w:r w:rsidRPr="00BF5ECB">
              <w:t>1000</w:t>
            </w:r>
          </w:p>
        </w:tc>
        <w:tc>
          <w:tcPr>
            <w:tcW w:w="493" w:type="pct"/>
            <w:noWrap/>
            <w:vAlign w:val="center"/>
          </w:tcPr>
          <w:p w14:paraId="5EEEBEF1" w14:textId="1CC1BE39" w:rsidR="00EA74A2" w:rsidRPr="00BF5ECB" w:rsidRDefault="00EA74A2" w:rsidP="00EA74A2">
            <w:pPr>
              <w:pStyle w:val="tabnums"/>
            </w:pPr>
            <w:r w:rsidRPr="00BF5ECB">
              <w:t>6</w:t>
            </w:r>
          </w:p>
        </w:tc>
        <w:tc>
          <w:tcPr>
            <w:tcW w:w="493" w:type="pct"/>
            <w:noWrap/>
            <w:vAlign w:val="center"/>
          </w:tcPr>
          <w:p w14:paraId="082006E9" w14:textId="6620628F" w:rsidR="00EA74A2" w:rsidRPr="00BF5ECB" w:rsidRDefault="00EA74A2" w:rsidP="00EA74A2">
            <w:pPr>
              <w:pStyle w:val="tabnums"/>
            </w:pPr>
            <w:r w:rsidRPr="00BF5ECB">
              <w:t>11,2</w:t>
            </w:r>
          </w:p>
        </w:tc>
        <w:tc>
          <w:tcPr>
            <w:tcW w:w="367" w:type="pct"/>
            <w:noWrap/>
            <w:vAlign w:val="center"/>
          </w:tcPr>
          <w:p w14:paraId="4FB5C693" w14:textId="77777777" w:rsidR="00EA74A2" w:rsidRPr="00BF5ECB" w:rsidRDefault="00EA74A2" w:rsidP="00EA74A2">
            <w:pPr>
              <w:pStyle w:val="tabnums"/>
            </w:pPr>
            <w:r w:rsidRPr="00BF5ECB">
              <w:t>5,5</w:t>
            </w:r>
          </w:p>
        </w:tc>
        <w:tc>
          <w:tcPr>
            <w:tcW w:w="694" w:type="pct"/>
            <w:noWrap/>
            <w:vAlign w:val="center"/>
          </w:tcPr>
          <w:p w14:paraId="0B8FDC82" w14:textId="77777777" w:rsidR="00EA74A2" w:rsidRPr="00BF5ECB" w:rsidRDefault="00EA74A2" w:rsidP="00EA74A2">
            <w:pPr>
              <w:pStyle w:val="tabnums"/>
            </w:pPr>
            <w:r w:rsidRPr="00BF5ECB">
              <w:sym w:font="Symbol" w:char="F044"/>
            </w:r>
            <w:r w:rsidRPr="00BF5ECB">
              <w:t>/Y</w:t>
            </w:r>
            <w:r w:rsidRPr="00BF5ECB">
              <w:rPr>
                <w:vertAlign w:val="subscript"/>
              </w:rPr>
              <w:t>0</w:t>
            </w:r>
          </w:p>
        </w:tc>
        <w:tc>
          <w:tcPr>
            <w:tcW w:w="430" w:type="pct"/>
            <w:noWrap/>
            <w:vAlign w:val="center"/>
          </w:tcPr>
          <w:p w14:paraId="290B184E" w14:textId="77777777" w:rsidR="00EA74A2" w:rsidRPr="00BF5ECB" w:rsidRDefault="00EA74A2" w:rsidP="00EA74A2">
            <w:pPr>
              <w:pStyle w:val="tabnums"/>
            </w:pPr>
            <w:r w:rsidRPr="00BF5ECB">
              <w:t>1,79</w:t>
            </w:r>
          </w:p>
        </w:tc>
        <w:tc>
          <w:tcPr>
            <w:tcW w:w="493" w:type="pct"/>
            <w:noWrap/>
            <w:vAlign w:val="center"/>
          </w:tcPr>
          <w:p w14:paraId="29B04134" w14:textId="77777777" w:rsidR="00EA74A2" w:rsidRPr="00BF5ECB" w:rsidRDefault="00EA74A2" w:rsidP="00EA74A2">
            <w:pPr>
              <w:pStyle w:val="tabnums"/>
            </w:pPr>
            <w:r w:rsidRPr="00BF5ECB">
              <w:t>8,62</w:t>
            </w:r>
          </w:p>
        </w:tc>
        <w:tc>
          <w:tcPr>
            <w:tcW w:w="493" w:type="pct"/>
            <w:noWrap/>
            <w:vAlign w:val="center"/>
          </w:tcPr>
          <w:p w14:paraId="69C22BB3" w14:textId="77777777" w:rsidR="00EA74A2" w:rsidRPr="00BF5ECB" w:rsidRDefault="00EA74A2" w:rsidP="00EA74A2">
            <w:pPr>
              <w:pStyle w:val="tabnums"/>
            </w:pPr>
            <w:r w:rsidRPr="00BF5ECB">
              <w:t>1,79</w:t>
            </w:r>
          </w:p>
        </w:tc>
        <w:tc>
          <w:tcPr>
            <w:tcW w:w="493" w:type="pct"/>
            <w:noWrap/>
            <w:vAlign w:val="center"/>
          </w:tcPr>
          <w:p w14:paraId="59135AA0" w14:textId="77777777" w:rsidR="00EA74A2" w:rsidRPr="00BF5ECB" w:rsidRDefault="00EA74A2" w:rsidP="00EA74A2">
            <w:pPr>
              <w:pStyle w:val="tabnums"/>
            </w:pPr>
            <w:r w:rsidRPr="00BF5ECB">
              <w:t>8,62</w:t>
            </w:r>
          </w:p>
        </w:tc>
      </w:tr>
      <w:tr w:rsidR="00566A5B" w:rsidRPr="00BF5ECB" w14:paraId="125495DA" w14:textId="77777777" w:rsidTr="00EA74A2">
        <w:trPr>
          <w:trHeight w:val="255"/>
        </w:trPr>
        <w:tc>
          <w:tcPr>
            <w:tcW w:w="583" w:type="pct"/>
            <w:noWrap/>
            <w:vAlign w:val="center"/>
          </w:tcPr>
          <w:p w14:paraId="51CF80A3" w14:textId="77777777" w:rsidR="00EA74A2" w:rsidRPr="00BF5ECB" w:rsidRDefault="00EA74A2" w:rsidP="00EA74A2">
            <w:pPr>
              <w:pStyle w:val="tabnums"/>
            </w:pPr>
            <w:r w:rsidRPr="00BF5ECB">
              <w:t>ТСЗСУ</w:t>
            </w:r>
          </w:p>
        </w:tc>
        <w:tc>
          <w:tcPr>
            <w:tcW w:w="461" w:type="pct"/>
            <w:noWrap/>
            <w:vAlign w:val="center"/>
          </w:tcPr>
          <w:p w14:paraId="2086DEE2" w14:textId="77777777" w:rsidR="00EA74A2" w:rsidRPr="00BF5ECB" w:rsidRDefault="00EA74A2" w:rsidP="00EA74A2">
            <w:pPr>
              <w:pStyle w:val="tabnums"/>
            </w:pPr>
            <w:r w:rsidRPr="00BF5ECB">
              <w:t>1000</w:t>
            </w:r>
          </w:p>
        </w:tc>
        <w:tc>
          <w:tcPr>
            <w:tcW w:w="493" w:type="pct"/>
            <w:noWrap/>
            <w:vAlign w:val="center"/>
          </w:tcPr>
          <w:p w14:paraId="71214CA1" w14:textId="2DADAF13" w:rsidR="00EA74A2" w:rsidRPr="00BF5ECB" w:rsidRDefault="00EA74A2" w:rsidP="00EA74A2">
            <w:pPr>
              <w:pStyle w:val="tabnums"/>
            </w:pPr>
            <w:r w:rsidRPr="00BF5ECB">
              <w:t>6</w:t>
            </w:r>
          </w:p>
        </w:tc>
        <w:tc>
          <w:tcPr>
            <w:tcW w:w="493" w:type="pct"/>
            <w:noWrap/>
            <w:vAlign w:val="center"/>
          </w:tcPr>
          <w:p w14:paraId="2585B619" w14:textId="0372036F" w:rsidR="00EA74A2" w:rsidRPr="00BF5ECB" w:rsidRDefault="00EA74A2" w:rsidP="00EA74A2">
            <w:pPr>
              <w:pStyle w:val="tabnums"/>
            </w:pPr>
            <w:r w:rsidRPr="00BF5ECB">
              <w:t>11,4</w:t>
            </w:r>
          </w:p>
        </w:tc>
        <w:tc>
          <w:tcPr>
            <w:tcW w:w="367" w:type="pct"/>
            <w:noWrap/>
            <w:vAlign w:val="center"/>
          </w:tcPr>
          <w:p w14:paraId="15A7AF6E" w14:textId="77777777" w:rsidR="00EA74A2" w:rsidRPr="00BF5ECB" w:rsidRDefault="00EA74A2" w:rsidP="00EA74A2">
            <w:pPr>
              <w:pStyle w:val="tabnums"/>
            </w:pPr>
            <w:r w:rsidRPr="00BF5ECB">
              <w:t>8,0</w:t>
            </w:r>
          </w:p>
        </w:tc>
        <w:tc>
          <w:tcPr>
            <w:tcW w:w="694" w:type="pct"/>
            <w:noWrap/>
            <w:vAlign w:val="center"/>
          </w:tcPr>
          <w:p w14:paraId="5D01DA56" w14:textId="77777777" w:rsidR="00EA74A2" w:rsidRPr="00BF5ECB" w:rsidRDefault="00EA74A2" w:rsidP="00EA74A2">
            <w:pPr>
              <w:pStyle w:val="tabnums"/>
            </w:pPr>
            <w:r w:rsidRPr="00BF5ECB">
              <w:t>Y/Y</w:t>
            </w:r>
            <w:r w:rsidRPr="00BF5ECB">
              <w:rPr>
                <w:vertAlign w:val="subscript"/>
              </w:rPr>
              <w:t>0</w:t>
            </w:r>
          </w:p>
        </w:tc>
        <w:tc>
          <w:tcPr>
            <w:tcW w:w="430" w:type="pct"/>
            <w:noWrap/>
            <w:vAlign w:val="center"/>
          </w:tcPr>
          <w:p w14:paraId="2B220B1B" w14:textId="77777777" w:rsidR="00EA74A2" w:rsidRPr="00BF5ECB" w:rsidRDefault="00EA74A2" w:rsidP="00EA74A2">
            <w:pPr>
              <w:pStyle w:val="tabnums"/>
            </w:pPr>
            <w:r w:rsidRPr="00BF5ECB">
              <w:t>1,82</w:t>
            </w:r>
          </w:p>
        </w:tc>
        <w:tc>
          <w:tcPr>
            <w:tcW w:w="493" w:type="pct"/>
            <w:noWrap/>
            <w:vAlign w:val="center"/>
          </w:tcPr>
          <w:p w14:paraId="5410D9EF" w14:textId="77777777" w:rsidR="00EA74A2" w:rsidRPr="00BF5ECB" w:rsidRDefault="00EA74A2" w:rsidP="00EA74A2">
            <w:pPr>
              <w:pStyle w:val="tabnums"/>
            </w:pPr>
            <w:r w:rsidRPr="00BF5ECB">
              <w:t>12,67</w:t>
            </w:r>
          </w:p>
        </w:tc>
        <w:tc>
          <w:tcPr>
            <w:tcW w:w="493" w:type="pct"/>
            <w:noWrap/>
            <w:vAlign w:val="center"/>
          </w:tcPr>
          <w:p w14:paraId="25857879" w14:textId="77777777" w:rsidR="00EA74A2" w:rsidRPr="00BF5ECB" w:rsidRDefault="00EA74A2" w:rsidP="00EA74A2">
            <w:pPr>
              <w:pStyle w:val="tabnums"/>
            </w:pPr>
            <w:r w:rsidRPr="00BF5ECB">
              <w:t>19,10</w:t>
            </w:r>
          </w:p>
        </w:tc>
        <w:tc>
          <w:tcPr>
            <w:tcW w:w="493" w:type="pct"/>
            <w:noWrap/>
            <w:vAlign w:val="center"/>
          </w:tcPr>
          <w:p w14:paraId="0C6B7AD9" w14:textId="77777777" w:rsidR="00EA74A2" w:rsidRPr="00BF5ECB" w:rsidRDefault="00EA74A2" w:rsidP="00EA74A2">
            <w:pPr>
              <w:pStyle w:val="tabnums"/>
            </w:pPr>
            <w:r w:rsidRPr="00BF5ECB">
              <w:t>72,80</w:t>
            </w:r>
          </w:p>
        </w:tc>
      </w:tr>
      <w:tr w:rsidR="00566A5B" w:rsidRPr="00BF5ECB" w14:paraId="69042BB0" w14:textId="77777777" w:rsidTr="00EA74A2">
        <w:trPr>
          <w:trHeight w:val="255"/>
        </w:trPr>
        <w:tc>
          <w:tcPr>
            <w:tcW w:w="583" w:type="pct"/>
            <w:noWrap/>
            <w:vAlign w:val="center"/>
          </w:tcPr>
          <w:p w14:paraId="52057674" w14:textId="77777777" w:rsidR="00EA74A2" w:rsidRPr="00BF5ECB" w:rsidRDefault="00EA74A2" w:rsidP="00EA74A2">
            <w:pPr>
              <w:pStyle w:val="tabnums"/>
            </w:pPr>
            <w:r w:rsidRPr="00BF5ECB">
              <w:t>ТСЗА</w:t>
            </w:r>
          </w:p>
        </w:tc>
        <w:tc>
          <w:tcPr>
            <w:tcW w:w="461" w:type="pct"/>
            <w:noWrap/>
            <w:vAlign w:val="center"/>
          </w:tcPr>
          <w:p w14:paraId="369E2B10" w14:textId="77777777" w:rsidR="00EA74A2" w:rsidRPr="00BF5ECB" w:rsidRDefault="00EA74A2" w:rsidP="00EA74A2">
            <w:pPr>
              <w:pStyle w:val="tabnums"/>
            </w:pPr>
            <w:r w:rsidRPr="00BF5ECB">
              <w:t>1000</w:t>
            </w:r>
          </w:p>
        </w:tc>
        <w:tc>
          <w:tcPr>
            <w:tcW w:w="493" w:type="pct"/>
            <w:noWrap/>
            <w:vAlign w:val="center"/>
          </w:tcPr>
          <w:p w14:paraId="6CE6E65E" w14:textId="512E4173" w:rsidR="00EA74A2" w:rsidRPr="00BF5ECB" w:rsidRDefault="00EA74A2" w:rsidP="00EA74A2">
            <w:pPr>
              <w:pStyle w:val="tabnums"/>
            </w:pPr>
            <w:r w:rsidRPr="00BF5ECB">
              <w:t>6</w:t>
            </w:r>
          </w:p>
        </w:tc>
        <w:tc>
          <w:tcPr>
            <w:tcW w:w="493" w:type="pct"/>
            <w:noWrap/>
            <w:vAlign w:val="center"/>
          </w:tcPr>
          <w:p w14:paraId="71209104" w14:textId="47FA79FD" w:rsidR="00EA74A2" w:rsidRPr="00BF5ECB" w:rsidRDefault="00EA74A2" w:rsidP="00EA74A2">
            <w:pPr>
              <w:pStyle w:val="tabnums"/>
            </w:pPr>
            <w:r w:rsidRPr="00BF5ECB">
              <w:t>12,0</w:t>
            </w:r>
          </w:p>
        </w:tc>
        <w:tc>
          <w:tcPr>
            <w:tcW w:w="367" w:type="pct"/>
            <w:noWrap/>
            <w:vAlign w:val="center"/>
          </w:tcPr>
          <w:p w14:paraId="096843D0" w14:textId="77777777" w:rsidR="00EA74A2" w:rsidRPr="00BF5ECB" w:rsidRDefault="00EA74A2" w:rsidP="00EA74A2">
            <w:pPr>
              <w:pStyle w:val="tabnums"/>
            </w:pPr>
            <w:r w:rsidRPr="00BF5ECB">
              <w:t>8,0</w:t>
            </w:r>
          </w:p>
        </w:tc>
        <w:tc>
          <w:tcPr>
            <w:tcW w:w="694" w:type="pct"/>
            <w:noWrap/>
            <w:vAlign w:val="center"/>
          </w:tcPr>
          <w:p w14:paraId="7FFE31B0" w14:textId="77777777" w:rsidR="00EA74A2" w:rsidRPr="00BF5ECB" w:rsidRDefault="00EA74A2" w:rsidP="00EA74A2">
            <w:pPr>
              <w:pStyle w:val="tabnums"/>
            </w:pPr>
            <w:r w:rsidRPr="00BF5ECB">
              <w:sym w:font="Symbol" w:char="F044"/>
            </w:r>
            <w:r w:rsidRPr="00BF5ECB">
              <w:t>/Y</w:t>
            </w:r>
            <w:r w:rsidRPr="00BF5ECB">
              <w:rPr>
                <w:vertAlign w:val="subscript"/>
              </w:rPr>
              <w:t>0</w:t>
            </w:r>
          </w:p>
        </w:tc>
        <w:tc>
          <w:tcPr>
            <w:tcW w:w="430" w:type="pct"/>
            <w:noWrap/>
            <w:vAlign w:val="center"/>
          </w:tcPr>
          <w:p w14:paraId="55C536CE" w14:textId="77777777" w:rsidR="00EA74A2" w:rsidRPr="00BF5ECB" w:rsidRDefault="00EA74A2" w:rsidP="00EA74A2">
            <w:pPr>
              <w:pStyle w:val="tabnums"/>
            </w:pPr>
            <w:r w:rsidRPr="00BF5ECB">
              <w:t>1,92</w:t>
            </w:r>
          </w:p>
        </w:tc>
        <w:tc>
          <w:tcPr>
            <w:tcW w:w="493" w:type="pct"/>
            <w:noWrap/>
            <w:vAlign w:val="center"/>
          </w:tcPr>
          <w:p w14:paraId="09D45F12" w14:textId="77777777" w:rsidR="00EA74A2" w:rsidRPr="00BF5ECB" w:rsidRDefault="00EA74A2" w:rsidP="00EA74A2">
            <w:pPr>
              <w:pStyle w:val="tabnums"/>
            </w:pPr>
            <w:r w:rsidRPr="00BF5ECB">
              <w:t>12,66</w:t>
            </w:r>
          </w:p>
        </w:tc>
        <w:tc>
          <w:tcPr>
            <w:tcW w:w="493" w:type="pct"/>
            <w:noWrap/>
            <w:vAlign w:val="center"/>
          </w:tcPr>
          <w:p w14:paraId="334FEE09" w14:textId="77777777" w:rsidR="00EA74A2" w:rsidRPr="00BF5ECB" w:rsidRDefault="00EA74A2" w:rsidP="00EA74A2">
            <w:pPr>
              <w:pStyle w:val="tabnums"/>
            </w:pPr>
            <w:r w:rsidRPr="00BF5ECB">
              <w:t>1,92</w:t>
            </w:r>
          </w:p>
        </w:tc>
        <w:tc>
          <w:tcPr>
            <w:tcW w:w="493" w:type="pct"/>
            <w:noWrap/>
            <w:vAlign w:val="center"/>
          </w:tcPr>
          <w:p w14:paraId="1C6BA776" w14:textId="77777777" w:rsidR="00EA74A2" w:rsidRPr="00BF5ECB" w:rsidRDefault="00EA74A2" w:rsidP="00EA74A2">
            <w:pPr>
              <w:pStyle w:val="tabnums"/>
            </w:pPr>
            <w:r w:rsidRPr="00BF5ECB">
              <w:t>12,66</w:t>
            </w:r>
          </w:p>
        </w:tc>
      </w:tr>
      <w:tr w:rsidR="00566A5B" w:rsidRPr="00BF5ECB" w14:paraId="7E3BFEC3" w14:textId="77777777" w:rsidTr="00EA74A2">
        <w:trPr>
          <w:trHeight w:val="255"/>
        </w:trPr>
        <w:tc>
          <w:tcPr>
            <w:tcW w:w="583" w:type="pct"/>
            <w:noWrap/>
            <w:vAlign w:val="center"/>
          </w:tcPr>
          <w:p w14:paraId="600CE643" w14:textId="77777777" w:rsidR="00EA74A2" w:rsidRPr="00BF5ECB" w:rsidRDefault="00EA74A2" w:rsidP="00EA74A2">
            <w:pPr>
              <w:pStyle w:val="tabnums"/>
            </w:pPr>
            <w:r w:rsidRPr="00BF5ECB">
              <w:t>ТСЗ</w:t>
            </w:r>
          </w:p>
        </w:tc>
        <w:tc>
          <w:tcPr>
            <w:tcW w:w="461" w:type="pct"/>
            <w:noWrap/>
            <w:vAlign w:val="center"/>
          </w:tcPr>
          <w:p w14:paraId="69EA84AF" w14:textId="77777777" w:rsidR="00EA74A2" w:rsidRPr="00BF5ECB" w:rsidRDefault="00EA74A2" w:rsidP="00EA74A2">
            <w:pPr>
              <w:pStyle w:val="tabnums"/>
            </w:pPr>
            <w:r w:rsidRPr="00BF5ECB">
              <w:t>1000</w:t>
            </w:r>
          </w:p>
        </w:tc>
        <w:tc>
          <w:tcPr>
            <w:tcW w:w="493" w:type="pct"/>
            <w:noWrap/>
            <w:vAlign w:val="center"/>
          </w:tcPr>
          <w:p w14:paraId="64F12070" w14:textId="7691B16A" w:rsidR="00EA74A2" w:rsidRPr="00BF5ECB" w:rsidRDefault="00EA74A2" w:rsidP="00EA74A2">
            <w:pPr>
              <w:pStyle w:val="tabnums"/>
            </w:pPr>
            <w:r w:rsidRPr="00BF5ECB">
              <w:t>13,8</w:t>
            </w:r>
          </w:p>
        </w:tc>
        <w:tc>
          <w:tcPr>
            <w:tcW w:w="493" w:type="pct"/>
            <w:noWrap/>
            <w:vAlign w:val="center"/>
          </w:tcPr>
          <w:p w14:paraId="117653FD" w14:textId="6F26AF61" w:rsidR="00EA74A2" w:rsidRPr="00BF5ECB" w:rsidRDefault="00EA74A2" w:rsidP="00EA74A2">
            <w:pPr>
              <w:pStyle w:val="tabnums"/>
            </w:pPr>
            <w:r w:rsidRPr="00BF5ECB">
              <w:t>12,0</w:t>
            </w:r>
          </w:p>
        </w:tc>
        <w:tc>
          <w:tcPr>
            <w:tcW w:w="367" w:type="pct"/>
            <w:noWrap/>
            <w:vAlign w:val="center"/>
          </w:tcPr>
          <w:p w14:paraId="0380C896" w14:textId="77777777" w:rsidR="00EA74A2" w:rsidRPr="00BF5ECB" w:rsidRDefault="00EA74A2" w:rsidP="00EA74A2">
            <w:pPr>
              <w:pStyle w:val="tabnums"/>
            </w:pPr>
            <w:r w:rsidRPr="00BF5ECB">
              <w:t>8,0</w:t>
            </w:r>
          </w:p>
        </w:tc>
        <w:tc>
          <w:tcPr>
            <w:tcW w:w="694" w:type="pct"/>
            <w:noWrap/>
            <w:vAlign w:val="center"/>
          </w:tcPr>
          <w:p w14:paraId="7E9BD464" w14:textId="77777777" w:rsidR="00EA74A2" w:rsidRPr="00BF5ECB" w:rsidRDefault="00EA74A2" w:rsidP="00EA74A2">
            <w:pPr>
              <w:pStyle w:val="tabnums"/>
            </w:pPr>
            <w:r w:rsidRPr="00BF5ECB">
              <w:sym w:font="Symbol" w:char="F044"/>
            </w:r>
            <w:r w:rsidRPr="00BF5ECB">
              <w:t>/Y</w:t>
            </w:r>
            <w:r w:rsidRPr="00BF5ECB">
              <w:rPr>
                <w:vertAlign w:val="subscript"/>
              </w:rPr>
              <w:t>0</w:t>
            </w:r>
          </w:p>
        </w:tc>
        <w:tc>
          <w:tcPr>
            <w:tcW w:w="430" w:type="pct"/>
            <w:noWrap/>
            <w:vAlign w:val="center"/>
          </w:tcPr>
          <w:p w14:paraId="3B2FFF7B" w14:textId="77777777" w:rsidR="00EA74A2" w:rsidRPr="00BF5ECB" w:rsidRDefault="00EA74A2" w:rsidP="00EA74A2">
            <w:pPr>
              <w:pStyle w:val="tabnums"/>
            </w:pPr>
            <w:r w:rsidRPr="00BF5ECB">
              <w:t>1,92</w:t>
            </w:r>
          </w:p>
        </w:tc>
        <w:tc>
          <w:tcPr>
            <w:tcW w:w="493" w:type="pct"/>
            <w:noWrap/>
            <w:vAlign w:val="center"/>
          </w:tcPr>
          <w:p w14:paraId="3B68F4F7" w14:textId="77777777" w:rsidR="00EA74A2" w:rsidRPr="00BF5ECB" w:rsidRDefault="00EA74A2" w:rsidP="00EA74A2">
            <w:pPr>
              <w:pStyle w:val="tabnums"/>
            </w:pPr>
            <w:r w:rsidRPr="00BF5ECB">
              <w:t>12,66</w:t>
            </w:r>
          </w:p>
        </w:tc>
        <w:tc>
          <w:tcPr>
            <w:tcW w:w="493" w:type="pct"/>
            <w:noWrap/>
            <w:vAlign w:val="center"/>
          </w:tcPr>
          <w:p w14:paraId="448A750E" w14:textId="77777777" w:rsidR="00EA74A2" w:rsidRPr="00BF5ECB" w:rsidRDefault="00EA74A2" w:rsidP="00EA74A2">
            <w:pPr>
              <w:pStyle w:val="tabnums"/>
            </w:pPr>
            <w:r w:rsidRPr="00BF5ECB">
              <w:t>1,92</w:t>
            </w:r>
          </w:p>
        </w:tc>
        <w:tc>
          <w:tcPr>
            <w:tcW w:w="493" w:type="pct"/>
            <w:noWrap/>
            <w:vAlign w:val="center"/>
          </w:tcPr>
          <w:p w14:paraId="0EB98550" w14:textId="77777777" w:rsidR="00EA74A2" w:rsidRPr="00BF5ECB" w:rsidRDefault="00EA74A2" w:rsidP="00EA74A2">
            <w:pPr>
              <w:pStyle w:val="tabnums"/>
            </w:pPr>
            <w:r w:rsidRPr="00BF5ECB">
              <w:t>12,66</w:t>
            </w:r>
          </w:p>
        </w:tc>
      </w:tr>
      <w:tr w:rsidR="001953D4" w:rsidRPr="00BF5ECB" w14:paraId="3077527A" w14:textId="77777777" w:rsidTr="00EA74A2">
        <w:trPr>
          <w:trHeight w:val="255"/>
        </w:trPr>
        <w:tc>
          <w:tcPr>
            <w:tcW w:w="583" w:type="pct"/>
            <w:noWrap/>
            <w:vAlign w:val="center"/>
          </w:tcPr>
          <w:p w14:paraId="3256A1AD" w14:textId="6CA3DDB2" w:rsidR="001953D4" w:rsidRPr="00BF5ECB" w:rsidRDefault="001953D4" w:rsidP="00EA74A2">
            <w:pPr>
              <w:pStyle w:val="tabnums"/>
            </w:pPr>
            <w:r>
              <w:t>-</w:t>
            </w:r>
          </w:p>
        </w:tc>
        <w:tc>
          <w:tcPr>
            <w:tcW w:w="461" w:type="pct"/>
            <w:noWrap/>
            <w:vAlign w:val="center"/>
          </w:tcPr>
          <w:p w14:paraId="4085414A" w14:textId="26D0A6D9" w:rsidR="001953D4" w:rsidRPr="00BF5ECB" w:rsidRDefault="001953D4" w:rsidP="00EA74A2">
            <w:pPr>
              <w:pStyle w:val="tabnums"/>
            </w:pPr>
            <w:r>
              <w:t>1600</w:t>
            </w:r>
          </w:p>
        </w:tc>
        <w:tc>
          <w:tcPr>
            <w:tcW w:w="493" w:type="pct"/>
            <w:noWrap/>
            <w:vAlign w:val="center"/>
          </w:tcPr>
          <w:p w14:paraId="53268CBF" w14:textId="0D72AD8F" w:rsidR="001953D4" w:rsidRPr="00BF5ECB" w:rsidRDefault="001953D4" w:rsidP="00EA74A2">
            <w:pPr>
              <w:pStyle w:val="tabnums"/>
            </w:pPr>
            <w:r>
              <w:t>6(10)</w:t>
            </w:r>
          </w:p>
        </w:tc>
        <w:tc>
          <w:tcPr>
            <w:tcW w:w="493" w:type="pct"/>
            <w:noWrap/>
            <w:vAlign w:val="center"/>
          </w:tcPr>
          <w:p w14:paraId="08F26590" w14:textId="3A231F97" w:rsidR="001953D4" w:rsidRPr="001953D4" w:rsidRDefault="001953D4" w:rsidP="00EA74A2">
            <w:pPr>
              <w:pStyle w:val="tabnums"/>
              <w:rPr>
                <w:lang w:val="en-US"/>
              </w:rPr>
            </w:pPr>
            <w:r>
              <w:rPr>
                <w:lang w:val="en-US"/>
              </w:rPr>
              <w:t>20,8</w:t>
            </w:r>
          </w:p>
        </w:tc>
        <w:tc>
          <w:tcPr>
            <w:tcW w:w="367" w:type="pct"/>
            <w:noWrap/>
            <w:vAlign w:val="center"/>
          </w:tcPr>
          <w:p w14:paraId="562F078C" w14:textId="11664778" w:rsidR="001953D4" w:rsidRPr="001953D4" w:rsidRDefault="001953D4" w:rsidP="00EA74A2">
            <w:pPr>
              <w:pStyle w:val="tabnums"/>
              <w:rPr>
                <w:lang w:val="en-US"/>
              </w:rPr>
            </w:pPr>
            <w:r>
              <w:rPr>
                <w:lang w:val="en-US"/>
              </w:rPr>
              <w:t>5,5</w:t>
            </w:r>
          </w:p>
        </w:tc>
        <w:tc>
          <w:tcPr>
            <w:tcW w:w="694" w:type="pct"/>
            <w:noWrap/>
            <w:vAlign w:val="center"/>
          </w:tcPr>
          <w:p w14:paraId="65417593" w14:textId="07E49331" w:rsidR="001953D4" w:rsidRPr="00BF5ECB" w:rsidRDefault="001953D4" w:rsidP="00EA74A2">
            <w:pPr>
              <w:pStyle w:val="tabnums"/>
            </w:pPr>
            <w:r w:rsidRPr="00BF5ECB">
              <w:t>Y/Y</w:t>
            </w:r>
            <w:r w:rsidRPr="00BF5ECB">
              <w:rPr>
                <w:vertAlign w:val="subscript"/>
              </w:rPr>
              <w:t>0</w:t>
            </w:r>
          </w:p>
        </w:tc>
        <w:tc>
          <w:tcPr>
            <w:tcW w:w="430" w:type="pct"/>
            <w:noWrap/>
            <w:vAlign w:val="center"/>
          </w:tcPr>
          <w:p w14:paraId="1B4881F0" w14:textId="09B0231D" w:rsidR="001953D4" w:rsidRPr="00E056BE" w:rsidRDefault="001953D4" w:rsidP="00EA74A2">
            <w:pPr>
              <w:pStyle w:val="tabnums"/>
            </w:pPr>
            <w:r>
              <w:rPr>
                <w:lang w:val="en-US"/>
              </w:rPr>
              <w:t>1,3</w:t>
            </w:r>
            <w:r w:rsidR="00E056BE">
              <w:t>0</w:t>
            </w:r>
          </w:p>
        </w:tc>
        <w:tc>
          <w:tcPr>
            <w:tcW w:w="493" w:type="pct"/>
            <w:noWrap/>
            <w:vAlign w:val="center"/>
          </w:tcPr>
          <w:p w14:paraId="47AD9F7E" w14:textId="389A9B6B" w:rsidR="001953D4" w:rsidRPr="00E056BE" w:rsidRDefault="001953D4" w:rsidP="00EA74A2">
            <w:pPr>
              <w:pStyle w:val="tabnums"/>
            </w:pPr>
            <w:r>
              <w:rPr>
                <w:lang w:val="en-US"/>
              </w:rPr>
              <w:t>4,9</w:t>
            </w:r>
            <w:r w:rsidR="00E056BE">
              <w:t>0</w:t>
            </w:r>
          </w:p>
        </w:tc>
        <w:tc>
          <w:tcPr>
            <w:tcW w:w="493" w:type="pct"/>
            <w:noWrap/>
            <w:vAlign w:val="center"/>
          </w:tcPr>
          <w:p w14:paraId="6ACC6D4D" w14:textId="6B02488F" w:rsidR="001953D4" w:rsidRPr="001953D4" w:rsidRDefault="001953D4" w:rsidP="00EA74A2">
            <w:pPr>
              <w:pStyle w:val="tabnums"/>
              <w:rPr>
                <w:lang w:val="en-US"/>
              </w:rPr>
            </w:pPr>
            <w:r>
              <w:rPr>
                <w:lang w:val="en-US"/>
              </w:rPr>
              <w:t>11,9</w:t>
            </w:r>
          </w:p>
        </w:tc>
        <w:tc>
          <w:tcPr>
            <w:tcW w:w="493" w:type="pct"/>
            <w:noWrap/>
            <w:vAlign w:val="center"/>
          </w:tcPr>
          <w:p w14:paraId="3F8A1C95" w14:textId="54A55701" w:rsidR="001953D4" w:rsidRPr="00E056BE" w:rsidRDefault="001953D4" w:rsidP="00EA74A2">
            <w:pPr>
              <w:pStyle w:val="tabnums"/>
            </w:pPr>
            <w:r>
              <w:rPr>
                <w:lang w:val="en-US"/>
              </w:rPr>
              <w:t>37,8</w:t>
            </w:r>
            <w:r w:rsidR="00E056BE">
              <w:t>0</w:t>
            </w:r>
          </w:p>
        </w:tc>
      </w:tr>
      <w:tr w:rsidR="001953D4" w:rsidRPr="00BF5ECB" w14:paraId="156329C5" w14:textId="77777777" w:rsidTr="00EA74A2">
        <w:trPr>
          <w:trHeight w:val="255"/>
        </w:trPr>
        <w:tc>
          <w:tcPr>
            <w:tcW w:w="583" w:type="pct"/>
            <w:noWrap/>
            <w:vAlign w:val="center"/>
          </w:tcPr>
          <w:p w14:paraId="656BDDA9" w14:textId="18461727" w:rsidR="001953D4" w:rsidRPr="001953D4" w:rsidRDefault="001953D4" w:rsidP="00EA74A2">
            <w:pPr>
              <w:pStyle w:val="tabnums"/>
              <w:rPr>
                <w:lang w:val="en-US"/>
              </w:rPr>
            </w:pPr>
            <w:r>
              <w:rPr>
                <w:lang w:val="en-US"/>
              </w:rPr>
              <w:t>-</w:t>
            </w:r>
          </w:p>
        </w:tc>
        <w:tc>
          <w:tcPr>
            <w:tcW w:w="461" w:type="pct"/>
            <w:noWrap/>
            <w:vAlign w:val="center"/>
          </w:tcPr>
          <w:p w14:paraId="762399AC" w14:textId="2756D91D" w:rsidR="001953D4" w:rsidRPr="001953D4" w:rsidRDefault="001953D4" w:rsidP="00EA74A2">
            <w:pPr>
              <w:pStyle w:val="tabnums"/>
              <w:rPr>
                <w:lang w:val="en-US"/>
              </w:rPr>
            </w:pPr>
            <w:r>
              <w:rPr>
                <w:lang w:val="en-US"/>
              </w:rPr>
              <w:t>1600</w:t>
            </w:r>
          </w:p>
        </w:tc>
        <w:tc>
          <w:tcPr>
            <w:tcW w:w="493" w:type="pct"/>
            <w:noWrap/>
            <w:vAlign w:val="center"/>
          </w:tcPr>
          <w:p w14:paraId="4ECB504C" w14:textId="39FD12C1" w:rsidR="001953D4" w:rsidRPr="001953D4" w:rsidRDefault="001953D4" w:rsidP="00EA74A2">
            <w:pPr>
              <w:pStyle w:val="tabnums"/>
              <w:rPr>
                <w:lang w:val="en-US"/>
              </w:rPr>
            </w:pPr>
            <w:r>
              <w:rPr>
                <w:lang w:val="en-US"/>
              </w:rPr>
              <w:t>6(10)</w:t>
            </w:r>
          </w:p>
        </w:tc>
        <w:tc>
          <w:tcPr>
            <w:tcW w:w="493" w:type="pct"/>
            <w:noWrap/>
            <w:vAlign w:val="center"/>
          </w:tcPr>
          <w:p w14:paraId="68D45457" w14:textId="707FA75D" w:rsidR="001953D4" w:rsidRDefault="001953D4" w:rsidP="00EA74A2">
            <w:pPr>
              <w:pStyle w:val="tabnums"/>
              <w:rPr>
                <w:lang w:val="en-US"/>
              </w:rPr>
            </w:pPr>
            <w:r>
              <w:rPr>
                <w:lang w:val="en-US"/>
              </w:rPr>
              <w:t>17,6</w:t>
            </w:r>
          </w:p>
        </w:tc>
        <w:tc>
          <w:tcPr>
            <w:tcW w:w="367" w:type="pct"/>
            <w:noWrap/>
            <w:vAlign w:val="center"/>
          </w:tcPr>
          <w:p w14:paraId="34B47A8D" w14:textId="3CC53B93" w:rsidR="001953D4" w:rsidRDefault="001953D4" w:rsidP="00EA74A2">
            <w:pPr>
              <w:pStyle w:val="tabnums"/>
              <w:rPr>
                <w:lang w:val="en-US"/>
              </w:rPr>
            </w:pPr>
            <w:r>
              <w:rPr>
                <w:lang w:val="en-US"/>
              </w:rPr>
              <w:t>6</w:t>
            </w:r>
          </w:p>
        </w:tc>
        <w:tc>
          <w:tcPr>
            <w:tcW w:w="694" w:type="pct"/>
            <w:noWrap/>
            <w:vAlign w:val="center"/>
          </w:tcPr>
          <w:p w14:paraId="0ACE511D" w14:textId="1E0E709D" w:rsidR="001953D4" w:rsidRPr="00BF5ECB" w:rsidRDefault="001953D4" w:rsidP="00EA74A2">
            <w:pPr>
              <w:pStyle w:val="tabnums"/>
            </w:pPr>
            <w:r w:rsidRPr="00BF5ECB">
              <w:sym w:font="Symbol" w:char="F044"/>
            </w:r>
            <w:r w:rsidRPr="00BF5ECB">
              <w:t>/Y</w:t>
            </w:r>
            <w:r w:rsidRPr="00BF5ECB">
              <w:rPr>
                <w:vertAlign w:val="subscript"/>
              </w:rPr>
              <w:t>0</w:t>
            </w:r>
          </w:p>
        </w:tc>
        <w:tc>
          <w:tcPr>
            <w:tcW w:w="430" w:type="pct"/>
            <w:noWrap/>
            <w:vAlign w:val="center"/>
          </w:tcPr>
          <w:p w14:paraId="280A6981" w14:textId="453FC183" w:rsidR="001953D4" w:rsidRPr="00E056BE" w:rsidRDefault="001953D4" w:rsidP="00EA74A2">
            <w:pPr>
              <w:pStyle w:val="tabnums"/>
            </w:pPr>
            <w:r>
              <w:rPr>
                <w:lang w:val="en-US"/>
              </w:rPr>
              <w:t>1,1</w:t>
            </w:r>
            <w:r w:rsidR="00E056BE">
              <w:t>0</w:t>
            </w:r>
          </w:p>
        </w:tc>
        <w:tc>
          <w:tcPr>
            <w:tcW w:w="493" w:type="pct"/>
            <w:noWrap/>
            <w:vAlign w:val="center"/>
          </w:tcPr>
          <w:p w14:paraId="327E3489" w14:textId="1E491E9B" w:rsidR="001953D4" w:rsidRPr="00E056BE" w:rsidRDefault="001953D4" w:rsidP="00EA74A2">
            <w:pPr>
              <w:pStyle w:val="tabnums"/>
            </w:pPr>
            <w:r>
              <w:rPr>
                <w:lang w:val="en-US"/>
              </w:rPr>
              <w:t>5,4</w:t>
            </w:r>
            <w:r w:rsidR="00E056BE">
              <w:t>0</w:t>
            </w:r>
          </w:p>
        </w:tc>
        <w:tc>
          <w:tcPr>
            <w:tcW w:w="493" w:type="pct"/>
            <w:noWrap/>
            <w:vAlign w:val="center"/>
          </w:tcPr>
          <w:p w14:paraId="2EB227DD" w14:textId="73A678A6" w:rsidR="001953D4" w:rsidRPr="00E056BE" w:rsidRDefault="001953D4" w:rsidP="00EA74A2">
            <w:pPr>
              <w:pStyle w:val="tabnums"/>
            </w:pPr>
            <w:r>
              <w:rPr>
                <w:lang w:val="en-US"/>
              </w:rPr>
              <w:t>1,1</w:t>
            </w:r>
            <w:r w:rsidR="00E056BE">
              <w:t>0</w:t>
            </w:r>
          </w:p>
        </w:tc>
        <w:tc>
          <w:tcPr>
            <w:tcW w:w="493" w:type="pct"/>
            <w:noWrap/>
            <w:vAlign w:val="center"/>
          </w:tcPr>
          <w:p w14:paraId="03B016B1" w14:textId="6607B101" w:rsidR="001953D4" w:rsidRPr="00E056BE" w:rsidRDefault="001953D4" w:rsidP="00EA74A2">
            <w:pPr>
              <w:pStyle w:val="tabnums"/>
            </w:pPr>
            <w:r>
              <w:rPr>
                <w:lang w:val="en-US"/>
              </w:rPr>
              <w:t>5,4</w:t>
            </w:r>
            <w:r w:rsidR="00E056BE">
              <w:t>0</w:t>
            </w:r>
          </w:p>
        </w:tc>
      </w:tr>
      <w:tr w:rsidR="001953D4" w:rsidRPr="00BF5ECB" w14:paraId="78E4E173" w14:textId="77777777" w:rsidTr="00EA74A2">
        <w:trPr>
          <w:trHeight w:val="255"/>
        </w:trPr>
        <w:tc>
          <w:tcPr>
            <w:tcW w:w="583" w:type="pct"/>
            <w:noWrap/>
            <w:vAlign w:val="center"/>
          </w:tcPr>
          <w:p w14:paraId="177E7F03" w14:textId="34080427" w:rsidR="001953D4" w:rsidRDefault="001953D4" w:rsidP="00EA74A2">
            <w:pPr>
              <w:pStyle w:val="tabnums"/>
              <w:rPr>
                <w:lang w:val="en-US"/>
              </w:rPr>
            </w:pPr>
            <w:r>
              <w:rPr>
                <w:lang w:val="en-US"/>
              </w:rPr>
              <w:t>-</w:t>
            </w:r>
          </w:p>
        </w:tc>
        <w:tc>
          <w:tcPr>
            <w:tcW w:w="461" w:type="pct"/>
            <w:noWrap/>
            <w:vAlign w:val="center"/>
          </w:tcPr>
          <w:p w14:paraId="6ADB564D" w14:textId="7530B153" w:rsidR="001953D4" w:rsidRDefault="001953D4" w:rsidP="00EA74A2">
            <w:pPr>
              <w:pStyle w:val="tabnums"/>
              <w:rPr>
                <w:lang w:val="en-US"/>
              </w:rPr>
            </w:pPr>
            <w:r>
              <w:rPr>
                <w:lang w:val="en-US"/>
              </w:rPr>
              <w:t>2500</w:t>
            </w:r>
          </w:p>
        </w:tc>
        <w:tc>
          <w:tcPr>
            <w:tcW w:w="493" w:type="pct"/>
            <w:noWrap/>
            <w:vAlign w:val="center"/>
          </w:tcPr>
          <w:p w14:paraId="7B8ABB5C" w14:textId="51B22E60" w:rsidR="001953D4" w:rsidRDefault="001953D4" w:rsidP="00EA74A2">
            <w:pPr>
              <w:pStyle w:val="tabnums"/>
              <w:rPr>
                <w:lang w:val="en-US"/>
              </w:rPr>
            </w:pPr>
            <w:r>
              <w:rPr>
                <w:lang w:val="en-US"/>
              </w:rPr>
              <w:t>6(10)</w:t>
            </w:r>
          </w:p>
        </w:tc>
        <w:tc>
          <w:tcPr>
            <w:tcW w:w="493" w:type="pct"/>
            <w:noWrap/>
            <w:vAlign w:val="center"/>
          </w:tcPr>
          <w:p w14:paraId="1442AE23" w14:textId="6C448DDF" w:rsidR="001953D4" w:rsidRDefault="001953D4" w:rsidP="00EA74A2">
            <w:pPr>
              <w:pStyle w:val="tabnums"/>
              <w:rPr>
                <w:lang w:val="en-US"/>
              </w:rPr>
            </w:pPr>
            <w:r>
              <w:rPr>
                <w:lang w:val="en-US"/>
              </w:rPr>
              <w:t>23,4</w:t>
            </w:r>
          </w:p>
        </w:tc>
        <w:tc>
          <w:tcPr>
            <w:tcW w:w="367" w:type="pct"/>
            <w:noWrap/>
            <w:vAlign w:val="center"/>
          </w:tcPr>
          <w:p w14:paraId="5D1F35FA" w14:textId="3BAA02E6" w:rsidR="001953D4" w:rsidRDefault="001953D4" w:rsidP="00EA74A2">
            <w:pPr>
              <w:pStyle w:val="tabnums"/>
              <w:rPr>
                <w:lang w:val="en-US"/>
              </w:rPr>
            </w:pPr>
            <w:r>
              <w:rPr>
                <w:lang w:val="en-US"/>
              </w:rPr>
              <w:t>6</w:t>
            </w:r>
          </w:p>
        </w:tc>
        <w:tc>
          <w:tcPr>
            <w:tcW w:w="694" w:type="pct"/>
            <w:noWrap/>
            <w:vAlign w:val="center"/>
          </w:tcPr>
          <w:p w14:paraId="116699AE" w14:textId="54BE3BB8" w:rsidR="001953D4" w:rsidRPr="00BF5ECB" w:rsidRDefault="001953D4" w:rsidP="00EA74A2">
            <w:pPr>
              <w:pStyle w:val="tabnums"/>
            </w:pPr>
            <w:r w:rsidRPr="00BF5ECB">
              <w:sym w:font="Symbol" w:char="F044"/>
            </w:r>
            <w:r w:rsidRPr="00BF5ECB">
              <w:t>/Y</w:t>
            </w:r>
            <w:r w:rsidRPr="00BF5ECB">
              <w:rPr>
                <w:vertAlign w:val="subscript"/>
              </w:rPr>
              <w:t>0</w:t>
            </w:r>
          </w:p>
        </w:tc>
        <w:tc>
          <w:tcPr>
            <w:tcW w:w="430" w:type="pct"/>
            <w:noWrap/>
            <w:vAlign w:val="center"/>
          </w:tcPr>
          <w:p w14:paraId="2822643B" w14:textId="39EF9E59" w:rsidR="001953D4" w:rsidRPr="00E056BE" w:rsidRDefault="001953D4" w:rsidP="00EA74A2">
            <w:pPr>
              <w:pStyle w:val="tabnums"/>
            </w:pPr>
            <w:r>
              <w:rPr>
                <w:lang w:val="en-US"/>
              </w:rPr>
              <w:t>0,6</w:t>
            </w:r>
            <w:r w:rsidR="00E056BE">
              <w:t>0</w:t>
            </w:r>
          </w:p>
        </w:tc>
        <w:tc>
          <w:tcPr>
            <w:tcW w:w="493" w:type="pct"/>
            <w:noWrap/>
            <w:vAlign w:val="center"/>
          </w:tcPr>
          <w:p w14:paraId="4A6BF1DE" w14:textId="7627E5C4" w:rsidR="001953D4" w:rsidRPr="00E056BE" w:rsidRDefault="001953D4" w:rsidP="00EA74A2">
            <w:pPr>
              <w:pStyle w:val="tabnums"/>
            </w:pPr>
            <w:r>
              <w:rPr>
                <w:lang w:val="en-US"/>
              </w:rPr>
              <w:t>3,8</w:t>
            </w:r>
            <w:r w:rsidR="00E056BE">
              <w:t>0</w:t>
            </w:r>
          </w:p>
        </w:tc>
        <w:tc>
          <w:tcPr>
            <w:tcW w:w="493" w:type="pct"/>
            <w:noWrap/>
            <w:vAlign w:val="center"/>
          </w:tcPr>
          <w:p w14:paraId="2A2AA199" w14:textId="546F8099" w:rsidR="001953D4" w:rsidRPr="00E056BE" w:rsidRDefault="001953D4" w:rsidP="00EA74A2">
            <w:pPr>
              <w:pStyle w:val="tabnums"/>
            </w:pPr>
            <w:r>
              <w:rPr>
                <w:lang w:val="en-US"/>
              </w:rPr>
              <w:t>0,6</w:t>
            </w:r>
            <w:r w:rsidR="00E056BE">
              <w:t>0</w:t>
            </w:r>
          </w:p>
        </w:tc>
        <w:tc>
          <w:tcPr>
            <w:tcW w:w="493" w:type="pct"/>
            <w:noWrap/>
            <w:vAlign w:val="center"/>
          </w:tcPr>
          <w:p w14:paraId="40863D27" w14:textId="501E65EE" w:rsidR="001953D4" w:rsidRPr="00E056BE" w:rsidRDefault="001953D4" w:rsidP="00EA74A2">
            <w:pPr>
              <w:pStyle w:val="tabnums"/>
            </w:pPr>
            <w:r>
              <w:rPr>
                <w:lang w:val="en-US"/>
              </w:rPr>
              <w:t>3,8</w:t>
            </w:r>
            <w:r w:rsidR="00E056BE">
              <w:t>0</w:t>
            </w:r>
          </w:p>
        </w:tc>
      </w:tr>
    </w:tbl>
    <w:p w14:paraId="04B4A007" w14:textId="77777777" w:rsidR="009D577C" w:rsidRDefault="009D577C" w:rsidP="009D577C">
      <w:pPr>
        <w:pStyle w:val="tabtitle"/>
      </w:pPr>
    </w:p>
    <w:p w14:paraId="07A1402B" w14:textId="6BF04528" w:rsidR="009D577C" w:rsidRPr="00BF5ECB" w:rsidRDefault="009D577C" w:rsidP="009D577C">
      <w:pPr>
        <w:pStyle w:val="tabtitle"/>
      </w:pPr>
      <w:r w:rsidRPr="00B70987">
        <w:rPr>
          <w:spacing w:val="40"/>
        </w:rPr>
        <w:t>Таблица</w:t>
      </w:r>
      <w:r w:rsidRPr="00BF5ECB">
        <w:t xml:space="preserve"> </w:t>
      </w:r>
      <w:r>
        <w:t>А</w:t>
      </w:r>
      <w:r w:rsidRPr="00BF5ECB">
        <w:t>.2</w:t>
      </w:r>
      <w:r>
        <w:t xml:space="preserve"> </w:t>
      </w:r>
      <w:r w:rsidR="00B70987" w:rsidRPr="00417789">
        <w:t>–</w:t>
      </w:r>
      <w:r>
        <w:t xml:space="preserve"> </w:t>
      </w:r>
      <w:r w:rsidRPr="00BF5ECB">
        <w:t>Параметры распределительных и магистральных шинопроводов</w:t>
      </w:r>
    </w:p>
    <w:tbl>
      <w:tblPr>
        <w:tblStyle w:val="aa"/>
        <w:tblW w:w="5000" w:type="pct"/>
        <w:jc w:val="center"/>
        <w:tblLook w:val="01E0" w:firstRow="1" w:lastRow="1" w:firstColumn="1" w:lastColumn="1" w:noHBand="0" w:noVBand="0"/>
      </w:tblPr>
      <w:tblGrid>
        <w:gridCol w:w="1594"/>
        <w:gridCol w:w="1007"/>
        <w:gridCol w:w="1216"/>
        <w:gridCol w:w="1216"/>
        <w:gridCol w:w="1216"/>
        <w:gridCol w:w="1216"/>
        <w:gridCol w:w="1595"/>
      </w:tblGrid>
      <w:tr w:rsidR="009D577C" w:rsidRPr="00BF5ECB" w14:paraId="0A64302D" w14:textId="77777777" w:rsidTr="00357D9A">
        <w:trPr>
          <w:trHeight w:val="836"/>
          <w:jc w:val="center"/>
        </w:trPr>
        <w:tc>
          <w:tcPr>
            <w:tcW w:w="880" w:type="pct"/>
            <w:tcBorders>
              <w:bottom w:val="double" w:sz="4" w:space="0" w:color="auto"/>
            </w:tcBorders>
            <w:vAlign w:val="center"/>
          </w:tcPr>
          <w:p w14:paraId="50275E47" w14:textId="77777777" w:rsidR="009D577C" w:rsidRPr="00BF5ECB" w:rsidRDefault="009D577C" w:rsidP="000B6DE0">
            <w:pPr>
              <w:pStyle w:val="tabhead"/>
            </w:pPr>
            <w:r w:rsidRPr="00BF5ECB">
              <w:t>Тип</w:t>
            </w:r>
          </w:p>
        </w:tc>
        <w:tc>
          <w:tcPr>
            <w:tcW w:w="556" w:type="pct"/>
            <w:tcBorders>
              <w:bottom w:val="double" w:sz="4" w:space="0" w:color="auto"/>
            </w:tcBorders>
            <w:vAlign w:val="center"/>
          </w:tcPr>
          <w:p w14:paraId="1158AD87" w14:textId="5561A4F1" w:rsidR="009D577C" w:rsidRPr="00BF5ECB" w:rsidRDefault="00000000" w:rsidP="000B6DE0">
            <w:pPr>
              <w:pStyle w:val="tabhead"/>
            </w:pPr>
            <m:oMath>
              <m:sSub>
                <m:sSubPr>
                  <m:ctrlPr>
                    <w:rPr>
                      <w:rFonts w:ascii="Cambria Math" w:hAnsi="Cambria Math"/>
                      <w:i/>
                    </w:rPr>
                  </m:ctrlPr>
                </m:sSubPr>
                <m:e>
                  <m:r>
                    <w:rPr>
                      <w:rFonts w:ascii="Cambria Math" w:hAnsi="Cambria Math"/>
                    </w:rPr>
                    <m:t>I</m:t>
                  </m:r>
                </m:e>
                <m:sub>
                  <m:r>
                    <w:rPr>
                      <w:rFonts w:ascii="Cambria Math" w:hAnsi="Cambria Math"/>
                      <w:lang w:val="en-US"/>
                    </w:rPr>
                    <m:t>ном</m:t>
                  </m:r>
                </m:sub>
              </m:sSub>
            </m:oMath>
            <w:r w:rsidR="009D577C" w:rsidRPr="00BF5ECB">
              <w:t>,</w:t>
            </w:r>
          </w:p>
          <w:p w14:paraId="1205BE75" w14:textId="77777777" w:rsidR="009D577C" w:rsidRPr="00BF5ECB" w:rsidRDefault="009D577C" w:rsidP="000B6DE0">
            <w:pPr>
              <w:pStyle w:val="tabhead"/>
            </w:pPr>
            <w:r w:rsidRPr="00BF5ECB">
              <w:t>А</w:t>
            </w:r>
          </w:p>
        </w:tc>
        <w:tc>
          <w:tcPr>
            <w:tcW w:w="671" w:type="pct"/>
            <w:tcBorders>
              <w:bottom w:val="double" w:sz="4" w:space="0" w:color="auto"/>
            </w:tcBorders>
            <w:vAlign w:val="center"/>
          </w:tcPr>
          <w:p w14:paraId="01683AA4" w14:textId="642689A9" w:rsidR="009D577C" w:rsidRPr="00BF5ECB" w:rsidRDefault="00000000" w:rsidP="000B6DE0">
            <w:pPr>
              <w:pStyle w:val="tabhead"/>
            </w:pPr>
            <m:oMath>
              <m:sSub>
                <m:sSubPr>
                  <m:ctrlPr>
                    <w:rPr>
                      <w:rFonts w:ascii="Cambria Math" w:hAnsi="Cambria Math"/>
                      <w:i/>
                    </w:rPr>
                  </m:ctrlPr>
                </m:sSubPr>
                <m:e>
                  <m:r>
                    <w:rPr>
                      <w:rFonts w:ascii="Cambria Math" w:hAnsi="Cambria Math"/>
                    </w:rPr>
                    <m:t>R</m:t>
                  </m:r>
                </m:e>
                <m:sub>
                  <m:r>
                    <w:rPr>
                      <w:rFonts w:ascii="Cambria Math" w:hAnsi="Cambria Math"/>
                    </w:rPr>
                    <m:t>1</m:t>
                  </m:r>
                </m:sub>
              </m:sSub>
            </m:oMath>
            <w:r w:rsidR="009D577C" w:rsidRPr="00BF5ECB">
              <w:t>,</w:t>
            </w:r>
          </w:p>
          <w:p w14:paraId="169E5888" w14:textId="77777777" w:rsidR="009D577C" w:rsidRPr="00BF5ECB" w:rsidRDefault="009D577C" w:rsidP="000B6DE0">
            <w:pPr>
              <w:pStyle w:val="tabhead"/>
            </w:pPr>
            <w:r w:rsidRPr="00BF5ECB">
              <w:t>мОм/м</w:t>
            </w:r>
          </w:p>
        </w:tc>
        <w:tc>
          <w:tcPr>
            <w:tcW w:w="671" w:type="pct"/>
            <w:tcBorders>
              <w:bottom w:val="double" w:sz="4" w:space="0" w:color="auto"/>
            </w:tcBorders>
            <w:vAlign w:val="center"/>
          </w:tcPr>
          <w:p w14:paraId="53B720AA" w14:textId="5356A7C5" w:rsidR="009D577C" w:rsidRPr="00BF5ECB" w:rsidRDefault="00000000" w:rsidP="000B6DE0">
            <w:pPr>
              <w:pStyle w:val="tabhead"/>
            </w:pPr>
            <m:oMath>
              <m:sSub>
                <m:sSubPr>
                  <m:ctrlPr>
                    <w:rPr>
                      <w:rFonts w:ascii="Cambria Math" w:hAnsi="Cambria Math"/>
                      <w:i/>
                    </w:rPr>
                  </m:ctrlPr>
                </m:sSubPr>
                <m:e>
                  <m:r>
                    <w:rPr>
                      <w:rFonts w:ascii="Cambria Math" w:hAnsi="Cambria Math"/>
                    </w:rPr>
                    <m:t>X</m:t>
                  </m:r>
                </m:e>
                <m:sub>
                  <m:r>
                    <w:rPr>
                      <w:rFonts w:ascii="Cambria Math" w:hAnsi="Cambria Math"/>
                    </w:rPr>
                    <m:t>1</m:t>
                  </m:r>
                </m:sub>
              </m:sSub>
            </m:oMath>
            <w:r w:rsidR="009D577C" w:rsidRPr="00BF5ECB">
              <w:t>,</w:t>
            </w:r>
          </w:p>
          <w:p w14:paraId="336CF522" w14:textId="77777777" w:rsidR="009D577C" w:rsidRPr="00BF5ECB" w:rsidRDefault="009D577C" w:rsidP="000B6DE0">
            <w:pPr>
              <w:pStyle w:val="tabhead"/>
              <w:rPr>
                <w:vertAlign w:val="subscript"/>
              </w:rPr>
            </w:pPr>
            <w:r w:rsidRPr="00BF5ECB">
              <w:t>мОм/м</w:t>
            </w:r>
          </w:p>
        </w:tc>
        <w:tc>
          <w:tcPr>
            <w:tcW w:w="671" w:type="pct"/>
            <w:tcBorders>
              <w:bottom w:val="double" w:sz="4" w:space="0" w:color="auto"/>
            </w:tcBorders>
            <w:vAlign w:val="center"/>
          </w:tcPr>
          <w:p w14:paraId="7604F390" w14:textId="61D000E3" w:rsidR="009D577C" w:rsidRPr="00BF5ECB" w:rsidRDefault="00000000" w:rsidP="000B6DE0">
            <w:pPr>
              <w:pStyle w:val="tabhead"/>
            </w:pPr>
            <m:oMath>
              <m:sSub>
                <m:sSubPr>
                  <m:ctrlPr>
                    <w:rPr>
                      <w:rFonts w:ascii="Cambria Math" w:hAnsi="Cambria Math"/>
                      <w:i/>
                    </w:rPr>
                  </m:ctrlPr>
                </m:sSubPr>
                <m:e>
                  <m:r>
                    <w:rPr>
                      <w:rFonts w:ascii="Cambria Math" w:hAnsi="Cambria Math"/>
                    </w:rPr>
                    <m:t>R</m:t>
                  </m:r>
                </m:e>
                <m:sub>
                  <m:r>
                    <w:rPr>
                      <w:rFonts w:ascii="Cambria Math" w:hAnsi="Cambria Math"/>
                    </w:rPr>
                    <m:t>0</m:t>
                  </m:r>
                </m:sub>
              </m:sSub>
            </m:oMath>
            <w:r w:rsidR="009D577C" w:rsidRPr="00BF5ECB">
              <w:t>,</w:t>
            </w:r>
          </w:p>
          <w:p w14:paraId="3700CFD4" w14:textId="77777777" w:rsidR="009D577C" w:rsidRPr="00BF5ECB" w:rsidRDefault="009D577C" w:rsidP="000B6DE0">
            <w:pPr>
              <w:pStyle w:val="tabhead"/>
            </w:pPr>
            <w:r w:rsidRPr="00BF5ECB">
              <w:t>мОм/м</w:t>
            </w:r>
          </w:p>
        </w:tc>
        <w:tc>
          <w:tcPr>
            <w:tcW w:w="671" w:type="pct"/>
            <w:tcBorders>
              <w:bottom w:val="double" w:sz="4" w:space="0" w:color="auto"/>
            </w:tcBorders>
            <w:vAlign w:val="center"/>
          </w:tcPr>
          <w:p w14:paraId="3531BCE0" w14:textId="367F0163" w:rsidR="009D577C" w:rsidRPr="00BF5ECB" w:rsidRDefault="00000000" w:rsidP="000B6DE0">
            <w:pPr>
              <w:pStyle w:val="tabhead"/>
            </w:pPr>
            <m:oMath>
              <m:sSub>
                <m:sSubPr>
                  <m:ctrlPr>
                    <w:rPr>
                      <w:rFonts w:ascii="Cambria Math" w:hAnsi="Cambria Math"/>
                      <w:i/>
                    </w:rPr>
                  </m:ctrlPr>
                </m:sSubPr>
                <m:e>
                  <m:r>
                    <w:rPr>
                      <w:rFonts w:ascii="Cambria Math" w:hAnsi="Cambria Math"/>
                    </w:rPr>
                    <m:t>X</m:t>
                  </m:r>
                </m:e>
                <m:sub>
                  <m:r>
                    <w:rPr>
                      <w:rFonts w:ascii="Cambria Math" w:hAnsi="Cambria Math"/>
                    </w:rPr>
                    <m:t>0</m:t>
                  </m:r>
                </m:sub>
              </m:sSub>
            </m:oMath>
            <w:r w:rsidR="009D577C" w:rsidRPr="00BF5ECB">
              <w:t>,</w:t>
            </w:r>
          </w:p>
          <w:p w14:paraId="5027B471" w14:textId="77777777" w:rsidR="009D577C" w:rsidRPr="00BF5ECB" w:rsidRDefault="009D577C" w:rsidP="000B6DE0">
            <w:pPr>
              <w:pStyle w:val="tabhead"/>
            </w:pPr>
            <w:r w:rsidRPr="00BF5ECB">
              <w:t>мОм/м</w:t>
            </w:r>
          </w:p>
        </w:tc>
        <w:tc>
          <w:tcPr>
            <w:tcW w:w="880" w:type="pct"/>
            <w:tcBorders>
              <w:bottom w:val="double" w:sz="4" w:space="0" w:color="auto"/>
            </w:tcBorders>
            <w:vAlign w:val="center"/>
          </w:tcPr>
          <w:p w14:paraId="1E422F71" w14:textId="5F79677F" w:rsidR="009D577C" w:rsidRPr="00BF5ECB" w:rsidRDefault="00000000" w:rsidP="000B6DE0">
            <w:pPr>
              <w:pStyle w:val="tabhead"/>
            </w:pPr>
            <m:oMath>
              <m:sSub>
                <m:sSubPr>
                  <m:ctrlPr>
                    <w:rPr>
                      <w:rFonts w:ascii="Cambria Math" w:hAnsi="Cambria Math"/>
                      <w:i/>
                    </w:rPr>
                  </m:ctrlPr>
                </m:sSubPr>
                <m:e>
                  <m:r>
                    <w:rPr>
                      <w:rFonts w:ascii="Cambria Math" w:hAnsi="Cambria Math"/>
                    </w:rPr>
                    <m:t>R</m:t>
                  </m:r>
                </m:e>
                <m:sub>
                  <m:r>
                    <w:rPr>
                      <w:rFonts w:ascii="Cambria Math" w:hAnsi="Cambria Math"/>
                    </w:rPr>
                    <m:t>кс</m:t>
                  </m:r>
                </m:sub>
              </m:sSub>
            </m:oMath>
            <w:r w:rsidR="009D577C" w:rsidRPr="00BF5ECB">
              <w:t>,</w:t>
            </w:r>
          </w:p>
          <w:p w14:paraId="6C22B41A" w14:textId="77777777" w:rsidR="009D577C" w:rsidRPr="00BF5ECB" w:rsidRDefault="009D577C" w:rsidP="000B6DE0">
            <w:pPr>
              <w:pStyle w:val="tabhead"/>
            </w:pPr>
            <w:r w:rsidRPr="00BF5ECB">
              <w:t>мОм/контакт</w:t>
            </w:r>
          </w:p>
        </w:tc>
      </w:tr>
      <w:tr w:rsidR="009D577C" w:rsidRPr="00BF5ECB" w14:paraId="39A59F7C" w14:textId="77777777" w:rsidTr="00357D9A">
        <w:trPr>
          <w:jc w:val="center"/>
        </w:trPr>
        <w:tc>
          <w:tcPr>
            <w:tcW w:w="880" w:type="pct"/>
            <w:tcBorders>
              <w:top w:val="double" w:sz="4" w:space="0" w:color="auto"/>
            </w:tcBorders>
            <w:vAlign w:val="bottom"/>
          </w:tcPr>
          <w:p w14:paraId="4098E306" w14:textId="77777777" w:rsidR="009D577C" w:rsidRPr="006526CB" w:rsidRDefault="009D577C" w:rsidP="000B6DE0">
            <w:pPr>
              <w:pStyle w:val="tabnums"/>
            </w:pPr>
            <w:r w:rsidRPr="006526CB">
              <w:t>ШРА-73</w:t>
            </w:r>
          </w:p>
        </w:tc>
        <w:tc>
          <w:tcPr>
            <w:tcW w:w="556" w:type="pct"/>
            <w:tcBorders>
              <w:top w:val="double" w:sz="4" w:space="0" w:color="auto"/>
            </w:tcBorders>
            <w:vAlign w:val="bottom"/>
          </w:tcPr>
          <w:p w14:paraId="444A2B41" w14:textId="77777777" w:rsidR="009D577C" w:rsidRPr="006526CB" w:rsidRDefault="009D577C" w:rsidP="000B6DE0">
            <w:pPr>
              <w:pStyle w:val="tabnums"/>
            </w:pPr>
            <w:r w:rsidRPr="006526CB">
              <w:t>250</w:t>
            </w:r>
          </w:p>
        </w:tc>
        <w:tc>
          <w:tcPr>
            <w:tcW w:w="671" w:type="pct"/>
            <w:tcBorders>
              <w:top w:val="double" w:sz="4" w:space="0" w:color="auto"/>
            </w:tcBorders>
            <w:vAlign w:val="bottom"/>
          </w:tcPr>
          <w:p w14:paraId="6C6A40CA" w14:textId="77777777" w:rsidR="009D577C" w:rsidRPr="006526CB" w:rsidRDefault="009D577C" w:rsidP="000B6DE0">
            <w:pPr>
              <w:pStyle w:val="tabnums"/>
            </w:pPr>
            <w:r w:rsidRPr="006526CB">
              <w:t>0,21</w:t>
            </w:r>
          </w:p>
        </w:tc>
        <w:tc>
          <w:tcPr>
            <w:tcW w:w="671" w:type="pct"/>
            <w:tcBorders>
              <w:top w:val="double" w:sz="4" w:space="0" w:color="auto"/>
            </w:tcBorders>
            <w:vAlign w:val="bottom"/>
          </w:tcPr>
          <w:p w14:paraId="43447FF7" w14:textId="77777777" w:rsidR="009D577C" w:rsidRPr="006526CB" w:rsidRDefault="009D577C" w:rsidP="000B6DE0">
            <w:pPr>
              <w:pStyle w:val="tabnums"/>
            </w:pPr>
            <w:r w:rsidRPr="006526CB">
              <w:t>0,21</w:t>
            </w:r>
          </w:p>
        </w:tc>
        <w:tc>
          <w:tcPr>
            <w:tcW w:w="671" w:type="pct"/>
            <w:tcBorders>
              <w:top w:val="double" w:sz="4" w:space="0" w:color="auto"/>
            </w:tcBorders>
            <w:vAlign w:val="bottom"/>
          </w:tcPr>
          <w:p w14:paraId="35EE06DD" w14:textId="77777777" w:rsidR="009D577C" w:rsidRPr="006526CB" w:rsidRDefault="009D577C" w:rsidP="000B6DE0">
            <w:pPr>
              <w:pStyle w:val="tabnums"/>
            </w:pPr>
            <w:r w:rsidRPr="006526CB">
              <w:t>0,570</w:t>
            </w:r>
          </w:p>
        </w:tc>
        <w:tc>
          <w:tcPr>
            <w:tcW w:w="671" w:type="pct"/>
            <w:tcBorders>
              <w:top w:val="double" w:sz="4" w:space="0" w:color="auto"/>
            </w:tcBorders>
            <w:vAlign w:val="bottom"/>
          </w:tcPr>
          <w:p w14:paraId="078A27DA" w14:textId="77777777" w:rsidR="009D577C" w:rsidRPr="006526CB" w:rsidRDefault="009D577C" w:rsidP="000B6DE0">
            <w:pPr>
              <w:pStyle w:val="tabnums"/>
            </w:pPr>
            <w:r w:rsidRPr="006526CB">
              <w:t>0,84</w:t>
            </w:r>
          </w:p>
        </w:tc>
        <w:tc>
          <w:tcPr>
            <w:tcW w:w="880" w:type="pct"/>
            <w:tcBorders>
              <w:top w:val="double" w:sz="4" w:space="0" w:color="auto"/>
            </w:tcBorders>
            <w:vAlign w:val="bottom"/>
          </w:tcPr>
          <w:p w14:paraId="5A278852" w14:textId="77777777" w:rsidR="009D577C" w:rsidRPr="006526CB" w:rsidRDefault="009D577C" w:rsidP="000B6DE0">
            <w:pPr>
              <w:pStyle w:val="tabnums"/>
            </w:pPr>
            <w:r w:rsidRPr="006526CB">
              <w:t>0,009</w:t>
            </w:r>
          </w:p>
        </w:tc>
      </w:tr>
      <w:tr w:rsidR="009D577C" w:rsidRPr="00BF5ECB" w14:paraId="1F1A4D1B" w14:textId="77777777" w:rsidTr="00357D9A">
        <w:trPr>
          <w:jc w:val="center"/>
        </w:trPr>
        <w:tc>
          <w:tcPr>
            <w:tcW w:w="880" w:type="pct"/>
            <w:vAlign w:val="bottom"/>
          </w:tcPr>
          <w:p w14:paraId="21E42EE4" w14:textId="77777777" w:rsidR="009D577C" w:rsidRPr="006526CB" w:rsidRDefault="009D577C" w:rsidP="000B6DE0">
            <w:pPr>
              <w:pStyle w:val="tabnums"/>
            </w:pPr>
            <w:r w:rsidRPr="006526CB">
              <w:t>ШРА-73</w:t>
            </w:r>
          </w:p>
        </w:tc>
        <w:tc>
          <w:tcPr>
            <w:tcW w:w="556" w:type="pct"/>
            <w:vAlign w:val="bottom"/>
          </w:tcPr>
          <w:p w14:paraId="49E7A84F" w14:textId="77777777" w:rsidR="009D577C" w:rsidRPr="006526CB" w:rsidRDefault="009D577C" w:rsidP="000B6DE0">
            <w:pPr>
              <w:pStyle w:val="tabnums"/>
            </w:pPr>
            <w:r w:rsidRPr="006526CB">
              <w:t>400</w:t>
            </w:r>
          </w:p>
        </w:tc>
        <w:tc>
          <w:tcPr>
            <w:tcW w:w="671" w:type="pct"/>
            <w:vAlign w:val="bottom"/>
          </w:tcPr>
          <w:p w14:paraId="5730C37A" w14:textId="77777777" w:rsidR="009D577C" w:rsidRPr="006526CB" w:rsidRDefault="009D577C" w:rsidP="000B6DE0">
            <w:pPr>
              <w:pStyle w:val="tabnums"/>
            </w:pPr>
            <w:r w:rsidRPr="006526CB">
              <w:t>0,15</w:t>
            </w:r>
          </w:p>
        </w:tc>
        <w:tc>
          <w:tcPr>
            <w:tcW w:w="671" w:type="pct"/>
            <w:vAlign w:val="bottom"/>
          </w:tcPr>
          <w:p w14:paraId="04C804ED" w14:textId="77777777" w:rsidR="009D577C" w:rsidRPr="006526CB" w:rsidRDefault="009D577C" w:rsidP="000B6DE0">
            <w:pPr>
              <w:pStyle w:val="tabnums"/>
            </w:pPr>
            <w:r w:rsidRPr="006526CB">
              <w:t>0,17</w:t>
            </w:r>
          </w:p>
        </w:tc>
        <w:tc>
          <w:tcPr>
            <w:tcW w:w="671" w:type="pct"/>
            <w:vAlign w:val="bottom"/>
          </w:tcPr>
          <w:p w14:paraId="0871B744" w14:textId="77777777" w:rsidR="009D577C" w:rsidRPr="006526CB" w:rsidRDefault="009D577C" w:rsidP="000B6DE0">
            <w:pPr>
              <w:pStyle w:val="tabnums"/>
            </w:pPr>
            <w:r w:rsidRPr="006526CB">
              <w:t>0,636</w:t>
            </w:r>
          </w:p>
        </w:tc>
        <w:tc>
          <w:tcPr>
            <w:tcW w:w="671" w:type="pct"/>
            <w:vAlign w:val="bottom"/>
          </w:tcPr>
          <w:p w14:paraId="0D9063E7" w14:textId="77777777" w:rsidR="009D577C" w:rsidRPr="006526CB" w:rsidRDefault="009D577C" w:rsidP="000B6DE0">
            <w:pPr>
              <w:pStyle w:val="tabnums"/>
            </w:pPr>
            <w:r w:rsidRPr="006526CB">
              <w:t>0,662</w:t>
            </w:r>
          </w:p>
        </w:tc>
        <w:tc>
          <w:tcPr>
            <w:tcW w:w="880" w:type="pct"/>
            <w:vAlign w:val="bottom"/>
          </w:tcPr>
          <w:p w14:paraId="7755513B" w14:textId="77777777" w:rsidR="009D577C" w:rsidRPr="006526CB" w:rsidRDefault="009D577C" w:rsidP="000B6DE0">
            <w:pPr>
              <w:pStyle w:val="tabnums"/>
            </w:pPr>
            <w:r w:rsidRPr="006526CB">
              <w:t>0,006</w:t>
            </w:r>
          </w:p>
        </w:tc>
      </w:tr>
      <w:tr w:rsidR="009D577C" w:rsidRPr="00BF5ECB" w14:paraId="022BA5E9" w14:textId="77777777" w:rsidTr="00357D9A">
        <w:trPr>
          <w:jc w:val="center"/>
        </w:trPr>
        <w:tc>
          <w:tcPr>
            <w:tcW w:w="880" w:type="pct"/>
            <w:vAlign w:val="bottom"/>
          </w:tcPr>
          <w:p w14:paraId="4F0CC446" w14:textId="77777777" w:rsidR="009D577C" w:rsidRPr="006526CB" w:rsidRDefault="009D577C" w:rsidP="000B6DE0">
            <w:pPr>
              <w:pStyle w:val="tabnums"/>
            </w:pPr>
            <w:r w:rsidRPr="006526CB">
              <w:t>ШРА-73</w:t>
            </w:r>
          </w:p>
        </w:tc>
        <w:tc>
          <w:tcPr>
            <w:tcW w:w="556" w:type="pct"/>
            <w:vAlign w:val="bottom"/>
          </w:tcPr>
          <w:p w14:paraId="37D28580" w14:textId="77777777" w:rsidR="009D577C" w:rsidRPr="006526CB" w:rsidRDefault="009D577C" w:rsidP="000B6DE0">
            <w:pPr>
              <w:pStyle w:val="tabnums"/>
            </w:pPr>
            <w:r w:rsidRPr="006526CB">
              <w:t>630</w:t>
            </w:r>
          </w:p>
        </w:tc>
        <w:tc>
          <w:tcPr>
            <w:tcW w:w="671" w:type="pct"/>
            <w:vAlign w:val="bottom"/>
          </w:tcPr>
          <w:p w14:paraId="225851B3" w14:textId="77777777" w:rsidR="009D577C" w:rsidRPr="006526CB" w:rsidRDefault="009D577C" w:rsidP="000B6DE0">
            <w:pPr>
              <w:pStyle w:val="tabnums"/>
            </w:pPr>
            <w:r w:rsidRPr="006526CB">
              <w:t>0,10</w:t>
            </w:r>
          </w:p>
        </w:tc>
        <w:tc>
          <w:tcPr>
            <w:tcW w:w="671" w:type="pct"/>
            <w:vAlign w:val="bottom"/>
          </w:tcPr>
          <w:p w14:paraId="3142FD78" w14:textId="77777777" w:rsidR="009D577C" w:rsidRPr="006526CB" w:rsidRDefault="009D577C" w:rsidP="000B6DE0">
            <w:pPr>
              <w:pStyle w:val="tabnums"/>
            </w:pPr>
            <w:r w:rsidRPr="006526CB">
              <w:t>0,13</w:t>
            </w:r>
          </w:p>
        </w:tc>
        <w:tc>
          <w:tcPr>
            <w:tcW w:w="671" w:type="pct"/>
            <w:vAlign w:val="bottom"/>
          </w:tcPr>
          <w:p w14:paraId="7202BC55" w14:textId="77777777" w:rsidR="009D577C" w:rsidRPr="006526CB" w:rsidRDefault="009D577C" w:rsidP="000B6DE0">
            <w:pPr>
              <w:pStyle w:val="tabnums"/>
            </w:pPr>
            <w:r w:rsidRPr="006526CB">
              <w:t>0,586</w:t>
            </w:r>
          </w:p>
        </w:tc>
        <w:tc>
          <w:tcPr>
            <w:tcW w:w="671" w:type="pct"/>
            <w:vAlign w:val="bottom"/>
          </w:tcPr>
          <w:p w14:paraId="6DFFFD9D" w14:textId="77777777" w:rsidR="009D577C" w:rsidRPr="006526CB" w:rsidRDefault="009D577C" w:rsidP="000B6DE0">
            <w:pPr>
              <w:pStyle w:val="tabnums"/>
            </w:pPr>
            <w:r w:rsidRPr="006526CB">
              <w:t>0,622</w:t>
            </w:r>
          </w:p>
        </w:tc>
        <w:tc>
          <w:tcPr>
            <w:tcW w:w="880" w:type="pct"/>
            <w:vAlign w:val="bottom"/>
          </w:tcPr>
          <w:p w14:paraId="10B1703E" w14:textId="77777777" w:rsidR="009D577C" w:rsidRPr="006526CB" w:rsidRDefault="009D577C" w:rsidP="000B6DE0">
            <w:pPr>
              <w:pStyle w:val="tabnums"/>
            </w:pPr>
            <w:r w:rsidRPr="006526CB">
              <w:t>0,004</w:t>
            </w:r>
          </w:p>
        </w:tc>
      </w:tr>
      <w:tr w:rsidR="009D577C" w:rsidRPr="00BF5ECB" w14:paraId="1E0DC64D" w14:textId="77777777" w:rsidTr="00357D9A">
        <w:trPr>
          <w:jc w:val="center"/>
        </w:trPr>
        <w:tc>
          <w:tcPr>
            <w:tcW w:w="880" w:type="pct"/>
            <w:vAlign w:val="center"/>
          </w:tcPr>
          <w:p w14:paraId="5F8895A3" w14:textId="77777777" w:rsidR="009D577C" w:rsidRPr="006526CB" w:rsidRDefault="009D577C" w:rsidP="000B6DE0">
            <w:pPr>
              <w:pStyle w:val="tabnums"/>
            </w:pPr>
            <w:r w:rsidRPr="006526CB">
              <w:t>КЗШ-0,4</w:t>
            </w:r>
          </w:p>
        </w:tc>
        <w:tc>
          <w:tcPr>
            <w:tcW w:w="556" w:type="pct"/>
            <w:vAlign w:val="center"/>
          </w:tcPr>
          <w:p w14:paraId="15E17EB0" w14:textId="77777777" w:rsidR="009D577C" w:rsidRPr="006526CB" w:rsidRDefault="009D577C" w:rsidP="000B6DE0">
            <w:pPr>
              <w:pStyle w:val="tabnums"/>
            </w:pPr>
            <w:r w:rsidRPr="006526CB">
              <w:t>1000</w:t>
            </w:r>
          </w:p>
        </w:tc>
        <w:tc>
          <w:tcPr>
            <w:tcW w:w="671" w:type="pct"/>
            <w:vAlign w:val="center"/>
          </w:tcPr>
          <w:p w14:paraId="06C5E2B5" w14:textId="77777777" w:rsidR="009D577C" w:rsidRPr="006526CB" w:rsidRDefault="009D577C" w:rsidP="000B6DE0">
            <w:pPr>
              <w:pStyle w:val="tabnums"/>
            </w:pPr>
            <w:r w:rsidRPr="006526CB">
              <w:t>0,0243</w:t>
            </w:r>
          </w:p>
        </w:tc>
        <w:tc>
          <w:tcPr>
            <w:tcW w:w="671" w:type="pct"/>
            <w:vAlign w:val="center"/>
          </w:tcPr>
          <w:p w14:paraId="7096F924" w14:textId="77777777" w:rsidR="009D577C" w:rsidRPr="006526CB" w:rsidRDefault="009D577C" w:rsidP="000B6DE0">
            <w:pPr>
              <w:pStyle w:val="tabnums"/>
            </w:pPr>
            <w:r w:rsidRPr="006526CB">
              <w:t>0,117</w:t>
            </w:r>
          </w:p>
        </w:tc>
        <w:tc>
          <w:tcPr>
            <w:tcW w:w="671" w:type="pct"/>
            <w:vAlign w:val="center"/>
          </w:tcPr>
          <w:p w14:paraId="6AE0CD8A" w14:textId="77777777" w:rsidR="009D577C" w:rsidRPr="006526CB" w:rsidRDefault="009D577C" w:rsidP="000B6DE0">
            <w:pPr>
              <w:pStyle w:val="tabnums"/>
            </w:pPr>
            <w:r w:rsidRPr="006526CB">
              <w:t>0,2014</w:t>
            </w:r>
          </w:p>
        </w:tc>
        <w:tc>
          <w:tcPr>
            <w:tcW w:w="671" w:type="pct"/>
            <w:vAlign w:val="center"/>
          </w:tcPr>
          <w:p w14:paraId="4D3A23E3" w14:textId="77777777" w:rsidR="009D577C" w:rsidRPr="006526CB" w:rsidRDefault="009D577C" w:rsidP="000B6DE0">
            <w:pPr>
              <w:pStyle w:val="tabnums"/>
            </w:pPr>
            <w:r w:rsidRPr="006526CB">
              <w:t>0,5220</w:t>
            </w:r>
          </w:p>
        </w:tc>
        <w:tc>
          <w:tcPr>
            <w:tcW w:w="880" w:type="pct"/>
            <w:vAlign w:val="center"/>
          </w:tcPr>
          <w:p w14:paraId="4A7FA5F0" w14:textId="77777777" w:rsidR="009D577C" w:rsidRPr="006526CB" w:rsidRDefault="009D577C" w:rsidP="000B6DE0">
            <w:pPr>
              <w:pStyle w:val="tabnums"/>
            </w:pPr>
            <w:r w:rsidRPr="006526CB">
              <w:t>0,004</w:t>
            </w:r>
          </w:p>
        </w:tc>
      </w:tr>
      <w:tr w:rsidR="009D577C" w:rsidRPr="00BF5ECB" w14:paraId="2A85DD4E" w14:textId="77777777" w:rsidTr="00357D9A">
        <w:trPr>
          <w:jc w:val="center"/>
        </w:trPr>
        <w:tc>
          <w:tcPr>
            <w:tcW w:w="880" w:type="pct"/>
            <w:vAlign w:val="bottom"/>
          </w:tcPr>
          <w:p w14:paraId="117D30D9" w14:textId="77777777" w:rsidR="009D577C" w:rsidRPr="006526CB" w:rsidRDefault="009D577C" w:rsidP="000B6DE0">
            <w:pPr>
              <w:pStyle w:val="tabnums"/>
            </w:pPr>
            <w:r w:rsidRPr="006526CB">
              <w:t>ШМА-4</w:t>
            </w:r>
          </w:p>
        </w:tc>
        <w:tc>
          <w:tcPr>
            <w:tcW w:w="556" w:type="pct"/>
            <w:vAlign w:val="bottom"/>
          </w:tcPr>
          <w:p w14:paraId="0AC7A324" w14:textId="77777777" w:rsidR="009D577C" w:rsidRPr="006526CB" w:rsidRDefault="009D577C" w:rsidP="000B6DE0">
            <w:pPr>
              <w:pStyle w:val="tabnums"/>
            </w:pPr>
            <w:r w:rsidRPr="006526CB">
              <w:t>1250</w:t>
            </w:r>
          </w:p>
        </w:tc>
        <w:tc>
          <w:tcPr>
            <w:tcW w:w="671" w:type="pct"/>
            <w:vAlign w:val="bottom"/>
          </w:tcPr>
          <w:p w14:paraId="27CA594C" w14:textId="77777777" w:rsidR="009D577C" w:rsidRPr="006526CB" w:rsidRDefault="009D577C" w:rsidP="000B6DE0">
            <w:pPr>
              <w:pStyle w:val="tabnums"/>
            </w:pPr>
            <w:r w:rsidRPr="006526CB">
              <w:t>0,0332</w:t>
            </w:r>
          </w:p>
        </w:tc>
        <w:tc>
          <w:tcPr>
            <w:tcW w:w="671" w:type="pct"/>
            <w:vAlign w:val="bottom"/>
          </w:tcPr>
          <w:p w14:paraId="18D07B73" w14:textId="77777777" w:rsidR="009D577C" w:rsidRPr="006526CB" w:rsidRDefault="009D577C" w:rsidP="000B6DE0">
            <w:pPr>
              <w:pStyle w:val="tabnums"/>
            </w:pPr>
            <w:r w:rsidRPr="006526CB">
              <w:t>0,0176</w:t>
            </w:r>
          </w:p>
        </w:tc>
        <w:tc>
          <w:tcPr>
            <w:tcW w:w="671" w:type="pct"/>
            <w:vAlign w:val="bottom"/>
          </w:tcPr>
          <w:p w14:paraId="111C9F28" w14:textId="77777777" w:rsidR="009D577C" w:rsidRPr="006526CB" w:rsidRDefault="009D577C" w:rsidP="000B6DE0">
            <w:pPr>
              <w:pStyle w:val="tabnums"/>
            </w:pPr>
            <w:r w:rsidRPr="006526CB">
              <w:t>0,0882</w:t>
            </w:r>
          </w:p>
        </w:tc>
        <w:tc>
          <w:tcPr>
            <w:tcW w:w="671" w:type="pct"/>
            <w:vAlign w:val="bottom"/>
          </w:tcPr>
          <w:p w14:paraId="121273BD" w14:textId="77777777" w:rsidR="009D577C" w:rsidRPr="006526CB" w:rsidRDefault="009D577C" w:rsidP="000B6DE0">
            <w:pPr>
              <w:pStyle w:val="tabnums"/>
            </w:pPr>
            <w:r w:rsidRPr="006526CB">
              <w:t>0,0689</w:t>
            </w:r>
          </w:p>
        </w:tc>
        <w:tc>
          <w:tcPr>
            <w:tcW w:w="880" w:type="pct"/>
            <w:vAlign w:val="bottom"/>
          </w:tcPr>
          <w:p w14:paraId="68EEC198" w14:textId="77777777" w:rsidR="009D577C" w:rsidRPr="006526CB" w:rsidRDefault="009D577C" w:rsidP="000B6DE0">
            <w:pPr>
              <w:pStyle w:val="tabnums"/>
            </w:pPr>
            <w:r w:rsidRPr="006526CB">
              <w:t>0,003</w:t>
            </w:r>
          </w:p>
        </w:tc>
      </w:tr>
      <w:tr w:rsidR="009D577C" w:rsidRPr="00BF5ECB" w14:paraId="28D9CB5E" w14:textId="77777777" w:rsidTr="00357D9A">
        <w:trPr>
          <w:jc w:val="center"/>
        </w:trPr>
        <w:tc>
          <w:tcPr>
            <w:tcW w:w="880" w:type="pct"/>
            <w:vAlign w:val="bottom"/>
          </w:tcPr>
          <w:p w14:paraId="6C87C131" w14:textId="77777777" w:rsidR="009D577C" w:rsidRPr="006526CB" w:rsidRDefault="009D577C" w:rsidP="000B6DE0">
            <w:pPr>
              <w:pStyle w:val="tabnums"/>
            </w:pPr>
            <w:r w:rsidRPr="006526CB">
              <w:t>ШМА-4</w:t>
            </w:r>
          </w:p>
        </w:tc>
        <w:tc>
          <w:tcPr>
            <w:tcW w:w="556" w:type="pct"/>
            <w:vAlign w:val="bottom"/>
          </w:tcPr>
          <w:p w14:paraId="2F0B560F" w14:textId="77777777" w:rsidR="009D577C" w:rsidRPr="006526CB" w:rsidRDefault="009D577C" w:rsidP="000B6DE0">
            <w:pPr>
              <w:pStyle w:val="tabnums"/>
            </w:pPr>
            <w:r w:rsidRPr="006526CB">
              <w:t>1600</w:t>
            </w:r>
          </w:p>
        </w:tc>
        <w:tc>
          <w:tcPr>
            <w:tcW w:w="671" w:type="pct"/>
            <w:vAlign w:val="bottom"/>
          </w:tcPr>
          <w:p w14:paraId="60F14E98" w14:textId="77777777" w:rsidR="009D577C" w:rsidRPr="006526CB" w:rsidRDefault="009D577C" w:rsidP="000B6DE0">
            <w:pPr>
              <w:pStyle w:val="tabnums"/>
            </w:pPr>
            <w:r w:rsidRPr="006526CB">
              <w:t>0,0304</w:t>
            </w:r>
          </w:p>
        </w:tc>
        <w:tc>
          <w:tcPr>
            <w:tcW w:w="671" w:type="pct"/>
            <w:vAlign w:val="bottom"/>
          </w:tcPr>
          <w:p w14:paraId="2461128F" w14:textId="77777777" w:rsidR="009D577C" w:rsidRPr="006526CB" w:rsidRDefault="009D577C" w:rsidP="000B6DE0">
            <w:pPr>
              <w:pStyle w:val="tabnums"/>
            </w:pPr>
            <w:r w:rsidRPr="006526CB">
              <w:t>0,0161</w:t>
            </w:r>
          </w:p>
        </w:tc>
        <w:tc>
          <w:tcPr>
            <w:tcW w:w="671" w:type="pct"/>
            <w:vAlign w:val="bottom"/>
          </w:tcPr>
          <w:p w14:paraId="3B11BCA9" w14:textId="77777777" w:rsidR="009D577C" w:rsidRPr="006526CB" w:rsidRDefault="009D577C" w:rsidP="000B6DE0">
            <w:pPr>
              <w:pStyle w:val="tabnums"/>
            </w:pPr>
            <w:r w:rsidRPr="006526CB">
              <w:t>0,0744</w:t>
            </w:r>
          </w:p>
        </w:tc>
        <w:tc>
          <w:tcPr>
            <w:tcW w:w="671" w:type="pct"/>
            <w:vAlign w:val="bottom"/>
          </w:tcPr>
          <w:p w14:paraId="327F6887" w14:textId="77777777" w:rsidR="009D577C" w:rsidRPr="006526CB" w:rsidRDefault="009D577C" w:rsidP="000B6DE0">
            <w:pPr>
              <w:pStyle w:val="tabnums"/>
            </w:pPr>
            <w:r w:rsidRPr="006526CB">
              <w:t>0,0590</w:t>
            </w:r>
          </w:p>
        </w:tc>
        <w:tc>
          <w:tcPr>
            <w:tcW w:w="880" w:type="pct"/>
            <w:vAlign w:val="bottom"/>
          </w:tcPr>
          <w:p w14:paraId="5CD9C14F" w14:textId="77777777" w:rsidR="009D577C" w:rsidRPr="006526CB" w:rsidRDefault="009D577C" w:rsidP="000B6DE0">
            <w:pPr>
              <w:pStyle w:val="tabnums"/>
            </w:pPr>
            <w:r w:rsidRPr="006526CB">
              <w:t>0,003</w:t>
            </w:r>
          </w:p>
        </w:tc>
      </w:tr>
      <w:tr w:rsidR="009D577C" w:rsidRPr="00BF5ECB" w14:paraId="4CE57027" w14:textId="77777777" w:rsidTr="00357D9A">
        <w:trPr>
          <w:jc w:val="center"/>
        </w:trPr>
        <w:tc>
          <w:tcPr>
            <w:tcW w:w="880" w:type="pct"/>
            <w:vAlign w:val="bottom"/>
          </w:tcPr>
          <w:p w14:paraId="465B9C8E" w14:textId="77777777" w:rsidR="009D577C" w:rsidRPr="006526CB" w:rsidRDefault="009D577C" w:rsidP="000B6DE0">
            <w:pPr>
              <w:pStyle w:val="tabnums"/>
            </w:pPr>
            <w:r w:rsidRPr="006526CB">
              <w:t>ШМА-4</w:t>
            </w:r>
          </w:p>
        </w:tc>
        <w:tc>
          <w:tcPr>
            <w:tcW w:w="556" w:type="pct"/>
            <w:vAlign w:val="bottom"/>
          </w:tcPr>
          <w:p w14:paraId="4391D165" w14:textId="77777777" w:rsidR="009D577C" w:rsidRPr="006526CB" w:rsidRDefault="009D577C" w:rsidP="000B6DE0">
            <w:pPr>
              <w:pStyle w:val="tabnums"/>
            </w:pPr>
            <w:r w:rsidRPr="006526CB">
              <w:t>2500</w:t>
            </w:r>
          </w:p>
        </w:tc>
        <w:tc>
          <w:tcPr>
            <w:tcW w:w="671" w:type="pct"/>
            <w:vAlign w:val="bottom"/>
          </w:tcPr>
          <w:p w14:paraId="4C1AF96A" w14:textId="77777777" w:rsidR="009D577C" w:rsidRPr="006526CB" w:rsidRDefault="009D577C" w:rsidP="000B6DE0">
            <w:pPr>
              <w:pStyle w:val="tabnums"/>
            </w:pPr>
            <w:r w:rsidRPr="006526CB">
              <w:t>0,0166</w:t>
            </w:r>
          </w:p>
        </w:tc>
        <w:tc>
          <w:tcPr>
            <w:tcW w:w="671" w:type="pct"/>
            <w:vAlign w:val="bottom"/>
          </w:tcPr>
          <w:p w14:paraId="41DF3CA9" w14:textId="77777777" w:rsidR="009D577C" w:rsidRPr="006526CB" w:rsidRDefault="009D577C" w:rsidP="000B6DE0">
            <w:pPr>
              <w:pStyle w:val="tabnums"/>
            </w:pPr>
            <w:r w:rsidRPr="006526CB">
              <w:t>0,088</w:t>
            </w:r>
          </w:p>
        </w:tc>
        <w:tc>
          <w:tcPr>
            <w:tcW w:w="671" w:type="pct"/>
            <w:vAlign w:val="bottom"/>
          </w:tcPr>
          <w:p w14:paraId="2C27017A" w14:textId="77777777" w:rsidR="009D577C" w:rsidRPr="006526CB" w:rsidRDefault="009D577C" w:rsidP="000B6DE0">
            <w:pPr>
              <w:pStyle w:val="tabnums"/>
            </w:pPr>
            <w:r w:rsidRPr="006526CB">
              <w:t>0,0530</w:t>
            </w:r>
          </w:p>
        </w:tc>
        <w:tc>
          <w:tcPr>
            <w:tcW w:w="671" w:type="pct"/>
            <w:vAlign w:val="bottom"/>
          </w:tcPr>
          <w:p w14:paraId="6F70763E" w14:textId="77777777" w:rsidR="009D577C" w:rsidRPr="006526CB" w:rsidRDefault="009D577C" w:rsidP="000B6DE0">
            <w:pPr>
              <w:pStyle w:val="tabnums"/>
            </w:pPr>
            <w:r w:rsidRPr="006526CB">
              <w:t>0,0413</w:t>
            </w:r>
          </w:p>
        </w:tc>
        <w:tc>
          <w:tcPr>
            <w:tcW w:w="880" w:type="pct"/>
            <w:vAlign w:val="bottom"/>
          </w:tcPr>
          <w:p w14:paraId="487508F5" w14:textId="77777777" w:rsidR="009D577C" w:rsidRPr="006526CB" w:rsidRDefault="009D577C" w:rsidP="000B6DE0">
            <w:pPr>
              <w:pStyle w:val="tabnums"/>
            </w:pPr>
            <w:r w:rsidRPr="006526CB">
              <w:t>0,003</w:t>
            </w:r>
          </w:p>
        </w:tc>
      </w:tr>
      <w:tr w:rsidR="009D577C" w:rsidRPr="00BF5ECB" w14:paraId="0B09AFF0" w14:textId="77777777" w:rsidTr="00357D9A">
        <w:trPr>
          <w:jc w:val="center"/>
        </w:trPr>
        <w:tc>
          <w:tcPr>
            <w:tcW w:w="880" w:type="pct"/>
            <w:vAlign w:val="bottom"/>
          </w:tcPr>
          <w:p w14:paraId="190C5725" w14:textId="77777777" w:rsidR="009D577C" w:rsidRPr="006526CB" w:rsidRDefault="009D577C" w:rsidP="000B6DE0">
            <w:pPr>
              <w:pStyle w:val="tabnums"/>
            </w:pPr>
            <w:r w:rsidRPr="006526CB">
              <w:t>ШМА-4</w:t>
            </w:r>
          </w:p>
        </w:tc>
        <w:tc>
          <w:tcPr>
            <w:tcW w:w="556" w:type="pct"/>
            <w:vAlign w:val="bottom"/>
          </w:tcPr>
          <w:p w14:paraId="0977EB28" w14:textId="77777777" w:rsidR="009D577C" w:rsidRPr="006526CB" w:rsidRDefault="009D577C" w:rsidP="000B6DE0">
            <w:pPr>
              <w:pStyle w:val="tabnums"/>
            </w:pPr>
            <w:r w:rsidRPr="006526CB">
              <w:t>3200</w:t>
            </w:r>
          </w:p>
        </w:tc>
        <w:tc>
          <w:tcPr>
            <w:tcW w:w="671" w:type="pct"/>
            <w:vAlign w:val="bottom"/>
          </w:tcPr>
          <w:p w14:paraId="5885004C" w14:textId="77777777" w:rsidR="009D577C" w:rsidRPr="006526CB" w:rsidRDefault="009D577C" w:rsidP="000B6DE0">
            <w:pPr>
              <w:pStyle w:val="tabnums"/>
            </w:pPr>
            <w:r w:rsidRPr="006526CB">
              <w:t>0,0152</w:t>
            </w:r>
          </w:p>
        </w:tc>
        <w:tc>
          <w:tcPr>
            <w:tcW w:w="671" w:type="pct"/>
            <w:vAlign w:val="bottom"/>
          </w:tcPr>
          <w:p w14:paraId="0169483E" w14:textId="77777777" w:rsidR="009D577C" w:rsidRPr="006526CB" w:rsidRDefault="009D577C" w:rsidP="000B6DE0">
            <w:pPr>
              <w:pStyle w:val="tabnums"/>
            </w:pPr>
            <w:r w:rsidRPr="006526CB">
              <w:t>0,008</w:t>
            </w:r>
          </w:p>
        </w:tc>
        <w:tc>
          <w:tcPr>
            <w:tcW w:w="671" w:type="pct"/>
            <w:vAlign w:val="bottom"/>
          </w:tcPr>
          <w:p w14:paraId="3F0523D4" w14:textId="77777777" w:rsidR="009D577C" w:rsidRPr="006526CB" w:rsidRDefault="009D577C" w:rsidP="000B6DE0">
            <w:pPr>
              <w:pStyle w:val="tabnums"/>
            </w:pPr>
            <w:r w:rsidRPr="006526CB">
              <w:t>0,0447</w:t>
            </w:r>
          </w:p>
        </w:tc>
        <w:tc>
          <w:tcPr>
            <w:tcW w:w="671" w:type="pct"/>
            <w:vAlign w:val="bottom"/>
          </w:tcPr>
          <w:p w14:paraId="433C436C" w14:textId="77777777" w:rsidR="009D577C" w:rsidRPr="006526CB" w:rsidRDefault="009D577C" w:rsidP="000B6DE0">
            <w:pPr>
              <w:pStyle w:val="tabnums"/>
            </w:pPr>
            <w:r w:rsidRPr="006526CB">
              <w:t>0,0354</w:t>
            </w:r>
          </w:p>
        </w:tc>
        <w:tc>
          <w:tcPr>
            <w:tcW w:w="880" w:type="pct"/>
            <w:vAlign w:val="bottom"/>
          </w:tcPr>
          <w:p w14:paraId="79F36F81" w14:textId="77777777" w:rsidR="009D577C" w:rsidRPr="006526CB" w:rsidRDefault="009D577C" w:rsidP="000B6DE0">
            <w:pPr>
              <w:pStyle w:val="tabnums"/>
            </w:pPr>
            <w:r w:rsidRPr="006526CB">
              <w:t>0,002</w:t>
            </w:r>
          </w:p>
        </w:tc>
      </w:tr>
      <w:tr w:rsidR="009D577C" w:rsidRPr="00BF5ECB" w14:paraId="7FF4CFB3" w14:textId="77777777" w:rsidTr="00357D9A">
        <w:trPr>
          <w:jc w:val="center"/>
        </w:trPr>
        <w:tc>
          <w:tcPr>
            <w:tcW w:w="880" w:type="pct"/>
            <w:vAlign w:val="bottom"/>
          </w:tcPr>
          <w:p w14:paraId="0DAF3846" w14:textId="77777777" w:rsidR="009D577C" w:rsidRPr="006526CB" w:rsidRDefault="009D577C" w:rsidP="000B6DE0">
            <w:pPr>
              <w:pStyle w:val="tabnums"/>
            </w:pPr>
            <w:r w:rsidRPr="006526CB">
              <w:t>ШМА-68Н</w:t>
            </w:r>
          </w:p>
        </w:tc>
        <w:tc>
          <w:tcPr>
            <w:tcW w:w="556" w:type="pct"/>
            <w:vAlign w:val="bottom"/>
          </w:tcPr>
          <w:p w14:paraId="160E7DBE" w14:textId="77777777" w:rsidR="009D577C" w:rsidRPr="006526CB" w:rsidRDefault="009D577C" w:rsidP="000B6DE0">
            <w:pPr>
              <w:pStyle w:val="tabnums"/>
            </w:pPr>
            <w:r w:rsidRPr="006526CB">
              <w:t>2500</w:t>
            </w:r>
          </w:p>
        </w:tc>
        <w:tc>
          <w:tcPr>
            <w:tcW w:w="671" w:type="pct"/>
            <w:vAlign w:val="bottom"/>
          </w:tcPr>
          <w:p w14:paraId="44FAB139" w14:textId="77777777" w:rsidR="009D577C" w:rsidRPr="006526CB" w:rsidRDefault="009D577C" w:rsidP="000B6DE0">
            <w:pPr>
              <w:pStyle w:val="tabnums"/>
            </w:pPr>
            <w:r w:rsidRPr="006526CB">
              <w:t>0,02</w:t>
            </w:r>
          </w:p>
        </w:tc>
        <w:tc>
          <w:tcPr>
            <w:tcW w:w="671" w:type="pct"/>
            <w:vAlign w:val="bottom"/>
          </w:tcPr>
          <w:p w14:paraId="606DB152" w14:textId="77777777" w:rsidR="009D577C" w:rsidRPr="006526CB" w:rsidRDefault="009D577C" w:rsidP="000B6DE0">
            <w:pPr>
              <w:pStyle w:val="tabnums"/>
            </w:pPr>
            <w:r w:rsidRPr="006526CB">
              <w:t>0,02</w:t>
            </w:r>
          </w:p>
        </w:tc>
        <w:tc>
          <w:tcPr>
            <w:tcW w:w="671" w:type="pct"/>
            <w:vAlign w:val="bottom"/>
          </w:tcPr>
          <w:p w14:paraId="6B3879EB" w14:textId="77777777" w:rsidR="009D577C" w:rsidRPr="006526CB" w:rsidRDefault="009D577C" w:rsidP="000B6DE0">
            <w:pPr>
              <w:pStyle w:val="tabnums"/>
            </w:pPr>
            <w:r w:rsidRPr="006526CB">
              <w:t>0,230</w:t>
            </w:r>
          </w:p>
        </w:tc>
        <w:tc>
          <w:tcPr>
            <w:tcW w:w="671" w:type="pct"/>
            <w:vAlign w:val="bottom"/>
          </w:tcPr>
          <w:p w14:paraId="70AA121F" w14:textId="77777777" w:rsidR="009D577C" w:rsidRPr="006526CB" w:rsidRDefault="009D577C" w:rsidP="000B6DE0">
            <w:pPr>
              <w:pStyle w:val="tabnums"/>
            </w:pPr>
            <w:r w:rsidRPr="006526CB">
              <w:t>0,158</w:t>
            </w:r>
          </w:p>
        </w:tc>
        <w:tc>
          <w:tcPr>
            <w:tcW w:w="880" w:type="pct"/>
            <w:vAlign w:val="bottom"/>
          </w:tcPr>
          <w:p w14:paraId="478622E0" w14:textId="77777777" w:rsidR="009D577C" w:rsidRPr="006526CB" w:rsidRDefault="009D577C" w:rsidP="000B6DE0">
            <w:pPr>
              <w:pStyle w:val="tabnums"/>
            </w:pPr>
            <w:r w:rsidRPr="006526CB">
              <w:t>0,002</w:t>
            </w:r>
          </w:p>
        </w:tc>
      </w:tr>
      <w:tr w:rsidR="009D577C" w:rsidRPr="00BF5ECB" w14:paraId="2CBCAD39" w14:textId="77777777" w:rsidTr="00357D9A">
        <w:trPr>
          <w:jc w:val="center"/>
        </w:trPr>
        <w:tc>
          <w:tcPr>
            <w:tcW w:w="880" w:type="pct"/>
            <w:vAlign w:val="bottom"/>
          </w:tcPr>
          <w:p w14:paraId="6DD10E8B" w14:textId="77777777" w:rsidR="009D577C" w:rsidRPr="006526CB" w:rsidRDefault="009D577C" w:rsidP="000B6DE0">
            <w:pPr>
              <w:pStyle w:val="tabnums"/>
            </w:pPr>
            <w:r w:rsidRPr="006526CB">
              <w:t>ШМА-68Н</w:t>
            </w:r>
          </w:p>
        </w:tc>
        <w:tc>
          <w:tcPr>
            <w:tcW w:w="556" w:type="pct"/>
            <w:vAlign w:val="bottom"/>
          </w:tcPr>
          <w:p w14:paraId="0827E8E7" w14:textId="77777777" w:rsidR="009D577C" w:rsidRPr="006526CB" w:rsidRDefault="009D577C" w:rsidP="000B6DE0">
            <w:pPr>
              <w:pStyle w:val="tabnums"/>
            </w:pPr>
            <w:r w:rsidRPr="006526CB">
              <w:t>4000</w:t>
            </w:r>
          </w:p>
        </w:tc>
        <w:tc>
          <w:tcPr>
            <w:tcW w:w="671" w:type="pct"/>
            <w:vAlign w:val="bottom"/>
          </w:tcPr>
          <w:p w14:paraId="7E1EA9E0" w14:textId="77777777" w:rsidR="009D577C" w:rsidRPr="006526CB" w:rsidRDefault="009D577C" w:rsidP="000B6DE0">
            <w:pPr>
              <w:pStyle w:val="tabnums"/>
            </w:pPr>
            <w:r w:rsidRPr="006526CB">
              <w:t>0,013</w:t>
            </w:r>
          </w:p>
        </w:tc>
        <w:tc>
          <w:tcPr>
            <w:tcW w:w="671" w:type="pct"/>
            <w:vAlign w:val="bottom"/>
          </w:tcPr>
          <w:p w14:paraId="7967ECE9" w14:textId="77777777" w:rsidR="009D577C" w:rsidRPr="006526CB" w:rsidRDefault="009D577C" w:rsidP="000B6DE0">
            <w:pPr>
              <w:pStyle w:val="tabnums"/>
            </w:pPr>
            <w:r w:rsidRPr="006526CB">
              <w:t>0,015</w:t>
            </w:r>
          </w:p>
        </w:tc>
        <w:tc>
          <w:tcPr>
            <w:tcW w:w="671" w:type="pct"/>
            <w:vAlign w:val="bottom"/>
          </w:tcPr>
          <w:p w14:paraId="22F88E46" w14:textId="77777777" w:rsidR="009D577C" w:rsidRPr="006526CB" w:rsidRDefault="009D577C" w:rsidP="000B6DE0">
            <w:pPr>
              <w:pStyle w:val="tabnums"/>
            </w:pPr>
            <w:r w:rsidRPr="006526CB">
              <w:t>0,223</w:t>
            </w:r>
          </w:p>
        </w:tc>
        <w:tc>
          <w:tcPr>
            <w:tcW w:w="671" w:type="pct"/>
            <w:vAlign w:val="bottom"/>
          </w:tcPr>
          <w:p w14:paraId="3476CF00" w14:textId="77777777" w:rsidR="009D577C" w:rsidRPr="006526CB" w:rsidRDefault="009D577C" w:rsidP="000B6DE0">
            <w:pPr>
              <w:pStyle w:val="tabnums"/>
            </w:pPr>
            <w:r w:rsidRPr="006526CB">
              <w:t>0,15</w:t>
            </w:r>
          </w:p>
        </w:tc>
        <w:tc>
          <w:tcPr>
            <w:tcW w:w="880" w:type="pct"/>
            <w:vAlign w:val="bottom"/>
          </w:tcPr>
          <w:p w14:paraId="4CEFF5FC" w14:textId="77777777" w:rsidR="009D577C" w:rsidRPr="006526CB" w:rsidRDefault="009D577C" w:rsidP="000B6DE0">
            <w:pPr>
              <w:pStyle w:val="tabnums"/>
            </w:pPr>
            <w:r w:rsidRPr="006526CB">
              <w:t>0,001</w:t>
            </w:r>
          </w:p>
        </w:tc>
      </w:tr>
    </w:tbl>
    <w:p w14:paraId="29D85B3D" w14:textId="77777777" w:rsidR="00357D9A" w:rsidRDefault="00357D9A" w:rsidP="00357D9A">
      <w:pPr>
        <w:pStyle w:val="tabtitle"/>
      </w:pPr>
    </w:p>
    <w:p w14:paraId="79231552" w14:textId="2CAC5C31" w:rsidR="004A0978" w:rsidRDefault="004A0978" w:rsidP="004A0978">
      <w:r>
        <w:t>В таблицах А.3 – А.8 приведены сопротивления кабельных линий</w:t>
      </w:r>
      <w:r w:rsidR="00500A56">
        <w:t>, р</w:t>
      </w:r>
      <w:r>
        <w:t>асч</w:t>
      </w:r>
      <w:r w:rsidR="00500A56">
        <w:t>е</w:t>
      </w:r>
      <w:r>
        <w:t>т</w:t>
      </w:r>
      <w:r w:rsidR="00500A56">
        <w:t xml:space="preserve"> которых проведен</w:t>
      </w:r>
      <w:r>
        <w:t xml:space="preserve"> при с</w:t>
      </w:r>
      <w:r w:rsidRPr="004A0978">
        <w:t>реднегеометрическо</w:t>
      </w:r>
      <w:r>
        <w:t>м</w:t>
      </w:r>
      <w:r w:rsidRPr="004A0978">
        <w:t xml:space="preserve"> расстояни</w:t>
      </w:r>
      <w:r>
        <w:t>и</w:t>
      </w:r>
      <w:r w:rsidR="00500A56">
        <w:t xml:space="preserve"> </w:t>
      </w:r>
      <w:r w:rsidR="00500A56" w:rsidRPr="004A0978">
        <w:t>800 мм</w:t>
      </w:r>
      <w:r w:rsidR="00500A56">
        <w:t xml:space="preserve"> от </w:t>
      </w:r>
      <w:r w:rsidRPr="004A0978">
        <w:t>жил кабеля до проложенных в кабельных сооружениях магистралей заземления</w:t>
      </w:r>
      <w:r w:rsidR="00500A56">
        <w:t>. Магистрали заземления</w:t>
      </w:r>
      <w:r w:rsidRPr="004A0978">
        <w:t xml:space="preserve"> </w:t>
      </w:r>
      <w:r w:rsidR="00500A56">
        <w:t xml:space="preserve">выполнены в виде </w:t>
      </w:r>
      <w:r w:rsidR="009E34B8">
        <w:t>двух</w:t>
      </w:r>
      <w:r w:rsidRPr="004A0978">
        <w:t xml:space="preserve"> стальны</w:t>
      </w:r>
      <w:r w:rsidR="00500A56">
        <w:t>х</w:t>
      </w:r>
      <w:r w:rsidRPr="004A0978">
        <w:t xml:space="preserve"> полос сечением 40x4 мм</w:t>
      </w:r>
      <w:r w:rsidR="004A5532">
        <w:rPr>
          <w:vertAlign w:val="superscript"/>
        </w:rPr>
        <w:t>2</w:t>
      </w:r>
      <w:r w:rsidR="00500A56">
        <w:t>.</w:t>
      </w:r>
      <w:r w:rsidR="00C5228C">
        <w:t xml:space="preserve"> </w:t>
      </w:r>
    </w:p>
    <w:p w14:paraId="43BCA59E" w14:textId="77777777" w:rsidR="00C5228C" w:rsidRDefault="00C5228C" w:rsidP="004A0978"/>
    <w:p w14:paraId="2D26CE03" w14:textId="17C31420" w:rsidR="00357D9A" w:rsidRPr="00642274" w:rsidRDefault="00357D9A" w:rsidP="0064425E">
      <w:pPr>
        <w:pStyle w:val="tabtitle"/>
        <w:keepLines/>
      </w:pPr>
      <w:r w:rsidRPr="00B70987">
        <w:rPr>
          <w:spacing w:val="40"/>
        </w:rPr>
        <w:t>Таблица</w:t>
      </w:r>
      <w:r w:rsidRPr="006526CB">
        <w:t xml:space="preserve"> А.3 </w:t>
      </w:r>
      <w:r w:rsidR="00B70987" w:rsidRPr="00417789">
        <w:t>–</w:t>
      </w:r>
      <w:r w:rsidRPr="006526CB">
        <w:t xml:space="preserve"> Сопротивления кабелей </w:t>
      </w:r>
      <w:r w:rsidR="00642274" w:rsidRPr="00642274">
        <w:t xml:space="preserve">с алюминиевыми жилами в непроводящей оболочке (АВВГ), </w:t>
      </w:r>
      <w:r w:rsidR="00642274">
        <w:t>при 20 °</w:t>
      </w:r>
      <w:r w:rsidR="00642274">
        <w:rPr>
          <w:lang w:val="en-US"/>
        </w:rPr>
        <w:t>C</w:t>
      </w:r>
    </w:p>
    <w:tbl>
      <w:tblPr>
        <w:tblStyle w:val="aa"/>
        <w:tblW w:w="0" w:type="auto"/>
        <w:tblLook w:val="04A0" w:firstRow="1" w:lastRow="0" w:firstColumn="1" w:lastColumn="0" w:noHBand="0" w:noVBand="1"/>
      </w:tblPr>
      <w:tblGrid>
        <w:gridCol w:w="627"/>
        <w:gridCol w:w="699"/>
        <w:gridCol w:w="774"/>
        <w:gridCol w:w="1028"/>
        <w:gridCol w:w="1170"/>
        <w:gridCol w:w="1186"/>
        <w:gridCol w:w="1186"/>
        <w:gridCol w:w="1195"/>
        <w:gridCol w:w="1195"/>
      </w:tblGrid>
      <w:tr w:rsidR="00B44592" w14:paraId="50B4AB8B" w14:textId="77777777" w:rsidTr="00AB45E3">
        <w:tc>
          <w:tcPr>
            <w:tcW w:w="0" w:type="auto"/>
            <w:vMerge w:val="restart"/>
            <w:vAlign w:val="center"/>
          </w:tcPr>
          <w:p w14:paraId="1CCFA38C" w14:textId="6E3F4E77" w:rsidR="005E7FC7" w:rsidRPr="00BF5958" w:rsidRDefault="00000000" w:rsidP="0064425E">
            <w:pPr>
              <w:pStyle w:val="tabhead"/>
              <w:keepLines/>
              <w:rPr>
                <w:iCs/>
                <w:vertAlign w:val="superscript"/>
                <w:lang w:val="en-US"/>
              </w:rPr>
            </w:pPr>
            <m:oMath>
              <m:sSub>
                <m:sSubPr>
                  <m:ctrlPr>
                    <w:rPr>
                      <w:rFonts w:ascii="Cambria Math" w:hAnsi="Cambria Math"/>
                      <w:lang w:val="en-US"/>
                    </w:rPr>
                  </m:ctrlPr>
                </m:sSubPr>
                <m:e>
                  <m:r>
                    <w:rPr>
                      <w:rFonts w:ascii="Cambria Math" w:hAnsi="Cambria Math"/>
                      <w:lang w:val="en-US"/>
                    </w:rPr>
                    <m:t>N</m:t>
                  </m:r>
                </m:e>
                <m:sub>
                  <m:r>
                    <w:rPr>
                      <w:rFonts w:ascii="Cambria Math" w:hAnsi="Cambria Math"/>
                    </w:rPr>
                    <m:t>ж</m:t>
                  </m:r>
                </m:sub>
              </m:sSub>
            </m:oMath>
            <w:r w:rsidR="005E7FC7">
              <w:rPr>
                <w:lang w:val="en-US"/>
              </w:rPr>
              <w:t>,</w:t>
            </w:r>
            <w:r w:rsidR="00301D1A">
              <w:rPr>
                <w:iCs/>
                <w:vertAlign w:val="superscript"/>
                <w:lang w:val="en-US"/>
              </w:rPr>
              <w:t>1)</w:t>
            </w:r>
          </w:p>
          <w:p w14:paraId="54CB589F" w14:textId="2BEC218B" w:rsidR="005E7FC7" w:rsidRPr="00642274" w:rsidRDefault="005E7FC7" w:rsidP="0064425E">
            <w:pPr>
              <w:pStyle w:val="tabhead"/>
              <w:keepLines/>
              <w:rPr>
                <w:iCs/>
              </w:rPr>
            </w:pPr>
            <w:r>
              <w:rPr>
                <w:iCs/>
                <w:lang w:val="en-US"/>
              </w:rPr>
              <w:t>шт.</w:t>
            </w:r>
          </w:p>
        </w:tc>
        <w:tc>
          <w:tcPr>
            <w:tcW w:w="0" w:type="auto"/>
            <w:vMerge w:val="restart"/>
            <w:vAlign w:val="center"/>
          </w:tcPr>
          <w:p w14:paraId="7CEF8CC4" w14:textId="0900122C" w:rsidR="005E7FC7" w:rsidRDefault="00000000" w:rsidP="0064425E">
            <w:pPr>
              <w:pStyle w:val="tabhead"/>
              <w:keepLines/>
            </w:pPr>
            <m:oMath>
              <m:sSub>
                <m:sSubPr>
                  <m:ctrlPr>
                    <w:rPr>
                      <w:rFonts w:ascii="Cambria Math" w:hAnsi="Cambria Math"/>
                    </w:rPr>
                  </m:ctrlPr>
                </m:sSubPr>
                <m:e>
                  <m:r>
                    <w:rPr>
                      <w:rFonts w:ascii="Cambria Math" w:hAnsi="Cambria Math"/>
                    </w:rPr>
                    <m:t>S</m:t>
                  </m:r>
                </m:e>
                <m:sub>
                  <m:r>
                    <m:rPr>
                      <m:sty m:val="p"/>
                    </m:rPr>
                    <w:rPr>
                      <w:rFonts w:ascii="Cambria Math" w:hAnsi="Cambria Math"/>
                    </w:rPr>
                    <m:t>ж</m:t>
                  </m:r>
                </m:sub>
              </m:sSub>
            </m:oMath>
            <w:r w:rsidR="005E7FC7">
              <w:t>,</w:t>
            </w:r>
            <w:r w:rsidR="00301D1A">
              <w:rPr>
                <w:iCs/>
                <w:vertAlign w:val="superscript"/>
              </w:rPr>
              <w:t>2</w:t>
            </w:r>
            <w:r w:rsidR="00301D1A">
              <w:rPr>
                <w:iCs/>
                <w:vertAlign w:val="superscript"/>
                <w:lang w:val="en-US"/>
              </w:rPr>
              <w:t>)</w:t>
            </w:r>
            <w:r w:rsidR="005E7FC7">
              <w:t xml:space="preserve"> </w:t>
            </w:r>
          </w:p>
          <w:p w14:paraId="1813BB08" w14:textId="64C1E15D" w:rsidR="005E7FC7" w:rsidRPr="00301D1A" w:rsidRDefault="005E7FC7" w:rsidP="0064425E">
            <w:pPr>
              <w:pStyle w:val="tabhead"/>
              <w:keepLines/>
              <w:rPr>
                <w:iCs/>
                <w:lang w:val="en-US"/>
              </w:rPr>
            </w:pPr>
            <w:r>
              <w:t>мм</w:t>
            </w:r>
            <w:r>
              <w:rPr>
                <w:vertAlign w:val="superscript"/>
              </w:rPr>
              <w:t>2</w:t>
            </w:r>
          </w:p>
        </w:tc>
        <w:tc>
          <w:tcPr>
            <w:tcW w:w="0" w:type="auto"/>
            <w:vMerge w:val="restart"/>
            <w:vAlign w:val="center"/>
          </w:tcPr>
          <w:p w14:paraId="47FAF1A1" w14:textId="061574AF" w:rsidR="005E7FC7" w:rsidRPr="00BF5958" w:rsidRDefault="005E7FC7" w:rsidP="0064425E">
            <w:pPr>
              <w:pStyle w:val="tabhead"/>
              <w:keepLines/>
              <w:rPr>
                <w:vertAlign w:val="superscript"/>
              </w:rPr>
            </w:pPr>
            <w:r>
              <w:t>Тип жил</w:t>
            </w:r>
            <w:r w:rsidR="00C0489E">
              <w:t> </w:t>
            </w:r>
            <w:r w:rsidR="00301D1A">
              <w:rPr>
                <w:vertAlign w:val="superscript"/>
              </w:rPr>
              <w:t>3)</w:t>
            </w:r>
          </w:p>
        </w:tc>
        <w:tc>
          <w:tcPr>
            <w:tcW w:w="0" w:type="auto"/>
            <w:gridSpan w:val="2"/>
            <w:vAlign w:val="center"/>
          </w:tcPr>
          <w:p w14:paraId="0D1F619A" w14:textId="012D42E2" w:rsidR="005E7FC7" w:rsidRPr="005E7FC7" w:rsidRDefault="005E7FC7" w:rsidP="0064425E">
            <w:pPr>
              <w:pStyle w:val="tabhead"/>
              <w:keepLines/>
            </w:pPr>
            <w:r>
              <w:t>Прямая последовательность</w:t>
            </w:r>
          </w:p>
        </w:tc>
        <w:tc>
          <w:tcPr>
            <w:tcW w:w="0" w:type="auto"/>
            <w:gridSpan w:val="2"/>
            <w:vAlign w:val="center"/>
          </w:tcPr>
          <w:p w14:paraId="20142752" w14:textId="48228F03" w:rsidR="005E7FC7" w:rsidRPr="009E383E" w:rsidRDefault="005E7FC7" w:rsidP="0064425E">
            <w:pPr>
              <w:pStyle w:val="tabhead"/>
              <w:keepLines/>
              <w:rPr>
                <w:vertAlign w:val="superscript"/>
              </w:rPr>
            </w:pPr>
            <w:r>
              <w:t xml:space="preserve">Нулевая последовательность </w:t>
            </w:r>
            <w:r w:rsidR="009E383E">
              <w:t xml:space="preserve">при замыканиях на </w:t>
            </w:r>
            <w:r w:rsidR="009E383E">
              <w:rPr>
                <w:lang w:val="en-US"/>
              </w:rPr>
              <w:t>N</w:t>
            </w:r>
            <w:r w:rsidR="009E383E" w:rsidRPr="009E383E">
              <w:t xml:space="preserve"> </w:t>
            </w:r>
            <w:r w:rsidR="009E383E">
              <w:t>жилу</w:t>
            </w:r>
            <w:r w:rsidR="00A57540">
              <w:t> </w:t>
            </w:r>
            <w:r w:rsidR="00A57540">
              <w:rPr>
                <w:vertAlign w:val="superscript"/>
              </w:rPr>
              <w:t>4)</w:t>
            </w:r>
          </w:p>
        </w:tc>
        <w:tc>
          <w:tcPr>
            <w:tcW w:w="0" w:type="auto"/>
            <w:gridSpan w:val="2"/>
            <w:vAlign w:val="center"/>
          </w:tcPr>
          <w:p w14:paraId="5562F743" w14:textId="4D627A08" w:rsidR="005E7FC7" w:rsidRPr="00C500D9" w:rsidRDefault="005E7FC7" w:rsidP="0064425E">
            <w:pPr>
              <w:pStyle w:val="tabhead"/>
              <w:keepLines/>
              <w:rPr>
                <w:vertAlign w:val="superscript"/>
              </w:rPr>
            </w:pPr>
            <w:r>
              <w:t xml:space="preserve">Нулевая последовательность </w:t>
            </w:r>
            <w:r w:rsidR="009E383E">
              <w:t>при замыканиях на</w:t>
            </w:r>
            <w:r w:rsidR="009E383E" w:rsidRPr="009E383E">
              <w:t xml:space="preserve"> </w:t>
            </w:r>
            <w:r w:rsidR="007857F3">
              <w:rPr>
                <w:lang w:val="en-US"/>
              </w:rPr>
              <w:t>PE</w:t>
            </w:r>
            <w:r w:rsidR="0032593F" w:rsidRPr="0032593F">
              <w:t xml:space="preserve"> </w:t>
            </w:r>
            <w:r w:rsidR="009E383E">
              <w:t>жилу</w:t>
            </w:r>
            <w:r w:rsidR="00A57540">
              <w:t> </w:t>
            </w:r>
            <w:r w:rsidR="00A57540">
              <w:rPr>
                <w:vertAlign w:val="superscript"/>
              </w:rPr>
              <w:t>5)</w:t>
            </w:r>
            <w:r w:rsidR="00C500D9" w:rsidRPr="004B2C52">
              <w:rPr>
                <w:vertAlign w:val="superscript"/>
              </w:rPr>
              <w:t>, 6)</w:t>
            </w:r>
          </w:p>
        </w:tc>
      </w:tr>
      <w:tr w:rsidR="00301D1A" w14:paraId="65E727F4" w14:textId="77777777" w:rsidTr="00AB45E3">
        <w:tc>
          <w:tcPr>
            <w:tcW w:w="0" w:type="auto"/>
            <w:vMerge/>
            <w:vAlign w:val="center"/>
          </w:tcPr>
          <w:p w14:paraId="3E25C40B" w14:textId="77777777" w:rsidR="005E7FC7" w:rsidRDefault="005E7FC7" w:rsidP="0064425E">
            <w:pPr>
              <w:pStyle w:val="tabhead"/>
              <w:keepLines/>
            </w:pPr>
          </w:p>
        </w:tc>
        <w:tc>
          <w:tcPr>
            <w:tcW w:w="0" w:type="auto"/>
            <w:vMerge/>
            <w:vAlign w:val="center"/>
          </w:tcPr>
          <w:p w14:paraId="49DEBDF3" w14:textId="77777777" w:rsidR="005E7FC7" w:rsidRDefault="005E7FC7" w:rsidP="0064425E">
            <w:pPr>
              <w:pStyle w:val="tabhead"/>
              <w:keepLines/>
            </w:pPr>
          </w:p>
        </w:tc>
        <w:tc>
          <w:tcPr>
            <w:tcW w:w="0" w:type="auto"/>
            <w:vMerge/>
            <w:vAlign w:val="center"/>
          </w:tcPr>
          <w:p w14:paraId="0129F8F6" w14:textId="77777777" w:rsidR="005E7FC7" w:rsidRDefault="005E7FC7" w:rsidP="0064425E">
            <w:pPr>
              <w:pStyle w:val="tabhead"/>
              <w:keepLines/>
            </w:pPr>
          </w:p>
        </w:tc>
        <w:tc>
          <w:tcPr>
            <w:tcW w:w="0" w:type="auto"/>
            <w:vAlign w:val="center"/>
          </w:tcPr>
          <w:p w14:paraId="77668EFD" w14:textId="77777777" w:rsidR="005E7FC7" w:rsidRDefault="00000000" w:rsidP="0064425E">
            <w:pPr>
              <w:pStyle w:val="tabhead"/>
              <w:keepLines/>
              <w:rPr>
                <w:iCs/>
                <w:lang w:val="en-US"/>
              </w:rPr>
            </w:pPr>
            <m:oMath>
              <m:sSub>
                <m:sSubPr>
                  <m:ctrlPr>
                    <w:rPr>
                      <w:rFonts w:ascii="Cambria Math" w:hAnsi="Cambria Math"/>
                    </w:rPr>
                  </m:ctrlPr>
                </m:sSubPr>
                <m:e>
                  <m:r>
                    <w:rPr>
                      <w:rFonts w:ascii="Cambria Math" w:hAnsi="Cambria Math"/>
                    </w:rPr>
                    <m:t>R</m:t>
                  </m:r>
                </m:e>
                <m:sub>
                  <m:r>
                    <m:rPr>
                      <m:sty m:val="p"/>
                    </m:rPr>
                    <w:rPr>
                      <w:rFonts w:ascii="Cambria Math" w:hAnsi="Cambria Math"/>
                    </w:rPr>
                    <m:t>1</m:t>
                  </m:r>
                </m:sub>
              </m:sSub>
              <m:r>
                <m:rPr>
                  <m:sty m:val="p"/>
                </m:rPr>
                <w:rPr>
                  <w:rFonts w:ascii="Cambria Math" w:hAnsi="Cambria Math"/>
                </w:rPr>
                <m:t>,</m:t>
              </m:r>
            </m:oMath>
            <w:r w:rsidR="005E7FC7">
              <w:rPr>
                <w:iCs/>
                <w:lang w:val="en-US"/>
              </w:rPr>
              <w:t xml:space="preserve"> </w:t>
            </w:r>
          </w:p>
          <w:p w14:paraId="42409523" w14:textId="406B81FD" w:rsidR="005E7FC7" w:rsidRDefault="005E7FC7" w:rsidP="0064425E">
            <w:pPr>
              <w:pStyle w:val="tabhead"/>
              <w:keepLines/>
            </w:pPr>
            <w:r>
              <w:rPr>
                <w:iCs/>
                <w:lang w:val="en-US"/>
              </w:rPr>
              <w:t>мОм/</w:t>
            </w:r>
            <w:r>
              <w:rPr>
                <w:iCs/>
              </w:rPr>
              <w:t>м</w:t>
            </w:r>
          </w:p>
        </w:tc>
        <w:tc>
          <w:tcPr>
            <w:tcW w:w="0" w:type="auto"/>
            <w:vAlign w:val="center"/>
          </w:tcPr>
          <w:p w14:paraId="73DE47E6" w14:textId="77777777" w:rsidR="005E7FC7" w:rsidRDefault="00000000" w:rsidP="0064425E">
            <w:pPr>
              <w:pStyle w:val="tabhead"/>
              <w:keepLines/>
              <w:rPr>
                <w:iCs/>
                <w:lang w:val="en-US"/>
              </w:rPr>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oMath>
            <w:r w:rsidR="005E7FC7">
              <w:rPr>
                <w:iCs/>
                <w:lang w:val="en-US"/>
              </w:rPr>
              <w:t xml:space="preserve"> </w:t>
            </w:r>
          </w:p>
          <w:p w14:paraId="42A63A28" w14:textId="3488818A" w:rsidR="005E7FC7" w:rsidRDefault="005E7FC7" w:rsidP="0064425E">
            <w:pPr>
              <w:pStyle w:val="tabhead"/>
              <w:keepLines/>
            </w:pPr>
            <w:r>
              <w:rPr>
                <w:iCs/>
                <w:lang w:val="en-US"/>
              </w:rPr>
              <w:t>мОм/</w:t>
            </w:r>
            <w:r>
              <w:rPr>
                <w:iCs/>
              </w:rPr>
              <w:t>м</w:t>
            </w:r>
          </w:p>
        </w:tc>
        <w:tc>
          <w:tcPr>
            <w:tcW w:w="0" w:type="auto"/>
            <w:vAlign w:val="center"/>
          </w:tcPr>
          <w:p w14:paraId="3DFEED88" w14:textId="68CD3ECF" w:rsidR="005E7FC7" w:rsidRDefault="00000000" w:rsidP="0064425E">
            <w:pPr>
              <w:pStyle w:val="tabhead"/>
              <w:keepLines/>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7E11D8AF" w14:textId="100C2BF4" w:rsidR="005E7FC7" w:rsidRDefault="005E7FC7" w:rsidP="0064425E">
            <w:pPr>
              <w:pStyle w:val="tabhead"/>
              <w:keepLines/>
            </w:pPr>
            <w:r>
              <w:rPr>
                <w:iCs/>
                <w:lang w:val="en-US"/>
              </w:rPr>
              <w:t>мОм/</w:t>
            </w:r>
            <w:r>
              <w:rPr>
                <w:iCs/>
              </w:rPr>
              <w:t>м</w:t>
            </w:r>
          </w:p>
        </w:tc>
        <w:tc>
          <w:tcPr>
            <w:tcW w:w="0" w:type="auto"/>
            <w:vAlign w:val="center"/>
          </w:tcPr>
          <w:p w14:paraId="3671F52E" w14:textId="3275B5D3" w:rsidR="005E7FC7" w:rsidRPr="005E7FC7" w:rsidRDefault="00000000" w:rsidP="0064425E">
            <w:pPr>
              <w:pStyle w:val="tabhead"/>
              <w:keepLines/>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0DB2AEB5" w14:textId="0D19EBA6" w:rsidR="005E7FC7" w:rsidRPr="005E7FC7" w:rsidRDefault="005E7FC7" w:rsidP="0064425E">
            <w:pPr>
              <w:pStyle w:val="tabhead"/>
              <w:keepLines/>
            </w:pPr>
            <w:r>
              <w:rPr>
                <w:iCs/>
                <w:lang w:val="en-US"/>
              </w:rPr>
              <w:t>мОм/</w:t>
            </w:r>
            <w:r>
              <w:rPr>
                <w:iCs/>
              </w:rPr>
              <w:t>м</w:t>
            </w:r>
          </w:p>
        </w:tc>
        <w:tc>
          <w:tcPr>
            <w:tcW w:w="0" w:type="auto"/>
            <w:vAlign w:val="center"/>
          </w:tcPr>
          <w:p w14:paraId="492A6D5A" w14:textId="12929560" w:rsidR="005E7FC7" w:rsidRPr="005E7FC7" w:rsidRDefault="00000000" w:rsidP="0064425E">
            <w:pPr>
              <w:pStyle w:val="tabhead"/>
              <w:keepLines/>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1AE5166B" w14:textId="76B642B7" w:rsidR="005E7FC7" w:rsidRPr="005E7FC7" w:rsidRDefault="005E7FC7" w:rsidP="0064425E">
            <w:pPr>
              <w:pStyle w:val="tabhead"/>
              <w:keepLines/>
            </w:pPr>
            <w:r>
              <w:rPr>
                <w:iCs/>
                <w:lang w:val="en-US"/>
              </w:rPr>
              <w:t>мОм/</w:t>
            </w:r>
            <w:r>
              <w:rPr>
                <w:iCs/>
              </w:rPr>
              <w:t>м</w:t>
            </w:r>
          </w:p>
        </w:tc>
        <w:tc>
          <w:tcPr>
            <w:tcW w:w="0" w:type="auto"/>
            <w:vAlign w:val="center"/>
          </w:tcPr>
          <w:p w14:paraId="779BB7EE" w14:textId="5193CF8C" w:rsidR="005E7FC7" w:rsidRPr="005E7FC7" w:rsidRDefault="00000000" w:rsidP="0064425E">
            <w:pPr>
              <w:pStyle w:val="tabhead"/>
              <w:keepLines/>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PE</m:t>
                    </m:r>
                  </m:sub>
                </m:sSub>
                <m:r>
                  <m:rPr>
                    <m:sty m:val="p"/>
                  </m:rPr>
                  <w:rPr>
                    <w:rFonts w:ascii="Cambria Math" w:hAnsi="Cambria Math"/>
                  </w:rPr>
                  <m:t>,</m:t>
                </m:r>
              </m:oMath>
            </m:oMathPara>
          </w:p>
          <w:p w14:paraId="6199D758" w14:textId="50661761" w:rsidR="005E7FC7" w:rsidRPr="005E7FC7" w:rsidRDefault="005E7FC7" w:rsidP="0064425E">
            <w:pPr>
              <w:pStyle w:val="tabhead"/>
              <w:keepLines/>
            </w:pPr>
            <w:r>
              <w:rPr>
                <w:iCs/>
                <w:lang w:val="en-US"/>
              </w:rPr>
              <w:t>мОм/</w:t>
            </w:r>
            <w:r>
              <w:rPr>
                <w:iCs/>
              </w:rPr>
              <w:t>м</w:t>
            </w:r>
          </w:p>
        </w:tc>
      </w:tr>
      <w:tr w:rsidR="00C500D9" w:rsidRPr="005E7FC7" w14:paraId="4C7257E0" w14:textId="77777777" w:rsidTr="00AB45E3">
        <w:trPr>
          <w:trHeight w:val="300"/>
        </w:trPr>
        <w:tc>
          <w:tcPr>
            <w:tcW w:w="0" w:type="auto"/>
            <w:tcBorders>
              <w:top w:val="double" w:sz="4" w:space="0" w:color="auto"/>
            </w:tcBorders>
            <w:noWrap/>
            <w:vAlign w:val="center"/>
            <w:hideMark/>
          </w:tcPr>
          <w:p w14:paraId="2C28A55A" w14:textId="7FB17F32" w:rsidR="00C500D9" w:rsidRPr="005E7FC7" w:rsidRDefault="00C500D9" w:rsidP="00C500D9">
            <w:pPr>
              <w:pStyle w:val="tabnums"/>
              <w:keepLines/>
              <w:rPr>
                <w:rFonts w:eastAsia="Times New Roman"/>
              </w:rPr>
            </w:pPr>
            <w:r>
              <w:t>2</w:t>
            </w:r>
          </w:p>
        </w:tc>
        <w:tc>
          <w:tcPr>
            <w:tcW w:w="0" w:type="auto"/>
            <w:tcBorders>
              <w:top w:val="double" w:sz="4" w:space="0" w:color="auto"/>
            </w:tcBorders>
            <w:noWrap/>
            <w:vAlign w:val="center"/>
            <w:hideMark/>
          </w:tcPr>
          <w:p w14:paraId="2E5C3481" w14:textId="09C80BD4" w:rsidR="00C500D9" w:rsidRPr="005E7FC7" w:rsidRDefault="00C500D9" w:rsidP="00C500D9">
            <w:pPr>
              <w:pStyle w:val="tabnums"/>
              <w:keepLines/>
              <w:rPr>
                <w:rFonts w:eastAsia="Times New Roman"/>
              </w:rPr>
            </w:pPr>
            <w:r>
              <w:t>6</w:t>
            </w:r>
          </w:p>
        </w:tc>
        <w:tc>
          <w:tcPr>
            <w:tcW w:w="0" w:type="auto"/>
            <w:tcBorders>
              <w:top w:val="double" w:sz="4" w:space="0" w:color="auto"/>
            </w:tcBorders>
            <w:noWrap/>
            <w:vAlign w:val="center"/>
            <w:hideMark/>
          </w:tcPr>
          <w:p w14:paraId="2257054B" w14:textId="27890B79" w:rsidR="00C500D9" w:rsidRPr="005E7FC7" w:rsidRDefault="00C500D9" w:rsidP="00C500D9">
            <w:pPr>
              <w:pStyle w:val="tabnums"/>
              <w:keepLines/>
              <w:rPr>
                <w:rFonts w:eastAsia="Times New Roman"/>
              </w:rPr>
            </w:pPr>
            <w:r>
              <w:t>R</w:t>
            </w:r>
          </w:p>
        </w:tc>
        <w:tc>
          <w:tcPr>
            <w:tcW w:w="0" w:type="auto"/>
            <w:tcBorders>
              <w:top w:val="double" w:sz="4" w:space="0" w:color="auto"/>
            </w:tcBorders>
            <w:noWrap/>
            <w:vAlign w:val="center"/>
            <w:hideMark/>
          </w:tcPr>
          <w:p w14:paraId="7F72CC35" w14:textId="78A135B9" w:rsidR="00C500D9" w:rsidRPr="005E7FC7" w:rsidRDefault="00C500D9" w:rsidP="00C500D9">
            <w:pPr>
              <w:pStyle w:val="tabnums"/>
              <w:keepLines/>
              <w:rPr>
                <w:rFonts w:eastAsia="Times New Roman"/>
              </w:rPr>
            </w:pPr>
            <w:r>
              <w:t>4,80</w:t>
            </w:r>
          </w:p>
        </w:tc>
        <w:tc>
          <w:tcPr>
            <w:tcW w:w="0" w:type="auto"/>
            <w:tcBorders>
              <w:top w:val="double" w:sz="4" w:space="0" w:color="auto"/>
            </w:tcBorders>
            <w:noWrap/>
            <w:vAlign w:val="center"/>
            <w:hideMark/>
          </w:tcPr>
          <w:p w14:paraId="721115C5" w14:textId="47511FA7" w:rsidR="00C500D9" w:rsidRPr="005E7FC7" w:rsidRDefault="00C500D9" w:rsidP="00C500D9">
            <w:pPr>
              <w:pStyle w:val="tabnums"/>
              <w:keepLines/>
              <w:rPr>
                <w:rFonts w:eastAsia="Times New Roman"/>
              </w:rPr>
            </w:pPr>
            <w:r>
              <w:t>0,0945</w:t>
            </w:r>
          </w:p>
        </w:tc>
        <w:tc>
          <w:tcPr>
            <w:tcW w:w="0" w:type="auto"/>
            <w:tcBorders>
              <w:top w:val="double" w:sz="4" w:space="0" w:color="auto"/>
            </w:tcBorders>
            <w:noWrap/>
            <w:vAlign w:val="center"/>
            <w:hideMark/>
          </w:tcPr>
          <w:p w14:paraId="147D24F9" w14:textId="18D139C2" w:rsidR="00C500D9" w:rsidRPr="005E7FC7" w:rsidRDefault="00C500D9" w:rsidP="00C500D9">
            <w:pPr>
              <w:pStyle w:val="tabnums"/>
              <w:keepLines/>
              <w:rPr>
                <w:rFonts w:eastAsia="Times New Roman"/>
              </w:rPr>
            </w:pPr>
            <w:r>
              <w:t>19,22</w:t>
            </w:r>
          </w:p>
        </w:tc>
        <w:tc>
          <w:tcPr>
            <w:tcW w:w="0" w:type="auto"/>
            <w:tcBorders>
              <w:top w:val="double" w:sz="4" w:space="0" w:color="auto"/>
            </w:tcBorders>
            <w:noWrap/>
            <w:vAlign w:val="center"/>
            <w:hideMark/>
          </w:tcPr>
          <w:p w14:paraId="2000286B" w14:textId="27C88AE0" w:rsidR="00C500D9" w:rsidRPr="005E7FC7" w:rsidRDefault="00C500D9" w:rsidP="00C500D9">
            <w:pPr>
              <w:pStyle w:val="tabnums"/>
              <w:keepLines/>
              <w:rPr>
                <w:rFonts w:eastAsia="Times New Roman"/>
              </w:rPr>
            </w:pPr>
            <w:r>
              <w:t>0,378</w:t>
            </w:r>
          </w:p>
        </w:tc>
        <w:tc>
          <w:tcPr>
            <w:tcW w:w="0" w:type="auto"/>
            <w:tcBorders>
              <w:top w:val="double" w:sz="4" w:space="0" w:color="auto"/>
            </w:tcBorders>
            <w:noWrap/>
            <w:vAlign w:val="center"/>
            <w:hideMark/>
          </w:tcPr>
          <w:p w14:paraId="411B610B" w14:textId="55F052C1" w:rsidR="00C500D9" w:rsidRPr="004B2C52" w:rsidRDefault="00C500D9" w:rsidP="00C500D9">
            <w:pPr>
              <w:pStyle w:val="tabnums"/>
              <w:keepLines/>
              <w:rPr>
                <w:rFonts w:eastAsia="Times New Roman"/>
                <w:lang w:val="en-US"/>
              </w:rPr>
            </w:pPr>
            <w:r>
              <w:rPr>
                <w:lang w:val="en-US"/>
              </w:rPr>
              <w:t>-</w:t>
            </w:r>
          </w:p>
        </w:tc>
        <w:tc>
          <w:tcPr>
            <w:tcW w:w="0" w:type="auto"/>
            <w:tcBorders>
              <w:top w:val="double" w:sz="4" w:space="0" w:color="auto"/>
            </w:tcBorders>
            <w:noWrap/>
            <w:vAlign w:val="center"/>
            <w:hideMark/>
          </w:tcPr>
          <w:p w14:paraId="5266CA79" w14:textId="7FA3ABBF" w:rsidR="00C500D9" w:rsidRPr="005E7FC7" w:rsidRDefault="00C500D9" w:rsidP="00C500D9">
            <w:pPr>
              <w:pStyle w:val="tabnums"/>
              <w:keepLines/>
              <w:rPr>
                <w:rFonts w:eastAsia="Times New Roman"/>
              </w:rPr>
            </w:pPr>
            <w:r>
              <w:rPr>
                <w:lang w:val="en-US"/>
              </w:rPr>
              <w:t>-</w:t>
            </w:r>
          </w:p>
        </w:tc>
      </w:tr>
      <w:tr w:rsidR="00C500D9" w:rsidRPr="005E7FC7" w14:paraId="32DBF006" w14:textId="77777777" w:rsidTr="00AB45E3">
        <w:trPr>
          <w:trHeight w:val="300"/>
        </w:trPr>
        <w:tc>
          <w:tcPr>
            <w:tcW w:w="0" w:type="auto"/>
            <w:noWrap/>
            <w:vAlign w:val="center"/>
            <w:hideMark/>
          </w:tcPr>
          <w:p w14:paraId="59A216FF" w14:textId="629BBEAD" w:rsidR="00C500D9" w:rsidRPr="005E7FC7" w:rsidRDefault="00C500D9" w:rsidP="00C500D9">
            <w:pPr>
              <w:pStyle w:val="tabnums"/>
              <w:keepLines/>
              <w:rPr>
                <w:rFonts w:eastAsia="Times New Roman"/>
              </w:rPr>
            </w:pPr>
            <w:r>
              <w:t>2</w:t>
            </w:r>
          </w:p>
        </w:tc>
        <w:tc>
          <w:tcPr>
            <w:tcW w:w="0" w:type="auto"/>
            <w:noWrap/>
            <w:vAlign w:val="center"/>
            <w:hideMark/>
          </w:tcPr>
          <w:p w14:paraId="3A5920AF" w14:textId="676DDCB9" w:rsidR="00C500D9" w:rsidRPr="005E7FC7" w:rsidRDefault="00C500D9" w:rsidP="00C500D9">
            <w:pPr>
              <w:pStyle w:val="tabnums"/>
              <w:keepLines/>
              <w:rPr>
                <w:rFonts w:eastAsia="Times New Roman"/>
              </w:rPr>
            </w:pPr>
            <w:r>
              <w:t>10</w:t>
            </w:r>
          </w:p>
        </w:tc>
        <w:tc>
          <w:tcPr>
            <w:tcW w:w="0" w:type="auto"/>
            <w:noWrap/>
            <w:vAlign w:val="center"/>
            <w:hideMark/>
          </w:tcPr>
          <w:p w14:paraId="0847B092" w14:textId="757F27AE" w:rsidR="00C500D9" w:rsidRPr="005E7FC7" w:rsidRDefault="00C500D9" w:rsidP="00C500D9">
            <w:pPr>
              <w:pStyle w:val="tabnums"/>
              <w:keepLines/>
              <w:rPr>
                <w:rFonts w:eastAsia="Times New Roman"/>
              </w:rPr>
            </w:pPr>
            <w:r>
              <w:t>R</w:t>
            </w:r>
          </w:p>
        </w:tc>
        <w:tc>
          <w:tcPr>
            <w:tcW w:w="0" w:type="auto"/>
            <w:noWrap/>
            <w:vAlign w:val="center"/>
            <w:hideMark/>
          </w:tcPr>
          <w:p w14:paraId="414D8018" w14:textId="7E653E64" w:rsidR="00C500D9" w:rsidRPr="005E7FC7" w:rsidRDefault="00C500D9" w:rsidP="00C500D9">
            <w:pPr>
              <w:pStyle w:val="tabnums"/>
              <w:keepLines/>
              <w:rPr>
                <w:rFonts w:eastAsia="Times New Roman"/>
              </w:rPr>
            </w:pPr>
            <w:r>
              <w:t>2,88</w:t>
            </w:r>
          </w:p>
        </w:tc>
        <w:tc>
          <w:tcPr>
            <w:tcW w:w="0" w:type="auto"/>
            <w:noWrap/>
            <w:vAlign w:val="center"/>
            <w:hideMark/>
          </w:tcPr>
          <w:p w14:paraId="5537F541" w14:textId="57B5A739" w:rsidR="00C500D9" w:rsidRPr="005E7FC7" w:rsidRDefault="00C500D9" w:rsidP="00C500D9">
            <w:pPr>
              <w:pStyle w:val="tabnums"/>
              <w:keepLines/>
              <w:rPr>
                <w:rFonts w:eastAsia="Times New Roman"/>
              </w:rPr>
            </w:pPr>
            <w:r>
              <w:t>0,0882</w:t>
            </w:r>
          </w:p>
        </w:tc>
        <w:tc>
          <w:tcPr>
            <w:tcW w:w="0" w:type="auto"/>
            <w:noWrap/>
            <w:vAlign w:val="center"/>
            <w:hideMark/>
          </w:tcPr>
          <w:p w14:paraId="5EC8A4F7" w14:textId="3156E348" w:rsidR="00C500D9" w:rsidRPr="005E7FC7" w:rsidRDefault="00C500D9" w:rsidP="00C500D9">
            <w:pPr>
              <w:pStyle w:val="tabnums"/>
              <w:keepLines/>
              <w:rPr>
                <w:rFonts w:eastAsia="Times New Roman"/>
              </w:rPr>
            </w:pPr>
            <w:r>
              <w:t>11,53</w:t>
            </w:r>
          </w:p>
        </w:tc>
        <w:tc>
          <w:tcPr>
            <w:tcW w:w="0" w:type="auto"/>
            <w:noWrap/>
            <w:vAlign w:val="center"/>
            <w:hideMark/>
          </w:tcPr>
          <w:p w14:paraId="526D7637" w14:textId="3565B353" w:rsidR="00C500D9" w:rsidRPr="005E7FC7" w:rsidRDefault="00C500D9" w:rsidP="00C500D9">
            <w:pPr>
              <w:pStyle w:val="tabnums"/>
              <w:keepLines/>
              <w:rPr>
                <w:rFonts w:eastAsia="Times New Roman"/>
              </w:rPr>
            </w:pPr>
            <w:r>
              <w:t>0,353</w:t>
            </w:r>
          </w:p>
        </w:tc>
        <w:tc>
          <w:tcPr>
            <w:tcW w:w="0" w:type="auto"/>
            <w:noWrap/>
            <w:vAlign w:val="center"/>
            <w:hideMark/>
          </w:tcPr>
          <w:p w14:paraId="4C5CF7B1" w14:textId="4500C555" w:rsidR="00C500D9" w:rsidRPr="004B2C52" w:rsidRDefault="00C500D9" w:rsidP="00C500D9">
            <w:pPr>
              <w:pStyle w:val="tabnums"/>
              <w:keepLines/>
              <w:rPr>
                <w:rFonts w:eastAsia="Times New Roman"/>
                <w:lang w:val="en-US"/>
              </w:rPr>
            </w:pPr>
            <w:r>
              <w:rPr>
                <w:lang w:val="en-US"/>
              </w:rPr>
              <w:t>-</w:t>
            </w:r>
          </w:p>
        </w:tc>
        <w:tc>
          <w:tcPr>
            <w:tcW w:w="0" w:type="auto"/>
            <w:noWrap/>
            <w:vAlign w:val="center"/>
            <w:hideMark/>
          </w:tcPr>
          <w:p w14:paraId="259727BB" w14:textId="499F2CF6" w:rsidR="00C500D9" w:rsidRPr="005E7FC7" w:rsidRDefault="00C500D9" w:rsidP="00C500D9">
            <w:pPr>
              <w:pStyle w:val="tabnums"/>
              <w:keepLines/>
              <w:rPr>
                <w:rFonts w:eastAsia="Times New Roman"/>
              </w:rPr>
            </w:pPr>
            <w:r>
              <w:rPr>
                <w:lang w:val="en-US"/>
              </w:rPr>
              <w:t>-</w:t>
            </w:r>
          </w:p>
        </w:tc>
      </w:tr>
      <w:tr w:rsidR="00C500D9" w:rsidRPr="005E7FC7" w14:paraId="5C1288DA" w14:textId="77777777" w:rsidTr="00AB45E3">
        <w:trPr>
          <w:trHeight w:val="300"/>
        </w:trPr>
        <w:tc>
          <w:tcPr>
            <w:tcW w:w="0" w:type="auto"/>
            <w:noWrap/>
            <w:vAlign w:val="center"/>
            <w:hideMark/>
          </w:tcPr>
          <w:p w14:paraId="3A93EDC6" w14:textId="4C778F2C" w:rsidR="00C500D9" w:rsidRPr="005E7FC7" w:rsidRDefault="00C500D9" w:rsidP="00C500D9">
            <w:pPr>
              <w:pStyle w:val="tabnums"/>
              <w:keepLines/>
              <w:rPr>
                <w:rFonts w:eastAsia="Times New Roman"/>
              </w:rPr>
            </w:pPr>
            <w:r>
              <w:t>2</w:t>
            </w:r>
          </w:p>
        </w:tc>
        <w:tc>
          <w:tcPr>
            <w:tcW w:w="0" w:type="auto"/>
            <w:noWrap/>
            <w:vAlign w:val="center"/>
            <w:hideMark/>
          </w:tcPr>
          <w:p w14:paraId="5815855E" w14:textId="52B70CDC" w:rsidR="00C500D9" w:rsidRPr="005E7FC7" w:rsidRDefault="00C500D9" w:rsidP="00C500D9">
            <w:pPr>
              <w:pStyle w:val="tabnums"/>
              <w:keepLines/>
              <w:rPr>
                <w:rFonts w:eastAsia="Times New Roman"/>
              </w:rPr>
            </w:pPr>
            <w:r>
              <w:t>25</w:t>
            </w:r>
          </w:p>
        </w:tc>
        <w:tc>
          <w:tcPr>
            <w:tcW w:w="0" w:type="auto"/>
            <w:noWrap/>
            <w:vAlign w:val="center"/>
            <w:hideMark/>
          </w:tcPr>
          <w:p w14:paraId="4CAA4914" w14:textId="51DC5E56" w:rsidR="00C500D9" w:rsidRPr="005E7FC7" w:rsidRDefault="00C500D9" w:rsidP="00C500D9">
            <w:pPr>
              <w:pStyle w:val="tabnums"/>
              <w:keepLines/>
              <w:rPr>
                <w:rFonts w:eastAsia="Times New Roman"/>
              </w:rPr>
            </w:pPr>
            <w:r>
              <w:t>R</w:t>
            </w:r>
          </w:p>
        </w:tc>
        <w:tc>
          <w:tcPr>
            <w:tcW w:w="0" w:type="auto"/>
            <w:noWrap/>
            <w:vAlign w:val="center"/>
            <w:hideMark/>
          </w:tcPr>
          <w:p w14:paraId="3BC26D9E" w14:textId="62DD0085" w:rsidR="00C500D9" w:rsidRPr="005E7FC7" w:rsidRDefault="00C500D9" w:rsidP="00C500D9">
            <w:pPr>
              <w:pStyle w:val="tabnums"/>
              <w:keepLines/>
              <w:rPr>
                <w:rFonts w:eastAsia="Times New Roman"/>
              </w:rPr>
            </w:pPr>
            <w:r>
              <w:t>1,153</w:t>
            </w:r>
          </w:p>
        </w:tc>
        <w:tc>
          <w:tcPr>
            <w:tcW w:w="0" w:type="auto"/>
            <w:noWrap/>
            <w:vAlign w:val="center"/>
            <w:hideMark/>
          </w:tcPr>
          <w:p w14:paraId="2CF408B6" w14:textId="1BF6FACB" w:rsidR="00C500D9" w:rsidRPr="005E7FC7" w:rsidRDefault="00C500D9" w:rsidP="00C500D9">
            <w:pPr>
              <w:pStyle w:val="tabnums"/>
              <w:keepLines/>
              <w:rPr>
                <w:rFonts w:eastAsia="Times New Roman"/>
              </w:rPr>
            </w:pPr>
            <w:r>
              <w:t>0,0828</w:t>
            </w:r>
          </w:p>
        </w:tc>
        <w:tc>
          <w:tcPr>
            <w:tcW w:w="0" w:type="auto"/>
            <w:noWrap/>
            <w:vAlign w:val="center"/>
            <w:hideMark/>
          </w:tcPr>
          <w:p w14:paraId="28FEFE71" w14:textId="329F2054" w:rsidR="00C500D9" w:rsidRPr="005E7FC7" w:rsidRDefault="00C500D9" w:rsidP="00C500D9">
            <w:pPr>
              <w:pStyle w:val="tabnums"/>
              <w:keepLines/>
              <w:rPr>
                <w:rFonts w:eastAsia="Times New Roman"/>
              </w:rPr>
            </w:pPr>
            <w:r>
              <w:t>4,61</w:t>
            </w:r>
          </w:p>
        </w:tc>
        <w:tc>
          <w:tcPr>
            <w:tcW w:w="0" w:type="auto"/>
            <w:noWrap/>
            <w:vAlign w:val="center"/>
            <w:hideMark/>
          </w:tcPr>
          <w:p w14:paraId="59740419" w14:textId="507A67E8" w:rsidR="00C500D9" w:rsidRPr="005E7FC7" w:rsidRDefault="00C500D9" w:rsidP="00C500D9">
            <w:pPr>
              <w:pStyle w:val="tabnums"/>
              <w:keepLines/>
              <w:rPr>
                <w:rFonts w:eastAsia="Times New Roman"/>
              </w:rPr>
            </w:pPr>
            <w:r>
              <w:t>0,331</w:t>
            </w:r>
          </w:p>
        </w:tc>
        <w:tc>
          <w:tcPr>
            <w:tcW w:w="0" w:type="auto"/>
            <w:noWrap/>
            <w:vAlign w:val="center"/>
            <w:hideMark/>
          </w:tcPr>
          <w:p w14:paraId="52CE251F" w14:textId="7A8CC676" w:rsidR="00C500D9" w:rsidRPr="005E7FC7" w:rsidRDefault="00C500D9" w:rsidP="00C500D9">
            <w:pPr>
              <w:pStyle w:val="tabnums"/>
              <w:keepLines/>
              <w:rPr>
                <w:rFonts w:eastAsia="Times New Roman"/>
              </w:rPr>
            </w:pPr>
            <w:r>
              <w:rPr>
                <w:lang w:val="en-US"/>
              </w:rPr>
              <w:t>-</w:t>
            </w:r>
          </w:p>
        </w:tc>
        <w:tc>
          <w:tcPr>
            <w:tcW w:w="0" w:type="auto"/>
            <w:noWrap/>
            <w:vAlign w:val="center"/>
            <w:hideMark/>
          </w:tcPr>
          <w:p w14:paraId="497301A2" w14:textId="05A688B1" w:rsidR="00C500D9" w:rsidRPr="005E7FC7" w:rsidRDefault="00C500D9" w:rsidP="00C500D9">
            <w:pPr>
              <w:pStyle w:val="tabnums"/>
              <w:keepLines/>
              <w:rPr>
                <w:rFonts w:eastAsia="Times New Roman"/>
              </w:rPr>
            </w:pPr>
            <w:r>
              <w:rPr>
                <w:lang w:val="en-US"/>
              </w:rPr>
              <w:t>-</w:t>
            </w:r>
          </w:p>
        </w:tc>
      </w:tr>
      <w:tr w:rsidR="00C500D9" w:rsidRPr="005E7FC7" w14:paraId="2682A95A" w14:textId="77777777" w:rsidTr="00AB45E3">
        <w:trPr>
          <w:trHeight w:val="300"/>
        </w:trPr>
        <w:tc>
          <w:tcPr>
            <w:tcW w:w="0" w:type="auto"/>
            <w:noWrap/>
            <w:vAlign w:val="center"/>
            <w:hideMark/>
          </w:tcPr>
          <w:p w14:paraId="4E190DB4" w14:textId="640EDB38" w:rsidR="00C500D9" w:rsidRPr="005E7FC7" w:rsidRDefault="00C500D9" w:rsidP="00C500D9">
            <w:pPr>
              <w:pStyle w:val="tabnums"/>
              <w:keepLines/>
              <w:rPr>
                <w:rFonts w:eastAsia="Times New Roman"/>
              </w:rPr>
            </w:pPr>
            <w:r>
              <w:t>2</w:t>
            </w:r>
          </w:p>
        </w:tc>
        <w:tc>
          <w:tcPr>
            <w:tcW w:w="0" w:type="auto"/>
            <w:noWrap/>
            <w:vAlign w:val="center"/>
            <w:hideMark/>
          </w:tcPr>
          <w:p w14:paraId="322F8B8E" w14:textId="07665E15" w:rsidR="00C500D9" w:rsidRPr="005E7FC7" w:rsidRDefault="00C500D9" w:rsidP="00C500D9">
            <w:pPr>
              <w:pStyle w:val="tabnums"/>
              <w:keepLines/>
              <w:rPr>
                <w:rFonts w:eastAsia="Times New Roman"/>
              </w:rPr>
            </w:pPr>
            <w:r>
              <w:t>35</w:t>
            </w:r>
          </w:p>
        </w:tc>
        <w:tc>
          <w:tcPr>
            <w:tcW w:w="0" w:type="auto"/>
            <w:noWrap/>
            <w:vAlign w:val="center"/>
            <w:hideMark/>
          </w:tcPr>
          <w:p w14:paraId="6509A644" w14:textId="50B44AA0" w:rsidR="00C500D9" w:rsidRPr="005E7FC7" w:rsidRDefault="00C500D9" w:rsidP="00C500D9">
            <w:pPr>
              <w:pStyle w:val="tabnums"/>
              <w:keepLines/>
              <w:rPr>
                <w:rFonts w:eastAsia="Times New Roman"/>
              </w:rPr>
            </w:pPr>
            <w:r>
              <w:t>R</w:t>
            </w:r>
          </w:p>
        </w:tc>
        <w:tc>
          <w:tcPr>
            <w:tcW w:w="0" w:type="auto"/>
            <w:noWrap/>
            <w:vAlign w:val="center"/>
            <w:hideMark/>
          </w:tcPr>
          <w:p w14:paraId="3E3C7D2F" w14:textId="1C232145" w:rsidR="00C500D9" w:rsidRPr="005E7FC7" w:rsidRDefault="00C500D9" w:rsidP="00C500D9">
            <w:pPr>
              <w:pStyle w:val="tabnums"/>
              <w:keepLines/>
              <w:rPr>
                <w:rFonts w:eastAsia="Times New Roman"/>
              </w:rPr>
            </w:pPr>
            <w:r>
              <w:t>0,824</w:t>
            </w:r>
          </w:p>
        </w:tc>
        <w:tc>
          <w:tcPr>
            <w:tcW w:w="0" w:type="auto"/>
            <w:noWrap/>
            <w:vAlign w:val="center"/>
            <w:hideMark/>
          </w:tcPr>
          <w:p w14:paraId="319B3EEE" w14:textId="03FF7065" w:rsidR="00C500D9" w:rsidRPr="005E7FC7" w:rsidRDefault="00C500D9" w:rsidP="00C500D9">
            <w:pPr>
              <w:pStyle w:val="tabnums"/>
              <w:keepLines/>
              <w:rPr>
                <w:rFonts w:eastAsia="Times New Roman"/>
              </w:rPr>
            </w:pPr>
            <w:r>
              <w:t>0,0796</w:t>
            </w:r>
          </w:p>
        </w:tc>
        <w:tc>
          <w:tcPr>
            <w:tcW w:w="0" w:type="auto"/>
            <w:noWrap/>
            <w:vAlign w:val="center"/>
            <w:hideMark/>
          </w:tcPr>
          <w:p w14:paraId="2BC9F58C" w14:textId="612CDA88" w:rsidR="00C500D9" w:rsidRPr="005E7FC7" w:rsidRDefault="00C500D9" w:rsidP="00C500D9">
            <w:pPr>
              <w:pStyle w:val="tabnums"/>
              <w:keepLines/>
              <w:rPr>
                <w:rFonts w:eastAsia="Times New Roman"/>
              </w:rPr>
            </w:pPr>
            <w:r>
              <w:t>3,29</w:t>
            </w:r>
          </w:p>
        </w:tc>
        <w:tc>
          <w:tcPr>
            <w:tcW w:w="0" w:type="auto"/>
            <w:noWrap/>
            <w:vAlign w:val="center"/>
            <w:hideMark/>
          </w:tcPr>
          <w:p w14:paraId="7DDDC177" w14:textId="749255DE" w:rsidR="00C500D9" w:rsidRPr="005E7FC7" w:rsidRDefault="00C500D9" w:rsidP="00C500D9">
            <w:pPr>
              <w:pStyle w:val="tabnums"/>
              <w:keepLines/>
              <w:rPr>
                <w:rFonts w:eastAsia="Times New Roman"/>
              </w:rPr>
            </w:pPr>
            <w:r>
              <w:t>0,318</w:t>
            </w:r>
          </w:p>
        </w:tc>
        <w:tc>
          <w:tcPr>
            <w:tcW w:w="0" w:type="auto"/>
            <w:noWrap/>
            <w:vAlign w:val="center"/>
            <w:hideMark/>
          </w:tcPr>
          <w:p w14:paraId="3F53E89E" w14:textId="60D6B076" w:rsidR="00C500D9" w:rsidRPr="005E7FC7" w:rsidRDefault="00C500D9" w:rsidP="00C500D9">
            <w:pPr>
              <w:pStyle w:val="tabnums"/>
              <w:keepLines/>
              <w:rPr>
                <w:rFonts w:eastAsia="Times New Roman"/>
              </w:rPr>
            </w:pPr>
            <w:r>
              <w:rPr>
                <w:lang w:val="en-US"/>
              </w:rPr>
              <w:t>-</w:t>
            </w:r>
          </w:p>
        </w:tc>
        <w:tc>
          <w:tcPr>
            <w:tcW w:w="0" w:type="auto"/>
            <w:noWrap/>
            <w:vAlign w:val="center"/>
            <w:hideMark/>
          </w:tcPr>
          <w:p w14:paraId="110FCEF1" w14:textId="273C879E" w:rsidR="00C500D9" w:rsidRPr="005E7FC7" w:rsidRDefault="00C500D9" w:rsidP="00C500D9">
            <w:pPr>
              <w:pStyle w:val="tabnums"/>
              <w:keepLines/>
              <w:rPr>
                <w:rFonts w:eastAsia="Times New Roman"/>
              </w:rPr>
            </w:pPr>
            <w:r>
              <w:rPr>
                <w:lang w:val="en-US"/>
              </w:rPr>
              <w:t>-</w:t>
            </w:r>
          </w:p>
        </w:tc>
      </w:tr>
      <w:tr w:rsidR="00C500D9" w:rsidRPr="005E7FC7" w14:paraId="1FC61045" w14:textId="77777777" w:rsidTr="00AB45E3">
        <w:trPr>
          <w:trHeight w:val="300"/>
        </w:trPr>
        <w:tc>
          <w:tcPr>
            <w:tcW w:w="0" w:type="auto"/>
            <w:noWrap/>
            <w:vAlign w:val="center"/>
            <w:hideMark/>
          </w:tcPr>
          <w:p w14:paraId="7DA7A534" w14:textId="37EA248F" w:rsidR="00C500D9" w:rsidRPr="005E7FC7" w:rsidRDefault="00C500D9" w:rsidP="00C500D9">
            <w:pPr>
              <w:pStyle w:val="tabnums"/>
              <w:keepLines/>
              <w:rPr>
                <w:rFonts w:eastAsia="Times New Roman"/>
              </w:rPr>
            </w:pPr>
            <w:r>
              <w:t>2</w:t>
            </w:r>
          </w:p>
        </w:tc>
        <w:tc>
          <w:tcPr>
            <w:tcW w:w="0" w:type="auto"/>
            <w:noWrap/>
            <w:vAlign w:val="center"/>
            <w:hideMark/>
          </w:tcPr>
          <w:p w14:paraId="2379AEFC" w14:textId="2DA9F983" w:rsidR="00C500D9" w:rsidRPr="005E7FC7" w:rsidRDefault="00C500D9" w:rsidP="00C500D9">
            <w:pPr>
              <w:pStyle w:val="tabnums"/>
              <w:keepLines/>
              <w:rPr>
                <w:rFonts w:eastAsia="Times New Roman"/>
              </w:rPr>
            </w:pPr>
            <w:r>
              <w:t>50</w:t>
            </w:r>
          </w:p>
        </w:tc>
        <w:tc>
          <w:tcPr>
            <w:tcW w:w="0" w:type="auto"/>
            <w:noWrap/>
            <w:vAlign w:val="center"/>
            <w:hideMark/>
          </w:tcPr>
          <w:p w14:paraId="0E3AAD07" w14:textId="63FA3A36" w:rsidR="00C500D9" w:rsidRPr="005E7FC7" w:rsidRDefault="00C500D9" w:rsidP="00C500D9">
            <w:pPr>
              <w:pStyle w:val="tabnums"/>
              <w:keepLines/>
              <w:rPr>
                <w:rFonts w:eastAsia="Times New Roman"/>
              </w:rPr>
            </w:pPr>
            <w:r>
              <w:t>R</w:t>
            </w:r>
          </w:p>
        </w:tc>
        <w:tc>
          <w:tcPr>
            <w:tcW w:w="0" w:type="auto"/>
            <w:noWrap/>
            <w:vAlign w:val="center"/>
            <w:hideMark/>
          </w:tcPr>
          <w:p w14:paraId="7C0C90D9" w14:textId="13FC80D0" w:rsidR="00C500D9" w:rsidRPr="005E7FC7" w:rsidRDefault="00C500D9" w:rsidP="00C500D9">
            <w:pPr>
              <w:pStyle w:val="tabnums"/>
              <w:keepLines/>
              <w:rPr>
                <w:rFonts w:eastAsia="Times New Roman"/>
              </w:rPr>
            </w:pPr>
            <w:r>
              <w:t>0,577</w:t>
            </w:r>
          </w:p>
        </w:tc>
        <w:tc>
          <w:tcPr>
            <w:tcW w:w="0" w:type="auto"/>
            <w:noWrap/>
            <w:vAlign w:val="center"/>
            <w:hideMark/>
          </w:tcPr>
          <w:p w14:paraId="091DD497" w14:textId="17C4E0B9" w:rsidR="00C500D9" w:rsidRPr="005E7FC7" w:rsidRDefault="00C500D9" w:rsidP="00C500D9">
            <w:pPr>
              <w:pStyle w:val="tabnums"/>
              <w:keepLines/>
              <w:rPr>
                <w:rFonts w:eastAsia="Times New Roman"/>
              </w:rPr>
            </w:pPr>
            <w:r>
              <w:t>0,0793</w:t>
            </w:r>
          </w:p>
        </w:tc>
        <w:tc>
          <w:tcPr>
            <w:tcW w:w="0" w:type="auto"/>
            <w:noWrap/>
            <w:vAlign w:val="center"/>
            <w:hideMark/>
          </w:tcPr>
          <w:p w14:paraId="58714CCB" w14:textId="1D8CD355" w:rsidR="00C500D9" w:rsidRPr="005E7FC7" w:rsidRDefault="00C500D9" w:rsidP="00C500D9">
            <w:pPr>
              <w:pStyle w:val="tabnums"/>
              <w:keepLines/>
              <w:rPr>
                <w:rFonts w:eastAsia="Times New Roman"/>
              </w:rPr>
            </w:pPr>
            <w:r>
              <w:t>2,31</w:t>
            </w:r>
          </w:p>
        </w:tc>
        <w:tc>
          <w:tcPr>
            <w:tcW w:w="0" w:type="auto"/>
            <w:noWrap/>
            <w:vAlign w:val="center"/>
            <w:hideMark/>
          </w:tcPr>
          <w:p w14:paraId="0D9BDA78" w14:textId="54E0323E" w:rsidR="00C500D9" w:rsidRPr="005E7FC7" w:rsidRDefault="00C500D9" w:rsidP="00C500D9">
            <w:pPr>
              <w:pStyle w:val="tabnums"/>
              <w:keepLines/>
              <w:rPr>
                <w:rFonts w:eastAsia="Times New Roman"/>
              </w:rPr>
            </w:pPr>
            <w:r>
              <w:t>0,317</w:t>
            </w:r>
          </w:p>
        </w:tc>
        <w:tc>
          <w:tcPr>
            <w:tcW w:w="0" w:type="auto"/>
            <w:noWrap/>
            <w:vAlign w:val="center"/>
            <w:hideMark/>
          </w:tcPr>
          <w:p w14:paraId="2F18F574" w14:textId="582B8FB0" w:rsidR="00C500D9" w:rsidRPr="005E7FC7" w:rsidRDefault="00C500D9" w:rsidP="00C500D9">
            <w:pPr>
              <w:pStyle w:val="tabnums"/>
              <w:keepLines/>
              <w:rPr>
                <w:rFonts w:eastAsia="Times New Roman"/>
              </w:rPr>
            </w:pPr>
            <w:r>
              <w:rPr>
                <w:lang w:val="en-US"/>
              </w:rPr>
              <w:t>-</w:t>
            </w:r>
          </w:p>
        </w:tc>
        <w:tc>
          <w:tcPr>
            <w:tcW w:w="0" w:type="auto"/>
            <w:noWrap/>
            <w:vAlign w:val="center"/>
            <w:hideMark/>
          </w:tcPr>
          <w:p w14:paraId="6B8D1E08" w14:textId="1A34443B" w:rsidR="00C500D9" w:rsidRPr="005E7FC7" w:rsidRDefault="00C500D9" w:rsidP="00C500D9">
            <w:pPr>
              <w:pStyle w:val="tabnums"/>
              <w:keepLines/>
              <w:rPr>
                <w:rFonts w:eastAsia="Times New Roman"/>
              </w:rPr>
            </w:pPr>
            <w:r>
              <w:rPr>
                <w:lang w:val="en-US"/>
              </w:rPr>
              <w:t>-</w:t>
            </w:r>
          </w:p>
        </w:tc>
      </w:tr>
      <w:tr w:rsidR="00C500D9" w:rsidRPr="005E7FC7" w14:paraId="689EB139" w14:textId="77777777" w:rsidTr="00AB45E3">
        <w:trPr>
          <w:trHeight w:val="300"/>
        </w:trPr>
        <w:tc>
          <w:tcPr>
            <w:tcW w:w="0" w:type="auto"/>
            <w:noWrap/>
            <w:vAlign w:val="center"/>
            <w:hideMark/>
          </w:tcPr>
          <w:p w14:paraId="0C6AE82F" w14:textId="49C12F57" w:rsidR="00C500D9" w:rsidRPr="005E7FC7" w:rsidRDefault="00C500D9" w:rsidP="00C500D9">
            <w:pPr>
              <w:pStyle w:val="tabnums"/>
              <w:keepLines/>
              <w:rPr>
                <w:rFonts w:eastAsia="Times New Roman"/>
              </w:rPr>
            </w:pPr>
            <w:r>
              <w:t>2</w:t>
            </w:r>
          </w:p>
        </w:tc>
        <w:tc>
          <w:tcPr>
            <w:tcW w:w="0" w:type="auto"/>
            <w:noWrap/>
            <w:vAlign w:val="center"/>
            <w:hideMark/>
          </w:tcPr>
          <w:p w14:paraId="7C5A00A1" w14:textId="6236E080" w:rsidR="00C500D9" w:rsidRPr="005E7FC7" w:rsidRDefault="00C500D9" w:rsidP="00C500D9">
            <w:pPr>
              <w:pStyle w:val="tabnums"/>
              <w:keepLines/>
              <w:rPr>
                <w:rFonts w:eastAsia="Times New Roman"/>
              </w:rPr>
            </w:pPr>
            <w:r>
              <w:t>70</w:t>
            </w:r>
          </w:p>
        </w:tc>
        <w:tc>
          <w:tcPr>
            <w:tcW w:w="0" w:type="auto"/>
            <w:noWrap/>
            <w:vAlign w:val="center"/>
            <w:hideMark/>
          </w:tcPr>
          <w:p w14:paraId="23D70B1D" w14:textId="7BC3B0D6" w:rsidR="00C500D9" w:rsidRPr="005E7FC7" w:rsidRDefault="00C500D9" w:rsidP="00C500D9">
            <w:pPr>
              <w:pStyle w:val="tabnums"/>
              <w:keepLines/>
              <w:rPr>
                <w:rFonts w:eastAsia="Times New Roman"/>
              </w:rPr>
            </w:pPr>
            <w:r>
              <w:t>R</w:t>
            </w:r>
          </w:p>
        </w:tc>
        <w:tc>
          <w:tcPr>
            <w:tcW w:w="0" w:type="auto"/>
            <w:noWrap/>
            <w:vAlign w:val="center"/>
            <w:hideMark/>
          </w:tcPr>
          <w:p w14:paraId="0BD21D4C" w14:textId="21356C75" w:rsidR="00C500D9" w:rsidRPr="005E7FC7" w:rsidRDefault="00C500D9" w:rsidP="00C500D9">
            <w:pPr>
              <w:pStyle w:val="tabnums"/>
              <w:keepLines/>
              <w:rPr>
                <w:rFonts w:eastAsia="Times New Roman"/>
              </w:rPr>
            </w:pPr>
            <w:r>
              <w:t>0,412</w:t>
            </w:r>
          </w:p>
        </w:tc>
        <w:tc>
          <w:tcPr>
            <w:tcW w:w="0" w:type="auto"/>
            <w:noWrap/>
            <w:vAlign w:val="center"/>
            <w:hideMark/>
          </w:tcPr>
          <w:p w14:paraId="16BAA436" w14:textId="09B1C8F4" w:rsidR="00C500D9" w:rsidRPr="005E7FC7" w:rsidRDefault="00C500D9" w:rsidP="00C500D9">
            <w:pPr>
              <w:pStyle w:val="tabnums"/>
              <w:keepLines/>
              <w:rPr>
                <w:rFonts w:eastAsia="Times New Roman"/>
              </w:rPr>
            </w:pPr>
            <w:r>
              <w:t>0,0769</w:t>
            </w:r>
          </w:p>
        </w:tc>
        <w:tc>
          <w:tcPr>
            <w:tcW w:w="0" w:type="auto"/>
            <w:noWrap/>
            <w:vAlign w:val="center"/>
            <w:hideMark/>
          </w:tcPr>
          <w:p w14:paraId="113A568E" w14:textId="62A8DCEC" w:rsidR="00C500D9" w:rsidRPr="005E7FC7" w:rsidRDefault="00C500D9" w:rsidP="00C500D9">
            <w:pPr>
              <w:pStyle w:val="tabnums"/>
              <w:keepLines/>
              <w:rPr>
                <w:rFonts w:eastAsia="Times New Roman"/>
              </w:rPr>
            </w:pPr>
            <w:r>
              <w:t>1,648</w:t>
            </w:r>
          </w:p>
        </w:tc>
        <w:tc>
          <w:tcPr>
            <w:tcW w:w="0" w:type="auto"/>
            <w:noWrap/>
            <w:vAlign w:val="center"/>
            <w:hideMark/>
          </w:tcPr>
          <w:p w14:paraId="06173C23" w14:textId="68C330B8" w:rsidR="00C500D9" w:rsidRPr="005E7FC7" w:rsidRDefault="00C500D9" w:rsidP="00C500D9">
            <w:pPr>
              <w:pStyle w:val="tabnums"/>
              <w:keepLines/>
              <w:rPr>
                <w:rFonts w:eastAsia="Times New Roman"/>
              </w:rPr>
            </w:pPr>
            <w:r>
              <w:t>0,308</w:t>
            </w:r>
          </w:p>
        </w:tc>
        <w:tc>
          <w:tcPr>
            <w:tcW w:w="0" w:type="auto"/>
            <w:noWrap/>
            <w:vAlign w:val="center"/>
            <w:hideMark/>
          </w:tcPr>
          <w:p w14:paraId="446AC72F" w14:textId="622A577C" w:rsidR="00C500D9" w:rsidRPr="005E7FC7" w:rsidRDefault="00C500D9" w:rsidP="00C500D9">
            <w:pPr>
              <w:pStyle w:val="tabnums"/>
              <w:keepLines/>
              <w:rPr>
                <w:rFonts w:eastAsia="Times New Roman"/>
              </w:rPr>
            </w:pPr>
            <w:r>
              <w:rPr>
                <w:lang w:val="en-US"/>
              </w:rPr>
              <w:t>-</w:t>
            </w:r>
          </w:p>
        </w:tc>
        <w:tc>
          <w:tcPr>
            <w:tcW w:w="0" w:type="auto"/>
            <w:noWrap/>
            <w:vAlign w:val="center"/>
            <w:hideMark/>
          </w:tcPr>
          <w:p w14:paraId="4F681FF4" w14:textId="0D6B17E7" w:rsidR="00C500D9" w:rsidRPr="005E7FC7" w:rsidRDefault="00C500D9" w:rsidP="00C500D9">
            <w:pPr>
              <w:pStyle w:val="tabnums"/>
              <w:keepLines/>
              <w:rPr>
                <w:rFonts w:eastAsia="Times New Roman"/>
              </w:rPr>
            </w:pPr>
            <w:r>
              <w:rPr>
                <w:lang w:val="en-US"/>
              </w:rPr>
              <w:t>-</w:t>
            </w:r>
          </w:p>
        </w:tc>
      </w:tr>
      <w:tr w:rsidR="00301D1A" w:rsidRPr="005E7FC7" w14:paraId="4E132B8B" w14:textId="77777777" w:rsidTr="00AB45E3">
        <w:trPr>
          <w:trHeight w:val="300"/>
        </w:trPr>
        <w:tc>
          <w:tcPr>
            <w:tcW w:w="0" w:type="auto"/>
            <w:noWrap/>
            <w:vAlign w:val="center"/>
            <w:hideMark/>
          </w:tcPr>
          <w:p w14:paraId="2B01D2E4" w14:textId="77777777" w:rsidR="00301D1A" w:rsidRPr="005E7FC7" w:rsidRDefault="00301D1A" w:rsidP="0064425E">
            <w:pPr>
              <w:pStyle w:val="tabnums"/>
              <w:keepLines/>
              <w:rPr>
                <w:rFonts w:eastAsia="Times New Roman"/>
              </w:rPr>
            </w:pPr>
            <w:r w:rsidRPr="005E7FC7">
              <w:rPr>
                <w:rFonts w:eastAsia="Times New Roman"/>
              </w:rPr>
              <w:t>3</w:t>
            </w:r>
          </w:p>
        </w:tc>
        <w:tc>
          <w:tcPr>
            <w:tcW w:w="0" w:type="auto"/>
            <w:noWrap/>
            <w:vAlign w:val="center"/>
            <w:hideMark/>
          </w:tcPr>
          <w:p w14:paraId="00043FFC" w14:textId="77777777" w:rsidR="00301D1A" w:rsidRPr="005E7FC7" w:rsidRDefault="00301D1A" w:rsidP="0064425E">
            <w:pPr>
              <w:pStyle w:val="tabnums"/>
              <w:keepLines/>
              <w:rPr>
                <w:rFonts w:eastAsia="Times New Roman"/>
              </w:rPr>
            </w:pPr>
            <w:r w:rsidRPr="005E7FC7">
              <w:rPr>
                <w:rFonts w:eastAsia="Times New Roman"/>
              </w:rPr>
              <w:t>35</w:t>
            </w:r>
          </w:p>
        </w:tc>
        <w:tc>
          <w:tcPr>
            <w:tcW w:w="0" w:type="auto"/>
            <w:noWrap/>
            <w:vAlign w:val="center"/>
            <w:hideMark/>
          </w:tcPr>
          <w:p w14:paraId="3E176124" w14:textId="77777777" w:rsidR="00301D1A" w:rsidRPr="005E7FC7" w:rsidRDefault="00301D1A" w:rsidP="0064425E">
            <w:pPr>
              <w:pStyle w:val="tabnums"/>
              <w:keepLines/>
              <w:rPr>
                <w:rFonts w:eastAsia="Times New Roman"/>
              </w:rPr>
            </w:pPr>
            <w:r w:rsidRPr="005E7FC7">
              <w:rPr>
                <w:rFonts w:eastAsia="Times New Roman"/>
              </w:rPr>
              <w:t>R</w:t>
            </w:r>
          </w:p>
        </w:tc>
        <w:tc>
          <w:tcPr>
            <w:tcW w:w="0" w:type="auto"/>
            <w:noWrap/>
            <w:vAlign w:val="center"/>
            <w:hideMark/>
          </w:tcPr>
          <w:p w14:paraId="21F67D92" w14:textId="77777777" w:rsidR="00301D1A" w:rsidRPr="005E7FC7" w:rsidRDefault="00301D1A" w:rsidP="0064425E">
            <w:pPr>
              <w:pStyle w:val="tabnums"/>
              <w:keepLines/>
              <w:rPr>
                <w:rFonts w:eastAsia="Times New Roman"/>
              </w:rPr>
            </w:pPr>
            <w:r w:rsidRPr="005E7FC7">
              <w:rPr>
                <w:rFonts w:eastAsia="Times New Roman"/>
              </w:rPr>
              <w:t>0,824</w:t>
            </w:r>
          </w:p>
        </w:tc>
        <w:tc>
          <w:tcPr>
            <w:tcW w:w="0" w:type="auto"/>
            <w:noWrap/>
            <w:vAlign w:val="center"/>
            <w:hideMark/>
          </w:tcPr>
          <w:p w14:paraId="083C0310" w14:textId="77777777" w:rsidR="00301D1A" w:rsidRPr="005E7FC7" w:rsidRDefault="00301D1A" w:rsidP="0064425E">
            <w:pPr>
              <w:pStyle w:val="tabnums"/>
              <w:keepLines/>
              <w:rPr>
                <w:rFonts w:eastAsia="Times New Roman"/>
              </w:rPr>
            </w:pPr>
            <w:r w:rsidRPr="005E7FC7">
              <w:rPr>
                <w:rFonts w:eastAsia="Times New Roman"/>
              </w:rPr>
              <w:t>0,0796</w:t>
            </w:r>
          </w:p>
        </w:tc>
        <w:tc>
          <w:tcPr>
            <w:tcW w:w="0" w:type="auto"/>
            <w:noWrap/>
            <w:vAlign w:val="center"/>
            <w:hideMark/>
          </w:tcPr>
          <w:p w14:paraId="014E390F" w14:textId="77777777" w:rsidR="00301D1A" w:rsidRPr="005E7FC7" w:rsidRDefault="00301D1A" w:rsidP="0064425E">
            <w:pPr>
              <w:pStyle w:val="tabnums"/>
              <w:keepLines/>
              <w:rPr>
                <w:rFonts w:eastAsia="Times New Roman"/>
              </w:rPr>
            </w:pPr>
            <w:r w:rsidRPr="005E7FC7">
              <w:rPr>
                <w:rFonts w:eastAsia="Times New Roman"/>
              </w:rPr>
              <w:t>3,29</w:t>
            </w:r>
          </w:p>
        </w:tc>
        <w:tc>
          <w:tcPr>
            <w:tcW w:w="0" w:type="auto"/>
            <w:noWrap/>
            <w:vAlign w:val="center"/>
            <w:hideMark/>
          </w:tcPr>
          <w:p w14:paraId="30EFA96D" w14:textId="77777777" w:rsidR="00301D1A" w:rsidRPr="005E7FC7" w:rsidRDefault="00301D1A" w:rsidP="0064425E">
            <w:pPr>
              <w:pStyle w:val="tabnums"/>
              <w:keepLines/>
              <w:rPr>
                <w:rFonts w:eastAsia="Times New Roman"/>
              </w:rPr>
            </w:pPr>
            <w:r w:rsidRPr="005E7FC7">
              <w:rPr>
                <w:rFonts w:eastAsia="Times New Roman"/>
              </w:rPr>
              <w:t>0,318</w:t>
            </w:r>
          </w:p>
        </w:tc>
        <w:tc>
          <w:tcPr>
            <w:tcW w:w="0" w:type="auto"/>
            <w:noWrap/>
            <w:vAlign w:val="center"/>
            <w:hideMark/>
          </w:tcPr>
          <w:p w14:paraId="75437E2E" w14:textId="77777777" w:rsidR="00301D1A" w:rsidRPr="005E7FC7" w:rsidRDefault="00301D1A" w:rsidP="0064425E">
            <w:pPr>
              <w:pStyle w:val="tabnums"/>
              <w:keepLines/>
              <w:rPr>
                <w:rFonts w:eastAsia="Times New Roman"/>
              </w:rPr>
            </w:pPr>
            <w:r w:rsidRPr="005E7FC7">
              <w:rPr>
                <w:rFonts w:eastAsia="Times New Roman"/>
              </w:rPr>
              <w:t>1,981</w:t>
            </w:r>
          </w:p>
        </w:tc>
        <w:tc>
          <w:tcPr>
            <w:tcW w:w="0" w:type="auto"/>
            <w:noWrap/>
            <w:vAlign w:val="center"/>
            <w:hideMark/>
          </w:tcPr>
          <w:p w14:paraId="394CB045" w14:textId="77777777" w:rsidR="00301D1A" w:rsidRPr="005E7FC7" w:rsidRDefault="00301D1A" w:rsidP="0064425E">
            <w:pPr>
              <w:pStyle w:val="tabnums"/>
              <w:keepLines/>
              <w:rPr>
                <w:rFonts w:eastAsia="Times New Roman"/>
              </w:rPr>
            </w:pPr>
            <w:r w:rsidRPr="005E7FC7">
              <w:rPr>
                <w:rFonts w:eastAsia="Times New Roman"/>
              </w:rPr>
              <w:t>1,094</w:t>
            </w:r>
          </w:p>
        </w:tc>
      </w:tr>
      <w:tr w:rsidR="00301D1A" w:rsidRPr="005E7FC7" w14:paraId="7D959D24" w14:textId="77777777" w:rsidTr="00AB45E3">
        <w:trPr>
          <w:trHeight w:val="300"/>
        </w:trPr>
        <w:tc>
          <w:tcPr>
            <w:tcW w:w="0" w:type="auto"/>
            <w:noWrap/>
            <w:vAlign w:val="center"/>
            <w:hideMark/>
          </w:tcPr>
          <w:p w14:paraId="507A6397" w14:textId="77777777" w:rsidR="00301D1A" w:rsidRPr="005E7FC7" w:rsidRDefault="00301D1A" w:rsidP="0064425E">
            <w:pPr>
              <w:pStyle w:val="tabnums"/>
              <w:keepLines/>
              <w:rPr>
                <w:rFonts w:eastAsia="Times New Roman"/>
              </w:rPr>
            </w:pPr>
            <w:r w:rsidRPr="005E7FC7">
              <w:rPr>
                <w:rFonts w:eastAsia="Times New Roman"/>
              </w:rPr>
              <w:t>3</w:t>
            </w:r>
          </w:p>
        </w:tc>
        <w:tc>
          <w:tcPr>
            <w:tcW w:w="0" w:type="auto"/>
            <w:noWrap/>
            <w:vAlign w:val="center"/>
            <w:hideMark/>
          </w:tcPr>
          <w:p w14:paraId="024B6782" w14:textId="77777777" w:rsidR="00301D1A" w:rsidRPr="005E7FC7" w:rsidRDefault="00301D1A" w:rsidP="0064425E">
            <w:pPr>
              <w:pStyle w:val="tabnums"/>
              <w:keepLines/>
              <w:rPr>
                <w:rFonts w:eastAsia="Times New Roman"/>
              </w:rPr>
            </w:pPr>
            <w:r w:rsidRPr="005E7FC7">
              <w:rPr>
                <w:rFonts w:eastAsia="Times New Roman"/>
              </w:rPr>
              <w:t>50</w:t>
            </w:r>
          </w:p>
        </w:tc>
        <w:tc>
          <w:tcPr>
            <w:tcW w:w="0" w:type="auto"/>
            <w:noWrap/>
            <w:vAlign w:val="center"/>
            <w:hideMark/>
          </w:tcPr>
          <w:p w14:paraId="21CE9CED" w14:textId="77777777" w:rsidR="00301D1A" w:rsidRPr="005E7FC7" w:rsidRDefault="00301D1A" w:rsidP="0064425E">
            <w:pPr>
              <w:pStyle w:val="tabnums"/>
              <w:keepLines/>
              <w:rPr>
                <w:rFonts w:eastAsia="Times New Roman"/>
              </w:rPr>
            </w:pPr>
            <w:r w:rsidRPr="005E7FC7">
              <w:rPr>
                <w:rFonts w:eastAsia="Times New Roman"/>
              </w:rPr>
              <w:t>R</w:t>
            </w:r>
          </w:p>
        </w:tc>
        <w:tc>
          <w:tcPr>
            <w:tcW w:w="0" w:type="auto"/>
            <w:noWrap/>
            <w:vAlign w:val="center"/>
            <w:hideMark/>
          </w:tcPr>
          <w:p w14:paraId="0E66FA82" w14:textId="77777777" w:rsidR="00301D1A" w:rsidRPr="005E7FC7" w:rsidRDefault="00301D1A" w:rsidP="0064425E">
            <w:pPr>
              <w:pStyle w:val="tabnums"/>
              <w:keepLines/>
              <w:rPr>
                <w:rFonts w:eastAsia="Times New Roman"/>
              </w:rPr>
            </w:pPr>
            <w:r w:rsidRPr="005E7FC7">
              <w:rPr>
                <w:rFonts w:eastAsia="Times New Roman"/>
              </w:rPr>
              <w:t>0,577</w:t>
            </w:r>
          </w:p>
        </w:tc>
        <w:tc>
          <w:tcPr>
            <w:tcW w:w="0" w:type="auto"/>
            <w:noWrap/>
            <w:vAlign w:val="center"/>
            <w:hideMark/>
          </w:tcPr>
          <w:p w14:paraId="1FA4FF81" w14:textId="77777777" w:rsidR="00301D1A" w:rsidRPr="005E7FC7" w:rsidRDefault="00301D1A" w:rsidP="0064425E">
            <w:pPr>
              <w:pStyle w:val="tabnums"/>
              <w:keepLines/>
              <w:rPr>
                <w:rFonts w:eastAsia="Times New Roman"/>
              </w:rPr>
            </w:pPr>
            <w:r w:rsidRPr="005E7FC7">
              <w:rPr>
                <w:rFonts w:eastAsia="Times New Roman"/>
              </w:rPr>
              <w:t>0,0793</w:t>
            </w:r>
          </w:p>
        </w:tc>
        <w:tc>
          <w:tcPr>
            <w:tcW w:w="0" w:type="auto"/>
            <w:noWrap/>
            <w:vAlign w:val="center"/>
            <w:hideMark/>
          </w:tcPr>
          <w:p w14:paraId="17EACD22" w14:textId="77777777" w:rsidR="00301D1A" w:rsidRPr="005E7FC7" w:rsidRDefault="00301D1A" w:rsidP="0064425E">
            <w:pPr>
              <w:pStyle w:val="tabnums"/>
              <w:keepLines/>
              <w:rPr>
                <w:rFonts w:eastAsia="Times New Roman"/>
              </w:rPr>
            </w:pPr>
            <w:r w:rsidRPr="005E7FC7">
              <w:rPr>
                <w:rFonts w:eastAsia="Times New Roman"/>
              </w:rPr>
              <w:t>2,31</w:t>
            </w:r>
          </w:p>
        </w:tc>
        <w:tc>
          <w:tcPr>
            <w:tcW w:w="0" w:type="auto"/>
            <w:noWrap/>
            <w:vAlign w:val="center"/>
            <w:hideMark/>
          </w:tcPr>
          <w:p w14:paraId="25CC5FF4" w14:textId="77777777" w:rsidR="00301D1A" w:rsidRPr="005E7FC7" w:rsidRDefault="00301D1A" w:rsidP="0064425E">
            <w:pPr>
              <w:pStyle w:val="tabnums"/>
              <w:keepLines/>
              <w:rPr>
                <w:rFonts w:eastAsia="Times New Roman"/>
              </w:rPr>
            </w:pPr>
            <w:r w:rsidRPr="005E7FC7">
              <w:rPr>
                <w:rFonts w:eastAsia="Times New Roman"/>
              </w:rPr>
              <w:t>0,317</w:t>
            </w:r>
          </w:p>
        </w:tc>
        <w:tc>
          <w:tcPr>
            <w:tcW w:w="0" w:type="auto"/>
            <w:noWrap/>
            <w:vAlign w:val="center"/>
            <w:hideMark/>
          </w:tcPr>
          <w:p w14:paraId="2C89DBDF" w14:textId="77777777" w:rsidR="00301D1A" w:rsidRPr="005E7FC7" w:rsidRDefault="00301D1A" w:rsidP="0064425E">
            <w:pPr>
              <w:pStyle w:val="tabnums"/>
              <w:keepLines/>
              <w:rPr>
                <w:rFonts w:eastAsia="Times New Roman"/>
              </w:rPr>
            </w:pPr>
            <w:r w:rsidRPr="005E7FC7">
              <w:rPr>
                <w:rFonts w:eastAsia="Times New Roman"/>
              </w:rPr>
              <w:t>1,532</w:t>
            </w:r>
          </w:p>
        </w:tc>
        <w:tc>
          <w:tcPr>
            <w:tcW w:w="0" w:type="auto"/>
            <w:noWrap/>
            <w:vAlign w:val="center"/>
            <w:hideMark/>
          </w:tcPr>
          <w:p w14:paraId="3FC4D7BF" w14:textId="77777777" w:rsidR="00301D1A" w:rsidRPr="005E7FC7" w:rsidRDefault="00301D1A" w:rsidP="0064425E">
            <w:pPr>
              <w:pStyle w:val="tabnums"/>
              <w:keepLines/>
              <w:rPr>
                <w:rFonts w:eastAsia="Times New Roman"/>
              </w:rPr>
            </w:pPr>
            <w:r w:rsidRPr="005E7FC7">
              <w:rPr>
                <w:rFonts w:eastAsia="Times New Roman"/>
              </w:rPr>
              <w:t>1,043</w:t>
            </w:r>
          </w:p>
        </w:tc>
      </w:tr>
      <w:tr w:rsidR="00301D1A" w:rsidRPr="005E7FC7" w14:paraId="5298C23A" w14:textId="77777777" w:rsidTr="00AB45E3">
        <w:trPr>
          <w:trHeight w:val="300"/>
        </w:trPr>
        <w:tc>
          <w:tcPr>
            <w:tcW w:w="0" w:type="auto"/>
            <w:noWrap/>
            <w:vAlign w:val="center"/>
            <w:hideMark/>
          </w:tcPr>
          <w:p w14:paraId="6FBA575A" w14:textId="77777777" w:rsidR="00301D1A" w:rsidRPr="005E7FC7" w:rsidRDefault="00301D1A" w:rsidP="0064425E">
            <w:pPr>
              <w:pStyle w:val="tabnums"/>
              <w:keepLines/>
              <w:rPr>
                <w:rFonts w:eastAsia="Times New Roman"/>
              </w:rPr>
            </w:pPr>
            <w:r w:rsidRPr="005E7FC7">
              <w:rPr>
                <w:rFonts w:eastAsia="Times New Roman"/>
              </w:rPr>
              <w:t>3</w:t>
            </w:r>
          </w:p>
        </w:tc>
        <w:tc>
          <w:tcPr>
            <w:tcW w:w="0" w:type="auto"/>
            <w:noWrap/>
            <w:vAlign w:val="center"/>
            <w:hideMark/>
          </w:tcPr>
          <w:p w14:paraId="5AB5F97A" w14:textId="77777777" w:rsidR="00301D1A" w:rsidRPr="005E7FC7" w:rsidRDefault="00301D1A" w:rsidP="0064425E">
            <w:pPr>
              <w:pStyle w:val="tabnums"/>
              <w:keepLines/>
              <w:rPr>
                <w:rFonts w:eastAsia="Times New Roman"/>
              </w:rPr>
            </w:pPr>
            <w:r w:rsidRPr="005E7FC7">
              <w:rPr>
                <w:rFonts w:eastAsia="Times New Roman"/>
              </w:rPr>
              <w:t>50</w:t>
            </w:r>
          </w:p>
        </w:tc>
        <w:tc>
          <w:tcPr>
            <w:tcW w:w="0" w:type="auto"/>
            <w:noWrap/>
            <w:vAlign w:val="center"/>
            <w:hideMark/>
          </w:tcPr>
          <w:p w14:paraId="123098D0" w14:textId="77777777" w:rsidR="00301D1A" w:rsidRPr="005E7FC7" w:rsidRDefault="00301D1A" w:rsidP="0064425E">
            <w:pPr>
              <w:pStyle w:val="tabnums"/>
              <w:keepLines/>
              <w:rPr>
                <w:rFonts w:eastAsia="Times New Roman"/>
              </w:rPr>
            </w:pPr>
            <w:r w:rsidRPr="005E7FC7">
              <w:rPr>
                <w:rFonts w:eastAsia="Times New Roman"/>
              </w:rPr>
              <w:t>S</w:t>
            </w:r>
          </w:p>
        </w:tc>
        <w:tc>
          <w:tcPr>
            <w:tcW w:w="0" w:type="auto"/>
            <w:noWrap/>
            <w:vAlign w:val="center"/>
            <w:hideMark/>
          </w:tcPr>
          <w:p w14:paraId="6D630EB8" w14:textId="77777777" w:rsidR="00301D1A" w:rsidRPr="005E7FC7" w:rsidRDefault="00301D1A" w:rsidP="0064425E">
            <w:pPr>
              <w:pStyle w:val="tabnums"/>
              <w:keepLines/>
              <w:rPr>
                <w:rFonts w:eastAsia="Times New Roman"/>
              </w:rPr>
            </w:pPr>
            <w:r w:rsidRPr="005E7FC7">
              <w:rPr>
                <w:rFonts w:eastAsia="Times New Roman"/>
              </w:rPr>
              <w:t>0,577</w:t>
            </w:r>
          </w:p>
        </w:tc>
        <w:tc>
          <w:tcPr>
            <w:tcW w:w="0" w:type="auto"/>
            <w:noWrap/>
            <w:vAlign w:val="center"/>
            <w:hideMark/>
          </w:tcPr>
          <w:p w14:paraId="0C389AAA" w14:textId="77777777" w:rsidR="00301D1A" w:rsidRPr="005E7FC7" w:rsidRDefault="00301D1A" w:rsidP="0064425E">
            <w:pPr>
              <w:pStyle w:val="tabnums"/>
              <w:keepLines/>
              <w:rPr>
                <w:rFonts w:eastAsia="Times New Roman"/>
              </w:rPr>
            </w:pPr>
            <w:r w:rsidRPr="005E7FC7">
              <w:rPr>
                <w:rFonts w:eastAsia="Times New Roman"/>
              </w:rPr>
              <w:t>0,1079</w:t>
            </w:r>
          </w:p>
        </w:tc>
        <w:tc>
          <w:tcPr>
            <w:tcW w:w="0" w:type="auto"/>
            <w:noWrap/>
            <w:vAlign w:val="center"/>
            <w:hideMark/>
          </w:tcPr>
          <w:p w14:paraId="72921BEF" w14:textId="77777777" w:rsidR="00301D1A" w:rsidRPr="005E7FC7" w:rsidRDefault="00301D1A" w:rsidP="0064425E">
            <w:pPr>
              <w:pStyle w:val="tabnums"/>
              <w:keepLines/>
              <w:rPr>
                <w:rFonts w:eastAsia="Times New Roman"/>
              </w:rPr>
            </w:pPr>
            <w:r w:rsidRPr="005E7FC7">
              <w:rPr>
                <w:rFonts w:eastAsia="Times New Roman"/>
              </w:rPr>
              <w:t>2,31</w:t>
            </w:r>
          </w:p>
        </w:tc>
        <w:tc>
          <w:tcPr>
            <w:tcW w:w="0" w:type="auto"/>
            <w:noWrap/>
            <w:vAlign w:val="center"/>
            <w:hideMark/>
          </w:tcPr>
          <w:p w14:paraId="6A469828" w14:textId="77777777" w:rsidR="00301D1A" w:rsidRPr="005E7FC7" w:rsidRDefault="00301D1A" w:rsidP="0064425E">
            <w:pPr>
              <w:pStyle w:val="tabnums"/>
              <w:keepLines/>
              <w:rPr>
                <w:rFonts w:eastAsia="Times New Roman"/>
              </w:rPr>
            </w:pPr>
            <w:r w:rsidRPr="005E7FC7">
              <w:rPr>
                <w:rFonts w:eastAsia="Times New Roman"/>
              </w:rPr>
              <w:t>0,432</w:t>
            </w:r>
          </w:p>
        </w:tc>
        <w:tc>
          <w:tcPr>
            <w:tcW w:w="0" w:type="auto"/>
            <w:noWrap/>
            <w:vAlign w:val="center"/>
            <w:hideMark/>
          </w:tcPr>
          <w:p w14:paraId="31482BF2" w14:textId="77777777" w:rsidR="00301D1A" w:rsidRPr="005E7FC7" w:rsidRDefault="00301D1A" w:rsidP="0064425E">
            <w:pPr>
              <w:pStyle w:val="tabnums"/>
              <w:keepLines/>
              <w:rPr>
                <w:rFonts w:eastAsia="Times New Roman"/>
              </w:rPr>
            </w:pPr>
            <w:r w:rsidRPr="005E7FC7">
              <w:rPr>
                <w:rFonts w:eastAsia="Times New Roman"/>
              </w:rPr>
              <w:t>1,531</w:t>
            </w:r>
          </w:p>
        </w:tc>
        <w:tc>
          <w:tcPr>
            <w:tcW w:w="0" w:type="auto"/>
            <w:noWrap/>
            <w:vAlign w:val="center"/>
            <w:hideMark/>
          </w:tcPr>
          <w:p w14:paraId="38CAAE98" w14:textId="77777777" w:rsidR="00301D1A" w:rsidRPr="005E7FC7" w:rsidRDefault="00301D1A" w:rsidP="0064425E">
            <w:pPr>
              <w:pStyle w:val="tabnums"/>
              <w:keepLines/>
              <w:rPr>
                <w:rFonts w:eastAsia="Times New Roman"/>
              </w:rPr>
            </w:pPr>
            <w:r w:rsidRPr="005E7FC7">
              <w:rPr>
                <w:rFonts w:eastAsia="Times New Roman"/>
              </w:rPr>
              <w:t>1,059</w:t>
            </w:r>
          </w:p>
        </w:tc>
      </w:tr>
      <w:tr w:rsidR="00301D1A" w:rsidRPr="005E7FC7" w14:paraId="1B2ECF87" w14:textId="77777777" w:rsidTr="00AB45E3">
        <w:trPr>
          <w:trHeight w:val="300"/>
        </w:trPr>
        <w:tc>
          <w:tcPr>
            <w:tcW w:w="0" w:type="auto"/>
            <w:noWrap/>
            <w:vAlign w:val="center"/>
            <w:hideMark/>
          </w:tcPr>
          <w:p w14:paraId="49601013" w14:textId="77777777" w:rsidR="00301D1A" w:rsidRPr="005E7FC7" w:rsidRDefault="00301D1A" w:rsidP="0064425E">
            <w:pPr>
              <w:pStyle w:val="tabnums"/>
              <w:keepLines/>
              <w:rPr>
                <w:rFonts w:eastAsia="Times New Roman"/>
              </w:rPr>
            </w:pPr>
            <w:r w:rsidRPr="005E7FC7">
              <w:rPr>
                <w:rFonts w:eastAsia="Times New Roman"/>
              </w:rPr>
              <w:t>3</w:t>
            </w:r>
          </w:p>
        </w:tc>
        <w:tc>
          <w:tcPr>
            <w:tcW w:w="0" w:type="auto"/>
            <w:noWrap/>
            <w:vAlign w:val="center"/>
            <w:hideMark/>
          </w:tcPr>
          <w:p w14:paraId="05557D0D" w14:textId="77777777" w:rsidR="00301D1A" w:rsidRPr="005E7FC7" w:rsidRDefault="00301D1A" w:rsidP="0064425E">
            <w:pPr>
              <w:pStyle w:val="tabnums"/>
              <w:keepLines/>
              <w:rPr>
                <w:rFonts w:eastAsia="Times New Roman"/>
              </w:rPr>
            </w:pPr>
            <w:r w:rsidRPr="005E7FC7">
              <w:rPr>
                <w:rFonts w:eastAsia="Times New Roman"/>
              </w:rPr>
              <w:t>70</w:t>
            </w:r>
          </w:p>
        </w:tc>
        <w:tc>
          <w:tcPr>
            <w:tcW w:w="0" w:type="auto"/>
            <w:noWrap/>
            <w:vAlign w:val="center"/>
            <w:hideMark/>
          </w:tcPr>
          <w:p w14:paraId="3BAB0E86" w14:textId="77777777" w:rsidR="00301D1A" w:rsidRPr="005E7FC7" w:rsidRDefault="00301D1A" w:rsidP="0064425E">
            <w:pPr>
              <w:pStyle w:val="tabnums"/>
              <w:keepLines/>
              <w:rPr>
                <w:rFonts w:eastAsia="Times New Roman"/>
              </w:rPr>
            </w:pPr>
            <w:r w:rsidRPr="005E7FC7">
              <w:rPr>
                <w:rFonts w:eastAsia="Times New Roman"/>
              </w:rPr>
              <w:t>S</w:t>
            </w:r>
          </w:p>
        </w:tc>
        <w:tc>
          <w:tcPr>
            <w:tcW w:w="0" w:type="auto"/>
            <w:noWrap/>
            <w:vAlign w:val="center"/>
            <w:hideMark/>
          </w:tcPr>
          <w:p w14:paraId="2C590A5D" w14:textId="77777777" w:rsidR="00301D1A" w:rsidRPr="005E7FC7" w:rsidRDefault="00301D1A" w:rsidP="0064425E">
            <w:pPr>
              <w:pStyle w:val="tabnums"/>
              <w:keepLines/>
              <w:rPr>
                <w:rFonts w:eastAsia="Times New Roman"/>
              </w:rPr>
            </w:pPr>
            <w:r w:rsidRPr="005E7FC7">
              <w:rPr>
                <w:rFonts w:eastAsia="Times New Roman"/>
              </w:rPr>
              <w:t>0,412</w:t>
            </w:r>
          </w:p>
        </w:tc>
        <w:tc>
          <w:tcPr>
            <w:tcW w:w="0" w:type="auto"/>
            <w:noWrap/>
            <w:vAlign w:val="center"/>
            <w:hideMark/>
          </w:tcPr>
          <w:p w14:paraId="6EEF69E6" w14:textId="77777777" w:rsidR="00301D1A" w:rsidRPr="005E7FC7" w:rsidRDefault="00301D1A" w:rsidP="0064425E">
            <w:pPr>
              <w:pStyle w:val="tabnums"/>
              <w:keepLines/>
              <w:rPr>
                <w:rFonts w:eastAsia="Times New Roman"/>
              </w:rPr>
            </w:pPr>
            <w:r w:rsidRPr="005E7FC7">
              <w:rPr>
                <w:rFonts w:eastAsia="Times New Roman"/>
              </w:rPr>
              <w:t>0,105</w:t>
            </w:r>
          </w:p>
        </w:tc>
        <w:tc>
          <w:tcPr>
            <w:tcW w:w="0" w:type="auto"/>
            <w:noWrap/>
            <w:vAlign w:val="center"/>
            <w:hideMark/>
          </w:tcPr>
          <w:p w14:paraId="71BE8DC5" w14:textId="77777777" w:rsidR="00301D1A" w:rsidRPr="005E7FC7" w:rsidRDefault="00301D1A" w:rsidP="0064425E">
            <w:pPr>
              <w:pStyle w:val="tabnums"/>
              <w:keepLines/>
              <w:rPr>
                <w:rFonts w:eastAsia="Times New Roman"/>
              </w:rPr>
            </w:pPr>
            <w:r w:rsidRPr="005E7FC7">
              <w:rPr>
                <w:rFonts w:eastAsia="Times New Roman"/>
              </w:rPr>
              <w:t>1,648</w:t>
            </w:r>
          </w:p>
        </w:tc>
        <w:tc>
          <w:tcPr>
            <w:tcW w:w="0" w:type="auto"/>
            <w:noWrap/>
            <w:vAlign w:val="center"/>
            <w:hideMark/>
          </w:tcPr>
          <w:p w14:paraId="3651AA17" w14:textId="77777777" w:rsidR="00301D1A" w:rsidRPr="005E7FC7" w:rsidRDefault="00301D1A" w:rsidP="0064425E">
            <w:pPr>
              <w:pStyle w:val="tabnums"/>
              <w:keepLines/>
              <w:rPr>
                <w:rFonts w:eastAsia="Times New Roman"/>
              </w:rPr>
            </w:pPr>
            <w:r w:rsidRPr="005E7FC7">
              <w:rPr>
                <w:rFonts w:eastAsia="Times New Roman"/>
              </w:rPr>
              <w:t>0,418</w:t>
            </w:r>
          </w:p>
        </w:tc>
        <w:tc>
          <w:tcPr>
            <w:tcW w:w="0" w:type="auto"/>
            <w:noWrap/>
            <w:vAlign w:val="center"/>
            <w:hideMark/>
          </w:tcPr>
          <w:p w14:paraId="75F70101" w14:textId="77777777" w:rsidR="00301D1A" w:rsidRPr="005E7FC7" w:rsidRDefault="00301D1A" w:rsidP="0064425E">
            <w:pPr>
              <w:pStyle w:val="tabnums"/>
              <w:keepLines/>
              <w:rPr>
                <w:rFonts w:eastAsia="Times New Roman"/>
              </w:rPr>
            </w:pPr>
            <w:r w:rsidRPr="005E7FC7">
              <w:rPr>
                <w:rFonts w:eastAsia="Times New Roman"/>
              </w:rPr>
              <w:t>1,196</w:t>
            </w:r>
          </w:p>
        </w:tc>
        <w:tc>
          <w:tcPr>
            <w:tcW w:w="0" w:type="auto"/>
            <w:noWrap/>
            <w:vAlign w:val="center"/>
            <w:hideMark/>
          </w:tcPr>
          <w:p w14:paraId="1FEE7C99" w14:textId="77777777" w:rsidR="00301D1A" w:rsidRPr="005E7FC7" w:rsidRDefault="00301D1A" w:rsidP="0064425E">
            <w:pPr>
              <w:pStyle w:val="tabnums"/>
              <w:keepLines/>
              <w:rPr>
                <w:rFonts w:eastAsia="Times New Roman"/>
              </w:rPr>
            </w:pPr>
            <w:r w:rsidRPr="005E7FC7">
              <w:rPr>
                <w:rFonts w:eastAsia="Times New Roman"/>
              </w:rPr>
              <w:t>1,036</w:t>
            </w:r>
          </w:p>
        </w:tc>
      </w:tr>
      <w:tr w:rsidR="00301D1A" w:rsidRPr="005E7FC7" w14:paraId="06491ED1" w14:textId="77777777" w:rsidTr="00AB45E3">
        <w:trPr>
          <w:trHeight w:val="300"/>
        </w:trPr>
        <w:tc>
          <w:tcPr>
            <w:tcW w:w="0" w:type="auto"/>
            <w:noWrap/>
            <w:vAlign w:val="center"/>
            <w:hideMark/>
          </w:tcPr>
          <w:p w14:paraId="6DDC2EA1" w14:textId="77777777" w:rsidR="00301D1A" w:rsidRPr="005E7FC7" w:rsidRDefault="00301D1A" w:rsidP="0064425E">
            <w:pPr>
              <w:pStyle w:val="tabnums"/>
              <w:keepLines/>
              <w:rPr>
                <w:rFonts w:eastAsia="Times New Roman"/>
              </w:rPr>
            </w:pPr>
            <w:r w:rsidRPr="005E7FC7">
              <w:rPr>
                <w:rFonts w:eastAsia="Times New Roman"/>
              </w:rPr>
              <w:t>3</w:t>
            </w:r>
          </w:p>
        </w:tc>
        <w:tc>
          <w:tcPr>
            <w:tcW w:w="0" w:type="auto"/>
            <w:noWrap/>
            <w:vAlign w:val="center"/>
            <w:hideMark/>
          </w:tcPr>
          <w:p w14:paraId="32F5C65B" w14:textId="77777777" w:rsidR="00301D1A" w:rsidRPr="005E7FC7" w:rsidRDefault="00301D1A" w:rsidP="0064425E">
            <w:pPr>
              <w:pStyle w:val="tabnums"/>
              <w:keepLines/>
              <w:rPr>
                <w:rFonts w:eastAsia="Times New Roman"/>
              </w:rPr>
            </w:pPr>
            <w:r w:rsidRPr="005E7FC7">
              <w:rPr>
                <w:rFonts w:eastAsia="Times New Roman"/>
              </w:rPr>
              <w:t>95</w:t>
            </w:r>
          </w:p>
        </w:tc>
        <w:tc>
          <w:tcPr>
            <w:tcW w:w="0" w:type="auto"/>
            <w:noWrap/>
            <w:vAlign w:val="center"/>
            <w:hideMark/>
          </w:tcPr>
          <w:p w14:paraId="19C7723E" w14:textId="77777777" w:rsidR="00301D1A" w:rsidRPr="005E7FC7" w:rsidRDefault="00301D1A" w:rsidP="0064425E">
            <w:pPr>
              <w:pStyle w:val="tabnums"/>
              <w:keepLines/>
              <w:rPr>
                <w:rFonts w:eastAsia="Times New Roman"/>
              </w:rPr>
            </w:pPr>
            <w:r w:rsidRPr="005E7FC7">
              <w:rPr>
                <w:rFonts w:eastAsia="Times New Roman"/>
              </w:rPr>
              <w:t>S</w:t>
            </w:r>
          </w:p>
        </w:tc>
        <w:tc>
          <w:tcPr>
            <w:tcW w:w="0" w:type="auto"/>
            <w:noWrap/>
            <w:vAlign w:val="center"/>
            <w:hideMark/>
          </w:tcPr>
          <w:p w14:paraId="13767E8E" w14:textId="77777777" w:rsidR="00301D1A" w:rsidRPr="005E7FC7" w:rsidRDefault="00301D1A" w:rsidP="0064425E">
            <w:pPr>
              <w:pStyle w:val="tabnums"/>
              <w:keepLines/>
              <w:rPr>
                <w:rFonts w:eastAsia="Times New Roman"/>
              </w:rPr>
            </w:pPr>
            <w:r w:rsidRPr="005E7FC7">
              <w:rPr>
                <w:rFonts w:eastAsia="Times New Roman"/>
              </w:rPr>
              <w:t>0,304</w:t>
            </w:r>
          </w:p>
        </w:tc>
        <w:tc>
          <w:tcPr>
            <w:tcW w:w="0" w:type="auto"/>
            <w:noWrap/>
            <w:vAlign w:val="center"/>
            <w:hideMark/>
          </w:tcPr>
          <w:p w14:paraId="43E1D2BF" w14:textId="77777777" w:rsidR="00301D1A" w:rsidRPr="005E7FC7" w:rsidRDefault="00301D1A" w:rsidP="0064425E">
            <w:pPr>
              <w:pStyle w:val="tabnums"/>
              <w:keepLines/>
              <w:rPr>
                <w:rFonts w:eastAsia="Times New Roman"/>
              </w:rPr>
            </w:pPr>
            <w:r w:rsidRPr="005E7FC7">
              <w:rPr>
                <w:rFonts w:eastAsia="Times New Roman"/>
              </w:rPr>
              <w:t>0,102</w:t>
            </w:r>
          </w:p>
        </w:tc>
        <w:tc>
          <w:tcPr>
            <w:tcW w:w="0" w:type="auto"/>
            <w:noWrap/>
            <w:vAlign w:val="center"/>
            <w:hideMark/>
          </w:tcPr>
          <w:p w14:paraId="495EB5F7" w14:textId="77777777" w:rsidR="00301D1A" w:rsidRPr="005E7FC7" w:rsidRDefault="00301D1A" w:rsidP="0064425E">
            <w:pPr>
              <w:pStyle w:val="tabnums"/>
              <w:keepLines/>
              <w:rPr>
                <w:rFonts w:eastAsia="Times New Roman"/>
              </w:rPr>
            </w:pPr>
            <w:r w:rsidRPr="005E7FC7">
              <w:rPr>
                <w:rFonts w:eastAsia="Times New Roman"/>
              </w:rPr>
              <w:t>1,215</w:t>
            </w:r>
          </w:p>
        </w:tc>
        <w:tc>
          <w:tcPr>
            <w:tcW w:w="0" w:type="auto"/>
            <w:noWrap/>
            <w:vAlign w:val="center"/>
            <w:hideMark/>
          </w:tcPr>
          <w:p w14:paraId="517790A2" w14:textId="77777777" w:rsidR="00301D1A" w:rsidRPr="005E7FC7" w:rsidRDefault="00301D1A" w:rsidP="0064425E">
            <w:pPr>
              <w:pStyle w:val="tabnums"/>
              <w:keepLines/>
              <w:rPr>
                <w:rFonts w:eastAsia="Times New Roman"/>
              </w:rPr>
            </w:pPr>
            <w:r w:rsidRPr="005E7FC7">
              <w:rPr>
                <w:rFonts w:eastAsia="Times New Roman"/>
              </w:rPr>
              <w:t>0,406</w:t>
            </w:r>
          </w:p>
        </w:tc>
        <w:tc>
          <w:tcPr>
            <w:tcW w:w="0" w:type="auto"/>
            <w:noWrap/>
            <w:vAlign w:val="center"/>
            <w:hideMark/>
          </w:tcPr>
          <w:p w14:paraId="72F470C3" w14:textId="77777777" w:rsidR="00301D1A" w:rsidRPr="005E7FC7" w:rsidRDefault="00301D1A" w:rsidP="0064425E">
            <w:pPr>
              <w:pStyle w:val="tabnums"/>
              <w:keepLines/>
              <w:rPr>
                <w:rFonts w:eastAsia="Times New Roman"/>
              </w:rPr>
            </w:pPr>
            <w:r w:rsidRPr="005E7FC7">
              <w:rPr>
                <w:rFonts w:eastAsia="Times New Roman"/>
              </w:rPr>
              <w:t>0,956</w:t>
            </w:r>
          </w:p>
        </w:tc>
        <w:tc>
          <w:tcPr>
            <w:tcW w:w="0" w:type="auto"/>
            <w:noWrap/>
            <w:vAlign w:val="center"/>
            <w:hideMark/>
          </w:tcPr>
          <w:p w14:paraId="2696E7D8" w14:textId="77777777" w:rsidR="00301D1A" w:rsidRPr="005E7FC7" w:rsidRDefault="00301D1A" w:rsidP="0064425E">
            <w:pPr>
              <w:pStyle w:val="tabnums"/>
              <w:keepLines/>
              <w:rPr>
                <w:rFonts w:eastAsia="Times New Roman"/>
              </w:rPr>
            </w:pPr>
            <w:r w:rsidRPr="005E7FC7">
              <w:rPr>
                <w:rFonts w:eastAsia="Times New Roman"/>
              </w:rPr>
              <w:t>1,026</w:t>
            </w:r>
          </w:p>
        </w:tc>
      </w:tr>
      <w:tr w:rsidR="00301D1A" w:rsidRPr="005E7FC7" w14:paraId="20523713" w14:textId="77777777" w:rsidTr="00AB45E3">
        <w:trPr>
          <w:trHeight w:val="300"/>
        </w:trPr>
        <w:tc>
          <w:tcPr>
            <w:tcW w:w="0" w:type="auto"/>
            <w:noWrap/>
            <w:vAlign w:val="center"/>
            <w:hideMark/>
          </w:tcPr>
          <w:p w14:paraId="3E2FE722"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4EC2C776" w14:textId="77777777" w:rsidR="00301D1A" w:rsidRPr="00301D1A" w:rsidRDefault="00301D1A" w:rsidP="0064425E">
            <w:pPr>
              <w:pStyle w:val="tabnums"/>
              <w:keepLines/>
              <w:rPr>
                <w:rFonts w:eastAsia="Times New Roman"/>
              </w:rPr>
            </w:pPr>
            <w:r w:rsidRPr="00301D1A">
              <w:rPr>
                <w:rFonts w:eastAsia="Times New Roman"/>
              </w:rPr>
              <w:t>2,5</w:t>
            </w:r>
          </w:p>
        </w:tc>
        <w:tc>
          <w:tcPr>
            <w:tcW w:w="0" w:type="auto"/>
            <w:noWrap/>
            <w:vAlign w:val="center"/>
            <w:hideMark/>
          </w:tcPr>
          <w:p w14:paraId="216AD7FB" w14:textId="77777777" w:rsidR="00301D1A" w:rsidRPr="00301D1A" w:rsidRDefault="00301D1A" w:rsidP="0064425E">
            <w:pPr>
              <w:pStyle w:val="tabnums"/>
              <w:keepLines/>
              <w:rPr>
                <w:rFonts w:eastAsia="Times New Roman"/>
              </w:rPr>
            </w:pPr>
            <w:r w:rsidRPr="00301D1A">
              <w:rPr>
                <w:rFonts w:eastAsia="Times New Roman"/>
              </w:rPr>
              <w:t>R</w:t>
            </w:r>
          </w:p>
        </w:tc>
        <w:tc>
          <w:tcPr>
            <w:tcW w:w="0" w:type="auto"/>
            <w:noWrap/>
            <w:vAlign w:val="center"/>
            <w:hideMark/>
          </w:tcPr>
          <w:p w14:paraId="1AEC710F" w14:textId="77777777" w:rsidR="00301D1A" w:rsidRPr="00301D1A" w:rsidRDefault="00301D1A" w:rsidP="0064425E">
            <w:pPr>
              <w:pStyle w:val="tabnums"/>
              <w:keepLines/>
              <w:rPr>
                <w:rFonts w:eastAsia="Times New Roman"/>
              </w:rPr>
            </w:pPr>
            <w:r w:rsidRPr="00301D1A">
              <w:rPr>
                <w:rFonts w:eastAsia="Times New Roman"/>
              </w:rPr>
              <w:t>11,53</w:t>
            </w:r>
          </w:p>
        </w:tc>
        <w:tc>
          <w:tcPr>
            <w:tcW w:w="0" w:type="auto"/>
            <w:noWrap/>
            <w:vAlign w:val="center"/>
            <w:hideMark/>
          </w:tcPr>
          <w:p w14:paraId="7BB9FAC0" w14:textId="77777777" w:rsidR="00301D1A" w:rsidRPr="00301D1A" w:rsidRDefault="00301D1A" w:rsidP="0064425E">
            <w:pPr>
              <w:pStyle w:val="tabnums"/>
              <w:keepLines/>
              <w:rPr>
                <w:rFonts w:eastAsia="Times New Roman"/>
              </w:rPr>
            </w:pPr>
            <w:r w:rsidRPr="00301D1A">
              <w:rPr>
                <w:rFonts w:eastAsia="Times New Roman"/>
              </w:rPr>
              <w:t>0,117</w:t>
            </w:r>
          </w:p>
        </w:tc>
        <w:tc>
          <w:tcPr>
            <w:tcW w:w="0" w:type="auto"/>
            <w:noWrap/>
            <w:vAlign w:val="center"/>
            <w:hideMark/>
          </w:tcPr>
          <w:p w14:paraId="28D5A1B2" w14:textId="77777777" w:rsidR="00301D1A" w:rsidRPr="00301D1A" w:rsidRDefault="00301D1A" w:rsidP="0064425E">
            <w:pPr>
              <w:pStyle w:val="tabnums"/>
              <w:keepLines/>
              <w:rPr>
                <w:rFonts w:eastAsia="Times New Roman"/>
              </w:rPr>
            </w:pPr>
            <w:r w:rsidRPr="00301D1A">
              <w:rPr>
                <w:rFonts w:eastAsia="Times New Roman"/>
              </w:rPr>
              <w:t>46,1</w:t>
            </w:r>
          </w:p>
        </w:tc>
        <w:tc>
          <w:tcPr>
            <w:tcW w:w="0" w:type="auto"/>
            <w:noWrap/>
            <w:vAlign w:val="center"/>
            <w:hideMark/>
          </w:tcPr>
          <w:p w14:paraId="26A8EC94" w14:textId="77777777" w:rsidR="00301D1A" w:rsidRPr="00301D1A" w:rsidRDefault="00301D1A" w:rsidP="0064425E">
            <w:pPr>
              <w:pStyle w:val="tabnums"/>
              <w:keepLines/>
              <w:rPr>
                <w:rFonts w:eastAsia="Times New Roman"/>
              </w:rPr>
            </w:pPr>
            <w:r w:rsidRPr="00301D1A">
              <w:rPr>
                <w:rFonts w:eastAsia="Times New Roman"/>
              </w:rPr>
              <w:t>0,466</w:t>
            </w:r>
          </w:p>
        </w:tc>
        <w:tc>
          <w:tcPr>
            <w:tcW w:w="0" w:type="auto"/>
            <w:noWrap/>
            <w:vAlign w:val="center"/>
            <w:hideMark/>
          </w:tcPr>
          <w:p w14:paraId="3988A51C" w14:textId="77777777" w:rsidR="00301D1A" w:rsidRPr="00301D1A" w:rsidRDefault="00301D1A" w:rsidP="0064425E">
            <w:pPr>
              <w:pStyle w:val="tabnums"/>
              <w:keepLines/>
              <w:rPr>
                <w:rFonts w:eastAsia="Times New Roman"/>
              </w:rPr>
            </w:pPr>
            <w:r w:rsidRPr="00301D1A">
              <w:rPr>
                <w:rFonts w:eastAsia="Times New Roman"/>
              </w:rPr>
              <w:t>13,57</w:t>
            </w:r>
          </w:p>
        </w:tc>
        <w:tc>
          <w:tcPr>
            <w:tcW w:w="0" w:type="auto"/>
            <w:noWrap/>
            <w:vAlign w:val="center"/>
            <w:hideMark/>
          </w:tcPr>
          <w:p w14:paraId="4A32F79E" w14:textId="77777777" w:rsidR="00301D1A" w:rsidRPr="00301D1A" w:rsidRDefault="00301D1A" w:rsidP="0064425E">
            <w:pPr>
              <w:pStyle w:val="tabnums"/>
              <w:keepLines/>
              <w:rPr>
                <w:rFonts w:eastAsia="Times New Roman"/>
              </w:rPr>
            </w:pPr>
            <w:r w:rsidRPr="00301D1A">
              <w:rPr>
                <w:rFonts w:eastAsia="Times New Roman"/>
              </w:rPr>
              <w:t>1,897</w:t>
            </w:r>
          </w:p>
        </w:tc>
      </w:tr>
      <w:tr w:rsidR="00301D1A" w:rsidRPr="005E7FC7" w14:paraId="51958EF1" w14:textId="77777777" w:rsidTr="00AB45E3">
        <w:trPr>
          <w:trHeight w:val="300"/>
        </w:trPr>
        <w:tc>
          <w:tcPr>
            <w:tcW w:w="0" w:type="auto"/>
            <w:noWrap/>
            <w:vAlign w:val="center"/>
            <w:hideMark/>
          </w:tcPr>
          <w:p w14:paraId="0D17A31B"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5ED8F60F"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44648094" w14:textId="77777777" w:rsidR="00301D1A" w:rsidRPr="00301D1A" w:rsidRDefault="00301D1A" w:rsidP="0064425E">
            <w:pPr>
              <w:pStyle w:val="tabnums"/>
              <w:keepLines/>
              <w:rPr>
                <w:rFonts w:eastAsia="Times New Roman"/>
              </w:rPr>
            </w:pPr>
            <w:r w:rsidRPr="00301D1A">
              <w:rPr>
                <w:rFonts w:eastAsia="Times New Roman"/>
              </w:rPr>
              <w:t>R</w:t>
            </w:r>
          </w:p>
        </w:tc>
        <w:tc>
          <w:tcPr>
            <w:tcW w:w="0" w:type="auto"/>
            <w:noWrap/>
            <w:vAlign w:val="center"/>
            <w:hideMark/>
          </w:tcPr>
          <w:p w14:paraId="5EA59384" w14:textId="77777777" w:rsidR="00301D1A" w:rsidRPr="00301D1A" w:rsidRDefault="00301D1A" w:rsidP="0064425E">
            <w:pPr>
              <w:pStyle w:val="tabnums"/>
              <w:keepLines/>
              <w:rPr>
                <w:rFonts w:eastAsia="Times New Roman"/>
              </w:rPr>
            </w:pPr>
            <w:r w:rsidRPr="00301D1A">
              <w:rPr>
                <w:rFonts w:eastAsia="Times New Roman"/>
              </w:rPr>
              <w:t>7,21</w:t>
            </w:r>
          </w:p>
        </w:tc>
        <w:tc>
          <w:tcPr>
            <w:tcW w:w="0" w:type="auto"/>
            <w:noWrap/>
            <w:vAlign w:val="center"/>
            <w:hideMark/>
          </w:tcPr>
          <w:p w14:paraId="1119226C" w14:textId="77777777" w:rsidR="00301D1A" w:rsidRPr="00301D1A" w:rsidRDefault="00301D1A" w:rsidP="0064425E">
            <w:pPr>
              <w:pStyle w:val="tabnums"/>
              <w:keepLines/>
              <w:rPr>
                <w:rFonts w:eastAsia="Times New Roman"/>
              </w:rPr>
            </w:pPr>
            <w:r w:rsidRPr="00301D1A">
              <w:rPr>
                <w:rFonts w:eastAsia="Times New Roman"/>
              </w:rPr>
              <w:t>0,117</w:t>
            </w:r>
          </w:p>
        </w:tc>
        <w:tc>
          <w:tcPr>
            <w:tcW w:w="0" w:type="auto"/>
            <w:noWrap/>
            <w:vAlign w:val="center"/>
            <w:hideMark/>
          </w:tcPr>
          <w:p w14:paraId="0C4A3931" w14:textId="77777777" w:rsidR="00301D1A" w:rsidRPr="00301D1A" w:rsidRDefault="00301D1A" w:rsidP="0064425E">
            <w:pPr>
              <w:pStyle w:val="tabnums"/>
              <w:keepLines/>
              <w:rPr>
                <w:rFonts w:eastAsia="Times New Roman"/>
              </w:rPr>
            </w:pPr>
            <w:r w:rsidRPr="00301D1A">
              <w:rPr>
                <w:rFonts w:eastAsia="Times New Roman"/>
              </w:rPr>
              <w:t>28,8</w:t>
            </w:r>
          </w:p>
        </w:tc>
        <w:tc>
          <w:tcPr>
            <w:tcW w:w="0" w:type="auto"/>
            <w:noWrap/>
            <w:vAlign w:val="center"/>
            <w:hideMark/>
          </w:tcPr>
          <w:p w14:paraId="1680C9DF" w14:textId="77777777" w:rsidR="00301D1A" w:rsidRPr="00301D1A" w:rsidRDefault="00301D1A" w:rsidP="0064425E">
            <w:pPr>
              <w:pStyle w:val="tabnums"/>
              <w:keepLines/>
              <w:rPr>
                <w:rFonts w:eastAsia="Times New Roman"/>
              </w:rPr>
            </w:pPr>
            <w:r w:rsidRPr="00301D1A">
              <w:rPr>
                <w:rFonts w:eastAsia="Times New Roman"/>
              </w:rPr>
              <w:t>0,466</w:t>
            </w:r>
          </w:p>
        </w:tc>
        <w:tc>
          <w:tcPr>
            <w:tcW w:w="0" w:type="auto"/>
            <w:noWrap/>
            <w:vAlign w:val="center"/>
            <w:hideMark/>
          </w:tcPr>
          <w:p w14:paraId="65CD24E9" w14:textId="77777777" w:rsidR="00301D1A" w:rsidRPr="00301D1A" w:rsidRDefault="00301D1A" w:rsidP="0064425E">
            <w:pPr>
              <w:pStyle w:val="tabnums"/>
              <w:keepLines/>
              <w:rPr>
                <w:rFonts w:eastAsia="Times New Roman"/>
              </w:rPr>
            </w:pPr>
            <w:r w:rsidRPr="00301D1A">
              <w:rPr>
                <w:rFonts w:eastAsia="Times New Roman"/>
              </w:rPr>
              <w:t>9,20</w:t>
            </w:r>
          </w:p>
        </w:tc>
        <w:tc>
          <w:tcPr>
            <w:tcW w:w="0" w:type="auto"/>
            <w:noWrap/>
            <w:vAlign w:val="center"/>
            <w:hideMark/>
          </w:tcPr>
          <w:p w14:paraId="0A0DE1A1" w14:textId="77777777" w:rsidR="00301D1A" w:rsidRPr="00301D1A" w:rsidRDefault="00301D1A" w:rsidP="0064425E">
            <w:pPr>
              <w:pStyle w:val="tabnums"/>
              <w:keepLines/>
              <w:rPr>
                <w:rFonts w:eastAsia="Times New Roman"/>
              </w:rPr>
            </w:pPr>
            <w:r w:rsidRPr="00301D1A">
              <w:rPr>
                <w:rFonts w:eastAsia="Times New Roman"/>
              </w:rPr>
              <w:t>1,791</w:t>
            </w:r>
          </w:p>
        </w:tc>
      </w:tr>
      <w:tr w:rsidR="00301D1A" w:rsidRPr="005E7FC7" w14:paraId="7A608901" w14:textId="77777777" w:rsidTr="00AB45E3">
        <w:trPr>
          <w:trHeight w:val="300"/>
        </w:trPr>
        <w:tc>
          <w:tcPr>
            <w:tcW w:w="0" w:type="auto"/>
            <w:noWrap/>
            <w:vAlign w:val="center"/>
            <w:hideMark/>
          </w:tcPr>
          <w:p w14:paraId="719988E4"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2A258EC3" w14:textId="77777777" w:rsidR="00301D1A" w:rsidRPr="00301D1A" w:rsidRDefault="00301D1A" w:rsidP="0064425E">
            <w:pPr>
              <w:pStyle w:val="tabnums"/>
              <w:keepLines/>
              <w:rPr>
                <w:rFonts w:eastAsia="Times New Roman"/>
              </w:rPr>
            </w:pPr>
            <w:r w:rsidRPr="00301D1A">
              <w:rPr>
                <w:rFonts w:eastAsia="Times New Roman"/>
              </w:rPr>
              <w:t>6</w:t>
            </w:r>
          </w:p>
        </w:tc>
        <w:tc>
          <w:tcPr>
            <w:tcW w:w="0" w:type="auto"/>
            <w:noWrap/>
            <w:vAlign w:val="center"/>
            <w:hideMark/>
          </w:tcPr>
          <w:p w14:paraId="7DE29319" w14:textId="77777777" w:rsidR="00301D1A" w:rsidRPr="00301D1A" w:rsidRDefault="00301D1A" w:rsidP="0064425E">
            <w:pPr>
              <w:pStyle w:val="tabnums"/>
              <w:keepLines/>
              <w:rPr>
                <w:rFonts w:eastAsia="Times New Roman"/>
              </w:rPr>
            </w:pPr>
            <w:r w:rsidRPr="00301D1A">
              <w:rPr>
                <w:rFonts w:eastAsia="Times New Roman"/>
              </w:rPr>
              <w:t>R</w:t>
            </w:r>
          </w:p>
        </w:tc>
        <w:tc>
          <w:tcPr>
            <w:tcW w:w="0" w:type="auto"/>
            <w:noWrap/>
            <w:vAlign w:val="center"/>
            <w:hideMark/>
          </w:tcPr>
          <w:p w14:paraId="78321220" w14:textId="77777777" w:rsidR="00301D1A" w:rsidRPr="00301D1A" w:rsidRDefault="00301D1A" w:rsidP="0064425E">
            <w:pPr>
              <w:pStyle w:val="tabnums"/>
              <w:keepLines/>
              <w:rPr>
                <w:rFonts w:eastAsia="Times New Roman"/>
              </w:rPr>
            </w:pPr>
            <w:r w:rsidRPr="00301D1A">
              <w:rPr>
                <w:rFonts w:eastAsia="Times New Roman"/>
              </w:rPr>
              <w:t>4,80</w:t>
            </w:r>
          </w:p>
        </w:tc>
        <w:tc>
          <w:tcPr>
            <w:tcW w:w="0" w:type="auto"/>
            <w:noWrap/>
            <w:vAlign w:val="center"/>
            <w:hideMark/>
          </w:tcPr>
          <w:p w14:paraId="33EE5322" w14:textId="77777777" w:rsidR="00301D1A" w:rsidRPr="00301D1A" w:rsidRDefault="00301D1A" w:rsidP="0064425E">
            <w:pPr>
              <w:pStyle w:val="tabnums"/>
              <w:keepLines/>
              <w:rPr>
                <w:rFonts w:eastAsia="Times New Roman"/>
              </w:rPr>
            </w:pPr>
            <w:r w:rsidRPr="00301D1A">
              <w:rPr>
                <w:rFonts w:eastAsia="Times New Roman"/>
              </w:rPr>
              <w:t>0,109</w:t>
            </w:r>
          </w:p>
        </w:tc>
        <w:tc>
          <w:tcPr>
            <w:tcW w:w="0" w:type="auto"/>
            <w:noWrap/>
            <w:vAlign w:val="center"/>
            <w:hideMark/>
          </w:tcPr>
          <w:p w14:paraId="58F7FC6B" w14:textId="77777777" w:rsidR="00301D1A" w:rsidRPr="00301D1A" w:rsidRDefault="00301D1A" w:rsidP="0064425E">
            <w:pPr>
              <w:pStyle w:val="tabnums"/>
              <w:keepLines/>
              <w:rPr>
                <w:rFonts w:eastAsia="Times New Roman"/>
              </w:rPr>
            </w:pPr>
            <w:r w:rsidRPr="00301D1A">
              <w:rPr>
                <w:rFonts w:eastAsia="Times New Roman"/>
              </w:rPr>
              <w:t>19,22</w:t>
            </w:r>
          </w:p>
        </w:tc>
        <w:tc>
          <w:tcPr>
            <w:tcW w:w="0" w:type="auto"/>
            <w:noWrap/>
            <w:vAlign w:val="center"/>
            <w:hideMark/>
          </w:tcPr>
          <w:p w14:paraId="3C9B7022" w14:textId="77777777" w:rsidR="00301D1A" w:rsidRPr="00301D1A" w:rsidRDefault="00301D1A" w:rsidP="0064425E">
            <w:pPr>
              <w:pStyle w:val="tabnums"/>
              <w:keepLines/>
              <w:rPr>
                <w:rFonts w:eastAsia="Times New Roman"/>
              </w:rPr>
            </w:pPr>
            <w:r w:rsidRPr="00301D1A">
              <w:rPr>
                <w:rFonts w:eastAsia="Times New Roman"/>
              </w:rPr>
              <w:t>0,437</w:t>
            </w:r>
          </w:p>
        </w:tc>
        <w:tc>
          <w:tcPr>
            <w:tcW w:w="0" w:type="auto"/>
            <w:noWrap/>
            <w:vAlign w:val="center"/>
            <w:hideMark/>
          </w:tcPr>
          <w:p w14:paraId="3229AB55" w14:textId="77777777" w:rsidR="00301D1A" w:rsidRPr="00301D1A" w:rsidRDefault="00301D1A" w:rsidP="0064425E">
            <w:pPr>
              <w:pStyle w:val="tabnums"/>
              <w:keepLines/>
              <w:rPr>
                <w:rFonts w:eastAsia="Times New Roman"/>
              </w:rPr>
            </w:pPr>
            <w:r w:rsidRPr="00301D1A">
              <w:rPr>
                <w:rFonts w:eastAsia="Times New Roman"/>
              </w:rPr>
              <w:t>6,73</w:t>
            </w:r>
          </w:p>
        </w:tc>
        <w:tc>
          <w:tcPr>
            <w:tcW w:w="0" w:type="auto"/>
            <w:noWrap/>
            <w:vAlign w:val="center"/>
            <w:hideMark/>
          </w:tcPr>
          <w:p w14:paraId="039EB3B3" w14:textId="77777777" w:rsidR="00301D1A" w:rsidRPr="00301D1A" w:rsidRDefault="00301D1A" w:rsidP="0064425E">
            <w:pPr>
              <w:pStyle w:val="tabnums"/>
              <w:keepLines/>
              <w:rPr>
                <w:rFonts w:eastAsia="Times New Roman"/>
              </w:rPr>
            </w:pPr>
            <w:r w:rsidRPr="00301D1A">
              <w:rPr>
                <w:rFonts w:eastAsia="Times New Roman"/>
              </w:rPr>
              <w:t>1,673</w:t>
            </w:r>
          </w:p>
        </w:tc>
      </w:tr>
      <w:tr w:rsidR="00301D1A" w:rsidRPr="005E7FC7" w14:paraId="6701376E" w14:textId="77777777" w:rsidTr="00AB45E3">
        <w:trPr>
          <w:trHeight w:val="300"/>
        </w:trPr>
        <w:tc>
          <w:tcPr>
            <w:tcW w:w="0" w:type="auto"/>
            <w:noWrap/>
            <w:vAlign w:val="center"/>
            <w:hideMark/>
          </w:tcPr>
          <w:p w14:paraId="6474E74B"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73DA12DE" w14:textId="77777777" w:rsidR="00301D1A" w:rsidRPr="00301D1A" w:rsidRDefault="00301D1A" w:rsidP="0064425E">
            <w:pPr>
              <w:pStyle w:val="tabnums"/>
              <w:keepLines/>
              <w:rPr>
                <w:rFonts w:eastAsia="Times New Roman"/>
              </w:rPr>
            </w:pPr>
            <w:r w:rsidRPr="00301D1A">
              <w:rPr>
                <w:rFonts w:eastAsia="Times New Roman"/>
              </w:rPr>
              <w:t>10</w:t>
            </w:r>
          </w:p>
        </w:tc>
        <w:tc>
          <w:tcPr>
            <w:tcW w:w="0" w:type="auto"/>
            <w:noWrap/>
            <w:vAlign w:val="center"/>
            <w:hideMark/>
          </w:tcPr>
          <w:p w14:paraId="1012BAB3" w14:textId="77777777" w:rsidR="00301D1A" w:rsidRPr="00301D1A" w:rsidRDefault="00301D1A" w:rsidP="0064425E">
            <w:pPr>
              <w:pStyle w:val="tabnums"/>
              <w:keepLines/>
              <w:rPr>
                <w:rFonts w:eastAsia="Times New Roman"/>
              </w:rPr>
            </w:pPr>
            <w:r w:rsidRPr="00301D1A">
              <w:rPr>
                <w:rFonts w:eastAsia="Times New Roman"/>
              </w:rPr>
              <w:t>R</w:t>
            </w:r>
          </w:p>
        </w:tc>
        <w:tc>
          <w:tcPr>
            <w:tcW w:w="0" w:type="auto"/>
            <w:noWrap/>
            <w:vAlign w:val="center"/>
            <w:hideMark/>
          </w:tcPr>
          <w:p w14:paraId="399115CE" w14:textId="77777777" w:rsidR="00301D1A" w:rsidRPr="00301D1A" w:rsidRDefault="00301D1A" w:rsidP="0064425E">
            <w:pPr>
              <w:pStyle w:val="tabnums"/>
              <w:keepLines/>
              <w:rPr>
                <w:rFonts w:eastAsia="Times New Roman"/>
              </w:rPr>
            </w:pPr>
            <w:r w:rsidRPr="00301D1A">
              <w:rPr>
                <w:rFonts w:eastAsia="Times New Roman"/>
              </w:rPr>
              <w:t>2,88</w:t>
            </w:r>
          </w:p>
        </w:tc>
        <w:tc>
          <w:tcPr>
            <w:tcW w:w="0" w:type="auto"/>
            <w:noWrap/>
            <w:vAlign w:val="center"/>
            <w:hideMark/>
          </w:tcPr>
          <w:p w14:paraId="0DFE6332" w14:textId="77777777" w:rsidR="00301D1A" w:rsidRPr="00301D1A" w:rsidRDefault="00301D1A" w:rsidP="0064425E">
            <w:pPr>
              <w:pStyle w:val="tabnums"/>
              <w:keepLines/>
              <w:rPr>
                <w:rFonts w:eastAsia="Times New Roman"/>
              </w:rPr>
            </w:pPr>
            <w:r w:rsidRPr="00301D1A">
              <w:rPr>
                <w:rFonts w:eastAsia="Times New Roman"/>
              </w:rPr>
              <w:t>0,103</w:t>
            </w:r>
          </w:p>
        </w:tc>
        <w:tc>
          <w:tcPr>
            <w:tcW w:w="0" w:type="auto"/>
            <w:noWrap/>
            <w:vAlign w:val="center"/>
            <w:hideMark/>
          </w:tcPr>
          <w:p w14:paraId="73302318" w14:textId="77777777" w:rsidR="00301D1A" w:rsidRPr="00301D1A" w:rsidRDefault="00301D1A" w:rsidP="0064425E">
            <w:pPr>
              <w:pStyle w:val="tabnums"/>
              <w:keepLines/>
              <w:rPr>
                <w:rFonts w:eastAsia="Times New Roman"/>
              </w:rPr>
            </w:pPr>
            <w:r w:rsidRPr="00301D1A">
              <w:rPr>
                <w:rFonts w:eastAsia="Times New Roman"/>
              </w:rPr>
              <w:t>11,53</w:t>
            </w:r>
          </w:p>
        </w:tc>
        <w:tc>
          <w:tcPr>
            <w:tcW w:w="0" w:type="auto"/>
            <w:noWrap/>
            <w:vAlign w:val="center"/>
            <w:hideMark/>
          </w:tcPr>
          <w:p w14:paraId="18BF36D3" w14:textId="77777777" w:rsidR="00301D1A" w:rsidRPr="00301D1A" w:rsidRDefault="00301D1A" w:rsidP="0064425E">
            <w:pPr>
              <w:pStyle w:val="tabnums"/>
              <w:keepLines/>
              <w:rPr>
                <w:rFonts w:eastAsia="Times New Roman"/>
              </w:rPr>
            </w:pPr>
            <w:r w:rsidRPr="00301D1A">
              <w:rPr>
                <w:rFonts w:eastAsia="Times New Roman"/>
              </w:rPr>
              <w:t>0,412</w:t>
            </w:r>
          </w:p>
        </w:tc>
        <w:tc>
          <w:tcPr>
            <w:tcW w:w="0" w:type="auto"/>
            <w:noWrap/>
            <w:vAlign w:val="center"/>
            <w:hideMark/>
          </w:tcPr>
          <w:p w14:paraId="7AA6EDBA" w14:textId="77777777" w:rsidR="00301D1A" w:rsidRPr="00301D1A" w:rsidRDefault="00301D1A" w:rsidP="0064425E">
            <w:pPr>
              <w:pStyle w:val="tabnums"/>
              <w:keepLines/>
              <w:rPr>
                <w:rFonts w:eastAsia="Times New Roman"/>
              </w:rPr>
            </w:pPr>
            <w:r w:rsidRPr="00301D1A">
              <w:rPr>
                <w:rFonts w:eastAsia="Times New Roman"/>
              </w:rPr>
              <w:t>4,67</w:t>
            </w:r>
          </w:p>
        </w:tc>
        <w:tc>
          <w:tcPr>
            <w:tcW w:w="0" w:type="auto"/>
            <w:noWrap/>
            <w:vAlign w:val="center"/>
            <w:hideMark/>
          </w:tcPr>
          <w:p w14:paraId="70FAF7CC" w14:textId="77777777" w:rsidR="00301D1A" w:rsidRPr="00301D1A" w:rsidRDefault="00301D1A" w:rsidP="0064425E">
            <w:pPr>
              <w:pStyle w:val="tabnums"/>
              <w:keepLines/>
              <w:rPr>
                <w:rFonts w:eastAsia="Times New Roman"/>
              </w:rPr>
            </w:pPr>
            <w:r w:rsidRPr="00301D1A">
              <w:rPr>
                <w:rFonts w:eastAsia="Times New Roman"/>
              </w:rPr>
              <w:t>1,493</w:t>
            </w:r>
          </w:p>
        </w:tc>
      </w:tr>
      <w:tr w:rsidR="00301D1A" w:rsidRPr="005E7FC7" w14:paraId="017714D3" w14:textId="77777777" w:rsidTr="00AB45E3">
        <w:trPr>
          <w:trHeight w:val="300"/>
        </w:trPr>
        <w:tc>
          <w:tcPr>
            <w:tcW w:w="0" w:type="auto"/>
            <w:noWrap/>
            <w:vAlign w:val="center"/>
            <w:hideMark/>
          </w:tcPr>
          <w:p w14:paraId="34B86D93"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2250687C" w14:textId="77777777" w:rsidR="00301D1A" w:rsidRPr="00301D1A" w:rsidRDefault="00301D1A" w:rsidP="0064425E">
            <w:pPr>
              <w:pStyle w:val="tabnums"/>
              <w:keepLines/>
              <w:rPr>
                <w:rFonts w:eastAsia="Times New Roman"/>
              </w:rPr>
            </w:pPr>
            <w:r w:rsidRPr="00301D1A">
              <w:rPr>
                <w:rFonts w:eastAsia="Times New Roman"/>
              </w:rPr>
              <w:t>16</w:t>
            </w:r>
          </w:p>
        </w:tc>
        <w:tc>
          <w:tcPr>
            <w:tcW w:w="0" w:type="auto"/>
            <w:noWrap/>
            <w:vAlign w:val="center"/>
            <w:hideMark/>
          </w:tcPr>
          <w:p w14:paraId="01C52CDA" w14:textId="77777777" w:rsidR="00301D1A" w:rsidRPr="00301D1A" w:rsidRDefault="00301D1A" w:rsidP="0064425E">
            <w:pPr>
              <w:pStyle w:val="tabnums"/>
              <w:keepLines/>
              <w:rPr>
                <w:rFonts w:eastAsia="Times New Roman"/>
              </w:rPr>
            </w:pPr>
            <w:r w:rsidRPr="00301D1A">
              <w:rPr>
                <w:rFonts w:eastAsia="Times New Roman"/>
              </w:rPr>
              <w:t>R</w:t>
            </w:r>
          </w:p>
        </w:tc>
        <w:tc>
          <w:tcPr>
            <w:tcW w:w="0" w:type="auto"/>
            <w:noWrap/>
            <w:vAlign w:val="center"/>
            <w:hideMark/>
          </w:tcPr>
          <w:p w14:paraId="04564578" w14:textId="77777777" w:rsidR="00301D1A" w:rsidRPr="00301D1A" w:rsidRDefault="00301D1A" w:rsidP="0064425E">
            <w:pPr>
              <w:pStyle w:val="tabnums"/>
              <w:keepLines/>
              <w:rPr>
                <w:rFonts w:eastAsia="Times New Roman"/>
              </w:rPr>
            </w:pPr>
            <w:r w:rsidRPr="00301D1A">
              <w:rPr>
                <w:rFonts w:eastAsia="Times New Roman"/>
              </w:rPr>
              <w:t>1,802</w:t>
            </w:r>
          </w:p>
        </w:tc>
        <w:tc>
          <w:tcPr>
            <w:tcW w:w="0" w:type="auto"/>
            <w:noWrap/>
            <w:vAlign w:val="center"/>
            <w:hideMark/>
          </w:tcPr>
          <w:p w14:paraId="7CB3CEC1" w14:textId="77777777" w:rsidR="00301D1A" w:rsidRPr="00301D1A" w:rsidRDefault="00301D1A" w:rsidP="0064425E">
            <w:pPr>
              <w:pStyle w:val="tabnums"/>
              <w:keepLines/>
              <w:rPr>
                <w:rFonts w:eastAsia="Times New Roman"/>
              </w:rPr>
            </w:pPr>
            <w:r w:rsidRPr="00301D1A">
              <w:rPr>
                <w:rFonts w:eastAsia="Times New Roman"/>
              </w:rPr>
              <w:t>0,0986</w:t>
            </w:r>
          </w:p>
        </w:tc>
        <w:tc>
          <w:tcPr>
            <w:tcW w:w="0" w:type="auto"/>
            <w:noWrap/>
            <w:vAlign w:val="center"/>
            <w:hideMark/>
          </w:tcPr>
          <w:p w14:paraId="190FC1DC" w14:textId="77777777" w:rsidR="00301D1A" w:rsidRPr="00301D1A" w:rsidRDefault="00301D1A" w:rsidP="0064425E">
            <w:pPr>
              <w:pStyle w:val="tabnums"/>
              <w:keepLines/>
              <w:rPr>
                <w:rFonts w:eastAsia="Times New Roman"/>
              </w:rPr>
            </w:pPr>
            <w:r w:rsidRPr="00301D1A">
              <w:rPr>
                <w:rFonts w:eastAsia="Times New Roman"/>
              </w:rPr>
              <w:t>7,21</w:t>
            </w:r>
          </w:p>
        </w:tc>
        <w:tc>
          <w:tcPr>
            <w:tcW w:w="0" w:type="auto"/>
            <w:noWrap/>
            <w:vAlign w:val="center"/>
            <w:hideMark/>
          </w:tcPr>
          <w:p w14:paraId="0C8CD3F1" w14:textId="77777777" w:rsidR="00301D1A" w:rsidRPr="00301D1A" w:rsidRDefault="00301D1A" w:rsidP="0064425E">
            <w:pPr>
              <w:pStyle w:val="tabnums"/>
              <w:keepLines/>
              <w:rPr>
                <w:rFonts w:eastAsia="Times New Roman"/>
              </w:rPr>
            </w:pPr>
            <w:r w:rsidRPr="00301D1A">
              <w:rPr>
                <w:rFonts w:eastAsia="Times New Roman"/>
              </w:rPr>
              <w:t>0,395</w:t>
            </w:r>
          </w:p>
        </w:tc>
        <w:tc>
          <w:tcPr>
            <w:tcW w:w="0" w:type="auto"/>
            <w:noWrap/>
            <w:vAlign w:val="center"/>
            <w:hideMark/>
          </w:tcPr>
          <w:p w14:paraId="11AB6ED0" w14:textId="77777777" w:rsidR="00301D1A" w:rsidRPr="00301D1A" w:rsidRDefault="00301D1A" w:rsidP="0064425E">
            <w:pPr>
              <w:pStyle w:val="tabnums"/>
              <w:keepLines/>
              <w:rPr>
                <w:rFonts w:eastAsia="Times New Roman"/>
              </w:rPr>
            </w:pPr>
            <w:r w:rsidRPr="00301D1A">
              <w:rPr>
                <w:rFonts w:eastAsia="Times New Roman"/>
              </w:rPr>
              <w:t>3,39</w:t>
            </w:r>
          </w:p>
        </w:tc>
        <w:tc>
          <w:tcPr>
            <w:tcW w:w="0" w:type="auto"/>
            <w:noWrap/>
            <w:vAlign w:val="center"/>
            <w:hideMark/>
          </w:tcPr>
          <w:p w14:paraId="78C6E61E" w14:textId="77777777" w:rsidR="00301D1A" w:rsidRPr="00301D1A" w:rsidRDefault="00301D1A" w:rsidP="0064425E">
            <w:pPr>
              <w:pStyle w:val="tabnums"/>
              <w:keepLines/>
              <w:rPr>
                <w:rFonts w:eastAsia="Times New Roman"/>
              </w:rPr>
            </w:pPr>
            <w:r w:rsidRPr="00301D1A">
              <w:rPr>
                <w:rFonts w:eastAsia="Times New Roman"/>
              </w:rPr>
              <w:t>1,317</w:t>
            </w:r>
          </w:p>
        </w:tc>
      </w:tr>
      <w:tr w:rsidR="00301D1A" w:rsidRPr="005E7FC7" w14:paraId="3F161A52" w14:textId="77777777" w:rsidTr="00AB45E3">
        <w:trPr>
          <w:trHeight w:val="300"/>
        </w:trPr>
        <w:tc>
          <w:tcPr>
            <w:tcW w:w="0" w:type="auto"/>
            <w:noWrap/>
            <w:vAlign w:val="center"/>
            <w:hideMark/>
          </w:tcPr>
          <w:p w14:paraId="506682F2"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07BA62C6" w14:textId="77777777" w:rsidR="00301D1A" w:rsidRPr="00301D1A" w:rsidRDefault="00301D1A" w:rsidP="0064425E">
            <w:pPr>
              <w:pStyle w:val="tabnums"/>
              <w:keepLines/>
              <w:rPr>
                <w:rFonts w:eastAsia="Times New Roman"/>
              </w:rPr>
            </w:pPr>
            <w:r w:rsidRPr="00301D1A">
              <w:rPr>
                <w:rFonts w:eastAsia="Times New Roman"/>
              </w:rPr>
              <w:t>25</w:t>
            </w:r>
          </w:p>
        </w:tc>
        <w:tc>
          <w:tcPr>
            <w:tcW w:w="0" w:type="auto"/>
            <w:noWrap/>
            <w:vAlign w:val="center"/>
            <w:hideMark/>
          </w:tcPr>
          <w:p w14:paraId="146BF13E" w14:textId="77777777" w:rsidR="00301D1A" w:rsidRPr="00301D1A" w:rsidRDefault="00301D1A" w:rsidP="0064425E">
            <w:pPr>
              <w:pStyle w:val="tabnums"/>
              <w:keepLines/>
              <w:rPr>
                <w:rFonts w:eastAsia="Times New Roman"/>
              </w:rPr>
            </w:pPr>
            <w:r w:rsidRPr="00301D1A">
              <w:rPr>
                <w:rFonts w:eastAsia="Times New Roman"/>
              </w:rPr>
              <w:t>R</w:t>
            </w:r>
          </w:p>
        </w:tc>
        <w:tc>
          <w:tcPr>
            <w:tcW w:w="0" w:type="auto"/>
            <w:noWrap/>
            <w:vAlign w:val="center"/>
            <w:hideMark/>
          </w:tcPr>
          <w:p w14:paraId="0C128A8E" w14:textId="77777777" w:rsidR="00301D1A" w:rsidRPr="00301D1A" w:rsidRDefault="00301D1A" w:rsidP="0064425E">
            <w:pPr>
              <w:pStyle w:val="tabnums"/>
              <w:keepLines/>
              <w:rPr>
                <w:rFonts w:eastAsia="Times New Roman"/>
              </w:rPr>
            </w:pPr>
            <w:r w:rsidRPr="00301D1A">
              <w:rPr>
                <w:rFonts w:eastAsia="Times New Roman"/>
              </w:rPr>
              <w:t>1,153</w:t>
            </w:r>
          </w:p>
        </w:tc>
        <w:tc>
          <w:tcPr>
            <w:tcW w:w="0" w:type="auto"/>
            <w:noWrap/>
            <w:vAlign w:val="center"/>
            <w:hideMark/>
          </w:tcPr>
          <w:p w14:paraId="3E5A1173" w14:textId="77777777" w:rsidR="00301D1A" w:rsidRPr="00301D1A" w:rsidRDefault="00301D1A" w:rsidP="0064425E">
            <w:pPr>
              <w:pStyle w:val="tabnums"/>
              <w:keepLines/>
              <w:rPr>
                <w:rFonts w:eastAsia="Times New Roman"/>
              </w:rPr>
            </w:pPr>
            <w:r w:rsidRPr="00301D1A">
              <w:rPr>
                <w:rFonts w:eastAsia="Times New Roman"/>
              </w:rPr>
              <w:t>0,0976</w:t>
            </w:r>
          </w:p>
        </w:tc>
        <w:tc>
          <w:tcPr>
            <w:tcW w:w="0" w:type="auto"/>
            <w:noWrap/>
            <w:vAlign w:val="center"/>
            <w:hideMark/>
          </w:tcPr>
          <w:p w14:paraId="205C3488" w14:textId="77777777" w:rsidR="00301D1A" w:rsidRPr="00301D1A" w:rsidRDefault="00301D1A" w:rsidP="0064425E">
            <w:pPr>
              <w:pStyle w:val="tabnums"/>
              <w:keepLines/>
              <w:rPr>
                <w:rFonts w:eastAsia="Times New Roman"/>
              </w:rPr>
            </w:pPr>
            <w:r w:rsidRPr="00301D1A">
              <w:rPr>
                <w:rFonts w:eastAsia="Times New Roman"/>
              </w:rPr>
              <w:t>4,61</w:t>
            </w:r>
          </w:p>
        </w:tc>
        <w:tc>
          <w:tcPr>
            <w:tcW w:w="0" w:type="auto"/>
            <w:noWrap/>
            <w:vAlign w:val="center"/>
            <w:hideMark/>
          </w:tcPr>
          <w:p w14:paraId="0C581163" w14:textId="77777777" w:rsidR="00301D1A" w:rsidRPr="00301D1A" w:rsidRDefault="00301D1A" w:rsidP="0064425E">
            <w:pPr>
              <w:pStyle w:val="tabnums"/>
              <w:keepLines/>
              <w:rPr>
                <w:rFonts w:eastAsia="Times New Roman"/>
              </w:rPr>
            </w:pPr>
            <w:r w:rsidRPr="00301D1A">
              <w:rPr>
                <w:rFonts w:eastAsia="Times New Roman"/>
              </w:rPr>
              <w:t>0,391</w:t>
            </w:r>
          </w:p>
        </w:tc>
        <w:tc>
          <w:tcPr>
            <w:tcW w:w="0" w:type="auto"/>
            <w:noWrap/>
            <w:vAlign w:val="center"/>
            <w:hideMark/>
          </w:tcPr>
          <w:p w14:paraId="299FBD7C" w14:textId="77777777" w:rsidR="00301D1A" w:rsidRPr="00301D1A" w:rsidRDefault="00301D1A" w:rsidP="0064425E">
            <w:pPr>
              <w:pStyle w:val="tabnums"/>
              <w:keepLines/>
              <w:rPr>
                <w:rFonts w:eastAsia="Times New Roman"/>
              </w:rPr>
            </w:pPr>
            <w:r w:rsidRPr="00301D1A">
              <w:rPr>
                <w:rFonts w:eastAsia="Times New Roman"/>
              </w:rPr>
              <w:t>2,51</w:t>
            </w:r>
          </w:p>
        </w:tc>
        <w:tc>
          <w:tcPr>
            <w:tcW w:w="0" w:type="auto"/>
            <w:noWrap/>
            <w:vAlign w:val="center"/>
            <w:hideMark/>
          </w:tcPr>
          <w:p w14:paraId="70351290" w14:textId="77777777" w:rsidR="00301D1A" w:rsidRPr="00301D1A" w:rsidRDefault="00301D1A" w:rsidP="0064425E">
            <w:pPr>
              <w:pStyle w:val="tabnums"/>
              <w:keepLines/>
              <w:rPr>
                <w:rFonts w:eastAsia="Times New Roman"/>
              </w:rPr>
            </w:pPr>
            <w:r w:rsidRPr="00301D1A">
              <w:rPr>
                <w:rFonts w:eastAsia="Times New Roman"/>
              </w:rPr>
              <w:t>1,172</w:t>
            </w:r>
          </w:p>
        </w:tc>
      </w:tr>
      <w:tr w:rsidR="00301D1A" w:rsidRPr="005E7FC7" w14:paraId="450E7F77" w14:textId="77777777" w:rsidTr="00AB45E3">
        <w:trPr>
          <w:trHeight w:val="300"/>
        </w:trPr>
        <w:tc>
          <w:tcPr>
            <w:tcW w:w="0" w:type="auto"/>
            <w:noWrap/>
            <w:vAlign w:val="center"/>
            <w:hideMark/>
          </w:tcPr>
          <w:p w14:paraId="4DFC86F1"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6BD1AC81" w14:textId="77777777" w:rsidR="00301D1A" w:rsidRPr="00301D1A" w:rsidRDefault="00301D1A" w:rsidP="0064425E">
            <w:pPr>
              <w:pStyle w:val="tabnums"/>
              <w:keepLines/>
              <w:rPr>
                <w:rFonts w:eastAsia="Times New Roman"/>
              </w:rPr>
            </w:pPr>
            <w:r w:rsidRPr="00301D1A">
              <w:rPr>
                <w:rFonts w:eastAsia="Times New Roman"/>
              </w:rPr>
              <w:t>35</w:t>
            </w:r>
          </w:p>
        </w:tc>
        <w:tc>
          <w:tcPr>
            <w:tcW w:w="0" w:type="auto"/>
            <w:noWrap/>
            <w:vAlign w:val="center"/>
            <w:hideMark/>
          </w:tcPr>
          <w:p w14:paraId="65D3D2B6" w14:textId="77777777" w:rsidR="00301D1A" w:rsidRPr="00301D1A" w:rsidRDefault="00301D1A" w:rsidP="0064425E">
            <w:pPr>
              <w:pStyle w:val="tabnums"/>
              <w:keepLines/>
              <w:rPr>
                <w:rFonts w:eastAsia="Times New Roman"/>
              </w:rPr>
            </w:pPr>
            <w:r w:rsidRPr="00301D1A">
              <w:rPr>
                <w:rFonts w:eastAsia="Times New Roman"/>
              </w:rPr>
              <w:t>R</w:t>
            </w:r>
          </w:p>
        </w:tc>
        <w:tc>
          <w:tcPr>
            <w:tcW w:w="0" w:type="auto"/>
            <w:noWrap/>
            <w:vAlign w:val="center"/>
            <w:hideMark/>
          </w:tcPr>
          <w:p w14:paraId="0A478815" w14:textId="77777777" w:rsidR="00301D1A" w:rsidRPr="00301D1A" w:rsidRDefault="00301D1A" w:rsidP="0064425E">
            <w:pPr>
              <w:pStyle w:val="tabnums"/>
              <w:keepLines/>
              <w:rPr>
                <w:rFonts w:eastAsia="Times New Roman"/>
              </w:rPr>
            </w:pPr>
            <w:r w:rsidRPr="00301D1A">
              <w:rPr>
                <w:rFonts w:eastAsia="Times New Roman"/>
              </w:rPr>
              <w:t>0,824</w:t>
            </w:r>
          </w:p>
        </w:tc>
        <w:tc>
          <w:tcPr>
            <w:tcW w:w="0" w:type="auto"/>
            <w:noWrap/>
            <w:vAlign w:val="center"/>
            <w:hideMark/>
          </w:tcPr>
          <w:p w14:paraId="753C39AF" w14:textId="77777777" w:rsidR="00301D1A" w:rsidRPr="00301D1A" w:rsidRDefault="00301D1A" w:rsidP="0064425E">
            <w:pPr>
              <w:pStyle w:val="tabnums"/>
              <w:keepLines/>
              <w:rPr>
                <w:rFonts w:eastAsia="Times New Roman"/>
              </w:rPr>
            </w:pPr>
            <w:r w:rsidRPr="00301D1A">
              <w:rPr>
                <w:rFonts w:eastAsia="Times New Roman"/>
              </w:rPr>
              <w:t>0,0944</w:t>
            </w:r>
          </w:p>
        </w:tc>
        <w:tc>
          <w:tcPr>
            <w:tcW w:w="0" w:type="auto"/>
            <w:noWrap/>
            <w:vAlign w:val="center"/>
            <w:hideMark/>
          </w:tcPr>
          <w:p w14:paraId="227DE749" w14:textId="77777777" w:rsidR="00301D1A" w:rsidRPr="00301D1A" w:rsidRDefault="00301D1A" w:rsidP="0064425E">
            <w:pPr>
              <w:pStyle w:val="tabnums"/>
              <w:keepLines/>
              <w:rPr>
                <w:rFonts w:eastAsia="Times New Roman"/>
              </w:rPr>
            </w:pPr>
            <w:r w:rsidRPr="00301D1A">
              <w:rPr>
                <w:rFonts w:eastAsia="Times New Roman"/>
              </w:rPr>
              <w:t>3,29</w:t>
            </w:r>
          </w:p>
        </w:tc>
        <w:tc>
          <w:tcPr>
            <w:tcW w:w="0" w:type="auto"/>
            <w:noWrap/>
            <w:vAlign w:val="center"/>
            <w:hideMark/>
          </w:tcPr>
          <w:p w14:paraId="531EA6F9" w14:textId="77777777" w:rsidR="00301D1A" w:rsidRPr="00301D1A" w:rsidRDefault="00301D1A" w:rsidP="0064425E">
            <w:pPr>
              <w:pStyle w:val="tabnums"/>
              <w:keepLines/>
              <w:rPr>
                <w:rFonts w:eastAsia="Times New Roman"/>
              </w:rPr>
            </w:pPr>
            <w:r w:rsidRPr="00301D1A">
              <w:rPr>
                <w:rFonts w:eastAsia="Times New Roman"/>
              </w:rPr>
              <w:t>0,378</w:t>
            </w:r>
          </w:p>
        </w:tc>
        <w:tc>
          <w:tcPr>
            <w:tcW w:w="0" w:type="auto"/>
            <w:noWrap/>
            <w:vAlign w:val="center"/>
            <w:hideMark/>
          </w:tcPr>
          <w:p w14:paraId="59F874EC" w14:textId="77777777" w:rsidR="00301D1A" w:rsidRPr="00301D1A" w:rsidRDefault="00301D1A" w:rsidP="0064425E">
            <w:pPr>
              <w:pStyle w:val="tabnums"/>
              <w:keepLines/>
              <w:rPr>
                <w:rFonts w:eastAsia="Times New Roman"/>
              </w:rPr>
            </w:pPr>
            <w:r w:rsidRPr="00301D1A">
              <w:rPr>
                <w:rFonts w:eastAsia="Times New Roman"/>
              </w:rPr>
              <w:t>1,981</w:t>
            </w:r>
          </w:p>
        </w:tc>
        <w:tc>
          <w:tcPr>
            <w:tcW w:w="0" w:type="auto"/>
            <w:noWrap/>
            <w:vAlign w:val="center"/>
            <w:hideMark/>
          </w:tcPr>
          <w:p w14:paraId="2BAA731A" w14:textId="77777777" w:rsidR="00301D1A" w:rsidRPr="00301D1A" w:rsidRDefault="00301D1A" w:rsidP="0064425E">
            <w:pPr>
              <w:pStyle w:val="tabnums"/>
              <w:keepLines/>
              <w:rPr>
                <w:rFonts w:eastAsia="Times New Roman"/>
              </w:rPr>
            </w:pPr>
            <w:r w:rsidRPr="00301D1A">
              <w:rPr>
                <w:rFonts w:eastAsia="Times New Roman"/>
              </w:rPr>
              <w:t>1,094</w:t>
            </w:r>
          </w:p>
        </w:tc>
      </w:tr>
      <w:tr w:rsidR="00301D1A" w:rsidRPr="005E7FC7" w14:paraId="7427064B" w14:textId="77777777" w:rsidTr="00AB45E3">
        <w:trPr>
          <w:trHeight w:val="300"/>
        </w:trPr>
        <w:tc>
          <w:tcPr>
            <w:tcW w:w="0" w:type="auto"/>
            <w:noWrap/>
            <w:vAlign w:val="center"/>
            <w:hideMark/>
          </w:tcPr>
          <w:p w14:paraId="583CDBF5"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31CF3D24" w14:textId="77777777" w:rsidR="00301D1A" w:rsidRPr="00301D1A" w:rsidRDefault="00301D1A" w:rsidP="0064425E">
            <w:pPr>
              <w:pStyle w:val="tabnums"/>
              <w:keepLines/>
              <w:rPr>
                <w:rFonts w:eastAsia="Times New Roman"/>
              </w:rPr>
            </w:pPr>
            <w:r w:rsidRPr="00301D1A">
              <w:rPr>
                <w:rFonts w:eastAsia="Times New Roman"/>
              </w:rPr>
              <w:t>50</w:t>
            </w:r>
          </w:p>
        </w:tc>
        <w:tc>
          <w:tcPr>
            <w:tcW w:w="0" w:type="auto"/>
            <w:noWrap/>
            <w:vAlign w:val="center"/>
            <w:hideMark/>
          </w:tcPr>
          <w:p w14:paraId="76696092" w14:textId="77777777" w:rsidR="00301D1A" w:rsidRPr="00301D1A" w:rsidRDefault="00301D1A" w:rsidP="0064425E">
            <w:pPr>
              <w:pStyle w:val="tabnums"/>
              <w:keepLines/>
              <w:rPr>
                <w:rFonts w:eastAsia="Times New Roman"/>
              </w:rPr>
            </w:pPr>
            <w:r w:rsidRPr="00301D1A">
              <w:rPr>
                <w:rFonts w:eastAsia="Times New Roman"/>
              </w:rPr>
              <w:t>R</w:t>
            </w:r>
          </w:p>
        </w:tc>
        <w:tc>
          <w:tcPr>
            <w:tcW w:w="0" w:type="auto"/>
            <w:noWrap/>
            <w:vAlign w:val="center"/>
            <w:hideMark/>
          </w:tcPr>
          <w:p w14:paraId="43AAC0B8" w14:textId="77777777" w:rsidR="00301D1A" w:rsidRPr="00301D1A" w:rsidRDefault="00301D1A" w:rsidP="0064425E">
            <w:pPr>
              <w:pStyle w:val="tabnums"/>
              <w:keepLines/>
              <w:rPr>
                <w:rFonts w:eastAsia="Times New Roman"/>
              </w:rPr>
            </w:pPr>
            <w:r w:rsidRPr="00301D1A">
              <w:rPr>
                <w:rFonts w:eastAsia="Times New Roman"/>
              </w:rPr>
              <w:t>0,577</w:t>
            </w:r>
          </w:p>
        </w:tc>
        <w:tc>
          <w:tcPr>
            <w:tcW w:w="0" w:type="auto"/>
            <w:noWrap/>
            <w:vAlign w:val="center"/>
            <w:hideMark/>
          </w:tcPr>
          <w:p w14:paraId="08B01A1B" w14:textId="77777777" w:rsidR="00301D1A" w:rsidRPr="00301D1A" w:rsidRDefault="00301D1A" w:rsidP="0064425E">
            <w:pPr>
              <w:pStyle w:val="tabnums"/>
              <w:keepLines/>
              <w:rPr>
                <w:rFonts w:eastAsia="Times New Roman"/>
              </w:rPr>
            </w:pPr>
            <w:r w:rsidRPr="00301D1A">
              <w:rPr>
                <w:rFonts w:eastAsia="Times New Roman"/>
              </w:rPr>
              <w:t>0,0941</w:t>
            </w:r>
          </w:p>
        </w:tc>
        <w:tc>
          <w:tcPr>
            <w:tcW w:w="0" w:type="auto"/>
            <w:noWrap/>
            <w:vAlign w:val="center"/>
            <w:hideMark/>
          </w:tcPr>
          <w:p w14:paraId="66E62751" w14:textId="77777777" w:rsidR="00301D1A" w:rsidRPr="00301D1A" w:rsidRDefault="00301D1A" w:rsidP="0064425E">
            <w:pPr>
              <w:pStyle w:val="tabnums"/>
              <w:keepLines/>
              <w:rPr>
                <w:rFonts w:eastAsia="Times New Roman"/>
              </w:rPr>
            </w:pPr>
            <w:r w:rsidRPr="00301D1A">
              <w:rPr>
                <w:rFonts w:eastAsia="Times New Roman"/>
              </w:rPr>
              <w:t>2,31</w:t>
            </w:r>
          </w:p>
        </w:tc>
        <w:tc>
          <w:tcPr>
            <w:tcW w:w="0" w:type="auto"/>
            <w:noWrap/>
            <w:vAlign w:val="center"/>
            <w:hideMark/>
          </w:tcPr>
          <w:p w14:paraId="267F4065" w14:textId="77777777" w:rsidR="00301D1A" w:rsidRPr="00301D1A" w:rsidRDefault="00301D1A" w:rsidP="0064425E">
            <w:pPr>
              <w:pStyle w:val="tabnums"/>
              <w:keepLines/>
              <w:rPr>
                <w:rFonts w:eastAsia="Times New Roman"/>
              </w:rPr>
            </w:pPr>
            <w:r w:rsidRPr="00301D1A">
              <w:rPr>
                <w:rFonts w:eastAsia="Times New Roman"/>
              </w:rPr>
              <w:t>0,376</w:t>
            </w:r>
          </w:p>
        </w:tc>
        <w:tc>
          <w:tcPr>
            <w:tcW w:w="0" w:type="auto"/>
            <w:noWrap/>
            <w:vAlign w:val="center"/>
            <w:hideMark/>
          </w:tcPr>
          <w:p w14:paraId="7AD620BB" w14:textId="77777777" w:rsidR="00301D1A" w:rsidRPr="00301D1A" w:rsidRDefault="00301D1A" w:rsidP="0064425E">
            <w:pPr>
              <w:pStyle w:val="tabnums"/>
              <w:keepLines/>
              <w:rPr>
                <w:rFonts w:eastAsia="Times New Roman"/>
              </w:rPr>
            </w:pPr>
            <w:r w:rsidRPr="00301D1A">
              <w:rPr>
                <w:rFonts w:eastAsia="Times New Roman"/>
              </w:rPr>
              <w:t>1,532</w:t>
            </w:r>
          </w:p>
        </w:tc>
        <w:tc>
          <w:tcPr>
            <w:tcW w:w="0" w:type="auto"/>
            <w:noWrap/>
            <w:vAlign w:val="center"/>
            <w:hideMark/>
          </w:tcPr>
          <w:p w14:paraId="03B28F10" w14:textId="77777777" w:rsidR="00301D1A" w:rsidRPr="00301D1A" w:rsidRDefault="00301D1A" w:rsidP="0064425E">
            <w:pPr>
              <w:pStyle w:val="tabnums"/>
              <w:keepLines/>
              <w:rPr>
                <w:rFonts w:eastAsia="Times New Roman"/>
              </w:rPr>
            </w:pPr>
            <w:r w:rsidRPr="00301D1A">
              <w:rPr>
                <w:rFonts w:eastAsia="Times New Roman"/>
              </w:rPr>
              <w:t>1,043</w:t>
            </w:r>
          </w:p>
        </w:tc>
      </w:tr>
      <w:tr w:rsidR="00301D1A" w:rsidRPr="005E7FC7" w14:paraId="33EF8E4C" w14:textId="77777777" w:rsidTr="00AB45E3">
        <w:trPr>
          <w:trHeight w:val="300"/>
        </w:trPr>
        <w:tc>
          <w:tcPr>
            <w:tcW w:w="0" w:type="auto"/>
            <w:noWrap/>
            <w:vAlign w:val="center"/>
            <w:hideMark/>
          </w:tcPr>
          <w:p w14:paraId="18294EE7"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03C4BDE0" w14:textId="77777777" w:rsidR="00301D1A" w:rsidRPr="00301D1A" w:rsidRDefault="00301D1A" w:rsidP="0064425E">
            <w:pPr>
              <w:pStyle w:val="tabnums"/>
              <w:keepLines/>
              <w:rPr>
                <w:rFonts w:eastAsia="Times New Roman"/>
              </w:rPr>
            </w:pPr>
            <w:r w:rsidRPr="00301D1A">
              <w:rPr>
                <w:rFonts w:eastAsia="Times New Roman"/>
              </w:rPr>
              <w:t>50</w:t>
            </w:r>
          </w:p>
        </w:tc>
        <w:tc>
          <w:tcPr>
            <w:tcW w:w="0" w:type="auto"/>
            <w:noWrap/>
            <w:vAlign w:val="center"/>
            <w:hideMark/>
          </w:tcPr>
          <w:p w14:paraId="2DB4F891" w14:textId="77777777" w:rsidR="00301D1A" w:rsidRPr="00301D1A" w:rsidRDefault="00301D1A" w:rsidP="0064425E">
            <w:pPr>
              <w:pStyle w:val="tabnums"/>
              <w:keepLines/>
              <w:rPr>
                <w:rFonts w:eastAsia="Times New Roman"/>
              </w:rPr>
            </w:pPr>
            <w:r w:rsidRPr="00301D1A">
              <w:rPr>
                <w:rFonts w:eastAsia="Times New Roman"/>
              </w:rPr>
              <w:t>S</w:t>
            </w:r>
          </w:p>
        </w:tc>
        <w:tc>
          <w:tcPr>
            <w:tcW w:w="0" w:type="auto"/>
            <w:noWrap/>
            <w:vAlign w:val="center"/>
            <w:hideMark/>
          </w:tcPr>
          <w:p w14:paraId="12B0A360" w14:textId="77777777" w:rsidR="00301D1A" w:rsidRPr="00301D1A" w:rsidRDefault="00301D1A" w:rsidP="0064425E">
            <w:pPr>
              <w:pStyle w:val="tabnums"/>
              <w:keepLines/>
              <w:rPr>
                <w:rFonts w:eastAsia="Times New Roman"/>
              </w:rPr>
            </w:pPr>
            <w:r w:rsidRPr="00301D1A">
              <w:rPr>
                <w:rFonts w:eastAsia="Times New Roman"/>
              </w:rPr>
              <w:t>0,577</w:t>
            </w:r>
          </w:p>
        </w:tc>
        <w:tc>
          <w:tcPr>
            <w:tcW w:w="0" w:type="auto"/>
            <w:noWrap/>
            <w:vAlign w:val="center"/>
            <w:hideMark/>
          </w:tcPr>
          <w:p w14:paraId="1D786568" w14:textId="77777777" w:rsidR="00301D1A" w:rsidRPr="00301D1A" w:rsidRDefault="00301D1A" w:rsidP="0064425E">
            <w:pPr>
              <w:pStyle w:val="tabnums"/>
              <w:keepLines/>
              <w:rPr>
                <w:rFonts w:eastAsia="Times New Roman"/>
              </w:rPr>
            </w:pPr>
            <w:r w:rsidRPr="00301D1A">
              <w:rPr>
                <w:rFonts w:eastAsia="Times New Roman"/>
              </w:rPr>
              <w:t>0,1168</w:t>
            </w:r>
          </w:p>
        </w:tc>
        <w:tc>
          <w:tcPr>
            <w:tcW w:w="0" w:type="auto"/>
            <w:noWrap/>
            <w:vAlign w:val="center"/>
            <w:hideMark/>
          </w:tcPr>
          <w:p w14:paraId="2ED6FDDB" w14:textId="77777777" w:rsidR="00301D1A" w:rsidRPr="00301D1A" w:rsidRDefault="00301D1A" w:rsidP="0064425E">
            <w:pPr>
              <w:pStyle w:val="tabnums"/>
              <w:keepLines/>
              <w:rPr>
                <w:rFonts w:eastAsia="Times New Roman"/>
              </w:rPr>
            </w:pPr>
            <w:r w:rsidRPr="00301D1A">
              <w:rPr>
                <w:rFonts w:eastAsia="Times New Roman"/>
              </w:rPr>
              <w:t>2,31</w:t>
            </w:r>
          </w:p>
        </w:tc>
        <w:tc>
          <w:tcPr>
            <w:tcW w:w="0" w:type="auto"/>
            <w:noWrap/>
            <w:vAlign w:val="center"/>
            <w:hideMark/>
          </w:tcPr>
          <w:p w14:paraId="08D58172" w14:textId="77777777" w:rsidR="00301D1A" w:rsidRPr="00301D1A" w:rsidRDefault="00301D1A" w:rsidP="0064425E">
            <w:pPr>
              <w:pStyle w:val="tabnums"/>
              <w:keepLines/>
              <w:rPr>
                <w:rFonts w:eastAsia="Times New Roman"/>
              </w:rPr>
            </w:pPr>
            <w:r w:rsidRPr="00301D1A">
              <w:rPr>
                <w:rFonts w:eastAsia="Times New Roman"/>
              </w:rPr>
              <w:t>0,467</w:t>
            </w:r>
          </w:p>
        </w:tc>
        <w:tc>
          <w:tcPr>
            <w:tcW w:w="0" w:type="auto"/>
            <w:noWrap/>
            <w:vAlign w:val="center"/>
            <w:hideMark/>
          </w:tcPr>
          <w:p w14:paraId="01D39F73" w14:textId="77777777" w:rsidR="00301D1A" w:rsidRPr="00301D1A" w:rsidRDefault="00301D1A" w:rsidP="0064425E">
            <w:pPr>
              <w:pStyle w:val="tabnums"/>
              <w:keepLines/>
              <w:rPr>
                <w:rFonts w:eastAsia="Times New Roman"/>
              </w:rPr>
            </w:pPr>
            <w:r w:rsidRPr="00301D1A">
              <w:rPr>
                <w:rFonts w:eastAsia="Times New Roman"/>
              </w:rPr>
              <w:t>1,531</w:t>
            </w:r>
          </w:p>
        </w:tc>
        <w:tc>
          <w:tcPr>
            <w:tcW w:w="0" w:type="auto"/>
            <w:noWrap/>
            <w:vAlign w:val="center"/>
            <w:hideMark/>
          </w:tcPr>
          <w:p w14:paraId="2E98B8A0" w14:textId="77777777" w:rsidR="00301D1A" w:rsidRPr="00301D1A" w:rsidRDefault="00301D1A" w:rsidP="0064425E">
            <w:pPr>
              <w:pStyle w:val="tabnums"/>
              <w:keepLines/>
              <w:rPr>
                <w:rFonts w:eastAsia="Times New Roman"/>
              </w:rPr>
            </w:pPr>
            <w:r w:rsidRPr="00301D1A">
              <w:rPr>
                <w:rFonts w:eastAsia="Times New Roman"/>
              </w:rPr>
              <w:t>1,057</w:t>
            </w:r>
          </w:p>
        </w:tc>
      </w:tr>
      <w:tr w:rsidR="00301D1A" w:rsidRPr="005E7FC7" w14:paraId="716DCC18" w14:textId="77777777" w:rsidTr="00AB45E3">
        <w:trPr>
          <w:trHeight w:val="300"/>
        </w:trPr>
        <w:tc>
          <w:tcPr>
            <w:tcW w:w="0" w:type="auto"/>
            <w:noWrap/>
            <w:vAlign w:val="center"/>
            <w:hideMark/>
          </w:tcPr>
          <w:p w14:paraId="0832BE9F"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1DC79867" w14:textId="77777777" w:rsidR="00301D1A" w:rsidRPr="00301D1A" w:rsidRDefault="00301D1A" w:rsidP="0064425E">
            <w:pPr>
              <w:pStyle w:val="tabnums"/>
              <w:keepLines/>
              <w:rPr>
                <w:rFonts w:eastAsia="Times New Roman"/>
              </w:rPr>
            </w:pPr>
            <w:r w:rsidRPr="00301D1A">
              <w:rPr>
                <w:rFonts w:eastAsia="Times New Roman"/>
              </w:rPr>
              <w:t>70</w:t>
            </w:r>
          </w:p>
        </w:tc>
        <w:tc>
          <w:tcPr>
            <w:tcW w:w="0" w:type="auto"/>
            <w:noWrap/>
            <w:vAlign w:val="center"/>
            <w:hideMark/>
          </w:tcPr>
          <w:p w14:paraId="0D2E7B91" w14:textId="77777777" w:rsidR="00301D1A" w:rsidRPr="00301D1A" w:rsidRDefault="00301D1A" w:rsidP="0064425E">
            <w:pPr>
              <w:pStyle w:val="tabnums"/>
              <w:keepLines/>
              <w:rPr>
                <w:rFonts w:eastAsia="Times New Roman"/>
              </w:rPr>
            </w:pPr>
            <w:r w:rsidRPr="00301D1A">
              <w:rPr>
                <w:rFonts w:eastAsia="Times New Roman"/>
              </w:rPr>
              <w:t>S</w:t>
            </w:r>
          </w:p>
        </w:tc>
        <w:tc>
          <w:tcPr>
            <w:tcW w:w="0" w:type="auto"/>
            <w:noWrap/>
            <w:vAlign w:val="center"/>
            <w:hideMark/>
          </w:tcPr>
          <w:p w14:paraId="4B471C7A" w14:textId="77777777" w:rsidR="00301D1A" w:rsidRPr="00301D1A" w:rsidRDefault="00301D1A" w:rsidP="0064425E">
            <w:pPr>
              <w:pStyle w:val="tabnums"/>
              <w:keepLines/>
              <w:rPr>
                <w:rFonts w:eastAsia="Times New Roman"/>
              </w:rPr>
            </w:pPr>
            <w:r w:rsidRPr="00301D1A">
              <w:rPr>
                <w:rFonts w:eastAsia="Times New Roman"/>
              </w:rPr>
              <w:t>0,412</w:t>
            </w:r>
          </w:p>
        </w:tc>
        <w:tc>
          <w:tcPr>
            <w:tcW w:w="0" w:type="auto"/>
            <w:noWrap/>
            <w:vAlign w:val="center"/>
            <w:hideMark/>
          </w:tcPr>
          <w:p w14:paraId="021C5402" w14:textId="77777777" w:rsidR="00301D1A" w:rsidRPr="00301D1A" w:rsidRDefault="00301D1A" w:rsidP="0064425E">
            <w:pPr>
              <w:pStyle w:val="tabnums"/>
              <w:keepLines/>
              <w:rPr>
                <w:rFonts w:eastAsia="Times New Roman"/>
              </w:rPr>
            </w:pPr>
            <w:r w:rsidRPr="00301D1A">
              <w:rPr>
                <w:rFonts w:eastAsia="Times New Roman"/>
              </w:rPr>
              <w:t>0,1122</w:t>
            </w:r>
          </w:p>
        </w:tc>
        <w:tc>
          <w:tcPr>
            <w:tcW w:w="0" w:type="auto"/>
            <w:noWrap/>
            <w:vAlign w:val="center"/>
            <w:hideMark/>
          </w:tcPr>
          <w:p w14:paraId="13CF827B" w14:textId="77777777" w:rsidR="00301D1A" w:rsidRPr="00301D1A" w:rsidRDefault="00301D1A" w:rsidP="0064425E">
            <w:pPr>
              <w:pStyle w:val="tabnums"/>
              <w:keepLines/>
              <w:rPr>
                <w:rFonts w:eastAsia="Times New Roman"/>
              </w:rPr>
            </w:pPr>
            <w:r w:rsidRPr="00301D1A">
              <w:rPr>
                <w:rFonts w:eastAsia="Times New Roman"/>
              </w:rPr>
              <w:t>1,648</w:t>
            </w:r>
          </w:p>
        </w:tc>
        <w:tc>
          <w:tcPr>
            <w:tcW w:w="0" w:type="auto"/>
            <w:noWrap/>
            <w:vAlign w:val="center"/>
            <w:hideMark/>
          </w:tcPr>
          <w:p w14:paraId="1ACD738B" w14:textId="77777777" w:rsidR="00301D1A" w:rsidRPr="00301D1A" w:rsidRDefault="00301D1A" w:rsidP="0064425E">
            <w:pPr>
              <w:pStyle w:val="tabnums"/>
              <w:keepLines/>
              <w:rPr>
                <w:rFonts w:eastAsia="Times New Roman"/>
              </w:rPr>
            </w:pPr>
            <w:r w:rsidRPr="00301D1A">
              <w:rPr>
                <w:rFonts w:eastAsia="Times New Roman"/>
              </w:rPr>
              <w:t>0,449</w:t>
            </w:r>
          </w:p>
        </w:tc>
        <w:tc>
          <w:tcPr>
            <w:tcW w:w="0" w:type="auto"/>
            <w:noWrap/>
            <w:vAlign w:val="center"/>
            <w:hideMark/>
          </w:tcPr>
          <w:p w14:paraId="56D65138" w14:textId="77777777" w:rsidR="00301D1A" w:rsidRPr="00301D1A" w:rsidRDefault="00301D1A" w:rsidP="0064425E">
            <w:pPr>
              <w:pStyle w:val="tabnums"/>
              <w:keepLines/>
              <w:rPr>
                <w:rFonts w:eastAsia="Times New Roman"/>
              </w:rPr>
            </w:pPr>
            <w:r w:rsidRPr="00301D1A">
              <w:rPr>
                <w:rFonts w:eastAsia="Times New Roman"/>
              </w:rPr>
              <w:t>1,196</w:t>
            </w:r>
          </w:p>
        </w:tc>
        <w:tc>
          <w:tcPr>
            <w:tcW w:w="0" w:type="auto"/>
            <w:noWrap/>
            <w:vAlign w:val="center"/>
            <w:hideMark/>
          </w:tcPr>
          <w:p w14:paraId="76F6B43F" w14:textId="77777777" w:rsidR="00301D1A" w:rsidRPr="00301D1A" w:rsidRDefault="00301D1A" w:rsidP="0064425E">
            <w:pPr>
              <w:pStyle w:val="tabnums"/>
              <w:keepLines/>
              <w:rPr>
                <w:rFonts w:eastAsia="Times New Roman"/>
              </w:rPr>
            </w:pPr>
            <w:r w:rsidRPr="00301D1A">
              <w:rPr>
                <w:rFonts w:eastAsia="Times New Roman"/>
              </w:rPr>
              <w:t>1,033</w:t>
            </w:r>
          </w:p>
        </w:tc>
      </w:tr>
      <w:tr w:rsidR="00301D1A" w:rsidRPr="005E7FC7" w14:paraId="3F29C2B7" w14:textId="77777777" w:rsidTr="00AB45E3">
        <w:trPr>
          <w:trHeight w:val="300"/>
        </w:trPr>
        <w:tc>
          <w:tcPr>
            <w:tcW w:w="0" w:type="auto"/>
            <w:noWrap/>
            <w:vAlign w:val="center"/>
            <w:hideMark/>
          </w:tcPr>
          <w:p w14:paraId="1C3BB4A0"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398D1400" w14:textId="77777777" w:rsidR="00301D1A" w:rsidRPr="00301D1A" w:rsidRDefault="00301D1A" w:rsidP="0064425E">
            <w:pPr>
              <w:pStyle w:val="tabnums"/>
              <w:keepLines/>
              <w:rPr>
                <w:rFonts w:eastAsia="Times New Roman"/>
              </w:rPr>
            </w:pPr>
            <w:r w:rsidRPr="00301D1A">
              <w:rPr>
                <w:rFonts w:eastAsia="Times New Roman"/>
              </w:rPr>
              <w:t>95</w:t>
            </w:r>
          </w:p>
        </w:tc>
        <w:tc>
          <w:tcPr>
            <w:tcW w:w="0" w:type="auto"/>
            <w:noWrap/>
            <w:vAlign w:val="center"/>
            <w:hideMark/>
          </w:tcPr>
          <w:p w14:paraId="74450E7A" w14:textId="77777777" w:rsidR="00301D1A" w:rsidRPr="00301D1A" w:rsidRDefault="00301D1A" w:rsidP="0064425E">
            <w:pPr>
              <w:pStyle w:val="tabnums"/>
              <w:keepLines/>
              <w:rPr>
                <w:rFonts w:eastAsia="Times New Roman"/>
              </w:rPr>
            </w:pPr>
            <w:r w:rsidRPr="00301D1A">
              <w:rPr>
                <w:rFonts w:eastAsia="Times New Roman"/>
              </w:rPr>
              <w:t>S</w:t>
            </w:r>
          </w:p>
        </w:tc>
        <w:tc>
          <w:tcPr>
            <w:tcW w:w="0" w:type="auto"/>
            <w:noWrap/>
            <w:vAlign w:val="center"/>
            <w:hideMark/>
          </w:tcPr>
          <w:p w14:paraId="18494D4B" w14:textId="77777777" w:rsidR="00301D1A" w:rsidRPr="00301D1A" w:rsidRDefault="00301D1A" w:rsidP="0064425E">
            <w:pPr>
              <w:pStyle w:val="tabnums"/>
              <w:keepLines/>
              <w:rPr>
                <w:rFonts w:eastAsia="Times New Roman"/>
              </w:rPr>
            </w:pPr>
            <w:r w:rsidRPr="00301D1A">
              <w:rPr>
                <w:rFonts w:eastAsia="Times New Roman"/>
              </w:rPr>
              <w:t>0,304</w:t>
            </w:r>
          </w:p>
        </w:tc>
        <w:tc>
          <w:tcPr>
            <w:tcW w:w="0" w:type="auto"/>
            <w:noWrap/>
            <w:vAlign w:val="center"/>
            <w:hideMark/>
          </w:tcPr>
          <w:p w14:paraId="4F26EA2C" w14:textId="77777777" w:rsidR="00301D1A" w:rsidRPr="00301D1A" w:rsidRDefault="00301D1A" w:rsidP="0064425E">
            <w:pPr>
              <w:pStyle w:val="tabnums"/>
              <w:keepLines/>
              <w:rPr>
                <w:rFonts w:eastAsia="Times New Roman"/>
              </w:rPr>
            </w:pPr>
            <w:r w:rsidRPr="00301D1A">
              <w:rPr>
                <w:rFonts w:eastAsia="Times New Roman"/>
              </w:rPr>
              <w:t>0,1087</w:t>
            </w:r>
          </w:p>
        </w:tc>
        <w:tc>
          <w:tcPr>
            <w:tcW w:w="0" w:type="auto"/>
            <w:noWrap/>
            <w:vAlign w:val="center"/>
            <w:hideMark/>
          </w:tcPr>
          <w:p w14:paraId="22F26F1B" w14:textId="77777777" w:rsidR="00301D1A" w:rsidRPr="00301D1A" w:rsidRDefault="00301D1A" w:rsidP="0064425E">
            <w:pPr>
              <w:pStyle w:val="tabnums"/>
              <w:keepLines/>
              <w:rPr>
                <w:rFonts w:eastAsia="Times New Roman"/>
              </w:rPr>
            </w:pPr>
            <w:r w:rsidRPr="00301D1A">
              <w:rPr>
                <w:rFonts w:eastAsia="Times New Roman"/>
              </w:rPr>
              <w:t>1,215</w:t>
            </w:r>
          </w:p>
        </w:tc>
        <w:tc>
          <w:tcPr>
            <w:tcW w:w="0" w:type="auto"/>
            <w:noWrap/>
            <w:vAlign w:val="center"/>
            <w:hideMark/>
          </w:tcPr>
          <w:p w14:paraId="499D1F79" w14:textId="77777777" w:rsidR="00301D1A" w:rsidRPr="00301D1A" w:rsidRDefault="00301D1A" w:rsidP="0064425E">
            <w:pPr>
              <w:pStyle w:val="tabnums"/>
              <w:keepLines/>
              <w:rPr>
                <w:rFonts w:eastAsia="Times New Roman"/>
              </w:rPr>
            </w:pPr>
            <w:r w:rsidRPr="00301D1A">
              <w:rPr>
                <w:rFonts w:eastAsia="Times New Roman"/>
              </w:rPr>
              <w:t>0,435</w:t>
            </w:r>
          </w:p>
        </w:tc>
        <w:tc>
          <w:tcPr>
            <w:tcW w:w="0" w:type="auto"/>
            <w:noWrap/>
            <w:vAlign w:val="center"/>
            <w:hideMark/>
          </w:tcPr>
          <w:p w14:paraId="2BCD356E" w14:textId="77777777" w:rsidR="00301D1A" w:rsidRPr="00301D1A" w:rsidRDefault="00301D1A" w:rsidP="0064425E">
            <w:pPr>
              <w:pStyle w:val="tabnums"/>
              <w:keepLines/>
              <w:rPr>
                <w:rFonts w:eastAsia="Times New Roman"/>
              </w:rPr>
            </w:pPr>
            <w:r w:rsidRPr="00301D1A">
              <w:rPr>
                <w:rFonts w:eastAsia="Times New Roman"/>
              </w:rPr>
              <w:t>0,956</w:t>
            </w:r>
          </w:p>
        </w:tc>
        <w:tc>
          <w:tcPr>
            <w:tcW w:w="0" w:type="auto"/>
            <w:noWrap/>
            <w:vAlign w:val="center"/>
            <w:hideMark/>
          </w:tcPr>
          <w:p w14:paraId="7A8799F2" w14:textId="77777777" w:rsidR="00301D1A" w:rsidRPr="00301D1A" w:rsidRDefault="00301D1A" w:rsidP="0064425E">
            <w:pPr>
              <w:pStyle w:val="tabnums"/>
              <w:keepLines/>
              <w:rPr>
                <w:rFonts w:eastAsia="Times New Roman"/>
              </w:rPr>
            </w:pPr>
            <w:r w:rsidRPr="00301D1A">
              <w:rPr>
                <w:rFonts w:eastAsia="Times New Roman"/>
              </w:rPr>
              <w:t>1,020</w:t>
            </w:r>
          </w:p>
        </w:tc>
      </w:tr>
      <w:tr w:rsidR="00301D1A" w:rsidRPr="005E7FC7" w14:paraId="10BBDD4F" w14:textId="77777777" w:rsidTr="00AB45E3">
        <w:trPr>
          <w:trHeight w:val="300"/>
        </w:trPr>
        <w:tc>
          <w:tcPr>
            <w:tcW w:w="0" w:type="auto"/>
            <w:noWrap/>
            <w:vAlign w:val="center"/>
            <w:hideMark/>
          </w:tcPr>
          <w:p w14:paraId="401FAC3D"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1A1F7E1F" w14:textId="77777777" w:rsidR="00301D1A" w:rsidRPr="00301D1A" w:rsidRDefault="00301D1A" w:rsidP="0064425E">
            <w:pPr>
              <w:pStyle w:val="tabnums"/>
              <w:keepLines/>
              <w:rPr>
                <w:rFonts w:eastAsia="Times New Roman"/>
              </w:rPr>
            </w:pPr>
            <w:r w:rsidRPr="00301D1A">
              <w:rPr>
                <w:rFonts w:eastAsia="Times New Roman"/>
              </w:rPr>
              <w:t>120</w:t>
            </w:r>
          </w:p>
        </w:tc>
        <w:tc>
          <w:tcPr>
            <w:tcW w:w="0" w:type="auto"/>
            <w:noWrap/>
            <w:vAlign w:val="center"/>
            <w:hideMark/>
          </w:tcPr>
          <w:p w14:paraId="45363C8F" w14:textId="77777777" w:rsidR="00301D1A" w:rsidRPr="00301D1A" w:rsidRDefault="00301D1A" w:rsidP="0064425E">
            <w:pPr>
              <w:pStyle w:val="tabnums"/>
              <w:keepLines/>
              <w:rPr>
                <w:rFonts w:eastAsia="Times New Roman"/>
              </w:rPr>
            </w:pPr>
            <w:r w:rsidRPr="00301D1A">
              <w:rPr>
                <w:rFonts w:eastAsia="Times New Roman"/>
              </w:rPr>
              <w:t>S</w:t>
            </w:r>
          </w:p>
        </w:tc>
        <w:tc>
          <w:tcPr>
            <w:tcW w:w="0" w:type="auto"/>
            <w:noWrap/>
            <w:vAlign w:val="center"/>
            <w:hideMark/>
          </w:tcPr>
          <w:p w14:paraId="4CBE16DC" w14:textId="77777777" w:rsidR="00301D1A" w:rsidRPr="00301D1A" w:rsidRDefault="00301D1A" w:rsidP="0064425E">
            <w:pPr>
              <w:pStyle w:val="tabnums"/>
              <w:keepLines/>
              <w:rPr>
                <w:rFonts w:eastAsia="Times New Roman"/>
              </w:rPr>
            </w:pPr>
            <w:r w:rsidRPr="00301D1A">
              <w:rPr>
                <w:rFonts w:eastAsia="Times New Roman"/>
              </w:rPr>
              <w:t>0,241</w:t>
            </w:r>
          </w:p>
        </w:tc>
        <w:tc>
          <w:tcPr>
            <w:tcW w:w="0" w:type="auto"/>
            <w:noWrap/>
            <w:vAlign w:val="center"/>
            <w:hideMark/>
          </w:tcPr>
          <w:p w14:paraId="337FD8C1" w14:textId="77777777" w:rsidR="00301D1A" w:rsidRPr="00301D1A" w:rsidRDefault="00301D1A" w:rsidP="0064425E">
            <w:pPr>
              <w:pStyle w:val="tabnums"/>
              <w:keepLines/>
              <w:rPr>
                <w:rFonts w:eastAsia="Times New Roman"/>
              </w:rPr>
            </w:pPr>
            <w:r w:rsidRPr="00301D1A">
              <w:rPr>
                <w:rFonts w:eastAsia="Times New Roman"/>
              </w:rPr>
              <w:t>0,1063</w:t>
            </w:r>
          </w:p>
        </w:tc>
        <w:tc>
          <w:tcPr>
            <w:tcW w:w="0" w:type="auto"/>
            <w:noWrap/>
            <w:vAlign w:val="center"/>
            <w:hideMark/>
          </w:tcPr>
          <w:p w14:paraId="4AAB2DFE" w14:textId="77777777" w:rsidR="00301D1A" w:rsidRPr="00301D1A" w:rsidRDefault="00301D1A" w:rsidP="0064425E">
            <w:pPr>
              <w:pStyle w:val="tabnums"/>
              <w:keepLines/>
              <w:rPr>
                <w:rFonts w:eastAsia="Times New Roman"/>
              </w:rPr>
            </w:pPr>
            <w:r w:rsidRPr="00301D1A">
              <w:rPr>
                <w:rFonts w:eastAsia="Times New Roman"/>
              </w:rPr>
              <w:t>0,962</w:t>
            </w:r>
          </w:p>
        </w:tc>
        <w:tc>
          <w:tcPr>
            <w:tcW w:w="0" w:type="auto"/>
            <w:noWrap/>
            <w:vAlign w:val="center"/>
            <w:hideMark/>
          </w:tcPr>
          <w:p w14:paraId="241046DC" w14:textId="77777777" w:rsidR="00301D1A" w:rsidRPr="00301D1A" w:rsidRDefault="00301D1A" w:rsidP="0064425E">
            <w:pPr>
              <w:pStyle w:val="tabnums"/>
              <w:keepLines/>
              <w:rPr>
                <w:rFonts w:eastAsia="Times New Roman"/>
              </w:rPr>
            </w:pPr>
            <w:r w:rsidRPr="00301D1A">
              <w:rPr>
                <w:rFonts w:eastAsia="Times New Roman"/>
              </w:rPr>
              <w:t>0,425</w:t>
            </w:r>
          </w:p>
        </w:tc>
        <w:tc>
          <w:tcPr>
            <w:tcW w:w="0" w:type="auto"/>
            <w:noWrap/>
            <w:vAlign w:val="center"/>
            <w:hideMark/>
          </w:tcPr>
          <w:p w14:paraId="1F7B3ABE" w14:textId="77777777" w:rsidR="00301D1A" w:rsidRPr="00301D1A" w:rsidRDefault="00301D1A" w:rsidP="0064425E">
            <w:pPr>
              <w:pStyle w:val="tabnums"/>
              <w:keepLines/>
              <w:rPr>
                <w:rFonts w:eastAsia="Times New Roman"/>
              </w:rPr>
            </w:pPr>
            <w:r w:rsidRPr="00301D1A">
              <w:rPr>
                <w:rFonts w:eastAsia="Times New Roman"/>
              </w:rPr>
              <w:t>0,807</w:t>
            </w:r>
          </w:p>
        </w:tc>
        <w:tc>
          <w:tcPr>
            <w:tcW w:w="0" w:type="auto"/>
            <w:noWrap/>
            <w:vAlign w:val="center"/>
            <w:hideMark/>
          </w:tcPr>
          <w:p w14:paraId="5589562D" w14:textId="77777777" w:rsidR="00301D1A" w:rsidRPr="00301D1A" w:rsidRDefault="00301D1A" w:rsidP="0064425E">
            <w:pPr>
              <w:pStyle w:val="tabnums"/>
              <w:keepLines/>
              <w:rPr>
                <w:rFonts w:eastAsia="Times New Roman"/>
              </w:rPr>
            </w:pPr>
            <w:r w:rsidRPr="00301D1A">
              <w:rPr>
                <w:rFonts w:eastAsia="Times New Roman"/>
              </w:rPr>
              <w:t>1,017</w:t>
            </w:r>
          </w:p>
        </w:tc>
      </w:tr>
      <w:tr w:rsidR="00301D1A" w:rsidRPr="005E7FC7" w14:paraId="25F0E254" w14:textId="77777777" w:rsidTr="00AB45E3">
        <w:trPr>
          <w:trHeight w:val="300"/>
        </w:trPr>
        <w:tc>
          <w:tcPr>
            <w:tcW w:w="0" w:type="auto"/>
            <w:noWrap/>
            <w:vAlign w:val="center"/>
            <w:hideMark/>
          </w:tcPr>
          <w:p w14:paraId="1225D4D4"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5062742C" w14:textId="77777777" w:rsidR="00301D1A" w:rsidRPr="00301D1A" w:rsidRDefault="00301D1A" w:rsidP="0064425E">
            <w:pPr>
              <w:pStyle w:val="tabnums"/>
              <w:keepLines/>
              <w:rPr>
                <w:rFonts w:eastAsia="Times New Roman"/>
              </w:rPr>
            </w:pPr>
            <w:r w:rsidRPr="00301D1A">
              <w:rPr>
                <w:rFonts w:eastAsia="Times New Roman"/>
              </w:rPr>
              <w:t>150</w:t>
            </w:r>
          </w:p>
        </w:tc>
        <w:tc>
          <w:tcPr>
            <w:tcW w:w="0" w:type="auto"/>
            <w:noWrap/>
            <w:vAlign w:val="center"/>
            <w:hideMark/>
          </w:tcPr>
          <w:p w14:paraId="6C0FADCC" w14:textId="77777777" w:rsidR="00301D1A" w:rsidRPr="00301D1A" w:rsidRDefault="00301D1A" w:rsidP="0064425E">
            <w:pPr>
              <w:pStyle w:val="tabnums"/>
              <w:keepLines/>
              <w:rPr>
                <w:rFonts w:eastAsia="Times New Roman"/>
              </w:rPr>
            </w:pPr>
            <w:r w:rsidRPr="00301D1A">
              <w:rPr>
                <w:rFonts w:eastAsia="Times New Roman"/>
              </w:rPr>
              <w:t>S</w:t>
            </w:r>
          </w:p>
        </w:tc>
        <w:tc>
          <w:tcPr>
            <w:tcW w:w="0" w:type="auto"/>
            <w:noWrap/>
            <w:vAlign w:val="center"/>
            <w:hideMark/>
          </w:tcPr>
          <w:p w14:paraId="308B67F1" w14:textId="77777777" w:rsidR="00301D1A" w:rsidRPr="00301D1A" w:rsidRDefault="00301D1A" w:rsidP="0064425E">
            <w:pPr>
              <w:pStyle w:val="tabnums"/>
              <w:keepLines/>
              <w:rPr>
                <w:rFonts w:eastAsia="Times New Roman"/>
              </w:rPr>
            </w:pPr>
            <w:r w:rsidRPr="00301D1A">
              <w:rPr>
                <w:rFonts w:eastAsia="Times New Roman"/>
              </w:rPr>
              <w:t>0,193</w:t>
            </w:r>
          </w:p>
        </w:tc>
        <w:tc>
          <w:tcPr>
            <w:tcW w:w="0" w:type="auto"/>
            <w:noWrap/>
            <w:vAlign w:val="center"/>
            <w:hideMark/>
          </w:tcPr>
          <w:p w14:paraId="6F1F53B4" w14:textId="77777777" w:rsidR="00301D1A" w:rsidRPr="00301D1A" w:rsidRDefault="00301D1A" w:rsidP="0064425E">
            <w:pPr>
              <w:pStyle w:val="tabnums"/>
              <w:keepLines/>
              <w:rPr>
                <w:rFonts w:eastAsia="Times New Roman"/>
              </w:rPr>
            </w:pPr>
            <w:r w:rsidRPr="00301D1A">
              <w:rPr>
                <w:rFonts w:eastAsia="Times New Roman"/>
              </w:rPr>
              <w:t>0,1051</w:t>
            </w:r>
          </w:p>
        </w:tc>
        <w:tc>
          <w:tcPr>
            <w:tcW w:w="0" w:type="auto"/>
            <w:noWrap/>
            <w:vAlign w:val="center"/>
            <w:hideMark/>
          </w:tcPr>
          <w:p w14:paraId="1FDB015A" w14:textId="77777777" w:rsidR="00301D1A" w:rsidRPr="00301D1A" w:rsidRDefault="00301D1A" w:rsidP="0064425E">
            <w:pPr>
              <w:pStyle w:val="tabnums"/>
              <w:keepLines/>
              <w:rPr>
                <w:rFonts w:eastAsia="Times New Roman"/>
              </w:rPr>
            </w:pPr>
            <w:r w:rsidRPr="00301D1A">
              <w:rPr>
                <w:rFonts w:eastAsia="Times New Roman"/>
              </w:rPr>
              <w:t>0,771</w:t>
            </w:r>
          </w:p>
        </w:tc>
        <w:tc>
          <w:tcPr>
            <w:tcW w:w="0" w:type="auto"/>
            <w:noWrap/>
            <w:vAlign w:val="center"/>
            <w:hideMark/>
          </w:tcPr>
          <w:p w14:paraId="2FCF8EF8" w14:textId="77777777" w:rsidR="00301D1A" w:rsidRPr="00301D1A" w:rsidRDefault="00301D1A" w:rsidP="0064425E">
            <w:pPr>
              <w:pStyle w:val="tabnums"/>
              <w:keepLines/>
              <w:rPr>
                <w:rFonts w:eastAsia="Times New Roman"/>
              </w:rPr>
            </w:pPr>
            <w:r w:rsidRPr="00301D1A">
              <w:rPr>
                <w:rFonts w:eastAsia="Times New Roman"/>
              </w:rPr>
              <w:t>0,420</w:t>
            </w:r>
          </w:p>
        </w:tc>
        <w:tc>
          <w:tcPr>
            <w:tcW w:w="0" w:type="auto"/>
            <w:noWrap/>
            <w:vAlign w:val="center"/>
            <w:hideMark/>
          </w:tcPr>
          <w:p w14:paraId="48AC9F8D" w14:textId="77777777" w:rsidR="00301D1A" w:rsidRPr="00301D1A" w:rsidRDefault="00301D1A" w:rsidP="0064425E">
            <w:pPr>
              <w:pStyle w:val="tabnums"/>
              <w:keepLines/>
              <w:rPr>
                <w:rFonts w:eastAsia="Times New Roman"/>
              </w:rPr>
            </w:pPr>
            <w:r w:rsidRPr="00301D1A">
              <w:rPr>
                <w:rFonts w:eastAsia="Times New Roman"/>
              </w:rPr>
              <w:t>0,689</w:t>
            </w:r>
          </w:p>
        </w:tc>
        <w:tc>
          <w:tcPr>
            <w:tcW w:w="0" w:type="auto"/>
            <w:noWrap/>
            <w:vAlign w:val="center"/>
            <w:hideMark/>
          </w:tcPr>
          <w:p w14:paraId="2171CDCC" w14:textId="77777777" w:rsidR="00301D1A" w:rsidRPr="00301D1A" w:rsidRDefault="00301D1A" w:rsidP="0064425E">
            <w:pPr>
              <w:pStyle w:val="tabnums"/>
              <w:keepLines/>
              <w:rPr>
                <w:rFonts w:eastAsia="Times New Roman"/>
              </w:rPr>
            </w:pPr>
            <w:r w:rsidRPr="00301D1A">
              <w:rPr>
                <w:rFonts w:eastAsia="Times New Roman"/>
              </w:rPr>
              <w:t>1,017</w:t>
            </w:r>
          </w:p>
        </w:tc>
      </w:tr>
      <w:tr w:rsidR="00301D1A" w:rsidRPr="005E7FC7" w14:paraId="29228AB9" w14:textId="77777777" w:rsidTr="00AB45E3">
        <w:trPr>
          <w:trHeight w:val="300"/>
        </w:trPr>
        <w:tc>
          <w:tcPr>
            <w:tcW w:w="0" w:type="auto"/>
            <w:tcBorders>
              <w:bottom w:val="single" w:sz="4" w:space="0" w:color="000000" w:themeColor="text1"/>
            </w:tcBorders>
            <w:noWrap/>
            <w:vAlign w:val="center"/>
            <w:hideMark/>
          </w:tcPr>
          <w:p w14:paraId="2527747A"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tcBorders>
              <w:bottom w:val="single" w:sz="4" w:space="0" w:color="000000" w:themeColor="text1"/>
            </w:tcBorders>
            <w:noWrap/>
            <w:vAlign w:val="center"/>
            <w:hideMark/>
          </w:tcPr>
          <w:p w14:paraId="75AC3C7E" w14:textId="77777777" w:rsidR="00301D1A" w:rsidRPr="00301D1A" w:rsidRDefault="00301D1A" w:rsidP="0064425E">
            <w:pPr>
              <w:pStyle w:val="tabnums"/>
              <w:keepLines/>
              <w:rPr>
                <w:rFonts w:eastAsia="Times New Roman"/>
              </w:rPr>
            </w:pPr>
            <w:r w:rsidRPr="00301D1A">
              <w:rPr>
                <w:rFonts w:eastAsia="Times New Roman"/>
              </w:rPr>
              <w:t>185</w:t>
            </w:r>
          </w:p>
        </w:tc>
        <w:tc>
          <w:tcPr>
            <w:tcW w:w="0" w:type="auto"/>
            <w:tcBorders>
              <w:bottom w:val="single" w:sz="4" w:space="0" w:color="000000" w:themeColor="text1"/>
            </w:tcBorders>
            <w:noWrap/>
            <w:vAlign w:val="center"/>
            <w:hideMark/>
          </w:tcPr>
          <w:p w14:paraId="6B99953F" w14:textId="77777777" w:rsidR="00301D1A" w:rsidRPr="00301D1A" w:rsidRDefault="00301D1A" w:rsidP="0064425E">
            <w:pPr>
              <w:pStyle w:val="tabnums"/>
              <w:keepLines/>
              <w:rPr>
                <w:rFonts w:eastAsia="Times New Roman"/>
              </w:rPr>
            </w:pPr>
            <w:r w:rsidRPr="00301D1A">
              <w:rPr>
                <w:rFonts w:eastAsia="Times New Roman"/>
              </w:rPr>
              <w:t>S</w:t>
            </w:r>
          </w:p>
        </w:tc>
        <w:tc>
          <w:tcPr>
            <w:tcW w:w="0" w:type="auto"/>
            <w:tcBorders>
              <w:bottom w:val="single" w:sz="4" w:space="0" w:color="000000" w:themeColor="text1"/>
            </w:tcBorders>
            <w:noWrap/>
            <w:vAlign w:val="center"/>
            <w:hideMark/>
          </w:tcPr>
          <w:p w14:paraId="7DFF8C3E" w14:textId="77777777" w:rsidR="00301D1A" w:rsidRPr="00301D1A" w:rsidRDefault="00301D1A" w:rsidP="0064425E">
            <w:pPr>
              <w:pStyle w:val="tabnums"/>
              <w:keepLines/>
              <w:rPr>
                <w:rFonts w:eastAsia="Times New Roman"/>
              </w:rPr>
            </w:pPr>
            <w:r w:rsidRPr="00301D1A">
              <w:rPr>
                <w:rFonts w:eastAsia="Times New Roman"/>
              </w:rPr>
              <w:t>0,156</w:t>
            </w:r>
          </w:p>
        </w:tc>
        <w:tc>
          <w:tcPr>
            <w:tcW w:w="0" w:type="auto"/>
            <w:tcBorders>
              <w:bottom w:val="single" w:sz="4" w:space="0" w:color="000000" w:themeColor="text1"/>
            </w:tcBorders>
            <w:noWrap/>
            <w:vAlign w:val="center"/>
            <w:hideMark/>
          </w:tcPr>
          <w:p w14:paraId="4FB41830" w14:textId="77777777" w:rsidR="00301D1A" w:rsidRPr="00301D1A" w:rsidRDefault="00301D1A" w:rsidP="0064425E">
            <w:pPr>
              <w:pStyle w:val="tabnums"/>
              <w:keepLines/>
              <w:rPr>
                <w:rFonts w:eastAsia="Times New Roman"/>
              </w:rPr>
            </w:pPr>
            <w:r w:rsidRPr="00301D1A">
              <w:rPr>
                <w:rFonts w:eastAsia="Times New Roman"/>
              </w:rPr>
              <w:t>0,1036</w:t>
            </w:r>
          </w:p>
        </w:tc>
        <w:tc>
          <w:tcPr>
            <w:tcW w:w="0" w:type="auto"/>
            <w:tcBorders>
              <w:bottom w:val="single" w:sz="4" w:space="0" w:color="000000" w:themeColor="text1"/>
            </w:tcBorders>
            <w:noWrap/>
            <w:vAlign w:val="center"/>
            <w:hideMark/>
          </w:tcPr>
          <w:p w14:paraId="4B10D868" w14:textId="77777777" w:rsidR="00301D1A" w:rsidRPr="00301D1A" w:rsidRDefault="00301D1A" w:rsidP="0064425E">
            <w:pPr>
              <w:pStyle w:val="tabnums"/>
              <w:keepLines/>
              <w:rPr>
                <w:rFonts w:eastAsia="Times New Roman"/>
              </w:rPr>
            </w:pPr>
            <w:r w:rsidRPr="00301D1A">
              <w:rPr>
                <w:rFonts w:eastAsia="Times New Roman"/>
              </w:rPr>
              <w:t>0,626</w:t>
            </w:r>
          </w:p>
        </w:tc>
        <w:tc>
          <w:tcPr>
            <w:tcW w:w="0" w:type="auto"/>
            <w:tcBorders>
              <w:bottom w:val="single" w:sz="4" w:space="0" w:color="000000" w:themeColor="text1"/>
            </w:tcBorders>
            <w:noWrap/>
            <w:vAlign w:val="center"/>
            <w:hideMark/>
          </w:tcPr>
          <w:p w14:paraId="604AE7FE" w14:textId="77777777" w:rsidR="00301D1A" w:rsidRPr="00301D1A" w:rsidRDefault="00301D1A" w:rsidP="0064425E">
            <w:pPr>
              <w:pStyle w:val="tabnums"/>
              <w:keepLines/>
              <w:rPr>
                <w:rFonts w:eastAsia="Times New Roman"/>
              </w:rPr>
            </w:pPr>
            <w:r w:rsidRPr="00301D1A">
              <w:rPr>
                <w:rFonts w:eastAsia="Times New Roman"/>
              </w:rPr>
              <w:t>0,415</w:t>
            </w:r>
          </w:p>
        </w:tc>
        <w:tc>
          <w:tcPr>
            <w:tcW w:w="0" w:type="auto"/>
            <w:tcBorders>
              <w:bottom w:val="single" w:sz="4" w:space="0" w:color="000000" w:themeColor="text1"/>
            </w:tcBorders>
            <w:noWrap/>
            <w:vAlign w:val="center"/>
            <w:hideMark/>
          </w:tcPr>
          <w:p w14:paraId="34B2EFCA" w14:textId="77777777" w:rsidR="00301D1A" w:rsidRPr="00301D1A" w:rsidRDefault="00301D1A" w:rsidP="0064425E">
            <w:pPr>
              <w:pStyle w:val="tabnums"/>
              <w:keepLines/>
              <w:rPr>
                <w:rFonts w:eastAsia="Times New Roman"/>
              </w:rPr>
            </w:pPr>
            <w:r w:rsidRPr="00301D1A">
              <w:rPr>
                <w:rFonts w:eastAsia="Times New Roman"/>
              </w:rPr>
              <w:t>0,597</w:t>
            </w:r>
          </w:p>
        </w:tc>
        <w:tc>
          <w:tcPr>
            <w:tcW w:w="0" w:type="auto"/>
            <w:tcBorders>
              <w:bottom w:val="single" w:sz="4" w:space="0" w:color="000000" w:themeColor="text1"/>
            </w:tcBorders>
            <w:noWrap/>
            <w:vAlign w:val="center"/>
            <w:hideMark/>
          </w:tcPr>
          <w:p w14:paraId="4FA5DD2B" w14:textId="77777777" w:rsidR="00301D1A" w:rsidRPr="00301D1A" w:rsidRDefault="00301D1A" w:rsidP="0064425E">
            <w:pPr>
              <w:pStyle w:val="tabnums"/>
              <w:keepLines/>
              <w:rPr>
                <w:rFonts w:eastAsia="Times New Roman"/>
              </w:rPr>
            </w:pPr>
            <w:r w:rsidRPr="00301D1A">
              <w:rPr>
                <w:rFonts w:eastAsia="Times New Roman"/>
              </w:rPr>
              <w:t>1,014</w:t>
            </w:r>
          </w:p>
        </w:tc>
      </w:tr>
      <w:tr w:rsidR="00301D1A" w:rsidRPr="005E7FC7" w14:paraId="184DB889" w14:textId="77777777" w:rsidTr="00AB45E3">
        <w:trPr>
          <w:trHeight w:val="300"/>
        </w:trPr>
        <w:tc>
          <w:tcPr>
            <w:tcW w:w="0" w:type="auto"/>
            <w:noWrap/>
            <w:vAlign w:val="center"/>
            <w:hideMark/>
          </w:tcPr>
          <w:p w14:paraId="2D30955A" w14:textId="77777777" w:rsidR="00301D1A" w:rsidRPr="00301D1A" w:rsidRDefault="00301D1A" w:rsidP="0064425E">
            <w:pPr>
              <w:pStyle w:val="tabnums"/>
              <w:keepLines/>
              <w:rPr>
                <w:rFonts w:eastAsia="Times New Roman"/>
              </w:rPr>
            </w:pPr>
            <w:r w:rsidRPr="00301D1A">
              <w:rPr>
                <w:rFonts w:eastAsia="Times New Roman"/>
              </w:rPr>
              <w:t>4</w:t>
            </w:r>
          </w:p>
        </w:tc>
        <w:tc>
          <w:tcPr>
            <w:tcW w:w="0" w:type="auto"/>
            <w:noWrap/>
            <w:vAlign w:val="center"/>
            <w:hideMark/>
          </w:tcPr>
          <w:p w14:paraId="3BDE75BD" w14:textId="77777777" w:rsidR="00301D1A" w:rsidRPr="00301D1A" w:rsidRDefault="00301D1A" w:rsidP="0064425E">
            <w:pPr>
              <w:pStyle w:val="tabnums"/>
              <w:keepLines/>
              <w:rPr>
                <w:rFonts w:eastAsia="Times New Roman"/>
              </w:rPr>
            </w:pPr>
            <w:r w:rsidRPr="00301D1A">
              <w:rPr>
                <w:rFonts w:eastAsia="Times New Roman"/>
              </w:rPr>
              <w:t>240</w:t>
            </w:r>
          </w:p>
        </w:tc>
        <w:tc>
          <w:tcPr>
            <w:tcW w:w="0" w:type="auto"/>
            <w:noWrap/>
            <w:vAlign w:val="center"/>
            <w:hideMark/>
          </w:tcPr>
          <w:p w14:paraId="6057978B" w14:textId="77777777" w:rsidR="00301D1A" w:rsidRPr="00301D1A" w:rsidRDefault="00301D1A" w:rsidP="0064425E">
            <w:pPr>
              <w:pStyle w:val="tabnums"/>
              <w:keepLines/>
              <w:rPr>
                <w:rFonts w:eastAsia="Times New Roman"/>
              </w:rPr>
            </w:pPr>
            <w:r w:rsidRPr="00301D1A">
              <w:rPr>
                <w:rFonts w:eastAsia="Times New Roman"/>
              </w:rPr>
              <w:t>S</w:t>
            </w:r>
          </w:p>
        </w:tc>
        <w:tc>
          <w:tcPr>
            <w:tcW w:w="0" w:type="auto"/>
            <w:noWrap/>
            <w:vAlign w:val="center"/>
            <w:hideMark/>
          </w:tcPr>
          <w:p w14:paraId="1B5D9F11" w14:textId="77777777" w:rsidR="00301D1A" w:rsidRPr="00301D1A" w:rsidRDefault="00301D1A" w:rsidP="0064425E">
            <w:pPr>
              <w:pStyle w:val="tabnums"/>
              <w:keepLines/>
              <w:rPr>
                <w:rFonts w:eastAsia="Times New Roman"/>
              </w:rPr>
            </w:pPr>
            <w:r w:rsidRPr="00301D1A">
              <w:rPr>
                <w:rFonts w:eastAsia="Times New Roman"/>
              </w:rPr>
              <w:t>0,121</w:t>
            </w:r>
          </w:p>
        </w:tc>
        <w:tc>
          <w:tcPr>
            <w:tcW w:w="0" w:type="auto"/>
            <w:noWrap/>
            <w:vAlign w:val="center"/>
            <w:hideMark/>
          </w:tcPr>
          <w:p w14:paraId="71AC1468" w14:textId="77777777" w:rsidR="00301D1A" w:rsidRPr="00301D1A" w:rsidRDefault="00301D1A" w:rsidP="0064425E">
            <w:pPr>
              <w:pStyle w:val="tabnums"/>
              <w:keepLines/>
              <w:rPr>
                <w:rFonts w:eastAsia="Times New Roman"/>
              </w:rPr>
            </w:pPr>
            <w:r w:rsidRPr="00301D1A">
              <w:rPr>
                <w:rFonts w:eastAsia="Times New Roman"/>
              </w:rPr>
              <w:t>0,1062</w:t>
            </w:r>
          </w:p>
        </w:tc>
        <w:tc>
          <w:tcPr>
            <w:tcW w:w="0" w:type="auto"/>
            <w:noWrap/>
            <w:vAlign w:val="center"/>
            <w:hideMark/>
          </w:tcPr>
          <w:p w14:paraId="7197D3B0" w14:textId="77777777" w:rsidR="00301D1A" w:rsidRPr="00301D1A" w:rsidRDefault="00301D1A" w:rsidP="0064425E">
            <w:pPr>
              <w:pStyle w:val="tabnums"/>
              <w:keepLines/>
              <w:rPr>
                <w:rFonts w:eastAsia="Times New Roman"/>
              </w:rPr>
            </w:pPr>
            <w:r w:rsidRPr="00301D1A">
              <w:rPr>
                <w:rFonts w:eastAsia="Times New Roman"/>
              </w:rPr>
              <w:t>0,483</w:t>
            </w:r>
          </w:p>
        </w:tc>
        <w:tc>
          <w:tcPr>
            <w:tcW w:w="0" w:type="auto"/>
            <w:noWrap/>
            <w:vAlign w:val="center"/>
            <w:hideMark/>
          </w:tcPr>
          <w:p w14:paraId="68A0F528" w14:textId="77777777" w:rsidR="00301D1A" w:rsidRPr="00301D1A" w:rsidRDefault="00301D1A" w:rsidP="0064425E">
            <w:pPr>
              <w:pStyle w:val="tabnums"/>
              <w:keepLines/>
              <w:rPr>
                <w:rFonts w:eastAsia="Times New Roman"/>
              </w:rPr>
            </w:pPr>
            <w:r w:rsidRPr="00301D1A">
              <w:rPr>
                <w:rFonts w:eastAsia="Times New Roman"/>
              </w:rPr>
              <w:t>0,425</w:t>
            </w:r>
          </w:p>
        </w:tc>
        <w:tc>
          <w:tcPr>
            <w:tcW w:w="0" w:type="auto"/>
            <w:noWrap/>
            <w:vAlign w:val="center"/>
            <w:hideMark/>
          </w:tcPr>
          <w:p w14:paraId="01E9E0DE" w14:textId="77777777" w:rsidR="00301D1A" w:rsidRPr="00301D1A" w:rsidRDefault="00301D1A" w:rsidP="0064425E">
            <w:pPr>
              <w:pStyle w:val="tabnums"/>
              <w:keepLines/>
              <w:rPr>
                <w:rFonts w:eastAsia="Times New Roman"/>
              </w:rPr>
            </w:pPr>
            <w:r w:rsidRPr="00301D1A">
              <w:rPr>
                <w:rFonts w:eastAsia="Times New Roman"/>
              </w:rPr>
              <w:t>0,504</w:t>
            </w:r>
          </w:p>
        </w:tc>
        <w:tc>
          <w:tcPr>
            <w:tcW w:w="0" w:type="auto"/>
            <w:noWrap/>
            <w:vAlign w:val="center"/>
            <w:hideMark/>
          </w:tcPr>
          <w:p w14:paraId="04645641" w14:textId="77777777" w:rsidR="00301D1A" w:rsidRPr="00301D1A" w:rsidRDefault="00301D1A" w:rsidP="0064425E">
            <w:pPr>
              <w:pStyle w:val="tabnums"/>
              <w:keepLines/>
              <w:rPr>
                <w:rFonts w:eastAsia="Times New Roman"/>
              </w:rPr>
            </w:pPr>
            <w:r w:rsidRPr="00301D1A">
              <w:rPr>
                <w:rFonts w:eastAsia="Times New Roman"/>
              </w:rPr>
              <w:t>1,018</w:t>
            </w:r>
          </w:p>
        </w:tc>
      </w:tr>
      <w:tr w:rsidR="00AB45E3" w:rsidRPr="005E7FC7" w14:paraId="6A3617F5" w14:textId="77777777" w:rsidTr="00AB45E3">
        <w:trPr>
          <w:trHeight w:val="300"/>
        </w:trPr>
        <w:tc>
          <w:tcPr>
            <w:tcW w:w="0" w:type="auto"/>
            <w:tcBorders>
              <w:bottom w:val="nil"/>
            </w:tcBorders>
            <w:noWrap/>
            <w:vAlign w:val="center"/>
          </w:tcPr>
          <w:p w14:paraId="7101ED6C" w14:textId="62EC6DB0" w:rsidR="00AB45E3" w:rsidRPr="00301D1A" w:rsidRDefault="00AB45E3" w:rsidP="00AB45E3">
            <w:pPr>
              <w:pStyle w:val="tabnums"/>
              <w:keepLines/>
              <w:rPr>
                <w:rFonts w:eastAsia="Times New Roman"/>
              </w:rPr>
            </w:pPr>
            <w:r w:rsidRPr="00301D1A">
              <w:rPr>
                <w:rFonts w:eastAsia="Times New Roman"/>
              </w:rPr>
              <w:t>5</w:t>
            </w:r>
          </w:p>
        </w:tc>
        <w:tc>
          <w:tcPr>
            <w:tcW w:w="0" w:type="auto"/>
            <w:tcBorders>
              <w:bottom w:val="nil"/>
            </w:tcBorders>
            <w:noWrap/>
            <w:vAlign w:val="center"/>
          </w:tcPr>
          <w:p w14:paraId="71FE4583" w14:textId="2338DE64" w:rsidR="00AB45E3" w:rsidRPr="00301D1A" w:rsidRDefault="00AB45E3" w:rsidP="00AB45E3">
            <w:pPr>
              <w:pStyle w:val="tabnums"/>
              <w:keepLines/>
              <w:rPr>
                <w:rFonts w:eastAsia="Times New Roman"/>
              </w:rPr>
            </w:pPr>
            <w:r w:rsidRPr="00301D1A">
              <w:rPr>
                <w:rFonts w:eastAsia="Times New Roman"/>
              </w:rPr>
              <w:t>2,5</w:t>
            </w:r>
          </w:p>
        </w:tc>
        <w:tc>
          <w:tcPr>
            <w:tcW w:w="0" w:type="auto"/>
            <w:tcBorders>
              <w:bottom w:val="nil"/>
            </w:tcBorders>
            <w:noWrap/>
            <w:vAlign w:val="center"/>
          </w:tcPr>
          <w:p w14:paraId="42BDA767" w14:textId="57B879EB" w:rsidR="00AB45E3" w:rsidRPr="00301D1A" w:rsidRDefault="00AB45E3" w:rsidP="00AB45E3">
            <w:pPr>
              <w:pStyle w:val="tabnums"/>
              <w:keepLines/>
              <w:rPr>
                <w:rFonts w:eastAsia="Times New Roman"/>
              </w:rPr>
            </w:pPr>
            <w:r w:rsidRPr="00301D1A">
              <w:rPr>
                <w:rFonts w:eastAsia="Times New Roman"/>
              </w:rPr>
              <w:t>R</w:t>
            </w:r>
          </w:p>
        </w:tc>
        <w:tc>
          <w:tcPr>
            <w:tcW w:w="0" w:type="auto"/>
            <w:tcBorders>
              <w:bottom w:val="nil"/>
            </w:tcBorders>
            <w:noWrap/>
            <w:vAlign w:val="center"/>
          </w:tcPr>
          <w:p w14:paraId="00CBFB28" w14:textId="5B2A132C" w:rsidR="00AB45E3" w:rsidRPr="00301D1A" w:rsidRDefault="00AB45E3" w:rsidP="00AB45E3">
            <w:pPr>
              <w:pStyle w:val="tabnums"/>
              <w:keepLines/>
              <w:rPr>
                <w:rFonts w:eastAsia="Times New Roman"/>
              </w:rPr>
            </w:pPr>
            <w:r w:rsidRPr="00301D1A">
              <w:rPr>
                <w:rFonts w:eastAsia="Times New Roman"/>
              </w:rPr>
              <w:t>11,53</w:t>
            </w:r>
          </w:p>
        </w:tc>
        <w:tc>
          <w:tcPr>
            <w:tcW w:w="0" w:type="auto"/>
            <w:tcBorders>
              <w:bottom w:val="nil"/>
            </w:tcBorders>
            <w:noWrap/>
            <w:vAlign w:val="center"/>
          </w:tcPr>
          <w:p w14:paraId="2C6ECDC0" w14:textId="782E60EA" w:rsidR="00AB45E3" w:rsidRPr="00301D1A" w:rsidRDefault="00AB45E3" w:rsidP="00AB45E3">
            <w:pPr>
              <w:pStyle w:val="tabnums"/>
              <w:keepLines/>
              <w:rPr>
                <w:rFonts w:eastAsia="Times New Roman"/>
              </w:rPr>
            </w:pPr>
            <w:r w:rsidRPr="00301D1A">
              <w:rPr>
                <w:rFonts w:eastAsia="Times New Roman"/>
              </w:rPr>
              <w:t>0,1223</w:t>
            </w:r>
          </w:p>
        </w:tc>
        <w:tc>
          <w:tcPr>
            <w:tcW w:w="0" w:type="auto"/>
            <w:tcBorders>
              <w:bottom w:val="nil"/>
            </w:tcBorders>
            <w:noWrap/>
            <w:vAlign w:val="center"/>
          </w:tcPr>
          <w:p w14:paraId="31D81CA3" w14:textId="2648DA5C" w:rsidR="00AB45E3" w:rsidRPr="00301D1A" w:rsidRDefault="00AB45E3" w:rsidP="00AB45E3">
            <w:pPr>
              <w:pStyle w:val="tabnums"/>
              <w:keepLines/>
              <w:rPr>
                <w:rFonts w:eastAsia="Times New Roman"/>
              </w:rPr>
            </w:pPr>
            <w:r w:rsidRPr="00301D1A">
              <w:rPr>
                <w:rFonts w:eastAsia="Times New Roman"/>
              </w:rPr>
              <w:t>46,1</w:t>
            </w:r>
          </w:p>
        </w:tc>
        <w:tc>
          <w:tcPr>
            <w:tcW w:w="0" w:type="auto"/>
            <w:tcBorders>
              <w:bottom w:val="nil"/>
            </w:tcBorders>
            <w:noWrap/>
            <w:vAlign w:val="center"/>
          </w:tcPr>
          <w:p w14:paraId="4ACF6F0B" w14:textId="53EDBDE2" w:rsidR="00AB45E3" w:rsidRPr="00301D1A" w:rsidRDefault="00AB45E3" w:rsidP="00AB45E3">
            <w:pPr>
              <w:pStyle w:val="tabnums"/>
              <w:keepLines/>
              <w:rPr>
                <w:rFonts w:eastAsia="Times New Roman"/>
              </w:rPr>
            </w:pPr>
            <w:r w:rsidRPr="00301D1A">
              <w:rPr>
                <w:rFonts w:eastAsia="Times New Roman"/>
              </w:rPr>
              <w:t>0,489</w:t>
            </w:r>
          </w:p>
        </w:tc>
        <w:tc>
          <w:tcPr>
            <w:tcW w:w="0" w:type="auto"/>
            <w:tcBorders>
              <w:bottom w:val="nil"/>
            </w:tcBorders>
            <w:noWrap/>
            <w:vAlign w:val="center"/>
          </w:tcPr>
          <w:p w14:paraId="12E3E8AE" w14:textId="629A655C" w:rsidR="00AB45E3" w:rsidRPr="00301D1A" w:rsidRDefault="00AB45E3" w:rsidP="00AB45E3">
            <w:pPr>
              <w:pStyle w:val="tabnums"/>
              <w:keepLines/>
              <w:rPr>
                <w:rFonts w:eastAsia="Times New Roman"/>
              </w:rPr>
            </w:pPr>
            <w:r w:rsidRPr="00301D1A">
              <w:rPr>
                <w:rFonts w:eastAsia="Times New Roman"/>
              </w:rPr>
              <w:t>13,57</w:t>
            </w:r>
          </w:p>
        </w:tc>
        <w:tc>
          <w:tcPr>
            <w:tcW w:w="0" w:type="auto"/>
            <w:tcBorders>
              <w:bottom w:val="nil"/>
            </w:tcBorders>
            <w:noWrap/>
            <w:vAlign w:val="center"/>
          </w:tcPr>
          <w:p w14:paraId="4C6217C1" w14:textId="582F6797" w:rsidR="00AB45E3" w:rsidRPr="00301D1A" w:rsidRDefault="00AB45E3" w:rsidP="00AB45E3">
            <w:pPr>
              <w:pStyle w:val="tabnums"/>
              <w:keepLines/>
              <w:rPr>
                <w:rFonts w:eastAsia="Times New Roman"/>
              </w:rPr>
            </w:pPr>
            <w:r w:rsidRPr="00301D1A">
              <w:rPr>
                <w:rFonts w:eastAsia="Times New Roman"/>
              </w:rPr>
              <w:t>1,896</w:t>
            </w:r>
          </w:p>
        </w:tc>
      </w:tr>
      <w:tr w:rsidR="00AB45E3" w:rsidRPr="005E7FC7" w14:paraId="19440AA9" w14:textId="77777777" w:rsidTr="00AB45E3">
        <w:trPr>
          <w:trHeight w:val="300"/>
        </w:trPr>
        <w:tc>
          <w:tcPr>
            <w:tcW w:w="0" w:type="auto"/>
            <w:tcBorders>
              <w:bottom w:val="nil"/>
            </w:tcBorders>
            <w:noWrap/>
            <w:vAlign w:val="center"/>
          </w:tcPr>
          <w:p w14:paraId="6A67663D" w14:textId="6259B47B" w:rsidR="00AB45E3" w:rsidRPr="00301D1A" w:rsidRDefault="00AB45E3" w:rsidP="00AB45E3">
            <w:pPr>
              <w:pStyle w:val="tabnums"/>
              <w:keepLines/>
              <w:rPr>
                <w:rFonts w:eastAsia="Times New Roman"/>
              </w:rPr>
            </w:pPr>
            <w:r w:rsidRPr="00301D1A">
              <w:rPr>
                <w:rFonts w:eastAsia="Times New Roman"/>
              </w:rPr>
              <w:t>5</w:t>
            </w:r>
          </w:p>
        </w:tc>
        <w:tc>
          <w:tcPr>
            <w:tcW w:w="0" w:type="auto"/>
            <w:tcBorders>
              <w:bottom w:val="nil"/>
            </w:tcBorders>
            <w:noWrap/>
            <w:vAlign w:val="center"/>
          </w:tcPr>
          <w:p w14:paraId="1BCA2C4C" w14:textId="266DD0A4" w:rsidR="00AB45E3" w:rsidRPr="00301D1A" w:rsidRDefault="00AB45E3" w:rsidP="00AB45E3">
            <w:pPr>
              <w:pStyle w:val="tabnums"/>
              <w:keepLines/>
              <w:rPr>
                <w:rFonts w:eastAsia="Times New Roman"/>
              </w:rPr>
            </w:pPr>
            <w:r w:rsidRPr="00301D1A">
              <w:rPr>
                <w:rFonts w:eastAsia="Times New Roman"/>
              </w:rPr>
              <w:t>4</w:t>
            </w:r>
          </w:p>
        </w:tc>
        <w:tc>
          <w:tcPr>
            <w:tcW w:w="0" w:type="auto"/>
            <w:tcBorders>
              <w:bottom w:val="nil"/>
            </w:tcBorders>
            <w:noWrap/>
            <w:vAlign w:val="center"/>
          </w:tcPr>
          <w:p w14:paraId="361215EF" w14:textId="5DE9E404" w:rsidR="00AB45E3" w:rsidRPr="00301D1A" w:rsidRDefault="00AB45E3" w:rsidP="00AB45E3">
            <w:pPr>
              <w:pStyle w:val="tabnums"/>
              <w:keepLines/>
              <w:rPr>
                <w:rFonts w:eastAsia="Times New Roman"/>
              </w:rPr>
            </w:pPr>
            <w:r w:rsidRPr="00301D1A">
              <w:rPr>
                <w:rFonts w:eastAsia="Times New Roman"/>
              </w:rPr>
              <w:t>R</w:t>
            </w:r>
          </w:p>
        </w:tc>
        <w:tc>
          <w:tcPr>
            <w:tcW w:w="0" w:type="auto"/>
            <w:tcBorders>
              <w:bottom w:val="nil"/>
            </w:tcBorders>
            <w:noWrap/>
            <w:vAlign w:val="center"/>
          </w:tcPr>
          <w:p w14:paraId="6EE03FBF" w14:textId="70DD4F62" w:rsidR="00AB45E3" w:rsidRPr="00301D1A" w:rsidRDefault="00AB45E3" w:rsidP="00AB45E3">
            <w:pPr>
              <w:pStyle w:val="tabnums"/>
              <w:keepLines/>
              <w:rPr>
                <w:rFonts w:eastAsia="Times New Roman"/>
              </w:rPr>
            </w:pPr>
            <w:r w:rsidRPr="00301D1A">
              <w:rPr>
                <w:rFonts w:eastAsia="Times New Roman"/>
              </w:rPr>
              <w:t>7,21</w:t>
            </w:r>
          </w:p>
        </w:tc>
        <w:tc>
          <w:tcPr>
            <w:tcW w:w="0" w:type="auto"/>
            <w:tcBorders>
              <w:bottom w:val="nil"/>
            </w:tcBorders>
            <w:noWrap/>
            <w:vAlign w:val="center"/>
          </w:tcPr>
          <w:p w14:paraId="2BFA7EFE" w14:textId="753B4BF3" w:rsidR="00AB45E3" w:rsidRPr="00301D1A" w:rsidRDefault="00AB45E3" w:rsidP="00AB45E3">
            <w:pPr>
              <w:pStyle w:val="tabnums"/>
              <w:keepLines/>
              <w:rPr>
                <w:rFonts w:eastAsia="Times New Roman"/>
              </w:rPr>
            </w:pPr>
            <w:r w:rsidRPr="00301D1A">
              <w:rPr>
                <w:rFonts w:eastAsia="Times New Roman"/>
              </w:rPr>
              <w:t>0,1223</w:t>
            </w:r>
          </w:p>
        </w:tc>
        <w:tc>
          <w:tcPr>
            <w:tcW w:w="0" w:type="auto"/>
            <w:tcBorders>
              <w:bottom w:val="nil"/>
            </w:tcBorders>
            <w:noWrap/>
            <w:vAlign w:val="center"/>
          </w:tcPr>
          <w:p w14:paraId="43E6B2CF" w14:textId="7EDD9219" w:rsidR="00AB45E3" w:rsidRPr="00301D1A" w:rsidRDefault="00AB45E3" w:rsidP="00AB45E3">
            <w:pPr>
              <w:pStyle w:val="tabnums"/>
              <w:keepLines/>
              <w:rPr>
                <w:rFonts w:eastAsia="Times New Roman"/>
              </w:rPr>
            </w:pPr>
            <w:r w:rsidRPr="00301D1A">
              <w:rPr>
                <w:rFonts w:eastAsia="Times New Roman"/>
              </w:rPr>
              <w:t>28,8</w:t>
            </w:r>
          </w:p>
        </w:tc>
        <w:tc>
          <w:tcPr>
            <w:tcW w:w="0" w:type="auto"/>
            <w:tcBorders>
              <w:bottom w:val="nil"/>
            </w:tcBorders>
            <w:noWrap/>
            <w:vAlign w:val="center"/>
          </w:tcPr>
          <w:p w14:paraId="0466958E" w14:textId="153ACDC8" w:rsidR="00AB45E3" w:rsidRPr="00301D1A" w:rsidRDefault="00AB45E3" w:rsidP="00AB45E3">
            <w:pPr>
              <w:pStyle w:val="tabnums"/>
              <w:keepLines/>
              <w:rPr>
                <w:rFonts w:eastAsia="Times New Roman"/>
              </w:rPr>
            </w:pPr>
            <w:r w:rsidRPr="00301D1A">
              <w:rPr>
                <w:rFonts w:eastAsia="Times New Roman"/>
              </w:rPr>
              <w:t>0,489</w:t>
            </w:r>
          </w:p>
        </w:tc>
        <w:tc>
          <w:tcPr>
            <w:tcW w:w="0" w:type="auto"/>
            <w:tcBorders>
              <w:bottom w:val="nil"/>
            </w:tcBorders>
            <w:noWrap/>
            <w:vAlign w:val="center"/>
          </w:tcPr>
          <w:p w14:paraId="6E8420B4" w14:textId="0BF53F83" w:rsidR="00AB45E3" w:rsidRPr="00301D1A" w:rsidRDefault="00AB45E3" w:rsidP="00AB45E3">
            <w:pPr>
              <w:pStyle w:val="tabnums"/>
              <w:keepLines/>
              <w:rPr>
                <w:rFonts w:eastAsia="Times New Roman"/>
              </w:rPr>
            </w:pPr>
            <w:r w:rsidRPr="00301D1A">
              <w:rPr>
                <w:rFonts w:eastAsia="Times New Roman"/>
              </w:rPr>
              <w:t>9,20</w:t>
            </w:r>
          </w:p>
        </w:tc>
        <w:tc>
          <w:tcPr>
            <w:tcW w:w="0" w:type="auto"/>
            <w:tcBorders>
              <w:bottom w:val="nil"/>
            </w:tcBorders>
            <w:noWrap/>
            <w:vAlign w:val="center"/>
          </w:tcPr>
          <w:p w14:paraId="5DE79B77" w14:textId="5A922D80" w:rsidR="00AB45E3" w:rsidRPr="00301D1A" w:rsidRDefault="00AB45E3" w:rsidP="00AB45E3">
            <w:pPr>
              <w:pStyle w:val="tabnums"/>
              <w:keepLines/>
              <w:rPr>
                <w:rFonts w:eastAsia="Times New Roman"/>
              </w:rPr>
            </w:pPr>
            <w:r w:rsidRPr="00301D1A">
              <w:rPr>
                <w:rFonts w:eastAsia="Times New Roman"/>
              </w:rPr>
              <w:t>1,790</w:t>
            </w:r>
          </w:p>
        </w:tc>
      </w:tr>
      <w:tr w:rsidR="00AB45E3" w:rsidRPr="005E7FC7" w14:paraId="45D0609A" w14:textId="77777777" w:rsidTr="00AB45E3">
        <w:trPr>
          <w:trHeight w:val="300"/>
        </w:trPr>
        <w:tc>
          <w:tcPr>
            <w:tcW w:w="0" w:type="auto"/>
            <w:tcBorders>
              <w:bottom w:val="nil"/>
            </w:tcBorders>
            <w:noWrap/>
            <w:vAlign w:val="center"/>
          </w:tcPr>
          <w:p w14:paraId="27A466F2" w14:textId="6616D6B3" w:rsidR="00AB45E3" w:rsidRPr="00301D1A" w:rsidRDefault="00AB45E3" w:rsidP="00AB45E3">
            <w:pPr>
              <w:pStyle w:val="tabnums"/>
              <w:keepLines/>
              <w:rPr>
                <w:rFonts w:eastAsia="Times New Roman"/>
              </w:rPr>
            </w:pPr>
            <w:r w:rsidRPr="00301D1A">
              <w:rPr>
                <w:rFonts w:eastAsia="Times New Roman"/>
              </w:rPr>
              <w:t>5</w:t>
            </w:r>
          </w:p>
        </w:tc>
        <w:tc>
          <w:tcPr>
            <w:tcW w:w="0" w:type="auto"/>
            <w:tcBorders>
              <w:bottom w:val="nil"/>
            </w:tcBorders>
            <w:noWrap/>
            <w:vAlign w:val="center"/>
          </w:tcPr>
          <w:p w14:paraId="690E1712" w14:textId="15377A4E" w:rsidR="00AB45E3" w:rsidRPr="00301D1A" w:rsidRDefault="00AB45E3" w:rsidP="00AB45E3">
            <w:pPr>
              <w:pStyle w:val="tabnums"/>
              <w:keepLines/>
              <w:rPr>
                <w:rFonts w:eastAsia="Times New Roman"/>
              </w:rPr>
            </w:pPr>
            <w:r w:rsidRPr="00301D1A">
              <w:rPr>
                <w:rFonts w:eastAsia="Times New Roman"/>
              </w:rPr>
              <w:t>6</w:t>
            </w:r>
          </w:p>
        </w:tc>
        <w:tc>
          <w:tcPr>
            <w:tcW w:w="0" w:type="auto"/>
            <w:tcBorders>
              <w:bottom w:val="nil"/>
            </w:tcBorders>
            <w:noWrap/>
            <w:vAlign w:val="center"/>
          </w:tcPr>
          <w:p w14:paraId="5C98007A" w14:textId="0C5BBDAF" w:rsidR="00AB45E3" w:rsidRPr="00301D1A" w:rsidRDefault="00AB45E3" w:rsidP="00AB45E3">
            <w:pPr>
              <w:pStyle w:val="tabnums"/>
              <w:keepLines/>
              <w:rPr>
                <w:rFonts w:eastAsia="Times New Roman"/>
              </w:rPr>
            </w:pPr>
            <w:r w:rsidRPr="00301D1A">
              <w:rPr>
                <w:rFonts w:eastAsia="Times New Roman"/>
              </w:rPr>
              <w:t>R</w:t>
            </w:r>
          </w:p>
        </w:tc>
        <w:tc>
          <w:tcPr>
            <w:tcW w:w="0" w:type="auto"/>
            <w:tcBorders>
              <w:bottom w:val="nil"/>
            </w:tcBorders>
            <w:noWrap/>
            <w:vAlign w:val="center"/>
          </w:tcPr>
          <w:p w14:paraId="4E573A96" w14:textId="368890A8" w:rsidR="00AB45E3" w:rsidRPr="00301D1A" w:rsidRDefault="00AB45E3" w:rsidP="00AB45E3">
            <w:pPr>
              <w:pStyle w:val="tabnums"/>
              <w:keepLines/>
              <w:rPr>
                <w:rFonts w:eastAsia="Times New Roman"/>
              </w:rPr>
            </w:pPr>
            <w:r w:rsidRPr="00301D1A">
              <w:rPr>
                <w:rFonts w:eastAsia="Times New Roman"/>
              </w:rPr>
              <w:t>4,80</w:t>
            </w:r>
          </w:p>
        </w:tc>
        <w:tc>
          <w:tcPr>
            <w:tcW w:w="0" w:type="auto"/>
            <w:tcBorders>
              <w:bottom w:val="nil"/>
            </w:tcBorders>
            <w:noWrap/>
            <w:vAlign w:val="center"/>
          </w:tcPr>
          <w:p w14:paraId="036F6669" w14:textId="30224BB5" w:rsidR="00AB45E3" w:rsidRPr="00301D1A" w:rsidRDefault="00AB45E3" w:rsidP="00AB45E3">
            <w:pPr>
              <w:pStyle w:val="tabnums"/>
              <w:keepLines/>
              <w:rPr>
                <w:rFonts w:eastAsia="Times New Roman"/>
              </w:rPr>
            </w:pPr>
            <w:r w:rsidRPr="00301D1A">
              <w:rPr>
                <w:rFonts w:eastAsia="Times New Roman"/>
              </w:rPr>
              <w:t>0,1150</w:t>
            </w:r>
          </w:p>
        </w:tc>
        <w:tc>
          <w:tcPr>
            <w:tcW w:w="0" w:type="auto"/>
            <w:tcBorders>
              <w:bottom w:val="nil"/>
            </w:tcBorders>
            <w:noWrap/>
            <w:vAlign w:val="center"/>
          </w:tcPr>
          <w:p w14:paraId="63B87C6B" w14:textId="2EBF2DF4" w:rsidR="00AB45E3" w:rsidRPr="00301D1A" w:rsidRDefault="00AB45E3" w:rsidP="00AB45E3">
            <w:pPr>
              <w:pStyle w:val="tabnums"/>
              <w:keepLines/>
              <w:rPr>
                <w:rFonts w:eastAsia="Times New Roman"/>
              </w:rPr>
            </w:pPr>
            <w:r w:rsidRPr="00301D1A">
              <w:rPr>
                <w:rFonts w:eastAsia="Times New Roman"/>
              </w:rPr>
              <w:t>19,22</w:t>
            </w:r>
          </w:p>
        </w:tc>
        <w:tc>
          <w:tcPr>
            <w:tcW w:w="0" w:type="auto"/>
            <w:tcBorders>
              <w:bottom w:val="nil"/>
            </w:tcBorders>
            <w:noWrap/>
            <w:vAlign w:val="center"/>
          </w:tcPr>
          <w:p w14:paraId="378A1081" w14:textId="7752C340" w:rsidR="00AB45E3" w:rsidRPr="00301D1A" w:rsidRDefault="00AB45E3" w:rsidP="00AB45E3">
            <w:pPr>
              <w:pStyle w:val="tabnums"/>
              <w:keepLines/>
              <w:rPr>
                <w:rFonts w:eastAsia="Times New Roman"/>
              </w:rPr>
            </w:pPr>
            <w:r w:rsidRPr="00301D1A">
              <w:rPr>
                <w:rFonts w:eastAsia="Times New Roman"/>
              </w:rPr>
              <w:t>0,460</w:t>
            </w:r>
          </w:p>
        </w:tc>
        <w:tc>
          <w:tcPr>
            <w:tcW w:w="0" w:type="auto"/>
            <w:tcBorders>
              <w:bottom w:val="nil"/>
            </w:tcBorders>
            <w:noWrap/>
            <w:vAlign w:val="center"/>
          </w:tcPr>
          <w:p w14:paraId="46A7F377" w14:textId="3D1977BE" w:rsidR="00AB45E3" w:rsidRPr="00301D1A" w:rsidRDefault="00AB45E3" w:rsidP="00AB45E3">
            <w:pPr>
              <w:pStyle w:val="tabnums"/>
              <w:keepLines/>
              <w:rPr>
                <w:rFonts w:eastAsia="Times New Roman"/>
              </w:rPr>
            </w:pPr>
            <w:r w:rsidRPr="00301D1A">
              <w:rPr>
                <w:rFonts w:eastAsia="Times New Roman"/>
              </w:rPr>
              <w:t>6,73</w:t>
            </w:r>
          </w:p>
        </w:tc>
        <w:tc>
          <w:tcPr>
            <w:tcW w:w="0" w:type="auto"/>
            <w:tcBorders>
              <w:bottom w:val="nil"/>
            </w:tcBorders>
            <w:noWrap/>
            <w:vAlign w:val="center"/>
          </w:tcPr>
          <w:p w14:paraId="3433E476" w14:textId="151399DB" w:rsidR="00AB45E3" w:rsidRPr="00301D1A" w:rsidRDefault="00AB45E3" w:rsidP="00AB45E3">
            <w:pPr>
              <w:pStyle w:val="tabnums"/>
              <w:keepLines/>
              <w:rPr>
                <w:rFonts w:eastAsia="Times New Roman"/>
              </w:rPr>
            </w:pPr>
            <w:r w:rsidRPr="00301D1A">
              <w:rPr>
                <w:rFonts w:eastAsia="Times New Roman"/>
              </w:rPr>
              <w:t>1,673</w:t>
            </w:r>
          </w:p>
        </w:tc>
      </w:tr>
      <w:tr w:rsidR="00AB45E3" w:rsidRPr="005E7FC7" w14:paraId="5E0AFDB1" w14:textId="77777777" w:rsidTr="00AB45E3">
        <w:trPr>
          <w:trHeight w:val="300"/>
        </w:trPr>
        <w:tc>
          <w:tcPr>
            <w:tcW w:w="0" w:type="auto"/>
            <w:tcBorders>
              <w:bottom w:val="nil"/>
            </w:tcBorders>
            <w:noWrap/>
            <w:vAlign w:val="center"/>
          </w:tcPr>
          <w:p w14:paraId="47A0E29D" w14:textId="66B36336" w:rsidR="00AB45E3" w:rsidRPr="00301D1A" w:rsidRDefault="00AB45E3" w:rsidP="00AB45E3">
            <w:pPr>
              <w:pStyle w:val="tabnums"/>
              <w:keepLines/>
              <w:rPr>
                <w:rFonts w:eastAsia="Times New Roman"/>
              </w:rPr>
            </w:pPr>
            <w:r w:rsidRPr="00301D1A">
              <w:rPr>
                <w:rFonts w:eastAsia="Times New Roman"/>
              </w:rPr>
              <w:t>5</w:t>
            </w:r>
          </w:p>
        </w:tc>
        <w:tc>
          <w:tcPr>
            <w:tcW w:w="0" w:type="auto"/>
            <w:tcBorders>
              <w:bottom w:val="nil"/>
            </w:tcBorders>
            <w:noWrap/>
            <w:vAlign w:val="center"/>
          </w:tcPr>
          <w:p w14:paraId="02227DCD" w14:textId="0AF20EC0" w:rsidR="00AB45E3" w:rsidRPr="00301D1A" w:rsidRDefault="00AB45E3" w:rsidP="00AB45E3">
            <w:pPr>
              <w:pStyle w:val="tabnums"/>
              <w:keepLines/>
              <w:rPr>
                <w:rFonts w:eastAsia="Times New Roman"/>
              </w:rPr>
            </w:pPr>
            <w:r w:rsidRPr="00301D1A">
              <w:rPr>
                <w:rFonts w:eastAsia="Times New Roman"/>
              </w:rPr>
              <w:t>10</w:t>
            </w:r>
          </w:p>
        </w:tc>
        <w:tc>
          <w:tcPr>
            <w:tcW w:w="0" w:type="auto"/>
            <w:tcBorders>
              <w:bottom w:val="nil"/>
            </w:tcBorders>
            <w:noWrap/>
            <w:vAlign w:val="center"/>
          </w:tcPr>
          <w:p w14:paraId="0040D002" w14:textId="032C8018" w:rsidR="00AB45E3" w:rsidRPr="00301D1A" w:rsidRDefault="00AB45E3" w:rsidP="00AB45E3">
            <w:pPr>
              <w:pStyle w:val="tabnums"/>
              <w:keepLines/>
              <w:rPr>
                <w:rFonts w:eastAsia="Times New Roman"/>
              </w:rPr>
            </w:pPr>
            <w:r w:rsidRPr="00301D1A">
              <w:rPr>
                <w:rFonts w:eastAsia="Times New Roman"/>
              </w:rPr>
              <w:t>R</w:t>
            </w:r>
          </w:p>
        </w:tc>
        <w:tc>
          <w:tcPr>
            <w:tcW w:w="0" w:type="auto"/>
            <w:tcBorders>
              <w:bottom w:val="nil"/>
            </w:tcBorders>
            <w:noWrap/>
            <w:vAlign w:val="center"/>
          </w:tcPr>
          <w:p w14:paraId="5178887C" w14:textId="5D3ACFDD" w:rsidR="00AB45E3" w:rsidRPr="00301D1A" w:rsidRDefault="00AB45E3" w:rsidP="00AB45E3">
            <w:pPr>
              <w:pStyle w:val="tabnums"/>
              <w:keepLines/>
              <w:rPr>
                <w:rFonts w:eastAsia="Times New Roman"/>
              </w:rPr>
            </w:pPr>
            <w:r w:rsidRPr="00301D1A">
              <w:rPr>
                <w:rFonts w:eastAsia="Times New Roman"/>
              </w:rPr>
              <w:t>2,88</w:t>
            </w:r>
          </w:p>
        </w:tc>
        <w:tc>
          <w:tcPr>
            <w:tcW w:w="0" w:type="auto"/>
            <w:tcBorders>
              <w:bottom w:val="nil"/>
            </w:tcBorders>
            <w:noWrap/>
            <w:vAlign w:val="center"/>
          </w:tcPr>
          <w:p w14:paraId="1818F0E2" w14:textId="34454581" w:rsidR="00AB45E3" w:rsidRPr="00301D1A" w:rsidRDefault="00AB45E3" w:rsidP="00AB45E3">
            <w:pPr>
              <w:pStyle w:val="tabnums"/>
              <w:keepLines/>
              <w:rPr>
                <w:rFonts w:eastAsia="Times New Roman"/>
              </w:rPr>
            </w:pPr>
            <w:r w:rsidRPr="00301D1A">
              <w:rPr>
                <w:rFonts w:eastAsia="Times New Roman"/>
              </w:rPr>
              <w:t>0,1087</w:t>
            </w:r>
          </w:p>
        </w:tc>
        <w:tc>
          <w:tcPr>
            <w:tcW w:w="0" w:type="auto"/>
            <w:tcBorders>
              <w:bottom w:val="nil"/>
            </w:tcBorders>
            <w:noWrap/>
            <w:vAlign w:val="center"/>
          </w:tcPr>
          <w:p w14:paraId="0FDDD0A4" w14:textId="608825C7" w:rsidR="00AB45E3" w:rsidRPr="00301D1A" w:rsidRDefault="00AB45E3" w:rsidP="00AB45E3">
            <w:pPr>
              <w:pStyle w:val="tabnums"/>
              <w:keepLines/>
              <w:rPr>
                <w:rFonts w:eastAsia="Times New Roman"/>
              </w:rPr>
            </w:pPr>
            <w:r w:rsidRPr="00301D1A">
              <w:rPr>
                <w:rFonts w:eastAsia="Times New Roman"/>
              </w:rPr>
              <w:t>11,53</w:t>
            </w:r>
          </w:p>
        </w:tc>
        <w:tc>
          <w:tcPr>
            <w:tcW w:w="0" w:type="auto"/>
            <w:tcBorders>
              <w:bottom w:val="nil"/>
            </w:tcBorders>
            <w:noWrap/>
            <w:vAlign w:val="center"/>
          </w:tcPr>
          <w:p w14:paraId="4B99E271" w14:textId="621E1ACF" w:rsidR="00AB45E3" w:rsidRPr="00301D1A" w:rsidRDefault="00AB45E3" w:rsidP="00AB45E3">
            <w:pPr>
              <w:pStyle w:val="tabnums"/>
              <w:keepLines/>
              <w:rPr>
                <w:rFonts w:eastAsia="Times New Roman"/>
              </w:rPr>
            </w:pPr>
            <w:r w:rsidRPr="00301D1A">
              <w:rPr>
                <w:rFonts w:eastAsia="Times New Roman"/>
              </w:rPr>
              <w:t>0,435</w:t>
            </w:r>
          </w:p>
        </w:tc>
        <w:tc>
          <w:tcPr>
            <w:tcW w:w="0" w:type="auto"/>
            <w:tcBorders>
              <w:bottom w:val="nil"/>
            </w:tcBorders>
            <w:noWrap/>
            <w:vAlign w:val="center"/>
          </w:tcPr>
          <w:p w14:paraId="6990F219" w14:textId="37F75709" w:rsidR="00AB45E3" w:rsidRPr="00301D1A" w:rsidRDefault="00AB45E3" w:rsidP="00AB45E3">
            <w:pPr>
              <w:pStyle w:val="tabnums"/>
              <w:keepLines/>
              <w:rPr>
                <w:rFonts w:eastAsia="Times New Roman"/>
              </w:rPr>
            </w:pPr>
            <w:r w:rsidRPr="00301D1A">
              <w:rPr>
                <w:rFonts w:eastAsia="Times New Roman"/>
              </w:rPr>
              <w:t>4,67</w:t>
            </w:r>
          </w:p>
        </w:tc>
        <w:tc>
          <w:tcPr>
            <w:tcW w:w="0" w:type="auto"/>
            <w:tcBorders>
              <w:bottom w:val="nil"/>
            </w:tcBorders>
            <w:noWrap/>
            <w:vAlign w:val="center"/>
          </w:tcPr>
          <w:p w14:paraId="78A49C3E" w14:textId="26D2B3F6" w:rsidR="00AB45E3" w:rsidRPr="00301D1A" w:rsidRDefault="00AB45E3" w:rsidP="00AB45E3">
            <w:pPr>
              <w:pStyle w:val="tabnums"/>
              <w:keepLines/>
              <w:rPr>
                <w:rFonts w:eastAsia="Times New Roman"/>
              </w:rPr>
            </w:pPr>
            <w:r w:rsidRPr="00301D1A">
              <w:rPr>
                <w:rFonts w:eastAsia="Times New Roman"/>
              </w:rPr>
              <w:t>1,493</w:t>
            </w:r>
          </w:p>
        </w:tc>
      </w:tr>
      <w:tr w:rsidR="00AB45E3" w:rsidRPr="005E7FC7" w14:paraId="28FB909B" w14:textId="77777777" w:rsidTr="00AB45E3">
        <w:trPr>
          <w:trHeight w:val="300"/>
        </w:trPr>
        <w:tc>
          <w:tcPr>
            <w:tcW w:w="0" w:type="auto"/>
            <w:tcBorders>
              <w:bottom w:val="nil"/>
            </w:tcBorders>
            <w:noWrap/>
            <w:vAlign w:val="center"/>
          </w:tcPr>
          <w:p w14:paraId="19D9143E" w14:textId="55E762CC" w:rsidR="00AB45E3" w:rsidRPr="00301D1A" w:rsidRDefault="00AB45E3" w:rsidP="00AB45E3">
            <w:pPr>
              <w:pStyle w:val="tabnums"/>
              <w:keepLines/>
              <w:rPr>
                <w:rFonts w:eastAsia="Times New Roman"/>
              </w:rPr>
            </w:pPr>
            <w:r w:rsidRPr="00301D1A">
              <w:rPr>
                <w:rFonts w:eastAsia="Times New Roman"/>
              </w:rPr>
              <w:t>5</w:t>
            </w:r>
          </w:p>
        </w:tc>
        <w:tc>
          <w:tcPr>
            <w:tcW w:w="0" w:type="auto"/>
            <w:tcBorders>
              <w:bottom w:val="nil"/>
            </w:tcBorders>
            <w:noWrap/>
            <w:vAlign w:val="center"/>
          </w:tcPr>
          <w:p w14:paraId="37EA42C0" w14:textId="28C619CE" w:rsidR="00AB45E3" w:rsidRPr="00301D1A" w:rsidRDefault="00AB45E3" w:rsidP="00AB45E3">
            <w:pPr>
              <w:pStyle w:val="tabnums"/>
              <w:keepLines/>
              <w:rPr>
                <w:rFonts w:eastAsia="Times New Roman"/>
              </w:rPr>
            </w:pPr>
            <w:r w:rsidRPr="00301D1A">
              <w:rPr>
                <w:rFonts w:eastAsia="Times New Roman"/>
              </w:rPr>
              <w:t>16</w:t>
            </w:r>
          </w:p>
        </w:tc>
        <w:tc>
          <w:tcPr>
            <w:tcW w:w="0" w:type="auto"/>
            <w:tcBorders>
              <w:bottom w:val="nil"/>
            </w:tcBorders>
            <w:noWrap/>
            <w:vAlign w:val="center"/>
          </w:tcPr>
          <w:p w14:paraId="310F8A61" w14:textId="52D8CAAD" w:rsidR="00AB45E3" w:rsidRPr="00301D1A" w:rsidRDefault="00AB45E3" w:rsidP="00AB45E3">
            <w:pPr>
              <w:pStyle w:val="tabnums"/>
              <w:keepLines/>
              <w:rPr>
                <w:rFonts w:eastAsia="Times New Roman"/>
              </w:rPr>
            </w:pPr>
            <w:r w:rsidRPr="00301D1A">
              <w:rPr>
                <w:rFonts w:eastAsia="Times New Roman"/>
              </w:rPr>
              <w:t>R</w:t>
            </w:r>
          </w:p>
        </w:tc>
        <w:tc>
          <w:tcPr>
            <w:tcW w:w="0" w:type="auto"/>
            <w:tcBorders>
              <w:bottom w:val="nil"/>
            </w:tcBorders>
            <w:noWrap/>
            <w:vAlign w:val="center"/>
          </w:tcPr>
          <w:p w14:paraId="3C3C81C8" w14:textId="61E43CB1" w:rsidR="00AB45E3" w:rsidRPr="00301D1A" w:rsidRDefault="00AB45E3" w:rsidP="00AB45E3">
            <w:pPr>
              <w:pStyle w:val="tabnums"/>
              <w:keepLines/>
              <w:rPr>
                <w:rFonts w:eastAsia="Times New Roman"/>
              </w:rPr>
            </w:pPr>
            <w:r w:rsidRPr="00301D1A">
              <w:rPr>
                <w:rFonts w:eastAsia="Times New Roman"/>
              </w:rPr>
              <w:t>1,802</w:t>
            </w:r>
          </w:p>
        </w:tc>
        <w:tc>
          <w:tcPr>
            <w:tcW w:w="0" w:type="auto"/>
            <w:tcBorders>
              <w:bottom w:val="nil"/>
            </w:tcBorders>
            <w:noWrap/>
            <w:vAlign w:val="center"/>
          </w:tcPr>
          <w:p w14:paraId="784BA7A0" w14:textId="0BF93715" w:rsidR="00AB45E3" w:rsidRPr="00301D1A" w:rsidRDefault="00AB45E3" w:rsidP="00AB45E3">
            <w:pPr>
              <w:pStyle w:val="tabnums"/>
              <w:keepLines/>
              <w:rPr>
                <w:rFonts w:eastAsia="Times New Roman"/>
              </w:rPr>
            </w:pPr>
            <w:r w:rsidRPr="00301D1A">
              <w:rPr>
                <w:rFonts w:eastAsia="Times New Roman"/>
              </w:rPr>
              <w:t>0,1044</w:t>
            </w:r>
          </w:p>
        </w:tc>
        <w:tc>
          <w:tcPr>
            <w:tcW w:w="0" w:type="auto"/>
            <w:tcBorders>
              <w:bottom w:val="nil"/>
            </w:tcBorders>
            <w:noWrap/>
            <w:vAlign w:val="center"/>
          </w:tcPr>
          <w:p w14:paraId="096A9A64" w14:textId="72C2DFDE" w:rsidR="00AB45E3" w:rsidRPr="00301D1A" w:rsidRDefault="00AB45E3" w:rsidP="00AB45E3">
            <w:pPr>
              <w:pStyle w:val="tabnums"/>
              <w:keepLines/>
              <w:rPr>
                <w:rFonts w:eastAsia="Times New Roman"/>
              </w:rPr>
            </w:pPr>
            <w:r w:rsidRPr="00301D1A">
              <w:rPr>
                <w:rFonts w:eastAsia="Times New Roman"/>
              </w:rPr>
              <w:t>7,21</w:t>
            </w:r>
          </w:p>
        </w:tc>
        <w:tc>
          <w:tcPr>
            <w:tcW w:w="0" w:type="auto"/>
            <w:tcBorders>
              <w:bottom w:val="nil"/>
            </w:tcBorders>
            <w:noWrap/>
            <w:vAlign w:val="center"/>
          </w:tcPr>
          <w:p w14:paraId="59B1AC25" w14:textId="39132D2D" w:rsidR="00AB45E3" w:rsidRPr="00301D1A" w:rsidRDefault="00AB45E3" w:rsidP="00AB45E3">
            <w:pPr>
              <w:pStyle w:val="tabnums"/>
              <w:keepLines/>
              <w:rPr>
                <w:rFonts w:eastAsia="Times New Roman"/>
              </w:rPr>
            </w:pPr>
            <w:r w:rsidRPr="00301D1A">
              <w:rPr>
                <w:rFonts w:eastAsia="Times New Roman"/>
              </w:rPr>
              <w:t>0,418</w:t>
            </w:r>
          </w:p>
        </w:tc>
        <w:tc>
          <w:tcPr>
            <w:tcW w:w="0" w:type="auto"/>
            <w:tcBorders>
              <w:bottom w:val="nil"/>
            </w:tcBorders>
            <w:noWrap/>
            <w:vAlign w:val="center"/>
          </w:tcPr>
          <w:p w14:paraId="1025DBAA" w14:textId="2FB8F5FC" w:rsidR="00AB45E3" w:rsidRPr="00301D1A" w:rsidRDefault="00AB45E3" w:rsidP="00AB45E3">
            <w:pPr>
              <w:pStyle w:val="tabnums"/>
              <w:keepLines/>
              <w:rPr>
                <w:rFonts w:eastAsia="Times New Roman"/>
              </w:rPr>
            </w:pPr>
            <w:r w:rsidRPr="00301D1A">
              <w:rPr>
                <w:rFonts w:eastAsia="Times New Roman"/>
              </w:rPr>
              <w:t>3,39</w:t>
            </w:r>
          </w:p>
        </w:tc>
        <w:tc>
          <w:tcPr>
            <w:tcW w:w="0" w:type="auto"/>
            <w:tcBorders>
              <w:bottom w:val="nil"/>
            </w:tcBorders>
            <w:noWrap/>
            <w:vAlign w:val="center"/>
          </w:tcPr>
          <w:p w14:paraId="1768C288" w14:textId="65C187D5" w:rsidR="00AB45E3" w:rsidRPr="00301D1A" w:rsidRDefault="00AB45E3" w:rsidP="00AB45E3">
            <w:pPr>
              <w:pStyle w:val="tabnums"/>
              <w:keepLines/>
              <w:rPr>
                <w:rFonts w:eastAsia="Times New Roman"/>
              </w:rPr>
            </w:pPr>
            <w:r w:rsidRPr="00301D1A">
              <w:rPr>
                <w:rFonts w:eastAsia="Times New Roman"/>
              </w:rPr>
              <w:t>1,317</w:t>
            </w:r>
          </w:p>
        </w:tc>
      </w:tr>
    </w:tbl>
    <w:p w14:paraId="202F650F" w14:textId="77777777" w:rsidR="00BF5958" w:rsidRDefault="00BF5958" w:rsidP="009448FE"/>
    <w:p w14:paraId="56484F01" w14:textId="6275016C" w:rsidR="00AB45E3" w:rsidRPr="00AB45E3" w:rsidRDefault="00AB45E3" w:rsidP="00AB45E3">
      <w:pPr>
        <w:spacing w:after="200" w:line="276" w:lineRule="auto"/>
        <w:ind w:firstLine="0"/>
        <w:jc w:val="left"/>
        <w:rPr>
          <w:spacing w:val="40"/>
          <w:sz w:val="22"/>
          <w:szCs w:val="18"/>
        </w:rPr>
      </w:pPr>
      <w:r>
        <w:rPr>
          <w:spacing w:val="40"/>
        </w:rPr>
        <w:br w:type="page"/>
      </w:r>
      <w:r>
        <w:t>Продолжение</w:t>
      </w:r>
      <w:r>
        <w:rPr>
          <w:lang w:val="en-US"/>
        </w:rPr>
        <w:t xml:space="preserve"> </w:t>
      </w:r>
      <w:r>
        <w:t>таблицы</w:t>
      </w:r>
      <w:r w:rsidRPr="006526CB">
        <w:t xml:space="preserve"> А.3</w:t>
      </w:r>
    </w:p>
    <w:tbl>
      <w:tblPr>
        <w:tblStyle w:val="aa"/>
        <w:tblW w:w="0" w:type="auto"/>
        <w:tblLook w:val="04A0" w:firstRow="1" w:lastRow="0" w:firstColumn="1" w:lastColumn="0" w:noHBand="0" w:noVBand="1"/>
      </w:tblPr>
      <w:tblGrid>
        <w:gridCol w:w="626"/>
        <w:gridCol w:w="699"/>
        <w:gridCol w:w="775"/>
        <w:gridCol w:w="1029"/>
        <w:gridCol w:w="1171"/>
        <w:gridCol w:w="1185"/>
        <w:gridCol w:w="1185"/>
        <w:gridCol w:w="1195"/>
        <w:gridCol w:w="1195"/>
      </w:tblGrid>
      <w:tr w:rsidR="00AB45E3" w14:paraId="5CDE316D" w14:textId="77777777" w:rsidTr="000B6DE0">
        <w:tc>
          <w:tcPr>
            <w:tcW w:w="0" w:type="auto"/>
            <w:vMerge w:val="restart"/>
            <w:vAlign w:val="center"/>
          </w:tcPr>
          <w:p w14:paraId="2F0BCBDB" w14:textId="77777777" w:rsidR="00AB45E3" w:rsidRPr="00BF5958" w:rsidRDefault="00000000" w:rsidP="000B6DE0">
            <w:pPr>
              <w:pStyle w:val="tabhead"/>
              <w:keepLines/>
              <w:rPr>
                <w:iCs/>
                <w:vertAlign w:val="superscript"/>
                <w:lang w:val="en-US"/>
              </w:rPr>
            </w:pPr>
            <m:oMath>
              <m:sSub>
                <m:sSubPr>
                  <m:ctrlPr>
                    <w:rPr>
                      <w:rFonts w:ascii="Cambria Math" w:hAnsi="Cambria Math"/>
                      <w:lang w:val="en-US"/>
                    </w:rPr>
                  </m:ctrlPr>
                </m:sSubPr>
                <m:e>
                  <m:r>
                    <w:rPr>
                      <w:rFonts w:ascii="Cambria Math" w:hAnsi="Cambria Math"/>
                      <w:lang w:val="en-US"/>
                    </w:rPr>
                    <m:t>N</m:t>
                  </m:r>
                </m:e>
                <m:sub>
                  <m:r>
                    <w:rPr>
                      <w:rFonts w:ascii="Cambria Math" w:hAnsi="Cambria Math"/>
                    </w:rPr>
                    <m:t>ж</m:t>
                  </m:r>
                </m:sub>
              </m:sSub>
            </m:oMath>
            <w:r w:rsidR="00AB45E3">
              <w:rPr>
                <w:lang w:val="en-US"/>
              </w:rPr>
              <w:t>,</w:t>
            </w:r>
            <w:r w:rsidR="00AB45E3">
              <w:rPr>
                <w:iCs/>
                <w:vertAlign w:val="superscript"/>
                <w:lang w:val="en-US"/>
              </w:rPr>
              <w:t>1)</w:t>
            </w:r>
          </w:p>
          <w:p w14:paraId="72985903" w14:textId="77777777" w:rsidR="00AB45E3" w:rsidRPr="00642274" w:rsidRDefault="00AB45E3" w:rsidP="000B6DE0">
            <w:pPr>
              <w:pStyle w:val="tabhead"/>
              <w:keepLines/>
              <w:rPr>
                <w:iCs/>
              </w:rPr>
            </w:pPr>
            <w:r>
              <w:rPr>
                <w:iCs/>
                <w:lang w:val="en-US"/>
              </w:rPr>
              <w:t>шт.</w:t>
            </w:r>
          </w:p>
        </w:tc>
        <w:tc>
          <w:tcPr>
            <w:tcW w:w="0" w:type="auto"/>
            <w:vMerge w:val="restart"/>
            <w:vAlign w:val="center"/>
          </w:tcPr>
          <w:p w14:paraId="599BBABB" w14:textId="77777777" w:rsidR="00AB45E3" w:rsidRDefault="00000000" w:rsidP="000B6DE0">
            <w:pPr>
              <w:pStyle w:val="tabhead"/>
              <w:keepLines/>
            </w:pPr>
            <m:oMath>
              <m:sSub>
                <m:sSubPr>
                  <m:ctrlPr>
                    <w:rPr>
                      <w:rFonts w:ascii="Cambria Math" w:hAnsi="Cambria Math"/>
                    </w:rPr>
                  </m:ctrlPr>
                </m:sSubPr>
                <m:e>
                  <m:r>
                    <w:rPr>
                      <w:rFonts w:ascii="Cambria Math" w:hAnsi="Cambria Math"/>
                    </w:rPr>
                    <m:t>S</m:t>
                  </m:r>
                </m:e>
                <m:sub>
                  <m:r>
                    <m:rPr>
                      <m:sty m:val="p"/>
                    </m:rPr>
                    <w:rPr>
                      <w:rFonts w:ascii="Cambria Math" w:hAnsi="Cambria Math"/>
                    </w:rPr>
                    <m:t>ж</m:t>
                  </m:r>
                </m:sub>
              </m:sSub>
            </m:oMath>
            <w:r w:rsidR="00AB45E3">
              <w:t>,</w:t>
            </w:r>
            <w:r w:rsidR="00AB45E3">
              <w:rPr>
                <w:iCs/>
                <w:vertAlign w:val="superscript"/>
              </w:rPr>
              <w:t>2</w:t>
            </w:r>
            <w:r w:rsidR="00AB45E3">
              <w:rPr>
                <w:iCs/>
                <w:vertAlign w:val="superscript"/>
                <w:lang w:val="en-US"/>
              </w:rPr>
              <w:t>)</w:t>
            </w:r>
            <w:r w:rsidR="00AB45E3">
              <w:t xml:space="preserve"> </w:t>
            </w:r>
          </w:p>
          <w:p w14:paraId="46576E7A" w14:textId="77777777" w:rsidR="00AB45E3" w:rsidRPr="00301D1A" w:rsidRDefault="00AB45E3" w:rsidP="000B6DE0">
            <w:pPr>
              <w:pStyle w:val="tabhead"/>
              <w:keepLines/>
              <w:rPr>
                <w:iCs/>
                <w:lang w:val="en-US"/>
              </w:rPr>
            </w:pPr>
            <w:r>
              <w:t>мм</w:t>
            </w:r>
            <w:r>
              <w:rPr>
                <w:vertAlign w:val="superscript"/>
              </w:rPr>
              <w:t>2</w:t>
            </w:r>
          </w:p>
        </w:tc>
        <w:tc>
          <w:tcPr>
            <w:tcW w:w="0" w:type="auto"/>
            <w:vMerge w:val="restart"/>
            <w:vAlign w:val="center"/>
          </w:tcPr>
          <w:p w14:paraId="2336104B" w14:textId="77777777" w:rsidR="00AB45E3" w:rsidRPr="00BF5958" w:rsidRDefault="00AB45E3" w:rsidP="000B6DE0">
            <w:pPr>
              <w:pStyle w:val="tabhead"/>
              <w:keepLines/>
              <w:rPr>
                <w:vertAlign w:val="superscript"/>
              </w:rPr>
            </w:pPr>
            <w:r>
              <w:t>Тип жил </w:t>
            </w:r>
            <w:r>
              <w:rPr>
                <w:vertAlign w:val="superscript"/>
              </w:rPr>
              <w:t>3)</w:t>
            </w:r>
          </w:p>
        </w:tc>
        <w:tc>
          <w:tcPr>
            <w:tcW w:w="0" w:type="auto"/>
            <w:gridSpan w:val="2"/>
            <w:vAlign w:val="center"/>
          </w:tcPr>
          <w:p w14:paraId="6C1BDC25" w14:textId="77777777" w:rsidR="00AB45E3" w:rsidRPr="005E7FC7" w:rsidRDefault="00AB45E3" w:rsidP="000B6DE0">
            <w:pPr>
              <w:pStyle w:val="tabhead"/>
              <w:keepLines/>
            </w:pPr>
            <w:r>
              <w:t>Прямая последовательность</w:t>
            </w:r>
          </w:p>
        </w:tc>
        <w:tc>
          <w:tcPr>
            <w:tcW w:w="0" w:type="auto"/>
            <w:gridSpan w:val="2"/>
            <w:vAlign w:val="center"/>
          </w:tcPr>
          <w:p w14:paraId="03D95B8D" w14:textId="61A60F4E" w:rsidR="00AB45E3" w:rsidRPr="009E383E" w:rsidRDefault="00AB45E3" w:rsidP="000B6DE0">
            <w:pPr>
              <w:pStyle w:val="tabhead"/>
              <w:keepLines/>
              <w:rPr>
                <w:vertAlign w:val="superscript"/>
              </w:rPr>
            </w:pPr>
            <w:r>
              <w:t xml:space="preserve">Нулевая последовательность при замыканиях на </w:t>
            </w:r>
            <w:r>
              <w:rPr>
                <w:lang w:val="en-US"/>
              </w:rPr>
              <w:t>N</w:t>
            </w:r>
            <w:r w:rsidRPr="009E383E">
              <w:t xml:space="preserve"> </w:t>
            </w:r>
            <w:r>
              <w:t>жилу</w:t>
            </w:r>
            <w:r w:rsidR="00A57540">
              <w:t> </w:t>
            </w:r>
            <w:r w:rsidR="00A57540">
              <w:rPr>
                <w:vertAlign w:val="superscript"/>
              </w:rPr>
              <w:t>4)</w:t>
            </w:r>
          </w:p>
        </w:tc>
        <w:tc>
          <w:tcPr>
            <w:tcW w:w="0" w:type="auto"/>
            <w:gridSpan w:val="2"/>
            <w:vAlign w:val="center"/>
          </w:tcPr>
          <w:p w14:paraId="4499D71C" w14:textId="22B3AFD0" w:rsidR="00AB45E3" w:rsidRPr="00C5228C" w:rsidRDefault="00AB45E3" w:rsidP="000B6DE0">
            <w:pPr>
              <w:pStyle w:val="tabhead"/>
              <w:keepLines/>
              <w:rPr>
                <w:vertAlign w:val="superscript"/>
              </w:rPr>
            </w:pPr>
            <w:r>
              <w:t xml:space="preserve">Нулевая последовательность при замыканиях </w:t>
            </w:r>
            <w:r w:rsidR="00C500D9">
              <w:t>на</w:t>
            </w:r>
            <w:r w:rsidR="00C500D9" w:rsidRPr="009E383E">
              <w:t xml:space="preserve"> </w:t>
            </w:r>
            <w:r w:rsidR="00C500D9">
              <w:rPr>
                <w:lang w:val="en-US"/>
              </w:rPr>
              <w:t>PE</w:t>
            </w:r>
            <w:r w:rsidR="00C500D9" w:rsidRPr="0032593F">
              <w:t xml:space="preserve"> </w:t>
            </w:r>
            <w:r w:rsidR="00C500D9">
              <w:t>жилу</w:t>
            </w:r>
            <w:r w:rsidR="00A57540">
              <w:t> </w:t>
            </w:r>
            <w:r w:rsidR="00A57540">
              <w:rPr>
                <w:vertAlign w:val="superscript"/>
              </w:rPr>
              <w:t>5)</w:t>
            </w:r>
            <w:r w:rsidR="00C500D9" w:rsidRPr="004402EB">
              <w:rPr>
                <w:vertAlign w:val="superscript"/>
              </w:rPr>
              <w:t>, 6)</w:t>
            </w:r>
          </w:p>
        </w:tc>
      </w:tr>
      <w:tr w:rsidR="00AB45E3" w14:paraId="04C21758" w14:textId="77777777" w:rsidTr="00AB45E3">
        <w:tc>
          <w:tcPr>
            <w:tcW w:w="0" w:type="auto"/>
            <w:vMerge/>
            <w:tcBorders>
              <w:bottom w:val="double" w:sz="4" w:space="0" w:color="auto"/>
            </w:tcBorders>
            <w:vAlign w:val="center"/>
          </w:tcPr>
          <w:p w14:paraId="531AFDC9" w14:textId="77777777" w:rsidR="00AB45E3" w:rsidRDefault="00AB45E3" w:rsidP="000B6DE0">
            <w:pPr>
              <w:pStyle w:val="tabhead"/>
              <w:keepLines/>
            </w:pPr>
          </w:p>
        </w:tc>
        <w:tc>
          <w:tcPr>
            <w:tcW w:w="0" w:type="auto"/>
            <w:vMerge/>
            <w:tcBorders>
              <w:bottom w:val="double" w:sz="4" w:space="0" w:color="auto"/>
            </w:tcBorders>
            <w:vAlign w:val="center"/>
          </w:tcPr>
          <w:p w14:paraId="4D86E408" w14:textId="77777777" w:rsidR="00AB45E3" w:rsidRDefault="00AB45E3" w:rsidP="000B6DE0">
            <w:pPr>
              <w:pStyle w:val="tabhead"/>
              <w:keepLines/>
            </w:pPr>
          </w:p>
        </w:tc>
        <w:tc>
          <w:tcPr>
            <w:tcW w:w="0" w:type="auto"/>
            <w:vMerge/>
            <w:tcBorders>
              <w:bottom w:val="double" w:sz="4" w:space="0" w:color="auto"/>
            </w:tcBorders>
            <w:vAlign w:val="center"/>
          </w:tcPr>
          <w:p w14:paraId="4AE6E2D8" w14:textId="77777777" w:rsidR="00AB45E3" w:rsidRDefault="00AB45E3" w:rsidP="000B6DE0">
            <w:pPr>
              <w:pStyle w:val="tabhead"/>
              <w:keepLines/>
            </w:pPr>
          </w:p>
        </w:tc>
        <w:tc>
          <w:tcPr>
            <w:tcW w:w="0" w:type="auto"/>
            <w:tcBorders>
              <w:bottom w:val="double" w:sz="4" w:space="0" w:color="auto"/>
            </w:tcBorders>
            <w:vAlign w:val="center"/>
          </w:tcPr>
          <w:p w14:paraId="16994D71" w14:textId="77777777" w:rsidR="00AB45E3" w:rsidRDefault="00000000" w:rsidP="000B6DE0">
            <w:pPr>
              <w:pStyle w:val="tabhead"/>
              <w:keepLines/>
              <w:rPr>
                <w:iCs/>
                <w:lang w:val="en-US"/>
              </w:rPr>
            </w:pPr>
            <m:oMath>
              <m:sSub>
                <m:sSubPr>
                  <m:ctrlPr>
                    <w:rPr>
                      <w:rFonts w:ascii="Cambria Math" w:hAnsi="Cambria Math"/>
                    </w:rPr>
                  </m:ctrlPr>
                </m:sSubPr>
                <m:e>
                  <m:r>
                    <w:rPr>
                      <w:rFonts w:ascii="Cambria Math" w:hAnsi="Cambria Math"/>
                    </w:rPr>
                    <m:t>R</m:t>
                  </m:r>
                </m:e>
                <m:sub>
                  <m:r>
                    <m:rPr>
                      <m:sty m:val="p"/>
                    </m:rPr>
                    <w:rPr>
                      <w:rFonts w:ascii="Cambria Math" w:hAnsi="Cambria Math"/>
                    </w:rPr>
                    <m:t>1</m:t>
                  </m:r>
                </m:sub>
              </m:sSub>
              <m:r>
                <m:rPr>
                  <m:sty m:val="p"/>
                </m:rPr>
                <w:rPr>
                  <w:rFonts w:ascii="Cambria Math" w:hAnsi="Cambria Math"/>
                </w:rPr>
                <m:t>,</m:t>
              </m:r>
            </m:oMath>
            <w:r w:rsidR="00AB45E3">
              <w:rPr>
                <w:iCs/>
                <w:lang w:val="en-US"/>
              </w:rPr>
              <w:t xml:space="preserve"> </w:t>
            </w:r>
          </w:p>
          <w:p w14:paraId="123C9AC8" w14:textId="77777777" w:rsidR="00AB45E3" w:rsidRDefault="00AB45E3" w:rsidP="000B6DE0">
            <w:pPr>
              <w:pStyle w:val="tabhead"/>
              <w:keepLines/>
            </w:pPr>
            <w:r>
              <w:rPr>
                <w:iCs/>
                <w:lang w:val="en-US"/>
              </w:rPr>
              <w:t>мОм/</w:t>
            </w:r>
            <w:r>
              <w:rPr>
                <w:iCs/>
              </w:rPr>
              <w:t>м</w:t>
            </w:r>
          </w:p>
        </w:tc>
        <w:tc>
          <w:tcPr>
            <w:tcW w:w="0" w:type="auto"/>
            <w:tcBorders>
              <w:bottom w:val="double" w:sz="4" w:space="0" w:color="auto"/>
            </w:tcBorders>
            <w:vAlign w:val="center"/>
          </w:tcPr>
          <w:p w14:paraId="3A0A9D02" w14:textId="77777777" w:rsidR="00AB45E3" w:rsidRDefault="00000000" w:rsidP="000B6DE0">
            <w:pPr>
              <w:pStyle w:val="tabhead"/>
              <w:keepLines/>
              <w:rPr>
                <w:iCs/>
                <w:lang w:val="en-US"/>
              </w:rPr>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oMath>
            <w:r w:rsidR="00AB45E3">
              <w:rPr>
                <w:iCs/>
                <w:lang w:val="en-US"/>
              </w:rPr>
              <w:t xml:space="preserve"> </w:t>
            </w:r>
          </w:p>
          <w:p w14:paraId="443631F7" w14:textId="77777777" w:rsidR="00AB45E3" w:rsidRDefault="00AB45E3" w:rsidP="000B6DE0">
            <w:pPr>
              <w:pStyle w:val="tabhead"/>
              <w:keepLines/>
            </w:pPr>
            <w:r>
              <w:rPr>
                <w:iCs/>
                <w:lang w:val="en-US"/>
              </w:rPr>
              <w:t>мОм/</w:t>
            </w:r>
            <w:r>
              <w:rPr>
                <w:iCs/>
              </w:rPr>
              <w:t>м</w:t>
            </w:r>
          </w:p>
        </w:tc>
        <w:tc>
          <w:tcPr>
            <w:tcW w:w="0" w:type="auto"/>
            <w:tcBorders>
              <w:bottom w:val="double" w:sz="4" w:space="0" w:color="auto"/>
            </w:tcBorders>
            <w:vAlign w:val="center"/>
          </w:tcPr>
          <w:p w14:paraId="6E279B35" w14:textId="77777777" w:rsidR="00AB45E3" w:rsidRDefault="00000000" w:rsidP="000B6DE0">
            <w:pPr>
              <w:pStyle w:val="tabhead"/>
              <w:keepLines/>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007A2F3A" w14:textId="77777777" w:rsidR="00AB45E3" w:rsidRDefault="00AB45E3" w:rsidP="000B6DE0">
            <w:pPr>
              <w:pStyle w:val="tabhead"/>
              <w:keepLines/>
            </w:pPr>
            <w:r>
              <w:rPr>
                <w:iCs/>
                <w:lang w:val="en-US"/>
              </w:rPr>
              <w:t>мОм/</w:t>
            </w:r>
            <w:r>
              <w:rPr>
                <w:iCs/>
              </w:rPr>
              <w:t>м</w:t>
            </w:r>
          </w:p>
        </w:tc>
        <w:tc>
          <w:tcPr>
            <w:tcW w:w="0" w:type="auto"/>
            <w:tcBorders>
              <w:bottom w:val="double" w:sz="4" w:space="0" w:color="auto"/>
            </w:tcBorders>
            <w:vAlign w:val="center"/>
          </w:tcPr>
          <w:p w14:paraId="6A7277FE" w14:textId="77777777" w:rsidR="00AB45E3" w:rsidRPr="005E7FC7" w:rsidRDefault="00000000" w:rsidP="000B6DE0">
            <w:pPr>
              <w:pStyle w:val="tabhead"/>
              <w:keepLines/>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447246C2" w14:textId="77777777" w:rsidR="00AB45E3" w:rsidRPr="005E7FC7" w:rsidRDefault="00AB45E3" w:rsidP="000B6DE0">
            <w:pPr>
              <w:pStyle w:val="tabhead"/>
              <w:keepLines/>
            </w:pPr>
            <w:r>
              <w:rPr>
                <w:iCs/>
                <w:lang w:val="en-US"/>
              </w:rPr>
              <w:t>мОм/</w:t>
            </w:r>
            <w:r>
              <w:rPr>
                <w:iCs/>
              </w:rPr>
              <w:t>м</w:t>
            </w:r>
          </w:p>
        </w:tc>
        <w:tc>
          <w:tcPr>
            <w:tcW w:w="0" w:type="auto"/>
            <w:tcBorders>
              <w:bottom w:val="double" w:sz="4" w:space="0" w:color="auto"/>
            </w:tcBorders>
            <w:vAlign w:val="center"/>
          </w:tcPr>
          <w:p w14:paraId="6F114C9A" w14:textId="311F7BD9" w:rsidR="00AB45E3" w:rsidRPr="005E7FC7" w:rsidRDefault="00000000" w:rsidP="000B6DE0">
            <w:pPr>
              <w:pStyle w:val="tabhead"/>
              <w:keepLines/>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05B49EC5" w14:textId="77777777" w:rsidR="00AB45E3" w:rsidRPr="005E7FC7" w:rsidRDefault="00AB45E3" w:rsidP="000B6DE0">
            <w:pPr>
              <w:pStyle w:val="tabhead"/>
              <w:keepLines/>
            </w:pPr>
            <w:r>
              <w:rPr>
                <w:iCs/>
                <w:lang w:val="en-US"/>
              </w:rPr>
              <w:t>мОм/</w:t>
            </w:r>
            <w:r>
              <w:rPr>
                <w:iCs/>
              </w:rPr>
              <w:t>м</w:t>
            </w:r>
          </w:p>
        </w:tc>
        <w:tc>
          <w:tcPr>
            <w:tcW w:w="0" w:type="auto"/>
            <w:tcBorders>
              <w:bottom w:val="double" w:sz="4" w:space="0" w:color="auto"/>
            </w:tcBorders>
            <w:vAlign w:val="center"/>
          </w:tcPr>
          <w:p w14:paraId="7D3B918D" w14:textId="1FDF0D73" w:rsidR="00AB45E3" w:rsidRPr="005E7FC7" w:rsidRDefault="00000000" w:rsidP="000B6DE0">
            <w:pPr>
              <w:pStyle w:val="tabhead"/>
              <w:keepLines/>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714BD1F2" w14:textId="77777777" w:rsidR="00AB45E3" w:rsidRPr="005E7FC7" w:rsidRDefault="00AB45E3" w:rsidP="000B6DE0">
            <w:pPr>
              <w:pStyle w:val="tabhead"/>
              <w:keepLines/>
            </w:pPr>
            <w:r>
              <w:rPr>
                <w:iCs/>
                <w:lang w:val="en-US"/>
              </w:rPr>
              <w:t>мОм/</w:t>
            </w:r>
            <w:r>
              <w:rPr>
                <w:iCs/>
              </w:rPr>
              <w:t>м</w:t>
            </w:r>
          </w:p>
        </w:tc>
      </w:tr>
      <w:tr w:rsidR="00AB45E3" w:rsidRPr="005E7FC7" w14:paraId="32DB6B8D" w14:textId="77777777" w:rsidTr="000B6DE0">
        <w:trPr>
          <w:trHeight w:val="300"/>
        </w:trPr>
        <w:tc>
          <w:tcPr>
            <w:tcW w:w="0" w:type="auto"/>
            <w:noWrap/>
            <w:vAlign w:val="center"/>
            <w:hideMark/>
          </w:tcPr>
          <w:p w14:paraId="646BCFAE" w14:textId="77777777" w:rsidR="00AB45E3" w:rsidRPr="00301D1A" w:rsidRDefault="00AB45E3" w:rsidP="000B6DE0">
            <w:pPr>
              <w:pStyle w:val="tabnums"/>
              <w:keepLines/>
              <w:rPr>
                <w:rFonts w:eastAsia="Times New Roman"/>
              </w:rPr>
            </w:pPr>
            <w:r w:rsidRPr="00301D1A">
              <w:rPr>
                <w:rFonts w:eastAsia="Times New Roman"/>
              </w:rPr>
              <w:t>5</w:t>
            </w:r>
          </w:p>
        </w:tc>
        <w:tc>
          <w:tcPr>
            <w:tcW w:w="0" w:type="auto"/>
            <w:noWrap/>
            <w:vAlign w:val="center"/>
            <w:hideMark/>
          </w:tcPr>
          <w:p w14:paraId="170B351C" w14:textId="77777777" w:rsidR="00AB45E3" w:rsidRPr="00301D1A" w:rsidRDefault="00AB45E3" w:rsidP="000B6DE0">
            <w:pPr>
              <w:pStyle w:val="tabnums"/>
              <w:keepLines/>
              <w:rPr>
                <w:rFonts w:eastAsia="Times New Roman"/>
              </w:rPr>
            </w:pPr>
            <w:r w:rsidRPr="00301D1A">
              <w:rPr>
                <w:rFonts w:eastAsia="Times New Roman"/>
              </w:rPr>
              <w:t>25</w:t>
            </w:r>
          </w:p>
        </w:tc>
        <w:tc>
          <w:tcPr>
            <w:tcW w:w="0" w:type="auto"/>
            <w:noWrap/>
            <w:vAlign w:val="center"/>
            <w:hideMark/>
          </w:tcPr>
          <w:p w14:paraId="2401200E" w14:textId="77777777" w:rsidR="00AB45E3" w:rsidRPr="00301D1A" w:rsidRDefault="00AB45E3" w:rsidP="000B6DE0">
            <w:pPr>
              <w:pStyle w:val="tabnums"/>
              <w:keepLines/>
              <w:rPr>
                <w:rFonts w:eastAsia="Times New Roman"/>
              </w:rPr>
            </w:pPr>
            <w:r w:rsidRPr="00301D1A">
              <w:rPr>
                <w:rFonts w:eastAsia="Times New Roman"/>
              </w:rPr>
              <w:t>R</w:t>
            </w:r>
          </w:p>
        </w:tc>
        <w:tc>
          <w:tcPr>
            <w:tcW w:w="0" w:type="auto"/>
            <w:noWrap/>
            <w:vAlign w:val="center"/>
            <w:hideMark/>
          </w:tcPr>
          <w:p w14:paraId="5A378B5B" w14:textId="77777777" w:rsidR="00AB45E3" w:rsidRPr="00301D1A" w:rsidRDefault="00AB45E3" w:rsidP="000B6DE0">
            <w:pPr>
              <w:pStyle w:val="tabnums"/>
              <w:keepLines/>
              <w:rPr>
                <w:rFonts w:eastAsia="Times New Roman"/>
              </w:rPr>
            </w:pPr>
            <w:r w:rsidRPr="00301D1A">
              <w:rPr>
                <w:rFonts w:eastAsia="Times New Roman"/>
              </w:rPr>
              <w:t>1,153</w:t>
            </w:r>
          </w:p>
        </w:tc>
        <w:tc>
          <w:tcPr>
            <w:tcW w:w="0" w:type="auto"/>
            <w:noWrap/>
            <w:vAlign w:val="center"/>
            <w:hideMark/>
          </w:tcPr>
          <w:p w14:paraId="1FEA0CD5" w14:textId="77777777" w:rsidR="00AB45E3" w:rsidRPr="00301D1A" w:rsidRDefault="00AB45E3" w:rsidP="000B6DE0">
            <w:pPr>
              <w:pStyle w:val="tabnums"/>
              <w:keepLines/>
              <w:rPr>
                <w:rFonts w:eastAsia="Times New Roman"/>
              </w:rPr>
            </w:pPr>
            <w:r w:rsidRPr="00301D1A">
              <w:rPr>
                <w:rFonts w:eastAsia="Times New Roman"/>
              </w:rPr>
              <w:t>0,1034</w:t>
            </w:r>
          </w:p>
        </w:tc>
        <w:tc>
          <w:tcPr>
            <w:tcW w:w="0" w:type="auto"/>
            <w:noWrap/>
            <w:vAlign w:val="center"/>
            <w:hideMark/>
          </w:tcPr>
          <w:p w14:paraId="70FB1AFF" w14:textId="77777777" w:rsidR="00AB45E3" w:rsidRPr="00301D1A" w:rsidRDefault="00AB45E3" w:rsidP="000B6DE0">
            <w:pPr>
              <w:pStyle w:val="tabnums"/>
              <w:keepLines/>
              <w:rPr>
                <w:rFonts w:eastAsia="Times New Roman"/>
              </w:rPr>
            </w:pPr>
            <w:r w:rsidRPr="00301D1A">
              <w:rPr>
                <w:rFonts w:eastAsia="Times New Roman"/>
              </w:rPr>
              <w:t>4,61</w:t>
            </w:r>
          </w:p>
        </w:tc>
        <w:tc>
          <w:tcPr>
            <w:tcW w:w="0" w:type="auto"/>
            <w:noWrap/>
            <w:vAlign w:val="center"/>
            <w:hideMark/>
          </w:tcPr>
          <w:p w14:paraId="6C479DBF" w14:textId="77777777" w:rsidR="00AB45E3" w:rsidRPr="00301D1A" w:rsidRDefault="00AB45E3" w:rsidP="000B6DE0">
            <w:pPr>
              <w:pStyle w:val="tabnums"/>
              <w:keepLines/>
              <w:rPr>
                <w:rFonts w:eastAsia="Times New Roman"/>
              </w:rPr>
            </w:pPr>
            <w:r w:rsidRPr="00301D1A">
              <w:rPr>
                <w:rFonts w:eastAsia="Times New Roman"/>
              </w:rPr>
              <w:t>0,414</w:t>
            </w:r>
          </w:p>
        </w:tc>
        <w:tc>
          <w:tcPr>
            <w:tcW w:w="0" w:type="auto"/>
            <w:noWrap/>
            <w:vAlign w:val="center"/>
            <w:hideMark/>
          </w:tcPr>
          <w:p w14:paraId="127BA4FF" w14:textId="77777777" w:rsidR="00AB45E3" w:rsidRPr="00301D1A" w:rsidRDefault="00AB45E3" w:rsidP="000B6DE0">
            <w:pPr>
              <w:pStyle w:val="tabnums"/>
              <w:keepLines/>
              <w:rPr>
                <w:rFonts w:eastAsia="Times New Roman"/>
              </w:rPr>
            </w:pPr>
            <w:r w:rsidRPr="00301D1A">
              <w:rPr>
                <w:rFonts w:eastAsia="Times New Roman"/>
              </w:rPr>
              <w:t>2,51</w:t>
            </w:r>
          </w:p>
        </w:tc>
        <w:tc>
          <w:tcPr>
            <w:tcW w:w="0" w:type="auto"/>
            <w:noWrap/>
            <w:vAlign w:val="center"/>
            <w:hideMark/>
          </w:tcPr>
          <w:p w14:paraId="2C7580D0" w14:textId="77777777" w:rsidR="00AB45E3" w:rsidRPr="00301D1A" w:rsidRDefault="00AB45E3" w:rsidP="000B6DE0">
            <w:pPr>
              <w:pStyle w:val="tabnums"/>
              <w:keepLines/>
              <w:rPr>
                <w:rFonts w:eastAsia="Times New Roman"/>
              </w:rPr>
            </w:pPr>
            <w:r w:rsidRPr="00301D1A">
              <w:rPr>
                <w:rFonts w:eastAsia="Times New Roman"/>
              </w:rPr>
              <w:t>1,172</w:t>
            </w:r>
          </w:p>
        </w:tc>
      </w:tr>
      <w:tr w:rsidR="00AB45E3" w:rsidRPr="005E7FC7" w14:paraId="1DB54C43" w14:textId="77777777" w:rsidTr="000B6DE0">
        <w:trPr>
          <w:trHeight w:val="300"/>
        </w:trPr>
        <w:tc>
          <w:tcPr>
            <w:tcW w:w="0" w:type="auto"/>
            <w:noWrap/>
            <w:vAlign w:val="center"/>
            <w:hideMark/>
          </w:tcPr>
          <w:p w14:paraId="26B9DEB6" w14:textId="77777777" w:rsidR="00AB45E3" w:rsidRPr="00301D1A" w:rsidRDefault="00AB45E3" w:rsidP="000B6DE0">
            <w:pPr>
              <w:pStyle w:val="tabnums"/>
              <w:keepLines/>
              <w:rPr>
                <w:rFonts w:eastAsia="Times New Roman"/>
              </w:rPr>
            </w:pPr>
            <w:r w:rsidRPr="00301D1A">
              <w:rPr>
                <w:rFonts w:eastAsia="Times New Roman"/>
              </w:rPr>
              <w:t>5</w:t>
            </w:r>
          </w:p>
        </w:tc>
        <w:tc>
          <w:tcPr>
            <w:tcW w:w="0" w:type="auto"/>
            <w:noWrap/>
            <w:vAlign w:val="center"/>
            <w:hideMark/>
          </w:tcPr>
          <w:p w14:paraId="43A1A177" w14:textId="77777777" w:rsidR="00AB45E3" w:rsidRPr="00301D1A" w:rsidRDefault="00AB45E3" w:rsidP="000B6DE0">
            <w:pPr>
              <w:pStyle w:val="tabnums"/>
              <w:keepLines/>
              <w:rPr>
                <w:rFonts w:eastAsia="Times New Roman"/>
              </w:rPr>
            </w:pPr>
            <w:r w:rsidRPr="00301D1A">
              <w:rPr>
                <w:rFonts w:eastAsia="Times New Roman"/>
              </w:rPr>
              <w:t>35</w:t>
            </w:r>
          </w:p>
        </w:tc>
        <w:tc>
          <w:tcPr>
            <w:tcW w:w="0" w:type="auto"/>
            <w:noWrap/>
            <w:vAlign w:val="center"/>
            <w:hideMark/>
          </w:tcPr>
          <w:p w14:paraId="2ABC38A9" w14:textId="77777777" w:rsidR="00AB45E3" w:rsidRPr="00301D1A" w:rsidRDefault="00AB45E3" w:rsidP="000B6DE0">
            <w:pPr>
              <w:pStyle w:val="tabnums"/>
              <w:keepLines/>
              <w:rPr>
                <w:rFonts w:eastAsia="Times New Roman"/>
              </w:rPr>
            </w:pPr>
            <w:r w:rsidRPr="00301D1A">
              <w:rPr>
                <w:rFonts w:eastAsia="Times New Roman"/>
              </w:rPr>
              <w:t>R</w:t>
            </w:r>
          </w:p>
        </w:tc>
        <w:tc>
          <w:tcPr>
            <w:tcW w:w="0" w:type="auto"/>
            <w:noWrap/>
            <w:vAlign w:val="center"/>
            <w:hideMark/>
          </w:tcPr>
          <w:p w14:paraId="11D66A7D" w14:textId="77777777" w:rsidR="00AB45E3" w:rsidRPr="00301D1A" w:rsidRDefault="00AB45E3" w:rsidP="000B6DE0">
            <w:pPr>
              <w:pStyle w:val="tabnums"/>
              <w:keepLines/>
              <w:rPr>
                <w:rFonts w:eastAsia="Times New Roman"/>
              </w:rPr>
            </w:pPr>
            <w:r w:rsidRPr="00301D1A">
              <w:rPr>
                <w:rFonts w:eastAsia="Times New Roman"/>
              </w:rPr>
              <w:t>0,824</w:t>
            </w:r>
          </w:p>
        </w:tc>
        <w:tc>
          <w:tcPr>
            <w:tcW w:w="0" w:type="auto"/>
            <w:noWrap/>
            <w:vAlign w:val="center"/>
            <w:hideMark/>
          </w:tcPr>
          <w:p w14:paraId="69BFEEA3" w14:textId="77777777" w:rsidR="00AB45E3" w:rsidRPr="00301D1A" w:rsidRDefault="00AB45E3" w:rsidP="000B6DE0">
            <w:pPr>
              <w:pStyle w:val="tabnums"/>
              <w:keepLines/>
              <w:rPr>
                <w:rFonts w:eastAsia="Times New Roman"/>
              </w:rPr>
            </w:pPr>
            <w:r w:rsidRPr="00301D1A">
              <w:rPr>
                <w:rFonts w:eastAsia="Times New Roman"/>
              </w:rPr>
              <w:t>0,1002</w:t>
            </w:r>
          </w:p>
        </w:tc>
        <w:tc>
          <w:tcPr>
            <w:tcW w:w="0" w:type="auto"/>
            <w:noWrap/>
            <w:vAlign w:val="center"/>
            <w:hideMark/>
          </w:tcPr>
          <w:p w14:paraId="0332CA05" w14:textId="77777777" w:rsidR="00AB45E3" w:rsidRPr="00301D1A" w:rsidRDefault="00AB45E3" w:rsidP="000B6DE0">
            <w:pPr>
              <w:pStyle w:val="tabnums"/>
              <w:keepLines/>
              <w:rPr>
                <w:rFonts w:eastAsia="Times New Roman"/>
              </w:rPr>
            </w:pPr>
            <w:r w:rsidRPr="00301D1A">
              <w:rPr>
                <w:rFonts w:eastAsia="Times New Roman"/>
              </w:rPr>
              <w:t>3,29</w:t>
            </w:r>
          </w:p>
        </w:tc>
        <w:tc>
          <w:tcPr>
            <w:tcW w:w="0" w:type="auto"/>
            <w:noWrap/>
            <w:vAlign w:val="center"/>
            <w:hideMark/>
          </w:tcPr>
          <w:p w14:paraId="4E7CDD62" w14:textId="77777777" w:rsidR="00AB45E3" w:rsidRPr="00301D1A" w:rsidRDefault="00AB45E3" w:rsidP="000B6DE0">
            <w:pPr>
              <w:pStyle w:val="tabnums"/>
              <w:keepLines/>
              <w:rPr>
                <w:rFonts w:eastAsia="Times New Roman"/>
              </w:rPr>
            </w:pPr>
            <w:r w:rsidRPr="00301D1A">
              <w:rPr>
                <w:rFonts w:eastAsia="Times New Roman"/>
              </w:rPr>
              <w:t>0,401</w:t>
            </w:r>
          </w:p>
        </w:tc>
        <w:tc>
          <w:tcPr>
            <w:tcW w:w="0" w:type="auto"/>
            <w:noWrap/>
            <w:vAlign w:val="center"/>
            <w:hideMark/>
          </w:tcPr>
          <w:p w14:paraId="2745E1F4" w14:textId="77777777" w:rsidR="00AB45E3" w:rsidRPr="00301D1A" w:rsidRDefault="00AB45E3" w:rsidP="000B6DE0">
            <w:pPr>
              <w:pStyle w:val="tabnums"/>
              <w:keepLines/>
              <w:rPr>
                <w:rFonts w:eastAsia="Times New Roman"/>
              </w:rPr>
            </w:pPr>
            <w:r w:rsidRPr="00301D1A">
              <w:rPr>
                <w:rFonts w:eastAsia="Times New Roman"/>
              </w:rPr>
              <w:t>1,981</w:t>
            </w:r>
          </w:p>
        </w:tc>
        <w:tc>
          <w:tcPr>
            <w:tcW w:w="0" w:type="auto"/>
            <w:noWrap/>
            <w:vAlign w:val="center"/>
            <w:hideMark/>
          </w:tcPr>
          <w:p w14:paraId="3EFA26F5" w14:textId="77777777" w:rsidR="00AB45E3" w:rsidRPr="00301D1A" w:rsidRDefault="00AB45E3" w:rsidP="000B6DE0">
            <w:pPr>
              <w:pStyle w:val="tabnums"/>
              <w:keepLines/>
              <w:rPr>
                <w:rFonts w:eastAsia="Times New Roman"/>
              </w:rPr>
            </w:pPr>
            <w:r w:rsidRPr="00301D1A">
              <w:rPr>
                <w:rFonts w:eastAsia="Times New Roman"/>
              </w:rPr>
              <w:t>1,094</w:t>
            </w:r>
          </w:p>
        </w:tc>
      </w:tr>
      <w:tr w:rsidR="00AB45E3" w:rsidRPr="005E7FC7" w14:paraId="00D1AEA6" w14:textId="77777777" w:rsidTr="000B6DE0">
        <w:trPr>
          <w:trHeight w:val="300"/>
        </w:trPr>
        <w:tc>
          <w:tcPr>
            <w:tcW w:w="0" w:type="auto"/>
            <w:noWrap/>
            <w:vAlign w:val="center"/>
            <w:hideMark/>
          </w:tcPr>
          <w:p w14:paraId="4F3B7636" w14:textId="77777777" w:rsidR="00AB45E3" w:rsidRPr="00301D1A" w:rsidRDefault="00AB45E3" w:rsidP="000B6DE0">
            <w:pPr>
              <w:pStyle w:val="tabnums"/>
              <w:keepLines/>
              <w:rPr>
                <w:rFonts w:eastAsia="Times New Roman"/>
              </w:rPr>
            </w:pPr>
            <w:r w:rsidRPr="00301D1A">
              <w:rPr>
                <w:rFonts w:eastAsia="Times New Roman"/>
              </w:rPr>
              <w:t>5</w:t>
            </w:r>
          </w:p>
        </w:tc>
        <w:tc>
          <w:tcPr>
            <w:tcW w:w="0" w:type="auto"/>
            <w:noWrap/>
            <w:vAlign w:val="center"/>
            <w:hideMark/>
          </w:tcPr>
          <w:p w14:paraId="3732E795" w14:textId="77777777" w:rsidR="00AB45E3" w:rsidRPr="00301D1A" w:rsidRDefault="00AB45E3" w:rsidP="000B6DE0">
            <w:pPr>
              <w:pStyle w:val="tabnums"/>
              <w:keepLines/>
              <w:rPr>
                <w:rFonts w:eastAsia="Times New Roman"/>
              </w:rPr>
            </w:pPr>
            <w:r w:rsidRPr="00301D1A">
              <w:rPr>
                <w:rFonts w:eastAsia="Times New Roman"/>
              </w:rPr>
              <w:t>50</w:t>
            </w:r>
          </w:p>
        </w:tc>
        <w:tc>
          <w:tcPr>
            <w:tcW w:w="0" w:type="auto"/>
            <w:noWrap/>
            <w:vAlign w:val="center"/>
            <w:hideMark/>
          </w:tcPr>
          <w:p w14:paraId="36EB2389" w14:textId="77777777" w:rsidR="00AB45E3" w:rsidRPr="00301D1A" w:rsidRDefault="00AB45E3" w:rsidP="000B6DE0">
            <w:pPr>
              <w:pStyle w:val="tabnums"/>
              <w:keepLines/>
              <w:rPr>
                <w:rFonts w:eastAsia="Times New Roman"/>
              </w:rPr>
            </w:pPr>
            <w:r w:rsidRPr="00301D1A">
              <w:rPr>
                <w:rFonts w:eastAsia="Times New Roman"/>
              </w:rPr>
              <w:t>R</w:t>
            </w:r>
          </w:p>
        </w:tc>
        <w:tc>
          <w:tcPr>
            <w:tcW w:w="0" w:type="auto"/>
            <w:noWrap/>
            <w:vAlign w:val="center"/>
            <w:hideMark/>
          </w:tcPr>
          <w:p w14:paraId="75BF0187" w14:textId="77777777" w:rsidR="00AB45E3" w:rsidRPr="00301D1A" w:rsidRDefault="00AB45E3" w:rsidP="000B6DE0">
            <w:pPr>
              <w:pStyle w:val="tabnums"/>
              <w:keepLines/>
              <w:rPr>
                <w:rFonts w:eastAsia="Times New Roman"/>
              </w:rPr>
            </w:pPr>
            <w:r w:rsidRPr="00301D1A">
              <w:rPr>
                <w:rFonts w:eastAsia="Times New Roman"/>
              </w:rPr>
              <w:t>0,577</w:t>
            </w:r>
          </w:p>
        </w:tc>
        <w:tc>
          <w:tcPr>
            <w:tcW w:w="0" w:type="auto"/>
            <w:noWrap/>
            <w:vAlign w:val="center"/>
            <w:hideMark/>
          </w:tcPr>
          <w:p w14:paraId="3BAA922D" w14:textId="77777777" w:rsidR="00AB45E3" w:rsidRPr="00301D1A" w:rsidRDefault="00AB45E3" w:rsidP="000B6DE0">
            <w:pPr>
              <w:pStyle w:val="tabnums"/>
              <w:keepLines/>
              <w:rPr>
                <w:rFonts w:eastAsia="Times New Roman"/>
              </w:rPr>
            </w:pPr>
            <w:r w:rsidRPr="00301D1A">
              <w:rPr>
                <w:rFonts w:eastAsia="Times New Roman"/>
              </w:rPr>
              <w:t>0,0998</w:t>
            </w:r>
          </w:p>
        </w:tc>
        <w:tc>
          <w:tcPr>
            <w:tcW w:w="0" w:type="auto"/>
            <w:noWrap/>
            <w:vAlign w:val="center"/>
            <w:hideMark/>
          </w:tcPr>
          <w:p w14:paraId="19B6A530" w14:textId="77777777" w:rsidR="00AB45E3" w:rsidRPr="00301D1A" w:rsidRDefault="00AB45E3" w:rsidP="000B6DE0">
            <w:pPr>
              <w:pStyle w:val="tabnums"/>
              <w:keepLines/>
              <w:rPr>
                <w:rFonts w:eastAsia="Times New Roman"/>
              </w:rPr>
            </w:pPr>
            <w:r w:rsidRPr="00301D1A">
              <w:rPr>
                <w:rFonts w:eastAsia="Times New Roman"/>
              </w:rPr>
              <w:t>2,31</w:t>
            </w:r>
          </w:p>
        </w:tc>
        <w:tc>
          <w:tcPr>
            <w:tcW w:w="0" w:type="auto"/>
            <w:noWrap/>
            <w:vAlign w:val="center"/>
            <w:hideMark/>
          </w:tcPr>
          <w:p w14:paraId="0EEBD7F1" w14:textId="77777777" w:rsidR="00AB45E3" w:rsidRPr="00301D1A" w:rsidRDefault="00AB45E3" w:rsidP="000B6DE0">
            <w:pPr>
              <w:pStyle w:val="tabnums"/>
              <w:keepLines/>
              <w:rPr>
                <w:rFonts w:eastAsia="Times New Roman"/>
              </w:rPr>
            </w:pPr>
            <w:r w:rsidRPr="00301D1A">
              <w:rPr>
                <w:rFonts w:eastAsia="Times New Roman"/>
              </w:rPr>
              <w:t>0,399</w:t>
            </w:r>
          </w:p>
        </w:tc>
        <w:tc>
          <w:tcPr>
            <w:tcW w:w="0" w:type="auto"/>
            <w:noWrap/>
            <w:vAlign w:val="center"/>
            <w:hideMark/>
          </w:tcPr>
          <w:p w14:paraId="08C7E031" w14:textId="77777777" w:rsidR="00AB45E3" w:rsidRPr="00301D1A" w:rsidRDefault="00AB45E3" w:rsidP="000B6DE0">
            <w:pPr>
              <w:pStyle w:val="tabnums"/>
              <w:keepLines/>
              <w:rPr>
                <w:rFonts w:eastAsia="Times New Roman"/>
              </w:rPr>
            </w:pPr>
            <w:r w:rsidRPr="00301D1A">
              <w:rPr>
                <w:rFonts w:eastAsia="Times New Roman"/>
              </w:rPr>
              <w:t>1,532</w:t>
            </w:r>
          </w:p>
        </w:tc>
        <w:tc>
          <w:tcPr>
            <w:tcW w:w="0" w:type="auto"/>
            <w:noWrap/>
            <w:vAlign w:val="center"/>
            <w:hideMark/>
          </w:tcPr>
          <w:p w14:paraId="76F06EA5" w14:textId="77777777" w:rsidR="00AB45E3" w:rsidRPr="00301D1A" w:rsidRDefault="00AB45E3" w:rsidP="000B6DE0">
            <w:pPr>
              <w:pStyle w:val="tabnums"/>
              <w:keepLines/>
              <w:rPr>
                <w:rFonts w:eastAsia="Times New Roman"/>
              </w:rPr>
            </w:pPr>
            <w:r w:rsidRPr="00301D1A">
              <w:rPr>
                <w:rFonts w:eastAsia="Times New Roman"/>
              </w:rPr>
              <w:t>1,042</w:t>
            </w:r>
          </w:p>
        </w:tc>
      </w:tr>
      <w:tr w:rsidR="00AB45E3" w:rsidRPr="005E7FC7" w14:paraId="59191123" w14:textId="77777777" w:rsidTr="000B6DE0">
        <w:trPr>
          <w:trHeight w:val="300"/>
        </w:trPr>
        <w:tc>
          <w:tcPr>
            <w:tcW w:w="0" w:type="auto"/>
            <w:noWrap/>
            <w:vAlign w:val="center"/>
            <w:hideMark/>
          </w:tcPr>
          <w:p w14:paraId="0725CFC7" w14:textId="77777777" w:rsidR="00AB45E3" w:rsidRPr="00301D1A" w:rsidRDefault="00AB45E3" w:rsidP="000B6DE0">
            <w:pPr>
              <w:pStyle w:val="tabnums"/>
              <w:keepLines/>
              <w:rPr>
                <w:rFonts w:eastAsia="Times New Roman"/>
              </w:rPr>
            </w:pPr>
            <w:r w:rsidRPr="00301D1A">
              <w:rPr>
                <w:rFonts w:eastAsia="Times New Roman"/>
              </w:rPr>
              <w:t>5</w:t>
            </w:r>
          </w:p>
        </w:tc>
        <w:tc>
          <w:tcPr>
            <w:tcW w:w="0" w:type="auto"/>
            <w:noWrap/>
            <w:vAlign w:val="center"/>
            <w:hideMark/>
          </w:tcPr>
          <w:p w14:paraId="50A0C4FC" w14:textId="77777777" w:rsidR="00AB45E3" w:rsidRPr="00301D1A" w:rsidRDefault="00AB45E3" w:rsidP="000B6DE0">
            <w:pPr>
              <w:pStyle w:val="tabnums"/>
              <w:keepLines/>
              <w:rPr>
                <w:rFonts w:eastAsia="Times New Roman"/>
              </w:rPr>
            </w:pPr>
            <w:r w:rsidRPr="00301D1A">
              <w:rPr>
                <w:rFonts w:eastAsia="Times New Roman"/>
              </w:rPr>
              <w:t>70</w:t>
            </w:r>
          </w:p>
        </w:tc>
        <w:tc>
          <w:tcPr>
            <w:tcW w:w="0" w:type="auto"/>
            <w:noWrap/>
            <w:vAlign w:val="center"/>
            <w:hideMark/>
          </w:tcPr>
          <w:p w14:paraId="42B1C5A9" w14:textId="77777777" w:rsidR="00AB45E3" w:rsidRPr="00301D1A" w:rsidRDefault="00AB45E3" w:rsidP="000B6DE0">
            <w:pPr>
              <w:pStyle w:val="tabnums"/>
              <w:keepLines/>
              <w:rPr>
                <w:rFonts w:eastAsia="Times New Roman"/>
              </w:rPr>
            </w:pPr>
            <w:r w:rsidRPr="00301D1A">
              <w:rPr>
                <w:rFonts w:eastAsia="Times New Roman"/>
              </w:rPr>
              <w:t>S</w:t>
            </w:r>
          </w:p>
        </w:tc>
        <w:tc>
          <w:tcPr>
            <w:tcW w:w="0" w:type="auto"/>
            <w:noWrap/>
            <w:vAlign w:val="center"/>
            <w:hideMark/>
          </w:tcPr>
          <w:p w14:paraId="38F8B8EA" w14:textId="77777777" w:rsidR="00AB45E3" w:rsidRPr="00301D1A" w:rsidRDefault="00AB45E3" w:rsidP="000B6DE0">
            <w:pPr>
              <w:pStyle w:val="tabnums"/>
              <w:keepLines/>
              <w:rPr>
                <w:rFonts w:eastAsia="Times New Roman"/>
              </w:rPr>
            </w:pPr>
            <w:r w:rsidRPr="00301D1A">
              <w:rPr>
                <w:rFonts w:eastAsia="Times New Roman"/>
              </w:rPr>
              <w:t>0,412</w:t>
            </w:r>
          </w:p>
        </w:tc>
        <w:tc>
          <w:tcPr>
            <w:tcW w:w="0" w:type="auto"/>
            <w:noWrap/>
            <w:vAlign w:val="center"/>
            <w:hideMark/>
          </w:tcPr>
          <w:p w14:paraId="38DABEA7" w14:textId="77777777" w:rsidR="00AB45E3" w:rsidRPr="00301D1A" w:rsidRDefault="00AB45E3" w:rsidP="000B6DE0">
            <w:pPr>
              <w:pStyle w:val="tabnums"/>
              <w:keepLines/>
              <w:rPr>
                <w:rFonts w:eastAsia="Times New Roman"/>
              </w:rPr>
            </w:pPr>
            <w:r w:rsidRPr="00301D1A">
              <w:rPr>
                <w:rFonts w:eastAsia="Times New Roman"/>
              </w:rPr>
              <w:t>0,1148</w:t>
            </w:r>
          </w:p>
        </w:tc>
        <w:tc>
          <w:tcPr>
            <w:tcW w:w="0" w:type="auto"/>
            <w:noWrap/>
            <w:vAlign w:val="center"/>
            <w:hideMark/>
          </w:tcPr>
          <w:p w14:paraId="3AD0D7BF" w14:textId="77777777" w:rsidR="00AB45E3" w:rsidRPr="00301D1A" w:rsidRDefault="00AB45E3" w:rsidP="000B6DE0">
            <w:pPr>
              <w:pStyle w:val="tabnums"/>
              <w:keepLines/>
              <w:rPr>
                <w:rFonts w:eastAsia="Times New Roman"/>
              </w:rPr>
            </w:pPr>
            <w:r w:rsidRPr="00301D1A">
              <w:rPr>
                <w:rFonts w:eastAsia="Times New Roman"/>
              </w:rPr>
              <w:t>1,648</w:t>
            </w:r>
          </w:p>
        </w:tc>
        <w:tc>
          <w:tcPr>
            <w:tcW w:w="0" w:type="auto"/>
            <w:noWrap/>
            <w:vAlign w:val="center"/>
            <w:hideMark/>
          </w:tcPr>
          <w:p w14:paraId="78F1945F" w14:textId="77777777" w:rsidR="00AB45E3" w:rsidRPr="00301D1A" w:rsidRDefault="00AB45E3" w:rsidP="000B6DE0">
            <w:pPr>
              <w:pStyle w:val="tabnums"/>
              <w:keepLines/>
              <w:rPr>
                <w:rFonts w:eastAsia="Times New Roman"/>
              </w:rPr>
            </w:pPr>
            <w:r w:rsidRPr="00301D1A">
              <w:rPr>
                <w:rFonts w:eastAsia="Times New Roman"/>
              </w:rPr>
              <w:t>0,459</w:t>
            </w:r>
          </w:p>
        </w:tc>
        <w:tc>
          <w:tcPr>
            <w:tcW w:w="0" w:type="auto"/>
            <w:noWrap/>
            <w:vAlign w:val="center"/>
            <w:hideMark/>
          </w:tcPr>
          <w:p w14:paraId="66D6067B" w14:textId="77777777" w:rsidR="00AB45E3" w:rsidRPr="00301D1A" w:rsidRDefault="00AB45E3" w:rsidP="000B6DE0">
            <w:pPr>
              <w:pStyle w:val="tabnums"/>
              <w:keepLines/>
              <w:rPr>
                <w:rFonts w:eastAsia="Times New Roman"/>
              </w:rPr>
            </w:pPr>
            <w:r w:rsidRPr="00301D1A">
              <w:rPr>
                <w:rFonts w:eastAsia="Times New Roman"/>
              </w:rPr>
              <w:t>1,196</w:t>
            </w:r>
          </w:p>
        </w:tc>
        <w:tc>
          <w:tcPr>
            <w:tcW w:w="0" w:type="auto"/>
            <w:noWrap/>
            <w:vAlign w:val="center"/>
            <w:hideMark/>
          </w:tcPr>
          <w:p w14:paraId="3BC39432" w14:textId="77777777" w:rsidR="00AB45E3" w:rsidRPr="00301D1A" w:rsidRDefault="00AB45E3" w:rsidP="000B6DE0">
            <w:pPr>
              <w:pStyle w:val="tabnums"/>
              <w:keepLines/>
              <w:rPr>
                <w:rFonts w:eastAsia="Times New Roman"/>
              </w:rPr>
            </w:pPr>
            <w:r w:rsidRPr="00301D1A">
              <w:rPr>
                <w:rFonts w:eastAsia="Times New Roman"/>
              </w:rPr>
              <w:t>1,033</w:t>
            </w:r>
          </w:p>
        </w:tc>
      </w:tr>
      <w:tr w:rsidR="00AB45E3" w:rsidRPr="005E7FC7" w14:paraId="71D3D62B" w14:textId="77777777" w:rsidTr="000B6DE0">
        <w:trPr>
          <w:trHeight w:val="300"/>
        </w:trPr>
        <w:tc>
          <w:tcPr>
            <w:tcW w:w="0" w:type="auto"/>
            <w:noWrap/>
            <w:vAlign w:val="center"/>
            <w:hideMark/>
          </w:tcPr>
          <w:p w14:paraId="31B356CA" w14:textId="77777777" w:rsidR="00AB45E3" w:rsidRPr="00301D1A" w:rsidRDefault="00AB45E3" w:rsidP="000B6DE0">
            <w:pPr>
              <w:pStyle w:val="tabnums"/>
              <w:keepLines/>
              <w:rPr>
                <w:rFonts w:eastAsia="Times New Roman"/>
              </w:rPr>
            </w:pPr>
            <w:r w:rsidRPr="00301D1A">
              <w:rPr>
                <w:rFonts w:eastAsia="Times New Roman"/>
              </w:rPr>
              <w:t>5</w:t>
            </w:r>
          </w:p>
        </w:tc>
        <w:tc>
          <w:tcPr>
            <w:tcW w:w="0" w:type="auto"/>
            <w:noWrap/>
            <w:vAlign w:val="center"/>
            <w:hideMark/>
          </w:tcPr>
          <w:p w14:paraId="48154C83" w14:textId="77777777" w:rsidR="00AB45E3" w:rsidRPr="00301D1A" w:rsidRDefault="00AB45E3" w:rsidP="000B6DE0">
            <w:pPr>
              <w:pStyle w:val="tabnums"/>
              <w:keepLines/>
              <w:rPr>
                <w:rFonts w:eastAsia="Times New Roman"/>
              </w:rPr>
            </w:pPr>
            <w:r w:rsidRPr="00301D1A">
              <w:rPr>
                <w:rFonts w:eastAsia="Times New Roman"/>
              </w:rPr>
              <w:t>95</w:t>
            </w:r>
          </w:p>
        </w:tc>
        <w:tc>
          <w:tcPr>
            <w:tcW w:w="0" w:type="auto"/>
            <w:noWrap/>
            <w:vAlign w:val="center"/>
            <w:hideMark/>
          </w:tcPr>
          <w:p w14:paraId="74252237" w14:textId="77777777" w:rsidR="00AB45E3" w:rsidRPr="00301D1A" w:rsidRDefault="00AB45E3" w:rsidP="000B6DE0">
            <w:pPr>
              <w:pStyle w:val="tabnums"/>
              <w:keepLines/>
              <w:rPr>
                <w:rFonts w:eastAsia="Times New Roman"/>
              </w:rPr>
            </w:pPr>
            <w:r w:rsidRPr="00301D1A">
              <w:rPr>
                <w:rFonts w:eastAsia="Times New Roman"/>
              </w:rPr>
              <w:t>S</w:t>
            </w:r>
          </w:p>
        </w:tc>
        <w:tc>
          <w:tcPr>
            <w:tcW w:w="0" w:type="auto"/>
            <w:noWrap/>
            <w:vAlign w:val="center"/>
            <w:hideMark/>
          </w:tcPr>
          <w:p w14:paraId="4F9E9602" w14:textId="77777777" w:rsidR="00AB45E3" w:rsidRPr="00301D1A" w:rsidRDefault="00AB45E3" w:rsidP="000B6DE0">
            <w:pPr>
              <w:pStyle w:val="tabnums"/>
              <w:keepLines/>
              <w:rPr>
                <w:rFonts w:eastAsia="Times New Roman"/>
              </w:rPr>
            </w:pPr>
            <w:r w:rsidRPr="00301D1A">
              <w:rPr>
                <w:rFonts w:eastAsia="Times New Roman"/>
              </w:rPr>
              <w:t>0,304</w:t>
            </w:r>
          </w:p>
        </w:tc>
        <w:tc>
          <w:tcPr>
            <w:tcW w:w="0" w:type="auto"/>
            <w:noWrap/>
            <w:vAlign w:val="center"/>
            <w:hideMark/>
          </w:tcPr>
          <w:p w14:paraId="11EDB8A6" w14:textId="77777777" w:rsidR="00AB45E3" w:rsidRPr="00301D1A" w:rsidRDefault="00AB45E3" w:rsidP="000B6DE0">
            <w:pPr>
              <w:pStyle w:val="tabnums"/>
              <w:keepLines/>
              <w:rPr>
                <w:rFonts w:eastAsia="Times New Roman"/>
              </w:rPr>
            </w:pPr>
            <w:r w:rsidRPr="00301D1A">
              <w:rPr>
                <w:rFonts w:eastAsia="Times New Roman"/>
              </w:rPr>
              <w:t>0,1109</w:t>
            </w:r>
          </w:p>
        </w:tc>
        <w:tc>
          <w:tcPr>
            <w:tcW w:w="0" w:type="auto"/>
            <w:noWrap/>
            <w:vAlign w:val="center"/>
            <w:hideMark/>
          </w:tcPr>
          <w:p w14:paraId="67D17DB0" w14:textId="77777777" w:rsidR="00AB45E3" w:rsidRPr="00301D1A" w:rsidRDefault="00AB45E3" w:rsidP="000B6DE0">
            <w:pPr>
              <w:pStyle w:val="tabnums"/>
              <w:keepLines/>
              <w:rPr>
                <w:rFonts w:eastAsia="Times New Roman"/>
              </w:rPr>
            </w:pPr>
            <w:r w:rsidRPr="00301D1A">
              <w:rPr>
                <w:rFonts w:eastAsia="Times New Roman"/>
              </w:rPr>
              <w:t>1,215</w:t>
            </w:r>
          </w:p>
        </w:tc>
        <w:tc>
          <w:tcPr>
            <w:tcW w:w="0" w:type="auto"/>
            <w:noWrap/>
            <w:vAlign w:val="center"/>
            <w:hideMark/>
          </w:tcPr>
          <w:p w14:paraId="6ACFAA6B" w14:textId="77777777" w:rsidR="00AB45E3" w:rsidRPr="00301D1A" w:rsidRDefault="00AB45E3" w:rsidP="000B6DE0">
            <w:pPr>
              <w:pStyle w:val="tabnums"/>
              <w:keepLines/>
              <w:rPr>
                <w:rFonts w:eastAsia="Times New Roman"/>
              </w:rPr>
            </w:pPr>
            <w:r w:rsidRPr="00301D1A">
              <w:rPr>
                <w:rFonts w:eastAsia="Times New Roman"/>
              </w:rPr>
              <w:t>0,444</w:t>
            </w:r>
          </w:p>
        </w:tc>
        <w:tc>
          <w:tcPr>
            <w:tcW w:w="0" w:type="auto"/>
            <w:noWrap/>
            <w:vAlign w:val="center"/>
            <w:hideMark/>
          </w:tcPr>
          <w:p w14:paraId="3BC9B0C6" w14:textId="77777777" w:rsidR="00AB45E3" w:rsidRPr="00301D1A" w:rsidRDefault="00AB45E3" w:rsidP="000B6DE0">
            <w:pPr>
              <w:pStyle w:val="tabnums"/>
              <w:keepLines/>
              <w:rPr>
                <w:rFonts w:eastAsia="Times New Roman"/>
              </w:rPr>
            </w:pPr>
            <w:r w:rsidRPr="00301D1A">
              <w:rPr>
                <w:rFonts w:eastAsia="Times New Roman"/>
              </w:rPr>
              <w:t>0,956</w:t>
            </w:r>
          </w:p>
        </w:tc>
        <w:tc>
          <w:tcPr>
            <w:tcW w:w="0" w:type="auto"/>
            <w:noWrap/>
            <w:vAlign w:val="center"/>
            <w:hideMark/>
          </w:tcPr>
          <w:p w14:paraId="438F76F8" w14:textId="77777777" w:rsidR="00AB45E3" w:rsidRPr="00301D1A" w:rsidRDefault="00AB45E3" w:rsidP="000B6DE0">
            <w:pPr>
              <w:pStyle w:val="tabnums"/>
              <w:keepLines/>
              <w:rPr>
                <w:rFonts w:eastAsia="Times New Roman"/>
              </w:rPr>
            </w:pPr>
            <w:r w:rsidRPr="00301D1A">
              <w:rPr>
                <w:rFonts w:eastAsia="Times New Roman"/>
              </w:rPr>
              <w:t>1,020</w:t>
            </w:r>
          </w:p>
        </w:tc>
      </w:tr>
      <w:tr w:rsidR="00AB45E3" w:rsidRPr="005E7FC7" w14:paraId="012E659C" w14:textId="77777777" w:rsidTr="000B6DE0">
        <w:trPr>
          <w:trHeight w:val="300"/>
        </w:trPr>
        <w:tc>
          <w:tcPr>
            <w:tcW w:w="0" w:type="auto"/>
            <w:noWrap/>
            <w:vAlign w:val="center"/>
            <w:hideMark/>
          </w:tcPr>
          <w:p w14:paraId="66CC13CC" w14:textId="77777777" w:rsidR="00AB45E3" w:rsidRPr="00301D1A" w:rsidRDefault="00AB45E3" w:rsidP="000B6DE0">
            <w:pPr>
              <w:pStyle w:val="tabnums"/>
              <w:keepLines/>
              <w:rPr>
                <w:rFonts w:eastAsia="Times New Roman"/>
              </w:rPr>
            </w:pPr>
            <w:r w:rsidRPr="00301D1A">
              <w:rPr>
                <w:rFonts w:eastAsia="Times New Roman"/>
              </w:rPr>
              <w:t>5</w:t>
            </w:r>
          </w:p>
        </w:tc>
        <w:tc>
          <w:tcPr>
            <w:tcW w:w="0" w:type="auto"/>
            <w:noWrap/>
            <w:vAlign w:val="center"/>
            <w:hideMark/>
          </w:tcPr>
          <w:p w14:paraId="3E2073C4" w14:textId="77777777" w:rsidR="00AB45E3" w:rsidRPr="00301D1A" w:rsidRDefault="00AB45E3" w:rsidP="000B6DE0">
            <w:pPr>
              <w:pStyle w:val="tabnums"/>
              <w:keepLines/>
              <w:rPr>
                <w:rFonts w:eastAsia="Times New Roman"/>
              </w:rPr>
            </w:pPr>
            <w:r w:rsidRPr="00301D1A">
              <w:rPr>
                <w:rFonts w:eastAsia="Times New Roman"/>
              </w:rPr>
              <w:t>120</w:t>
            </w:r>
          </w:p>
        </w:tc>
        <w:tc>
          <w:tcPr>
            <w:tcW w:w="0" w:type="auto"/>
            <w:noWrap/>
            <w:vAlign w:val="center"/>
            <w:hideMark/>
          </w:tcPr>
          <w:p w14:paraId="7E060D4D" w14:textId="77777777" w:rsidR="00AB45E3" w:rsidRPr="00301D1A" w:rsidRDefault="00AB45E3" w:rsidP="000B6DE0">
            <w:pPr>
              <w:pStyle w:val="tabnums"/>
              <w:keepLines/>
              <w:rPr>
                <w:rFonts w:eastAsia="Times New Roman"/>
              </w:rPr>
            </w:pPr>
            <w:r w:rsidRPr="00301D1A">
              <w:rPr>
                <w:rFonts w:eastAsia="Times New Roman"/>
              </w:rPr>
              <w:t>S</w:t>
            </w:r>
          </w:p>
        </w:tc>
        <w:tc>
          <w:tcPr>
            <w:tcW w:w="0" w:type="auto"/>
            <w:noWrap/>
            <w:vAlign w:val="center"/>
            <w:hideMark/>
          </w:tcPr>
          <w:p w14:paraId="493940C7" w14:textId="77777777" w:rsidR="00AB45E3" w:rsidRPr="00301D1A" w:rsidRDefault="00AB45E3" w:rsidP="000B6DE0">
            <w:pPr>
              <w:pStyle w:val="tabnums"/>
              <w:keepLines/>
              <w:rPr>
                <w:rFonts w:eastAsia="Times New Roman"/>
              </w:rPr>
            </w:pPr>
            <w:r w:rsidRPr="00301D1A">
              <w:rPr>
                <w:rFonts w:eastAsia="Times New Roman"/>
              </w:rPr>
              <w:t>0,241</w:t>
            </w:r>
          </w:p>
        </w:tc>
        <w:tc>
          <w:tcPr>
            <w:tcW w:w="0" w:type="auto"/>
            <w:noWrap/>
            <w:vAlign w:val="center"/>
            <w:hideMark/>
          </w:tcPr>
          <w:p w14:paraId="3476EB3C" w14:textId="77777777" w:rsidR="00AB45E3" w:rsidRPr="00301D1A" w:rsidRDefault="00AB45E3" w:rsidP="000B6DE0">
            <w:pPr>
              <w:pStyle w:val="tabnums"/>
              <w:keepLines/>
              <w:rPr>
                <w:rFonts w:eastAsia="Times New Roman"/>
              </w:rPr>
            </w:pPr>
            <w:r w:rsidRPr="00301D1A">
              <w:rPr>
                <w:rFonts w:eastAsia="Times New Roman"/>
              </w:rPr>
              <w:t>0,1081</w:t>
            </w:r>
          </w:p>
        </w:tc>
        <w:tc>
          <w:tcPr>
            <w:tcW w:w="0" w:type="auto"/>
            <w:noWrap/>
            <w:vAlign w:val="center"/>
            <w:hideMark/>
          </w:tcPr>
          <w:p w14:paraId="512B2793" w14:textId="77777777" w:rsidR="00AB45E3" w:rsidRPr="00301D1A" w:rsidRDefault="00AB45E3" w:rsidP="000B6DE0">
            <w:pPr>
              <w:pStyle w:val="tabnums"/>
              <w:keepLines/>
              <w:rPr>
                <w:rFonts w:eastAsia="Times New Roman"/>
              </w:rPr>
            </w:pPr>
            <w:r w:rsidRPr="00301D1A">
              <w:rPr>
                <w:rFonts w:eastAsia="Times New Roman"/>
              </w:rPr>
              <w:t>0,962</w:t>
            </w:r>
          </w:p>
        </w:tc>
        <w:tc>
          <w:tcPr>
            <w:tcW w:w="0" w:type="auto"/>
            <w:noWrap/>
            <w:vAlign w:val="center"/>
            <w:hideMark/>
          </w:tcPr>
          <w:p w14:paraId="7F9A16E1" w14:textId="77777777" w:rsidR="00AB45E3" w:rsidRPr="00301D1A" w:rsidRDefault="00AB45E3" w:rsidP="000B6DE0">
            <w:pPr>
              <w:pStyle w:val="tabnums"/>
              <w:keepLines/>
              <w:rPr>
                <w:rFonts w:eastAsia="Times New Roman"/>
              </w:rPr>
            </w:pPr>
            <w:r w:rsidRPr="00301D1A">
              <w:rPr>
                <w:rFonts w:eastAsia="Times New Roman"/>
              </w:rPr>
              <w:t>0,432</w:t>
            </w:r>
          </w:p>
        </w:tc>
        <w:tc>
          <w:tcPr>
            <w:tcW w:w="0" w:type="auto"/>
            <w:noWrap/>
            <w:vAlign w:val="center"/>
            <w:hideMark/>
          </w:tcPr>
          <w:p w14:paraId="556CA5D4" w14:textId="77777777" w:rsidR="00AB45E3" w:rsidRPr="00301D1A" w:rsidRDefault="00AB45E3" w:rsidP="000B6DE0">
            <w:pPr>
              <w:pStyle w:val="tabnums"/>
              <w:keepLines/>
              <w:rPr>
                <w:rFonts w:eastAsia="Times New Roman"/>
              </w:rPr>
            </w:pPr>
            <w:r w:rsidRPr="00301D1A">
              <w:rPr>
                <w:rFonts w:eastAsia="Times New Roman"/>
              </w:rPr>
              <w:t>0,807</w:t>
            </w:r>
          </w:p>
        </w:tc>
        <w:tc>
          <w:tcPr>
            <w:tcW w:w="0" w:type="auto"/>
            <w:noWrap/>
            <w:vAlign w:val="center"/>
            <w:hideMark/>
          </w:tcPr>
          <w:p w14:paraId="4422AC07" w14:textId="77777777" w:rsidR="00AB45E3" w:rsidRPr="00301D1A" w:rsidRDefault="00AB45E3" w:rsidP="000B6DE0">
            <w:pPr>
              <w:pStyle w:val="tabnums"/>
              <w:keepLines/>
              <w:rPr>
                <w:rFonts w:eastAsia="Times New Roman"/>
              </w:rPr>
            </w:pPr>
            <w:r w:rsidRPr="00301D1A">
              <w:rPr>
                <w:rFonts w:eastAsia="Times New Roman"/>
              </w:rPr>
              <w:t>1,017</w:t>
            </w:r>
          </w:p>
        </w:tc>
      </w:tr>
      <w:tr w:rsidR="00AB45E3" w:rsidRPr="005E7FC7" w14:paraId="154AA475" w14:textId="77777777" w:rsidTr="000B6DE0">
        <w:trPr>
          <w:trHeight w:val="300"/>
        </w:trPr>
        <w:tc>
          <w:tcPr>
            <w:tcW w:w="0" w:type="auto"/>
            <w:noWrap/>
            <w:vAlign w:val="center"/>
            <w:hideMark/>
          </w:tcPr>
          <w:p w14:paraId="6BFCB5B6" w14:textId="77777777" w:rsidR="00AB45E3" w:rsidRPr="00301D1A" w:rsidRDefault="00AB45E3" w:rsidP="000B6DE0">
            <w:pPr>
              <w:pStyle w:val="tabnums"/>
              <w:keepLines/>
              <w:rPr>
                <w:rFonts w:eastAsia="Times New Roman"/>
              </w:rPr>
            </w:pPr>
            <w:r w:rsidRPr="00301D1A">
              <w:rPr>
                <w:rFonts w:eastAsia="Times New Roman"/>
              </w:rPr>
              <w:t>5</w:t>
            </w:r>
          </w:p>
        </w:tc>
        <w:tc>
          <w:tcPr>
            <w:tcW w:w="0" w:type="auto"/>
            <w:noWrap/>
            <w:vAlign w:val="center"/>
            <w:hideMark/>
          </w:tcPr>
          <w:p w14:paraId="58D3EF1E" w14:textId="77777777" w:rsidR="00AB45E3" w:rsidRPr="00301D1A" w:rsidRDefault="00AB45E3" w:rsidP="000B6DE0">
            <w:pPr>
              <w:pStyle w:val="tabnums"/>
              <w:keepLines/>
              <w:rPr>
                <w:rFonts w:eastAsia="Times New Roman"/>
              </w:rPr>
            </w:pPr>
            <w:r w:rsidRPr="00301D1A">
              <w:rPr>
                <w:rFonts w:eastAsia="Times New Roman"/>
              </w:rPr>
              <w:t>150</w:t>
            </w:r>
          </w:p>
        </w:tc>
        <w:tc>
          <w:tcPr>
            <w:tcW w:w="0" w:type="auto"/>
            <w:noWrap/>
            <w:vAlign w:val="center"/>
            <w:hideMark/>
          </w:tcPr>
          <w:p w14:paraId="55893BC5" w14:textId="77777777" w:rsidR="00AB45E3" w:rsidRPr="00301D1A" w:rsidRDefault="00AB45E3" w:rsidP="000B6DE0">
            <w:pPr>
              <w:pStyle w:val="tabnums"/>
              <w:keepLines/>
              <w:rPr>
                <w:rFonts w:eastAsia="Times New Roman"/>
              </w:rPr>
            </w:pPr>
            <w:r w:rsidRPr="00301D1A">
              <w:rPr>
                <w:rFonts w:eastAsia="Times New Roman"/>
              </w:rPr>
              <w:t>S</w:t>
            </w:r>
          </w:p>
        </w:tc>
        <w:tc>
          <w:tcPr>
            <w:tcW w:w="0" w:type="auto"/>
            <w:noWrap/>
            <w:vAlign w:val="center"/>
            <w:hideMark/>
          </w:tcPr>
          <w:p w14:paraId="0CC6E7A9" w14:textId="77777777" w:rsidR="00AB45E3" w:rsidRPr="00301D1A" w:rsidRDefault="00AB45E3" w:rsidP="000B6DE0">
            <w:pPr>
              <w:pStyle w:val="tabnums"/>
              <w:keepLines/>
              <w:rPr>
                <w:rFonts w:eastAsia="Times New Roman"/>
              </w:rPr>
            </w:pPr>
            <w:r w:rsidRPr="00301D1A">
              <w:rPr>
                <w:rFonts w:eastAsia="Times New Roman"/>
              </w:rPr>
              <w:t>0,193</w:t>
            </w:r>
          </w:p>
        </w:tc>
        <w:tc>
          <w:tcPr>
            <w:tcW w:w="0" w:type="auto"/>
            <w:noWrap/>
            <w:vAlign w:val="center"/>
            <w:hideMark/>
          </w:tcPr>
          <w:p w14:paraId="45B1F1DF" w14:textId="77777777" w:rsidR="00AB45E3" w:rsidRPr="00301D1A" w:rsidRDefault="00AB45E3" w:rsidP="000B6DE0">
            <w:pPr>
              <w:pStyle w:val="tabnums"/>
              <w:keepLines/>
              <w:rPr>
                <w:rFonts w:eastAsia="Times New Roman"/>
              </w:rPr>
            </w:pPr>
            <w:r w:rsidRPr="00301D1A">
              <w:rPr>
                <w:rFonts w:eastAsia="Times New Roman"/>
              </w:rPr>
              <w:t>0,1070</w:t>
            </w:r>
          </w:p>
        </w:tc>
        <w:tc>
          <w:tcPr>
            <w:tcW w:w="0" w:type="auto"/>
            <w:noWrap/>
            <w:vAlign w:val="center"/>
            <w:hideMark/>
          </w:tcPr>
          <w:p w14:paraId="5698C9AF" w14:textId="77777777" w:rsidR="00AB45E3" w:rsidRPr="00301D1A" w:rsidRDefault="00AB45E3" w:rsidP="000B6DE0">
            <w:pPr>
              <w:pStyle w:val="tabnums"/>
              <w:keepLines/>
              <w:rPr>
                <w:rFonts w:eastAsia="Times New Roman"/>
              </w:rPr>
            </w:pPr>
            <w:r w:rsidRPr="00301D1A">
              <w:rPr>
                <w:rFonts w:eastAsia="Times New Roman"/>
              </w:rPr>
              <w:t>0,771</w:t>
            </w:r>
          </w:p>
        </w:tc>
        <w:tc>
          <w:tcPr>
            <w:tcW w:w="0" w:type="auto"/>
            <w:noWrap/>
            <w:vAlign w:val="center"/>
            <w:hideMark/>
          </w:tcPr>
          <w:p w14:paraId="3E7E17F7" w14:textId="77777777" w:rsidR="00AB45E3" w:rsidRPr="00301D1A" w:rsidRDefault="00AB45E3" w:rsidP="000B6DE0">
            <w:pPr>
              <w:pStyle w:val="tabnums"/>
              <w:keepLines/>
              <w:rPr>
                <w:rFonts w:eastAsia="Times New Roman"/>
              </w:rPr>
            </w:pPr>
            <w:r w:rsidRPr="00301D1A">
              <w:rPr>
                <w:rFonts w:eastAsia="Times New Roman"/>
              </w:rPr>
              <w:t>0,428</w:t>
            </w:r>
          </w:p>
        </w:tc>
        <w:tc>
          <w:tcPr>
            <w:tcW w:w="0" w:type="auto"/>
            <w:noWrap/>
            <w:vAlign w:val="center"/>
            <w:hideMark/>
          </w:tcPr>
          <w:p w14:paraId="066A2CF6" w14:textId="77777777" w:rsidR="00AB45E3" w:rsidRPr="00301D1A" w:rsidRDefault="00AB45E3" w:rsidP="000B6DE0">
            <w:pPr>
              <w:pStyle w:val="tabnums"/>
              <w:keepLines/>
              <w:rPr>
                <w:rFonts w:eastAsia="Times New Roman"/>
              </w:rPr>
            </w:pPr>
            <w:r w:rsidRPr="00301D1A">
              <w:rPr>
                <w:rFonts w:eastAsia="Times New Roman"/>
              </w:rPr>
              <w:t>0,689</w:t>
            </w:r>
          </w:p>
        </w:tc>
        <w:tc>
          <w:tcPr>
            <w:tcW w:w="0" w:type="auto"/>
            <w:noWrap/>
            <w:vAlign w:val="center"/>
            <w:hideMark/>
          </w:tcPr>
          <w:p w14:paraId="324B7EC2" w14:textId="77777777" w:rsidR="00AB45E3" w:rsidRPr="00301D1A" w:rsidRDefault="00AB45E3" w:rsidP="000B6DE0">
            <w:pPr>
              <w:pStyle w:val="tabnums"/>
              <w:keepLines/>
              <w:rPr>
                <w:rFonts w:eastAsia="Times New Roman"/>
              </w:rPr>
            </w:pPr>
            <w:r w:rsidRPr="00301D1A">
              <w:rPr>
                <w:rFonts w:eastAsia="Times New Roman"/>
              </w:rPr>
              <w:t>1,017</w:t>
            </w:r>
          </w:p>
        </w:tc>
      </w:tr>
      <w:tr w:rsidR="00AB45E3" w:rsidRPr="005E7FC7" w14:paraId="035284BD" w14:textId="77777777" w:rsidTr="000B6DE0">
        <w:trPr>
          <w:trHeight w:val="300"/>
        </w:trPr>
        <w:tc>
          <w:tcPr>
            <w:tcW w:w="0" w:type="auto"/>
            <w:noWrap/>
            <w:vAlign w:val="center"/>
            <w:hideMark/>
          </w:tcPr>
          <w:p w14:paraId="6B93D705" w14:textId="77777777" w:rsidR="00AB45E3" w:rsidRPr="00301D1A" w:rsidRDefault="00AB45E3" w:rsidP="000B6DE0">
            <w:pPr>
              <w:pStyle w:val="tabnums"/>
              <w:keepLines/>
              <w:rPr>
                <w:rFonts w:eastAsia="Times New Roman"/>
              </w:rPr>
            </w:pPr>
            <w:r w:rsidRPr="00301D1A">
              <w:rPr>
                <w:rFonts w:eastAsia="Times New Roman"/>
              </w:rPr>
              <w:t>5</w:t>
            </w:r>
          </w:p>
        </w:tc>
        <w:tc>
          <w:tcPr>
            <w:tcW w:w="0" w:type="auto"/>
            <w:noWrap/>
            <w:vAlign w:val="center"/>
            <w:hideMark/>
          </w:tcPr>
          <w:p w14:paraId="21ACD5B3" w14:textId="77777777" w:rsidR="00AB45E3" w:rsidRPr="00301D1A" w:rsidRDefault="00AB45E3" w:rsidP="000B6DE0">
            <w:pPr>
              <w:pStyle w:val="tabnums"/>
              <w:keepLines/>
              <w:rPr>
                <w:rFonts w:eastAsia="Times New Roman"/>
              </w:rPr>
            </w:pPr>
            <w:r w:rsidRPr="00301D1A">
              <w:rPr>
                <w:rFonts w:eastAsia="Times New Roman"/>
              </w:rPr>
              <w:t>185</w:t>
            </w:r>
          </w:p>
        </w:tc>
        <w:tc>
          <w:tcPr>
            <w:tcW w:w="0" w:type="auto"/>
            <w:noWrap/>
            <w:vAlign w:val="center"/>
            <w:hideMark/>
          </w:tcPr>
          <w:p w14:paraId="7E8F09AB" w14:textId="77777777" w:rsidR="00AB45E3" w:rsidRPr="00301D1A" w:rsidRDefault="00AB45E3" w:rsidP="000B6DE0">
            <w:pPr>
              <w:pStyle w:val="tabnums"/>
              <w:keepLines/>
              <w:rPr>
                <w:rFonts w:eastAsia="Times New Roman"/>
              </w:rPr>
            </w:pPr>
            <w:r w:rsidRPr="00301D1A">
              <w:rPr>
                <w:rFonts w:eastAsia="Times New Roman"/>
              </w:rPr>
              <w:t>S</w:t>
            </w:r>
          </w:p>
        </w:tc>
        <w:tc>
          <w:tcPr>
            <w:tcW w:w="0" w:type="auto"/>
            <w:noWrap/>
            <w:vAlign w:val="center"/>
            <w:hideMark/>
          </w:tcPr>
          <w:p w14:paraId="5072D690" w14:textId="77777777" w:rsidR="00AB45E3" w:rsidRPr="00301D1A" w:rsidRDefault="00AB45E3" w:rsidP="000B6DE0">
            <w:pPr>
              <w:pStyle w:val="tabnums"/>
              <w:keepLines/>
              <w:rPr>
                <w:rFonts w:eastAsia="Times New Roman"/>
              </w:rPr>
            </w:pPr>
            <w:r w:rsidRPr="00301D1A">
              <w:rPr>
                <w:rFonts w:eastAsia="Times New Roman"/>
              </w:rPr>
              <w:t>0,156</w:t>
            </w:r>
          </w:p>
        </w:tc>
        <w:tc>
          <w:tcPr>
            <w:tcW w:w="0" w:type="auto"/>
            <w:noWrap/>
            <w:vAlign w:val="center"/>
            <w:hideMark/>
          </w:tcPr>
          <w:p w14:paraId="609E2C73" w14:textId="77777777" w:rsidR="00AB45E3" w:rsidRPr="00301D1A" w:rsidRDefault="00AB45E3" w:rsidP="000B6DE0">
            <w:pPr>
              <w:pStyle w:val="tabnums"/>
              <w:keepLines/>
              <w:rPr>
                <w:rFonts w:eastAsia="Times New Roman"/>
              </w:rPr>
            </w:pPr>
            <w:r w:rsidRPr="00301D1A">
              <w:rPr>
                <w:rFonts w:eastAsia="Times New Roman"/>
              </w:rPr>
              <w:t>0,1057</w:t>
            </w:r>
          </w:p>
        </w:tc>
        <w:tc>
          <w:tcPr>
            <w:tcW w:w="0" w:type="auto"/>
            <w:noWrap/>
            <w:vAlign w:val="center"/>
            <w:hideMark/>
          </w:tcPr>
          <w:p w14:paraId="2F1C2553" w14:textId="77777777" w:rsidR="00AB45E3" w:rsidRPr="00301D1A" w:rsidRDefault="00AB45E3" w:rsidP="000B6DE0">
            <w:pPr>
              <w:pStyle w:val="tabnums"/>
              <w:keepLines/>
              <w:rPr>
                <w:rFonts w:eastAsia="Times New Roman"/>
              </w:rPr>
            </w:pPr>
            <w:r w:rsidRPr="00301D1A">
              <w:rPr>
                <w:rFonts w:eastAsia="Times New Roman"/>
              </w:rPr>
              <w:t>0,626</w:t>
            </w:r>
          </w:p>
        </w:tc>
        <w:tc>
          <w:tcPr>
            <w:tcW w:w="0" w:type="auto"/>
            <w:noWrap/>
            <w:vAlign w:val="center"/>
            <w:hideMark/>
          </w:tcPr>
          <w:p w14:paraId="65D0AA0E" w14:textId="77777777" w:rsidR="00AB45E3" w:rsidRPr="00301D1A" w:rsidRDefault="00AB45E3" w:rsidP="000B6DE0">
            <w:pPr>
              <w:pStyle w:val="tabnums"/>
              <w:keepLines/>
              <w:rPr>
                <w:rFonts w:eastAsia="Times New Roman"/>
              </w:rPr>
            </w:pPr>
            <w:r w:rsidRPr="00301D1A">
              <w:rPr>
                <w:rFonts w:eastAsia="Times New Roman"/>
              </w:rPr>
              <w:t>0,423</w:t>
            </w:r>
          </w:p>
        </w:tc>
        <w:tc>
          <w:tcPr>
            <w:tcW w:w="0" w:type="auto"/>
            <w:noWrap/>
            <w:vAlign w:val="center"/>
            <w:hideMark/>
          </w:tcPr>
          <w:p w14:paraId="1118D12D" w14:textId="77777777" w:rsidR="00AB45E3" w:rsidRPr="00301D1A" w:rsidRDefault="00AB45E3" w:rsidP="000B6DE0">
            <w:pPr>
              <w:pStyle w:val="tabnums"/>
              <w:keepLines/>
              <w:rPr>
                <w:rFonts w:eastAsia="Times New Roman"/>
              </w:rPr>
            </w:pPr>
            <w:r w:rsidRPr="00301D1A">
              <w:rPr>
                <w:rFonts w:eastAsia="Times New Roman"/>
              </w:rPr>
              <w:t>0,597</w:t>
            </w:r>
          </w:p>
        </w:tc>
        <w:tc>
          <w:tcPr>
            <w:tcW w:w="0" w:type="auto"/>
            <w:noWrap/>
            <w:vAlign w:val="center"/>
            <w:hideMark/>
          </w:tcPr>
          <w:p w14:paraId="001D6905" w14:textId="77777777" w:rsidR="00AB45E3" w:rsidRPr="00301D1A" w:rsidRDefault="00AB45E3" w:rsidP="000B6DE0">
            <w:pPr>
              <w:pStyle w:val="tabnums"/>
              <w:keepLines/>
              <w:rPr>
                <w:rFonts w:eastAsia="Times New Roman"/>
              </w:rPr>
            </w:pPr>
            <w:r w:rsidRPr="00301D1A">
              <w:rPr>
                <w:rFonts w:eastAsia="Times New Roman"/>
              </w:rPr>
              <w:t>1,014</w:t>
            </w:r>
          </w:p>
        </w:tc>
      </w:tr>
      <w:tr w:rsidR="00AB45E3" w14:paraId="7522B6F5" w14:textId="77777777" w:rsidTr="000B6DE0">
        <w:tc>
          <w:tcPr>
            <w:tcW w:w="0" w:type="auto"/>
            <w:gridSpan w:val="9"/>
          </w:tcPr>
          <w:p w14:paraId="0FBB08AD" w14:textId="77777777" w:rsidR="00AB45E3" w:rsidRPr="00B44592" w:rsidRDefault="00AB45E3" w:rsidP="000B6DE0">
            <w:pPr>
              <w:pStyle w:val="tabnote"/>
              <w:keepLines/>
            </w:pPr>
            <w:r w:rsidRPr="00BF5958">
              <w:rPr>
                <w:vertAlign w:val="superscript"/>
              </w:rPr>
              <w:t>1)</w:t>
            </w:r>
            <w:r w:rsidRPr="00BF5958">
              <w:rPr>
                <w:vertAlign w:val="subscript"/>
              </w:rPr>
              <w:t xml:space="preserve"> </w:t>
            </w:r>
            <w:r>
              <w:t>В двухжильном кабеле одна жила используется под фазу и одна жила под ноль. В трехжильном кабеле одна жила используется под фазу, одна жила под ноль и одна жила под заземление</w:t>
            </w:r>
            <w:r w:rsidRPr="00B44592">
              <w:t xml:space="preserve"> </w:t>
            </w:r>
            <w:r>
              <w:t>(</w:t>
            </w:r>
            <w:r>
              <w:rPr>
                <w:lang w:val="en-US"/>
              </w:rPr>
              <w:t>PE</w:t>
            </w:r>
            <w:r w:rsidRPr="00B44592">
              <w:t>)</w:t>
            </w:r>
            <w:r>
              <w:t>.</w:t>
            </w:r>
          </w:p>
          <w:p w14:paraId="154897AD" w14:textId="77777777" w:rsidR="00AB45E3" w:rsidRPr="00BF5958" w:rsidRDefault="00AB45E3" w:rsidP="000B6DE0">
            <w:pPr>
              <w:pStyle w:val="tabnote"/>
              <w:keepLines/>
            </w:pPr>
            <w:r>
              <w:rPr>
                <w:vertAlign w:val="superscript"/>
              </w:rPr>
              <w:t>2</w:t>
            </w:r>
            <w:r w:rsidRPr="00BF5958">
              <w:rPr>
                <w:vertAlign w:val="superscript"/>
              </w:rPr>
              <w:t>)</w:t>
            </w:r>
            <w:r w:rsidRPr="00BF5958">
              <w:rPr>
                <w:vertAlign w:val="subscript"/>
              </w:rPr>
              <w:t xml:space="preserve"> </w:t>
            </w:r>
            <w:r>
              <w:t xml:space="preserve">Сечение всех жил, включая </w:t>
            </w:r>
            <w:r>
              <w:rPr>
                <w:lang w:val="en-US"/>
              </w:rPr>
              <w:t>N</w:t>
            </w:r>
            <w:r w:rsidRPr="00500A56">
              <w:t xml:space="preserve"> </w:t>
            </w:r>
            <w:r>
              <w:t xml:space="preserve">и </w:t>
            </w:r>
            <w:r>
              <w:rPr>
                <w:lang w:val="en-US"/>
              </w:rPr>
              <w:t>PE</w:t>
            </w:r>
            <w:r>
              <w:t>, одинаково.</w:t>
            </w:r>
          </w:p>
          <w:p w14:paraId="1CEF7C56" w14:textId="77777777" w:rsidR="00AB45E3" w:rsidRDefault="00AB45E3" w:rsidP="000B6DE0">
            <w:pPr>
              <w:pStyle w:val="tabnote"/>
              <w:keepLines/>
            </w:pPr>
            <w:r>
              <w:rPr>
                <w:vertAlign w:val="superscript"/>
              </w:rPr>
              <w:t>3</w:t>
            </w:r>
            <w:r w:rsidRPr="00BF5958">
              <w:rPr>
                <w:vertAlign w:val="superscript"/>
              </w:rPr>
              <w:t>)</w:t>
            </w:r>
            <w:r>
              <w:t xml:space="preserve"> </w:t>
            </w:r>
            <w:r>
              <w:rPr>
                <w:lang w:val="en-US"/>
              </w:rPr>
              <w:t>R</w:t>
            </w:r>
            <w:r w:rsidRPr="00BF5958">
              <w:t xml:space="preserve"> </w:t>
            </w:r>
            <w:r>
              <w:t xml:space="preserve">соответствует </w:t>
            </w:r>
            <w:r w:rsidRPr="00BF5958">
              <w:t>кабел</w:t>
            </w:r>
            <w:r>
              <w:t>ю</w:t>
            </w:r>
            <w:r w:rsidRPr="00BF5958">
              <w:t xml:space="preserve"> с круглыми жилами</w:t>
            </w:r>
            <w:r>
              <w:t xml:space="preserve">, </w:t>
            </w:r>
            <w:r>
              <w:rPr>
                <w:lang w:val="en-US"/>
              </w:rPr>
              <w:t>S</w:t>
            </w:r>
            <w:r w:rsidRPr="00BF5958">
              <w:t xml:space="preserve"> </w:t>
            </w:r>
            <w:r>
              <w:t>–</w:t>
            </w:r>
            <w:r w:rsidRPr="00BF5958">
              <w:t xml:space="preserve"> с секторными жилами.</w:t>
            </w:r>
          </w:p>
          <w:p w14:paraId="2A81BF14" w14:textId="77777777" w:rsidR="00AB45E3" w:rsidRPr="00301D1A" w:rsidRDefault="00AB45E3" w:rsidP="000B6DE0">
            <w:pPr>
              <w:pStyle w:val="tabnote"/>
              <w:keepLines/>
            </w:pPr>
            <w:r>
              <w:rPr>
                <w:vertAlign w:val="superscript"/>
              </w:rPr>
              <w:t>4</w:t>
            </w:r>
            <w:r w:rsidRPr="00BF5958">
              <w:rPr>
                <w:vertAlign w:val="superscript"/>
              </w:rPr>
              <w:t>)</w:t>
            </w:r>
            <w:r w:rsidRPr="00BF5958">
              <w:rPr>
                <w:vertAlign w:val="subscript"/>
              </w:rPr>
              <w:t xml:space="preserve"> </w:t>
            </w:r>
            <w:r>
              <w:t xml:space="preserve">Сопротивление нулевой последовательности кабеля при протекании обратного тока однофазного КЗ только по </w:t>
            </w:r>
            <w:r>
              <w:rPr>
                <w:lang w:val="en-US"/>
              </w:rPr>
              <w:t>N</w:t>
            </w:r>
            <w:r w:rsidRPr="00C0489E">
              <w:t>-</w:t>
            </w:r>
            <w:r>
              <w:t>жиле</w:t>
            </w:r>
            <w:r w:rsidRPr="00BF5958">
              <w:t>.</w:t>
            </w:r>
          </w:p>
          <w:p w14:paraId="649FB198" w14:textId="02978908" w:rsidR="00AB45E3" w:rsidRPr="004B2C52" w:rsidRDefault="00AB45E3" w:rsidP="000B6DE0">
            <w:pPr>
              <w:pStyle w:val="tabnote"/>
              <w:keepLines/>
            </w:pPr>
            <w:r>
              <w:rPr>
                <w:vertAlign w:val="superscript"/>
              </w:rPr>
              <w:t>5</w:t>
            </w:r>
            <w:r w:rsidRPr="00BF5958">
              <w:rPr>
                <w:vertAlign w:val="superscript"/>
              </w:rPr>
              <w:t>)</w:t>
            </w:r>
            <w:r w:rsidRPr="00BF5958">
              <w:rPr>
                <w:vertAlign w:val="subscript"/>
              </w:rPr>
              <w:t xml:space="preserve"> </w:t>
            </w:r>
            <w:r>
              <w:t>Сопротивление нулевой последовательности кабеля при протекании обратного тока однофазного КЗ как по</w:t>
            </w:r>
            <w:r w:rsidR="007857F3" w:rsidRPr="004B2C52">
              <w:t xml:space="preserve"> </w:t>
            </w:r>
            <w:r w:rsidR="007857F3">
              <w:rPr>
                <w:lang w:val="en-US"/>
              </w:rPr>
              <w:t>PE</w:t>
            </w:r>
            <w:r w:rsidRPr="00C0489E">
              <w:t>-</w:t>
            </w:r>
            <w:r>
              <w:t>жиле</w:t>
            </w:r>
            <w:r w:rsidRPr="00750EF5">
              <w:t xml:space="preserve">, </w:t>
            </w:r>
            <w:r>
              <w:t>так и по стальным полосам системы заземления</w:t>
            </w:r>
            <w:r w:rsidRPr="00BF5958">
              <w:t>.</w:t>
            </w:r>
          </w:p>
          <w:p w14:paraId="4E8C3D91" w14:textId="48446C57" w:rsidR="00C500D9" w:rsidRPr="00C500D9" w:rsidRDefault="00C500D9" w:rsidP="000B6DE0">
            <w:pPr>
              <w:pStyle w:val="tabnote"/>
              <w:keepLines/>
              <w:rPr>
                <w:vertAlign w:val="superscript"/>
              </w:rPr>
            </w:pPr>
            <w:r w:rsidRPr="004B2C52">
              <w:rPr>
                <w:vertAlign w:val="superscript"/>
              </w:rPr>
              <w:t>6</w:t>
            </w:r>
            <w:r w:rsidRPr="00BF5958">
              <w:rPr>
                <w:vertAlign w:val="superscript"/>
              </w:rPr>
              <w:t>)</w:t>
            </w:r>
            <w:r w:rsidRPr="00BF5958">
              <w:rPr>
                <w:vertAlign w:val="subscript"/>
              </w:rPr>
              <w:t xml:space="preserve"> </w:t>
            </w:r>
            <w:r>
              <w:rPr>
                <w:vertAlign w:val="subscript"/>
              </w:rPr>
              <w:t xml:space="preserve"> </w:t>
            </w:r>
            <w:r>
              <w:t xml:space="preserve">Для четырехжильных кабелей, при использовании 4-ой жилы как </w:t>
            </w:r>
            <w:r>
              <w:rPr>
                <w:lang w:val="en-US"/>
              </w:rPr>
              <w:t>PE</w:t>
            </w:r>
            <w:r w:rsidRPr="00BF5958">
              <w:t>.</w:t>
            </w:r>
          </w:p>
        </w:tc>
      </w:tr>
    </w:tbl>
    <w:p w14:paraId="45B89C13" w14:textId="77777777" w:rsidR="00AB45E3" w:rsidRDefault="00AB45E3" w:rsidP="009448FE"/>
    <w:p w14:paraId="63527FC2" w14:textId="1A315F8B" w:rsidR="00C0489E" w:rsidRPr="00642274" w:rsidRDefault="00C0489E" w:rsidP="00C0489E">
      <w:pPr>
        <w:pStyle w:val="tabtitle"/>
      </w:pPr>
      <w:r w:rsidRPr="00B70987">
        <w:rPr>
          <w:spacing w:val="40"/>
        </w:rPr>
        <w:t>Таблица</w:t>
      </w:r>
      <w:r w:rsidRPr="006526CB">
        <w:t xml:space="preserve"> А.</w:t>
      </w:r>
      <w:r>
        <w:t>4</w:t>
      </w:r>
      <w:r w:rsidRPr="006526CB">
        <w:t xml:space="preserve"> </w:t>
      </w:r>
      <w:r w:rsidRPr="00417789">
        <w:t>–</w:t>
      </w:r>
      <w:r w:rsidRPr="006526CB">
        <w:t xml:space="preserve"> Сопротивления кабелей </w:t>
      </w:r>
      <w:r w:rsidRPr="00642274">
        <w:t xml:space="preserve">с </w:t>
      </w:r>
      <w:r>
        <w:t>медными</w:t>
      </w:r>
      <w:r w:rsidRPr="00642274">
        <w:t xml:space="preserve"> жилами в непроводящей оболочке (ВВГ), </w:t>
      </w:r>
      <w:r>
        <w:t>при 20 °</w:t>
      </w:r>
      <w:r>
        <w:rPr>
          <w:lang w:val="en-US"/>
        </w:rPr>
        <w:t>C</w:t>
      </w:r>
    </w:p>
    <w:tbl>
      <w:tblPr>
        <w:tblStyle w:val="aa"/>
        <w:tblW w:w="0" w:type="auto"/>
        <w:tblLook w:val="04A0" w:firstRow="1" w:lastRow="0" w:firstColumn="1" w:lastColumn="0" w:noHBand="0" w:noVBand="1"/>
      </w:tblPr>
      <w:tblGrid>
        <w:gridCol w:w="627"/>
        <w:gridCol w:w="636"/>
        <w:gridCol w:w="777"/>
        <w:gridCol w:w="1031"/>
        <w:gridCol w:w="1173"/>
        <w:gridCol w:w="1199"/>
        <w:gridCol w:w="1199"/>
        <w:gridCol w:w="1209"/>
        <w:gridCol w:w="1209"/>
      </w:tblGrid>
      <w:tr w:rsidR="00301D1A" w14:paraId="0F71B4D4" w14:textId="77777777" w:rsidTr="00B95C49">
        <w:trPr>
          <w:tblHeader/>
        </w:trPr>
        <w:tc>
          <w:tcPr>
            <w:tcW w:w="0" w:type="auto"/>
            <w:vMerge w:val="restart"/>
            <w:vAlign w:val="center"/>
          </w:tcPr>
          <w:p w14:paraId="3E74C3AF" w14:textId="07D16C25" w:rsidR="00301D1A" w:rsidRPr="00BF5958" w:rsidRDefault="00000000" w:rsidP="00301D1A">
            <w:pPr>
              <w:pStyle w:val="tabhead"/>
              <w:rPr>
                <w:iCs/>
                <w:vertAlign w:val="superscript"/>
                <w:lang w:val="en-US"/>
              </w:rPr>
            </w:pPr>
            <m:oMath>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rPr>
                    <m:t>ж</m:t>
                  </m:r>
                </m:sub>
              </m:sSub>
            </m:oMath>
            <w:r w:rsidR="00301D1A">
              <w:rPr>
                <w:lang w:val="en-US"/>
              </w:rPr>
              <w:t>,</w:t>
            </w:r>
            <w:r w:rsidR="00301D1A">
              <w:rPr>
                <w:iCs/>
                <w:vertAlign w:val="superscript"/>
                <w:lang w:val="en-US"/>
              </w:rPr>
              <w:t>1)</w:t>
            </w:r>
          </w:p>
          <w:p w14:paraId="5C53A981" w14:textId="2083D5BC" w:rsidR="00301D1A" w:rsidRPr="00642274" w:rsidRDefault="00301D1A" w:rsidP="00301D1A">
            <w:pPr>
              <w:pStyle w:val="tabhead"/>
              <w:rPr>
                <w:iCs/>
              </w:rPr>
            </w:pPr>
            <w:r>
              <w:rPr>
                <w:iCs/>
                <w:lang w:val="en-US"/>
              </w:rPr>
              <w:t>шт.</w:t>
            </w:r>
          </w:p>
        </w:tc>
        <w:tc>
          <w:tcPr>
            <w:tcW w:w="0" w:type="auto"/>
            <w:vMerge w:val="restart"/>
            <w:vAlign w:val="center"/>
          </w:tcPr>
          <w:p w14:paraId="54A3B247" w14:textId="77777777" w:rsidR="00301D1A" w:rsidRDefault="00000000" w:rsidP="00301D1A">
            <w:pPr>
              <w:pStyle w:val="tabhead"/>
            </w:pPr>
            <m:oMath>
              <m:sSub>
                <m:sSubPr>
                  <m:ctrlPr>
                    <w:rPr>
                      <w:rFonts w:ascii="Cambria Math" w:hAnsi="Cambria Math"/>
                    </w:rPr>
                  </m:ctrlPr>
                </m:sSubPr>
                <m:e>
                  <m:r>
                    <w:rPr>
                      <w:rFonts w:ascii="Cambria Math" w:hAnsi="Cambria Math"/>
                    </w:rPr>
                    <m:t>S</m:t>
                  </m:r>
                </m:e>
                <m:sub>
                  <m:r>
                    <m:rPr>
                      <m:sty m:val="p"/>
                    </m:rPr>
                    <w:rPr>
                      <w:rFonts w:ascii="Cambria Math" w:hAnsi="Cambria Math"/>
                    </w:rPr>
                    <m:t>ж</m:t>
                  </m:r>
                </m:sub>
              </m:sSub>
            </m:oMath>
            <w:r w:rsidR="00301D1A">
              <w:t>,</w:t>
            </w:r>
            <w:r w:rsidR="00301D1A">
              <w:rPr>
                <w:iCs/>
                <w:vertAlign w:val="superscript"/>
              </w:rPr>
              <w:t>2</w:t>
            </w:r>
            <w:r w:rsidR="00301D1A">
              <w:rPr>
                <w:iCs/>
                <w:vertAlign w:val="superscript"/>
                <w:lang w:val="en-US"/>
              </w:rPr>
              <w:t>)</w:t>
            </w:r>
            <w:r w:rsidR="00301D1A">
              <w:t xml:space="preserve"> </w:t>
            </w:r>
          </w:p>
          <w:p w14:paraId="15213211" w14:textId="26FB27C9" w:rsidR="00301D1A" w:rsidRPr="00642274" w:rsidRDefault="00301D1A" w:rsidP="00301D1A">
            <w:pPr>
              <w:pStyle w:val="tabhead"/>
              <w:rPr>
                <w:iCs/>
                <w:lang w:val="en-US"/>
              </w:rPr>
            </w:pPr>
            <w:r>
              <w:t>мм</w:t>
            </w:r>
            <w:r>
              <w:rPr>
                <w:vertAlign w:val="superscript"/>
              </w:rPr>
              <w:t>2</w:t>
            </w:r>
          </w:p>
        </w:tc>
        <w:tc>
          <w:tcPr>
            <w:tcW w:w="0" w:type="auto"/>
            <w:vMerge w:val="restart"/>
            <w:vAlign w:val="center"/>
          </w:tcPr>
          <w:p w14:paraId="358A6934" w14:textId="75B418D9" w:rsidR="00301D1A" w:rsidRPr="00BF5958" w:rsidRDefault="00301D1A" w:rsidP="00301D1A">
            <w:pPr>
              <w:pStyle w:val="tabhead"/>
              <w:rPr>
                <w:vertAlign w:val="superscript"/>
              </w:rPr>
            </w:pPr>
            <w:r>
              <w:t>Тип жил </w:t>
            </w:r>
            <w:r>
              <w:rPr>
                <w:vertAlign w:val="superscript"/>
              </w:rPr>
              <w:t>3)</w:t>
            </w:r>
          </w:p>
        </w:tc>
        <w:tc>
          <w:tcPr>
            <w:tcW w:w="0" w:type="auto"/>
            <w:gridSpan w:val="2"/>
            <w:vAlign w:val="center"/>
          </w:tcPr>
          <w:p w14:paraId="19F2BE1E" w14:textId="02D386D9" w:rsidR="00301D1A" w:rsidRPr="005E7FC7" w:rsidRDefault="00301D1A" w:rsidP="00301D1A">
            <w:pPr>
              <w:pStyle w:val="tabhead"/>
            </w:pPr>
            <w:r>
              <w:t>Прямая последовательность</w:t>
            </w:r>
          </w:p>
        </w:tc>
        <w:tc>
          <w:tcPr>
            <w:tcW w:w="0" w:type="auto"/>
            <w:gridSpan w:val="2"/>
            <w:vAlign w:val="center"/>
          </w:tcPr>
          <w:p w14:paraId="107450A7" w14:textId="0783B2C7" w:rsidR="00301D1A" w:rsidRPr="00301D1A" w:rsidRDefault="00301D1A" w:rsidP="00301D1A">
            <w:pPr>
              <w:pStyle w:val="tabhead"/>
              <w:rPr>
                <w:vertAlign w:val="superscript"/>
              </w:rPr>
            </w:pPr>
            <w:r>
              <w:t xml:space="preserve">Нулевая последовательность при замыканиях на </w:t>
            </w:r>
            <w:r>
              <w:rPr>
                <w:lang w:val="en-US"/>
              </w:rPr>
              <w:t>N</w:t>
            </w:r>
            <w:r w:rsidRPr="009E383E">
              <w:t xml:space="preserve"> </w:t>
            </w:r>
            <w:r>
              <w:t>жилу</w:t>
            </w:r>
            <w:r w:rsidR="00A57540">
              <w:t> </w:t>
            </w:r>
            <w:r w:rsidR="00A57540">
              <w:rPr>
                <w:vertAlign w:val="superscript"/>
              </w:rPr>
              <w:t>4)</w:t>
            </w:r>
          </w:p>
        </w:tc>
        <w:tc>
          <w:tcPr>
            <w:tcW w:w="0" w:type="auto"/>
            <w:gridSpan w:val="2"/>
            <w:vAlign w:val="center"/>
          </w:tcPr>
          <w:p w14:paraId="5946E2A5" w14:textId="62591206" w:rsidR="00301D1A" w:rsidRPr="00301D1A" w:rsidRDefault="00301D1A" w:rsidP="00301D1A">
            <w:pPr>
              <w:pStyle w:val="tabhead"/>
              <w:rPr>
                <w:vertAlign w:val="superscript"/>
              </w:rPr>
            </w:pPr>
            <w:r>
              <w:t xml:space="preserve">Нулевая последовательность при замыканиях </w:t>
            </w:r>
            <w:r w:rsidR="00C500D9">
              <w:t>на</w:t>
            </w:r>
            <w:r w:rsidR="00C500D9" w:rsidRPr="009E383E">
              <w:t xml:space="preserve"> </w:t>
            </w:r>
            <w:r w:rsidR="00C500D9">
              <w:rPr>
                <w:lang w:val="en-US"/>
              </w:rPr>
              <w:t>PE</w:t>
            </w:r>
            <w:r w:rsidR="00C500D9" w:rsidRPr="0032593F">
              <w:t xml:space="preserve"> </w:t>
            </w:r>
            <w:r w:rsidR="00C500D9">
              <w:t>жилу</w:t>
            </w:r>
            <w:r w:rsidR="00C500D9" w:rsidDel="00C500D9">
              <w:t xml:space="preserve"> </w:t>
            </w:r>
            <w:r w:rsidR="00A57540">
              <w:rPr>
                <w:vertAlign w:val="superscript"/>
              </w:rPr>
              <w:t>5)</w:t>
            </w:r>
            <w:r w:rsidR="00C500D9" w:rsidRPr="004402EB">
              <w:rPr>
                <w:vertAlign w:val="superscript"/>
              </w:rPr>
              <w:t>, 6)</w:t>
            </w:r>
          </w:p>
        </w:tc>
      </w:tr>
      <w:tr w:rsidR="005C23F3" w14:paraId="4C9BA5AE" w14:textId="77777777" w:rsidTr="00B95C49">
        <w:trPr>
          <w:tblHeader/>
        </w:trPr>
        <w:tc>
          <w:tcPr>
            <w:tcW w:w="0" w:type="auto"/>
            <w:vMerge/>
            <w:vAlign w:val="center"/>
          </w:tcPr>
          <w:p w14:paraId="1832D72D" w14:textId="77777777" w:rsidR="005C23F3" w:rsidRDefault="005C23F3" w:rsidP="005C23F3">
            <w:pPr>
              <w:pStyle w:val="tabhead"/>
            </w:pPr>
          </w:p>
        </w:tc>
        <w:tc>
          <w:tcPr>
            <w:tcW w:w="0" w:type="auto"/>
            <w:vMerge/>
            <w:vAlign w:val="center"/>
          </w:tcPr>
          <w:p w14:paraId="717588A0" w14:textId="77777777" w:rsidR="005C23F3" w:rsidRDefault="005C23F3" w:rsidP="005C23F3">
            <w:pPr>
              <w:pStyle w:val="tabhead"/>
            </w:pPr>
          </w:p>
        </w:tc>
        <w:tc>
          <w:tcPr>
            <w:tcW w:w="0" w:type="auto"/>
            <w:vMerge/>
            <w:vAlign w:val="center"/>
          </w:tcPr>
          <w:p w14:paraId="45075391" w14:textId="77777777" w:rsidR="005C23F3" w:rsidRDefault="005C23F3" w:rsidP="005C23F3">
            <w:pPr>
              <w:pStyle w:val="tabhead"/>
            </w:pPr>
          </w:p>
        </w:tc>
        <w:tc>
          <w:tcPr>
            <w:tcW w:w="0" w:type="auto"/>
            <w:vAlign w:val="center"/>
          </w:tcPr>
          <w:p w14:paraId="7F2364AE" w14:textId="77777777" w:rsidR="005C23F3" w:rsidRDefault="00000000" w:rsidP="005C23F3">
            <w:pPr>
              <w:pStyle w:val="tabhead"/>
              <w:rPr>
                <w:iCs/>
                <w:lang w:val="en-US"/>
              </w:rPr>
            </w:pPr>
            <m:oMath>
              <m:sSub>
                <m:sSubPr>
                  <m:ctrlPr>
                    <w:rPr>
                      <w:rFonts w:ascii="Cambria Math" w:hAnsi="Cambria Math"/>
                    </w:rPr>
                  </m:ctrlPr>
                </m:sSubPr>
                <m:e>
                  <m:r>
                    <w:rPr>
                      <w:rFonts w:ascii="Cambria Math" w:hAnsi="Cambria Math"/>
                    </w:rPr>
                    <m:t>R</m:t>
                  </m:r>
                </m:e>
                <m:sub>
                  <m:r>
                    <m:rPr>
                      <m:sty m:val="p"/>
                    </m:rPr>
                    <w:rPr>
                      <w:rFonts w:ascii="Cambria Math" w:hAnsi="Cambria Math"/>
                    </w:rPr>
                    <m:t>1</m:t>
                  </m:r>
                </m:sub>
              </m:sSub>
              <m:r>
                <m:rPr>
                  <m:sty m:val="p"/>
                </m:rPr>
                <w:rPr>
                  <w:rFonts w:ascii="Cambria Math" w:hAnsi="Cambria Math"/>
                </w:rPr>
                <m:t>,</m:t>
              </m:r>
            </m:oMath>
            <w:r w:rsidR="005C23F3">
              <w:rPr>
                <w:iCs/>
                <w:lang w:val="en-US"/>
              </w:rPr>
              <w:t xml:space="preserve"> </w:t>
            </w:r>
          </w:p>
          <w:p w14:paraId="20BB081C" w14:textId="0BDA69BD" w:rsidR="005C23F3" w:rsidRDefault="005C23F3" w:rsidP="005C23F3">
            <w:pPr>
              <w:pStyle w:val="tabhead"/>
            </w:pPr>
            <w:r>
              <w:rPr>
                <w:iCs/>
                <w:lang w:val="en-US"/>
              </w:rPr>
              <w:t>мОм/</w:t>
            </w:r>
            <w:r>
              <w:rPr>
                <w:iCs/>
              </w:rPr>
              <w:t>м</w:t>
            </w:r>
          </w:p>
        </w:tc>
        <w:tc>
          <w:tcPr>
            <w:tcW w:w="0" w:type="auto"/>
            <w:vAlign w:val="center"/>
          </w:tcPr>
          <w:p w14:paraId="774B9373" w14:textId="77777777" w:rsidR="005C23F3" w:rsidRDefault="00000000" w:rsidP="005C23F3">
            <w:pPr>
              <w:pStyle w:val="tabhead"/>
              <w:rPr>
                <w:iCs/>
                <w:lang w:val="en-US"/>
              </w:rPr>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oMath>
            <w:r w:rsidR="005C23F3">
              <w:rPr>
                <w:iCs/>
                <w:lang w:val="en-US"/>
              </w:rPr>
              <w:t xml:space="preserve"> </w:t>
            </w:r>
          </w:p>
          <w:p w14:paraId="353E45FE" w14:textId="29649ABD" w:rsidR="005C23F3" w:rsidRDefault="005C23F3" w:rsidP="005C23F3">
            <w:pPr>
              <w:pStyle w:val="tabhead"/>
            </w:pPr>
            <w:r>
              <w:rPr>
                <w:iCs/>
                <w:lang w:val="en-US"/>
              </w:rPr>
              <w:t>мОм/</w:t>
            </w:r>
            <w:r>
              <w:rPr>
                <w:iCs/>
              </w:rPr>
              <w:t>м</w:t>
            </w:r>
          </w:p>
        </w:tc>
        <w:tc>
          <w:tcPr>
            <w:tcW w:w="0" w:type="auto"/>
            <w:vAlign w:val="center"/>
          </w:tcPr>
          <w:p w14:paraId="403232D9" w14:textId="77777777" w:rsidR="005C23F3" w:rsidRDefault="00000000" w:rsidP="005C23F3">
            <w:pPr>
              <w:pStyle w:val="tabhead"/>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48E889D5" w14:textId="60D57616" w:rsidR="005C23F3" w:rsidRDefault="005C23F3" w:rsidP="005C23F3">
            <w:pPr>
              <w:pStyle w:val="tabhead"/>
            </w:pPr>
            <w:r>
              <w:rPr>
                <w:iCs/>
                <w:lang w:val="en-US"/>
              </w:rPr>
              <w:t>мОм/</w:t>
            </w:r>
            <w:r>
              <w:rPr>
                <w:iCs/>
              </w:rPr>
              <w:t>м</w:t>
            </w:r>
          </w:p>
        </w:tc>
        <w:tc>
          <w:tcPr>
            <w:tcW w:w="0" w:type="auto"/>
            <w:vAlign w:val="center"/>
          </w:tcPr>
          <w:p w14:paraId="1BFC98C2" w14:textId="77777777" w:rsidR="005C23F3" w:rsidRPr="005E7FC7" w:rsidRDefault="00000000" w:rsidP="005C23F3">
            <w:pPr>
              <w:pStyle w:val="tabhead"/>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447CFEED" w14:textId="77777777" w:rsidR="005C23F3" w:rsidRPr="005E7FC7" w:rsidRDefault="005C23F3" w:rsidP="005C23F3">
            <w:pPr>
              <w:pStyle w:val="tabhead"/>
            </w:pPr>
            <w:r>
              <w:rPr>
                <w:iCs/>
                <w:lang w:val="en-US"/>
              </w:rPr>
              <w:t>мОм/</w:t>
            </w:r>
            <w:r>
              <w:rPr>
                <w:iCs/>
              </w:rPr>
              <w:t>м</w:t>
            </w:r>
          </w:p>
        </w:tc>
        <w:tc>
          <w:tcPr>
            <w:tcW w:w="0" w:type="auto"/>
            <w:vAlign w:val="center"/>
          </w:tcPr>
          <w:p w14:paraId="5FD838BE" w14:textId="77777777" w:rsidR="005C23F3" w:rsidRPr="005E7FC7" w:rsidRDefault="00000000" w:rsidP="005C23F3">
            <w:pPr>
              <w:pStyle w:val="tabhead"/>
              <w:keepLines/>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3A147608" w14:textId="0505AD6A" w:rsidR="005C23F3" w:rsidRPr="005E7FC7" w:rsidRDefault="005C23F3" w:rsidP="005C23F3">
            <w:pPr>
              <w:pStyle w:val="tabhead"/>
            </w:pPr>
            <w:r>
              <w:rPr>
                <w:iCs/>
                <w:lang w:val="en-US"/>
              </w:rPr>
              <w:t>мОм/</w:t>
            </w:r>
            <w:r>
              <w:rPr>
                <w:iCs/>
              </w:rPr>
              <w:t>м</w:t>
            </w:r>
          </w:p>
        </w:tc>
        <w:tc>
          <w:tcPr>
            <w:tcW w:w="0" w:type="auto"/>
            <w:vAlign w:val="center"/>
          </w:tcPr>
          <w:p w14:paraId="67A9EDAC" w14:textId="77777777" w:rsidR="005C23F3" w:rsidRPr="005E7FC7" w:rsidRDefault="00000000" w:rsidP="005C23F3">
            <w:pPr>
              <w:pStyle w:val="tabhead"/>
              <w:keepLines/>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PE</m:t>
                    </m:r>
                  </m:sub>
                </m:sSub>
                <m:r>
                  <m:rPr>
                    <m:sty m:val="p"/>
                  </m:rPr>
                  <w:rPr>
                    <w:rFonts w:ascii="Cambria Math" w:hAnsi="Cambria Math"/>
                  </w:rPr>
                  <m:t>,</m:t>
                </m:r>
              </m:oMath>
            </m:oMathPara>
          </w:p>
          <w:p w14:paraId="4337BEB3" w14:textId="7D0FE0CF" w:rsidR="005C23F3" w:rsidRPr="005E7FC7" w:rsidRDefault="005C23F3" w:rsidP="005C23F3">
            <w:pPr>
              <w:pStyle w:val="tabhead"/>
            </w:pPr>
            <w:r>
              <w:rPr>
                <w:iCs/>
                <w:lang w:val="en-US"/>
              </w:rPr>
              <w:t>мОм/</w:t>
            </w:r>
            <w:r>
              <w:rPr>
                <w:iCs/>
              </w:rPr>
              <w:t>м</w:t>
            </w:r>
          </w:p>
        </w:tc>
      </w:tr>
      <w:tr w:rsidR="00C500D9" w:rsidRPr="005E7FC7" w14:paraId="05CB30D0" w14:textId="77777777" w:rsidTr="004B2C52">
        <w:trPr>
          <w:trHeight w:val="300"/>
        </w:trPr>
        <w:tc>
          <w:tcPr>
            <w:tcW w:w="0" w:type="auto"/>
            <w:tcBorders>
              <w:top w:val="double" w:sz="4" w:space="0" w:color="auto"/>
            </w:tcBorders>
            <w:noWrap/>
            <w:vAlign w:val="center"/>
            <w:hideMark/>
          </w:tcPr>
          <w:p w14:paraId="0A2FD716" w14:textId="637B08F8" w:rsidR="00C500D9" w:rsidRPr="00C0489E" w:rsidRDefault="00C500D9" w:rsidP="00C500D9">
            <w:pPr>
              <w:pStyle w:val="tabnums"/>
            </w:pPr>
            <w:r>
              <w:t>2</w:t>
            </w:r>
          </w:p>
        </w:tc>
        <w:tc>
          <w:tcPr>
            <w:tcW w:w="0" w:type="auto"/>
            <w:tcBorders>
              <w:top w:val="double" w:sz="4" w:space="0" w:color="auto"/>
            </w:tcBorders>
            <w:noWrap/>
            <w:vAlign w:val="center"/>
            <w:hideMark/>
          </w:tcPr>
          <w:p w14:paraId="685B166B" w14:textId="569EAFCA" w:rsidR="00C500D9" w:rsidRPr="00C0489E" w:rsidRDefault="00C500D9" w:rsidP="00C500D9">
            <w:pPr>
              <w:pStyle w:val="tabnums"/>
            </w:pPr>
            <w:r>
              <w:t>1,5</w:t>
            </w:r>
          </w:p>
        </w:tc>
        <w:tc>
          <w:tcPr>
            <w:tcW w:w="0" w:type="auto"/>
            <w:tcBorders>
              <w:top w:val="double" w:sz="4" w:space="0" w:color="auto"/>
            </w:tcBorders>
            <w:noWrap/>
            <w:vAlign w:val="center"/>
            <w:hideMark/>
          </w:tcPr>
          <w:p w14:paraId="09780641" w14:textId="1AF61F74" w:rsidR="00C500D9" w:rsidRPr="00C0489E" w:rsidRDefault="00C500D9" w:rsidP="00C500D9">
            <w:pPr>
              <w:pStyle w:val="tabnums"/>
            </w:pPr>
            <w:r>
              <w:t>R</w:t>
            </w:r>
          </w:p>
        </w:tc>
        <w:tc>
          <w:tcPr>
            <w:tcW w:w="0" w:type="auto"/>
            <w:tcBorders>
              <w:top w:val="double" w:sz="4" w:space="0" w:color="auto"/>
            </w:tcBorders>
            <w:noWrap/>
            <w:vAlign w:val="center"/>
            <w:hideMark/>
          </w:tcPr>
          <w:p w14:paraId="5C9496FF" w14:textId="700637E6" w:rsidR="00C500D9" w:rsidRPr="00C0489E" w:rsidRDefault="00C500D9" w:rsidP="00C500D9">
            <w:pPr>
              <w:pStyle w:val="tabnums"/>
            </w:pPr>
            <w:r>
              <w:t>11,72</w:t>
            </w:r>
          </w:p>
        </w:tc>
        <w:tc>
          <w:tcPr>
            <w:tcW w:w="0" w:type="auto"/>
            <w:tcBorders>
              <w:top w:val="double" w:sz="4" w:space="0" w:color="auto"/>
            </w:tcBorders>
            <w:noWrap/>
            <w:vAlign w:val="center"/>
            <w:hideMark/>
          </w:tcPr>
          <w:p w14:paraId="4B7194FE" w14:textId="1C23C780" w:rsidR="00C500D9" w:rsidRPr="00C0489E" w:rsidRDefault="00C500D9" w:rsidP="00C500D9">
            <w:pPr>
              <w:pStyle w:val="tabnums"/>
            </w:pPr>
            <w:r>
              <w:t>0,1101</w:t>
            </w:r>
          </w:p>
        </w:tc>
        <w:tc>
          <w:tcPr>
            <w:tcW w:w="0" w:type="auto"/>
            <w:tcBorders>
              <w:top w:val="double" w:sz="4" w:space="0" w:color="auto"/>
            </w:tcBorders>
            <w:noWrap/>
            <w:vAlign w:val="center"/>
            <w:hideMark/>
          </w:tcPr>
          <w:p w14:paraId="5F6DC4BD" w14:textId="2F8ABDD3" w:rsidR="00C500D9" w:rsidRPr="00C0489E" w:rsidRDefault="00C500D9" w:rsidP="00C500D9">
            <w:pPr>
              <w:pStyle w:val="tabnums"/>
            </w:pPr>
            <w:r>
              <w:t>46,9</w:t>
            </w:r>
          </w:p>
        </w:tc>
        <w:tc>
          <w:tcPr>
            <w:tcW w:w="0" w:type="auto"/>
            <w:tcBorders>
              <w:top w:val="double" w:sz="4" w:space="0" w:color="auto"/>
            </w:tcBorders>
            <w:noWrap/>
            <w:vAlign w:val="center"/>
            <w:hideMark/>
          </w:tcPr>
          <w:p w14:paraId="11217927" w14:textId="57CE191C" w:rsidR="00C500D9" w:rsidRPr="00C0489E" w:rsidRDefault="00C500D9" w:rsidP="00C500D9">
            <w:pPr>
              <w:pStyle w:val="tabnums"/>
            </w:pPr>
            <w:r>
              <w:t>0,441</w:t>
            </w:r>
          </w:p>
        </w:tc>
        <w:tc>
          <w:tcPr>
            <w:tcW w:w="0" w:type="auto"/>
            <w:tcBorders>
              <w:top w:val="double" w:sz="4" w:space="0" w:color="auto"/>
            </w:tcBorders>
            <w:noWrap/>
            <w:hideMark/>
          </w:tcPr>
          <w:p w14:paraId="4C3195A0" w14:textId="0E15557C" w:rsidR="00C500D9" w:rsidRPr="00C0489E" w:rsidRDefault="00C500D9" w:rsidP="00C500D9">
            <w:pPr>
              <w:pStyle w:val="tabnums"/>
            </w:pPr>
            <w:r w:rsidRPr="00CC0CBF">
              <w:rPr>
                <w:lang w:val="en-US"/>
              </w:rPr>
              <w:t>-</w:t>
            </w:r>
          </w:p>
        </w:tc>
        <w:tc>
          <w:tcPr>
            <w:tcW w:w="0" w:type="auto"/>
            <w:tcBorders>
              <w:top w:val="double" w:sz="4" w:space="0" w:color="auto"/>
            </w:tcBorders>
            <w:noWrap/>
            <w:hideMark/>
          </w:tcPr>
          <w:p w14:paraId="2545E767" w14:textId="637D3FB3" w:rsidR="00C500D9" w:rsidRPr="00C0489E" w:rsidRDefault="00C500D9" w:rsidP="00C500D9">
            <w:pPr>
              <w:pStyle w:val="tabnums"/>
            </w:pPr>
            <w:r w:rsidRPr="00CC0CBF">
              <w:rPr>
                <w:lang w:val="en-US"/>
              </w:rPr>
              <w:t>-</w:t>
            </w:r>
          </w:p>
        </w:tc>
      </w:tr>
      <w:tr w:rsidR="00C500D9" w:rsidRPr="005E7FC7" w14:paraId="26193568" w14:textId="77777777" w:rsidTr="004B2C52">
        <w:trPr>
          <w:trHeight w:val="300"/>
        </w:trPr>
        <w:tc>
          <w:tcPr>
            <w:tcW w:w="0" w:type="auto"/>
            <w:noWrap/>
            <w:vAlign w:val="center"/>
            <w:hideMark/>
          </w:tcPr>
          <w:p w14:paraId="5F1C5F99" w14:textId="08C9CFCE" w:rsidR="00C500D9" w:rsidRPr="00C0489E" w:rsidRDefault="00C500D9" w:rsidP="00C500D9">
            <w:pPr>
              <w:pStyle w:val="tabnums"/>
            </w:pPr>
            <w:r>
              <w:t>2</w:t>
            </w:r>
          </w:p>
        </w:tc>
        <w:tc>
          <w:tcPr>
            <w:tcW w:w="0" w:type="auto"/>
            <w:noWrap/>
            <w:vAlign w:val="center"/>
            <w:hideMark/>
          </w:tcPr>
          <w:p w14:paraId="5E8C47B9" w14:textId="46276803" w:rsidR="00C500D9" w:rsidRPr="00C0489E" w:rsidRDefault="00C500D9" w:rsidP="00C500D9">
            <w:pPr>
              <w:pStyle w:val="tabnums"/>
            </w:pPr>
            <w:r>
              <w:t>2,5</w:t>
            </w:r>
          </w:p>
        </w:tc>
        <w:tc>
          <w:tcPr>
            <w:tcW w:w="0" w:type="auto"/>
            <w:noWrap/>
            <w:vAlign w:val="center"/>
            <w:hideMark/>
          </w:tcPr>
          <w:p w14:paraId="46A86790" w14:textId="2C3C8930" w:rsidR="00C500D9" w:rsidRPr="00C0489E" w:rsidRDefault="00C500D9" w:rsidP="00C500D9">
            <w:pPr>
              <w:pStyle w:val="tabnums"/>
            </w:pPr>
            <w:r>
              <w:t>R</w:t>
            </w:r>
          </w:p>
        </w:tc>
        <w:tc>
          <w:tcPr>
            <w:tcW w:w="0" w:type="auto"/>
            <w:noWrap/>
            <w:vAlign w:val="center"/>
            <w:hideMark/>
          </w:tcPr>
          <w:p w14:paraId="4599D39B" w14:textId="0BD9A60F" w:rsidR="00C500D9" w:rsidRPr="00C0489E" w:rsidRDefault="00C500D9" w:rsidP="00C500D9">
            <w:pPr>
              <w:pStyle w:val="tabnums"/>
            </w:pPr>
            <w:r>
              <w:t>7,03</w:t>
            </w:r>
          </w:p>
        </w:tc>
        <w:tc>
          <w:tcPr>
            <w:tcW w:w="0" w:type="auto"/>
            <w:noWrap/>
            <w:vAlign w:val="center"/>
            <w:hideMark/>
          </w:tcPr>
          <w:p w14:paraId="3957C869" w14:textId="7F51D1E3" w:rsidR="00C500D9" w:rsidRPr="00C0489E" w:rsidRDefault="00C500D9" w:rsidP="00C500D9">
            <w:pPr>
              <w:pStyle w:val="tabnums"/>
            </w:pPr>
            <w:r>
              <w:t>0,1018</w:t>
            </w:r>
          </w:p>
        </w:tc>
        <w:tc>
          <w:tcPr>
            <w:tcW w:w="0" w:type="auto"/>
            <w:noWrap/>
            <w:vAlign w:val="center"/>
            <w:hideMark/>
          </w:tcPr>
          <w:p w14:paraId="77B03B95" w14:textId="42040E63" w:rsidR="00C500D9" w:rsidRPr="00C0489E" w:rsidRDefault="00C500D9" w:rsidP="00C500D9">
            <w:pPr>
              <w:pStyle w:val="tabnums"/>
            </w:pPr>
            <w:r>
              <w:t>28,1</w:t>
            </w:r>
          </w:p>
        </w:tc>
        <w:tc>
          <w:tcPr>
            <w:tcW w:w="0" w:type="auto"/>
            <w:noWrap/>
            <w:vAlign w:val="center"/>
            <w:hideMark/>
          </w:tcPr>
          <w:p w14:paraId="3EEAC25C" w14:textId="561268F6" w:rsidR="00C500D9" w:rsidRPr="00C0489E" w:rsidRDefault="00C500D9" w:rsidP="00C500D9">
            <w:pPr>
              <w:pStyle w:val="tabnums"/>
            </w:pPr>
            <w:r>
              <w:t>0,407</w:t>
            </w:r>
          </w:p>
        </w:tc>
        <w:tc>
          <w:tcPr>
            <w:tcW w:w="0" w:type="auto"/>
            <w:noWrap/>
            <w:hideMark/>
          </w:tcPr>
          <w:p w14:paraId="4F2F0762" w14:textId="5701A512" w:rsidR="00C500D9" w:rsidRPr="00C0489E" w:rsidRDefault="00C500D9" w:rsidP="00C500D9">
            <w:pPr>
              <w:pStyle w:val="tabnums"/>
            </w:pPr>
            <w:r w:rsidRPr="00CC0CBF">
              <w:rPr>
                <w:lang w:val="en-US"/>
              </w:rPr>
              <w:t>-</w:t>
            </w:r>
          </w:p>
        </w:tc>
        <w:tc>
          <w:tcPr>
            <w:tcW w:w="0" w:type="auto"/>
            <w:noWrap/>
            <w:hideMark/>
          </w:tcPr>
          <w:p w14:paraId="5A3B0AC6" w14:textId="752684B8" w:rsidR="00C500D9" w:rsidRPr="00C0489E" w:rsidRDefault="00C500D9" w:rsidP="00C500D9">
            <w:pPr>
              <w:pStyle w:val="tabnums"/>
            </w:pPr>
            <w:r w:rsidRPr="00CC0CBF">
              <w:rPr>
                <w:lang w:val="en-US"/>
              </w:rPr>
              <w:t>-</w:t>
            </w:r>
          </w:p>
        </w:tc>
      </w:tr>
      <w:tr w:rsidR="00C500D9" w:rsidRPr="005E7FC7" w14:paraId="08BAB48A" w14:textId="77777777" w:rsidTr="004B2C52">
        <w:trPr>
          <w:trHeight w:val="300"/>
        </w:trPr>
        <w:tc>
          <w:tcPr>
            <w:tcW w:w="0" w:type="auto"/>
            <w:noWrap/>
            <w:vAlign w:val="center"/>
            <w:hideMark/>
          </w:tcPr>
          <w:p w14:paraId="3022AAB4" w14:textId="7825814A" w:rsidR="00C500D9" w:rsidRPr="00C0489E" w:rsidRDefault="00C500D9" w:rsidP="00C500D9">
            <w:pPr>
              <w:pStyle w:val="tabnums"/>
            </w:pPr>
            <w:r>
              <w:t>2</w:t>
            </w:r>
          </w:p>
        </w:tc>
        <w:tc>
          <w:tcPr>
            <w:tcW w:w="0" w:type="auto"/>
            <w:noWrap/>
            <w:vAlign w:val="center"/>
            <w:hideMark/>
          </w:tcPr>
          <w:p w14:paraId="3CFB7FA7" w14:textId="4C0EF48C" w:rsidR="00C500D9" w:rsidRPr="00C0489E" w:rsidRDefault="00C500D9" w:rsidP="00C500D9">
            <w:pPr>
              <w:pStyle w:val="tabnums"/>
            </w:pPr>
            <w:r>
              <w:t>6</w:t>
            </w:r>
          </w:p>
        </w:tc>
        <w:tc>
          <w:tcPr>
            <w:tcW w:w="0" w:type="auto"/>
            <w:noWrap/>
            <w:vAlign w:val="center"/>
            <w:hideMark/>
          </w:tcPr>
          <w:p w14:paraId="175CEF5B" w14:textId="4B048E9A" w:rsidR="00C500D9" w:rsidRPr="00C0489E" w:rsidRDefault="00C500D9" w:rsidP="00C500D9">
            <w:pPr>
              <w:pStyle w:val="tabnums"/>
            </w:pPr>
            <w:r>
              <w:t>R</w:t>
            </w:r>
          </w:p>
        </w:tc>
        <w:tc>
          <w:tcPr>
            <w:tcW w:w="0" w:type="auto"/>
            <w:noWrap/>
            <w:vAlign w:val="center"/>
            <w:hideMark/>
          </w:tcPr>
          <w:p w14:paraId="635726AF" w14:textId="036D7513" w:rsidR="00C500D9" w:rsidRPr="00C0489E" w:rsidRDefault="00C500D9" w:rsidP="00C500D9">
            <w:pPr>
              <w:pStyle w:val="tabnums"/>
            </w:pPr>
            <w:r>
              <w:t>2,93</w:t>
            </w:r>
          </w:p>
        </w:tc>
        <w:tc>
          <w:tcPr>
            <w:tcW w:w="0" w:type="auto"/>
            <w:noWrap/>
            <w:vAlign w:val="center"/>
            <w:hideMark/>
          </w:tcPr>
          <w:p w14:paraId="2174035C" w14:textId="0717F3BA" w:rsidR="00C500D9" w:rsidRPr="00C0489E" w:rsidRDefault="00C500D9" w:rsidP="00C500D9">
            <w:pPr>
              <w:pStyle w:val="tabnums"/>
            </w:pPr>
            <w:r>
              <w:t>0,0945</w:t>
            </w:r>
          </w:p>
        </w:tc>
        <w:tc>
          <w:tcPr>
            <w:tcW w:w="0" w:type="auto"/>
            <w:noWrap/>
            <w:vAlign w:val="center"/>
            <w:hideMark/>
          </w:tcPr>
          <w:p w14:paraId="7AB19697" w14:textId="0E34349E" w:rsidR="00C500D9" w:rsidRPr="00C0489E" w:rsidRDefault="00C500D9" w:rsidP="00C500D9">
            <w:pPr>
              <w:pStyle w:val="tabnums"/>
            </w:pPr>
            <w:r>
              <w:t>11,72</w:t>
            </w:r>
          </w:p>
        </w:tc>
        <w:tc>
          <w:tcPr>
            <w:tcW w:w="0" w:type="auto"/>
            <w:noWrap/>
            <w:vAlign w:val="center"/>
            <w:hideMark/>
          </w:tcPr>
          <w:p w14:paraId="09EB2B93" w14:textId="5C4248D2" w:rsidR="00C500D9" w:rsidRPr="00C0489E" w:rsidRDefault="00C500D9" w:rsidP="00C500D9">
            <w:pPr>
              <w:pStyle w:val="tabnums"/>
            </w:pPr>
            <w:r>
              <w:t>0,378</w:t>
            </w:r>
          </w:p>
        </w:tc>
        <w:tc>
          <w:tcPr>
            <w:tcW w:w="0" w:type="auto"/>
            <w:noWrap/>
            <w:hideMark/>
          </w:tcPr>
          <w:p w14:paraId="1DF35EAD" w14:textId="61BE773C" w:rsidR="00C500D9" w:rsidRPr="00C0489E" w:rsidRDefault="00C500D9" w:rsidP="00C500D9">
            <w:pPr>
              <w:pStyle w:val="tabnums"/>
            </w:pPr>
            <w:r w:rsidRPr="00CC0CBF">
              <w:rPr>
                <w:lang w:val="en-US"/>
              </w:rPr>
              <w:t>-</w:t>
            </w:r>
          </w:p>
        </w:tc>
        <w:tc>
          <w:tcPr>
            <w:tcW w:w="0" w:type="auto"/>
            <w:noWrap/>
            <w:hideMark/>
          </w:tcPr>
          <w:p w14:paraId="1C83D623" w14:textId="62F12451" w:rsidR="00C500D9" w:rsidRPr="00C0489E" w:rsidRDefault="00C500D9" w:rsidP="00C500D9">
            <w:pPr>
              <w:pStyle w:val="tabnums"/>
            </w:pPr>
            <w:r w:rsidRPr="00CC0CBF">
              <w:rPr>
                <w:lang w:val="en-US"/>
              </w:rPr>
              <w:t>-</w:t>
            </w:r>
          </w:p>
        </w:tc>
      </w:tr>
      <w:tr w:rsidR="00C500D9" w:rsidRPr="005E7FC7" w14:paraId="773DE949" w14:textId="77777777" w:rsidTr="004B2C52">
        <w:trPr>
          <w:trHeight w:val="300"/>
        </w:trPr>
        <w:tc>
          <w:tcPr>
            <w:tcW w:w="0" w:type="auto"/>
            <w:noWrap/>
            <w:vAlign w:val="center"/>
            <w:hideMark/>
          </w:tcPr>
          <w:p w14:paraId="7DACD1F8" w14:textId="73DAE1BA" w:rsidR="00C500D9" w:rsidRPr="00C0489E" w:rsidRDefault="00C500D9" w:rsidP="00C500D9">
            <w:pPr>
              <w:pStyle w:val="tabnums"/>
            </w:pPr>
            <w:r>
              <w:t>2</w:t>
            </w:r>
          </w:p>
        </w:tc>
        <w:tc>
          <w:tcPr>
            <w:tcW w:w="0" w:type="auto"/>
            <w:noWrap/>
            <w:vAlign w:val="center"/>
            <w:hideMark/>
          </w:tcPr>
          <w:p w14:paraId="6A000E01" w14:textId="740A583B" w:rsidR="00C500D9" w:rsidRPr="00C0489E" w:rsidRDefault="00C500D9" w:rsidP="00C500D9">
            <w:pPr>
              <w:pStyle w:val="tabnums"/>
            </w:pPr>
            <w:r>
              <w:t>10</w:t>
            </w:r>
          </w:p>
        </w:tc>
        <w:tc>
          <w:tcPr>
            <w:tcW w:w="0" w:type="auto"/>
            <w:noWrap/>
            <w:vAlign w:val="center"/>
            <w:hideMark/>
          </w:tcPr>
          <w:p w14:paraId="1F262065" w14:textId="162C9C84" w:rsidR="00C500D9" w:rsidRPr="00C0489E" w:rsidRDefault="00C500D9" w:rsidP="00C500D9">
            <w:pPr>
              <w:pStyle w:val="tabnums"/>
            </w:pPr>
            <w:r>
              <w:t>R</w:t>
            </w:r>
          </w:p>
        </w:tc>
        <w:tc>
          <w:tcPr>
            <w:tcW w:w="0" w:type="auto"/>
            <w:noWrap/>
            <w:vAlign w:val="center"/>
            <w:hideMark/>
          </w:tcPr>
          <w:p w14:paraId="14B588FA" w14:textId="04AC1525" w:rsidR="00C500D9" w:rsidRPr="00C0489E" w:rsidRDefault="00C500D9" w:rsidP="00C500D9">
            <w:pPr>
              <w:pStyle w:val="tabnums"/>
            </w:pPr>
            <w:r>
              <w:t>1,759</w:t>
            </w:r>
          </w:p>
        </w:tc>
        <w:tc>
          <w:tcPr>
            <w:tcW w:w="0" w:type="auto"/>
            <w:noWrap/>
            <w:vAlign w:val="center"/>
            <w:hideMark/>
          </w:tcPr>
          <w:p w14:paraId="1354A0D6" w14:textId="0823663A" w:rsidR="00C500D9" w:rsidRPr="00C0489E" w:rsidRDefault="00C500D9" w:rsidP="00C500D9">
            <w:pPr>
              <w:pStyle w:val="tabnums"/>
            </w:pPr>
            <w:r>
              <w:t>0,0893</w:t>
            </w:r>
          </w:p>
        </w:tc>
        <w:tc>
          <w:tcPr>
            <w:tcW w:w="0" w:type="auto"/>
            <w:noWrap/>
            <w:vAlign w:val="center"/>
            <w:hideMark/>
          </w:tcPr>
          <w:p w14:paraId="30AAE631" w14:textId="3FBB4C51" w:rsidR="00C500D9" w:rsidRPr="00C0489E" w:rsidRDefault="00C500D9" w:rsidP="00C500D9">
            <w:pPr>
              <w:pStyle w:val="tabnums"/>
            </w:pPr>
            <w:r>
              <w:t>7,03</w:t>
            </w:r>
          </w:p>
        </w:tc>
        <w:tc>
          <w:tcPr>
            <w:tcW w:w="0" w:type="auto"/>
            <w:noWrap/>
            <w:vAlign w:val="center"/>
            <w:hideMark/>
          </w:tcPr>
          <w:p w14:paraId="274DC556" w14:textId="2B06985B" w:rsidR="00C500D9" w:rsidRPr="00C0489E" w:rsidRDefault="00C500D9" w:rsidP="00C500D9">
            <w:pPr>
              <w:pStyle w:val="tabnums"/>
            </w:pPr>
            <w:r>
              <w:t>0,357</w:t>
            </w:r>
          </w:p>
        </w:tc>
        <w:tc>
          <w:tcPr>
            <w:tcW w:w="0" w:type="auto"/>
            <w:noWrap/>
            <w:hideMark/>
          </w:tcPr>
          <w:p w14:paraId="6D983E6B" w14:textId="580B2A5D" w:rsidR="00C500D9" w:rsidRPr="00C0489E" w:rsidRDefault="00C500D9" w:rsidP="00C500D9">
            <w:pPr>
              <w:pStyle w:val="tabnums"/>
            </w:pPr>
            <w:r w:rsidRPr="00CC0CBF">
              <w:rPr>
                <w:lang w:val="en-US"/>
              </w:rPr>
              <w:t>-</w:t>
            </w:r>
          </w:p>
        </w:tc>
        <w:tc>
          <w:tcPr>
            <w:tcW w:w="0" w:type="auto"/>
            <w:noWrap/>
            <w:hideMark/>
          </w:tcPr>
          <w:p w14:paraId="049F8855" w14:textId="3F65240D" w:rsidR="00C500D9" w:rsidRPr="00C0489E" w:rsidRDefault="00C500D9" w:rsidP="00C500D9">
            <w:pPr>
              <w:pStyle w:val="tabnums"/>
            </w:pPr>
            <w:r w:rsidRPr="00CC0CBF">
              <w:rPr>
                <w:lang w:val="en-US"/>
              </w:rPr>
              <w:t>-</w:t>
            </w:r>
          </w:p>
        </w:tc>
      </w:tr>
      <w:tr w:rsidR="00C500D9" w:rsidRPr="005E7FC7" w14:paraId="66C316D2" w14:textId="77777777" w:rsidTr="004B2C52">
        <w:trPr>
          <w:trHeight w:val="300"/>
        </w:trPr>
        <w:tc>
          <w:tcPr>
            <w:tcW w:w="0" w:type="auto"/>
            <w:tcBorders>
              <w:bottom w:val="single" w:sz="4" w:space="0" w:color="000000" w:themeColor="text1"/>
            </w:tcBorders>
            <w:noWrap/>
            <w:vAlign w:val="center"/>
            <w:hideMark/>
          </w:tcPr>
          <w:p w14:paraId="1D2B8F81" w14:textId="13727CBF" w:rsidR="00C500D9" w:rsidRPr="00C0489E" w:rsidRDefault="00C500D9" w:rsidP="00C500D9">
            <w:pPr>
              <w:pStyle w:val="tabnums"/>
            </w:pPr>
            <w:r>
              <w:t>2</w:t>
            </w:r>
          </w:p>
        </w:tc>
        <w:tc>
          <w:tcPr>
            <w:tcW w:w="0" w:type="auto"/>
            <w:tcBorders>
              <w:bottom w:val="single" w:sz="4" w:space="0" w:color="000000" w:themeColor="text1"/>
            </w:tcBorders>
            <w:noWrap/>
            <w:vAlign w:val="center"/>
            <w:hideMark/>
          </w:tcPr>
          <w:p w14:paraId="2B2D169D" w14:textId="6A30B16E" w:rsidR="00C500D9" w:rsidRPr="00C0489E" w:rsidRDefault="00C500D9" w:rsidP="00C500D9">
            <w:pPr>
              <w:pStyle w:val="tabnums"/>
            </w:pPr>
            <w:r>
              <w:t>25</w:t>
            </w:r>
          </w:p>
        </w:tc>
        <w:tc>
          <w:tcPr>
            <w:tcW w:w="0" w:type="auto"/>
            <w:tcBorders>
              <w:bottom w:val="single" w:sz="4" w:space="0" w:color="000000" w:themeColor="text1"/>
            </w:tcBorders>
            <w:noWrap/>
            <w:vAlign w:val="center"/>
            <w:hideMark/>
          </w:tcPr>
          <w:p w14:paraId="7BC95B33" w14:textId="32A9B504" w:rsidR="00C500D9" w:rsidRPr="00C0489E" w:rsidRDefault="00C500D9" w:rsidP="00C500D9">
            <w:pPr>
              <w:pStyle w:val="tabnums"/>
            </w:pPr>
            <w:r>
              <w:t>R</w:t>
            </w:r>
          </w:p>
        </w:tc>
        <w:tc>
          <w:tcPr>
            <w:tcW w:w="0" w:type="auto"/>
            <w:tcBorders>
              <w:bottom w:val="single" w:sz="4" w:space="0" w:color="000000" w:themeColor="text1"/>
            </w:tcBorders>
            <w:noWrap/>
            <w:vAlign w:val="center"/>
            <w:hideMark/>
          </w:tcPr>
          <w:p w14:paraId="76BCAF61" w14:textId="07973955" w:rsidR="00C500D9" w:rsidRPr="00C0489E" w:rsidRDefault="00C500D9" w:rsidP="00C500D9">
            <w:pPr>
              <w:pStyle w:val="tabnums"/>
            </w:pPr>
            <w:r>
              <w:t>0,704</w:t>
            </w:r>
          </w:p>
        </w:tc>
        <w:tc>
          <w:tcPr>
            <w:tcW w:w="0" w:type="auto"/>
            <w:tcBorders>
              <w:bottom w:val="single" w:sz="4" w:space="0" w:color="000000" w:themeColor="text1"/>
            </w:tcBorders>
            <w:noWrap/>
            <w:vAlign w:val="center"/>
            <w:hideMark/>
          </w:tcPr>
          <w:p w14:paraId="3FA1262E" w14:textId="5B2ACCD8" w:rsidR="00C500D9" w:rsidRPr="00C0489E" w:rsidRDefault="00C500D9" w:rsidP="00C500D9">
            <w:pPr>
              <w:pStyle w:val="tabnums"/>
            </w:pPr>
            <w:r>
              <w:t>0,0844</w:t>
            </w:r>
          </w:p>
        </w:tc>
        <w:tc>
          <w:tcPr>
            <w:tcW w:w="0" w:type="auto"/>
            <w:tcBorders>
              <w:bottom w:val="single" w:sz="4" w:space="0" w:color="000000" w:themeColor="text1"/>
            </w:tcBorders>
            <w:noWrap/>
            <w:vAlign w:val="center"/>
            <w:hideMark/>
          </w:tcPr>
          <w:p w14:paraId="24429BFD" w14:textId="1173D33A" w:rsidR="00C500D9" w:rsidRPr="00C0489E" w:rsidRDefault="00C500D9" w:rsidP="00C500D9">
            <w:pPr>
              <w:pStyle w:val="tabnums"/>
            </w:pPr>
            <w:r>
              <w:t>2,81</w:t>
            </w:r>
          </w:p>
        </w:tc>
        <w:tc>
          <w:tcPr>
            <w:tcW w:w="0" w:type="auto"/>
            <w:tcBorders>
              <w:bottom w:val="single" w:sz="4" w:space="0" w:color="000000" w:themeColor="text1"/>
            </w:tcBorders>
            <w:noWrap/>
            <w:vAlign w:val="center"/>
            <w:hideMark/>
          </w:tcPr>
          <w:p w14:paraId="2A66F441" w14:textId="4661FE65" w:rsidR="00C500D9" w:rsidRPr="00C0489E" w:rsidRDefault="00C500D9" w:rsidP="00C500D9">
            <w:pPr>
              <w:pStyle w:val="tabnums"/>
            </w:pPr>
            <w:r>
              <w:t>0,338</w:t>
            </w:r>
          </w:p>
        </w:tc>
        <w:tc>
          <w:tcPr>
            <w:tcW w:w="0" w:type="auto"/>
            <w:tcBorders>
              <w:bottom w:val="single" w:sz="4" w:space="0" w:color="000000" w:themeColor="text1"/>
            </w:tcBorders>
            <w:noWrap/>
            <w:hideMark/>
          </w:tcPr>
          <w:p w14:paraId="4AB5360F" w14:textId="2624E0A3" w:rsidR="00C500D9" w:rsidRPr="00C0489E" w:rsidRDefault="00C500D9" w:rsidP="00C500D9">
            <w:pPr>
              <w:pStyle w:val="tabnums"/>
            </w:pPr>
            <w:r w:rsidRPr="00CC0CBF">
              <w:rPr>
                <w:lang w:val="en-US"/>
              </w:rPr>
              <w:t>-</w:t>
            </w:r>
          </w:p>
        </w:tc>
        <w:tc>
          <w:tcPr>
            <w:tcW w:w="0" w:type="auto"/>
            <w:tcBorders>
              <w:bottom w:val="single" w:sz="4" w:space="0" w:color="000000" w:themeColor="text1"/>
            </w:tcBorders>
            <w:noWrap/>
            <w:hideMark/>
          </w:tcPr>
          <w:p w14:paraId="24E7AC20" w14:textId="6FCAA5DA" w:rsidR="00C500D9" w:rsidRPr="00C0489E" w:rsidRDefault="00C500D9" w:rsidP="00C500D9">
            <w:pPr>
              <w:pStyle w:val="tabnums"/>
            </w:pPr>
            <w:r w:rsidRPr="00CC0CBF">
              <w:rPr>
                <w:lang w:val="en-US"/>
              </w:rPr>
              <w:t>-</w:t>
            </w:r>
          </w:p>
        </w:tc>
      </w:tr>
      <w:tr w:rsidR="00C500D9" w:rsidRPr="005E7FC7" w14:paraId="6C9C9AC5" w14:textId="77777777" w:rsidTr="004B2C52">
        <w:trPr>
          <w:trHeight w:val="300"/>
        </w:trPr>
        <w:tc>
          <w:tcPr>
            <w:tcW w:w="0" w:type="auto"/>
            <w:tcBorders>
              <w:bottom w:val="nil"/>
            </w:tcBorders>
            <w:noWrap/>
            <w:vAlign w:val="center"/>
            <w:hideMark/>
          </w:tcPr>
          <w:p w14:paraId="654F7644" w14:textId="41F9F1ED" w:rsidR="00C500D9" w:rsidRPr="00C0489E" w:rsidRDefault="00C500D9" w:rsidP="00C500D9">
            <w:pPr>
              <w:pStyle w:val="tabnums"/>
            </w:pPr>
            <w:r>
              <w:t>2</w:t>
            </w:r>
          </w:p>
        </w:tc>
        <w:tc>
          <w:tcPr>
            <w:tcW w:w="0" w:type="auto"/>
            <w:tcBorders>
              <w:bottom w:val="nil"/>
            </w:tcBorders>
            <w:noWrap/>
            <w:vAlign w:val="center"/>
            <w:hideMark/>
          </w:tcPr>
          <w:p w14:paraId="3478F1D6" w14:textId="4A09E9E6" w:rsidR="00C500D9" w:rsidRPr="00C0489E" w:rsidRDefault="00C500D9" w:rsidP="00C500D9">
            <w:pPr>
              <w:pStyle w:val="tabnums"/>
            </w:pPr>
            <w:r>
              <w:t>35</w:t>
            </w:r>
          </w:p>
        </w:tc>
        <w:tc>
          <w:tcPr>
            <w:tcW w:w="0" w:type="auto"/>
            <w:tcBorders>
              <w:bottom w:val="nil"/>
            </w:tcBorders>
            <w:noWrap/>
            <w:vAlign w:val="center"/>
            <w:hideMark/>
          </w:tcPr>
          <w:p w14:paraId="1EE25E22" w14:textId="49CC21A0" w:rsidR="00C500D9" w:rsidRPr="00C0489E" w:rsidRDefault="00C500D9" w:rsidP="00C500D9">
            <w:pPr>
              <w:pStyle w:val="tabnums"/>
            </w:pPr>
            <w:r>
              <w:t>R</w:t>
            </w:r>
          </w:p>
        </w:tc>
        <w:tc>
          <w:tcPr>
            <w:tcW w:w="0" w:type="auto"/>
            <w:tcBorders>
              <w:bottom w:val="nil"/>
            </w:tcBorders>
            <w:noWrap/>
            <w:vAlign w:val="center"/>
            <w:hideMark/>
          </w:tcPr>
          <w:p w14:paraId="6D420B73" w14:textId="3198FBA6" w:rsidR="00C500D9" w:rsidRPr="00C0489E" w:rsidRDefault="00C500D9" w:rsidP="00C500D9">
            <w:pPr>
              <w:pStyle w:val="tabnums"/>
            </w:pPr>
            <w:r>
              <w:t>0,503</w:t>
            </w:r>
          </w:p>
        </w:tc>
        <w:tc>
          <w:tcPr>
            <w:tcW w:w="0" w:type="auto"/>
            <w:tcBorders>
              <w:bottom w:val="nil"/>
            </w:tcBorders>
            <w:noWrap/>
            <w:vAlign w:val="center"/>
            <w:hideMark/>
          </w:tcPr>
          <w:p w14:paraId="19BE3776" w14:textId="35BB658D" w:rsidR="00C500D9" w:rsidRPr="00C0489E" w:rsidRDefault="00C500D9" w:rsidP="00C500D9">
            <w:pPr>
              <w:pStyle w:val="tabnums"/>
            </w:pPr>
            <w:r>
              <w:t>0,081</w:t>
            </w:r>
          </w:p>
        </w:tc>
        <w:tc>
          <w:tcPr>
            <w:tcW w:w="0" w:type="auto"/>
            <w:tcBorders>
              <w:bottom w:val="nil"/>
            </w:tcBorders>
            <w:noWrap/>
            <w:vAlign w:val="center"/>
            <w:hideMark/>
          </w:tcPr>
          <w:p w14:paraId="316266EF" w14:textId="6309D9C3" w:rsidR="00C500D9" w:rsidRPr="00C0489E" w:rsidRDefault="00C500D9" w:rsidP="00C500D9">
            <w:pPr>
              <w:pStyle w:val="tabnums"/>
            </w:pPr>
            <w:r>
              <w:t>2,01</w:t>
            </w:r>
          </w:p>
        </w:tc>
        <w:tc>
          <w:tcPr>
            <w:tcW w:w="0" w:type="auto"/>
            <w:tcBorders>
              <w:bottom w:val="nil"/>
            </w:tcBorders>
            <w:noWrap/>
            <w:vAlign w:val="center"/>
            <w:hideMark/>
          </w:tcPr>
          <w:p w14:paraId="2713BA17" w14:textId="2B951BA3" w:rsidR="00C500D9" w:rsidRPr="00C0489E" w:rsidRDefault="00C500D9" w:rsidP="00C500D9">
            <w:pPr>
              <w:pStyle w:val="tabnums"/>
            </w:pPr>
            <w:r>
              <w:t>0,324</w:t>
            </w:r>
          </w:p>
        </w:tc>
        <w:tc>
          <w:tcPr>
            <w:tcW w:w="0" w:type="auto"/>
            <w:tcBorders>
              <w:bottom w:val="nil"/>
            </w:tcBorders>
            <w:noWrap/>
            <w:hideMark/>
          </w:tcPr>
          <w:p w14:paraId="3AD6C0F9" w14:textId="4C4997D4" w:rsidR="00C500D9" w:rsidRPr="00C0489E" w:rsidRDefault="00C500D9" w:rsidP="00C500D9">
            <w:pPr>
              <w:pStyle w:val="tabnums"/>
            </w:pPr>
            <w:r w:rsidRPr="00CC0CBF">
              <w:rPr>
                <w:lang w:val="en-US"/>
              </w:rPr>
              <w:t>-</w:t>
            </w:r>
          </w:p>
        </w:tc>
        <w:tc>
          <w:tcPr>
            <w:tcW w:w="0" w:type="auto"/>
            <w:tcBorders>
              <w:bottom w:val="nil"/>
            </w:tcBorders>
            <w:noWrap/>
            <w:hideMark/>
          </w:tcPr>
          <w:p w14:paraId="5BB5E846" w14:textId="3E526EC4" w:rsidR="00C500D9" w:rsidRPr="00C0489E" w:rsidRDefault="00C500D9" w:rsidP="00C500D9">
            <w:pPr>
              <w:pStyle w:val="tabnums"/>
            </w:pPr>
            <w:r w:rsidRPr="00CC0CBF">
              <w:rPr>
                <w:lang w:val="en-US"/>
              </w:rPr>
              <w:t>-</w:t>
            </w:r>
          </w:p>
        </w:tc>
      </w:tr>
    </w:tbl>
    <w:p w14:paraId="25A52093" w14:textId="162BAA38" w:rsidR="00AB45E3" w:rsidRDefault="00AB45E3" w:rsidP="00AB45E3">
      <w:pPr>
        <w:pStyle w:val="tabtitle"/>
        <w:rPr>
          <w:spacing w:val="40"/>
        </w:rPr>
      </w:pPr>
    </w:p>
    <w:p w14:paraId="242DEB48" w14:textId="77777777" w:rsidR="005C23F3" w:rsidRDefault="005C23F3" w:rsidP="00AB45E3">
      <w:pPr>
        <w:pStyle w:val="tabtitle"/>
        <w:rPr>
          <w:spacing w:val="40"/>
        </w:rPr>
      </w:pPr>
    </w:p>
    <w:p w14:paraId="4E5950EA" w14:textId="3EF9C9FD" w:rsidR="00AB45E3" w:rsidRPr="00AB45E3" w:rsidRDefault="00AB45E3" w:rsidP="00AB45E3">
      <w:pPr>
        <w:pStyle w:val="tabtitlecont"/>
      </w:pPr>
      <w:r w:rsidRPr="00AB45E3">
        <w:t>Продолжение таблицы А.4</w:t>
      </w:r>
    </w:p>
    <w:tbl>
      <w:tblPr>
        <w:tblStyle w:val="aa"/>
        <w:tblW w:w="0" w:type="auto"/>
        <w:tblLook w:val="04A0" w:firstRow="1" w:lastRow="0" w:firstColumn="1" w:lastColumn="0" w:noHBand="0" w:noVBand="1"/>
      </w:tblPr>
      <w:tblGrid>
        <w:gridCol w:w="626"/>
        <w:gridCol w:w="698"/>
        <w:gridCol w:w="774"/>
        <w:gridCol w:w="1100"/>
        <w:gridCol w:w="1100"/>
        <w:gridCol w:w="1186"/>
        <w:gridCol w:w="1186"/>
        <w:gridCol w:w="1195"/>
        <w:gridCol w:w="1195"/>
      </w:tblGrid>
      <w:tr w:rsidR="00AB45E3" w14:paraId="7E9C1B8F" w14:textId="77777777" w:rsidTr="000B6DE0">
        <w:trPr>
          <w:tblHeader/>
        </w:trPr>
        <w:tc>
          <w:tcPr>
            <w:tcW w:w="0" w:type="auto"/>
            <w:vMerge w:val="restart"/>
            <w:vAlign w:val="center"/>
          </w:tcPr>
          <w:p w14:paraId="5381F1B4" w14:textId="77777777" w:rsidR="00AB45E3" w:rsidRPr="00BF5958" w:rsidRDefault="00000000" w:rsidP="000B6DE0">
            <w:pPr>
              <w:pStyle w:val="tabhead"/>
              <w:rPr>
                <w:iCs/>
                <w:vertAlign w:val="superscript"/>
                <w:lang w:val="en-US"/>
              </w:rPr>
            </w:pPr>
            <m:oMath>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rPr>
                    <m:t>ж</m:t>
                  </m:r>
                </m:sub>
              </m:sSub>
            </m:oMath>
            <w:r w:rsidR="00AB45E3">
              <w:rPr>
                <w:lang w:val="en-US"/>
              </w:rPr>
              <w:t>,</w:t>
            </w:r>
            <w:r w:rsidR="00AB45E3">
              <w:rPr>
                <w:iCs/>
                <w:vertAlign w:val="superscript"/>
                <w:lang w:val="en-US"/>
              </w:rPr>
              <w:t>1)</w:t>
            </w:r>
          </w:p>
          <w:p w14:paraId="3B227848" w14:textId="77777777" w:rsidR="00AB45E3" w:rsidRPr="00642274" w:rsidRDefault="00AB45E3" w:rsidP="000B6DE0">
            <w:pPr>
              <w:pStyle w:val="tabhead"/>
              <w:rPr>
                <w:iCs/>
              </w:rPr>
            </w:pPr>
            <w:r>
              <w:rPr>
                <w:iCs/>
                <w:lang w:val="en-US"/>
              </w:rPr>
              <w:t>шт.</w:t>
            </w:r>
          </w:p>
        </w:tc>
        <w:tc>
          <w:tcPr>
            <w:tcW w:w="0" w:type="auto"/>
            <w:vMerge w:val="restart"/>
            <w:vAlign w:val="center"/>
          </w:tcPr>
          <w:p w14:paraId="346D3F98" w14:textId="77777777" w:rsidR="00AB45E3" w:rsidRDefault="00000000" w:rsidP="000B6DE0">
            <w:pPr>
              <w:pStyle w:val="tabhead"/>
            </w:pPr>
            <m:oMath>
              <m:sSub>
                <m:sSubPr>
                  <m:ctrlPr>
                    <w:rPr>
                      <w:rFonts w:ascii="Cambria Math" w:hAnsi="Cambria Math"/>
                    </w:rPr>
                  </m:ctrlPr>
                </m:sSubPr>
                <m:e>
                  <m:r>
                    <w:rPr>
                      <w:rFonts w:ascii="Cambria Math" w:hAnsi="Cambria Math"/>
                    </w:rPr>
                    <m:t>S</m:t>
                  </m:r>
                </m:e>
                <m:sub>
                  <m:r>
                    <m:rPr>
                      <m:sty m:val="p"/>
                    </m:rPr>
                    <w:rPr>
                      <w:rFonts w:ascii="Cambria Math" w:hAnsi="Cambria Math"/>
                    </w:rPr>
                    <m:t>ж</m:t>
                  </m:r>
                </m:sub>
              </m:sSub>
            </m:oMath>
            <w:r w:rsidR="00AB45E3">
              <w:t>,</w:t>
            </w:r>
            <w:r w:rsidR="00AB45E3">
              <w:rPr>
                <w:iCs/>
                <w:vertAlign w:val="superscript"/>
              </w:rPr>
              <w:t>2</w:t>
            </w:r>
            <w:r w:rsidR="00AB45E3">
              <w:rPr>
                <w:iCs/>
                <w:vertAlign w:val="superscript"/>
                <w:lang w:val="en-US"/>
              </w:rPr>
              <w:t>)</w:t>
            </w:r>
            <w:r w:rsidR="00AB45E3">
              <w:t xml:space="preserve"> </w:t>
            </w:r>
          </w:p>
          <w:p w14:paraId="5E2D7119" w14:textId="77777777" w:rsidR="00AB45E3" w:rsidRPr="00642274" w:rsidRDefault="00AB45E3" w:rsidP="000B6DE0">
            <w:pPr>
              <w:pStyle w:val="tabhead"/>
              <w:rPr>
                <w:iCs/>
                <w:lang w:val="en-US"/>
              </w:rPr>
            </w:pPr>
            <w:r>
              <w:t>мм</w:t>
            </w:r>
            <w:r>
              <w:rPr>
                <w:vertAlign w:val="superscript"/>
              </w:rPr>
              <w:t>2</w:t>
            </w:r>
          </w:p>
        </w:tc>
        <w:tc>
          <w:tcPr>
            <w:tcW w:w="0" w:type="auto"/>
            <w:vMerge w:val="restart"/>
            <w:vAlign w:val="center"/>
          </w:tcPr>
          <w:p w14:paraId="1058C5D8" w14:textId="77777777" w:rsidR="00AB45E3" w:rsidRPr="00BF5958" w:rsidRDefault="00AB45E3" w:rsidP="000B6DE0">
            <w:pPr>
              <w:pStyle w:val="tabhead"/>
              <w:rPr>
                <w:vertAlign w:val="superscript"/>
              </w:rPr>
            </w:pPr>
            <w:r>
              <w:t>Тип жил </w:t>
            </w:r>
            <w:r>
              <w:rPr>
                <w:vertAlign w:val="superscript"/>
              </w:rPr>
              <w:t>3)</w:t>
            </w:r>
          </w:p>
        </w:tc>
        <w:tc>
          <w:tcPr>
            <w:tcW w:w="0" w:type="auto"/>
            <w:gridSpan w:val="2"/>
            <w:vAlign w:val="center"/>
          </w:tcPr>
          <w:p w14:paraId="38AAA950" w14:textId="77777777" w:rsidR="00AB45E3" w:rsidRPr="005E7FC7" w:rsidRDefault="00AB45E3" w:rsidP="000B6DE0">
            <w:pPr>
              <w:pStyle w:val="tabhead"/>
            </w:pPr>
            <w:r>
              <w:t>Прямая последовательность</w:t>
            </w:r>
          </w:p>
        </w:tc>
        <w:tc>
          <w:tcPr>
            <w:tcW w:w="0" w:type="auto"/>
            <w:gridSpan w:val="2"/>
            <w:vAlign w:val="center"/>
          </w:tcPr>
          <w:p w14:paraId="062E4499" w14:textId="05DA61C0" w:rsidR="00AB45E3" w:rsidRPr="00301D1A" w:rsidRDefault="00AB45E3" w:rsidP="000B6DE0">
            <w:pPr>
              <w:pStyle w:val="tabhead"/>
              <w:rPr>
                <w:vertAlign w:val="superscript"/>
              </w:rPr>
            </w:pPr>
            <w:r>
              <w:t xml:space="preserve">Нулевая последовательность при замыканиях на </w:t>
            </w:r>
            <w:r>
              <w:rPr>
                <w:lang w:val="en-US"/>
              </w:rPr>
              <w:t>N</w:t>
            </w:r>
            <w:r w:rsidRPr="009E383E">
              <w:t xml:space="preserve"> </w:t>
            </w:r>
            <w:r>
              <w:t>жилу</w:t>
            </w:r>
            <w:r w:rsidR="00A57540">
              <w:t> </w:t>
            </w:r>
            <w:r w:rsidR="00A57540">
              <w:rPr>
                <w:vertAlign w:val="superscript"/>
              </w:rPr>
              <w:t>4)</w:t>
            </w:r>
          </w:p>
        </w:tc>
        <w:tc>
          <w:tcPr>
            <w:tcW w:w="0" w:type="auto"/>
            <w:gridSpan w:val="2"/>
            <w:vAlign w:val="center"/>
          </w:tcPr>
          <w:p w14:paraId="380A4F97" w14:textId="2235547E" w:rsidR="00AB45E3" w:rsidRPr="00301D1A" w:rsidRDefault="00AB45E3" w:rsidP="000B6DE0">
            <w:pPr>
              <w:pStyle w:val="tabhead"/>
              <w:rPr>
                <w:vertAlign w:val="superscript"/>
              </w:rPr>
            </w:pPr>
            <w:r>
              <w:t xml:space="preserve">Нулевая последовательность при замыканиях </w:t>
            </w:r>
            <w:r w:rsidR="00C500D9">
              <w:t>на</w:t>
            </w:r>
            <w:r w:rsidR="00C500D9" w:rsidRPr="009E383E">
              <w:t xml:space="preserve"> </w:t>
            </w:r>
            <w:r w:rsidR="00C500D9">
              <w:rPr>
                <w:lang w:val="en-US"/>
              </w:rPr>
              <w:t>PE</w:t>
            </w:r>
            <w:r w:rsidR="00C500D9" w:rsidRPr="0032593F">
              <w:t xml:space="preserve"> </w:t>
            </w:r>
            <w:r w:rsidR="00C500D9">
              <w:t>жилу</w:t>
            </w:r>
            <w:r w:rsidR="00A57540">
              <w:t> </w:t>
            </w:r>
            <w:r w:rsidR="00A57540">
              <w:rPr>
                <w:vertAlign w:val="superscript"/>
              </w:rPr>
              <w:t>5)</w:t>
            </w:r>
            <w:r w:rsidR="00C500D9" w:rsidRPr="004402EB">
              <w:rPr>
                <w:vertAlign w:val="superscript"/>
              </w:rPr>
              <w:t>, 6)</w:t>
            </w:r>
          </w:p>
        </w:tc>
      </w:tr>
      <w:tr w:rsidR="00AB45E3" w14:paraId="23BD7A5F" w14:textId="77777777" w:rsidTr="00AB45E3">
        <w:trPr>
          <w:tblHeader/>
        </w:trPr>
        <w:tc>
          <w:tcPr>
            <w:tcW w:w="0" w:type="auto"/>
            <w:vMerge/>
            <w:tcBorders>
              <w:bottom w:val="double" w:sz="4" w:space="0" w:color="auto"/>
            </w:tcBorders>
            <w:vAlign w:val="center"/>
          </w:tcPr>
          <w:p w14:paraId="45DA36A2" w14:textId="77777777" w:rsidR="00AB45E3" w:rsidRDefault="00AB45E3" w:rsidP="000B6DE0">
            <w:pPr>
              <w:pStyle w:val="tabhead"/>
            </w:pPr>
          </w:p>
        </w:tc>
        <w:tc>
          <w:tcPr>
            <w:tcW w:w="0" w:type="auto"/>
            <w:vMerge/>
            <w:tcBorders>
              <w:bottom w:val="double" w:sz="4" w:space="0" w:color="auto"/>
            </w:tcBorders>
            <w:vAlign w:val="center"/>
          </w:tcPr>
          <w:p w14:paraId="5F6EBE17" w14:textId="77777777" w:rsidR="00AB45E3" w:rsidRDefault="00AB45E3" w:rsidP="000B6DE0">
            <w:pPr>
              <w:pStyle w:val="tabhead"/>
            </w:pPr>
          </w:p>
        </w:tc>
        <w:tc>
          <w:tcPr>
            <w:tcW w:w="0" w:type="auto"/>
            <w:vMerge/>
            <w:tcBorders>
              <w:bottom w:val="double" w:sz="4" w:space="0" w:color="auto"/>
            </w:tcBorders>
            <w:vAlign w:val="center"/>
          </w:tcPr>
          <w:p w14:paraId="367F5F02" w14:textId="77777777" w:rsidR="00AB45E3" w:rsidRDefault="00AB45E3" w:rsidP="000B6DE0">
            <w:pPr>
              <w:pStyle w:val="tabhead"/>
            </w:pPr>
          </w:p>
        </w:tc>
        <w:tc>
          <w:tcPr>
            <w:tcW w:w="0" w:type="auto"/>
            <w:tcBorders>
              <w:bottom w:val="double" w:sz="4" w:space="0" w:color="auto"/>
            </w:tcBorders>
            <w:vAlign w:val="center"/>
          </w:tcPr>
          <w:p w14:paraId="4F6CA3B8" w14:textId="77777777" w:rsidR="00AB45E3" w:rsidRDefault="00000000" w:rsidP="000B6DE0">
            <w:pPr>
              <w:pStyle w:val="tabhead"/>
              <w:rPr>
                <w:iCs/>
                <w:lang w:val="en-US"/>
              </w:rPr>
            </w:pPr>
            <m:oMath>
              <m:sSub>
                <m:sSubPr>
                  <m:ctrlPr>
                    <w:rPr>
                      <w:rFonts w:ascii="Cambria Math" w:hAnsi="Cambria Math"/>
                    </w:rPr>
                  </m:ctrlPr>
                </m:sSubPr>
                <m:e>
                  <m:r>
                    <w:rPr>
                      <w:rFonts w:ascii="Cambria Math" w:hAnsi="Cambria Math"/>
                    </w:rPr>
                    <m:t>R</m:t>
                  </m:r>
                </m:e>
                <m:sub>
                  <m:r>
                    <m:rPr>
                      <m:sty m:val="p"/>
                    </m:rPr>
                    <w:rPr>
                      <w:rFonts w:ascii="Cambria Math" w:hAnsi="Cambria Math"/>
                    </w:rPr>
                    <m:t>1</m:t>
                  </m:r>
                </m:sub>
              </m:sSub>
              <m:r>
                <m:rPr>
                  <m:sty m:val="p"/>
                </m:rPr>
                <w:rPr>
                  <w:rFonts w:ascii="Cambria Math" w:hAnsi="Cambria Math"/>
                </w:rPr>
                <m:t>,</m:t>
              </m:r>
            </m:oMath>
            <w:r w:rsidR="00AB45E3">
              <w:rPr>
                <w:iCs/>
                <w:lang w:val="en-US"/>
              </w:rPr>
              <w:t xml:space="preserve"> </w:t>
            </w:r>
          </w:p>
          <w:p w14:paraId="15D1BB70" w14:textId="77777777" w:rsidR="00AB45E3" w:rsidRDefault="00AB45E3" w:rsidP="000B6DE0">
            <w:pPr>
              <w:pStyle w:val="tabhead"/>
            </w:pPr>
            <w:r>
              <w:rPr>
                <w:iCs/>
                <w:lang w:val="en-US"/>
              </w:rPr>
              <w:t>мОм/</w:t>
            </w:r>
            <w:r>
              <w:rPr>
                <w:iCs/>
              </w:rPr>
              <w:t>м</w:t>
            </w:r>
          </w:p>
        </w:tc>
        <w:tc>
          <w:tcPr>
            <w:tcW w:w="0" w:type="auto"/>
            <w:tcBorders>
              <w:bottom w:val="double" w:sz="4" w:space="0" w:color="auto"/>
            </w:tcBorders>
            <w:vAlign w:val="center"/>
          </w:tcPr>
          <w:p w14:paraId="2A107940" w14:textId="77777777" w:rsidR="00AB45E3" w:rsidRDefault="00000000" w:rsidP="000B6DE0">
            <w:pPr>
              <w:pStyle w:val="tabhead"/>
              <w:rPr>
                <w:iCs/>
                <w:lang w:val="en-US"/>
              </w:rPr>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oMath>
            <w:r w:rsidR="00AB45E3">
              <w:rPr>
                <w:iCs/>
                <w:lang w:val="en-US"/>
              </w:rPr>
              <w:t xml:space="preserve"> </w:t>
            </w:r>
          </w:p>
          <w:p w14:paraId="5508639E" w14:textId="77777777" w:rsidR="00AB45E3" w:rsidRDefault="00AB45E3" w:rsidP="000B6DE0">
            <w:pPr>
              <w:pStyle w:val="tabhead"/>
            </w:pPr>
            <w:r>
              <w:rPr>
                <w:iCs/>
                <w:lang w:val="en-US"/>
              </w:rPr>
              <w:t>мОм/</w:t>
            </w:r>
            <w:r>
              <w:rPr>
                <w:iCs/>
              </w:rPr>
              <w:t>м</w:t>
            </w:r>
          </w:p>
        </w:tc>
        <w:tc>
          <w:tcPr>
            <w:tcW w:w="0" w:type="auto"/>
            <w:tcBorders>
              <w:bottom w:val="double" w:sz="4" w:space="0" w:color="auto"/>
            </w:tcBorders>
            <w:vAlign w:val="center"/>
          </w:tcPr>
          <w:p w14:paraId="3DE2764C" w14:textId="77777777" w:rsidR="00AB45E3" w:rsidRDefault="00000000" w:rsidP="000B6DE0">
            <w:pPr>
              <w:pStyle w:val="tabhead"/>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33E1098B" w14:textId="77777777" w:rsidR="00AB45E3" w:rsidRDefault="00AB45E3" w:rsidP="000B6DE0">
            <w:pPr>
              <w:pStyle w:val="tabhead"/>
            </w:pPr>
            <w:r>
              <w:rPr>
                <w:iCs/>
                <w:lang w:val="en-US"/>
              </w:rPr>
              <w:t>мОм/</w:t>
            </w:r>
            <w:r>
              <w:rPr>
                <w:iCs/>
              </w:rPr>
              <w:t>м</w:t>
            </w:r>
          </w:p>
        </w:tc>
        <w:tc>
          <w:tcPr>
            <w:tcW w:w="0" w:type="auto"/>
            <w:tcBorders>
              <w:bottom w:val="double" w:sz="4" w:space="0" w:color="auto"/>
            </w:tcBorders>
            <w:vAlign w:val="center"/>
          </w:tcPr>
          <w:p w14:paraId="5B37DB5B" w14:textId="77777777" w:rsidR="00AB45E3" w:rsidRPr="005E7FC7" w:rsidRDefault="00000000" w:rsidP="000B6DE0">
            <w:pPr>
              <w:pStyle w:val="tabhead"/>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08E7254D" w14:textId="77777777" w:rsidR="00AB45E3" w:rsidRPr="005E7FC7" w:rsidRDefault="00AB45E3" w:rsidP="000B6DE0">
            <w:pPr>
              <w:pStyle w:val="tabhead"/>
            </w:pPr>
            <w:r>
              <w:rPr>
                <w:iCs/>
                <w:lang w:val="en-US"/>
              </w:rPr>
              <w:t>мОм/</w:t>
            </w:r>
            <w:r>
              <w:rPr>
                <w:iCs/>
              </w:rPr>
              <w:t>м</w:t>
            </w:r>
          </w:p>
        </w:tc>
        <w:tc>
          <w:tcPr>
            <w:tcW w:w="0" w:type="auto"/>
            <w:tcBorders>
              <w:bottom w:val="double" w:sz="4" w:space="0" w:color="auto"/>
            </w:tcBorders>
            <w:vAlign w:val="center"/>
          </w:tcPr>
          <w:p w14:paraId="268EBC63" w14:textId="4B13B18B" w:rsidR="00AB45E3" w:rsidRPr="005E7FC7" w:rsidRDefault="00000000" w:rsidP="000B6DE0">
            <w:pPr>
              <w:pStyle w:val="tabhead"/>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4CDDEB65" w14:textId="77777777" w:rsidR="00AB45E3" w:rsidRPr="005E7FC7" w:rsidRDefault="00AB45E3" w:rsidP="000B6DE0">
            <w:pPr>
              <w:pStyle w:val="tabhead"/>
            </w:pPr>
            <w:r>
              <w:rPr>
                <w:iCs/>
                <w:lang w:val="en-US"/>
              </w:rPr>
              <w:t>мОм/</w:t>
            </w:r>
            <w:r>
              <w:rPr>
                <w:iCs/>
              </w:rPr>
              <w:t>м</w:t>
            </w:r>
          </w:p>
        </w:tc>
        <w:tc>
          <w:tcPr>
            <w:tcW w:w="0" w:type="auto"/>
            <w:tcBorders>
              <w:bottom w:val="double" w:sz="4" w:space="0" w:color="auto"/>
            </w:tcBorders>
            <w:vAlign w:val="center"/>
          </w:tcPr>
          <w:p w14:paraId="789C5BD4" w14:textId="4D8F0740" w:rsidR="00AB45E3" w:rsidRPr="005E7FC7" w:rsidRDefault="00000000" w:rsidP="000B6DE0">
            <w:pPr>
              <w:pStyle w:val="tabhead"/>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217BC190" w14:textId="77777777" w:rsidR="00AB45E3" w:rsidRPr="005E7FC7" w:rsidRDefault="00AB45E3" w:rsidP="000B6DE0">
            <w:pPr>
              <w:pStyle w:val="tabhead"/>
            </w:pPr>
            <w:r>
              <w:rPr>
                <w:iCs/>
                <w:lang w:val="en-US"/>
              </w:rPr>
              <w:t>мОм/</w:t>
            </w:r>
            <w:r>
              <w:rPr>
                <w:iCs/>
              </w:rPr>
              <w:t>м</w:t>
            </w:r>
          </w:p>
        </w:tc>
      </w:tr>
      <w:tr w:rsidR="00C500D9" w:rsidRPr="005E7FC7" w14:paraId="37C0804D" w14:textId="77777777" w:rsidTr="004B2C52">
        <w:trPr>
          <w:trHeight w:val="300"/>
        </w:trPr>
        <w:tc>
          <w:tcPr>
            <w:tcW w:w="0" w:type="auto"/>
            <w:tcBorders>
              <w:top w:val="double" w:sz="4" w:space="0" w:color="auto"/>
            </w:tcBorders>
            <w:noWrap/>
            <w:vAlign w:val="center"/>
            <w:hideMark/>
          </w:tcPr>
          <w:p w14:paraId="3AD004F4" w14:textId="77777777" w:rsidR="00C500D9" w:rsidRPr="00C0489E" w:rsidRDefault="00C500D9" w:rsidP="00C500D9">
            <w:pPr>
              <w:pStyle w:val="tabnums"/>
            </w:pPr>
            <w:r>
              <w:t>2</w:t>
            </w:r>
          </w:p>
        </w:tc>
        <w:tc>
          <w:tcPr>
            <w:tcW w:w="0" w:type="auto"/>
            <w:tcBorders>
              <w:top w:val="double" w:sz="4" w:space="0" w:color="auto"/>
            </w:tcBorders>
            <w:noWrap/>
            <w:vAlign w:val="center"/>
            <w:hideMark/>
          </w:tcPr>
          <w:p w14:paraId="595AD4BD" w14:textId="77777777" w:rsidR="00C500D9" w:rsidRPr="00C0489E" w:rsidRDefault="00C500D9" w:rsidP="00C500D9">
            <w:pPr>
              <w:pStyle w:val="tabnums"/>
            </w:pPr>
            <w:r>
              <w:t>50</w:t>
            </w:r>
          </w:p>
        </w:tc>
        <w:tc>
          <w:tcPr>
            <w:tcW w:w="0" w:type="auto"/>
            <w:tcBorders>
              <w:top w:val="double" w:sz="4" w:space="0" w:color="auto"/>
            </w:tcBorders>
            <w:noWrap/>
            <w:vAlign w:val="center"/>
            <w:hideMark/>
          </w:tcPr>
          <w:p w14:paraId="0CA0372C" w14:textId="77777777" w:rsidR="00C500D9" w:rsidRPr="00C0489E" w:rsidRDefault="00C500D9" w:rsidP="00C500D9">
            <w:pPr>
              <w:pStyle w:val="tabnums"/>
            </w:pPr>
            <w:r>
              <w:t>R</w:t>
            </w:r>
          </w:p>
        </w:tc>
        <w:tc>
          <w:tcPr>
            <w:tcW w:w="0" w:type="auto"/>
            <w:tcBorders>
              <w:top w:val="double" w:sz="4" w:space="0" w:color="auto"/>
            </w:tcBorders>
            <w:noWrap/>
            <w:vAlign w:val="center"/>
            <w:hideMark/>
          </w:tcPr>
          <w:p w14:paraId="797144A9" w14:textId="77777777" w:rsidR="00C500D9" w:rsidRPr="00C0489E" w:rsidRDefault="00C500D9" w:rsidP="00C500D9">
            <w:pPr>
              <w:pStyle w:val="tabnums"/>
            </w:pPr>
            <w:r>
              <w:t>0,352</w:t>
            </w:r>
          </w:p>
        </w:tc>
        <w:tc>
          <w:tcPr>
            <w:tcW w:w="0" w:type="auto"/>
            <w:tcBorders>
              <w:top w:val="double" w:sz="4" w:space="0" w:color="auto"/>
            </w:tcBorders>
            <w:noWrap/>
            <w:vAlign w:val="center"/>
            <w:hideMark/>
          </w:tcPr>
          <w:p w14:paraId="0963F1A6" w14:textId="77777777" w:rsidR="00C500D9" w:rsidRPr="00C0489E" w:rsidRDefault="00C500D9" w:rsidP="00C500D9">
            <w:pPr>
              <w:pStyle w:val="tabnums"/>
            </w:pPr>
            <w:r>
              <w:t>0,0793</w:t>
            </w:r>
          </w:p>
        </w:tc>
        <w:tc>
          <w:tcPr>
            <w:tcW w:w="0" w:type="auto"/>
            <w:tcBorders>
              <w:top w:val="double" w:sz="4" w:space="0" w:color="auto"/>
            </w:tcBorders>
            <w:noWrap/>
            <w:vAlign w:val="center"/>
            <w:hideMark/>
          </w:tcPr>
          <w:p w14:paraId="5A3A104C" w14:textId="77777777" w:rsidR="00C500D9" w:rsidRPr="00C0489E" w:rsidRDefault="00C500D9" w:rsidP="00C500D9">
            <w:pPr>
              <w:pStyle w:val="tabnums"/>
            </w:pPr>
            <w:r>
              <w:t>1,408</w:t>
            </w:r>
          </w:p>
        </w:tc>
        <w:tc>
          <w:tcPr>
            <w:tcW w:w="0" w:type="auto"/>
            <w:tcBorders>
              <w:top w:val="double" w:sz="4" w:space="0" w:color="auto"/>
            </w:tcBorders>
            <w:noWrap/>
            <w:vAlign w:val="center"/>
            <w:hideMark/>
          </w:tcPr>
          <w:p w14:paraId="009006C9" w14:textId="77777777" w:rsidR="00C500D9" w:rsidRPr="00C0489E" w:rsidRDefault="00C500D9" w:rsidP="00C500D9">
            <w:pPr>
              <w:pStyle w:val="tabnums"/>
            </w:pPr>
            <w:r>
              <w:t>0,317</w:t>
            </w:r>
          </w:p>
        </w:tc>
        <w:tc>
          <w:tcPr>
            <w:tcW w:w="0" w:type="auto"/>
            <w:tcBorders>
              <w:top w:val="double" w:sz="4" w:space="0" w:color="auto"/>
            </w:tcBorders>
            <w:noWrap/>
            <w:hideMark/>
          </w:tcPr>
          <w:p w14:paraId="3060F1F6" w14:textId="72F717F9" w:rsidR="00C500D9" w:rsidRPr="00C0489E" w:rsidRDefault="00C500D9" w:rsidP="00C500D9">
            <w:pPr>
              <w:pStyle w:val="tabnums"/>
            </w:pPr>
            <w:r w:rsidRPr="003E704A">
              <w:rPr>
                <w:lang w:val="en-US"/>
              </w:rPr>
              <w:t>-</w:t>
            </w:r>
          </w:p>
        </w:tc>
        <w:tc>
          <w:tcPr>
            <w:tcW w:w="0" w:type="auto"/>
            <w:tcBorders>
              <w:top w:val="double" w:sz="4" w:space="0" w:color="auto"/>
            </w:tcBorders>
            <w:noWrap/>
            <w:hideMark/>
          </w:tcPr>
          <w:p w14:paraId="122F32E7" w14:textId="0C5FA020" w:rsidR="00C500D9" w:rsidRPr="00C0489E" w:rsidRDefault="00C500D9" w:rsidP="00C500D9">
            <w:pPr>
              <w:pStyle w:val="tabnums"/>
            </w:pPr>
            <w:r w:rsidRPr="003E704A">
              <w:rPr>
                <w:lang w:val="en-US"/>
              </w:rPr>
              <w:t>-</w:t>
            </w:r>
          </w:p>
        </w:tc>
      </w:tr>
      <w:tr w:rsidR="00C500D9" w:rsidRPr="005E7FC7" w14:paraId="76A40377" w14:textId="77777777" w:rsidTr="004B2C52">
        <w:trPr>
          <w:trHeight w:val="300"/>
        </w:trPr>
        <w:tc>
          <w:tcPr>
            <w:tcW w:w="0" w:type="auto"/>
            <w:noWrap/>
            <w:vAlign w:val="center"/>
            <w:hideMark/>
          </w:tcPr>
          <w:p w14:paraId="6F06EAE4" w14:textId="77777777" w:rsidR="00C500D9" w:rsidRPr="00C0489E" w:rsidRDefault="00C500D9" w:rsidP="00C500D9">
            <w:pPr>
              <w:pStyle w:val="tabnums"/>
            </w:pPr>
            <w:r>
              <w:t>2</w:t>
            </w:r>
          </w:p>
        </w:tc>
        <w:tc>
          <w:tcPr>
            <w:tcW w:w="0" w:type="auto"/>
            <w:noWrap/>
            <w:vAlign w:val="center"/>
            <w:hideMark/>
          </w:tcPr>
          <w:p w14:paraId="776E17F9" w14:textId="77777777" w:rsidR="00C500D9" w:rsidRPr="00C0489E" w:rsidRDefault="00C500D9" w:rsidP="00C500D9">
            <w:pPr>
              <w:pStyle w:val="tabnums"/>
            </w:pPr>
            <w:r>
              <w:t>70</w:t>
            </w:r>
          </w:p>
        </w:tc>
        <w:tc>
          <w:tcPr>
            <w:tcW w:w="0" w:type="auto"/>
            <w:noWrap/>
            <w:vAlign w:val="center"/>
            <w:hideMark/>
          </w:tcPr>
          <w:p w14:paraId="559AA211" w14:textId="77777777" w:rsidR="00C500D9" w:rsidRPr="00C0489E" w:rsidRDefault="00C500D9" w:rsidP="00C500D9">
            <w:pPr>
              <w:pStyle w:val="tabnums"/>
            </w:pPr>
            <w:r>
              <w:t>R</w:t>
            </w:r>
          </w:p>
        </w:tc>
        <w:tc>
          <w:tcPr>
            <w:tcW w:w="0" w:type="auto"/>
            <w:noWrap/>
            <w:vAlign w:val="center"/>
            <w:hideMark/>
          </w:tcPr>
          <w:p w14:paraId="284854B2" w14:textId="77777777" w:rsidR="00C500D9" w:rsidRPr="00C0489E" w:rsidRDefault="00C500D9" w:rsidP="00C500D9">
            <w:pPr>
              <w:pStyle w:val="tabnums"/>
            </w:pPr>
            <w:r>
              <w:t>0,252</w:t>
            </w:r>
          </w:p>
        </w:tc>
        <w:tc>
          <w:tcPr>
            <w:tcW w:w="0" w:type="auto"/>
            <w:noWrap/>
            <w:vAlign w:val="center"/>
            <w:hideMark/>
          </w:tcPr>
          <w:p w14:paraId="79E6076E" w14:textId="77777777" w:rsidR="00C500D9" w:rsidRPr="00C0489E" w:rsidRDefault="00C500D9" w:rsidP="00C500D9">
            <w:pPr>
              <w:pStyle w:val="tabnums"/>
            </w:pPr>
            <w:r>
              <w:t>0,0769</w:t>
            </w:r>
          </w:p>
        </w:tc>
        <w:tc>
          <w:tcPr>
            <w:tcW w:w="0" w:type="auto"/>
            <w:noWrap/>
            <w:vAlign w:val="center"/>
            <w:hideMark/>
          </w:tcPr>
          <w:p w14:paraId="08B7EDD7" w14:textId="77777777" w:rsidR="00C500D9" w:rsidRPr="00C0489E" w:rsidRDefault="00C500D9" w:rsidP="00C500D9">
            <w:pPr>
              <w:pStyle w:val="tabnums"/>
            </w:pPr>
            <w:r>
              <w:t>1,006</w:t>
            </w:r>
          </w:p>
        </w:tc>
        <w:tc>
          <w:tcPr>
            <w:tcW w:w="0" w:type="auto"/>
            <w:noWrap/>
            <w:vAlign w:val="center"/>
            <w:hideMark/>
          </w:tcPr>
          <w:p w14:paraId="132C13B8" w14:textId="77777777" w:rsidR="00C500D9" w:rsidRPr="00C0489E" w:rsidRDefault="00C500D9" w:rsidP="00C500D9">
            <w:pPr>
              <w:pStyle w:val="tabnums"/>
            </w:pPr>
            <w:r>
              <w:t>0,308</w:t>
            </w:r>
          </w:p>
        </w:tc>
        <w:tc>
          <w:tcPr>
            <w:tcW w:w="0" w:type="auto"/>
            <w:noWrap/>
            <w:hideMark/>
          </w:tcPr>
          <w:p w14:paraId="1CFD3FAE" w14:textId="4B8E980F" w:rsidR="00C500D9" w:rsidRPr="00C0489E" w:rsidRDefault="00C500D9" w:rsidP="00C500D9">
            <w:pPr>
              <w:pStyle w:val="tabnums"/>
            </w:pPr>
            <w:r w:rsidRPr="003E704A">
              <w:rPr>
                <w:lang w:val="en-US"/>
              </w:rPr>
              <w:t>-</w:t>
            </w:r>
          </w:p>
        </w:tc>
        <w:tc>
          <w:tcPr>
            <w:tcW w:w="0" w:type="auto"/>
            <w:noWrap/>
            <w:hideMark/>
          </w:tcPr>
          <w:p w14:paraId="3A80B4C7" w14:textId="386C4646" w:rsidR="00C500D9" w:rsidRPr="00C0489E" w:rsidRDefault="00C500D9" w:rsidP="00C500D9">
            <w:pPr>
              <w:pStyle w:val="tabnums"/>
            </w:pPr>
            <w:r w:rsidRPr="003E704A">
              <w:rPr>
                <w:lang w:val="en-US"/>
              </w:rPr>
              <w:t>-</w:t>
            </w:r>
          </w:p>
        </w:tc>
      </w:tr>
      <w:tr w:rsidR="00AB45E3" w:rsidRPr="005E7FC7" w14:paraId="5E31A2BE" w14:textId="77777777" w:rsidTr="000B6DE0">
        <w:trPr>
          <w:trHeight w:val="300"/>
        </w:trPr>
        <w:tc>
          <w:tcPr>
            <w:tcW w:w="0" w:type="auto"/>
            <w:noWrap/>
            <w:vAlign w:val="center"/>
            <w:hideMark/>
          </w:tcPr>
          <w:p w14:paraId="0D25EFE2" w14:textId="77777777" w:rsidR="00AB45E3" w:rsidRPr="00C0489E" w:rsidRDefault="00AB45E3" w:rsidP="000B6DE0">
            <w:pPr>
              <w:pStyle w:val="tabnums"/>
            </w:pPr>
            <w:r w:rsidRPr="00C0489E">
              <w:t>3</w:t>
            </w:r>
          </w:p>
        </w:tc>
        <w:tc>
          <w:tcPr>
            <w:tcW w:w="0" w:type="auto"/>
            <w:noWrap/>
            <w:vAlign w:val="center"/>
            <w:hideMark/>
          </w:tcPr>
          <w:p w14:paraId="03706A20" w14:textId="77777777" w:rsidR="00AB45E3" w:rsidRPr="00C0489E" w:rsidRDefault="00AB45E3" w:rsidP="000B6DE0">
            <w:pPr>
              <w:pStyle w:val="tabnums"/>
            </w:pPr>
            <w:r w:rsidRPr="00C0489E">
              <w:t>50</w:t>
            </w:r>
          </w:p>
        </w:tc>
        <w:tc>
          <w:tcPr>
            <w:tcW w:w="0" w:type="auto"/>
            <w:noWrap/>
            <w:vAlign w:val="center"/>
            <w:hideMark/>
          </w:tcPr>
          <w:p w14:paraId="0AA409DF" w14:textId="77777777" w:rsidR="00AB45E3" w:rsidRPr="00C0489E" w:rsidRDefault="00AB45E3" w:rsidP="000B6DE0">
            <w:pPr>
              <w:pStyle w:val="tabnums"/>
            </w:pPr>
            <w:r w:rsidRPr="00C0489E">
              <w:t>R</w:t>
            </w:r>
          </w:p>
        </w:tc>
        <w:tc>
          <w:tcPr>
            <w:tcW w:w="0" w:type="auto"/>
            <w:noWrap/>
            <w:vAlign w:val="center"/>
            <w:hideMark/>
          </w:tcPr>
          <w:p w14:paraId="521B64FC" w14:textId="77777777" w:rsidR="00AB45E3" w:rsidRPr="00C0489E" w:rsidRDefault="00AB45E3" w:rsidP="000B6DE0">
            <w:pPr>
              <w:pStyle w:val="tabnums"/>
            </w:pPr>
            <w:r w:rsidRPr="00C0489E">
              <w:t>0,352</w:t>
            </w:r>
          </w:p>
        </w:tc>
        <w:tc>
          <w:tcPr>
            <w:tcW w:w="0" w:type="auto"/>
            <w:noWrap/>
            <w:vAlign w:val="center"/>
            <w:hideMark/>
          </w:tcPr>
          <w:p w14:paraId="7FFE017E" w14:textId="77777777" w:rsidR="00AB45E3" w:rsidRPr="00C0489E" w:rsidRDefault="00AB45E3" w:rsidP="000B6DE0">
            <w:pPr>
              <w:pStyle w:val="tabnums"/>
            </w:pPr>
            <w:r w:rsidRPr="00C0489E">
              <w:t>0,0793</w:t>
            </w:r>
          </w:p>
        </w:tc>
        <w:tc>
          <w:tcPr>
            <w:tcW w:w="0" w:type="auto"/>
            <w:noWrap/>
            <w:vAlign w:val="center"/>
            <w:hideMark/>
          </w:tcPr>
          <w:p w14:paraId="4E8C38D5" w14:textId="77777777" w:rsidR="00AB45E3" w:rsidRPr="00C0489E" w:rsidRDefault="00AB45E3" w:rsidP="000B6DE0">
            <w:pPr>
              <w:pStyle w:val="tabnums"/>
            </w:pPr>
            <w:r w:rsidRPr="00C0489E">
              <w:t>1,408</w:t>
            </w:r>
          </w:p>
        </w:tc>
        <w:tc>
          <w:tcPr>
            <w:tcW w:w="0" w:type="auto"/>
            <w:noWrap/>
            <w:vAlign w:val="center"/>
            <w:hideMark/>
          </w:tcPr>
          <w:p w14:paraId="746D192B" w14:textId="77777777" w:rsidR="00AB45E3" w:rsidRPr="00C0489E" w:rsidRDefault="00AB45E3" w:rsidP="000B6DE0">
            <w:pPr>
              <w:pStyle w:val="tabnums"/>
            </w:pPr>
            <w:r w:rsidRPr="00C0489E">
              <w:t>0,317</w:t>
            </w:r>
          </w:p>
        </w:tc>
        <w:tc>
          <w:tcPr>
            <w:tcW w:w="0" w:type="auto"/>
            <w:noWrap/>
            <w:vAlign w:val="center"/>
            <w:hideMark/>
          </w:tcPr>
          <w:p w14:paraId="186B8600" w14:textId="77777777" w:rsidR="00AB45E3" w:rsidRPr="00C0489E" w:rsidRDefault="00AB45E3" w:rsidP="000B6DE0">
            <w:pPr>
              <w:pStyle w:val="tabnums"/>
            </w:pPr>
            <w:r w:rsidRPr="00C0489E">
              <w:t>1,066</w:t>
            </w:r>
          </w:p>
        </w:tc>
        <w:tc>
          <w:tcPr>
            <w:tcW w:w="0" w:type="auto"/>
            <w:noWrap/>
            <w:vAlign w:val="center"/>
            <w:hideMark/>
          </w:tcPr>
          <w:p w14:paraId="70007FBF" w14:textId="77777777" w:rsidR="00AB45E3" w:rsidRPr="00C0489E" w:rsidRDefault="00AB45E3" w:rsidP="000B6DE0">
            <w:pPr>
              <w:pStyle w:val="tabnums"/>
            </w:pPr>
            <w:r w:rsidRPr="00C0489E">
              <w:t>1,048</w:t>
            </w:r>
          </w:p>
        </w:tc>
      </w:tr>
      <w:tr w:rsidR="00AB45E3" w:rsidRPr="005E7FC7" w14:paraId="5728AF00" w14:textId="77777777" w:rsidTr="000B6DE0">
        <w:trPr>
          <w:trHeight w:val="300"/>
        </w:trPr>
        <w:tc>
          <w:tcPr>
            <w:tcW w:w="0" w:type="auto"/>
            <w:noWrap/>
            <w:vAlign w:val="center"/>
            <w:hideMark/>
          </w:tcPr>
          <w:p w14:paraId="313D43A4" w14:textId="77777777" w:rsidR="00AB45E3" w:rsidRPr="00C0489E" w:rsidRDefault="00AB45E3" w:rsidP="000B6DE0">
            <w:pPr>
              <w:pStyle w:val="tabnums"/>
            </w:pPr>
            <w:r w:rsidRPr="00C0489E">
              <w:t>3</w:t>
            </w:r>
          </w:p>
        </w:tc>
        <w:tc>
          <w:tcPr>
            <w:tcW w:w="0" w:type="auto"/>
            <w:noWrap/>
            <w:vAlign w:val="center"/>
            <w:hideMark/>
          </w:tcPr>
          <w:p w14:paraId="1658C4A5" w14:textId="77777777" w:rsidR="00AB45E3" w:rsidRPr="00C0489E" w:rsidRDefault="00AB45E3" w:rsidP="000B6DE0">
            <w:pPr>
              <w:pStyle w:val="tabnums"/>
            </w:pPr>
            <w:r w:rsidRPr="00C0489E">
              <w:t>50</w:t>
            </w:r>
          </w:p>
        </w:tc>
        <w:tc>
          <w:tcPr>
            <w:tcW w:w="0" w:type="auto"/>
            <w:noWrap/>
            <w:vAlign w:val="center"/>
            <w:hideMark/>
          </w:tcPr>
          <w:p w14:paraId="667CAE27" w14:textId="77777777" w:rsidR="00AB45E3" w:rsidRPr="00C0489E" w:rsidRDefault="00AB45E3" w:rsidP="000B6DE0">
            <w:pPr>
              <w:pStyle w:val="tabnums"/>
            </w:pPr>
            <w:r w:rsidRPr="00C0489E">
              <w:t>S</w:t>
            </w:r>
          </w:p>
        </w:tc>
        <w:tc>
          <w:tcPr>
            <w:tcW w:w="0" w:type="auto"/>
            <w:noWrap/>
            <w:vAlign w:val="center"/>
            <w:hideMark/>
          </w:tcPr>
          <w:p w14:paraId="5832018E" w14:textId="77777777" w:rsidR="00AB45E3" w:rsidRPr="00C0489E" w:rsidRDefault="00AB45E3" w:rsidP="000B6DE0">
            <w:pPr>
              <w:pStyle w:val="tabnums"/>
            </w:pPr>
            <w:r w:rsidRPr="00C0489E">
              <w:t>0,352</w:t>
            </w:r>
          </w:p>
        </w:tc>
        <w:tc>
          <w:tcPr>
            <w:tcW w:w="0" w:type="auto"/>
            <w:noWrap/>
            <w:vAlign w:val="center"/>
            <w:hideMark/>
          </w:tcPr>
          <w:p w14:paraId="11729A4D" w14:textId="77777777" w:rsidR="00AB45E3" w:rsidRPr="00C0489E" w:rsidRDefault="00AB45E3" w:rsidP="000B6DE0">
            <w:pPr>
              <w:pStyle w:val="tabnums"/>
            </w:pPr>
            <w:r w:rsidRPr="00C0489E">
              <w:t>0,1079</w:t>
            </w:r>
          </w:p>
        </w:tc>
        <w:tc>
          <w:tcPr>
            <w:tcW w:w="0" w:type="auto"/>
            <w:noWrap/>
            <w:vAlign w:val="center"/>
            <w:hideMark/>
          </w:tcPr>
          <w:p w14:paraId="74963D28" w14:textId="77777777" w:rsidR="00AB45E3" w:rsidRPr="00C0489E" w:rsidRDefault="00AB45E3" w:rsidP="000B6DE0">
            <w:pPr>
              <w:pStyle w:val="tabnums"/>
            </w:pPr>
            <w:r w:rsidRPr="00C0489E">
              <w:t>1,408</w:t>
            </w:r>
          </w:p>
        </w:tc>
        <w:tc>
          <w:tcPr>
            <w:tcW w:w="0" w:type="auto"/>
            <w:noWrap/>
            <w:vAlign w:val="center"/>
            <w:hideMark/>
          </w:tcPr>
          <w:p w14:paraId="42B528C8" w14:textId="77777777" w:rsidR="00AB45E3" w:rsidRPr="00C0489E" w:rsidRDefault="00AB45E3" w:rsidP="000B6DE0">
            <w:pPr>
              <w:pStyle w:val="tabnums"/>
            </w:pPr>
            <w:r w:rsidRPr="00C0489E">
              <w:t>0,432</w:t>
            </w:r>
          </w:p>
        </w:tc>
        <w:tc>
          <w:tcPr>
            <w:tcW w:w="0" w:type="auto"/>
            <w:noWrap/>
            <w:vAlign w:val="center"/>
            <w:hideMark/>
          </w:tcPr>
          <w:p w14:paraId="3AEA673C" w14:textId="77777777" w:rsidR="00AB45E3" w:rsidRPr="00C0489E" w:rsidRDefault="00AB45E3" w:rsidP="000B6DE0">
            <w:pPr>
              <w:pStyle w:val="tabnums"/>
            </w:pPr>
            <w:r w:rsidRPr="00C0489E">
              <w:t>1,067</w:t>
            </w:r>
          </w:p>
        </w:tc>
        <w:tc>
          <w:tcPr>
            <w:tcW w:w="0" w:type="auto"/>
            <w:noWrap/>
            <w:vAlign w:val="center"/>
            <w:hideMark/>
          </w:tcPr>
          <w:p w14:paraId="4D8735D3" w14:textId="77777777" w:rsidR="00AB45E3" w:rsidRPr="00C0489E" w:rsidRDefault="00AB45E3" w:rsidP="000B6DE0">
            <w:pPr>
              <w:pStyle w:val="tabnums"/>
            </w:pPr>
            <w:r w:rsidRPr="00C0489E">
              <w:t>1,066</w:t>
            </w:r>
          </w:p>
        </w:tc>
      </w:tr>
      <w:tr w:rsidR="00AB45E3" w:rsidRPr="005E7FC7" w14:paraId="0C719CDD" w14:textId="77777777" w:rsidTr="000B6DE0">
        <w:trPr>
          <w:trHeight w:val="300"/>
        </w:trPr>
        <w:tc>
          <w:tcPr>
            <w:tcW w:w="0" w:type="auto"/>
            <w:noWrap/>
            <w:vAlign w:val="center"/>
            <w:hideMark/>
          </w:tcPr>
          <w:p w14:paraId="4ECE7A8D" w14:textId="77777777" w:rsidR="00AB45E3" w:rsidRPr="00C0489E" w:rsidRDefault="00AB45E3" w:rsidP="000B6DE0">
            <w:pPr>
              <w:pStyle w:val="tabnums"/>
            </w:pPr>
            <w:r w:rsidRPr="00C0489E">
              <w:t>3</w:t>
            </w:r>
          </w:p>
        </w:tc>
        <w:tc>
          <w:tcPr>
            <w:tcW w:w="0" w:type="auto"/>
            <w:noWrap/>
            <w:vAlign w:val="center"/>
            <w:hideMark/>
          </w:tcPr>
          <w:p w14:paraId="62404E1C" w14:textId="77777777" w:rsidR="00AB45E3" w:rsidRPr="00C0489E" w:rsidRDefault="00AB45E3" w:rsidP="000B6DE0">
            <w:pPr>
              <w:pStyle w:val="tabnums"/>
            </w:pPr>
            <w:r w:rsidRPr="00C0489E">
              <w:t>70</w:t>
            </w:r>
          </w:p>
        </w:tc>
        <w:tc>
          <w:tcPr>
            <w:tcW w:w="0" w:type="auto"/>
            <w:noWrap/>
            <w:vAlign w:val="center"/>
            <w:hideMark/>
          </w:tcPr>
          <w:p w14:paraId="58016EAC" w14:textId="77777777" w:rsidR="00AB45E3" w:rsidRPr="00C0489E" w:rsidRDefault="00AB45E3" w:rsidP="000B6DE0">
            <w:pPr>
              <w:pStyle w:val="tabnums"/>
            </w:pPr>
            <w:r w:rsidRPr="00C0489E">
              <w:t>S</w:t>
            </w:r>
          </w:p>
        </w:tc>
        <w:tc>
          <w:tcPr>
            <w:tcW w:w="0" w:type="auto"/>
            <w:noWrap/>
            <w:vAlign w:val="center"/>
            <w:hideMark/>
          </w:tcPr>
          <w:p w14:paraId="49FFA8E8" w14:textId="77777777" w:rsidR="00AB45E3" w:rsidRPr="00C0489E" w:rsidRDefault="00AB45E3" w:rsidP="000B6DE0">
            <w:pPr>
              <w:pStyle w:val="tabnums"/>
            </w:pPr>
            <w:r w:rsidRPr="00C0489E">
              <w:t>0,252</w:t>
            </w:r>
          </w:p>
        </w:tc>
        <w:tc>
          <w:tcPr>
            <w:tcW w:w="0" w:type="auto"/>
            <w:noWrap/>
            <w:vAlign w:val="center"/>
            <w:hideMark/>
          </w:tcPr>
          <w:p w14:paraId="6FFF9FC0" w14:textId="77777777" w:rsidR="00AB45E3" w:rsidRPr="00C0489E" w:rsidRDefault="00AB45E3" w:rsidP="000B6DE0">
            <w:pPr>
              <w:pStyle w:val="tabnums"/>
            </w:pPr>
            <w:r w:rsidRPr="00C0489E">
              <w:t>0,1045</w:t>
            </w:r>
          </w:p>
        </w:tc>
        <w:tc>
          <w:tcPr>
            <w:tcW w:w="0" w:type="auto"/>
            <w:noWrap/>
            <w:vAlign w:val="center"/>
            <w:hideMark/>
          </w:tcPr>
          <w:p w14:paraId="3CA06FED" w14:textId="77777777" w:rsidR="00AB45E3" w:rsidRPr="00C0489E" w:rsidRDefault="00AB45E3" w:rsidP="000B6DE0">
            <w:pPr>
              <w:pStyle w:val="tabnums"/>
            </w:pPr>
            <w:r w:rsidRPr="00C0489E">
              <w:t>1,006</w:t>
            </w:r>
          </w:p>
        </w:tc>
        <w:tc>
          <w:tcPr>
            <w:tcW w:w="0" w:type="auto"/>
            <w:noWrap/>
            <w:vAlign w:val="center"/>
            <w:hideMark/>
          </w:tcPr>
          <w:p w14:paraId="71F2B594" w14:textId="77777777" w:rsidR="00AB45E3" w:rsidRPr="00C0489E" w:rsidRDefault="00AB45E3" w:rsidP="000B6DE0">
            <w:pPr>
              <w:pStyle w:val="tabnums"/>
            </w:pPr>
            <w:r w:rsidRPr="00C0489E">
              <w:t>0,418</w:t>
            </w:r>
          </w:p>
        </w:tc>
        <w:tc>
          <w:tcPr>
            <w:tcW w:w="0" w:type="auto"/>
            <w:noWrap/>
            <w:vAlign w:val="center"/>
            <w:hideMark/>
          </w:tcPr>
          <w:p w14:paraId="072CF0D8" w14:textId="77777777" w:rsidR="00AB45E3" w:rsidRPr="00C0489E" w:rsidRDefault="00AB45E3" w:rsidP="000B6DE0">
            <w:pPr>
              <w:pStyle w:val="tabnums"/>
            </w:pPr>
            <w:r w:rsidRPr="00C0489E">
              <w:t>0,838</w:t>
            </w:r>
          </w:p>
        </w:tc>
        <w:tc>
          <w:tcPr>
            <w:tcW w:w="0" w:type="auto"/>
            <w:noWrap/>
            <w:vAlign w:val="center"/>
            <w:hideMark/>
          </w:tcPr>
          <w:p w14:paraId="62204E88" w14:textId="77777777" w:rsidR="00AB45E3" w:rsidRPr="00C0489E" w:rsidRDefault="00AB45E3" w:rsidP="000B6DE0">
            <w:pPr>
              <w:pStyle w:val="tabnums"/>
            </w:pPr>
            <w:r w:rsidRPr="00C0489E">
              <w:t>1,063</w:t>
            </w:r>
          </w:p>
        </w:tc>
      </w:tr>
      <w:tr w:rsidR="00AB45E3" w:rsidRPr="00EF089F" w14:paraId="57621484" w14:textId="77777777" w:rsidTr="000B6DE0">
        <w:trPr>
          <w:trHeight w:val="300"/>
        </w:trPr>
        <w:tc>
          <w:tcPr>
            <w:tcW w:w="0" w:type="auto"/>
            <w:noWrap/>
            <w:vAlign w:val="center"/>
            <w:hideMark/>
          </w:tcPr>
          <w:p w14:paraId="7D9B7B82" w14:textId="77777777" w:rsidR="00AB45E3" w:rsidRPr="00C0489E" w:rsidRDefault="00AB45E3" w:rsidP="000B6DE0">
            <w:pPr>
              <w:pStyle w:val="tabnums"/>
            </w:pPr>
            <w:r w:rsidRPr="00C0489E">
              <w:t>3</w:t>
            </w:r>
          </w:p>
        </w:tc>
        <w:tc>
          <w:tcPr>
            <w:tcW w:w="0" w:type="auto"/>
            <w:noWrap/>
            <w:vAlign w:val="center"/>
            <w:hideMark/>
          </w:tcPr>
          <w:p w14:paraId="50DE3764" w14:textId="77777777" w:rsidR="00AB45E3" w:rsidRPr="00C0489E" w:rsidRDefault="00AB45E3" w:rsidP="000B6DE0">
            <w:pPr>
              <w:pStyle w:val="tabnums"/>
            </w:pPr>
            <w:r w:rsidRPr="00C0489E">
              <w:t>95</w:t>
            </w:r>
          </w:p>
        </w:tc>
        <w:tc>
          <w:tcPr>
            <w:tcW w:w="0" w:type="auto"/>
            <w:noWrap/>
            <w:vAlign w:val="center"/>
            <w:hideMark/>
          </w:tcPr>
          <w:p w14:paraId="77FFD942" w14:textId="77777777" w:rsidR="00AB45E3" w:rsidRPr="00C0489E" w:rsidRDefault="00AB45E3" w:rsidP="000B6DE0">
            <w:pPr>
              <w:pStyle w:val="tabnums"/>
            </w:pPr>
            <w:r w:rsidRPr="00C0489E">
              <w:t>S</w:t>
            </w:r>
          </w:p>
        </w:tc>
        <w:tc>
          <w:tcPr>
            <w:tcW w:w="0" w:type="auto"/>
            <w:noWrap/>
            <w:vAlign w:val="center"/>
            <w:hideMark/>
          </w:tcPr>
          <w:p w14:paraId="2D3EA254" w14:textId="77777777" w:rsidR="00AB45E3" w:rsidRPr="00C0489E" w:rsidRDefault="00AB45E3" w:rsidP="000B6DE0">
            <w:pPr>
              <w:pStyle w:val="tabnums"/>
            </w:pPr>
            <w:r w:rsidRPr="00C0489E">
              <w:t>0,186</w:t>
            </w:r>
          </w:p>
        </w:tc>
        <w:tc>
          <w:tcPr>
            <w:tcW w:w="0" w:type="auto"/>
            <w:noWrap/>
            <w:vAlign w:val="center"/>
            <w:hideMark/>
          </w:tcPr>
          <w:p w14:paraId="56E632FA" w14:textId="77777777" w:rsidR="00AB45E3" w:rsidRPr="00C0489E" w:rsidRDefault="00AB45E3" w:rsidP="000B6DE0">
            <w:pPr>
              <w:pStyle w:val="tabnums"/>
            </w:pPr>
            <w:r w:rsidRPr="00C0489E">
              <w:t>0,1015</w:t>
            </w:r>
          </w:p>
        </w:tc>
        <w:tc>
          <w:tcPr>
            <w:tcW w:w="0" w:type="auto"/>
            <w:noWrap/>
            <w:vAlign w:val="center"/>
            <w:hideMark/>
          </w:tcPr>
          <w:p w14:paraId="583E7F14" w14:textId="77777777" w:rsidR="00AB45E3" w:rsidRPr="00C0489E" w:rsidRDefault="00AB45E3" w:rsidP="000B6DE0">
            <w:pPr>
              <w:pStyle w:val="tabnums"/>
            </w:pPr>
            <w:r w:rsidRPr="00C0489E">
              <w:t>0,742</w:t>
            </w:r>
          </w:p>
        </w:tc>
        <w:tc>
          <w:tcPr>
            <w:tcW w:w="0" w:type="auto"/>
            <w:noWrap/>
            <w:vAlign w:val="center"/>
            <w:hideMark/>
          </w:tcPr>
          <w:p w14:paraId="709E0F6F" w14:textId="77777777" w:rsidR="00AB45E3" w:rsidRPr="00C0489E" w:rsidRDefault="00AB45E3" w:rsidP="000B6DE0">
            <w:pPr>
              <w:pStyle w:val="tabnums"/>
            </w:pPr>
            <w:r w:rsidRPr="00C0489E">
              <w:t>0,406</w:t>
            </w:r>
          </w:p>
        </w:tc>
        <w:tc>
          <w:tcPr>
            <w:tcW w:w="0" w:type="auto"/>
            <w:noWrap/>
            <w:vAlign w:val="center"/>
            <w:hideMark/>
          </w:tcPr>
          <w:p w14:paraId="7AC3081C" w14:textId="77777777" w:rsidR="00AB45E3" w:rsidRPr="00C0489E" w:rsidRDefault="00AB45E3" w:rsidP="000B6DE0">
            <w:pPr>
              <w:pStyle w:val="tabnums"/>
            </w:pPr>
            <w:r w:rsidRPr="00C0489E">
              <w:t>0,678</w:t>
            </w:r>
          </w:p>
        </w:tc>
        <w:tc>
          <w:tcPr>
            <w:tcW w:w="0" w:type="auto"/>
            <w:noWrap/>
            <w:vAlign w:val="center"/>
            <w:hideMark/>
          </w:tcPr>
          <w:p w14:paraId="271B24DE" w14:textId="77777777" w:rsidR="00AB45E3" w:rsidRPr="00C0489E" w:rsidRDefault="00AB45E3" w:rsidP="000B6DE0">
            <w:pPr>
              <w:pStyle w:val="tabnums"/>
            </w:pPr>
            <w:r w:rsidRPr="00C0489E">
              <w:t>1,060</w:t>
            </w:r>
          </w:p>
        </w:tc>
      </w:tr>
      <w:tr w:rsidR="00AB45E3" w:rsidRPr="005E7FC7" w14:paraId="7ED394A5" w14:textId="77777777" w:rsidTr="000B6DE0">
        <w:trPr>
          <w:trHeight w:val="300"/>
        </w:trPr>
        <w:tc>
          <w:tcPr>
            <w:tcW w:w="0" w:type="auto"/>
            <w:noWrap/>
            <w:vAlign w:val="center"/>
            <w:hideMark/>
          </w:tcPr>
          <w:p w14:paraId="68B9EACF" w14:textId="77777777" w:rsidR="00AB45E3" w:rsidRPr="00C0489E" w:rsidRDefault="00AB45E3" w:rsidP="000B6DE0">
            <w:pPr>
              <w:pStyle w:val="tabnums"/>
            </w:pPr>
            <w:r w:rsidRPr="00C0489E">
              <w:t>4</w:t>
            </w:r>
          </w:p>
        </w:tc>
        <w:tc>
          <w:tcPr>
            <w:tcW w:w="0" w:type="auto"/>
            <w:noWrap/>
            <w:vAlign w:val="center"/>
            <w:hideMark/>
          </w:tcPr>
          <w:p w14:paraId="3F7205C1" w14:textId="77777777" w:rsidR="00AB45E3" w:rsidRPr="00C0489E" w:rsidRDefault="00AB45E3" w:rsidP="000B6DE0">
            <w:pPr>
              <w:pStyle w:val="tabnums"/>
            </w:pPr>
            <w:r w:rsidRPr="00C0489E">
              <w:t>2,5</w:t>
            </w:r>
          </w:p>
        </w:tc>
        <w:tc>
          <w:tcPr>
            <w:tcW w:w="0" w:type="auto"/>
            <w:noWrap/>
            <w:vAlign w:val="center"/>
            <w:hideMark/>
          </w:tcPr>
          <w:p w14:paraId="14538EF0" w14:textId="77777777" w:rsidR="00AB45E3" w:rsidRPr="00C0489E" w:rsidRDefault="00AB45E3" w:rsidP="000B6DE0">
            <w:pPr>
              <w:pStyle w:val="tabnums"/>
            </w:pPr>
            <w:r w:rsidRPr="00C0489E">
              <w:t>R</w:t>
            </w:r>
          </w:p>
        </w:tc>
        <w:tc>
          <w:tcPr>
            <w:tcW w:w="0" w:type="auto"/>
            <w:noWrap/>
            <w:vAlign w:val="center"/>
            <w:hideMark/>
          </w:tcPr>
          <w:p w14:paraId="649F4E26" w14:textId="77777777" w:rsidR="00AB45E3" w:rsidRPr="00C0489E" w:rsidRDefault="00AB45E3" w:rsidP="000B6DE0">
            <w:pPr>
              <w:pStyle w:val="tabnums"/>
            </w:pPr>
            <w:r w:rsidRPr="00C0489E">
              <w:t>7,03</w:t>
            </w:r>
          </w:p>
        </w:tc>
        <w:tc>
          <w:tcPr>
            <w:tcW w:w="0" w:type="auto"/>
            <w:noWrap/>
            <w:vAlign w:val="center"/>
            <w:hideMark/>
          </w:tcPr>
          <w:p w14:paraId="4E85F427" w14:textId="77777777" w:rsidR="00AB45E3" w:rsidRPr="00C0489E" w:rsidRDefault="00AB45E3" w:rsidP="000B6DE0">
            <w:pPr>
              <w:pStyle w:val="tabnums"/>
            </w:pPr>
            <w:r w:rsidRPr="00C0489E">
              <w:t>0,1107</w:t>
            </w:r>
          </w:p>
        </w:tc>
        <w:tc>
          <w:tcPr>
            <w:tcW w:w="0" w:type="auto"/>
            <w:noWrap/>
            <w:vAlign w:val="center"/>
            <w:hideMark/>
          </w:tcPr>
          <w:p w14:paraId="03F448AC" w14:textId="77777777" w:rsidR="00AB45E3" w:rsidRPr="00C0489E" w:rsidRDefault="00AB45E3" w:rsidP="000B6DE0">
            <w:pPr>
              <w:pStyle w:val="tabnums"/>
            </w:pPr>
            <w:r w:rsidRPr="00C0489E">
              <w:t>28,1</w:t>
            </w:r>
          </w:p>
        </w:tc>
        <w:tc>
          <w:tcPr>
            <w:tcW w:w="0" w:type="auto"/>
            <w:noWrap/>
            <w:vAlign w:val="center"/>
            <w:hideMark/>
          </w:tcPr>
          <w:p w14:paraId="4D94B36B" w14:textId="77777777" w:rsidR="00AB45E3" w:rsidRPr="00C0489E" w:rsidRDefault="00AB45E3" w:rsidP="000B6DE0">
            <w:pPr>
              <w:pStyle w:val="tabnums"/>
            </w:pPr>
            <w:r w:rsidRPr="00C0489E">
              <w:t>0,443</w:t>
            </w:r>
          </w:p>
        </w:tc>
        <w:tc>
          <w:tcPr>
            <w:tcW w:w="0" w:type="auto"/>
            <w:noWrap/>
            <w:vAlign w:val="center"/>
            <w:hideMark/>
          </w:tcPr>
          <w:p w14:paraId="5CB3EDE8" w14:textId="77777777" w:rsidR="00AB45E3" w:rsidRPr="00C0489E" w:rsidRDefault="00AB45E3" w:rsidP="000B6DE0">
            <w:pPr>
              <w:pStyle w:val="tabnums"/>
            </w:pPr>
            <w:r w:rsidRPr="00C0489E">
              <w:t>9,02</w:t>
            </w:r>
          </w:p>
        </w:tc>
        <w:tc>
          <w:tcPr>
            <w:tcW w:w="0" w:type="auto"/>
            <w:noWrap/>
            <w:vAlign w:val="center"/>
            <w:hideMark/>
          </w:tcPr>
          <w:p w14:paraId="7DBAB58B" w14:textId="77777777" w:rsidR="00AB45E3" w:rsidRPr="00C0489E" w:rsidRDefault="00AB45E3" w:rsidP="000B6DE0">
            <w:pPr>
              <w:pStyle w:val="tabnums"/>
            </w:pPr>
            <w:r w:rsidRPr="00C0489E">
              <w:t>1,801</w:t>
            </w:r>
          </w:p>
        </w:tc>
      </w:tr>
      <w:tr w:rsidR="00AB45E3" w:rsidRPr="005E7FC7" w14:paraId="18C9288A" w14:textId="77777777" w:rsidTr="000B6DE0">
        <w:trPr>
          <w:trHeight w:val="300"/>
        </w:trPr>
        <w:tc>
          <w:tcPr>
            <w:tcW w:w="0" w:type="auto"/>
            <w:noWrap/>
            <w:vAlign w:val="center"/>
            <w:hideMark/>
          </w:tcPr>
          <w:p w14:paraId="15FA8796" w14:textId="77777777" w:rsidR="00AB45E3" w:rsidRPr="00C0489E" w:rsidRDefault="00AB45E3" w:rsidP="000B6DE0">
            <w:pPr>
              <w:pStyle w:val="tabnums"/>
            </w:pPr>
            <w:r w:rsidRPr="00C0489E">
              <w:t>4</w:t>
            </w:r>
          </w:p>
        </w:tc>
        <w:tc>
          <w:tcPr>
            <w:tcW w:w="0" w:type="auto"/>
            <w:noWrap/>
            <w:vAlign w:val="center"/>
            <w:hideMark/>
          </w:tcPr>
          <w:p w14:paraId="473052E5" w14:textId="77777777" w:rsidR="00AB45E3" w:rsidRPr="00C0489E" w:rsidRDefault="00AB45E3" w:rsidP="000B6DE0">
            <w:pPr>
              <w:pStyle w:val="tabnums"/>
            </w:pPr>
            <w:r w:rsidRPr="00C0489E">
              <w:t>4</w:t>
            </w:r>
          </w:p>
        </w:tc>
        <w:tc>
          <w:tcPr>
            <w:tcW w:w="0" w:type="auto"/>
            <w:noWrap/>
            <w:vAlign w:val="center"/>
            <w:hideMark/>
          </w:tcPr>
          <w:p w14:paraId="23E8E705" w14:textId="77777777" w:rsidR="00AB45E3" w:rsidRPr="00C0489E" w:rsidRDefault="00AB45E3" w:rsidP="000B6DE0">
            <w:pPr>
              <w:pStyle w:val="tabnums"/>
            </w:pPr>
            <w:r w:rsidRPr="00C0489E">
              <w:t>R</w:t>
            </w:r>
          </w:p>
        </w:tc>
        <w:tc>
          <w:tcPr>
            <w:tcW w:w="0" w:type="auto"/>
            <w:noWrap/>
            <w:vAlign w:val="center"/>
            <w:hideMark/>
          </w:tcPr>
          <w:p w14:paraId="38F37DC3" w14:textId="77777777" w:rsidR="00AB45E3" w:rsidRPr="00C0489E" w:rsidRDefault="00AB45E3" w:rsidP="000B6DE0">
            <w:pPr>
              <w:pStyle w:val="tabnums"/>
            </w:pPr>
            <w:r w:rsidRPr="00C0489E">
              <w:t>4,40</w:t>
            </w:r>
          </w:p>
        </w:tc>
        <w:tc>
          <w:tcPr>
            <w:tcW w:w="0" w:type="auto"/>
            <w:noWrap/>
            <w:vAlign w:val="center"/>
            <w:hideMark/>
          </w:tcPr>
          <w:p w14:paraId="702C7E99" w14:textId="77777777" w:rsidR="00AB45E3" w:rsidRPr="00C0489E" w:rsidRDefault="00AB45E3" w:rsidP="000B6DE0">
            <w:pPr>
              <w:pStyle w:val="tabnums"/>
            </w:pPr>
            <w:r w:rsidRPr="00C0489E">
              <w:t>0,1151</w:t>
            </w:r>
          </w:p>
        </w:tc>
        <w:tc>
          <w:tcPr>
            <w:tcW w:w="0" w:type="auto"/>
            <w:noWrap/>
            <w:vAlign w:val="center"/>
            <w:hideMark/>
          </w:tcPr>
          <w:p w14:paraId="7601AED6" w14:textId="77777777" w:rsidR="00AB45E3" w:rsidRPr="00C0489E" w:rsidRDefault="00AB45E3" w:rsidP="000B6DE0">
            <w:pPr>
              <w:pStyle w:val="tabnums"/>
            </w:pPr>
            <w:r w:rsidRPr="00C0489E">
              <w:t>17,59</w:t>
            </w:r>
          </w:p>
        </w:tc>
        <w:tc>
          <w:tcPr>
            <w:tcW w:w="0" w:type="auto"/>
            <w:noWrap/>
            <w:vAlign w:val="center"/>
            <w:hideMark/>
          </w:tcPr>
          <w:p w14:paraId="399D404D" w14:textId="77777777" w:rsidR="00AB45E3" w:rsidRPr="00C0489E" w:rsidRDefault="00AB45E3" w:rsidP="000B6DE0">
            <w:pPr>
              <w:pStyle w:val="tabnums"/>
            </w:pPr>
            <w:r w:rsidRPr="00C0489E">
              <w:t>0,460</w:t>
            </w:r>
          </w:p>
        </w:tc>
        <w:tc>
          <w:tcPr>
            <w:tcW w:w="0" w:type="auto"/>
            <w:noWrap/>
            <w:vAlign w:val="center"/>
            <w:hideMark/>
          </w:tcPr>
          <w:p w14:paraId="60B8ADDA" w14:textId="77777777" w:rsidR="00AB45E3" w:rsidRPr="00C0489E" w:rsidRDefault="00AB45E3" w:rsidP="000B6DE0">
            <w:pPr>
              <w:pStyle w:val="tabnums"/>
            </w:pPr>
            <w:r w:rsidRPr="00C0489E">
              <w:t>6,30</w:t>
            </w:r>
          </w:p>
        </w:tc>
        <w:tc>
          <w:tcPr>
            <w:tcW w:w="0" w:type="auto"/>
            <w:noWrap/>
            <w:vAlign w:val="center"/>
            <w:hideMark/>
          </w:tcPr>
          <w:p w14:paraId="27F262E8" w14:textId="77777777" w:rsidR="00AB45E3" w:rsidRPr="00C0489E" w:rsidRDefault="00AB45E3" w:rsidP="000B6DE0">
            <w:pPr>
              <w:pStyle w:val="tabnums"/>
            </w:pPr>
            <w:r w:rsidRPr="00C0489E">
              <w:t>1,661</w:t>
            </w:r>
          </w:p>
        </w:tc>
      </w:tr>
      <w:tr w:rsidR="00AB45E3" w:rsidRPr="005E7FC7" w14:paraId="575DC37F" w14:textId="77777777" w:rsidTr="000B6DE0">
        <w:trPr>
          <w:trHeight w:val="300"/>
        </w:trPr>
        <w:tc>
          <w:tcPr>
            <w:tcW w:w="0" w:type="auto"/>
            <w:noWrap/>
            <w:vAlign w:val="center"/>
            <w:hideMark/>
          </w:tcPr>
          <w:p w14:paraId="7824E9D5" w14:textId="77777777" w:rsidR="00AB45E3" w:rsidRPr="00C0489E" w:rsidRDefault="00AB45E3" w:rsidP="000B6DE0">
            <w:pPr>
              <w:pStyle w:val="tabnums"/>
            </w:pPr>
            <w:r w:rsidRPr="00C0489E">
              <w:t>4</w:t>
            </w:r>
          </w:p>
        </w:tc>
        <w:tc>
          <w:tcPr>
            <w:tcW w:w="0" w:type="auto"/>
            <w:noWrap/>
            <w:vAlign w:val="center"/>
            <w:hideMark/>
          </w:tcPr>
          <w:p w14:paraId="3B2B76F5" w14:textId="77777777" w:rsidR="00AB45E3" w:rsidRPr="00C0489E" w:rsidRDefault="00AB45E3" w:rsidP="000B6DE0">
            <w:pPr>
              <w:pStyle w:val="tabnums"/>
            </w:pPr>
            <w:r w:rsidRPr="00C0489E">
              <w:t>6</w:t>
            </w:r>
          </w:p>
        </w:tc>
        <w:tc>
          <w:tcPr>
            <w:tcW w:w="0" w:type="auto"/>
            <w:noWrap/>
            <w:vAlign w:val="center"/>
            <w:hideMark/>
          </w:tcPr>
          <w:p w14:paraId="0D7F621C" w14:textId="77777777" w:rsidR="00AB45E3" w:rsidRPr="00C0489E" w:rsidRDefault="00AB45E3" w:rsidP="000B6DE0">
            <w:pPr>
              <w:pStyle w:val="tabnums"/>
            </w:pPr>
            <w:r w:rsidRPr="00C0489E">
              <w:t>R</w:t>
            </w:r>
          </w:p>
        </w:tc>
        <w:tc>
          <w:tcPr>
            <w:tcW w:w="0" w:type="auto"/>
            <w:noWrap/>
            <w:vAlign w:val="center"/>
            <w:hideMark/>
          </w:tcPr>
          <w:p w14:paraId="6AE37C20" w14:textId="77777777" w:rsidR="00AB45E3" w:rsidRPr="00C0489E" w:rsidRDefault="00AB45E3" w:rsidP="000B6DE0">
            <w:pPr>
              <w:pStyle w:val="tabnums"/>
            </w:pPr>
            <w:r w:rsidRPr="00C0489E">
              <w:t>2,93</w:t>
            </w:r>
          </w:p>
        </w:tc>
        <w:tc>
          <w:tcPr>
            <w:tcW w:w="0" w:type="auto"/>
            <w:noWrap/>
            <w:vAlign w:val="center"/>
            <w:hideMark/>
          </w:tcPr>
          <w:p w14:paraId="341DBB0E" w14:textId="77777777" w:rsidR="00AB45E3" w:rsidRPr="00C0489E" w:rsidRDefault="00AB45E3" w:rsidP="000B6DE0">
            <w:pPr>
              <w:pStyle w:val="tabnums"/>
            </w:pPr>
            <w:r w:rsidRPr="00C0489E">
              <w:t>0,1093</w:t>
            </w:r>
          </w:p>
        </w:tc>
        <w:tc>
          <w:tcPr>
            <w:tcW w:w="0" w:type="auto"/>
            <w:noWrap/>
            <w:vAlign w:val="center"/>
            <w:hideMark/>
          </w:tcPr>
          <w:p w14:paraId="739DE36C" w14:textId="77777777" w:rsidR="00AB45E3" w:rsidRPr="00C0489E" w:rsidRDefault="00AB45E3" w:rsidP="000B6DE0">
            <w:pPr>
              <w:pStyle w:val="tabnums"/>
            </w:pPr>
            <w:r w:rsidRPr="00C0489E">
              <w:t>11,72</w:t>
            </w:r>
          </w:p>
        </w:tc>
        <w:tc>
          <w:tcPr>
            <w:tcW w:w="0" w:type="auto"/>
            <w:noWrap/>
            <w:vAlign w:val="center"/>
            <w:hideMark/>
          </w:tcPr>
          <w:p w14:paraId="0B2A9030" w14:textId="77777777" w:rsidR="00AB45E3" w:rsidRPr="00C0489E" w:rsidRDefault="00AB45E3" w:rsidP="000B6DE0">
            <w:pPr>
              <w:pStyle w:val="tabnums"/>
            </w:pPr>
            <w:r w:rsidRPr="00C0489E">
              <w:t>0,437</w:t>
            </w:r>
          </w:p>
        </w:tc>
        <w:tc>
          <w:tcPr>
            <w:tcW w:w="0" w:type="auto"/>
            <w:noWrap/>
            <w:vAlign w:val="center"/>
            <w:hideMark/>
          </w:tcPr>
          <w:p w14:paraId="7AEA2EEA" w14:textId="77777777" w:rsidR="00AB45E3" w:rsidRPr="00C0489E" w:rsidRDefault="00AB45E3" w:rsidP="000B6DE0">
            <w:pPr>
              <w:pStyle w:val="tabnums"/>
            </w:pPr>
            <w:r w:rsidRPr="00C0489E">
              <w:t>4,72</w:t>
            </w:r>
          </w:p>
        </w:tc>
        <w:tc>
          <w:tcPr>
            <w:tcW w:w="0" w:type="auto"/>
            <w:noWrap/>
            <w:vAlign w:val="center"/>
            <w:hideMark/>
          </w:tcPr>
          <w:p w14:paraId="0516D108" w14:textId="77777777" w:rsidR="00AB45E3" w:rsidRPr="00C0489E" w:rsidRDefault="00AB45E3" w:rsidP="000B6DE0">
            <w:pPr>
              <w:pStyle w:val="tabnums"/>
            </w:pPr>
            <w:r w:rsidRPr="00C0489E">
              <w:t>1,517</w:t>
            </w:r>
          </w:p>
        </w:tc>
      </w:tr>
      <w:tr w:rsidR="00AB45E3" w:rsidRPr="005E7FC7" w14:paraId="1FA31AFE" w14:textId="77777777" w:rsidTr="000B6DE0">
        <w:trPr>
          <w:trHeight w:val="300"/>
        </w:trPr>
        <w:tc>
          <w:tcPr>
            <w:tcW w:w="0" w:type="auto"/>
            <w:noWrap/>
            <w:vAlign w:val="center"/>
            <w:hideMark/>
          </w:tcPr>
          <w:p w14:paraId="4321C3B1" w14:textId="77777777" w:rsidR="00AB45E3" w:rsidRPr="00C0489E" w:rsidRDefault="00AB45E3" w:rsidP="000B6DE0">
            <w:pPr>
              <w:pStyle w:val="tabnums"/>
            </w:pPr>
            <w:r w:rsidRPr="00C0489E">
              <w:t>4</w:t>
            </w:r>
          </w:p>
        </w:tc>
        <w:tc>
          <w:tcPr>
            <w:tcW w:w="0" w:type="auto"/>
            <w:noWrap/>
            <w:vAlign w:val="center"/>
            <w:hideMark/>
          </w:tcPr>
          <w:p w14:paraId="015D2E01" w14:textId="77777777" w:rsidR="00AB45E3" w:rsidRPr="00C0489E" w:rsidRDefault="00AB45E3" w:rsidP="000B6DE0">
            <w:pPr>
              <w:pStyle w:val="tabnums"/>
            </w:pPr>
            <w:r w:rsidRPr="00C0489E">
              <w:t>10</w:t>
            </w:r>
          </w:p>
        </w:tc>
        <w:tc>
          <w:tcPr>
            <w:tcW w:w="0" w:type="auto"/>
            <w:noWrap/>
            <w:vAlign w:val="center"/>
            <w:hideMark/>
          </w:tcPr>
          <w:p w14:paraId="6EBA8186" w14:textId="77777777" w:rsidR="00AB45E3" w:rsidRPr="00C0489E" w:rsidRDefault="00AB45E3" w:rsidP="000B6DE0">
            <w:pPr>
              <w:pStyle w:val="tabnums"/>
            </w:pPr>
            <w:r w:rsidRPr="00C0489E">
              <w:t>R</w:t>
            </w:r>
          </w:p>
        </w:tc>
        <w:tc>
          <w:tcPr>
            <w:tcW w:w="0" w:type="auto"/>
            <w:noWrap/>
            <w:vAlign w:val="center"/>
            <w:hideMark/>
          </w:tcPr>
          <w:p w14:paraId="0407F57C" w14:textId="77777777" w:rsidR="00AB45E3" w:rsidRPr="00C0489E" w:rsidRDefault="00AB45E3" w:rsidP="000B6DE0">
            <w:pPr>
              <w:pStyle w:val="tabnums"/>
            </w:pPr>
            <w:r w:rsidRPr="00C0489E">
              <w:t>1,759</w:t>
            </w:r>
          </w:p>
        </w:tc>
        <w:tc>
          <w:tcPr>
            <w:tcW w:w="0" w:type="auto"/>
            <w:noWrap/>
            <w:vAlign w:val="center"/>
            <w:hideMark/>
          </w:tcPr>
          <w:p w14:paraId="4061422E" w14:textId="77777777" w:rsidR="00AB45E3" w:rsidRPr="00C0489E" w:rsidRDefault="00AB45E3" w:rsidP="000B6DE0">
            <w:pPr>
              <w:pStyle w:val="tabnums"/>
            </w:pPr>
            <w:r w:rsidRPr="00C0489E">
              <w:t>0,1041</w:t>
            </w:r>
          </w:p>
        </w:tc>
        <w:tc>
          <w:tcPr>
            <w:tcW w:w="0" w:type="auto"/>
            <w:noWrap/>
            <w:vAlign w:val="center"/>
            <w:hideMark/>
          </w:tcPr>
          <w:p w14:paraId="6E34B806" w14:textId="77777777" w:rsidR="00AB45E3" w:rsidRPr="00C0489E" w:rsidRDefault="00AB45E3" w:rsidP="000B6DE0">
            <w:pPr>
              <w:pStyle w:val="tabnums"/>
            </w:pPr>
            <w:r w:rsidRPr="00C0489E">
              <w:t>7,03</w:t>
            </w:r>
          </w:p>
        </w:tc>
        <w:tc>
          <w:tcPr>
            <w:tcW w:w="0" w:type="auto"/>
            <w:noWrap/>
            <w:vAlign w:val="center"/>
            <w:hideMark/>
          </w:tcPr>
          <w:p w14:paraId="7784ABCC" w14:textId="77777777" w:rsidR="00AB45E3" w:rsidRPr="00C0489E" w:rsidRDefault="00AB45E3" w:rsidP="000B6DE0">
            <w:pPr>
              <w:pStyle w:val="tabnums"/>
            </w:pPr>
            <w:r w:rsidRPr="00C0489E">
              <w:t>0,417</w:t>
            </w:r>
          </w:p>
        </w:tc>
        <w:tc>
          <w:tcPr>
            <w:tcW w:w="0" w:type="auto"/>
            <w:noWrap/>
            <w:vAlign w:val="center"/>
            <w:hideMark/>
          </w:tcPr>
          <w:p w14:paraId="37BFA76C" w14:textId="77777777" w:rsidR="00AB45E3" w:rsidRPr="00C0489E" w:rsidRDefault="00AB45E3" w:rsidP="000B6DE0">
            <w:pPr>
              <w:pStyle w:val="tabnums"/>
            </w:pPr>
            <w:r w:rsidRPr="00C0489E">
              <w:t>3,34</w:t>
            </w:r>
          </w:p>
        </w:tc>
        <w:tc>
          <w:tcPr>
            <w:tcW w:w="0" w:type="auto"/>
            <w:noWrap/>
            <w:vAlign w:val="center"/>
            <w:hideMark/>
          </w:tcPr>
          <w:p w14:paraId="4E86ACE1" w14:textId="77777777" w:rsidR="00AB45E3" w:rsidRPr="00C0489E" w:rsidRDefault="00AB45E3" w:rsidP="000B6DE0">
            <w:pPr>
              <w:pStyle w:val="tabnums"/>
            </w:pPr>
            <w:r w:rsidRPr="00C0489E">
              <w:t>1,329</w:t>
            </w:r>
          </w:p>
        </w:tc>
      </w:tr>
      <w:tr w:rsidR="00AB45E3" w:rsidRPr="005E7FC7" w14:paraId="612E94A3" w14:textId="77777777" w:rsidTr="000B6DE0">
        <w:trPr>
          <w:trHeight w:val="300"/>
        </w:trPr>
        <w:tc>
          <w:tcPr>
            <w:tcW w:w="0" w:type="auto"/>
            <w:noWrap/>
            <w:vAlign w:val="center"/>
            <w:hideMark/>
          </w:tcPr>
          <w:p w14:paraId="4F4F414A" w14:textId="77777777" w:rsidR="00AB45E3" w:rsidRPr="00C0489E" w:rsidRDefault="00AB45E3" w:rsidP="000B6DE0">
            <w:pPr>
              <w:pStyle w:val="tabnums"/>
            </w:pPr>
            <w:r w:rsidRPr="00C0489E">
              <w:t>4</w:t>
            </w:r>
          </w:p>
        </w:tc>
        <w:tc>
          <w:tcPr>
            <w:tcW w:w="0" w:type="auto"/>
            <w:noWrap/>
            <w:vAlign w:val="center"/>
            <w:hideMark/>
          </w:tcPr>
          <w:p w14:paraId="2E888482" w14:textId="77777777" w:rsidR="00AB45E3" w:rsidRPr="00C0489E" w:rsidRDefault="00AB45E3" w:rsidP="000B6DE0">
            <w:pPr>
              <w:pStyle w:val="tabnums"/>
            </w:pPr>
            <w:r w:rsidRPr="00C0489E">
              <w:t>16</w:t>
            </w:r>
          </w:p>
        </w:tc>
        <w:tc>
          <w:tcPr>
            <w:tcW w:w="0" w:type="auto"/>
            <w:noWrap/>
            <w:vAlign w:val="center"/>
            <w:hideMark/>
          </w:tcPr>
          <w:p w14:paraId="465033C9" w14:textId="77777777" w:rsidR="00AB45E3" w:rsidRPr="00C0489E" w:rsidRDefault="00AB45E3" w:rsidP="000B6DE0">
            <w:pPr>
              <w:pStyle w:val="tabnums"/>
            </w:pPr>
            <w:r w:rsidRPr="00C0489E">
              <w:t>R</w:t>
            </w:r>
          </w:p>
        </w:tc>
        <w:tc>
          <w:tcPr>
            <w:tcW w:w="0" w:type="auto"/>
            <w:noWrap/>
            <w:vAlign w:val="center"/>
            <w:hideMark/>
          </w:tcPr>
          <w:p w14:paraId="0DDF8794" w14:textId="77777777" w:rsidR="00AB45E3" w:rsidRPr="00C0489E" w:rsidRDefault="00AB45E3" w:rsidP="000B6DE0">
            <w:pPr>
              <w:pStyle w:val="tabnums"/>
            </w:pPr>
            <w:r w:rsidRPr="00C0489E">
              <w:t>1,099</w:t>
            </w:r>
          </w:p>
        </w:tc>
        <w:tc>
          <w:tcPr>
            <w:tcW w:w="0" w:type="auto"/>
            <w:noWrap/>
            <w:vAlign w:val="center"/>
            <w:hideMark/>
          </w:tcPr>
          <w:p w14:paraId="5360FF46" w14:textId="77777777" w:rsidR="00AB45E3" w:rsidRPr="00C0489E" w:rsidRDefault="00AB45E3" w:rsidP="000B6DE0">
            <w:pPr>
              <w:pStyle w:val="tabnums"/>
            </w:pPr>
            <w:r w:rsidRPr="00C0489E">
              <w:t>0,1043</w:t>
            </w:r>
          </w:p>
        </w:tc>
        <w:tc>
          <w:tcPr>
            <w:tcW w:w="0" w:type="auto"/>
            <w:noWrap/>
            <w:vAlign w:val="center"/>
            <w:hideMark/>
          </w:tcPr>
          <w:p w14:paraId="4B2DF759" w14:textId="77777777" w:rsidR="00AB45E3" w:rsidRPr="00C0489E" w:rsidRDefault="00AB45E3" w:rsidP="000B6DE0">
            <w:pPr>
              <w:pStyle w:val="tabnums"/>
            </w:pPr>
            <w:r w:rsidRPr="00C0489E">
              <w:t>4,40</w:t>
            </w:r>
          </w:p>
        </w:tc>
        <w:tc>
          <w:tcPr>
            <w:tcW w:w="0" w:type="auto"/>
            <w:noWrap/>
            <w:vAlign w:val="center"/>
            <w:hideMark/>
          </w:tcPr>
          <w:p w14:paraId="3D76DFC8" w14:textId="77777777" w:rsidR="00AB45E3" w:rsidRPr="00C0489E" w:rsidRDefault="00AB45E3" w:rsidP="000B6DE0">
            <w:pPr>
              <w:pStyle w:val="tabnums"/>
            </w:pPr>
            <w:r w:rsidRPr="00C0489E">
              <w:t>0,417</w:t>
            </w:r>
          </w:p>
        </w:tc>
        <w:tc>
          <w:tcPr>
            <w:tcW w:w="0" w:type="auto"/>
            <w:noWrap/>
            <w:vAlign w:val="center"/>
            <w:hideMark/>
          </w:tcPr>
          <w:p w14:paraId="1473DC51" w14:textId="77777777" w:rsidR="00AB45E3" w:rsidRPr="00C0489E" w:rsidRDefault="00AB45E3" w:rsidP="000B6DE0">
            <w:pPr>
              <w:pStyle w:val="tabnums"/>
            </w:pPr>
            <w:r w:rsidRPr="00C0489E">
              <w:t>2,42</w:t>
            </w:r>
          </w:p>
        </w:tc>
        <w:tc>
          <w:tcPr>
            <w:tcW w:w="0" w:type="auto"/>
            <w:noWrap/>
            <w:vAlign w:val="center"/>
            <w:hideMark/>
          </w:tcPr>
          <w:p w14:paraId="3BD7CF0A" w14:textId="77777777" w:rsidR="00AB45E3" w:rsidRPr="00C0489E" w:rsidRDefault="00AB45E3" w:rsidP="000B6DE0">
            <w:pPr>
              <w:pStyle w:val="tabnums"/>
            </w:pPr>
            <w:r w:rsidRPr="00C0489E">
              <w:t>1,184</w:t>
            </w:r>
          </w:p>
        </w:tc>
      </w:tr>
      <w:tr w:rsidR="00AB45E3" w:rsidRPr="005E7FC7" w14:paraId="7FC6A922" w14:textId="77777777" w:rsidTr="000B6DE0">
        <w:trPr>
          <w:trHeight w:val="300"/>
        </w:trPr>
        <w:tc>
          <w:tcPr>
            <w:tcW w:w="0" w:type="auto"/>
            <w:noWrap/>
            <w:vAlign w:val="center"/>
            <w:hideMark/>
          </w:tcPr>
          <w:p w14:paraId="53092188" w14:textId="77777777" w:rsidR="00AB45E3" w:rsidRPr="00C0489E" w:rsidRDefault="00AB45E3" w:rsidP="000B6DE0">
            <w:pPr>
              <w:pStyle w:val="tabnums"/>
            </w:pPr>
            <w:r w:rsidRPr="00C0489E">
              <w:t>4</w:t>
            </w:r>
          </w:p>
        </w:tc>
        <w:tc>
          <w:tcPr>
            <w:tcW w:w="0" w:type="auto"/>
            <w:noWrap/>
            <w:vAlign w:val="center"/>
            <w:hideMark/>
          </w:tcPr>
          <w:p w14:paraId="205842F6" w14:textId="77777777" w:rsidR="00AB45E3" w:rsidRPr="00C0489E" w:rsidRDefault="00AB45E3" w:rsidP="000B6DE0">
            <w:pPr>
              <w:pStyle w:val="tabnums"/>
            </w:pPr>
            <w:r w:rsidRPr="00C0489E">
              <w:t>25</w:t>
            </w:r>
          </w:p>
        </w:tc>
        <w:tc>
          <w:tcPr>
            <w:tcW w:w="0" w:type="auto"/>
            <w:noWrap/>
            <w:vAlign w:val="center"/>
            <w:hideMark/>
          </w:tcPr>
          <w:p w14:paraId="750DA810" w14:textId="77777777" w:rsidR="00AB45E3" w:rsidRPr="00C0489E" w:rsidRDefault="00AB45E3" w:rsidP="000B6DE0">
            <w:pPr>
              <w:pStyle w:val="tabnums"/>
            </w:pPr>
            <w:r w:rsidRPr="00C0489E">
              <w:t>R</w:t>
            </w:r>
          </w:p>
        </w:tc>
        <w:tc>
          <w:tcPr>
            <w:tcW w:w="0" w:type="auto"/>
            <w:noWrap/>
            <w:vAlign w:val="center"/>
            <w:hideMark/>
          </w:tcPr>
          <w:p w14:paraId="27F55FB5" w14:textId="77777777" w:rsidR="00AB45E3" w:rsidRPr="00C0489E" w:rsidRDefault="00AB45E3" w:rsidP="000B6DE0">
            <w:pPr>
              <w:pStyle w:val="tabnums"/>
            </w:pPr>
            <w:r w:rsidRPr="00C0489E">
              <w:t>0,704</w:t>
            </w:r>
          </w:p>
        </w:tc>
        <w:tc>
          <w:tcPr>
            <w:tcW w:w="0" w:type="auto"/>
            <w:noWrap/>
            <w:vAlign w:val="center"/>
            <w:hideMark/>
          </w:tcPr>
          <w:p w14:paraId="0B6559D4" w14:textId="77777777" w:rsidR="00AB45E3" w:rsidRPr="00C0489E" w:rsidRDefault="00AB45E3" w:rsidP="000B6DE0">
            <w:pPr>
              <w:pStyle w:val="tabnums"/>
            </w:pPr>
            <w:r w:rsidRPr="00C0489E">
              <w:t>0,0992</w:t>
            </w:r>
          </w:p>
        </w:tc>
        <w:tc>
          <w:tcPr>
            <w:tcW w:w="0" w:type="auto"/>
            <w:noWrap/>
            <w:vAlign w:val="center"/>
            <w:hideMark/>
          </w:tcPr>
          <w:p w14:paraId="4A33E0E6" w14:textId="77777777" w:rsidR="00AB45E3" w:rsidRPr="00C0489E" w:rsidRDefault="00AB45E3" w:rsidP="000B6DE0">
            <w:pPr>
              <w:pStyle w:val="tabnums"/>
            </w:pPr>
            <w:r w:rsidRPr="00C0489E">
              <w:t>2,81</w:t>
            </w:r>
          </w:p>
        </w:tc>
        <w:tc>
          <w:tcPr>
            <w:tcW w:w="0" w:type="auto"/>
            <w:noWrap/>
            <w:vAlign w:val="center"/>
            <w:hideMark/>
          </w:tcPr>
          <w:p w14:paraId="4347AAF3" w14:textId="77777777" w:rsidR="00AB45E3" w:rsidRPr="00C0489E" w:rsidRDefault="00AB45E3" w:rsidP="000B6DE0">
            <w:pPr>
              <w:pStyle w:val="tabnums"/>
            </w:pPr>
            <w:r w:rsidRPr="00C0489E">
              <w:t>0,397</w:t>
            </w:r>
          </w:p>
        </w:tc>
        <w:tc>
          <w:tcPr>
            <w:tcW w:w="0" w:type="auto"/>
            <w:noWrap/>
            <w:vAlign w:val="center"/>
            <w:hideMark/>
          </w:tcPr>
          <w:p w14:paraId="2F760C7D" w14:textId="77777777" w:rsidR="00AB45E3" w:rsidRPr="00C0489E" w:rsidRDefault="00AB45E3" w:rsidP="000B6DE0">
            <w:pPr>
              <w:pStyle w:val="tabnums"/>
            </w:pPr>
            <w:r w:rsidRPr="00C0489E">
              <w:t>1,768</w:t>
            </w:r>
          </w:p>
        </w:tc>
        <w:tc>
          <w:tcPr>
            <w:tcW w:w="0" w:type="auto"/>
            <w:noWrap/>
            <w:vAlign w:val="center"/>
            <w:hideMark/>
          </w:tcPr>
          <w:p w14:paraId="5EC9D393" w14:textId="77777777" w:rsidR="00AB45E3" w:rsidRPr="00C0489E" w:rsidRDefault="00AB45E3" w:rsidP="000B6DE0">
            <w:pPr>
              <w:pStyle w:val="tabnums"/>
            </w:pPr>
            <w:r w:rsidRPr="00C0489E">
              <w:t>1,097</w:t>
            </w:r>
          </w:p>
        </w:tc>
      </w:tr>
      <w:tr w:rsidR="00AB45E3" w:rsidRPr="005E7FC7" w14:paraId="48C76712" w14:textId="77777777" w:rsidTr="000B6DE0">
        <w:trPr>
          <w:trHeight w:val="300"/>
        </w:trPr>
        <w:tc>
          <w:tcPr>
            <w:tcW w:w="0" w:type="auto"/>
            <w:noWrap/>
            <w:vAlign w:val="center"/>
            <w:hideMark/>
          </w:tcPr>
          <w:p w14:paraId="03536B6D" w14:textId="77777777" w:rsidR="00AB45E3" w:rsidRPr="00C0489E" w:rsidRDefault="00AB45E3" w:rsidP="000B6DE0">
            <w:pPr>
              <w:pStyle w:val="tabnums"/>
            </w:pPr>
            <w:r w:rsidRPr="00C0489E">
              <w:t>4</w:t>
            </w:r>
          </w:p>
        </w:tc>
        <w:tc>
          <w:tcPr>
            <w:tcW w:w="0" w:type="auto"/>
            <w:noWrap/>
            <w:vAlign w:val="center"/>
            <w:hideMark/>
          </w:tcPr>
          <w:p w14:paraId="324CE1A1" w14:textId="77777777" w:rsidR="00AB45E3" w:rsidRPr="00C0489E" w:rsidRDefault="00AB45E3" w:rsidP="000B6DE0">
            <w:pPr>
              <w:pStyle w:val="tabnums"/>
            </w:pPr>
            <w:r w:rsidRPr="00C0489E">
              <w:t>35</w:t>
            </w:r>
          </w:p>
        </w:tc>
        <w:tc>
          <w:tcPr>
            <w:tcW w:w="0" w:type="auto"/>
            <w:noWrap/>
            <w:vAlign w:val="center"/>
            <w:hideMark/>
          </w:tcPr>
          <w:p w14:paraId="4A78BDB3" w14:textId="77777777" w:rsidR="00AB45E3" w:rsidRPr="00C0489E" w:rsidRDefault="00AB45E3" w:rsidP="000B6DE0">
            <w:pPr>
              <w:pStyle w:val="tabnums"/>
            </w:pPr>
            <w:r w:rsidRPr="00C0489E">
              <w:t>R</w:t>
            </w:r>
          </w:p>
        </w:tc>
        <w:tc>
          <w:tcPr>
            <w:tcW w:w="0" w:type="auto"/>
            <w:noWrap/>
            <w:vAlign w:val="center"/>
            <w:hideMark/>
          </w:tcPr>
          <w:p w14:paraId="15124F33" w14:textId="77777777" w:rsidR="00AB45E3" w:rsidRPr="00C0489E" w:rsidRDefault="00AB45E3" w:rsidP="000B6DE0">
            <w:pPr>
              <w:pStyle w:val="tabnums"/>
            </w:pPr>
            <w:r w:rsidRPr="00C0489E">
              <w:t>0,503</w:t>
            </w:r>
          </w:p>
        </w:tc>
        <w:tc>
          <w:tcPr>
            <w:tcW w:w="0" w:type="auto"/>
            <w:noWrap/>
            <w:vAlign w:val="center"/>
            <w:hideMark/>
          </w:tcPr>
          <w:p w14:paraId="7A7522D4" w14:textId="77777777" w:rsidR="00AB45E3" w:rsidRPr="00C0489E" w:rsidRDefault="00AB45E3" w:rsidP="000B6DE0">
            <w:pPr>
              <w:pStyle w:val="tabnums"/>
            </w:pPr>
            <w:r w:rsidRPr="00C0489E">
              <w:t>0,0958</w:t>
            </w:r>
          </w:p>
        </w:tc>
        <w:tc>
          <w:tcPr>
            <w:tcW w:w="0" w:type="auto"/>
            <w:noWrap/>
            <w:vAlign w:val="center"/>
            <w:hideMark/>
          </w:tcPr>
          <w:p w14:paraId="7AC60DE8" w14:textId="77777777" w:rsidR="00AB45E3" w:rsidRPr="00C0489E" w:rsidRDefault="00AB45E3" w:rsidP="000B6DE0">
            <w:pPr>
              <w:pStyle w:val="tabnums"/>
            </w:pPr>
            <w:r w:rsidRPr="00C0489E">
              <w:t>2,01</w:t>
            </w:r>
          </w:p>
        </w:tc>
        <w:tc>
          <w:tcPr>
            <w:tcW w:w="0" w:type="auto"/>
            <w:noWrap/>
            <w:vAlign w:val="center"/>
            <w:hideMark/>
          </w:tcPr>
          <w:p w14:paraId="1B1076E4" w14:textId="77777777" w:rsidR="00AB45E3" w:rsidRPr="00C0489E" w:rsidRDefault="00AB45E3" w:rsidP="000B6DE0">
            <w:pPr>
              <w:pStyle w:val="tabnums"/>
            </w:pPr>
            <w:r w:rsidRPr="00C0489E">
              <w:t>0,383</w:t>
            </w:r>
          </w:p>
        </w:tc>
        <w:tc>
          <w:tcPr>
            <w:tcW w:w="0" w:type="auto"/>
            <w:noWrap/>
            <w:vAlign w:val="center"/>
            <w:hideMark/>
          </w:tcPr>
          <w:p w14:paraId="61ADDB2C" w14:textId="77777777" w:rsidR="00AB45E3" w:rsidRPr="00C0489E" w:rsidRDefault="00AB45E3" w:rsidP="000B6DE0">
            <w:pPr>
              <w:pStyle w:val="tabnums"/>
            </w:pPr>
            <w:r w:rsidRPr="00C0489E">
              <w:t>1,384</w:t>
            </w:r>
          </w:p>
        </w:tc>
        <w:tc>
          <w:tcPr>
            <w:tcW w:w="0" w:type="auto"/>
            <w:noWrap/>
            <w:vAlign w:val="center"/>
            <w:hideMark/>
          </w:tcPr>
          <w:p w14:paraId="65BE18B9" w14:textId="77777777" w:rsidR="00AB45E3" w:rsidRPr="00C0489E" w:rsidRDefault="00AB45E3" w:rsidP="000B6DE0">
            <w:pPr>
              <w:pStyle w:val="tabnums"/>
            </w:pPr>
            <w:r w:rsidRPr="00C0489E">
              <w:t>1,063</w:t>
            </w:r>
          </w:p>
        </w:tc>
      </w:tr>
      <w:tr w:rsidR="00AB45E3" w:rsidRPr="005E7FC7" w14:paraId="3FC24811" w14:textId="77777777" w:rsidTr="000B6DE0">
        <w:trPr>
          <w:trHeight w:val="300"/>
        </w:trPr>
        <w:tc>
          <w:tcPr>
            <w:tcW w:w="0" w:type="auto"/>
            <w:noWrap/>
            <w:vAlign w:val="center"/>
            <w:hideMark/>
          </w:tcPr>
          <w:p w14:paraId="24C9ECAA" w14:textId="77777777" w:rsidR="00AB45E3" w:rsidRPr="00C0489E" w:rsidRDefault="00AB45E3" w:rsidP="000B6DE0">
            <w:pPr>
              <w:pStyle w:val="tabnums"/>
            </w:pPr>
            <w:r w:rsidRPr="00C0489E">
              <w:t>4</w:t>
            </w:r>
          </w:p>
        </w:tc>
        <w:tc>
          <w:tcPr>
            <w:tcW w:w="0" w:type="auto"/>
            <w:noWrap/>
            <w:vAlign w:val="center"/>
            <w:hideMark/>
          </w:tcPr>
          <w:p w14:paraId="71890867" w14:textId="77777777" w:rsidR="00AB45E3" w:rsidRPr="00C0489E" w:rsidRDefault="00AB45E3" w:rsidP="000B6DE0">
            <w:pPr>
              <w:pStyle w:val="tabnums"/>
            </w:pPr>
            <w:r w:rsidRPr="00C0489E">
              <w:t>50</w:t>
            </w:r>
          </w:p>
        </w:tc>
        <w:tc>
          <w:tcPr>
            <w:tcW w:w="0" w:type="auto"/>
            <w:noWrap/>
            <w:vAlign w:val="center"/>
            <w:hideMark/>
          </w:tcPr>
          <w:p w14:paraId="31143EAC" w14:textId="77777777" w:rsidR="00AB45E3" w:rsidRPr="00C0489E" w:rsidRDefault="00AB45E3" w:rsidP="000B6DE0">
            <w:pPr>
              <w:pStyle w:val="tabnums"/>
            </w:pPr>
            <w:r w:rsidRPr="00C0489E">
              <w:t>R</w:t>
            </w:r>
          </w:p>
        </w:tc>
        <w:tc>
          <w:tcPr>
            <w:tcW w:w="0" w:type="auto"/>
            <w:noWrap/>
            <w:vAlign w:val="center"/>
            <w:hideMark/>
          </w:tcPr>
          <w:p w14:paraId="70B50BA5" w14:textId="77777777" w:rsidR="00AB45E3" w:rsidRPr="00C0489E" w:rsidRDefault="00AB45E3" w:rsidP="000B6DE0">
            <w:pPr>
              <w:pStyle w:val="tabnums"/>
            </w:pPr>
            <w:r w:rsidRPr="00C0489E">
              <w:t>0,352</w:t>
            </w:r>
          </w:p>
        </w:tc>
        <w:tc>
          <w:tcPr>
            <w:tcW w:w="0" w:type="auto"/>
            <w:noWrap/>
            <w:vAlign w:val="center"/>
            <w:hideMark/>
          </w:tcPr>
          <w:p w14:paraId="6C8CBDDD" w14:textId="77777777" w:rsidR="00AB45E3" w:rsidRPr="00C0489E" w:rsidRDefault="00AB45E3" w:rsidP="000B6DE0">
            <w:pPr>
              <w:pStyle w:val="tabnums"/>
            </w:pPr>
            <w:r w:rsidRPr="00C0489E">
              <w:t>0,0941</w:t>
            </w:r>
          </w:p>
        </w:tc>
        <w:tc>
          <w:tcPr>
            <w:tcW w:w="0" w:type="auto"/>
            <w:noWrap/>
            <w:vAlign w:val="center"/>
            <w:hideMark/>
          </w:tcPr>
          <w:p w14:paraId="6E5CAA1D" w14:textId="77777777" w:rsidR="00AB45E3" w:rsidRPr="00C0489E" w:rsidRDefault="00AB45E3" w:rsidP="000B6DE0">
            <w:pPr>
              <w:pStyle w:val="tabnums"/>
            </w:pPr>
            <w:r w:rsidRPr="00C0489E">
              <w:t>1,408</w:t>
            </w:r>
          </w:p>
        </w:tc>
        <w:tc>
          <w:tcPr>
            <w:tcW w:w="0" w:type="auto"/>
            <w:noWrap/>
            <w:vAlign w:val="center"/>
            <w:hideMark/>
          </w:tcPr>
          <w:p w14:paraId="73F70ADA" w14:textId="77777777" w:rsidR="00AB45E3" w:rsidRPr="00C0489E" w:rsidRDefault="00AB45E3" w:rsidP="000B6DE0">
            <w:pPr>
              <w:pStyle w:val="tabnums"/>
            </w:pPr>
            <w:r w:rsidRPr="00C0489E">
              <w:t>0,376</w:t>
            </w:r>
          </w:p>
        </w:tc>
        <w:tc>
          <w:tcPr>
            <w:tcW w:w="0" w:type="auto"/>
            <w:noWrap/>
            <w:vAlign w:val="center"/>
            <w:hideMark/>
          </w:tcPr>
          <w:p w14:paraId="676831D2" w14:textId="77777777" w:rsidR="00AB45E3" w:rsidRPr="00C0489E" w:rsidRDefault="00AB45E3" w:rsidP="000B6DE0">
            <w:pPr>
              <w:pStyle w:val="tabnums"/>
            </w:pPr>
            <w:r w:rsidRPr="00C0489E">
              <w:t>1,066</w:t>
            </w:r>
          </w:p>
        </w:tc>
        <w:tc>
          <w:tcPr>
            <w:tcW w:w="0" w:type="auto"/>
            <w:noWrap/>
            <w:vAlign w:val="center"/>
            <w:hideMark/>
          </w:tcPr>
          <w:p w14:paraId="234C4365" w14:textId="77777777" w:rsidR="00AB45E3" w:rsidRPr="00C0489E" w:rsidRDefault="00AB45E3" w:rsidP="000B6DE0">
            <w:pPr>
              <w:pStyle w:val="tabnums"/>
            </w:pPr>
            <w:r w:rsidRPr="00C0489E">
              <w:t>1,048</w:t>
            </w:r>
          </w:p>
        </w:tc>
      </w:tr>
      <w:tr w:rsidR="00AB45E3" w:rsidRPr="005E7FC7" w14:paraId="56C633FB" w14:textId="77777777" w:rsidTr="000B6DE0">
        <w:trPr>
          <w:trHeight w:val="300"/>
        </w:trPr>
        <w:tc>
          <w:tcPr>
            <w:tcW w:w="0" w:type="auto"/>
            <w:noWrap/>
            <w:vAlign w:val="center"/>
            <w:hideMark/>
          </w:tcPr>
          <w:p w14:paraId="1B538DDE" w14:textId="77777777" w:rsidR="00AB45E3" w:rsidRPr="00C0489E" w:rsidRDefault="00AB45E3" w:rsidP="000B6DE0">
            <w:pPr>
              <w:pStyle w:val="tabnums"/>
            </w:pPr>
            <w:r w:rsidRPr="00C0489E">
              <w:t>4</w:t>
            </w:r>
          </w:p>
        </w:tc>
        <w:tc>
          <w:tcPr>
            <w:tcW w:w="0" w:type="auto"/>
            <w:noWrap/>
            <w:vAlign w:val="center"/>
            <w:hideMark/>
          </w:tcPr>
          <w:p w14:paraId="6F764162" w14:textId="77777777" w:rsidR="00AB45E3" w:rsidRPr="00C0489E" w:rsidRDefault="00AB45E3" w:rsidP="000B6DE0">
            <w:pPr>
              <w:pStyle w:val="tabnums"/>
            </w:pPr>
            <w:r w:rsidRPr="00C0489E">
              <w:t>50</w:t>
            </w:r>
          </w:p>
        </w:tc>
        <w:tc>
          <w:tcPr>
            <w:tcW w:w="0" w:type="auto"/>
            <w:noWrap/>
            <w:vAlign w:val="center"/>
            <w:hideMark/>
          </w:tcPr>
          <w:p w14:paraId="26B72E3C" w14:textId="77777777" w:rsidR="00AB45E3" w:rsidRPr="00C0489E" w:rsidRDefault="00AB45E3" w:rsidP="000B6DE0">
            <w:pPr>
              <w:pStyle w:val="tabnums"/>
            </w:pPr>
            <w:r w:rsidRPr="00C0489E">
              <w:t>S</w:t>
            </w:r>
          </w:p>
        </w:tc>
        <w:tc>
          <w:tcPr>
            <w:tcW w:w="0" w:type="auto"/>
            <w:noWrap/>
            <w:vAlign w:val="center"/>
            <w:hideMark/>
          </w:tcPr>
          <w:p w14:paraId="5C758159" w14:textId="77777777" w:rsidR="00AB45E3" w:rsidRPr="00C0489E" w:rsidRDefault="00AB45E3" w:rsidP="000B6DE0">
            <w:pPr>
              <w:pStyle w:val="tabnums"/>
            </w:pPr>
            <w:r w:rsidRPr="00C0489E">
              <w:t>0,352</w:t>
            </w:r>
          </w:p>
        </w:tc>
        <w:tc>
          <w:tcPr>
            <w:tcW w:w="0" w:type="auto"/>
            <w:noWrap/>
            <w:vAlign w:val="center"/>
            <w:hideMark/>
          </w:tcPr>
          <w:p w14:paraId="22F00D19" w14:textId="77777777" w:rsidR="00AB45E3" w:rsidRPr="00C0489E" w:rsidRDefault="00AB45E3" w:rsidP="000B6DE0">
            <w:pPr>
              <w:pStyle w:val="tabnums"/>
            </w:pPr>
            <w:r w:rsidRPr="00C0489E">
              <w:t>0,1173</w:t>
            </w:r>
          </w:p>
        </w:tc>
        <w:tc>
          <w:tcPr>
            <w:tcW w:w="0" w:type="auto"/>
            <w:noWrap/>
            <w:vAlign w:val="center"/>
            <w:hideMark/>
          </w:tcPr>
          <w:p w14:paraId="6E3342C8" w14:textId="77777777" w:rsidR="00AB45E3" w:rsidRPr="00C0489E" w:rsidRDefault="00AB45E3" w:rsidP="000B6DE0">
            <w:pPr>
              <w:pStyle w:val="tabnums"/>
            </w:pPr>
            <w:r w:rsidRPr="00C0489E">
              <w:t>1,408</w:t>
            </w:r>
          </w:p>
        </w:tc>
        <w:tc>
          <w:tcPr>
            <w:tcW w:w="0" w:type="auto"/>
            <w:noWrap/>
            <w:vAlign w:val="center"/>
            <w:hideMark/>
          </w:tcPr>
          <w:p w14:paraId="3F95F688" w14:textId="77777777" w:rsidR="00AB45E3" w:rsidRPr="00C0489E" w:rsidRDefault="00AB45E3" w:rsidP="000B6DE0">
            <w:pPr>
              <w:pStyle w:val="tabnums"/>
            </w:pPr>
            <w:r w:rsidRPr="00C0489E">
              <w:t>0,469</w:t>
            </w:r>
          </w:p>
        </w:tc>
        <w:tc>
          <w:tcPr>
            <w:tcW w:w="0" w:type="auto"/>
            <w:noWrap/>
            <w:vAlign w:val="center"/>
            <w:hideMark/>
          </w:tcPr>
          <w:p w14:paraId="771F8D41" w14:textId="77777777" w:rsidR="00AB45E3" w:rsidRPr="00C0489E" w:rsidRDefault="00AB45E3" w:rsidP="000B6DE0">
            <w:pPr>
              <w:pStyle w:val="tabnums"/>
            </w:pPr>
            <w:r w:rsidRPr="00C0489E">
              <w:t>1,067</w:t>
            </w:r>
          </w:p>
        </w:tc>
        <w:tc>
          <w:tcPr>
            <w:tcW w:w="0" w:type="auto"/>
            <w:noWrap/>
            <w:vAlign w:val="center"/>
            <w:hideMark/>
          </w:tcPr>
          <w:p w14:paraId="107AEC41" w14:textId="77777777" w:rsidR="00AB45E3" w:rsidRPr="00C0489E" w:rsidRDefault="00AB45E3" w:rsidP="000B6DE0">
            <w:pPr>
              <w:pStyle w:val="tabnums"/>
            </w:pPr>
            <w:r w:rsidRPr="00C0489E">
              <w:t>1,064</w:t>
            </w:r>
          </w:p>
        </w:tc>
      </w:tr>
      <w:tr w:rsidR="00AB45E3" w:rsidRPr="005E7FC7" w14:paraId="6B164992" w14:textId="77777777" w:rsidTr="000B6DE0">
        <w:trPr>
          <w:trHeight w:val="300"/>
        </w:trPr>
        <w:tc>
          <w:tcPr>
            <w:tcW w:w="0" w:type="auto"/>
            <w:noWrap/>
            <w:vAlign w:val="center"/>
            <w:hideMark/>
          </w:tcPr>
          <w:p w14:paraId="0CC51122" w14:textId="77777777" w:rsidR="00AB45E3" w:rsidRPr="00C0489E" w:rsidRDefault="00AB45E3" w:rsidP="000B6DE0">
            <w:pPr>
              <w:pStyle w:val="tabnums"/>
            </w:pPr>
            <w:r w:rsidRPr="00C0489E">
              <w:t>4</w:t>
            </w:r>
          </w:p>
        </w:tc>
        <w:tc>
          <w:tcPr>
            <w:tcW w:w="0" w:type="auto"/>
            <w:noWrap/>
            <w:vAlign w:val="center"/>
            <w:hideMark/>
          </w:tcPr>
          <w:p w14:paraId="7F2EFCDF" w14:textId="77777777" w:rsidR="00AB45E3" w:rsidRPr="00C0489E" w:rsidRDefault="00AB45E3" w:rsidP="000B6DE0">
            <w:pPr>
              <w:pStyle w:val="tabnums"/>
            </w:pPr>
            <w:r w:rsidRPr="00C0489E">
              <w:t>70</w:t>
            </w:r>
          </w:p>
        </w:tc>
        <w:tc>
          <w:tcPr>
            <w:tcW w:w="0" w:type="auto"/>
            <w:noWrap/>
            <w:vAlign w:val="center"/>
            <w:hideMark/>
          </w:tcPr>
          <w:p w14:paraId="48A7E7B4" w14:textId="77777777" w:rsidR="00AB45E3" w:rsidRPr="00C0489E" w:rsidRDefault="00AB45E3" w:rsidP="000B6DE0">
            <w:pPr>
              <w:pStyle w:val="tabnums"/>
            </w:pPr>
            <w:r w:rsidRPr="00C0489E">
              <w:t>S</w:t>
            </w:r>
          </w:p>
        </w:tc>
        <w:tc>
          <w:tcPr>
            <w:tcW w:w="0" w:type="auto"/>
            <w:noWrap/>
            <w:vAlign w:val="center"/>
            <w:hideMark/>
          </w:tcPr>
          <w:p w14:paraId="6C70C56C" w14:textId="77777777" w:rsidR="00AB45E3" w:rsidRPr="00C0489E" w:rsidRDefault="00AB45E3" w:rsidP="000B6DE0">
            <w:pPr>
              <w:pStyle w:val="tabnums"/>
            </w:pPr>
            <w:r w:rsidRPr="00C0489E">
              <w:t>0,252</w:t>
            </w:r>
          </w:p>
        </w:tc>
        <w:tc>
          <w:tcPr>
            <w:tcW w:w="0" w:type="auto"/>
            <w:noWrap/>
            <w:vAlign w:val="center"/>
            <w:hideMark/>
          </w:tcPr>
          <w:p w14:paraId="3D52A2B1" w14:textId="77777777" w:rsidR="00AB45E3" w:rsidRPr="00C0489E" w:rsidRDefault="00AB45E3" w:rsidP="000B6DE0">
            <w:pPr>
              <w:pStyle w:val="tabnums"/>
            </w:pPr>
            <w:r w:rsidRPr="00C0489E">
              <w:t>0,1126</w:t>
            </w:r>
          </w:p>
        </w:tc>
        <w:tc>
          <w:tcPr>
            <w:tcW w:w="0" w:type="auto"/>
            <w:noWrap/>
            <w:vAlign w:val="center"/>
            <w:hideMark/>
          </w:tcPr>
          <w:p w14:paraId="26382DDA" w14:textId="77777777" w:rsidR="00AB45E3" w:rsidRPr="00C0489E" w:rsidRDefault="00AB45E3" w:rsidP="000B6DE0">
            <w:pPr>
              <w:pStyle w:val="tabnums"/>
            </w:pPr>
            <w:r w:rsidRPr="00C0489E">
              <w:t>1,006</w:t>
            </w:r>
          </w:p>
        </w:tc>
        <w:tc>
          <w:tcPr>
            <w:tcW w:w="0" w:type="auto"/>
            <w:noWrap/>
            <w:vAlign w:val="center"/>
            <w:hideMark/>
          </w:tcPr>
          <w:p w14:paraId="5443DDF5" w14:textId="77777777" w:rsidR="00AB45E3" w:rsidRPr="00C0489E" w:rsidRDefault="00AB45E3" w:rsidP="000B6DE0">
            <w:pPr>
              <w:pStyle w:val="tabnums"/>
            </w:pPr>
            <w:r w:rsidRPr="00C0489E">
              <w:t>0,450</w:t>
            </w:r>
          </w:p>
        </w:tc>
        <w:tc>
          <w:tcPr>
            <w:tcW w:w="0" w:type="auto"/>
            <w:noWrap/>
            <w:vAlign w:val="center"/>
            <w:hideMark/>
          </w:tcPr>
          <w:p w14:paraId="4AA6F112" w14:textId="77777777" w:rsidR="00AB45E3" w:rsidRPr="00C0489E" w:rsidRDefault="00AB45E3" w:rsidP="000B6DE0">
            <w:pPr>
              <w:pStyle w:val="tabnums"/>
            </w:pPr>
            <w:r w:rsidRPr="00C0489E">
              <w:t>0,838</w:t>
            </w:r>
          </w:p>
        </w:tc>
        <w:tc>
          <w:tcPr>
            <w:tcW w:w="0" w:type="auto"/>
            <w:noWrap/>
            <w:vAlign w:val="center"/>
            <w:hideMark/>
          </w:tcPr>
          <w:p w14:paraId="017B1D0E" w14:textId="77777777" w:rsidR="00AB45E3" w:rsidRPr="00C0489E" w:rsidRDefault="00AB45E3" w:rsidP="000B6DE0">
            <w:pPr>
              <w:pStyle w:val="tabnums"/>
            </w:pPr>
            <w:r w:rsidRPr="00C0489E">
              <w:t>1,059</w:t>
            </w:r>
          </w:p>
        </w:tc>
      </w:tr>
      <w:tr w:rsidR="00AB45E3" w:rsidRPr="005E7FC7" w14:paraId="614EC5C9" w14:textId="77777777" w:rsidTr="000B6DE0">
        <w:trPr>
          <w:trHeight w:val="300"/>
        </w:trPr>
        <w:tc>
          <w:tcPr>
            <w:tcW w:w="0" w:type="auto"/>
            <w:noWrap/>
            <w:vAlign w:val="center"/>
            <w:hideMark/>
          </w:tcPr>
          <w:p w14:paraId="51115BAD" w14:textId="77777777" w:rsidR="00AB45E3" w:rsidRPr="00C0489E" w:rsidRDefault="00AB45E3" w:rsidP="000B6DE0">
            <w:pPr>
              <w:pStyle w:val="tabnums"/>
            </w:pPr>
            <w:r w:rsidRPr="00C0489E">
              <w:t>4</w:t>
            </w:r>
          </w:p>
        </w:tc>
        <w:tc>
          <w:tcPr>
            <w:tcW w:w="0" w:type="auto"/>
            <w:noWrap/>
            <w:vAlign w:val="center"/>
            <w:hideMark/>
          </w:tcPr>
          <w:p w14:paraId="21F6E7F9" w14:textId="77777777" w:rsidR="00AB45E3" w:rsidRPr="00C0489E" w:rsidRDefault="00AB45E3" w:rsidP="000B6DE0">
            <w:pPr>
              <w:pStyle w:val="tabnums"/>
            </w:pPr>
            <w:r w:rsidRPr="00C0489E">
              <w:t>95</w:t>
            </w:r>
          </w:p>
        </w:tc>
        <w:tc>
          <w:tcPr>
            <w:tcW w:w="0" w:type="auto"/>
            <w:noWrap/>
            <w:vAlign w:val="center"/>
            <w:hideMark/>
          </w:tcPr>
          <w:p w14:paraId="182DF30E" w14:textId="77777777" w:rsidR="00AB45E3" w:rsidRPr="00C0489E" w:rsidRDefault="00AB45E3" w:rsidP="000B6DE0">
            <w:pPr>
              <w:pStyle w:val="tabnums"/>
            </w:pPr>
            <w:r w:rsidRPr="00C0489E">
              <w:t>S</w:t>
            </w:r>
          </w:p>
        </w:tc>
        <w:tc>
          <w:tcPr>
            <w:tcW w:w="0" w:type="auto"/>
            <w:noWrap/>
            <w:vAlign w:val="center"/>
            <w:hideMark/>
          </w:tcPr>
          <w:p w14:paraId="35D23162" w14:textId="77777777" w:rsidR="00AB45E3" w:rsidRPr="00C0489E" w:rsidRDefault="00AB45E3" w:rsidP="000B6DE0">
            <w:pPr>
              <w:pStyle w:val="tabnums"/>
            </w:pPr>
            <w:r w:rsidRPr="00C0489E">
              <w:t>0,1856</w:t>
            </w:r>
          </w:p>
        </w:tc>
        <w:tc>
          <w:tcPr>
            <w:tcW w:w="0" w:type="auto"/>
            <w:noWrap/>
            <w:vAlign w:val="center"/>
            <w:hideMark/>
          </w:tcPr>
          <w:p w14:paraId="5BBD5983" w14:textId="77777777" w:rsidR="00AB45E3" w:rsidRPr="00C0489E" w:rsidRDefault="00AB45E3" w:rsidP="000B6DE0">
            <w:pPr>
              <w:pStyle w:val="tabnums"/>
            </w:pPr>
            <w:r w:rsidRPr="00C0489E">
              <w:t>0,1085</w:t>
            </w:r>
          </w:p>
        </w:tc>
        <w:tc>
          <w:tcPr>
            <w:tcW w:w="0" w:type="auto"/>
            <w:noWrap/>
            <w:vAlign w:val="center"/>
            <w:hideMark/>
          </w:tcPr>
          <w:p w14:paraId="0A1FD96D" w14:textId="77777777" w:rsidR="00AB45E3" w:rsidRPr="00C0489E" w:rsidRDefault="00AB45E3" w:rsidP="000B6DE0">
            <w:pPr>
              <w:pStyle w:val="tabnums"/>
            </w:pPr>
            <w:r w:rsidRPr="00C0489E">
              <w:t>0,742</w:t>
            </w:r>
          </w:p>
        </w:tc>
        <w:tc>
          <w:tcPr>
            <w:tcW w:w="0" w:type="auto"/>
            <w:noWrap/>
            <w:vAlign w:val="center"/>
            <w:hideMark/>
          </w:tcPr>
          <w:p w14:paraId="02E4CE1E" w14:textId="77777777" w:rsidR="00AB45E3" w:rsidRPr="00C0489E" w:rsidRDefault="00AB45E3" w:rsidP="000B6DE0">
            <w:pPr>
              <w:pStyle w:val="tabnums"/>
            </w:pPr>
            <w:r w:rsidRPr="00C0489E">
              <w:t>0,434</w:t>
            </w:r>
          </w:p>
        </w:tc>
        <w:tc>
          <w:tcPr>
            <w:tcW w:w="0" w:type="auto"/>
            <w:noWrap/>
            <w:vAlign w:val="center"/>
            <w:hideMark/>
          </w:tcPr>
          <w:p w14:paraId="1EC40C1F" w14:textId="77777777" w:rsidR="00AB45E3" w:rsidRPr="00C0489E" w:rsidRDefault="00AB45E3" w:rsidP="000B6DE0">
            <w:pPr>
              <w:pStyle w:val="tabnums"/>
            </w:pPr>
            <w:r w:rsidRPr="00C0489E">
              <w:t>0,677</w:t>
            </w:r>
          </w:p>
        </w:tc>
        <w:tc>
          <w:tcPr>
            <w:tcW w:w="0" w:type="auto"/>
            <w:noWrap/>
            <w:vAlign w:val="center"/>
            <w:hideMark/>
          </w:tcPr>
          <w:p w14:paraId="6211D615" w14:textId="77777777" w:rsidR="00AB45E3" w:rsidRPr="00C0489E" w:rsidRDefault="00AB45E3" w:rsidP="000B6DE0">
            <w:pPr>
              <w:pStyle w:val="tabnums"/>
            </w:pPr>
            <w:r w:rsidRPr="00C0489E">
              <w:t>1,054</w:t>
            </w:r>
          </w:p>
        </w:tc>
      </w:tr>
      <w:tr w:rsidR="00AB45E3" w:rsidRPr="005E7FC7" w14:paraId="5B18068C" w14:textId="77777777" w:rsidTr="000B6DE0">
        <w:trPr>
          <w:trHeight w:val="300"/>
        </w:trPr>
        <w:tc>
          <w:tcPr>
            <w:tcW w:w="0" w:type="auto"/>
            <w:noWrap/>
            <w:vAlign w:val="center"/>
            <w:hideMark/>
          </w:tcPr>
          <w:p w14:paraId="260687EA" w14:textId="77777777" w:rsidR="00AB45E3" w:rsidRPr="00C0489E" w:rsidRDefault="00AB45E3" w:rsidP="000B6DE0">
            <w:pPr>
              <w:pStyle w:val="tabnums"/>
            </w:pPr>
            <w:r w:rsidRPr="00C0489E">
              <w:t>4</w:t>
            </w:r>
          </w:p>
        </w:tc>
        <w:tc>
          <w:tcPr>
            <w:tcW w:w="0" w:type="auto"/>
            <w:noWrap/>
            <w:vAlign w:val="center"/>
            <w:hideMark/>
          </w:tcPr>
          <w:p w14:paraId="6398D1F4" w14:textId="77777777" w:rsidR="00AB45E3" w:rsidRPr="00C0489E" w:rsidRDefault="00AB45E3" w:rsidP="000B6DE0">
            <w:pPr>
              <w:pStyle w:val="tabnums"/>
            </w:pPr>
            <w:r w:rsidRPr="00C0489E">
              <w:t>120</w:t>
            </w:r>
          </w:p>
        </w:tc>
        <w:tc>
          <w:tcPr>
            <w:tcW w:w="0" w:type="auto"/>
            <w:noWrap/>
            <w:vAlign w:val="center"/>
            <w:hideMark/>
          </w:tcPr>
          <w:p w14:paraId="78BB7573" w14:textId="77777777" w:rsidR="00AB45E3" w:rsidRPr="00C0489E" w:rsidRDefault="00AB45E3" w:rsidP="000B6DE0">
            <w:pPr>
              <w:pStyle w:val="tabnums"/>
            </w:pPr>
            <w:r w:rsidRPr="00C0489E">
              <w:t>S</w:t>
            </w:r>
          </w:p>
        </w:tc>
        <w:tc>
          <w:tcPr>
            <w:tcW w:w="0" w:type="auto"/>
            <w:noWrap/>
            <w:vAlign w:val="center"/>
            <w:hideMark/>
          </w:tcPr>
          <w:p w14:paraId="4A95A7A0" w14:textId="77777777" w:rsidR="00AB45E3" w:rsidRPr="00C0489E" w:rsidRDefault="00AB45E3" w:rsidP="000B6DE0">
            <w:pPr>
              <w:pStyle w:val="tabnums"/>
            </w:pPr>
            <w:r w:rsidRPr="00C0489E">
              <w:t>0,1471</w:t>
            </w:r>
          </w:p>
        </w:tc>
        <w:tc>
          <w:tcPr>
            <w:tcW w:w="0" w:type="auto"/>
            <w:noWrap/>
            <w:vAlign w:val="center"/>
            <w:hideMark/>
          </w:tcPr>
          <w:p w14:paraId="6A4C7FDC" w14:textId="77777777" w:rsidR="00AB45E3" w:rsidRPr="00C0489E" w:rsidRDefault="00AB45E3" w:rsidP="000B6DE0">
            <w:pPr>
              <w:pStyle w:val="tabnums"/>
            </w:pPr>
            <w:r w:rsidRPr="00C0489E">
              <w:t>0,1061</w:t>
            </w:r>
          </w:p>
        </w:tc>
        <w:tc>
          <w:tcPr>
            <w:tcW w:w="0" w:type="auto"/>
            <w:noWrap/>
            <w:vAlign w:val="center"/>
            <w:hideMark/>
          </w:tcPr>
          <w:p w14:paraId="13D219DA" w14:textId="77777777" w:rsidR="00AB45E3" w:rsidRPr="00C0489E" w:rsidRDefault="00AB45E3" w:rsidP="000B6DE0">
            <w:pPr>
              <w:pStyle w:val="tabnums"/>
            </w:pPr>
            <w:r w:rsidRPr="00C0489E">
              <w:t>0,589</w:t>
            </w:r>
          </w:p>
        </w:tc>
        <w:tc>
          <w:tcPr>
            <w:tcW w:w="0" w:type="auto"/>
            <w:noWrap/>
            <w:vAlign w:val="center"/>
            <w:hideMark/>
          </w:tcPr>
          <w:p w14:paraId="7E368E7E" w14:textId="77777777" w:rsidR="00AB45E3" w:rsidRPr="00C0489E" w:rsidRDefault="00AB45E3" w:rsidP="000B6DE0">
            <w:pPr>
              <w:pStyle w:val="tabnums"/>
            </w:pPr>
            <w:r w:rsidRPr="00C0489E">
              <w:t>0,424</w:t>
            </w:r>
          </w:p>
        </w:tc>
        <w:tc>
          <w:tcPr>
            <w:tcW w:w="0" w:type="auto"/>
            <w:noWrap/>
            <w:vAlign w:val="center"/>
            <w:hideMark/>
          </w:tcPr>
          <w:p w14:paraId="0E0570DC" w14:textId="77777777" w:rsidR="00AB45E3" w:rsidRPr="00C0489E" w:rsidRDefault="00AB45E3" w:rsidP="000B6DE0">
            <w:pPr>
              <w:pStyle w:val="tabnums"/>
            </w:pPr>
            <w:r w:rsidRPr="00C0489E">
              <w:t>0,579</w:t>
            </w:r>
          </w:p>
        </w:tc>
        <w:tc>
          <w:tcPr>
            <w:tcW w:w="0" w:type="auto"/>
            <w:noWrap/>
            <w:vAlign w:val="center"/>
            <w:hideMark/>
          </w:tcPr>
          <w:p w14:paraId="01C76FC8" w14:textId="77777777" w:rsidR="00AB45E3" w:rsidRPr="00C0489E" w:rsidRDefault="00AB45E3" w:rsidP="000B6DE0">
            <w:pPr>
              <w:pStyle w:val="tabnums"/>
            </w:pPr>
            <w:r w:rsidRPr="00C0489E">
              <w:t>1,052</w:t>
            </w:r>
          </w:p>
        </w:tc>
      </w:tr>
      <w:tr w:rsidR="00AB45E3" w:rsidRPr="005E7FC7" w14:paraId="2B1B3553" w14:textId="77777777" w:rsidTr="000B6DE0">
        <w:trPr>
          <w:trHeight w:val="300"/>
        </w:trPr>
        <w:tc>
          <w:tcPr>
            <w:tcW w:w="0" w:type="auto"/>
            <w:noWrap/>
            <w:vAlign w:val="center"/>
            <w:hideMark/>
          </w:tcPr>
          <w:p w14:paraId="43C02039" w14:textId="77777777" w:rsidR="00AB45E3" w:rsidRPr="00C0489E" w:rsidRDefault="00AB45E3" w:rsidP="000B6DE0">
            <w:pPr>
              <w:pStyle w:val="tabnums"/>
            </w:pPr>
            <w:r w:rsidRPr="00C0489E">
              <w:t>4</w:t>
            </w:r>
          </w:p>
        </w:tc>
        <w:tc>
          <w:tcPr>
            <w:tcW w:w="0" w:type="auto"/>
            <w:noWrap/>
            <w:vAlign w:val="center"/>
            <w:hideMark/>
          </w:tcPr>
          <w:p w14:paraId="3CA102C0" w14:textId="77777777" w:rsidR="00AB45E3" w:rsidRPr="00C0489E" w:rsidRDefault="00AB45E3" w:rsidP="000B6DE0">
            <w:pPr>
              <w:pStyle w:val="tabnums"/>
            </w:pPr>
            <w:r w:rsidRPr="00C0489E">
              <w:t>150</w:t>
            </w:r>
          </w:p>
        </w:tc>
        <w:tc>
          <w:tcPr>
            <w:tcW w:w="0" w:type="auto"/>
            <w:noWrap/>
            <w:vAlign w:val="center"/>
            <w:hideMark/>
          </w:tcPr>
          <w:p w14:paraId="07F343A4" w14:textId="77777777" w:rsidR="00AB45E3" w:rsidRPr="00C0489E" w:rsidRDefault="00AB45E3" w:rsidP="000B6DE0">
            <w:pPr>
              <w:pStyle w:val="tabnums"/>
            </w:pPr>
            <w:r w:rsidRPr="00C0489E">
              <w:t>S</w:t>
            </w:r>
          </w:p>
        </w:tc>
        <w:tc>
          <w:tcPr>
            <w:tcW w:w="0" w:type="auto"/>
            <w:noWrap/>
            <w:vAlign w:val="center"/>
            <w:hideMark/>
          </w:tcPr>
          <w:p w14:paraId="1A768D6C" w14:textId="77777777" w:rsidR="00AB45E3" w:rsidRPr="00C0489E" w:rsidRDefault="00AB45E3" w:rsidP="000B6DE0">
            <w:pPr>
              <w:pStyle w:val="tabnums"/>
            </w:pPr>
            <w:r w:rsidRPr="00C0489E">
              <w:t>0,1180</w:t>
            </w:r>
          </w:p>
        </w:tc>
        <w:tc>
          <w:tcPr>
            <w:tcW w:w="0" w:type="auto"/>
            <w:noWrap/>
            <w:vAlign w:val="center"/>
            <w:hideMark/>
          </w:tcPr>
          <w:p w14:paraId="511C2D78" w14:textId="77777777" w:rsidR="00AB45E3" w:rsidRPr="00C0489E" w:rsidRDefault="00AB45E3" w:rsidP="000B6DE0">
            <w:pPr>
              <w:pStyle w:val="tabnums"/>
            </w:pPr>
            <w:r w:rsidRPr="00C0489E">
              <w:t>0,1051</w:t>
            </w:r>
          </w:p>
        </w:tc>
        <w:tc>
          <w:tcPr>
            <w:tcW w:w="0" w:type="auto"/>
            <w:noWrap/>
            <w:vAlign w:val="center"/>
            <w:hideMark/>
          </w:tcPr>
          <w:p w14:paraId="41092824" w14:textId="77777777" w:rsidR="00AB45E3" w:rsidRPr="00C0489E" w:rsidRDefault="00AB45E3" w:rsidP="000B6DE0">
            <w:pPr>
              <w:pStyle w:val="tabnums"/>
            </w:pPr>
            <w:r w:rsidRPr="00C0489E">
              <w:t>0,472</w:t>
            </w:r>
          </w:p>
        </w:tc>
        <w:tc>
          <w:tcPr>
            <w:tcW w:w="0" w:type="auto"/>
            <w:noWrap/>
            <w:vAlign w:val="center"/>
            <w:hideMark/>
          </w:tcPr>
          <w:p w14:paraId="1755B4DD" w14:textId="77777777" w:rsidR="00AB45E3" w:rsidRPr="00C0489E" w:rsidRDefault="00AB45E3" w:rsidP="000B6DE0">
            <w:pPr>
              <w:pStyle w:val="tabnums"/>
            </w:pPr>
            <w:r w:rsidRPr="00C0489E">
              <w:t>0,420</w:t>
            </w:r>
          </w:p>
        </w:tc>
        <w:tc>
          <w:tcPr>
            <w:tcW w:w="0" w:type="auto"/>
            <w:noWrap/>
            <w:vAlign w:val="center"/>
            <w:hideMark/>
          </w:tcPr>
          <w:p w14:paraId="4E083636" w14:textId="77777777" w:rsidR="00AB45E3" w:rsidRPr="00C0489E" w:rsidRDefault="00AB45E3" w:rsidP="000B6DE0">
            <w:pPr>
              <w:pStyle w:val="tabnums"/>
            </w:pPr>
            <w:r w:rsidRPr="00C0489E">
              <w:t>0,503</w:t>
            </w:r>
          </w:p>
        </w:tc>
        <w:tc>
          <w:tcPr>
            <w:tcW w:w="0" w:type="auto"/>
            <w:noWrap/>
            <w:vAlign w:val="center"/>
            <w:hideMark/>
          </w:tcPr>
          <w:p w14:paraId="2C148ABD" w14:textId="77777777" w:rsidR="00AB45E3" w:rsidRPr="00C0489E" w:rsidRDefault="00AB45E3" w:rsidP="000B6DE0">
            <w:pPr>
              <w:pStyle w:val="tabnums"/>
            </w:pPr>
            <w:r w:rsidRPr="00C0489E">
              <w:t>1,050</w:t>
            </w:r>
          </w:p>
        </w:tc>
      </w:tr>
      <w:tr w:rsidR="00AB45E3" w:rsidRPr="005E7FC7" w14:paraId="1EF52B46" w14:textId="77777777" w:rsidTr="000B6DE0">
        <w:trPr>
          <w:trHeight w:val="300"/>
        </w:trPr>
        <w:tc>
          <w:tcPr>
            <w:tcW w:w="0" w:type="auto"/>
            <w:noWrap/>
            <w:vAlign w:val="center"/>
            <w:hideMark/>
          </w:tcPr>
          <w:p w14:paraId="4DD981A0" w14:textId="77777777" w:rsidR="00AB45E3" w:rsidRPr="00C0489E" w:rsidRDefault="00AB45E3" w:rsidP="000B6DE0">
            <w:pPr>
              <w:pStyle w:val="tabnums"/>
            </w:pPr>
            <w:r w:rsidRPr="00C0489E">
              <w:t>4</w:t>
            </w:r>
          </w:p>
        </w:tc>
        <w:tc>
          <w:tcPr>
            <w:tcW w:w="0" w:type="auto"/>
            <w:noWrap/>
            <w:vAlign w:val="center"/>
            <w:hideMark/>
          </w:tcPr>
          <w:p w14:paraId="2C4EB41D" w14:textId="77777777" w:rsidR="00AB45E3" w:rsidRPr="00C0489E" w:rsidRDefault="00AB45E3" w:rsidP="000B6DE0">
            <w:pPr>
              <w:pStyle w:val="tabnums"/>
            </w:pPr>
            <w:r w:rsidRPr="00C0489E">
              <w:t>185</w:t>
            </w:r>
          </w:p>
        </w:tc>
        <w:tc>
          <w:tcPr>
            <w:tcW w:w="0" w:type="auto"/>
            <w:noWrap/>
            <w:vAlign w:val="center"/>
            <w:hideMark/>
          </w:tcPr>
          <w:p w14:paraId="62607FF8" w14:textId="77777777" w:rsidR="00AB45E3" w:rsidRPr="00C0489E" w:rsidRDefault="00AB45E3" w:rsidP="000B6DE0">
            <w:pPr>
              <w:pStyle w:val="tabnums"/>
            </w:pPr>
            <w:r w:rsidRPr="00C0489E">
              <w:t>S</w:t>
            </w:r>
          </w:p>
        </w:tc>
        <w:tc>
          <w:tcPr>
            <w:tcW w:w="0" w:type="auto"/>
            <w:noWrap/>
            <w:vAlign w:val="center"/>
            <w:hideMark/>
          </w:tcPr>
          <w:p w14:paraId="2B1A3938" w14:textId="77777777" w:rsidR="00AB45E3" w:rsidRPr="00C0489E" w:rsidRDefault="00AB45E3" w:rsidP="000B6DE0">
            <w:pPr>
              <w:pStyle w:val="tabnums"/>
            </w:pPr>
            <w:r w:rsidRPr="00C0489E">
              <w:t>0,0960</w:t>
            </w:r>
          </w:p>
        </w:tc>
        <w:tc>
          <w:tcPr>
            <w:tcW w:w="0" w:type="auto"/>
            <w:noWrap/>
            <w:vAlign w:val="center"/>
            <w:hideMark/>
          </w:tcPr>
          <w:p w14:paraId="2811D0F1" w14:textId="77777777" w:rsidR="00AB45E3" w:rsidRPr="00C0489E" w:rsidRDefault="00AB45E3" w:rsidP="000B6DE0">
            <w:pPr>
              <w:pStyle w:val="tabnums"/>
            </w:pPr>
            <w:r w:rsidRPr="00C0489E">
              <w:t>0,1039</w:t>
            </w:r>
          </w:p>
        </w:tc>
        <w:tc>
          <w:tcPr>
            <w:tcW w:w="0" w:type="auto"/>
            <w:noWrap/>
            <w:vAlign w:val="center"/>
            <w:hideMark/>
          </w:tcPr>
          <w:p w14:paraId="4E897ED9" w14:textId="77777777" w:rsidR="00AB45E3" w:rsidRPr="00C0489E" w:rsidRDefault="00AB45E3" w:rsidP="000B6DE0">
            <w:pPr>
              <w:pStyle w:val="tabnums"/>
            </w:pPr>
            <w:r w:rsidRPr="00C0489E">
              <w:t>0,384</w:t>
            </w:r>
          </w:p>
        </w:tc>
        <w:tc>
          <w:tcPr>
            <w:tcW w:w="0" w:type="auto"/>
            <w:noWrap/>
            <w:vAlign w:val="center"/>
            <w:hideMark/>
          </w:tcPr>
          <w:p w14:paraId="0BD427BF" w14:textId="77777777" w:rsidR="00AB45E3" w:rsidRPr="00C0489E" w:rsidRDefault="00AB45E3" w:rsidP="000B6DE0">
            <w:pPr>
              <w:pStyle w:val="tabnums"/>
            </w:pPr>
            <w:r w:rsidRPr="00C0489E">
              <w:t>0,416</w:t>
            </w:r>
          </w:p>
        </w:tc>
        <w:tc>
          <w:tcPr>
            <w:tcW w:w="0" w:type="auto"/>
            <w:noWrap/>
            <w:vAlign w:val="center"/>
            <w:hideMark/>
          </w:tcPr>
          <w:p w14:paraId="650586DA" w14:textId="77777777" w:rsidR="00AB45E3" w:rsidRPr="00C0489E" w:rsidRDefault="00AB45E3" w:rsidP="000B6DE0">
            <w:pPr>
              <w:pStyle w:val="tabnums"/>
            </w:pPr>
            <w:r w:rsidRPr="00C0489E">
              <w:t>0,443</w:t>
            </w:r>
          </w:p>
        </w:tc>
        <w:tc>
          <w:tcPr>
            <w:tcW w:w="0" w:type="auto"/>
            <w:noWrap/>
            <w:vAlign w:val="center"/>
            <w:hideMark/>
          </w:tcPr>
          <w:p w14:paraId="20134971" w14:textId="77777777" w:rsidR="00AB45E3" w:rsidRPr="00C0489E" w:rsidRDefault="00AB45E3" w:rsidP="000B6DE0">
            <w:pPr>
              <w:pStyle w:val="tabnums"/>
            </w:pPr>
            <w:r w:rsidRPr="00C0489E">
              <w:t>1,045</w:t>
            </w:r>
          </w:p>
        </w:tc>
      </w:tr>
      <w:tr w:rsidR="00AB45E3" w:rsidRPr="005E7FC7" w14:paraId="64E50883" w14:textId="77777777" w:rsidTr="000B6DE0">
        <w:trPr>
          <w:trHeight w:val="300"/>
        </w:trPr>
        <w:tc>
          <w:tcPr>
            <w:tcW w:w="0" w:type="auto"/>
            <w:noWrap/>
            <w:vAlign w:val="center"/>
            <w:hideMark/>
          </w:tcPr>
          <w:p w14:paraId="3E89F140" w14:textId="77777777" w:rsidR="00AB45E3" w:rsidRPr="00C0489E" w:rsidRDefault="00AB45E3" w:rsidP="000B6DE0">
            <w:pPr>
              <w:pStyle w:val="tabnums"/>
            </w:pPr>
            <w:r w:rsidRPr="00C0489E">
              <w:t>4</w:t>
            </w:r>
          </w:p>
        </w:tc>
        <w:tc>
          <w:tcPr>
            <w:tcW w:w="0" w:type="auto"/>
            <w:noWrap/>
            <w:vAlign w:val="center"/>
            <w:hideMark/>
          </w:tcPr>
          <w:p w14:paraId="4CF8EF67" w14:textId="77777777" w:rsidR="00AB45E3" w:rsidRPr="00C0489E" w:rsidRDefault="00AB45E3" w:rsidP="000B6DE0">
            <w:pPr>
              <w:pStyle w:val="tabnums"/>
            </w:pPr>
            <w:r w:rsidRPr="00C0489E">
              <w:t>240</w:t>
            </w:r>
          </w:p>
        </w:tc>
        <w:tc>
          <w:tcPr>
            <w:tcW w:w="0" w:type="auto"/>
            <w:noWrap/>
            <w:vAlign w:val="center"/>
            <w:hideMark/>
          </w:tcPr>
          <w:p w14:paraId="05052361" w14:textId="77777777" w:rsidR="00AB45E3" w:rsidRPr="00C0489E" w:rsidRDefault="00AB45E3" w:rsidP="000B6DE0">
            <w:pPr>
              <w:pStyle w:val="tabnums"/>
            </w:pPr>
            <w:r w:rsidRPr="00C0489E">
              <w:t>S</w:t>
            </w:r>
          </w:p>
        </w:tc>
        <w:tc>
          <w:tcPr>
            <w:tcW w:w="0" w:type="auto"/>
            <w:noWrap/>
            <w:vAlign w:val="center"/>
            <w:hideMark/>
          </w:tcPr>
          <w:p w14:paraId="312AF55D" w14:textId="77777777" w:rsidR="00AB45E3" w:rsidRPr="00C0489E" w:rsidRDefault="00AB45E3" w:rsidP="000B6DE0">
            <w:pPr>
              <w:pStyle w:val="tabnums"/>
            </w:pPr>
            <w:r w:rsidRPr="00C0489E">
              <w:t>0,0744</w:t>
            </w:r>
          </w:p>
        </w:tc>
        <w:tc>
          <w:tcPr>
            <w:tcW w:w="0" w:type="auto"/>
            <w:noWrap/>
            <w:vAlign w:val="center"/>
            <w:hideMark/>
          </w:tcPr>
          <w:p w14:paraId="5813C24E" w14:textId="77777777" w:rsidR="00AB45E3" w:rsidRPr="00C0489E" w:rsidRDefault="00AB45E3" w:rsidP="000B6DE0">
            <w:pPr>
              <w:pStyle w:val="tabnums"/>
            </w:pPr>
            <w:r w:rsidRPr="00C0489E">
              <w:t>0,1062</w:t>
            </w:r>
          </w:p>
        </w:tc>
        <w:tc>
          <w:tcPr>
            <w:tcW w:w="0" w:type="auto"/>
            <w:noWrap/>
            <w:vAlign w:val="center"/>
            <w:hideMark/>
          </w:tcPr>
          <w:p w14:paraId="09121C28" w14:textId="77777777" w:rsidR="00AB45E3" w:rsidRPr="00C0489E" w:rsidRDefault="00AB45E3" w:rsidP="000B6DE0">
            <w:pPr>
              <w:pStyle w:val="tabnums"/>
            </w:pPr>
            <w:r w:rsidRPr="00C0489E">
              <w:t>0,298</w:t>
            </w:r>
          </w:p>
        </w:tc>
        <w:tc>
          <w:tcPr>
            <w:tcW w:w="0" w:type="auto"/>
            <w:noWrap/>
            <w:vAlign w:val="center"/>
            <w:hideMark/>
          </w:tcPr>
          <w:p w14:paraId="16CEDAA3" w14:textId="77777777" w:rsidR="00AB45E3" w:rsidRPr="00C0489E" w:rsidRDefault="00AB45E3" w:rsidP="000B6DE0">
            <w:pPr>
              <w:pStyle w:val="tabnums"/>
            </w:pPr>
            <w:r w:rsidRPr="00C0489E">
              <w:t>0,425</w:t>
            </w:r>
          </w:p>
        </w:tc>
        <w:tc>
          <w:tcPr>
            <w:tcW w:w="0" w:type="auto"/>
            <w:noWrap/>
            <w:vAlign w:val="center"/>
            <w:hideMark/>
          </w:tcPr>
          <w:p w14:paraId="18A66A39" w14:textId="77777777" w:rsidR="00AB45E3" w:rsidRPr="00C0489E" w:rsidRDefault="00AB45E3" w:rsidP="000B6DE0">
            <w:pPr>
              <w:pStyle w:val="tabnums"/>
            </w:pPr>
            <w:r w:rsidRPr="00C0489E">
              <w:t>0,384</w:t>
            </w:r>
          </w:p>
        </w:tc>
        <w:tc>
          <w:tcPr>
            <w:tcW w:w="0" w:type="auto"/>
            <w:noWrap/>
            <w:vAlign w:val="center"/>
            <w:hideMark/>
          </w:tcPr>
          <w:p w14:paraId="4345B95D" w14:textId="77777777" w:rsidR="00AB45E3" w:rsidRPr="00C0489E" w:rsidRDefault="00AB45E3" w:rsidP="000B6DE0">
            <w:pPr>
              <w:pStyle w:val="tabnums"/>
            </w:pPr>
            <w:r w:rsidRPr="00C0489E">
              <w:t>1,044</w:t>
            </w:r>
          </w:p>
        </w:tc>
      </w:tr>
      <w:tr w:rsidR="00AB45E3" w:rsidRPr="005E7FC7" w14:paraId="6507CF79" w14:textId="77777777" w:rsidTr="000B6DE0">
        <w:trPr>
          <w:trHeight w:val="300"/>
        </w:trPr>
        <w:tc>
          <w:tcPr>
            <w:tcW w:w="0" w:type="auto"/>
            <w:noWrap/>
            <w:vAlign w:val="center"/>
            <w:hideMark/>
          </w:tcPr>
          <w:p w14:paraId="418480BA" w14:textId="77777777" w:rsidR="00AB45E3" w:rsidRPr="00C0489E" w:rsidRDefault="00AB45E3" w:rsidP="000B6DE0">
            <w:pPr>
              <w:pStyle w:val="tabnums"/>
            </w:pPr>
            <w:r w:rsidRPr="00C0489E">
              <w:t>5</w:t>
            </w:r>
          </w:p>
        </w:tc>
        <w:tc>
          <w:tcPr>
            <w:tcW w:w="0" w:type="auto"/>
            <w:noWrap/>
            <w:vAlign w:val="center"/>
            <w:hideMark/>
          </w:tcPr>
          <w:p w14:paraId="134B3212" w14:textId="77777777" w:rsidR="00AB45E3" w:rsidRPr="00C0489E" w:rsidRDefault="00AB45E3" w:rsidP="000B6DE0">
            <w:pPr>
              <w:pStyle w:val="tabnums"/>
            </w:pPr>
            <w:r w:rsidRPr="00C0489E">
              <w:t>2,5</w:t>
            </w:r>
          </w:p>
        </w:tc>
        <w:tc>
          <w:tcPr>
            <w:tcW w:w="0" w:type="auto"/>
            <w:noWrap/>
            <w:vAlign w:val="center"/>
            <w:hideMark/>
          </w:tcPr>
          <w:p w14:paraId="46CC8F7D" w14:textId="77777777" w:rsidR="00AB45E3" w:rsidRPr="00C0489E" w:rsidRDefault="00AB45E3" w:rsidP="000B6DE0">
            <w:pPr>
              <w:pStyle w:val="tabnums"/>
            </w:pPr>
            <w:r w:rsidRPr="00C0489E">
              <w:t>R</w:t>
            </w:r>
          </w:p>
        </w:tc>
        <w:tc>
          <w:tcPr>
            <w:tcW w:w="0" w:type="auto"/>
            <w:noWrap/>
            <w:vAlign w:val="center"/>
            <w:hideMark/>
          </w:tcPr>
          <w:p w14:paraId="30A99C08" w14:textId="77777777" w:rsidR="00AB45E3" w:rsidRPr="00C0489E" w:rsidRDefault="00AB45E3" w:rsidP="000B6DE0">
            <w:pPr>
              <w:pStyle w:val="tabnums"/>
            </w:pPr>
            <w:r w:rsidRPr="00C0489E">
              <w:t>7,03</w:t>
            </w:r>
          </w:p>
        </w:tc>
        <w:tc>
          <w:tcPr>
            <w:tcW w:w="0" w:type="auto"/>
            <w:noWrap/>
            <w:vAlign w:val="center"/>
            <w:hideMark/>
          </w:tcPr>
          <w:p w14:paraId="75D3AEC7" w14:textId="77777777" w:rsidR="00AB45E3" w:rsidRPr="00C0489E" w:rsidRDefault="00AB45E3" w:rsidP="000B6DE0">
            <w:pPr>
              <w:pStyle w:val="tabnums"/>
            </w:pPr>
            <w:r w:rsidRPr="00C0489E">
              <w:t>0,1223</w:t>
            </w:r>
          </w:p>
        </w:tc>
        <w:tc>
          <w:tcPr>
            <w:tcW w:w="0" w:type="auto"/>
            <w:noWrap/>
            <w:vAlign w:val="center"/>
            <w:hideMark/>
          </w:tcPr>
          <w:p w14:paraId="54E4FA42" w14:textId="77777777" w:rsidR="00AB45E3" w:rsidRPr="00C0489E" w:rsidRDefault="00AB45E3" w:rsidP="000B6DE0">
            <w:pPr>
              <w:pStyle w:val="tabnums"/>
            </w:pPr>
            <w:r w:rsidRPr="00C0489E">
              <w:t>28,14</w:t>
            </w:r>
          </w:p>
        </w:tc>
        <w:tc>
          <w:tcPr>
            <w:tcW w:w="0" w:type="auto"/>
            <w:noWrap/>
            <w:vAlign w:val="center"/>
            <w:hideMark/>
          </w:tcPr>
          <w:p w14:paraId="6F619A74" w14:textId="77777777" w:rsidR="00AB45E3" w:rsidRPr="00C0489E" w:rsidRDefault="00AB45E3" w:rsidP="000B6DE0">
            <w:pPr>
              <w:pStyle w:val="tabnums"/>
            </w:pPr>
            <w:r w:rsidRPr="00C0489E">
              <w:t>0,489</w:t>
            </w:r>
          </w:p>
        </w:tc>
        <w:tc>
          <w:tcPr>
            <w:tcW w:w="0" w:type="auto"/>
            <w:noWrap/>
            <w:vAlign w:val="center"/>
            <w:hideMark/>
          </w:tcPr>
          <w:p w14:paraId="0E6F443D" w14:textId="77777777" w:rsidR="00AB45E3" w:rsidRPr="00C0489E" w:rsidRDefault="00AB45E3" w:rsidP="000B6DE0">
            <w:pPr>
              <w:pStyle w:val="tabnums"/>
            </w:pPr>
            <w:r w:rsidRPr="00C0489E">
              <w:t>9,02</w:t>
            </w:r>
          </w:p>
        </w:tc>
        <w:tc>
          <w:tcPr>
            <w:tcW w:w="0" w:type="auto"/>
            <w:noWrap/>
            <w:vAlign w:val="center"/>
            <w:hideMark/>
          </w:tcPr>
          <w:p w14:paraId="5D998172" w14:textId="77777777" w:rsidR="00AB45E3" w:rsidRPr="00C0489E" w:rsidRDefault="00AB45E3" w:rsidP="000B6DE0">
            <w:pPr>
              <w:pStyle w:val="tabnums"/>
            </w:pPr>
            <w:r w:rsidRPr="00C0489E">
              <w:t>1,801</w:t>
            </w:r>
          </w:p>
        </w:tc>
      </w:tr>
      <w:tr w:rsidR="00AB45E3" w:rsidRPr="005E7FC7" w14:paraId="753621A6" w14:textId="77777777" w:rsidTr="000B6DE0">
        <w:trPr>
          <w:trHeight w:val="300"/>
        </w:trPr>
        <w:tc>
          <w:tcPr>
            <w:tcW w:w="0" w:type="auto"/>
            <w:noWrap/>
            <w:vAlign w:val="center"/>
            <w:hideMark/>
          </w:tcPr>
          <w:p w14:paraId="77AF45B9" w14:textId="77777777" w:rsidR="00AB45E3" w:rsidRPr="00C0489E" w:rsidRDefault="00AB45E3" w:rsidP="000B6DE0">
            <w:pPr>
              <w:pStyle w:val="tabnums"/>
            </w:pPr>
            <w:r w:rsidRPr="00C0489E">
              <w:t>5</w:t>
            </w:r>
          </w:p>
        </w:tc>
        <w:tc>
          <w:tcPr>
            <w:tcW w:w="0" w:type="auto"/>
            <w:noWrap/>
            <w:vAlign w:val="center"/>
            <w:hideMark/>
          </w:tcPr>
          <w:p w14:paraId="1A12B236" w14:textId="77777777" w:rsidR="00AB45E3" w:rsidRPr="00C0489E" w:rsidRDefault="00AB45E3" w:rsidP="000B6DE0">
            <w:pPr>
              <w:pStyle w:val="tabnums"/>
            </w:pPr>
            <w:r w:rsidRPr="00C0489E">
              <w:t>4</w:t>
            </w:r>
          </w:p>
        </w:tc>
        <w:tc>
          <w:tcPr>
            <w:tcW w:w="0" w:type="auto"/>
            <w:noWrap/>
            <w:vAlign w:val="center"/>
            <w:hideMark/>
          </w:tcPr>
          <w:p w14:paraId="5A4B7996" w14:textId="77777777" w:rsidR="00AB45E3" w:rsidRPr="00C0489E" w:rsidRDefault="00AB45E3" w:rsidP="000B6DE0">
            <w:pPr>
              <w:pStyle w:val="tabnums"/>
            </w:pPr>
            <w:r w:rsidRPr="00C0489E">
              <w:t>R</w:t>
            </w:r>
          </w:p>
        </w:tc>
        <w:tc>
          <w:tcPr>
            <w:tcW w:w="0" w:type="auto"/>
            <w:noWrap/>
            <w:vAlign w:val="center"/>
            <w:hideMark/>
          </w:tcPr>
          <w:p w14:paraId="1C8463A2" w14:textId="77777777" w:rsidR="00AB45E3" w:rsidRPr="00C0489E" w:rsidRDefault="00AB45E3" w:rsidP="000B6DE0">
            <w:pPr>
              <w:pStyle w:val="tabnums"/>
            </w:pPr>
            <w:r w:rsidRPr="00C0489E">
              <w:t>4,40</w:t>
            </w:r>
          </w:p>
        </w:tc>
        <w:tc>
          <w:tcPr>
            <w:tcW w:w="0" w:type="auto"/>
            <w:noWrap/>
            <w:vAlign w:val="center"/>
            <w:hideMark/>
          </w:tcPr>
          <w:p w14:paraId="1DEF0629" w14:textId="77777777" w:rsidR="00AB45E3" w:rsidRPr="00C0489E" w:rsidRDefault="00AB45E3" w:rsidP="000B6DE0">
            <w:pPr>
              <w:pStyle w:val="tabnums"/>
            </w:pPr>
            <w:r w:rsidRPr="00C0489E">
              <w:t>0,1208</w:t>
            </w:r>
          </w:p>
        </w:tc>
        <w:tc>
          <w:tcPr>
            <w:tcW w:w="0" w:type="auto"/>
            <w:noWrap/>
            <w:vAlign w:val="center"/>
            <w:hideMark/>
          </w:tcPr>
          <w:p w14:paraId="75CC113B" w14:textId="77777777" w:rsidR="00AB45E3" w:rsidRPr="00C0489E" w:rsidRDefault="00AB45E3" w:rsidP="000B6DE0">
            <w:pPr>
              <w:pStyle w:val="tabnums"/>
            </w:pPr>
            <w:r w:rsidRPr="00C0489E">
              <w:t>17,59</w:t>
            </w:r>
          </w:p>
        </w:tc>
        <w:tc>
          <w:tcPr>
            <w:tcW w:w="0" w:type="auto"/>
            <w:noWrap/>
            <w:vAlign w:val="center"/>
            <w:hideMark/>
          </w:tcPr>
          <w:p w14:paraId="30BE096F" w14:textId="77777777" w:rsidR="00AB45E3" w:rsidRPr="00C0489E" w:rsidRDefault="00AB45E3" w:rsidP="000B6DE0">
            <w:pPr>
              <w:pStyle w:val="tabnums"/>
            </w:pPr>
            <w:r w:rsidRPr="00C0489E">
              <w:t>0,483</w:t>
            </w:r>
          </w:p>
        </w:tc>
        <w:tc>
          <w:tcPr>
            <w:tcW w:w="0" w:type="auto"/>
            <w:noWrap/>
            <w:vAlign w:val="center"/>
            <w:hideMark/>
          </w:tcPr>
          <w:p w14:paraId="057CAAB0" w14:textId="77777777" w:rsidR="00AB45E3" w:rsidRPr="00C0489E" w:rsidRDefault="00AB45E3" w:rsidP="000B6DE0">
            <w:pPr>
              <w:pStyle w:val="tabnums"/>
            </w:pPr>
            <w:r w:rsidRPr="00C0489E">
              <w:t>6,30</w:t>
            </w:r>
          </w:p>
        </w:tc>
        <w:tc>
          <w:tcPr>
            <w:tcW w:w="0" w:type="auto"/>
            <w:noWrap/>
            <w:vAlign w:val="center"/>
            <w:hideMark/>
          </w:tcPr>
          <w:p w14:paraId="1AACE0BB" w14:textId="77777777" w:rsidR="00AB45E3" w:rsidRPr="00C0489E" w:rsidRDefault="00AB45E3" w:rsidP="000B6DE0">
            <w:pPr>
              <w:pStyle w:val="tabnums"/>
            </w:pPr>
            <w:r w:rsidRPr="00C0489E">
              <w:t>1,661</w:t>
            </w:r>
          </w:p>
        </w:tc>
      </w:tr>
      <w:tr w:rsidR="00AB45E3" w:rsidRPr="005E7FC7" w14:paraId="475D8073" w14:textId="77777777" w:rsidTr="000B6DE0">
        <w:trPr>
          <w:trHeight w:val="300"/>
        </w:trPr>
        <w:tc>
          <w:tcPr>
            <w:tcW w:w="0" w:type="auto"/>
            <w:noWrap/>
            <w:vAlign w:val="center"/>
            <w:hideMark/>
          </w:tcPr>
          <w:p w14:paraId="38B5D497" w14:textId="77777777" w:rsidR="00AB45E3" w:rsidRPr="00C0489E" w:rsidRDefault="00AB45E3" w:rsidP="000B6DE0">
            <w:pPr>
              <w:pStyle w:val="tabnums"/>
            </w:pPr>
            <w:r w:rsidRPr="00C0489E">
              <w:t>5</w:t>
            </w:r>
          </w:p>
        </w:tc>
        <w:tc>
          <w:tcPr>
            <w:tcW w:w="0" w:type="auto"/>
            <w:noWrap/>
            <w:vAlign w:val="center"/>
            <w:hideMark/>
          </w:tcPr>
          <w:p w14:paraId="32A9854A" w14:textId="77777777" w:rsidR="00AB45E3" w:rsidRPr="00C0489E" w:rsidRDefault="00AB45E3" w:rsidP="000B6DE0">
            <w:pPr>
              <w:pStyle w:val="tabnums"/>
            </w:pPr>
            <w:r w:rsidRPr="00C0489E">
              <w:t>6</w:t>
            </w:r>
          </w:p>
        </w:tc>
        <w:tc>
          <w:tcPr>
            <w:tcW w:w="0" w:type="auto"/>
            <w:noWrap/>
            <w:vAlign w:val="center"/>
            <w:hideMark/>
          </w:tcPr>
          <w:p w14:paraId="2C6B38F5" w14:textId="77777777" w:rsidR="00AB45E3" w:rsidRPr="00C0489E" w:rsidRDefault="00AB45E3" w:rsidP="000B6DE0">
            <w:pPr>
              <w:pStyle w:val="tabnums"/>
            </w:pPr>
            <w:r w:rsidRPr="00C0489E">
              <w:t>R</w:t>
            </w:r>
          </w:p>
        </w:tc>
        <w:tc>
          <w:tcPr>
            <w:tcW w:w="0" w:type="auto"/>
            <w:noWrap/>
            <w:vAlign w:val="center"/>
            <w:hideMark/>
          </w:tcPr>
          <w:p w14:paraId="2874D703" w14:textId="77777777" w:rsidR="00AB45E3" w:rsidRPr="00C0489E" w:rsidRDefault="00AB45E3" w:rsidP="000B6DE0">
            <w:pPr>
              <w:pStyle w:val="tabnums"/>
            </w:pPr>
            <w:r w:rsidRPr="00C0489E">
              <w:t>2,93</w:t>
            </w:r>
          </w:p>
        </w:tc>
        <w:tc>
          <w:tcPr>
            <w:tcW w:w="0" w:type="auto"/>
            <w:noWrap/>
            <w:vAlign w:val="center"/>
            <w:hideMark/>
          </w:tcPr>
          <w:p w14:paraId="256956EC" w14:textId="77777777" w:rsidR="00AB45E3" w:rsidRPr="00C0489E" w:rsidRDefault="00AB45E3" w:rsidP="000B6DE0">
            <w:pPr>
              <w:pStyle w:val="tabnums"/>
            </w:pPr>
            <w:r w:rsidRPr="00C0489E">
              <w:t>0,1150</w:t>
            </w:r>
          </w:p>
        </w:tc>
        <w:tc>
          <w:tcPr>
            <w:tcW w:w="0" w:type="auto"/>
            <w:noWrap/>
            <w:vAlign w:val="center"/>
            <w:hideMark/>
          </w:tcPr>
          <w:p w14:paraId="5538647D" w14:textId="77777777" w:rsidR="00AB45E3" w:rsidRPr="00C0489E" w:rsidRDefault="00AB45E3" w:rsidP="000B6DE0">
            <w:pPr>
              <w:pStyle w:val="tabnums"/>
            </w:pPr>
            <w:r w:rsidRPr="00C0489E">
              <w:t>11,72</w:t>
            </w:r>
          </w:p>
        </w:tc>
        <w:tc>
          <w:tcPr>
            <w:tcW w:w="0" w:type="auto"/>
            <w:noWrap/>
            <w:vAlign w:val="center"/>
            <w:hideMark/>
          </w:tcPr>
          <w:p w14:paraId="6F73F78F" w14:textId="77777777" w:rsidR="00AB45E3" w:rsidRPr="00C0489E" w:rsidRDefault="00AB45E3" w:rsidP="000B6DE0">
            <w:pPr>
              <w:pStyle w:val="tabnums"/>
            </w:pPr>
            <w:r w:rsidRPr="00C0489E">
              <w:t>0,460</w:t>
            </w:r>
          </w:p>
        </w:tc>
        <w:tc>
          <w:tcPr>
            <w:tcW w:w="0" w:type="auto"/>
            <w:noWrap/>
            <w:vAlign w:val="center"/>
            <w:hideMark/>
          </w:tcPr>
          <w:p w14:paraId="4EED1538" w14:textId="77777777" w:rsidR="00AB45E3" w:rsidRPr="00C0489E" w:rsidRDefault="00AB45E3" w:rsidP="000B6DE0">
            <w:pPr>
              <w:pStyle w:val="tabnums"/>
            </w:pPr>
            <w:r w:rsidRPr="00C0489E">
              <w:t>4,72</w:t>
            </w:r>
          </w:p>
        </w:tc>
        <w:tc>
          <w:tcPr>
            <w:tcW w:w="0" w:type="auto"/>
            <w:noWrap/>
            <w:vAlign w:val="center"/>
            <w:hideMark/>
          </w:tcPr>
          <w:p w14:paraId="7853F150" w14:textId="77777777" w:rsidR="00AB45E3" w:rsidRPr="00C0489E" w:rsidRDefault="00AB45E3" w:rsidP="000B6DE0">
            <w:pPr>
              <w:pStyle w:val="tabnums"/>
            </w:pPr>
            <w:r w:rsidRPr="00C0489E">
              <w:t>1,517</w:t>
            </w:r>
          </w:p>
        </w:tc>
      </w:tr>
      <w:tr w:rsidR="00AB45E3" w:rsidRPr="005E7FC7" w14:paraId="0C6DC115" w14:textId="77777777" w:rsidTr="000B6DE0">
        <w:trPr>
          <w:trHeight w:val="300"/>
        </w:trPr>
        <w:tc>
          <w:tcPr>
            <w:tcW w:w="0" w:type="auto"/>
            <w:noWrap/>
            <w:vAlign w:val="center"/>
            <w:hideMark/>
          </w:tcPr>
          <w:p w14:paraId="69159551" w14:textId="77777777" w:rsidR="00AB45E3" w:rsidRPr="00C0489E" w:rsidRDefault="00AB45E3" w:rsidP="000B6DE0">
            <w:pPr>
              <w:pStyle w:val="tabnums"/>
            </w:pPr>
            <w:r w:rsidRPr="00C0489E">
              <w:t>5</w:t>
            </w:r>
          </w:p>
        </w:tc>
        <w:tc>
          <w:tcPr>
            <w:tcW w:w="0" w:type="auto"/>
            <w:noWrap/>
            <w:vAlign w:val="center"/>
            <w:hideMark/>
          </w:tcPr>
          <w:p w14:paraId="7C0E2096" w14:textId="77777777" w:rsidR="00AB45E3" w:rsidRPr="00C0489E" w:rsidRDefault="00AB45E3" w:rsidP="000B6DE0">
            <w:pPr>
              <w:pStyle w:val="tabnums"/>
            </w:pPr>
            <w:r w:rsidRPr="00C0489E">
              <w:t>10</w:t>
            </w:r>
          </w:p>
        </w:tc>
        <w:tc>
          <w:tcPr>
            <w:tcW w:w="0" w:type="auto"/>
            <w:noWrap/>
            <w:vAlign w:val="center"/>
            <w:hideMark/>
          </w:tcPr>
          <w:p w14:paraId="4505045E" w14:textId="77777777" w:rsidR="00AB45E3" w:rsidRPr="00C0489E" w:rsidRDefault="00AB45E3" w:rsidP="000B6DE0">
            <w:pPr>
              <w:pStyle w:val="tabnums"/>
            </w:pPr>
            <w:r w:rsidRPr="00C0489E">
              <w:t>R</w:t>
            </w:r>
          </w:p>
        </w:tc>
        <w:tc>
          <w:tcPr>
            <w:tcW w:w="0" w:type="auto"/>
            <w:noWrap/>
            <w:vAlign w:val="center"/>
            <w:hideMark/>
          </w:tcPr>
          <w:p w14:paraId="6C8556F3" w14:textId="77777777" w:rsidR="00AB45E3" w:rsidRPr="00C0489E" w:rsidRDefault="00AB45E3" w:rsidP="000B6DE0">
            <w:pPr>
              <w:pStyle w:val="tabnums"/>
            </w:pPr>
            <w:r w:rsidRPr="00C0489E">
              <w:t>1,759</w:t>
            </w:r>
          </w:p>
        </w:tc>
        <w:tc>
          <w:tcPr>
            <w:tcW w:w="0" w:type="auto"/>
            <w:noWrap/>
            <w:vAlign w:val="center"/>
            <w:hideMark/>
          </w:tcPr>
          <w:p w14:paraId="52658915" w14:textId="77777777" w:rsidR="00AB45E3" w:rsidRPr="00C0489E" w:rsidRDefault="00AB45E3" w:rsidP="000B6DE0">
            <w:pPr>
              <w:pStyle w:val="tabnums"/>
            </w:pPr>
            <w:r w:rsidRPr="00C0489E">
              <w:t>0,1099</w:t>
            </w:r>
          </w:p>
        </w:tc>
        <w:tc>
          <w:tcPr>
            <w:tcW w:w="0" w:type="auto"/>
            <w:noWrap/>
            <w:vAlign w:val="center"/>
            <w:hideMark/>
          </w:tcPr>
          <w:p w14:paraId="1C48DE8C" w14:textId="77777777" w:rsidR="00AB45E3" w:rsidRPr="00C0489E" w:rsidRDefault="00AB45E3" w:rsidP="000B6DE0">
            <w:pPr>
              <w:pStyle w:val="tabnums"/>
            </w:pPr>
            <w:r w:rsidRPr="00C0489E">
              <w:t>7,03</w:t>
            </w:r>
          </w:p>
        </w:tc>
        <w:tc>
          <w:tcPr>
            <w:tcW w:w="0" w:type="auto"/>
            <w:noWrap/>
            <w:vAlign w:val="center"/>
            <w:hideMark/>
          </w:tcPr>
          <w:p w14:paraId="328E5443" w14:textId="77777777" w:rsidR="00AB45E3" w:rsidRPr="00C0489E" w:rsidRDefault="00AB45E3" w:rsidP="000B6DE0">
            <w:pPr>
              <w:pStyle w:val="tabnums"/>
            </w:pPr>
            <w:r w:rsidRPr="00C0489E">
              <w:t>0,440</w:t>
            </w:r>
          </w:p>
        </w:tc>
        <w:tc>
          <w:tcPr>
            <w:tcW w:w="0" w:type="auto"/>
            <w:noWrap/>
            <w:vAlign w:val="center"/>
            <w:hideMark/>
          </w:tcPr>
          <w:p w14:paraId="1943590C" w14:textId="77777777" w:rsidR="00AB45E3" w:rsidRPr="00C0489E" w:rsidRDefault="00AB45E3" w:rsidP="000B6DE0">
            <w:pPr>
              <w:pStyle w:val="tabnums"/>
            </w:pPr>
            <w:r w:rsidRPr="00C0489E">
              <w:t>3,34</w:t>
            </w:r>
          </w:p>
        </w:tc>
        <w:tc>
          <w:tcPr>
            <w:tcW w:w="0" w:type="auto"/>
            <w:noWrap/>
            <w:vAlign w:val="center"/>
            <w:hideMark/>
          </w:tcPr>
          <w:p w14:paraId="47BBD882" w14:textId="77777777" w:rsidR="00AB45E3" w:rsidRPr="00C0489E" w:rsidRDefault="00AB45E3" w:rsidP="000B6DE0">
            <w:pPr>
              <w:pStyle w:val="tabnums"/>
            </w:pPr>
            <w:r w:rsidRPr="00C0489E">
              <w:t>1,329</w:t>
            </w:r>
          </w:p>
        </w:tc>
      </w:tr>
      <w:tr w:rsidR="00AB45E3" w:rsidRPr="005E7FC7" w14:paraId="1BA03908" w14:textId="77777777" w:rsidTr="000B6DE0">
        <w:trPr>
          <w:trHeight w:val="300"/>
        </w:trPr>
        <w:tc>
          <w:tcPr>
            <w:tcW w:w="0" w:type="auto"/>
            <w:noWrap/>
            <w:vAlign w:val="center"/>
            <w:hideMark/>
          </w:tcPr>
          <w:p w14:paraId="6994EB8A" w14:textId="77777777" w:rsidR="00AB45E3" w:rsidRPr="00C0489E" w:rsidRDefault="00AB45E3" w:rsidP="000B6DE0">
            <w:pPr>
              <w:pStyle w:val="tabnums"/>
            </w:pPr>
            <w:r w:rsidRPr="00C0489E">
              <w:t>5</w:t>
            </w:r>
          </w:p>
        </w:tc>
        <w:tc>
          <w:tcPr>
            <w:tcW w:w="0" w:type="auto"/>
            <w:noWrap/>
            <w:vAlign w:val="center"/>
            <w:hideMark/>
          </w:tcPr>
          <w:p w14:paraId="111CEDB8" w14:textId="77777777" w:rsidR="00AB45E3" w:rsidRPr="00C0489E" w:rsidRDefault="00AB45E3" w:rsidP="000B6DE0">
            <w:pPr>
              <w:pStyle w:val="tabnums"/>
            </w:pPr>
            <w:r w:rsidRPr="00C0489E">
              <w:t>16</w:t>
            </w:r>
          </w:p>
        </w:tc>
        <w:tc>
          <w:tcPr>
            <w:tcW w:w="0" w:type="auto"/>
            <w:noWrap/>
            <w:vAlign w:val="center"/>
            <w:hideMark/>
          </w:tcPr>
          <w:p w14:paraId="1DD8647E" w14:textId="77777777" w:rsidR="00AB45E3" w:rsidRPr="00C0489E" w:rsidRDefault="00AB45E3" w:rsidP="000B6DE0">
            <w:pPr>
              <w:pStyle w:val="tabnums"/>
            </w:pPr>
            <w:r w:rsidRPr="00C0489E">
              <w:t>R</w:t>
            </w:r>
          </w:p>
        </w:tc>
        <w:tc>
          <w:tcPr>
            <w:tcW w:w="0" w:type="auto"/>
            <w:noWrap/>
            <w:vAlign w:val="center"/>
            <w:hideMark/>
          </w:tcPr>
          <w:p w14:paraId="1193F58A" w14:textId="77777777" w:rsidR="00AB45E3" w:rsidRPr="00C0489E" w:rsidRDefault="00AB45E3" w:rsidP="000B6DE0">
            <w:pPr>
              <w:pStyle w:val="tabnums"/>
            </w:pPr>
            <w:r w:rsidRPr="00C0489E">
              <w:t>1,099</w:t>
            </w:r>
          </w:p>
        </w:tc>
        <w:tc>
          <w:tcPr>
            <w:tcW w:w="0" w:type="auto"/>
            <w:noWrap/>
            <w:vAlign w:val="center"/>
            <w:hideMark/>
          </w:tcPr>
          <w:p w14:paraId="743F78B6" w14:textId="77777777" w:rsidR="00AB45E3" w:rsidRPr="00C0489E" w:rsidRDefault="00AB45E3" w:rsidP="000B6DE0">
            <w:pPr>
              <w:pStyle w:val="tabnums"/>
            </w:pPr>
            <w:r w:rsidRPr="00C0489E">
              <w:t>0,1100</w:t>
            </w:r>
          </w:p>
        </w:tc>
        <w:tc>
          <w:tcPr>
            <w:tcW w:w="0" w:type="auto"/>
            <w:noWrap/>
            <w:vAlign w:val="center"/>
            <w:hideMark/>
          </w:tcPr>
          <w:p w14:paraId="4206C631" w14:textId="77777777" w:rsidR="00AB45E3" w:rsidRPr="00C0489E" w:rsidRDefault="00AB45E3" w:rsidP="000B6DE0">
            <w:pPr>
              <w:pStyle w:val="tabnums"/>
            </w:pPr>
            <w:r w:rsidRPr="00C0489E">
              <w:t>4,40</w:t>
            </w:r>
          </w:p>
        </w:tc>
        <w:tc>
          <w:tcPr>
            <w:tcW w:w="0" w:type="auto"/>
            <w:noWrap/>
            <w:vAlign w:val="center"/>
            <w:hideMark/>
          </w:tcPr>
          <w:p w14:paraId="18EE2B2E" w14:textId="77777777" w:rsidR="00AB45E3" w:rsidRPr="00C0489E" w:rsidRDefault="00AB45E3" w:rsidP="000B6DE0">
            <w:pPr>
              <w:pStyle w:val="tabnums"/>
            </w:pPr>
            <w:r w:rsidRPr="00C0489E">
              <w:t>0,440</w:t>
            </w:r>
          </w:p>
        </w:tc>
        <w:tc>
          <w:tcPr>
            <w:tcW w:w="0" w:type="auto"/>
            <w:noWrap/>
            <w:vAlign w:val="center"/>
            <w:hideMark/>
          </w:tcPr>
          <w:p w14:paraId="03FB5456" w14:textId="77777777" w:rsidR="00AB45E3" w:rsidRPr="00C0489E" w:rsidRDefault="00AB45E3" w:rsidP="000B6DE0">
            <w:pPr>
              <w:pStyle w:val="tabnums"/>
            </w:pPr>
            <w:r w:rsidRPr="00C0489E">
              <w:t>2,42</w:t>
            </w:r>
          </w:p>
        </w:tc>
        <w:tc>
          <w:tcPr>
            <w:tcW w:w="0" w:type="auto"/>
            <w:noWrap/>
            <w:vAlign w:val="center"/>
            <w:hideMark/>
          </w:tcPr>
          <w:p w14:paraId="5BDF2BCD" w14:textId="77777777" w:rsidR="00AB45E3" w:rsidRPr="00C0489E" w:rsidRDefault="00AB45E3" w:rsidP="000B6DE0">
            <w:pPr>
              <w:pStyle w:val="tabnums"/>
            </w:pPr>
            <w:r w:rsidRPr="00C0489E">
              <w:t>1,184</w:t>
            </w:r>
          </w:p>
        </w:tc>
      </w:tr>
      <w:tr w:rsidR="00AB45E3" w:rsidRPr="005E7FC7" w14:paraId="7D4F4447" w14:textId="77777777" w:rsidTr="000B6DE0">
        <w:trPr>
          <w:trHeight w:val="300"/>
        </w:trPr>
        <w:tc>
          <w:tcPr>
            <w:tcW w:w="0" w:type="auto"/>
            <w:noWrap/>
            <w:vAlign w:val="center"/>
            <w:hideMark/>
          </w:tcPr>
          <w:p w14:paraId="6CB8AE69" w14:textId="77777777" w:rsidR="00AB45E3" w:rsidRPr="00C0489E" w:rsidRDefault="00AB45E3" w:rsidP="000B6DE0">
            <w:pPr>
              <w:pStyle w:val="tabnums"/>
            </w:pPr>
            <w:r w:rsidRPr="00C0489E">
              <w:t>5</w:t>
            </w:r>
          </w:p>
        </w:tc>
        <w:tc>
          <w:tcPr>
            <w:tcW w:w="0" w:type="auto"/>
            <w:noWrap/>
            <w:vAlign w:val="center"/>
            <w:hideMark/>
          </w:tcPr>
          <w:p w14:paraId="0407EF6E" w14:textId="77777777" w:rsidR="00AB45E3" w:rsidRPr="00C0489E" w:rsidRDefault="00AB45E3" w:rsidP="000B6DE0">
            <w:pPr>
              <w:pStyle w:val="tabnums"/>
            </w:pPr>
            <w:r w:rsidRPr="00C0489E">
              <w:t>25</w:t>
            </w:r>
          </w:p>
        </w:tc>
        <w:tc>
          <w:tcPr>
            <w:tcW w:w="0" w:type="auto"/>
            <w:noWrap/>
            <w:vAlign w:val="center"/>
            <w:hideMark/>
          </w:tcPr>
          <w:p w14:paraId="3F78F70C" w14:textId="77777777" w:rsidR="00AB45E3" w:rsidRPr="00C0489E" w:rsidRDefault="00AB45E3" w:rsidP="000B6DE0">
            <w:pPr>
              <w:pStyle w:val="tabnums"/>
            </w:pPr>
            <w:r w:rsidRPr="00C0489E">
              <w:t>R</w:t>
            </w:r>
          </w:p>
        </w:tc>
        <w:tc>
          <w:tcPr>
            <w:tcW w:w="0" w:type="auto"/>
            <w:noWrap/>
            <w:vAlign w:val="center"/>
            <w:hideMark/>
          </w:tcPr>
          <w:p w14:paraId="1EAA6805" w14:textId="77777777" w:rsidR="00AB45E3" w:rsidRPr="00C0489E" w:rsidRDefault="00AB45E3" w:rsidP="000B6DE0">
            <w:pPr>
              <w:pStyle w:val="tabnums"/>
            </w:pPr>
            <w:r w:rsidRPr="00C0489E">
              <w:t>0,704</w:t>
            </w:r>
          </w:p>
        </w:tc>
        <w:tc>
          <w:tcPr>
            <w:tcW w:w="0" w:type="auto"/>
            <w:noWrap/>
            <w:vAlign w:val="center"/>
            <w:hideMark/>
          </w:tcPr>
          <w:p w14:paraId="0A65476F" w14:textId="77777777" w:rsidR="00AB45E3" w:rsidRPr="00C0489E" w:rsidRDefault="00AB45E3" w:rsidP="000B6DE0">
            <w:pPr>
              <w:pStyle w:val="tabnums"/>
            </w:pPr>
            <w:r w:rsidRPr="00C0489E">
              <w:t>0,1050</w:t>
            </w:r>
          </w:p>
        </w:tc>
        <w:tc>
          <w:tcPr>
            <w:tcW w:w="0" w:type="auto"/>
            <w:noWrap/>
            <w:vAlign w:val="center"/>
            <w:hideMark/>
          </w:tcPr>
          <w:p w14:paraId="6A7228F7" w14:textId="77777777" w:rsidR="00AB45E3" w:rsidRPr="00C0489E" w:rsidRDefault="00AB45E3" w:rsidP="000B6DE0">
            <w:pPr>
              <w:pStyle w:val="tabnums"/>
            </w:pPr>
            <w:r w:rsidRPr="00C0489E">
              <w:t>2,81</w:t>
            </w:r>
          </w:p>
        </w:tc>
        <w:tc>
          <w:tcPr>
            <w:tcW w:w="0" w:type="auto"/>
            <w:noWrap/>
            <w:vAlign w:val="center"/>
            <w:hideMark/>
          </w:tcPr>
          <w:p w14:paraId="389A7C0C" w14:textId="77777777" w:rsidR="00AB45E3" w:rsidRPr="00C0489E" w:rsidRDefault="00AB45E3" w:rsidP="000B6DE0">
            <w:pPr>
              <w:pStyle w:val="tabnums"/>
            </w:pPr>
            <w:r w:rsidRPr="00C0489E">
              <w:t>0,420</w:t>
            </w:r>
          </w:p>
        </w:tc>
        <w:tc>
          <w:tcPr>
            <w:tcW w:w="0" w:type="auto"/>
            <w:noWrap/>
            <w:vAlign w:val="center"/>
            <w:hideMark/>
          </w:tcPr>
          <w:p w14:paraId="1995BCEA" w14:textId="77777777" w:rsidR="00AB45E3" w:rsidRPr="00C0489E" w:rsidRDefault="00AB45E3" w:rsidP="000B6DE0">
            <w:pPr>
              <w:pStyle w:val="tabnums"/>
            </w:pPr>
            <w:r w:rsidRPr="00C0489E">
              <w:t>1,768</w:t>
            </w:r>
          </w:p>
        </w:tc>
        <w:tc>
          <w:tcPr>
            <w:tcW w:w="0" w:type="auto"/>
            <w:noWrap/>
            <w:vAlign w:val="center"/>
            <w:hideMark/>
          </w:tcPr>
          <w:p w14:paraId="207D2DB5" w14:textId="77777777" w:rsidR="00AB45E3" w:rsidRPr="00C0489E" w:rsidRDefault="00AB45E3" w:rsidP="000B6DE0">
            <w:pPr>
              <w:pStyle w:val="tabnums"/>
            </w:pPr>
            <w:r w:rsidRPr="00C0489E">
              <w:t>1,096</w:t>
            </w:r>
          </w:p>
        </w:tc>
      </w:tr>
      <w:tr w:rsidR="00AB45E3" w:rsidRPr="005E7FC7" w14:paraId="614BF373" w14:textId="77777777" w:rsidTr="000B6DE0">
        <w:trPr>
          <w:trHeight w:val="300"/>
        </w:trPr>
        <w:tc>
          <w:tcPr>
            <w:tcW w:w="0" w:type="auto"/>
            <w:noWrap/>
            <w:vAlign w:val="center"/>
            <w:hideMark/>
          </w:tcPr>
          <w:p w14:paraId="64FB5B97" w14:textId="77777777" w:rsidR="00AB45E3" w:rsidRPr="00C0489E" w:rsidRDefault="00AB45E3" w:rsidP="000B6DE0">
            <w:pPr>
              <w:pStyle w:val="tabnums"/>
            </w:pPr>
            <w:r w:rsidRPr="00C0489E">
              <w:t>5</w:t>
            </w:r>
          </w:p>
        </w:tc>
        <w:tc>
          <w:tcPr>
            <w:tcW w:w="0" w:type="auto"/>
            <w:noWrap/>
            <w:vAlign w:val="center"/>
            <w:hideMark/>
          </w:tcPr>
          <w:p w14:paraId="19F59D2E" w14:textId="77777777" w:rsidR="00AB45E3" w:rsidRPr="00C0489E" w:rsidRDefault="00AB45E3" w:rsidP="000B6DE0">
            <w:pPr>
              <w:pStyle w:val="tabnums"/>
            </w:pPr>
            <w:r w:rsidRPr="00C0489E">
              <w:t>35</w:t>
            </w:r>
          </w:p>
        </w:tc>
        <w:tc>
          <w:tcPr>
            <w:tcW w:w="0" w:type="auto"/>
            <w:noWrap/>
            <w:vAlign w:val="center"/>
            <w:hideMark/>
          </w:tcPr>
          <w:p w14:paraId="7E9BA1B5" w14:textId="77777777" w:rsidR="00AB45E3" w:rsidRPr="00C0489E" w:rsidRDefault="00AB45E3" w:rsidP="000B6DE0">
            <w:pPr>
              <w:pStyle w:val="tabnums"/>
            </w:pPr>
            <w:r w:rsidRPr="00C0489E">
              <w:t>R</w:t>
            </w:r>
          </w:p>
        </w:tc>
        <w:tc>
          <w:tcPr>
            <w:tcW w:w="0" w:type="auto"/>
            <w:noWrap/>
            <w:vAlign w:val="center"/>
            <w:hideMark/>
          </w:tcPr>
          <w:p w14:paraId="33979F35" w14:textId="77777777" w:rsidR="00AB45E3" w:rsidRPr="00C0489E" w:rsidRDefault="00AB45E3" w:rsidP="000B6DE0">
            <w:pPr>
              <w:pStyle w:val="tabnums"/>
            </w:pPr>
            <w:r w:rsidRPr="00C0489E">
              <w:t>0,503</w:t>
            </w:r>
          </w:p>
        </w:tc>
        <w:tc>
          <w:tcPr>
            <w:tcW w:w="0" w:type="auto"/>
            <w:noWrap/>
            <w:vAlign w:val="center"/>
            <w:hideMark/>
          </w:tcPr>
          <w:p w14:paraId="5AC370DF" w14:textId="77777777" w:rsidR="00AB45E3" w:rsidRPr="00C0489E" w:rsidRDefault="00AB45E3" w:rsidP="000B6DE0">
            <w:pPr>
              <w:pStyle w:val="tabnums"/>
            </w:pPr>
            <w:r w:rsidRPr="00C0489E">
              <w:t>0,1016</w:t>
            </w:r>
          </w:p>
        </w:tc>
        <w:tc>
          <w:tcPr>
            <w:tcW w:w="0" w:type="auto"/>
            <w:noWrap/>
            <w:vAlign w:val="center"/>
            <w:hideMark/>
          </w:tcPr>
          <w:p w14:paraId="16CDF2D5" w14:textId="77777777" w:rsidR="00AB45E3" w:rsidRPr="00C0489E" w:rsidRDefault="00AB45E3" w:rsidP="000B6DE0">
            <w:pPr>
              <w:pStyle w:val="tabnums"/>
            </w:pPr>
            <w:r w:rsidRPr="00C0489E">
              <w:t>2,01</w:t>
            </w:r>
          </w:p>
        </w:tc>
        <w:tc>
          <w:tcPr>
            <w:tcW w:w="0" w:type="auto"/>
            <w:noWrap/>
            <w:vAlign w:val="center"/>
            <w:hideMark/>
          </w:tcPr>
          <w:p w14:paraId="75E9845B" w14:textId="77777777" w:rsidR="00AB45E3" w:rsidRPr="00C0489E" w:rsidRDefault="00AB45E3" w:rsidP="000B6DE0">
            <w:pPr>
              <w:pStyle w:val="tabnums"/>
            </w:pPr>
            <w:r w:rsidRPr="00C0489E">
              <w:t>0,406</w:t>
            </w:r>
          </w:p>
        </w:tc>
        <w:tc>
          <w:tcPr>
            <w:tcW w:w="0" w:type="auto"/>
            <w:noWrap/>
            <w:vAlign w:val="center"/>
            <w:hideMark/>
          </w:tcPr>
          <w:p w14:paraId="1A8792FE" w14:textId="77777777" w:rsidR="00AB45E3" w:rsidRPr="00C0489E" w:rsidRDefault="00AB45E3" w:rsidP="000B6DE0">
            <w:pPr>
              <w:pStyle w:val="tabnums"/>
            </w:pPr>
            <w:r w:rsidRPr="00C0489E">
              <w:t>1,384</w:t>
            </w:r>
          </w:p>
        </w:tc>
        <w:tc>
          <w:tcPr>
            <w:tcW w:w="0" w:type="auto"/>
            <w:noWrap/>
            <w:vAlign w:val="center"/>
            <w:hideMark/>
          </w:tcPr>
          <w:p w14:paraId="5E1EDE88" w14:textId="77777777" w:rsidR="00AB45E3" w:rsidRPr="00C0489E" w:rsidRDefault="00AB45E3" w:rsidP="000B6DE0">
            <w:pPr>
              <w:pStyle w:val="tabnums"/>
            </w:pPr>
            <w:r w:rsidRPr="00C0489E">
              <w:t>1,063</w:t>
            </w:r>
          </w:p>
        </w:tc>
      </w:tr>
      <w:tr w:rsidR="00AB45E3" w:rsidRPr="005E7FC7" w14:paraId="47B6F72B" w14:textId="77777777" w:rsidTr="000B6DE0">
        <w:trPr>
          <w:trHeight w:val="300"/>
        </w:trPr>
        <w:tc>
          <w:tcPr>
            <w:tcW w:w="0" w:type="auto"/>
            <w:noWrap/>
            <w:vAlign w:val="center"/>
            <w:hideMark/>
          </w:tcPr>
          <w:p w14:paraId="39C78022" w14:textId="77777777" w:rsidR="00AB45E3" w:rsidRPr="00C0489E" w:rsidRDefault="00AB45E3" w:rsidP="000B6DE0">
            <w:pPr>
              <w:pStyle w:val="tabnums"/>
            </w:pPr>
            <w:r w:rsidRPr="00C0489E">
              <w:t>5</w:t>
            </w:r>
          </w:p>
        </w:tc>
        <w:tc>
          <w:tcPr>
            <w:tcW w:w="0" w:type="auto"/>
            <w:noWrap/>
            <w:vAlign w:val="center"/>
            <w:hideMark/>
          </w:tcPr>
          <w:p w14:paraId="358B6DC5" w14:textId="77777777" w:rsidR="00AB45E3" w:rsidRPr="00C0489E" w:rsidRDefault="00AB45E3" w:rsidP="000B6DE0">
            <w:pPr>
              <w:pStyle w:val="tabnums"/>
            </w:pPr>
            <w:r w:rsidRPr="00C0489E">
              <w:t>50</w:t>
            </w:r>
          </w:p>
        </w:tc>
        <w:tc>
          <w:tcPr>
            <w:tcW w:w="0" w:type="auto"/>
            <w:noWrap/>
            <w:vAlign w:val="center"/>
            <w:hideMark/>
          </w:tcPr>
          <w:p w14:paraId="40FEFB1A" w14:textId="77777777" w:rsidR="00AB45E3" w:rsidRPr="00C0489E" w:rsidRDefault="00AB45E3" w:rsidP="000B6DE0">
            <w:pPr>
              <w:pStyle w:val="tabnums"/>
            </w:pPr>
            <w:r w:rsidRPr="00C0489E">
              <w:t>S</w:t>
            </w:r>
          </w:p>
        </w:tc>
        <w:tc>
          <w:tcPr>
            <w:tcW w:w="0" w:type="auto"/>
            <w:noWrap/>
            <w:vAlign w:val="center"/>
            <w:hideMark/>
          </w:tcPr>
          <w:p w14:paraId="10F3FACD" w14:textId="77777777" w:rsidR="00AB45E3" w:rsidRPr="00C0489E" w:rsidRDefault="00AB45E3" w:rsidP="000B6DE0">
            <w:pPr>
              <w:pStyle w:val="tabnums"/>
            </w:pPr>
            <w:r w:rsidRPr="00C0489E">
              <w:t>0,352</w:t>
            </w:r>
          </w:p>
        </w:tc>
        <w:tc>
          <w:tcPr>
            <w:tcW w:w="0" w:type="auto"/>
            <w:noWrap/>
            <w:vAlign w:val="center"/>
            <w:hideMark/>
          </w:tcPr>
          <w:p w14:paraId="7AE94297" w14:textId="77777777" w:rsidR="00AB45E3" w:rsidRPr="00C0489E" w:rsidRDefault="00AB45E3" w:rsidP="000B6DE0">
            <w:pPr>
              <w:pStyle w:val="tabnums"/>
            </w:pPr>
            <w:r w:rsidRPr="00C0489E">
              <w:t>0,1193</w:t>
            </w:r>
          </w:p>
        </w:tc>
        <w:tc>
          <w:tcPr>
            <w:tcW w:w="0" w:type="auto"/>
            <w:noWrap/>
            <w:vAlign w:val="center"/>
            <w:hideMark/>
          </w:tcPr>
          <w:p w14:paraId="61AC9CEE" w14:textId="77777777" w:rsidR="00AB45E3" w:rsidRPr="00C0489E" w:rsidRDefault="00AB45E3" w:rsidP="000B6DE0">
            <w:pPr>
              <w:pStyle w:val="tabnums"/>
            </w:pPr>
            <w:r w:rsidRPr="00C0489E">
              <w:t>1,408</w:t>
            </w:r>
          </w:p>
        </w:tc>
        <w:tc>
          <w:tcPr>
            <w:tcW w:w="0" w:type="auto"/>
            <w:noWrap/>
            <w:vAlign w:val="center"/>
            <w:hideMark/>
          </w:tcPr>
          <w:p w14:paraId="360D3CE4" w14:textId="77777777" w:rsidR="00AB45E3" w:rsidRPr="00C0489E" w:rsidRDefault="00AB45E3" w:rsidP="000B6DE0">
            <w:pPr>
              <w:pStyle w:val="tabnums"/>
            </w:pPr>
            <w:r w:rsidRPr="00C0489E">
              <w:t>0,477</w:t>
            </w:r>
          </w:p>
        </w:tc>
        <w:tc>
          <w:tcPr>
            <w:tcW w:w="0" w:type="auto"/>
            <w:noWrap/>
            <w:vAlign w:val="center"/>
            <w:hideMark/>
          </w:tcPr>
          <w:p w14:paraId="34E5B5EB" w14:textId="77777777" w:rsidR="00AB45E3" w:rsidRPr="00C0489E" w:rsidRDefault="00AB45E3" w:rsidP="000B6DE0">
            <w:pPr>
              <w:pStyle w:val="tabnums"/>
            </w:pPr>
            <w:r w:rsidRPr="00C0489E">
              <w:t>1,067</w:t>
            </w:r>
          </w:p>
        </w:tc>
        <w:tc>
          <w:tcPr>
            <w:tcW w:w="0" w:type="auto"/>
            <w:noWrap/>
            <w:vAlign w:val="center"/>
            <w:hideMark/>
          </w:tcPr>
          <w:p w14:paraId="6B80CFF6" w14:textId="77777777" w:rsidR="00AB45E3" w:rsidRPr="00C0489E" w:rsidRDefault="00AB45E3" w:rsidP="000B6DE0">
            <w:pPr>
              <w:pStyle w:val="tabnums"/>
            </w:pPr>
            <w:r w:rsidRPr="00C0489E">
              <w:t>1,064</w:t>
            </w:r>
          </w:p>
        </w:tc>
      </w:tr>
      <w:tr w:rsidR="00AB45E3" w:rsidRPr="005E7FC7" w14:paraId="5239A6CB" w14:textId="77777777" w:rsidTr="00AB45E3">
        <w:trPr>
          <w:trHeight w:val="300"/>
        </w:trPr>
        <w:tc>
          <w:tcPr>
            <w:tcW w:w="0" w:type="auto"/>
            <w:tcBorders>
              <w:bottom w:val="single" w:sz="4" w:space="0" w:color="000000" w:themeColor="text1"/>
            </w:tcBorders>
            <w:noWrap/>
            <w:vAlign w:val="center"/>
            <w:hideMark/>
          </w:tcPr>
          <w:p w14:paraId="51350E8D" w14:textId="77777777" w:rsidR="00AB45E3" w:rsidRPr="00C0489E" w:rsidRDefault="00AB45E3" w:rsidP="000B6DE0">
            <w:pPr>
              <w:pStyle w:val="tabnums"/>
            </w:pPr>
            <w:r w:rsidRPr="00C0489E">
              <w:t>5</w:t>
            </w:r>
          </w:p>
        </w:tc>
        <w:tc>
          <w:tcPr>
            <w:tcW w:w="0" w:type="auto"/>
            <w:tcBorders>
              <w:bottom w:val="single" w:sz="4" w:space="0" w:color="000000" w:themeColor="text1"/>
            </w:tcBorders>
            <w:noWrap/>
            <w:vAlign w:val="center"/>
            <w:hideMark/>
          </w:tcPr>
          <w:p w14:paraId="7B7C2092" w14:textId="77777777" w:rsidR="00AB45E3" w:rsidRPr="00C0489E" w:rsidRDefault="00AB45E3" w:rsidP="000B6DE0">
            <w:pPr>
              <w:pStyle w:val="tabnums"/>
            </w:pPr>
            <w:r w:rsidRPr="00C0489E">
              <w:t>70</w:t>
            </w:r>
          </w:p>
        </w:tc>
        <w:tc>
          <w:tcPr>
            <w:tcW w:w="0" w:type="auto"/>
            <w:tcBorders>
              <w:bottom w:val="single" w:sz="4" w:space="0" w:color="000000" w:themeColor="text1"/>
            </w:tcBorders>
            <w:noWrap/>
            <w:vAlign w:val="center"/>
            <w:hideMark/>
          </w:tcPr>
          <w:p w14:paraId="63FA69B6" w14:textId="77777777" w:rsidR="00AB45E3" w:rsidRPr="00C0489E" w:rsidRDefault="00AB45E3" w:rsidP="000B6DE0">
            <w:pPr>
              <w:pStyle w:val="tabnums"/>
            </w:pPr>
            <w:r w:rsidRPr="00C0489E">
              <w:t>S</w:t>
            </w:r>
          </w:p>
        </w:tc>
        <w:tc>
          <w:tcPr>
            <w:tcW w:w="0" w:type="auto"/>
            <w:tcBorders>
              <w:bottom w:val="single" w:sz="4" w:space="0" w:color="000000" w:themeColor="text1"/>
            </w:tcBorders>
            <w:noWrap/>
            <w:vAlign w:val="center"/>
            <w:hideMark/>
          </w:tcPr>
          <w:p w14:paraId="18B661E2" w14:textId="77777777" w:rsidR="00AB45E3" w:rsidRPr="00C0489E" w:rsidRDefault="00AB45E3" w:rsidP="000B6DE0">
            <w:pPr>
              <w:pStyle w:val="tabnums"/>
            </w:pPr>
            <w:r w:rsidRPr="00C0489E">
              <w:t>0,252</w:t>
            </w:r>
          </w:p>
        </w:tc>
        <w:tc>
          <w:tcPr>
            <w:tcW w:w="0" w:type="auto"/>
            <w:tcBorders>
              <w:bottom w:val="single" w:sz="4" w:space="0" w:color="000000" w:themeColor="text1"/>
            </w:tcBorders>
            <w:noWrap/>
            <w:vAlign w:val="center"/>
            <w:hideMark/>
          </w:tcPr>
          <w:p w14:paraId="27D5CAC2" w14:textId="77777777" w:rsidR="00AB45E3" w:rsidRPr="00C0489E" w:rsidRDefault="00AB45E3" w:rsidP="000B6DE0">
            <w:pPr>
              <w:pStyle w:val="tabnums"/>
            </w:pPr>
            <w:r w:rsidRPr="00C0489E">
              <w:t>0,1148</w:t>
            </w:r>
          </w:p>
        </w:tc>
        <w:tc>
          <w:tcPr>
            <w:tcW w:w="0" w:type="auto"/>
            <w:tcBorders>
              <w:bottom w:val="single" w:sz="4" w:space="0" w:color="000000" w:themeColor="text1"/>
            </w:tcBorders>
            <w:noWrap/>
            <w:vAlign w:val="center"/>
            <w:hideMark/>
          </w:tcPr>
          <w:p w14:paraId="4FD03C08" w14:textId="77777777" w:rsidR="00AB45E3" w:rsidRPr="00C0489E" w:rsidRDefault="00AB45E3" w:rsidP="000B6DE0">
            <w:pPr>
              <w:pStyle w:val="tabnums"/>
            </w:pPr>
            <w:r w:rsidRPr="00C0489E">
              <w:t>1,006</w:t>
            </w:r>
          </w:p>
        </w:tc>
        <w:tc>
          <w:tcPr>
            <w:tcW w:w="0" w:type="auto"/>
            <w:tcBorders>
              <w:bottom w:val="single" w:sz="4" w:space="0" w:color="000000" w:themeColor="text1"/>
            </w:tcBorders>
            <w:noWrap/>
            <w:vAlign w:val="center"/>
            <w:hideMark/>
          </w:tcPr>
          <w:p w14:paraId="029BEAA8" w14:textId="77777777" w:rsidR="00AB45E3" w:rsidRPr="00C0489E" w:rsidRDefault="00AB45E3" w:rsidP="000B6DE0">
            <w:pPr>
              <w:pStyle w:val="tabnums"/>
            </w:pPr>
            <w:r w:rsidRPr="00C0489E">
              <w:t>0,459</w:t>
            </w:r>
          </w:p>
        </w:tc>
        <w:tc>
          <w:tcPr>
            <w:tcW w:w="0" w:type="auto"/>
            <w:tcBorders>
              <w:bottom w:val="single" w:sz="4" w:space="0" w:color="000000" w:themeColor="text1"/>
            </w:tcBorders>
            <w:noWrap/>
            <w:vAlign w:val="center"/>
            <w:hideMark/>
          </w:tcPr>
          <w:p w14:paraId="3285EA27" w14:textId="77777777" w:rsidR="00AB45E3" w:rsidRPr="00C0489E" w:rsidRDefault="00AB45E3" w:rsidP="000B6DE0">
            <w:pPr>
              <w:pStyle w:val="tabnums"/>
            </w:pPr>
            <w:r w:rsidRPr="00C0489E">
              <w:t>0,838</w:t>
            </w:r>
          </w:p>
        </w:tc>
        <w:tc>
          <w:tcPr>
            <w:tcW w:w="0" w:type="auto"/>
            <w:tcBorders>
              <w:bottom w:val="single" w:sz="4" w:space="0" w:color="000000" w:themeColor="text1"/>
            </w:tcBorders>
            <w:noWrap/>
            <w:vAlign w:val="center"/>
            <w:hideMark/>
          </w:tcPr>
          <w:p w14:paraId="567499B5" w14:textId="77777777" w:rsidR="00AB45E3" w:rsidRPr="00C0489E" w:rsidRDefault="00AB45E3" w:rsidP="000B6DE0">
            <w:pPr>
              <w:pStyle w:val="tabnums"/>
            </w:pPr>
            <w:r w:rsidRPr="00C0489E">
              <w:t>1,059</w:t>
            </w:r>
          </w:p>
        </w:tc>
      </w:tr>
      <w:tr w:rsidR="00AB45E3" w:rsidRPr="005E7FC7" w14:paraId="6EE8C634" w14:textId="77777777" w:rsidTr="00AB45E3">
        <w:trPr>
          <w:trHeight w:val="300"/>
        </w:trPr>
        <w:tc>
          <w:tcPr>
            <w:tcW w:w="0" w:type="auto"/>
            <w:tcBorders>
              <w:bottom w:val="nil"/>
            </w:tcBorders>
            <w:noWrap/>
            <w:vAlign w:val="center"/>
            <w:hideMark/>
          </w:tcPr>
          <w:p w14:paraId="08C0A51F" w14:textId="77777777" w:rsidR="00AB45E3" w:rsidRPr="00C0489E" w:rsidRDefault="00AB45E3" w:rsidP="000B6DE0">
            <w:pPr>
              <w:pStyle w:val="tabnums"/>
            </w:pPr>
            <w:r w:rsidRPr="00C0489E">
              <w:t>5</w:t>
            </w:r>
          </w:p>
        </w:tc>
        <w:tc>
          <w:tcPr>
            <w:tcW w:w="0" w:type="auto"/>
            <w:tcBorders>
              <w:bottom w:val="nil"/>
            </w:tcBorders>
            <w:noWrap/>
            <w:vAlign w:val="center"/>
            <w:hideMark/>
          </w:tcPr>
          <w:p w14:paraId="618B54E6" w14:textId="77777777" w:rsidR="00AB45E3" w:rsidRPr="00C0489E" w:rsidRDefault="00AB45E3" w:rsidP="000B6DE0">
            <w:pPr>
              <w:pStyle w:val="tabnums"/>
            </w:pPr>
            <w:r w:rsidRPr="00C0489E">
              <w:t>95</w:t>
            </w:r>
          </w:p>
        </w:tc>
        <w:tc>
          <w:tcPr>
            <w:tcW w:w="0" w:type="auto"/>
            <w:tcBorders>
              <w:bottom w:val="nil"/>
            </w:tcBorders>
            <w:noWrap/>
            <w:vAlign w:val="center"/>
            <w:hideMark/>
          </w:tcPr>
          <w:p w14:paraId="3944F610" w14:textId="77777777" w:rsidR="00AB45E3" w:rsidRPr="00C0489E" w:rsidRDefault="00AB45E3" w:rsidP="000B6DE0">
            <w:pPr>
              <w:pStyle w:val="tabnums"/>
            </w:pPr>
            <w:r w:rsidRPr="00C0489E">
              <w:t>S</w:t>
            </w:r>
          </w:p>
        </w:tc>
        <w:tc>
          <w:tcPr>
            <w:tcW w:w="0" w:type="auto"/>
            <w:tcBorders>
              <w:bottom w:val="nil"/>
            </w:tcBorders>
            <w:noWrap/>
            <w:vAlign w:val="center"/>
            <w:hideMark/>
          </w:tcPr>
          <w:p w14:paraId="25A09CFB" w14:textId="77777777" w:rsidR="00AB45E3" w:rsidRPr="00C0489E" w:rsidRDefault="00AB45E3" w:rsidP="000B6DE0">
            <w:pPr>
              <w:pStyle w:val="tabnums"/>
            </w:pPr>
            <w:r w:rsidRPr="00C0489E">
              <w:t>0,1856</w:t>
            </w:r>
          </w:p>
        </w:tc>
        <w:tc>
          <w:tcPr>
            <w:tcW w:w="0" w:type="auto"/>
            <w:tcBorders>
              <w:bottom w:val="nil"/>
            </w:tcBorders>
            <w:noWrap/>
            <w:vAlign w:val="center"/>
            <w:hideMark/>
          </w:tcPr>
          <w:p w14:paraId="1DB30282" w14:textId="77777777" w:rsidR="00AB45E3" w:rsidRPr="00C0489E" w:rsidRDefault="00AB45E3" w:rsidP="000B6DE0">
            <w:pPr>
              <w:pStyle w:val="tabnums"/>
            </w:pPr>
            <w:r w:rsidRPr="00C0489E">
              <w:t>0,1109</w:t>
            </w:r>
          </w:p>
        </w:tc>
        <w:tc>
          <w:tcPr>
            <w:tcW w:w="0" w:type="auto"/>
            <w:tcBorders>
              <w:bottom w:val="nil"/>
            </w:tcBorders>
            <w:noWrap/>
            <w:vAlign w:val="center"/>
            <w:hideMark/>
          </w:tcPr>
          <w:p w14:paraId="7773E6FA" w14:textId="77777777" w:rsidR="00AB45E3" w:rsidRPr="00C0489E" w:rsidRDefault="00AB45E3" w:rsidP="000B6DE0">
            <w:pPr>
              <w:pStyle w:val="tabnums"/>
            </w:pPr>
            <w:r w:rsidRPr="00C0489E">
              <w:t>0,742</w:t>
            </w:r>
          </w:p>
        </w:tc>
        <w:tc>
          <w:tcPr>
            <w:tcW w:w="0" w:type="auto"/>
            <w:tcBorders>
              <w:bottom w:val="nil"/>
            </w:tcBorders>
            <w:noWrap/>
            <w:vAlign w:val="center"/>
            <w:hideMark/>
          </w:tcPr>
          <w:p w14:paraId="3470F60A" w14:textId="77777777" w:rsidR="00AB45E3" w:rsidRPr="00C0489E" w:rsidRDefault="00AB45E3" w:rsidP="000B6DE0">
            <w:pPr>
              <w:pStyle w:val="tabnums"/>
            </w:pPr>
            <w:r w:rsidRPr="00C0489E">
              <w:t>0,444</w:t>
            </w:r>
          </w:p>
        </w:tc>
        <w:tc>
          <w:tcPr>
            <w:tcW w:w="0" w:type="auto"/>
            <w:tcBorders>
              <w:bottom w:val="nil"/>
            </w:tcBorders>
            <w:noWrap/>
            <w:vAlign w:val="center"/>
            <w:hideMark/>
          </w:tcPr>
          <w:p w14:paraId="6C9BA2CA" w14:textId="77777777" w:rsidR="00AB45E3" w:rsidRPr="00C0489E" w:rsidRDefault="00AB45E3" w:rsidP="000B6DE0">
            <w:pPr>
              <w:pStyle w:val="tabnums"/>
            </w:pPr>
            <w:r w:rsidRPr="00C0489E">
              <w:t>0,677</w:t>
            </w:r>
          </w:p>
        </w:tc>
        <w:tc>
          <w:tcPr>
            <w:tcW w:w="0" w:type="auto"/>
            <w:tcBorders>
              <w:bottom w:val="nil"/>
            </w:tcBorders>
            <w:noWrap/>
            <w:vAlign w:val="center"/>
            <w:hideMark/>
          </w:tcPr>
          <w:p w14:paraId="29C11253" w14:textId="77777777" w:rsidR="00AB45E3" w:rsidRPr="00C0489E" w:rsidRDefault="00AB45E3" w:rsidP="000B6DE0">
            <w:pPr>
              <w:pStyle w:val="tabnums"/>
            </w:pPr>
            <w:r w:rsidRPr="00C0489E">
              <w:t>1,054</w:t>
            </w:r>
          </w:p>
        </w:tc>
      </w:tr>
    </w:tbl>
    <w:p w14:paraId="7D41E09A" w14:textId="77777777" w:rsidR="00C0489E" w:rsidRDefault="00C0489E" w:rsidP="009448FE"/>
    <w:p w14:paraId="1A5424B7" w14:textId="77777777" w:rsidR="00AB45E3" w:rsidRDefault="00AB45E3">
      <w:pPr>
        <w:spacing w:after="200" w:line="276" w:lineRule="auto"/>
        <w:ind w:firstLine="0"/>
        <w:jc w:val="left"/>
        <w:rPr>
          <w:i/>
          <w:sz w:val="22"/>
          <w:szCs w:val="18"/>
        </w:rPr>
      </w:pPr>
      <w:r>
        <w:br w:type="page"/>
      </w:r>
    </w:p>
    <w:p w14:paraId="17923BAE" w14:textId="53F5DE0B" w:rsidR="00AB45E3" w:rsidRPr="00AB45E3" w:rsidRDefault="00AB45E3" w:rsidP="00AB45E3">
      <w:pPr>
        <w:pStyle w:val="tabtitlecont"/>
      </w:pPr>
      <w:r w:rsidRPr="00AB45E3">
        <w:t>Продолжение таблицы А.4</w:t>
      </w:r>
    </w:p>
    <w:tbl>
      <w:tblPr>
        <w:tblStyle w:val="aa"/>
        <w:tblW w:w="0" w:type="auto"/>
        <w:tblLook w:val="04A0" w:firstRow="1" w:lastRow="0" w:firstColumn="1" w:lastColumn="0" w:noHBand="0" w:noVBand="1"/>
      </w:tblPr>
      <w:tblGrid>
        <w:gridCol w:w="626"/>
        <w:gridCol w:w="698"/>
        <w:gridCol w:w="774"/>
        <w:gridCol w:w="1100"/>
        <w:gridCol w:w="1100"/>
        <w:gridCol w:w="1186"/>
        <w:gridCol w:w="1186"/>
        <w:gridCol w:w="1195"/>
        <w:gridCol w:w="1195"/>
      </w:tblGrid>
      <w:tr w:rsidR="00AB45E3" w14:paraId="72189C1E" w14:textId="77777777" w:rsidTr="000B6DE0">
        <w:trPr>
          <w:tblHeader/>
        </w:trPr>
        <w:tc>
          <w:tcPr>
            <w:tcW w:w="0" w:type="auto"/>
            <w:vMerge w:val="restart"/>
            <w:vAlign w:val="center"/>
          </w:tcPr>
          <w:p w14:paraId="60084CB0" w14:textId="77777777" w:rsidR="00AB45E3" w:rsidRPr="00BF5958" w:rsidRDefault="00000000" w:rsidP="000B6DE0">
            <w:pPr>
              <w:pStyle w:val="tabhead"/>
              <w:rPr>
                <w:iCs/>
                <w:vertAlign w:val="superscript"/>
                <w:lang w:val="en-US"/>
              </w:rPr>
            </w:pPr>
            <m:oMath>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rPr>
                    <m:t>ж</m:t>
                  </m:r>
                </m:sub>
              </m:sSub>
            </m:oMath>
            <w:r w:rsidR="00AB45E3">
              <w:rPr>
                <w:lang w:val="en-US"/>
              </w:rPr>
              <w:t>,</w:t>
            </w:r>
            <w:r w:rsidR="00AB45E3">
              <w:rPr>
                <w:iCs/>
                <w:vertAlign w:val="superscript"/>
                <w:lang w:val="en-US"/>
              </w:rPr>
              <w:t>1)</w:t>
            </w:r>
          </w:p>
          <w:p w14:paraId="3972EAE8" w14:textId="77777777" w:rsidR="00AB45E3" w:rsidRPr="00642274" w:rsidRDefault="00AB45E3" w:rsidP="000B6DE0">
            <w:pPr>
              <w:pStyle w:val="tabhead"/>
              <w:rPr>
                <w:iCs/>
              </w:rPr>
            </w:pPr>
            <w:r>
              <w:rPr>
                <w:iCs/>
                <w:lang w:val="en-US"/>
              </w:rPr>
              <w:t>шт.</w:t>
            </w:r>
          </w:p>
        </w:tc>
        <w:tc>
          <w:tcPr>
            <w:tcW w:w="0" w:type="auto"/>
            <w:vMerge w:val="restart"/>
            <w:vAlign w:val="center"/>
          </w:tcPr>
          <w:p w14:paraId="08AAA080" w14:textId="77777777" w:rsidR="00AB45E3" w:rsidRDefault="00000000" w:rsidP="000B6DE0">
            <w:pPr>
              <w:pStyle w:val="tabhead"/>
            </w:pPr>
            <m:oMath>
              <m:sSub>
                <m:sSubPr>
                  <m:ctrlPr>
                    <w:rPr>
                      <w:rFonts w:ascii="Cambria Math" w:hAnsi="Cambria Math"/>
                    </w:rPr>
                  </m:ctrlPr>
                </m:sSubPr>
                <m:e>
                  <m:r>
                    <w:rPr>
                      <w:rFonts w:ascii="Cambria Math" w:hAnsi="Cambria Math"/>
                    </w:rPr>
                    <m:t>S</m:t>
                  </m:r>
                </m:e>
                <m:sub>
                  <m:r>
                    <m:rPr>
                      <m:sty m:val="p"/>
                    </m:rPr>
                    <w:rPr>
                      <w:rFonts w:ascii="Cambria Math" w:hAnsi="Cambria Math"/>
                    </w:rPr>
                    <m:t>ж</m:t>
                  </m:r>
                </m:sub>
              </m:sSub>
            </m:oMath>
            <w:r w:rsidR="00AB45E3">
              <w:t>,</w:t>
            </w:r>
            <w:r w:rsidR="00AB45E3">
              <w:rPr>
                <w:iCs/>
                <w:vertAlign w:val="superscript"/>
              </w:rPr>
              <w:t>2</w:t>
            </w:r>
            <w:r w:rsidR="00AB45E3">
              <w:rPr>
                <w:iCs/>
                <w:vertAlign w:val="superscript"/>
                <w:lang w:val="en-US"/>
              </w:rPr>
              <w:t>)</w:t>
            </w:r>
            <w:r w:rsidR="00AB45E3">
              <w:t xml:space="preserve"> </w:t>
            </w:r>
          </w:p>
          <w:p w14:paraId="14DBF64A" w14:textId="77777777" w:rsidR="00AB45E3" w:rsidRPr="00642274" w:rsidRDefault="00AB45E3" w:rsidP="000B6DE0">
            <w:pPr>
              <w:pStyle w:val="tabhead"/>
              <w:rPr>
                <w:iCs/>
                <w:lang w:val="en-US"/>
              </w:rPr>
            </w:pPr>
            <w:r>
              <w:t>мм</w:t>
            </w:r>
            <w:r>
              <w:rPr>
                <w:vertAlign w:val="superscript"/>
              </w:rPr>
              <w:t>2</w:t>
            </w:r>
          </w:p>
        </w:tc>
        <w:tc>
          <w:tcPr>
            <w:tcW w:w="0" w:type="auto"/>
            <w:vMerge w:val="restart"/>
            <w:vAlign w:val="center"/>
          </w:tcPr>
          <w:p w14:paraId="558439AA" w14:textId="77777777" w:rsidR="00AB45E3" w:rsidRPr="00BF5958" w:rsidRDefault="00AB45E3" w:rsidP="000B6DE0">
            <w:pPr>
              <w:pStyle w:val="tabhead"/>
              <w:rPr>
                <w:vertAlign w:val="superscript"/>
              </w:rPr>
            </w:pPr>
            <w:r>
              <w:t>Тип жил </w:t>
            </w:r>
            <w:r>
              <w:rPr>
                <w:vertAlign w:val="superscript"/>
              </w:rPr>
              <w:t>3)</w:t>
            </w:r>
          </w:p>
        </w:tc>
        <w:tc>
          <w:tcPr>
            <w:tcW w:w="0" w:type="auto"/>
            <w:gridSpan w:val="2"/>
            <w:vAlign w:val="center"/>
          </w:tcPr>
          <w:p w14:paraId="4CA52538" w14:textId="77777777" w:rsidR="00AB45E3" w:rsidRPr="005E7FC7" w:rsidRDefault="00AB45E3" w:rsidP="000B6DE0">
            <w:pPr>
              <w:pStyle w:val="tabhead"/>
            </w:pPr>
            <w:r>
              <w:t>Прямая последовательность</w:t>
            </w:r>
          </w:p>
        </w:tc>
        <w:tc>
          <w:tcPr>
            <w:tcW w:w="0" w:type="auto"/>
            <w:gridSpan w:val="2"/>
            <w:vAlign w:val="center"/>
          </w:tcPr>
          <w:p w14:paraId="7691B5D9" w14:textId="75FA295E" w:rsidR="00AB45E3" w:rsidRPr="00301D1A" w:rsidRDefault="00AB45E3" w:rsidP="000B6DE0">
            <w:pPr>
              <w:pStyle w:val="tabhead"/>
              <w:rPr>
                <w:vertAlign w:val="superscript"/>
              </w:rPr>
            </w:pPr>
            <w:r>
              <w:t xml:space="preserve">Нулевая последовательность при замыканиях на </w:t>
            </w:r>
            <w:r>
              <w:rPr>
                <w:lang w:val="en-US"/>
              </w:rPr>
              <w:t>N</w:t>
            </w:r>
            <w:r w:rsidRPr="009E383E">
              <w:t xml:space="preserve"> </w:t>
            </w:r>
            <w:r>
              <w:t>жилу</w:t>
            </w:r>
            <w:r w:rsidR="00A57540">
              <w:t> </w:t>
            </w:r>
            <w:r w:rsidR="00A57540">
              <w:rPr>
                <w:vertAlign w:val="superscript"/>
              </w:rPr>
              <w:t>4)</w:t>
            </w:r>
          </w:p>
        </w:tc>
        <w:tc>
          <w:tcPr>
            <w:tcW w:w="0" w:type="auto"/>
            <w:gridSpan w:val="2"/>
            <w:vAlign w:val="center"/>
          </w:tcPr>
          <w:p w14:paraId="4EFA443C" w14:textId="1CE92345" w:rsidR="00AB45E3" w:rsidRPr="00301D1A" w:rsidRDefault="00AB45E3" w:rsidP="000B6DE0">
            <w:pPr>
              <w:pStyle w:val="tabhead"/>
              <w:rPr>
                <w:vertAlign w:val="superscript"/>
              </w:rPr>
            </w:pPr>
            <w:r>
              <w:t xml:space="preserve">Нулевая последовательность при замыканиях </w:t>
            </w:r>
            <w:r w:rsidR="00C500D9">
              <w:t>на</w:t>
            </w:r>
            <w:r w:rsidR="00C500D9" w:rsidRPr="009E383E">
              <w:t xml:space="preserve"> </w:t>
            </w:r>
            <w:r w:rsidR="00C500D9">
              <w:rPr>
                <w:lang w:val="en-US"/>
              </w:rPr>
              <w:t>PE</w:t>
            </w:r>
            <w:r w:rsidR="00C500D9" w:rsidRPr="0032593F">
              <w:t xml:space="preserve"> </w:t>
            </w:r>
            <w:r w:rsidR="00C500D9">
              <w:t>жилу</w:t>
            </w:r>
            <w:r w:rsidR="00A57540">
              <w:t> </w:t>
            </w:r>
            <w:r w:rsidR="00A57540">
              <w:rPr>
                <w:vertAlign w:val="superscript"/>
              </w:rPr>
              <w:t>5)</w:t>
            </w:r>
            <w:r w:rsidR="00C500D9" w:rsidRPr="004402EB">
              <w:rPr>
                <w:vertAlign w:val="superscript"/>
              </w:rPr>
              <w:t>, 6)</w:t>
            </w:r>
          </w:p>
        </w:tc>
      </w:tr>
      <w:tr w:rsidR="00AB45E3" w14:paraId="102B263D" w14:textId="77777777" w:rsidTr="000B6DE0">
        <w:trPr>
          <w:tblHeader/>
        </w:trPr>
        <w:tc>
          <w:tcPr>
            <w:tcW w:w="0" w:type="auto"/>
            <w:vMerge/>
            <w:tcBorders>
              <w:bottom w:val="double" w:sz="4" w:space="0" w:color="auto"/>
            </w:tcBorders>
            <w:vAlign w:val="center"/>
          </w:tcPr>
          <w:p w14:paraId="352A2170" w14:textId="77777777" w:rsidR="00AB45E3" w:rsidRDefault="00AB45E3" w:rsidP="000B6DE0">
            <w:pPr>
              <w:pStyle w:val="tabhead"/>
            </w:pPr>
          </w:p>
        </w:tc>
        <w:tc>
          <w:tcPr>
            <w:tcW w:w="0" w:type="auto"/>
            <w:vMerge/>
            <w:tcBorders>
              <w:bottom w:val="double" w:sz="4" w:space="0" w:color="auto"/>
            </w:tcBorders>
            <w:vAlign w:val="center"/>
          </w:tcPr>
          <w:p w14:paraId="2C5186F4" w14:textId="77777777" w:rsidR="00AB45E3" w:rsidRDefault="00AB45E3" w:rsidP="000B6DE0">
            <w:pPr>
              <w:pStyle w:val="tabhead"/>
            </w:pPr>
          </w:p>
        </w:tc>
        <w:tc>
          <w:tcPr>
            <w:tcW w:w="0" w:type="auto"/>
            <w:vMerge/>
            <w:tcBorders>
              <w:bottom w:val="double" w:sz="4" w:space="0" w:color="auto"/>
            </w:tcBorders>
            <w:vAlign w:val="center"/>
          </w:tcPr>
          <w:p w14:paraId="4EB2FA22" w14:textId="77777777" w:rsidR="00AB45E3" w:rsidRDefault="00AB45E3" w:rsidP="000B6DE0">
            <w:pPr>
              <w:pStyle w:val="tabhead"/>
            </w:pPr>
          </w:p>
        </w:tc>
        <w:tc>
          <w:tcPr>
            <w:tcW w:w="0" w:type="auto"/>
            <w:tcBorders>
              <w:bottom w:val="double" w:sz="4" w:space="0" w:color="auto"/>
            </w:tcBorders>
            <w:vAlign w:val="center"/>
          </w:tcPr>
          <w:p w14:paraId="4332CCBC" w14:textId="77777777" w:rsidR="00AB45E3" w:rsidRDefault="00000000" w:rsidP="000B6DE0">
            <w:pPr>
              <w:pStyle w:val="tabhead"/>
              <w:rPr>
                <w:iCs/>
                <w:lang w:val="en-US"/>
              </w:rPr>
            </w:pPr>
            <m:oMath>
              <m:sSub>
                <m:sSubPr>
                  <m:ctrlPr>
                    <w:rPr>
                      <w:rFonts w:ascii="Cambria Math" w:hAnsi="Cambria Math"/>
                    </w:rPr>
                  </m:ctrlPr>
                </m:sSubPr>
                <m:e>
                  <m:r>
                    <w:rPr>
                      <w:rFonts w:ascii="Cambria Math" w:hAnsi="Cambria Math"/>
                    </w:rPr>
                    <m:t>R</m:t>
                  </m:r>
                </m:e>
                <m:sub>
                  <m:r>
                    <m:rPr>
                      <m:sty m:val="p"/>
                    </m:rPr>
                    <w:rPr>
                      <w:rFonts w:ascii="Cambria Math" w:hAnsi="Cambria Math"/>
                    </w:rPr>
                    <m:t>1</m:t>
                  </m:r>
                </m:sub>
              </m:sSub>
              <m:r>
                <m:rPr>
                  <m:sty m:val="p"/>
                </m:rPr>
                <w:rPr>
                  <w:rFonts w:ascii="Cambria Math" w:hAnsi="Cambria Math"/>
                </w:rPr>
                <m:t>,</m:t>
              </m:r>
            </m:oMath>
            <w:r w:rsidR="00AB45E3">
              <w:rPr>
                <w:iCs/>
                <w:lang w:val="en-US"/>
              </w:rPr>
              <w:t xml:space="preserve"> </w:t>
            </w:r>
          </w:p>
          <w:p w14:paraId="0EE50EBC" w14:textId="77777777" w:rsidR="00AB45E3" w:rsidRDefault="00AB45E3" w:rsidP="000B6DE0">
            <w:pPr>
              <w:pStyle w:val="tabhead"/>
            </w:pPr>
            <w:r>
              <w:rPr>
                <w:iCs/>
                <w:lang w:val="en-US"/>
              </w:rPr>
              <w:t>мОм/</w:t>
            </w:r>
            <w:r>
              <w:rPr>
                <w:iCs/>
              </w:rPr>
              <w:t>м</w:t>
            </w:r>
          </w:p>
        </w:tc>
        <w:tc>
          <w:tcPr>
            <w:tcW w:w="0" w:type="auto"/>
            <w:tcBorders>
              <w:bottom w:val="double" w:sz="4" w:space="0" w:color="auto"/>
            </w:tcBorders>
            <w:vAlign w:val="center"/>
          </w:tcPr>
          <w:p w14:paraId="0472EBE3" w14:textId="77777777" w:rsidR="00AB45E3" w:rsidRDefault="00000000" w:rsidP="000B6DE0">
            <w:pPr>
              <w:pStyle w:val="tabhead"/>
              <w:rPr>
                <w:iCs/>
                <w:lang w:val="en-US"/>
              </w:rPr>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oMath>
            <w:r w:rsidR="00AB45E3">
              <w:rPr>
                <w:iCs/>
                <w:lang w:val="en-US"/>
              </w:rPr>
              <w:t xml:space="preserve"> </w:t>
            </w:r>
          </w:p>
          <w:p w14:paraId="47D00FAC" w14:textId="77777777" w:rsidR="00AB45E3" w:rsidRDefault="00AB45E3" w:rsidP="000B6DE0">
            <w:pPr>
              <w:pStyle w:val="tabhead"/>
            </w:pPr>
            <w:r>
              <w:rPr>
                <w:iCs/>
                <w:lang w:val="en-US"/>
              </w:rPr>
              <w:t>мОм/</w:t>
            </w:r>
            <w:r>
              <w:rPr>
                <w:iCs/>
              </w:rPr>
              <w:t>м</w:t>
            </w:r>
          </w:p>
        </w:tc>
        <w:tc>
          <w:tcPr>
            <w:tcW w:w="0" w:type="auto"/>
            <w:tcBorders>
              <w:bottom w:val="double" w:sz="4" w:space="0" w:color="auto"/>
            </w:tcBorders>
            <w:vAlign w:val="center"/>
          </w:tcPr>
          <w:p w14:paraId="13F619C5" w14:textId="77777777" w:rsidR="00AB45E3" w:rsidRDefault="00000000" w:rsidP="000B6DE0">
            <w:pPr>
              <w:pStyle w:val="tabhead"/>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63475DB3" w14:textId="77777777" w:rsidR="00AB45E3" w:rsidRDefault="00AB45E3" w:rsidP="000B6DE0">
            <w:pPr>
              <w:pStyle w:val="tabhead"/>
            </w:pPr>
            <w:r>
              <w:rPr>
                <w:iCs/>
                <w:lang w:val="en-US"/>
              </w:rPr>
              <w:t>мОм/</w:t>
            </w:r>
            <w:r>
              <w:rPr>
                <w:iCs/>
              </w:rPr>
              <w:t>м</w:t>
            </w:r>
          </w:p>
        </w:tc>
        <w:tc>
          <w:tcPr>
            <w:tcW w:w="0" w:type="auto"/>
            <w:tcBorders>
              <w:bottom w:val="double" w:sz="4" w:space="0" w:color="auto"/>
            </w:tcBorders>
            <w:vAlign w:val="center"/>
          </w:tcPr>
          <w:p w14:paraId="43E292A4" w14:textId="77777777" w:rsidR="00AB45E3" w:rsidRPr="005E7FC7" w:rsidRDefault="00000000" w:rsidP="000B6DE0">
            <w:pPr>
              <w:pStyle w:val="tabhead"/>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662065A8" w14:textId="77777777" w:rsidR="00AB45E3" w:rsidRPr="005E7FC7" w:rsidRDefault="00AB45E3" w:rsidP="000B6DE0">
            <w:pPr>
              <w:pStyle w:val="tabhead"/>
            </w:pPr>
            <w:r>
              <w:rPr>
                <w:iCs/>
                <w:lang w:val="en-US"/>
              </w:rPr>
              <w:t>мОм/</w:t>
            </w:r>
            <w:r>
              <w:rPr>
                <w:iCs/>
              </w:rPr>
              <w:t>м</w:t>
            </w:r>
          </w:p>
        </w:tc>
        <w:tc>
          <w:tcPr>
            <w:tcW w:w="0" w:type="auto"/>
            <w:tcBorders>
              <w:bottom w:val="double" w:sz="4" w:space="0" w:color="auto"/>
            </w:tcBorders>
            <w:vAlign w:val="center"/>
          </w:tcPr>
          <w:p w14:paraId="03E8D432" w14:textId="0315EF5B" w:rsidR="00AB45E3" w:rsidRPr="005E7FC7" w:rsidRDefault="00000000" w:rsidP="000B6DE0">
            <w:pPr>
              <w:pStyle w:val="tabhead"/>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162146CD" w14:textId="77777777" w:rsidR="00AB45E3" w:rsidRPr="005E7FC7" w:rsidRDefault="00AB45E3" w:rsidP="000B6DE0">
            <w:pPr>
              <w:pStyle w:val="tabhead"/>
            </w:pPr>
            <w:r>
              <w:rPr>
                <w:iCs/>
                <w:lang w:val="en-US"/>
              </w:rPr>
              <w:t>мОм/</w:t>
            </w:r>
            <w:r>
              <w:rPr>
                <w:iCs/>
              </w:rPr>
              <w:t>м</w:t>
            </w:r>
          </w:p>
        </w:tc>
        <w:tc>
          <w:tcPr>
            <w:tcW w:w="0" w:type="auto"/>
            <w:tcBorders>
              <w:bottom w:val="double" w:sz="4" w:space="0" w:color="auto"/>
            </w:tcBorders>
            <w:vAlign w:val="center"/>
          </w:tcPr>
          <w:p w14:paraId="15A5E8A3" w14:textId="7B8C2602" w:rsidR="00AB45E3" w:rsidRPr="005E7FC7" w:rsidRDefault="00000000" w:rsidP="000B6DE0">
            <w:pPr>
              <w:pStyle w:val="tabhead"/>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18DA779B" w14:textId="77777777" w:rsidR="00AB45E3" w:rsidRPr="005E7FC7" w:rsidRDefault="00AB45E3" w:rsidP="000B6DE0">
            <w:pPr>
              <w:pStyle w:val="tabhead"/>
            </w:pPr>
            <w:r>
              <w:rPr>
                <w:iCs/>
                <w:lang w:val="en-US"/>
              </w:rPr>
              <w:t>мОм/</w:t>
            </w:r>
            <w:r>
              <w:rPr>
                <w:iCs/>
              </w:rPr>
              <w:t>м</w:t>
            </w:r>
          </w:p>
        </w:tc>
      </w:tr>
      <w:tr w:rsidR="00AB45E3" w:rsidRPr="005E7FC7" w14:paraId="448D4A58" w14:textId="77777777" w:rsidTr="000B6DE0">
        <w:trPr>
          <w:trHeight w:val="300"/>
        </w:trPr>
        <w:tc>
          <w:tcPr>
            <w:tcW w:w="0" w:type="auto"/>
            <w:noWrap/>
            <w:vAlign w:val="center"/>
            <w:hideMark/>
          </w:tcPr>
          <w:p w14:paraId="4E6817C1" w14:textId="77777777" w:rsidR="00AB45E3" w:rsidRPr="00C0489E" w:rsidRDefault="00AB45E3" w:rsidP="000B6DE0">
            <w:pPr>
              <w:pStyle w:val="tabnums"/>
            </w:pPr>
            <w:r w:rsidRPr="00C0489E">
              <w:t>5</w:t>
            </w:r>
          </w:p>
        </w:tc>
        <w:tc>
          <w:tcPr>
            <w:tcW w:w="0" w:type="auto"/>
            <w:noWrap/>
            <w:vAlign w:val="center"/>
            <w:hideMark/>
          </w:tcPr>
          <w:p w14:paraId="0A643350" w14:textId="77777777" w:rsidR="00AB45E3" w:rsidRPr="00C0489E" w:rsidRDefault="00AB45E3" w:rsidP="000B6DE0">
            <w:pPr>
              <w:pStyle w:val="tabnums"/>
            </w:pPr>
            <w:r w:rsidRPr="00C0489E">
              <w:t>95</w:t>
            </w:r>
          </w:p>
        </w:tc>
        <w:tc>
          <w:tcPr>
            <w:tcW w:w="0" w:type="auto"/>
            <w:noWrap/>
            <w:vAlign w:val="center"/>
            <w:hideMark/>
          </w:tcPr>
          <w:p w14:paraId="411142A1" w14:textId="77777777" w:rsidR="00AB45E3" w:rsidRPr="00C0489E" w:rsidRDefault="00AB45E3" w:rsidP="000B6DE0">
            <w:pPr>
              <w:pStyle w:val="tabnums"/>
            </w:pPr>
            <w:r w:rsidRPr="00C0489E">
              <w:t>S</w:t>
            </w:r>
          </w:p>
        </w:tc>
        <w:tc>
          <w:tcPr>
            <w:tcW w:w="0" w:type="auto"/>
            <w:noWrap/>
            <w:vAlign w:val="center"/>
            <w:hideMark/>
          </w:tcPr>
          <w:p w14:paraId="4E35E7AA" w14:textId="77777777" w:rsidR="00AB45E3" w:rsidRPr="00C0489E" w:rsidRDefault="00AB45E3" w:rsidP="000B6DE0">
            <w:pPr>
              <w:pStyle w:val="tabnums"/>
            </w:pPr>
            <w:r w:rsidRPr="00C0489E">
              <w:t>0,1856</w:t>
            </w:r>
          </w:p>
        </w:tc>
        <w:tc>
          <w:tcPr>
            <w:tcW w:w="0" w:type="auto"/>
            <w:noWrap/>
            <w:vAlign w:val="center"/>
            <w:hideMark/>
          </w:tcPr>
          <w:p w14:paraId="0505420C" w14:textId="77777777" w:rsidR="00AB45E3" w:rsidRPr="00C0489E" w:rsidRDefault="00AB45E3" w:rsidP="000B6DE0">
            <w:pPr>
              <w:pStyle w:val="tabnums"/>
            </w:pPr>
            <w:r w:rsidRPr="00C0489E">
              <w:t>0,1109</w:t>
            </w:r>
          </w:p>
        </w:tc>
        <w:tc>
          <w:tcPr>
            <w:tcW w:w="0" w:type="auto"/>
            <w:noWrap/>
            <w:vAlign w:val="center"/>
            <w:hideMark/>
          </w:tcPr>
          <w:p w14:paraId="35C37F4E" w14:textId="77777777" w:rsidR="00AB45E3" w:rsidRPr="00C0489E" w:rsidRDefault="00AB45E3" w:rsidP="000B6DE0">
            <w:pPr>
              <w:pStyle w:val="tabnums"/>
            </w:pPr>
            <w:r w:rsidRPr="00C0489E">
              <w:t>0,742</w:t>
            </w:r>
          </w:p>
        </w:tc>
        <w:tc>
          <w:tcPr>
            <w:tcW w:w="0" w:type="auto"/>
            <w:noWrap/>
            <w:vAlign w:val="center"/>
            <w:hideMark/>
          </w:tcPr>
          <w:p w14:paraId="27F7AEFA" w14:textId="77777777" w:rsidR="00AB45E3" w:rsidRPr="00C0489E" w:rsidRDefault="00AB45E3" w:rsidP="000B6DE0">
            <w:pPr>
              <w:pStyle w:val="tabnums"/>
            </w:pPr>
            <w:r w:rsidRPr="00C0489E">
              <w:t>0,444</w:t>
            </w:r>
          </w:p>
        </w:tc>
        <w:tc>
          <w:tcPr>
            <w:tcW w:w="0" w:type="auto"/>
            <w:noWrap/>
            <w:vAlign w:val="center"/>
            <w:hideMark/>
          </w:tcPr>
          <w:p w14:paraId="640065EA" w14:textId="77777777" w:rsidR="00AB45E3" w:rsidRPr="00C0489E" w:rsidRDefault="00AB45E3" w:rsidP="000B6DE0">
            <w:pPr>
              <w:pStyle w:val="tabnums"/>
            </w:pPr>
            <w:r w:rsidRPr="00C0489E">
              <w:t>0,677</w:t>
            </w:r>
          </w:p>
        </w:tc>
        <w:tc>
          <w:tcPr>
            <w:tcW w:w="0" w:type="auto"/>
            <w:noWrap/>
            <w:vAlign w:val="center"/>
            <w:hideMark/>
          </w:tcPr>
          <w:p w14:paraId="7E52AB94" w14:textId="77777777" w:rsidR="00AB45E3" w:rsidRPr="00C0489E" w:rsidRDefault="00AB45E3" w:rsidP="000B6DE0">
            <w:pPr>
              <w:pStyle w:val="tabnums"/>
            </w:pPr>
            <w:r w:rsidRPr="00C0489E">
              <w:t>1,054</w:t>
            </w:r>
          </w:p>
        </w:tc>
      </w:tr>
      <w:tr w:rsidR="00AB45E3" w:rsidRPr="005E7FC7" w14:paraId="3E47DD14" w14:textId="77777777" w:rsidTr="000B6DE0">
        <w:trPr>
          <w:trHeight w:val="300"/>
        </w:trPr>
        <w:tc>
          <w:tcPr>
            <w:tcW w:w="0" w:type="auto"/>
            <w:noWrap/>
            <w:vAlign w:val="center"/>
            <w:hideMark/>
          </w:tcPr>
          <w:p w14:paraId="7B69FC4A" w14:textId="77777777" w:rsidR="00AB45E3" w:rsidRPr="00C0489E" w:rsidRDefault="00AB45E3" w:rsidP="000B6DE0">
            <w:pPr>
              <w:pStyle w:val="tabnums"/>
            </w:pPr>
            <w:r w:rsidRPr="00C0489E">
              <w:t>5</w:t>
            </w:r>
          </w:p>
        </w:tc>
        <w:tc>
          <w:tcPr>
            <w:tcW w:w="0" w:type="auto"/>
            <w:noWrap/>
            <w:vAlign w:val="center"/>
            <w:hideMark/>
          </w:tcPr>
          <w:p w14:paraId="2C00996C" w14:textId="77777777" w:rsidR="00AB45E3" w:rsidRPr="00C0489E" w:rsidRDefault="00AB45E3" w:rsidP="000B6DE0">
            <w:pPr>
              <w:pStyle w:val="tabnums"/>
            </w:pPr>
            <w:r w:rsidRPr="00C0489E">
              <w:t>120</w:t>
            </w:r>
          </w:p>
        </w:tc>
        <w:tc>
          <w:tcPr>
            <w:tcW w:w="0" w:type="auto"/>
            <w:noWrap/>
            <w:vAlign w:val="center"/>
            <w:hideMark/>
          </w:tcPr>
          <w:p w14:paraId="2E0A8580" w14:textId="77777777" w:rsidR="00AB45E3" w:rsidRPr="00C0489E" w:rsidRDefault="00AB45E3" w:rsidP="000B6DE0">
            <w:pPr>
              <w:pStyle w:val="tabnums"/>
            </w:pPr>
            <w:r w:rsidRPr="00C0489E">
              <w:t>S</w:t>
            </w:r>
          </w:p>
        </w:tc>
        <w:tc>
          <w:tcPr>
            <w:tcW w:w="0" w:type="auto"/>
            <w:noWrap/>
            <w:vAlign w:val="center"/>
            <w:hideMark/>
          </w:tcPr>
          <w:p w14:paraId="64B03AFE" w14:textId="77777777" w:rsidR="00AB45E3" w:rsidRPr="00C0489E" w:rsidRDefault="00AB45E3" w:rsidP="000B6DE0">
            <w:pPr>
              <w:pStyle w:val="tabnums"/>
            </w:pPr>
            <w:r w:rsidRPr="00C0489E">
              <w:t>0,1471</w:t>
            </w:r>
          </w:p>
        </w:tc>
        <w:tc>
          <w:tcPr>
            <w:tcW w:w="0" w:type="auto"/>
            <w:noWrap/>
            <w:vAlign w:val="center"/>
            <w:hideMark/>
          </w:tcPr>
          <w:p w14:paraId="57D404A7" w14:textId="77777777" w:rsidR="00AB45E3" w:rsidRPr="00C0489E" w:rsidRDefault="00AB45E3" w:rsidP="000B6DE0">
            <w:pPr>
              <w:pStyle w:val="tabnums"/>
            </w:pPr>
            <w:r w:rsidRPr="00C0489E">
              <w:t>0,1081</w:t>
            </w:r>
          </w:p>
        </w:tc>
        <w:tc>
          <w:tcPr>
            <w:tcW w:w="0" w:type="auto"/>
            <w:noWrap/>
            <w:vAlign w:val="center"/>
            <w:hideMark/>
          </w:tcPr>
          <w:p w14:paraId="7BC36776" w14:textId="77777777" w:rsidR="00AB45E3" w:rsidRPr="00C0489E" w:rsidRDefault="00AB45E3" w:rsidP="000B6DE0">
            <w:pPr>
              <w:pStyle w:val="tabnums"/>
            </w:pPr>
            <w:r w:rsidRPr="00C0489E">
              <w:t>0,589</w:t>
            </w:r>
          </w:p>
        </w:tc>
        <w:tc>
          <w:tcPr>
            <w:tcW w:w="0" w:type="auto"/>
            <w:noWrap/>
            <w:vAlign w:val="center"/>
            <w:hideMark/>
          </w:tcPr>
          <w:p w14:paraId="1265102F" w14:textId="77777777" w:rsidR="00AB45E3" w:rsidRPr="00C0489E" w:rsidRDefault="00AB45E3" w:rsidP="000B6DE0">
            <w:pPr>
              <w:pStyle w:val="tabnums"/>
            </w:pPr>
            <w:r w:rsidRPr="00C0489E">
              <w:t>0,432</w:t>
            </w:r>
          </w:p>
        </w:tc>
        <w:tc>
          <w:tcPr>
            <w:tcW w:w="0" w:type="auto"/>
            <w:noWrap/>
            <w:vAlign w:val="center"/>
            <w:hideMark/>
          </w:tcPr>
          <w:p w14:paraId="4A2A875B" w14:textId="77777777" w:rsidR="00AB45E3" w:rsidRPr="00C0489E" w:rsidRDefault="00AB45E3" w:rsidP="000B6DE0">
            <w:pPr>
              <w:pStyle w:val="tabnums"/>
            </w:pPr>
            <w:r w:rsidRPr="00C0489E">
              <w:t>0,579</w:t>
            </w:r>
          </w:p>
        </w:tc>
        <w:tc>
          <w:tcPr>
            <w:tcW w:w="0" w:type="auto"/>
            <w:noWrap/>
            <w:vAlign w:val="center"/>
            <w:hideMark/>
          </w:tcPr>
          <w:p w14:paraId="5C97954F" w14:textId="77777777" w:rsidR="00AB45E3" w:rsidRPr="00C0489E" w:rsidRDefault="00AB45E3" w:rsidP="000B6DE0">
            <w:pPr>
              <w:pStyle w:val="tabnums"/>
            </w:pPr>
            <w:r w:rsidRPr="00C0489E">
              <w:t>1,051</w:t>
            </w:r>
          </w:p>
        </w:tc>
      </w:tr>
      <w:tr w:rsidR="00AB45E3" w:rsidRPr="005E7FC7" w14:paraId="155E992B" w14:textId="77777777" w:rsidTr="000B6DE0">
        <w:trPr>
          <w:trHeight w:val="300"/>
        </w:trPr>
        <w:tc>
          <w:tcPr>
            <w:tcW w:w="0" w:type="auto"/>
            <w:noWrap/>
            <w:vAlign w:val="center"/>
            <w:hideMark/>
          </w:tcPr>
          <w:p w14:paraId="65F918E3" w14:textId="77777777" w:rsidR="00AB45E3" w:rsidRPr="00C0489E" w:rsidRDefault="00AB45E3" w:rsidP="000B6DE0">
            <w:pPr>
              <w:pStyle w:val="tabnums"/>
            </w:pPr>
            <w:r w:rsidRPr="00C0489E">
              <w:t>5</w:t>
            </w:r>
          </w:p>
        </w:tc>
        <w:tc>
          <w:tcPr>
            <w:tcW w:w="0" w:type="auto"/>
            <w:noWrap/>
            <w:vAlign w:val="center"/>
            <w:hideMark/>
          </w:tcPr>
          <w:p w14:paraId="203CA764" w14:textId="77777777" w:rsidR="00AB45E3" w:rsidRPr="00C0489E" w:rsidRDefault="00AB45E3" w:rsidP="000B6DE0">
            <w:pPr>
              <w:pStyle w:val="tabnums"/>
            </w:pPr>
            <w:r w:rsidRPr="00C0489E">
              <w:t>150</w:t>
            </w:r>
          </w:p>
        </w:tc>
        <w:tc>
          <w:tcPr>
            <w:tcW w:w="0" w:type="auto"/>
            <w:noWrap/>
            <w:vAlign w:val="center"/>
            <w:hideMark/>
          </w:tcPr>
          <w:p w14:paraId="51EE6285" w14:textId="77777777" w:rsidR="00AB45E3" w:rsidRPr="00C0489E" w:rsidRDefault="00AB45E3" w:rsidP="000B6DE0">
            <w:pPr>
              <w:pStyle w:val="tabnums"/>
            </w:pPr>
            <w:r w:rsidRPr="00C0489E">
              <w:t>S</w:t>
            </w:r>
          </w:p>
        </w:tc>
        <w:tc>
          <w:tcPr>
            <w:tcW w:w="0" w:type="auto"/>
            <w:noWrap/>
            <w:vAlign w:val="center"/>
            <w:hideMark/>
          </w:tcPr>
          <w:p w14:paraId="41467530" w14:textId="77777777" w:rsidR="00AB45E3" w:rsidRPr="00C0489E" w:rsidRDefault="00AB45E3" w:rsidP="000B6DE0">
            <w:pPr>
              <w:pStyle w:val="tabnums"/>
            </w:pPr>
            <w:r w:rsidRPr="00C0489E">
              <w:t>0,1180</w:t>
            </w:r>
          </w:p>
        </w:tc>
        <w:tc>
          <w:tcPr>
            <w:tcW w:w="0" w:type="auto"/>
            <w:noWrap/>
            <w:vAlign w:val="center"/>
            <w:hideMark/>
          </w:tcPr>
          <w:p w14:paraId="470A895B" w14:textId="77777777" w:rsidR="00AB45E3" w:rsidRPr="00C0489E" w:rsidRDefault="00AB45E3" w:rsidP="000B6DE0">
            <w:pPr>
              <w:pStyle w:val="tabnums"/>
            </w:pPr>
            <w:r w:rsidRPr="00C0489E">
              <w:t>0,1070</w:t>
            </w:r>
          </w:p>
        </w:tc>
        <w:tc>
          <w:tcPr>
            <w:tcW w:w="0" w:type="auto"/>
            <w:noWrap/>
            <w:vAlign w:val="center"/>
            <w:hideMark/>
          </w:tcPr>
          <w:p w14:paraId="7A443681" w14:textId="77777777" w:rsidR="00AB45E3" w:rsidRPr="00C0489E" w:rsidRDefault="00AB45E3" w:rsidP="000B6DE0">
            <w:pPr>
              <w:pStyle w:val="tabnums"/>
            </w:pPr>
            <w:r w:rsidRPr="00C0489E">
              <w:t>0,472</w:t>
            </w:r>
          </w:p>
        </w:tc>
        <w:tc>
          <w:tcPr>
            <w:tcW w:w="0" w:type="auto"/>
            <w:noWrap/>
            <w:vAlign w:val="center"/>
            <w:hideMark/>
          </w:tcPr>
          <w:p w14:paraId="25EBF9E3" w14:textId="77777777" w:rsidR="00AB45E3" w:rsidRPr="00C0489E" w:rsidRDefault="00AB45E3" w:rsidP="000B6DE0">
            <w:pPr>
              <w:pStyle w:val="tabnums"/>
            </w:pPr>
            <w:r w:rsidRPr="00C0489E">
              <w:t>0,428</w:t>
            </w:r>
          </w:p>
        </w:tc>
        <w:tc>
          <w:tcPr>
            <w:tcW w:w="0" w:type="auto"/>
            <w:noWrap/>
            <w:vAlign w:val="center"/>
            <w:hideMark/>
          </w:tcPr>
          <w:p w14:paraId="68DE393A" w14:textId="77777777" w:rsidR="00AB45E3" w:rsidRPr="00C0489E" w:rsidRDefault="00AB45E3" w:rsidP="000B6DE0">
            <w:pPr>
              <w:pStyle w:val="tabnums"/>
            </w:pPr>
            <w:r w:rsidRPr="00C0489E">
              <w:t>0,503</w:t>
            </w:r>
          </w:p>
        </w:tc>
        <w:tc>
          <w:tcPr>
            <w:tcW w:w="0" w:type="auto"/>
            <w:noWrap/>
            <w:vAlign w:val="center"/>
            <w:hideMark/>
          </w:tcPr>
          <w:p w14:paraId="30465604" w14:textId="77777777" w:rsidR="00AB45E3" w:rsidRPr="00C0489E" w:rsidRDefault="00AB45E3" w:rsidP="000B6DE0">
            <w:pPr>
              <w:pStyle w:val="tabnums"/>
            </w:pPr>
            <w:r w:rsidRPr="00C0489E">
              <w:t>1,050</w:t>
            </w:r>
          </w:p>
        </w:tc>
      </w:tr>
      <w:tr w:rsidR="00AB45E3" w:rsidRPr="005E7FC7" w14:paraId="15B63FA0" w14:textId="77777777" w:rsidTr="000B6DE0">
        <w:trPr>
          <w:trHeight w:val="300"/>
        </w:trPr>
        <w:tc>
          <w:tcPr>
            <w:tcW w:w="0" w:type="auto"/>
            <w:noWrap/>
            <w:vAlign w:val="center"/>
          </w:tcPr>
          <w:p w14:paraId="6926C58F" w14:textId="77777777" w:rsidR="00AB45E3" w:rsidRPr="00C0489E" w:rsidRDefault="00AB45E3" w:rsidP="000B6DE0">
            <w:pPr>
              <w:pStyle w:val="tabnums"/>
            </w:pPr>
            <w:r w:rsidRPr="00C0489E">
              <w:t>5</w:t>
            </w:r>
          </w:p>
        </w:tc>
        <w:tc>
          <w:tcPr>
            <w:tcW w:w="0" w:type="auto"/>
            <w:noWrap/>
            <w:vAlign w:val="center"/>
          </w:tcPr>
          <w:p w14:paraId="0F75EEF8" w14:textId="77777777" w:rsidR="00AB45E3" w:rsidRPr="00C0489E" w:rsidRDefault="00AB45E3" w:rsidP="000B6DE0">
            <w:pPr>
              <w:pStyle w:val="tabnums"/>
            </w:pPr>
            <w:r w:rsidRPr="00C0489E">
              <w:t>185</w:t>
            </w:r>
          </w:p>
        </w:tc>
        <w:tc>
          <w:tcPr>
            <w:tcW w:w="0" w:type="auto"/>
            <w:noWrap/>
            <w:vAlign w:val="center"/>
          </w:tcPr>
          <w:p w14:paraId="3A5D68C6" w14:textId="77777777" w:rsidR="00AB45E3" w:rsidRPr="00C0489E" w:rsidRDefault="00AB45E3" w:rsidP="000B6DE0">
            <w:pPr>
              <w:pStyle w:val="tabnums"/>
            </w:pPr>
            <w:r w:rsidRPr="00C0489E">
              <w:t>S</w:t>
            </w:r>
          </w:p>
        </w:tc>
        <w:tc>
          <w:tcPr>
            <w:tcW w:w="0" w:type="auto"/>
            <w:noWrap/>
            <w:vAlign w:val="center"/>
          </w:tcPr>
          <w:p w14:paraId="2C89551D" w14:textId="77777777" w:rsidR="00AB45E3" w:rsidRPr="00C0489E" w:rsidRDefault="00AB45E3" w:rsidP="000B6DE0">
            <w:pPr>
              <w:pStyle w:val="tabnums"/>
            </w:pPr>
            <w:r w:rsidRPr="00C0489E">
              <w:t>0,0960</w:t>
            </w:r>
          </w:p>
        </w:tc>
        <w:tc>
          <w:tcPr>
            <w:tcW w:w="0" w:type="auto"/>
            <w:noWrap/>
            <w:vAlign w:val="center"/>
          </w:tcPr>
          <w:p w14:paraId="2B930391" w14:textId="77777777" w:rsidR="00AB45E3" w:rsidRPr="00C0489E" w:rsidRDefault="00AB45E3" w:rsidP="000B6DE0">
            <w:pPr>
              <w:pStyle w:val="tabnums"/>
            </w:pPr>
            <w:r w:rsidRPr="00C0489E">
              <w:t>0,1057</w:t>
            </w:r>
          </w:p>
        </w:tc>
        <w:tc>
          <w:tcPr>
            <w:tcW w:w="0" w:type="auto"/>
            <w:noWrap/>
            <w:vAlign w:val="center"/>
          </w:tcPr>
          <w:p w14:paraId="41FC96D6" w14:textId="77777777" w:rsidR="00AB45E3" w:rsidRPr="00C0489E" w:rsidRDefault="00AB45E3" w:rsidP="000B6DE0">
            <w:pPr>
              <w:pStyle w:val="tabnums"/>
            </w:pPr>
            <w:r w:rsidRPr="00C0489E">
              <w:t>0,384</w:t>
            </w:r>
          </w:p>
        </w:tc>
        <w:tc>
          <w:tcPr>
            <w:tcW w:w="0" w:type="auto"/>
            <w:noWrap/>
            <w:vAlign w:val="center"/>
          </w:tcPr>
          <w:p w14:paraId="12335C52" w14:textId="77777777" w:rsidR="00AB45E3" w:rsidRPr="00C0489E" w:rsidRDefault="00AB45E3" w:rsidP="000B6DE0">
            <w:pPr>
              <w:pStyle w:val="tabnums"/>
            </w:pPr>
            <w:r w:rsidRPr="00C0489E">
              <w:t>0,423</w:t>
            </w:r>
          </w:p>
        </w:tc>
        <w:tc>
          <w:tcPr>
            <w:tcW w:w="0" w:type="auto"/>
            <w:noWrap/>
            <w:vAlign w:val="center"/>
          </w:tcPr>
          <w:p w14:paraId="576981B1" w14:textId="77777777" w:rsidR="00AB45E3" w:rsidRPr="00C0489E" w:rsidRDefault="00AB45E3" w:rsidP="000B6DE0">
            <w:pPr>
              <w:pStyle w:val="tabnums"/>
            </w:pPr>
            <w:r w:rsidRPr="00C0489E">
              <w:t>0,443</w:t>
            </w:r>
          </w:p>
        </w:tc>
        <w:tc>
          <w:tcPr>
            <w:tcW w:w="0" w:type="auto"/>
            <w:noWrap/>
            <w:vAlign w:val="center"/>
          </w:tcPr>
          <w:p w14:paraId="05A13D38" w14:textId="77777777" w:rsidR="00AB45E3" w:rsidRPr="00C0489E" w:rsidRDefault="00AB45E3" w:rsidP="000B6DE0">
            <w:pPr>
              <w:pStyle w:val="tabnums"/>
            </w:pPr>
            <w:r w:rsidRPr="00C0489E">
              <w:t>1,045</w:t>
            </w:r>
          </w:p>
        </w:tc>
      </w:tr>
      <w:tr w:rsidR="00AB45E3" w14:paraId="368A72A8" w14:textId="77777777" w:rsidTr="000B6DE0">
        <w:tc>
          <w:tcPr>
            <w:tcW w:w="9060" w:type="dxa"/>
            <w:gridSpan w:val="9"/>
          </w:tcPr>
          <w:p w14:paraId="0BB38C09" w14:textId="77777777" w:rsidR="00AB45E3" w:rsidRPr="00B44592" w:rsidRDefault="00AB45E3" w:rsidP="000B6DE0">
            <w:pPr>
              <w:pStyle w:val="tabnote"/>
            </w:pPr>
            <w:r w:rsidRPr="00BF5958">
              <w:rPr>
                <w:vertAlign w:val="superscript"/>
              </w:rPr>
              <w:t>1)</w:t>
            </w:r>
            <w:r w:rsidRPr="00BF5958">
              <w:rPr>
                <w:vertAlign w:val="subscript"/>
              </w:rPr>
              <w:t xml:space="preserve"> </w:t>
            </w:r>
            <w:r>
              <w:t>В двухжильном кабеле одна жила используется под фазу и одна жила под ноль. В трехжильном кабеле одна жила используется под фазу, одна жила под ноль и одна жила под заземление</w:t>
            </w:r>
            <w:r w:rsidRPr="00B44592">
              <w:t xml:space="preserve"> </w:t>
            </w:r>
            <w:r>
              <w:t>(</w:t>
            </w:r>
            <w:r>
              <w:rPr>
                <w:lang w:val="en-US"/>
              </w:rPr>
              <w:t>PE</w:t>
            </w:r>
            <w:r w:rsidRPr="00B44592">
              <w:t>)</w:t>
            </w:r>
            <w:r>
              <w:t>.</w:t>
            </w:r>
          </w:p>
          <w:p w14:paraId="020FDD83" w14:textId="77777777" w:rsidR="00AB45E3" w:rsidRPr="00BF5958" w:rsidRDefault="00AB45E3" w:rsidP="000B6DE0">
            <w:pPr>
              <w:pStyle w:val="tabnote"/>
            </w:pPr>
            <w:r>
              <w:rPr>
                <w:vertAlign w:val="superscript"/>
              </w:rPr>
              <w:t>2</w:t>
            </w:r>
            <w:r w:rsidRPr="00BF5958">
              <w:rPr>
                <w:vertAlign w:val="superscript"/>
              </w:rPr>
              <w:t>)</w:t>
            </w:r>
            <w:r w:rsidRPr="00BF5958">
              <w:rPr>
                <w:vertAlign w:val="subscript"/>
              </w:rPr>
              <w:t xml:space="preserve"> </w:t>
            </w:r>
            <w:r>
              <w:t xml:space="preserve">Сечение всех жил, включая </w:t>
            </w:r>
            <w:r>
              <w:rPr>
                <w:lang w:val="en-US"/>
              </w:rPr>
              <w:t>N</w:t>
            </w:r>
            <w:r w:rsidRPr="00500A56">
              <w:t xml:space="preserve"> </w:t>
            </w:r>
            <w:r>
              <w:t xml:space="preserve">и </w:t>
            </w:r>
            <w:r>
              <w:rPr>
                <w:lang w:val="en-US"/>
              </w:rPr>
              <w:t>PE</w:t>
            </w:r>
            <w:r>
              <w:t>, одинаково.</w:t>
            </w:r>
          </w:p>
          <w:p w14:paraId="35B18C75" w14:textId="77777777" w:rsidR="00AB45E3" w:rsidRDefault="00AB45E3" w:rsidP="000B6DE0">
            <w:pPr>
              <w:pStyle w:val="tabnote"/>
            </w:pPr>
            <w:r>
              <w:rPr>
                <w:vertAlign w:val="superscript"/>
              </w:rPr>
              <w:t>3</w:t>
            </w:r>
            <w:r w:rsidRPr="00BF5958">
              <w:rPr>
                <w:vertAlign w:val="superscript"/>
              </w:rPr>
              <w:t>)</w:t>
            </w:r>
            <w:r>
              <w:t xml:space="preserve"> </w:t>
            </w:r>
            <w:r>
              <w:rPr>
                <w:lang w:val="en-US"/>
              </w:rPr>
              <w:t>R</w:t>
            </w:r>
            <w:r w:rsidRPr="00BF5958">
              <w:t xml:space="preserve"> </w:t>
            </w:r>
            <w:r>
              <w:t xml:space="preserve">соответствует </w:t>
            </w:r>
            <w:r w:rsidRPr="00BF5958">
              <w:t>кабел</w:t>
            </w:r>
            <w:r>
              <w:t>ю</w:t>
            </w:r>
            <w:r w:rsidRPr="00BF5958">
              <w:t xml:space="preserve"> с круглыми жилами</w:t>
            </w:r>
            <w:r>
              <w:t xml:space="preserve">, </w:t>
            </w:r>
            <w:r>
              <w:rPr>
                <w:lang w:val="en-US"/>
              </w:rPr>
              <w:t>S</w:t>
            </w:r>
            <w:r w:rsidRPr="00BF5958">
              <w:t xml:space="preserve"> </w:t>
            </w:r>
            <w:r>
              <w:t>–</w:t>
            </w:r>
            <w:r w:rsidRPr="00BF5958">
              <w:t xml:space="preserve"> с секторными жилами.</w:t>
            </w:r>
          </w:p>
          <w:p w14:paraId="7766423D" w14:textId="77777777" w:rsidR="00AB45E3" w:rsidRPr="00301D1A" w:rsidRDefault="00AB45E3" w:rsidP="000B6DE0">
            <w:pPr>
              <w:pStyle w:val="tabnote"/>
            </w:pPr>
            <w:r>
              <w:rPr>
                <w:vertAlign w:val="superscript"/>
              </w:rPr>
              <w:t>4</w:t>
            </w:r>
            <w:r w:rsidRPr="00BF5958">
              <w:rPr>
                <w:vertAlign w:val="superscript"/>
              </w:rPr>
              <w:t>)</w:t>
            </w:r>
            <w:r w:rsidRPr="00BF5958">
              <w:rPr>
                <w:vertAlign w:val="subscript"/>
              </w:rPr>
              <w:t xml:space="preserve"> </w:t>
            </w:r>
            <w:r>
              <w:t xml:space="preserve">Сопротивление нулевой последовательности кабеля при протекании обратного тока однофазного КЗ только по </w:t>
            </w:r>
            <w:r>
              <w:rPr>
                <w:lang w:val="en-US"/>
              </w:rPr>
              <w:t>N</w:t>
            </w:r>
            <w:r w:rsidRPr="00C0489E">
              <w:t>-</w:t>
            </w:r>
            <w:r>
              <w:t>жиле</w:t>
            </w:r>
            <w:r w:rsidRPr="00BF5958">
              <w:t>.</w:t>
            </w:r>
          </w:p>
          <w:p w14:paraId="5FA7F7DB" w14:textId="77777777" w:rsidR="00C500D9" w:rsidRPr="004B2C52" w:rsidRDefault="00C500D9" w:rsidP="00C500D9">
            <w:pPr>
              <w:pStyle w:val="tabnote"/>
              <w:keepLines/>
            </w:pPr>
            <w:r>
              <w:rPr>
                <w:vertAlign w:val="superscript"/>
              </w:rPr>
              <w:t>5</w:t>
            </w:r>
            <w:r w:rsidRPr="00BF5958">
              <w:rPr>
                <w:vertAlign w:val="superscript"/>
              </w:rPr>
              <w:t>)</w:t>
            </w:r>
            <w:r w:rsidRPr="00BF5958">
              <w:rPr>
                <w:vertAlign w:val="subscript"/>
              </w:rPr>
              <w:t xml:space="preserve"> </w:t>
            </w:r>
            <w:r>
              <w:t>Сопротивление нулевой последовательности кабеля при протекании обратного тока однофазного КЗ как по</w:t>
            </w:r>
            <w:r w:rsidRPr="004402EB">
              <w:t xml:space="preserve"> </w:t>
            </w:r>
            <w:r>
              <w:rPr>
                <w:lang w:val="en-US"/>
              </w:rPr>
              <w:t>PE</w:t>
            </w:r>
            <w:r w:rsidRPr="00C0489E">
              <w:t>-</w:t>
            </w:r>
            <w:r>
              <w:t>жиле</w:t>
            </w:r>
            <w:r w:rsidRPr="00750EF5">
              <w:t xml:space="preserve">, </w:t>
            </w:r>
            <w:r>
              <w:t>так и по стальным полосам системы заземления</w:t>
            </w:r>
            <w:r w:rsidRPr="00BF5958">
              <w:t>.</w:t>
            </w:r>
          </w:p>
          <w:p w14:paraId="290817EC" w14:textId="7C43E143" w:rsidR="00AB45E3" w:rsidRDefault="00C500D9" w:rsidP="00C500D9">
            <w:pPr>
              <w:pStyle w:val="tabnote"/>
              <w:rPr>
                <w:vertAlign w:val="superscript"/>
              </w:rPr>
            </w:pPr>
            <w:r w:rsidRPr="004402EB">
              <w:rPr>
                <w:vertAlign w:val="superscript"/>
              </w:rPr>
              <w:t>6</w:t>
            </w:r>
            <w:r w:rsidRPr="00BF5958">
              <w:rPr>
                <w:vertAlign w:val="superscript"/>
              </w:rPr>
              <w:t>)</w:t>
            </w:r>
            <w:r w:rsidRPr="00BF5958">
              <w:rPr>
                <w:vertAlign w:val="subscript"/>
              </w:rPr>
              <w:t xml:space="preserve"> </w:t>
            </w:r>
            <w:r>
              <w:rPr>
                <w:vertAlign w:val="subscript"/>
              </w:rPr>
              <w:t xml:space="preserve"> </w:t>
            </w:r>
            <w:r>
              <w:t xml:space="preserve">Для четырехжильных кабелей, при использовании 4-ой жилы как </w:t>
            </w:r>
            <w:r>
              <w:rPr>
                <w:lang w:val="en-US"/>
              </w:rPr>
              <w:t>PE</w:t>
            </w:r>
            <w:r w:rsidRPr="00BF5958">
              <w:t>.</w:t>
            </w:r>
          </w:p>
        </w:tc>
      </w:tr>
    </w:tbl>
    <w:p w14:paraId="5459E425" w14:textId="77777777" w:rsidR="00AB45E3" w:rsidRDefault="00AB45E3" w:rsidP="009448FE"/>
    <w:p w14:paraId="5A9DE2F1" w14:textId="6EAE8B01" w:rsidR="00C0489E" w:rsidRPr="00642274" w:rsidRDefault="00C0489E" w:rsidP="0054522A">
      <w:pPr>
        <w:pStyle w:val="tabtitle"/>
      </w:pPr>
      <w:r w:rsidRPr="00B70987">
        <w:rPr>
          <w:spacing w:val="40"/>
        </w:rPr>
        <w:t>Таблица</w:t>
      </w:r>
      <w:r w:rsidRPr="006526CB">
        <w:t xml:space="preserve"> А.</w:t>
      </w:r>
      <w:r>
        <w:t>5</w:t>
      </w:r>
      <w:r w:rsidRPr="006526CB">
        <w:t xml:space="preserve"> </w:t>
      </w:r>
      <w:r w:rsidRPr="00417789">
        <w:t>–</w:t>
      </w:r>
      <w:r w:rsidRPr="006526CB">
        <w:t xml:space="preserve"> </w:t>
      </w:r>
      <w:r w:rsidR="0054522A">
        <w:t>Сопротивления кабелей с алюминиевыми жилами с изоляцией из сшитого полиэтилена в ПВХ-оболочке</w:t>
      </w:r>
      <w:r w:rsidRPr="00642274">
        <w:t xml:space="preserve"> (</w:t>
      </w:r>
      <w:r w:rsidR="0054522A">
        <w:t>АПв</w:t>
      </w:r>
      <w:r w:rsidRPr="00642274">
        <w:t xml:space="preserve">В), </w:t>
      </w:r>
      <w:r>
        <w:t>при 20 °</w:t>
      </w:r>
      <w:r>
        <w:rPr>
          <w:lang w:val="en-US"/>
        </w:rPr>
        <w:t>C</w:t>
      </w:r>
    </w:p>
    <w:tbl>
      <w:tblPr>
        <w:tblStyle w:val="aa"/>
        <w:tblW w:w="0" w:type="auto"/>
        <w:tblLook w:val="04A0" w:firstRow="1" w:lastRow="0" w:firstColumn="1" w:lastColumn="0" w:noHBand="0" w:noVBand="1"/>
      </w:tblPr>
      <w:tblGrid>
        <w:gridCol w:w="626"/>
        <w:gridCol w:w="593"/>
        <w:gridCol w:w="779"/>
        <w:gridCol w:w="1033"/>
        <w:gridCol w:w="1175"/>
        <w:gridCol w:w="1208"/>
        <w:gridCol w:w="1208"/>
        <w:gridCol w:w="1219"/>
        <w:gridCol w:w="1219"/>
      </w:tblGrid>
      <w:tr w:rsidR="00301D1A" w14:paraId="750CE9A4" w14:textId="77777777" w:rsidTr="00AB45E3">
        <w:tc>
          <w:tcPr>
            <w:tcW w:w="0" w:type="auto"/>
            <w:vMerge w:val="restart"/>
            <w:vAlign w:val="center"/>
          </w:tcPr>
          <w:p w14:paraId="358A3CFA" w14:textId="7BE06783" w:rsidR="00301D1A" w:rsidRPr="00BF5958" w:rsidRDefault="00000000" w:rsidP="00301D1A">
            <w:pPr>
              <w:pStyle w:val="tabhead"/>
              <w:rPr>
                <w:iCs/>
                <w:vertAlign w:val="superscript"/>
                <w:lang w:val="en-US"/>
              </w:rPr>
            </w:pPr>
            <m:oMath>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rPr>
                    <m:t>ж</m:t>
                  </m:r>
                </m:sub>
              </m:sSub>
            </m:oMath>
            <w:r w:rsidR="00301D1A">
              <w:rPr>
                <w:lang w:val="en-US"/>
              </w:rPr>
              <w:t>,</w:t>
            </w:r>
            <w:r w:rsidR="00301D1A">
              <w:rPr>
                <w:iCs/>
                <w:vertAlign w:val="superscript"/>
                <w:lang w:val="en-US"/>
              </w:rPr>
              <w:t>1)</w:t>
            </w:r>
          </w:p>
          <w:p w14:paraId="188A6B06" w14:textId="13520A88" w:rsidR="00301D1A" w:rsidRPr="00642274" w:rsidRDefault="00301D1A" w:rsidP="00301D1A">
            <w:pPr>
              <w:pStyle w:val="tabhead"/>
              <w:rPr>
                <w:iCs/>
              </w:rPr>
            </w:pPr>
            <w:r>
              <w:rPr>
                <w:iCs/>
                <w:lang w:val="en-US"/>
              </w:rPr>
              <w:t>шт.</w:t>
            </w:r>
          </w:p>
        </w:tc>
        <w:tc>
          <w:tcPr>
            <w:tcW w:w="0" w:type="auto"/>
            <w:vMerge w:val="restart"/>
            <w:vAlign w:val="center"/>
          </w:tcPr>
          <w:p w14:paraId="10FCB907" w14:textId="77777777" w:rsidR="00301D1A" w:rsidRDefault="00000000" w:rsidP="00301D1A">
            <w:pPr>
              <w:pStyle w:val="tabhead"/>
            </w:pPr>
            <m:oMath>
              <m:sSub>
                <m:sSubPr>
                  <m:ctrlPr>
                    <w:rPr>
                      <w:rFonts w:ascii="Cambria Math" w:hAnsi="Cambria Math"/>
                    </w:rPr>
                  </m:ctrlPr>
                </m:sSubPr>
                <m:e>
                  <m:r>
                    <w:rPr>
                      <w:rFonts w:ascii="Cambria Math" w:hAnsi="Cambria Math"/>
                    </w:rPr>
                    <m:t>S</m:t>
                  </m:r>
                </m:e>
                <m:sub>
                  <m:r>
                    <m:rPr>
                      <m:sty m:val="p"/>
                    </m:rPr>
                    <w:rPr>
                      <w:rFonts w:ascii="Cambria Math" w:hAnsi="Cambria Math"/>
                    </w:rPr>
                    <m:t>ж</m:t>
                  </m:r>
                </m:sub>
              </m:sSub>
            </m:oMath>
            <w:r w:rsidR="00301D1A">
              <w:t>,</w:t>
            </w:r>
            <w:r w:rsidR="00301D1A">
              <w:rPr>
                <w:iCs/>
                <w:vertAlign w:val="superscript"/>
              </w:rPr>
              <w:t>2</w:t>
            </w:r>
            <w:r w:rsidR="00301D1A">
              <w:rPr>
                <w:iCs/>
                <w:vertAlign w:val="superscript"/>
                <w:lang w:val="en-US"/>
              </w:rPr>
              <w:t>)</w:t>
            </w:r>
            <w:r w:rsidR="00301D1A">
              <w:t xml:space="preserve"> </w:t>
            </w:r>
          </w:p>
          <w:p w14:paraId="3F42CDA7" w14:textId="4A5301D5" w:rsidR="00301D1A" w:rsidRPr="00642274" w:rsidRDefault="00301D1A" w:rsidP="00301D1A">
            <w:pPr>
              <w:pStyle w:val="tabhead"/>
              <w:rPr>
                <w:iCs/>
                <w:lang w:val="en-US"/>
              </w:rPr>
            </w:pPr>
            <w:r>
              <w:t>мм</w:t>
            </w:r>
            <w:r>
              <w:rPr>
                <w:vertAlign w:val="superscript"/>
              </w:rPr>
              <w:t>2</w:t>
            </w:r>
          </w:p>
        </w:tc>
        <w:tc>
          <w:tcPr>
            <w:tcW w:w="0" w:type="auto"/>
            <w:vMerge w:val="restart"/>
            <w:vAlign w:val="center"/>
          </w:tcPr>
          <w:p w14:paraId="00D84521" w14:textId="009F5A1B" w:rsidR="00301D1A" w:rsidRPr="00BF5958" w:rsidRDefault="00301D1A" w:rsidP="00301D1A">
            <w:pPr>
              <w:pStyle w:val="tabhead"/>
              <w:rPr>
                <w:vertAlign w:val="superscript"/>
              </w:rPr>
            </w:pPr>
            <w:r>
              <w:t>Тип жил </w:t>
            </w:r>
            <w:r>
              <w:rPr>
                <w:vertAlign w:val="superscript"/>
              </w:rPr>
              <w:t>3)</w:t>
            </w:r>
          </w:p>
        </w:tc>
        <w:tc>
          <w:tcPr>
            <w:tcW w:w="0" w:type="auto"/>
            <w:gridSpan w:val="2"/>
            <w:vAlign w:val="center"/>
          </w:tcPr>
          <w:p w14:paraId="03E0C514" w14:textId="373336E1" w:rsidR="00301D1A" w:rsidRPr="005E7FC7" w:rsidRDefault="00301D1A" w:rsidP="00301D1A">
            <w:pPr>
              <w:pStyle w:val="tabhead"/>
            </w:pPr>
            <w:r>
              <w:t>Прямая последовательность</w:t>
            </w:r>
          </w:p>
        </w:tc>
        <w:tc>
          <w:tcPr>
            <w:tcW w:w="0" w:type="auto"/>
            <w:gridSpan w:val="2"/>
            <w:vAlign w:val="center"/>
          </w:tcPr>
          <w:p w14:paraId="60F54BAF" w14:textId="28C6D3E0" w:rsidR="00301D1A" w:rsidRPr="00301D1A" w:rsidRDefault="00301D1A" w:rsidP="00301D1A">
            <w:pPr>
              <w:pStyle w:val="tabhead"/>
              <w:rPr>
                <w:vertAlign w:val="superscript"/>
              </w:rPr>
            </w:pPr>
            <w:r>
              <w:t xml:space="preserve">Нулевая последовательность при замыканиях на </w:t>
            </w:r>
            <w:r>
              <w:rPr>
                <w:lang w:val="en-US"/>
              </w:rPr>
              <w:t>N</w:t>
            </w:r>
            <w:r w:rsidRPr="009E383E">
              <w:t xml:space="preserve"> </w:t>
            </w:r>
            <w:r>
              <w:t>жилу</w:t>
            </w:r>
            <w:r w:rsidR="00A57540">
              <w:t> </w:t>
            </w:r>
            <w:r w:rsidR="00A57540">
              <w:rPr>
                <w:vertAlign w:val="superscript"/>
              </w:rPr>
              <w:t>4)</w:t>
            </w:r>
          </w:p>
        </w:tc>
        <w:tc>
          <w:tcPr>
            <w:tcW w:w="0" w:type="auto"/>
            <w:gridSpan w:val="2"/>
            <w:vAlign w:val="center"/>
          </w:tcPr>
          <w:p w14:paraId="3D655F7C" w14:textId="67271435" w:rsidR="00301D1A" w:rsidRPr="00301D1A" w:rsidRDefault="00301D1A" w:rsidP="00301D1A">
            <w:pPr>
              <w:pStyle w:val="tabhead"/>
              <w:rPr>
                <w:vertAlign w:val="superscript"/>
              </w:rPr>
            </w:pPr>
            <w:r>
              <w:t xml:space="preserve">Нулевая последовательность при замыканиях </w:t>
            </w:r>
            <w:r w:rsidR="00C500D9">
              <w:t>на</w:t>
            </w:r>
            <w:r w:rsidR="00C500D9" w:rsidRPr="009E383E">
              <w:t xml:space="preserve"> </w:t>
            </w:r>
            <w:r w:rsidR="00C500D9">
              <w:rPr>
                <w:lang w:val="en-US"/>
              </w:rPr>
              <w:t>PE</w:t>
            </w:r>
            <w:r w:rsidR="00C500D9" w:rsidRPr="0032593F">
              <w:t xml:space="preserve"> </w:t>
            </w:r>
            <w:r w:rsidR="00C500D9">
              <w:t>жилу</w:t>
            </w:r>
            <w:r w:rsidR="00A57540">
              <w:t> </w:t>
            </w:r>
            <w:r w:rsidR="00A57540">
              <w:rPr>
                <w:vertAlign w:val="superscript"/>
              </w:rPr>
              <w:t>5)</w:t>
            </w:r>
            <w:r w:rsidR="00C500D9" w:rsidRPr="004402EB">
              <w:rPr>
                <w:vertAlign w:val="superscript"/>
              </w:rPr>
              <w:t>, 6)</w:t>
            </w:r>
          </w:p>
        </w:tc>
      </w:tr>
      <w:tr w:rsidR="005C23F3" w14:paraId="7C90B0E5" w14:textId="77777777" w:rsidTr="00AB45E3">
        <w:tc>
          <w:tcPr>
            <w:tcW w:w="0" w:type="auto"/>
            <w:vMerge/>
            <w:vAlign w:val="center"/>
          </w:tcPr>
          <w:p w14:paraId="0B6C315E" w14:textId="77777777" w:rsidR="005C23F3" w:rsidRDefault="005C23F3" w:rsidP="005C23F3">
            <w:pPr>
              <w:pStyle w:val="tabhead"/>
            </w:pPr>
          </w:p>
        </w:tc>
        <w:tc>
          <w:tcPr>
            <w:tcW w:w="0" w:type="auto"/>
            <w:vMerge/>
            <w:vAlign w:val="center"/>
          </w:tcPr>
          <w:p w14:paraId="50AE8F21" w14:textId="77777777" w:rsidR="005C23F3" w:rsidRDefault="005C23F3" w:rsidP="005C23F3">
            <w:pPr>
              <w:pStyle w:val="tabhead"/>
            </w:pPr>
          </w:p>
        </w:tc>
        <w:tc>
          <w:tcPr>
            <w:tcW w:w="0" w:type="auto"/>
            <w:vMerge/>
            <w:vAlign w:val="center"/>
          </w:tcPr>
          <w:p w14:paraId="53B5D6BB" w14:textId="77777777" w:rsidR="005C23F3" w:rsidRDefault="005C23F3" w:rsidP="005C23F3">
            <w:pPr>
              <w:pStyle w:val="tabhead"/>
            </w:pPr>
          </w:p>
        </w:tc>
        <w:tc>
          <w:tcPr>
            <w:tcW w:w="0" w:type="auto"/>
            <w:vAlign w:val="center"/>
          </w:tcPr>
          <w:p w14:paraId="62063C87" w14:textId="77777777" w:rsidR="005C23F3" w:rsidRDefault="00000000" w:rsidP="005C23F3">
            <w:pPr>
              <w:pStyle w:val="tabhead"/>
              <w:rPr>
                <w:iCs/>
                <w:lang w:val="en-US"/>
              </w:rPr>
            </w:pPr>
            <m:oMath>
              <m:sSub>
                <m:sSubPr>
                  <m:ctrlPr>
                    <w:rPr>
                      <w:rFonts w:ascii="Cambria Math" w:hAnsi="Cambria Math"/>
                    </w:rPr>
                  </m:ctrlPr>
                </m:sSubPr>
                <m:e>
                  <m:r>
                    <w:rPr>
                      <w:rFonts w:ascii="Cambria Math" w:hAnsi="Cambria Math"/>
                    </w:rPr>
                    <m:t>R</m:t>
                  </m:r>
                </m:e>
                <m:sub>
                  <m:r>
                    <m:rPr>
                      <m:sty m:val="p"/>
                    </m:rPr>
                    <w:rPr>
                      <w:rFonts w:ascii="Cambria Math" w:hAnsi="Cambria Math"/>
                    </w:rPr>
                    <m:t>1</m:t>
                  </m:r>
                </m:sub>
              </m:sSub>
              <m:r>
                <m:rPr>
                  <m:sty m:val="p"/>
                </m:rPr>
                <w:rPr>
                  <w:rFonts w:ascii="Cambria Math" w:hAnsi="Cambria Math"/>
                </w:rPr>
                <m:t>,</m:t>
              </m:r>
            </m:oMath>
            <w:r w:rsidR="005C23F3">
              <w:rPr>
                <w:iCs/>
                <w:lang w:val="en-US"/>
              </w:rPr>
              <w:t xml:space="preserve"> </w:t>
            </w:r>
          </w:p>
          <w:p w14:paraId="2B53D873" w14:textId="244CF51D" w:rsidR="005C23F3" w:rsidRDefault="005C23F3" w:rsidP="005C23F3">
            <w:pPr>
              <w:pStyle w:val="tabhead"/>
            </w:pPr>
            <w:r>
              <w:rPr>
                <w:iCs/>
                <w:lang w:val="en-US"/>
              </w:rPr>
              <w:t>мОм/</w:t>
            </w:r>
            <w:r>
              <w:rPr>
                <w:iCs/>
              </w:rPr>
              <w:t>м</w:t>
            </w:r>
          </w:p>
        </w:tc>
        <w:tc>
          <w:tcPr>
            <w:tcW w:w="0" w:type="auto"/>
            <w:vAlign w:val="center"/>
          </w:tcPr>
          <w:p w14:paraId="1919A6CD" w14:textId="77777777" w:rsidR="005C23F3" w:rsidRDefault="00000000" w:rsidP="005C23F3">
            <w:pPr>
              <w:pStyle w:val="tabhead"/>
              <w:rPr>
                <w:iCs/>
                <w:lang w:val="en-US"/>
              </w:rPr>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oMath>
            <w:r w:rsidR="005C23F3">
              <w:rPr>
                <w:iCs/>
                <w:lang w:val="en-US"/>
              </w:rPr>
              <w:t xml:space="preserve"> </w:t>
            </w:r>
          </w:p>
          <w:p w14:paraId="7E68DB7C" w14:textId="0820C6C4" w:rsidR="005C23F3" w:rsidRDefault="005C23F3" w:rsidP="005C23F3">
            <w:pPr>
              <w:pStyle w:val="tabhead"/>
            </w:pPr>
            <w:r>
              <w:rPr>
                <w:iCs/>
                <w:lang w:val="en-US"/>
              </w:rPr>
              <w:t>мОм/</w:t>
            </w:r>
            <w:r>
              <w:rPr>
                <w:iCs/>
              </w:rPr>
              <w:t>м</w:t>
            </w:r>
          </w:p>
        </w:tc>
        <w:tc>
          <w:tcPr>
            <w:tcW w:w="0" w:type="auto"/>
            <w:vAlign w:val="center"/>
          </w:tcPr>
          <w:p w14:paraId="0524AEF9" w14:textId="77777777" w:rsidR="005C23F3" w:rsidRDefault="00000000" w:rsidP="005C23F3">
            <w:pPr>
              <w:pStyle w:val="tabhead"/>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350F58A8" w14:textId="6B594804" w:rsidR="005C23F3" w:rsidRDefault="005C23F3" w:rsidP="005C23F3">
            <w:pPr>
              <w:pStyle w:val="tabhead"/>
            </w:pPr>
            <w:r>
              <w:rPr>
                <w:iCs/>
                <w:lang w:val="en-US"/>
              </w:rPr>
              <w:t>мОм/</w:t>
            </w:r>
            <w:r>
              <w:rPr>
                <w:iCs/>
              </w:rPr>
              <w:t>м</w:t>
            </w:r>
          </w:p>
        </w:tc>
        <w:tc>
          <w:tcPr>
            <w:tcW w:w="0" w:type="auto"/>
            <w:vAlign w:val="center"/>
          </w:tcPr>
          <w:p w14:paraId="28C8E984" w14:textId="77777777" w:rsidR="005C23F3" w:rsidRPr="005E7FC7" w:rsidRDefault="00000000" w:rsidP="005C23F3">
            <w:pPr>
              <w:pStyle w:val="tabhead"/>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3EB3478B" w14:textId="77777777" w:rsidR="005C23F3" w:rsidRPr="005E7FC7" w:rsidRDefault="005C23F3" w:rsidP="005C23F3">
            <w:pPr>
              <w:pStyle w:val="tabhead"/>
            </w:pPr>
            <w:r>
              <w:rPr>
                <w:iCs/>
                <w:lang w:val="en-US"/>
              </w:rPr>
              <w:t>мОм/</w:t>
            </w:r>
            <w:r>
              <w:rPr>
                <w:iCs/>
              </w:rPr>
              <w:t>м</w:t>
            </w:r>
          </w:p>
        </w:tc>
        <w:tc>
          <w:tcPr>
            <w:tcW w:w="0" w:type="auto"/>
            <w:vAlign w:val="center"/>
          </w:tcPr>
          <w:p w14:paraId="7B69D9FC" w14:textId="77777777" w:rsidR="005C23F3" w:rsidRPr="005E7FC7" w:rsidRDefault="00000000" w:rsidP="005C23F3">
            <w:pPr>
              <w:pStyle w:val="tabhead"/>
              <w:keepLines/>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0310242C" w14:textId="26DCA57D" w:rsidR="005C23F3" w:rsidRPr="005E7FC7" w:rsidRDefault="005C23F3" w:rsidP="005C23F3">
            <w:pPr>
              <w:pStyle w:val="tabhead"/>
            </w:pPr>
            <w:r>
              <w:rPr>
                <w:iCs/>
                <w:lang w:val="en-US"/>
              </w:rPr>
              <w:t>мОм/</w:t>
            </w:r>
            <w:r>
              <w:rPr>
                <w:iCs/>
              </w:rPr>
              <w:t>м</w:t>
            </w:r>
          </w:p>
        </w:tc>
        <w:tc>
          <w:tcPr>
            <w:tcW w:w="0" w:type="auto"/>
            <w:vAlign w:val="center"/>
          </w:tcPr>
          <w:p w14:paraId="27D36CE9" w14:textId="77777777" w:rsidR="005C23F3" w:rsidRPr="005E7FC7" w:rsidRDefault="00000000" w:rsidP="005C23F3">
            <w:pPr>
              <w:pStyle w:val="tabhead"/>
              <w:keepLines/>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PE</m:t>
                    </m:r>
                  </m:sub>
                </m:sSub>
                <m:r>
                  <m:rPr>
                    <m:sty m:val="p"/>
                  </m:rPr>
                  <w:rPr>
                    <w:rFonts w:ascii="Cambria Math" w:hAnsi="Cambria Math"/>
                  </w:rPr>
                  <m:t>,</m:t>
                </m:r>
              </m:oMath>
            </m:oMathPara>
          </w:p>
          <w:p w14:paraId="7B5810FD" w14:textId="7505E3B5" w:rsidR="005C23F3" w:rsidRPr="005E7FC7" w:rsidRDefault="005C23F3" w:rsidP="005C23F3">
            <w:pPr>
              <w:pStyle w:val="tabhead"/>
            </w:pPr>
            <w:r>
              <w:rPr>
                <w:iCs/>
                <w:lang w:val="en-US"/>
              </w:rPr>
              <w:t>мОм/</w:t>
            </w:r>
            <w:r>
              <w:rPr>
                <w:iCs/>
              </w:rPr>
              <w:t>м</w:t>
            </w:r>
          </w:p>
        </w:tc>
      </w:tr>
      <w:tr w:rsidR="00C500D9" w:rsidRPr="005E7FC7" w14:paraId="2AE47A42" w14:textId="77777777" w:rsidTr="004B2C52">
        <w:trPr>
          <w:trHeight w:val="300"/>
        </w:trPr>
        <w:tc>
          <w:tcPr>
            <w:tcW w:w="0" w:type="auto"/>
            <w:tcBorders>
              <w:top w:val="double" w:sz="4" w:space="0" w:color="auto"/>
            </w:tcBorders>
            <w:noWrap/>
            <w:vAlign w:val="center"/>
            <w:hideMark/>
          </w:tcPr>
          <w:p w14:paraId="55DF2C1D" w14:textId="54877639" w:rsidR="00C500D9" w:rsidRPr="00301D1A" w:rsidRDefault="00C500D9" w:rsidP="00C500D9">
            <w:pPr>
              <w:pStyle w:val="tabnums"/>
            </w:pPr>
            <w:r w:rsidRPr="00301D1A">
              <w:t>2</w:t>
            </w:r>
          </w:p>
        </w:tc>
        <w:tc>
          <w:tcPr>
            <w:tcW w:w="0" w:type="auto"/>
            <w:tcBorders>
              <w:top w:val="double" w:sz="4" w:space="0" w:color="auto"/>
            </w:tcBorders>
            <w:noWrap/>
            <w:vAlign w:val="center"/>
            <w:hideMark/>
          </w:tcPr>
          <w:p w14:paraId="6DAC362A" w14:textId="07F9B4E4" w:rsidR="00C500D9" w:rsidRPr="00301D1A" w:rsidRDefault="00C500D9" w:rsidP="00C500D9">
            <w:pPr>
              <w:pStyle w:val="tabnums"/>
            </w:pPr>
            <w:r w:rsidRPr="00301D1A">
              <w:t>6</w:t>
            </w:r>
          </w:p>
        </w:tc>
        <w:tc>
          <w:tcPr>
            <w:tcW w:w="0" w:type="auto"/>
            <w:tcBorders>
              <w:top w:val="double" w:sz="4" w:space="0" w:color="auto"/>
            </w:tcBorders>
            <w:noWrap/>
            <w:vAlign w:val="center"/>
            <w:hideMark/>
          </w:tcPr>
          <w:p w14:paraId="02A6DD1A" w14:textId="588701B2" w:rsidR="00C500D9" w:rsidRPr="00301D1A" w:rsidRDefault="00C500D9" w:rsidP="00C500D9">
            <w:pPr>
              <w:pStyle w:val="tabnums"/>
            </w:pPr>
            <w:r w:rsidRPr="00301D1A">
              <w:t>R</w:t>
            </w:r>
          </w:p>
        </w:tc>
        <w:tc>
          <w:tcPr>
            <w:tcW w:w="0" w:type="auto"/>
            <w:tcBorders>
              <w:top w:val="double" w:sz="4" w:space="0" w:color="auto"/>
            </w:tcBorders>
            <w:noWrap/>
            <w:vAlign w:val="center"/>
            <w:hideMark/>
          </w:tcPr>
          <w:p w14:paraId="567CDB07" w14:textId="4738AE34" w:rsidR="00C500D9" w:rsidRPr="00301D1A" w:rsidRDefault="00C500D9" w:rsidP="00C500D9">
            <w:pPr>
              <w:pStyle w:val="tabnums"/>
            </w:pPr>
            <w:r w:rsidRPr="00301D1A">
              <w:t>4,80</w:t>
            </w:r>
          </w:p>
        </w:tc>
        <w:tc>
          <w:tcPr>
            <w:tcW w:w="0" w:type="auto"/>
            <w:tcBorders>
              <w:top w:val="double" w:sz="4" w:space="0" w:color="auto"/>
            </w:tcBorders>
            <w:noWrap/>
            <w:vAlign w:val="center"/>
            <w:hideMark/>
          </w:tcPr>
          <w:p w14:paraId="0EEB784F" w14:textId="16141F56" w:rsidR="00C500D9" w:rsidRPr="00301D1A" w:rsidRDefault="00C500D9" w:rsidP="00C500D9">
            <w:pPr>
              <w:pStyle w:val="tabnums"/>
            </w:pPr>
            <w:r w:rsidRPr="00301D1A">
              <w:t>0,0857</w:t>
            </w:r>
          </w:p>
        </w:tc>
        <w:tc>
          <w:tcPr>
            <w:tcW w:w="0" w:type="auto"/>
            <w:tcBorders>
              <w:top w:val="double" w:sz="4" w:space="0" w:color="auto"/>
            </w:tcBorders>
            <w:noWrap/>
            <w:vAlign w:val="center"/>
            <w:hideMark/>
          </w:tcPr>
          <w:p w14:paraId="7A73343B" w14:textId="119AF731" w:rsidR="00C500D9" w:rsidRPr="00301D1A" w:rsidRDefault="00C500D9" w:rsidP="00C500D9">
            <w:pPr>
              <w:pStyle w:val="tabnums"/>
            </w:pPr>
            <w:r w:rsidRPr="00301D1A">
              <w:t>19,22</w:t>
            </w:r>
          </w:p>
        </w:tc>
        <w:tc>
          <w:tcPr>
            <w:tcW w:w="0" w:type="auto"/>
            <w:tcBorders>
              <w:top w:val="double" w:sz="4" w:space="0" w:color="auto"/>
            </w:tcBorders>
            <w:noWrap/>
            <w:vAlign w:val="center"/>
            <w:hideMark/>
          </w:tcPr>
          <w:p w14:paraId="30A7AADA" w14:textId="6F58DFD7" w:rsidR="00C500D9" w:rsidRPr="00301D1A" w:rsidRDefault="00C500D9" w:rsidP="00C500D9">
            <w:pPr>
              <w:pStyle w:val="tabnums"/>
            </w:pPr>
            <w:r w:rsidRPr="00301D1A">
              <w:t>0,343</w:t>
            </w:r>
          </w:p>
        </w:tc>
        <w:tc>
          <w:tcPr>
            <w:tcW w:w="0" w:type="auto"/>
            <w:tcBorders>
              <w:top w:val="double" w:sz="4" w:space="0" w:color="auto"/>
            </w:tcBorders>
            <w:noWrap/>
            <w:hideMark/>
          </w:tcPr>
          <w:p w14:paraId="2B524AEF" w14:textId="613F299E" w:rsidR="00C500D9" w:rsidRPr="00301D1A" w:rsidRDefault="00C500D9" w:rsidP="00C500D9">
            <w:pPr>
              <w:pStyle w:val="tabnums"/>
            </w:pPr>
            <w:r w:rsidRPr="005D18AC">
              <w:rPr>
                <w:lang w:val="en-US"/>
              </w:rPr>
              <w:t>-</w:t>
            </w:r>
          </w:p>
        </w:tc>
        <w:tc>
          <w:tcPr>
            <w:tcW w:w="0" w:type="auto"/>
            <w:tcBorders>
              <w:top w:val="double" w:sz="4" w:space="0" w:color="auto"/>
            </w:tcBorders>
            <w:noWrap/>
            <w:hideMark/>
          </w:tcPr>
          <w:p w14:paraId="0F116F38" w14:textId="4F2C6F9C" w:rsidR="00C500D9" w:rsidRPr="00301D1A" w:rsidRDefault="00C500D9" w:rsidP="00C500D9">
            <w:pPr>
              <w:pStyle w:val="tabnums"/>
            </w:pPr>
            <w:r w:rsidRPr="005D18AC">
              <w:rPr>
                <w:lang w:val="en-US"/>
              </w:rPr>
              <w:t>-</w:t>
            </w:r>
          </w:p>
        </w:tc>
      </w:tr>
      <w:tr w:rsidR="00C500D9" w:rsidRPr="005E7FC7" w14:paraId="10897B3F" w14:textId="77777777" w:rsidTr="004B2C52">
        <w:trPr>
          <w:trHeight w:val="300"/>
        </w:trPr>
        <w:tc>
          <w:tcPr>
            <w:tcW w:w="0" w:type="auto"/>
            <w:noWrap/>
            <w:vAlign w:val="center"/>
            <w:hideMark/>
          </w:tcPr>
          <w:p w14:paraId="1A32F153" w14:textId="2F86AA46" w:rsidR="00C500D9" w:rsidRPr="00301D1A" w:rsidRDefault="00C500D9" w:rsidP="00C500D9">
            <w:pPr>
              <w:pStyle w:val="tabnums"/>
            </w:pPr>
            <w:r w:rsidRPr="00301D1A">
              <w:t>2</w:t>
            </w:r>
          </w:p>
        </w:tc>
        <w:tc>
          <w:tcPr>
            <w:tcW w:w="0" w:type="auto"/>
            <w:noWrap/>
            <w:vAlign w:val="center"/>
            <w:hideMark/>
          </w:tcPr>
          <w:p w14:paraId="2F60AB3C" w14:textId="78860298" w:rsidR="00C500D9" w:rsidRPr="00301D1A" w:rsidRDefault="00C500D9" w:rsidP="00C500D9">
            <w:pPr>
              <w:pStyle w:val="tabnums"/>
            </w:pPr>
            <w:r w:rsidRPr="00301D1A">
              <w:t>10</w:t>
            </w:r>
          </w:p>
        </w:tc>
        <w:tc>
          <w:tcPr>
            <w:tcW w:w="0" w:type="auto"/>
            <w:noWrap/>
            <w:vAlign w:val="center"/>
            <w:hideMark/>
          </w:tcPr>
          <w:p w14:paraId="2A95EB79" w14:textId="53105829" w:rsidR="00C500D9" w:rsidRPr="00301D1A" w:rsidRDefault="00C500D9" w:rsidP="00C500D9">
            <w:pPr>
              <w:pStyle w:val="tabnums"/>
            </w:pPr>
            <w:r w:rsidRPr="00301D1A">
              <w:t>R</w:t>
            </w:r>
          </w:p>
        </w:tc>
        <w:tc>
          <w:tcPr>
            <w:tcW w:w="0" w:type="auto"/>
            <w:noWrap/>
            <w:vAlign w:val="center"/>
            <w:hideMark/>
          </w:tcPr>
          <w:p w14:paraId="54775028" w14:textId="3262898D" w:rsidR="00C500D9" w:rsidRPr="00301D1A" w:rsidRDefault="00C500D9" w:rsidP="00C500D9">
            <w:pPr>
              <w:pStyle w:val="tabnums"/>
            </w:pPr>
            <w:r w:rsidRPr="00301D1A">
              <w:t>2,88</w:t>
            </w:r>
          </w:p>
        </w:tc>
        <w:tc>
          <w:tcPr>
            <w:tcW w:w="0" w:type="auto"/>
            <w:noWrap/>
            <w:vAlign w:val="center"/>
            <w:hideMark/>
          </w:tcPr>
          <w:p w14:paraId="004AE826" w14:textId="02F607FC" w:rsidR="00C500D9" w:rsidRPr="00301D1A" w:rsidRDefault="00C500D9" w:rsidP="00C500D9">
            <w:pPr>
              <w:pStyle w:val="tabnums"/>
            </w:pPr>
            <w:r w:rsidRPr="00301D1A">
              <w:t>0,0808</w:t>
            </w:r>
          </w:p>
        </w:tc>
        <w:tc>
          <w:tcPr>
            <w:tcW w:w="0" w:type="auto"/>
            <w:noWrap/>
            <w:vAlign w:val="center"/>
            <w:hideMark/>
          </w:tcPr>
          <w:p w14:paraId="54B8B692" w14:textId="2AF2FFE1" w:rsidR="00C500D9" w:rsidRPr="00301D1A" w:rsidRDefault="00C500D9" w:rsidP="00C500D9">
            <w:pPr>
              <w:pStyle w:val="tabnums"/>
            </w:pPr>
            <w:r w:rsidRPr="00301D1A">
              <w:t>11,53</w:t>
            </w:r>
          </w:p>
        </w:tc>
        <w:tc>
          <w:tcPr>
            <w:tcW w:w="0" w:type="auto"/>
            <w:noWrap/>
            <w:vAlign w:val="center"/>
            <w:hideMark/>
          </w:tcPr>
          <w:p w14:paraId="4D40E4CB" w14:textId="42A6FA33" w:rsidR="00C500D9" w:rsidRPr="00301D1A" w:rsidRDefault="00C500D9" w:rsidP="00C500D9">
            <w:pPr>
              <w:pStyle w:val="tabnums"/>
            </w:pPr>
            <w:r w:rsidRPr="00301D1A">
              <w:t>0,323</w:t>
            </w:r>
          </w:p>
        </w:tc>
        <w:tc>
          <w:tcPr>
            <w:tcW w:w="0" w:type="auto"/>
            <w:noWrap/>
            <w:hideMark/>
          </w:tcPr>
          <w:p w14:paraId="4D961B3C" w14:textId="76C28C02" w:rsidR="00C500D9" w:rsidRPr="00301D1A" w:rsidRDefault="00C500D9" w:rsidP="00C500D9">
            <w:pPr>
              <w:pStyle w:val="tabnums"/>
            </w:pPr>
            <w:r w:rsidRPr="005D18AC">
              <w:rPr>
                <w:lang w:val="en-US"/>
              </w:rPr>
              <w:t>-</w:t>
            </w:r>
          </w:p>
        </w:tc>
        <w:tc>
          <w:tcPr>
            <w:tcW w:w="0" w:type="auto"/>
            <w:noWrap/>
            <w:hideMark/>
          </w:tcPr>
          <w:p w14:paraId="129F9E52" w14:textId="20822EDA" w:rsidR="00C500D9" w:rsidRPr="00301D1A" w:rsidRDefault="00C500D9" w:rsidP="00C500D9">
            <w:pPr>
              <w:pStyle w:val="tabnums"/>
            </w:pPr>
            <w:r w:rsidRPr="005D18AC">
              <w:rPr>
                <w:lang w:val="en-US"/>
              </w:rPr>
              <w:t>-</w:t>
            </w:r>
          </w:p>
        </w:tc>
      </w:tr>
      <w:tr w:rsidR="00C500D9" w:rsidRPr="005E7FC7" w14:paraId="1AC8AFA4" w14:textId="77777777" w:rsidTr="004B2C52">
        <w:trPr>
          <w:trHeight w:val="300"/>
        </w:trPr>
        <w:tc>
          <w:tcPr>
            <w:tcW w:w="0" w:type="auto"/>
            <w:noWrap/>
            <w:vAlign w:val="center"/>
            <w:hideMark/>
          </w:tcPr>
          <w:p w14:paraId="0549CFFF" w14:textId="07E24716" w:rsidR="00C500D9" w:rsidRPr="00301D1A" w:rsidRDefault="00C500D9" w:rsidP="00C500D9">
            <w:pPr>
              <w:pStyle w:val="tabnums"/>
            </w:pPr>
            <w:r w:rsidRPr="00301D1A">
              <w:t>2</w:t>
            </w:r>
          </w:p>
        </w:tc>
        <w:tc>
          <w:tcPr>
            <w:tcW w:w="0" w:type="auto"/>
            <w:noWrap/>
            <w:vAlign w:val="center"/>
            <w:hideMark/>
          </w:tcPr>
          <w:p w14:paraId="7BBD0E46" w14:textId="05424D46" w:rsidR="00C500D9" w:rsidRPr="00301D1A" w:rsidRDefault="00C500D9" w:rsidP="00C500D9">
            <w:pPr>
              <w:pStyle w:val="tabnums"/>
            </w:pPr>
            <w:r w:rsidRPr="00301D1A">
              <w:t>25</w:t>
            </w:r>
          </w:p>
        </w:tc>
        <w:tc>
          <w:tcPr>
            <w:tcW w:w="0" w:type="auto"/>
            <w:noWrap/>
            <w:vAlign w:val="center"/>
            <w:hideMark/>
          </w:tcPr>
          <w:p w14:paraId="1ED98CD1" w14:textId="6A1F40E6" w:rsidR="00C500D9" w:rsidRPr="00301D1A" w:rsidRDefault="00C500D9" w:rsidP="00C500D9">
            <w:pPr>
              <w:pStyle w:val="tabnums"/>
            </w:pPr>
            <w:r w:rsidRPr="00301D1A">
              <w:t>R</w:t>
            </w:r>
          </w:p>
        </w:tc>
        <w:tc>
          <w:tcPr>
            <w:tcW w:w="0" w:type="auto"/>
            <w:noWrap/>
            <w:vAlign w:val="center"/>
            <w:hideMark/>
          </w:tcPr>
          <w:p w14:paraId="1AFBEB4B" w14:textId="2B73E3CE" w:rsidR="00C500D9" w:rsidRPr="00301D1A" w:rsidRDefault="00C500D9" w:rsidP="00C500D9">
            <w:pPr>
              <w:pStyle w:val="tabnums"/>
            </w:pPr>
            <w:r w:rsidRPr="00301D1A">
              <w:t>1,153</w:t>
            </w:r>
          </w:p>
        </w:tc>
        <w:tc>
          <w:tcPr>
            <w:tcW w:w="0" w:type="auto"/>
            <w:noWrap/>
            <w:vAlign w:val="center"/>
            <w:hideMark/>
          </w:tcPr>
          <w:p w14:paraId="4D7E6D05" w14:textId="00181B18" w:rsidR="00C500D9" w:rsidRPr="00301D1A" w:rsidRDefault="00C500D9" w:rsidP="00C500D9">
            <w:pPr>
              <w:pStyle w:val="tabnums"/>
            </w:pPr>
            <w:r w:rsidRPr="00301D1A">
              <w:t>0,0778</w:t>
            </w:r>
          </w:p>
        </w:tc>
        <w:tc>
          <w:tcPr>
            <w:tcW w:w="0" w:type="auto"/>
            <w:noWrap/>
            <w:vAlign w:val="center"/>
            <w:hideMark/>
          </w:tcPr>
          <w:p w14:paraId="06292B51" w14:textId="5EC822F9" w:rsidR="00C500D9" w:rsidRPr="00301D1A" w:rsidRDefault="00C500D9" w:rsidP="00C500D9">
            <w:pPr>
              <w:pStyle w:val="tabnums"/>
            </w:pPr>
            <w:r w:rsidRPr="00301D1A">
              <w:t>4,61</w:t>
            </w:r>
          </w:p>
        </w:tc>
        <w:tc>
          <w:tcPr>
            <w:tcW w:w="0" w:type="auto"/>
            <w:noWrap/>
            <w:vAlign w:val="center"/>
            <w:hideMark/>
          </w:tcPr>
          <w:p w14:paraId="746F7560" w14:textId="7D47F58C" w:rsidR="00C500D9" w:rsidRPr="00301D1A" w:rsidRDefault="00C500D9" w:rsidP="00C500D9">
            <w:pPr>
              <w:pStyle w:val="tabnums"/>
            </w:pPr>
            <w:r w:rsidRPr="00301D1A">
              <w:t>0,311</w:t>
            </w:r>
          </w:p>
        </w:tc>
        <w:tc>
          <w:tcPr>
            <w:tcW w:w="0" w:type="auto"/>
            <w:noWrap/>
            <w:hideMark/>
          </w:tcPr>
          <w:p w14:paraId="72F6D17E" w14:textId="3D4C1A11" w:rsidR="00C500D9" w:rsidRPr="00301D1A" w:rsidRDefault="00C500D9" w:rsidP="00C500D9">
            <w:pPr>
              <w:pStyle w:val="tabnums"/>
            </w:pPr>
            <w:r w:rsidRPr="005D18AC">
              <w:rPr>
                <w:lang w:val="en-US"/>
              </w:rPr>
              <w:t>-</w:t>
            </w:r>
          </w:p>
        </w:tc>
        <w:tc>
          <w:tcPr>
            <w:tcW w:w="0" w:type="auto"/>
            <w:noWrap/>
            <w:hideMark/>
          </w:tcPr>
          <w:p w14:paraId="01CFC517" w14:textId="2B90D2D9" w:rsidR="00C500D9" w:rsidRPr="00301D1A" w:rsidRDefault="00C500D9" w:rsidP="00C500D9">
            <w:pPr>
              <w:pStyle w:val="tabnums"/>
            </w:pPr>
            <w:r w:rsidRPr="005D18AC">
              <w:rPr>
                <w:lang w:val="en-US"/>
              </w:rPr>
              <w:t>-</w:t>
            </w:r>
          </w:p>
        </w:tc>
      </w:tr>
      <w:tr w:rsidR="00C500D9" w:rsidRPr="005E7FC7" w14:paraId="3420AA9F" w14:textId="77777777" w:rsidTr="004B2C52">
        <w:trPr>
          <w:trHeight w:val="300"/>
        </w:trPr>
        <w:tc>
          <w:tcPr>
            <w:tcW w:w="0" w:type="auto"/>
            <w:noWrap/>
            <w:vAlign w:val="center"/>
            <w:hideMark/>
          </w:tcPr>
          <w:p w14:paraId="2006E778" w14:textId="7BC78440" w:rsidR="00C500D9" w:rsidRPr="00301D1A" w:rsidRDefault="00C500D9" w:rsidP="00C500D9">
            <w:pPr>
              <w:pStyle w:val="tabnums"/>
            </w:pPr>
            <w:r w:rsidRPr="00301D1A">
              <w:t>2</w:t>
            </w:r>
          </w:p>
        </w:tc>
        <w:tc>
          <w:tcPr>
            <w:tcW w:w="0" w:type="auto"/>
            <w:noWrap/>
            <w:vAlign w:val="center"/>
            <w:hideMark/>
          </w:tcPr>
          <w:p w14:paraId="43EABC9D" w14:textId="4350C47A" w:rsidR="00C500D9" w:rsidRPr="00301D1A" w:rsidRDefault="00C500D9" w:rsidP="00C500D9">
            <w:pPr>
              <w:pStyle w:val="tabnums"/>
            </w:pPr>
            <w:r w:rsidRPr="00301D1A">
              <w:t>35</w:t>
            </w:r>
          </w:p>
        </w:tc>
        <w:tc>
          <w:tcPr>
            <w:tcW w:w="0" w:type="auto"/>
            <w:noWrap/>
            <w:vAlign w:val="center"/>
            <w:hideMark/>
          </w:tcPr>
          <w:p w14:paraId="1F529A98" w14:textId="4A47632E" w:rsidR="00C500D9" w:rsidRPr="00301D1A" w:rsidRDefault="00C500D9" w:rsidP="00C500D9">
            <w:pPr>
              <w:pStyle w:val="tabnums"/>
            </w:pPr>
            <w:r w:rsidRPr="00301D1A">
              <w:t>R</w:t>
            </w:r>
          </w:p>
        </w:tc>
        <w:tc>
          <w:tcPr>
            <w:tcW w:w="0" w:type="auto"/>
            <w:noWrap/>
            <w:vAlign w:val="center"/>
            <w:hideMark/>
          </w:tcPr>
          <w:p w14:paraId="3F017E9A" w14:textId="43608B7D" w:rsidR="00C500D9" w:rsidRPr="00301D1A" w:rsidRDefault="00C500D9" w:rsidP="00C500D9">
            <w:pPr>
              <w:pStyle w:val="tabnums"/>
            </w:pPr>
            <w:r w:rsidRPr="00301D1A">
              <w:t>0,824</w:t>
            </w:r>
          </w:p>
        </w:tc>
        <w:tc>
          <w:tcPr>
            <w:tcW w:w="0" w:type="auto"/>
            <w:noWrap/>
            <w:vAlign w:val="center"/>
            <w:hideMark/>
          </w:tcPr>
          <w:p w14:paraId="3762BB6E" w14:textId="08224C8A" w:rsidR="00C500D9" w:rsidRPr="00301D1A" w:rsidRDefault="00C500D9" w:rsidP="00C500D9">
            <w:pPr>
              <w:pStyle w:val="tabnums"/>
            </w:pPr>
            <w:r w:rsidRPr="00301D1A">
              <w:t>0,0752</w:t>
            </w:r>
          </w:p>
        </w:tc>
        <w:tc>
          <w:tcPr>
            <w:tcW w:w="0" w:type="auto"/>
            <w:noWrap/>
            <w:vAlign w:val="center"/>
            <w:hideMark/>
          </w:tcPr>
          <w:p w14:paraId="61BD2A80" w14:textId="51C89175" w:rsidR="00C500D9" w:rsidRPr="00301D1A" w:rsidRDefault="00C500D9" w:rsidP="00C500D9">
            <w:pPr>
              <w:pStyle w:val="tabnums"/>
            </w:pPr>
            <w:r w:rsidRPr="00301D1A">
              <w:t>3,30</w:t>
            </w:r>
          </w:p>
        </w:tc>
        <w:tc>
          <w:tcPr>
            <w:tcW w:w="0" w:type="auto"/>
            <w:noWrap/>
            <w:vAlign w:val="center"/>
            <w:hideMark/>
          </w:tcPr>
          <w:p w14:paraId="31144B8A" w14:textId="72447CF9" w:rsidR="00C500D9" w:rsidRPr="00301D1A" w:rsidRDefault="00C500D9" w:rsidP="00C500D9">
            <w:pPr>
              <w:pStyle w:val="tabnums"/>
            </w:pPr>
            <w:r w:rsidRPr="00301D1A">
              <w:t>0,301</w:t>
            </w:r>
          </w:p>
        </w:tc>
        <w:tc>
          <w:tcPr>
            <w:tcW w:w="0" w:type="auto"/>
            <w:noWrap/>
            <w:hideMark/>
          </w:tcPr>
          <w:p w14:paraId="72A2BB35" w14:textId="6DF58C0C" w:rsidR="00C500D9" w:rsidRPr="00301D1A" w:rsidRDefault="00C500D9" w:rsidP="00C500D9">
            <w:pPr>
              <w:pStyle w:val="tabnums"/>
            </w:pPr>
            <w:r w:rsidRPr="005D18AC">
              <w:rPr>
                <w:lang w:val="en-US"/>
              </w:rPr>
              <w:t>-</w:t>
            </w:r>
          </w:p>
        </w:tc>
        <w:tc>
          <w:tcPr>
            <w:tcW w:w="0" w:type="auto"/>
            <w:noWrap/>
            <w:hideMark/>
          </w:tcPr>
          <w:p w14:paraId="67F4C46E" w14:textId="000A9190" w:rsidR="00C500D9" w:rsidRPr="00301D1A" w:rsidRDefault="00C500D9" w:rsidP="00C500D9">
            <w:pPr>
              <w:pStyle w:val="tabnums"/>
            </w:pPr>
            <w:r w:rsidRPr="005D18AC">
              <w:rPr>
                <w:lang w:val="en-US"/>
              </w:rPr>
              <w:t>-</w:t>
            </w:r>
          </w:p>
        </w:tc>
      </w:tr>
      <w:tr w:rsidR="00C500D9" w:rsidRPr="005E7FC7" w14:paraId="0F5BAF9D" w14:textId="77777777" w:rsidTr="004B2C52">
        <w:trPr>
          <w:trHeight w:val="300"/>
        </w:trPr>
        <w:tc>
          <w:tcPr>
            <w:tcW w:w="0" w:type="auto"/>
            <w:noWrap/>
            <w:vAlign w:val="center"/>
            <w:hideMark/>
          </w:tcPr>
          <w:p w14:paraId="643E567F" w14:textId="7277400D" w:rsidR="00C500D9" w:rsidRPr="00301D1A" w:rsidRDefault="00C500D9" w:rsidP="00C500D9">
            <w:pPr>
              <w:pStyle w:val="tabnums"/>
            </w:pPr>
            <w:r w:rsidRPr="00301D1A">
              <w:t>2</w:t>
            </w:r>
          </w:p>
        </w:tc>
        <w:tc>
          <w:tcPr>
            <w:tcW w:w="0" w:type="auto"/>
            <w:noWrap/>
            <w:vAlign w:val="center"/>
            <w:hideMark/>
          </w:tcPr>
          <w:p w14:paraId="468943F1" w14:textId="4CEDB393" w:rsidR="00C500D9" w:rsidRPr="00301D1A" w:rsidRDefault="00C500D9" w:rsidP="00C500D9">
            <w:pPr>
              <w:pStyle w:val="tabnums"/>
            </w:pPr>
            <w:r w:rsidRPr="00301D1A">
              <w:t>50</w:t>
            </w:r>
          </w:p>
        </w:tc>
        <w:tc>
          <w:tcPr>
            <w:tcW w:w="0" w:type="auto"/>
            <w:noWrap/>
            <w:vAlign w:val="center"/>
            <w:hideMark/>
          </w:tcPr>
          <w:p w14:paraId="1B004D6B" w14:textId="15BC7B04" w:rsidR="00C500D9" w:rsidRPr="00301D1A" w:rsidRDefault="00C500D9" w:rsidP="00C500D9">
            <w:pPr>
              <w:pStyle w:val="tabnums"/>
            </w:pPr>
            <w:r w:rsidRPr="00301D1A">
              <w:t>R</w:t>
            </w:r>
          </w:p>
        </w:tc>
        <w:tc>
          <w:tcPr>
            <w:tcW w:w="0" w:type="auto"/>
            <w:noWrap/>
            <w:vAlign w:val="center"/>
            <w:hideMark/>
          </w:tcPr>
          <w:p w14:paraId="75A6C5AE" w14:textId="672C7335" w:rsidR="00C500D9" w:rsidRPr="00301D1A" w:rsidRDefault="00C500D9" w:rsidP="00C500D9">
            <w:pPr>
              <w:pStyle w:val="tabnums"/>
            </w:pPr>
            <w:r w:rsidRPr="00301D1A">
              <w:t>0,577</w:t>
            </w:r>
          </w:p>
        </w:tc>
        <w:tc>
          <w:tcPr>
            <w:tcW w:w="0" w:type="auto"/>
            <w:noWrap/>
            <w:vAlign w:val="center"/>
            <w:hideMark/>
          </w:tcPr>
          <w:p w14:paraId="19FA8CD0" w14:textId="2839ECA2" w:rsidR="00C500D9" w:rsidRPr="00301D1A" w:rsidRDefault="00C500D9" w:rsidP="00C500D9">
            <w:pPr>
              <w:pStyle w:val="tabnums"/>
            </w:pPr>
            <w:r w:rsidRPr="00301D1A">
              <w:t>0,0743</w:t>
            </w:r>
          </w:p>
        </w:tc>
        <w:tc>
          <w:tcPr>
            <w:tcW w:w="0" w:type="auto"/>
            <w:noWrap/>
            <w:vAlign w:val="center"/>
            <w:hideMark/>
          </w:tcPr>
          <w:p w14:paraId="3BF8D0EB" w14:textId="6479A23C" w:rsidR="00C500D9" w:rsidRPr="00301D1A" w:rsidRDefault="00C500D9" w:rsidP="00C500D9">
            <w:pPr>
              <w:pStyle w:val="tabnums"/>
            </w:pPr>
            <w:r w:rsidRPr="00301D1A">
              <w:t>2,31</w:t>
            </w:r>
          </w:p>
        </w:tc>
        <w:tc>
          <w:tcPr>
            <w:tcW w:w="0" w:type="auto"/>
            <w:noWrap/>
            <w:vAlign w:val="center"/>
            <w:hideMark/>
          </w:tcPr>
          <w:p w14:paraId="53739A8A" w14:textId="3ED0839C" w:rsidR="00C500D9" w:rsidRPr="00301D1A" w:rsidRDefault="00C500D9" w:rsidP="00C500D9">
            <w:pPr>
              <w:pStyle w:val="tabnums"/>
            </w:pPr>
            <w:r w:rsidRPr="00301D1A">
              <w:t>0,297</w:t>
            </w:r>
          </w:p>
        </w:tc>
        <w:tc>
          <w:tcPr>
            <w:tcW w:w="0" w:type="auto"/>
            <w:noWrap/>
            <w:hideMark/>
          </w:tcPr>
          <w:p w14:paraId="14FC91CD" w14:textId="307EF5B0" w:rsidR="00C500D9" w:rsidRPr="00301D1A" w:rsidRDefault="00C500D9" w:rsidP="00C500D9">
            <w:pPr>
              <w:pStyle w:val="tabnums"/>
            </w:pPr>
            <w:r w:rsidRPr="005D18AC">
              <w:rPr>
                <w:lang w:val="en-US"/>
              </w:rPr>
              <w:t>-</w:t>
            </w:r>
          </w:p>
        </w:tc>
        <w:tc>
          <w:tcPr>
            <w:tcW w:w="0" w:type="auto"/>
            <w:noWrap/>
            <w:hideMark/>
          </w:tcPr>
          <w:p w14:paraId="38722E01" w14:textId="11A43982" w:rsidR="00C500D9" w:rsidRPr="00301D1A" w:rsidRDefault="00C500D9" w:rsidP="00C500D9">
            <w:pPr>
              <w:pStyle w:val="tabnums"/>
            </w:pPr>
            <w:r w:rsidRPr="005D18AC">
              <w:rPr>
                <w:lang w:val="en-US"/>
              </w:rPr>
              <w:t>-</w:t>
            </w:r>
          </w:p>
        </w:tc>
      </w:tr>
      <w:tr w:rsidR="00C500D9" w:rsidRPr="005E7FC7" w14:paraId="186DC9A0" w14:textId="77777777" w:rsidTr="004B2C52">
        <w:trPr>
          <w:trHeight w:val="300"/>
        </w:trPr>
        <w:tc>
          <w:tcPr>
            <w:tcW w:w="0" w:type="auto"/>
            <w:noWrap/>
            <w:vAlign w:val="center"/>
            <w:hideMark/>
          </w:tcPr>
          <w:p w14:paraId="4B6CC5F1" w14:textId="23E047DC" w:rsidR="00C500D9" w:rsidRPr="00301D1A" w:rsidRDefault="00C500D9" w:rsidP="00C500D9">
            <w:pPr>
              <w:pStyle w:val="tabnums"/>
            </w:pPr>
            <w:r w:rsidRPr="00301D1A">
              <w:t>2</w:t>
            </w:r>
          </w:p>
        </w:tc>
        <w:tc>
          <w:tcPr>
            <w:tcW w:w="0" w:type="auto"/>
            <w:noWrap/>
            <w:vAlign w:val="center"/>
            <w:hideMark/>
          </w:tcPr>
          <w:p w14:paraId="26F29953" w14:textId="7AAEF7B0" w:rsidR="00C500D9" w:rsidRPr="00301D1A" w:rsidRDefault="00C500D9" w:rsidP="00C500D9">
            <w:pPr>
              <w:pStyle w:val="tabnums"/>
            </w:pPr>
            <w:r w:rsidRPr="00301D1A">
              <w:t>70</w:t>
            </w:r>
          </w:p>
        </w:tc>
        <w:tc>
          <w:tcPr>
            <w:tcW w:w="0" w:type="auto"/>
            <w:noWrap/>
            <w:vAlign w:val="center"/>
            <w:hideMark/>
          </w:tcPr>
          <w:p w14:paraId="43F0D8C6" w14:textId="1A1E7D09" w:rsidR="00C500D9" w:rsidRPr="00301D1A" w:rsidRDefault="00C500D9" w:rsidP="00C500D9">
            <w:pPr>
              <w:pStyle w:val="tabnums"/>
            </w:pPr>
            <w:r w:rsidRPr="00301D1A">
              <w:t>R</w:t>
            </w:r>
          </w:p>
        </w:tc>
        <w:tc>
          <w:tcPr>
            <w:tcW w:w="0" w:type="auto"/>
            <w:noWrap/>
            <w:vAlign w:val="center"/>
            <w:hideMark/>
          </w:tcPr>
          <w:p w14:paraId="09B8F2AF" w14:textId="4B7E9AFB" w:rsidR="00C500D9" w:rsidRPr="00301D1A" w:rsidRDefault="00C500D9" w:rsidP="00C500D9">
            <w:pPr>
              <w:pStyle w:val="tabnums"/>
            </w:pPr>
            <w:r w:rsidRPr="00301D1A">
              <w:t>0,412</w:t>
            </w:r>
          </w:p>
        </w:tc>
        <w:tc>
          <w:tcPr>
            <w:tcW w:w="0" w:type="auto"/>
            <w:noWrap/>
            <w:vAlign w:val="center"/>
            <w:hideMark/>
          </w:tcPr>
          <w:p w14:paraId="1742D362" w14:textId="20732258" w:rsidR="00C500D9" w:rsidRPr="00301D1A" w:rsidRDefault="00C500D9" w:rsidP="00C500D9">
            <w:pPr>
              <w:pStyle w:val="tabnums"/>
            </w:pPr>
            <w:r w:rsidRPr="00301D1A">
              <w:t>0,0736</w:t>
            </w:r>
          </w:p>
        </w:tc>
        <w:tc>
          <w:tcPr>
            <w:tcW w:w="0" w:type="auto"/>
            <w:noWrap/>
            <w:vAlign w:val="center"/>
            <w:hideMark/>
          </w:tcPr>
          <w:p w14:paraId="79B405BA" w14:textId="23863249" w:rsidR="00C500D9" w:rsidRPr="00301D1A" w:rsidRDefault="00C500D9" w:rsidP="00C500D9">
            <w:pPr>
              <w:pStyle w:val="tabnums"/>
            </w:pPr>
            <w:r w:rsidRPr="00301D1A">
              <w:t>1,648</w:t>
            </w:r>
          </w:p>
        </w:tc>
        <w:tc>
          <w:tcPr>
            <w:tcW w:w="0" w:type="auto"/>
            <w:noWrap/>
            <w:vAlign w:val="center"/>
            <w:hideMark/>
          </w:tcPr>
          <w:p w14:paraId="0A4CBA71" w14:textId="3EF40B40" w:rsidR="00C500D9" w:rsidRPr="00301D1A" w:rsidRDefault="00C500D9" w:rsidP="00C500D9">
            <w:pPr>
              <w:pStyle w:val="tabnums"/>
            </w:pPr>
            <w:r w:rsidRPr="00301D1A">
              <w:t>0,295</w:t>
            </w:r>
          </w:p>
        </w:tc>
        <w:tc>
          <w:tcPr>
            <w:tcW w:w="0" w:type="auto"/>
            <w:noWrap/>
            <w:hideMark/>
          </w:tcPr>
          <w:p w14:paraId="3C993CEB" w14:textId="643EE5CC" w:rsidR="00C500D9" w:rsidRPr="00301D1A" w:rsidRDefault="00C500D9" w:rsidP="00C500D9">
            <w:pPr>
              <w:pStyle w:val="tabnums"/>
            </w:pPr>
            <w:r w:rsidRPr="005D18AC">
              <w:rPr>
                <w:lang w:val="en-US"/>
              </w:rPr>
              <w:t>-</w:t>
            </w:r>
          </w:p>
        </w:tc>
        <w:tc>
          <w:tcPr>
            <w:tcW w:w="0" w:type="auto"/>
            <w:noWrap/>
            <w:hideMark/>
          </w:tcPr>
          <w:p w14:paraId="5DC2E23B" w14:textId="5C02BE71" w:rsidR="00C500D9" w:rsidRPr="00301D1A" w:rsidRDefault="00C500D9" w:rsidP="00C500D9">
            <w:pPr>
              <w:pStyle w:val="tabnums"/>
            </w:pPr>
            <w:r w:rsidRPr="005D18AC">
              <w:rPr>
                <w:lang w:val="en-US"/>
              </w:rPr>
              <w:t>-</w:t>
            </w:r>
          </w:p>
        </w:tc>
      </w:tr>
      <w:tr w:rsidR="00301D1A" w:rsidRPr="005E7FC7" w14:paraId="76C57669" w14:textId="77777777" w:rsidTr="00AB45E3">
        <w:trPr>
          <w:trHeight w:val="300"/>
        </w:trPr>
        <w:tc>
          <w:tcPr>
            <w:tcW w:w="0" w:type="auto"/>
            <w:noWrap/>
            <w:vAlign w:val="center"/>
            <w:hideMark/>
          </w:tcPr>
          <w:p w14:paraId="46DCD0F2" w14:textId="7C421EF1" w:rsidR="00301D1A" w:rsidRPr="00C0489E" w:rsidRDefault="00301D1A" w:rsidP="00301D1A">
            <w:pPr>
              <w:pStyle w:val="tabnums"/>
            </w:pPr>
            <w:r>
              <w:t>3</w:t>
            </w:r>
          </w:p>
        </w:tc>
        <w:tc>
          <w:tcPr>
            <w:tcW w:w="0" w:type="auto"/>
            <w:noWrap/>
            <w:vAlign w:val="center"/>
            <w:hideMark/>
          </w:tcPr>
          <w:p w14:paraId="2048BB3E" w14:textId="05315963" w:rsidR="00301D1A" w:rsidRPr="00C0489E" w:rsidRDefault="00301D1A" w:rsidP="00301D1A">
            <w:pPr>
              <w:pStyle w:val="tabnums"/>
            </w:pPr>
            <w:r>
              <w:t>35</w:t>
            </w:r>
          </w:p>
        </w:tc>
        <w:tc>
          <w:tcPr>
            <w:tcW w:w="0" w:type="auto"/>
            <w:noWrap/>
            <w:vAlign w:val="center"/>
            <w:hideMark/>
          </w:tcPr>
          <w:p w14:paraId="2143FF82" w14:textId="76246CFC" w:rsidR="00301D1A" w:rsidRPr="00C0489E" w:rsidRDefault="00301D1A" w:rsidP="00301D1A">
            <w:pPr>
              <w:pStyle w:val="tabnums"/>
            </w:pPr>
            <w:r>
              <w:t>R</w:t>
            </w:r>
          </w:p>
        </w:tc>
        <w:tc>
          <w:tcPr>
            <w:tcW w:w="0" w:type="auto"/>
            <w:noWrap/>
            <w:vAlign w:val="center"/>
            <w:hideMark/>
          </w:tcPr>
          <w:p w14:paraId="48ADEABA" w14:textId="3DA53428" w:rsidR="00301D1A" w:rsidRPr="00C0489E" w:rsidRDefault="00301D1A" w:rsidP="00301D1A">
            <w:pPr>
              <w:pStyle w:val="tabnums"/>
            </w:pPr>
            <w:r>
              <w:t>0,824</w:t>
            </w:r>
          </w:p>
        </w:tc>
        <w:tc>
          <w:tcPr>
            <w:tcW w:w="0" w:type="auto"/>
            <w:noWrap/>
            <w:vAlign w:val="center"/>
            <w:hideMark/>
          </w:tcPr>
          <w:p w14:paraId="5312CCDE" w14:textId="6939C1DE" w:rsidR="00301D1A" w:rsidRPr="00C0489E" w:rsidRDefault="00301D1A" w:rsidP="00301D1A">
            <w:pPr>
              <w:pStyle w:val="tabnums"/>
            </w:pPr>
            <w:r>
              <w:t>0,0752</w:t>
            </w:r>
          </w:p>
        </w:tc>
        <w:tc>
          <w:tcPr>
            <w:tcW w:w="0" w:type="auto"/>
            <w:noWrap/>
            <w:vAlign w:val="center"/>
            <w:hideMark/>
          </w:tcPr>
          <w:p w14:paraId="134A3EB0" w14:textId="18B90794" w:rsidR="00301D1A" w:rsidRPr="00C0489E" w:rsidRDefault="00301D1A" w:rsidP="00301D1A">
            <w:pPr>
              <w:pStyle w:val="tabnums"/>
            </w:pPr>
            <w:r>
              <w:t>3,30</w:t>
            </w:r>
          </w:p>
        </w:tc>
        <w:tc>
          <w:tcPr>
            <w:tcW w:w="0" w:type="auto"/>
            <w:noWrap/>
            <w:vAlign w:val="center"/>
            <w:hideMark/>
          </w:tcPr>
          <w:p w14:paraId="225397D8" w14:textId="62C13F5D" w:rsidR="00301D1A" w:rsidRPr="00C0489E" w:rsidRDefault="00301D1A" w:rsidP="00301D1A">
            <w:pPr>
              <w:pStyle w:val="tabnums"/>
            </w:pPr>
            <w:r>
              <w:t>0,301</w:t>
            </w:r>
          </w:p>
        </w:tc>
        <w:tc>
          <w:tcPr>
            <w:tcW w:w="0" w:type="auto"/>
            <w:noWrap/>
            <w:vAlign w:val="center"/>
            <w:hideMark/>
          </w:tcPr>
          <w:p w14:paraId="7BF4EBE4" w14:textId="2609EFBE" w:rsidR="00301D1A" w:rsidRPr="00C0489E" w:rsidRDefault="00301D1A" w:rsidP="00301D1A">
            <w:pPr>
              <w:pStyle w:val="tabnums"/>
            </w:pPr>
            <w:r>
              <w:t>1,981</w:t>
            </w:r>
          </w:p>
        </w:tc>
        <w:tc>
          <w:tcPr>
            <w:tcW w:w="0" w:type="auto"/>
            <w:noWrap/>
            <w:vAlign w:val="center"/>
            <w:hideMark/>
          </w:tcPr>
          <w:p w14:paraId="7E0A9365" w14:textId="1FA7E071" w:rsidR="00301D1A" w:rsidRPr="00C0489E" w:rsidRDefault="00301D1A" w:rsidP="00301D1A">
            <w:pPr>
              <w:pStyle w:val="tabnums"/>
            </w:pPr>
            <w:r>
              <w:t>1,095</w:t>
            </w:r>
          </w:p>
        </w:tc>
      </w:tr>
      <w:tr w:rsidR="00301D1A" w:rsidRPr="005E7FC7" w14:paraId="639E9FDD" w14:textId="77777777" w:rsidTr="00AB45E3">
        <w:trPr>
          <w:trHeight w:val="300"/>
        </w:trPr>
        <w:tc>
          <w:tcPr>
            <w:tcW w:w="0" w:type="auto"/>
            <w:noWrap/>
            <w:vAlign w:val="center"/>
            <w:hideMark/>
          </w:tcPr>
          <w:p w14:paraId="105C8991" w14:textId="4955E1BA" w:rsidR="00301D1A" w:rsidRPr="00C0489E" w:rsidRDefault="00301D1A" w:rsidP="00301D1A">
            <w:pPr>
              <w:pStyle w:val="tabnums"/>
            </w:pPr>
            <w:r>
              <w:t>3</w:t>
            </w:r>
          </w:p>
        </w:tc>
        <w:tc>
          <w:tcPr>
            <w:tcW w:w="0" w:type="auto"/>
            <w:noWrap/>
            <w:vAlign w:val="center"/>
            <w:hideMark/>
          </w:tcPr>
          <w:p w14:paraId="4916370C" w14:textId="606F5A3A" w:rsidR="00301D1A" w:rsidRPr="00C0489E" w:rsidRDefault="00301D1A" w:rsidP="00301D1A">
            <w:pPr>
              <w:pStyle w:val="tabnums"/>
            </w:pPr>
            <w:r>
              <w:t>50</w:t>
            </w:r>
          </w:p>
        </w:tc>
        <w:tc>
          <w:tcPr>
            <w:tcW w:w="0" w:type="auto"/>
            <w:noWrap/>
            <w:vAlign w:val="center"/>
            <w:hideMark/>
          </w:tcPr>
          <w:p w14:paraId="744AAA1D" w14:textId="3991EEF8" w:rsidR="00301D1A" w:rsidRPr="00C0489E" w:rsidRDefault="00301D1A" w:rsidP="00301D1A">
            <w:pPr>
              <w:pStyle w:val="tabnums"/>
            </w:pPr>
            <w:r>
              <w:t>R</w:t>
            </w:r>
          </w:p>
        </w:tc>
        <w:tc>
          <w:tcPr>
            <w:tcW w:w="0" w:type="auto"/>
            <w:noWrap/>
            <w:vAlign w:val="center"/>
            <w:hideMark/>
          </w:tcPr>
          <w:p w14:paraId="6F6D03CF" w14:textId="6AB5DBE4" w:rsidR="00301D1A" w:rsidRPr="00C0489E" w:rsidRDefault="00301D1A" w:rsidP="00301D1A">
            <w:pPr>
              <w:pStyle w:val="tabnums"/>
            </w:pPr>
            <w:r>
              <w:t>0,577</w:t>
            </w:r>
          </w:p>
        </w:tc>
        <w:tc>
          <w:tcPr>
            <w:tcW w:w="0" w:type="auto"/>
            <w:noWrap/>
            <w:vAlign w:val="center"/>
            <w:hideMark/>
          </w:tcPr>
          <w:p w14:paraId="4437FDFB" w14:textId="69F9AE5F" w:rsidR="00301D1A" w:rsidRPr="00C0489E" w:rsidRDefault="00301D1A" w:rsidP="00301D1A">
            <w:pPr>
              <w:pStyle w:val="tabnums"/>
            </w:pPr>
            <w:r>
              <w:t>0,0743</w:t>
            </w:r>
          </w:p>
        </w:tc>
        <w:tc>
          <w:tcPr>
            <w:tcW w:w="0" w:type="auto"/>
            <w:noWrap/>
            <w:vAlign w:val="center"/>
            <w:hideMark/>
          </w:tcPr>
          <w:p w14:paraId="331761AC" w14:textId="5A0A7872" w:rsidR="00301D1A" w:rsidRPr="00C0489E" w:rsidRDefault="00301D1A" w:rsidP="00301D1A">
            <w:pPr>
              <w:pStyle w:val="tabnums"/>
            </w:pPr>
            <w:r>
              <w:t>2,31</w:t>
            </w:r>
          </w:p>
        </w:tc>
        <w:tc>
          <w:tcPr>
            <w:tcW w:w="0" w:type="auto"/>
            <w:noWrap/>
            <w:vAlign w:val="center"/>
            <w:hideMark/>
          </w:tcPr>
          <w:p w14:paraId="230AD502" w14:textId="5E42F7A0" w:rsidR="00301D1A" w:rsidRPr="00C0489E" w:rsidRDefault="00301D1A" w:rsidP="00301D1A">
            <w:pPr>
              <w:pStyle w:val="tabnums"/>
            </w:pPr>
            <w:r>
              <w:t>0,297</w:t>
            </w:r>
          </w:p>
        </w:tc>
        <w:tc>
          <w:tcPr>
            <w:tcW w:w="0" w:type="auto"/>
            <w:noWrap/>
            <w:vAlign w:val="center"/>
            <w:hideMark/>
          </w:tcPr>
          <w:p w14:paraId="719A792D" w14:textId="2BF89E36" w:rsidR="00301D1A" w:rsidRPr="00C0489E" w:rsidRDefault="00301D1A" w:rsidP="00301D1A">
            <w:pPr>
              <w:pStyle w:val="tabnums"/>
            </w:pPr>
            <w:r>
              <w:t>1,532</w:t>
            </w:r>
          </w:p>
        </w:tc>
        <w:tc>
          <w:tcPr>
            <w:tcW w:w="0" w:type="auto"/>
            <w:noWrap/>
            <w:vAlign w:val="center"/>
            <w:hideMark/>
          </w:tcPr>
          <w:p w14:paraId="4E27B02D" w14:textId="0287F31C" w:rsidR="00301D1A" w:rsidRPr="00C0489E" w:rsidRDefault="00301D1A" w:rsidP="00301D1A">
            <w:pPr>
              <w:pStyle w:val="tabnums"/>
            </w:pPr>
            <w:r>
              <w:t>1,043</w:t>
            </w:r>
          </w:p>
        </w:tc>
      </w:tr>
      <w:tr w:rsidR="00301D1A" w:rsidRPr="005E7FC7" w14:paraId="43D09477" w14:textId="77777777" w:rsidTr="00AB45E3">
        <w:trPr>
          <w:trHeight w:val="300"/>
        </w:trPr>
        <w:tc>
          <w:tcPr>
            <w:tcW w:w="0" w:type="auto"/>
            <w:noWrap/>
            <w:vAlign w:val="center"/>
            <w:hideMark/>
          </w:tcPr>
          <w:p w14:paraId="5767C23E" w14:textId="1BFE1BE0" w:rsidR="00301D1A" w:rsidRPr="00C0489E" w:rsidRDefault="00301D1A" w:rsidP="00301D1A">
            <w:pPr>
              <w:pStyle w:val="tabnums"/>
            </w:pPr>
            <w:r>
              <w:t>3</w:t>
            </w:r>
          </w:p>
        </w:tc>
        <w:tc>
          <w:tcPr>
            <w:tcW w:w="0" w:type="auto"/>
            <w:noWrap/>
            <w:vAlign w:val="center"/>
            <w:hideMark/>
          </w:tcPr>
          <w:p w14:paraId="4293A003" w14:textId="15AE1F88" w:rsidR="00301D1A" w:rsidRPr="00C0489E" w:rsidRDefault="00301D1A" w:rsidP="00301D1A">
            <w:pPr>
              <w:pStyle w:val="tabnums"/>
            </w:pPr>
            <w:r>
              <w:t>50</w:t>
            </w:r>
          </w:p>
        </w:tc>
        <w:tc>
          <w:tcPr>
            <w:tcW w:w="0" w:type="auto"/>
            <w:noWrap/>
            <w:vAlign w:val="center"/>
            <w:hideMark/>
          </w:tcPr>
          <w:p w14:paraId="346E649D" w14:textId="11A4D7B6" w:rsidR="00301D1A" w:rsidRPr="00C0489E" w:rsidRDefault="00301D1A" w:rsidP="00301D1A">
            <w:pPr>
              <w:pStyle w:val="tabnums"/>
            </w:pPr>
            <w:r>
              <w:t>S</w:t>
            </w:r>
          </w:p>
        </w:tc>
        <w:tc>
          <w:tcPr>
            <w:tcW w:w="0" w:type="auto"/>
            <w:noWrap/>
            <w:vAlign w:val="center"/>
            <w:hideMark/>
          </w:tcPr>
          <w:p w14:paraId="0A16A67E" w14:textId="5C3A2EBC" w:rsidR="00301D1A" w:rsidRPr="00C0489E" w:rsidRDefault="00301D1A" w:rsidP="00301D1A">
            <w:pPr>
              <w:pStyle w:val="tabnums"/>
            </w:pPr>
            <w:r>
              <w:t>0,577</w:t>
            </w:r>
          </w:p>
        </w:tc>
        <w:tc>
          <w:tcPr>
            <w:tcW w:w="0" w:type="auto"/>
            <w:noWrap/>
            <w:vAlign w:val="center"/>
            <w:hideMark/>
          </w:tcPr>
          <w:p w14:paraId="21FDDFE1" w14:textId="442D2696" w:rsidR="00301D1A" w:rsidRPr="00C0489E" w:rsidRDefault="00301D1A" w:rsidP="00301D1A">
            <w:pPr>
              <w:pStyle w:val="tabnums"/>
            </w:pPr>
            <w:r>
              <w:t>0,1033</w:t>
            </w:r>
          </w:p>
        </w:tc>
        <w:tc>
          <w:tcPr>
            <w:tcW w:w="0" w:type="auto"/>
            <w:noWrap/>
            <w:vAlign w:val="center"/>
            <w:hideMark/>
          </w:tcPr>
          <w:p w14:paraId="238285BE" w14:textId="6DA294A2" w:rsidR="00301D1A" w:rsidRPr="00C0489E" w:rsidRDefault="00301D1A" w:rsidP="00301D1A">
            <w:pPr>
              <w:pStyle w:val="tabnums"/>
            </w:pPr>
            <w:r>
              <w:t>2,31</w:t>
            </w:r>
          </w:p>
        </w:tc>
        <w:tc>
          <w:tcPr>
            <w:tcW w:w="0" w:type="auto"/>
            <w:noWrap/>
            <w:vAlign w:val="center"/>
            <w:hideMark/>
          </w:tcPr>
          <w:p w14:paraId="61519D0B" w14:textId="04DD8E91" w:rsidR="00301D1A" w:rsidRPr="00C0489E" w:rsidRDefault="00301D1A" w:rsidP="00301D1A">
            <w:pPr>
              <w:pStyle w:val="tabnums"/>
            </w:pPr>
            <w:r>
              <w:t>0,413</w:t>
            </w:r>
          </w:p>
        </w:tc>
        <w:tc>
          <w:tcPr>
            <w:tcW w:w="0" w:type="auto"/>
            <w:noWrap/>
            <w:vAlign w:val="center"/>
            <w:hideMark/>
          </w:tcPr>
          <w:p w14:paraId="130292BB" w14:textId="66D8D32D" w:rsidR="00301D1A" w:rsidRPr="00C0489E" w:rsidRDefault="00301D1A" w:rsidP="00301D1A">
            <w:pPr>
              <w:pStyle w:val="tabnums"/>
            </w:pPr>
            <w:r>
              <w:t>1,531</w:t>
            </w:r>
          </w:p>
        </w:tc>
        <w:tc>
          <w:tcPr>
            <w:tcW w:w="0" w:type="auto"/>
            <w:noWrap/>
            <w:vAlign w:val="center"/>
            <w:hideMark/>
          </w:tcPr>
          <w:p w14:paraId="64C3BA57" w14:textId="1EE016E8" w:rsidR="00301D1A" w:rsidRPr="00C0489E" w:rsidRDefault="00301D1A" w:rsidP="00301D1A">
            <w:pPr>
              <w:pStyle w:val="tabnums"/>
            </w:pPr>
            <w:r>
              <w:t>1,059</w:t>
            </w:r>
          </w:p>
        </w:tc>
      </w:tr>
      <w:tr w:rsidR="00301D1A" w:rsidRPr="005E7FC7" w14:paraId="73BEE00A" w14:textId="77777777" w:rsidTr="00AB45E3">
        <w:trPr>
          <w:trHeight w:val="300"/>
        </w:trPr>
        <w:tc>
          <w:tcPr>
            <w:tcW w:w="0" w:type="auto"/>
            <w:tcBorders>
              <w:bottom w:val="single" w:sz="4" w:space="0" w:color="000000" w:themeColor="text1"/>
            </w:tcBorders>
            <w:noWrap/>
            <w:vAlign w:val="center"/>
            <w:hideMark/>
          </w:tcPr>
          <w:p w14:paraId="33DC728C" w14:textId="23BC518D" w:rsidR="00301D1A" w:rsidRPr="00C0489E" w:rsidRDefault="00301D1A" w:rsidP="00301D1A">
            <w:pPr>
              <w:pStyle w:val="tabnums"/>
            </w:pPr>
            <w:r>
              <w:t>3</w:t>
            </w:r>
          </w:p>
        </w:tc>
        <w:tc>
          <w:tcPr>
            <w:tcW w:w="0" w:type="auto"/>
            <w:tcBorders>
              <w:bottom w:val="single" w:sz="4" w:space="0" w:color="000000" w:themeColor="text1"/>
            </w:tcBorders>
            <w:noWrap/>
            <w:vAlign w:val="center"/>
            <w:hideMark/>
          </w:tcPr>
          <w:p w14:paraId="2B232C1E" w14:textId="024D194C" w:rsidR="00301D1A" w:rsidRPr="00C0489E" w:rsidRDefault="00301D1A" w:rsidP="00301D1A">
            <w:pPr>
              <w:pStyle w:val="tabnums"/>
            </w:pPr>
            <w:r>
              <w:t>70</w:t>
            </w:r>
          </w:p>
        </w:tc>
        <w:tc>
          <w:tcPr>
            <w:tcW w:w="0" w:type="auto"/>
            <w:tcBorders>
              <w:bottom w:val="single" w:sz="4" w:space="0" w:color="000000" w:themeColor="text1"/>
            </w:tcBorders>
            <w:noWrap/>
            <w:vAlign w:val="center"/>
            <w:hideMark/>
          </w:tcPr>
          <w:p w14:paraId="7F604AC5" w14:textId="6740B947" w:rsidR="00301D1A" w:rsidRPr="00C0489E" w:rsidRDefault="00301D1A" w:rsidP="00301D1A">
            <w:pPr>
              <w:pStyle w:val="tabnums"/>
            </w:pPr>
            <w:r>
              <w:t>S</w:t>
            </w:r>
          </w:p>
        </w:tc>
        <w:tc>
          <w:tcPr>
            <w:tcW w:w="0" w:type="auto"/>
            <w:tcBorders>
              <w:bottom w:val="single" w:sz="4" w:space="0" w:color="000000" w:themeColor="text1"/>
            </w:tcBorders>
            <w:noWrap/>
            <w:vAlign w:val="center"/>
            <w:hideMark/>
          </w:tcPr>
          <w:p w14:paraId="2C215989" w14:textId="5228B0EF" w:rsidR="00301D1A" w:rsidRPr="00C0489E" w:rsidRDefault="00301D1A" w:rsidP="00301D1A">
            <w:pPr>
              <w:pStyle w:val="tabnums"/>
            </w:pPr>
            <w:r>
              <w:t>0,412</w:t>
            </w:r>
          </w:p>
        </w:tc>
        <w:tc>
          <w:tcPr>
            <w:tcW w:w="0" w:type="auto"/>
            <w:tcBorders>
              <w:bottom w:val="single" w:sz="4" w:space="0" w:color="000000" w:themeColor="text1"/>
            </w:tcBorders>
            <w:noWrap/>
            <w:vAlign w:val="center"/>
            <w:hideMark/>
          </w:tcPr>
          <w:p w14:paraId="16749AE3" w14:textId="131FE458" w:rsidR="00301D1A" w:rsidRPr="00C0489E" w:rsidRDefault="00301D1A" w:rsidP="00301D1A">
            <w:pPr>
              <w:pStyle w:val="tabnums"/>
            </w:pPr>
            <w:r>
              <w:t>0,1014</w:t>
            </w:r>
          </w:p>
        </w:tc>
        <w:tc>
          <w:tcPr>
            <w:tcW w:w="0" w:type="auto"/>
            <w:tcBorders>
              <w:bottom w:val="single" w:sz="4" w:space="0" w:color="000000" w:themeColor="text1"/>
            </w:tcBorders>
            <w:noWrap/>
            <w:vAlign w:val="center"/>
            <w:hideMark/>
          </w:tcPr>
          <w:p w14:paraId="1266C033" w14:textId="776FD841" w:rsidR="00301D1A" w:rsidRPr="00C0489E" w:rsidRDefault="00301D1A" w:rsidP="00301D1A">
            <w:pPr>
              <w:pStyle w:val="tabnums"/>
            </w:pPr>
            <w:r>
              <w:t>1,648</w:t>
            </w:r>
          </w:p>
        </w:tc>
        <w:tc>
          <w:tcPr>
            <w:tcW w:w="0" w:type="auto"/>
            <w:tcBorders>
              <w:bottom w:val="single" w:sz="4" w:space="0" w:color="000000" w:themeColor="text1"/>
            </w:tcBorders>
            <w:noWrap/>
            <w:vAlign w:val="center"/>
            <w:hideMark/>
          </w:tcPr>
          <w:p w14:paraId="0AE80DD1" w14:textId="52C2B050" w:rsidR="00301D1A" w:rsidRPr="00C0489E" w:rsidRDefault="00301D1A" w:rsidP="00301D1A">
            <w:pPr>
              <w:pStyle w:val="tabnums"/>
            </w:pPr>
            <w:r>
              <w:t>0,406</w:t>
            </w:r>
          </w:p>
        </w:tc>
        <w:tc>
          <w:tcPr>
            <w:tcW w:w="0" w:type="auto"/>
            <w:tcBorders>
              <w:bottom w:val="single" w:sz="4" w:space="0" w:color="000000" w:themeColor="text1"/>
            </w:tcBorders>
            <w:noWrap/>
            <w:vAlign w:val="center"/>
            <w:hideMark/>
          </w:tcPr>
          <w:p w14:paraId="0366C1A1" w14:textId="28D6C853" w:rsidR="00301D1A" w:rsidRPr="00C0489E" w:rsidRDefault="00301D1A" w:rsidP="00301D1A">
            <w:pPr>
              <w:pStyle w:val="tabnums"/>
            </w:pPr>
            <w:r>
              <w:t>1,196</w:t>
            </w:r>
          </w:p>
        </w:tc>
        <w:tc>
          <w:tcPr>
            <w:tcW w:w="0" w:type="auto"/>
            <w:tcBorders>
              <w:bottom w:val="single" w:sz="4" w:space="0" w:color="000000" w:themeColor="text1"/>
            </w:tcBorders>
            <w:noWrap/>
            <w:vAlign w:val="center"/>
            <w:hideMark/>
          </w:tcPr>
          <w:p w14:paraId="181EE188" w14:textId="0DF69549" w:rsidR="00301D1A" w:rsidRPr="00C0489E" w:rsidRDefault="00301D1A" w:rsidP="00301D1A">
            <w:pPr>
              <w:pStyle w:val="tabnums"/>
            </w:pPr>
            <w:r>
              <w:t>1,036</w:t>
            </w:r>
          </w:p>
        </w:tc>
      </w:tr>
      <w:tr w:rsidR="00301D1A" w:rsidRPr="005E7FC7" w14:paraId="4A486BB1" w14:textId="77777777" w:rsidTr="00AB45E3">
        <w:trPr>
          <w:trHeight w:val="300"/>
        </w:trPr>
        <w:tc>
          <w:tcPr>
            <w:tcW w:w="0" w:type="auto"/>
            <w:tcBorders>
              <w:bottom w:val="nil"/>
            </w:tcBorders>
            <w:noWrap/>
            <w:vAlign w:val="center"/>
            <w:hideMark/>
          </w:tcPr>
          <w:p w14:paraId="7CA5E454" w14:textId="240A0BA1" w:rsidR="00301D1A" w:rsidRPr="00C0489E" w:rsidRDefault="00301D1A" w:rsidP="00301D1A">
            <w:pPr>
              <w:pStyle w:val="tabnums"/>
            </w:pPr>
            <w:r>
              <w:t>3</w:t>
            </w:r>
          </w:p>
        </w:tc>
        <w:tc>
          <w:tcPr>
            <w:tcW w:w="0" w:type="auto"/>
            <w:tcBorders>
              <w:bottom w:val="nil"/>
            </w:tcBorders>
            <w:noWrap/>
            <w:vAlign w:val="center"/>
            <w:hideMark/>
          </w:tcPr>
          <w:p w14:paraId="03355EBC" w14:textId="5AA6B6BC" w:rsidR="00301D1A" w:rsidRPr="00C0489E" w:rsidRDefault="00301D1A" w:rsidP="00301D1A">
            <w:pPr>
              <w:pStyle w:val="tabnums"/>
            </w:pPr>
            <w:r>
              <w:t>95</w:t>
            </w:r>
          </w:p>
        </w:tc>
        <w:tc>
          <w:tcPr>
            <w:tcW w:w="0" w:type="auto"/>
            <w:tcBorders>
              <w:bottom w:val="nil"/>
            </w:tcBorders>
            <w:noWrap/>
            <w:vAlign w:val="center"/>
            <w:hideMark/>
          </w:tcPr>
          <w:p w14:paraId="317FFB49" w14:textId="1FAC5003" w:rsidR="00301D1A" w:rsidRPr="00C0489E" w:rsidRDefault="00301D1A" w:rsidP="00301D1A">
            <w:pPr>
              <w:pStyle w:val="tabnums"/>
            </w:pPr>
            <w:r>
              <w:t>S</w:t>
            </w:r>
          </w:p>
        </w:tc>
        <w:tc>
          <w:tcPr>
            <w:tcW w:w="0" w:type="auto"/>
            <w:tcBorders>
              <w:bottom w:val="nil"/>
            </w:tcBorders>
            <w:noWrap/>
            <w:vAlign w:val="center"/>
            <w:hideMark/>
          </w:tcPr>
          <w:p w14:paraId="15D7E0B6" w14:textId="2AAE2A68" w:rsidR="00301D1A" w:rsidRPr="00C0489E" w:rsidRDefault="00301D1A" w:rsidP="00301D1A">
            <w:pPr>
              <w:pStyle w:val="tabnums"/>
            </w:pPr>
            <w:r>
              <w:t>0,304</w:t>
            </w:r>
          </w:p>
        </w:tc>
        <w:tc>
          <w:tcPr>
            <w:tcW w:w="0" w:type="auto"/>
            <w:tcBorders>
              <w:bottom w:val="nil"/>
            </w:tcBorders>
            <w:noWrap/>
            <w:vAlign w:val="center"/>
            <w:hideMark/>
          </w:tcPr>
          <w:p w14:paraId="15D471A6" w14:textId="1791F685" w:rsidR="00301D1A" w:rsidRPr="00C0489E" w:rsidRDefault="00301D1A" w:rsidP="00301D1A">
            <w:pPr>
              <w:pStyle w:val="tabnums"/>
            </w:pPr>
            <w:r>
              <w:t>0,0976</w:t>
            </w:r>
          </w:p>
        </w:tc>
        <w:tc>
          <w:tcPr>
            <w:tcW w:w="0" w:type="auto"/>
            <w:tcBorders>
              <w:bottom w:val="nil"/>
            </w:tcBorders>
            <w:noWrap/>
            <w:vAlign w:val="center"/>
            <w:hideMark/>
          </w:tcPr>
          <w:p w14:paraId="1218A461" w14:textId="1BEA6302" w:rsidR="00301D1A" w:rsidRPr="00C0489E" w:rsidRDefault="00301D1A" w:rsidP="00301D1A">
            <w:pPr>
              <w:pStyle w:val="tabnums"/>
            </w:pPr>
            <w:r>
              <w:t>1,215</w:t>
            </w:r>
          </w:p>
        </w:tc>
        <w:tc>
          <w:tcPr>
            <w:tcW w:w="0" w:type="auto"/>
            <w:tcBorders>
              <w:bottom w:val="nil"/>
            </w:tcBorders>
            <w:noWrap/>
            <w:vAlign w:val="center"/>
            <w:hideMark/>
          </w:tcPr>
          <w:p w14:paraId="5666E41F" w14:textId="30B58E83" w:rsidR="00301D1A" w:rsidRPr="00C0489E" w:rsidRDefault="00301D1A" w:rsidP="00301D1A">
            <w:pPr>
              <w:pStyle w:val="tabnums"/>
            </w:pPr>
            <w:r>
              <w:t>0,391</w:t>
            </w:r>
          </w:p>
        </w:tc>
        <w:tc>
          <w:tcPr>
            <w:tcW w:w="0" w:type="auto"/>
            <w:tcBorders>
              <w:bottom w:val="nil"/>
            </w:tcBorders>
            <w:noWrap/>
            <w:vAlign w:val="center"/>
            <w:hideMark/>
          </w:tcPr>
          <w:p w14:paraId="444A4CA8" w14:textId="7F809DCE" w:rsidR="00301D1A" w:rsidRPr="00C0489E" w:rsidRDefault="00301D1A" w:rsidP="00301D1A">
            <w:pPr>
              <w:pStyle w:val="tabnums"/>
            </w:pPr>
            <w:r>
              <w:t>0,956</w:t>
            </w:r>
          </w:p>
        </w:tc>
        <w:tc>
          <w:tcPr>
            <w:tcW w:w="0" w:type="auto"/>
            <w:tcBorders>
              <w:bottom w:val="nil"/>
            </w:tcBorders>
            <w:noWrap/>
            <w:vAlign w:val="center"/>
            <w:hideMark/>
          </w:tcPr>
          <w:p w14:paraId="716BA93D" w14:textId="312D4BAC" w:rsidR="00301D1A" w:rsidRPr="00C0489E" w:rsidRDefault="00301D1A" w:rsidP="00301D1A">
            <w:pPr>
              <w:pStyle w:val="tabnums"/>
            </w:pPr>
            <w:r>
              <w:t>1,026</w:t>
            </w:r>
          </w:p>
        </w:tc>
      </w:tr>
    </w:tbl>
    <w:p w14:paraId="4E1DB65D" w14:textId="77777777" w:rsidR="00AB45E3" w:rsidRDefault="00AB45E3">
      <w:pPr>
        <w:spacing w:after="200" w:line="276" w:lineRule="auto"/>
        <w:ind w:firstLine="0"/>
        <w:jc w:val="left"/>
        <w:rPr>
          <w:i/>
          <w:sz w:val="22"/>
          <w:szCs w:val="18"/>
        </w:rPr>
      </w:pPr>
      <w:r>
        <w:br w:type="page"/>
      </w:r>
    </w:p>
    <w:p w14:paraId="1D256995" w14:textId="7BE93C7C" w:rsidR="00AB45E3" w:rsidRPr="00AB45E3" w:rsidRDefault="00AB45E3" w:rsidP="00AB45E3">
      <w:pPr>
        <w:pStyle w:val="tabtitlecont"/>
      </w:pPr>
      <w:r w:rsidRPr="00AB45E3">
        <w:t>Продолжение таблицы А.</w:t>
      </w:r>
      <w:r>
        <w:t>5</w:t>
      </w:r>
    </w:p>
    <w:tbl>
      <w:tblPr>
        <w:tblStyle w:val="aa"/>
        <w:tblW w:w="0" w:type="auto"/>
        <w:tblLook w:val="04A0" w:firstRow="1" w:lastRow="0" w:firstColumn="1" w:lastColumn="0" w:noHBand="0" w:noVBand="1"/>
      </w:tblPr>
      <w:tblGrid>
        <w:gridCol w:w="627"/>
        <w:gridCol w:w="698"/>
        <w:gridCol w:w="774"/>
        <w:gridCol w:w="1100"/>
        <w:gridCol w:w="1100"/>
        <w:gridCol w:w="1262"/>
        <w:gridCol w:w="1109"/>
        <w:gridCol w:w="1195"/>
        <w:gridCol w:w="1195"/>
      </w:tblGrid>
      <w:tr w:rsidR="00AB45E3" w:rsidRPr="00301D1A" w14:paraId="5B2838F1" w14:textId="77777777" w:rsidTr="000B6DE0">
        <w:tc>
          <w:tcPr>
            <w:tcW w:w="0" w:type="auto"/>
            <w:vMerge w:val="restart"/>
            <w:vAlign w:val="center"/>
          </w:tcPr>
          <w:p w14:paraId="66EB5E51" w14:textId="77777777" w:rsidR="00AB45E3" w:rsidRPr="00BF5958" w:rsidRDefault="00000000" w:rsidP="000B6DE0">
            <w:pPr>
              <w:pStyle w:val="tabhead"/>
              <w:rPr>
                <w:iCs/>
                <w:vertAlign w:val="superscript"/>
                <w:lang w:val="en-US"/>
              </w:rPr>
            </w:pPr>
            <m:oMath>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rPr>
                    <m:t>ж</m:t>
                  </m:r>
                </m:sub>
              </m:sSub>
            </m:oMath>
            <w:r w:rsidR="00AB45E3">
              <w:rPr>
                <w:lang w:val="en-US"/>
              </w:rPr>
              <w:t>,</w:t>
            </w:r>
            <w:r w:rsidR="00AB45E3">
              <w:rPr>
                <w:iCs/>
                <w:vertAlign w:val="superscript"/>
                <w:lang w:val="en-US"/>
              </w:rPr>
              <w:t>1)</w:t>
            </w:r>
          </w:p>
          <w:p w14:paraId="6E8E359F" w14:textId="77777777" w:rsidR="00AB45E3" w:rsidRPr="00642274" w:rsidRDefault="00AB45E3" w:rsidP="000B6DE0">
            <w:pPr>
              <w:pStyle w:val="tabhead"/>
              <w:rPr>
                <w:iCs/>
              </w:rPr>
            </w:pPr>
            <w:r>
              <w:rPr>
                <w:iCs/>
                <w:lang w:val="en-US"/>
              </w:rPr>
              <w:t>шт.</w:t>
            </w:r>
          </w:p>
        </w:tc>
        <w:tc>
          <w:tcPr>
            <w:tcW w:w="0" w:type="auto"/>
            <w:vMerge w:val="restart"/>
            <w:vAlign w:val="center"/>
          </w:tcPr>
          <w:p w14:paraId="60ABF9B0" w14:textId="77777777" w:rsidR="00AB45E3" w:rsidRDefault="00000000" w:rsidP="000B6DE0">
            <w:pPr>
              <w:pStyle w:val="tabhead"/>
            </w:pPr>
            <m:oMath>
              <m:sSub>
                <m:sSubPr>
                  <m:ctrlPr>
                    <w:rPr>
                      <w:rFonts w:ascii="Cambria Math" w:hAnsi="Cambria Math"/>
                    </w:rPr>
                  </m:ctrlPr>
                </m:sSubPr>
                <m:e>
                  <m:r>
                    <w:rPr>
                      <w:rFonts w:ascii="Cambria Math" w:hAnsi="Cambria Math"/>
                    </w:rPr>
                    <m:t>S</m:t>
                  </m:r>
                </m:e>
                <m:sub>
                  <m:r>
                    <m:rPr>
                      <m:sty m:val="p"/>
                    </m:rPr>
                    <w:rPr>
                      <w:rFonts w:ascii="Cambria Math" w:hAnsi="Cambria Math"/>
                    </w:rPr>
                    <m:t>ж</m:t>
                  </m:r>
                </m:sub>
              </m:sSub>
            </m:oMath>
            <w:r w:rsidR="00AB45E3">
              <w:t>,</w:t>
            </w:r>
            <w:r w:rsidR="00AB45E3">
              <w:rPr>
                <w:iCs/>
                <w:vertAlign w:val="superscript"/>
              </w:rPr>
              <w:t>2</w:t>
            </w:r>
            <w:r w:rsidR="00AB45E3">
              <w:rPr>
                <w:iCs/>
                <w:vertAlign w:val="superscript"/>
                <w:lang w:val="en-US"/>
              </w:rPr>
              <w:t>)</w:t>
            </w:r>
            <w:r w:rsidR="00AB45E3">
              <w:t xml:space="preserve"> </w:t>
            </w:r>
          </w:p>
          <w:p w14:paraId="4096C88D" w14:textId="77777777" w:rsidR="00AB45E3" w:rsidRPr="00642274" w:rsidRDefault="00AB45E3" w:rsidP="000B6DE0">
            <w:pPr>
              <w:pStyle w:val="tabhead"/>
              <w:rPr>
                <w:iCs/>
                <w:lang w:val="en-US"/>
              </w:rPr>
            </w:pPr>
            <w:r>
              <w:t>мм</w:t>
            </w:r>
            <w:r>
              <w:rPr>
                <w:vertAlign w:val="superscript"/>
              </w:rPr>
              <w:t>2</w:t>
            </w:r>
          </w:p>
        </w:tc>
        <w:tc>
          <w:tcPr>
            <w:tcW w:w="0" w:type="auto"/>
            <w:vMerge w:val="restart"/>
            <w:vAlign w:val="center"/>
          </w:tcPr>
          <w:p w14:paraId="7398AD79" w14:textId="77777777" w:rsidR="00AB45E3" w:rsidRPr="00BF5958" w:rsidRDefault="00AB45E3" w:rsidP="000B6DE0">
            <w:pPr>
              <w:pStyle w:val="tabhead"/>
              <w:rPr>
                <w:vertAlign w:val="superscript"/>
              </w:rPr>
            </w:pPr>
            <w:r>
              <w:t>Тип жил </w:t>
            </w:r>
            <w:r>
              <w:rPr>
                <w:vertAlign w:val="superscript"/>
              </w:rPr>
              <w:t>3)</w:t>
            </w:r>
          </w:p>
        </w:tc>
        <w:tc>
          <w:tcPr>
            <w:tcW w:w="0" w:type="auto"/>
            <w:gridSpan w:val="2"/>
            <w:vAlign w:val="center"/>
          </w:tcPr>
          <w:p w14:paraId="4343FC82" w14:textId="77777777" w:rsidR="00AB45E3" w:rsidRPr="005E7FC7" w:rsidRDefault="00AB45E3" w:rsidP="000B6DE0">
            <w:pPr>
              <w:pStyle w:val="tabhead"/>
            </w:pPr>
            <w:r>
              <w:t>Прямая последовательность</w:t>
            </w:r>
          </w:p>
        </w:tc>
        <w:tc>
          <w:tcPr>
            <w:tcW w:w="0" w:type="auto"/>
            <w:gridSpan w:val="2"/>
            <w:vAlign w:val="center"/>
          </w:tcPr>
          <w:p w14:paraId="223AE351" w14:textId="2422E12C" w:rsidR="00AB45E3" w:rsidRPr="00301D1A" w:rsidRDefault="00AB45E3" w:rsidP="000B6DE0">
            <w:pPr>
              <w:pStyle w:val="tabhead"/>
              <w:rPr>
                <w:vertAlign w:val="superscript"/>
              </w:rPr>
            </w:pPr>
            <w:r>
              <w:t xml:space="preserve">Нулевая последовательность при замыканиях на </w:t>
            </w:r>
            <w:r>
              <w:rPr>
                <w:lang w:val="en-US"/>
              </w:rPr>
              <w:t>N</w:t>
            </w:r>
            <w:r w:rsidRPr="009E383E">
              <w:t xml:space="preserve"> </w:t>
            </w:r>
            <w:r>
              <w:t>жилу</w:t>
            </w:r>
            <w:r w:rsidR="00A57540">
              <w:t> </w:t>
            </w:r>
            <w:r w:rsidR="00A57540">
              <w:rPr>
                <w:vertAlign w:val="superscript"/>
              </w:rPr>
              <w:t>4)</w:t>
            </w:r>
          </w:p>
        </w:tc>
        <w:tc>
          <w:tcPr>
            <w:tcW w:w="0" w:type="auto"/>
            <w:gridSpan w:val="2"/>
            <w:vAlign w:val="center"/>
          </w:tcPr>
          <w:p w14:paraId="482F56F8" w14:textId="41C28926" w:rsidR="00AB45E3" w:rsidRPr="00301D1A" w:rsidRDefault="00AB45E3" w:rsidP="000B6DE0">
            <w:pPr>
              <w:pStyle w:val="tabhead"/>
              <w:rPr>
                <w:vertAlign w:val="superscript"/>
              </w:rPr>
            </w:pPr>
            <w:r>
              <w:t xml:space="preserve">Нулевая последовательность при замыканиях </w:t>
            </w:r>
            <w:r w:rsidR="00C500D9">
              <w:t>на</w:t>
            </w:r>
            <w:r w:rsidR="00C500D9" w:rsidRPr="009E383E">
              <w:t xml:space="preserve"> </w:t>
            </w:r>
            <w:r w:rsidR="00C500D9">
              <w:rPr>
                <w:lang w:val="en-US"/>
              </w:rPr>
              <w:t>PE</w:t>
            </w:r>
            <w:r w:rsidR="00C500D9" w:rsidRPr="0032593F">
              <w:t xml:space="preserve"> </w:t>
            </w:r>
            <w:r w:rsidR="00C500D9">
              <w:t>жилу</w:t>
            </w:r>
            <w:r w:rsidR="00A57540">
              <w:t> </w:t>
            </w:r>
            <w:r w:rsidR="00A57540">
              <w:rPr>
                <w:vertAlign w:val="superscript"/>
              </w:rPr>
              <w:t>5)</w:t>
            </w:r>
            <w:r w:rsidR="00C500D9" w:rsidRPr="004402EB">
              <w:rPr>
                <w:vertAlign w:val="superscript"/>
              </w:rPr>
              <w:t>, 6)</w:t>
            </w:r>
          </w:p>
        </w:tc>
      </w:tr>
      <w:tr w:rsidR="00AB45E3" w:rsidRPr="005E7FC7" w14:paraId="5A637A40" w14:textId="77777777" w:rsidTr="000B6DE0">
        <w:tc>
          <w:tcPr>
            <w:tcW w:w="0" w:type="auto"/>
            <w:vMerge/>
            <w:vAlign w:val="center"/>
          </w:tcPr>
          <w:p w14:paraId="311D4F04" w14:textId="77777777" w:rsidR="00AB45E3" w:rsidRDefault="00AB45E3" w:rsidP="000B6DE0">
            <w:pPr>
              <w:pStyle w:val="tabhead"/>
            </w:pPr>
          </w:p>
        </w:tc>
        <w:tc>
          <w:tcPr>
            <w:tcW w:w="0" w:type="auto"/>
            <w:vMerge/>
            <w:vAlign w:val="center"/>
          </w:tcPr>
          <w:p w14:paraId="4C6D21A5" w14:textId="77777777" w:rsidR="00AB45E3" w:rsidRDefault="00AB45E3" w:rsidP="000B6DE0">
            <w:pPr>
              <w:pStyle w:val="tabhead"/>
            </w:pPr>
          </w:p>
        </w:tc>
        <w:tc>
          <w:tcPr>
            <w:tcW w:w="0" w:type="auto"/>
            <w:vMerge/>
            <w:vAlign w:val="center"/>
          </w:tcPr>
          <w:p w14:paraId="11B0A4F0" w14:textId="77777777" w:rsidR="00AB45E3" w:rsidRDefault="00AB45E3" w:rsidP="000B6DE0">
            <w:pPr>
              <w:pStyle w:val="tabhead"/>
            </w:pPr>
          </w:p>
        </w:tc>
        <w:tc>
          <w:tcPr>
            <w:tcW w:w="0" w:type="auto"/>
            <w:vAlign w:val="center"/>
          </w:tcPr>
          <w:p w14:paraId="40B4578A" w14:textId="77777777" w:rsidR="00AB45E3" w:rsidRDefault="00000000" w:rsidP="000B6DE0">
            <w:pPr>
              <w:pStyle w:val="tabhead"/>
              <w:rPr>
                <w:iCs/>
                <w:lang w:val="en-US"/>
              </w:rPr>
            </w:pPr>
            <m:oMath>
              <m:sSub>
                <m:sSubPr>
                  <m:ctrlPr>
                    <w:rPr>
                      <w:rFonts w:ascii="Cambria Math" w:hAnsi="Cambria Math"/>
                    </w:rPr>
                  </m:ctrlPr>
                </m:sSubPr>
                <m:e>
                  <m:r>
                    <w:rPr>
                      <w:rFonts w:ascii="Cambria Math" w:hAnsi="Cambria Math"/>
                    </w:rPr>
                    <m:t>R</m:t>
                  </m:r>
                </m:e>
                <m:sub>
                  <m:r>
                    <m:rPr>
                      <m:sty m:val="p"/>
                    </m:rPr>
                    <w:rPr>
                      <w:rFonts w:ascii="Cambria Math" w:hAnsi="Cambria Math"/>
                    </w:rPr>
                    <m:t>1</m:t>
                  </m:r>
                </m:sub>
              </m:sSub>
              <m:r>
                <m:rPr>
                  <m:sty m:val="p"/>
                </m:rPr>
                <w:rPr>
                  <w:rFonts w:ascii="Cambria Math" w:hAnsi="Cambria Math"/>
                </w:rPr>
                <m:t>,</m:t>
              </m:r>
            </m:oMath>
            <w:r w:rsidR="00AB45E3">
              <w:rPr>
                <w:iCs/>
                <w:lang w:val="en-US"/>
              </w:rPr>
              <w:t xml:space="preserve"> </w:t>
            </w:r>
          </w:p>
          <w:p w14:paraId="618F267E" w14:textId="77777777" w:rsidR="00AB45E3" w:rsidRDefault="00AB45E3" w:rsidP="000B6DE0">
            <w:pPr>
              <w:pStyle w:val="tabhead"/>
            </w:pPr>
            <w:r>
              <w:rPr>
                <w:iCs/>
                <w:lang w:val="en-US"/>
              </w:rPr>
              <w:t>мОм/</w:t>
            </w:r>
            <w:r>
              <w:rPr>
                <w:iCs/>
              </w:rPr>
              <w:t>м</w:t>
            </w:r>
          </w:p>
        </w:tc>
        <w:tc>
          <w:tcPr>
            <w:tcW w:w="0" w:type="auto"/>
            <w:vAlign w:val="center"/>
          </w:tcPr>
          <w:p w14:paraId="4BC4960D" w14:textId="77777777" w:rsidR="00AB45E3" w:rsidRDefault="00000000" w:rsidP="000B6DE0">
            <w:pPr>
              <w:pStyle w:val="tabhead"/>
              <w:rPr>
                <w:iCs/>
                <w:lang w:val="en-US"/>
              </w:rPr>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oMath>
            <w:r w:rsidR="00AB45E3">
              <w:rPr>
                <w:iCs/>
                <w:lang w:val="en-US"/>
              </w:rPr>
              <w:t xml:space="preserve"> </w:t>
            </w:r>
          </w:p>
          <w:p w14:paraId="4FBD483D" w14:textId="77777777" w:rsidR="00AB45E3" w:rsidRDefault="00AB45E3" w:rsidP="000B6DE0">
            <w:pPr>
              <w:pStyle w:val="tabhead"/>
            </w:pPr>
            <w:r>
              <w:rPr>
                <w:iCs/>
                <w:lang w:val="en-US"/>
              </w:rPr>
              <w:t>мОм/</w:t>
            </w:r>
            <w:r>
              <w:rPr>
                <w:iCs/>
              </w:rPr>
              <w:t>м</w:t>
            </w:r>
          </w:p>
        </w:tc>
        <w:tc>
          <w:tcPr>
            <w:tcW w:w="0" w:type="auto"/>
            <w:vAlign w:val="center"/>
          </w:tcPr>
          <w:p w14:paraId="2B892BFF" w14:textId="77777777" w:rsidR="00AB45E3" w:rsidRDefault="00000000" w:rsidP="000B6DE0">
            <w:pPr>
              <w:pStyle w:val="tabhead"/>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48699553" w14:textId="77777777" w:rsidR="00AB45E3" w:rsidRDefault="00AB45E3" w:rsidP="000B6DE0">
            <w:pPr>
              <w:pStyle w:val="tabhead"/>
            </w:pPr>
            <w:r>
              <w:rPr>
                <w:iCs/>
                <w:lang w:val="en-US"/>
              </w:rPr>
              <w:t>мОм/</w:t>
            </w:r>
            <w:r>
              <w:rPr>
                <w:iCs/>
              </w:rPr>
              <w:t>м</w:t>
            </w:r>
          </w:p>
        </w:tc>
        <w:tc>
          <w:tcPr>
            <w:tcW w:w="0" w:type="auto"/>
            <w:vAlign w:val="center"/>
          </w:tcPr>
          <w:p w14:paraId="15927A21" w14:textId="77777777" w:rsidR="00AB45E3" w:rsidRPr="005E7FC7" w:rsidRDefault="00000000" w:rsidP="000B6DE0">
            <w:pPr>
              <w:pStyle w:val="tabhead"/>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2F6409D3" w14:textId="77777777" w:rsidR="00AB45E3" w:rsidRPr="005E7FC7" w:rsidRDefault="00AB45E3" w:rsidP="000B6DE0">
            <w:pPr>
              <w:pStyle w:val="tabhead"/>
            </w:pPr>
            <w:r>
              <w:rPr>
                <w:iCs/>
                <w:lang w:val="en-US"/>
              </w:rPr>
              <w:t>мОм/</w:t>
            </w:r>
            <w:r>
              <w:rPr>
                <w:iCs/>
              </w:rPr>
              <w:t>м</w:t>
            </w:r>
          </w:p>
        </w:tc>
        <w:tc>
          <w:tcPr>
            <w:tcW w:w="0" w:type="auto"/>
            <w:vAlign w:val="center"/>
          </w:tcPr>
          <w:p w14:paraId="2BD9A238" w14:textId="4A9B2486" w:rsidR="00AB45E3" w:rsidRPr="005E7FC7" w:rsidRDefault="00000000" w:rsidP="000B6DE0">
            <w:pPr>
              <w:pStyle w:val="tabhead"/>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57310B85" w14:textId="77777777" w:rsidR="00AB45E3" w:rsidRPr="005E7FC7" w:rsidRDefault="00AB45E3" w:rsidP="000B6DE0">
            <w:pPr>
              <w:pStyle w:val="tabhead"/>
            </w:pPr>
            <w:r>
              <w:rPr>
                <w:iCs/>
                <w:lang w:val="en-US"/>
              </w:rPr>
              <w:t>мОм/</w:t>
            </w:r>
            <w:r>
              <w:rPr>
                <w:iCs/>
              </w:rPr>
              <w:t>м</w:t>
            </w:r>
          </w:p>
        </w:tc>
        <w:tc>
          <w:tcPr>
            <w:tcW w:w="0" w:type="auto"/>
            <w:vAlign w:val="center"/>
          </w:tcPr>
          <w:p w14:paraId="0F93CA9B" w14:textId="3CD4F495" w:rsidR="00AB45E3" w:rsidRPr="005E7FC7" w:rsidRDefault="00000000" w:rsidP="000B6DE0">
            <w:pPr>
              <w:pStyle w:val="tabhead"/>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33D05541" w14:textId="77777777" w:rsidR="00AB45E3" w:rsidRPr="005E7FC7" w:rsidRDefault="00AB45E3" w:rsidP="000B6DE0">
            <w:pPr>
              <w:pStyle w:val="tabhead"/>
            </w:pPr>
            <w:r>
              <w:rPr>
                <w:iCs/>
                <w:lang w:val="en-US"/>
              </w:rPr>
              <w:t>мОм/</w:t>
            </w:r>
            <w:r>
              <w:rPr>
                <w:iCs/>
              </w:rPr>
              <w:t>м</w:t>
            </w:r>
          </w:p>
        </w:tc>
      </w:tr>
      <w:tr w:rsidR="00AB45E3" w:rsidRPr="00C0489E" w14:paraId="3F227DC0" w14:textId="77777777" w:rsidTr="000B6DE0">
        <w:trPr>
          <w:trHeight w:val="300"/>
        </w:trPr>
        <w:tc>
          <w:tcPr>
            <w:tcW w:w="0" w:type="auto"/>
            <w:noWrap/>
            <w:vAlign w:val="center"/>
            <w:hideMark/>
          </w:tcPr>
          <w:p w14:paraId="2E33B2EA" w14:textId="77777777" w:rsidR="00AB45E3" w:rsidRPr="00C0489E" w:rsidRDefault="00AB45E3" w:rsidP="000B6DE0">
            <w:pPr>
              <w:pStyle w:val="tabnums"/>
            </w:pPr>
            <w:r>
              <w:t>4</w:t>
            </w:r>
          </w:p>
        </w:tc>
        <w:tc>
          <w:tcPr>
            <w:tcW w:w="0" w:type="auto"/>
            <w:noWrap/>
            <w:vAlign w:val="center"/>
            <w:hideMark/>
          </w:tcPr>
          <w:p w14:paraId="10637E5F" w14:textId="77777777" w:rsidR="00AB45E3" w:rsidRPr="00C0489E" w:rsidRDefault="00AB45E3" w:rsidP="000B6DE0">
            <w:pPr>
              <w:pStyle w:val="tabnums"/>
            </w:pPr>
            <w:r>
              <w:t>2,5</w:t>
            </w:r>
          </w:p>
        </w:tc>
        <w:tc>
          <w:tcPr>
            <w:tcW w:w="0" w:type="auto"/>
            <w:noWrap/>
            <w:vAlign w:val="center"/>
            <w:hideMark/>
          </w:tcPr>
          <w:p w14:paraId="53F3C14D" w14:textId="77777777" w:rsidR="00AB45E3" w:rsidRPr="00C0489E" w:rsidRDefault="00AB45E3" w:rsidP="000B6DE0">
            <w:pPr>
              <w:pStyle w:val="tabnums"/>
            </w:pPr>
            <w:r>
              <w:t>R</w:t>
            </w:r>
          </w:p>
        </w:tc>
        <w:tc>
          <w:tcPr>
            <w:tcW w:w="0" w:type="auto"/>
            <w:noWrap/>
            <w:vAlign w:val="center"/>
            <w:hideMark/>
          </w:tcPr>
          <w:p w14:paraId="494B890E" w14:textId="77777777" w:rsidR="00AB45E3" w:rsidRPr="00C0489E" w:rsidRDefault="00AB45E3" w:rsidP="000B6DE0">
            <w:pPr>
              <w:pStyle w:val="tabnums"/>
            </w:pPr>
            <w:r>
              <w:t>11,53</w:t>
            </w:r>
          </w:p>
        </w:tc>
        <w:tc>
          <w:tcPr>
            <w:tcW w:w="0" w:type="auto"/>
            <w:noWrap/>
            <w:vAlign w:val="center"/>
            <w:hideMark/>
          </w:tcPr>
          <w:p w14:paraId="71D5AF01" w14:textId="77777777" w:rsidR="00AB45E3" w:rsidRPr="00C0489E" w:rsidRDefault="00AB45E3" w:rsidP="000B6DE0">
            <w:pPr>
              <w:pStyle w:val="tabnums"/>
            </w:pPr>
            <w:r>
              <w:t>0,1127</w:t>
            </w:r>
          </w:p>
        </w:tc>
        <w:tc>
          <w:tcPr>
            <w:tcW w:w="0" w:type="auto"/>
            <w:noWrap/>
            <w:vAlign w:val="center"/>
            <w:hideMark/>
          </w:tcPr>
          <w:p w14:paraId="2DA7C029" w14:textId="77777777" w:rsidR="00AB45E3" w:rsidRPr="00C0489E" w:rsidRDefault="00AB45E3" w:rsidP="000B6DE0">
            <w:pPr>
              <w:pStyle w:val="tabnums"/>
            </w:pPr>
            <w:r>
              <w:t>46,1</w:t>
            </w:r>
          </w:p>
        </w:tc>
        <w:tc>
          <w:tcPr>
            <w:tcW w:w="0" w:type="auto"/>
            <w:noWrap/>
            <w:vAlign w:val="center"/>
            <w:hideMark/>
          </w:tcPr>
          <w:p w14:paraId="1783B60B" w14:textId="77777777" w:rsidR="00AB45E3" w:rsidRPr="00C0489E" w:rsidRDefault="00AB45E3" w:rsidP="000B6DE0">
            <w:pPr>
              <w:pStyle w:val="tabnums"/>
            </w:pPr>
            <w:r>
              <w:t>0,451</w:t>
            </w:r>
          </w:p>
        </w:tc>
        <w:tc>
          <w:tcPr>
            <w:tcW w:w="0" w:type="auto"/>
            <w:noWrap/>
            <w:vAlign w:val="center"/>
            <w:hideMark/>
          </w:tcPr>
          <w:p w14:paraId="32EB92F9" w14:textId="77777777" w:rsidR="00AB45E3" w:rsidRPr="00C0489E" w:rsidRDefault="00AB45E3" w:rsidP="000B6DE0">
            <w:pPr>
              <w:pStyle w:val="tabnums"/>
            </w:pPr>
            <w:r>
              <w:t>13,57</w:t>
            </w:r>
          </w:p>
        </w:tc>
        <w:tc>
          <w:tcPr>
            <w:tcW w:w="0" w:type="auto"/>
            <w:noWrap/>
            <w:vAlign w:val="center"/>
            <w:hideMark/>
          </w:tcPr>
          <w:p w14:paraId="12721F2B" w14:textId="77777777" w:rsidR="00AB45E3" w:rsidRPr="00C0489E" w:rsidRDefault="00AB45E3" w:rsidP="000B6DE0">
            <w:pPr>
              <w:pStyle w:val="tabnums"/>
            </w:pPr>
            <w:r>
              <w:t>1,897</w:t>
            </w:r>
          </w:p>
        </w:tc>
      </w:tr>
      <w:tr w:rsidR="00AB45E3" w:rsidRPr="00C0489E" w14:paraId="5476D2E4" w14:textId="77777777" w:rsidTr="000B6DE0">
        <w:trPr>
          <w:trHeight w:val="300"/>
        </w:trPr>
        <w:tc>
          <w:tcPr>
            <w:tcW w:w="0" w:type="auto"/>
            <w:noWrap/>
            <w:vAlign w:val="center"/>
            <w:hideMark/>
          </w:tcPr>
          <w:p w14:paraId="293F1361" w14:textId="77777777" w:rsidR="00AB45E3" w:rsidRPr="00C0489E" w:rsidRDefault="00AB45E3" w:rsidP="000B6DE0">
            <w:pPr>
              <w:pStyle w:val="tabnums"/>
            </w:pPr>
            <w:r>
              <w:t>4</w:t>
            </w:r>
          </w:p>
        </w:tc>
        <w:tc>
          <w:tcPr>
            <w:tcW w:w="0" w:type="auto"/>
            <w:noWrap/>
            <w:vAlign w:val="center"/>
            <w:hideMark/>
          </w:tcPr>
          <w:p w14:paraId="73D747E7" w14:textId="77777777" w:rsidR="00AB45E3" w:rsidRPr="00C0489E" w:rsidRDefault="00AB45E3" w:rsidP="000B6DE0">
            <w:pPr>
              <w:pStyle w:val="tabnums"/>
            </w:pPr>
            <w:r>
              <w:t>4</w:t>
            </w:r>
          </w:p>
        </w:tc>
        <w:tc>
          <w:tcPr>
            <w:tcW w:w="0" w:type="auto"/>
            <w:noWrap/>
            <w:vAlign w:val="center"/>
            <w:hideMark/>
          </w:tcPr>
          <w:p w14:paraId="24EE56B1" w14:textId="77777777" w:rsidR="00AB45E3" w:rsidRPr="00C0489E" w:rsidRDefault="00AB45E3" w:rsidP="000B6DE0">
            <w:pPr>
              <w:pStyle w:val="tabnums"/>
            </w:pPr>
            <w:r>
              <w:t>R</w:t>
            </w:r>
          </w:p>
        </w:tc>
        <w:tc>
          <w:tcPr>
            <w:tcW w:w="0" w:type="auto"/>
            <w:noWrap/>
            <w:vAlign w:val="center"/>
            <w:hideMark/>
          </w:tcPr>
          <w:p w14:paraId="66807BD2" w14:textId="77777777" w:rsidR="00AB45E3" w:rsidRPr="00C0489E" w:rsidRDefault="00AB45E3" w:rsidP="000B6DE0">
            <w:pPr>
              <w:pStyle w:val="tabnums"/>
            </w:pPr>
            <w:r>
              <w:t>7,21</w:t>
            </w:r>
          </w:p>
        </w:tc>
        <w:tc>
          <w:tcPr>
            <w:tcW w:w="0" w:type="auto"/>
            <w:noWrap/>
            <w:vAlign w:val="center"/>
            <w:hideMark/>
          </w:tcPr>
          <w:p w14:paraId="6A1B17FB" w14:textId="77777777" w:rsidR="00AB45E3" w:rsidRPr="00C0489E" w:rsidRDefault="00AB45E3" w:rsidP="000B6DE0">
            <w:pPr>
              <w:pStyle w:val="tabnums"/>
            </w:pPr>
            <w:r>
              <w:t>0,1052</w:t>
            </w:r>
          </w:p>
        </w:tc>
        <w:tc>
          <w:tcPr>
            <w:tcW w:w="0" w:type="auto"/>
            <w:noWrap/>
            <w:vAlign w:val="center"/>
            <w:hideMark/>
          </w:tcPr>
          <w:p w14:paraId="2C73D938" w14:textId="77777777" w:rsidR="00AB45E3" w:rsidRPr="00C0489E" w:rsidRDefault="00AB45E3" w:rsidP="000B6DE0">
            <w:pPr>
              <w:pStyle w:val="tabnums"/>
            </w:pPr>
            <w:r>
              <w:t>28,8</w:t>
            </w:r>
          </w:p>
        </w:tc>
        <w:tc>
          <w:tcPr>
            <w:tcW w:w="0" w:type="auto"/>
            <w:noWrap/>
            <w:vAlign w:val="center"/>
            <w:hideMark/>
          </w:tcPr>
          <w:p w14:paraId="7360F56F" w14:textId="77777777" w:rsidR="00AB45E3" w:rsidRPr="00C0489E" w:rsidRDefault="00AB45E3" w:rsidP="000B6DE0">
            <w:pPr>
              <w:pStyle w:val="tabnums"/>
            </w:pPr>
            <w:r>
              <w:t>0,421</w:t>
            </w:r>
          </w:p>
        </w:tc>
        <w:tc>
          <w:tcPr>
            <w:tcW w:w="0" w:type="auto"/>
            <w:noWrap/>
            <w:vAlign w:val="center"/>
            <w:hideMark/>
          </w:tcPr>
          <w:p w14:paraId="69B49716" w14:textId="77777777" w:rsidR="00AB45E3" w:rsidRPr="00C0489E" w:rsidRDefault="00AB45E3" w:rsidP="000B6DE0">
            <w:pPr>
              <w:pStyle w:val="tabnums"/>
            </w:pPr>
            <w:r>
              <w:t>9,20</w:t>
            </w:r>
          </w:p>
        </w:tc>
        <w:tc>
          <w:tcPr>
            <w:tcW w:w="0" w:type="auto"/>
            <w:noWrap/>
            <w:vAlign w:val="center"/>
            <w:hideMark/>
          </w:tcPr>
          <w:p w14:paraId="50151942" w14:textId="77777777" w:rsidR="00AB45E3" w:rsidRPr="00C0489E" w:rsidRDefault="00AB45E3" w:rsidP="000B6DE0">
            <w:pPr>
              <w:pStyle w:val="tabnums"/>
            </w:pPr>
            <w:r>
              <w:t>1,791</w:t>
            </w:r>
          </w:p>
        </w:tc>
      </w:tr>
      <w:tr w:rsidR="00AB45E3" w:rsidRPr="00C0489E" w14:paraId="1BE6D86A" w14:textId="77777777" w:rsidTr="000B6DE0">
        <w:trPr>
          <w:trHeight w:val="300"/>
        </w:trPr>
        <w:tc>
          <w:tcPr>
            <w:tcW w:w="0" w:type="auto"/>
            <w:noWrap/>
            <w:vAlign w:val="center"/>
            <w:hideMark/>
          </w:tcPr>
          <w:p w14:paraId="6D854D77" w14:textId="77777777" w:rsidR="00AB45E3" w:rsidRPr="00C0489E" w:rsidRDefault="00AB45E3" w:rsidP="000B6DE0">
            <w:pPr>
              <w:pStyle w:val="tabnums"/>
            </w:pPr>
            <w:r>
              <w:t>4</w:t>
            </w:r>
          </w:p>
        </w:tc>
        <w:tc>
          <w:tcPr>
            <w:tcW w:w="0" w:type="auto"/>
            <w:noWrap/>
            <w:vAlign w:val="center"/>
            <w:hideMark/>
          </w:tcPr>
          <w:p w14:paraId="2DF9C9DD" w14:textId="77777777" w:rsidR="00AB45E3" w:rsidRPr="00C0489E" w:rsidRDefault="00AB45E3" w:rsidP="000B6DE0">
            <w:pPr>
              <w:pStyle w:val="tabnums"/>
            </w:pPr>
            <w:r>
              <w:t>6</w:t>
            </w:r>
          </w:p>
        </w:tc>
        <w:tc>
          <w:tcPr>
            <w:tcW w:w="0" w:type="auto"/>
            <w:noWrap/>
            <w:vAlign w:val="center"/>
            <w:hideMark/>
          </w:tcPr>
          <w:p w14:paraId="62C1F208" w14:textId="77777777" w:rsidR="00AB45E3" w:rsidRPr="00C0489E" w:rsidRDefault="00AB45E3" w:rsidP="000B6DE0">
            <w:pPr>
              <w:pStyle w:val="tabnums"/>
            </w:pPr>
            <w:r>
              <w:t>R</w:t>
            </w:r>
          </w:p>
        </w:tc>
        <w:tc>
          <w:tcPr>
            <w:tcW w:w="0" w:type="auto"/>
            <w:noWrap/>
            <w:vAlign w:val="center"/>
            <w:hideMark/>
          </w:tcPr>
          <w:p w14:paraId="456F1970" w14:textId="77777777" w:rsidR="00AB45E3" w:rsidRPr="00C0489E" w:rsidRDefault="00AB45E3" w:rsidP="000B6DE0">
            <w:pPr>
              <w:pStyle w:val="tabnums"/>
            </w:pPr>
            <w:r>
              <w:t>4,80</w:t>
            </w:r>
          </w:p>
        </w:tc>
        <w:tc>
          <w:tcPr>
            <w:tcW w:w="0" w:type="auto"/>
            <w:noWrap/>
            <w:vAlign w:val="center"/>
            <w:hideMark/>
          </w:tcPr>
          <w:p w14:paraId="522FB32E" w14:textId="77777777" w:rsidR="00AB45E3" w:rsidRPr="00C0489E" w:rsidRDefault="00AB45E3" w:rsidP="000B6DE0">
            <w:pPr>
              <w:pStyle w:val="tabnums"/>
            </w:pPr>
            <w:r>
              <w:t>0,1005</w:t>
            </w:r>
          </w:p>
        </w:tc>
        <w:tc>
          <w:tcPr>
            <w:tcW w:w="0" w:type="auto"/>
            <w:noWrap/>
            <w:vAlign w:val="center"/>
            <w:hideMark/>
          </w:tcPr>
          <w:p w14:paraId="0AF9CF38" w14:textId="77777777" w:rsidR="00AB45E3" w:rsidRPr="00C0489E" w:rsidRDefault="00AB45E3" w:rsidP="000B6DE0">
            <w:pPr>
              <w:pStyle w:val="tabnums"/>
            </w:pPr>
            <w:r>
              <w:t>19,22</w:t>
            </w:r>
          </w:p>
        </w:tc>
        <w:tc>
          <w:tcPr>
            <w:tcW w:w="0" w:type="auto"/>
            <w:noWrap/>
            <w:vAlign w:val="center"/>
            <w:hideMark/>
          </w:tcPr>
          <w:p w14:paraId="2C8F5337" w14:textId="77777777" w:rsidR="00AB45E3" w:rsidRPr="00C0489E" w:rsidRDefault="00AB45E3" w:rsidP="000B6DE0">
            <w:pPr>
              <w:pStyle w:val="tabnums"/>
            </w:pPr>
            <w:r>
              <w:t>0,402</w:t>
            </w:r>
          </w:p>
        </w:tc>
        <w:tc>
          <w:tcPr>
            <w:tcW w:w="0" w:type="auto"/>
            <w:noWrap/>
            <w:vAlign w:val="center"/>
            <w:hideMark/>
          </w:tcPr>
          <w:p w14:paraId="11781D7B" w14:textId="77777777" w:rsidR="00AB45E3" w:rsidRPr="00C0489E" w:rsidRDefault="00AB45E3" w:rsidP="000B6DE0">
            <w:pPr>
              <w:pStyle w:val="tabnums"/>
            </w:pPr>
            <w:r>
              <w:t>6,73</w:t>
            </w:r>
          </w:p>
        </w:tc>
        <w:tc>
          <w:tcPr>
            <w:tcW w:w="0" w:type="auto"/>
            <w:noWrap/>
            <w:vAlign w:val="center"/>
            <w:hideMark/>
          </w:tcPr>
          <w:p w14:paraId="480FA983" w14:textId="77777777" w:rsidR="00AB45E3" w:rsidRPr="00C0489E" w:rsidRDefault="00AB45E3" w:rsidP="000B6DE0">
            <w:pPr>
              <w:pStyle w:val="tabnums"/>
            </w:pPr>
            <w:r>
              <w:t>1,673</w:t>
            </w:r>
          </w:p>
        </w:tc>
      </w:tr>
      <w:tr w:rsidR="00AB45E3" w:rsidRPr="00C0489E" w14:paraId="02FC4400" w14:textId="77777777" w:rsidTr="000B6DE0">
        <w:trPr>
          <w:trHeight w:val="300"/>
        </w:trPr>
        <w:tc>
          <w:tcPr>
            <w:tcW w:w="0" w:type="auto"/>
            <w:noWrap/>
            <w:vAlign w:val="center"/>
            <w:hideMark/>
          </w:tcPr>
          <w:p w14:paraId="02091B7A" w14:textId="77777777" w:rsidR="00AB45E3" w:rsidRPr="00C0489E" w:rsidRDefault="00AB45E3" w:rsidP="000B6DE0">
            <w:pPr>
              <w:pStyle w:val="tabnums"/>
            </w:pPr>
            <w:r>
              <w:t>4</w:t>
            </w:r>
          </w:p>
        </w:tc>
        <w:tc>
          <w:tcPr>
            <w:tcW w:w="0" w:type="auto"/>
            <w:noWrap/>
            <w:vAlign w:val="center"/>
            <w:hideMark/>
          </w:tcPr>
          <w:p w14:paraId="326FB6F1" w14:textId="77777777" w:rsidR="00AB45E3" w:rsidRPr="00C0489E" w:rsidRDefault="00AB45E3" w:rsidP="000B6DE0">
            <w:pPr>
              <w:pStyle w:val="tabnums"/>
            </w:pPr>
            <w:r>
              <w:t>10</w:t>
            </w:r>
          </w:p>
        </w:tc>
        <w:tc>
          <w:tcPr>
            <w:tcW w:w="0" w:type="auto"/>
            <w:noWrap/>
            <w:vAlign w:val="center"/>
            <w:hideMark/>
          </w:tcPr>
          <w:p w14:paraId="02CA080F" w14:textId="77777777" w:rsidR="00AB45E3" w:rsidRPr="00C0489E" w:rsidRDefault="00AB45E3" w:rsidP="000B6DE0">
            <w:pPr>
              <w:pStyle w:val="tabnums"/>
            </w:pPr>
            <w:r>
              <w:t>R</w:t>
            </w:r>
          </w:p>
        </w:tc>
        <w:tc>
          <w:tcPr>
            <w:tcW w:w="0" w:type="auto"/>
            <w:noWrap/>
            <w:vAlign w:val="center"/>
            <w:hideMark/>
          </w:tcPr>
          <w:p w14:paraId="1BA3DD07" w14:textId="77777777" w:rsidR="00AB45E3" w:rsidRPr="00C0489E" w:rsidRDefault="00AB45E3" w:rsidP="000B6DE0">
            <w:pPr>
              <w:pStyle w:val="tabnums"/>
            </w:pPr>
            <w:r>
              <w:t>2,88</w:t>
            </w:r>
          </w:p>
        </w:tc>
        <w:tc>
          <w:tcPr>
            <w:tcW w:w="0" w:type="auto"/>
            <w:noWrap/>
            <w:vAlign w:val="center"/>
            <w:hideMark/>
          </w:tcPr>
          <w:p w14:paraId="78630426" w14:textId="77777777" w:rsidR="00AB45E3" w:rsidRPr="00C0489E" w:rsidRDefault="00AB45E3" w:rsidP="000B6DE0">
            <w:pPr>
              <w:pStyle w:val="tabnums"/>
            </w:pPr>
            <w:r>
              <w:t>0,0956</w:t>
            </w:r>
          </w:p>
        </w:tc>
        <w:tc>
          <w:tcPr>
            <w:tcW w:w="0" w:type="auto"/>
            <w:noWrap/>
            <w:vAlign w:val="center"/>
            <w:hideMark/>
          </w:tcPr>
          <w:p w14:paraId="09A315E7" w14:textId="77777777" w:rsidR="00AB45E3" w:rsidRPr="00C0489E" w:rsidRDefault="00AB45E3" w:rsidP="000B6DE0">
            <w:pPr>
              <w:pStyle w:val="tabnums"/>
            </w:pPr>
            <w:r>
              <w:t>11,53</w:t>
            </w:r>
          </w:p>
        </w:tc>
        <w:tc>
          <w:tcPr>
            <w:tcW w:w="0" w:type="auto"/>
            <w:noWrap/>
            <w:vAlign w:val="center"/>
            <w:hideMark/>
          </w:tcPr>
          <w:p w14:paraId="508BE834" w14:textId="77777777" w:rsidR="00AB45E3" w:rsidRPr="00C0489E" w:rsidRDefault="00AB45E3" w:rsidP="000B6DE0">
            <w:pPr>
              <w:pStyle w:val="tabnums"/>
            </w:pPr>
            <w:r>
              <w:t>0,382</w:t>
            </w:r>
          </w:p>
        </w:tc>
        <w:tc>
          <w:tcPr>
            <w:tcW w:w="0" w:type="auto"/>
            <w:noWrap/>
            <w:vAlign w:val="center"/>
            <w:hideMark/>
          </w:tcPr>
          <w:p w14:paraId="2257EFF4" w14:textId="77777777" w:rsidR="00AB45E3" w:rsidRPr="00C0489E" w:rsidRDefault="00AB45E3" w:rsidP="000B6DE0">
            <w:pPr>
              <w:pStyle w:val="tabnums"/>
            </w:pPr>
            <w:r>
              <w:t>4,67</w:t>
            </w:r>
          </w:p>
        </w:tc>
        <w:tc>
          <w:tcPr>
            <w:tcW w:w="0" w:type="auto"/>
            <w:noWrap/>
            <w:vAlign w:val="center"/>
            <w:hideMark/>
          </w:tcPr>
          <w:p w14:paraId="229D2E0C" w14:textId="77777777" w:rsidR="00AB45E3" w:rsidRPr="00C0489E" w:rsidRDefault="00AB45E3" w:rsidP="000B6DE0">
            <w:pPr>
              <w:pStyle w:val="tabnums"/>
            </w:pPr>
            <w:r>
              <w:t>1,493</w:t>
            </w:r>
          </w:p>
        </w:tc>
      </w:tr>
      <w:tr w:rsidR="00AB45E3" w:rsidRPr="00C0489E" w14:paraId="6640E75D" w14:textId="77777777" w:rsidTr="000B6DE0">
        <w:trPr>
          <w:trHeight w:val="300"/>
        </w:trPr>
        <w:tc>
          <w:tcPr>
            <w:tcW w:w="0" w:type="auto"/>
            <w:noWrap/>
            <w:vAlign w:val="center"/>
            <w:hideMark/>
          </w:tcPr>
          <w:p w14:paraId="22C96BF9" w14:textId="77777777" w:rsidR="00AB45E3" w:rsidRPr="00C0489E" w:rsidRDefault="00AB45E3" w:rsidP="000B6DE0">
            <w:pPr>
              <w:pStyle w:val="tabnums"/>
            </w:pPr>
            <w:r>
              <w:t>4</w:t>
            </w:r>
          </w:p>
        </w:tc>
        <w:tc>
          <w:tcPr>
            <w:tcW w:w="0" w:type="auto"/>
            <w:noWrap/>
            <w:vAlign w:val="center"/>
            <w:hideMark/>
          </w:tcPr>
          <w:p w14:paraId="243FFD3D" w14:textId="77777777" w:rsidR="00AB45E3" w:rsidRPr="00C0489E" w:rsidRDefault="00AB45E3" w:rsidP="000B6DE0">
            <w:pPr>
              <w:pStyle w:val="tabnums"/>
            </w:pPr>
            <w:r>
              <w:t>16</w:t>
            </w:r>
          </w:p>
        </w:tc>
        <w:tc>
          <w:tcPr>
            <w:tcW w:w="0" w:type="auto"/>
            <w:noWrap/>
            <w:vAlign w:val="center"/>
            <w:hideMark/>
          </w:tcPr>
          <w:p w14:paraId="45E2C61B" w14:textId="77777777" w:rsidR="00AB45E3" w:rsidRPr="00C0489E" w:rsidRDefault="00AB45E3" w:rsidP="000B6DE0">
            <w:pPr>
              <w:pStyle w:val="tabnums"/>
            </w:pPr>
            <w:r>
              <w:t>R</w:t>
            </w:r>
          </w:p>
        </w:tc>
        <w:tc>
          <w:tcPr>
            <w:tcW w:w="0" w:type="auto"/>
            <w:noWrap/>
            <w:vAlign w:val="center"/>
            <w:hideMark/>
          </w:tcPr>
          <w:p w14:paraId="27D6D573" w14:textId="77777777" w:rsidR="00AB45E3" w:rsidRPr="00C0489E" w:rsidRDefault="00AB45E3" w:rsidP="000B6DE0">
            <w:pPr>
              <w:pStyle w:val="tabnums"/>
            </w:pPr>
            <w:r>
              <w:t>1,802</w:t>
            </w:r>
          </w:p>
        </w:tc>
        <w:tc>
          <w:tcPr>
            <w:tcW w:w="0" w:type="auto"/>
            <w:noWrap/>
            <w:vAlign w:val="center"/>
            <w:hideMark/>
          </w:tcPr>
          <w:p w14:paraId="77C755DF" w14:textId="77777777" w:rsidR="00AB45E3" w:rsidRPr="00C0489E" w:rsidRDefault="00AB45E3" w:rsidP="000B6DE0">
            <w:pPr>
              <w:pStyle w:val="tabnums"/>
            </w:pPr>
            <w:r>
              <w:t>0,0924</w:t>
            </w:r>
          </w:p>
        </w:tc>
        <w:tc>
          <w:tcPr>
            <w:tcW w:w="0" w:type="auto"/>
            <w:noWrap/>
            <w:vAlign w:val="center"/>
            <w:hideMark/>
          </w:tcPr>
          <w:p w14:paraId="35363596" w14:textId="77777777" w:rsidR="00AB45E3" w:rsidRPr="00C0489E" w:rsidRDefault="00AB45E3" w:rsidP="000B6DE0">
            <w:pPr>
              <w:pStyle w:val="tabnums"/>
            </w:pPr>
            <w:r>
              <w:t>7,21</w:t>
            </w:r>
          </w:p>
        </w:tc>
        <w:tc>
          <w:tcPr>
            <w:tcW w:w="0" w:type="auto"/>
            <w:noWrap/>
            <w:vAlign w:val="center"/>
            <w:hideMark/>
          </w:tcPr>
          <w:p w14:paraId="7BB292C8" w14:textId="77777777" w:rsidR="00AB45E3" w:rsidRPr="00C0489E" w:rsidRDefault="00AB45E3" w:rsidP="000B6DE0">
            <w:pPr>
              <w:pStyle w:val="tabnums"/>
            </w:pPr>
            <w:r>
              <w:t>0,370</w:t>
            </w:r>
          </w:p>
        </w:tc>
        <w:tc>
          <w:tcPr>
            <w:tcW w:w="0" w:type="auto"/>
            <w:noWrap/>
            <w:vAlign w:val="center"/>
            <w:hideMark/>
          </w:tcPr>
          <w:p w14:paraId="0CB5F3F4" w14:textId="77777777" w:rsidR="00AB45E3" w:rsidRPr="00C0489E" w:rsidRDefault="00AB45E3" w:rsidP="000B6DE0">
            <w:pPr>
              <w:pStyle w:val="tabnums"/>
            </w:pPr>
            <w:r>
              <w:t>3,39</w:t>
            </w:r>
          </w:p>
        </w:tc>
        <w:tc>
          <w:tcPr>
            <w:tcW w:w="0" w:type="auto"/>
            <w:noWrap/>
            <w:vAlign w:val="center"/>
            <w:hideMark/>
          </w:tcPr>
          <w:p w14:paraId="3B5C7D55" w14:textId="77777777" w:rsidR="00AB45E3" w:rsidRPr="00C0489E" w:rsidRDefault="00AB45E3" w:rsidP="000B6DE0">
            <w:pPr>
              <w:pStyle w:val="tabnums"/>
            </w:pPr>
            <w:r>
              <w:t>1,317</w:t>
            </w:r>
          </w:p>
        </w:tc>
      </w:tr>
      <w:tr w:rsidR="00AB45E3" w:rsidRPr="00C0489E" w14:paraId="216E4534" w14:textId="77777777" w:rsidTr="000B6DE0">
        <w:trPr>
          <w:trHeight w:val="300"/>
        </w:trPr>
        <w:tc>
          <w:tcPr>
            <w:tcW w:w="0" w:type="auto"/>
            <w:noWrap/>
            <w:vAlign w:val="center"/>
            <w:hideMark/>
          </w:tcPr>
          <w:p w14:paraId="62F8D18B" w14:textId="77777777" w:rsidR="00AB45E3" w:rsidRPr="00C0489E" w:rsidRDefault="00AB45E3" w:rsidP="000B6DE0">
            <w:pPr>
              <w:pStyle w:val="tabnums"/>
            </w:pPr>
            <w:r>
              <w:t>4</w:t>
            </w:r>
          </w:p>
        </w:tc>
        <w:tc>
          <w:tcPr>
            <w:tcW w:w="0" w:type="auto"/>
            <w:noWrap/>
            <w:vAlign w:val="center"/>
            <w:hideMark/>
          </w:tcPr>
          <w:p w14:paraId="7E8BBDE0" w14:textId="77777777" w:rsidR="00AB45E3" w:rsidRPr="00C0489E" w:rsidRDefault="00AB45E3" w:rsidP="000B6DE0">
            <w:pPr>
              <w:pStyle w:val="tabnums"/>
            </w:pPr>
            <w:r>
              <w:t>25</w:t>
            </w:r>
          </w:p>
        </w:tc>
        <w:tc>
          <w:tcPr>
            <w:tcW w:w="0" w:type="auto"/>
            <w:noWrap/>
            <w:vAlign w:val="center"/>
            <w:hideMark/>
          </w:tcPr>
          <w:p w14:paraId="5200284B" w14:textId="77777777" w:rsidR="00AB45E3" w:rsidRPr="00C0489E" w:rsidRDefault="00AB45E3" w:rsidP="000B6DE0">
            <w:pPr>
              <w:pStyle w:val="tabnums"/>
            </w:pPr>
            <w:r>
              <w:t>R</w:t>
            </w:r>
          </w:p>
        </w:tc>
        <w:tc>
          <w:tcPr>
            <w:tcW w:w="0" w:type="auto"/>
            <w:noWrap/>
            <w:vAlign w:val="center"/>
            <w:hideMark/>
          </w:tcPr>
          <w:p w14:paraId="6B16B111" w14:textId="77777777" w:rsidR="00AB45E3" w:rsidRPr="00C0489E" w:rsidRDefault="00AB45E3" w:rsidP="000B6DE0">
            <w:pPr>
              <w:pStyle w:val="tabnums"/>
            </w:pPr>
            <w:r>
              <w:t>1,153</w:t>
            </w:r>
          </w:p>
        </w:tc>
        <w:tc>
          <w:tcPr>
            <w:tcW w:w="0" w:type="auto"/>
            <w:noWrap/>
            <w:vAlign w:val="center"/>
            <w:hideMark/>
          </w:tcPr>
          <w:p w14:paraId="6093C1A0" w14:textId="77777777" w:rsidR="00AB45E3" w:rsidRPr="00C0489E" w:rsidRDefault="00AB45E3" w:rsidP="000B6DE0">
            <w:pPr>
              <w:pStyle w:val="tabnums"/>
            </w:pPr>
            <w:r>
              <w:t>0,0926</w:t>
            </w:r>
          </w:p>
        </w:tc>
        <w:tc>
          <w:tcPr>
            <w:tcW w:w="0" w:type="auto"/>
            <w:noWrap/>
            <w:vAlign w:val="center"/>
            <w:hideMark/>
          </w:tcPr>
          <w:p w14:paraId="1F77F90F" w14:textId="77777777" w:rsidR="00AB45E3" w:rsidRPr="00C0489E" w:rsidRDefault="00AB45E3" w:rsidP="000B6DE0">
            <w:pPr>
              <w:pStyle w:val="tabnums"/>
            </w:pPr>
            <w:r>
              <w:t>4,61</w:t>
            </w:r>
          </w:p>
        </w:tc>
        <w:tc>
          <w:tcPr>
            <w:tcW w:w="0" w:type="auto"/>
            <w:noWrap/>
            <w:vAlign w:val="center"/>
            <w:hideMark/>
          </w:tcPr>
          <w:p w14:paraId="589A776F" w14:textId="77777777" w:rsidR="00AB45E3" w:rsidRPr="00C0489E" w:rsidRDefault="00AB45E3" w:rsidP="000B6DE0">
            <w:pPr>
              <w:pStyle w:val="tabnums"/>
            </w:pPr>
            <w:r>
              <w:t>0,371</w:t>
            </w:r>
          </w:p>
        </w:tc>
        <w:tc>
          <w:tcPr>
            <w:tcW w:w="0" w:type="auto"/>
            <w:noWrap/>
            <w:vAlign w:val="center"/>
            <w:hideMark/>
          </w:tcPr>
          <w:p w14:paraId="38E4C600" w14:textId="77777777" w:rsidR="00AB45E3" w:rsidRPr="00C0489E" w:rsidRDefault="00AB45E3" w:rsidP="000B6DE0">
            <w:pPr>
              <w:pStyle w:val="tabnums"/>
            </w:pPr>
            <w:r>
              <w:t>2,51</w:t>
            </w:r>
          </w:p>
        </w:tc>
        <w:tc>
          <w:tcPr>
            <w:tcW w:w="0" w:type="auto"/>
            <w:noWrap/>
            <w:vAlign w:val="center"/>
            <w:hideMark/>
          </w:tcPr>
          <w:p w14:paraId="3B8CBE53" w14:textId="77777777" w:rsidR="00AB45E3" w:rsidRPr="00C0489E" w:rsidRDefault="00AB45E3" w:rsidP="000B6DE0">
            <w:pPr>
              <w:pStyle w:val="tabnums"/>
            </w:pPr>
            <w:r>
              <w:t>1,172</w:t>
            </w:r>
          </w:p>
        </w:tc>
      </w:tr>
      <w:tr w:rsidR="00AB45E3" w:rsidRPr="00C0489E" w14:paraId="500A7355" w14:textId="77777777" w:rsidTr="000B6DE0">
        <w:trPr>
          <w:trHeight w:val="300"/>
        </w:trPr>
        <w:tc>
          <w:tcPr>
            <w:tcW w:w="0" w:type="auto"/>
            <w:noWrap/>
            <w:vAlign w:val="center"/>
            <w:hideMark/>
          </w:tcPr>
          <w:p w14:paraId="1E61A792" w14:textId="77777777" w:rsidR="00AB45E3" w:rsidRPr="00C0489E" w:rsidRDefault="00AB45E3" w:rsidP="000B6DE0">
            <w:pPr>
              <w:pStyle w:val="tabnums"/>
            </w:pPr>
            <w:r>
              <w:t>4</w:t>
            </w:r>
          </w:p>
        </w:tc>
        <w:tc>
          <w:tcPr>
            <w:tcW w:w="0" w:type="auto"/>
            <w:noWrap/>
            <w:vAlign w:val="center"/>
            <w:hideMark/>
          </w:tcPr>
          <w:p w14:paraId="2366510D" w14:textId="77777777" w:rsidR="00AB45E3" w:rsidRPr="00C0489E" w:rsidRDefault="00AB45E3" w:rsidP="000B6DE0">
            <w:pPr>
              <w:pStyle w:val="tabnums"/>
            </w:pPr>
            <w:r>
              <w:t>35</w:t>
            </w:r>
          </w:p>
        </w:tc>
        <w:tc>
          <w:tcPr>
            <w:tcW w:w="0" w:type="auto"/>
            <w:noWrap/>
            <w:vAlign w:val="center"/>
            <w:hideMark/>
          </w:tcPr>
          <w:p w14:paraId="27401E5D" w14:textId="77777777" w:rsidR="00AB45E3" w:rsidRPr="00C0489E" w:rsidRDefault="00AB45E3" w:rsidP="000B6DE0">
            <w:pPr>
              <w:pStyle w:val="tabnums"/>
            </w:pPr>
            <w:r>
              <w:t>R</w:t>
            </w:r>
          </w:p>
        </w:tc>
        <w:tc>
          <w:tcPr>
            <w:tcW w:w="0" w:type="auto"/>
            <w:noWrap/>
            <w:vAlign w:val="center"/>
            <w:hideMark/>
          </w:tcPr>
          <w:p w14:paraId="61D9A9EE" w14:textId="77777777" w:rsidR="00AB45E3" w:rsidRPr="00C0489E" w:rsidRDefault="00AB45E3" w:rsidP="000B6DE0">
            <w:pPr>
              <w:pStyle w:val="tabnums"/>
            </w:pPr>
            <w:r>
              <w:t>0,824</w:t>
            </w:r>
          </w:p>
        </w:tc>
        <w:tc>
          <w:tcPr>
            <w:tcW w:w="0" w:type="auto"/>
            <w:noWrap/>
            <w:vAlign w:val="center"/>
            <w:hideMark/>
          </w:tcPr>
          <w:p w14:paraId="7658E89F" w14:textId="77777777" w:rsidR="00AB45E3" w:rsidRPr="00C0489E" w:rsidRDefault="00AB45E3" w:rsidP="000B6DE0">
            <w:pPr>
              <w:pStyle w:val="tabnums"/>
            </w:pPr>
            <w:r>
              <w:t>0,090</w:t>
            </w:r>
          </w:p>
        </w:tc>
        <w:tc>
          <w:tcPr>
            <w:tcW w:w="0" w:type="auto"/>
            <w:noWrap/>
            <w:vAlign w:val="center"/>
            <w:hideMark/>
          </w:tcPr>
          <w:p w14:paraId="4BE121CF" w14:textId="77777777" w:rsidR="00AB45E3" w:rsidRPr="00C0489E" w:rsidRDefault="00AB45E3" w:rsidP="000B6DE0">
            <w:pPr>
              <w:pStyle w:val="tabnums"/>
            </w:pPr>
            <w:r>
              <w:t>3,30</w:t>
            </w:r>
          </w:p>
        </w:tc>
        <w:tc>
          <w:tcPr>
            <w:tcW w:w="0" w:type="auto"/>
            <w:noWrap/>
            <w:vAlign w:val="center"/>
            <w:hideMark/>
          </w:tcPr>
          <w:p w14:paraId="16DADA65" w14:textId="77777777" w:rsidR="00AB45E3" w:rsidRPr="00C0489E" w:rsidRDefault="00AB45E3" w:rsidP="000B6DE0">
            <w:pPr>
              <w:pStyle w:val="tabnums"/>
            </w:pPr>
            <w:r>
              <w:t>0,360</w:t>
            </w:r>
          </w:p>
        </w:tc>
        <w:tc>
          <w:tcPr>
            <w:tcW w:w="0" w:type="auto"/>
            <w:noWrap/>
            <w:vAlign w:val="center"/>
            <w:hideMark/>
          </w:tcPr>
          <w:p w14:paraId="64F90026" w14:textId="77777777" w:rsidR="00AB45E3" w:rsidRPr="00C0489E" w:rsidRDefault="00AB45E3" w:rsidP="000B6DE0">
            <w:pPr>
              <w:pStyle w:val="tabnums"/>
            </w:pPr>
            <w:r>
              <w:t>1,981</w:t>
            </w:r>
          </w:p>
        </w:tc>
        <w:tc>
          <w:tcPr>
            <w:tcW w:w="0" w:type="auto"/>
            <w:noWrap/>
            <w:vAlign w:val="center"/>
            <w:hideMark/>
          </w:tcPr>
          <w:p w14:paraId="3F879922" w14:textId="77777777" w:rsidR="00AB45E3" w:rsidRPr="00C0489E" w:rsidRDefault="00AB45E3" w:rsidP="000B6DE0">
            <w:pPr>
              <w:pStyle w:val="tabnums"/>
            </w:pPr>
            <w:r>
              <w:t>1,094</w:t>
            </w:r>
          </w:p>
        </w:tc>
      </w:tr>
      <w:tr w:rsidR="00AB45E3" w:rsidRPr="00C0489E" w14:paraId="7EA67B7C" w14:textId="77777777" w:rsidTr="000B6DE0">
        <w:trPr>
          <w:trHeight w:val="300"/>
        </w:trPr>
        <w:tc>
          <w:tcPr>
            <w:tcW w:w="0" w:type="auto"/>
            <w:noWrap/>
            <w:vAlign w:val="center"/>
            <w:hideMark/>
          </w:tcPr>
          <w:p w14:paraId="3BF776BF" w14:textId="77777777" w:rsidR="00AB45E3" w:rsidRPr="00C0489E" w:rsidRDefault="00AB45E3" w:rsidP="000B6DE0">
            <w:pPr>
              <w:pStyle w:val="tabnums"/>
            </w:pPr>
            <w:r>
              <w:t>4</w:t>
            </w:r>
          </w:p>
        </w:tc>
        <w:tc>
          <w:tcPr>
            <w:tcW w:w="0" w:type="auto"/>
            <w:noWrap/>
            <w:vAlign w:val="center"/>
            <w:hideMark/>
          </w:tcPr>
          <w:p w14:paraId="1F934253" w14:textId="77777777" w:rsidR="00AB45E3" w:rsidRPr="00C0489E" w:rsidRDefault="00AB45E3" w:rsidP="000B6DE0">
            <w:pPr>
              <w:pStyle w:val="tabnums"/>
            </w:pPr>
            <w:r>
              <w:t>50</w:t>
            </w:r>
          </w:p>
        </w:tc>
        <w:tc>
          <w:tcPr>
            <w:tcW w:w="0" w:type="auto"/>
            <w:noWrap/>
            <w:vAlign w:val="center"/>
            <w:hideMark/>
          </w:tcPr>
          <w:p w14:paraId="6F6421D2" w14:textId="77777777" w:rsidR="00AB45E3" w:rsidRPr="00C0489E" w:rsidRDefault="00AB45E3" w:rsidP="000B6DE0">
            <w:pPr>
              <w:pStyle w:val="tabnums"/>
            </w:pPr>
            <w:r>
              <w:t>R</w:t>
            </w:r>
          </w:p>
        </w:tc>
        <w:tc>
          <w:tcPr>
            <w:tcW w:w="0" w:type="auto"/>
            <w:noWrap/>
            <w:vAlign w:val="center"/>
            <w:hideMark/>
          </w:tcPr>
          <w:p w14:paraId="6F7273EA" w14:textId="77777777" w:rsidR="00AB45E3" w:rsidRPr="00C0489E" w:rsidRDefault="00AB45E3" w:rsidP="000B6DE0">
            <w:pPr>
              <w:pStyle w:val="tabnums"/>
            </w:pPr>
            <w:r>
              <w:t>0,577</w:t>
            </w:r>
          </w:p>
        </w:tc>
        <w:tc>
          <w:tcPr>
            <w:tcW w:w="0" w:type="auto"/>
            <w:noWrap/>
            <w:vAlign w:val="center"/>
            <w:hideMark/>
          </w:tcPr>
          <w:p w14:paraId="14D5D750" w14:textId="77777777" w:rsidR="00AB45E3" w:rsidRPr="00C0489E" w:rsidRDefault="00AB45E3" w:rsidP="000B6DE0">
            <w:pPr>
              <w:pStyle w:val="tabnums"/>
            </w:pPr>
            <w:r>
              <w:t>0,0891</w:t>
            </w:r>
          </w:p>
        </w:tc>
        <w:tc>
          <w:tcPr>
            <w:tcW w:w="0" w:type="auto"/>
            <w:noWrap/>
            <w:vAlign w:val="center"/>
            <w:hideMark/>
          </w:tcPr>
          <w:p w14:paraId="6AB1E2EA" w14:textId="77777777" w:rsidR="00AB45E3" w:rsidRPr="00C0489E" w:rsidRDefault="00AB45E3" w:rsidP="000B6DE0">
            <w:pPr>
              <w:pStyle w:val="tabnums"/>
            </w:pPr>
            <w:r>
              <w:t>2,31</w:t>
            </w:r>
          </w:p>
        </w:tc>
        <w:tc>
          <w:tcPr>
            <w:tcW w:w="0" w:type="auto"/>
            <w:noWrap/>
            <w:vAlign w:val="center"/>
            <w:hideMark/>
          </w:tcPr>
          <w:p w14:paraId="455B1674" w14:textId="77777777" w:rsidR="00AB45E3" w:rsidRPr="00C0489E" w:rsidRDefault="00AB45E3" w:rsidP="000B6DE0">
            <w:pPr>
              <w:pStyle w:val="tabnums"/>
            </w:pPr>
            <w:r>
              <w:t>0,356</w:t>
            </w:r>
          </w:p>
        </w:tc>
        <w:tc>
          <w:tcPr>
            <w:tcW w:w="0" w:type="auto"/>
            <w:noWrap/>
            <w:vAlign w:val="center"/>
            <w:hideMark/>
          </w:tcPr>
          <w:p w14:paraId="52794C1D" w14:textId="77777777" w:rsidR="00AB45E3" w:rsidRPr="00C0489E" w:rsidRDefault="00AB45E3" w:rsidP="000B6DE0">
            <w:pPr>
              <w:pStyle w:val="tabnums"/>
            </w:pPr>
            <w:r>
              <w:t>1,532</w:t>
            </w:r>
          </w:p>
        </w:tc>
        <w:tc>
          <w:tcPr>
            <w:tcW w:w="0" w:type="auto"/>
            <w:noWrap/>
            <w:vAlign w:val="center"/>
            <w:hideMark/>
          </w:tcPr>
          <w:p w14:paraId="1269C490" w14:textId="77777777" w:rsidR="00AB45E3" w:rsidRPr="00C0489E" w:rsidRDefault="00AB45E3" w:rsidP="000B6DE0">
            <w:pPr>
              <w:pStyle w:val="tabnums"/>
            </w:pPr>
            <w:r>
              <w:t>1,043</w:t>
            </w:r>
          </w:p>
        </w:tc>
      </w:tr>
      <w:tr w:rsidR="00AB45E3" w:rsidRPr="00C0489E" w14:paraId="50493642" w14:textId="77777777" w:rsidTr="000B6DE0">
        <w:trPr>
          <w:trHeight w:val="300"/>
        </w:trPr>
        <w:tc>
          <w:tcPr>
            <w:tcW w:w="0" w:type="auto"/>
            <w:noWrap/>
            <w:vAlign w:val="center"/>
            <w:hideMark/>
          </w:tcPr>
          <w:p w14:paraId="53DC4692" w14:textId="77777777" w:rsidR="00AB45E3" w:rsidRPr="00C0489E" w:rsidRDefault="00AB45E3" w:rsidP="000B6DE0">
            <w:pPr>
              <w:pStyle w:val="tabnums"/>
            </w:pPr>
            <w:r>
              <w:t>4</w:t>
            </w:r>
          </w:p>
        </w:tc>
        <w:tc>
          <w:tcPr>
            <w:tcW w:w="0" w:type="auto"/>
            <w:noWrap/>
            <w:vAlign w:val="center"/>
            <w:hideMark/>
          </w:tcPr>
          <w:p w14:paraId="448C3910" w14:textId="77777777" w:rsidR="00AB45E3" w:rsidRPr="00C0489E" w:rsidRDefault="00AB45E3" w:rsidP="000B6DE0">
            <w:pPr>
              <w:pStyle w:val="tabnums"/>
            </w:pPr>
            <w:r>
              <w:t>50</w:t>
            </w:r>
          </w:p>
        </w:tc>
        <w:tc>
          <w:tcPr>
            <w:tcW w:w="0" w:type="auto"/>
            <w:noWrap/>
            <w:vAlign w:val="center"/>
            <w:hideMark/>
          </w:tcPr>
          <w:p w14:paraId="5275F57A" w14:textId="77777777" w:rsidR="00AB45E3" w:rsidRPr="00C0489E" w:rsidRDefault="00AB45E3" w:rsidP="000B6DE0">
            <w:pPr>
              <w:pStyle w:val="tabnums"/>
            </w:pPr>
            <w:r>
              <w:t>S</w:t>
            </w:r>
          </w:p>
        </w:tc>
        <w:tc>
          <w:tcPr>
            <w:tcW w:w="0" w:type="auto"/>
            <w:noWrap/>
            <w:vAlign w:val="center"/>
            <w:hideMark/>
          </w:tcPr>
          <w:p w14:paraId="12571AEC" w14:textId="77777777" w:rsidR="00AB45E3" w:rsidRPr="00C0489E" w:rsidRDefault="00AB45E3" w:rsidP="000B6DE0">
            <w:pPr>
              <w:pStyle w:val="tabnums"/>
            </w:pPr>
            <w:r>
              <w:t>0,577</w:t>
            </w:r>
          </w:p>
        </w:tc>
        <w:tc>
          <w:tcPr>
            <w:tcW w:w="0" w:type="auto"/>
            <w:noWrap/>
            <w:vAlign w:val="center"/>
            <w:hideMark/>
          </w:tcPr>
          <w:p w14:paraId="32B07BCB" w14:textId="77777777" w:rsidR="00AB45E3" w:rsidRPr="00C0489E" w:rsidRDefault="00AB45E3" w:rsidP="000B6DE0">
            <w:pPr>
              <w:pStyle w:val="tabnums"/>
            </w:pPr>
            <w:r>
              <w:t>0,1163</w:t>
            </w:r>
          </w:p>
        </w:tc>
        <w:tc>
          <w:tcPr>
            <w:tcW w:w="0" w:type="auto"/>
            <w:noWrap/>
            <w:vAlign w:val="center"/>
            <w:hideMark/>
          </w:tcPr>
          <w:p w14:paraId="3789ED18" w14:textId="77777777" w:rsidR="00AB45E3" w:rsidRPr="00C0489E" w:rsidRDefault="00AB45E3" w:rsidP="000B6DE0">
            <w:pPr>
              <w:pStyle w:val="tabnums"/>
            </w:pPr>
            <w:r>
              <w:t>2,31</w:t>
            </w:r>
          </w:p>
        </w:tc>
        <w:tc>
          <w:tcPr>
            <w:tcW w:w="0" w:type="auto"/>
            <w:noWrap/>
            <w:vAlign w:val="center"/>
            <w:hideMark/>
          </w:tcPr>
          <w:p w14:paraId="41597D19" w14:textId="77777777" w:rsidR="00AB45E3" w:rsidRPr="00C0489E" w:rsidRDefault="00AB45E3" w:rsidP="000B6DE0">
            <w:pPr>
              <w:pStyle w:val="tabnums"/>
            </w:pPr>
            <w:r>
              <w:t>0,465</w:t>
            </w:r>
          </w:p>
        </w:tc>
        <w:tc>
          <w:tcPr>
            <w:tcW w:w="0" w:type="auto"/>
            <w:noWrap/>
            <w:vAlign w:val="center"/>
            <w:hideMark/>
          </w:tcPr>
          <w:p w14:paraId="2120F795" w14:textId="77777777" w:rsidR="00AB45E3" w:rsidRPr="00C0489E" w:rsidRDefault="00AB45E3" w:rsidP="000B6DE0">
            <w:pPr>
              <w:pStyle w:val="tabnums"/>
            </w:pPr>
            <w:r>
              <w:t>1,531</w:t>
            </w:r>
          </w:p>
        </w:tc>
        <w:tc>
          <w:tcPr>
            <w:tcW w:w="0" w:type="auto"/>
            <w:noWrap/>
            <w:vAlign w:val="center"/>
            <w:hideMark/>
          </w:tcPr>
          <w:p w14:paraId="08C6DE42" w14:textId="77777777" w:rsidR="00AB45E3" w:rsidRPr="00C0489E" w:rsidRDefault="00AB45E3" w:rsidP="000B6DE0">
            <w:pPr>
              <w:pStyle w:val="tabnums"/>
            </w:pPr>
            <w:r>
              <w:t>1,057</w:t>
            </w:r>
          </w:p>
        </w:tc>
      </w:tr>
      <w:tr w:rsidR="00AB45E3" w:rsidRPr="00C0489E" w14:paraId="54A85519" w14:textId="77777777" w:rsidTr="000B6DE0">
        <w:trPr>
          <w:trHeight w:val="300"/>
        </w:trPr>
        <w:tc>
          <w:tcPr>
            <w:tcW w:w="0" w:type="auto"/>
            <w:noWrap/>
            <w:vAlign w:val="center"/>
            <w:hideMark/>
          </w:tcPr>
          <w:p w14:paraId="23B3693B" w14:textId="77777777" w:rsidR="00AB45E3" w:rsidRPr="00C0489E" w:rsidRDefault="00AB45E3" w:rsidP="000B6DE0">
            <w:pPr>
              <w:pStyle w:val="tabnums"/>
            </w:pPr>
            <w:r>
              <w:t>4</w:t>
            </w:r>
          </w:p>
        </w:tc>
        <w:tc>
          <w:tcPr>
            <w:tcW w:w="0" w:type="auto"/>
            <w:noWrap/>
            <w:vAlign w:val="center"/>
            <w:hideMark/>
          </w:tcPr>
          <w:p w14:paraId="34D8BB73" w14:textId="77777777" w:rsidR="00AB45E3" w:rsidRPr="00C0489E" w:rsidRDefault="00AB45E3" w:rsidP="000B6DE0">
            <w:pPr>
              <w:pStyle w:val="tabnums"/>
            </w:pPr>
            <w:r>
              <w:t>70</w:t>
            </w:r>
          </w:p>
        </w:tc>
        <w:tc>
          <w:tcPr>
            <w:tcW w:w="0" w:type="auto"/>
            <w:noWrap/>
            <w:vAlign w:val="center"/>
            <w:hideMark/>
          </w:tcPr>
          <w:p w14:paraId="799BFB66" w14:textId="77777777" w:rsidR="00AB45E3" w:rsidRPr="00C0489E" w:rsidRDefault="00AB45E3" w:rsidP="000B6DE0">
            <w:pPr>
              <w:pStyle w:val="tabnums"/>
            </w:pPr>
            <w:r>
              <w:t>S</w:t>
            </w:r>
          </w:p>
        </w:tc>
        <w:tc>
          <w:tcPr>
            <w:tcW w:w="0" w:type="auto"/>
            <w:noWrap/>
            <w:vAlign w:val="center"/>
            <w:hideMark/>
          </w:tcPr>
          <w:p w14:paraId="700862FA" w14:textId="77777777" w:rsidR="00AB45E3" w:rsidRPr="00C0489E" w:rsidRDefault="00AB45E3" w:rsidP="000B6DE0">
            <w:pPr>
              <w:pStyle w:val="tabnums"/>
            </w:pPr>
            <w:r>
              <w:t>0,412</w:t>
            </w:r>
          </w:p>
        </w:tc>
        <w:tc>
          <w:tcPr>
            <w:tcW w:w="0" w:type="auto"/>
            <w:noWrap/>
            <w:vAlign w:val="center"/>
            <w:hideMark/>
          </w:tcPr>
          <w:p w14:paraId="0CC9F275" w14:textId="77777777" w:rsidR="00AB45E3" w:rsidRPr="00C0489E" w:rsidRDefault="00AB45E3" w:rsidP="000B6DE0">
            <w:pPr>
              <w:pStyle w:val="tabnums"/>
            </w:pPr>
            <w:r>
              <w:t>0,1119</w:t>
            </w:r>
          </w:p>
        </w:tc>
        <w:tc>
          <w:tcPr>
            <w:tcW w:w="0" w:type="auto"/>
            <w:noWrap/>
            <w:vAlign w:val="center"/>
            <w:hideMark/>
          </w:tcPr>
          <w:p w14:paraId="3A6719B1" w14:textId="77777777" w:rsidR="00AB45E3" w:rsidRPr="00C0489E" w:rsidRDefault="00AB45E3" w:rsidP="000B6DE0">
            <w:pPr>
              <w:pStyle w:val="tabnums"/>
            </w:pPr>
            <w:r>
              <w:t>1,6482</w:t>
            </w:r>
          </w:p>
        </w:tc>
        <w:tc>
          <w:tcPr>
            <w:tcW w:w="0" w:type="auto"/>
            <w:noWrap/>
            <w:vAlign w:val="center"/>
            <w:hideMark/>
          </w:tcPr>
          <w:p w14:paraId="20517511" w14:textId="77777777" w:rsidR="00AB45E3" w:rsidRPr="00C0489E" w:rsidRDefault="00AB45E3" w:rsidP="000B6DE0">
            <w:pPr>
              <w:pStyle w:val="tabnums"/>
            </w:pPr>
            <w:r>
              <w:t>0,448</w:t>
            </w:r>
          </w:p>
        </w:tc>
        <w:tc>
          <w:tcPr>
            <w:tcW w:w="0" w:type="auto"/>
            <w:noWrap/>
            <w:vAlign w:val="center"/>
            <w:hideMark/>
          </w:tcPr>
          <w:p w14:paraId="7004D7E0" w14:textId="77777777" w:rsidR="00AB45E3" w:rsidRPr="00C0489E" w:rsidRDefault="00AB45E3" w:rsidP="000B6DE0">
            <w:pPr>
              <w:pStyle w:val="tabnums"/>
            </w:pPr>
            <w:r>
              <w:t>1,196</w:t>
            </w:r>
          </w:p>
        </w:tc>
        <w:tc>
          <w:tcPr>
            <w:tcW w:w="0" w:type="auto"/>
            <w:noWrap/>
            <w:vAlign w:val="center"/>
            <w:hideMark/>
          </w:tcPr>
          <w:p w14:paraId="04DAB041" w14:textId="77777777" w:rsidR="00AB45E3" w:rsidRPr="00C0489E" w:rsidRDefault="00AB45E3" w:rsidP="000B6DE0">
            <w:pPr>
              <w:pStyle w:val="tabnums"/>
            </w:pPr>
            <w:r>
              <w:t>1,033</w:t>
            </w:r>
          </w:p>
        </w:tc>
      </w:tr>
      <w:tr w:rsidR="00AB45E3" w:rsidRPr="00C0489E" w14:paraId="03B8A17F" w14:textId="77777777" w:rsidTr="000B6DE0">
        <w:trPr>
          <w:trHeight w:val="300"/>
        </w:trPr>
        <w:tc>
          <w:tcPr>
            <w:tcW w:w="0" w:type="auto"/>
            <w:noWrap/>
            <w:vAlign w:val="center"/>
            <w:hideMark/>
          </w:tcPr>
          <w:p w14:paraId="58D595B8" w14:textId="77777777" w:rsidR="00AB45E3" w:rsidRPr="00C0489E" w:rsidRDefault="00AB45E3" w:rsidP="000B6DE0">
            <w:pPr>
              <w:pStyle w:val="tabnums"/>
            </w:pPr>
            <w:r>
              <w:t>4</w:t>
            </w:r>
          </w:p>
        </w:tc>
        <w:tc>
          <w:tcPr>
            <w:tcW w:w="0" w:type="auto"/>
            <w:noWrap/>
            <w:vAlign w:val="center"/>
            <w:hideMark/>
          </w:tcPr>
          <w:p w14:paraId="14DD946E" w14:textId="77777777" w:rsidR="00AB45E3" w:rsidRPr="00C0489E" w:rsidRDefault="00AB45E3" w:rsidP="000B6DE0">
            <w:pPr>
              <w:pStyle w:val="tabnums"/>
            </w:pPr>
            <w:r>
              <w:t>95</w:t>
            </w:r>
          </w:p>
        </w:tc>
        <w:tc>
          <w:tcPr>
            <w:tcW w:w="0" w:type="auto"/>
            <w:noWrap/>
            <w:vAlign w:val="center"/>
            <w:hideMark/>
          </w:tcPr>
          <w:p w14:paraId="1393F89C" w14:textId="77777777" w:rsidR="00AB45E3" w:rsidRPr="00C0489E" w:rsidRDefault="00AB45E3" w:rsidP="000B6DE0">
            <w:pPr>
              <w:pStyle w:val="tabnums"/>
            </w:pPr>
            <w:r>
              <w:t>S</w:t>
            </w:r>
          </w:p>
        </w:tc>
        <w:tc>
          <w:tcPr>
            <w:tcW w:w="0" w:type="auto"/>
            <w:noWrap/>
            <w:vAlign w:val="center"/>
            <w:hideMark/>
          </w:tcPr>
          <w:p w14:paraId="2EB53870" w14:textId="77777777" w:rsidR="00AB45E3" w:rsidRPr="00C0489E" w:rsidRDefault="00AB45E3" w:rsidP="000B6DE0">
            <w:pPr>
              <w:pStyle w:val="tabnums"/>
            </w:pPr>
            <w:r>
              <w:t>0,304</w:t>
            </w:r>
          </w:p>
        </w:tc>
        <w:tc>
          <w:tcPr>
            <w:tcW w:w="0" w:type="auto"/>
            <w:noWrap/>
            <w:vAlign w:val="center"/>
            <w:hideMark/>
          </w:tcPr>
          <w:p w14:paraId="7942EA44" w14:textId="77777777" w:rsidR="00AB45E3" w:rsidRPr="00C0489E" w:rsidRDefault="00AB45E3" w:rsidP="000B6DE0">
            <w:pPr>
              <w:pStyle w:val="tabnums"/>
            </w:pPr>
            <w:r>
              <w:t>0,1077</w:t>
            </w:r>
          </w:p>
        </w:tc>
        <w:tc>
          <w:tcPr>
            <w:tcW w:w="0" w:type="auto"/>
            <w:noWrap/>
            <w:vAlign w:val="center"/>
            <w:hideMark/>
          </w:tcPr>
          <w:p w14:paraId="17221AC8" w14:textId="77777777" w:rsidR="00AB45E3" w:rsidRPr="00C0489E" w:rsidRDefault="00AB45E3" w:rsidP="000B6DE0">
            <w:pPr>
              <w:pStyle w:val="tabnums"/>
            </w:pPr>
            <w:r>
              <w:t>1,215</w:t>
            </w:r>
          </w:p>
        </w:tc>
        <w:tc>
          <w:tcPr>
            <w:tcW w:w="0" w:type="auto"/>
            <w:noWrap/>
            <w:vAlign w:val="center"/>
            <w:hideMark/>
          </w:tcPr>
          <w:p w14:paraId="126A29AD" w14:textId="77777777" w:rsidR="00AB45E3" w:rsidRPr="00C0489E" w:rsidRDefault="00AB45E3" w:rsidP="000B6DE0">
            <w:pPr>
              <w:pStyle w:val="tabnums"/>
            </w:pPr>
            <w:r>
              <w:t>0,431</w:t>
            </w:r>
          </w:p>
        </w:tc>
        <w:tc>
          <w:tcPr>
            <w:tcW w:w="0" w:type="auto"/>
            <w:noWrap/>
            <w:vAlign w:val="center"/>
            <w:hideMark/>
          </w:tcPr>
          <w:p w14:paraId="0DCD7C1C" w14:textId="77777777" w:rsidR="00AB45E3" w:rsidRPr="00C0489E" w:rsidRDefault="00AB45E3" w:rsidP="000B6DE0">
            <w:pPr>
              <w:pStyle w:val="tabnums"/>
            </w:pPr>
            <w:r>
              <w:t>0,956</w:t>
            </w:r>
          </w:p>
        </w:tc>
        <w:tc>
          <w:tcPr>
            <w:tcW w:w="0" w:type="auto"/>
            <w:noWrap/>
            <w:vAlign w:val="center"/>
            <w:hideMark/>
          </w:tcPr>
          <w:p w14:paraId="1F1F02BC" w14:textId="77777777" w:rsidR="00AB45E3" w:rsidRPr="00C0489E" w:rsidRDefault="00AB45E3" w:rsidP="000B6DE0">
            <w:pPr>
              <w:pStyle w:val="tabnums"/>
            </w:pPr>
            <w:r>
              <w:t>1,020</w:t>
            </w:r>
          </w:p>
        </w:tc>
      </w:tr>
      <w:tr w:rsidR="00AB45E3" w:rsidRPr="00C0489E" w14:paraId="55929DDD" w14:textId="77777777" w:rsidTr="000B6DE0">
        <w:trPr>
          <w:trHeight w:val="300"/>
        </w:trPr>
        <w:tc>
          <w:tcPr>
            <w:tcW w:w="0" w:type="auto"/>
            <w:noWrap/>
            <w:vAlign w:val="center"/>
            <w:hideMark/>
          </w:tcPr>
          <w:p w14:paraId="5D182548" w14:textId="77777777" w:rsidR="00AB45E3" w:rsidRPr="00C0489E" w:rsidRDefault="00AB45E3" w:rsidP="000B6DE0">
            <w:pPr>
              <w:pStyle w:val="tabnums"/>
            </w:pPr>
            <w:r>
              <w:t>4</w:t>
            </w:r>
          </w:p>
        </w:tc>
        <w:tc>
          <w:tcPr>
            <w:tcW w:w="0" w:type="auto"/>
            <w:noWrap/>
            <w:vAlign w:val="center"/>
            <w:hideMark/>
          </w:tcPr>
          <w:p w14:paraId="025B1214" w14:textId="77777777" w:rsidR="00AB45E3" w:rsidRPr="00C0489E" w:rsidRDefault="00AB45E3" w:rsidP="000B6DE0">
            <w:pPr>
              <w:pStyle w:val="tabnums"/>
            </w:pPr>
            <w:r>
              <w:t>120</w:t>
            </w:r>
          </w:p>
        </w:tc>
        <w:tc>
          <w:tcPr>
            <w:tcW w:w="0" w:type="auto"/>
            <w:noWrap/>
            <w:vAlign w:val="center"/>
            <w:hideMark/>
          </w:tcPr>
          <w:p w14:paraId="7AD13159" w14:textId="77777777" w:rsidR="00AB45E3" w:rsidRPr="00C0489E" w:rsidRDefault="00AB45E3" w:rsidP="000B6DE0">
            <w:pPr>
              <w:pStyle w:val="tabnums"/>
            </w:pPr>
            <w:r>
              <w:t>S</w:t>
            </w:r>
          </w:p>
        </w:tc>
        <w:tc>
          <w:tcPr>
            <w:tcW w:w="0" w:type="auto"/>
            <w:noWrap/>
            <w:vAlign w:val="center"/>
            <w:hideMark/>
          </w:tcPr>
          <w:p w14:paraId="465F2A5B" w14:textId="77777777" w:rsidR="00AB45E3" w:rsidRPr="00C0489E" w:rsidRDefault="00AB45E3" w:rsidP="000B6DE0">
            <w:pPr>
              <w:pStyle w:val="tabnums"/>
            </w:pPr>
            <w:r>
              <w:t>0,241</w:t>
            </w:r>
          </w:p>
        </w:tc>
        <w:tc>
          <w:tcPr>
            <w:tcW w:w="0" w:type="auto"/>
            <w:noWrap/>
            <w:vAlign w:val="center"/>
            <w:hideMark/>
          </w:tcPr>
          <w:p w14:paraId="4BE8BBC0" w14:textId="77777777" w:rsidR="00AB45E3" w:rsidRPr="00C0489E" w:rsidRDefault="00AB45E3" w:rsidP="000B6DE0">
            <w:pPr>
              <w:pStyle w:val="tabnums"/>
            </w:pPr>
            <w:r>
              <w:t>0,1056</w:t>
            </w:r>
          </w:p>
        </w:tc>
        <w:tc>
          <w:tcPr>
            <w:tcW w:w="0" w:type="auto"/>
            <w:noWrap/>
            <w:vAlign w:val="center"/>
            <w:hideMark/>
          </w:tcPr>
          <w:p w14:paraId="3A7794A9" w14:textId="77777777" w:rsidR="00AB45E3" w:rsidRPr="00C0489E" w:rsidRDefault="00AB45E3" w:rsidP="000B6DE0">
            <w:pPr>
              <w:pStyle w:val="tabnums"/>
            </w:pPr>
            <w:r>
              <w:t>0,962</w:t>
            </w:r>
          </w:p>
        </w:tc>
        <w:tc>
          <w:tcPr>
            <w:tcW w:w="0" w:type="auto"/>
            <w:noWrap/>
            <w:vAlign w:val="center"/>
            <w:hideMark/>
          </w:tcPr>
          <w:p w14:paraId="188EDE0E" w14:textId="77777777" w:rsidR="00AB45E3" w:rsidRPr="00C0489E" w:rsidRDefault="00AB45E3" w:rsidP="000B6DE0">
            <w:pPr>
              <w:pStyle w:val="tabnums"/>
            </w:pPr>
            <w:r>
              <w:t>0,422</w:t>
            </w:r>
          </w:p>
        </w:tc>
        <w:tc>
          <w:tcPr>
            <w:tcW w:w="0" w:type="auto"/>
            <w:noWrap/>
            <w:vAlign w:val="center"/>
            <w:hideMark/>
          </w:tcPr>
          <w:p w14:paraId="3BE97D94" w14:textId="77777777" w:rsidR="00AB45E3" w:rsidRPr="00C0489E" w:rsidRDefault="00AB45E3" w:rsidP="000B6DE0">
            <w:pPr>
              <w:pStyle w:val="tabnums"/>
            </w:pPr>
            <w:r>
              <w:t>0,807</w:t>
            </w:r>
          </w:p>
        </w:tc>
        <w:tc>
          <w:tcPr>
            <w:tcW w:w="0" w:type="auto"/>
            <w:noWrap/>
            <w:vAlign w:val="center"/>
            <w:hideMark/>
          </w:tcPr>
          <w:p w14:paraId="07835CFA" w14:textId="77777777" w:rsidR="00AB45E3" w:rsidRPr="00C0489E" w:rsidRDefault="00AB45E3" w:rsidP="000B6DE0">
            <w:pPr>
              <w:pStyle w:val="tabnums"/>
            </w:pPr>
            <w:r>
              <w:t>1,017</w:t>
            </w:r>
          </w:p>
        </w:tc>
      </w:tr>
      <w:tr w:rsidR="00AB45E3" w:rsidRPr="00C0489E" w14:paraId="38EE8B7A" w14:textId="77777777" w:rsidTr="000B6DE0">
        <w:trPr>
          <w:trHeight w:val="300"/>
        </w:trPr>
        <w:tc>
          <w:tcPr>
            <w:tcW w:w="0" w:type="auto"/>
            <w:noWrap/>
            <w:vAlign w:val="center"/>
            <w:hideMark/>
          </w:tcPr>
          <w:p w14:paraId="74BF0637" w14:textId="77777777" w:rsidR="00AB45E3" w:rsidRPr="00C0489E" w:rsidRDefault="00AB45E3" w:rsidP="000B6DE0">
            <w:pPr>
              <w:pStyle w:val="tabnums"/>
            </w:pPr>
            <w:r>
              <w:t>4</w:t>
            </w:r>
          </w:p>
        </w:tc>
        <w:tc>
          <w:tcPr>
            <w:tcW w:w="0" w:type="auto"/>
            <w:noWrap/>
            <w:vAlign w:val="center"/>
            <w:hideMark/>
          </w:tcPr>
          <w:p w14:paraId="5F5E7180" w14:textId="77777777" w:rsidR="00AB45E3" w:rsidRPr="00C0489E" w:rsidRDefault="00AB45E3" w:rsidP="000B6DE0">
            <w:pPr>
              <w:pStyle w:val="tabnums"/>
            </w:pPr>
            <w:r>
              <w:t>150</w:t>
            </w:r>
          </w:p>
        </w:tc>
        <w:tc>
          <w:tcPr>
            <w:tcW w:w="0" w:type="auto"/>
            <w:noWrap/>
            <w:vAlign w:val="center"/>
            <w:hideMark/>
          </w:tcPr>
          <w:p w14:paraId="45352FB7" w14:textId="77777777" w:rsidR="00AB45E3" w:rsidRPr="00C0489E" w:rsidRDefault="00AB45E3" w:rsidP="000B6DE0">
            <w:pPr>
              <w:pStyle w:val="tabnums"/>
            </w:pPr>
            <w:r>
              <w:t>S</w:t>
            </w:r>
          </w:p>
        </w:tc>
        <w:tc>
          <w:tcPr>
            <w:tcW w:w="0" w:type="auto"/>
            <w:noWrap/>
            <w:vAlign w:val="center"/>
            <w:hideMark/>
          </w:tcPr>
          <w:p w14:paraId="24744EC2" w14:textId="77777777" w:rsidR="00AB45E3" w:rsidRPr="00C0489E" w:rsidRDefault="00AB45E3" w:rsidP="000B6DE0">
            <w:pPr>
              <w:pStyle w:val="tabnums"/>
            </w:pPr>
            <w:r>
              <w:t>0,1926</w:t>
            </w:r>
          </w:p>
        </w:tc>
        <w:tc>
          <w:tcPr>
            <w:tcW w:w="0" w:type="auto"/>
            <w:noWrap/>
            <w:vAlign w:val="center"/>
            <w:hideMark/>
          </w:tcPr>
          <w:p w14:paraId="1CFE22B3" w14:textId="77777777" w:rsidR="00AB45E3" w:rsidRPr="00C0489E" w:rsidRDefault="00AB45E3" w:rsidP="000B6DE0">
            <w:pPr>
              <w:pStyle w:val="tabnums"/>
            </w:pPr>
            <w:r>
              <w:t>0,1045</w:t>
            </w:r>
          </w:p>
        </w:tc>
        <w:tc>
          <w:tcPr>
            <w:tcW w:w="0" w:type="auto"/>
            <w:noWrap/>
            <w:vAlign w:val="center"/>
            <w:hideMark/>
          </w:tcPr>
          <w:p w14:paraId="5C85E5AC" w14:textId="77777777" w:rsidR="00AB45E3" w:rsidRPr="00C0489E" w:rsidRDefault="00AB45E3" w:rsidP="000B6DE0">
            <w:pPr>
              <w:pStyle w:val="tabnums"/>
            </w:pPr>
            <w:r>
              <w:t>0,771</w:t>
            </w:r>
          </w:p>
        </w:tc>
        <w:tc>
          <w:tcPr>
            <w:tcW w:w="0" w:type="auto"/>
            <w:noWrap/>
            <w:vAlign w:val="center"/>
            <w:hideMark/>
          </w:tcPr>
          <w:p w14:paraId="17C8DD9D" w14:textId="77777777" w:rsidR="00AB45E3" w:rsidRPr="00C0489E" w:rsidRDefault="00AB45E3" w:rsidP="000B6DE0">
            <w:pPr>
              <w:pStyle w:val="tabnums"/>
            </w:pPr>
            <w:r>
              <w:t>0,418</w:t>
            </w:r>
          </w:p>
        </w:tc>
        <w:tc>
          <w:tcPr>
            <w:tcW w:w="0" w:type="auto"/>
            <w:noWrap/>
            <w:vAlign w:val="center"/>
            <w:hideMark/>
          </w:tcPr>
          <w:p w14:paraId="0FEA999E" w14:textId="77777777" w:rsidR="00AB45E3" w:rsidRPr="00C0489E" w:rsidRDefault="00AB45E3" w:rsidP="000B6DE0">
            <w:pPr>
              <w:pStyle w:val="tabnums"/>
            </w:pPr>
            <w:r>
              <w:t>0,689</w:t>
            </w:r>
          </w:p>
        </w:tc>
        <w:tc>
          <w:tcPr>
            <w:tcW w:w="0" w:type="auto"/>
            <w:noWrap/>
            <w:vAlign w:val="center"/>
            <w:hideMark/>
          </w:tcPr>
          <w:p w14:paraId="3614041D" w14:textId="77777777" w:rsidR="00AB45E3" w:rsidRPr="00C0489E" w:rsidRDefault="00AB45E3" w:rsidP="000B6DE0">
            <w:pPr>
              <w:pStyle w:val="tabnums"/>
            </w:pPr>
            <w:r>
              <w:t>1,017</w:t>
            </w:r>
          </w:p>
        </w:tc>
      </w:tr>
      <w:tr w:rsidR="00AB45E3" w:rsidRPr="00C0489E" w14:paraId="1CBA20C5" w14:textId="77777777" w:rsidTr="000B6DE0">
        <w:trPr>
          <w:trHeight w:val="300"/>
        </w:trPr>
        <w:tc>
          <w:tcPr>
            <w:tcW w:w="0" w:type="auto"/>
            <w:noWrap/>
            <w:vAlign w:val="center"/>
            <w:hideMark/>
          </w:tcPr>
          <w:p w14:paraId="326990FA" w14:textId="77777777" w:rsidR="00AB45E3" w:rsidRPr="00C0489E" w:rsidRDefault="00AB45E3" w:rsidP="000B6DE0">
            <w:pPr>
              <w:pStyle w:val="tabnums"/>
            </w:pPr>
            <w:r>
              <w:t>4</w:t>
            </w:r>
          </w:p>
        </w:tc>
        <w:tc>
          <w:tcPr>
            <w:tcW w:w="0" w:type="auto"/>
            <w:noWrap/>
            <w:vAlign w:val="center"/>
            <w:hideMark/>
          </w:tcPr>
          <w:p w14:paraId="16EB8F81" w14:textId="77777777" w:rsidR="00AB45E3" w:rsidRPr="00C0489E" w:rsidRDefault="00AB45E3" w:rsidP="000B6DE0">
            <w:pPr>
              <w:pStyle w:val="tabnums"/>
            </w:pPr>
            <w:r>
              <w:t>185</w:t>
            </w:r>
          </w:p>
        </w:tc>
        <w:tc>
          <w:tcPr>
            <w:tcW w:w="0" w:type="auto"/>
            <w:noWrap/>
            <w:vAlign w:val="center"/>
            <w:hideMark/>
          </w:tcPr>
          <w:p w14:paraId="65ED02AE" w14:textId="77777777" w:rsidR="00AB45E3" w:rsidRPr="00C0489E" w:rsidRDefault="00AB45E3" w:rsidP="000B6DE0">
            <w:pPr>
              <w:pStyle w:val="tabnums"/>
            </w:pPr>
            <w:r>
              <w:t>S</w:t>
            </w:r>
          </w:p>
        </w:tc>
        <w:tc>
          <w:tcPr>
            <w:tcW w:w="0" w:type="auto"/>
            <w:noWrap/>
            <w:vAlign w:val="center"/>
            <w:hideMark/>
          </w:tcPr>
          <w:p w14:paraId="508CBD9A" w14:textId="77777777" w:rsidR="00AB45E3" w:rsidRPr="00C0489E" w:rsidRDefault="00AB45E3" w:rsidP="000B6DE0">
            <w:pPr>
              <w:pStyle w:val="tabnums"/>
            </w:pPr>
            <w:r>
              <w:t>0,1564</w:t>
            </w:r>
          </w:p>
        </w:tc>
        <w:tc>
          <w:tcPr>
            <w:tcW w:w="0" w:type="auto"/>
            <w:noWrap/>
            <w:vAlign w:val="center"/>
            <w:hideMark/>
          </w:tcPr>
          <w:p w14:paraId="4252A878" w14:textId="77777777" w:rsidR="00AB45E3" w:rsidRPr="00C0489E" w:rsidRDefault="00AB45E3" w:rsidP="000B6DE0">
            <w:pPr>
              <w:pStyle w:val="tabnums"/>
            </w:pPr>
            <w:r>
              <w:t>0,1035</w:t>
            </w:r>
          </w:p>
        </w:tc>
        <w:tc>
          <w:tcPr>
            <w:tcW w:w="0" w:type="auto"/>
            <w:noWrap/>
            <w:vAlign w:val="center"/>
            <w:hideMark/>
          </w:tcPr>
          <w:p w14:paraId="7815D02B" w14:textId="77777777" w:rsidR="00AB45E3" w:rsidRPr="00C0489E" w:rsidRDefault="00AB45E3" w:rsidP="000B6DE0">
            <w:pPr>
              <w:pStyle w:val="tabnums"/>
            </w:pPr>
            <w:r>
              <w:t>0,626</w:t>
            </w:r>
          </w:p>
        </w:tc>
        <w:tc>
          <w:tcPr>
            <w:tcW w:w="0" w:type="auto"/>
            <w:noWrap/>
            <w:vAlign w:val="center"/>
            <w:hideMark/>
          </w:tcPr>
          <w:p w14:paraId="77DFF3E2" w14:textId="77777777" w:rsidR="00AB45E3" w:rsidRPr="00C0489E" w:rsidRDefault="00AB45E3" w:rsidP="000B6DE0">
            <w:pPr>
              <w:pStyle w:val="tabnums"/>
            </w:pPr>
            <w:r>
              <w:t>0,414</w:t>
            </w:r>
          </w:p>
        </w:tc>
        <w:tc>
          <w:tcPr>
            <w:tcW w:w="0" w:type="auto"/>
            <w:noWrap/>
            <w:vAlign w:val="center"/>
            <w:hideMark/>
          </w:tcPr>
          <w:p w14:paraId="659C2574" w14:textId="77777777" w:rsidR="00AB45E3" w:rsidRPr="00C0489E" w:rsidRDefault="00AB45E3" w:rsidP="000B6DE0">
            <w:pPr>
              <w:pStyle w:val="tabnums"/>
            </w:pPr>
            <w:r>
              <w:t>0,597</w:t>
            </w:r>
          </w:p>
        </w:tc>
        <w:tc>
          <w:tcPr>
            <w:tcW w:w="0" w:type="auto"/>
            <w:noWrap/>
            <w:vAlign w:val="center"/>
            <w:hideMark/>
          </w:tcPr>
          <w:p w14:paraId="3255B2D3" w14:textId="77777777" w:rsidR="00AB45E3" w:rsidRPr="00C0489E" w:rsidRDefault="00AB45E3" w:rsidP="000B6DE0">
            <w:pPr>
              <w:pStyle w:val="tabnums"/>
            </w:pPr>
            <w:r>
              <w:t>1,014</w:t>
            </w:r>
          </w:p>
        </w:tc>
      </w:tr>
      <w:tr w:rsidR="00AB45E3" w:rsidRPr="00C0489E" w14:paraId="49327544" w14:textId="77777777" w:rsidTr="000B6DE0">
        <w:trPr>
          <w:trHeight w:val="300"/>
        </w:trPr>
        <w:tc>
          <w:tcPr>
            <w:tcW w:w="0" w:type="auto"/>
            <w:noWrap/>
            <w:vAlign w:val="center"/>
            <w:hideMark/>
          </w:tcPr>
          <w:p w14:paraId="2B87F06C" w14:textId="77777777" w:rsidR="00AB45E3" w:rsidRPr="00C0489E" w:rsidRDefault="00AB45E3" w:rsidP="000B6DE0">
            <w:pPr>
              <w:pStyle w:val="tabnums"/>
            </w:pPr>
            <w:r>
              <w:t>4</w:t>
            </w:r>
          </w:p>
        </w:tc>
        <w:tc>
          <w:tcPr>
            <w:tcW w:w="0" w:type="auto"/>
            <w:noWrap/>
            <w:vAlign w:val="center"/>
            <w:hideMark/>
          </w:tcPr>
          <w:p w14:paraId="191F2452" w14:textId="77777777" w:rsidR="00AB45E3" w:rsidRPr="00C0489E" w:rsidRDefault="00AB45E3" w:rsidP="000B6DE0">
            <w:pPr>
              <w:pStyle w:val="tabnums"/>
            </w:pPr>
            <w:r>
              <w:t>240</w:t>
            </w:r>
          </w:p>
        </w:tc>
        <w:tc>
          <w:tcPr>
            <w:tcW w:w="0" w:type="auto"/>
            <w:noWrap/>
            <w:vAlign w:val="center"/>
            <w:hideMark/>
          </w:tcPr>
          <w:p w14:paraId="5AC12365" w14:textId="77777777" w:rsidR="00AB45E3" w:rsidRPr="00C0489E" w:rsidRDefault="00AB45E3" w:rsidP="000B6DE0">
            <w:pPr>
              <w:pStyle w:val="tabnums"/>
            </w:pPr>
            <w:r>
              <w:t>S</w:t>
            </w:r>
          </w:p>
        </w:tc>
        <w:tc>
          <w:tcPr>
            <w:tcW w:w="0" w:type="auto"/>
            <w:noWrap/>
            <w:vAlign w:val="center"/>
            <w:hideMark/>
          </w:tcPr>
          <w:p w14:paraId="3E77D014" w14:textId="77777777" w:rsidR="00AB45E3" w:rsidRPr="00C0489E" w:rsidRDefault="00AB45E3" w:rsidP="000B6DE0">
            <w:pPr>
              <w:pStyle w:val="tabnums"/>
            </w:pPr>
            <w:r>
              <w:t>0,1208</w:t>
            </w:r>
          </w:p>
        </w:tc>
        <w:tc>
          <w:tcPr>
            <w:tcW w:w="0" w:type="auto"/>
            <w:noWrap/>
            <w:vAlign w:val="center"/>
            <w:hideMark/>
          </w:tcPr>
          <w:p w14:paraId="157668CF" w14:textId="77777777" w:rsidR="00AB45E3" w:rsidRPr="00C0489E" w:rsidRDefault="00AB45E3" w:rsidP="000B6DE0">
            <w:pPr>
              <w:pStyle w:val="tabnums"/>
            </w:pPr>
            <w:r>
              <w:t>0,1062</w:t>
            </w:r>
          </w:p>
        </w:tc>
        <w:tc>
          <w:tcPr>
            <w:tcW w:w="0" w:type="auto"/>
            <w:noWrap/>
            <w:vAlign w:val="center"/>
            <w:hideMark/>
          </w:tcPr>
          <w:p w14:paraId="7A9F82FF" w14:textId="77777777" w:rsidR="00AB45E3" w:rsidRPr="00C0489E" w:rsidRDefault="00AB45E3" w:rsidP="000B6DE0">
            <w:pPr>
              <w:pStyle w:val="tabnums"/>
            </w:pPr>
            <w:r>
              <w:t>0,483</w:t>
            </w:r>
          </w:p>
        </w:tc>
        <w:tc>
          <w:tcPr>
            <w:tcW w:w="0" w:type="auto"/>
            <w:noWrap/>
            <w:vAlign w:val="center"/>
            <w:hideMark/>
          </w:tcPr>
          <w:p w14:paraId="54715A82" w14:textId="77777777" w:rsidR="00AB45E3" w:rsidRPr="00C0489E" w:rsidRDefault="00AB45E3" w:rsidP="000B6DE0">
            <w:pPr>
              <w:pStyle w:val="tabnums"/>
            </w:pPr>
            <w:r>
              <w:t>0,425</w:t>
            </w:r>
          </w:p>
        </w:tc>
        <w:tc>
          <w:tcPr>
            <w:tcW w:w="0" w:type="auto"/>
            <w:noWrap/>
            <w:vAlign w:val="center"/>
            <w:hideMark/>
          </w:tcPr>
          <w:p w14:paraId="1BAA2065" w14:textId="77777777" w:rsidR="00AB45E3" w:rsidRPr="00C0489E" w:rsidRDefault="00AB45E3" w:rsidP="000B6DE0">
            <w:pPr>
              <w:pStyle w:val="tabnums"/>
            </w:pPr>
            <w:r>
              <w:t>0,504</w:t>
            </w:r>
          </w:p>
        </w:tc>
        <w:tc>
          <w:tcPr>
            <w:tcW w:w="0" w:type="auto"/>
            <w:noWrap/>
            <w:vAlign w:val="center"/>
            <w:hideMark/>
          </w:tcPr>
          <w:p w14:paraId="68A97D22" w14:textId="77777777" w:rsidR="00AB45E3" w:rsidRPr="00C0489E" w:rsidRDefault="00AB45E3" w:rsidP="000B6DE0">
            <w:pPr>
              <w:pStyle w:val="tabnums"/>
            </w:pPr>
            <w:r>
              <w:t>1,018</w:t>
            </w:r>
          </w:p>
        </w:tc>
      </w:tr>
      <w:tr w:rsidR="00AB45E3" w:rsidRPr="00C0489E" w14:paraId="1651ED2B" w14:textId="77777777" w:rsidTr="000B6DE0">
        <w:trPr>
          <w:trHeight w:val="300"/>
        </w:trPr>
        <w:tc>
          <w:tcPr>
            <w:tcW w:w="0" w:type="auto"/>
            <w:noWrap/>
            <w:vAlign w:val="center"/>
            <w:hideMark/>
          </w:tcPr>
          <w:p w14:paraId="2FC98B78" w14:textId="77777777" w:rsidR="00AB45E3" w:rsidRPr="00C0489E" w:rsidRDefault="00AB45E3" w:rsidP="000B6DE0">
            <w:pPr>
              <w:pStyle w:val="tabnums"/>
            </w:pPr>
            <w:r>
              <w:t>5</w:t>
            </w:r>
          </w:p>
        </w:tc>
        <w:tc>
          <w:tcPr>
            <w:tcW w:w="0" w:type="auto"/>
            <w:noWrap/>
            <w:vAlign w:val="center"/>
            <w:hideMark/>
          </w:tcPr>
          <w:p w14:paraId="61F8454C" w14:textId="77777777" w:rsidR="00AB45E3" w:rsidRPr="00C0489E" w:rsidRDefault="00AB45E3" w:rsidP="000B6DE0">
            <w:pPr>
              <w:pStyle w:val="tabnums"/>
            </w:pPr>
            <w:r>
              <w:t>2,5</w:t>
            </w:r>
          </w:p>
        </w:tc>
        <w:tc>
          <w:tcPr>
            <w:tcW w:w="0" w:type="auto"/>
            <w:noWrap/>
            <w:vAlign w:val="center"/>
            <w:hideMark/>
          </w:tcPr>
          <w:p w14:paraId="0C875220" w14:textId="77777777" w:rsidR="00AB45E3" w:rsidRPr="00C0489E" w:rsidRDefault="00AB45E3" w:rsidP="000B6DE0">
            <w:pPr>
              <w:pStyle w:val="tabnums"/>
            </w:pPr>
            <w:r>
              <w:t>R</w:t>
            </w:r>
          </w:p>
        </w:tc>
        <w:tc>
          <w:tcPr>
            <w:tcW w:w="0" w:type="auto"/>
            <w:noWrap/>
            <w:vAlign w:val="center"/>
            <w:hideMark/>
          </w:tcPr>
          <w:p w14:paraId="3E663D1D" w14:textId="77777777" w:rsidR="00AB45E3" w:rsidRPr="00C0489E" w:rsidRDefault="00AB45E3" w:rsidP="000B6DE0">
            <w:pPr>
              <w:pStyle w:val="tabnums"/>
            </w:pPr>
            <w:r>
              <w:t>11,53</w:t>
            </w:r>
          </w:p>
        </w:tc>
        <w:tc>
          <w:tcPr>
            <w:tcW w:w="0" w:type="auto"/>
            <w:noWrap/>
            <w:vAlign w:val="center"/>
            <w:hideMark/>
          </w:tcPr>
          <w:p w14:paraId="734350CE" w14:textId="77777777" w:rsidR="00AB45E3" w:rsidRPr="00C0489E" w:rsidRDefault="00AB45E3" w:rsidP="000B6DE0">
            <w:pPr>
              <w:pStyle w:val="tabnums"/>
            </w:pPr>
            <w:r>
              <w:t>0,1184</w:t>
            </w:r>
          </w:p>
        </w:tc>
        <w:tc>
          <w:tcPr>
            <w:tcW w:w="0" w:type="auto"/>
            <w:noWrap/>
            <w:vAlign w:val="center"/>
            <w:hideMark/>
          </w:tcPr>
          <w:p w14:paraId="787FF5C7" w14:textId="77777777" w:rsidR="00AB45E3" w:rsidRPr="00C0489E" w:rsidRDefault="00AB45E3" w:rsidP="000B6DE0">
            <w:pPr>
              <w:pStyle w:val="tabnums"/>
            </w:pPr>
            <w:r>
              <w:t>46,1</w:t>
            </w:r>
          </w:p>
        </w:tc>
        <w:tc>
          <w:tcPr>
            <w:tcW w:w="0" w:type="auto"/>
            <w:noWrap/>
            <w:vAlign w:val="center"/>
            <w:hideMark/>
          </w:tcPr>
          <w:p w14:paraId="6004D8BD" w14:textId="77777777" w:rsidR="00AB45E3" w:rsidRPr="00C0489E" w:rsidRDefault="00AB45E3" w:rsidP="000B6DE0">
            <w:pPr>
              <w:pStyle w:val="tabnums"/>
            </w:pPr>
            <w:r>
              <w:t>0,474</w:t>
            </w:r>
          </w:p>
        </w:tc>
        <w:tc>
          <w:tcPr>
            <w:tcW w:w="0" w:type="auto"/>
            <w:noWrap/>
            <w:vAlign w:val="center"/>
            <w:hideMark/>
          </w:tcPr>
          <w:p w14:paraId="34FBB7D5" w14:textId="77777777" w:rsidR="00AB45E3" w:rsidRPr="00C0489E" w:rsidRDefault="00AB45E3" w:rsidP="000B6DE0">
            <w:pPr>
              <w:pStyle w:val="tabnums"/>
            </w:pPr>
            <w:r>
              <w:t>13,57</w:t>
            </w:r>
          </w:p>
        </w:tc>
        <w:tc>
          <w:tcPr>
            <w:tcW w:w="0" w:type="auto"/>
            <w:noWrap/>
            <w:vAlign w:val="center"/>
            <w:hideMark/>
          </w:tcPr>
          <w:p w14:paraId="37C832CE" w14:textId="77777777" w:rsidR="00AB45E3" w:rsidRPr="00C0489E" w:rsidRDefault="00AB45E3" w:rsidP="000B6DE0">
            <w:pPr>
              <w:pStyle w:val="tabnums"/>
            </w:pPr>
            <w:r>
              <w:t>1,897</w:t>
            </w:r>
          </w:p>
        </w:tc>
      </w:tr>
      <w:tr w:rsidR="00AB45E3" w:rsidRPr="00C0489E" w14:paraId="38966A90" w14:textId="77777777" w:rsidTr="000B6DE0">
        <w:trPr>
          <w:trHeight w:val="300"/>
        </w:trPr>
        <w:tc>
          <w:tcPr>
            <w:tcW w:w="0" w:type="auto"/>
            <w:noWrap/>
            <w:vAlign w:val="center"/>
            <w:hideMark/>
          </w:tcPr>
          <w:p w14:paraId="6004466A" w14:textId="77777777" w:rsidR="00AB45E3" w:rsidRPr="00C0489E" w:rsidRDefault="00AB45E3" w:rsidP="000B6DE0">
            <w:pPr>
              <w:pStyle w:val="tabnums"/>
            </w:pPr>
            <w:r>
              <w:t>5</w:t>
            </w:r>
          </w:p>
        </w:tc>
        <w:tc>
          <w:tcPr>
            <w:tcW w:w="0" w:type="auto"/>
            <w:noWrap/>
            <w:vAlign w:val="center"/>
            <w:hideMark/>
          </w:tcPr>
          <w:p w14:paraId="1F0E2867" w14:textId="77777777" w:rsidR="00AB45E3" w:rsidRPr="00C0489E" w:rsidRDefault="00AB45E3" w:rsidP="000B6DE0">
            <w:pPr>
              <w:pStyle w:val="tabnums"/>
            </w:pPr>
            <w:r>
              <w:t>4</w:t>
            </w:r>
          </w:p>
        </w:tc>
        <w:tc>
          <w:tcPr>
            <w:tcW w:w="0" w:type="auto"/>
            <w:noWrap/>
            <w:vAlign w:val="center"/>
            <w:hideMark/>
          </w:tcPr>
          <w:p w14:paraId="7D30AD5D" w14:textId="77777777" w:rsidR="00AB45E3" w:rsidRPr="00C0489E" w:rsidRDefault="00AB45E3" w:rsidP="000B6DE0">
            <w:pPr>
              <w:pStyle w:val="tabnums"/>
            </w:pPr>
            <w:r>
              <w:t>R</w:t>
            </w:r>
          </w:p>
        </w:tc>
        <w:tc>
          <w:tcPr>
            <w:tcW w:w="0" w:type="auto"/>
            <w:noWrap/>
            <w:vAlign w:val="center"/>
            <w:hideMark/>
          </w:tcPr>
          <w:p w14:paraId="4F77C098" w14:textId="77777777" w:rsidR="00AB45E3" w:rsidRPr="00C0489E" w:rsidRDefault="00AB45E3" w:rsidP="000B6DE0">
            <w:pPr>
              <w:pStyle w:val="tabnums"/>
            </w:pPr>
            <w:r>
              <w:t>7,21</w:t>
            </w:r>
          </w:p>
        </w:tc>
        <w:tc>
          <w:tcPr>
            <w:tcW w:w="0" w:type="auto"/>
            <w:noWrap/>
            <w:vAlign w:val="center"/>
            <w:hideMark/>
          </w:tcPr>
          <w:p w14:paraId="40247224" w14:textId="77777777" w:rsidR="00AB45E3" w:rsidRPr="00C0489E" w:rsidRDefault="00AB45E3" w:rsidP="000B6DE0">
            <w:pPr>
              <w:pStyle w:val="tabnums"/>
            </w:pPr>
            <w:r>
              <w:t>0,1109</w:t>
            </w:r>
          </w:p>
        </w:tc>
        <w:tc>
          <w:tcPr>
            <w:tcW w:w="0" w:type="auto"/>
            <w:noWrap/>
            <w:vAlign w:val="center"/>
            <w:hideMark/>
          </w:tcPr>
          <w:p w14:paraId="513BB0A2" w14:textId="77777777" w:rsidR="00AB45E3" w:rsidRPr="00C0489E" w:rsidRDefault="00AB45E3" w:rsidP="000B6DE0">
            <w:pPr>
              <w:pStyle w:val="tabnums"/>
            </w:pPr>
            <w:r>
              <w:t>28,8</w:t>
            </w:r>
          </w:p>
        </w:tc>
        <w:tc>
          <w:tcPr>
            <w:tcW w:w="0" w:type="auto"/>
            <w:noWrap/>
            <w:vAlign w:val="center"/>
            <w:hideMark/>
          </w:tcPr>
          <w:p w14:paraId="79F423B8" w14:textId="77777777" w:rsidR="00AB45E3" w:rsidRPr="00C0489E" w:rsidRDefault="00AB45E3" w:rsidP="000B6DE0">
            <w:pPr>
              <w:pStyle w:val="tabnums"/>
            </w:pPr>
            <w:r>
              <w:t>0,444</w:t>
            </w:r>
          </w:p>
        </w:tc>
        <w:tc>
          <w:tcPr>
            <w:tcW w:w="0" w:type="auto"/>
            <w:noWrap/>
            <w:vAlign w:val="center"/>
            <w:hideMark/>
          </w:tcPr>
          <w:p w14:paraId="260B4720" w14:textId="77777777" w:rsidR="00AB45E3" w:rsidRPr="00C0489E" w:rsidRDefault="00AB45E3" w:rsidP="000B6DE0">
            <w:pPr>
              <w:pStyle w:val="tabnums"/>
            </w:pPr>
            <w:r>
              <w:t>9,20</w:t>
            </w:r>
          </w:p>
        </w:tc>
        <w:tc>
          <w:tcPr>
            <w:tcW w:w="0" w:type="auto"/>
            <w:noWrap/>
            <w:vAlign w:val="center"/>
            <w:hideMark/>
          </w:tcPr>
          <w:p w14:paraId="19B46514" w14:textId="77777777" w:rsidR="00AB45E3" w:rsidRPr="00C0489E" w:rsidRDefault="00AB45E3" w:rsidP="000B6DE0">
            <w:pPr>
              <w:pStyle w:val="tabnums"/>
            </w:pPr>
            <w:r>
              <w:t>1,791</w:t>
            </w:r>
          </w:p>
        </w:tc>
      </w:tr>
      <w:tr w:rsidR="00AB45E3" w:rsidRPr="00C0489E" w14:paraId="4D103153" w14:textId="77777777" w:rsidTr="000B6DE0">
        <w:trPr>
          <w:trHeight w:val="300"/>
        </w:trPr>
        <w:tc>
          <w:tcPr>
            <w:tcW w:w="0" w:type="auto"/>
            <w:noWrap/>
            <w:vAlign w:val="center"/>
            <w:hideMark/>
          </w:tcPr>
          <w:p w14:paraId="7D82D5EC" w14:textId="77777777" w:rsidR="00AB45E3" w:rsidRPr="00C0489E" w:rsidRDefault="00AB45E3" w:rsidP="000B6DE0">
            <w:pPr>
              <w:pStyle w:val="tabnums"/>
            </w:pPr>
            <w:r>
              <w:t>5</w:t>
            </w:r>
          </w:p>
        </w:tc>
        <w:tc>
          <w:tcPr>
            <w:tcW w:w="0" w:type="auto"/>
            <w:noWrap/>
            <w:vAlign w:val="center"/>
            <w:hideMark/>
          </w:tcPr>
          <w:p w14:paraId="1F55C71B" w14:textId="77777777" w:rsidR="00AB45E3" w:rsidRPr="00C0489E" w:rsidRDefault="00AB45E3" w:rsidP="000B6DE0">
            <w:pPr>
              <w:pStyle w:val="tabnums"/>
            </w:pPr>
            <w:r>
              <w:t>6</w:t>
            </w:r>
          </w:p>
        </w:tc>
        <w:tc>
          <w:tcPr>
            <w:tcW w:w="0" w:type="auto"/>
            <w:noWrap/>
            <w:vAlign w:val="center"/>
            <w:hideMark/>
          </w:tcPr>
          <w:p w14:paraId="38C420C3" w14:textId="77777777" w:rsidR="00AB45E3" w:rsidRPr="00C0489E" w:rsidRDefault="00AB45E3" w:rsidP="000B6DE0">
            <w:pPr>
              <w:pStyle w:val="tabnums"/>
            </w:pPr>
            <w:r>
              <w:t>R</w:t>
            </w:r>
          </w:p>
        </w:tc>
        <w:tc>
          <w:tcPr>
            <w:tcW w:w="0" w:type="auto"/>
            <w:noWrap/>
            <w:vAlign w:val="center"/>
            <w:hideMark/>
          </w:tcPr>
          <w:p w14:paraId="5729BD64" w14:textId="77777777" w:rsidR="00AB45E3" w:rsidRPr="00C0489E" w:rsidRDefault="00AB45E3" w:rsidP="000B6DE0">
            <w:pPr>
              <w:pStyle w:val="tabnums"/>
            </w:pPr>
            <w:r>
              <w:t>4,80</w:t>
            </w:r>
          </w:p>
        </w:tc>
        <w:tc>
          <w:tcPr>
            <w:tcW w:w="0" w:type="auto"/>
            <w:noWrap/>
            <w:vAlign w:val="center"/>
            <w:hideMark/>
          </w:tcPr>
          <w:p w14:paraId="77539C63" w14:textId="77777777" w:rsidR="00AB45E3" w:rsidRPr="00C0489E" w:rsidRDefault="00AB45E3" w:rsidP="000B6DE0">
            <w:pPr>
              <w:pStyle w:val="tabnums"/>
            </w:pPr>
            <w:r>
              <w:t>0,1063</w:t>
            </w:r>
          </w:p>
        </w:tc>
        <w:tc>
          <w:tcPr>
            <w:tcW w:w="0" w:type="auto"/>
            <w:noWrap/>
            <w:vAlign w:val="center"/>
            <w:hideMark/>
          </w:tcPr>
          <w:p w14:paraId="5DA373DB" w14:textId="77777777" w:rsidR="00AB45E3" w:rsidRPr="00C0489E" w:rsidRDefault="00AB45E3" w:rsidP="000B6DE0">
            <w:pPr>
              <w:pStyle w:val="tabnums"/>
            </w:pPr>
            <w:r>
              <w:t>19,22</w:t>
            </w:r>
          </w:p>
        </w:tc>
        <w:tc>
          <w:tcPr>
            <w:tcW w:w="0" w:type="auto"/>
            <w:noWrap/>
            <w:vAlign w:val="center"/>
            <w:hideMark/>
          </w:tcPr>
          <w:p w14:paraId="62A075FE" w14:textId="77777777" w:rsidR="00AB45E3" w:rsidRPr="00C0489E" w:rsidRDefault="00AB45E3" w:rsidP="000B6DE0">
            <w:pPr>
              <w:pStyle w:val="tabnums"/>
            </w:pPr>
            <w:r>
              <w:t>0,425</w:t>
            </w:r>
          </w:p>
        </w:tc>
        <w:tc>
          <w:tcPr>
            <w:tcW w:w="0" w:type="auto"/>
            <w:noWrap/>
            <w:vAlign w:val="center"/>
            <w:hideMark/>
          </w:tcPr>
          <w:p w14:paraId="40DB7E85" w14:textId="77777777" w:rsidR="00AB45E3" w:rsidRPr="00C0489E" w:rsidRDefault="00AB45E3" w:rsidP="000B6DE0">
            <w:pPr>
              <w:pStyle w:val="tabnums"/>
            </w:pPr>
            <w:r>
              <w:t>6,73</w:t>
            </w:r>
          </w:p>
        </w:tc>
        <w:tc>
          <w:tcPr>
            <w:tcW w:w="0" w:type="auto"/>
            <w:noWrap/>
            <w:vAlign w:val="center"/>
            <w:hideMark/>
          </w:tcPr>
          <w:p w14:paraId="3F9187B6" w14:textId="77777777" w:rsidR="00AB45E3" w:rsidRPr="00C0489E" w:rsidRDefault="00AB45E3" w:rsidP="000B6DE0">
            <w:pPr>
              <w:pStyle w:val="tabnums"/>
            </w:pPr>
            <w:r>
              <w:t>1,673</w:t>
            </w:r>
          </w:p>
        </w:tc>
      </w:tr>
      <w:tr w:rsidR="00AB45E3" w:rsidRPr="00C0489E" w14:paraId="515D2062" w14:textId="77777777" w:rsidTr="000B6DE0">
        <w:trPr>
          <w:trHeight w:val="300"/>
        </w:trPr>
        <w:tc>
          <w:tcPr>
            <w:tcW w:w="0" w:type="auto"/>
            <w:noWrap/>
            <w:vAlign w:val="center"/>
            <w:hideMark/>
          </w:tcPr>
          <w:p w14:paraId="01411FB0" w14:textId="77777777" w:rsidR="00AB45E3" w:rsidRPr="00C0489E" w:rsidRDefault="00AB45E3" w:rsidP="000B6DE0">
            <w:pPr>
              <w:pStyle w:val="tabnums"/>
            </w:pPr>
            <w:r>
              <w:t>5</w:t>
            </w:r>
          </w:p>
        </w:tc>
        <w:tc>
          <w:tcPr>
            <w:tcW w:w="0" w:type="auto"/>
            <w:noWrap/>
            <w:vAlign w:val="center"/>
            <w:hideMark/>
          </w:tcPr>
          <w:p w14:paraId="3A6950F2" w14:textId="77777777" w:rsidR="00AB45E3" w:rsidRPr="00C0489E" w:rsidRDefault="00AB45E3" w:rsidP="000B6DE0">
            <w:pPr>
              <w:pStyle w:val="tabnums"/>
            </w:pPr>
            <w:r>
              <w:t>10</w:t>
            </w:r>
          </w:p>
        </w:tc>
        <w:tc>
          <w:tcPr>
            <w:tcW w:w="0" w:type="auto"/>
            <w:noWrap/>
            <w:vAlign w:val="center"/>
            <w:hideMark/>
          </w:tcPr>
          <w:p w14:paraId="75531B9E" w14:textId="77777777" w:rsidR="00AB45E3" w:rsidRPr="00C0489E" w:rsidRDefault="00AB45E3" w:rsidP="000B6DE0">
            <w:pPr>
              <w:pStyle w:val="tabnums"/>
            </w:pPr>
            <w:r>
              <w:t>R</w:t>
            </w:r>
          </w:p>
        </w:tc>
        <w:tc>
          <w:tcPr>
            <w:tcW w:w="0" w:type="auto"/>
            <w:noWrap/>
            <w:vAlign w:val="center"/>
            <w:hideMark/>
          </w:tcPr>
          <w:p w14:paraId="1057818D" w14:textId="77777777" w:rsidR="00AB45E3" w:rsidRPr="00C0489E" w:rsidRDefault="00AB45E3" w:rsidP="000B6DE0">
            <w:pPr>
              <w:pStyle w:val="tabnums"/>
            </w:pPr>
            <w:r>
              <w:t>2,88</w:t>
            </w:r>
          </w:p>
        </w:tc>
        <w:tc>
          <w:tcPr>
            <w:tcW w:w="0" w:type="auto"/>
            <w:noWrap/>
            <w:vAlign w:val="center"/>
            <w:hideMark/>
          </w:tcPr>
          <w:p w14:paraId="0811A929" w14:textId="77777777" w:rsidR="00AB45E3" w:rsidRPr="00C0489E" w:rsidRDefault="00AB45E3" w:rsidP="000B6DE0">
            <w:pPr>
              <w:pStyle w:val="tabnums"/>
            </w:pPr>
            <w:r>
              <w:t>0,1013</w:t>
            </w:r>
          </w:p>
        </w:tc>
        <w:tc>
          <w:tcPr>
            <w:tcW w:w="0" w:type="auto"/>
            <w:noWrap/>
            <w:vAlign w:val="center"/>
            <w:hideMark/>
          </w:tcPr>
          <w:p w14:paraId="28934072" w14:textId="77777777" w:rsidR="00AB45E3" w:rsidRPr="00C0489E" w:rsidRDefault="00AB45E3" w:rsidP="000B6DE0">
            <w:pPr>
              <w:pStyle w:val="tabnums"/>
            </w:pPr>
            <w:r>
              <w:t>11,53</w:t>
            </w:r>
          </w:p>
        </w:tc>
        <w:tc>
          <w:tcPr>
            <w:tcW w:w="0" w:type="auto"/>
            <w:noWrap/>
            <w:vAlign w:val="center"/>
            <w:hideMark/>
          </w:tcPr>
          <w:p w14:paraId="341C11E2" w14:textId="77777777" w:rsidR="00AB45E3" w:rsidRPr="00C0489E" w:rsidRDefault="00AB45E3" w:rsidP="000B6DE0">
            <w:pPr>
              <w:pStyle w:val="tabnums"/>
            </w:pPr>
            <w:r>
              <w:t>0,405</w:t>
            </w:r>
          </w:p>
        </w:tc>
        <w:tc>
          <w:tcPr>
            <w:tcW w:w="0" w:type="auto"/>
            <w:noWrap/>
            <w:vAlign w:val="center"/>
            <w:hideMark/>
          </w:tcPr>
          <w:p w14:paraId="33E6D4FB" w14:textId="77777777" w:rsidR="00AB45E3" w:rsidRPr="00C0489E" w:rsidRDefault="00AB45E3" w:rsidP="000B6DE0">
            <w:pPr>
              <w:pStyle w:val="tabnums"/>
            </w:pPr>
            <w:r>
              <w:t>4,67</w:t>
            </w:r>
          </w:p>
        </w:tc>
        <w:tc>
          <w:tcPr>
            <w:tcW w:w="0" w:type="auto"/>
            <w:noWrap/>
            <w:vAlign w:val="center"/>
            <w:hideMark/>
          </w:tcPr>
          <w:p w14:paraId="39857EC5" w14:textId="77777777" w:rsidR="00AB45E3" w:rsidRPr="00C0489E" w:rsidRDefault="00AB45E3" w:rsidP="000B6DE0">
            <w:pPr>
              <w:pStyle w:val="tabnums"/>
            </w:pPr>
            <w:r>
              <w:t>1,493</w:t>
            </w:r>
          </w:p>
        </w:tc>
      </w:tr>
      <w:tr w:rsidR="00AB45E3" w:rsidRPr="00C0489E" w14:paraId="0E69404D" w14:textId="77777777" w:rsidTr="000B6DE0">
        <w:trPr>
          <w:trHeight w:val="300"/>
        </w:trPr>
        <w:tc>
          <w:tcPr>
            <w:tcW w:w="0" w:type="auto"/>
            <w:noWrap/>
            <w:vAlign w:val="center"/>
            <w:hideMark/>
          </w:tcPr>
          <w:p w14:paraId="7CB0411D" w14:textId="77777777" w:rsidR="00AB45E3" w:rsidRPr="00C0489E" w:rsidRDefault="00AB45E3" w:rsidP="000B6DE0">
            <w:pPr>
              <w:pStyle w:val="tabnums"/>
            </w:pPr>
            <w:r>
              <w:t>5</w:t>
            </w:r>
          </w:p>
        </w:tc>
        <w:tc>
          <w:tcPr>
            <w:tcW w:w="0" w:type="auto"/>
            <w:noWrap/>
            <w:vAlign w:val="center"/>
            <w:hideMark/>
          </w:tcPr>
          <w:p w14:paraId="10BEFCDC" w14:textId="77777777" w:rsidR="00AB45E3" w:rsidRPr="00C0489E" w:rsidRDefault="00AB45E3" w:rsidP="000B6DE0">
            <w:pPr>
              <w:pStyle w:val="tabnums"/>
            </w:pPr>
            <w:r>
              <w:t>16</w:t>
            </w:r>
          </w:p>
        </w:tc>
        <w:tc>
          <w:tcPr>
            <w:tcW w:w="0" w:type="auto"/>
            <w:noWrap/>
            <w:vAlign w:val="center"/>
            <w:hideMark/>
          </w:tcPr>
          <w:p w14:paraId="09F73933" w14:textId="77777777" w:rsidR="00AB45E3" w:rsidRPr="00C0489E" w:rsidRDefault="00AB45E3" w:rsidP="000B6DE0">
            <w:pPr>
              <w:pStyle w:val="tabnums"/>
            </w:pPr>
            <w:r>
              <w:t>R</w:t>
            </w:r>
          </w:p>
        </w:tc>
        <w:tc>
          <w:tcPr>
            <w:tcW w:w="0" w:type="auto"/>
            <w:noWrap/>
            <w:vAlign w:val="center"/>
            <w:hideMark/>
          </w:tcPr>
          <w:p w14:paraId="6C5A129F" w14:textId="77777777" w:rsidR="00AB45E3" w:rsidRPr="00C0489E" w:rsidRDefault="00AB45E3" w:rsidP="000B6DE0">
            <w:pPr>
              <w:pStyle w:val="tabnums"/>
            </w:pPr>
            <w:r>
              <w:t>1,802</w:t>
            </w:r>
          </w:p>
        </w:tc>
        <w:tc>
          <w:tcPr>
            <w:tcW w:w="0" w:type="auto"/>
            <w:noWrap/>
            <w:vAlign w:val="center"/>
            <w:hideMark/>
          </w:tcPr>
          <w:p w14:paraId="56894756" w14:textId="77777777" w:rsidR="00AB45E3" w:rsidRPr="00C0489E" w:rsidRDefault="00AB45E3" w:rsidP="000B6DE0">
            <w:pPr>
              <w:pStyle w:val="tabnums"/>
            </w:pPr>
            <w:r>
              <w:t>0,0982</w:t>
            </w:r>
          </w:p>
        </w:tc>
        <w:tc>
          <w:tcPr>
            <w:tcW w:w="0" w:type="auto"/>
            <w:noWrap/>
            <w:vAlign w:val="center"/>
            <w:hideMark/>
          </w:tcPr>
          <w:p w14:paraId="6B828588" w14:textId="77777777" w:rsidR="00AB45E3" w:rsidRPr="00C0489E" w:rsidRDefault="00AB45E3" w:rsidP="000B6DE0">
            <w:pPr>
              <w:pStyle w:val="tabnums"/>
            </w:pPr>
            <w:r>
              <w:t>7,21</w:t>
            </w:r>
          </w:p>
        </w:tc>
        <w:tc>
          <w:tcPr>
            <w:tcW w:w="0" w:type="auto"/>
            <w:noWrap/>
            <w:vAlign w:val="center"/>
            <w:hideMark/>
          </w:tcPr>
          <w:p w14:paraId="0949A3B4" w14:textId="77777777" w:rsidR="00AB45E3" w:rsidRPr="00C0489E" w:rsidRDefault="00AB45E3" w:rsidP="000B6DE0">
            <w:pPr>
              <w:pStyle w:val="tabnums"/>
            </w:pPr>
            <w:r>
              <w:t>0,393</w:t>
            </w:r>
          </w:p>
        </w:tc>
        <w:tc>
          <w:tcPr>
            <w:tcW w:w="0" w:type="auto"/>
            <w:noWrap/>
            <w:vAlign w:val="center"/>
            <w:hideMark/>
          </w:tcPr>
          <w:p w14:paraId="6919D614" w14:textId="77777777" w:rsidR="00AB45E3" w:rsidRPr="00C0489E" w:rsidRDefault="00AB45E3" w:rsidP="000B6DE0">
            <w:pPr>
              <w:pStyle w:val="tabnums"/>
            </w:pPr>
            <w:r>
              <w:t>3,39</w:t>
            </w:r>
          </w:p>
        </w:tc>
        <w:tc>
          <w:tcPr>
            <w:tcW w:w="0" w:type="auto"/>
            <w:noWrap/>
            <w:vAlign w:val="center"/>
            <w:hideMark/>
          </w:tcPr>
          <w:p w14:paraId="1F36A51E" w14:textId="77777777" w:rsidR="00AB45E3" w:rsidRPr="00C0489E" w:rsidRDefault="00AB45E3" w:rsidP="000B6DE0">
            <w:pPr>
              <w:pStyle w:val="tabnums"/>
            </w:pPr>
            <w:r>
              <w:t>1,317</w:t>
            </w:r>
          </w:p>
        </w:tc>
      </w:tr>
      <w:tr w:rsidR="00AB45E3" w:rsidRPr="00C0489E" w14:paraId="08193866" w14:textId="77777777" w:rsidTr="000B6DE0">
        <w:trPr>
          <w:trHeight w:val="300"/>
        </w:trPr>
        <w:tc>
          <w:tcPr>
            <w:tcW w:w="0" w:type="auto"/>
            <w:noWrap/>
            <w:vAlign w:val="center"/>
            <w:hideMark/>
          </w:tcPr>
          <w:p w14:paraId="76D479A0" w14:textId="77777777" w:rsidR="00AB45E3" w:rsidRPr="00C0489E" w:rsidRDefault="00AB45E3" w:rsidP="000B6DE0">
            <w:pPr>
              <w:pStyle w:val="tabnums"/>
            </w:pPr>
            <w:r>
              <w:t>5</w:t>
            </w:r>
          </w:p>
        </w:tc>
        <w:tc>
          <w:tcPr>
            <w:tcW w:w="0" w:type="auto"/>
            <w:noWrap/>
            <w:vAlign w:val="center"/>
            <w:hideMark/>
          </w:tcPr>
          <w:p w14:paraId="504ADD0B" w14:textId="77777777" w:rsidR="00AB45E3" w:rsidRPr="00C0489E" w:rsidRDefault="00AB45E3" w:rsidP="000B6DE0">
            <w:pPr>
              <w:pStyle w:val="tabnums"/>
            </w:pPr>
            <w:r>
              <w:t>25</w:t>
            </w:r>
          </w:p>
        </w:tc>
        <w:tc>
          <w:tcPr>
            <w:tcW w:w="0" w:type="auto"/>
            <w:noWrap/>
            <w:vAlign w:val="center"/>
            <w:hideMark/>
          </w:tcPr>
          <w:p w14:paraId="630EDAD1" w14:textId="77777777" w:rsidR="00AB45E3" w:rsidRPr="00C0489E" w:rsidRDefault="00AB45E3" w:rsidP="000B6DE0">
            <w:pPr>
              <w:pStyle w:val="tabnums"/>
            </w:pPr>
            <w:r>
              <w:t>R</w:t>
            </w:r>
          </w:p>
        </w:tc>
        <w:tc>
          <w:tcPr>
            <w:tcW w:w="0" w:type="auto"/>
            <w:noWrap/>
            <w:vAlign w:val="center"/>
            <w:hideMark/>
          </w:tcPr>
          <w:p w14:paraId="4BED6C60" w14:textId="77777777" w:rsidR="00AB45E3" w:rsidRPr="00C0489E" w:rsidRDefault="00AB45E3" w:rsidP="000B6DE0">
            <w:pPr>
              <w:pStyle w:val="tabnums"/>
            </w:pPr>
            <w:r>
              <w:t>1,153</w:t>
            </w:r>
          </w:p>
        </w:tc>
        <w:tc>
          <w:tcPr>
            <w:tcW w:w="0" w:type="auto"/>
            <w:noWrap/>
            <w:vAlign w:val="center"/>
            <w:hideMark/>
          </w:tcPr>
          <w:p w14:paraId="6E6380A7" w14:textId="77777777" w:rsidR="00AB45E3" w:rsidRPr="00C0489E" w:rsidRDefault="00AB45E3" w:rsidP="000B6DE0">
            <w:pPr>
              <w:pStyle w:val="tabnums"/>
            </w:pPr>
            <w:r>
              <w:t>0,0984</w:t>
            </w:r>
          </w:p>
        </w:tc>
        <w:tc>
          <w:tcPr>
            <w:tcW w:w="0" w:type="auto"/>
            <w:noWrap/>
            <w:vAlign w:val="center"/>
            <w:hideMark/>
          </w:tcPr>
          <w:p w14:paraId="7A4B8871" w14:textId="77777777" w:rsidR="00AB45E3" w:rsidRPr="00C0489E" w:rsidRDefault="00AB45E3" w:rsidP="000B6DE0">
            <w:pPr>
              <w:pStyle w:val="tabnums"/>
            </w:pPr>
            <w:r>
              <w:t>4,61</w:t>
            </w:r>
          </w:p>
        </w:tc>
        <w:tc>
          <w:tcPr>
            <w:tcW w:w="0" w:type="auto"/>
            <w:noWrap/>
            <w:vAlign w:val="center"/>
            <w:hideMark/>
          </w:tcPr>
          <w:p w14:paraId="3EBE47F8" w14:textId="77777777" w:rsidR="00AB45E3" w:rsidRPr="00C0489E" w:rsidRDefault="00AB45E3" w:rsidP="000B6DE0">
            <w:pPr>
              <w:pStyle w:val="tabnums"/>
            </w:pPr>
            <w:r>
              <w:t>0,394</w:t>
            </w:r>
          </w:p>
        </w:tc>
        <w:tc>
          <w:tcPr>
            <w:tcW w:w="0" w:type="auto"/>
            <w:noWrap/>
            <w:vAlign w:val="center"/>
            <w:hideMark/>
          </w:tcPr>
          <w:p w14:paraId="24DBC4BF" w14:textId="77777777" w:rsidR="00AB45E3" w:rsidRPr="00C0489E" w:rsidRDefault="00AB45E3" w:rsidP="000B6DE0">
            <w:pPr>
              <w:pStyle w:val="tabnums"/>
            </w:pPr>
            <w:r>
              <w:t>2,51</w:t>
            </w:r>
          </w:p>
        </w:tc>
        <w:tc>
          <w:tcPr>
            <w:tcW w:w="0" w:type="auto"/>
            <w:noWrap/>
            <w:vAlign w:val="center"/>
            <w:hideMark/>
          </w:tcPr>
          <w:p w14:paraId="1E178A16" w14:textId="77777777" w:rsidR="00AB45E3" w:rsidRPr="00C0489E" w:rsidRDefault="00AB45E3" w:rsidP="000B6DE0">
            <w:pPr>
              <w:pStyle w:val="tabnums"/>
            </w:pPr>
            <w:r>
              <w:t>1,172</w:t>
            </w:r>
          </w:p>
        </w:tc>
      </w:tr>
      <w:tr w:rsidR="00AB45E3" w:rsidRPr="00C0489E" w14:paraId="0C5A30CF" w14:textId="77777777" w:rsidTr="000B6DE0">
        <w:trPr>
          <w:trHeight w:val="300"/>
        </w:trPr>
        <w:tc>
          <w:tcPr>
            <w:tcW w:w="0" w:type="auto"/>
            <w:noWrap/>
            <w:vAlign w:val="center"/>
            <w:hideMark/>
          </w:tcPr>
          <w:p w14:paraId="4A9562B1" w14:textId="77777777" w:rsidR="00AB45E3" w:rsidRPr="00C0489E" w:rsidRDefault="00AB45E3" w:rsidP="000B6DE0">
            <w:pPr>
              <w:pStyle w:val="tabnums"/>
            </w:pPr>
            <w:r>
              <w:t>5</w:t>
            </w:r>
          </w:p>
        </w:tc>
        <w:tc>
          <w:tcPr>
            <w:tcW w:w="0" w:type="auto"/>
            <w:noWrap/>
            <w:vAlign w:val="center"/>
            <w:hideMark/>
          </w:tcPr>
          <w:p w14:paraId="5FF7FEA2" w14:textId="77777777" w:rsidR="00AB45E3" w:rsidRPr="00C0489E" w:rsidRDefault="00AB45E3" w:rsidP="000B6DE0">
            <w:pPr>
              <w:pStyle w:val="tabnums"/>
            </w:pPr>
            <w:r>
              <w:t>35</w:t>
            </w:r>
          </w:p>
        </w:tc>
        <w:tc>
          <w:tcPr>
            <w:tcW w:w="0" w:type="auto"/>
            <w:noWrap/>
            <w:vAlign w:val="center"/>
            <w:hideMark/>
          </w:tcPr>
          <w:p w14:paraId="47F080FE" w14:textId="77777777" w:rsidR="00AB45E3" w:rsidRPr="00C0489E" w:rsidRDefault="00AB45E3" w:rsidP="000B6DE0">
            <w:pPr>
              <w:pStyle w:val="tabnums"/>
            </w:pPr>
            <w:r>
              <w:t>R</w:t>
            </w:r>
          </w:p>
        </w:tc>
        <w:tc>
          <w:tcPr>
            <w:tcW w:w="0" w:type="auto"/>
            <w:noWrap/>
            <w:vAlign w:val="center"/>
            <w:hideMark/>
          </w:tcPr>
          <w:p w14:paraId="70915894" w14:textId="77777777" w:rsidR="00AB45E3" w:rsidRPr="00C0489E" w:rsidRDefault="00AB45E3" w:rsidP="000B6DE0">
            <w:pPr>
              <w:pStyle w:val="tabnums"/>
            </w:pPr>
            <w:r>
              <w:t>0,824</w:t>
            </w:r>
          </w:p>
        </w:tc>
        <w:tc>
          <w:tcPr>
            <w:tcW w:w="0" w:type="auto"/>
            <w:noWrap/>
            <w:vAlign w:val="center"/>
            <w:hideMark/>
          </w:tcPr>
          <w:p w14:paraId="13000A79" w14:textId="77777777" w:rsidR="00AB45E3" w:rsidRPr="00C0489E" w:rsidRDefault="00AB45E3" w:rsidP="000B6DE0">
            <w:pPr>
              <w:pStyle w:val="tabnums"/>
            </w:pPr>
            <w:r>
              <w:t>0,0957</w:t>
            </w:r>
          </w:p>
        </w:tc>
        <w:tc>
          <w:tcPr>
            <w:tcW w:w="0" w:type="auto"/>
            <w:noWrap/>
            <w:vAlign w:val="center"/>
            <w:hideMark/>
          </w:tcPr>
          <w:p w14:paraId="039E7C3B" w14:textId="77777777" w:rsidR="00AB45E3" w:rsidRPr="00C0489E" w:rsidRDefault="00AB45E3" w:rsidP="000B6DE0">
            <w:pPr>
              <w:pStyle w:val="tabnums"/>
            </w:pPr>
            <w:r>
              <w:t>3,30</w:t>
            </w:r>
          </w:p>
        </w:tc>
        <w:tc>
          <w:tcPr>
            <w:tcW w:w="0" w:type="auto"/>
            <w:noWrap/>
            <w:vAlign w:val="center"/>
            <w:hideMark/>
          </w:tcPr>
          <w:p w14:paraId="7210A6B7" w14:textId="77777777" w:rsidR="00AB45E3" w:rsidRPr="00C0489E" w:rsidRDefault="00AB45E3" w:rsidP="000B6DE0">
            <w:pPr>
              <w:pStyle w:val="tabnums"/>
            </w:pPr>
            <w:r>
              <w:t>0,383</w:t>
            </w:r>
          </w:p>
        </w:tc>
        <w:tc>
          <w:tcPr>
            <w:tcW w:w="0" w:type="auto"/>
            <w:noWrap/>
            <w:vAlign w:val="center"/>
            <w:hideMark/>
          </w:tcPr>
          <w:p w14:paraId="03D8BF08" w14:textId="77777777" w:rsidR="00AB45E3" w:rsidRPr="00C0489E" w:rsidRDefault="00AB45E3" w:rsidP="000B6DE0">
            <w:pPr>
              <w:pStyle w:val="tabnums"/>
            </w:pPr>
            <w:r>
              <w:t>1,981</w:t>
            </w:r>
          </w:p>
        </w:tc>
        <w:tc>
          <w:tcPr>
            <w:tcW w:w="0" w:type="auto"/>
            <w:noWrap/>
            <w:vAlign w:val="center"/>
            <w:hideMark/>
          </w:tcPr>
          <w:p w14:paraId="2D2555D2" w14:textId="77777777" w:rsidR="00AB45E3" w:rsidRPr="00C0489E" w:rsidRDefault="00AB45E3" w:rsidP="000B6DE0">
            <w:pPr>
              <w:pStyle w:val="tabnums"/>
            </w:pPr>
            <w:r>
              <w:t>1,094</w:t>
            </w:r>
          </w:p>
        </w:tc>
      </w:tr>
      <w:tr w:rsidR="00AB45E3" w:rsidRPr="00C0489E" w14:paraId="55AA4008" w14:textId="77777777" w:rsidTr="000B6DE0">
        <w:trPr>
          <w:trHeight w:val="300"/>
        </w:trPr>
        <w:tc>
          <w:tcPr>
            <w:tcW w:w="0" w:type="auto"/>
            <w:noWrap/>
            <w:vAlign w:val="center"/>
            <w:hideMark/>
          </w:tcPr>
          <w:p w14:paraId="7B0F2EAA" w14:textId="77777777" w:rsidR="00AB45E3" w:rsidRPr="00C0489E" w:rsidRDefault="00AB45E3" w:rsidP="000B6DE0">
            <w:pPr>
              <w:pStyle w:val="tabnums"/>
            </w:pPr>
            <w:r>
              <w:t>5</w:t>
            </w:r>
          </w:p>
        </w:tc>
        <w:tc>
          <w:tcPr>
            <w:tcW w:w="0" w:type="auto"/>
            <w:noWrap/>
            <w:vAlign w:val="center"/>
            <w:hideMark/>
          </w:tcPr>
          <w:p w14:paraId="107E3C2D" w14:textId="77777777" w:rsidR="00AB45E3" w:rsidRPr="00C0489E" w:rsidRDefault="00AB45E3" w:rsidP="000B6DE0">
            <w:pPr>
              <w:pStyle w:val="tabnums"/>
            </w:pPr>
            <w:r>
              <w:t>50</w:t>
            </w:r>
          </w:p>
        </w:tc>
        <w:tc>
          <w:tcPr>
            <w:tcW w:w="0" w:type="auto"/>
            <w:noWrap/>
            <w:vAlign w:val="center"/>
            <w:hideMark/>
          </w:tcPr>
          <w:p w14:paraId="55D74D1C" w14:textId="77777777" w:rsidR="00AB45E3" w:rsidRPr="00C0489E" w:rsidRDefault="00AB45E3" w:rsidP="000B6DE0">
            <w:pPr>
              <w:pStyle w:val="tabnums"/>
            </w:pPr>
            <w:r>
              <w:t>R</w:t>
            </w:r>
          </w:p>
        </w:tc>
        <w:tc>
          <w:tcPr>
            <w:tcW w:w="0" w:type="auto"/>
            <w:noWrap/>
            <w:vAlign w:val="center"/>
            <w:hideMark/>
          </w:tcPr>
          <w:p w14:paraId="3FB5FEF1" w14:textId="77777777" w:rsidR="00AB45E3" w:rsidRPr="00C0489E" w:rsidRDefault="00AB45E3" w:rsidP="000B6DE0">
            <w:pPr>
              <w:pStyle w:val="tabnums"/>
            </w:pPr>
            <w:r>
              <w:t>0,577</w:t>
            </w:r>
          </w:p>
        </w:tc>
        <w:tc>
          <w:tcPr>
            <w:tcW w:w="0" w:type="auto"/>
            <w:noWrap/>
            <w:vAlign w:val="center"/>
            <w:hideMark/>
          </w:tcPr>
          <w:p w14:paraId="4402403D" w14:textId="77777777" w:rsidR="00AB45E3" w:rsidRPr="00C0489E" w:rsidRDefault="00AB45E3" w:rsidP="000B6DE0">
            <w:pPr>
              <w:pStyle w:val="tabnums"/>
            </w:pPr>
            <w:r>
              <w:t>0,0948</w:t>
            </w:r>
          </w:p>
        </w:tc>
        <w:tc>
          <w:tcPr>
            <w:tcW w:w="0" w:type="auto"/>
            <w:noWrap/>
            <w:vAlign w:val="center"/>
            <w:hideMark/>
          </w:tcPr>
          <w:p w14:paraId="25673216" w14:textId="77777777" w:rsidR="00AB45E3" w:rsidRPr="00C0489E" w:rsidRDefault="00AB45E3" w:rsidP="000B6DE0">
            <w:pPr>
              <w:pStyle w:val="tabnums"/>
            </w:pPr>
            <w:r>
              <w:t>2,31</w:t>
            </w:r>
          </w:p>
        </w:tc>
        <w:tc>
          <w:tcPr>
            <w:tcW w:w="0" w:type="auto"/>
            <w:noWrap/>
            <w:vAlign w:val="center"/>
            <w:hideMark/>
          </w:tcPr>
          <w:p w14:paraId="02F94C3D" w14:textId="77777777" w:rsidR="00AB45E3" w:rsidRPr="00C0489E" w:rsidRDefault="00AB45E3" w:rsidP="000B6DE0">
            <w:pPr>
              <w:pStyle w:val="tabnums"/>
            </w:pPr>
            <w:r>
              <w:t>0,379</w:t>
            </w:r>
          </w:p>
        </w:tc>
        <w:tc>
          <w:tcPr>
            <w:tcW w:w="0" w:type="auto"/>
            <w:noWrap/>
            <w:vAlign w:val="center"/>
            <w:hideMark/>
          </w:tcPr>
          <w:p w14:paraId="30EE7642" w14:textId="77777777" w:rsidR="00AB45E3" w:rsidRPr="00C0489E" w:rsidRDefault="00AB45E3" w:rsidP="000B6DE0">
            <w:pPr>
              <w:pStyle w:val="tabnums"/>
            </w:pPr>
            <w:r>
              <w:t>1,532</w:t>
            </w:r>
          </w:p>
        </w:tc>
        <w:tc>
          <w:tcPr>
            <w:tcW w:w="0" w:type="auto"/>
            <w:noWrap/>
            <w:vAlign w:val="center"/>
            <w:hideMark/>
          </w:tcPr>
          <w:p w14:paraId="473BA15D" w14:textId="77777777" w:rsidR="00AB45E3" w:rsidRPr="00C0489E" w:rsidRDefault="00AB45E3" w:rsidP="000B6DE0">
            <w:pPr>
              <w:pStyle w:val="tabnums"/>
            </w:pPr>
            <w:r>
              <w:t>1,042</w:t>
            </w:r>
          </w:p>
        </w:tc>
      </w:tr>
      <w:tr w:rsidR="00AB45E3" w:rsidRPr="00C0489E" w14:paraId="478E0E37" w14:textId="77777777" w:rsidTr="000B6DE0">
        <w:trPr>
          <w:trHeight w:val="300"/>
        </w:trPr>
        <w:tc>
          <w:tcPr>
            <w:tcW w:w="0" w:type="auto"/>
            <w:noWrap/>
            <w:vAlign w:val="center"/>
            <w:hideMark/>
          </w:tcPr>
          <w:p w14:paraId="7F67452D" w14:textId="77777777" w:rsidR="00AB45E3" w:rsidRPr="00C0489E" w:rsidRDefault="00AB45E3" w:rsidP="000B6DE0">
            <w:pPr>
              <w:pStyle w:val="tabnums"/>
            </w:pPr>
            <w:r>
              <w:t>5</w:t>
            </w:r>
          </w:p>
        </w:tc>
        <w:tc>
          <w:tcPr>
            <w:tcW w:w="0" w:type="auto"/>
            <w:noWrap/>
            <w:vAlign w:val="center"/>
            <w:hideMark/>
          </w:tcPr>
          <w:p w14:paraId="37D5BA1F" w14:textId="77777777" w:rsidR="00AB45E3" w:rsidRPr="00C0489E" w:rsidRDefault="00AB45E3" w:rsidP="000B6DE0">
            <w:pPr>
              <w:pStyle w:val="tabnums"/>
            </w:pPr>
            <w:r>
              <w:t>50</w:t>
            </w:r>
          </w:p>
        </w:tc>
        <w:tc>
          <w:tcPr>
            <w:tcW w:w="0" w:type="auto"/>
            <w:noWrap/>
            <w:vAlign w:val="center"/>
            <w:hideMark/>
          </w:tcPr>
          <w:p w14:paraId="1D520AF6" w14:textId="77777777" w:rsidR="00AB45E3" w:rsidRPr="00C0489E" w:rsidRDefault="00AB45E3" w:rsidP="000B6DE0">
            <w:pPr>
              <w:pStyle w:val="tabnums"/>
            </w:pPr>
            <w:r>
              <w:t>S</w:t>
            </w:r>
          </w:p>
        </w:tc>
        <w:tc>
          <w:tcPr>
            <w:tcW w:w="0" w:type="auto"/>
            <w:noWrap/>
            <w:vAlign w:val="center"/>
            <w:hideMark/>
          </w:tcPr>
          <w:p w14:paraId="6F7B2EB8" w14:textId="77777777" w:rsidR="00AB45E3" w:rsidRPr="00C0489E" w:rsidRDefault="00AB45E3" w:rsidP="000B6DE0">
            <w:pPr>
              <w:pStyle w:val="tabnums"/>
            </w:pPr>
            <w:r>
              <w:t>0,577</w:t>
            </w:r>
          </w:p>
        </w:tc>
        <w:tc>
          <w:tcPr>
            <w:tcW w:w="0" w:type="auto"/>
            <w:noWrap/>
            <w:vAlign w:val="center"/>
            <w:hideMark/>
          </w:tcPr>
          <w:p w14:paraId="63BC4140" w14:textId="77777777" w:rsidR="00AB45E3" w:rsidRPr="00C0489E" w:rsidRDefault="00AB45E3" w:rsidP="000B6DE0">
            <w:pPr>
              <w:pStyle w:val="tabnums"/>
            </w:pPr>
            <w:r>
              <w:t>0,1185</w:t>
            </w:r>
          </w:p>
        </w:tc>
        <w:tc>
          <w:tcPr>
            <w:tcW w:w="0" w:type="auto"/>
            <w:noWrap/>
            <w:vAlign w:val="center"/>
            <w:hideMark/>
          </w:tcPr>
          <w:p w14:paraId="4820308E" w14:textId="77777777" w:rsidR="00AB45E3" w:rsidRPr="00C0489E" w:rsidRDefault="00AB45E3" w:rsidP="000B6DE0">
            <w:pPr>
              <w:pStyle w:val="tabnums"/>
            </w:pPr>
            <w:r>
              <w:t>2,31</w:t>
            </w:r>
          </w:p>
        </w:tc>
        <w:tc>
          <w:tcPr>
            <w:tcW w:w="0" w:type="auto"/>
            <w:noWrap/>
            <w:vAlign w:val="center"/>
            <w:hideMark/>
          </w:tcPr>
          <w:p w14:paraId="15F39E8A" w14:textId="77777777" w:rsidR="00AB45E3" w:rsidRPr="00C0489E" w:rsidRDefault="00AB45E3" w:rsidP="000B6DE0">
            <w:pPr>
              <w:pStyle w:val="tabnums"/>
            </w:pPr>
            <w:r>
              <w:t>0,474</w:t>
            </w:r>
          </w:p>
        </w:tc>
        <w:tc>
          <w:tcPr>
            <w:tcW w:w="0" w:type="auto"/>
            <w:noWrap/>
            <w:vAlign w:val="center"/>
            <w:hideMark/>
          </w:tcPr>
          <w:p w14:paraId="3E15DDA3" w14:textId="77777777" w:rsidR="00AB45E3" w:rsidRPr="00C0489E" w:rsidRDefault="00AB45E3" w:rsidP="000B6DE0">
            <w:pPr>
              <w:pStyle w:val="tabnums"/>
            </w:pPr>
            <w:r>
              <w:t>1,531</w:t>
            </w:r>
          </w:p>
        </w:tc>
        <w:tc>
          <w:tcPr>
            <w:tcW w:w="0" w:type="auto"/>
            <w:noWrap/>
            <w:vAlign w:val="center"/>
            <w:hideMark/>
          </w:tcPr>
          <w:p w14:paraId="67E49752" w14:textId="77777777" w:rsidR="00AB45E3" w:rsidRPr="00C0489E" w:rsidRDefault="00AB45E3" w:rsidP="000B6DE0">
            <w:pPr>
              <w:pStyle w:val="tabnums"/>
            </w:pPr>
            <w:r>
              <w:t>1,057</w:t>
            </w:r>
          </w:p>
        </w:tc>
      </w:tr>
      <w:tr w:rsidR="00AB45E3" w:rsidRPr="00C0489E" w14:paraId="1EE3DF27" w14:textId="77777777" w:rsidTr="000B6DE0">
        <w:trPr>
          <w:trHeight w:val="300"/>
        </w:trPr>
        <w:tc>
          <w:tcPr>
            <w:tcW w:w="0" w:type="auto"/>
            <w:noWrap/>
            <w:vAlign w:val="center"/>
            <w:hideMark/>
          </w:tcPr>
          <w:p w14:paraId="2FC41D43" w14:textId="77777777" w:rsidR="00AB45E3" w:rsidRPr="00C0489E" w:rsidRDefault="00AB45E3" w:rsidP="000B6DE0">
            <w:pPr>
              <w:pStyle w:val="tabnums"/>
            </w:pPr>
            <w:r>
              <w:t>5</w:t>
            </w:r>
          </w:p>
        </w:tc>
        <w:tc>
          <w:tcPr>
            <w:tcW w:w="0" w:type="auto"/>
            <w:noWrap/>
            <w:vAlign w:val="center"/>
            <w:hideMark/>
          </w:tcPr>
          <w:p w14:paraId="11A35F8C" w14:textId="77777777" w:rsidR="00AB45E3" w:rsidRPr="00C0489E" w:rsidRDefault="00AB45E3" w:rsidP="000B6DE0">
            <w:pPr>
              <w:pStyle w:val="tabnums"/>
            </w:pPr>
            <w:r>
              <w:t>70</w:t>
            </w:r>
          </w:p>
        </w:tc>
        <w:tc>
          <w:tcPr>
            <w:tcW w:w="0" w:type="auto"/>
            <w:noWrap/>
            <w:vAlign w:val="center"/>
            <w:hideMark/>
          </w:tcPr>
          <w:p w14:paraId="439526EC" w14:textId="77777777" w:rsidR="00AB45E3" w:rsidRPr="00C0489E" w:rsidRDefault="00AB45E3" w:rsidP="000B6DE0">
            <w:pPr>
              <w:pStyle w:val="tabnums"/>
            </w:pPr>
            <w:r>
              <w:t>S</w:t>
            </w:r>
          </w:p>
        </w:tc>
        <w:tc>
          <w:tcPr>
            <w:tcW w:w="0" w:type="auto"/>
            <w:noWrap/>
            <w:vAlign w:val="center"/>
            <w:hideMark/>
          </w:tcPr>
          <w:p w14:paraId="4C02F3E4" w14:textId="77777777" w:rsidR="00AB45E3" w:rsidRPr="00C0489E" w:rsidRDefault="00AB45E3" w:rsidP="000B6DE0">
            <w:pPr>
              <w:pStyle w:val="tabnums"/>
            </w:pPr>
            <w:r>
              <w:t>0,412</w:t>
            </w:r>
          </w:p>
        </w:tc>
        <w:tc>
          <w:tcPr>
            <w:tcW w:w="0" w:type="auto"/>
            <w:noWrap/>
            <w:vAlign w:val="center"/>
            <w:hideMark/>
          </w:tcPr>
          <w:p w14:paraId="28534899" w14:textId="77777777" w:rsidR="00AB45E3" w:rsidRPr="00C0489E" w:rsidRDefault="00AB45E3" w:rsidP="000B6DE0">
            <w:pPr>
              <w:pStyle w:val="tabnums"/>
            </w:pPr>
            <w:r>
              <w:t>0,1143</w:t>
            </w:r>
          </w:p>
        </w:tc>
        <w:tc>
          <w:tcPr>
            <w:tcW w:w="0" w:type="auto"/>
            <w:noWrap/>
            <w:vAlign w:val="center"/>
            <w:hideMark/>
          </w:tcPr>
          <w:p w14:paraId="1E14D619" w14:textId="77777777" w:rsidR="00AB45E3" w:rsidRPr="00C0489E" w:rsidRDefault="00AB45E3" w:rsidP="000B6DE0">
            <w:pPr>
              <w:pStyle w:val="tabnums"/>
            </w:pPr>
            <w:r>
              <w:t>1,648</w:t>
            </w:r>
          </w:p>
        </w:tc>
        <w:tc>
          <w:tcPr>
            <w:tcW w:w="0" w:type="auto"/>
            <w:noWrap/>
            <w:vAlign w:val="center"/>
            <w:hideMark/>
          </w:tcPr>
          <w:p w14:paraId="20663F9F" w14:textId="77777777" w:rsidR="00AB45E3" w:rsidRPr="00C0489E" w:rsidRDefault="00AB45E3" w:rsidP="000B6DE0">
            <w:pPr>
              <w:pStyle w:val="tabnums"/>
            </w:pPr>
            <w:r>
              <w:t>0,457</w:t>
            </w:r>
          </w:p>
        </w:tc>
        <w:tc>
          <w:tcPr>
            <w:tcW w:w="0" w:type="auto"/>
            <w:noWrap/>
            <w:vAlign w:val="center"/>
            <w:hideMark/>
          </w:tcPr>
          <w:p w14:paraId="0DA375A1" w14:textId="77777777" w:rsidR="00AB45E3" w:rsidRPr="00C0489E" w:rsidRDefault="00AB45E3" w:rsidP="000B6DE0">
            <w:pPr>
              <w:pStyle w:val="tabnums"/>
            </w:pPr>
            <w:r>
              <w:t>1,196</w:t>
            </w:r>
          </w:p>
        </w:tc>
        <w:tc>
          <w:tcPr>
            <w:tcW w:w="0" w:type="auto"/>
            <w:noWrap/>
            <w:vAlign w:val="center"/>
            <w:hideMark/>
          </w:tcPr>
          <w:p w14:paraId="52E4642C" w14:textId="77777777" w:rsidR="00AB45E3" w:rsidRPr="00C0489E" w:rsidRDefault="00AB45E3" w:rsidP="000B6DE0">
            <w:pPr>
              <w:pStyle w:val="tabnums"/>
            </w:pPr>
            <w:r>
              <w:t>1,033</w:t>
            </w:r>
          </w:p>
        </w:tc>
      </w:tr>
      <w:tr w:rsidR="00AB45E3" w:rsidRPr="00C0489E" w14:paraId="48ED1B53" w14:textId="77777777" w:rsidTr="000B6DE0">
        <w:trPr>
          <w:trHeight w:val="300"/>
        </w:trPr>
        <w:tc>
          <w:tcPr>
            <w:tcW w:w="0" w:type="auto"/>
            <w:noWrap/>
            <w:vAlign w:val="center"/>
            <w:hideMark/>
          </w:tcPr>
          <w:p w14:paraId="26F4959D" w14:textId="77777777" w:rsidR="00AB45E3" w:rsidRPr="00C0489E" w:rsidRDefault="00AB45E3" w:rsidP="000B6DE0">
            <w:pPr>
              <w:pStyle w:val="tabnums"/>
            </w:pPr>
            <w:r>
              <w:t>5</w:t>
            </w:r>
          </w:p>
        </w:tc>
        <w:tc>
          <w:tcPr>
            <w:tcW w:w="0" w:type="auto"/>
            <w:noWrap/>
            <w:vAlign w:val="center"/>
            <w:hideMark/>
          </w:tcPr>
          <w:p w14:paraId="101C7597" w14:textId="77777777" w:rsidR="00AB45E3" w:rsidRPr="00C0489E" w:rsidRDefault="00AB45E3" w:rsidP="000B6DE0">
            <w:pPr>
              <w:pStyle w:val="tabnums"/>
            </w:pPr>
            <w:r>
              <w:t>95</w:t>
            </w:r>
          </w:p>
        </w:tc>
        <w:tc>
          <w:tcPr>
            <w:tcW w:w="0" w:type="auto"/>
            <w:noWrap/>
            <w:vAlign w:val="center"/>
            <w:hideMark/>
          </w:tcPr>
          <w:p w14:paraId="2ED7D542" w14:textId="77777777" w:rsidR="00AB45E3" w:rsidRPr="00C0489E" w:rsidRDefault="00AB45E3" w:rsidP="000B6DE0">
            <w:pPr>
              <w:pStyle w:val="tabnums"/>
            </w:pPr>
            <w:r>
              <w:t>S</w:t>
            </w:r>
          </w:p>
        </w:tc>
        <w:tc>
          <w:tcPr>
            <w:tcW w:w="0" w:type="auto"/>
            <w:noWrap/>
            <w:vAlign w:val="center"/>
            <w:hideMark/>
          </w:tcPr>
          <w:p w14:paraId="291D0FAF" w14:textId="77777777" w:rsidR="00AB45E3" w:rsidRPr="00C0489E" w:rsidRDefault="00AB45E3" w:rsidP="000B6DE0">
            <w:pPr>
              <w:pStyle w:val="tabnums"/>
            </w:pPr>
            <w:r>
              <w:t>0,304</w:t>
            </w:r>
          </w:p>
        </w:tc>
        <w:tc>
          <w:tcPr>
            <w:tcW w:w="0" w:type="auto"/>
            <w:noWrap/>
            <w:vAlign w:val="center"/>
            <w:hideMark/>
          </w:tcPr>
          <w:p w14:paraId="5AEF63B8" w14:textId="77777777" w:rsidR="00AB45E3" w:rsidRPr="00C0489E" w:rsidRDefault="00AB45E3" w:rsidP="000B6DE0">
            <w:pPr>
              <w:pStyle w:val="tabnums"/>
            </w:pPr>
            <w:r>
              <w:t>0,1103</w:t>
            </w:r>
          </w:p>
        </w:tc>
        <w:tc>
          <w:tcPr>
            <w:tcW w:w="0" w:type="auto"/>
            <w:noWrap/>
            <w:vAlign w:val="center"/>
            <w:hideMark/>
          </w:tcPr>
          <w:p w14:paraId="2CD17E0F" w14:textId="77777777" w:rsidR="00AB45E3" w:rsidRPr="00C0489E" w:rsidRDefault="00AB45E3" w:rsidP="000B6DE0">
            <w:pPr>
              <w:pStyle w:val="tabnums"/>
            </w:pPr>
            <w:r>
              <w:t>1,215</w:t>
            </w:r>
          </w:p>
        </w:tc>
        <w:tc>
          <w:tcPr>
            <w:tcW w:w="0" w:type="auto"/>
            <w:noWrap/>
            <w:vAlign w:val="center"/>
            <w:hideMark/>
          </w:tcPr>
          <w:p w14:paraId="7BDDD4B8" w14:textId="77777777" w:rsidR="00AB45E3" w:rsidRPr="00C0489E" w:rsidRDefault="00AB45E3" w:rsidP="000B6DE0">
            <w:pPr>
              <w:pStyle w:val="tabnums"/>
            </w:pPr>
            <w:r>
              <w:t>0,441</w:t>
            </w:r>
          </w:p>
        </w:tc>
        <w:tc>
          <w:tcPr>
            <w:tcW w:w="0" w:type="auto"/>
            <w:noWrap/>
            <w:vAlign w:val="center"/>
            <w:hideMark/>
          </w:tcPr>
          <w:p w14:paraId="08369DCB" w14:textId="77777777" w:rsidR="00AB45E3" w:rsidRPr="00C0489E" w:rsidRDefault="00AB45E3" w:rsidP="000B6DE0">
            <w:pPr>
              <w:pStyle w:val="tabnums"/>
            </w:pPr>
            <w:r>
              <w:t>0,956</w:t>
            </w:r>
          </w:p>
        </w:tc>
        <w:tc>
          <w:tcPr>
            <w:tcW w:w="0" w:type="auto"/>
            <w:noWrap/>
            <w:vAlign w:val="center"/>
            <w:hideMark/>
          </w:tcPr>
          <w:p w14:paraId="32502D78" w14:textId="77777777" w:rsidR="00AB45E3" w:rsidRPr="00C0489E" w:rsidRDefault="00AB45E3" w:rsidP="000B6DE0">
            <w:pPr>
              <w:pStyle w:val="tabnums"/>
            </w:pPr>
            <w:r>
              <w:t>1,020</w:t>
            </w:r>
          </w:p>
        </w:tc>
      </w:tr>
      <w:tr w:rsidR="00AB45E3" w:rsidRPr="00C0489E" w14:paraId="2AEEB5F3" w14:textId="77777777" w:rsidTr="000B6DE0">
        <w:trPr>
          <w:trHeight w:val="300"/>
        </w:trPr>
        <w:tc>
          <w:tcPr>
            <w:tcW w:w="0" w:type="auto"/>
            <w:noWrap/>
            <w:vAlign w:val="center"/>
            <w:hideMark/>
          </w:tcPr>
          <w:p w14:paraId="4B3E2AF9" w14:textId="77777777" w:rsidR="00AB45E3" w:rsidRPr="00C0489E" w:rsidRDefault="00AB45E3" w:rsidP="000B6DE0">
            <w:pPr>
              <w:pStyle w:val="tabnums"/>
            </w:pPr>
            <w:r>
              <w:t>5</w:t>
            </w:r>
          </w:p>
        </w:tc>
        <w:tc>
          <w:tcPr>
            <w:tcW w:w="0" w:type="auto"/>
            <w:noWrap/>
            <w:vAlign w:val="center"/>
            <w:hideMark/>
          </w:tcPr>
          <w:p w14:paraId="2B037AE9" w14:textId="77777777" w:rsidR="00AB45E3" w:rsidRPr="00C0489E" w:rsidRDefault="00AB45E3" w:rsidP="000B6DE0">
            <w:pPr>
              <w:pStyle w:val="tabnums"/>
            </w:pPr>
            <w:r>
              <w:t>120</w:t>
            </w:r>
          </w:p>
        </w:tc>
        <w:tc>
          <w:tcPr>
            <w:tcW w:w="0" w:type="auto"/>
            <w:noWrap/>
            <w:vAlign w:val="center"/>
            <w:hideMark/>
          </w:tcPr>
          <w:p w14:paraId="3F8EF810" w14:textId="77777777" w:rsidR="00AB45E3" w:rsidRPr="00C0489E" w:rsidRDefault="00AB45E3" w:rsidP="000B6DE0">
            <w:pPr>
              <w:pStyle w:val="tabnums"/>
            </w:pPr>
            <w:r>
              <w:t>S</w:t>
            </w:r>
          </w:p>
        </w:tc>
        <w:tc>
          <w:tcPr>
            <w:tcW w:w="0" w:type="auto"/>
            <w:noWrap/>
            <w:vAlign w:val="center"/>
            <w:hideMark/>
          </w:tcPr>
          <w:p w14:paraId="6ACF5939" w14:textId="77777777" w:rsidR="00AB45E3" w:rsidRPr="00C0489E" w:rsidRDefault="00AB45E3" w:rsidP="000B6DE0">
            <w:pPr>
              <w:pStyle w:val="tabnums"/>
            </w:pPr>
            <w:r>
              <w:t>0,241</w:t>
            </w:r>
          </w:p>
        </w:tc>
        <w:tc>
          <w:tcPr>
            <w:tcW w:w="0" w:type="auto"/>
            <w:noWrap/>
            <w:vAlign w:val="center"/>
            <w:hideMark/>
          </w:tcPr>
          <w:p w14:paraId="2F9ED0A0" w14:textId="77777777" w:rsidR="00AB45E3" w:rsidRPr="00C0489E" w:rsidRDefault="00AB45E3" w:rsidP="000B6DE0">
            <w:pPr>
              <w:pStyle w:val="tabnums"/>
            </w:pPr>
            <w:r>
              <w:t>0,1076</w:t>
            </w:r>
          </w:p>
        </w:tc>
        <w:tc>
          <w:tcPr>
            <w:tcW w:w="0" w:type="auto"/>
            <w:noWrap/>
            <w:vAlign w:val="center"/>
            <w:hideMark/>
          </w:tcPr>
          <w:p w14:paraId="7AB659C5" w14:textId="77777777" w:rsidR="00AB45E3" w:rsidRPr="00C0489E" w:rsidRDefault="00AB45E3" w:rsidP="000B6DE0">
            <w:pPr>
              <w:pStyle w:val="tabnums"/>
            </w:pPr>
            <w:r>
              <w:t>0,962</w:t>
            </w:r>
          </w:p>
        </w:tc>
        <w:tc>
          <w:tcPr>
            <w:tcW w:w="0" w:type="auto"/>
            <w:noWrap/>
            <w:vAlign w:val="center"/>
            <w:hideMark/>
          </w:tcPr>
          <w:p w14:paraId="409EDDFE" w14:textId="77777777" w:rsidR="00AB45E3" w:rsidRPr="00C0489E" w:rsidRDefault="00AB45E3" w:rsidP="000B6DE0">
            <w:pPr>
              <w:pStyle w:val="tabnums"/>
            </w:pPr>
            <w:r>
              <w:t>0,431</w:t>
            </w:r>
          </w:p>
        </w:tc>
        <w:tc>
          <w:tcPr>
            <w:tcW w:w="0" w:type="auto"/>
            <w:noWrap/>
            <w:vAlign w:val="center"/>
            <w:hideMark/>
          </w:tcPr>
          <w:p w14:paraId="29B723D4" w14:textId="77777777" w:rsidR="00AB45E3" w:rsidRPr="00C0489E" w:rsidRDefault="00AB45E3" w:rsidP="000B6DE0">
            <w:pPr>
              <w:pStyle w:val="tabnums"/>
            </w:pPr>
            <w:r>
              <w:t>0,807</w:t>
            </w:r>
          </w:p>
        </w:tc>
        <w:tc>
          <w:tcPr>
            <w:tcW w:w="0" w:type="auto"/>
            <w:noWrap/>
            <w:vAlign w:val="center"/>
            <w:hideMark/>
          </w:tcPr>
          <w:p w14:paraId="71E64B96" w14:textId="77777777" w:rsidR="00AB45E3" w:rsidRPr="00C0489E" w:rsidRDefault="00AB45E3" w:rsidP="000B6DE0">
            <w:pPr>
              <w:pStyle w:val="tabnums"/>
            </w:pPr>
            <w:r>
              <w:t>1,017</w:t>
            </w:r>
          </w:p>
        </w:tc>
      </w:tr>
      <w:tr w:rsidR="00AB45E3" w:rsidRPr="00C0489E" w14:paraId="0E55D504" w14:textId="77777777" w:rsidTr="000B6DE0">
        <w:trPr>
          <w:trHeight w:val="300"/>
        </w:trPr>
        <w:tc>
          <w:tcPr>
            <w:tcW w:w="0" w:type="auto"/>
            <w:noWrap/>
            <w:vAlign w:val="center"/>
            <w:hideMark/>
          </w:tcPr>
          <w:p w14:paraId="22C6F9E1" w14:textId="77777777" w:rsidR="00AB45E3" w:rsidRPr="00C0489E" w:rsidRDefault="00AB45E3" w:rsidP="000B6DE0">
            <w:pPr>
              <w:pStyle w:val="tabnums"/>
            </w:pPr>
            <w:r>
              <w:t>5</w:t>
            </w:r>
          </w:p>
        </w:tc>
        <w:tc>
          <w:tcPr>
            <w:tcW w:w="0" w:type="auto"/>
            <w:noWrap/>
            <w:vAlign w:val="center"/>
            <w:hideMark/>
          </w:tcPr>
          <w:p w14:paraId="466CF4F8" w14:textId="77777777" w:rsidR="00AB45E3" w:rsidRPr="00C0489E" w:rsidRDefault="00AB45E3" w:rsidP="000B6DE0">
            <w:pPr>
              <w:pStyle w:val="tabnums"/>
            </w:pPr>
            <w:r>
              <w:t>150</w:t>
            </w:r>
          </w:p>
        </w:tc>
        <w:tc>
          <w:tcPr>
            <w:tcW w:w="0" w:type="auto"/>
            <w:noWrap/>
            <w:vAlign w:val="center"/>
            <w:hideMark/>
          </w:tcPr>
          <w:p w14:paraId="5CFEABD4" w14:textId="77777777" w:rsidR="00AB45E3" w:rsidRPr="00C0489E" w:rsidRDefault="00AB45E3" w:rsidP="000B6DE0">
            <w:pPr>
              <w:pStyle w:val="tabnums"/>
            </w:pPr>
            <w:r>
              <w:t>S</w:t>
            </w:r>
          </w:p>
        </w:tc>
        <w:tc>
          <w:tcPr>
            <w:tcW w:w="0" w:type="auto"/>
            <w:noWrap/>
            <w:vAlign w:val="center"/>
            <w:hideMark/>
          </w:tcPr>
          <w:p w14:paraId="3112C6C6" w14:textId="77777777" w:rsidR="00AB45E3" w:rsidRPr="00C0489E" w:rsidRDefault="00AB45E3" w:rsidP="000B6DE0">
            <w:pPr>
              <w:pStyle w:val="tabnums"/>
            </w:pPr>
            <w:r>
              <w:t>0,193</w:t>
            </w:r>
          </w:p>
        </w:tc>
        <w:tc>
          <w:tcPr>
            <w:tcW w:w="0" w:type="auto"/>
            <w:noWrap/>
            <w:vAlign w:val="center"/>
            <w:hideMark/>
          </w:tcPr>
          <w:p w14:paraId="38605CD7" w14:textId="77777777" w:rsidR="00AB45E3" w:rsidRPr="00C0489E" w:rsidRDefault="00AB45E3" w:rsidP="000B6DE0">
            <w:pPr>
              <w:pStyle w:val="tabnums"/>
            </w:pPr>
            <w:r>
              <w:t>0,1065</w:t>
            </w:r>
          </w:p>
        </w:tc>
        <w:tc>
          <w:tcPr>
            <w:tcW w:w="0" w:type="auto"/>
            <w:noWrap/>
            <w:vAlign w:val="center"/>
            <w:hideMark/>
          </w:tcPr>
          <w:p w14:paraId="63D685CF" w14:textId="77777777" w:rsidR="00AB45E3" w:rsidRPr="00C0489E" w:rsidRDefault="00AB45E3" w:rsidP="000B6DE0">
            <w:pPr>
              <w:pStyle w:val="tabnums"/>
            </w:pPr>
            <w:r>
              <w:t>0,771</w:t>
            </w:r>
          </w:p>
        </w:tc>
        <w:tc>
          <w:tcPr>
            <w:tcW w:w="0" w:type="auto"/>
            <w:noWrap/>
            <w:vAlign w:val="center"/>
            <w:hideMark/>
          </w:tcPr>
          <w:p w14:paraId="37D85102" w14:textId="77777777" w:rsidR="00AB45E3" w:rsidRPr="00C0489E" w:rsidRDefault="00AB45E3" w:rsidP="000B6DE0">
            <w:pPr>
              <w:pStyle w:val="tabnums"/>
            </w:pPr>
            <w:r>
              <w:t>0,426</w:t>
            </w:r>
          </w:p>
        </w:tc>
        <w:tc>
          <w:tcPr>
            <w:tcW w:w="0" w:type="auto"/>
            <w:noWrap/>
            <w:vAlign w:val="center"/>
            <w:hideMark/>
          </w:tcPr>
          <w:p w14:paraId="00A88868" w14:textId="77777777" w:rsidR="00AB45E3" w:rsidRPr="00C0489E" w:rsidRDefault="00AB45E3" w:rsidP="000B6DE0">
            <w:pPr>
              <w:pStyle w:val="tabnums"/>
            </w:pPr>
            <w:r>
              <w:t>0,689</w:t>
            </w:r>
          </w:p>
        </w:tc>
        <w:tc>
          <w:tcPr>
            <w:tcW w:w="0" w:type="auto"/>
            <w:noWrap/>
            <w:vAlign w:val="center"/>
            <w:hideMark/>
          </w:tcPr>
          <w:p w14:paraId="5C85A69E" w14:textId="77777777" w:rsidR="00AB45E3" w:rsidRPr="00C0489E" w:rsidRDefault="00AB45E3" w:rsidP="000B6DE0">
            <w:pPr>
              <w:pStyle w:val="tabnums"/>
            </w:pPr>
            <w:r>
              <w:t>1,017</w:t>
            </w:r>
          </w:p>
        </w:tc>
      </w:tr>
      <w:tr w:rsidR="00AB45E3" w:rsidRPr="00C0489E" w14:paraId="5D6551E2" w14:textId="77777777" w:rsidTr="00942CF3">
        <w:trPr>
          <w:trHeight w:val="300"/>
        </w:trPr>
        <w:tc>
          <w:tcPr>
            <w:tcW w:w="0" w:type="auto"/>
            <w:tcBorders>
              <w:bottom w:val="single" w:sz="4" w:space="0" w:color="000000" w:themeColor="text1"/>
            </w:tcBorders>
            <w:noWrap/>
            <w:vAlign w:val="center"/>
          </w:tcPr>
          <w:p w14:paraId="0DD9C2B0" w14:textId="77777777" w:rsidR="00AB45E3" w:rsidRPr="00C0489E" w:rsidRDefault="00AB45E3" w:rsidP="000B6DE0">
            <w:pPr>
              <w:pStyle w:val="tabnums"/>
            </w:pPr>
            <w:r>
              <w:t>5</w:t>
            </w:r>
          </w:p>
        </w:tc>
        <w:tc>
          <w:tcPr>
            <w:tcW w:w="0" w:type="auto"/>
            <w:tcBorders>
              <w:bottom w:val="single" w:sz="4" w:space="0" w:color="000000" w:themeColor="text1"/>
            </w:tcBorders>
            <w:noWrap/>
            <w:vAlign w:val="center"/>
          </w:tcPr>
          <w:p w14:paraId="760E914E" w14:textId="77777777" w:rsidR="00AB45E3" w:rsidRPr="00C0489E" w:rsidRDefault="00AB45E3" w:rsidP="000B6DE0">
            <w:pPr>
              <w:pStyle w:val="tabnums"/>
            </w:pPr>
            <w:r>
              <w:t>185</w:t>
            </w:r>
          </w:p>
        </w:tc>
        <w:tc>
          <w:tcPr>
            <w:tcW w:w="0" w:type="auto"/>
            <w:tcBorders>
              <w:bottom w:val="single" w:sz="4" w:space="0" w:color="000000" w:themeColor="text1"/>
            </w:tcBorders>
            <w:noWrap/>
            <w:vAlign w:val="center"/>
          </w:tcPr>
          <w:p w14:paraId="27E96675" w14:textId="77777777" w:rsidR="00AB45E3" w:rsidRPr="00C0489E" w:rsidRDefault="00AB45E3" w:rsidP="000B6DE0">
            <w:pPr>
              <w:pStyle w:val="tabnums"/>
            </w:pPr>
            <w:r>
              <w:t>S</w:t>
            </w:r>
          </w:p>
        </w:tc>
        <w:tc>
          <w:tcPr>
            <w:tcW w:w="0" w:type="auto"/>
            <w:tcBorders>
              <w:bottom w:val="single" w:sz="4" w:space="0" w:color="000000" w:themeColor="text1"/>
            </w:tcBorders>
            <w:noWrap/>
            <w:vAlign w:val="center"/>
          </w:tcPr>
          <w:p w14:paraId="400C5991" w14:textId="77777777" w:rsidR="00AB45E3" w:rsidRPr="00C0489E" w:rsidRDefault="00AB45E3" w:rsidP="000B6DE0">
            <w:pPr>
              <w:pStyle w:val="tabnums"/>
            </w:pPr>
            <w:r>
              <w:t>0,156</w:t>
            </w:r>
          </w:p>
        </w:tc>
        <w:tc>
          <w:tcPr>
            <w:tcW w:w="0" w:type="auto"/>
            <w:tcBorders>
              <w:bottom w:val="single" w:sz="4" w:space="0" w:color="000000" w:themeColor="text1"/>
            </w:tcBorders>
            <w:noWrap/>
            <w:vAlign w:val="center"/>
          </w:tcPr>
          <w:p w14:paraId="34D4D8F5" w14:textId="77777777" w:rsidR="00AB45E3" w:rsidRPr="00C0489E" w:rsidRDefault="00AB45E3" w:rsidP="000B6DE0">
            <w:pPr>
              <w:pStyle w:val="tabnums"/>
            </w:pPr>
            <w:r>
              <w:t>0,1059</w:t>
            </w:r>
          </w:p>
        </w:tc>
        <w:tc>
          <w:tcPr>
            <w:tcW w:w="0" w:type="auto"/>
            <w:tcBorders>
              <w:bottom w:val="single" w:sz="4" w:space="0" w:color="000000" w:themeColor="text1"/>
            </w:tcBorders>
            <w:noWrap/>
            <w:vAlign w:val="center"/>
          </w:tcPr>
          <w:p w14:paraId="6493FB34" w14:textId="77777777" w:rsidR="00AB45E3" w:rsidRPr="00C0489E" w:rsidRDefault="00AB45E3" w:rsidP="000B6DE0">
            <w:pPr>
              <w:pStyle w:val="tabnums"/>
            </w:pPr>
            <w:r>
              <w:t>0,626</w:t>
            </w:r>
          </w:p>
        </w:tc>
        <w:tc>
          <w:tcPr>
            <w:tcW w:w="0" w:type="auto"/>
            <w:tcBorders>
              <w:bottom w:val="single" w:sz="4" w:space="0" w:color="000000" w:themeColor="text1"/>
            </w:tcBorders>
            <w:noWrap/>
            <w:vAlign w:val="center"/>
          </w:tcPr>
          <w:p w14:paraId="1C18EFAE" w14:textId="77777777" w:rsidR="00AB45E3" w:rsidRPr="00C0489E" w:rsidRDefault="00AB45E3" w:rsidP="000B6DE0">
            <w:pPr>
              <w:pStyle w:val="tabnums"/>
            </w:pPr>
            <w:r>
              <w:t>0,423</w:t>
            </w:r>
          </w:p>
        </w:tc>
        <w:tc>
          <w:tcPr>
            <w:tcW w:w="0" w:type="auto"/>
            <w:tcBorders>
              <w:bottom w:val="single" w:sz="4" w:space="0" w:color="000000" w:themeColor="text1"/>
            </w:tcBorders>
            <w:noWrap/>
            <w:vAlign w:val="center"/>
          </w:tcPr>
          <w:p w14:paraId="03AFAE5F" w14:textId="77777777" w:rsidR="00AB45E3" w:rsidRPr="00C0489E" w:rsidRDefault="00AB45E3" w:rsidP="000B6DE0">
            <w:pPr>
              <w:pStyle w:val="tabnums"/>
            </w:pPr>
            <w:r>
              <w:t>0,597</w:t>
            </w:r>
          </w:p>
        </w:tc>
        <w:tc>
          <w:tcPr>
            <w:tcW w:w="0" w:type="auto"/>
            <w:tcBorders>
              <w:bottom w:val="single" w:sz="4" w:space="0" w:color="000000" w:themeColor="text1"/>
            </w:tcBorders>
            <w:noWrap/>
            <w:vAlign w:val="center"/>
          </w:tcPr>
          <w:p w14:paraId="05C122EB" w14:textId="77777777" w:rsidR="00AB45E3" w:rsidRPr="00C0489E" w:rsidRDefault="00AB45E3" w:rsidP="000B6DE0">
            <w:pPr>
              <w:pStyle w:val="tabnums"/>
            </w:pPr>
            <w:r>
              <w:t>1,014</w:t>
            </w:r>
          </w:p>
        </w:tc>
      </w:tr>
      <w:tr w:rsidR="00AB45E3" w14:paraId="480E600A" w14:textId="77777777" w:rsidTr="00942CF3">
        <w:tc>
          <w:tcPr>
            <w:tcW w:w="9060" w:type="dxa"/>
            <w:gridSpan w:val="9"/>
            <w:tcBorders>
              <w:bottom w:val="nil"/>
            </w:tcBorders>
          </w:tcPr>
          <w:p w14:paraId="4CB14770" w14:textId="5D1A0E83" w:rsidR="00AB45E3" w:rsidRDefault="00AB45E3" w:rsidP="00C500D9">
            <w:pPr>
              <w:pStyle w:val="tabnote"/>
              <w:rPr>
                <w:vertAlign w:val="superscript"/>
              </w:rPr>
            </w:pPr>
          </w:p>
        </w:tc>
      </w:tr>
    </w:tbl>
    <w:p w14:paraId="0002D47C" w14:textId="77777777" w:rsidR="00942CF3" w:rsidRDefault="00942CF3">
      <w:pPr>
        <w:spacing w:after="200" w:line="276" w:lineRule="auto"/>
        <w:ind w:firstLine="0"/>
        <w:jc w:val="left"/>
      </w:pPr>
      <w:r>
        <w:br w:type="page"/>
      </w:r>
    </w:p>
    <w:p w14:paraId="6CD9B191" w14:textId="77777777" w:rsidR="00942CF3" w:rsidRPr="00AB45E3" w:rsidRDefault="00942CF3" w:rsidP="00942CF3">
      <w:pPr>
        <w:pStyle w:val="tabtitlecont"/>
      </w:pPr>
      <w:r w:rsidRPr="00AB45E3">
        <w:t>Продолжение таблицы А.</w:t>
      </w:r>
      <w:r>
        <w:t>5</w:t>
      </w:r>
    </w:p>
    <w:tbl>
      <w:tblPr>
        <w:tblStyle w:val="aa"/>
        <w:tblW w:w="0" w:type="auto"/>
        <w:tblLook w:val="04A0" w:firstRow="1" w:lastRow="0" w:firstColumn="1" w:lastColumn="0" w:noHBand="0" w:noVBand="1"/>
      </w:tblPr>
      <w:tblGrid>
        <w:gridCol w:w="9060"/>
      </w:tblGrid>
      <w:tr w:rsidR="00942CF3" w14:paraId="7F9DE657" w14:textId="77777777" w:rsidTr="000B6DE0">
        <w:tc>
          <w:tcPr>
            <w:tcW w:w="9060" w:type="dxa"/>
          </w:tcPr>
          <w:p w14:paraId="07F1762C" w14:textId="77777777" w:rsidR="00942CF3" w:rsidRPr="00B44592" w:rsidRDefault="00942CF3" w:rsidP="000B6DE0">
            <w:pPr>
              <w:pStyle w:val="tabnote"/>
            </w:pPr>
            <w:r w:rsidRPr="00BF5958">
              <w:rPr>
                <w:vertAlign w:val="superscript"/>
              </w:rPr>
              <w:t>1)</w:t>
            </w:r>
            <w:r w:rsidRPr="00BF5958">
              <w:rPr>
                <w:vertAlign w:val="subscript"/>
              </w:rPr>
              <w:t xml:space="preserve"> </w:t>
            </w:r>
            <w:r>
              <w:t>В двухжильном кабеле одна жила используется под фазу и одна жила под ноль. В трехжильном кабеле одна жила используется под фазу, одна жила под ноль и одна жила под заземление</w:t>
            </w:r>
            <w:r w:rsidRPr="00B44592">
              <w:t xml:space="preserve"> </w:t>
            </w:r>
            <w:r>
              <w:t>(</w:t>
            </w:r>
            <w:r>
              <w:rPr>
                <w:lang w:val="en-US"/>
              </w:rPr>
              <w:t>PE</w:t>
            </w:r>
            <w:r w:rsidRPr="00B44592">
              <w:t>)</w:t>
            </w:r>
            <w:r>
              <w:t>.</w:t>
            </w:r>
          </w:p>
          <w:p w14:paraId="554F1AB3" w14:textId="77777777" w:rsidR="00942CF3" w:rsidRPr="00BF5958" w:rsidRDefault="00942CF3" w:rsidP="000B6DE0">
            <w:pPr>
              <w:pStyle w:val="tabnote"/>
            </w:pPr>
            <w:r>
              <w:rPr>
                <w:vertAlign w:val="superscript"/>
              </w:rPr>
              <w:t>2</w:t>
            </w:r>
            <w:r w:rsidRPr="00BF5958">
              <w:rPr>
                <w:vertAlign w:val="superscript"/>
              </w:rPr>
              <w:t>)</w:t>
            </w:r>
            <w:r w:rsidRPr="00BF5958">
              <w:rPr>
                <w:vertAlign w:val="subscript"/>
              </w:rPr>
              <w:t xml:space="preserve"> </w:t>
            </w:r>
            <w:r>
              <w:t xml:space="preserve">Сечение всех жил, включая </w:t>
            </w:r>
            <w:r>
              <w:rPr>
                <w:lang w:val="en-US"/>
              </w:rPr>
              <w:t>N</w:t>
            </w:r>
            <w:r w:rsidRPr="00500A56">
              <w:t xml:space="preserve"> </w:t>
            </w:r>
            <w:r>
              <w:t xml:space="preserve">и </w:t>
            </w:r>
            <w:r>
              <w:rPr>
                <w:lang w:val="en-US"/>
              </w:rPr>
              <w:t>PE</w:t>
            </w:r>
            <w:r>
              <w:t>, одинаково.</w:t>
            </w:r>
          </w:p>
          <w:p w14:paraId="56C01F04" w14:textId="77777777" w:rsidR="00942CF3" w:rsidRDefault="00942CF3" w:rsidP="000B6DE0">
            <w:pPr>
              <w:pStyle w:val="tabnote"/>
            </w:pPr>
            <w:r>
              <w:rPr>
                <w:vertAlign w:val="superscript"/>
              </w:rPr>
              <w:t>3</w:t>
            </w:r>
            <w:r w:rsidRPr="00BF5958">
              <w:rPr>
                <w:vertAlign w:val="superscript"/>
              </w:rPr>
              <w:t>)</w:t>
            </w:r>
            <w:r>
              <w:t xml:space="preserve"> </w:t>
            </w:r>
            <w:r>
              <w:rPr>
                <w:lang w:val="en-US"/>
              </w:rPr>
              <w:t>R</w:t>
            </w:r>
            <w:r w:rsidRPr="00BF5958">
              <w:t xml:space="preserve"> </w:t>
            </w:r>
            <w:r>
              <w:t xml:space="preserve">соответствует </w:t>
            </w:r>
            <w:r w:rsidRPr="00BF5958">
              <w:t>кабел</w:t>
            </w:r>
            <w:r>
              <w:t>ю</w:t>
            </w:r>
            <w:r w:rsidRPr="00BF5958">
              <w:t xml:space="preserve"> с круглыми жилами</w:t>
            </w:r>
            <w:r>
              <w:t xml:space="preserve">, </w:t>
            </w:r>
            <w:r>
              <w:rPr>
                <w:lang w:val="en-US"/>
              </w:rPr>
              <w:t>S</w:t>
            </w:r>
            <w:r w:rsidRPr="00BF5958">
              <w:t xml:space="preserve"> </w:t>
            </w:r>
            <w:r>
              <w:t>–</w:t>
            </w:r>
            <w:r w:rsidRPr="00BF5958">
              <w:t xml:space="preserve"> с секторными жилами.</w:t>
            </w:r>
          </w:p>
          <w:p w14:paraId="2372BC10" w14:textId="77777777" w:rsidR="00942CF3" w:rsidRPr="00301D1A" w:rsidRDefault="00942CF3" w:rsidP="000B6DE0">
            <w:pPr>
              <w:pStyle w:val="tabnote"/>
            </w:pPr>
            <w:r>
              <w:rPr>
                <w:vertAlign w:val="superscript"/>
              </w:rPr>
              <w:t>4</w:t>
            </w:r>
            <w:r w:rsidRPr="00BF5958">
              <w:rPr>
                <w:vertAlign w:val="superscript"/>
              </w:rPr>
              <w:t>)</w:t>
            </w:r>
            <w:r w:rsidRPr="00BF5958">
              <w:rPr>
                <w:vertAlign w:val="subscript"/>
              </w:rPr>
              <w:t xml:space="preserve"> </w:t>
            </w:r>
            <w:r>
              <w:t xml:space="preserve">Сопротивление нулевой последовательности кабеля при протекании обратного тока однофазного КЗ только по </w:t>
            </w:r>
            <w:r>
              <w:rPr>
                <w:lang w:val="en-US"/>
              </w:rPr>
              <w:t>N</w:t>
            </w:r>
            <w:r w:rsidRPr="00C0489E">
              <w:t>-</w:t>
            </w:r>
            <w:r>
              <w:t>жиле</w:t>
            </w:r>
            <w:r w:rsidRPr="00BF5958">
              <w:t>.</w:t>
            </w:r>
          </w:p>
          <w:p w14:paraId="01D6F8F5" w14:textId="77777777" w:rsidR="00C500D9" w:rsidRPr="004B2C52" w:rsidRDefault="00C500D9" w:rsidP="00C500D9">
            <w:pPr>
              <w:pStyle w:val="tabnote"/>
              <w:keepLines/>
            </w:pPr>
            <w:r>
              <w:rPr>
                <w:vertAlign w:val="superscript"/>
              </w:rPr>
              <w:t>5</w:t>
            </w:r>
            <w:r w:rsidRPr="00BF5958">
              <w:rPr>
                <w:vertAlign w:val="superscript"/>
              </w:rPr>
              <w:t>)</w:t>
            </w:r>
            <w:r w:rsidRPr="00BF5958">
              <w:rPr>
                <w:vertAlign w:val="subscript"/>
              </w:rPr>
              <w:t xml:space="preserve"> </w:t>
            </w:r>
            <w:r>
              <w:t>Сопротивление нулевой последовательности кабеля при протекании обратного тока однофазного КЗ как по</w:t>
            </w:r>
            <w:r w:rsidRPr="004402EB">
              <w:t xml:space="preserve"> </w:t>
            </w:r>
            <w:r>
              <w:rPr>
                <w:lang w:val="en-US"/>
              </w:rPr>
              <w:t>PE</w:t>
            </w:r>
            <w:r w:rsidRPr="00C0489E">
              <w:t>-</w:t>
            </w:r>
            <w:r>
              <w:t>жиле</w:t>
            </w:r>
            <w:r w:rsidRPr="00750EF5">
              <w:t xml:space="preserve">, </w:t>
            </w:r>
            <w:r>
              <w:t>так и по стальным полосам системы заземления</w:t>
            </w:r>
            <w:r w:rsidRPr="00BF5958">
              <w:t>.</w:t>
            </w:r>
          </w:p>
          <w:p w14:paraId="03A582F7" w14:textId="66B04F04" w:rsidR="00942CF3" w:rsidRDefault="00C500D9" w:rsidP="00C500D9">
            <w:pPr>
              <w:pStyle w:val="tabnote"/>
              <w:rPr>
                <w:vertAlign w:val="superscript"/>
              </w:rPr>
            </w:pPr>
            <w:r w:rsidRPr="004402EB">
              <w:rPr>
                <w:vertAlign w:val="superscript"/>
              </w:rPr>
              <w:t>6</w:t>
            </w:r>
            <w:r w:rsidRPr="00BF5958">
              <w:rPr>
                <w:vertAlign w:val="superscript"/>
              </w:rPr>
              <w:t>)</w:t>
            </w:r>
            <w:r w:rsidRPr="00BF5958">
              <w:rPr>
                <w:vertAlign w:val="subscript"/>
              </w:rPr>
              <w:t xml:space="preserve"> </w:t>
            </w:r>
            <w:r>
              <w:rPr>
                <w:vertAlign w:val="subscript"/>
              </w:rPr>
              <w:t xml:space="preserve"> </w:t>
            </w:r>
            <w:r>
              <w:t xml:space="preserve">Для четырехжильных кабелей, при использовании 4-ой жилы как </w:t>
            </w:r>
            <w:r>
              <w:rPr>
                <w:lang w:val="en-US"/>
              </w:rPr>
              <w:t>PE</w:t>
            </w:r>
            <w:r w:rsidRPr="00BF5958">
              <w:t>.</w:t>
            </w:r>
          </w:p>
        </w:tc>
      </w:tr>
    </w:tbl>
    <w:p w14:paraId="341C0C95" w14:textId="77777777" w:rsidR="00942CF3" w:rsidRDefault="00942CF3" w:rsidP="009448FE"/>
    <w:p w14:paraId="1F70442C" w14:textId="2EA874F2" w:rsidR="00671110" w:rsidRPr="00642274" w:rsidRDefault="00671110" w:rsidP="00671110">
      <w:pPr>
        <w:pStyle w:val="tabtitle"/>
      </w:pPr>
      <w:r w:rsidRPr="00B70987">
        <w:rPr>
          <w:spacing w:val="40"/>
        </w:rPr>
        <w:t>Таблица</w:t>
      </w:r>
      <w:r w:rsidRPr="006526CB">
        <w:t xml:space="preserve"> А.</w:t>
      </w:r>
      <w:r w:rsidRPr="00671110">
        <w:t>6</w:t>
      </w:r>
      <w:r w:rsidRPr="006526CB">
        <w:t xml:space="preserve"> </w:t>
      </w:r>
      <w:r w:rsidRPr="00417789">
        <w:t>–</w:t>
      </w:r>
      <w:r w:rsidRPr="006526CB">
        <w:t xml:space="preserve"> </w:t>
      </w:r>
      <w:r>
        <w:t>Сопротивления кабелей с медными жилами с изоляцией из сшитого</w:t>
      </w:r>
      <w:r w:rsidRPr="00671110">
        <w:t xml:space="preserve"> </w:t>
      </w:r>
      <w:r>
        <w:t>полиэтилена в ПВХ-оболочке (ПвВ</w:t>
      </w:r>
      <w:r w:rsidRPr="00671110">
        <w:t>)</w:t>
      </w:r>
      <w:r w:rsidRPr="00642274">
        <w:t xml:space="preserve">, </w:t>
      </w:r>
      <w:r>
        <w:t>при 20 °</w:t>
      </w:r>
      <w:r>
        <w:rPr>
          <w:lang w:val="en-US"/>
        </w:rPr>
        <w:t>C</w:t>
      </w:r>
    </w:p>
    <w:tbl>
      <w:tblPr>
        <w:tblStyle w:val="aa"/>
        <w:tblW w:w="0" w:type="auto"/>
        <w:tblLook w:val="04A0" w:firstRow="1" w:lastRow="0" w:firstColumn="1" w:lastColumn="0" w:noHBand="0" w:noVBand="1"/>
      </w:tblPr>
      <w:tblGrid>
        <w:gridCol w:w="626"/>
        <w:gridCol w:w="636"/>
        <w:gridCol w:w="776"/>
        <w:gridCol w:w="1103"/>
        <w:gridCol w:w="1103"/>
        <w:gridCol w:w="1199"/>
        <w:gridCol w:w="1199"/>
        <w:gridCol w:w="1209"/>
        <w:gridCol w:w="1209"/>
      </w:tblGrid>
      <w:tr w:rsidR="00301D1A" w14:paraId="490BBD30" w14:textId="77777777" w:rsidTr="00942CF3">
        <w:tc>
          <w:tcPr>
            <w:tcW w:w="0" w:type="auto"/>
            <w:vMerge w:val="restart"/>
            <w:vAlign w:val="center"/>
          </w:tcPr>
          <w:p w14:paraId="594A1FDA" w14:textId="14D188D0" w:rsidR="00301D1A" w:rsidRPr="00BF5958" w:rsidRDefault="00000000" w:rsidP="00301D1A">
            <w:pPr>
              <w:pStyle w:val="tabhead"/>
              <w:rPr>
                <w:iCs/>
                <w:vertAlign w:val="superscript"/>
                <w:lang w:val="en-US"/>
              </w:rPr>
            </w:pPr>
            <m:oMath>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rPr>
                    <m:t>ж</m:t>
                  </m:r>
                </m:sub>
              </m:sSub>
            </m:oMath>
            <w:r w:rsidR="00301D1A">
              <w:rPr>
                <w:lang w:val="en-US"/>
              </w:rPr>
              <w:t>,</w:t>
            </w:r>
            <w:r w:rsidR="00301D1A">
              <w:rPr>
                <w:iCs/>
                <w:vertAlign w:val="superscript"/>
                <w:lang w:val="en-US"/>
              </w:rPr>
              <w:t>1)</w:t>
            </w:r>
          </w:p>
          <w:p w14:paraId="1BDB60B2" w14:textId="0BB4DE37" w:rsidR="00301D1A" w:rsidRPr="00642274" w:rsidRDefault="00301D1A" w:rsidP="00301D1A">
            <w:pPr>
              <w:pStyle w:val="tabhead"/>
              <w:rPr>
                <w:iCs/>
              </w:rPr>
            </w:pPr>
            <w:r>
              <w:rPr>
                <w:iCs/>
                <w:lang w:val="en-US"/>
              </w:rPr>
              <w:t>шт.</w:t>
            </w:r>
          </w:p>
        </w:tc>
        <w:tc>
          <w:tcPr>
            <w:tcW w:w="0" w:type="auto"/>
            <w:vMerge w:val="restart"/>
            <w:vAlign w:val="center"/>
          </w:tcPr>
          <w:p w14:paraId="6B95B093" w14:textId="77777777" w:rsidR="00301D1A" w:rsidRDefault="00000000" w:rsidP="00301D1A">
            <w:pPr>
              <w:pStyle w:val="tabhead"/>
            </w:pPr>
            <m:oMath>
              <m:sSub>
                <m:sSubPr>
                  <m:ctrlPr>
                    <w:rPr>
                      <w:rFonts w:ascii="Cambria Math" w:hAnsi="Cambria Math"/>
                    </w:rPr>
                  </m:ctrlPr>
                </m:sSubPr>
                <m:e>
                  <m:r>
                    <w:rPr>
                      <w:rFonts w:ascii="Cambria Math" w:hAnsi="Cambria Math"/>
                    </w:rPr>
                    <m:t>S</m:t>
                  </m:r>
                </m:e>
                <m:sub>
                  <m:r>
                    <m:rPr>
                      <m:sty m:val="p"/>
                    </m:rPr>
                    <w:rPr>
                      <w:rFonts w:ascii="Cambria Math" w:hAnsi="Cambria Math"/>
                    </w:rPr>
                    <m:t>ж</m:t>
                  </m:r>
                </m:sub>
              </m:sSub>
            </m:oMath>
            <w:r w:rsidR="00301D1A">
              <w:t>,</w:t>
            </w:r>
            <w:r w:rsidR="00301D1A">
              <w:rPr>
                <w:iCs/>
                <w:vertAlign w:val="superscript"/>
              </w:rPr>
              <w:t>2</w:t>
            </w:r>
            <w:r w:rsidR="00301D1A">
              <w:rPr>
                <w:iCs/>
                <w:vertAlign w:val="superscript"/>
                <w:lang w:val="en-US"/>
              </w:rPr>
              <w:t>)</w:t>
            </w:r>
            <w:r w:rsidR="00301D1A">
              <w:t xml:space="preserve"> </w:t>
            </w:r>
          </w:p>
          <w:p w14:paraId="49564D5E" w14:textId="68A3E7CB" w:rsidR="00301D1A" w:rsidRPr="00642274" w:rsidRDefault="00301D1A" w:rsidP="00301D1A">
            <w:pPr>
              <w:pStyle w:val="tabhead"/>
              <w:rPr>
                <w:iCs/>
                <w:lang w:val="en-US"/>
              </w:rPr>
            </w:pPr>
            <w:r>
              <w:t>мм</w:t>
            </w:r>
            <w:r>
              <w:rPr>
                <w:vertAlign w:val="superscript"/>
              </w:rPr>
              <w:t>2</w:t>
            </w:r>
          </w:p>
        </w:tc>
        <w:tc>
          <w:tcPr>
            <w:tcW w:w="0" w:type="auto"/>
            <w:vMerge w:val="restart"/>
            <w:vAlign w:val="center"/>
          </w:tcPr>
          <w:p w14:paraId="0EE2DA28" w14:textId="6BFB1DA4" w:rsidR="00301D1A" w:rsidRPr="00BF5958" w:rsidRDefault="00301D1A" w:rsidP="00301D1A">
            <w:pPr>
              <w:pStyle w:val="tabhead"/>
              <w:rPr>
                <w:vertAlign w:val="superscript"/>
              </w:rPr>
            </w:pPr>
            <w:r>
              <w:t>Тип жил </w:t>
            </w:r>
            <w:r>
              <w:rPr>
                <w:vertAlign w:val="superscript"/>
              </w:rPr>
              <w:t>3)</w:t>
            </w:r>
          </w:p>
        </w:tc>
        <w:tc>
          <w:tcPr>
            <w:tcW w:w="0" w:type="auto"/>
            <w:gridSpan w:val="2"/>
            <w:vAlign w:val="center"/>
          </w:tcPr>
          <w:p w14:paraId="2FD7DD31" w14:textId="59250E33" w:rsidR="00301D1A" w:rsidRPr="005E7FC7" w:rsidRDefault="00301D1A" w:rsidP="00301D1A">
            <w:pPr>
              <w:pStyle w:val="tabhead"/>
            </w:pPr>
            <w:r>
              <w:t>Прямая последовательность</w:t>
            </w:r>
          </w:p>
        </w:tc>
        <w:tc>
          <w:tcPr>
            <w:tcW w:w="0" w:type="auto"/>
            <w:gridSpan w:val="2"/>
            <w:vAlign w:val="center"/>
          </w:tcPr>
          <w:p w14:paraId="074D5E2C" w14:textId="09C7AF24" w:rsidR="00301D1A" w:rsidRPr="00301D1A" w:rsidRDefault="00301D1A" w:rsidP="00301D1A">
            <w:pPr>
              <w:pStyle w:val="tabhead"/>
              <w:rPr>
                <w:vertAlign w:val="superscript"/>
              </w:rPr>
            </w:pPr>
            <w:r>
              <w:t xml:space="preserve">Нулевая последовательность при замыканиях на </w:t>
            </w:r>
            <w:r>
              <w:rPr>
                <w:lang w:val="en-US"/>
              </w:rPr>
              <w:t>N</w:t>
            </w:r>
            <w:r w:rsidRPr="009E383E">
              <w:t xml:space="preserve"> </w:t>
            </w:r>
            <w:r>
              <w:t>жилу</w:t>
            </w:r>
            <w:r w:rsidR="00A57540">
              <w:t> </w:t>
            </w:r>
            <w:r w:rsidR="00A57540">
              <w:rPr>
                <w:vertAlign w:val="superscript"/>
              </w:rPr>
              <w:t>4)</w:t>
            </w:r>
          </w:p>
        </w:tc>
        <w:tc>
          <w:tcPr>
            <w:tcW w:w="0" w:type="auto"/>
            <w:gridSpan w:val="2"/>
            <w:vAlign w:val="center"/>
          </w:tcPr>
          <w:p w14:paraId="3E226865" w14:textId="0C43186B" w:rsidR="00301D1A" w:rsidRPr="00301D1A" w:rsidRDefault="00301D1A" w:rsidP="00301D1A">
            <w:pPr>
              <w:pStyle w:val="tabhead"/>
              <w:rPr>
                <w:vertAlign w:val="superscript"/>
              </w:rPr>
            </w:pPr>
            <w:r>
              <w:t xml:space="preserve">Нулевая последовательность при замыканиях </w:t>
            </w:r>
            <w:r w:rsidR="00C500D9">
              <w:t>на</w:t>
            </w:r>
            <w:r w:rsidR="00C500D9" w:rsidRPr="009E383E">
              <w:t xml:space="preserve"> </w:t>
            </w:r>
            <w:r w:rsidR="00C500D9">
              <w:rPr>
                <w:lang w:val="en-US"/>
              </w:rPr>
              <w:t>PE</w:t>
            </w:r>
            <w:r w:rsidR="00C500D9" w:rsidRPr="0032593F">
              <w:t xml:space="preserve"> </w:t>
            </w:r>
            <w:r w:rsidR="00C500D9">
              <w:t>жилу</w:t>
            </w:r>
            <w:r w:rsidR="00A57540">
              <w:t> </w:t>
            </w:r>
            <w:r w:rsidR="00A57540">
              <w:rPr>
                <w:vertAlign w:val="superscript"/>
              </w:rPr>
              <w:t>5)</w:t>
            </w:r>
            <w:r w:rsidR="00C500D9" w:rsidRPr="004402EB">
              <w:rPr>
                <w:vertAlign w:val="superscript"/>
              </w:rPr>
              <w:t>, 6)</w:t>
            </w:r>
          </w:p>
        </w:tc>
      </w:tr>
      <w:tr w:rsidR="005C23F3" w14:paraId="0309A8F4" w14:textId="77777777" w:rsidTr="00942CF3">
        <w:tc>
          <w:tcPr>
            <w:tcW w:w="0" w:type="auto"/>
            <w:vMerge/>
            <w:vAlign w:val="center"/>
          </w:tcPr>
          <w:p w14:paraId="6265B3C0" w14:textId="77777777" w:rsidR="005C23F3" w:rsidRDefault="005C23F3" w:rsidP="005C23F3">
            <w:pPr>
              <w:pStyle w:val="tabhead"/>
            </w:pPr>
          </w:p>
        </w:tc>
        <w:tc>
          <w:tcPr>
            <w:tcW w:w="0" w:type="auto"/>
            <w:vMerge/>
            <w:vAlign w:val="center"/>
          </w:tcPr>
          <w:p w14:paraId="72ADBA5E" w14:textId="77777777" w:rsidR="005C23F3" w:rsidRDefault="005C23F3" w:rsidP="005C23F3">
            <w:pPr>
              <w:pStyle w:val="tabhead"/>
            </w:pPr>
          </w:p>
        </w:tc>
        <w:tc>
          <w:tcPr>
            <w:tcW w:w="0" w:type="auto"/>
            <w:vMerge/>
            <w:vAlign w:val="center"/>
          </w:tcPr>
          <w:p w14:paraId="0DD39E64" w14:textId="77777777" w:rsidR="005C23F3" w:rsidRDefault="005C23F3" w:rsidP="005C23F3">
            <w:pPr>
              <w:pStyle w:val="tabhead"/>
            </w:pPr>
          </w:p>
        </w:tc>
        <w:tc>
          <w:tcPr>
            <w:tcW w:w="0" w:type="auto"/>
            <w:vAlign w:val="center"/>
          </w:tcPr>
          <w:p w14:paraId="02220866" w14:textId="77777777" w:rsidR="005C23F3" w:rsidRDefault="00000000" w:rsidP="005C23F3">
            <w:pPr>
              <w:pStyle w:val="tabhead"/>
              <w:rPr>
                <w:iCs/>
                <w:lang w:val="en-US"/>
              </w:rPr>
            </w:pPr>
            <m:oMath>
              <m:sSub>
                <m:sSubPr>
                  <m:ctrlPr>
                    <w:rPr>
                      <w:rFonts w:ascii="Cambria Math" w:hAnsi="Cambria Math"/>
                    </w:rPr>
                  </m:ctrlPr>
                </m:sSubPr>
                <m:e>
                  <m:r>
                    <w:rPr>
                      <w:rFonts w:ascii="Cambria Math" w:hAnsi="Cambria Math"/>
                    </w:rPr>
                    <m:t>R</m:t>
                  </m:r>
                </m:e>
                <m:sub>
                  <m:r>
                    <m:rPr>
                      <m:sty m:val="p"/>
                    </m:rPr>
                    <w:rPr>
                      <w:rFonts w:ascii="Cambria Math" w:hAnsi="Cambria Math"/>
                    </w:rPr>
                    <m:t>1</m:t>
                  </m:r>
                </m:sub>
              </m:sSub>
              <m:r>
                <m:rPr>
                  <m:sty m:val="p"/>
                </m:rPr>
                <w:rPr>
                  <w:rFonts w:ascii="Cambria Math" w:hAnsi="Cambria Math"/>
                </w:rPr>
                <m:t>,</m:t>
              </m:r>
            </m:oMath>
            <w:r w:rsidR="005C23F3">
              <w:rPr>
                <w:iCs/>
                <w:lang w:val="en-US"/>
              </w:rPr>
              <w:t xml:space="preserve"> </w:t>
            </w:r>
          </w:p>
          <w:p w14:paraId="06E4E9D3" w14:textId="6EA8D791" w:rsidR="005C23F3" w:rsidRDefault="005C23F3" w:rsidP="005C23F3">
            <w:pPr>
              <w:pStyle w:val="tabhead"/>
            </w:pPr>
            <w:r>
              <w:rPr>
                <w:iCs/>
                <w:lang w:val="en-US"/>
              </w:rPr>
              <w:t>мОм/</w:t>
            </w:r>
            <w:r>
              <w:rPr>
                <w:iCs/>
              </w:rPr>
              <w:t>м</w:t>
            </w:r>
          </w:p>
        </w:tc>
        <w:tc>
          <w:tcPr>
            <w:tcW w:w="0" w:type="auto"/>
            <w:vAlign w:val="center"/>
          </w:tcPr>
          <w:p w14:paraId="0D0AEB94" w14:textId="77777777" w:rsidR="005C23F3" w:rsidRDefault="00000000" w:rsidP="005C23F3">
            <w:pPr>
              <w:pStyle w:val="tabhead"/>
              <w:rPr>
                <w:iCs/>
                <w:lang w:val="en-US"/>
              </w:rPr>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oMath>
            <w:r w:rsidR="005C23F3">
              <w:rPr>
                <w:iCs/>
                <w:lang w:val="en-US"/>
              </w:rPr>
              <w:t xml:space="preserve"> </w:t>
            </w:r>
          </w:p>
          <w:p w14:paraId="5025B281" w14:textId="76FC3779" w:rsidR="005C23F3" w:rsidRDefault="005C23F3" w:rsidP="005C23F3">
            <w:pPr>
              <w:pStyle w:val="tabhead"/>
            </w:pPr>
            <w:r>
              <w:rPr>
                <w:iCs/>
                <w:lang w:val="en-US"/>
              </w:rPr>
              <w:t>мОм/</w:t>
            </w:r>
            <w:r>
              <w:rPr>
                <w:iCs/>
              </w:rPr>
              <w:t>м</w:t>
            </w:r>
          </w:p>
        </w:tc>
        <w:tc>
          <w:tcPr>
            <w:tcW w:w="0" w:type="auto"/>
            <w:vAlign w:val="center"/>
          </w:tcPr>
          <w:p w14:paraId="3B645E6C" w14:textId="77777777" w:rsidR="005C23F3" w:rsidRDefault="00000000" w:rsidP="005C23F3">
            <w:pPr>
              <w:pStyle w:val="tabhead"/>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4C0E4A4E" w14:textId="148724F6" w:rsidR="005C23F3" w:rsidRDefault="005C23F3" w:rsidP="005C23F3">
            <w:pPr>
              <w:pStyle w:val="tabhead"/>
            </w:pPr>
            <w:r>
              <w:rPr>
                <w:iCs/>
                <w:lang w:val="en-US"/>
              </w:rPr>
              <w:t>мОм/</w:t>
            </w:r>
            <w:r>
              <w:rPr>
                <w:iCs/>
              </w:rPr>
              <w:t>м</w:t>
            </w:r>
          </w:p>
        </w:tc>
        <w:tc>
          <w:tcPr>
            <w:tcW w:w="0" w:type="auto"/>
            <w:vAlign w:val="center"/>
          </w:tcPr>
          <w:p w14:paraId="5B456C53" w14:textId="77777777" w:rsidR="005C23F3" w:rsidRPr="005E7FC7" w:rsidRDefault="00000000" w:rsidP="005C23F3">
            <w:pPr>
              <w:pStyle w:val="tabhead"/>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11598BC4" w14:textId="77777777" w:rsidR="005C23F3" w:rsidRPr="005E7FC7" w:rsidRDefault="005C23F3" w:rsidP="005C23F3">
            <w:pPr>
              <w:pStyle w:val="tabhead"/>
            </w:pPr>
            <w:r>
              <w:rPr>
                <w:iCs/>
                <w:lang w:val="en-US"/>
              </w:rPr>
              <w:t>мОм/</w:t>
            </w:r>
            <w:r>
              <w:rPr>
                <w:iCs/>
              </w:rPr>
              <w:t>м</w:t>
            </w:r>
          </w:p>
        </w:tc>
        <w:tc>
          <w:tcPr>
            <w:tcW w:w="0" w:type="auto"/>
            <w:vAlign w:val="center"/>
          </w:tcPr>
          <w:p w14:paraId="7BA7980E" w14:textId="77777777" w:rsidR="005C23F3" w:rsidRPr="005E7FC7" w:rsidRDefault="00000000" w:rsidP="005C23F3">
            <w:pPr>
              <w:pStyle w:val="tabhead"/>
              <w:keepLines/>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26BB20E3" w14:textId="67815628" w:rsidR="005C23F3" w:rsidRPr="005E7FC7" w:rsidRDefault="005C23F3" w:rsidP="005C23F3">
            <w:pPr>
              <w:pStyle w:val="tabhead"/>
            </w:pPr>
            <w:r>
              <w:rPr>
                <w:iCs/>
                <w:lang w:val="en-US"/>
              </w:rPr>
              <w:t>мОм/</w:t>
            </w:r>
            <w:r>
              <w:rPr>
                <w:iCs/>
              </w:rPr>
              <w:t>м</w:t>
            </w:r>
          </w:p>
        </w:tc>
        <w:tc>
          <w:tcPr>
            <w:tcW w:w="0" w:type="auto"/>
            <w:vAlign w:val="center"/>
          </w:tcPr>
          <w:p w14:paraId="2B77E4DF" w14:textId="77777777" w:rsidR="005C23F3" w:rsidRPr="005E7FC7" w:rsidRDefault="00000000" w:rsidP="005C23F3">
            <w:pPr>
              <w:pStyle w:val="tabhead"/>
              <w:keepLines/>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PE</m:t>
                    </m:r>
                  </m:sub>
                </m:sSub>
                <m:r>
                  <m:rPr>
                    <m:sty m:val="p"/>
                  </m:rPr>
                  <w:rPr>
                    <w:rFonts w:ascii="Cambria Math" w:hAnsi="Cambria Math"/>
                  </w:rPr>
                  <m:t>,</m:t>
                </m:r>
              </m:oMath>
            </m:oMathPara>
          </w:p>
          <w:p w14:paraId="5C74AC7A" w14:textId="3193FF3A" w:rsidR="005C23F3" w:rsidRPr="005E7FC7" w:rsidRDefault="005C23F3" w:rsidP="005C23F3">
            <w:pPr>
              <w:pStyle w:val="tabhead"/>
            </w:pPr>
            <w:r>
              <w:rPr>
                <w:iCs/>
                <w:lang w:val="en-US"/>
              </w:rPr>
              <w:t>мОм/</w:t>
            </w:r>
            <w:r>
              <w:rPr>
                <w:iCs/>
              </w:rPr>
              <w:t>м</w:t>
            </w:r>
          </w:p>
        </w:tc>
      </w:tr>
      <w:tr w:rsidR="00C500D9" w:rsidRPr="005E7FC7" w14:paraId="04BC8502" w14:textId="77777777" w:rsidTr="004B2C52">
        <w:trPr>
          <w:trHeight w:val="300"/>
        </w:trPr>
        <w:tc>
          <w:tcPr>
            <w:tcW w:w="0" w:type="auto"/>
            <w:tcBorders>
              <w:top w:val="double" w:sz="4" w:space="0" w:color="auto"/>
            </w:tcBorders>
            <w:noWrap/>
            <w:vAlign w:val="center"/>
            <w:hideMark/>
          </w:tcPr>
          <w:p w14:paraId="24A349F2" w14:textId="3CFC8750" w:rsidR="00C500D9" w:rsidRPr="00301D1A" w:rsidRDefault="00C500D9" w:rsidP="00C500D9">
            <w:pPr>
              <w:pStyle w:val="tabnums"/>
            </w:pPr>
            <w:r w:rsidRPr="00301D1A">
              <w:t>2</w:t>
            </w:r>
          </w:p>
        </w:tc>
        <w:tc>
          <w:tcPr>
            <w:tcW w:w="0" w:type="auto"/>
            <w:tcBorders>
              <w:top w:val="double" w:sz="4" w:space="0" w:color="auto"/>
            </w:tcBorders>
            <w:noWrap/>
            <w:vAlign w:val="center"/>
            <w:hideMark/>
          </w:tcPr>
          <w:p w14:paraId="27589053" w14:textId="2DD60D7F" w:rsidR="00C500D9" w:rsidRPr="00301D1A" w:rsidRDefault="00C500D9" w:rsidP="00C500D9">
            <w:pPr>
              <w:pStyle w:val="tabnums"/>
            </w:pPr>
            <w:r w:rsidRPr="00301D1A">
              <w:t>1,5</w:t>
            </w:r>
          </w:p>
        </w:tc>
        <w:tc>
          <w:tcPr>
            <w:tcW w:w="0" w:type="auto"/>
            <w:tcBorders>
              <w:top w:val="double" w:sz="4" w:space="0" w:color="auto"/>
            </w:tcBorders>
            <w:noWrap/>
            <w:vAlign w:val="center"/>
            <w:hideMark/>
          </w:tcPr>
          <w:p w14:paraId="0BA58E9B" w14:textId="6757EBB1" w:rsidR="00C500D9" w:rsidRPr="00301D1A" w:rsidRDefault="00C500D9" w:rsidP="00C500D9">
            <w:pPr>
              <w:pStyle w:val="tabnums"/>
            </w:pPr>
            <w:r w:rsidRPr="00301D1A">
              <w:t>R</w:t>
            </w:r>
          </w:p>
        </w:tc>
        <w:tc>
          <w:tcPr>
            <w:tcW w:w="0" w:type="auto"/>
            <w:tcBorders>
              <w:top w:val="double" w:sz="4" w:space="0" w:color="auto"/>
            </w:tcBorders>
            <w:noWrap/>
            <w:vAlign w:val="center"/>
            <w:hideMark/>
          </w:tcPr>
          <w:p w14:paraId="695C8A9A" w14:textId="33BBE784" w:rsidR="00C500D9" w:rsidRPr="00301D1A" w:rsidRDefault="00C500D9" w:rsidP="00C500D9">
            <w:pPr>
              <w:pStyle w:val="tabnums"/>
            </w:pPr>
            <w:r w:rsidRPr="00301D1A">
              <w:t>11,72</w:t>
            </w:r>
          </w:p>
        </w:tc>
        <w:tc>
          <w:tcPr>
            <w:tcW w:w="0" w:type="auto"/>
            <w:tcBorders>
              <w:top w:val="double" w:sz="4" w:space="0" w:color="auto"/>
            </w:tcBorders>
            <w:noWrap/>
            <w:vAlign w:val="center"/>
            <w:hideMark/>
          </w:tcPr>
          <w:p w14:paraId="1E3E1BED" w14:textId="7E1643E4" w:rsidR="00C500D9" w:rsidRPr="00301D1A" w:rsidRDefault="00C500D9" w:rsidP="00C500D9">
            <w:pPr>
              <w:pStyle w:val="tabnums"/>
            </w:pPr>
            <w:r w:rsidRPr="00301D1A">
              <w:t>0,1057</w:t>
            </w:r>
          </w:p>
        </w:tc>
        <w:tc>
          <w:tcPr>
            <w:tcW w:w="0" w:type="auto"/>
            <w:tcBorders>
              <w:top w:val="double" w:sz="4" w:space="0" w:color="auto"/>
            </w:tcBorders>
            <w:noWrap/>
            <w:vAlign w:val="center"/>
            <w:hideMark/>
          </w:tcPr>
          <w:p w14:paraId="4FC20EBD" w14:textId="65BB3324" w:rsidR="00C500D9" w:rsidRPr="00301D1A" w:rsidRDefault="00C500D9" w:rsidP="00C500D9">
            <w:pPr>
              <w:pStyle w:val="tabnums"/>
            </w:pPr>
            <w:r w:rsidRPr="00301D1A">
              <w:t>46,9</w:t>
            </w:r>
          </w:p>
        </w:tc>
        <w:tc>
          <w:tcPr>
            <w:tcW w:w="0" w:type="auto"/>
            <w:tcBorders>
              <w:top w:val="double" w:sz="4" w:space="0" w:color="auto"/>
            </w:tcBorders>
            <w:noWrap/>
            <w:vAlign w:val="center"/>
            <w:hideMark/>
          </w:tcPr>
          <w:p w14:paraId="62BC58FA" w14:textId="480B3584" w:rsidR="00C500D9" w:rsidRPr="00301D1A" w:rsidRDefault="00C500D9" w:rsidP="00C500D9">
            <w:pPr>
              <w:pStyle w:val="tabnums"/>
            </w:pPr>
            <w:r w:rsidRPr="00301D1A">
              <w:t>0,423</w:t>
            </w:r>
          </w:p>
        </w:tc>
        <w:tc>
          <w:tcPr>
            <w:tcW w:w="0" w:type="auto"/>
            <w:tcBorders>
              <w:top w:val="double" w:sz="4" w:space="0" w:color="auto"/>
            </w:tcBorders>
            <w:noWrap/>
            <w:hideMark/>
          </w:tcPr>
          <w:p w14:paraId="6EAE535F" w14:textId="050C7F4A" w:rsidR="00C500D9" w:rsidRPr="00301D1A" w:rsidRDefault="00C500D9" w:rsidP="00C500D9">
            <w:pPr>
              <w:pStyle w:val="tabnums"/>
            </w:pPr>
            <w:r w:rsidRPr="0076712A">
              <w:rPr>
                <w:lang w:val="en-US"/>
              </w:rPr>
              <w:t>-</w:t>
            </w:r>
          </w:p>
        </w:tc>
        <w:tc>
          <w:tcPr>
            <w:tcW w:w="0" w:type="auto"/>
            <w:tcBorders>
              <w:top w:val="double" w:sz="4" w:space="0" w:color="auto"/>
            </w:tcBorders>
            <w:noWrap/>
            <w:hideMark/>
          </w:tcPr>
          <w:p w14:paraId="30C15A93" w14:textId="4B7BF91F" w:rsidR="00C500D9" w:rsidRPr="00301D1A" w:rsidRDefault="00C500D9" w:rsidP="00C500D9">
            <w:pPr>
              <w:pStyle w:val="tabnums"/>
            </w:pPr>
            <w:r w:rsidRPr="0076712A">
              <w:rPr>
                <w:lang w:val="en-US"/>
              </w:rPr>
              <w:t>-</w:t>
            </w:r>
          </w:p>
        </w:tc>
      </w:tr>
      <w:tr w:rsidR="00C500D9" w:rsidRPr="005E7FC7" w14:paraId="6A9CFA68" w14:textId="77777777" w:rsidTr="004B2C52">
        <w:trPr>
          <w:trHeight w:val="300"/>
        </w:trPr>
        <w:tc>
          <w:tcPr>
            <w:tcW w:w="0" w:type="auto"/>
            <w:noWrap/>
            <w:vAlign w:val="center"/>
            <w:hideMark/>
          </w:tcPr>
          <w:p w14:paraId="4F475BC4" w14:textId="3B8DE332" w:rsidR="00C500D9" w:rsidRPr="00301D1A" w:rsidRDefault="00C500D9" w:rsidP="00C500D9">
            <w:pPr>
              <w:pStyle w:val="tabnums"/>
            </w:pPr>
            <w:r w:rsidRPr="00301D1A">
              <w:t>2</w:t>
            </w:r>
          </w:p>
        </w:tc>
        <w:tc>
          <w:tcPr>
            <w:tcW w:w="0" w:type="auto"/>
            <w:noWrap/>
            <w:vAlign w:val="center"/>
            <w:hideMark/>
          </w:tcPr>
          <w:p w14:paraId="7F985753" w14:textId="555FB7F7" w:rsidR="00C500D9" w:rsidRPr="00301D1A" w:rsidRDefault="00C500D9" w:rsidP="00C500D9">
            <w:pPr>
              <w:pStyle w:val="tabnums"/>
            </w:pPr>
            <w:r w:rsidRPr="00301D1A">
              <w:t>2,5</w:t>
            </w:r>
          </w:p>
        </w:tc>
        <w:tc>
          <w:tcPr>
            <w:tcW w:w="0" w:type="auto"/>
            <w:noWrap/>
            <w:vAlign w:val="center"/>
            <w:hideMark/>
          </w:tcPr>
          <w:p w14:paraId="125B054A" w14:textId="2282BA58" w:rsidR="00C500D9" w:rsidRPr="00301D1A" w:rsidRDefault="00C500D9" w:rsidP="00C500D9">
            <w:pPr>
              <w:pStyle w:val="tabnums"/>
            </w:pPr>
            <w:r w:rsidRPr="00301D1A">
              <w:t>R</w:t>
            </w:r>
          </w:p>
        </w:tc>
        <w:tc>
          <w:tcPr>
            <w:tcW w:w="0" w:type="auto"/>
            <w:noWrap/>
            <w:vAlign w:val="center"/>
            <w:hideMark/>
          </w:tcPr>
          <w:p w14:paraId="48E69E5B" w14:textId="31D9324A" w:rsidR="00C500D9" w:rsidRPr="00301D1A" w:rsidRDefault="00C500D9" w:rsidP="00C500D9">
            <w:pPr>
              <w:pStyle w:val="tabnums"/>
            </w:pPr>
            <w:r w:rsidRPr="00301D1A">
              <w:t>7,03</w:t>
            </w:r>
          </w:p>
        </w:tc>
        <w:tc>
          <w:tcPr>
            <w:tcW w:w="0" w:type="auto"/>
            <w:noWrap/>
            <w:vAlign w:val="center"/>
            <w:hideMark/>
          </w:tcPr>
          <w:p w14:paraId="5255E4EB" w14:textId="47E7EB2D" w:rsidR="00C500D9" w:rsidRPr="00301D1A" w:rsidRDefault="00C500D9" w:rsidP="00C500D9">
            <w:pPr>
              <w:pStyle w:val="tabnums"/>
            </w:pPr>
            <w:r w:rsidRPr="00301D1A">
              <w:t>0,0979</w:t>
            </w:r>
          </w:p>
        </w:tc>
        <w:tc>
          <w:tcPr>
            <w:tcW w:w="0" w:type="auto"/>
            <w:noWrap/>
            <w:vAlign w:val="center"/>
            <w:hideMark/>
          </w:tcPr>
          <w:p w14:paraId="443BFFBC" w14:textId="5EE8209F" w:rsidR="00C500D9" w:rsidRPr="00301D1A" w:rsidRDefault="00C500D9" w:rsidP="00C500D9">
            <w:pPr>
              <w:pStyle w:val="tabnums"/>
            </w:pPr>
            <w:r w:rsidRPr="00301D1A">
              <w:t>28,1</w:t>
            </w:r>
          </w:p>
        </w:tc>
        <w:tc>
          <w:tcPr>
            <w:tcW w:w="0" w:type="auto"/>
            <w:noWrap/>
            <w:vAlign w:val="center"/>
            <w:hideMark/>
          </w:tcPr>
          <w:p w14:paraId="4CCEAC82" w14:textId="2FDFFDC5" w:rsidR="00C500D9" w:rsidRPr="00301D1A" w:rsidRDefault="00C500D9" w:rsidP="00C500D9">
            <w:pPr>
              <w:pStyle w:val="tabnums"/>
            </w:pPr>
            <w:r w:rsidRPr="00301D1A">
              <w:t>0,392</w:t>
            </w:r>
          </w:p>
        </w:tc>
        <w:tc>
          <w:tcPr>
            <w:tcW w:w="0" w:type="auto"/>
            <w:noWrap/>
            <w:hideMark/>
          </w:tcPr>
          <w:p w14:paraId="2FBCCF91" w14:textId="6E10FFC9" w:rsidR="00C500D9" w:rsidRPr="00301D1A" w:rsidRDefault="00C500D9" w:rsidP="00C500D9">
            <w:pPr>
              <w:pStyle w:val="tabnums"/>
            </w:pPr>
            <w:r w:rsidRPr="0076712A">
              <w:rPr>
                <w:lang w:val="en-US"/>
              </w:rPr>
              <w:t>-</w:t>
            </w:r>
          </w:p>
        </w:tc>
        <w:tc>
          <w:tcPr>
            <w:tcW w:w="0" w:type="auto"/>
            <w:noWrap/>
            <w:hideMark/>
          </w:tcPr>
          <w:p w14:paraId="7973CD6E" w14:textId="1D31C6F2" w:rsidR="00C500D9" w:rsidRPr="00301D1A" w:rsidRDefault="00C500D9" w:rsidP="00C500D9">
            <w:pPr>
              <w:pStyle w:val="tabnums"/>
            </w:pPr>
            <w:r w:rsidRPr="0076712A">
              <w:rPr>
                <w:lang w:val="en-US"/>
              </w:rPr>
              <w:t>-</w:t>
            </w:r>
          </w:p>
        </w:tc>
      </w:tr>
      <w:tr w:rsidR="00C500D9" w:rsidRPr="005E7FC7" w14:paraId="0690D9F9" w14:textId="77777777" w:rsidTr="004B2C52">
        <w:trPr>
          <w:trHeight w:val="300"/>
        </w:trPr>
        <w:tc>
          <w:tcPr>
            <w:tcW w:w="0" w:type="auto"/>
            <w:noWrap/>
            <w:vAlign w:val="center"/>
            <w:hideMark/>
          </w:tcPr>
          <w:p w14:paraId="233F54F4" w14:textId="6F550D65" w:rsidR="00C500D9" w:rsidRPr="00301D1A" w:rsidRDefault="00C500D9" w:rsidP="00C500D9">
            <w:pPr>
              <w:pStyle w:val="tabnums"/>
            </w:pPr>
            <w:r w:rsidRPr="00301D1A">
              <w:t>2</w:t>
            </w:r>
          </w:p>
        </w:tc>
        <w:tc>
          <w:tcPr>
            <w:tcW w:w="0" w:type="auto"/>
            <w:noWrap/>
            <w:vAlign w:val="center"/>
            <w:hideMark/>
          </w:tcPr>
          <w:p w14:paraId="4FAAE111" w14:textId="07836126" w:rsidR="00C500D9" w:rsidRPr="00301D1A" w:rsidRDefault="00C500D9" w:rsidP="00C500D9">
            <w:pPr>
              <w:pStyle w:val="tabnums"/>
            </w:pPr>
            <w:r w:rsidRPr="00301D1A">
              <w:t>6</w:t>
            </w:r>
          </w:p>
        </w:tc>
        <w:tc>
          <w:tcPr>
            <w:tcW w:w="0" w:type="auto"/>
            <w:noWrap/>
            <w:vAlign w:val="center"/>
            <w:hideMark/>
          </w:tcPr>
          <w:p w14:paraId="69892D81" w14:textId="6F129B21" w:rsidR="00C500D9" w:rsidRPr="00301D1A" w:rsidRDefault="00C500D9" w:rsidP="00C500D9">
            <w:pPr>
              <w:pStyle w:val="tabnums"/>
            </w:pPr>
            <w:r w:rsidRPr="00301D1A">
              <w:t>R</w:t>
            </w:r>
          </w:p>
        </w:tc>
        <w:tc>
          <w:tcPr>
            <w:tcW w:w="0" w:type="auto"/>
            <w:noWrap/>
            <w:vAlign w:val="center"/>
            <w:hideMark/>
          </w:tcPr>
          <w:p w14:paraId="4EA39005" w14:textId="2E11CEB2" w:rsidR="00C500D9" w:rsidRPr="00301D1A" w:rsidRDefault="00C500D9" w:rsidP="00C500D9">
            <w:pPr>
              <w:pStyle w:val="tabnums"/>
            </w:pPr>
            <w:r w:rsidRPr="00301D1A">
              <w:t>2,93</w:t>
            </w:r>
          </w:p>
        </w:tc>
        <w:tc>
          <w:tcPr>
            <w:tcW w:w="0" w:type="auto"/>
            <w:noWrap/>
            <w:vAlign w:val="center"/>
            <w:hideMark/>
          </w:tcPr>
          <w:p w14:paraId="73D8E7B4" w14:textId="55F85A7F" w:rsidR="00C500D9" w:rsidRPr="00301D1A" w:rsidRDefault="00C500D9" w:rsidP="00C500D9">
            <w:pPr>
              <w:pStyle w:val="tabnums"/>
            </w:pPr>
            <w:r w:rsidRPr="00301D1A">
              <w:t>0,0857</w:t>
            </w:r>
          </w:p>
        </w:tc>
        <w:tc>
          <w:tcPr>
            <w:tcW w:w="0" w:type="auto"/>
            <w:noWrap/>
            <w:vAlign w:val="center"/>
            <w:hideMark/>
          </w:tcPr>
          <w:p w14:paraId="633DE710" w14:textId="32ABE356" w:rsidR="00C500D9" w:rsidRPr="00301D1A" w:rsidRDefault="00C500D9" w:rsidP="00C500D9">
            <w:pPr>
              <w:pStyle w:val="tabnums"/>
            </w:pPr>
            <w:r w:rsidRPr="00301D1A">
              <w:t>11,72</w:t>
            </w:r>
          </w:p>
        </w:tc>
        <w:tc>
          <w:tcPr>
            <w:tcW w:w="0" w:type="auto"/>
            <w:noWrap/>
            <w:vAlign w:val="center"/>
            <w:hideMark/>
          </w:tcPr>
          <w:p w14:paraId="58D6489F" w14:textId="5162E28B" w:rsidR="00C500D9" w:rsidRPr="00301D1A" w:rsidRDefault="00C500D9" w:rsidP="00C500D9">
            <w:pPr>
              <w:pStyle w:val="tabnums"/>
            </w:pPr>
            <w:r w:rsidRPr="00301D1A">
              <w:t>0,343</w:t>
            </w:r>
          </w:p>
        </w:tc>
        <w:tc>
          <w:tcPr>
            <w:tcW w:w="0" w:type="auto"/>
            <w:noWrap/>
            <w:hideMark/>
          </w:tcPr>
          <w:p w14:paraId="2FACE69C" w14:textId="19A9EE62" w:rsidR="00C500D9" w:rsidRPr="00301D1A" w:rsidRDefault="00C500D9" w:rsidP="00C500D9">
            <w:pPr>
              <w:pStyle w:val="tabnums"/>
            </w:pPr>
            <w:r w:rsidRPr="0076712A">
              <w:rPr>
                <w:lang w:val="en-US"/>
              </w:rPr>
              <w:t>-</w:t>
            </w:r>
          </w:p>
        </w:tc>
        <w:tc>
          <w:tcPr>
            <w:tcW w:w="0" w:type="auto"/>
            <w:noWrap/>
            <w:hideMark/>
          </w:tcPr>
          <w:p w14:paraId="1717C943" w14:textId="272AEF7C" w:rsidR="00C500D9" w:rsidRPr="00301D1A" w:rsidRDefault="00C500D9" w:rsidP="00C500D9">
            <w:pPr>
              <w:pStyle w:val="tabnums"/>
            </w:pPr>
            <w:r w:rsidRPr="0076712A">
              <w:rPr>
                <w:lang w:val="en-US"/>
              </w:rPr>
              <w:t>-</w:t>
            </w:r>
          </w:p>
        </w:tc>
      </w:tr>
      <w:tr w:rsidR="00C500D9" w:rsidRPr="005E7FC7" w14:paraId="71215E4D" w14:textId="77777777" w:rsidTr="004B2C52">
        <w:trPr>
          <w:trHeight w:val="300"/>
        </w:trPr>
        <w:tc>
          <w:tcPr>
            <w:tcW w:w="0" w:type="auto"/>
            <w:noWrap/>
            <w:vAlign w:val="center"/>
            <w:hideMark/>
          </w:tcPr>
          <w:p w14:paraId="7E06D5A2" w14:textId="3F608453" w:rsidR="00C500D9" w:rsidRPr="00301D1A" w:rsidRDefault="00C500D9" w:rsidP="00C500D9">
            <w:pPr>
              <w:pStyle w:val="tabnums"/>
            </w:pPr>
            <w:r w:rsidRPr="00301D1A">
              <w:t>2</w:t>
            </w:r>
          </w:p>
        </w:tc>
        <w:tc>
          <w:tcPr>
            <w:tcW w:w="0" w:type="auto"/>
            <w:noWrap/>
            <w:vAlign w:val="center"/>
            <w:hideMark/>
          </w:tcPr>
          <w:p w14:paraId="673EA02F" w14:textId="3623378C" w:rsidR="00C500D9" w:rsidRPr="00301D1A" w:rsidRDefault="00C500D9" w:rsidP="00C500D9">
            <w:pPr>
              <w:pStyle w:val="tabnums"/>
            </w:pPr>
            <w:r w:rsidRPr="00301D1A">
              <w:t>10</w:t>
            </w:r>
          </w:p>
        </w:tc>
        <w:tc>
          <w:tcPr>
            <w:tcW w:w="0" w:type="auto"/>
            <w:noWrap/>
            <w:vAlign w:val="center"/>
            <w:hideMark/>
          </w:tcPr>
          <w:p w14:paraId="6894207C" w14:textId="0572DFFB" w:rsidR="00C500D9" w:rsidRPr="00301D1A" w:rsidRDefault="00C500D9" w:rsidP="00C500D9">
            <w:pPr>
              <w:pStyle w:val="tabnums"/>
            </w:pPr>
            <w:r w:rsidRPr="00301D1A">
              <w:t>R</w:t>
            </w:r>
          </w:p>
        </w:tc>
        <w:tc>
          <w:tcPr>
            <w:tcW w:w="0" w:type="auto"/>
            <w:noWrap/>
            <w:vAlign w:val="center"/>
            <w:hideMark/>
          </w:tcPr>
          <w:p w14:paraId="15AF2717" w14:textId="6A5822C6" w:rsidR="00C500D9" w:rsidRPr="00301D1A" w:rsidRDefault="00C500D9" w:rsidP="00C500D9">
            <w:pPr>
              <w:pStyle w:val="tabnums"/>
            </w:pPr>
            <w:r w:rsidRPr="00301D1A">
              <w:t>1,759</w:t>
            </w:r>
          </w:p>
        </w:tc>
        <w:tc>
          <w:tcPr>
            <w:tcW w:w="0" w:type="auto"/>
            <w:noWrap/>
            <w:vAlign w:val="center"/>
            <w:hideMark/>
          </w:tcPr>
          <w:p w14:paraId="7B7B625C" w14:textId="39BB2250" w:rsidR="00C500D9" w:rsidRPr="00301D1A" w:rsidRDefault="00C500D9" w:rsidP="00C500D9">
            <w:pPr>
              <w:pStyle w:val="tabnums"/>
            </w:pPr>
            <w:r w:rsidRPr="00301D1A">
              <w:t>0,0821</w:t>
            </w:r>
          </w:p>
        </w:tc>
        <w:tc>
          <w:tcPr>
            <w:tcW w:w="0" w:type="auto"/>
            <w:noWrap/>
            <w:vAlign w:val="center"/>
            <w:hideMark/>
          </w:tcPr>
          <w:p w14:paraId="47796ECA" w14:textId="7DAA77F5" w:rsidR="00C500D9" w:rsidRPr="00301D1A" w:rsidRDefault="00C500D9" w:rsidP="00C500D9">
            <w:pPr>
              <w:pStyle w:val="tabnums"/>
            </w:pPr>
            <w:r w:rsidRPr="00301D1A">
              <w:t>7,03</w:t>
            </w:r>
          </w:p>
        </w:tc>
        <w:tc>
          <w:tcPr>
            <w:tcW w:w="0" w:type="auto"/>
            <w:noWrap/>
            <w:vAlign w:val="center"/>
            <w:hideMark/>
          </w:tcPr>
          <w:p w14:paraId="189C0F88" w14:textId="28FE2414" w:rsidR="00C500D9" w:rsidRPr="00301D1A" w:rsidRDefault="00C500D9" w:rsidP="00C500D9">
            <w:pPr>
              <w:pStyle w:val="tabnums"/>
            </w:pPr>
            <w:r w:rsidRPr="00301D1A">
              <w:t>0,328</w:t>
            </w:r>
          </w:p>
        </w:tc>
        <w:tc>
          <w:tcPr>
            <w:tcW w:w="0" w:type="auto"/>
            <w:noWrap/>
            <w:hideMark/>
          </w:tcPr>
          <w:p w14:paraId="360C8735" w14:textId="35321F45" w:rsidR="00C500D9" w:rsidRPr="00301D1A" w:rsidRDefault="00C500D9" w:rsidP="00C500D9">
            <w:pPr>
              <w:pStyle w:val="tabnums"/>
            </w:pPr>
            <w:r w:rsidRPr="0076712A">
              <w:rPr>
                <w:lang w:val="en-US"/>
              </w:rPr>
              <w:t>-</w:t>
            </w:r>
          </w:p>
        </w:tc>
        <w:tc>
          <w:tcPr>
            <w:tcW w:w="0" w:type="auto"/>
            <w:noWrap/>
            <w:hideMark/>
          </w:tcPr>
          <w:p w14:paraId="19ABDBF1" w14:textId="5EE66EE2" w:rsidR="00C500D9" w:rsidRPr="00301D1A" w:rsidRDefault="00C500D9" w:rsidP="00C500D9">
            <w:pPr>
              <w:pStyle w:val="tabnums"/>
            </w:pPr>
            <w:r w:rsidRPr="0076712A">
              <w:rPr>
                <w:lang w:val="en-US"/>
              </w:rPr>
              <w:t>-</w:t>
            </w:r>
          </w:p>
        </w:tc>
      </w:tr>
      <w:tr w:rsidR="00C500D9" w:rsidRPr="005E7FC7" w14:paraId="0962395E" w14:textId="77777777" w:rsidTr="004B2C52">
        <w:trPr>
          <w:trHeight w:val="300"/>
        </w:trPr>
        <w:tc>
          <w:tcPr>
            <w:tcW w:w="0" w:type="auto"/>
            <w:noWrap/>
            <w:vAlign w:val="center"/>
            <w:hideMark/>
          </w:tcPr>
          <w:p w14:paraId="282BA131" w14:textId="43B47D85" w:rsidR="00C500D9" w:rsidRPr="00301D1A" w:rsidRDefault="00C500D9" w:rsidP="00C500D9">
            <w:pPr>
              <w:pStyle w:val="tabnums"/>
            </w:pPr>
            <w:r w:rsidRPr="00301D1A">
              <w:t>2</w:t>
            </w:r>
          </w:p>
        </w:tc>
        <w:tc>
          <w:tcPr>
            <w:tcW w:w="0" w:type="auto"/>
            <w:noWrap/>
            <w:vAlign w:val="center"/>
            <w:hideMark/>
          </w:tcPr>
          <w:p w14:paraId="2CD399F6" w14:textId="00D58FC2" w:rsidR="00C500D9" w:rsidRPr="00301D1A" w:rsidRDefault="00C500D9" w:rsidP="00C500D9">
            <w:pPr>
              <w:pStyle w:val="tabnums"/>
            </w:pPr>
            <w:r w:rsidRPr="00301D1A">
              <w:t>25</w:t>
            </w:r>
          </w:p>
        </w:tc>
        <w:tc>
          <w:tcPr>
            <w:tcW w:w="0" w:type="auto"/>
            <w:noWrap/>
            <w:vAlign w:val="center"/>
            <w:hideMark/>
          </w:tcPr>
          <w:p w14:paraId="4CC63EF2" w14:textId="2ED3C637" w:rsidR="00C500D9" w:rsidRPr="00301D1A" w:rsidRDefault="00C500D9" w:rsidP="00C500D9">
            <w:pPr>
              <w:pStyle w:val="tabnums"/>
            </w:pPr>
            <w:r w:rsidRPr="00301D1A">
              <w:t>R</w:t>
            </w:r>
          </w:p>
        </w:tc>
        <w:tc>
          <w:tcPr>
            <w:tcW w:w="0" w:type="auto"/>
            <w:noWrap/>
            <w:vAlign w:val="center"/>
            <w:hideMark/>
          </w:tcPr>
          <w:p w14:paraId="6C6995D0" w14:textId="65EFE1DC" w:rsidR="00C500D9" w:rsidRPr="00301D1A" w:rsidRDefault="00C500D9" w:rsidP="00C500D9">
            <w:pPr>
              <w:pStyle w:val="tabnums"/>
            </w:pPr>
            <w:r w:rsidRPr="00301D1A">
              <w:t>0,704</w:t>
            </w:r>
          </w:p>
        </w:tc>
        <w:tc>
          <w:tcPr>
            <w:tcW w:w="0" w:type="auto"/>
            <w:noWrap/>
            <w:vAlign w:val="center"/>
            <w:hideMark/>
          </w:tcPr>
          <w:p w14:paraId="29A54CD7" w14:textId="49CC6AAA" w:rsidR="00C500D9" w:rsidRPr="00301D1A" w:rsidRDefault="00C500D9" w:rsidP="00C500D9">
            <w:pPr>
              <w:pStyle w:val="tabnums"/>
            </w:pPr>
            <w:r w:rsidRPr="00301D1A">
              <w:t>0,0795</w:t>
            </w:r>
          </w:p>
        </w:tc>
        <w:tc>
          <w:tcPr>
            <w:tcW w:w="0" w:type="auto"/>
            <w:noWrap/>
            <w:vAlign w:val="center"/>
            <w:hideMark/>
          </w:tcPr>
          <w:p w14:paraId="4581ACBF" w14:textId="1B3CD395" w:rsidR="00C500D9" w:rsidRPr="00301D1A" w:rsidRDefault="00C500D9" w:rsidP="00C500D9">
            <w:pPr>
              <w:pStyle w:val="tabnums"/>
            </w:pPr>
            <w:r w:rsidRPr="00301D1A">
              <w:t>2,81</w:t>
            </w:r>
          </w:p>
        </w:tc>
        <w:tc>
          <w:tcPr>
            <w:tcW w:w="0" w:type="auto"/>
            <w:noWrap/>
            <w:vAlign w:val="center"/>
            <w:hideMark/>
          </w:tcPr>
          <w:p w14:paraId="1ACCF0A8" w14:textId="6416A375" w:rsidR="00C500D9" w:rsidRPr="00301D1A" w:rsidRDefault="00C500D9" w:rsidP="00C500D9">
            <w:pPr>
              <w:pStyle w:val="tabnums"/>
            </w:pPr>
            <w:r w:rsidRPr="00301D1A">
              <w:t>0,318</w:t>
            </w:r>
          </w:p>
        </w:tc>
        <w:tc>
          <w:tcPr>
            <w:tcW w:w="0" w:type="auto"/>
            <w:noWrap/>
            <w:hideMark/>
          </w:tcPr>
          <w:p w14:paraId="43392BA2" w14:textId="4938C59E" w:rsidR="00C500D9" w:rsidRPr="00301D1A" w:rsidRDefault="00C500D9" w:rsidP="00C500D9">
            <w:pPr>
              <w:pStyle w:val="tabnums"/>
            </w:pPr>
            <w:r w:rsidRPr="0076712A">
              <w:rPr>
                <w:lang w:val="en-US"/>
              </w:rPr>
              <w:t>-</w:t>
            </w:r>
          </w:p>
        </w:tc>
        <w:tc>
          <w:tcPr>
            <w:tcW w:w="0" w:type="auto"/>
            <w:noWrap/>
            <w:hideMark/>
          </w:tcPr>
          <w:p w14:paraId="034BAE16" w14:textId="22021F5C" w:rsidR="00C500D9" w:rsidRPr="00301D1A" w:rsidRDefault="00C500D9" w:rsidP="00C500D9">
            <w:pPr>
              <w:pStyle w:val="tabnums"/>
            </w:pPr>
            <w:r w:rsidRPr="0076712A">
              <w:rPr>
                <w:lang w:val="en-US"/>
              </w:rPr>
              <w:t>-</w:t>
            </w:r>
          </w:p>
        </w:tc>
      </w:tr>
      <w:tr w:rsidR="00C500D9" w:rsidRPr="005E7FC7" w14:paraId="11B684EE" w14:textId="77777777" w:rsidTr="004B2C52">
        <w:trPr>
          <w:trHeight w:val="300"/>
        </w:trPr>
        <w:tc>
          <w:tcPr>
            <w:tcW w:w="0" w:type="auto"/>
            <w:noWrap/>
            <w:vAlign w:val="center"/>
            <w:hideMark/>
          </w:tcPr>
          <w:p w14:paraId="183F878C" w14:textId="0464BEFA" w:rsidR="00C500D9" w:rsidRPr="00301D1A" w:rsidRDefault="00C500D9" w:rsidP="00C500D9">
            <w:pPr>
              <w:pStyle w:val="tabnums"/>
            </w:pPr>
            <w:r w:rsidRPr="00301D1A">
              <w:t>2</w:t>
            </w:r>
          </w:p>
        </w:tc>
        <w:tc>
          <w:tcPr>
            <w:tcW w:w="0" w:type="auto"/>
            <w:noWrap/>
            <w:vAlign w:val="center"/>
            <w:hideMark/>
          </w:tcPr>
          <w:p w14:paraId="583FB966" w14:textId="04821E8F" w:rsidR="00C500D9" w:rsidRPr="00301D1A" w:rsidRDefault="00C500D9" w:rsidP="00C500D9">
            <w:pPr>
              <w:pStyle w:val="tabnums"/>
            </w:pPr>
            <w:r w:rsidRPr="00301D1A">
              <w:t>35</w:t>
            </w:r>
          </w:p>
        </w:tc>
        <w:tc>
          <w:tcPr>
            <w:tcW w:w="0" w:type="auto"/>
            <w:noWrap/>
            <w:vAlign w:val="center"/>
            <w:hideMark/>
          </w:tcPr>
          <w:p w14:paraId="1FB86DD0" w14:textId="0608D7A2" w:rsidR="00C500D9" w:rsidRPr="00301D1A" w:rsidRDefault="00C500D9" w:rsidP="00C500D9">
            <w:pPr>
              <w:pStyle w:val="tabnums"/>
            </w:pPr>
            <w:r w:rsidRPr="00301D1A">
              <w:t>R</w:t>
            </w:r>
          </w:p>
        </w:tc>
        <w:tc>
          <w:tcPr>
            <w:tcW w:w="0" w:type="auto"/>
            <w:noWrap/>
            <w:vAlign w:val="center"/>
            <w:hideMark/>
          </w:tcPr>
          <w:p w14:paraId="01598801" w14:textId="20811280" w:rsidR="00C500D9" w:rsidRPr="00301D1A" w:rsidRDefault="00C500D9" w:rsidP="00C500D9">
            <w:pPr>
              <w:pStyle w:val="tabnums"/>
            </w:pPr>
            <w:r w:rsidRPr="00301D1A">
              <w:t>0,503</w:t>
            </w:r>
          </w:p>
        </w:tc>
        <w:tc>
          <w:tcPr>
            <w:tcW w:w="0" w:type="auto"/>
            <w:noWrap/>
            <w:vAlign w:val="center"/>
            <w:hideMark/>
          </w:tcPr>
          <w:p w14:paraId="62C32DC2" w14:textId="72F5B7A4" w:rsidR="00C500D9" w:rsidRPr="00301D1A" w:rsidRDefault="00C500D9" w:rsidP="00C500D9">
            <w:pPr>
              <w:pStyle w:val="tabnums"/>
            </w:pPr>
            <w:r w:rsidRPr="00301D1A">
              <w:t>0,0767</w:t>
            </w:r>
          </w:p>
        </w:tc>
        <w:tc>
          <w:tcPr>
            <w:tcW w:w="0" w:type="auto"/>
            <w:noWrap/>
            <w:vAlign w:val="center"/>
            <w:hideMark/>
          </w:tcPr>
          <w:p w14:paraId="74BF496F" w14:textId="3B4F9295" w:rsidR="00C500D9" w:rsidRPr="00301D1A" w:rsidRDefault="00C500D9" w:rsidP="00C500D9">
            <w:pPr>
              <w:pStyle w:val="tabnums"/>
            </w:pPr>
            <w:r w:rsidRPr="00301D1A">
              <w:t>2,01</w:t>
            </w:r>
          </w:p>
        </w:tc>
        <w:tc>
          <w:tcPr>
            <w:tcW w:w="0" w:type="auto"/>
            <w:noWrap/>
            <w:vAlign w:val="center"/>
            <w:hideMark/>
          </w:tcPr>
          <w:p w14:paraId="69712A72" w14:textId="6D0DA0B9" w:rsidR="00C500D9" w:rsidRPr="00301D1A" w:rsidRDefault="00C500D9" w:rsidP="00C500D9">
            <w:pPr>
              <w:pStyle w:val="tabnums"/>
            </w:pPr>
            <w:r w:rsidRPr="00301D1A">
              <w:t>0,307</w:t>
            </w:r>
          </w:p>
        </w:tc>
        <w:tc>
          <w:tcPr>
            <w:tcW w:w="0" w:type="auto"/>
            <w:noWrap/>
            <w:hideMark/>
          </w:tcPr>
          <w:p w14:paraId="357652D2" w14:textId="4679C18C" w:rsidR="00C500D9" w:rsidRPr="00301D1A" w:rsidRDefault="00C500D9" w:rsidP="00C500D9">
            <w:pPr>
              <w:pStyle w:val="tabnums"/>
            </w:pPr>
            <w:r w:rsidRPr="0076712A">
              <w:rPr>
                <w:lang w:val="en-US"/>
              </w:rPr>
              <w:t>-</w:t>
            </w:r>
          </w:p>
        </w:tc>
        <w:tc>
          <w:tcPr>
            <w:tcW w:w="0" w:type="auto"/>
            <w:noWrap/>
            <w:hideMark/>
          </w:tcPr>
          <w:p w14:paraId="1754225A" w14:textId="4802E962" w:rsidR="00C500D9" w:rsidRPr="00301D1A" w:rsidRDefault="00C500D9" w:rsidP="00C500D9">
            <w:pPr>
              <w:pStyle w:val="tabnums"/>
            </w:pPr>
            <w:r w:rsidRPr="0076712A">
              <w:rPr>
                <w:lang w:val="en-US"/>
              </w:rPr>
              <w:t>-</w:t>
            </w:r>
          </w:p>
        </w:tc>
      </w:tr>
      <w:tr w:rsidR="00C500D9" w:rsidRPr="005E7FC7" w14:paraId="2BBF6474" w14:textId="77777777" w:rsidTr="004B2C52">
        <w:trPr>
          <w:trHeight w:val="300"/>
        </w:trPr>
        <w:tc>
          <w:tcPr>
            <w:tcW w:w="0" w:type="auto"/>
            <w:noWrap/>
            <w:vAlign w:val="center"/>
            <w:hideMark/>
          </w:tcPr>
          <w:p w14:paraId="221654B6" w14:textId="109043E5" w:rsidR="00C500D9" w:rsidRPr="00301D1A" w:rsidRDefault="00C500D9" w:rsidP="00C500D9">
            <w:pPr>
              <w:pStyle w:val="tabnums"/>
            </w:pPr>
            <w:r w:rsidRPr="00301D1A">
              <w:t>2</w:t>
            </w:r>
          </w:p>
        </w:tc>
        <w:tc>
          <w:tcPr>
            <w:tcW w:w="0" w:type="auto"/>
            <w:noWrap/>
            <w:vAlign w:val="center"/>
            <w:hideMark/>
          </w:tcPr>
          <w:p w14:paraId="4DBC9113" w14:textId="77128F55" w:rsidR="00C500D9" w:rsidRPr="00301D1A" w:rsidRDefault="00C500D9" w:rsidP="00C500D9">
            <w:pPr>
              <w:pStyle w:val="tabnums"/>
            </w:pPr>
            <w:r w:rsidRPr="00301D1A">
              <w:t>50</w:t>
            </w:r>
          </w:p>
        </w:tc>
        <w:tc>
          <w:tcPr>
            <w:tcW w:w="0" w:type="auto"/>
            <w:noWrap/>
            <w:vAlign w:val="center"/>
            <w:hideMark/>
          </w:tcPr>
          <w:p w14:paraId="56166044" w14:textId="24A8E951" w:rsidR="00C500D9" w:rsidRPr="00301D1A" w:rsidRDefault="00C500D9" w:rsidP="00C500D9">
            <w:pPr>
              <w:pStyle w:val="tabnums"/>
            </w:pPr>
            <w:r w:rsidRPr="00301D1A">
              <w:t>R</w:t>
            </w:r>
          </w:p>
        </w:tc>
        <w:tc>
          <w:tcPr>
            <w:tcW w:w="0" w:type="auto"/>
            <w:noWrap/>
            <w:vAlign w:val="center"/>
            <w:hideMark/>
          </w:tcPr>
          <w:p w14:paraId="3377ECCB" w14:textId="77FEAEAE" w:rsidR="00C500D9" w:rsidRPr="00301D1A" w:rsidRDefault="00C500D9" w:rsidP="00C500D9">
            <w:pPr>
              <w:pStyle w:val="tabnums"/>
            </w:pPr>
            <w:r w:rsidRPr="00301D1A">
              <w:t>0,352</w:t>
            </w:r>
          </w:p>
        </w:tc>
        <w:tc>
          <w:tcPr>
            <w:tcW w:w="0" w:type="auto"/>
            <w:noWrap/>
            <w:vAlign w:val="center"/>
            <w:hideMark/>
          </w:tcPr>
          <w:p w14:paraId="1AC3E44A" w14:textId="534587FF" w:rsidR="00C500D9" w:rsidRPr="00301D1A" w:rsidRDefault="00C500D9" w:rsidP="00C500D9">
            <w:pPr>
              <w:pStyle w:val="tabnums"/>
            </w:pPr>
            <w:r w:rsidRPr="00301D1A">
              <w:t>0,0743</w:t>
            </w:r>
          </w:p>
        </w:tc>
        <w:tc>
          <w:tcPr>
            <w:tcW w:w="0" w:type="auto"/>
            <w:noWrap/>
            <w:vAlign w:val="center"/>
            <w:hideMark/>
          </w:tcPr>
          <w:p w14:paraId="6819BBBA" w14:textId="02B238EA" w:rsidR="00C500D9" w:rsidRPr="00301D1A" w:rsidRDefault="00C500D9" w:rsidP="00C500D9">
            <w:pPr>
              <w:pStyle w:val="tabnums"/>
            </w:pPr>
            <w:r w:rsidRPr="00301D1A">
              <w:t>1,408</w:t>
            </w:r>
          </w:p>
        </w:tc>
        <w:tc>
          <w:tcPr>
            <w:tcW w:w="0" w:type="auto"/>
            <w:noWrap/>
            <w:vAlign w:val="center"/>
            <w:hideMark/>
          </w:tcPr>
          <w:p w14:paraId="3E43CE66" w14:textId="0B421973" w:rsidR="00C500D9" w:rsidRPr="00301D1A" w:rsidRDefault="00C500D9" w:rsidP="00C500D9">
            <w:pPr>
              <w:pStyle w:val="tabnums"/>
            </w:pPr>
            <w:r w:rsidRPr="00301D1A">
              <w:t>0,297</w:t>
            </w:r>
          </w:p>
        </w:tc>
        <w:tc>
          <w:tcPr>
            <w:tcW w:w="0" w:type="auto"/>
            <w:noWrap/>
            <w:hideMark/>
          </w:tcPr>
          <w:p w14:paraId="4A51F43F" w14:textId="32C0200E" w:rsidR="00C500D9" w:rsidRPr="00301D1A" w:rsidRDefault="00C500D9" w:rsidP="00C500D9">
            <w:pPr>
              <w:pStyle w:val="tabnums"/>
            </w:pPr>
            <w:r w:rsidRPr="0076712A">
              <w:rPr>
                <w:lang w:val="en-US"/>
              </w:rPr>
              <w:t>-</w:t>
            </w:r>
          </w:p>
        </w:tc>
        <w:tc>
          <w:tcPr>
            <w:tcW w:w="0" w:type="auto"/>
            <w:noWrap/>
            <w:hideMark/>
          </w:tcPr>
          <w:p w14:paraId="451402E2" w14:textId="0F9A8F8E" w:rsidR="00C500D9" w:rsidRPr="00301D1A" w:rsidRDefault="00C500D9" w:rsidP="00C500D9">
            <w:pPr>
              <w:pStyle w:val="tabnums"/>
            </w:pPr>
            <w:r w:rsidRPr="0076712A">
              <w:rPr>
                <w:lang w:val="en-US"/>
              </w:rPr>
              <w:t>-</w:t>
            </w:r>
          </w:p>
        </w:tc>
      </w:tr>
      <w:tr w:rsidR="00C500D9" w:rsidRPr="005E7FC7" w14:paraId="654E3494" w14:textId="77777777" w:rsidTr="004B2C52">
        <w:trPr>
          <w:trHeight w:val="300"/>
        </w:trPr>
        <w:tc>
          <w:tcPr>
            <w:tcW w:w="0" w:type="auto"/>
            <w:noWrap/>
            <w:vAlign w:val="center"/>
            <w:hideMark/>
          </w:tcPr>
          <w:p w14:paraId="687D9380" w14:textId="2C71753A" w:rsidR="00C500D9" w:rsidRPr="00301D1A" w:rsidRDefault="00C500D9" w:rsidP="00C500D9">
            <w:pPr>
              <w:pStyle w:val="tabnums"/>
            </w:pPr>
            <w:r w:rsidRPr="00301D1A">
              <w:t>2</w:t>
            </w:r>
          </w:p>
        </w:tc>
        <w:tc>
          <w:tcPr>
            <w:tcW w:w="0" w:type="auto"/>
            <w:noWrap/>
            <w:vAlign w:val="center"/>
            <w:hideMark/>
          </w:tcPr>
          <w:p w14:paraId="34907BC7" w14:textId="1584F762" w:rsidR="00C500D9" w:rsidRPr="00301D1A" w:rsidRDefault="00C500D9" w:rsidP="00C500D9">
            <w:pPr>
              <w:pStyle w:val="tabnums"/>
            </w:pPr>
            <w:r w:rsidRPr="00301D1A">
              <w:t>70</w:t>
            </w:r>
          </w:p>
        </w:tc>
        <w:tc>
          <w:tcPr>
            <w:tcW w:w="0" w:type="auto"/>
            <w:noWrap/>
            <w:vAlign w:val="center"/>
            <w:hideMark/>
          </w:tcPr>
          <w:p w14:paraId="25E958D0" w14:textId="5F2D8326" w:rsidR="00C500D9" w:rsidRPr="00301D1A" w:rsidRDefault="00C500D9" w:rsidP="00C500D9">
            <w:pPr>
              <w:pStyle w:val="tabnums"/>
            </w:pPr>
            <w:r w:rsidRPr="00301D1A">
              <w:t>R</w:t>
            </w:r>
          </w:p>
        </w:tc>
        <w:tc>
          <w:tcPr>
            <w:tcW w:w="0" w:type="auto"/>
            <w:noWrap/>
            <w:vAlign w:val="center"/>
            <w:hideMark/>
          </w:tcPr>
          <w:p w14:paraId="0400DD09" w14:textId="46246104" w:rsidR="00C500D9" w:rsidRPr="00301D1A" w:rsidRDefault="00C500D9" w:rsidP="00C500D9">
            <w:pPr>
              <w:pStyle w:val="tabnums"/>
            </w:pPr>
            <w:r w:rsidRPr="00301D1A">
              <w:t>0,252</w:t>
            </w:r>
          </w:p>
        </w:tc>
        <w:tc>
          <w:tcPr>
            <w:tcW w:w="0" w:type="auto"/>
            <w:noWrap/>
            <w:vAlign w:val="center"/>
            <w:hideMark/>
          </w:tcPr>
          <w:p w14:paraId="302C61F6" w14:textId="38DE5A14" w:rsidR="00C500D9" w:rsidRPr="00301D1A" w:rsidRDefault="00C500D9" w:rsidP="00C500D9">
            <w:pPr>
              <w:pStyle w:val="tabnums"/>
            </w:pPr>
            <w:r w:rsidRPr="00301D1A">
              <w:t>0,0736</w:t>
            </w:r>
          </w:p>
        </w:tc>
        <w:tc>
          <w:tcPr>
            <w:tcW w:w="0" w:type="auto"/>
            <w:noWrap/>
            <w:vAlign w:val="center"/>
            <w:hideMark/>
          </w:tcPr>
          <w:p w14:paraId="31B6DCFB" w14:textId="3C747A7C" w:rsidR="00C500D9" w:rsidRPr="00301D1A" w:rsidRDefault="00C500D9" w:rsidP="00C500D9">
            <w:pPr>
              <w:pStyle w:val="tabnums"/>
            </w:pPr>
            <w:r w:rsidRPr="00301D1A">
              <w:t>1,006</w:t>
            </w:r>
          </w:p>
        </w:tc>
        <w:tc>
          <w:tcPr>
            <w:tcW w:w="0" w:type="auto"/>
            <w:noWrap/>
            <w:vAlign w:val="center"/>
            <w:hideMark/>
          </w:tcPr>
          <w:p w14:paraId="4F484F04" w14:textId="1AEF5C17" w:rsidR="00C500D9" w:rsidRPr="00301D1A" w:rsidRDefault="00C500D9" w:rsidP="00C500D9">
            <w:pPr>
              <w:pStyle w:val="tabnums"/>
            </w:pPr>
            <w:r w:rsidRPr="00301D1A">
              <w:t>0,295</w:t>
            </w:r>
          </w:p>
        </w:tc>
        <w:tc>
          <w:tcPr>
            <w:tcW w:w="0" w:type="auto"/>
            <w:noWrap/>
            <w:hideMark/>
          </w:tcPr>
          <w:p w14:paraId="240C3162" w14:textId="37820597" w:rsidR="00C500D9" w:rsidRPr="00301D1A" w:rsidRDefault="00C500D9" w:rsidP="00C500D9">
            <w:pPr>
              <w:pStyle w:val="tabnums"/>
            </w:pPr>
            <w:r w:rsidRPr="0076712A">
              <w:rPr>
                <w:lang w:val="en-US"/>
              </w:rPr>
              <w:t>-</w:t>
            </w:r>
          </w:p>
        </w:tc>
        <w:tc>
          <w:tcPr>
            <w:tcW w:w="0" w:type="auto"/>
            <w:noWrap/>
            <w:hideMark/>
          </w:tcPr>
          <w:p w14:paraId="02CF49C8" w14:textId="121D44E1" w:rsidR="00C500D9" w:rsidRPr="00301D1A" w:rsidRDefault="00C500D9" w:rsidP="00C500D9">
            <w:pPr>
              <w:pStyle w:val="tabnums"/>
            </w:pPr>
            <w:r w:rsidRPr="0076712A">
              <w:rPr>
                <w:lang w:val="en-US"/>
              </w:rPr>
              <w:t>-</w:t>
            </w:r>
          </w:p>
        </w:tc>
      </w:tr>
      <w:tr w:rsidR="00301D1A" w:rsidRPr="005E7FC7" w14:paraId="5F2A49FF" w14:textId="77777777" w:rsidTr="00942CF3">
        <w:trPr>
          <w:trHeight w:val="300"/>
        </w:trPr>
        <w:tc>
          <w:tcPr>
            <w:tcW w:w="0" w:type="auto"/>
            <w:noWrap/>
            <w:vAlign w:val="center"/>
            <w:hideMark/>
          </w:tcPr>
          <w:p w14:paraId="0443F115" w14:textId="1D661938" w:rsidR="00301D1A" w:rsidRPr="00C0489E" w:rsidRDefault="00301D1A" w:rsidP="00301D1A">
            <w:pPr>
              <w:pStyle w:val="tabnums"/>
            </w:pPr>
            <w:r w:rsidRPr="005A0E54">
              <w:t>3</w:t>
            </w:r>
          </w:p>
        </w:tc>
        <w:tc>
          <w:tcPr>
            <w:tcW w:w="0" w:type="auto"/>
            <w:noWrap/>
            <w:vAlign w:val="center"/>
            <w:hideMark/>
          </w:tcPr>
          <w:p w14:paraId="3D84588B" w14:textId="313A1650" w:rsidR="00301D1A" w:rsidRPr="00C0489E" w:rsidRDefault="00301D1A" w:rsidP="00301D1A">
            <w:pPr>
              <w:pStyle w:val="tabnums"/>
            </w:pPr>
            <w:r w:rsidRPr="005A0E54">
              <w:t>50</w:t>
            </w:r>
          </w:p>
        </w:tc>
        <w:tc>
          <w:tcPr>
            <w:tcW w:w="0" w:type="auto"/>
            <w:noWrap/>
            <w:vAlign w:val="center"/>
            <w:hideMark/>
          </w:tcPr>
          <w:p w14:paraId="1945A2E4" w14:textId="15C6F41C" w:rsidR="00301D1A" w:rsidRPr="00C0489E" w:rsidRDefault="00301D1A" w:rsidP="00301D1A">
            <w:pPr>
              <w:pStyle w:val="tabnums"/>
            </w:pPr>
            <w:r w:rsidRPr="005A0E54">
              <w:t>R</w:t>
            </w:r>
          </w:p>
        </w:tc>
        <w:tc>
          <w:tcPr>
            <w:tcW w:w="0" w:type="auto"/>
            <w:noWrap/>
            <w:vAlign w:val="center"/>
            <w:hideMark/>
          </w:tcPr>
          <w:p w14:paraId="1F86C8DE" w14:textId="7C079B4C" w:rsidR="00301D1A" w:rsidRPr="00C0489E" w:rsidRDefault="00301D1A" w:rsidP="00301D1A">
            <w:pPr>
              <w:pStyle w:val="tabnums"/>
            </w:pPr>
            <w:r w:rsidRPr="005A0E54">
              <w:t>0,3520</w:t>
            </w:r>
          </w:p>
        </w:tc>
        <w:tc>
          <w:tcPr>
            <w:tcW w:w="0" w:type="auto"/>
            <w:noWrap/>
            <w:vAlign w:val="center"/>
            <w:hideMark/>
          </w:tcPr>
          <w:p w14:paraId="10D49D6E" w14:textId="3621A74F" w:rsidR="00301D1A" w:rsidRPr="00C0489E" w:rsidRDefault="00301D1A" w:rsidP="00301D1A">
            <w:pPr>
              <w:pStyle w:val="tabnums"/>
            </w:pPr>
            <w:r w:rsidRPr="005A0E54">
              <w:t>0,0743</w:t>
            </w:r>
          </w:p>
        </w:tc>
        <w:tc>
          <w:tcPr>
            <w:tcW w:w="0" w:type="auto"/>
            <w:noWrap/>
            <w:vAlign w:val="center"/>
            <w:hideMark/>
          </w:tcPr>
          <w:p w14:paraId="47A841F4" w14:textId="0FEAA38E" w:rsidR="00301D1A" w:rsidRPr="00C0489E" w:rsidRDefault="00301D1A" w:rsidP="00301D1A">
            <w:pPr>
              <w:pStyle w:val="tabnums"/>
            </w:pPr>
            <w:r w:rsidRPr="005A0E54">
              <w:t>1,408</w:t>
            </w:r>
          </w:p>
        </w:tc>
        <w:tc>
          <w:tcPr>
            <w:tcW w:w="0" w:type="auto"/>
            <w:noWrap/>
            <w:vAlign w:val="center"/>
            <w:hideMark/>
          </w:tcPr>
          <w:p w14:paraId="1CF701F0" w14:textId="5BEC16EF" w:rsidR="00301D1A" w:rsidRPr="00C0489E" w:rsidRDefault="00301D1A" w:rsidP="00301D1A">
            <w:pPr>
              <w:pStyle w:val="tabnums"/>
            </w:pPr>
            <w:r w:rsidRPr="005A0E54">
              <w:t>0,297</w:t>
            </w:r>
          </w:p>
        </w:tc>
        <w:tc>
          <w:tcPr>
            <w:tcW w:w="0" w:type="auto"/>
            <w:noWrap/>
            <w:vAlign w:val="center"/>
            <w:hideMark/>
          </w:tcPr>
          <w:p w14:paraId="4B1214ED" w14:textId="1B62C8A0" w:rsidR="00301D1A" w:rsidRPr="00C0489E" w:rsidRDefault="00301D1A" w:rsidP="00301D1A">
            <w:pPr>
              <w:pStyle w:val="tabnums"/>
            </w:pPr>
            <w:r w:rsidRPr="005A0E54">
              <w:t>1,066</w:t>
            </w:r>
          </w:p>
        </w:tc>
        <w:tc>
          <w:tcPr>
            <w:tcW w:w="0" w:type="auto"/>
            <w:noWrap/>
            <w:vAlign w:val="center"/>
            <w:hideMark/>
          </w:tcPr>
          <w:p w14:paraId="0FB99F8B" w14:textId="11D70A0A" w:rsidR="00301D1A" w:rsidRPr="00C0489E" w:rsidRDefault="00301D1A" w:rsidP="00301D1A">
            <w:pPr>
              <w:pStyle w:val="tabnums"/>
            </w:pPr>
            <w:r w:rsidRPr="005A0E54">
              <w:t>1,048</w:t>
            </w:r>
          </w:p>
        </w:tc>
      </w:tr>
      <w:tr w:rsidR="00301D1A" w:rsidRPr="005E7FC7" w14:paraId="0A77A132" w14:textId="77777777" w:rsidTr="00942CF3">
        <w:trPr>
          <w:trHeight w:val="300"/>
        </w:trPr>
        <w:tc>
          <w:tcPr>
            <w:tcW w:w="0" w:type="auto"/>
            <w:noWrap/>
            <w:vAlign w:val="center"/>
            <w:hideMark/>
          </w:tcPr>
          <w:p w14:paraId="7465A5CF" w14:textId="4671746B" w:rsidR="00301D1A" w:rsidRPr="00C0489E" w:rsidRDefault="00301D1A" w:rsidP="00301D1A">
            <w:pPr>
              <w:pStyle w:val="tabnums"/>
            </w:pPr>
            <w:r w:rsidRPr="005A0E54">
              <w:t>3</w:t>
            </w:r>
          </w:p>
        </w:tc>
        <w:tc>
          <w:tcPr>
            <w:tcW w:w="0" w:type="auto"/>
            <w:noWrap/>
            <w:vAlign w:val="center"/>
            <w:hideMark/>
          </w:tcPr>
          <w:p w14:paraId="7A96DECC" w14:textId="5DE71A5C" w:rsidR="00301D1A" w:rsidRPr="00C0489E" w:rsidRDefault="00301D1A" w:rsidP="00301D1A">
            <w:pPr>
              <w:pStyle w:val="tabnums"/>
            </w:pPr>
            <w:r w:rsidRPr="005A0E54">
              <w:t>50</w:t>
            </w:r>
          </w:p>
        </w:tc>
        <w:tc>
          <w:tcPr>
            <w:tcW w:w="0" w:type="auto"/>
            <w:noWrap/>
            <w:vAlign w:val="center"/>
            <w:hideMark/>
          </w:tcPr>
          <w:p w14:paraId="08EE27D5" w14:textId="2B024A51" w:rsidR="00301D1A" w:rsidRPr="00C0489E" w:rsidRDefault="00301D1A" w:rsidP="00301D1A">
            <w:pPr>
              <w:pStyle w:val="tabnums"/>
            </w:pPr>
            <w:r w:rsidRPr="005A0E54">
              <w:t>S</w:t>
            </w:r>
          </w:p>
        </w:tc>
        <w:tc>
          <w:tcPr>
            <w:tcW w:w="0" w:type="auto"/>
            <w:noWrap/>
            <w:vAlign w:val="center"/>
            <w:hideMark/>
          </w:tcPr>
          <w:p w14:paraId="337AC343" w14:textId="5374CD64" w:rsidR="00301D1A" w:rsidRPr="00C0489E" w:rsidRDefault="00301D1A" w:rsidP="00301D1A">
            <w:pPr>
              <w:pStyle w:val="tabnums"/>
            </w:pPr>
            <w:r w:rsidRPr="005A0E54">
              <w:t>0,3520</w:t>
            </w:r>
          </w:p>
        </w:tc>
        <w:tc>
          <w:tcPr>
            <w:tcW w:w="0" w:type="auto"/>
            <w:noWrap/>
            <w:vAlign w:val="center"/>
            <w:hideMark/>
          </w:tcPr>
          <w:p w14:paraId="07A1B39D" w14:textId="4EBC4B5B" w:rsidR="00301D1A" w:rsidRPr="00C0489E" w:rsidRDefault="00301D1A" w:rsidP="00301D1A">
            <w:pPr>
              <w:pStyle w:val="tabnums"/>
            </w:pPr>
            <w:r w:rsidRPr="005A0E54">
              <w:t>0,1033</w:t>
            </w:r>
          </w:p>
        </w:tc>
        <w:tc>
          <w:tcPr>
            <w:tcW w:w="0" w:type="auto"/>
            <w:noWrap/>
            <w:vAlign w:val="center"/>
            <w:hideMark/>
          </w:tcPr>
          <w:p w14:paraId="61745271" w14:textId="2E4962C3" w:rsidR="00301D1A" w:rsidRPr="00C0489E" w:rsidRDefault="00301D1A" w:rsidP="00301D1A">
            <w:pPr>
              <w:pStyle w:val="tabnums"/>
            </w:pPr>
            <w:r w:rsidRPr="005A0E54">
              <w:t>1,408</w:t>
            </w:r>
          </w:p>
        </w:tc>
        <w:tc>
          <w:tcPr>
            <w:tcW w:w="0" w:type="auto"/>
            <w:noWrap/>
            <w:vAlign w:val="center"/>
            <w:hideMark/>
          </w:tcPr>
          <w:p w14:paraId="468BB309" w14:textId="563998C0" w:rsidR="00301D1A" w:rsidRPr="00C0489E" w:rsidRDefault="00301D1A" w:rsidP="00301D1A">
            <w:pPr>
              <w:pStyle w:val="tabnums"/>
            </w:pPr>
            <w:r w:rsidRPr="005A0E54">
              <w:t>0,413</w:t>
            </w:r>
          </w:p>
        </w:tc>
        <w:tc>
          <w:tcPr>
            <w:tcW w:w="0" w:type="auto"/>
            <w:noWrap/>
            <w:vAlign w:val="center"/>
            <w:hideMark/>
          </w:tcPr>
          <w:p w14:paraId="78602F04" w14:textId="49913367" w:rsidR="00301D1A" w:rsidRPr="00C0489E" w:rsidRDefault="00301D1A" w:rsidP="00301D1A">
            <w:pPr>
              <w:pStyle w:val="tabnums"/>
            </w:pPr>
            <w:r w:rsidRPr="005A0E54">
              <w:t>1,067</w:t>
            </w:r>
          </w:p>
        </w:tc>
        <w:tc>
          <w:tcPr>
            <w:tcW w:w="0" w:type="auto"/>
            <w:noWrap/>
            <w:vAlign w:val="center"/>
            <w:hideMark/>
          </w:tcPr>
          <w:p w14:paraId="1CF8A8FD" w14:textId="2B84B282" w:rsidR="00301D1A" w:rsidRPr="00C0489E" w:rsidRDefault="00301D1A" w:rsidP="00301D1A">
            <w:pPr>
              <w:pStyle w:val="tabnums"/>
            </w:pPr>
            <w:r w:rsidRPr="005A0E54">
              <w:t>1,066</w:t>
            </w:r>
          </w:p>
        </w:tc>
      </w:tr>
      <w:tr w:rsidR="00301D1A" w:rsidRPr="005E7FC7" w14:paraId="12C3CF5A" w14:textId="77777777" w:rsidTr="00942CF3">
        <w:trPr>
          <w:trHeight w:val="300"/>
        </w:trPr>
        <w:tc>
          <w:tcPr>
            <w:tcW w:w="0" w:type="auto"/>
            <w:noWrap/>
            <w:vAlign w:val="center"/>
            <w:hideMark/>
          </w:tcPr>
          <w:p w14:paraId="2A6F9FE1" w14:textId="338A3AE6" w:rsidR="00301D1A" w:rsidRPr="00C0489E" w:rsidRDefault="00301D1A" w:rsidP="00301D1A">
            <w:pPr>
              <w:pStyle w:val="tabnums"/>
            </w:pPr>
            <w:r w:rsidRPr="005A0E54">
              <w:t>3</w:t>
            </w:r>
          </w:p>
        </w:tc>
        <w:tc>
          <w:tcPr>
            <w:tcW w:w="0" w:type="auto"/>
            <w:noWrap/>
            <w:vAlign w:val="center"/>
            <w:hideMark/>
          </w:tcPr>
          <w:p w14:paraId="175554BB" w14:textId="4BF0E842" w:rsidR="00301D1A" w:rsidRPr="00C0489E" w:rsidRDefault="00301D1A" w:rsidP="00301D1A">
            <w:pPr>
              <w:pStyle w:val="tabnums"/>
            </w:pPr>
            <w:r w:rsidRPr="005A0E54">
              <w:t>70</w:t>
            </w:r>
          </w:p>
        </w:tc>
        <w:tc>
          <w:tcPr>
            <w:tcW w:w="0" w:type="auto"/>
            <w:noWrap/>
            <w:vAlign w:val="center"/>
            <w:hideMark/>
          </w:tcPr>
          <w:p w14:paraId="3FA0432E" w14:textId="68469970" w:rsidR="00301D1A" w:rsidRPr="00C0489E" w:rsidRDefault="00301D1A" w:rsidP="00301D1A">
            <w:pPr>
              <w:pStyle w:val="tabnums"/>
            </w:pPr>
            <w:r w:rsidRPr="005A0E54">
              <w:t>S</w:t>
            </w:r>
          </w:p>
        </w:tc>
        <w:tc>
          <w:tcPr>
            <w:tcW w:w="0" w:type="auto"/>
            <w:noWrap/>
            <w:vAlign w:val="center"/>
            <w:hideMark/>
          </w:tcPr>
          <w:p w14:paraId="023E0CDD" w14:textId="02CC6B44" w:rsidR="00301D1A" w:rsidRPr="00C0489E" w:rsidRDefault="00301D1A" w:rsidP="00301D1A">
            <w:pPr>
              <w:pStyle w:val="tabnums"/>
            </w:pPr>
            <w:r w:rsidRPr="005A0E54">
              <w:t>0,2516</w:t>
            </w:r>
          </w:p>
        </w:tc>
        <w:tc>
          <w:tcPr>
            <w:tcW w:w="0" w:type="auto"/>
            <w:noWrap/>
            <w:vAlign w:val="center"/>
            <w:hideMark/>
          </w:tcPr>
          <w:p w14:paraId="218022E6" w14:textId="4CCC7597" w:rsidR="00301D1A" w:rsidRPr="00C0489E" w:rsidRDefault="00301D1A" w:rsidP="00301D1A">
            <w:pPr>
              <w:pStyle w:val="tabnums"/>
            </w:pPr>
            <w:r w:rsidRPr="005A0E54">
              <w:t>0,1014</w:t>
            </w:r>
          </w:p>
        </w:tc>
        <w:tc>
          <w:tcPr>
            <w:tcW w:w="0" w:type="auto"/>
            <w:noWrap/>
            <w:vAlign w:val="center"/>
            <w:hideMark/>
          </w:tcPr>
          <w:p w14:paraId="4BC79644" w14:textId="440CF8FA" w:rsidR="00301D1A" w:rsidRPr="00C0489E" w:rsidRDefault="00301D1A" w:rsidP="00301D1A">
            <w:pPr>
              <w:pStyle w:val="tabnums"/>
            </w:pPr>
            <w:r w:rsidRPr="005A0E54">
              <w:t>1,006</w:t>
            </w:r>
          </w:p>
        </w:tc>
        <w:tc>
          <w:tcPr>
            <w:tcW w:w="0" w:type="auto"/>
            <w:noWrap/>
            <w:vAlign w:val="center"/>
            <w:hideMark/>
          </w:tcPr>
          <w:p w14:paraId="42DC8ED6" w14:textId="7B9A03D3" w:rsidR="00301D1A" w:rsidRPr="00C0489E" w:rsidRDefault="00301D1A" w:rsidP="00301D1A">
            <w:pPr>
              <w:pStyle w:val="tabnums"/>
            </w:pPr>
            <w:r w:rsidRPr="005A0E54">
              <w:t>0,406</w:t>
            </w:r>
          </w:p>
        </w:tc>
        <w:tc>
          <w:tcPr>
            <w:tcW w:w="0" w:type="auto"/>
            <w:noWrap/>
            <w:vAlign w:val="center"/>
            <w:hideMark/>
          </w:tcPr>
          <w:p w14:paraId="2260834F" w14:textId="165F2B4B" w:rsidR="00301D1A" w:rsidRPr="00C0489E" w:rsidRDefault="00301D1A" w:rsidP="00301D1A">
            <w:pPr>
              <w:pStyle w:val="tabnums"/>
            </w:pPr>
            <w:r w:rsidRPr="005A0E54">
              <w:t>0,838</w:t>
            </w:r>
          </w:p>
        </w:tc>
        <w:tc>
          <w:tcPr>
            <w:tcW w:w="0" w:type="auto"/>
            <w:noWrap/>
            <w:vAlign w:val="center"/>
            <w:hideMark/>
          </w:tcPr>
          <w:p w14:paraId="6B9A1FD3" w14:textId="68C75FD1" w:rsidR="00301D1A" w:rsidRPr="00C0489E" w:rsidRDefault="00301D1A" w:rsidP="00301D1A">
            <w:pPr>
              <w:pStyle w:val="tabnums"/>
            </w:pPr>
            <w:r w:rsidRPr="005A0E54">
              <w:t>1,063</w:t>
            </w:r>
          </w:p>
        </w:tc>
      </w:tr>
      <w:tr w:rsidR="00301D1A" w:rsidRPr="005E7FC7" w14:paraId="79C6CDCD" w14:textId="77777777" w:rsidTr="00942CF3">
        <w:trPr>
          <w:trHeight w:val="300"/>
        </w:trPr>
        <w:tc>
          <w:tcPr>
            <w:tcW w:w="0" w:type="auto"/>
            <w:noWrap/>
            <w:vAlign w:val="center"/>
            <w:hideMark/>
          </w:tcPr>
          <w:p w14:paraId="7CF6602C" w14:textId="62B6DF2C" w:rsidR="00301D1A" w:rsidRPr="00C0489E" w:rsidRDefault="00301D1A" w:rsidP="00301D1A">
            <w:pPr>
              <w:pStyle w:val="tabnums"/>
            </w:pPr>
            <w:r w:rsidRPr="005A0E54">
              <w:t>3</w:t>
            </w:r>
          </w:p>
        </w:tc>
        <w:tc>
          <w:tcPr>
            <w:tcW w:w="0" w:type="auto"/>
            <w:noWrap/>
            <w:vAlign w:val="center"/>
            <w:hideMark/>
          </w:tcPr>
          <w:p w14:paraId="12D465D5" w14:textId="3948F3AE" w:rsidR="00301D1A" w:rsidRPr="00C0489E" w:rsidRDefault="00301D1A" w:rsidP="00301D1A">
            <w:pPr>
              <w:pStyle w:val="tabnums"/>
            </w:pPr>
            <w:r w:rsidRPr="005A0E54">
              <w:t>95</w:t>
            </w:r>
          </w:p>
        </w:tc>
        <w:tc>
          <w:tcPr>
            <w:tcW w:w="0" w:type="auto"/>
            <w:noWrap/>
            <w:vAlign w:val="center"/>
            <w:hideMark/>
          </w:tcPr>
          <w:p w14:paraId="79535AF1" w14:textId="5EE6ECBC" w:rsidR="00301D1A" w:rsidRPr="00C0489E" w:rsidRDefault="00301D1A" w:rsidP="00301D1A">
            <w:pPr>
              <w:pStyle w:val="tabnums"/>
            </w:pPr>
            <w:r w:rsidRPr="005A0E54">
              <w:t>S</w:t>
            </w:r>
          </w:p>
        </w:tc>
        <w:tc>
          <w:tcPr>
            <w:tcW w:w="0" w:type="auto"/>
            <w:noWrap/>
            <w:vAlign w:val="center"/>
            <w:hideMark/>
          </w:tcPr>
          <w:p w14:paraId="0DD4C318" w14:textId="24685EE1" w:rsidR="00301D1A" w:rsidRPr="00C0489E" w:rsidRDefault="00301D1A" w:rsidP="00301D1A">
            <w:pPr>
              <w:pStyle w:val="tabnums"/>
            </w:pPr>
            <w:r w:rsidRPr="005A0E54">
              <w:t>0,1856</w:t>
            </w:r>
          </w:p>
        </w:tc>
        <w:tc>
          <w:tcPr>
            <w:tcW w:w="0" w:type="auto"/>
            <w:noWrap/>
            <w:vAlign w:val="center"/>
            <w:hideMark/>
          </w:tcPr>
          <w:p w14:paraId="364D26CB" w14:textId="26A14055" w:rsidR="00301D1A" w:rsidRPr="00C0489E" w:rsidRDefault="00301D1A" w:rsidP="00301D1A">
            <w:pPr>
              <w:pStyle w:val="tabnums"/>
            </w:pPr>
            <w:r w:rsidRPr="005A0E54">
              <w:t>0,0976</w:t>
            </w:r>
          </w:p>
        </w:tc>
        <w:tc>
          <w:tcPr>
            <w:tcW w:w="0" w:type="auto"/>
            <w:noWrap/>
            <w:vAlign w:val="center"/>
            <w:hideMark/>
          </w:tcPr>
          <w:p w14:paraId="48D600A1" w14:textId="5D7CA614" w:rsidR="00301D1A" w:rsidRPr="00C0489E" w:rsidRDefault="00301D1A" w:rsidP="00301D1A">
            <w:pPr>
              <w:pStyle w:val="tabnums"/>
            </w:pPr>
            <w:r w:rsidRPr="005A0E54">
              <w:t>0,742</w:t>
            </w:r>
          </w:p>
        </w:tc>
        <w:tc>
          <w:tcPr>
            <w:tcW w:w="0" w:type="auto"/>
            <w:noWrap/>
            <w:vAlign w:val="center"/>
            <w:hideMark/>
          </w:tcPr>
          <w:p w14:paraId="54E2F3E2" w14:textId="14800570" w:rsidR="00301D1A" w:rsidRPr="00C0489E" w:rsidRDefault="00301D1A" w:rsidP="00301D1A">
            <w:pPr>
              <w:pStyle w:val="tabnums"/>
            </w:pPr>
            <w:r w:rsidRPr="005A0E54">
              <w:t>0,391</w:t>
            </w:r>
          </w:p>
        </w:tc>
        <w:tc>
          <w:tcPr>
            <w:tcW w:w="0" w:type="auto"/>
            <w:noWrap/>
            <w:vAlign w:val="center"/>
            <w:hideMark/>
          </w:tcPr>
          <w:p w14:paraId="21B30550" w14:textId="2BB0FE14" w:rsidR="00301D1A" w:rsidRPr="00C0489E" w:rsidRDefault="00301D1A" w:rsidP="00301D1A">
            <w:pPr>
              <w:pStyle w:val="tabnums"/>
            </w:pPr>
            <w:r w:rsidRPr="005A0E54">
              <w:t>0,678</w:t>
            </w:r>
          </w:p>
        </w:tc>
        <w:tc>
          <w:tcPr>
            <w:tcW w:w="0" w:type="auto"/>
            <w:noWrap/>
            <w:vAlign w:val="center"/>
            <w:hideMark/>
          </w:tcPr>
          <w:p w14:paraId="6BDF8A3A" w14:textId="441ED0A5" w:rsidR="00301D1A" w:rsidRPr="00C0489E" w:rsidRDefault="00301D1A" w:rsidP="00301D1A">
            <w:pPr>
              <w:pStyle w:val="tabnums"/>
            </w:pPr>
            <w:r w:rsidRPr="005A0E54">
              <w:t>1,060</w:t>
            </w:r>
          </w:p>
        </w:tc>
      </w:tr>
      <w:tr w:rsidR="00301D1A" w:rsidRPr="005E7FC7" w14:paraId="37BB81D9" w14:textId="77777777" w:rsidTr="00942CF3">
        <w:trPr>
          <w:trHeight w:val="300"/>
        </w:trPr>
        <w:tc>
          <w:tcPr>
            <w:tcW w:w="0" w:type="auto"/>
            <w:noWrap/>
            <w:vAlign w:val="center"/>
            <w:hideMark/>
          </w:tcPr>
          <w:p w14:paraId="5AD21FB1" w14:textId="79C8C5C7" w:rsidR="00301D1A" w:rsidRPr="00C0489E" w:rsidRDefault="00301D1A" w:rsidP="00301D1A">
            <w:pPr>
              <w:pStyle w:val="tabnums"/>
            </w:pPr>
            <w:r w:rsidRPr="005A0E54">
              <w:t>4</w:t>
            </w:r>
          </w:p>
        </w:tc>
        <w:tc>
          <w:tcPr>
            <w:tcW w:w="0" w:type="auto"/>
            <w:noWrap/>
            <w:vAlign w:val="center"/>
            <w:hideMark/>
          </w:tcPr>
          <w:p w14:paraId="4A16AAA2" w14:textId="288EC9A5" w:rsidR="00301D1A" w:rsidRPr="00C0489E" w:rsidRDefault="00301D1A" w:rsidP="00301D1A">
            <w:pPr>
              <w:pStyle w:val="tabnums"/>
            </w:pPr>
            <w:r w:rsidRPr="005A0E54">
              <w:t>2,5</w:t>
            </w:r>
          </w:p>
        </w:tc>
        <w:tc>
          <w:tcPr>
            <w:tcW w:w="0" w:type="auto"/>
            <w:noWrap/>
            <w:vAlign w:val="center"/>
            <w:hideMark/>
          </w:tcPr>
          <w:p w14:paraId="629CE0D1" w14:textId="40475A54" w:rsidR="00301D1A" w:rsidRPr="00C0489E" w:rsidRDefault="00301D1A" w:rsidP="00301D1A">
            <w:pPr>
              <w:pStyle w:val="tabnums"/>
            </w:pPr>
            <w:r w:rsidRPr="005A0E54">
              <w:t>R</w:t>
            </w:r>
          </w:p>
        </w:tc>
        <w:tc>
          <w:tcPr>
            <w:tcW w:w="0" w:type="auto"/>
            <w:noWrap/>
            <w:vAlign w:val="center"/>
            <w:hideMark/>
          </w:tcPr>
          <w:p w14:paraId="37699535" w14:textId="0292CFB6" w:rsidR="00301D1A" w:rsidRPr="00C0489E" w:rsidRDefault="00301D1A" w:rsidP="00301D1A">
            <w:pPr>
              <w:pStyle w:val="tabnums"/>
            </w:pPr>
            <w:r w:rsidRPr="005A0E54">
              <w:t>7,03</w:t>
            </w:r>
          </w:p>
        </w:tc>
        <w:tc>
          <w:tcPr>
            <w:tcW w:w="0" w:type="auto"/>
            <w:noWrap/>
            <w:vAlign w:val="center"/>
            <w:hideMark/>
          </w:tcPr>
          <w:p w14:paraId="688DDF94" w14:textId="42E71BAD" w:rsidR="00301D1A" w:rsidRPr="00C0489E" w:rsidRDefault="00301D1A" w:rsidP="00301D1A">
            <w:pPr>
              <w:pStyle w:val="tabnums"/>
            </w:pPr>
            <w:r w:rsidRPr="005A0E54">
              <w:t>0,1127</w:t>
            </w:r>
          </w:p>
        </w:tc>
        <w:tc>
          <w:tcPr>
            <w:tcW w:w="0" w:type="auto"/>
            <w:noWrap/>
            <w:vAlign w:val="center"/>
            <w:hideMark/>
          </w:tcPr>
          <w:p w14:paraId="25C71BFD" w14:textId="02F36A69" w:rsidR="00301D1A" w:rsidRPr="00C0489E" w:rsidRDefault="00301D1A" w:rsidP="00301D1A">
            <w:pPr>
              <w:pStyle w:val="tabnums"/>
            </w:pPr>
            <w:r w:rsidRPr="005A0E54">
              <w:t>28,1</w:t>
            </w:r>
          </w:p>
        </w:tc>
        <w:tc>
          <w:tcPr>
            <w:tcW w:w="0" w:type="auto"/>
            <w:noWrap/>
            <w:vAlign w:val="center"/>
            <w:hideMark/>
          </w:tcPr>
          <w:p w14:paraId="62898FFA" w14:textId="47E902BB" w:rsidR="00301D1A" w:rsidRPr="00C0489E" w:rsidRDefault="00301D1A" w:rsidP="00301D1A">
            <w:pPr>
              <w:pStyle w:val="tabnums"/>
            </w:pPr>
            <w:r w:rsidRPr="005A0E54">
              <w:t>0,451</w:t>
            </w:r>
          </w:p>
        </w:tc>
        <w:tc>
          <w:tcPr>
            <w:tcW w:w="0" w:type="auto"/>
            <w:noWrap/>
            <w:vAlign w:val="center"/>
            <w:hideMark/>
          </w:tcPr>
          <w:p w14:paraId="52654635" w14:textId="053F2A75" w:rsidR="00301D1A" w:rsidRPr="00C0489E" w:rsidRDefault="00301D1A" w:rsidP="00301D1A">
            <w:pPr>
              <w:pStyle w:val="tabnums"/>
            </w:pPr>
            <w:r w:rsidRPr="005A0E54">
              <w:t>9,02</w:t>
            </w:r>
          </w:p>
        </w:tc>
        <w:tc>
          <w:tcPr>
            <w:tcW w:w="0" w:type="auto"/>
            <w:noWrap/>
            <w:vAlign w:val="center"/>
            <w:hideMark/>
          </w:tcPr>
          <w:p w14:paraId="124337AC" w14:textId="09CEA93F" w:rsidR="00301D1A" w:rsidRPr="00C0489E" w:rsidRDefault="00301D1A" w:rsidP="00301D1A">
            <w:pPr>
              <w:pStyle w:val="tabnums"/>
            </w:pPr>
            <w:r w:rsidRPr="005A0E54">
              <w:t>1,801</w:t>
            </w:r>
          </w:p>
        </w:tc>
      </w:tr>
      <w:tr w:rsidR="00301D1A" w:rsidRPr="005E7FC7" w14:paraId="4B1B92F1" w14:textId="77777777" w:rsidTr="00942CF3">
        <w:trPr>
          <w:trHeight w:val="300"/>
        </w:trPr>
        <w:tc>
          <w:tcPr>
            <w:tcW w:w="0" w:type="auto"/>
            <w:noWrap/>
            <w:vAlign w:val="center"/>
            <w:hideMark/>
          </w:tcPr>
          <w:p w14:paraId="2F713CCC" w14:textId="17A8306B" w:rsidR="00301D1A" w:rsidRPr="00C0489E" w:rsidRDefault="00301D1A" w:rsidP="00301D1A">
            <w:pPr>
              <w:pStyle w:val="tabnums"/>
            </w:pPr>
            <w:r w:rsidRPr="005A0E54">
              <w:t>4</w:t>
            </w:r>
          </w:p>
        </w:tc>
        <w:tc>
          <w:tcPr>
            <w:tcW w:w="0" w:type="auto"/>
            <w:noWrap/>
            <w:vAlign w:val="center"/>
            <w:hideMark/>
          </w:tcPr>
          <w:p w14:paraId="26362538" w14:textId="486E72CE" w:rsidR="00301D1A" w:rsidRPr="00C0489E" w:rsidRDefault="00301D1A" w:rsidP="00301D1A">
            <w:pPr>
              <w:pStyle w:val="tabnums"/>
            </w:pPr>
            <w:r w:rsidRPr="005A0E54">
              <w:t>4</w:t>
            </w:r>
          </w:p>
        </w:tc>
        <w:tc>
          <w:tcPr>
            <w:tcW w:w="0" w:type="auto"/>
            <w:noWrap/>
            <w:vAlign w:val="center"/>
            <w:hideMark/>
          </w:tcPr>
          <w:p w14:paraId="063E9749" w14:textId="6C824C4E" w:rsidR="00301D1A" w:rsidRPr="00C0489E" w:rsidRDefault="00301D1A" w:rsidP="00301D1A">
            <w:pPr>
              <w:pStyle w:val="tabnums"/>
            </w:pPr>
            <w:r w:rsidRPr="005A0E54">
              <w:t>R</w:t>
            </w:r>
          </w:p>
        </w:tc>
        <w:tc>
          <w:tcPr>
            <w:tcW w:w="0" w:type="auto"/>
            <w:noWrap/>
            <w:vAlign w:val="center"/>
            <w:hideMark/>
          </w:tcPr>
          <w:p w14:paraId="2A3E7901" w14:textId="325321F5" w:rsidR="00301D1A" w:rsidRPr="00C0489E" w:rsidRDefault="00301D1A" w:rsidP="00301D1A">
            <w:pPr>
              <w:pStyle w:val="tabnums"/>
            </w:pPr>
            <w:r w:rsidRPr="005A0E54">
              <w:t>4,40</w:t>
            </w:r>
          </w:p>
        </w:tc>
        <w:tc>
          <w:tcPr>
            <w:tcW w:w="0" w:type="auto"/>
            <w:noWrap/>
            <w:vAlign w:val="center"/>
            <w:hideMark/>
          </w:tcPr>
          <w:p w14:paraId="39B4D8A8" w14:textId="57561E7A" w:rsidR="00301D1A" w:rsidRPr="00C0489E" w:rsidRDefault="00301D1A" w:rsidP="00301D1A">
            <w:pPr>
              <w:pStyle w:val="tabnums"/>
            </w:pPr>
            <w:r w:rsidRPr="005A0E54">
              <w:t>0,1052</w:t>
            </w:r>
          </w:p>
        </w:tc>
        <w:tc>
          <w:tcPr>
            <w:tcW w:w="0" w:type="auto"/>
            <w:noWrap/>
            <w:vAlign w:val="center"/>
            <w:hideMark/>
          </w:tcPr>
          <w:p w14:paraId="69E86ED5" w14:textId="214B0F5D" w:rsidR="00301D1A" w:rsidRPr="00C0489E" w:rsidRDefault="00301D1A" w:rsidP="00301D1A">
            <w:pPr>
              <w:pStyle w:val="tabnums"/>
            </w:pPr>
            <w:r w:rsidRPr="005A0E54">
              <w:t>17,59</w:t>
            </w:r>
          </w:p>
        </w:tc>
        <w:tc>
          <w:tcPr>
            <w:tcW w:w="0" w:type="auto"/>
            <w:noWrap/>
            <w:vAlign w:val="center"/>
            <w:hideMark/>
          </w:tcPr>
          <w:p w14:paraId="14F0DE5D" w14:textId="2B72C66A" w:rsidR="00301D1A" w:rsidRPr="00C0489E" w:rsidRDefault="00301D1A" w:rsidP="00301D1A">
            <w:pPr>
              <w:pStyle w:val="tabnums"/>
            </w:pPr>
            <w:r w:rsidRPr="005A0E54">
              <w:t>0,421</w:t>
            </w:r>
          </w:p>
        </w:tc>
        <w:tc>
          <w:tcPr>
            <w:tcW w:w="0" w:type="auto"/>
            <w:noWrap/>
            <w:vAlign w:val="center"/>
            <w:hideMark/>
          </w:tcPr>
          <w:p w14:paraId="778F485C" w14:textId="46B903D0" w:rsidR="00301D1A" w:rsidRPr="00C0489E" w:rsidRDefault="00301D1A" w:rsidP="00301D1A">
            <w:pPr>
              <w:pStyle w:val="tabnums"/>
            </w:pPr>
            <w:r w:rsidRPr="005A0E54">
              <w:t>6,30</w:t>
            </w:r>
          </w:p>
        </w:tc>
        <w:tc>
          <w:tcPr>
            <w:tcW w:w="0" w:type="auto"/>
            <w:noWrap/>
            <w:vAlign w:val="center"/>
            <w:hideMark/>
          </w:tcPr>
          <w:p w14:paraId="4ED7E290" w14:textId="5E5DEC92" w:rsidR="00301D1A" w:rsidRPr="00C0489E" w:rsidRDefault="00301D1A" w:rsidP="00301D1A">
            <w:pPr>
              <w:pStyle w:val="tabnums"/>
            </w:pPr>
            <w:r w:rsidRPr="005A0E54">
              <w:t>1,661</w:t>
            </w:r>
          </w:p>
        </w:tc>
      </w:tr>
      <w:tr w:rsidR="00301D1A" w:rsidRPr="005E7FC7" w14:paraId="16C97AD6" w14:textId="77777777" w:rsidTr="00942CF3">
        <w:trPr>
          <w:trHeight w:val="300"/>
        </w:trPr>
        <w:tc>
          <w:tcPr>
            <w:tcW w:w="0" w:type="auto"/>
            <w:noWrap/>
            <w:vAlign w:val="center"/>
            <w:hideMark/>
          </w:tcPr>
          <w:p w14:paraId="7BE0FF37" w14:textId="2498826D" w:rsidR="00301D1A" w:rsidRPr="00C0489E" w:rsidRDefault="00301D1A" w:rsidP="00301D1A">
            <w:pPr>
              <w:pStyle w:val="tabnums"/>
            </w:pPr>
            <w:r w:rsidRPr="005A0E54">
              <w:t>4</w:t>
            </w:r>
          </w:p>
        </w:tc>
        <w:tc>
          <w:tcPr>
            <w:tcW w:w="0" w:type="auto"/>
            <w:noWrap/>
            <w:vAlign w:val="center"/>
            <w:hideMark/>
          </w:tcPr>
          <w:p w14:paraId="01ABCEC1" w14:textId="1730EFFD" w:rsidR="00301D1A" w:rsidRPr="00C0489E" w:rsidRDefault="00301D1A" w:rsidP="00301D1A">
            <w:pPr>
              <w:pStyle w:val="tabnums"/>
            </w:pPr>
            <w:r w:rsidRPr="005A0E54">
              <w:t>6</w:t>
            </w:r>
          </w:p>
        </w:tc>
        <w:tc>
          <w:tcPr>
            <w:tcW w:w="0" w:type="auto"/>
            <w:noWrap/>
            <w:vAlign w:val="center"/>
            <w:hideMark/>
          </w:tcPr>
          <w:p w14:paraId="372779A3" w14:textId="28D8FE8D" w:rsidR="00301D1A" w:rsidRPr="00C0489E" w:rsidRDefault="00301D1A" w:rsidP="00301D1A">
            <w:pPr>
              <w:pStyle w:val="tabnums"/>
            </w:pPr>
            <w:r w:rsidRPr="005A0E54">
              <w:t>R</w:t>
            </w:r>
          </w:p>
        </w:tc>
        <w:tc>
          <w:tcPr>
            <w:tcW w:w="0" w:type="auto"/>
            <w:noWrap/>
            <w:vAlign w:val="center"/>
            <w:hideMark/>
          </w:tcPr>
          <w:p w14:paraId="00722C8D" w14:textId="44A98CDF" w:rsidR="00301D1A" w:rsidRPr="00C0489E" w:rsidRDefault="00301D1A" w:rsidP="00301D1A">
            <w:pPr>
              <w:pStyle w:val="tabnums"/>
            </w:pPr>
            <w:r w:rsidRPr="005A0E54">
              <w:t>2,93</w:t>
            </w:r>
          </w:p>
        </w:tc>
        <w:tc>
          <w:tcPr>
            <w:tcW w:w="0" w:type="auto"/>
            <w:noWrap/>
            <w:vAlign w:val="center"/>
            <w:hideMark/>
          </w:tcPr>
          <w:p w14:paraId="3723C888" w14:textId="618C6881" w:rsidR="00301D1A" w:rsidRPr="00C0489E" w:rsidRDefault="00301D1A" w:rsidP="00301D1A">
            <w:pPr>
              <w:pStyle w:val="tabnums"/>
            </w:pPr>
            <w:r w:rsidRPr="005A0E54">
              <w:t>0,1005</w:t>
            </w:r>
          </w:p>
        </w:tc>
        <w:tc>
          <w:tcPr>
            <w:tcW w:w="0" w:type="auto"/>
            <w:noWrap/>
            <w:vAlign w:val="center"/>
            <w:hideMark/>
          </w:tcPr>
          <w:p w14:paraId="72D0E2CB" w14:textId="1877FD9D" w:rsidR="00301D1A" w:rsidRPr="00C0489E" w:rsidRDefault="00301D1A" w:rsidP="00301D1A">
            <w:pPr>
              <w:pStyle w:val="tabnums"/>
            </w:pPr>
            <w:r w:rsidRPr="005A0E54">
              <w:t>11,72</w:t>
            </w:r>
          </w:p>
        </w:tc>
        <w:tc>
          <w:tcPr>
            <w:tcW w:w="0" w:type="auto"/>
            <w:noWrap/>
            <w:vAlign w:val="center"/>
            <w:hideMark/>
          </w:tcPr>
          <w:p w14:paraId="529985CC" w14:textId="6648F13E" w:rsidR="00301D1A" w:rsidRPr="00C0489E" w:rsidRDefault="00301D1A" w:rsidP="00301D1A">
            <w:pPr>
              <w:pStyle w:val="tabnums"/>
            </w:pPr>
            <w:r w:rsidRPr="005A0E54">
              <w:t>0,402</w:t>
            </w:r>
          </w:p>
        </w:tc>
        <w:tc>
          <w:tcPr>
            <w:tcW w:w="0" w:type="auto"/>
            <w:noWrap/>
            <w:vAlign w:val="center"/>
            <w:hideMark/>
          </w:tcPr>
          <w:p w14:paraId="66AECD48" w14:textId="38395A36" w:rsidR="00301D1A" w:rsidRPr="00C0489E" w:rsidRDefault="00301D1A" w:rsidP="00301D1A">
            <w:pPr>
              <w:pStyle w:val="tabnums"/>
            </w:pPr>
            <w:r w:rsidRPr="005A0E54">
              <w:t>4,72</w:t>
            </w:r>
          </w:p>
        </w:tc>
        <w:tc>
          <w:tcPr>
            <w:tcW w:w="0" w:type="auto"/>
            <w:noWrap/>
            <w:vAlign w:val="center"/>
            <w:hideMark/>
          </w:tcPr>
          <w:p w14:paraId="5B062BC1" w14:textId="2D9DEC56" w:rsidR="00301D1A" w:rsidRPr="00C0489E" w:rsidRDefault="00301D1A" w:rsidP="00301D1A">
            <w:pPr>
              <w:pStyle w:val="tabnums"/>
            </w:pPr>
            <w:r w:rsidRPr="005A0E54">
              <w:t>1,517</w:t>
            </w:r>
          </w:p>
        </w:tc>
      </w:tr>
      <w:tr w:rsidR="00301D1A" w:rsidRPr="005E7FC7" w14:paraId="31F3D125" w14:textId="77777777" w:rsidTr="00942CF3">
        <w:trPr>
          <w:trHeight w:val="300"/>
        </w:trPr>
        <w:tc>
          <w:tcPr>
            <w:tcW w:w="0" w:type="auto"/>
            <w:noWrap/>
            <w:vAlign w:val="center"/>
            <w:hideMark/>
          </w:tcPr>
          <w:p w14:paraId="4A7A108D" w14:textId="3F170A4E" w:rsidR="00301D1A" w:rsidRPr="00C0489E" w:rsidRDefault="00301D1A" w:rsidP="00301D1A">
            <w:pPr>
              <w:pStyle w:val="tabnums"/>
            </w:pPr>
            <w:r w:rsidRPr="005A0E54">
              <w:t>4</w:t>
            </w:r>
          </w:p>
        </w:tc>
        <w:tc>
          <w:tcPr>
            <w:tcW w:w="0" w:type="auto"/>
            <w:noWrap/>
            <w:vAlign w:val="center"/>
            <w:hideMark/>
          </w:tcPr>
          <w:p w14:paraId="47D9BC87" w14:textId="186E51F9" w:rsidR="00301D1A" w:rsidRPr="00C0489E" w:rsidRDefault="00301D1A" w:rsidP="00301D1A">
            <w:pPr>
              <w:pStyle w:val="tabnums"/>
            </w:pPr>
            <w:r w:rsidRPr="005A0E54">
              <w:t>10</w:t>
            </w:r>
          </w:p>
        </w:tc>
        <w:tc>
          <w:tcPr>
            <w:tcW w:w="0" w:type="auto"/>
            <w:noWrap/>
            <w:vAlign w:val="center"/>
            <w:hideMark/>
          </w:tcPr>
          <w:p w14:paraId="07224F94" w14:textId="77D0D726" w:rsidR="00301D1A" w:rsidRPr="00C0489E" w:rsidRDefault="00301D1A" w:rsidP="00301D1A">
            <w:pPr>
              <w:pStyle w:val="tabnums"/>
            </w:pPr>
            <w:r w:rsidRPr="005A0E54">
              <w:t>R</w:t>
            </w:r>
          </w:p>
        </w:tc>
        <w:tc>
          <w:tcPr>
            <w:tcW w:w="0" w:type="auto"/>
            <w:noWrap/>
            <w:vAlign w:val="center"/>
            <w:hideMark/>
          </w:tcPr>
          <w:p w14:paraId="4A538DA6" w14:textId="6122E10B" w:rsidR="00301D1A" w:rsidRPr="00C0489E" w:rsidRDefault="00301D1A" w:rsidP="00301D1A">
            <w:pPr>
              <w:pStyle w:val="tabnums"/>
            </w:pPr>
            <w:r w:rsidRPr="005A0E54">
              <w:t>1,759</w:t>
            </w:r>
          </w:p>
        </w:tc>
        <w:tc>
          <w:tcPr>
            <w:tcW w:w="0" w:type="auto"/>
            <w:noWrap/>
            <w:vAlign w:val="center"/>
            <w:hideMark/>
          </w:tcPr>
          <w:p w14:paraId="026DEB94" w14:textId="7A7A0786" w:rsidR="00301D1A" w:rsidRPr="00C0489E" w:rsidRDefault="00301D1A" w:rsidP="00301D1A">
            <w:pPr>
              <w:pStyle w:val="tabnums"/>
            </w:pPr>
            <w:r w:rsidRPr="005A0E54">
              <w:t>0,0969</w:t>
            </w:r>
          </w:p>
        </w:tc>
        <w:tc>
          <w:tcPr>
            <w:tcW w:w="0" w:type="auto"/>
            <w:noWrap/>
            <w:vAlign w:val="center"/>
            <w:hideMark/>
          </w:tcPr>
          <w:p w14:paraId="4DF3512D" w14:textId="55E6B84C" w:rsidR="00301D1A" w:rsidRPr="00C0489E" w:rsidRDefault="00301D1A" w:rsidP="00301D1A">
            <w:pPr>
              <w:pStyle w:val="tabnums"/>
            </w:pPr>
            <w:r w:rsidRPr="005A0E54">
              <w:t>7,03</w:t>
            </w:r>
          </w:p>
        </w:tc>
        <w:tc>
          <w:tcPr>
            <w:tcW w:w="0" w:type="auto"/>
            <w:noWrap/>
            <w:vAlign w:val="center"/>
            <w:hideMark/>
          </w:tcPr>
          <w:p w14:paraId="0A7DFEF9" w14:textId="1E403433" w:rsidR="00301D1A" w:rsidRPr="00C0489E" w:rsidRDefault="00301D1A" w:rsidP="00301D1A">
            <w:pPr>
              <w:pStyle w:val="tabnums"/>
            </w:pPr>
            <w:r w:rsidRPr="005A0E54">
              <w:t>0,388</w:t>
            </w:r>
          </w:p>
        </w:tc>
        <w:tc>
          <w:tcPr>
            <w:tcW w:w="0" w:type="auto"/>
            <w:noWrap/>
            <w:vAlign w:val="center"/>
            <w:hideMark/>
          </w:tcPr>
          <w:p w14:paraId="1EAB55D9" w14:textId="6A591801" w:rsidR="00301D1A" w:rsidRPr="00C0489E" w:rsidRDefault="00301D1A" w:rsidP="00301D1A">
            <w:pPr>
              <w:pStyle w:val="tabnums"/>
            </w:pPr>
            <w:r w:rsidRPr="005A0E54">
              <w:t>3,34</w:t>
            </w:r>
          </w:p>
        </w:tc>
        <w:tc>
          <w:tcPr>
            <w:tcW w:w="0" w:type="auto"/>
            <w:noWrap/>
            <w:vAlign w:val="center"/>
            <w:hideMark/>
          </w:tcPr>
          <w:p w14:paraId="2E0932EF" w14:textId="1136527B" w:rsidR="00301D1A" w:rsidRPr="00C0489E" w:rsidRDefault="00301D1A" w:rsidP="00301D1A">
            <w:pPr>
              <w:pStyle w:val="tabnums"/>
            </w:pPr>
            <w:r w:rsidRPr="005A0E54">
              <w:t>1,329</w:t>
            </w:r>
          </w:p>
        </w:tc>
      </w:tr>
      <w:tr w:rsidR="00301D1A" w:rsidRPr="005E7FC7" w14:paraId="128A0B58" w14:textId="77777777" w:rsidTr="00942CF3">
        <w:trPr>
          <w:trHeight w:val="300"/>
        </w:trPr>
        <w:tc>
          <w:tcPr>
            <w:tcW w:w="0" w:type="auto"/>
            <w:noWrap/>
            <w:vAlign w:val="center"/>
            <w:hideMark/>
          </w:tcPr>
          <w:p w14:paraId="71AB3581" w14:textId="612E6C19" w:rsidR="00301D1A" w:rsidRPr="00C0489E" w:rsidRDefault="00301D1A" w:rsidP="00301D1A">
            <w:pPr>
              <w:pStyle w:val="tabnums"/>
            </w:pPr>
            <w:r w:rsidRPr="005A0E54">
              <w:t>4</w:t>
            </w:r>
          </w:p>
        </w:tc>
        <w:tc>
          <w:tcPr>
            <w:tcW w:w="0" w:type="auto"/>
            <w:noWrap/>
            <w:vAlign w:val="center"/>
            <w:hideMark/>
          </w:tcPr>
          <w:p w14:paraId="5030977D" w14:textId="11828A8B" w:rsidR="00301D1A" w:rsidRPr="00C0489E" w:rsidRDefault="00301D1A" w:rsidP="00301D1A">
            <w:pPr>
              <w:pStyle w:val="tabnums"/>
            </w:pPr>
            <w:r w:rsidRPr="005A0E54">
              <w:t>16</w:t>
            </w:r>
          </w:p>
        </w:tc>
        <w:tc>
          <w:tcPr>
            <w:tcW w:w="0" w:type="auto"/>
            <w:noWrap/>
            <w:vAlign w:val="center"/>
            <w:hideMark/>
          </w:tcPr>
          <w:p w14:paraId="7330798A" w14:textId="0609C44A" w:rsidR="00301D1A" w:rsidRPr="00C0489E" w:rsidRDefault="00301D1A" w:rsidP="00301D1A">
            <w:pPr>
              <w:pStyle w:val="tabnums"/>
            </w:pPr>
            <w:r w:rsidRPr="005A0E54">
              <w:t>R</w:t>
            </w:r>
          </w:p>
        </w:tc>
        <w:tc>
          <w:tcPr>
            <w:tcW w:w="0" w:type="auto"/>
            <w:noWrap/>
            <w:vAlign w:val="center"/>
            <w:hideMark/>
          </w:tcPr>
          <w:p w14:paraId="25B388E3" w14:textId="27F1F9ED" w:rsidR="00301D1A" w:rsidRPr="00C0489E" w:rsidRDefault="00301D1A" w:rsidP="00301D1A">
            <w:pPr>
              <w:pStyle w:val="tabnums"/>
            </w:pPr>
            <w:r w:rsidRPr="005A0E54">
              <w:t>1,099</w:t>
            </w:r>
          </w:p>
        </w:tc>
        <w:tc>
          <w:tcPr>
            <w:tcW w:w="0" w:type="auto"/>
            <w:noWrap/>
            <w:vAlign w:val="center"/>
            <w:hideMark/>
          </w:tcPr>
          <w:p w14:paraId="739739B7" w14:textId="7028EC77" w:rsidR="00301D1A" w:rsidRPr="00C0489E" w:rsidRDefault="00301D1A" w:rsidP="00301D1A">
            <w:pPr>
              <w:pStyle w:val="tabnums"/>
            </w:pPr>
            <w:r w:rsidRPr="005A0E54">
              <w:t>0,0986</w:t>
            </w:r>
          </w:p>
        </w:tc>
        <w:tc>
          <w:tcPr>
            <w:tcW w:w="0" w:type="auto"/>
            <w:noWrap/>
            <w:vAlign w:val="center"/>
            <w:hideMark/>
          </w:tcPr>
          <w:p w14:paraId="0B8E05BD" w14:textId="5F07D237" w:rsidR="00301D1A" w:rsidRPr="00C0489E" w:rsidRDefault="00301D1A" w:rsidP="00301D1A">
            <w:pPr>
              <w:pStyle w:val="tabnums"/>
            </w:pPr>
            <w:r w:rsidRPr="005A0E54">
              <w:t>4,40</w:t>
            </w:r>
          </w:p>
        </w:tc>
        <w:tc>
          <w:tcPr>
            <w:tcW w:w="0" w:type="auto"/>
            <w:noWrap/>
            <w:vAlign w:val="center"/>
            <w:hideMark/>
          </w:tcPr>
          <w:p w14:paraId="627ED8A2" w14:textId="2462077B" w:rsidR="00301D1A" w:rsidRPr="00C0489E" w:rsidRDefault="00301D1A" w:rsidP="00301D1A">
            <w:pPr>
              <w:pStyle w:val="tabnums"/>
            </w:pPr>
            <w:r w:rsidRPr="005A0E54">
              <w:t>0,395</w:t>
            </w:r>
          </w:p>
        </w:tc>
        <w:tc>
          <w:tcPr>
            <w:tcW w:w="0" w:type="auto"/>
            <w:noWrap/>
            <w:vAlign w:val="center"/>
            <w:hideMark/>
          </w:tcPr>
          <w:p w14:paraId="3749A8CD" w14:textId="3FF7F3E4" w:rsidR="00301D1A" w:rsidRPr="00C0489E" w:rsidRDefault="00301D1A" w:rsidP="00301D1A">
            <w:pPr>
              <w:pStyle w:val="tabnums"/>
            </w:pPr>
            <w:r w:rsidRPr="005A0E54">
              <w:t>2,42</w:t>
            </w:r>
          </w:p>
        </w:tc>
        <w:tc>
          <w:tcPr>
            <w:tcW w:w="0" w:type="auto"/>
            <w:noWrap/>
            <w:vAlign w:val="center"/>
            <w:hideMark/>
          </w:tcPr>
          <w:p w14:paraId="1FDD942B" w14:textId="0AE7B0CC" w:rsidR="00301D1A" w:rsidRPr="00C0489E" w:rsidRDefault="00301D1A" w:rsidP="00301D1A">
            <w:pPr>
              <w:pStyle w:val="tabnums"/>
            </w:pPr>
            <w:r w:rsidRPr="005A0E54">
              <w:t>1,184</w:t>
            </w:r>
          </w:p>
        </w:tc>
      </w:tr>
      <w:tr w:rsidR="00301D1A" w:rsidRPr="005E7FC7" w14:paraId="1B1024ED" w14:textId="77777777" w:rsidTr="00942CF3">
        <w:trPr>
          <w:trHeight w:val="300"/>
        </w:trPr>
        <w:tc>
          <w:tcPr>
            <w:tcW w:w="0" w:type="auto"/>
            <w:noWrap/>
            <w:vAlign w:val="center"/>
            <w:hideMark/>
          </w:tcPr>
          <w:p w14:paraId="54E1DAA7" w14:textId="52E14DF0" w:rsidR="00301D1A" w:rsidRPr="00C0489E" w:rsidRDefault="00301D1A" w:rsidP="00301D1A">
            <w:pPr>
              <w:pStyle w:val="tabnums"/>
            </w:pPr>
            <w:r w:rsidRPr="005A0E54">
              <w:t>4</w:t>
            </w:r>
          </w:p>
        </w:tc>
        <w:tc>
          <w:tcPr>
            <w:tcW w:w="0" w:type="auto"/>
            <w:noWrap/>
            <w:vAlign w:val="center"/>
            <w:hideMark/>
          </w:tcPr>
          <w:p w14:paraId="778E0E88" w14:textId="1A319651" w:rsidR="00301D1A" w:rsidRPr="00C0489E" w:rsidRDefault="00301D1A" w:rsidP="00301D1A">
            <w:pPr>
              <w:pStyle w:val="tabnums"/>
            </w:pPr>
            <w:r w:rsidRPr="005A0E54">
              <w:t>25</w:t>
            </w:r>
          </w:p>
        </w:tc>
        <w:tc>
          <w:tcPr>
            <w:tcW w:w="0" w:type="auto"/>
            <w:noWrap/>
            <w:vAlign w:val="center"/>
            <w:hideMark/>
          </w:tcPr>
          <w:p w14:paraId="1FD07DC1" w14:textId="3AB4276F" w:rsidR="00301D1A" w:rsidRPr="00C0489E" w:rsidRDefault="00301D1A" w:rsidP="00301D1A">
            <w:pPr>
              <w:pStyle w:val="tabnums"/>
            </w:pPr>
            <w:r w:rsidRPr="005A0E54">
              <w:t>R</w:t>
            </w:r>
          </w:p>
        </w:tc>
        <w:tc>
          <w:tcPr>
            <w:tcW w:w="0" w:type="auto"/>
            <w:noWrap/>
            <w:vAlign w:val="center"/>
            <w:hideMark/>
          </w:tcPr>
          <w:p w14:paraId="1C7522D1" w14:textId="05CDCF2D" w:rsidR="00301D1A" w:rsidRPr="00C0489E" w:rsidRDefault="00301D1A" w:rsidP="00301D1A">
            <w:pPr>
              <w:pStyle w:val="tabnums"/>
            </w:pPr>
            <w:r w:rsidRPr="005A0E54">
              <w:t>0,704</w:t>
            </w:r>
          </w:p>
        </w:tc>
        <w:tc>
          <w:tcPr>
            <w:tcW w:w="0" w:type="auto"/>
            <w:noWrap/>
            <w:vAlign w:val="center"/>
            <w:hideMark/>
          </w:tcPr>
          <w:p w14:paraId="54C56D43" w14:textId="4572C411" w:rsidR="00301D1A" w:rsidRPr="00C0489E" w:rsidRDefault="00301D1A" w:rsidP="00301D1A">
            <w:pPr>
              <w:pStyle w:val="tabnums"/>
            </w:pPr>
            <w:r w:rsidRPr="005A0E54">
              <w:t>0,0943</w:t>
            </w:r>
          </w:p>
        </w:tc>
        <w:tc>
          <w:tcPr>
            <w:tcW w:w="0" w:type="auto"/>
            <w:noWrap/>
            <w:vAlign w:val="center"/>
            <w:hideMark/>
          </w:tcPr>
          <w:p w14:paraId="34FD8C2A" w14:textId="354BEC21" w:rsidR="00301D1A" w:rsidRPr="00C0489E" w:rsidRDefault="00301D1A" w:rsidP="00301D1A">
            <w:pPr>
              <w:pStyle w:val="tabnums"/>
            </w:pPr>
            <w:r w:rsidRPr="005A0E54">
              <w:t>2,81</w:t>
            </w:r>
          </w:p>
        </w:tc>
        <w:tc>
          <w:tcPr>
            <w:tcW w:w="0" w:type="auto"/>
            <w:noWrap/>
            <w:vAlign w:val="center"/>
            <w:hideMark/>
          </w:tcPr>
          <w:p w14:paraId="7DF70584" w14:textId="0B730629" w:rsidR="00301D1A" w:rsidRPr="00C0489E" w:rsidRDefault="00301D1A" w:rsidP="00301D1A">
            <w:pPr>
              <w:pStyle w:val="tabnums"/>
            </w:pPr>
            <w:r w:rsidRPr="005A0E54">
              <w:t>0,377</w:t>
            </w:r>
          </w:p>
        </w:tc>
        <w:tc>
          <w:tcPr>
            <w:tcW w:w="0" w:type="auto"/>
            <w:noWrap/>
            <w:vAlign w:val="center"/>
            <w:hideMark/>
          </w:tcPr>
          <w:p w14:paraId="089B8621" w14:textId="215F2990" w:rsidR="00301D1A" w:rsidRPr="00C0489E" w:rsidRDefault="00301D1A" w:rsidP="00301D1A">
            <w:pPr>
              <w:pStyle w:val="tabnums"/>
            </w:pPr>
            <w:r w:rsidRPr="005A0E54">
              <w:t>1,768</w:t>
            </w:r>
          </w:p>
        </w:tc>
        <w:tc>
          <w:tcPr>
            <w:tcW w:w="0" w:type="auto"/>
            <w:noWrap/>
            <w:vAlign w:val="center"/>
            <w:hideMark/>
          </w:tcPr>
          <w:p w14:paraId="51754620" w14:textId="1C21B0A8" w:rsidR="00301D1A" w:rsidRPr="00C0489E" w:rsidRDefault="00301D1A" w:rsidP="00301D1A">
            <w:pPr>
              <w:pStyle w:val="tabnums"/>
            </w:pPr>
            <w:r w:rsidRPr="005A0E54">
              <w:t>1,097</w:t>
            </w:r>
          </w:p>
        </w:tc>
      </w:tr>
      <w:tr w:rsidR="00301D1A" w:rsidRPr="005E7FC7" w14:paraId="06193E14" w14:textId="77777777" w:rsidTr="00942CF3">
        <w:trPr>
          <w:trHeight w:val="300"/>
        </w:trPr>
        <w:tc>
          <w:tcPr>
            <w:tcW w:w="0" w:type="auto"/>
            <w:noWrap/>
            <w:vAlign w:val="center"/>
            <w:hideMark/>
          </w:tcPr>
          <w:p w14:paraId="55654FC5" w14:textId="5EE7417B" w:rsidR="00301D1A" w:rsidRPr="00C0489E" w:rsidRDefault="00301D1A" w:rsidP="00301D1A">
            <w:pPr>
              <w:pStyle w:val="tabnums"/>
            </w:pPr>
            <w:r w:rsidRPr="005A0E54">
              <w:t>4</w:t>
            </w:r>
          </w:p>
        </w:tc>
        <w:tc>
          <w:tcPr>
            <w:tcW w:w="0" w:type="auto"/>
            <w:noWrap/>
            <w:vAlign w:val="center"/>
            <w:hideMark/>
          </w:tcPr>
          <w:p w14:paraId="2AB210D5" w14:textId="58F94920" w:rsidR="00301D1A" w:rsidRPr="00C0489E" w:rsidRDefault="00301D1A" w:rsidP="00301D1A">
            <w:pPr>
              <w:pStyle w:val="tabnums"/>
            </w:pPr>
            <w:r w:rsidRPr="005A0E54">
              <w:t>35</w:t>
            </w:r>
          </w:p>
        </w:tc>
        <w:tc>
          <w:tcPr>
            <w:tcW w:w="0" w:type="auto"/>
            <w:noWrap/>
            <w:vAlign w:val="center"/>
            <w:hideMark/>
          </w:tcPr>
          <w:p w14:paraId="0C3C942C" w14:textId="6DA1DD85" w:rsidR="00301D1A" w:rsidRPr="00C0489E" w:rsidRDefault="00301D1A" w:rsidP="00301D1A">
            <w:pPr>
              <w:pStyle w:val="tabnums"/>
            </w:pPr>
            <w:r w:rsidRPr="005A0E54">
              <w:t>R</w:t>
            </w:r>
          </w:p>
        </w:tc>
        <w:tc>
          <w:tcPr>
            <w:tcW w:w="0" w:type="auto"/>
            <w:noWrap/>
            <w:vAlign w:val="center"/>
            <w:hideMark/>
          </w:tcPr>
          <w:p w14:paraId="0B0D18D4" w14:textId="4E045995" w:rsidR="00301D1A" w:rsidRPr="00C0489E" w:rsidRDefault="00301D1A" w:rsidP="00301D1A">
            <w:pPr>
              <w:pStyle w:val="tabnums"/>
            </w:pPr>
            <w:r w:rsidRPr="005A0E54">
              <w:t>0,503</w:t>
            </w:r>
          </w:p>
        </w:tc>
        <w:tc>
          <w:tcPr>
            <w:tcW w:w="0" w:type="auto"/>
            <w:noWrap/>
            <w:vAlign w:val="center"/>
            <w:hideMark/>
          </w:tcPr>
          <w:p w14:paraId="107E4360" w14:textId="10C8931C" w:rsidR="00301D1A" w:rsidRPr="00C0489E" w:rsidRDefault="00301D1A" w:rsidP="00301D1A">
            <w:pPr>
              <w:pStyle w:val="tabnums"/>
            </w:pPr>
            <w:r w:rsidRPr="005A0E54">
              <w:t>0,0915</w:t>
            </w:r>
          </w:p>
        </w:tc>
        <w:tc>
          <w:tcPr>
            <w:tcW w:w="0" w:type="auto"/>
            <w:noWrap/>
            <w:vAlign w:val="center"/>
            <w:hideMark/>
          </w:tcPr>
          <w:p w14:paraId="56EB82DB" w14:textId="626E80C9" w:rsidR="00301D1A" w:rsidRPr="00C0489E" w:rsidRDefault="00301D1A" w:rsidP="00301D1A">
            <w:pPr>
              <w:pStyle w:val="tabnums"/>
            </w:pPr>
            <w:r w:rsidRPr="005A0E54">
              <w:t>2,01</w:t>
            </w:r>
          </w:p>
        </w:tc>
        <w:tc>
          <w:tcPr>
            <w:tcW w:w="0" w:type="auto"/>
            <w:noWrap/>
            <w:vAlign w:val="center"/>
            <w:hideMark/>
          </w:tcPr>
          <w:p w14:paraId="2407E241" w14:textId="380A5F86" w:rsidR="00301D1A" w:rsidRPr="00C0489E" w:rsidRDefault="00301D1A" w:rsidP="00301D1A">
            <w:pPr>
              <w:pStyle w:val="tabnums"/>
            </w:pPr>
            <w:r w:rsidRPr="005A0E54">
              <w:t>0,366</w:t>
            </w:r>
          </w:p>
        </w:tc>
        <w:tc>
          <w:tcPr>
            <w:tcW w:w="0" w:type="auto"/>
            <w:noWrap/>
            <w:vAlign w:val="center"/>
            <w:hideMark/>
          </w:tcPr>
          <w:p w14:paraId="5D7F9128" w14:textId="643F7B24" w:rsidR="00301D1A" w:rsidRPr="00C0489E" w:rsidRDefault="00301D1A" w:rsidP="00301D1A">
            <w:pPr>
              <w:pStyle w:val="tabnums"/>
            </w:pPr>
            <w:r w:rsidRPr="005A0E54">
              <w:t>1,384</w:t>
            </w:r>
          </w:p>
        </w:tc>
        <w:tc>
          <w:tcPr>
            <w:tcW w:w="0" w:type="auto"/>
            <w:noWrap/>
            <w:vAlign w:val="center"/>
            <w:hideMark/>
          </w:tcPr>
          <w:p w14:paraId="01F0988E" w14:textId="7F9CA2A4" w:rsidR="00301D1A" w:rsidRPr="00C0489E" w:rsidRDefault="00301D1A" w:rsidP="00301D1A">
            <w:pPr>
              <w:pStyle w:val="tabnums"/>
            </w:pPr>
            <w:r w:rsidRPr="005A0E54">
              <w:t>1,063</w:t>
            </w:r>
          </w:p>
        </w:tc>
      </w:tr>
      <w:tr w:rsidR="00301D1A" w:rsidRPr="005E7FC7" w14:paraId="52CA955B" w14:textId="77777777" w:rsidTr="00942CF3">
        <w:trPr>
          <w:trHeight w:val="300"/>
        </w:trPr>
        <w:tc>
          <w:tcPr>
            <w:tcW w:w="0" w:type="auto"/>
            <w:tcBorders>
              <w:bottom w:val="single" w:sz="4" w:space="0" w:color="000000" w:themeColor="text1"/>
            </w:tcBorders>
            <w:noWrap/>
            <w:vAlign w:val="center"/>
            <w:hideMark/>
          </w:tcPr>
          <w:p w14:paraId="116F4B7B" w14:textId="3DD3F371" w:rsidR="00301D1A" w:rsidRPr="00C0489E" w:rsidRDefault="00301D1A" w:rsidP="00301D1A">
            <w:pPr>
              <w:pStyle w:val="tabnums"/>
            </w:pPr>
            <w:r w:rsidRPr="005A0E54">
              <w:t>4</w:t>
            </w:r>
          </w:p>
        </w:tc>
        <w:tc>
          <w:tcPr>
            <w:tcW w:w="0" w:type="auto"/>
            <w:tcBorders>
              <w:bottom w:val="single" w:sz="4" w:space="0" w:color="000000" w:themeColor="text1"/>
            </w:tcBorders>
            <w:noWrap/>
            <w:vAlign w:val="center"/>
            <w:hideMark/>
          </w:tcPr>
          <w:p w14:paraId="75AF595B" w14:textId="30933141" w:rsidR="00301D1A" w:rsidRPr="00C0489E" w:rsidRDefault="00301D1A" w:rsidP="00301D1A">
            <w:pPr>
              <w:pStyle w:val="tabnums"/>
            </w:pPr>
            <w:r w:rsidRPr="005A0E54">
              <w:t>50</w:t>
            </w:r>
          </w:p>
        </w:tc>
        <w:tc>
          <w:tcPr>
            <w:tcW w:w="0" w:type="auto"/>
            <w:tcBorders>
              <w:bottom w:val="single" w:sz="4" w:space="0" w:color="000000" w:themeColor="text1"/>
            </w:tcBorders>
            <w:noWrap/>
            <w:vAlign w:val="center"/>
            <w:hideMark/>
          </w:tcPr>
          <w:p w14:paraId="6303E50A" w14:textId="2AA0E622" w:rsidR="00301D1A" w:rsidRPr="00C0489E" w:rsidRDefault="00301D1A" w:rsidP="00301D1A">
            <w:pPr>
              <w:pStyle w:val="tabnums"/>
            </w:pPr>
            <w:r w:rsidRPr="005A0E54">
              <w:t>R</w:t>
            </w:r>
          </w:p>
        </w:tc>
        <w:tc>
          <w:tcPr>
            <w:tcW w:w="0" w:type="auto"/>
            <w:tcBorders>
              <w:bottom w:val="single" w:sz="4" w:space="0" w:color="000000" w:themeColor="text1"/>
            </w:tcBorders>
            <w:noWrap/>
            <w:vAlign w:val="center"/>
            <w:hideMark/>
          </w:tcPr>
          <w:p w14:paraId="2776A54C" w14:textId="744EE480" w:rsidR="00301D1A" w:rsidRPr="00C0489E" w:rsidRDefault="00301D1A" w:rsidP="00301D1A">
            <w:pPr>
              <w:pStyle w:val="tabnums"/>
            </w:pPr>
            <w:r w:rsidRPr="005A0E54">
              <w:t>0,352</w:t>
            </w:r>
          </w:p>
        </w:tc>
        <w:tc>
          <w:tcPr>
            <w:tcW w:w="0" w:type="auto"/>
            <w:tcBorders>
              <w:bottom w:val="single" w:sz="4" w:space="0" w:color="000000" w:themeColor="text1"/>
            </w:tcBorders>
            <w:noWrap/>
            <w:vAlign w:val="center"/>
            <w:hideMark/>
          </w:tcPr>
          <w:p w14:paraId="0DB02755" w14:textId="65BB6A1F" w:rsidR="00301D1A" w:rsidRPr="00C0489E" w:rsidRDefault="00301D1A" w:rsidP="00301D1A">
            <w:pPr>
              <w:pStyle w:val="tabnums"/>
            </w:pPr>
            <w:r w:rsidRPr="005A0E54">
              <w:t>0,0891</w:t>
            </w:r>
          </w:p>
        </w:tc>
        <w:tc>
          <w:tcPr>
            <w:tcW w:w="0" w:type="auto"/>
            <w:tcBorders>
              <w:bottom w:val="single" w:sz="4" w:space="0" w:color="000000" w:themeColor="text1"/>
            </w:tcBorders>
            <w:noWrap/>
            <w:vAlign w:val="center"/>
            <w:hideMark/>
          </w:tcPr>
          <w:p w14:paraId="39E1AFBC" w14:textId="61CFB903" w:rsidR="00301D1A" w:rsidRPr="00C0489E" w:rsidRDefault="00301D1A" w:rsidP="00301D1A">
            <w:pPr>
              <w:pStyle w:val="tabnums"/>
            </w:pPr>
            <w:r w:rsidRPr="005A0E54">
              <w:t>1,408</w:t>
            </w:r>
          </w:p>
        </w:tc>
        <w:tc>
          <w:tcPr>
            <w:tcW w:w="0" w:type="auto"/>
            <w:tcBorders>
              <w:bottom w:val="single" w:sz="4" w:space="0" w:color="000000" w:themeColor="text1"/>
            </w:tcBorders>
            <w:noWrap/>
            <w:vAlign w:val="center"/>
            <w:hideMark/>
          </w:tcPr>
          <w:p w14:paraId="221FA08E" w14:textId="1C21BDC6" w:rsidR="00301D1A" w:rsidRPr="00C0489E" w:rsidRDefault="00301D1A" w:rsidP="00301D1A">
            <w:pPr>
              <w:pStyle w:val="tabnums"/>
            </w:pPr>
            <w:r w:rsidRPr="005A0E54">
              <w:t>0,356</w:t>
            </w:r>
          </w:p>
        </w:tc>
        <w:tc>
          <w:tcPr>
            <w:tcW w:w="0" w:type="auto"/>
            <w:tcBorders>
              <w:bottom w:val="single" w:sz="4" w:space="0" w:color="000000" w:themeColor="text1"/>
            </w:tcBorders>
            <w:noWrap/>
            <w:vAlign w:val="center"/>
            <w:hideMark/>
          </w:tcPr>
          <w:p w14:paraId="325F3896" w14:textId="498F6230" w:rsidR="00301D1A" w:rsidRPr="00C0489E" w:rsidRDefault="00301D1A" w:rsidP="00301D1A">
            <w:pPr>
              <w:pStyle w:val="tabnums"/>
            </w:pPr>
            <w:r w:rsidRPr="005A0E54">
              <w:t>1,066</w:t>
            </w:r>
          </w:p>
        </w:tc>
        <w:tc>
          <w:tcPr>
            <w:tcW w:w="0" w:type="auto"/>
            <w:tcBorders>
              <w:bottom w:val="single" w:sz="4" w:space="0" w:color="000000" w:themeColor="text1"/>
            </w:tcBorders>
            <w:noWrap/>
            <w:vAlign w:val="center"/>
            <w:hideMark/>
          </w:tcPr>
          <w:p w14:paraId="0A0A9389" w14:textId="282E4C9A" w:rsidR="00301D1A" w:rsidRPr="00C0489E" w:rsidRDefault="00301D1A" w:rsidP="00301D1A">
            <w:pPr>
              <w:pStyle w:val="tabnums"/>
            </w:pPr>
            <w:r w:rsidRPr="005A0E54">
              <w:t>1,048</w:t>
            </w:r>
          </w:p>
        </w:tc>
      </w:tr>
      <w:tr w:rsidR="00301D1A" w:rsidRPr="005E7FC7" w14:paraId="34F626D3" w14:textId="77777777" w:rsidTr="00942CF3">
        <w:trPr>
          <w:trHeight w:val="300"/>
        </w:trPr>
        <w:tc>
          <w:tcPr>
            <w:tcW w:w="0" w:type="auto"/>
            <w:tcBorders>
              <w:bottom w:val="nil"/>
            </w:tcBorders>
            <w:noWrap/>
            <w:vAlign w:val="center"/>
            <w:hideMark/>
          </w:tcPr>
          <w:p w14:paraId="40D0B2CE" w14:textId="3801968A" w:rsidR="00301D1A" w:rsidRPr="00C0489E" w:rsidRDefault="00301D1A" w:rsidP="00301D1A">
            <w:pPr>
              <w:pStyle w:val="tabnums"/>
            </w:pPr>
            <w:r w:rsidRPr="005A0E54">
              <w:t>4</w:t>
            </w:r>
          </w:p>
        </w:tc>
        <w:tc>
          <w:tcPr>
            <w:tcW w:w="0" w:type="auto"/>
            <w:tcBorders>
              <w:bottom w:val="nil"/>
            </w:tcBorders>
            <w:noWrap/>
            <w:vAlign w:val="center"/>
            <w:hideMark/>
          </w:tcPr>
          <w:p w14:paraId="21684E26" w14:textId="00F96107" w:rsidR="00301D1A" w:rsidRPr="00C0489E" w:rsidRDefault="00301D1A" w:rsidP="00301D1A">
            <w:pPr>
              <w:pStyle w:val="tabnums"/>
            </w:pPr>
            <w:r w:rsidRPr="005A0E54">
              <w:t>50</w:t>
            </w:r>
          </w:p>
        </w:tc>
        <w:tc>
          <w:tcPr>
            <w:tcW w:w="0" w:type="auto"/>
            <w:tcBorders>
              <w:bottom w:val="nil"/>
            </w:tcBorders>
            <w:noWrap/>
            <w:vAlign w:val="center"/>
            <w:hideMark/>
          </w:tcPr>
          <w:p w14:paraId="398ABBF5" w14:textId="38ABBDDA" w:rsidR="00301D1A" w:rsidRPr="00C0489E" w:rsidRDefault="00301D1A" w:rsidP="00301D1A">
            <w:pPr>
              <w:pStyle w:val="tabnums"/>
            </w:pPr>
            <w:r w:rsidRPr="005A0E54">
              <w:t>S</w:t>
            </w:r>
          </w:p>
        </w:tc>
        <w:tc>
          <w:tcPr>
            <w:tcW w:w="0" w:type="auto"/>
            <w:tcBorders>
              <w:bottom w:val="nil"/>
            </w:tcBorders>
            <w:noWrap/>
            <w:vAlign w:val="center"/>
            <w:hideMark/>
          </w:tcPr>
          <w:p w14:paraId="1A5969AB" w14:textId="092E9B83" w:rsidR="00301D1A" w:rsidRPr="00C0489E" w:rsidRDefault="00301D1A" w:rsidP="00301D1A">
            <w:pPr>
              <w:pStyle w:val="tabnums"/>
            </w:pPr>
            <w:r w:rsidRPr="005A0E54">
              <w:t>0,352</w:t>
            </w:r>
          </w:p>
        </w:tc>
        <w:tc>
          <w:tcPr>
            <w:tcW w:w="0" w:type="auto"/>
            <w:tcBorders>
              <w:bottom w:val="nil"/>
            </w:tcBorders>
            <w:noWrap/>
            <w:vAlign w:val="center"/>
            <w:hideMark/>
          </w:tcPr>
          <w:p w14:paraId="7337796B" w14:textId="0830524C" w:rsidR="00301D1A" w:rsidRPr="00C0489E" w:rsidRDefault="00301D1A" w:rsidP="00301D1A">
            <w:pPr>
              <w:pStyle w:val="tabnums"/>
            </w:pPr>
            <w:r w:rsidRPr="005A0E54">
              <w:t>0,1160</w:t>
            </w:r>
          </w:p>
        </w:tc>
        <w:tc>
          <w:tcPr>
            <w:tcW w:w="0" w:type="auto"/>
            <w:tcBorders>
              <w:bottom w:val="nil"/>
            </w:tcBorders>
            <w:noWrap/>
            <w:vAlign w:val="center"/>
            <w:hideMark/>
          </w:tcPr>
          <w:p w14:paraId="3239F5D5" w14:textId="4D6D2968" w:rsidR="00301D1A" w:rsidRPr="00C0489E" w:rsidRDefault="00301D1A" w:rsidP="00301D1A">
            <w:pPr>
              <w:pStyle w:val="tabnums"/>
            </w:pPr>
            <w:r w:rsidRPr="005A0E54">
              <w:t>1,408</w:t>
            </w:r>
          </w:p>
        </w:tc>
        <w:tc>
          <w:tcPr>
            <w:tcW w:w="0" w:type="auto"/>
            <w:tcBorders>
              <w:bottom w:val="nil"/>
            </w:tcBorders>
            <w:noWrap/>
            <w:vAlign w:val="center"/>
            <w:hideMark/>
          </w:tcPr>
          <w:p w14:paraId="7498BEDF" w14:textId="274619EB" w:rsidR="00301D1A" w:rsidRPr="00C0489E" w:rsidRDefault="00301D1A" w:rsidP="00301D1A">
            <w:pPr>
              <w:pStyle w:val="tabnums"/>
            </w:pPr>
            <w:r w:rsidRPr="005A0E54">
              <w:t>0,464</w:t>
            </w:r>
          </w:p>
        </w:tc>
        <w:tc>
          <w:tcPr>
            <w:tcW w:w="0" w:type="auto"/>
            <w:tcBorders>
              <w:bottom w:val="nil"/>
            </w:tcBorders>
            <w:noWrap/>
            <w:vAlign w:val="center"/>
            <w:hideMark/>
          </w:tcPr>
          <w:p w14:paraId="22DF70B1" w14:textId="566572C7" w:rsidR="00301D1A" w:rsidRPr="00C0489E" w:rsidRDefault="00301D1A" w:rsidP="00301D1A">
            <w:pPr>
              <w:pStyle w:val="tabnums"/>
            </w:pPr>
            <w:r w:rsidRPr="005A0E54">
              <w:t>1,067</w:t>
            </w:r>
          </w:p>
        </w:tc>
        <w:tc>
          <w:tcPr>
            <w:tcW w:w="0" w:type="auto"/>
            <w:tcBorders>
              <w:bottom w:val="nil"/>
            </w:tcBorders>
            <w:noWrap/>
            <w:vAlign w:val="center"/>
            <w:hideMark/>
          </w:tcPr>
          <w:p w14:paraId="70F2FD8E" w14:textId="1A3B0D63" w:rsidR="00301D1A" w:rsidRPr="00C0489E" w:rsidRDefault="00301D1A" w:rsidP="00301D1A">
            <w:pPr>
              <w:pStyle w:val="tabnums"/>
            </w:pPr>
            <w:r w:rsidRPr="005A0E54">
              <w:t>1,064</w:t>
            </w:r>
          </w:p>
        </w:tc>
      </w:tr>
    </w:tbl>
    <w:p w14:paraId="43D868F8" w14:textId="77777777" w:rsidR="00145077" w:rsidRDefault="00145077" w:rsidP="009448FE"/>
    <w:p w14:paraId="33BCBBC5" w14:textId="77777777" w:rsidR="00942CF3" w:rsidRDefault="00942CF3">
      <w:pPr>
        <w:spacing w:after="200" w:line="276" w:lineRule="auto"/>
        <w:ind w:firstLine="0"/>
        <w:jc w:val="left"/>
        <w:rPr>
          <w:i/>
          <w:sz w:val="22"/>
          <w:szCs w:val="18"/>
        </w:rPr>
      </w:pPr>
      <w:r>
        <w:br w:type="page"/>
      </w:r>
    </w:p>
    <w:p w14:paraId="79EEBC61" w14:textId="3D68A27F" w:rsidR="00942CF3" w:rsidRPr="00AB45E3" w:rsidRDefault="00942CF3" w:rsidP="00942CF3">
      <w:pPr>
        <w:pStyle w:val="tabtitlecont"/>
      </w:pPr>
      <w:r w:rsidRPr="00AB45E3">
        <w:t>Продолжение таблицы А.</w:t>
      </w:r>
      <w:r>
        <w:t>6</w:t>
      </w:r>
    </w:p>
    <w:tbl>
      <w:tblPr>
        <w:tblStyle w:val="aa"/>
        <w:tblW w:w="0" w:type="auto"/>
        <w:tblLook w:val="04A0" w:firstRow="1" w:lastRow="0" w:firstColumn="1" w:lastColumn="0" w:noHBand="0" w:noVBand="1"/>
      </w:tblPr>
      <w:tblGrid>
        <w:gridCol w:w="626"/>
        <w:gridCol w:w="698"/>
        <w:gridCol w:w="776"/>
        <w:gridCol w:w="1102"/>
        <w:gridCol w:w="1102"/>
        <w:gridCol w:w="1172"/>
        <w:gridCol w:w="1172"/>
        <w:gridCol w:w="1206"/>
        <w:gridCol w:w="1206"/>
      </w:tblGrid>
      <w:tr w:rsidR="00C500D9" w14:paraId="2BD32A6B" w14:textId="77777777" w:rsidTr="000B6DE0">
        <w:tc>
          <w:tcPr>
            <w:tcW w:w="0" w:type="auto"/>
            <w:vMerge w:val="restart"/>
            <w:vAlign w:val="center"/>
          </w:tcPr>
          <w:p w14:paraId="290A78D8" w14:textId="77777777" w:rsidR="00942CF3" w:rsidRPr="00BF5958" w:rsidRDefault="00000000" w:rsidP="000B6DE0">
            <w:pPr>
              <w:pStyle w:val="tabhead"/>
              <w:rPr>
                <w:iCs/>
                <w:vertAlign w:val="superscript"/>
                <w:lang w:val="en-US"/>
              </w:rPr>
            </w:pPr>
            <m:oMath>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rPr>
                    <m:t>ж</m:t>
                  </m:r>
                </m:sub>
              </m:sSub>
            </m:oMath>
            <w:r w:rsidR="00942CF3">
              <w:rPr>
                <w:lang w:val="en-US"/>
              </w:rPr>
              <w:t>,</w:t>
            </w:r>
            <w:r w:rsidR="00942CF3">
              <w:rPr>
                <w:iCs/>
                <w:vertAlign w:val="superscript"/>
                <w:lang w:val="en-US"/>
              </w:rPr>
              <w:t>1)</w:t>
            </w:r>
          </w:p>
          <w:p w14:paraId="11CAB869" w14:textId="77777777" w:rsidR="00942CF3" w:rsidRPr="00642274" w:rsidRDefault="00942CF3" w:rsidP="000B6DE0">
            <w:pPr>
              <w:pStyle w:val="tabhead"/>
              <w:rPr>
                <w:iCs/>
              </w:rPr>
            </w:pPr>
            <w:r>
              <w:rPr>
                <w:iCs/>
                <w:lang w:val="en-US"/>
              </w:rPr>
              <w:t>шт.</w:t>
            </w:r>
          </w:p>
        </w:tc>
        <w:tc>
          <w:tcPr>
            <w:tcW w:w="0" w:type="auto"/>
            <w:vMerge w:val="restart"/>
            <w:vAlign w:val="center"/>
          </w:tcPr>
          <w:p w14:paraId="291141A1" w14:textId="77777777" w:rsidR="00942CF3" w:rsidRDefault="00000000" w:rsidP="000B6DE0">
            <w:pPr>
              <w:pStyle w:val="tabhead"/>
            </w:pPr>
            <m:oMath>
              <m:sSub>
                <m:sSubPr>
                  <m:ctrlPr>
                    <w:rPr>
                      <w:rFonts w:ascii="Cambria Math" w:hAnsi="Cambria Math"/>
                    </w:rPr>
                  </m:ctrlPr>
                </m:sSubPr>
                <m:e>
                  <m:r>
                    <w:rPr>
                      <w:rFonts w:ascii="Cambria Math" w:hAnsi="Cambria Math"/>
                    </w:rPr>
                    <m:t>S</m:t>
                  </m:r>
                </m:e>
                <m:sub>
                  <m:r>
                    <m:rPr>
                      <m:sty m:val="p"/>
                    </m:rPr>
                    <w:rPr>
                      <w:rFonts w:ascii="Cambria Math" w:hAnsi="Cambria Math"/>
                    </w:rPr>
                    <m:t>ж</m:t>
                  </m:r>
                </m:sub>
              </m:sSub>
            </m:oMath>
            <w:r w:rsidR="00942CF3">
              <w:t>,</w:t>
            </w:r>
            <w:r w:rsidR="00942CF3">
              <w:rPr>
                <w:iCs/>
                <w:vertAlign w:val="superscript"/>
              </w:rPr>
              <w:t>2</w:t>
            </w:r>
            <w:r w:rsidR="00942CF3">
              <w:rPr>
                <w:iCs/>
                <w:vertAlign w:val="superscript"/>
                <w:lang w:val="en-US"/>
              </w:rPr>
              <w:t>)</w:t>
            </w:r>
            <w:r w:rsidR="00942CF3">
              <w:t xml:space="preserve"> </w:t>
            </w:r>
          </w:p>
          <w:p w14:paraId="160F7AC8" w14:textId="77777777" w:rsidR="00942CF3" w:rsidRPr="00642274" w:rsidRDefault="00942CF3" w:rsidP="000B6DE0">
            <w:pPr>
              <w:pStyle w:val="tabhead"/>
              <w:rPr>
                <w:iCs/>
                <w:lang w:val="en-US"/>
              </w:rPr>
            </w:pPr>
            <w:r>
              <w:t>мм</w:t>
            </w:r>
            <w:r>
              <w:rPr>
                <w:vertAlign w:val="superscript"/>
              </w:rPr>
              <w:t>2</w:t>
            </w:r>
          </w:p>
        </w:tc>
        <w:tc>
          <w:tcPr>
            <w:tcW w:w="0" w:type="auto"/>
            <w:vMerge w:val="restart"/>
            <w:vAlign w:val="center"/>
          </w:tcPr>
          <w:p w14:paraId="6AE61475" w14:textId="77777777" w:rsidR="00942CF3" w:rsidRPr="00BF5958" w:rsidRDefault="00942CF3" w:rsidP="000B6DE0">
            <w:pPr>
              <w:pStyle w:val="tabhead"/>
              <w:rPr>
                <w:vertAlign w:val="superscript"/>
              </w:rPr>
            </w:pPr>
            <w:r>
              <w:t>Тип жил </w:t>
            </w:r>
            <w:r>
              <w:rPr>
                <w:vertAlign w:val="superscript"/>
              </w:rPr>
              <w:t>3)</w:t>
            </w:r>
          </w:p>
        </w:tc>
        <w:tc>
          <w:tcPr>
            <w:tcW w:w="0" w:type="auto"/>
            <w:gridSpan w:val="2"/>
            <w:vAlign w:val="center"/>
          </w:tcPr>
          <w:p w14:paraId="17ABC97D" w14:textId="77777777" w:rsidR="00942CF3" w:rsidRPr="005E7FC7" w:rsidRDefault="00942CF3" w:rsidP="000B6DE0">
            <w:pPr>
              <w:pStyle w:val="tabhead"/>
            </w:pPr>
            <w:r>
              <w:t>Прямая последовательность</w:t>
            </w:r>
          </w:p>
        </w:tc>
        <w:tc>
          <w:tcPr>
            <w:tcW w:w="0" w:type="auto"/>
            <w:gridSpan w:val="2"/>
            <w:vAlign w:val="center"/>
          </w:tcPr>
          <w:p w14:paraId="7685A8AF" w14:textId="77777777" w:rsidR="008179BF" w:rsidRPr="004B2C52" w:rsidRDefault="00942CF3" w:rsidP="000B6DE0">
            <w:pPr>
              <w:pStyle w:val="tabhead"/>
            </w:pPr>
            <w:r>
              <w:t xml:space="preserve">Нулевая последовательность при замыканиях на </w:t>
            </w:r>
            <w:r>
              <w:rPr>
                <w:lang w:val="en-US"/>
              </w:rPr>
              <w:t>N</w:t>
            </w:r>
          </w:p>
          <w:p w14:paraId="345D72FD" w14:textId="511039C9" w:rsidR="00942CF3" w:rsidRPr="00301D1A" w:rsidRDefault="00942CF3" w:rsidP="000B6DE0">
            <w:pPr>
              <w:pStyle w:val="tabhead"/>
              <w:rPr>
                <w:vertAlign w:val="superscript"/>
              </w:rPr>
            </w:pPr>
            <w:r w:rsidRPr="009E383E">
              <w:t xml:space="preserve"> </w:t>
            </w:r>
            <w:r>
              <w:t>жилу</w:t>
            </w:r>
            <w:r w:rsidR="00A57540">
              <w:t> </w:t>
            </w:r>
            <w:r w:rsidR="00A57540">
              <w:rPr>
                <w:vertAlign w:val="superscript"/>
              </w:rPr>
              <w:t>4)</w:t>
            </w:r>
          </w:p>
        </w:tc>
        <w:tc>
          <w:tcPr>
            <w:tcW w:w="0" w:type="auto"/>
            <w:gridSpan w:val="2"/>
            <w:vAlign w:val="center"/>
          </w:tcPr>
          <w:p w14:paraId="00111EB1" w14:textId="237843A1" w:rsidR="00942CF3" w:rsidRPr="00301D1A" w:rsidRDefault="00942CF3" w:rsidP="000B6DE0">
            <w:pPr>
              <w:pStyle w:val="tabhead"/>
              <w:rPr>
                <w:vertAlign w:val="superscript"/>
              </w:rPr>
            </w:pPr>
            <w:r>
              <w:t>Нулевая последовательность при замыканиях на</w:t>
            </w:r>
            <w:r w:rsidRPr="009E383E">
              <w:t xml:space="preserve"> </w:t>
            </w:r>
            <w:r w:rsidR="001D44F3">
              <w:rPr>
                <w:lang w:val="en-US"/>
              </w:rPr>
              <w:t>PE</w:t>
            </w:r>
            <w:r w:rsidR="001D44F3" w:rsidRPr="004B2C52">
              <w:t xml:space="preserve"> </w:t>
            </w:r>
            <w:r w:rsidR="001D44F3">
              <w:t>жилу</w:t>
            </w:r>
            <w:r w:rsidR="00A57540">
              <w:t> </w:t>
            </w:r>
            <w:r w:rsidR="00A57540">
              <w:rPr>
                <w:vertAlign w:val="superscript"/>
              </w:rPr>
              <w:t>5)</w:t>
            </w:r>
            <w:r w:rsidR="00C500D9" w:rsidRPr="004402EB">
              <w:rPr>
                <w:vertAlign w:val="superscript"/>
              </w:rPr>
              <w:t>, 6)</w:t>
            </w:r>
          </w:p>
        </w:tc>
      </w:tr>
      <w:tr w:rsidR="00C500D9" w14:paraId="4F9B7D58" w14:textId="77777777" w:rsidTr="000B6DE0">
        <w:tc>
          <w:tcPr>
            <w:tcW w:w="0" w:type="auto"/>
            <w:vMerge/>
            <w:vAlign w:val="center"/>
          </w:tcPr>
          <w:p w14:paraId="5F0F149A" w14:textId="77777777" w:rsidR="00942CF3" w:rsidRDefault="00942CF3" w:rsidP="000B6DE0">
            <w:pPr>
              <w:pStyle w:val="tabhead"/>
            </w:pPr>
          </w:p>
        </w:tc>
        <w:tc>
          <w:tcPr>
            <w:tcW w:w="0" w:type="auto"/>
            <w:vMerge/>
            <w:vAlign w:val="center"/>
          </w:tcPr>
          <w:p w14:paraId="6096353B" w14:textId="77777777" w:rsidR="00942CF3" w:rsidRDefault="00942CF3" w:rsidP="000B6DE0">
            <w:pPr>
              <w:pStyle w:val="tabhead"/>
            </w:pPr>
          </w:p>
        </w:tc>
        <w:tc>
          <w:tcPr>
            <w:tcW w:w="0" w:type="auto"/>
            <w:vMerge/>
            <w:vAlign w:val="center"/>
          </w:tcPr>
          <w:p w14:paraId="7D84F7BD" w14:textId="77777777" w:rsidR="00942CF3" w:rsidRDefault="00942CF3" w:rsidP="000B6DE0">
            <w:pPr>
              <w:pStyle w:val="tabhead"/>
            </w:pPr>
          </w:p>
        </w:tc>
        <w:tc>
          <w:tcPr>
            <w:tcW w:w="0" w:type="auto"/>
            <w:vAlign w:val="center"/>
          </w:tcPr>
          <w:p w14:paraId="71210FA8" w14:textId="77777777" w:rsidR="00942CF3" w:rsidRDefault="00000000" w:rsidP="000B6DE0">
            <w:pPr>
              <w:pStyle w:val="tabhead"/>
              <w:rPr>
                <w:iCs/>
                <w:lang w:val="en-US"/>
              </w:rPr>
            </w:pPr>
            <m:oMath>
              <m:sSub>
                <m:sSubPr>
                  <m:ctrlPr>
                    <w:rPr>
                      <w:rFonts w:ascii="Cambria Math" w:hAnsi="Cambria Math"/>
                    </w:rPr>
                  </m:ctrlPr>
                </m:sSubPr>
                <m:e>
                  <m:r>
                    <w:rPr>
                      <w:rFonts w:ascii="Cambria Math" w:hAnsi="Cambria Math"/>
                    </w:rPr>
                    <m:t>R</m:t>
                  </m:r>
                </m:e>
                <m:sub>
                  <m:r>
                    <m:rPr>
                      <m:sty m:val="p"/>
                    </m:rPr>
                    <w:rPr>
                      <w:rFonts w:ascii="Cambria Math" w:hAnsi="Cambria Math"/>
                    </w:rPr>
                    <m:t>1</m:t>
                  </m:r>
                </m:sub>
              </m:sSub>
              <m:r>
                <m:rPr>
                  <m:sty m:val="p"/>
                </m:rPr>
                <w:rPr>
                  <w:rFonts w:ascii="Cambria Math" w:hAnsi="Cambria Math"/>
                </w:rPr>
                <m:t>,</m:t>
              </m:r>
            </m:oMath>
            <w:r w:rsidR="00942CF3">
              <w:rPr>
                <w:iCs/>
                <w:lang w:val="en-US"/>
              </w:rPr>
              <w:t xml:space="preserve"> </w:t>
            </w:r>
          </w:p>
          <w:p w14:paraId="1C62A5EE" w14:textId="77777777" w:rsidR="00942CF3" w:rsidRDefault="00942CF3" w:rsidP="000B6DE0">
            <w:pPr>
              <w:pStyle w:val="tabhead"/>
            </w:pPr>
            <w:r>
              <w:rPr>
                <w:iCs/>
                <w:lang w:val="en-US"/>
              </w:rPr>
              <w:t>мОм/</w:t>
            </w:r>
            <w:r>
              <w:rPr>
                <w:iCs/>
              </w:rPr>
              <w:t>м</w:t>
            </w:r>
          </w:p>
        </w:tc>
        <w:tc>
          <w:tcPr>
            <w:tcW w:w="0" w:type="auto"/>
            <w:vAlign w:val="center"/>
          </w:tcPr>
          <w:p w14:paraId="0F8465B8" w14:textId="77777777" w:rsidR="00942CF3" w:rsidRDefault="00000000" w:rsidP="000B6DE0">
            <w:pPr>
              <w:pStyle w:val="tabhead"/>
              <w:rPr>
                <w:iCs/>
                <w:lang w:val="en-US"/>
              </w:rPr>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oMath>
            <w:r w:rsidR="00942CF3">
              <w:rPr>
                <w:iCs/>
                <w:lang w:val="en-US"/>
              </w:rPr>
              <w:t xml:space="preserve"> </w:t>
            </w:r>
          </w:p>
          <w:p w14:paraId="653EF78B" w14:textId="77777777" w:rsidR="00942CF3" w:rsidRDefault="00942CF3" w:rsidP="000B6DE0">
            <w:pPr>
              <w:pStyle w:val="tabhead"/>
            </w:pPr>
            <w:r>
              <w:rPr>
                <w:iCs/>
                <w:lang w:val="en-US"/>
              </w:rPr>
              <w:t>мОм/</w:t>
            </w:r>
            <w:r>
              <w:rPr>
                <w:iCs/>
              </w:rPr>
              <w:t>м</w:t>
            </w:r>
          </w:p>
        </w:tc>
        <w:tc>
          <w:tcPr>
            <w:tcW w:w="0" w:type="auto"/>
            <w:vAlign w:val="center"/>
          </w:tcPr>
          <w:p w14:paraId="3BAB7613" w14:textId="77777777" w:rsidR="00942CF3" w:rsidRDefault="00000000" w:rsidP="000B6DE0">
            <w:pPr>
              <w:pStyle w:val="tabhead"/>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3BDD83EE" w14:textId="77777777" w:rsidR="00942CF3" w:rsidRDefault="00942CF3" w:rsidP="000B6DE0">
            <w:pPr>
              <w:pStyle w:val="tabhead"/>
            </w:pPr>
            <w:r>
              <w:rPr>
                <w:iCs/>
                <w:lang w:val="en-US"/>
              </w:rPr>
              <w:t>мОм/</w:t>
            </w:r>
            <w:r>
              <w:rPr>
                <w:iCs/>
              </w:rPr>
              <w:t>м</w:t>
            </w:r>
          </w:p>
        </w:tc>
        <w:tc>
          <w:tcPr>
            <w:tcW w:w="0" w:type="auto"/>
            <w:vAlign w:val="center"/>
          </w:tcPr>
          <w:p w14:paraId="3C1B10D0" w14:textId="77777777" w:rsidR="00942CF3" w:rsidRPr="005E7FC7" w:rsidRDefault="00000000" w:rsidP="000B6DE0">
            <w:pPr>
              <w:pStyle w:val="tabhead"/>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7560BCBF" w14:textId="77777777" w:rsidR="00942CF3" w:rsidRPr="005E7FC7" w:rsidRDefault="00942CF3" w:rsidP="000B6DE0">
            <w:pPr>
              <w:pStyle w:val="tabhead"/>
            </w:pPr>
            <w:r>
              <w:rPr>
                <w:iCs/>
                <w:lang w:val="en-US"/>
              </w:rPr>
              <w:t>мОм/</w:t>
            </w:r>
            <w:r>
              <w:rPr>
                <w:iCs/>
              </w:rPr>
              <w:t>м</w:t>
            </w:r>
          </w:p>
        </w:tc>
        <w:tc>
          <w:tcPr>
            <w:tcW w:w="0" w:type="auto"/>
            <w:vAlign w:val="center"/>
          </w:tcPr>
          <w:p w14:paraId="1B35ECA4" w14:textId="50B7D20B" w:rsidR="00942CF3" w:rsidRPr="005E7FC7" w:rsidRDefault="00000000" w:rsidP="000B6DE0">
            <w:pPr>
              <w:pStyle w:val="tabhead"/>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7EC40FCA" w14:textId="77777777" w:rsidR="00942CF3" w:rsidRPr="005E7FC7" w:rsidRDefault="00942CF3" w:rsidP="000B6DE0">
            <w:pPr>
              <w:pStyle w:val="tabhead"/>
            </w:pPr>
            <w:r>
              <w:rPr>
                <w:iCs/>
                <w:lang w:val="en-US"/>
              </w:rPr>
              <w:t>мОм/</w:t>
            </w:r>
            <w:r>
              <w:rPr>
                <w:iCs/>
              </w:rPr>
              <w:t>м</w:t>
            </w:r>
          </w:p>
        </w:tc>
        <w:tc>
          <w:tcPr>
            <w:tcW w:w="0" w:type="auto"/>
            <w:vAlign w:val="center"/>
          </w:tcPr>
          <w:p w14:paraId="429EABC6" w14:textId="3701C8A3" w:rsidR="00942CF3" w:rsidRPr="005E7FC7" w:rsidRDefault="00000000" w:rsidP="000B6DE0">
            <w:pPr>
              <w:pStyle w:val="tabhead"/>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0.P</m:t>
                    </m:r>
                    <m:r>
                      <w:rPr>
                        <w:rFonts w:ascii="Cambria Math" w:hAnsi="Cambria Math"/>
                      </w:rPr>
                      <m:t>E</m:t>
                    </m:r>
                  </m:sub>
                </m:sSub>
                <m:r>
                  <m:rPr>
                    <m:sty m:val="p"/>
                  </m:rPr>
                  <w:rPr>
                    <w:rFonts w:ascii="Cambria Math" w:hAnsi="Cambria Math"/>
                  </w:rPr>
                  <m:t>,</m:t>
                </m:r>
              </m:oMath>
            </m:oMathPara>
          </w:p>
          <w:p w14:paraId="5C309A47" w14:textId="77777777" w:rsidR="00942CF3" w:rsidRPr="005E7FC7" w:rsidRDefault="00942CF3" w:rsidP="000B6DE0">
            <w:pPr>
              <w:pStyle w:val="tabhead"/>
            </w:pPr>
            <w:r>
              <w:rPr>
                <w:iCs/>
                <w:lang w:val="en-US"/>
              </w:rPr>
              <w:t>мОм/</w:t>
            </w:r>
            <w:r>
              <w:rPr>
                <w:iCs/>
              </w:rPr>
              <w:t>м</w:t>
            </w:r>
          </w:p>
        </w:tc>
      </w:tr>
      <w:tr w:rsidR="00C500D9" w:rsidRPr="005E7FC7" w14:paraId="07A9B76C" w14:textId="77777777" w:rsidTr="000B6DE0">
        <w:trPr>
          <w:trHeight w:val="300"/>
        </w:trPr>
        <w:tc>
          <w:tcPr>
            <w:tcW w:w="0" w:type="auto"/>
            <w:noWrap/>
            <w:vAlign w:val="center"/>
            <w:hideMark/>
          </w:tcPr>
          <w:p w14:paraId="053838C2" w14:textId="77777777" w:rsidR="00942CF3" w:rsidRPr="00C0489E" w:rsidRDefault="00942CF3" w:rsidP="000B6DE0">
            <w:pPr>
              <w:pStyle w:val="tabnums"/>
            </w:pPr>
            <w:r w:rsidRPr="005A0E54">
              <w:t>4</w:t>
            </w:r>
          </w:p>
        </w:tc>
        <w:tc>
          <w:tcPr>
            <w:tcW w:w="0" w:type="auto"/>
            <w:noWrap/>
            <w:vAlign w:val="center"/>
            <w:hideMark/>
          </w:tcPr>
          <w:p w14:paraId="58E61FF9" w14:textId="77777777" w:rsidR="00942CF3" w:rsidRPr="00C0489E" w:rsidRDefault="00942CF3" w:rsidP="000B6DE0">
            <w:pPr>
              <w:pStyle w:val="tabnums"/>
            </w:pPr>
            <w:r w:rsidRPr="005A0E54">
              <w:t>70</w:t>
            </w:r>
          </w:p>
        </w:tc>
        <w:tc>
          <w:tcPr>
            <w:tcW w:w="0" w:type="auto"/>
            <w:noWrap/>
            <w:vAlign w:val="center"/>
            <w:hideMark/>
          </w:tcPr>
          <w:p w14:paraId="0F6587D3" w14:textId="77777777" w:rsidR="00942CF3" w:rsidRPr="00C0489E" w:rsidRDefault="00942CF3" w:rsidP="000B6DE0">
            <w:pPr>
              <w:pStyle w:val="tabnums"/>
            </w:pPr>
            <w:r w:rsidRPr="005A0E54">
              <w:t>S</w:t>
            </w:r>
          </w:p>
        </w:tc>
        <w:tc>
          <w:tcPr>
            <w:tcW w:w="0" w:type="auto"/>
            <w:noWrap/>
            <w:vAlign w:val="center"/>
            <w:hideMark/>
          </w:tcPr>
          <w:p w14:paraId="45186080" w14:textId="77777777" w:rsidR="00942CF3" w:rsidRPr="00C0489E" w:rsidRDefault="00942CF3" w:rsidP="000B6DE0">
            <w:pPr>
              <w:pStyle w:val="tabnums"/>
            </w:pPr>
            <w:r w:rsidRPr="005A0E54">
              <w:t>0,252</w:t>
            </w:r>
          </w:p>
        </w:tc>
        <w:tc>
          <w:tcPr>
            <w:tcW w:w="0" w:type="auto"/>
            <w:noWrap/>
            <w:vAlign w:val="center"/>
            <w:hideMark/>
          </w:tcPr>
          <w:p w14:paraId="533AE6D7" w14:textId="77777777" w:rsidR="00942CF3" w:rsidRPr="00C0489E" w:rsidRDefault="00942CF3" w:rsidP="000B6DE0">
            <w:pPr>
              <w:pStyle w:val="tabnums"/>
            </w:pPr>
            <w:r w:rsidRPr="005A0E54">
              <w:t>0,1120</w:t>
            </w:r>
          </w:p>
        </w:tc>
        <w:tc>
          <w:tcPr>
            <w:tcW w:w="0" w:type="auto"/>
            <w:noWrap/>
            <w:vAlign w:val="center"/>
            <w:hideMark/>
          </w:tcPr>
          <w:p w14:paraId="15B6A5DE" w14:textId="77777777" w:rsidR="00942CF3" w:rsidRPr="00C0489E" w:rsidRDefault="00942CF3" w:rsidP="000B6DE0">
            <w:pPr>
              <w:pStyle w:val="tabnums"/>
            </w:pPr>
            <w:r w:rsidRPr="005A0E54">
              <w:t>1,006</w:t>
            </w:r>
          </w:p>
        </w:tc>
        <w:tc>
          <w:tcPr>
            <w:tcW w:w="0" w:type="auto"/>
            <w:noWrap/>
            <w:vAlign w:val="center"/>
            <w:hideMark/>
          </w:tcPr>
          <w:p w14:paraId="1B05EE5F" w14:textId="77777777" w:rsidR="00942CF3" w:rsidRPr="00C0489E" w:rsidRDefault="00942CF3" w:rsidP="000B6DE0">
            <w:pPr>
              <w:pStyle w:val="tabnums"/>
            </w:pPr>
            <w:r w:rsidRPr="005A0E54">
              <w:t>0,448</w:t>
            </w:r>
          </w:p>
        </w:tc>
        <w:tc>
          <w:tcPr>
            <w:tcW w:w="0" w:type="auto"/>
            <w:noWrap/>
            <w:vAlign w:val="center"/>
            <w:hideMark/>
          </w:tcPr>
          <w:p w14:paraId="4D96793E" w14:textId="77777777" w:rsidR="00942CF3" w:rsidRPr="00C0489E" w:rsidRDefault="00942CF3" w:rsidP="000B6DE0">
            <w:pPr>
              <w:pStyle w:val="tabnums"/>
            </w:pPr>
            <w:r w:rsidRPr="005A0E54">
              <w:t>0,838</w:t>
            </w:r>
          </w:p>
        </w:tc>
        <w:tc>
          <w:tcPr>
            <w:tcW w:w="0" w:type="auto"/>
            <w:noWrap/>
            <w:vAlign w:val="center"/>
            <w:hideMark/>
          </w:tcPr>
          <w:p w14:paraId="20B62B59" w14:textId="77777777" w:rsidR="00942CF3" w:rsidRPr="00C0489E" w:rsidRDefault="00942CF3" w:rsidP="000B6DE0">
            <w:pPr>
              <w:pStyle w:val="tabnums"/>
            </w:pPr>
            <w:r w:rsidRPr="005A0E54">
              <w:t>1,059</w:t>
            </w:r>
          </w:p>
        </w:tc>
      </w:tr>
      <w:tr w:rsidR="00C500D9" w:rsidRPr="005E7FC7" w14:paraId="1C7AD0F0" w14:textId="77777777" w:rsidTr="000B6DE0">
        <w:trPr>
          <w:trHeight w:val="300"/>
        </w:trPr>
        <w:tc>
          <w:tcPr>
            <w:tcW w:w="0" w:type="auto"/>
            <w:noWrap/>
            <w:vAlign w:val="center"/>
            <w:hideMark/>
          </w:tcPr>
          <w:p w14:paraId="14EE65A8" w14:textId="77777777" w:rsidR="00942CF3" w:rsidRPr="00C0489E" w:rsidRDefault="00942CF3" w:rsidP="000B6DE0">
            <w:pPr>
              <w:pStyle w:val="tabnums"/>
            </w:pPr>
            <w:r w:rsidRPr="005A0E54">
              <w:t>4</w:t>
            </w:r>
          </w:p>
        </w:tc>
        <w:tc>
          <w:tcPr>
            <w:tcW w:w="0" w:type="auto"/>
            <w:noWrap/>
            <w:vAlign w:val="center"/>
            <w:hideMark/>
          </w:tcPr>
          <w:p w14:paraId="18BE9315" w14:textId="77777777" w:rsidR="00942CF3" w:rsidRPr="00C0489E" w:rsidRDefault="00942CF3" w:rsidP="000B6DE0">
            <w:pPr>
              <w:pStyle w:val="tabnums"/>
            </w:pPr>
            <w:r w:rsidRPr="005A0E54">
              <w:t>95</w:t>
            </w:r>
          </w:p>
        </w:tc>
        <w:tc>
          <w:tcPr>
            <w:tcW w:w="0" w:type="auto"/>
            <w:noWrap/>
            <w:vAlign w:val="center"/>
            <w:hideMark/>
          </w:tcPr>
          <w:p w14:paraId="621D572E" w14:textId="77777777" w:rsidR="00942CF3" w:rsidRPr="00C0489E" w:rsidRDefault="00942CF3" w:rsidP="000B6DE0">
            <w:pPr>
              <w:pStyle w:val="tabnums"/>
            </w:pPr>
            <w:r w:rsidRPr="005A0E54">
              <w:t>S</w:t>
            </w:r>
          </w:p>
        </w:tc>
        <w:tc>
          <w:tcPr>
            <w:tcW w:w="0" w:type="auto"/>
            <w:noWrap/>
            <w:vAlign w:val="center"/>
            <w:hideMark/>
          </w:tcPr>
          <w:p w14:paraId="1AA675A7" w14:textId="77777777" w:rsidR="00942CF3" w:rsidRPr="00C0489E" w:rsidRDefault="00942CF3" w:rsidP="000B6DE0">
            <w:pPr>
              <w:pStyle w:val="tabnums"/>
            </w:pPr>
            <w:r w:rsidRPr="005A0E54">
              <w:t>0,1856</w:t>
            </w:r>
          </w:p>
        </w:tc>
        <w:tc>
          <w:tcPr>
            <w:tcW w:w="0" w:type="auto"/>
            <w:noWrap/>
            <w:vAlign w:val="center"/>
            <w:hideMark/>
          </w:tcPr>
          <w:p w14:paraId="7EFC3765" w14:textId="77777777" w:rsidR="00942CF3" w:rsidRPr="00C0489E" w:rsidRDefault="00942CF3" w:rsidP="000B6DE0">
            <w:pPr>
              <w:pStyle w:val="tabnums"/>
            </w:pPr>
            <w:r w:rsidRPr="005A0E54">
              <w:t>0,1078</w:t>
            </w:r>
          </w:p>
        </w:tc>
        <w:tc>
          <w:tcPr>
            <w:tcW w:w="0" w:type="auto"/>
            <w:noWrap/>
            <w:vAlign w:val="center"/>
            <w:hideMark/>
          </w:tcPr>
          <w:p w14:paraId="2CE61295" w14:textId="77777777" w:rsidR="00942CF3" w:rsidRPr="00C0489E" w:rsidRDefault="00942CF3" w:rsidP="000B6DE0">
            <w:pPr>
              <w:pStyle w:val="tabnums"/>
            </w:pPr>
            <w:r w:rsidRPr="005A0E54">
              <w:t>0,742</w:t>
            </w:r>
          </w:p>
        </w:tc>
        <w:tc>
          <w:tcPr>
            <w:tcW w:w="0" w:type="auto"/>
            <w:noWrap/>
            <w:vAlign w:val="center"/>
            <w:hideMark/>
          </w:tcPr>
          <w:p w14:paraId="11639F65" w14:textId="77777777" w:rsidR="00942CF3" w:rsidRPr="00C0489E" w:rsidRDefault="00942CF3" w:rsidP="000B6DE0">
            <w:pPr>
              <w:pStyle w:val="tabnums"/>
            </w:pPr>
            <w:r w:rsidRPr="005A0E54">
              <w:t>0,431</w:t>
            </w:r>
          </w:p>
        </w:tc>
        <w:tc>
          <w:tcPr>
            <w:tcW w:w="0" w:type="auto"/>
            <w:noWrap/>
            <w:vAlign w:val="center"/>
            <w:hideMark/>
          </w:tcPr>
          <w:p w14:paraId="35E6A12F" w14:textId="77777777" w:rsidR="00942CF3" w:rsidRPr="00C0489E" w:rsidRDefault="00942CF3" w:rsidP="000B6DE0">
            <w:pPr>
              <w:pStyle w:val="tabnums"/>
            </w:pPr>
            <w:r w:rsidRPr="005A0E54">
              <w:t>0,677</w:t>
            </w:r>
          </w:p>
        </w:tc>
        <w:tc>
          <w:tcPr>
            <w:tcW w:w="0" w:type="auto"/>
            <w:noWrap/>
            <w:vAlign w:val="center"/>
            <w:hideMark/>
          </w:tcPr>
          <w:p w14:paraId="6BC26A74" w14:textId="77777777" w:rsidR="00942CF3" w:rsidRPr="00C0489E" w:rsidRDefault="00942CF3" w:rsidP="000B6DE0">
            <w:pPr>
              <w:pStyle w:val="tabnums"/>
            </w:pPr>
            <w:r w:rsidRPr="005A0E54">
              <w:t>1,054</w:t>
            </w:r>
          </w:p>
        </w:tc>
      </w:tr>
      <w:tr w:rsidR="00C500D9" w:rsidRPr="005E7FC7" w14:paraId="5CBBE238" w14:textId="77777777" w:rsidTr="000B6DE0">
        <w:trPr>
          <w:trHeight w:val="300"/>
        </w:trPr>
        <w:tc>
          <w:tcPr>
            <w:tcW w:w="0" w:type="auto"/>
            <w:noWrap/>
            <w:vAlign w:val="center"/>
            <w:hideMark/>
          </w:tcPr>
          <w:p w14:paraId="2EAE5723" w14:textId="77777777" w:rsidR="00942CF3" w:rsidRPr="00C0489E" w:rsidRDefault="00942CF3" w:rsidP="000B6DE0">
            <w:pPr>
              <w:pStyle w:val="tabnums"/>
            </w:pPr>
            <w:r w:rsidRPr="005A0E54">
              <w:t>4</w:t>
            </w:r>
          </w:p>
        </w:tc>
        <w:tc>
          <w:tcPr>
            <w:tcW w:w="0" w:type="auto"/>
            <w:noWrap/>
            <w:vAlign w:val="center"/>
            <w:hideMark/>
          </w:tcPr>
          <w:p w14:paraId="7151AC48" w14:textId="77777777" w:rsidR="00942CF3" w:rsidRPr="00C0489E" w:rsidRDefault="00942CF3" w:rsidP="000B6DE0">
            <w:pPr>
              <w:pStyle w:val="tabnums"/>
            </w:pPr>
            <w:r w:rsidRPr="005A0E54">
              <w:t>120</w:t>
            </w:r>
          </w:p>
        </w:tc>
        <w:tc>
          <w:tcPr>
            <w:tcW w:w="0" w:type="auto"/>
            <w:noWrap/>
            <w:vAlign w:val="center"/>
            <w:hideMark/>
          </w:tcPr>
          <w:p w14:paraId="654B4CCD" w14:textId="77777777" w:rsidR="00942CF3" w:rsidRPr="00C0489E" w:rsidRDefault="00942CF3" w:rsidP="000B6DE0">
            <w:pPr>
              <w:pStyle w:val="tabnums"/>
            </w:pPr>
            <w:r w:rsidRPr="005A0E54">
              <w:t>S</w:t>
            </w:r>
          </w:p>
        </w:tc>
        <w:tc>
          <w:tcPr>
            <w:tcW w:w="0" w:type="auto"/>
            <w:noWrap/>
            <w:vAlign w:val="center"/>
            <w:hideMark/>
          </w:tcPr>
          <w:p w14:paraId="14CE3E0D" w14:textId="77777777" w:rsidR="00942CF3" w:rsidRPr="00C0489E" w:rsidRDefault="00942CF3" w:rsidP="000B6DE0">
            <w:pPr>
              <w:pStyle w:val="tabnums"/>
            </w:pPr>
            <w:r w:rsidRPr="005A0E54">
              <w:t>0,1471</w:t>
            </w:r>
          </w:p>
        </w:tc>
        <w:tc>
          <w:tcPr>
            <w:tcW w:w="0" w:type="auto"/>
            <w:noWrap/>
            <w:vAlign w:val="center"/>
            <w:hideMark/>
          </w:tcPr>
          <w:p w14:paraId="472F2993" w14:textId="77777777" w:rsidR="00942CF3" w:rsidRPr="00C0489E" w:rsidRDefault="00942CF3" w:rsidP="000B6DE0">
            <w:pPr>
              <w:pStyle w:val="tabnums"/>
            </w:pPr>
            <w:r w:rsidRPr="005A0E54">
              <w:t>0,1056</w:t>
            </w:r>
          </w:p>
        </w:tc>
        <w:tc>
          <w:tcPr>
            <w:tcW w:w="0" w:type="auto"/>
            <w:noWrap/>
            <w:vAlign w:val="center"/>
            <w:hideMark/>
          </w:tcPr>
          <w:p w14:paraId="775AD6B9" w14:textId="77777777" w:rsidR="00942CF3" w:rsidRPr="00C0489E" w:rsidRDefault="00942CF3" w:rsidP="000B6DE0">
            <w:pPr>
              <w:pStyle w:val="tabnums"/>
            </w:pPr>
            <w:r w:rsidRPr="005A0E54">
              <w:t>0,589</w:t>
            </w:r>
          </w:p>
        </w:tc>
        <w:tc>
          <w:tcPr>
            <w:tcW w:w="0" w:type="auto"/>
            <w:noWrap/>
            <w:vAlign w:val="center"/>
            <w:hideMark/>
          </w:tcPr>
          <w:p w14:paraId="72EC6DBE" w14:textId="77777777" w:rsidR="00942CF3" w:rsidRPr="00C0489E" w:rsidRDefault="00942CF3" w:rsidP="000B6DE0">
            <w:pPr>
              <w:pStyle w:val="tabnums"/>
            </w:pPr>
            <w:r w:rsidRPr="005A0E54">
              <w:t>0,422</w:t>
            </w:r>
          </w:p>
        </w:tc>
        <w:tc>
          <w:tcPr>
            <w:tcW w:w="0" w:type="auto"/>
            <w:noWrap/>
            <w:vAlign w:val="center"/>
            <w:hideMark/>
          </w:tcPr>
          <w:p w14:paraId="733AF9A5" w14:textId="77777777" w:rsidR="00942CF3" w:rsidRPr="00C0489E" w:rsidRDefault="00942CF3" w:rsidP="000B6DE0">
            <w:pPr>
              <w:pStyle w:val="tabnums"/>
            </w:pPr>
            <w:r w:rsidRPr="005A0E54">
              <w:t>0,579</w:t>
            </w:r>
          </w:p>
        </w:tc>
        <w:tc>
          <w:tcPr>
            <w:tcW w:w="0" w:type="auto"/>
            <w:noWrap/>
            <w:vAlign w:val="center"/>
            <w:hideMark/>
          </w:tcPr>
          <w:p w14:paraId="3888373D" w14:textId="77777777" w:rsidR="00942CF3" w:rsidRPr="00C0489E" w:rsidRDefault="00942CF3" w:rsidP="000B6DE0">
            <w:pPr>
              <w:pStyle w:val="tabnums"/>
            </w:pPr>
            <w:r w:rsidRPr="005A0E54">
              <w:t>1,052</w:t>
            </w:r>
          </w:p>
        </w:tc>
      </w:tr>
      <w:tr w:rsidR="00C500D9" w:rsidRPr="005E7FC7" w14:paraId="1E1DBA1F" w14:textId="77777777" w:rsidTr="000B6DE0">
        <w:trPr>
          <w:trHeight w:val="300"/>
        </w:trPr>
        <w:tc>
          <w:tcPr>
            <w:tcW w:w="0" w:type="auto"/>
            <w:noWrap/>
            <w:vAlign w:val="center"/>
            <w:hideMark/>
          </w:tcPr>
          <w:p w14:paraId="2EE26DFD" w14:textId="77777777" w:rsidR="00942CF3" w:rsidRPr="00C0489E" w:rsidRDefault="00942CF3" w:rsidP="000B6DE0">
            <w:pPr>
              <w:pStyle w:val="tabnums"/>
            </w:pPr>
            <w:r w:rsidRPr="005A0E54">
              <w:t>4</w:t>
            </w:r>
          </w:p>
        </w:tc>
        <w:tc>
          <w:tcPr>
            <w:tcW w:w="0" w:type="auto"/>
            <w:noWrap/>
            <w:vAlign w:val="center"/>
            <w:hideMark/>
          </w:tcPr>
          <w:p w14:paraId="3FA24F1D" w14:textId="77777777" w:rsidR="00942CF3" w:rsidRPr="00C0489E" w:rsidRDefault="00942CF3" w:rsidP="000B6DE0">
            <w:pPr>
              <w:pStyle w:val="tabnums"/>
            </w:pPr>
            <w:r w:rsidRPr="005A0E54">
              <w:t>150</w:t>
            </w:r>
          </w:p>
        </w:tc>
        <w:tc>
          <w:tcPr>
            <w:tcW w:w="0" w:type="auto"/>
            <w:noWrap/>
            <w:vAlign w:val="center"/>
            <w:hideMark/>
          </w:tcPr>
          <w:p w14:paraId="50C1DAF5" w14:textId="77777777" w:rsidR="00942CF3" w:rsidRPr="00C0489E" w:rsidRDefault="00942CF3" w:rsidP="000B6DE0">
            <w:pPr>
              <w:pStyle w:val="tabnums"/>
            </w:pPr>
            <w:r w:rsidRPr="005A0E54">
              <w:t>S</w:t>
            </w:r>
          </w:p>
        </w:tc>
        <w:tc>
          <w:tcPr>
            <w:tcW w:w="0" w:type="auto"/>
            <w:noWrap/>
            <w:vAlign w:val="center"/>
            <w:hideMark/>
          </w:tcPr>
          <w:p w14:paraId="37F9D786" w14:textId="77777777" w:rsidR="00942CF3" w:rsidRPr="00C0489E" w:rsidRDefault="00942CF3" w:rsidP="000B6DE0">
            <w:pPr>
              <w:pStyle w:val="tabnums"/>
            </w:pPr>
            <w:r w:rsidRPr="005A0E54">
              <w:t>0,1180</w:t>
            </w:r>
          </w:p>
        </w:tc>
        <w:tc>
          <w:tcPr>
            <w:tcW w:w="0" w:type="auto"/>
            <w:noWrap/>
            <w:vAlign w:val="center"/>
            <w:hideMark/>
          </w:tcPr>
          <w:p w14:paraId="06CE0673" w14:textId="77777777" w:rsidR="00942CF3" w:rsidRPr="00C0489E" w:rsidRDefault="00942CF3" w:rsidP="000B6DE0">
            <w:pPr>
              <w:pStyle w:val="tabnums"/>
            </w:pPr>
            <w:r w:rsidRPr="005A0E54">
              <w:t>0,1048</w:t>
            </w:r>
          </w:p>
        </w:tc>
        <w:tc>
          <w:tcPr>
            <w:tcW w:w="0" w:type="auto"/>
            <w:noWrap/>
            <w:vAlign w:val="center"/>
            <w:hideMark/>
          </w:tcPr>
          <w:p w14:paraId="28DA2A4B" w14:textId="77777777" w:rsidR="00942CF3" w:rsidRPr="00C0489E" w:rsidRDefault="00942CF3" w:rsidP="000B6DE0">
            <w:pPr>
              <w:pStyle w:val="tabnums"/>
            </w:pPr>
            <w:r w:rsidRPr="005A0E54">
              <w:t>0,472</w:t>
            </w:r>
          </w:p>
        </w:tc>
        <w:tc>
          <w:tcPr>
            <w:tcW w:w="0" w:type="auto"/>
            <w:noWrap/>
            <w:vAlign w:val="center"/>
            <w:hideMark/>
          </w:tcPr>
          <w:p w14:paraId="549541C8" w14:textId="77777777" w:rsidR="00942CF3" w:rsidRPr="00C0489E" w:rsidRDefault="00942CF3" w:rsidP="000B6DE0">
            <w:pPr>
              <w:pStyle w:val="tabnums"/>
            </w:pPr>
            <w:r w:rsidRPr="005A0E54">
              <w:t>0,419</w:t>
            </w:r>
          </w:p>
        </w:tc>
        <w:tc>
          <w:tcPr>
            <w:tcW w:w="0" w:type="auto"/>
            <w:noWrap/>
            <w:vAlign w:val="center"/>
            <w:hideMark/>
          </w:tcPr>
          <w:p w14:paraId="7D097AE2" w14:textId="77777777" w:rsidR="00942CF3" w:rsidRPr="00C0489E" w:rsidRDefault="00942CF3" w:rsidP="000B6DE0">
            <w:pPr>
              <w:pStyle w:val="tabnums"/>
            </w:pPr>
            <w:r w:rsidRPr="005A0E54">
              <w:t>0,503</w:t>
            </w:r>
          </w:p>
        </w:tc>
        <w:tc>
          <w:tcPr>
            <w:tcW w:w="0" w:type="auto"/>
            <w:noWrap/>
            <w:vAlign w:val="center"/>
            <w:hideMark/>
          </w:tcPr>
          <w:p w14:paraId="6FBC1926" w14:textId="77777777" w:rsidR="00942CF3" w:rsidRPr="00C0489E" w:rsidRDefault="00942CF3" w:rsidP="000B6DE0">
            <w:pPr>
              <w:pStyle w:val="tabnums"/>
            </w:pPr>
            <w:r w:rsidRPr="005A0E54">
              <w:t>1,050</w:t>
            </w:r>
          </w:p>
        </w:tc>
      </w:tr>
      <w:tr w:rsidR="00C500D9" w:rsidRPr="005E7FC7" w14:paraId="7571E9A9" w14:textId="77777777" w:rsidTr="000B6DE0">
        <w:trPr>
          <w:trHeight w:val="300"/>
        </w:trPr>
        <w:tc>
          <w:tcPr>
            <w:tcW w:w="0" w:type="auto"/>
            <w:noWrap/>
            <w:vAlign w:val="center"/>
            <w:hideMark/>
          </w:tcPr>
          <w:p w14:paraId="7579FFB7" w14:textId="77777777" w:rsidR="00942CF3" w:rsidRPr="00C0489E" w:rsidRDefault="00942CF3" w:rsidP="000B6DE0">
            <w:pPr>
              <w:pStyle w:val="tabnums"/>
            </w:pPr>
            <w:r w:rsidRPr="005A0E54">
              <w:t>4</w:t>
            </w:r>
          </w:p>
        </w:tc>
        <w:tc>
          <w:tcPr>
            <w:tcW w:w="0" w:type="auto"/>
            <w:noWrap/>
            <w:vAlign w:val="center"/>
            <w:hideMark/>
          </w:tcPr>
          <w:p w14:paraId="6454021E" w14:textId="77777777" w:rsidR="00942CF3" w:rsidRPr="00C0489E" w:rsidRDefault="00942CF3" w:rsidP="000B6DE0">
            <w:pPr>
              <w:pStyle w:val="tabnums"/>
            </w:pPr>
            <w:r w:rsidRPr="005A0E54">
              <w:t>185</w:t>
            </w:r>
          </w:p>
        </w:tc>
        <w:tc>
          <w:tcPr>
            <w:tcW w:w="0" w:type="auto"/>
            <w:noWrap/>
            <w:vAlign w:val="center"/>
            <w:hideMark/>
          </w:tcPr>
          <w:p w14:paraId="05E235CF" w14:textId="77777777" w:rsidR="00942CF3" w:rsidRPr="00C0489E" w:rsidRDefault="00942CF3" w:rsidP="000B6DE0">
            <w:pPr>
              <w:pStyle w:val="tabnums"/>
            </w:pPr>
            <w:r w:rsidRPr="005A0E54">
              <w:t>S</w:t>
            </w:r>
          </w:p>
        </w:tc>
        <w:tc>
          <w:tcPr>
            <w:tcW w:w="0" w:type="auto"/>
            <w:noWrap/>
            <w:vAlign w:val="center"/>
            <w:hideMark/>
          </w:tcPr>
          <w:p w14:paraId="5236F1CF" w14:textId="77777777" w:rsidR="00942CF3" w:rsidRPr="00C0489E" w:rsidRDefault="00942CF3" w:rsidP="000B6DE0">
            <w:pPr>
              <w:pStyle w:val="tabnums"/>
            </w:pPr>
            <w:r w:rsidRPr="005A0E54">
              <w:t>0,0960</w:t>
            </w:r>
          </w:p>
        </w:tc>
        <w:tc>
          <w:tcPr>
            <w:tcW w:w="0" w:type="auto"/>
            <w:noWrap/>
            <w:vAlign w:val="center"/>
            <w:hideMark/>
          </w:tcPr>
          <w:p w14:paraId="20E7611A" w14:textId="77777777" w:rsidR="00942CF3" w:rsidRPr="00C0489E" w:rsidRDefault="00942CF3" w:rsidP="000B6DE0">
            <w:pPr>
              <w:pStyle w:val="tabnums"/>
            </w:pPr>
            <w:r w:rsidRPr="005A0E54">
              <w:t>0,1040</w:t>
            </w:r>
          </w:p>
        </w:tc>
        <w:tc>
          <w:tcPr>
            <w:tcW w:w="0" w:type="auto"/>
            <w:noWrap/>
            <w:vAlign w:val="center"/>
            <w:hideMark/>
          </w:tcPr>
          <w:p w14:paraId="6784E02F" w14:textId="77777777" w:rsidR="00942CF3" w:rsidRPr="00C0489E" w:rsidRDefault="00942CF3" w:rsidP="000B6DE0">
            <w:pPr>
              <w:pStyle w:val="tabnums"/>
            </w:pPr>
            <w:r w:rsidRPr="005A0E54">
              <w:t>0,384</w:t>
            </w:r>
          </w:p>
        </w:tc>
        <w:tc>
          <w:tcPr>
            <w:tcW w:w="0" w:type="auto"/>
            <w:noWrap/>
            <w:vAlign w:val="center"/>
            <w:hideMark/>
          </w:tcPr>
          <w:p w14:paraId="6F995EB0" w14:textId="77777777" w:rsidR="00942CF3" w:rsidRPr="00C0489E" w:rsidRDefault="00942CF3" w:rsidP="000B6DE0">
            <w:pPr>
              <w:pStyle w:val="tabnums"/>
            </w:pPr>
            <w:r w:rsidRPr="005A0E54">
              <w:t>0,416</w:t>
            </w:r>
          </w:p>
        </w:tc>
        <w:tc>
          <w:tcPr>
            <w:tcW w:w="0" w:type="auto"/>
            <w:noWrap/>
            <w:vAlign w:val="center"/>
            <w:hideMark/>
          </w:tcPr>
          <w:p w14:paraId="69D26A30" w14:textId="77777777" w:rsidR="00942CF3" w:rsidRPr="00C0489E" w:rsidRDefault="00942CF3" w:rsidP="000B6DE0">
            <w:pPr>
              <w:pStyle w:val="tabnums"/>
            </w:pPr>
            <w:r w:rsidRPr="005A0E54">
              <w:t>0,443</w:t>
            </w:r>
          </w:p>
        </w:tc>
        <w:tc>
          <w:tcPr>
            <w:tcW w:w="0" w:type="auto"/>
            <w:noWrap/>
            <w:vAlign w:val="center"/>
            <w:hideMark/>
          </w:tcPr>
          <w:p w14:paraId="4840B523" w14:textId="77777777" w:rsidR="00942CF3" w:rsidRPr="00C0489E" w:rsidRDefault="00942CF3" w:rsidP="000B6DE0">
            <w:pPr>
              <w:pStyle w:val="tabnums"/>
            </w:pPr>
            <w:r w:rsidRPr="005A0E54">
              <w:t>1,045</w:t>
            </w:r>
          </w:p>
        </w:tc>
      </w:tr>
      <w:tr w:rsidR="00C500D9" w:rsidRPr="005E7FC7" w14:paraId="4FF04666" w14:textId="77777777" w:rsidTr="000B6DE0">
        <w:trPr>
          <w:trHeight w:val="300"/>
        </w:trPr>
        <w:tc>
          <w:tcPr>
            <w:tcW w:w="0" w:type="auto"/>
            <w:noWrap/>
            <w:vAlign w:val="center"/>
            <w:hideMark/>
          </w:tcPr>
          <w:p w14:paraId="2E1DF274" w14:textId="77777777" w:rsidR="00942CF3" w:rsidRPr="00C0489E" w:rsidRDefault="00942CF3" w:rsidP="000B6DE0">
            <w:pPr>
              <w:pStyle w:val="tabnums"/>
            </w:pPr>
            <w:r w:rsidRPr="005A0E54">
              <w:t>4</w:t>
            </w:r>
          </w:p>
        </w:tc>
        <w:tc>
          <w:tcPr>
            <w:tcW w:w="0" w:type="auto"/>
            <w:noWrap/>
            <w:vAlign w:val="center"/>
            <w:hideMark/>
          </w:tcPr>
          <w:p w14:paraId="4DEB21EF" w14:textId="77777777" w:rsidR="00942CF3" w:rsidRPr="00C0489E" w:rsidRDefault="00942CF3" w:rsidP="000B6DE0">
            <w:pPr>
              <w:pStyle w:val="tabnums"/>
            </w:pPr>
            <w:r w:rsidRPr="005A0E54">
              <w:t>240</w:t>
            </w:r>
          </w:p>
        </w:tc>
        <w:tc>
          <w:tcPr>
            <w:tcW w:w="0" w:type="auto"/>
            <w:noWrap/>
            <w:vAlign w:val="center"/>
            <w:hideMark/>
          </w:tcPr>
          <w:p w14:paraId="5081A6D7" w14:textId="77777777" w:rsidR="00942CF3" w:rsidRPr="00C0489E" w:rsidRDefault="00942CF3" w:rsidP="000B6DE0">
            <w:pPr>
              <w:pStyle w:val="tabnums"/>
            </w:pPr>
            <w:r w:rsidRPr="005A0E54">
              <w:t>S</w:t>
            </w:r>
          </w:p>
        </w:tc>
        <w:tc>
          <w:tcPr>
            <w:tcW w:w="0" w:type="auto"/>
            <w:noWrap/>
            <w:vAlign w:val="center"/>
            <w:hideMark/>
          </w:tcPr>
          <w:p w14:paraId="18EA57DB" w14:textId="77777777" w:rsidR="00942CF3" w:rsidRPr="00C0489E" w:rsidRDefault="00942CF3" w:rsidP="000B6DE0">
            <w:pPr>
              <w:pStyle w:val="tabnums"/>
            </w:pPr>
            <w:r w:rsidRPr="005A0E54">
              <w:t>0,0744</w:t>
            </w:r>
          </w:p>
        </w:tc>
        <w:tc>
          <w:tcPr>
            <w:tcW w:w="0" w:type="auto"/>
            <w:noWrap/>
            <w:vAlign w:val="center"/>
            <w:hideMark/>
          </w:tcPr>
          <w:p w14:paraId="7139268D" w14:textId="77777777" w:rsidR="00942CF3" w:rsidRPr="00C0489E" w:rsidRDefault="00942CF3" w:rsidP="000B6DE0">
            <w:pPr>
              <w:pStyle w:val="tabnums"/>
            </w:pPr>
            <w:r w:rsidRPr="005A0E54">
              <w:t>0,1062</w:t>
            </w:r>
          </w:p>
        </w:tc>
        <w:tc>
          <w:tcPr>
            <w:tcW w:w="0" w:type="auto"/>
            <w:noWrap/>
            <w:vAlign w:val="center"/>
            <w:hideMark/>
          </w:tcPr>
          <w:p w14:paraId="3888DFB1" w14:textId="77777777" w:rsidR="00942CF3" w:rsidRPr="00C0489E" w:rsidRDefault="00942CF3" w:rsidP="000B6DE0">
            <w:pPr>
              <w:pStyle w:val="tabnums"/>
            </w:pPr>
            <w:r w:rsidRPr="005A0E54">
              <w:t>0,298</w:t>
            </w:r>
          </w:p>
        </w:tc>
        <w:tc>
          <w:tcPr>
            <w:tcW w:w="0" w:type="auto"/>
            <w:noWrap/>
            <w:vAlign w:val="center"/>
            <w:hideMark/>
          </w:tcPr>
          <w:p w14:paraId="75FA5580" w14:textId="77777777" w:rsidR="00942CF3" w:rsidRPr="00C0489E" w:rsidRDefault="00942CF3" w:rsidP="000B6DE0">
            <w:pPr>
              <w:pStyle w:val="tabnums"/>
            </w:pPr>
            <w:r w:rsidRPr="005A0E54">
              <w:t>0,425</w:t>
            </w:r>
          </w:p>
        </w:tc>
        <w:tc>
          <w:tcPr>
            <w:tcW w:w="0" w:type="auto"/>
            <w:noWrap/>
            <w:vAlign w:val="center"/>
            <w:hideMark/>
          </w:tcPr>
          <w:p w14:paraId="1FAF054A" w14:textId="77777777" w:rsidR="00942CF3" w:rsidRPr="00C0489E" w:rsidRDefault="00942CF3" w:rsidP="000B6DE0">
            <w:pPr>
              <w:pStyle w:val="tabnums"/>
            </w:pPr>
            <w:r w:rsidRPr="005A0E54">
              <w:t>0,384</w:t>
            </w:r>
          </w:p>
        </w:tc>
        <w:tc>
          <w:tcPr>
            <w:tcW w:w="0" w:type="auto"/>
            <w:noWrap/>
            <w:vAlign w:val="center"/>
            <w:hideMark/>
          </w:tcPr>
          <w:p w14:paraId="186AB00B" w14:textId="77777777" w:rsidR="00942CF3" w:rsidRPr="00C0489E" w:rsidRDefault="00942CF3" w:rsidP="000B6DE0">
            <w:pPr>
              <w:pStyle w:val="tabnums"/>
            </w:pPr>
            <w:r w:rsidRPr="005A0E54">
              <w:t>1,044</w:t>
            </w:r>
          </w:p>
        </w:tc>
      </w:tr>
      <w:tr w:rsidR="00C500D9" w:rsidRPr="005E7FC7" w14:paraId="138E0737" w14:textId="77777777" w:rsidTr="000B6DE0">
        <w:trPr>
          <w:trHeight w:val="300"/>
        </w:trPr>
        <w:tc>
          <w:tcPr>
            <w:tcW w:w="0" w:type="auto"/>
            <w:noWrap/>
            <w:vAlign w:val="center"/>
            <w:hideMark/>
          </w:tcPr>
          <w:p w14:paraId="4FC99DEE" w14:textId="77777777" w:rsidR="00942CF3" w:rsidRPr="00C0489E" w:rsidRDefault="00942CF3" w:rsidP="000B6DE0">
            <w:pPr>
              <w:pStyle w:val="tabnums"/>
            </w:pPr>
            <w:r w:rsidRPr="005A0E54">
              <w:t>5</w:t>
            </w:r>
          </w:p>
        </w:tc>
        <w:tc>
          <w:tcPr>
            <w:tcW w:w="0" w:type="auto"/>
            <w:noWrap/>
            <w:vAlign w:val="center"/>
            <w:hideMark/>
          </w:tcPr>
          <w:p w14:paraId="04BC9C5D" w14:textId="77777777" w:rsidR="00942CF3" w:rsidRPr="00C0489E" w:rsidRDefault="00942CF3" w:rsidP="000B6DE0">
            <w:pPr>
              <w:pStyle w:val="tabnums"/>
            </w:pPr>
            <w:r w:rsidRPr="005A0E54">
              <w:t>2,5</w:t>
            </w:r>
          </w:p>
        </w:tc>
        <w:tc>
          <w:tcPr>
            <w:tcW w:w="0" w:type="auto"/>
            <w:noWrap/>
            <w:vAlign w:val="center"/>
            <w:hideMark/>
          </w:tcPr>
          <w:p w14:paraId="52C75AA6" w14:textId="77777777" w:rsidR="00942CF3" w:rsidRPr="00C0489E" w:rsidRDefault="00942CF3" w:rsidP="000B6DE0">
            <w:pPr>
              <w:pStyle w:val="tabnums"/>
            </w:pPr>
            <w:r w:rsidRPr="005A0E54">
              <w:t>R</w:t>
            </w:r>
          </w:p>
        </w:tc>
        <w:tc>
          <w:tcPr>
            <w:tcW w:w="0" w:type="auto"/>
            <w:noWrap/>
            <w:vAlign w:val="center"/>
            <w:hideMark/>
          </w:tcPr>
          <w:p w14:paraId="44ED7B5B" w14:textId="77777777" w:rsidR="00942CF3" w:rsidRPr="00C0489E" w:rsidRDefault="00942CF3" w:rsidP="000B6DE0">
            <w:pPr>
              <w:pStyle w:val="tabnums"/>
            </w:pPr>
            <w:r w:rsidRPr="005A0E54">
              <w:t>7,03</w:t>
            </w:r>
          </w:p>
        </w:tc>
        <w:tc>
          <w:tcPr>
            <w:tcW w:w="0" w:type="auto"/>
            <w:noWrap/>
            <w:vAlign w:val="center"/>
            <w:hideMark/>
          </w:tcPr>
          <w:p w14:paraId="65A21EDC" w14:textId="77777777" w:rsidR="00942CF3" w:rsidRPr="00C0489E" w:rsidRDefault="00942CF3" w:rsidP="000B6DE0">
            <w:pPr>
              <w:pStyle w:val="tabnums"/>
            </w:pPr>
            <w:r w:rsidRPr="005A0E54">
              <w:t>0,1184</w:t>
            </w:r>
          </w:p>
        </w:tc>
        <w:tc>
          <w:tcPr>
            <w:tcW w:w="0" w:type="auto"/>
            <w:noWrap/>
            <w:vAlign w:val="center"/>
            <w:hideMark/>
          </w:tcPr>
          <w:p w14:paraId="1786BEBB" w14:textId="77777777" w:rsidR="00942CF3" w:rsidRPr="00C0489E" w:rsidRDefault="00942CF3" w:rsidP="000B6DE0">
            <w:pPr>
              <w:pStyle w:val="tabnums"/>
            </w:pPr>
            <w:r w:rsidRPr="005A0E54">
              <w:t>28,1</w:t>
            </w:r>
          </w:p>
        </w:tc>
        <w:tc>
          <w:tcPr>
            <w:tcW w:w="0" w:type="auto"/>
            <w:noWrap/>
            <w:vAlign w:val="center"/>
            <w:hideMark/>
          </w:tcPr>
          <w:p w14:paraId="274FD97C" w14:textId="77777777" w:rsidR="00942CF3" w:rsidRPr="00C0489E" w:rsidRDefault="00942CF3" w:rsidP="000B6DE0">
            <w:pPr>
              <w:pStyle w:val="tabnums"/>
            </w:pPr>
            <w:r w:rsidRPr="005A0E54">
              <w:t>0,474</w:t>
            </w:r>
          </w:p>
        </w:tc>
        <w:tc>
          <w:tcPr>
            <w:tcW w:w="0" w:type="auto"/>
            <w:noWrap/>
            <w:vAlign w:val="center"/>
            <w:hideMark/>
          </w:tcPr>
          <w:p w14:paraId="3D5743D0" w14:textId="77777777" w:rsidR="00942CF3" w:rsidRPr="00C0489E" w:rsidRDefault="00942CF3" w:rsidP="000B6DE0">
            <w:pPr>
              <w:pStyle w:val="tabnums"/>
            </w:pPr>
            <w:r w:rsidRPr="005A0E54">
              <w:t>9,02</w:t>
            </w:r>
          </w:p>
        </w:tc>
        <w:tc>
          <w:tcPr>
            <w:tcW w:w="0" w:type="auto"/>
            <w:noWrap/>
            <w:vAlign w:val="center"/>
            <w:hideMark/>
          </w:tcPr>
          <w:p w14:paraId="57D14D44" w14:textId="77777777" w:rsidR="00942CF3" w:rsidRPr="00C0489E" w:rsidRDefault="00942CF3" w:rsidP="000B6DE0">
            <w:pPr>
              <w:pStyle w:val="tabnums"/>
            </w:pPr>
            <w:r w:rsidRPr="005A0E54">
              <w:t>1,801</w:t>
            </w:r>
          </w:p>
        </w:tc>
      </w:tr>
      <w:tr w:rsidR="00C500D9" w:rsidRPr="005E7FC7" w14:paraId="744DE72F" w14:textId="77777777" w:rsidTr="000B6DE0">
        <w:trPr>
          <w:trHeight w:val="300"/>
        </w:trPr>
        <w:tc>
          <w:tcPr>
            <w:tcW w:w="0" w:type="auto"/>
            <w:noWrap/>
            <w:vAlign w:val="center"/>
            <w:hideMark/>
          </w:tcPr>
          <w:p w14:paraId="4AB796D5" w14:textId="77777777" w:rsidR="00942CF3" w:rsidRPr="00C0489E" w:rsidRDefault="00942CF3" w:rsidP="000B6DE0">
            <w:pPr>
              <w:pStyle w:val="tabnums"/>
            </w:pPr>
            <w:r w:rsidRPr="005A0E54">
              <w:t>5</w:t>
            </w:r>
          </w:p>
        </w:tc>
        <w:tc>
          <w:tcPr>
            <w:tcW w:w="0" w:type="auto"/>
            <w:noWrap/>
            <w:vAlign w:val="center"/>
            <w:hideMark/>
          </w:tcPr>
          <w:p w14:paraId="002238A8" w14:textId="77777777" w:rsidR="00942CF3" w:rsidRPr="00C0489E" w:rsidRDefault="00942CF3" w:rsidP="000B6DE0">
            <w:pPr>
              <w:pStyle w:val="tabnums"/>
            </w:pPr>
            <w:r w:rsidRPr="005A0E54">
              <w:t>4</w:t>
            </w:r>
          </w:p>
        </w:tc>
        <w:tc>
          <w:tcPr>
            <w:tcW w:w="0" w:type="auto"/>
            <w:noWrap/>
            <w:vAlign w:val="center"/>
            <w:hideMark/>
          </w:tcPr>
          <w:p w14:paraId="3BE43F40" w14:textId="77777777" w:rsidR="00942CF3" w:rsidRPr="00C0489E" w:rsidRDefault="00942CF3" w:rsidP="000B6DE0">
            <w:pPr>
              <w:pStyle w:val="tabnums"/>
            </w:pPr>
            <w:r w:rsidRPr="005A0E54">
              <w:t>R</w:t>
            </w:r>
          </w:p>
        </w:tc>
        <w:tc>
          <w:tcPr>
            <w:tcW w:w="0" w:type="auto"/>
            <w:noWrap/>
            <w:vAlign w:val="center"/>
            <w:hideMark/>
          </w:tcPr>
          <w:p w14:paraId="3E5B5943" w14:textId="77777777" w:rsidR="00942CF3" w:rsidRPr="00C0489E" w:rsidRDefault="00942CF3" w:rsidP="000B6DE0">
            <w:pPr>
              <w:pStyle w:val="tabnums"/>
            </w:pPr>
            <w:r w:rsidRPr="005A0E54">
              <w:t>4,40</w:t>
            </w:r>
          </w:p>
        </w:tc>
        <w:tc>
          <w:tcPr>
            <w:tcW w:w="0" w:type="auto"/>
            <w:noWrap/>
            <w:vAlign w:val="center"/>
            <w:hideMark/>
          </w:tcPr>
          <w:p w14:paraId="517C2D7D" w14:textId="77777777" w:rsidR="00942CF3" w:rsidRPr="00C0489E" w:rsidRDefault="00942CF3" w:rsidP="000B6DE0">
            <w:pPr>
              <w:pStyle w:val="tabnums"/>
            </w:pPr>
            <w:r w:rsidRPr="005A0E54">
              <w:t>0,1109</w:t>
            </w:r>
          </w:p>
        </w:tc>
        <w:tc>
          <w:tcPr>
            <w:tcW w:w="0" w:type="auto"/>
            <w:noWrap/>
            <w:vAlign w:val="center"/>
            <w:hideMark/>
          </w:tcPr>
          <w:p w14:paraId="23E9FF8F" w14:textId="77777777" w:rsidR="00942CF3" w:rsidRPr="00C0489E" w:rsidRDefault="00942CF3" w:rsidP="000B6DE0">
            <w:pPr>
              <w:pStyle w:val="tabnums"/>
            </w:pPr>
            <w:r w:rsidRPr="005A0E54">
              <w:t>17,59</w:t>
            </w:r>
          </w:p>
        </w:tc>
        <w:tc>
          <w:tcPr>
            <w:tcW w:w="0" w:type="auto"/>
            <w:noWrap/>
            <w:vAlign w:val="center"/>
            <w:hideMark/>
          </w:tcPr>
          <w:p w14:paraId="62FDE10C" w14:textId="77777777" w:rsidR="00942CF3" w:rsidRPr="00C0489E" w:rsidRDefault="00942CF3" w:rsidP="000B6DE0">
            <w:pPr>
              <w:pStyle w:val="tabnums"/>
            </w:pPr>
            <w:r w:rsidRPr="005A0E54">
              <w:t>0,444</w:t>
            </w:r>
          </w:p>
        </w:tc>
        <w:tc>
          <w:tcPr>
            <w:tcW w:w="0" w:type="auto"/>
            <w:noWrap/>
            <w:vAlign w:val="center"/>
            <w:hideMark/>
          </w:tcPr>
          <w:p w14:paraId="40AF69DE" w14:textId="77777777" w:rsidR="00942CF3" w:rsidRPr="00C0489E" w:rsidRDefault="00942CF3" w:rsidP="000B6DE0">
            <w:pPr>
              <w:pStyle w:val="tabnums"/>
            </w:pPr>
            <w:r w:rsidRPr="005A0E54">
              <w:t>6,30</w:t>
            </w:r>
          </w:p>
        </w:tc>
        <w:tc>
          <w:tcPr>
            <w:tcW w:w="0" w:type="auto"/>
            <w:noWrap/>
            <w:vAlign w:val="center"/>
            <w:hideMark/>
          </w:tcPr>
          <w:p w14:paraId="247D41B1" w14:textId="77777777" w:rsidR="00942CF3" w:rsidRPr="00C0489E" w:rsidRDefault="00942CF3" w:rsidP="000B6DE0">
            <w:pPr>
              <w:pStyle w:val="tabnums"/>
            </w:pPr>
            <w:r w:rsidRPr="005A0E54">
              <w:t>1,661</w:t>
            </w:r>
          </w:p>
        </w:tc>
      </w:tr>
      <w:tr w:rsidR="00C500D9" w:rsidRPr="005E7FC7" w14:paraId="26F0FE87" w14:textId="77777777" w:rsidTr="000B6DE0">
        <w:trPr>
          <w:trHeight w:val="300"/>
        </w:trPr>
        <w:tc>
          <w:tcPr>
            <w:tcW w:w="0" w:type="auto"/>
            <w:noWrap/>
            <w:vAlign w:val="center"/>
            <w:hideMark/>
          </w:tcPr>
          <w:p w14:paraId="6BAAE5A4" w14:textId="77777777" w:rsidR="00942CF3" w:rsidRPr="00C0489E" w:rsidRDefault="00942CF3" w:rsidP="000B6DE0">
            <w:pPr>
              <w:pStyle w:val="tabnums"/>
            </w:pPr>
            <w:r w:rsidRPr="005A0E54">
              <w:t>5</w:t>
            </w:r>
          </w:p>
        </w:tc>
        <w:tc>
          <w:tcPr>
            <w:tcW w:w="0" w:type="auto"/>
            <w:noWrap/>
            <w:vAlign w:val="center"/>
            <w:hideMark/>
          </w:tcPr>
          <w:p w14:paraId="1638B041" w14:textId="77777777" w:rsidR="00942CF3" w:rsidRPr="00C0489E" w:rsidRDefault="00942CF3" w:rsidP="000B6DE0">
            <w:pPr>
              <w:pStyle w:val="tabnums"/>
            </w:pPr>
            <w:r w:rsidRPr="005A0E54">
              <w:t>6</w:t>
            </w:r>
          </w:p>
        </w:tc>
        <w:tc>
          <w:tcPr>
            <w:tcW w:w="0" w:type="auto"/>
            <w:noWrap/>
            <w:vAlign w:val="center"/>
            <w:hideMark/>
          </w:tcPr>
          <w:p w14:paraId="17CE61D7" w14:textId="77777777" w:rsidR="00942CF3" w:rsidRPr="00C0489E" w:rsidRDefault="00942CF3" w:rsidP="000B6DE0">
            <w:pPr>
              <w:pStyle w:val="tabnums"/>
            </w:pPr>
            <w:r w:rsidRPr="005A0E54">
              <w:t>R</w:t>
            </w:r>
          </w:p>
        </w:tc>
        <w:tc>
          <w:tcPr>
            <w:tcW w:w="0" w:type="auto"/>
            <w:noWrap/>
            <w:vAlign w:val="center"/>
            <w:hideMark/>
          </w:tcPr>
          <w:p w14:paraId="638C3FBB" w14:textId="77777777" w:rsidR="00942CF3" w:rsidRPr="00C0489E" w:rsidRDefault="00942CF3" w:rsidP="000B6DE0">
            <w:pPr>
              <w:pStyle w:val="tabnums"/>
            </w:pPr>
            <w:r w:rsidRPr="005A0E54">
              <w:t>2,93</w:t>
            </w:r>
          </w:p>
        </w:tc>
        <w:tc>
          <w:tcPr>
            <w:tcW w:w="0" w:type="auto"/>
            <w:noWrap/>
            <w:vAlign w:val="center"/>
            <w:hideMark/>
          </w:tcPr>
          <w:p w14:paraId="1675E5D8" w14:textId="77777777" w:rsidR="00942CF3" w:rsidRPr="00C0489E" w:rsidRDefault="00942CF3" w:rsidP="000B6DE0">
            <w:pPr>
              <w:pStyle w:val="tabnums"/>
            </w:pPr>
            <w:r w:rsidRPr="005A0E54">
              <w:t>0,1063</w:t>
            </w:r>
          </w:p>
        </w:tc>
        <w:tc>
          <w:tcPr>
            <w:tcW w:w="0" w:type="auto"/>
            <w:noWrap/>
            <w:vAlign w:val="center"/>
            <w:hideMark/>
          </w:tcPr>
          <w:p w14:paraId="43FF3B14" w14:textId="77777777" w:rsidR="00942CF3" w:rsidRPr="00C0489E" w:rsidRDefault="00942CF3" w:rsidP="000B6DE0">
            <w:pPr>
              <w:pStyle w:val="tabnums"/>
            </w:pPr>
            <w:r w:rsidRPr="005A0E54">
              <w:t>11,72</w:t>
            </w:r>
          </w:p>
        </w:tc>
        <w:tc>
          <w:tcPr>
            <w:tcW w:w="0" w:type="auto"/>
            <w:noWrap/>
            <w:vAlign w:val="center"/>
            <w:hideMark/>
          </w:tcPr>
          <w:p w14:paraId="318A3D2B" w14:textId="77777777" w:rsidR="00942CF3" w:rsidRPr="00C0489E" w:rsidRDefault="00942CF3" w:rsidP="000B6DE0">
            <w:pPr>
              <w:pStyle w:val="tabnums"/>
            </w:pPr>
            <w:r w:rsidRPr="005A0E54">
              <w:t>0,425</w:t>
            </w:r>
          </w:p>
        </w:tc>
        <w:tc>
          <w:tcPr>
            <w:tcW w:w="0" w:type="auto"/>
            <w:noWrap/>
            <w:vAlign w:val="center"/>
            <w:hideMark/>
          </w:tcPr>
          <w:p w14:paraId="1F59585D" w14:textId="77777777" w:rsidR="00942CF3" w:rsidRPr="00C0489E" w:rsidRDefault="00942CF3" w:rsidP="000B6DE0">
            <w:pPr>
              <w:pStyle w:val="tabnums"/>
            </w:pPr>
            <w:r w:rsidRPr="005A0E54">
              <w:t>4,72</w:t>
            </w:r>
          </w:p>
        </w:tc>
        <w:tc>
          <w:tcPr>
            <w:tcW w:w="0" w:type="auto"/>
            <w:noWrap/>
            <w:vAlign w:val="center"/>
            <w:hideMark/>
          </w:tcPr>
          <w:p w14:paraId="419FB509" w14:textId="77777777" w:rsidR="00942CF3" w:rsidRPr="00C0489E" w:rsidRDefault="00942CF3" w:rsidP="000B6DE0">
            <w:pPr>
              <w:pStyle w:val="tabnums"/>
            </w:pPr>
            <w:r w:rsidRPr="005A0E54">
              <w:t>1,517</w:t>
            </w:r>
          </w:p>
        </w:tc>
      </w:tr>
      <w:tr w:rsidR="00C500D9" w:rsidRPr="005E7FC7" w14:paraId="4AAF522D" w14:textId="77777777" w:rsidTr="000B6DE0">
        <w:trPr>
          <w:trHeight w:val="300"/>
        </w:trPr>
        <w:tc>
          <w:tcPr>
            <w:tcW w:w="0" w:type="auto"/>
            <w:noWrap/>
            <w:vAlign w:val="center"/>
            <w:hideMark/>
          </w:tcPr>
          <w:p w14:paraId="066135DF" w14:textId="77777777" w:rsidR="00942CF3" w:rsidRPr="00C0489E" w:rsidRDefault="00942CF3" w:rsidP="000B6DE0">
            <w:pPr>
              <w:pStyle w:val="tabnums"/>
            </w:pPr>
            <w:r w:rsidRPr="005A0E54">
              <w:t>5</w:t>
            </w:r>
          </w:p>
        </w:tc>
        <w:tc>
          <w:tcPr>
            <w:tcW w:w="0" w:type="auto"/>
            <w:noWrap/>
            <w:vAlign w:val="center"/>
            <w:hideMark/>
          </w:tcPr>
          <w:p w14:paraId="5A5C61A9" w14:textId="77777777" w:rsidR="00942CF3" w:rsidRPr="00C0489E" w:rsidRDefault="00942CF3" w:rsidP="000B6DE0">
            <w:pPr>
              <w:pStyle w:val="tabnums"/>
            </w:pPr>
            <w:r w:rsidRPr="005A0E54">
              <w:t>10</w:t>
            </w:r>
          </w:p>
        </w:tc>
        <w:tc>
          <w:tcPr>
            <w:tcW w:w="0" w:type="auto"/>
            <w:noWrap/>
            <w:vAlign w:val="center"/>
            <w:hideMark/>
          </w:tcPr>
          <w:p w14:paraId="251B6C55" w14:textId="77777777" w:rsidR="00942CF3" w:rsidRPr="00C0489E" w:rsidRDefault="00942CF3" w:rsidP="000B6DE0">
            <w:pPr>
              <w:pStyle w:val="tabnums"/>
            </w:pPr>
            <w:r w:rsidRPr="005A0E54">
              <w:t>R</w:t>
            </w:r>
          </w:p>
        </w:tc>
        <w:tc>
          <w:tcPr>
            <w:tcW w:w="0" w:type="auto"/>
            <w:noWrap/>
            <w:vAlign w:val="center"/>
            <w:hideMark/>
          </w:tcPr>
          <w:p w14:paraId="2817CDD9" w14:textId="77777777" w:rsidR="00942CF3" w:rsidRPr="00C0489E" w:rsidRDefault="00942CF3" w:rsidP="000B6DE0">
            <w:pPr>
              <w:pStyle w:val="tabnums"/>
            </w:pPr>
            <w:r w:rsidRPr="005A0E54">
              <w:t>1,759</w:t>
            </w:r>
          </w:p>
        </w:tc>
        <w:tc>
          <w:tcPr>
            <w:tcW w:w="0" w:type="auto"/>
            <w:noWrap/>
            <w:vAlign w:val="center"/>
            <w:hideMark/>
          </w:tcPr>
          <w:p w14:paraId="3440D6EC" w14:textId="77777777" w:rsidR="00942CF3" w:rsidRPr="00C0489E" w:rsidRDefault="00942CF3" w:rsidP="000B6DE0">
            <w:pPr>
              <w:pStyle w:val="tabnums"/>
            </w:pPr>
            <w:r w:rsidRPr="005A0E54">
              <w:t>0,1026</w:t>
            </w:r>
          </w:p>
        </w:tc>
        <w:tc>
          <w:tcPr>
            <w:tcW w:w="0" w:type="auto"/>
            <w:noWrap/>
            <w:vAlign w:val="center"/>
            <w:hideMark/>
          </w:tcPr>
          <w:p w14:paraId="3681F473" w14:textId="77777777" w:rsidR="00942CF3" w:rsidRPr="00C0489E" w:rsidRDefault="00942CF3" w:rsidP="000B6DE0">
            <w:pPr>
              <w:pStyle w:val="tabnums"/>
            </w:pPr>
            <w:r w:rsidRPr="005A0E54">
              <w:t>7,03</w:t>
            </w:r>
          </w:p>
        </w:tc>
        <w:tc>
          <w:tcPr>
            <w:tcW w:w="0" w:type="auto"/>
            <w:noWrap/>
            <w:vAlign w:val="center"/>
            <w:hideMark/>
          </w:tcPr>
          <w:p w14:paraId="328BBC04" w14:textId="77777777" w:rsidR="00942CF3" w:rsidRPr="00C0489E" w:rsidRDefault="00942CF3" w:rsidP="000B6DE0">
            <w:pPr>
              <w:pStyle w:val="tabnums"/>
            </w:pPr>
            <w:r w:rsidRPr="005A0E54">
              <w:t>0,411</w:t>
            </w:r>
          </w:p>
        </w:tc>
        <w:tc>
          <w:tcPr>
            <w:tcW w:w="0" w:type="auto"/>
            <w:noWrap/>
            <w:vAlign w:val="center"/>
            <w:hideMark/>
          </w:tcPr>
          <w:p w14:paraId="35B8AFEF" w14:textId="77777777" w:rsidR="00942CF3" w:rsidRPr="00C0489E" w:rsidRDefault="00942CF3" w:rsidP="000B6DE0">
            <w:pPr>
              <w:pStyle w:val="tabnums"/>
            </w:pPr>
            <w:r w:rsidRPr="005A0E54">
              <w:t>3,34</w:t>
            </w:r>
          </w:p>
        </w:tc>
        <w:tc>
          <w:tcPr>
            <w:tcW w:w="0" w:type="auto"/>
            <w:noWrap/>
            <w:vAlign w:val="center"/>
            <w:hideMark/>
          </w:tcPr>
          <w:p w14:paraId="09422C6F" w14:textId="77777777" w:rsidR="00942CF3" w:rsidRPr="00C0489E" w:rsidRDefault="00942CF3" w:rsidP="000B6DE0">
            <w:pPr>
              <w:pStyle w:val="tabnums"/>
            </w:pPr>
            <w:r w:rsidRPr="005A0E54">
              <w:t>1,329</w:t>
            </w:r>
          </w:p>
        </w:tc>
      </w:tr>
      <w:tr w:rsidR="00C500D9" w:rsidRPr="005E7FC7" w14:paraId="49EA2BF3" w14:textId="77777777" w:rsidTr="000B6DE0">
        <w:trPr>
          <w:trHeight w:val="300"/>
        </w:trPr>
        <w:tc>
          <w:tcPr>
            <w:tcW w:w="0" w:type="auto"/>
            <w:noWrap/>
            <w:vAlign w:val="center"/>
            <w:hideMark/>
          </w:tcPr>
          <w:p w14:paraId="42F0567F" w14:textId="77777777" w:rsidR="00942CF3" w:rsidRPr="00C0489E" w:rsidRDefault="00942CF3" w:rsidP="000B6DE0">
            <w:pPr>
              <w:pStyle w:val="tabnums"/>
            </w:pPr>
            <w:r w:rsidRPr="005A0E54">
              <w:t>5</w:t>
            </w:r>
          </w:p>
        </w:tc>
        <w:tc>
          <w:tcPr>
            <w:tcW w:w="0" w:type="auto"/>
            <w:noWrap/>
            <w:vAlign w:val="center"/>
            <w:hideMark/>
          </w:tcPr>
          <w:p w14:paraId="19333149" w14:textId="77777777" w:rsidR="00942CF3" w:rsidRPr="00C0489E" w:rsidRDefault="00942CF3" w:rsidP="000B6DE0">
            <w:pPr>
              <w:pStyle w:val="tabnums"/>
            </w:pPr>
            <w:r w:rsidRPr="005A0E54">
              <w:t>16</w:t>
            </w:r>
          </w:p>
        </w:tc>
        <w:tc>
          <w:tcPr>
            <w:tcW w:w="0" w:type="auto"/>
            <w:noWrap/>
            <w:vAlign w:val="center"/>
            <w:hideMark/>
          </w:tcPr>
          <w:p w14:paraId="5BF68D9E" w14:textId="77777777" w:rsidR="00942CF3" w:rsidRPr="00C0489E" w:rsidRDefault="00942CF3" w:rsidP="000B6DE0">
            <w:pPr>
              <w:pStyle w:val="tabnums"/>
            </w:pPr>
            <w:r w:rsidRPr="005A0E54">
              <w:t>R</w:t>
            </w:r>
          </w:p>
        </w:tc>
        <w:tc>
          <w:tcPr>
            <w:tcW w:w="0" w:type="auto"/>
            <w:noWrap/>
            <w:vAlign w:val="center"/>
            <w:hideMark/>
          </w:tcPr>
          <w:p w14:paraId="1CA3C6E9" w14:textId="77777777" w:rsidR="00942CF3" w:rsidRPr="00C0489E" w:rsidRDefault="00942CF3" w:rsidP="000B6DE0">
            <w:pPr>
              <w:pStyle w:val="tabnums"/>
            </w:pPr>
            <w:r w:rsidRPr="005A0E54">
              <w:t>1,099</w:t>
            </w:r>
          </w:p>
        </w:tc>
        <w:tc>
          <w:tcPr>
            <w:tcW w:w="0" w:type="auto"/>
            <w:noWrap/>
            <w:vAlign w:val="center"/>
            <w:hideMark/>
          </w:tcPr>
          <w:p w14:paraId="52128A52" w14:textId="77777777" w:rsidR="00942CF3" w:rsidRPr="00C0489E" w:rsidRDefault="00942CF3" w:rsidP="000B6DE0">
            <w:pPr>
              <w:pStyle w:val="tabnums"/>
            </w:pPr>
            <w:r w:rsidRPr="005A0E54">
              <w:t>0,1044</w:t>
            </w:r>
          </w:p>
        </w:tc>
        <w:tc>
          <w:tcPr>
            <w:tcW w:w="0" w:type="auto"/>
            <w:noWrap/>
            <w:vAlign w:val="center"/>
            <w:hideMark/>
          </w:tcPr>
          <w:p w14:paraId="2C51560A" w14:textId="77777777" w:rsidR="00942CF3" w:rsidRPr="00C0489E" w:rsidRDefault="00942CF3" w:rsidP="000B6DE0">
            <w:pPr>
              <w:pStyle w:val="tabnums"/>
            </w:pPr>
            <w:r w:rsidRPr="005A0E54">
              <w:t>4,40</w:t>
            </w:r>
          </w:p>
        </w:tc>
        <w:tc>
          <w:tcPr>
            <w:tcW w:w="0" w:type="auto"/>
            <w:noWrap/>
            <w:vAlign w:val="center"/>
            <w:hideMark/>
          </w:tcPr>
          <w:p w14:paraId="475E86D6" w14:textId="77777777" w:rsidR="00942CF3" w:rsidRPr="00C0489E" w:rsidRDefault="00942CF3" w:rsidP="000B6DE0">
            <w:pPr>
              <w:pStyle w:val="tabnums"/>
            </w:pPr>
            <w:r w:rsidRPr="005A0E54">
              <w:t>0,418</w:t>
            </w:r>
          </w:p>
        </w:tc>
        <w:tc>
          <w:tcPr>
            <w:tcW w:w="0" w:type="auto"/>
            <w:noWrap/>
            <w:vAlign w:val="center"/>
            <w:hideMark/>
          </w:tcPr>
          <w:p w14:paraId="1067AB58" w14:textId="77777777" w:rsidR="00942CF3" w:rsidRPr="00C0489E" w:rsidRDefault="00942CF3" w:rsidP="000B6DE0">
            <w:pPr>
              <w:pStyle w:val="tabnums"/>
            </w:pPr>
            <w:r w:rsidRPr="005A0E54">
              <w:t>2,42</w:t>
            </w:r>
          </w:p>
        </w:tc>
        <w:tc>
          <w:tcPr>
            <w:tcW w:w="0" w:type="auto"/>
            <w:noWrap/>
            <w:vAlign w:val="center"/>
            <w:hideMark/>
          </w:tcPr>
          <w:p w14:paraId="7424FC26" w14:textId="77777777" w:rsidR="00942CF3" w:rsidRPr="00C0489E" w:rsidRDefault="00942CF3" w:rsidP="000B6DE0">
            <w:pPr>
              <w:pStyle w:val="tabnums"/>
            </w:pPr>
            <w:r w:rsidRPr="005A0E54">
              <w:t>1,184</w:t>
            </w:r>
          </w:p>
        </w:tc>
      </w:tr>
      <w:tr w:rsidR="00C500D9" w:rsidRPr="005E7FC7" w14:paraId="2CC4457F" w14:textId="77777777" w:rsidTr="000B6DE0">
        <w:trPr>
          <w:trHeight w:val="300"/>
        </w:trPr>
        <w:tc>
          <w:tcPr>
            <w:tcW w:w="0" w:type="auto"/>
            <w:noWrap/>
            <w:vAlign w:val="center"/>
            <w:hideMark/>
          </w:tcPr>
          <w:p w14:paraId="37A4E3B7" w14:textId="77777777" w:rsidR="00942CF3" w:rsidRPr="00C0489E" w:rsidRDefault="00942CF3" w:rsidP="000B6DE0">
            <w:pPr>
              <w:pStyle w:val="tabnums"/>
            </w:pPr>
            <w:r w:rsidRPr="005A0E54">
              <w:t>5</w:t>
            </w:r>
          </w:p>
        </w:tc>
        <w:tc>
          <w:tcPr>
            <w:tcW w:w="0" w:type="auto"/>
            <w:noWrap/>
            <w:vAlign w:val="center"/>
            <w:hideMark/>
          </w:tcPr>
          <w:p w14:paraId="4BC0C689" w14:textId="77777777" w:rsidR="00942CF3" w:rsidRPr="00C0489E" w:rsidRDefault="00942CF3" w:rsidP="000B6DE0">
            <w:pPr>
              <w:pStyle w:val="tabnums"/>
            </w:pPr>
            <w:r w:rsidRPr="005A0E54">
              <w:t>25</w:t>
            </w:r>
          </w:p>
        </w:tc>
        <w:tc>
          <w:tcPr>
            <w:tcW w:w="0" w:type="auto"/>
            <w:noWrap/>
            <w:vAlign w:val="center"/>
            <w:hideMark/>
          </w:tcPr>
          <w:p w14:paraId="3D8D548E" w14:textId="77777777" w:rsidR="00942CF3" w:rsidRPr="00C0489E" w:rsidRDefault="00942CF3" w:rsidP="000B6DE0">
            <w:pPr>
              <w:pStyle w:val="tabnums"/>
            </w:pPr>
            <w:r w:rsidRPr="005A0E54">
              <w:t>R</w:t>
            </w:r>
          </w:p>
        </w:tc>
        <w:tc>
          <w:tcPr>
            <w:tcW w:w="0" w:type="auto"/>
            <w:noWrap/>
            <w:vAlign w:val="center"/>
            <w:hideMark/>
          </w:tcPr>
          <w:p w14:paraId="71F19CCE" w14:textId="77777777" w:rsidR="00942CF3" w:rsidRPr="00C0489E" w:rsidRDefault="00942CF3" w:rsidP="000B6DE0">
            <w:pPr>
              <w:pStyle w:val="tabnums"/>
            </w:pPr>
            <w:r w:rsidRPr="005A0E54">
              <w:t>0,704</w:t>
            </w:r>
          </w:p>
        </w:tc>
        <w:tc>
          <w:tcPr>
            <w:tcW w:w="0" w:type="auto"/>
            <w:noWrap/>
            <w:vAlign w:val="center"/>
            <w:hideMark/>
          </w:tcPr>
          <w:p w14:paraId="5D198724" w14:textId="77777777" w:rsidR="00942CF3" w:rsidRPr="00C0489E" w:rsidRDefault="00942CF3" w:rsidP="000B6DE0">
            <w:pPr>
              <w:pStyle w:val="tabnums"/>
            </w:pPr>
            <w:r w:rsidRPr="005A0E54">
              <w:t>0,1001</w:t>
            </w:r>
          </w:p>
        </w:tc>
        <w:tc>
          <w:tcPr>
            <w:tcW w:w="0" w:type="auto"/>
            <w:noWrap/>
            <w:vAlign w:val="center"/>
            <w:hideMark/>
          </w:tcPr>
          <w:p w14:paraId="3762571B" w14:textId="77777777" w:rsidR="00942CF3" w:rsidRPr="00C0489E" w:rsidRDefault="00942CF3" w:rsidP="000B6DE0">
            <w:pPr>
              <w:pStyle w:val="tabnums"/>
            </w:pPr>
            <w:r w:rsidRPr="005A0E54">
              <w:t>2,81</w:t>
            </w:r>
          </w:p>
        </w:tc>
        <w:tc>
          <w:tcPr>
            <w:tcW w:w="0" w:type="auto"/>
            <w:noWrap/>
            <w:vAlign w:val="center"/>
            <w:hideMark/>
          </w:tcPr>
          <w:p w14:paraId="52B47748" w14:textId="77777777" w:rsidR="00942CF3" w:rsidRPr="00C0489E" w:rsidRDefault="00942CF3" w:rsidP="000B6DE0">
            <w:pPr>
              <w:pStyle w:val="tabnums"/>
            </w:pPr>
            <w:r w:rsidRPr="005A0E54">
              <w:t>0,400</w:t>
            </w:r>
          </w:p>
        </w:tc>
        <w:tc>
          <w:tcPr>
            <w:tcW w:w="0" w:type="auto"/>
            <w:noWrap/>
            <w:vAlign w:val="center"/>
            <w:hideMark/>
          </w:tcPr>
          <w:p w14:paraId="7050E224" w14:textId="77777777" w:rsidR="00942CF3" w:rsidRPr="00C0489E" w:rsidRDefault="00942CF3" w:rsidP="000B6DE0">
            <w:pPr>
              <w:pStyle w:val="tabnums"/>
            </w:pPr>
            <w:r w:rsidRPr="005A0E54">
              <w:t>1,768</w:t>
            </w:r>
          </w:p>
        </w:tc>
        <w:tc>
          <w:tcPr>
            <w:tcW w:w="0" w:type="auto"/>
            <w:noWrap/>
            <w:vAlign w:val="center"/>
            <w:hideMark/>
          </w:tcPr>
          <w:p w14:paraId="6A0068E0" w14:textId="77777777" w:rsidR="00942CF3" w:rsidRPr="00C0489E" w:rsidRDefault="00942CF3" w:rsidP="000B6DE0">
            <w:pPr>
              <w:pStyle w:val="tabnums"/>
            </w:pPr>
            <w:r w:rsidRPr="005A0E54">
              <w:t>1,097</w:t>
            </w:r>
          </w:p>
        </w:tc>
      </w:tr>
      <w:tr w:rsidR="00C500D9" w:rsidRPr="005E7FC7" w14:paraId="1BB92E87" w14:textId="77777777" w:rsidTr="000B6DE0">
        <w:trPr>
          <w:trHeight w:val="300"/>
        </w:trPr>
        <w:tc>
          <w:tcPr>
            <w:tcW w:w="0" w:type="auto"/>
            <w:noWrap/>
            <w:vAlign w:val="center"/>
            <w:hideMark/>
          </w:tcPr>
          <w:p w14:paraId="00AAF71A" w14:textId="77777777" w:rsidR="00942CF3" w:rsidRPr="00C0489E" w:rsidRDefault="00942CF3" w:rsidP="000B6DE0">
            <w:pPr>
              <w:pStyle w:val="tabnums"/>
            </w:pPr>
            <w:r w:rsidRPr="005A0E54">
              <w:t>5</w:t>
            </w:r>
          </w:p>
        </w:tc>
        <w:tc>
          <w:tcPr>
            <w:tcW w:w="0" w:type="auto"/>
            <w:noWrap/>
            <w:vAlign w:val="center"/>
            <w:hideMark/>
          </w:tcPr>
          <w:p w14:paraId="39D64B61" w14:textId="77777777" w:rsidR="00942CF3" w:rsidRPr="00C0489E" w:rsidRDefault="00942CF3" w:rsidP="000B6DE0">
            <w:pPr>
              <w:pStyle w:val="tabnums"/>
            </w:pPr>
            <w:r w:rsidRPr="005A0E54">
              <w:t>35</w:t>
            </w:r>
          </w:p>
        </w:tc>
        <w:tc>
          <w:tcPr>
            <w:tcW w:w="0" w:type="auto"/>
            <w:noWrap/>
            <w:vAlign w:val="center"/>
            <w:hideMark/>
          </w:tcPr>
          <w:p w14:paraId="6D16A526" w14:textId="77777777" w:rsidR="00942CF3" w:rsidRPr="00C0489E" w:rsidRDefault="00942CF3" w:rsidP="000B6DE0">
            <w:pPr>
              <w:pStyle w:val="tabnums"/>
            </w:pPr>
            <w:r w:rsidRPr="005A0E54">
              <w:t>R</w:t>
            </w:r>
          </w:p>
        </w:tc>
        <w:tc>
          <w:tcPr>
            <w:tcW w:w="0" w:type="auto"/>
            <w:noWrap/>
            <w:vAlign w:val="center"/>
            <w:hideMark/>
          </w:tcPr>
          <w:p w14:paraId="18CA911A" w14:textId="77777777" w:rsidR="00942CF3" w:rsidRPr="00C0489E" w:rsidRDefault="00942CF3" w:rsidP="000B6DE0">
            <w:pPr>
              <w:pStyle w:val="tabnums"/>
            </w:pPr>
            <w:r w:rsidRPr="005A0E54">
              <w:t>0,503</w:t>
            </w:r>
          </w:p>
        </w:tc>
        <w:tc>
          <w:tcPr>
            <w:tcW w:w="0" w:type="auto"/>
            <w:noWrap/>
            <w:vAlign w:val="center"/>
            <w:hideMark/>
          </w:tcPr>
          <w:p w14:paraId="2E2D544F" w14:textId="77777777" w:rsidR="00942CF3" w:rsidRPr="00C0489E" w:rsidRDefault="00942CF3" w:rsidP="000B6DE0">
            <w:pPr>
              <w:pStyle w:val="tabnums"/>
            </w:pPr>
            <w:r w:rsidRPr="005A0E54">
              <w:t>0,0972</w:t>
            </w:r>
          </w:p>
        </w:tc>
        <w:tc>
          <w:tcPr>
            <w:tcW w:w="0" w:type="auto"/>
            <w:noWrap/>
            <w:vAlign w:val="center"/>
            <w:hideMark/>
          </w:tcPr>
          <w:p w14:paraId="1C082794" w14:textId="77777777" w:rsidR="00942CF3" w:rsidRPr="00C0489E" w:rsidRDefault="00942CF3" w:rsidP="000B6DE0">
            <w:pPr>
              <w:pStyle w:val="tabnums"/>
            </w:pPr>
            <w:r w:rsidRPr="005A0E54">
              <w:t>2,01</w:t>
            </w:r>
          </w:p>
        </w:tc>
        <w:tc>
          <w:tcPr>
            <w:tcW w:w="0" w:type="auto"/>
            <w:noWrap/>
            <w:vAlign w:val="center"/>
            <w:hideMark/>
          </w:tcPr>
          <w:p w14:paraId="7FE31A2D" w14:textId="77777777" w:rsidR="00942CF3" w:rsidRPr="00C0489E" w:rsidRDefault="00942CF3" w:rsidP="000B6DE0">
            <w:pPr>
              <w:pStyle w:val="tabnums"/>
            </w:pPr>
            <w:r w:rsidRPr="005A0E54">
              <w:t>0,389</w:t>
            </w:r>
          </w:p>
        </w:tc>
        <w:tc>
          <w:tcPr>
            <w:tcW w:w="0" w:type="auto"/>
            <w:noWrap/>
            <w:vAlign w:val="center"/>
            <w:hideMark/>
          </w:tcPr>
          <w:p w14:paraId="46702024" w14:textId="77777777" w:rsidR="00942CF3" w:rsidRPr="00C0489E" w:rsidRDefault="00942CF3" w:rsidP="000B6DE0">
            <w:pPr>
              <w:pStyle w:val="tabnums"/>
            </w:pPr>
            <w:r w:rsidRPr="005A0E54">
              <w:t>1,384</w:t>
            </w:r>
          </w:p>
        </w:tc>
        <w:tc>
          <w:tcPr>
            <w:tcW w:w="0" w:type="auto"/>
            <w:noWrap/>
            <w:vAlign w:val="center"/>
            <w:hideMark/>
          </w:tcPr>
          <w:p w14:paraId="568DDF37" w14:textId="77777777" w:rsidR="00942CF3" w:rsidRPr="00C0489E" w:rsidRDefault="00942CF3" w:rsidP="000B6DE0">
            <w:pPr>
              <w:pStyle w:val="tabnums"/>
            </w:pPr>
            <w:r w:rsidRPr="005A0E54">
              <w:t>1,063</w:t>
            </w:r>
          </w:p>
        </w:tc>
      </w:tr>
      <w:tr w:rsidR="00C500D9" w:rsidRPr="005E7FC7" w14:paraId="493DD01F" w14:textId="77777777" w:rsidTr="000B6DE0">
        <w:trPr>
          <w:trHeight w:val="300"/>
        </w:trPr>
        <w:tc>
          <w:tcPr>
            <w:tcW w:w="0" w:type="auto"/>
            <w:noWrap/>
            <w:vAlign w:val="center"/>
            <w:hideMark/>
          </w:tcPr>
          <w:p w14:paraId="2A3AB9F3" w14:textId="77777777" w:rsidR="00942CF3" w:rsidRPr="00C0489E" w:rsidRDefault="00942CF3" w:rsidP="000B6DE0">
            <w:pPr>
              <w:pStyle w:val="tabnums"/>
            </w:pPr>
            <w:r w:rsidRPr="005A0E54">
              <w:t>5</w:t>
            </w:r>
          </w:p>
        </w:tc>
        <w:tc>
          <w:tcPr>
            <w:tcW w:w="0" w:type="auto"/>
            <w:noWrap/>
            <w:vAlign w:val="center"/>
            <w:hideMark/>
          </w:tcPr>
          <w:p w14:paraId="29FC6F01" w14:textId="77777777" w:rsidR="00942CF3" w:rsidRPr="00C0489E" w:rsidRDefault="00942CF3" w:rsidP="000B6DE0">
            <w:pPr>
              <w:pStyle w:val="tabnums"/>
            </w:pPr>
            <w:r w:rsidRPr="005A0E54">
              <w:t>50</w:t>
            </w:r>
          </w:p>
        </w:tc>
        <w:tc>
          <w:tcPr>
            <w:tcW w:w="0" w:type="auto"/>
            <w:noWrap/>
            <w:vAlign w:val="center"/>
            <w:hideMark/>
          </w:tcPr>
          <w:p w14:paraId="543B3707" w14:textId="77777777" w:rsidR="00942CF3" w:rsidRPr="00C0489E" w:rsidRDefault="00942CF3" w:rsidP="000B6DE0">
            <w:pPr>
              <w:pStyle w:val="tabnums"/>
            </w:pPr>
            <w:r w:rsidRPr="005A0E54">
              <w:t>R</w:t>
            </w:r>
          </w:p>
        </w:tc>
        <w:tc>
          <w:tcPr>
            <w:tcW w:w="0" w:type="auto"/>
            <w:noWrap/>
            <w:vAlign w:val="center"/>
            <w:hideMark/>
          </w:tcPr>
          <w:p w14:paraId="7EBAF42F" w14:textId="77777777" w:rsidR="00942CF3" w:rsidRPr="00C0489E" w:rsidRDefault="00942CF3" w:rsidP="000B6DE0">
            <w:pPr>
              <w:pStyle w:val="tabnums"/>
            </w:pPr>
            <w:r w:rsidRPr="005A0E54">
              <w:t>0,352</w:t>
            </w:r>
          </w:p>
        </w:tc>
        <w:tc>
          <w:tcPr>
            <w:tcW w:w="0" w:type="auto"/>
            <w:noWrap/>
            <w:vAlign w:val="center"/>
            <w:hideMark/>
          </w:tcPr>
          <w:p w14:paraId="6536BDD0" w14:textId="77777777" w:rsidR="00942CF3" w:rsidRPr="00C0489E" w:rsidRDefault="00942CF3" w:rsidP="000B6DE0">
            <w:pPr>
              <w:pStyle w:val="tabnums"/>
            </w:pPr>
            <w:r w:rsidRPr="005A0E54">
              <w:t>0,0948</w:t>
            </w:r>
          </w:p>
        </w:tc>
        <w:tc>
          <w:tcPr>
            <w:tcW w:w="0" w:type="auto"/>
            <w:noWrap/>
            <w:vAlign w:val="center"/>
            <w:hideMark/>
          </w:tcPr>
          <w:p w14:paraId="001CAF74" w14:textId="77777777" w:rsidR="00942CF3" w:rsidRPr="00C0489E" w:rsidRDefault="00942CF3" w:rsidP="000B6DE0">
            <w:pPr>
              <w:pStyle w:val="tabnums"/>
            </w:pPr>
            <w:r w:rsidRPr="005A0E54">
              <w:t>1,408</w:t>
            </w:r>
          </w:p>
        </w:tc>
        <w:tc>
          <w:tcPr>
            <w:tcW w:w="0" w:type="auto"/>
            <w:noWrap/>
            <w:vAlign w:val="center"/>
            <w:hideMark/>
          </w:tcPr>
          <w:p w14:paraId="6783B547" w14:textId="77777777" w:rsidR="00942CF3" w:rsidRPr="00C0489E" w:rsidRDefault="00942CF3" w:rsidP="000B6DE0">
            <w:pPr>
              <w:pStyle w:val="tabnums"/>
            </w:pPr>
            <w:r w:rsidRPr="005A0E54">
              <w:t>0,379</w:t>
            </w:r>
          </w:p>
        </w:tc>
        <w:tc>
          <w:tcPr>
            <w:tcW w:w="0" w:type="auto"/>
            <w:noWrap/>
            <w:vAlign w:val="center"/>
            <w:hideMark/>
          </w:tcPr>
          <w:p w14:paraId="42CE5137" w14:textId="77777777" w:rsidR="00942CF3" w:rsidRPr="00C0489E" w:rsidRDefault="00942CF3" w:rsidP="000B6DE0">
            <w:pPr>
              <w:pStyle w:val="tabnums"/>
            </w:pPr>
            <w:r w:rsidRPr="005A0E54">
              <w:t>1,066</w:t>
            </w:r>
          </w:p>
        </w:tc>
        <w:tc>
          <w:tcPr>
            <w:tcW w:w="0" w:type="auto"/>
            <w:noWrap/>
            <w:vAlign w:val="center"/>
            <w:hideMark/>
          </w:tcPr>
          <w:p w14:paraId="000E8CD7" w14:textId="77777777" w:rsidR="00942CF3" w:rsidRPr="00C0489E" w:rsidRDefault="00942CF3" w:rsidP="000B6DE0">
            <w:pPr>
              <w:pStyle w:val="tabnums"/>
            </w:pPr>
            <w:r w:rsidRPr="005A0E54">
              <w:t>1,048</w:t>
            </w:r>
          </w:p>
        </w:tc>
      </w:tr>
      <w:tr w:rsidR="00C500D9" w:rsidRPr="005E7FC7" w14:paraId="0C7A44A8" w14:textId="77777777" w:rsidTr="000B6DE0">
        <w:trPr>
          <w:trHeight w:val="300"/>
        </w:trPr>
        <w:tc>
          <w:tcPr>
            <w:tcW w:w="0" w:type="auto"/>
            <w:noWrap/>
            <w:vAlign w:val="center"/>
            <w:hideMark/>
          </w:tcPr>
          <w:p w14:paraId="6366220F" w14:textId="77777777" w:rsidR="00942CF3" w:rsidRPr="00C0489E" w:rsidRDefault="00942CF3" w:rsidP="000B6DE0">
            <w:pPr>
              <w:pStyle w:val="tabnums"/>
            </w:pPr>
            <w:r w:rsidRPr="005A0E54">
              <w:t>5</w:t>
            </w:r>
          </w:p>
        </w:tc>
        <w:tc>
          <w:tcPr>
            <w:tcW w:w="0" w:type="auto"/>
            <w:noWrap/>
            <w:vAlign w:val="center"/>
            <w:hideMark/>
          </w:tcPr>
          <w:p w14:paraId="60357708" w14:textId="77777777" w:rsidR="00942CF3" w:rsidRPr="00C0489E" w:rsidRDefault="00942CF3" w:rsidP="000B6DE0">
            <w:pPr>
              <w:pStyle w:val="tabnums"/>
            </w:pPr>
            <w:r w:rsidRPr="005A0E54">
              <w:t>50</w:t>
            </w:r>
          </w:p>
        </w:tc>
        <w:tc>
          <w:tcPr>
            <w:tcW w:w="0" w:type="auto"/>
            <w:noWrap/>
            <w:vAlign w:val="center"/>
            <w:hideMark/>
          </w:tcPr>
          <w:p w14:paraId="7E246916" w14:textId="77777777" w:rsidR="00942CF3" w:rsidRPr="00C0489E" w:rsidRDefault="00942CF3" w:rsidP="000B6DE0">
            <w:pPr>
              <w:pStyle w:val="tabnums"/>
            </w:pPr>
            <w:r w:rsidRPr="005A0E54">
              <w:t>S</w:t>
            </w:r>
          </w:p>
        </w:tc>
        <w:tc>
          <w:tcPr>
            <w:tcW w:w="0" w:type="auto"/>
            <w:noWrap/>
            <w:vAlign w:val="center"/>
            <w:hideMark/>
          </w:tcPr>
          <w:p w14:paraId="55E06282" w14:textId="77777777" w:rsidR="00942CF3" w:rsidRPr="00C0489E" w:rsidRDefault="00942CF3" w:rsidP="000B6DE0">
            <w:pPr>
              <w:pStyle w:val="tabnums"/>
            </w:pPr>
            <w:r w:rsidRPr="005A0E54">
              <w:t>0,352</w:t>
            </w:r>
          </w:p>
        </w:tc>
        <w:tc>
          <w:tcPr>
            <w:tcW w:w="0" w:type="auto"/>
            <w:noWrap/>
            <w:vAlign w:val="center"/>
            <w:hideMark/>
          </w:tcPr>
          <w:p w14:paraId="1C2FF643" w14:textId="77777777" w:rsidR="00942CF3" w:rsidRPr="00C0489E" w:rsidRDefault="00942CF3" w:rsidP="000B6DE0">
            <w:pPr>
              <w:pStyle w:val="tabnums"/>
            </w:pPr>
            <w:r w:rsidRPr="005A0E54">
              <w:t>0,1185</w:t>
            </w:r>
          </w:p>
        </w:tc>
        <w:tc>
          <w:tcPr>
            <w:tcW w:w="0" w:type="auto"/>
            <w:noWrap/>
            <w:vAlign w:val="center"/>
            <w:hideMark/>
          </w:tcPr>
          <w:p w14:paraId="7707246E" w14:textId="77777777" w:rsidR="00942CF3" w:rsidRPr="00C0489E" w:rsidRDefault="00942CF3" w:rsidP="000B6DE0">
            <w:pPr>
              <w:pStyle w:val="tabnums"/>
            </w:pPr>
            <w:r w:rsidRPr="005A0E54">
              <w:t>1,408</w:t>
            </w:r>
          </w:p>
        </w:tc>
        <w:tc>
          <w:tcPr>
            <w:tcW w:w="0" w:type="auto"/>
            <w:noWrap/>
            <w:vAlign w:val="center"/>
            <w:hideMark/>
          </w:tcPr>
          <w:p w14:paraId="680D83B9" w14:textId="77777777" w:rsidR="00942CF3" w:rsidRPr="00C0489E" w:rsidRDefault="00942CF3" w:rsidP="000B6DE0">
            <w:pPr>
              <w:pStyle w:val="tabnums"/>
            </w:pPr>
            <w:r w:rsidRPr="005A0E54">
              <w:t>0,474</w:t>
            </w:r>
          </w:p>
        </w:tc>
        <w:tc>
          <w:tcPr>
            <w:tcW w:w="0" w:type="auto"/>
            <w:noWrap/>
            <w:vAlign w:val="center"/>
            <w:hideMark/>
          </w:tcPr>
          <w:p w14:paraId="69834278" w14:textId="77777777" w:rsidR="00942CF3" w:rsidRPr="00C0489E" w:rsidRDefault="00942CF3" w:rsidP="000B6DE0">
            <w:pPr>
              <w:pStyle w:val="tabnums"/>
            </w:pPr>
            <w:r w:rsidRPr="005A0E54">
              <w:t>1,067</w:t>
            </w:r>
          </w:p>
        </w:tc>
        <w:tc>
          <w:tcPr>
            <w:tcW w:w="0" w:type="auto"/>
            <w:noWrap/>
            <w:vAlign w:val="center"/>
            <w:hideMark/>
          </w:tcPr>
          <w:p w14:paraId="6B99F5DE" w14:textId="77777777" w:rsidR="00942CF3" w:rsidRPr="00C0489E" w:rsidRDefault="00942CF3" w:rsidP="000B6DE0">
            <w:pPr>
              <w:pStyle w:val="tabnums"/>
            </w:pPr>
            <w:r w:rsidRPr="005A0E54">
              <w:t>1,064</w:t>
            </w:r>
          </w:p>
        </w:tc>
      </w:tr>
      <w:tr w:rsidR="00C500D9" w:rsidRPr="005E7FC7" w14:paraId="0B2E1BA2" w14:textId="77777777" w:rsidTr="000B6DE0">
        <w:trPr>
          <w:trHeight w:val="300"/>
        </w:trPr>
        <w:tc>
          <w:tcPr>
            <w:tcW w:w="0" w:type="auto"/>
            <w:noWrap/>
            <w:vAlign w:val="center"/>
            <w:hideMark/>
          </w:tcPr>
          <w:p w14:paraId="49A89003" w14:textId="77777777" w:rsidR="00942CF3" w:rsidRPr="00C0489E" w:rsidRDefault="00942CF3" w:rsidP="000B6DE0">
            <w:pPr>
              <w:pStyle w:val="tabnums"/>
            </w:pPr>
            <w:r w:rsidRPr="005A0E54">
              <w:t>5</w:t>
            </w:r>
          </w:p>
        </w:tc>
        <w:tc>
          <w:tcPr>
            <w:tcW w:w="0" w:type="auto"/>
            <w:noWrap/>
            <w:vAlign w:val="center"/>
            <w:hideMark/>
          </w:tcPr>
          <w:p w14:paraId="62A998A8" w14:textId="77777777" w:rsidR="00942CF3" w:rsidRPr="00C0489E" w:rsidRDefault="00942CF3" w:rsidP="000B6DE0">
            <w:pPr>
              <w:pStyle w:val="tabnums"/>
            </w:pPr>
            <w:r w:rsidRPr="005A0E54">
              <w:t>70</w:t>
            </w:r>
          </w:p>
        </w:tc>
        <w:tc>
          <w:tcPr>
            <w:tcW w:w="0" w:type="auto"/>
            <w:noWrap/>
            <w:vAlign w:val="center"/>
            <w:hideMark/>
          </w:tcPr>
          <w:p w14:paraId="1F524F82" w14:textId="77777777" w:rsidR="00942CF3" w:rsidRPr="00C0489E" w:rsidRDefault="00942CF3" w:rsidP="000B6DE0">
            <w:pPr>
              <w:pStyle w:val="tabnums"/>
            </w:pPr>
            <w:r w:rsidRPr="005A0E54">
              <w:t>S</w:t>
            </w:r>
          </w:p>
        </w:tc>
        <w:tc>
          <w:tcPr>
            <w:tcW w:w="0" w:type="auto"/>
            <w:noWrap/>
            <w:vAlign w:val="center"/>
            <w:hideMark/>
          </w:tcPr>
          <w:p w14:paraId="33C0E5F9" w14:textId="77777777" w:rsidR="00942CF3" w:rsidRPr="00C0489E" w:rsidRDefault="00942CF3" w:rsidP="000B6DE0">
            <w:pPr>
              <w:pStyle w:val="tabnums"/>
            </w:pPr>
            <w:r w:rsidRPr="005A0E54">
              <w:t>0,252</w:t>
            </w:r>
          </w:p>
        </w:tc>
        <w:tc>
          <w:tcPr>
            <w:tcW w:w="0" w:type="auto"/>
            <w:noWrap/>
            <w:vAlign w:val="center"/>
            <w:hideMark/>
          </w:tcPr>
          <w:p w14:paraId="0A4360B2" w14:textId="77777777" w:rsidR="00942CF3" w:rsidRPr="00C0489E" w:rsidRDefault="00942CF3" w:rsidP="000B6DE0">
            <w:pPr>
              <w:pStyle w:val="tabnums"/>
            </w:pPr>
            <w:r w:rsidRPr="005A0E54">
              <w:t>0,1143</w:t>
            </w:r>
          </w:p>
        </w:tc>
        <w:tc>
          <w:tcPr>
            <w:tcW w:w="0" w:type="auto"/>
            <w:noWrap/>
            <w:vAlign w:val="center"/>
            <w:hideMark/>
          </w:tcPr>
          <w:p w14:paraId="55E13AF8" w14:textId="77777777" w:rsidR="00942CF3" w:rsidRPr="00C0489E" w:rsidRDefault="00942CF3" w:rsidP="000B6DE0">
            <w:pPr>
              <w:pStyle w:val="tabnums"/>
            </w:pPr>
            <w:r w:rsidRPr="005A0E54">
              <w:t>1,006</w:t>
            </w:r>
          </w:p>
        </w:tc>
        <w:tc>
          <w:tcPr>
            <w:tcW w:w="0" w:type="auto"/>
            <w:noWrap/>
            <w:vAlign w:val="center"/>
            <w:hideMark/>
          </w:tcPr>
          <w:p w14:paraId="3CA01FAD" w14:textId="77777777" w:rsidR="00942CF3" w:rsidRPr="00C0489E" w:rsidRDefault="00942CF3" w:rsidP="000B6DE0">
            <w:pPr>
              <w:pStyle w:val="tabnums"/>
            </w:pPr>
            <w:r w:rsidRPr="005A0E54">
              <w:t>0,457</w:t>
            </w:r>
          </w:p>
        </w:tc>
        <w:tc>
          <w:tcPr>
            <w:tcW w:w="0" w:type="auto"/>
            <w:noWrap/>
            <w:vAlign w:val="center"/>
            <w:hideMark/>
          </w:tcPr>
          <w:p w14:paraId="65EBF2AF" w14:textId="77777777" w:rsidR="00942CF3" w:rsidRPr="00C0489E" w:rsidRDefault="00942CF3" w:rsidP="000B6DE0">
            <w:pPr>
              <w:pStyle w:val="tabnums"/>
            </w:pPr>
            <w:r w:rsidRPr="005A0E54">
              <w:t>0,838</w:t>
            </w:r>
          </w:p>
        </w:tc>
        <w:tc>
          <w:tcPr>
            <w:tcW w:w="0" w:type="auto"/>
            <w:noWrap/>
            <w:vAlign w:val="center"/>
            <w:hideMark/>
          </w:tcPr>
          <w:p w14:paraId="27C9FE50" w14:textId="77777777" w:rsidR="00942CF3" w:rsidRPr="00C0489E" w:rsidRDefault="00942CF3" w:rsidP="000B6DE0">
            <w:pPr>
              <w:pStyle w:val="tabnums"/>
            </w:pPr>
            <w:r w:rsidRPr="005A0E54">
              <w:t>1,059</w:t>
            </w:r>
          </w:p>
        </w:tc>
      </w:tr>
      <w:tr w:rsidR="00C500D9" w:rsidRPr="005E7FC7" w14:paraId="74803740" w14:textId="77777777" w:rsidTr="000B6DE0">
        <w:trPr>
          <w:trHeight w:val="300"/>
        </w:trPr>
        <w:tc>
          <w:tcPr>
            <w:tcW w:w="0" w:type="auto"/>
            <w:noWrap/>
            <w:vAlign w:val="center"/>
            <w:hideMark/>
          </w:tcPr>
          <w:p w14:paraId="02E6BDCB" w14:textId="77777777" w:rsidR="00942CF3" w:rsidRPr="00C0489E" w:rsidRDefault="00942CF3" w:rsidP="000B6DE0">
            <w:pPr>
              <w:pStyle w:val="tabnums"/>
            </w:pPr>
            <w:r w:rsidRPr="005A0E54">
              <w:t>5</w:t>
            </w:r>
          </w:p>
        </w:tc>
        <w:tc>
          <w:tcPr>
            <w:tcW w:w="0" w:type="auto"/>
            <w:noWrap/>
            <w:vAlign w:val="center"/>
            <w:hideMark/>
          </w:tcPr>
          <w:p w14:paraId="690BC11A" w14:textId="77777777" w:rsidR="00942CF3" w:rsidRPr="00C0489E" w:rsidRDefault="00942CF3" w:rsidP="000B6DE0">
            <w:pPr>
              <w:pStyle w:val="tabnums"/>
            </w:pPr>
            <w:r w:rsidRPr="005A0E54">
              <w:t>95</w:t>
            </w:r>
          </w:p>
        </w:tc>
        <w:tc>
          <w:tcPr>
            <w:tcW w:w="0" w:type="auto"/>
            <w:noWrap/>
            <w:vAlign w:val="center"/>
            <w:hideMark/>
          </w:tcPr>
          <w:p w14:paraId="02FBF0AC" w14:textId="77777777" w:rsidR="00942CF3" w:rsidRPr="00C0489E" w:rsidRDefault="00942CF3" w:rsidP="000B6DE0">
            <w:pPr>
              <w:pStyle w:val="tabnums"/>
            </w:pPr>
            <w:r w:rsidRPr="005A0E54">
              <w:t>S</w:t>
            </w:r>
          </w:p>
        </w:tc>
        <w:tc>
          <w:tcPr>
            <w:tcW w:w="0" w:type="auto"/>
            <w:noWrap/>
            <w:vAlign w:val="center"/>
            <w:hideMark/>
          </w:tcPr>
          <w:p w14:paraId="164CA205" w14:textId="77777777" w:rsidR="00942CF3" w:rsidRPr="00C0489E" w:rsidRDefault="00942CF3" w:rsidP="000B6DE0">
            <w:pPr>
              <w:pStyle w:val="tabnums"/>
            </w:pPr>
            <w:r w:rsidRPr="005A0E54">
              <w:t>0,1856</w:t>
            </w:r>
          </w:p>
        </w:tc>
        <w:tc>
          <w:tcPr>
            <w:tcW w:w="0" w:type="auto"/>
            <w:noWrap/>
            <w:vAlign w:val="center"/>
            <w:hideMark/>
          </w:tcPr>
          <w:p w14:paraId="14F061C1" w14:textId="77777777" w:rsidR="00942CF3" w:rsidRPr="00C0489E" w:rsidRDefault="00942CF3" w:rsidP="000B6DE0">
            <w:pPr>
              <w:pStyle w:val="tabnums"/>
            </w:pPr>
            <w:r w:rsidRPr="005A0E54">
              <w:t>0,1103</w:t>
            </w:r>
          </w:p>
        </w:tc>
        <w:tc>
          <w:tcPr>
            <w:tcW w:w="0" w:type="auto"/>
            <w:noWrap/>
            <w:vAlign w:val="center"/>
            <w:hideMark/>
          </w:tcPr>
          <w:p w14:paraId="64E2DB9D" w14:textId="77777777" w:rsidR="00942CF3" w:rsidRPr="00C0489E" w:rsidRDefault="00942CF3" w:rsidP="000B6DE0">
            <w:pPr>
              <w:pStyle w:val="tabnums"/>
            </w:pPr>
            <w:r w:rsidRPr="005A0E54">
              <w:t>0,742</w:t>
            </w:r>
          </w:p>
        </w:tc>
        <w:tc>
          <w:tcPr>
            <w:tcW w:w="0" w:type="auto"/>
            <w:noWrap/>
            <w:vAlign w:val="center"/>
            <w:hideMark/>
          </w:tcPr>
          <w:p w14:paraId="6E100035" w14:textId="77777777" w:rsidR="00942CF3" w:rsidRPr="00C0489E" w:rsidRDefault="00942CF3" w:rsidP="000B6DE0">
            <w:pPr>
              <w:pStyle w:val="tabnums"/>
            </w:pPr>
            <w:r w:rsidRPr="005A0E54">
              <w:t>0,441</w:t>
            </w:r>
          </w:p>
        </w:tc>
        <w:tc>
          <w:tcPr>
            <w:tcW w:w="0" w:type="auto"/>
            <w:noWrap/>
            <w:vAlign w:val="center"/>
            <w:hideMark/>
          </w:tcPr>
          <w:p w14:paraId="76E4D9DA" w14:textId="77777777" w:rsidR="00942CF3" w:rsidRPr="00C0489E" w:rsidRDefault="00942CF3" w:rsidP="000B6DE0">
            <w:pPr>
              <w:pStyle w:val="tabnums"/>
            </w:pPr>
            <w:r w:rsidRPr="005A0E54">
              <w:t>0,677</w:t>
            </w:r>
          </w:p>
        </w:tc>
        <w:tc>
          <w:tcPr>
            <w:tcW w:w="0" w:type="auto"/>
            <w:noWrap/>
            <w:vAlign w:val="center"/>
            <w:hideMark/>
          </w:tcPr>
          <w:p w14:paraId="44866FEA" w14:textId="77777777" w:rsidR="00942CF3" w:rsidRPr="00C0489E" w:rsidRDefault="00942CF3" w:rsidP="000B6DE0">
            <w:pPr>
              <w:pStyle w:val="tabnums"/>
            </w:pPr>
            <w:r w:rsidRPr="005A0E54">
              <w:t>1,054</w:t>
            </w:r>
          </w:p>
        </w:tc>
      </w:tr>
      <w:tr w:rsidR="00C500D9" w:rsidRPr="005E7FC7" w14:paraId="1ED2A671" w14:textId="77777777" w:rsidTr="000B6DE0">
        <w:trPr>
          <w:trHeight w:val="300"/>
        </w:trPr>
        <w:tc>
          <w:tcPr>
            <w:tcW w:w="0" w:type="auto"/>
            <w:noWrap/>
            <w:vAlign w:val="center"/>
            <w:hideMark/>
          </w:tcPr>
          <w:p w14:paraId="75D48AE2" w14:textId="77777777" w:rsidR="00942CF3" w:rsidRPr="00C0489E" w:rsidRDefault="00942CF3" w:rsidP="000B6DE0">
            <w:pPr>
              <w:pStyle w:val="tabnums"/>
            </w:pPr>
            <w:r w:rsidRPr="005A0E54">
              <w:t>5</w:t>
            </w:r>
          </w:p>
        </w:tc>
        <w:tc>
          <w:tcPr>
            <w:tcW w:w="0" w:type="auto"/>
            <w:noWrap/>
            <w:vAlign w:val="center"/>
            <w:hideMark/>
          </w:tcPr>
          <w:p w14:paraId="75E0EB05" w14:textId="77777777" w:rsidR="00942CF3" w:rsidRPr="00C0489E" w:rsidRDefault="00942CF3" w:rsidP="000B6DE0">
            <w:pPr>
              <w:pStyle w:val="tabnums"/>
            </w:pPr>
            <w:r w:rsidRPr="005A0E54">
              <w:t>120</w:t>
            </w:r>
          </w:p>
        </w:tc>
        <w:tc>
          <w:tcPr>
            <w:tcW w:w="0" w:type="auto"/>
            <w:noWrap/>
            <w:vAlign w:val="center"/>
            <w:hideMark/>
          </w:tcPr>
          <w:p w14:paraId="50A526D0" w14:textId="77777777" w:rsidR="00942CF3" w:rsidRPr="00C0489E" w:rsidRDefault="00942CF3" w:rsidP="000B6DE0">
            <w:pPr>
              <w:pStyle w:val="tabnums"/>
            </w:pPr>
            <w:r w:rsidRPr="005A0E54">
              <w:t>S</w:t>
            </w:r>
          </w:p>
        </w:tc>
        <w:tc>
          <w:tcPr>
            <w:tcW w:w="0" w:type="auto"/>
            <w:noWrap/>
            <w:vAlign w:val="center"/>
            <w:hideMark/>
          </w:tcPr>
          <w:p w14:paraId="6ACEC71C" w14:textId="77777777" w:rsidR="00942CF3" w:rsidRPr="00C0489E" w:rsidRDefault="00942CF3" w:rsidP="000B6DE0">
            <w:pPr>
              <w:pStyle w:val="tabnums"/>
            </w:pPr>
            <w:r w:rsidRPr="005A0E54">
              <w:t>0,1471</w:t>
            </w:r>
          </w:p>
        </w:tc>
        <w:tc>
          <w:tcPr>
            <w:tcW w:w="0" w:type="auto"/>
            <w:noWrap/>
            <w:vAlign w:val="center"/>
            <w:hideMark/>
          </w:tcPr>
          <w:p w14:paraId="19B97D4D" w14:textId="77777777" w:rsidR="00942CF3" w:rsidRPr="00C0489E" w:rsidRDefault="00942CF3" w:rsidP="000B6DE0">
            <w:pPr>
              <w:pStyle w:val="tabnums"/>
            </w:pPr>
            <w:r w:rsidRPr="005A0E54">
              <w:t>0,1076</w:t>
            </w:r>
          </w:p>
        </w:tc>
        <w:tc>
          <w:tcPr>
            <w:tcW w:w="0" w:type="auto"/>
            <w:noWrap/>
            <w:vAlign w:val="center"/>
            <w:hideMark/>
          </w:tcPr>
          <w:p w14:paraId="7C08BDD3" w14:textId="77777777" w:rsidR="00942CF3" w:rsidRPr="00C0489E" w:rsidRDefault="00942CF3" w:rsidP="000B6DE0">
            <w:pPr>
              <w:pStyle w:val="tabnums"/>
            </w:pPr>
            <w:r w:rsidRPr="005A0E54">
              <w:t>0,589</w:t>
            </w:r>
          </w:p>
        </w:tc>
        <w:tc>
          <w:tcPr>
            <w:tcW w:w="0" w:type="auto"/>
            <w:noWrap/>
            <w:vAlign w:val="center"/>
            <w:hideMark/>
          </w:tcPr>
          <w:p w14:paraId="76673319" w14:textId="77777777" w:rsidR="00942CF3" w:rsidRPr="00C0489E" w:rsidRDefault="00942CF3" w:rsidP="000B6DE0">
            <w:pPr>
              <w:pStyle w:val="tabnums"/>
            </w:pPr>
            <w:r w:rsidRPr="005A0E54">
              <w:t>0,431</w:t>
            </w:r>
          </w:p>
        </w:tc>
        <w:tc>
          <w:tcPr>
            <w:tcW w:w="0" w:type="auto"/>
            <w:noWrap/>
            <w:vAlign w:val="center"/>
            <w:hideMark/>
          </w:tcPr>
          <w:p w14:paraId="70203233" w14:textId="77777777" w:rsidR="00942CF3" w:rsidRPr="00C0489E" w:rsidRDefault="00942CF3" w:rsidP="000B6DE0">
            <w:pPr>
              <w:pStyle w:val="tabnums"/>
            </w:pPr>
            <w:r w:rsidRPr="005A0E54">
              <w:t>0,579</w:t>
            </w:r>
          </w:p>
        </w:tc>
        <w:tc>
          <w:tcPr>
            <w:tcW w:w="0" w:type="auto"/>
            <w:noWrap/>
            <w:vAlign w:val="center"/>
            <w:hideMark/>
          </w:tcPr>
          <w:p w14:paraId="1E32D2EE" w14:textId="77777777" w:rsidR="00942CF3" w:rsidRPr="00C0489E" w:rsidRDefault="00942CF3" w:rsidP="000B6DE0">
            <w:pPr>
              <w:pStyle w:val="tabnums"/>
            </w:pPr>
            <w:r w:rsidRPr="005A0E54">
              <w:t>1,051</w:t>
            </w:r>
          </w:p>
        </w:tc>
      </w:tr>
      <w:tr w:rsidR="00C500D9" w:rsidRPr="005E7FC7" w14:paraId="7BF7226C" w14:textId="77777777" w:rsidTr="000B6DE0">
        <w:trPr>
          <w:trHeight w:val="300"/>
        </w:trPr>
        <w:tc>
          <w:tcPr>
            <w:tcW w:w="0" w:type="auto"/>
            <w:noWrap/>
            <w:vAlign w:val="center"/>
          </w:tcPr>
          <w:p w14:paraId="1247F673" w14:textId="77777777" w:rsidR="00942CF3" w:rsidRPr="00C0489E" w:rsidRDefault="00942CF3" w:rsidP="000B6DE0">
            <w:pPr>
              <w:pStyle w:val="tabnums"/>
            </w:pPr>
            <w:r w:rsidRPr="005A0E54">
              <w:t>5</w:t>
            </w:r>
          </w:p>
        </w:tc>
        <w:tc>
          <w:tcPr>
            <w:tcW w:w="0" w:type="auto"/>
            <w:noWrap/>
            <w:vAlign w:val="center"/>
          </w:tcPr>
          <w:p w14:paraId="6DC6527F" w14:textId="77777777" w:rsidR="00942CF3" w:rsidRPr="00C0489E" w:rsidRDefault="00942CF3" w:rsidP="000B6DE0">
            <w:pPr>
              <w:pStyle w:val="tabnums"/>
            </w:pPr>
            <w:r w:rsidRPr="005A0E54">
              <w:t>150</w:t>
            </w:r>
          </w:p>
        </w:tc>
        <w:tc>
          <w:tcPr>
            <w:tcW w:w="0" w:type="auto"/>
            <w:noWrap/>
            <w:vAlign w:val="center"/>
          </w:tcPr>
          <w:p w14:paraId="6C57BF3B" w14:textId="77777777" w:rsidR="00942CF3" w:rsidRPr="00C0489E" w:rsidRDefault="00942CF3" w:rsidP="000B6DE0">
            <w:pPr>
              <w:pStyle w:val="tabnums"/>
            </w:pPr>
            <w:r w:rsidRPr="005A0E54">
              <w:t>S</w:t>
            </w:r>
          </w:p>
        </w:tc>
        <w:tc>
          <w:tcPr>
            <w:tcW w:w="0" w:type="auto"/>
            <w:noWrap/>
            <w:vAlign w:val="center"/>
          </w:tcPr>
          <w:p w14:paraId="7D502641" w14:textId="77777777" w:rsidR="00942CF3" w:rsidRPr="00C0489E" w:rsidRDefault="00942CF3" w:rsidP="000B6DE0">
            <w:pPr>
              <w:pStyle w:val="tabnums"/>
            </w:pPr>
            <w:r w:rsidRPr="005A0E54">
              <w:t>0,1180</w:t>
            </w:r>
          </w:p>
        </w:tc>
        <w:tc>
          <w:tcPr>
            <w:tcW w:w="0" w:type="auto"/>
            <w:noWrap/>
            <w:vAlign w:val="center"/>
          </w:tcPr>
          <w:p w14:paraId="06D87424" w14:textId="77777777" w:rsidR="00942CF3" w:rsidRPr="00C0489E" w:rsidRDefault="00942CF3" w:rsidP="000B6DE0">
            <w:pPr>
              <w:pStyle w:val="tabnums"/>
            </w:pPr>
            <w:r w:rsidRPr="005A0E54">
              <w:t>0,1067</w:t>
            </w:r>
          </w:p>
        </w:tc>
        <w:tc>
          <w:tcPr>
            <w:tcW w:w="0" w:type="auto"/>
            <w:noWrap/>
            <w:vAlign w:val="center"/>
          </w:tcPr>
          <w:p w14:paraId="38EC4B8A" w14:textId="77777777" w:rsidR="00942CF3" w:rsidRPr="00C0489E" w:rsidRDefault="00942CF3" w:rsidP="000B6DE0">
            <w:pPr>
              <w:pStyle w:val="tabnums"/>
            </w:pPr>
            <w:r w:rsidRPr="005A0E54">
              <w:t>0,472</w:t>
            </w:r>
          </w:p>
        </w:tc>
        <w:tc>
          <w:tcPr>
            <w:tcW w:w="0" w:type="auto"/>
            <w:noWrap/>
            <w:vAlign w:val="center"/>
          </w:tcPr>
          <w:p w14:paraId="5C1ACB64" w14:textId="77777777" w:rsidR="00942CF3" w:rsidRPr="00C0489E" w:rsidRDefault="00942CF3" w:rsidP="000B6DE0">
            <w:pPr>
              <w:pStyle w:val="tabnums"/>
            </w:pPr>
            <w:r w:rsidRPr="005A0E54">
              <w:t>0,427</w:t>
            </w:r>
          </w:p>
        </w:tc>
        <w:tc>
          <w:tcPr>
            <w:tcW w:w="0" w:type="auto"/>
            <w:noWrap/>
            <w:vAlign w:val="center"/>
          </w:tcPr>
          <w:p w14:paraId="0AF9A881" w14:textId="77777777" w:rsidR="00942CF3" w:rsidRPr="00C0489E" w:rsidRDefault="00942CF3" w:rsidP="000B6DE0">
            <w:pPr>
              <w:pStyle w:val="tabnums"/>
            </w:pPr>
            <w:r w:rsidRPr="005A0E54">
              <w:t>0,503</w:t>
            </w:r>
          </w:p>
        </w:tc>
        <w:tc>
          <w:tcPr>
            <w:tcW w:w="0" w:type="auto"/>
            <w:noWrap/>
            <w:vAlign w:val="center"/>
          </w:tcPr>
          <w:p w14:paraId="26C202EE" w14:textId="77777777" w:rsidR="00942CF3" w:rsidRPr="00C0489E" w:rsidRDefault="00942CF3" w:rsidP="000B6DE0">
            <w:pPr>
              <w:pStyle w:val="tabnums"/>
            </w:pPr>
            <w:r w:rsidRPr="005A0E54">
              <w:t>1,050</w:t>
            </w:r>
          </w:p>
        </w:tc>
      </w:tr>
      <w:tr w:rsidR="00C500D9" w:rsidRPr="005E7FC7" w14:paraId="1E2CE50A" w14:textId="77777777" w:rsidTr="000B6DE0">
        <w:trPr>
          <w:trHeight w:val="300"/>
        </w:trPr>
        <w:tc>
          <w:tcPr>
            <w:tcW w:w="0" w:type="auto"/>
            <w:noWrap/>
            <w:vAlign w:val="center"/>
          </w:tcPr>
          <w:p w14:paraId="52F091C1" w14:textId="77777777" w:rsidR="00942CF3" w:rsidRDefault="00942CF3" w:rsidP="000B6DE0">
            <w:pPr>
              <w:pStyle w:val="tabnums"/>
            </w:pPr>
            <w:r w:rsidRPr="005A0E54">
              <w:t>5</w:t>
            </w:r>
          </w:p>
        </w:tc>
        <w:tc>
          <w:tcPr>
            <w:tcW w:w="0" w:type="auto"/>
            <w:noWrap/>
            <w:vAlign w:val="center"/>
          </w:tcPr>
          <w:p w14:paraId="72147127" w14:textId="77777777" w:rsidR="00942CF3" w:rsidRDefault="00942CF3" w:rsidP="000B6DE0">
            <w:pPr>
              <w:pStyle w:val="tabnums"/>
            </w:pPr>
            <w:r w:rsidRPr="005A0E54">
              <w:t>185</w:t>
            </w:r>
          </w:p>
        </w:tc>
        <w:tc>
          <w:tcPr>
            <w:tcW w:w="0" w:type="auto"/>
            <w:noWrap/>
            <w:vAlign w:val="center"/>
          </w:tcPr>
          <w:p w14:paraId="1545CF6B" w14:textId="77777777" w:rsidR="00942CF3" w:rsidRDefault="00942CF3" w:rsidP="000B6DE0">
            <w:pPr>
              <w:pStyle w:val="tabnums"/>
            </w:pPr>
            <w:r w:rsidRPr="005A0E54">
              <w:t>S</w:t>
            </w:r>
          </w:p>
        </w:tc>
        <w:tc>
          <w:tcPr>
            <w:tcW w:w="0" w:type="auto"/>
            <w:noWrap/>
            <w:vAlign w:val="center"/>
          </w:tcPr>
          <w:p w14:paraId="3233053A" w14:textId="77777777" w:rsidR="00942CF3" w:rsidRDefault="00942CF3" w:rsidP="000B6DE0">
            <w:pPr>
              <w:pStyle w:val="tabnums"/>
            </w:pPr>
            <w:r w:rsidRPr="005A0E54">
              <w:t>0,0960</w:t>
            </w:r>
          </w:p>
        </w:tc>
        <w:tc>
          <w:tcPr>
            <w:tcW w:w="0" w:type="auto"/>
            <w:noWrap/>
            <w:vAlign w:val="center"/>
          </w:tcPr>
          <w:p w14:paraId="6A5C553D" w14:textId="77777777" w:rsidR="00942CF3" w:rsidRDefault="00942CF3" w:rsidP="000B6DE0">
            <w:pPr>
              <w:pStyle w:val="tabnums"/>
            </w:pPr>
            <w:r w:rsidRPr="005A0E54">
              <w:t>0,1055</w:t>
            </w:r>
          </w:p>
        </w:tc>
        <w:tc>
          <w:tcPr>
            <w:tcW w:w="0" w:type="auto"/>
            <w:noWrap/>
            <w:vAlign w:val="center"/>
          </w:tcPr>
          <w:p w14:paraId="733EF6D3" w14:textId="77777777" w:rsidR="00942CF3" w:rsidRDefault="00942CF3" w:rsidP="000B6DE0">
            <w:pPr>
              <w:pStyle w:val="tabnums"/>
            </w:pPr>
            <w:r w:rsidRPr="005A0E54">
              <w:t>0,384</w:t>
            </w:r>
          </w:p>
        </w:tc>
        <w:tc>
          <w:tcPr>
            <w:tcW w:w="0" w:type="auto"/>
            <w:noWrap/>
            <w:vAlign w:val="center"/>
          </w:tcPr>
          <w:p w14:paraId="518FEB8C" w14:textId="77777777" w:rsidR="00942CF3" w:rsidRDefault="00942CF3" w:rsidP="000B6DE0">
            <w:pPr>
              <w:pStyle w:val="tabnums"/>
            </w:pPr>
            <w:r w:rsidRPr="005A0E54">
              <w:t>0,422</w:t>
            </w:r>
          </w:p>
        </w:tc>
        <w:tc>
          <w:tcPr>
            <w:tcW w:w="0" w:type="auto"/>
            <w:noWrap/>
            <w:vAlign w:val="center"/>
          </w:tcPr>
          <w:p w14:paraId="194C2D1B" w14:textId="77777777" w:rsidR="00942CF3" w:rsidRDefault="00942CF3" w:rsidP="000B6DE0">
            <w:pPr>
              <w:pStyle w:val="tabnums"/>
            </w:pPr>
            <w:r w:rsidRPr="005A0E54">
              <w:t>0,443</w:t>
            </w:r>
          </w:p>
        </w:tc>
        <w:tc>
          <w:tcPr>
            <w:tcW w:w="0" w:type="auto"/>
            <w:noWrap/>
            <w:vAlign w:val="center"/>
          </w:tcPr>
          <w:p w14:paraId="1A6B3715" w14:textId="77777777" w:rsidR="00942CF3" w:rsidRDefault="00942CF3" w:rsidP="000B6DE0">
            <w:pPr>
              <w:pStyle w:val="tabnums"/>
            </w:pPr>
            <w:r w:rsidRPr="005A0E54">
              <w:t>1,045</w:t>
            </w:r>
          </w:p>
        </w:tc>
      </w:tr>
      <w:tr w:rsidR="00942CF3" w14:paraId="68E531A8" w14:textId="77777777" w:rsidTr="000B6DE0">
        <w:tc>
          <w:tcPr>
            <w:tcW w:w="9060" w:type="dxa"/>
            <w:gridSpan w:val="9"/>
          </w:tcPr>
          <w:p w14:paraId="3B5B8441" w14:textId="77777777" w:rsidR="00942CF3" w:rsidRPr="00B44592" w:rsidRDefault="00942CF3" w:rsidP="000B6DE0">
            <w:pPr>
              <w:pStyle w:val="tabnote"/>
            </w:pPr>
            <w:r w:rsidRPr="00BF5958">
              <w:rPr>
                <w:vertAlign w:val="superscript"/>
              </w:rPr>
              <w:t>1)</w:t>
            </w:r>
            <w:r w:rsidRPr="00BF5958">
              <w:rPr>
                <w:vertAlign w:val="subscript"/>
              </w:rPr>
              <w:t xml:space="preserve"> </w:t>
            </w:r>
            <w:r>
              <w:t>В двухжильном кабеле одна жила используется под фазу и одна жила под ноль. В трехжильном кабеле одна жила используется под фазу, одна жила под ноль и одна жила под заземление</w:t>
            </w:r>
            <w:r w:rsidRPr="00B44592">
              <w:t xml:space="preserve"> </w:t>
            </w:r>
            <w:r>
              <w:t>(</w:t>
            </w:r>
            <w:r>
              <w:rPr>
                <w:lang w:val="en-US"/>
              </w:rPr>
              <w:t>PE</w:t>
            </w:r>
            <w:r w:rsidRPr="00B44592">
              <w:t>)</w:t>
            </w:r>
            <w:r>
              <w:t>.</w:t>
            </w:r>
          </w:p>
          <w:p w14:paraId="40ED805D" w14:textId="77777777" w:rsidR="00942CF3" w:rsidRPr="00BF5958" w:rsidRDefault="00942CF3" w:rsidP="000B6DE0">
            <w:pPr>
              <w:pStyle w:val="tabnote"/>
            </w:pPr>
            <w:r>
              <w:rPr>
                <w:vertAlign w:val="superscript"/>
              </w:rPr>
              <w:t>2</w:t>
            </w:r>
            <w:r w:rsidRPr="00BF5958">
              <w:rPr>
                <w:vertAlign w:val="superscript"/>
              </w:rPr>
              <w:t>)</w:t>
            </w:r>
            <w:r w:rsidRPr="00BF5958">
              <w:rPr>
                <w:vertAlign w:val="subscript"/>
              </w:rPr>
              <w:t xml:space="preserve"> </w:t>
            </w:r>
            <w:r>
              <w:t xml:space="preserve">Сечение всех жил, включая </w:t>
            </w:r>
            <w:r>
              <w:rPr>
                <w:lang w:val="en-US"/>
              </w:rPr>
              <w:t>N</w:t>
            </w:r>
            <w:r w:rsidRPr="00500A56">
              <w:t xml:space="preserve"> </w:t>
            </w:r>
            <w:r>
              <w:t xml:space="preserve">и </w:t>
            </w:r>
            <w:r>
              <w:rPr>
                <w:lang w:val="en-US"/>
              </w:rPr>
              <w:t>PE</w:t>
            </w:r>
            <w:r>
              <w:t>, одинаково.</w:t>
            </w:r>
          </w:p>
          <w:p w14:paraId="726245F3" w14:textId="77777777" w:rsidR="00942CF3" w:rsidRDefault="00942CF3" w:rsidP="000B6DE0">
            <w:pPr>
              <w:pStyle w:val="tabnote"/>
            </w:pPr>
            <w:r>
              <w:rPr>
                <w:vertAlign w:val="superscript"/>
              </w:rPr>
              <w:t>3</w:t>
            </w:r>
            <w:r w:rsidRPr="00BF5958">
              <w:rPr>
                <w:vertAlign w:val="superscript"/>
              </w:rPr>
              <w:t>)</w:t>
            </w:r>
            <w:r>
              <w:t xml:space="preserve"> </w:t>
            </w:r>
            <w:r>
              <w:rPr>
                <w:lang w:val="en-US"/>
              </w:rPr>
              <w:t>R</w:t>
            </w:r>
            <w:r w:rsidRPr="00BF5958">
              <w:t xml:space="preserve"> </w:t>
            </w:r>
            <w:r>
              <w:t xml:space="preserve">соответствует </w:t>
            </w:r>
            <w:r w:rsidRPr="00BF5958">
              <w:t>кабел</w:t>
            </w:r>
            <w:r>
              <w:t>ю</w:t>
            </w:r>
            <w:r w:rsidRPr="00BF5958">
              <w:t xml:space="preserve"> с круглыми жилами</w:t>
            </w:r>
            <w:r>
              <w:t xml:space="preserve">, </w:t>
            </w:r>
            <w:r>
              <w:rPr>
                <w:lang w:val="en-US"/>
              </w:rPr>
              <w:t>S</w:t>
            </w:r>
            <w:r w:rsidRPr="00BF5958">
              <w:t xml:space="preserve"> </w:t>
            </w:r>
            <w:r>
              <w:t>–</w:t>
            </w:r>
            <w:r w:rsidRPr="00BF5958">
              <w:t xml:space="preserve"> с секторными жилами.</w:t>
            </w:r>
          </w:p>
          <w:p w14:paraId="3F227722" w14:textId="77777777" w:rsidR="00942CF3" w:rsidRPr="00301D1A" w:rsidRDefault="00942CF3" w:rsidP="000B6DE0">
            <w:pPr>
              <w:pStyle w:val="tabnote"/>
            </w:pPr>
            <w:r>
              <w:rPr>
                <w:vertAlign w:val="superscript"/>
              </w:rPr>
              <w:t>4</w:t>
            </w:r>
            <w:r w:rsidRPr="00BF5958">
              <w:rPr>
                <w:vertAlign w:val="superscript"/>
              </w:rPr>
              <w:t>)</w:t>
            </w:r>
            <w:r w:rsidRPr="00BF5958">
              <w:rPr>
                <w:vertAlign w:val="subscript"/>
              </w:rPr>
              <w:t xml:space="preserve"> </w:t>
            </w:r>
            <w:r>
              <w:t xml:space="preserve">Сопротивление нулевой последовательности кабеля при протекании обратного тока однофазного КЗ только по </w:t>
            </w:r>
            <w:r>
              <w:rPr>
                <w:lang w:val="en-US"/>
              </w:rPr>
              <w:t>N</w:t>
            </w:r>
            <w:r w:rsidRPr="00C0489E">
              <w:t>-</w:t>
            </w:r>
            <w:r>
              <w:t>жиле</w:t>
            </w:r>
            <w:r w:rsidRPr="00BF5958">
              <w:t>.</w:t>
            </w:r>
          </w:p>
          <w:p w14:paraId="38460057" w14:textId="77777777" w:rsidR="00C500D9" w:rsidRPr="004402EB" w:rsidRDefault="00C500D9" w:rsidP="00C500D9">
            <w:pPr>
              <w:pStyle w:val="tabnote"/>
              <w:keepLines/>
            </w:pPr>
            <w:r>
              <w:rPr>
                <w:vertAlign w:val="superscript"/>
              </w:rPr>
              <w:t>5</w:t>
            </w:r>
            <w:r w:rsidRPr="00BF5958">
              <w:rPr>
                <w:vertAlign w:val="superscript"/>
              </w:rPr>
              <w:t>)</w:t>
            </w:r>
            <w:r w:rsidRPr="00BF5958">
              <w:rPr>
                <w:vertAlign w:val="subscript"/>
              </w:rPr>
              <w:t xml:space="preserve"> </w:t>
            </w:r>
            <w:r>
              <w:t>Сопротивление нулевой последовательности кабеля при протекании обратного тока однофазного КЗ как по</w:t>
            </w:r>
            <w:r w:rsidRPr="004402EB">
              <w:t xml:space="preserve"> </w:t>
            </w:r>
            <w:r>
              <w:rPr>
                <w:lang w:val="en-US"/>
              </w:rPr>
              <w:t>PE</w:t>
            </w:r>
            <w:r w:rsidRPr="00C0489E">
              <w:t>-</w:t>
            </w:r>
            <w:r>
              <w:t>жиле</w:t>
            </w:r>
            <w:r w:rsidRPr="00750EF5">
              <w:t xml:space="preserve">, </w:t>
            </w:r>
            <w:r>
              <w:t>так и по стальным полосам системы заземления</w:t>
            </w:r>
            <w:r w:rsidRPr="00BF5958">
              <w:t>.</w:t>
            </w:r>
          </w:p>
          <w:p w14:paraId="284136EF" w14:textId="3823F053" w:rsidR="00942CF3" w:rsidRDefault="00C500D9" w:rsidP="00C500D9">
            <w:pPr>
              <w:pStyle w:val="tabnote"/>
              <w:rPr>
                <w:vertAlign w:val="superscript"/>
              </w:rPr>
            </w:pPr>
            <w:r w:rsidRPr="004402EB">
              <w:rPr>
                <w:vertAlign w:val="superscript"/>
              </w:rPr>
              <w:t>6</w:t>
            </w:r>
            <w:r w:rsidRPr="00BF5958">
              <w:rPr>
                <w:vertAlign w:val="superscript"/>
              </w:rPr>
              <w:t>)</w:t>
            </w:r>
            <w:r w:rsidRPr="00BF5958">
              <w:rPr>
                <w:vertAlign w:val="subscript"/>
              </w:rPr>
              <w:t xml:space="preserve"> </w:t>
            </w:r>
            <w:r>
              <w:rPr>
                <w:vertAlign w:val="subscript"/>
              </w:rPr>
              <w:t xml:space="preserve"> </w:t>
            </w:r>
            <w:r>
              <w:t xml:space="preserve">Для четырехжильных кабелей, при использовании 4-ой жилы как </w:t>
            </w:r>
            <w:r>
              <w:rPr>
                <w:lang w:val="en-US"/>
              </w:rPr>
              <w:t>PE</w:t>
            </w:r>
            <w:r w:rsidRPr="00BF5958">
              <w:t>.</w:t>
            </w:r>
          </w:p>
        </w:tc>
      </w:tr>
    </w:tbl>
    <w:p w14:paraId="3BAEFB22" w14:textId="77777777" w:rsidR="00942CF3" w:rsidRDefault="00942CF3" w:rsidP="00942CF3"/>
    <w:p w14:paraId="5C005E01" w14:textId="77777777" w:rsidR="00942CF3" w:rsidRDefault="00942CF3" w:rsidP="009448FE"/>
    <w:p w14:paraId="06F3CBBA" w14:textId="77777777" w:rsidR="00942CF3" w:rsidRDefault="00942CF3">
      <w:pPr>
        <w:spacing w:after="200" w:line="276" w:lineRule="auto"/>
        <w:ind w:firstLine="0"/>
        <w:jc w:val="left"/>
        <w:rPr>
          <w:spacing w:val="40"/>
          <w:sz w:val="22"/>
          <w:szCs w:val="18"/>
        </w:rPr>
      </w:pPr>
      <w:r>
        <w:rPr>
          <w:spacing w:val="40"/>
        </w:rPr>
        <w:br w:type="page"/>
      </w:r>
    </w:p>
    <w:p w14:paraId="53AD016B" w14:textId="722EC2CB" w:rsidR="00145077" w:rsidRPr="00642274" w:rsidRDefault="00145077" w:rsidP="00145077">
      <w:pPr>
        <w:pStyle w:val="tabtitle"/>
      </w:pPr>
      <w:r w:rsidRPr="00B70987">
        <w:rPr>
          <w:spacing w:val="40"/>
        </w:rPr>
        <w:t>Таблица</w:t>
      </w:r>
      <w:r w:rsidRPr="006526CB">
        <w:t xml:space="preserve"> А.</w:t>
      </w:r>
      <w:r w:rsidRPr="00145077">
        <w:t>7</w:t>
      </w:r>
      <w:r w:rsidRPr="006526CB">
        <w:t xml:space="preserve"> </w:t>
      </w:r>
      <w:r w:rsidRPr="00417789">
        <w:t>–</w:t>
      </w:r>
      <w:r w:rsidRPr="006526CB">
        <w:t xml:space="preserve"> </w:t>
      </w:r>
      <w:r>
        <w:t>Сопротивления кабелей с алюминиевыми жилами, изоляцией и оболочкой из ПВХ</w:t>
      </w:r>
      <w:r w:rsidRPr="00145077">
        <w:t xml:space="preserve"> </w:t>
      </w:r>
      <w:r>
        <w:t>с защитным покровом типа БбШв (АВБбШв)</w:t>
      </w:r>
      <w:r w:rsidRPr="00642274">
        <w:t xml:space="preserve">, </w:t>
      </w:r>
      <w:r>
        <w:t>при 20 °</w:t>
      </w:r>
      <w:r>
        <w:rPr>
          <w:lang w:val="en-US"/>
        </w:rPr>
        <w:t>C</w:t>
      </w:r>
    </w:p>
    <w:tbl>
      <w:tblPr>
        <w:tblStyle w:val="aa"/>
        <w:tblW w:w="0" w:type="auto"/>
        <w:tblLook w:val="04A0" w:firstRow="1" w:lastRow="0" w:firstColumn="1" w:lastColumn="0" w:noHBand="0" w:noVBand="1"/>
      </w:tblPr>
      <w:tblGrid>
        <w:gridCol w:w="627"/>
        <w:gridCol w:w="699"/>
        <w:gridCol w:w="774"/>
        <w:gridCol w:w="1028"/>
        <w:gridCol w:w="1170"/>
        <w:gridCol w:w="1186"/>
        <w:gridCol w:w="1186"/>
        <w:gridCol w:w="1195"/>
        <w:gridCol w:w="1195"/>
      </w:tblGrid>
      <w:tr w:rsidR="00301D1A" w14:paraId="118E19CB" w14:textId="77777777" w:rsidTr="00B95C49">
        <w:trPr>
          <w:tblHeader/>
        </w:trPr>
        <w:tc>
          <w:tcPr>
            <w:tcW w:w="0" w:type="auto"/>
            <w:vMerge w:val="restart"/>
            <w:vAlign w:val="center"/>
          </w:tcPr>
          <w:p w14:paraId="561F30E7" w14:textId="7DB6AB4E" w:rsidR="00301D1A" w:rsidRPr="00BF5958" w:rsidRDefault="00000000" w:rsidP="00301D1A">
            <w:pPr>
              <w:pStyle w:val="tabhead"/>
              <w:rPr>
                <w:iCs/>
                <w:vertAlign w:val="superscript"/>
                <w:lang w:val="en-US"/>
              </w:rPr>
            </w:pPr>
            <m:oMath>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rPr>
                    <m:t>ж</m:t>
                  </m:r>
                </m:sub>
              </m:sSub>
            </m:oMath>
            <w:r w:rsidR="00301D1A">
              <w:rPr>
                <w:lang w:val="en-US"/>
              </w:rPr>
              <w:t>,</w:t>
            </w:r>
            <w:r w:rsidR="00301D1A">
              <w:rPr>
                <w:iCs/>
                <w:vertAlign w:val="superscript"/>
                <w:lang w:val="en-US"/>
              </w:rPr>
              <w:t>1)</w:t>
            </w:r>
          </w:p>
          <w:p w14:paraId="6BADA4CD" w14:textId="05A40150" w:rsidR="00301D1A" w:rsidRPr="00642274" w:rsidRDefault="00301D1A" w:rsidP="00301D1A">
            <w:pPr>
              <w:pStyle w:val="tabhead"/>
              <w:rPr>
                <w:iCs/>
              </w:rPr>
            </w:pPr>
            <w:r>
              <w:rPr>
                <w:iCs/>
                <w:lang w:val="en-US"/>
              </w:rPr>
              <w:t>шт.</w:t>
            </w:r>
          </w:p>
        </w:tc>
        <w:tc>
          <w:tcPr>
            <w:tcW w:w="0" w:type="auto"/>
            <w:vMerge w:val="restart"/>
            <w:vAlign w:val="center"/>
          </w:tcPr>
          <w:p w14:paraId="5D28CAE9" w14:textId="77777777" w:rsidR="00301D1A" w:rsidRDefault="00000000" w:rsidP="00301D1A">
            <w:pPr>
              <w:pStyle w:val="tabhead"/>
            </w:pPr>
            <m:oMath>
              <m:sSub>
                <m:sSubPr>
                  <m:ctrlPr>
                    <w:rPr>
                      <w:rFonts w:ascii="Cambria Math" w:hAnsi="Cambria Math"/>
                    </w:rPr>
                  </m:ctrlPr>
                </m:sSubPr>
                <m:e>
                  <m:r>
                    <w:rPr>
                      <w:rFonts w:ascii="Cambria Math" w:hAnsi="Cambria Math"/>
                    </w:rPr>
                    <m:t>S</m:t>
                  </m:r>
                </m:e>
                <m:sub>
                  <m:r>
                    <m:rPr>
                      <m:sty m:val="p"/>
                    </m:rPr>
                    <w:rPr>
                      <w:rFonts w:ascii="Cambria Math" w:hAnsi="Cambria Math"/>
                    </w:rPr>
                    <m:t>ж</m:t>
                  </m:r>
                </m:sub>
              </m:sSub>
            </m:oMath>
            <w:r w:rsidR="00301D1A">
              <w:t>,</w:t>
            </w:r>
            <w:r w:rsidR="00301D1A">
              <w:rPr>
                <w:iCs/>
                <w:vertAlign w:val="superscript"/>
              </w:rPr>
              <w:t>2</w:t>
            </w:r>
            <w:r w:rsidR="00301D1A">
              <w:rPr>
                <w:iCs/>
                <w:vertAlign w:val="superscript"/>
                <w:lang w:val="en-US"/>
              </w:rPr>
              <w:t>)</w:t>
            </w:r>
            <w:r w:rsidR="00301D1A">
              <w:t xml:space="preserve"> </w:t>
            </w:r>
          </w:p>
          <w:p w14:paraId="0F2FECB4" w14:textId="00FD27B0" w:rsidR="00301D1A" w:rsidRPr="00642274" w:rsidRDefault="00301D1A" w:rsidP="00301D1A">
            <w:pPr>
              <w:pStyle w:val="tabhead"/>
              <w:rPr>
                <w:iCs/>
                <w:lang w:val="en-US"/>
              </w:rPr>
            </w:pPr>
            <w:r>
              <w:t>мм</w:t>
            </w:r>
            <w:r>
              <w:rPr>
                <w:vertAlign w:val="superscript"/>
              </w:rPr>
              <w:t>2</w:t>
            </w:r>
          </w:p>
        </w:tc>
        <w:tc>
          <w:tcPr>
            <w:tcW w:w="0" w:type="auto"/>
            <w:vMerge w:val="restart"/>
            <w:vAlign w:val="center"/>
          </w:tcPr>
          <w:p w14:paraId="3C9870F6" w14:textId="08EBEE7D" w:rsidR="00301D1A" w:rsidRPr="00BF5958" w:rsidRDefault="00301D1A" w:rsidP="00301D1A">
            <w:pPr>
              <w:pStyle w:val="tabhead"/>
              <w:rPr>
                <w:vertAlign w:val="superscript"/>
              </w:rPr>
            </w:pPr>
            <w:r>
              <w:t>Тип жил </w:t>
            </w:r>
            <w:r>
              <w:rPr>
                <w:vertAlign w:val="superscript"/>
              </w:rPr>
              <w:t>3)</w:t>
            </w:r>
          </w:p>
        </w:tc>
        <w:tc>
          <w:tcPr>
            <w:tcW w:w="0" w:type="auto"/>
            <w:gridSpan w:val="2"/>
            <w:vAlign w:val="center"/>
          </w:tcPr>
          <w:p w14:paraId="3F32505A" w14:textId="62C34FFC" w:rsidR="00301D1A" w:rsidRPr="005E7FC7" w:rsidRDefault="00301D1A" w:rsidP="00301D1A">
            <w:pPr>
              <w:pStyle w:val="tabhead"/>
            </w:pPr>
            <w:r>
              <w:t>Прямая последовательность</w:t>
            </w:r>
          </w:p>
        </w:tc>
        <w:tc>
          <w:tcPr>
            <w:tcW w:w="0" w:type="auto"/>
            <w:gridSpan w:val="2"/>
            <w:vAlign w:val="center"/>
          </w:tcPr>
          <w:p w14:paraId="08417560" w14:textId="06348712" w:rsidR="00301D1A" w:rsidRPr="00301D1A" w:rsidRDefault="00301D1A" w:rsidP="00301D1A">
            <w:pPr>
              <w:pStyle w:val="tabhead"/>
              <w:rPr>
                <w:vertAlign w:val="superscript"/>
              </w:rPr>
            </w:pPr>
            <w:r>
              <w:t xml:space="preserve">Нулевая последовательность при замыканиях на </w:t>
            </w:r>
            <w:r>
              <w:rPr>
                <w:lang w:val="en-US"/>
              </w:rPr>
              <w:t>N</w:t>
            </w:r>
            <w:r w:rsidRPr="009E383E">
              <w:t xml:space="preserve"> </w:t>
            </w:r>
            <w:r>
              <w:t>жилу</w:t>
            </w:r>
            <w:r w:rsidR="00A57540">
              <w:t> </w:t>
            </w:r>
            <w:r w:rsidR="00A57540">
              <w:rPr>
                <w:vertAlign w:val="superscript"/>
              </w:rPr>
              <w:t>4)</w:t>
            </w:r>
          </w:p>
        </w:tc>
        <w:tc>
          <w:tcPr>
            <w:tcW w:w="0" w:type="auto"/>
            <w:gridSpan w:val="2"/>
            <w:vAlign w:val="center"/>
          </w:tcPr>
          <w:p w14:paraId="52408DD6" w14:textId="56B1772F" w:rsidR="00301D1A" w:rsidRPr="00301D1A" w:rsidRDefault="00301D1A" w:rsidP="00301D1A">
            <w:pPr>
              <w:pStyle w:val="tabhead"/>
              <w:rPr>
                <w:vertAlign w:val="superscript"/>
              </w:rPr>
            </w:pPr>
            <w:r>
              <w:t xml:space="preserve">Нулевая последовательность при замыканиях </w:t>
            </w:r>
            <w:r w:rsidR="00C500D9">
              <w:t>на</w:t>
            </w:r>
            <w:r w:rsidR="00C500D9" w:rsidRPr="009E383E">
              <w:t xml:space="preserve"> </w:t>
            </w:r>
            <w:r w:rsidR="00C500D9">
              <w:rPr>
                <w:lang w:val="en-US"/>
              </w:rPr>
              <w:t>PE</w:t>
            </w:r>
            <w:r w:rsidR="00C500D9" w:rsidRPr="0032593F">
              <w:t xml:space="preserve"> </w:t>
            </w:r>
            <w:r w:rsidR="00C500D9">
              <w:t>жилу</w:t>
            </w:r>
            <w:r w:rsidR="00A57540">
              <w:t> </w:t>
            </w:r>
            <w:r w:rsidR="00C500D9">
              <w:rPr>
                <w:vertAlign w:val="superscript"/>
              </w:rPr>
              <w:t>5)</w:t>
            </w:r>
            <w:r w:rsidR="00C500D9" w:rsidRPr="004402EB">
              <w:rPr>
                <w:vertAlign w:val="superscript"/>
              </w:rPr>
              <w:t>, 6)</w:t>
            </w:r>
          </w:p>
        </w:tc>
      </w:tr>
      <w:tr w:rsidR="005C23F3" w14:paraId="4FD770D9" w14:textId="77777777" w:rsidTr="00B95C49">
        <w:trPr>
          <w:tblHeader/>
        </w:trPr>
        <w:tc>
          <w:tcPr>
            <w:tcW w:w="0" w:type="auto"/>
            <w:vMerge/>
            <w:vAlign w:val="center"/>
          </w:tcPr>
          <w:p w14:paraId="13804C6D" w14:textId="77777777" w:rsidR="005C23F3" w:rsidRDefault="005C23F3" w:rsidP="005C23F3">
            <w:pPr>
              <w:pStyle w:val="tabhead"/>
            </w:pPr>
          </w:p>
        </w:tc>
        <w:tc>
          <w:tcPr>
            <w:tcW w:w="0" w:type="auto"/>
            <w:vMerge/>
            <w:vAlign w:val="center"/>
          </w:tcPr>
          <w:p w14:paraId="3C00B69B" w14:textId="77777777" w:rsidR="005C23F3" w:rsidRDefault="005C23F3" w:rsidP="005C23F3">
            <w:pPr>
              <w:pStyle w:val="tabhead"/>
            </w:pPr>
          </w:p>
        </w:tc>
        <w:tc>
          <w:tcPr>
            <w:tcW w:w="0" w:type="auto"/>
            <w:vMerge/>
            <w:vAlign w:val="center"/>
          </w:tcPr>
          <w:p w14:paraId="026A3D51" w14:textId="77777777" w:rsidR="005C23F3" w:rsidRDefault="005C23F3" w:rsidP="005C23F3">
            <w:pPr>
              <w:pStyle w:val="tabhead"/>
            </w:pPr>
          </w:p>
        </w:tc>
        <w:tc>
          <w:tcPr>
            <w:tcW w:w="0" w:type="auto"/>
            <w:vAlign w:val="center"/>
          </w:tcPr>
          <w:p w14:paraId="6A3AF925" w14:textId="77777777" w:rsidR="005C23F3" w:rsidRDefault="00000000" w:rsidP="005C23F3">
            <w:pPr>
              <w:pStyle w:val="tabhead"/>
              <w:rPr>
                <w:iCs/>
                <w:lang w:val="en-US"/>
              </w:rPr>
            </w:pPr>
            <m:oMath>
              <m:sSub>
                <m:sSubPr>
                  <m:ctrlPr>
                    <w:rPr>
                      <w:rFonts w:ascii="Cambria Math" w:hAnsi="Cambria Math"/>
                    </w:rPr>
                  </m:ctrlPr>
                </m:sSubPr>
                <m:e>
                  <m:r>
                    <w:rPr>
                      <w:rFonts w:ascii="Cambria Math" w:hAnsi="Cambria Math"/>
                    </w:rPr>
                    <m:t>R</m:t>
                  </m:r>
                </m:e>
                <m:sub>
                  <m:r>
                    <m:rPr>
                      <m:sty m:val="p"/>
                    </m:rPr>
                    <w:rPr>
                      <w:rFonts w:ascii="Cambria Math" w:hAnsi="Cambria Math"/>
                    </w:rPr>
                    <m:t>1</m:t>
                  </m:r>
                </m:sub>
              </m:sSub>
              <m:r>
                <m:rPr>
                  <m:sty m:val="p"/>
                </m:rPr>
                <w:rPr>
                  <w:rFonts w:ascii="Cambria Math" w:hAnsi="Cambria Math"/>
                </w:rPr>
                <m:t>,</m:t>
              </m:r>
            </m:oMath>
            <w:r w:rsidR="005C23F3">
              <w:rPr>
                <w:iCs/>
                <w:lang w:val="en-US"/>
              </w:rPr>
              <w:t xml:space="preserve"> </w:t>
            </w:r>
          </w:p>
          <w:p w14:paraId="79919C6B" w14:textId="7374EDC2" w:rsidR="005C23F3" w:rsidRDefault="005C23F3" w:rsidP="005C23F3">
            <w:pPr>
              <w:pStyle w:val="tabhead"/>
            </w:pPr>
            <w:r>
              <w:rPr>
                <w:iCs/>
                <w:lang w:val="en-US"/>
              </w:rPr>
              <w:t>мОм/</w:t>
            </w:r>
            <w:r>
              <w:rPr>
                <w:iCs/>
              </w:rPr>
              <w:t>м</w:t>
            </w:r>
          </w:p>
        </w:tc>
        <w:tc>
          <w:tcPr>
            <w:tcW w:w="0" w:type="auto"/>
            <w:vAlign w:val="center"/>
          </w:tcPr>
          <w:p w14:paraId="04F6A322" w14:textId="77777777" w:rsidR="005C23F3" w:rsidRDefault="00000000" w:rsidP="005C23F3">
            <w:pPr>
              <w:pStyle w:val="tabhead"/>
              <w:rPr>
                <w:iCs/>
                <w:lang w:val="en-US"/>
              </w:rPr>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oMath>
            <w:r w:rsidR="005C23F3">
              <w:rPr>
                <w:iCs/>
                <w:lang w:val="en-US"/>
              </w:rPr>
              <w:t xml:space="preserve"> </w:t>
            </w:r>
          </w:p>
          <w:p w14:paraId="1A045C00" w14:textId="04DCF379" w:rsidR="005C23F3" w:rsidRDefault="005C23F3" w:rsidP="005C23F3">
            <w:pPr>
              <w:pStyle w:val="tabhead"/>
            </w:pPr>
            <w:r>
              <w:rPr>
                <w:iCs/>
                <w:lang w:val="en-US"/>
              </w:rPr>
              <w:t>мОм/</w:t>
            </w:r>
            <w:r>
              <w:rPr>
                <w:iCs/>
              </w:rPr>
              <w:t>м</w:t>
            </w:r>
          </w:p>
        </w:tc>
        <w:tc>
          <w:tcPr>
            <w:tcW w:w="0" w:type="auto"/>
            <w:vAlign w:val="center"/>
          </w:tcPr>
          <w:p w14:paraId="443B7DBE" w14:textId="77777777" w:rsidR="005C23F3" w:rsidRDefault="00000000" w:rsidP="005C23F3">
            <w:pPr>
              <w:pStyle w:val="tabhead"/>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1E46D339" w14:textId="3953B02D" w:rsidR="005C23F3" w:rsidRDefault="005C23F3" w:rsidP="005C23F3">
            <w:pPr>
              <w:pStyle w:val="tabhead"/>
            </w:pPr>
            <w:r>
              <w:rPr>
                <w:iCs/>
                <w:lang w:val="en-US"/>
              </w:rPr>
              <w:t>мОм/</w:t>
            </w:r>
            <w:r>
              <w:rPr>
                <w:iCs/>
              </w:rPr>
              <w:t>м</w:t>
            </w:r>
          </w:p>
        </w:tc>
        <w:tc>
          <w:tcPr>
            <w:tcW w:w="0" w:type="auto"/>
            <w:vAlign w:val="center"/>
          </w:tcPr>
          <w:p w14:paraId="1E21F059" w14:textId="77777777" w:rsidR="005C23F3" w:rsidRPr="005E7FC7" w:rsidRDefault="00000000" w:rsidP="005C23F3">
            <w:pPr>
              <w:pStyle w:val="tabhead"/>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170E5A7B" w14:textId="77777777" w:rsidR="005C23F3" w:rsidRPr="005E7FC7" w:rsidRDefault="005C23F3" w:rsidP="005C23F3">
            <w:pPr>
              <w:pStyle w:val="tabhead"/>
            </w:pPr>
            <w:r>
              <w:rPr>
                <w:iCs/>
                <w:lang w:val="en-US"/>
              </w:rPr>
              <w:t>мОм/</w:t>
            </w:r>
            <w:r>
              <w:rPr>
                <w:iCs/>
              </w:rPr>
              <w:t>м</w:t>
            </w:r>
          </w:p>
        </w:tc>
        <w:tc>
          <w:tcPr>
            <w:tcW w:w="0" w:type="auto"/>
            <w:vAlign w:val="center"/>
          </w:tcPr>
          <w:p w14:paraId="0B03E0B7" w14:textId="77777777" w:rsidR="005C23F3" w:rsidRPr="005E7FC7" w:rsidRDefault="00000000" w:rsidP="005C23F3">
            <w:pPr>
              <w:pStyle w:val="tabhead"/>
              <w:keepLines/>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6D0B1BBA" w14:textId="2ED07997" w:rsidR="005C23F3" w:rsidRPr="005E7FC7" w:rsidRDefault="005C23F3" w:rsidP="005C23F3">
            <w:pPr>
              <w:pStyle w:val="tabhead"/>
            </w:pPr>
            <w:r>
              <w:rPr>
                <w:iCs/>
                <w:lang w:val="en-US"/>
              </w:rPr>
              <w:t>мОм/</w:t>
            </w:r>
            <w:r>
              <w:rPr>
                <w:iCs/>
              </w:rPr>
              <w:t>м</w:t>
            </w:r>
          </w:p>
        </w:tc>
        <w:tc>
          <w:tcPr>
            <w:tcW w:w="0" w:type="auto"/>
            <w:vAlign w:val="center"/>
          </w:tcPr>
          <w:p w14:paraId="296ABC88" w14:textId="77777777" w:rsidR="005C23F3" w:rsidRPr="005E7FC7" w:rsidRDefault="00000000" w:rsidP="005C23F3">
            <w:pPr>
              <w:pStyle w:val="tabhead"/>
              <w:keepLines/>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PE</m:t>
                    </m:r>
                  </m:sub>
                </m:sSub>
                <m:r>
                  <m:rPr>
                    <m:sty m:val="p"/>
                  </m:rPr>
                  <w:rPr>
                    <w:rFonts w:ascii="Cambria Math" w:hAnsi="Cambria Math"/>
                  </w:rPr>
                  <m:t>,</m:t>
                </m:r>
              </m:oMath>
            </m:oMathPara>
          </w:p>
          <w:p w14:paraId="7F829693" w14:textId="7ECF8226" w:rsidR="005C23F3" w:rsidRPr="005E7FC7" w:rsidRDefault="005C23F3" w:rsidP="005C23F3">
            <w:pPr>
              <w:pStyle w:val="tabhead"/>
            </w:pPr>
            <w:r>
              <w:rPr>
                <w:iCs/>
                <w:lang w:val="en-US"/>
              </w:rPr>
              <w:t>мОм/</w:t>
            </w:r>
            <w:r>
              <w:rPr>
                <w:iCs/>
              </w:rPr>
              <w:t>м</w:t>
            </w:r>
          </w:p>
        </w:tc>
      </w:tr>
      <w:tr w:rsidR="00145077" w:rsidRPr="005E7FC7" w14:paraId="34A42324" w14:textId="77777777" w:rsidTr="00B95C49">
        <w:trPr>
          <w:trHeight w:val="300"/>
        </w:trPr>
        <w:tc>
          <w:tcPr>
            <w:tcW w:w="0" w:type="auto"/>
            <w:tcBorders>
              <w:top w:val="double" w:sz="4" w:space="0" w:color="auto"/>
            </w:tcBorders>
            <w:noWrap/>
            <w:vAlign w:val="center"/>
          </w:tcPr>
          <w:p w14:paraId="171120F5" w14:textId="0FA3383F" w:rsidR="00145077" w:rsidRPr="00145077" w:rsidRDefault="00145077" w:rsidP="00145077">
            <w:pPr>
              <w:pStyle w:val="tabnums"/>
            </w:pPr>
            <w:r w:rsidRPr="00145077">
              <w:t>3</w:t>
            </w:r>
          </w:p>
        </w:tc>
        <w:tc>
          <w:tcPr>
            <w:tcW w:w="0" w:type="auto"/>
            <w:tcBorders>
              <w:top w:val="double" w:sz="4" w:space="0" w:color="auto"/>
            </w:tcBorders>
            <w:noWrap/>
            <w:vAlign w:val="center"/>
          </w:tcPr>
          <w:p w14:paraId="072A0E9B" w14:textId="03B18EE0" w:rsidR="00145077" w:rsidRPr="00145077" w:rsidRDefault="00145077" w:rsidP="00145077">
            <w:pPr>
              <w:pStyle w:val="tabnums"/>
            </w:pPr>
            <w:r w:rsidRPr="00145077">
              <w:t>10</w:t>
            </w:r>
          </w:p>
        </w:tc>
        <w:tc>
          <w:tcPr>
            <w:tcW w:w="0" w:type="auto"/>
            <w:tcBorders>
              <w:top w:val="double" w:sz="4" w:space="0" w:color="auto"/>
            </w:tcBorders>
            <w:noWrap/>
            <w:vAlign w:val="center"/>
          </w:tcPr>
          <w:p w14:paraId="737EFB3D" w14:textId="4DC2CD83" w:rsidR="00145077" w:rsidRPr="00145077" w:rsidRDefault="00145077" w:rsidP="00145077">
            <w:pPr>
              <w:pStyle w:val="tabnums"/>
            </w:pPr>
            <w:r w:rsidRPr="00145077">
              <w:t>R</w:t>
            </w:r>
          </w:p>
        </w:tc>
        <w:tc>
          <w:tcPr>
            <w:tcW w:w="0" w:type="auto"/>
            <w:tcBorders>
              <w:top w:val="double" w:sz="4" w:space="0" w:color="auto"/>
            </w:tcBorders>
            <w:noWrap/>
            <w:vAlign w:val="center"/>
          </w:tcPr>
          <w:p w14:paraId="6979566F" w14:textId="455305E3" w:rsidR="00145077" w:rsidRPr="00145077" w:rsidRDefault="00145077" w:rsidP="00145077">
            <w:pPr>
              <w:pStyle w:val="tabnums"/>
            </w:pPr>
            <w:r w:rsidRPr="00145077">
              <w:t>2,88</w:t>
            </w:r>
          </w:p>
        </w:tc>
        <w:tc>
          <w:tcPr>
            <w:tcW w:w="0" w:type="auto"/>
            <w:tcBorders>
              <w:top w:val="double" w:sz="4" w:space="0" w:color="auto"/>
            </w:tcBorders>
            <w:noWrap/>
            <w:vAlign w:val="center"/>
          </w:tcPr>
          <w:p w14:paraId="6EF5C327" w14:textId="1D15B381" w:rsidR="00145077" w:rsidRPr="00145077" w:rsidRDefault="00145077" w:rsidP="00145077">
            <w:pPr>
              <w:pStyle w:val="tabnums"/>
            </w:pPr>
            <w:r w:rsidRPr="00145077">
              <w:t>0,0882</w:t>
            </w:r>
          </w:p>
        </w:tc>
        <w:tc>
          <w:tcPr>
            <w:tcW w:w="0" w:type="auto"/>
            <w:tcBorders>
              <w:top w:val="double" w:sz="4" w:space="0" w:color="auto"/>
            </w:tcBorders>
            <w:noWrap/>
            <w:vAlign w:val="center"/>
          </w:tcPr>
          <w:p w14:paraId="654C9F69" w14:textId="64940DC3" w:rsidR="00145077" w:rsidRPr="00145077" w:rsidRDefault="00145077" w:rsidP="00145077">
            <w:pPr>
              <w:pStyle w:val="tabnums"/>
            </w:pPr>
            <w:r w:rsidRPr="00145077">
              <w:t>11,53</w:t>
            </w:r>
          </w:p>
        </w:tc>
        <w:tc>
          <w:tcPr>
            <w:tcW w:w="0" w:type="auto"/>
            <w:tcBorders>
              <w:top w:val="double" w:sz="4" w:space="0" w:color="auto"/>
            </w:tcBorders>
            <w:noWrap/>
            <w:vAlign w:val="center"/>
          </w:tcPr>
          <w:p w14:paraId="478C5CE1" w14:textId="1EE0F0FF" w:rsidR="00145077" w:rsidRPr="00145077" w:rsidRDefault="00145077" w:rsidP="00145077">
            <w:pPr>
              <w:pStyle w:val="tabnums"/>
            </w:pPr>
            <w:r w:rsidRPr="00145077">
              <w:t>0,353</w:t>
            </w:r>
          </w:p>
        </w:tc>
        <w:tc>
          <w:tcPr>
            <w:tcW w:w="0" w:type="auto"/>
            <w:tcBorders>
              <w:top w:val="double" w:sz="4" w:space="0" w:color="auto"/>
            </w:tcBorders>
            <w:noWrap/>
            <w:vAlign w:val="center"/>
          </w:tcPr>
          <w:p w14:paraId="6ED4067E" w14:textId="368A237B" w:rsidR="00145077" w:rsidRPr="00145077" w:rsidRDefault="00145077" w:rsidP="00145077">
            <w:pPr>
              <w:pStyle w:val="tabnums"/>
            </w:pPr>
            <w:r w:rsidRPr="00145077">
              <w:t>4,67</w:t>
            </w:r>
          </w:p>
        </w:tc>
        <w:tc>
          <w:tcPr>
            <w:tcW w:w="0" w:type="auto"/>
            <w:tcBorders>
              <w:top w:val="double" w:sz="4" w:space="0" w:color="auto"/>
            </w:tcBorders>
            <w:noWrap/>
            <w:vAlign w:val="center"/>
          </w:tcPr>
          <w:p w14:paraId="5709F90C" w14:textId="6C7FEC0A" w:rsidR="00145077" w:rsidRPr="00145077" w:rsidRDefault="00145077" w:rsidP="00145077">
            <w:pPr>
              <w:pStyle w:val="tabnums"/>
            </w:pPr>
            <w:r w:rsidRPr="00145077">
              <w:t>1,493</w:t>
            </w:r>
          </w:p>
        </w:tc>
      </w:tr>
      <w:tr w:rsidR="00145077" w:rsidRPr="005E7FC7" w14:paraId="104EB669" w14:textId="77777777" w:rsidTr="00B95C49">
        <w:trPr>
          <w:trHeight w:val="300"/>
        </w:trPr>
        <w:tc>
          <w:tcPr>
            <w:tcW w:w="0" w:type="auto"/>
            <w:noWrap/>
            <w:vAlign w:val="center"/>
          </w:tcPr>
          <w:p w14:paraId="17E4F77E" w14:textId="028F2AFB" w:rsidR="00145077" w:rsidRPr="00145077" w:rsidRDefault="00145077" w:rsidP="00145077">
            <w:pPr>
              <w:pStyle w:val="tabnums"/>
            </w:pPr>
            <w:r w:rsidRPr="00145077">
              <w:t>3</w:t>
            </w:r>
          </w:p>
        </w:tc>
        <w:tc>
          <w:tcPr>
            <w:tcW w:w="0" w:type="auto"/>
            <w:noWrap/>
            <w:vAlign w:val="center"/>
          </w:tcPr>
          <w:p w14:paraId="45F76754" w14:textId="49708FA9" w:rsidR="00145077" w:rsidRPr="00145077" w:rsidRDefault="00145077" w:rsidP="00145077">
            <w:pPr>
              <w:pStyle w:val="tabnums"/>
            </w:pPr>
            <w:r w:rsidRPr="00145077">
              <w:t>16</w:t>
            </w:r>
          </w:p>
        </w:tc>
        <w:tc>
          <w:tcPr>
            <w:tcW w:w="0" w:type="auto"/>
            <w:noWrap/>
            <w:vAlign w:val="center"/>
          </w:tcPr>
          <w:p w14:paraId="3F43D117" w14:textId="7E44343D" w:rsidR="00145077" w:rsidRPr="00145077" w:rsidRDefault="00145077" w:rsidP="00145077">
            <w:pPr>
              <w:pStyle w:val="tabnums"/>
            </w:pPr>
            <w:r w:rsidRPr="00145077">
              <w:t>R</w:t>
            </w:r>
          </w:p>
        </w:tc>
        <w:tc>
          <w:tcPr>
            <w:tcW w:w="0" w:type="auto"/>
            <w:noWrap/>
            <w:vAlign w:val="center"/>
          </w:tcPr>
          <w:p w14:paraId="27B93573" w14:textId="199503F2" w:rsidR="00145077" w:rsidRPr="00145077" w:rsidRDefault="00145077" w:rsidP="00145077">
            <w:pPr>
              <w:pStyle w:val="tabnums"/>
            </w:pPr>
            <w:r w:rsidRPr="00145077">
              <w:t>1,802</w:t>
            </w:r>
          </w:p>
        </w:tc>
        <w:tc>
          <w:tcPr>
            <w:tcW w:w="0" w:type="auto"/>
            <w:noWrap/>
            <w:vAlign w:val="center"/>
          </w:tcPr>
          <w:p w14:paraId="07444B4E" w14:textId="04C51117" w:rsidR="00145077" w:rsidRPr="00145077" w:rsidRDefault="00145077" w:rsidP="00145077">
            <w:pPr>
              <w:pStyle w:val="tabnums"/>
            </w:pPr>
            <w:r w:rsidRPr="00145077">
              <w:t>0,0838</w:t>
            </w:r>
          </w:p>
        </w:tc>
        <w:tc>
          <w:tcPr>
            <w:tcW w:w="0" w:type="auto"/>
            <w:noWrap/>
            <w:vAlign w:val="center"/>
          </w:tcPr>
          <w:p w14:paraId="6209B099" w14:textId="172D5F59" w:rsidR="00145077" w:rsidRPr="00145077" w:rsidRDefault="00145077" w:rsidP="00145077">
            <w:pPr>
              <w:pStyle w:val="tabnums"/>
            </w:pPr>
            <w:r w:rsidRPr="00145077">
              <w:t>7,21</w:t>
            </w:r>
          </w:p>
        </w:tc>
        <w:tc>
          <w:tcPr>
            <w:tcW w:w="0" w:type="auto"/>
            <w:noWrap/>
            <w:vAlign w:val="center"/>
          </w:tcPr>
          <w:p w14:paraId="28C8BF71" w14:textId="42AF9174" w:rsidR="00145077" w:rsidRPr="00145077" w:rsidRDefault="00145077" w:rsidP="00145077">
            <w:pPr>
              <w:pStyle w:val="tabnums"/>
            </w:pPr>
            <w:r w:rsidRPr="00145077">
              <w:t>0,335</w:t>
            </w:r>
          </w:p>
        </w:tc>
        <w:tc>
          <w:tcPr>
            <w:tcW w:w="0" w:type="auto"/>
            <w:noWrap/>
            <w:vAlign w:val="center"/>
          </w:tcPr>
          <w:p w14:paraId="38650E12" w14:textId="646BEADA" w:rsidR="00145077" w:rsidRPr="00145077" w:rsidRDefault="00145077" w:rsidP="00145077">
            <w:pPr>
              <w:pStyle w:val="tabnums"/>
            </w:pPr>
            <w:r w:rsidRPr="00145077">
              <w:t>3,39</w:t>
            </w:r>
          </w:p>
        </w:tc>
        <w:tc>
          <w:tcPr>
            <w:tcW w:w="0" w:type="auto"/>
            <w:noWrap/>
            <w:vAlign w:val="center"/>
          </w:tcPr>
          <w:p w14:paraId="17D98EF9" w14:textId="1B1D93A0" w:rsidR="00145077" w:rsidRPr="00145077" w:rsidRDefault="00145077" w:rsidP="00145077">
            <w:pPr>
              <w:pStyle w:val="tabnums"/>
            </w:pPr>
            <w:r w:rsidRPr="00145077">
              <w:t>1,317</w:t>
            </w:r>
          </w:p>
        </w:tc>
      </w:tr>
      <w:tr w:rsidR="00145077" w:rsidRPr="005E7FC7" w14:paraId="1B6AB967" w14:textId="77777777" w:rsidTr="00B95C49">
        <w:trPr>
          <w:trHeight w:val="300"/>
        </w:trPr>
        <w:tc>
          <w:tcPr>
            <w:tcW w:w="0" w:type="auto"/>
            <w:noWrap/>
            <w:vAlign w:val="center"/>
          </w:tcPr>
          <w:p w14:paraId="36B8865A" w14:textId="58B52037" w:rsidR="00145077" w:rsidRPr="00145077" w:rsidRDefault="00145077" w:rsidP="00145077">
            <w:pPr>
              <w:pStyle w:val="tabnums"/>
            </w:pPr>
            <w:r w:rsidRPr="00145077">
              <w:t>3</w:t>
            </w:r>
          </w:p>
        </w:tc>
        <w:tc>
          <w:tcPr>
            <w:tcW w:w="0" w:type="auto"/>
            <w:noWrap/>
            <w:vAlign w:val="center"/>
          </w:tcPr>
          <w:p w14:paraId="60070AFA" w14:textId="37A1B593" w:rsidR="00145077" w:rsidRPr="00145077" w:rsidRDefault="00145077" w:rsidP="00145077">
            <w:pPr>
              <w:pStyle w:val="tabnums"/>
            </w:pPr>
            <w:r w:rsidRPr="00145077">
              <w:t>25</w:t>
            </w:r>
          </w:p>
        </w:tc>
        <w:tc>
          <w:tcPr>
            <w:tcW w:w="0" w:type="auto"/>
            <w:noWrap/>
            <w:vAlign w:val="center"/>
          </w:tcPr>
          <w:p w14:paraId="093D0253" w14:textId="51BF88D7" w:rsidR="00145077" w:rsidRPr="00145077" w:rsidRDefault="00145077" w:rsidP="00145077">
            <w:pPr>
              <w:pStyle w:val="tabnums"/>
            </w:pPr>
            <w:r w:rsidRPr="00145077">
              <w:t>R</w:t>
            </w:r>
          </w:p>
        </w:tc>
        <w:tc>
          <w:tcPr>
            <w:tcW w:w="0" w:type="auto"/>
            <w:noWrap/>
            <w:vAlign w:val="center"/>
          </w:tcPr>
          <w:p w14:paraId="048ED40B" w14:textId="3BF1820A" w:rsidR="00145077" w:rsidRPr="00145077" w:rsidRDefault="00145077" w:rsidP="00145077">
            <w:pPr>
              <w:pStyle w:val="tabnums"/>
            </w:pPr>
            <w:r w:rsidRPr="00145077">
              <w:t>1,153</w:t>
            </w:r>
          </w:p>
        </w:tc>
        <w:tc>
          <w:tcPr>
            <w:tcW w:w="0" w:type="auto"/>
            <w:noWrap/>
            <w:vAlign w:val="center"/>
          </w:tcPr>
          <w:p w14:paraId="76694BB6" w14:textId="3B167C9F" w:rsidR="00145077" w:rsidRPr="00145077" w:rsidRDefault="00145077" w:rsidP="00145077">
            <w:pPr>
              <w:pStyle w:val="tabnums"/>
            </w:pPr>
            <w:r w:rsidRPr="00145077">
              <w:t>0,0828</w:t>
            </w:r>
          </w:p>
        </w:tc>
        <w:tc>
          <w:tcPr>
            <w:tcW w:w="0" w:type="auto"/>
            <w:noWrap/>
            <w:vAlign w:val="center"/>
          </w:tcPr>
          <w:p w14:paraId="408A7B48" w14:textId="68B7A212" w:rsidR="00145077" w:rsidRPr="00145077" w:rsidRDefault="00145077" w:rsidP="00145077">
            <w:pPr>
              <w:pStyle w:val="tabnums"/>
            </w:pPr>
            <w:r w:rsidRPr="00145077">
              <w:t>4,61</w:t>
            </w:r>
          </w:p>
        </w:tc>
        <w:tc>
          <w:tcPr>
            <w:tcW w:w="0" w:type="auto"/>
            <w:noWrap/>
            <w:vAlign w:val="center"/>
          </w:tcPr>
          <w:p w14:paraId="1BA83DDE" w14:textId="67D18339" w:rsidR="00145077" w:rsidRPr="00145077" w:rsidRDefault="00145077" w:rsidP="00145077">
            <w:pPr>
              <w:pStyle w:val="tabnums"/>
            </w:pPr>
            <w:r w:rsidRPr="00145077">
              <w:t>0,331</w:t>
            </w:r>
          </w:p>
        </w:tc>
        <w:tc>
          <w:tcPr>
            <w:tcW w:w="0" w:type="auto"/>
            <w:noWrap/>
            <w:vAlign w:val="center"/>
          </w:tcPr>
          <w:p w14:paraId="205A36C8" w14:textId="6BA4171E" w:rsidR="00145077" w:rsidRPr="00145077" w:rsidRDefault="00145077" w:rsidP="00145077">
            <w:pPr>
              <w:pStyle w:val="tabnums"/>
            </w:pPr>
            <w:r w:rsidRPr="00145077">
              <w:t>2,51</w:t>
            </w:r>
          </w:p>
        </w:tc>
        <w:tc>
          <w:tcPr>
            <w:tcW w:w="0" w:type="auto"/>
            <w:noWrap/>
            <w:vAlign w:val="center"/>
          </w:tcPr>
          <w:p w14:paraId="3FF454EC" w14:textId="1117CBF1" w:rsidR="00145077" w:rsidRPr="00145077" w:rsidRDefault="00145077" w:rsidP="00145077">
            <w:pPr>
              <w:pStyle w:val="tabnums"/>
            </w:pPr>
            <w:r w:rsidRPr="00145077">
              <w:t>1,173</w:t>
            </w:r>
          </w:p>
        </w:tc>
      </w:tr>
      <w:tr w:rsidR="00145077" w:rsidRPr="005E7FC7" w14:paraId="6A026E1B" w14:textId="77777777" w:rsidTr="00B95C49">
        <w:trPr>
          <w:trHeight w:val="300"/>
        </w:trPr>
        <w:tc>
          <w:tcPr>
            <w:tcW w:w="0" w:type="auto"/>
            <w:noWrap/>
            <w:vAlign w:val="center"/>
          </w:tcPr>
          <w:p w14:paraId="68576BD3" w14:textId="58F7A1B5" w:rsidR="00145077" w:rsidRPr="00145077" w:rsidRDefault="00145077" w:rsidP="00145077">
            <w:pPr>
              <w:pStyle w:val="tabnums"/>
            </w:pPr>
            <w:r w:rsidRPr="00145077">
              <w:t>3</w:t>
            </w:r>
          </w:p>
        </w:tc>
        <w:tc>
          <w:tcPr>
            <w:tcW w:w="0" w:type="auto"/>
            <w:noWrap/>
            <w:vAlign w:val="center"/>
          </w:tcPr>
          <w:p w14:paraId="7CD05B76" w14:textId="2F038FB2" w:rsidR="00145077" w:rsidRPr="00145077" w:rsidRDefault="00145077" w:rsidP="00145077">
            <w:pPr>
              <w:pStyle w:val="tabnums"/>
            </w:pPr>
            <w:r w:rsidRPr="00145077">
              <w:t>35</w:t>
            </w:r>
          </w:p>
        </w:tc>
        <w:tc>
          <w:tcPr>
            <w:tcW w:w="0" w:type="auto"/>
            <w:noWrap/>
            <w:vAlign w:val="center"/>
          </w:tcPr>
          <w:p w14:paraId="6051A797" w14:textId="36AC6B91" w:rsidR="00145077" w:rsidRPr="00145077" w:rsidRDefault="00145077" w:rsidP="00145077">
            <w:pPr>
              <w:pStyle w:val="tabnums"/>
            </w:pPr>
            <w:r w:rsidRPr="00145077">
              <w:t>R</w:t>
            </w:r>
          </w:p>
        </w:tc>
        <w:tc>
          <w:tcPr>
            <w:tcW w:w="0" w:type="auto"/>
            <w:noWrap/>
            <w:vAlign w:val="center"/>
          </w:tcPr>
          <w:p w14:paraId="37973116" w14:textId="0FA77398" w:rsidR="00145077" w:rsidRPr="00145077" w:rsidRDefault="00145077" w:rsidP="00145077">
            <w:pPr>
              <w:pStyle w:val="tabnums"/>
            </w:pPr>
            <w:r w:rsidRPr="00145077">
              <w:t>0,824</w:t>
            </w:r>
          </w:p>
        </w:tc>
        <w:tc>
          <w:tcPr>
            <w:tcW w:w="0" w:type="auto"/>
            <w:noWrap/>
            <w:vAlign w:val="center"/>
          </w:tcPr>
          <w:p w14:paraId="3E42DBAE" w14:textId="260A407F" w:rsidR="00145077" w:rsidRPr="00145077" w:rsidRDefault="00145077" w:rsidP="00145077">
            <w:pPr>
              <w:pStyle w:val="tabnums"/>
            </w:pPr>
            <w:r w:rsidRPr="00145077">
              <w:t>0,0796</w:t>
            </w:r>
          </w:p>
        </w:tc>
        <w:tc>
          <w:tcPr>
            <w:tcW w:w="0" w:type="auto"/>
            <w:noWrap/>
            <w:vAlign w:val="center"/>
          </w:tcPr>
          <w:p w14:paraId="25F26F04" w14:textId="72591D67" w:rsidR="00145077" w:rsidRPr="00145077" w:rsidRDefault="00145077" w:rsidP="00145077">
            <w:pPr>
              <w:pStyle w:val="tabnums"/>
            </w:pPr>
            <w:r w:rsidRPr="00145077">
              <w:t>3,30</w:t>
            </w:r>
          </w:p>
        </w:tc>
        <w:tc>
          <w:tcPr>
            <w:tcW w:w="0" w:type="auto"/>
            <w:noWrap/>
            <w:vAlign w:val="center"/>
          </w:tcPr>
          <w:p w14:paraId="6099A6E5" w14:textId="5FC9ED61" w:rsidR="00145077" w:rsidRPr="00145077" w:rsidRDefault="00145077" w:rsidP="00145077">
            <w:pPr>
              <w:pStyle w:val="tabnums"/>
            </w:pPr>
            <w:r w:rsidRPr="00145077">
              <w:t>0,318</w:t>
            </w:r>
          </w:p>
        </w:tc>
        <w:tc>
          <w:tcPr>
            <w:tcW w:w="0" w:type="auto"/>
            <w:noWrap/>
            <w:vAlign w:val="center"/>
          </w:tcPr>
          <w:p w14:paraId="01A4931C" w14:textId="60A490E8" w:rsidR="00145077" w:rsidRPr="00145077" w:rsidRDefault="00145077" w:rsidP="00145077">
            <w:pPr>
              <w:pStyle w:val="tabnums"/>
            </w:pPr>
            <w:r w:rsidRPr="00145077">
              <w:t>1,981</w:t>
            </w:r>
          </w:p>
        </w:tc>
        <w:tc>
          <w:tcPr>
            <w:tcW w:w="0" w:type="auto"/>
            <w:noWrap/>
            <w:vAlign w:val="center"/>
          </w:tcPr>
          <w:p w14:paraId="21AC4C93" w14:textId="2457F8FD" w:rsidR="00145077" w:rsidRPr="00145077" w:rsidRDefault="00145077" w:rsidP="00145077">
            <w:pPr>
              <w:pStyle w:val="tabnums"/>
            </w:pPr>
            <w:r w:rsidRPr="00145077">
              <w:t>1,094</w:t>
            </w:r>
          </w:p>
        </w:tc>
      </w:tr>
      <w:tr w:rsidR="00145077" w:rsidRPr="005E7FC7" w14:paraId="6FA6A208" w14:textId="77777777" w:rsidTr="00B95C49">
        <w:trPr>
          <w:trHeight w:val="300"/>
        </w:trPr>
        <w:tc>
          <w:tcPr>
            <w:tcW w:w="0" w:type="auto"/>
            <w:noWrap/>
            <w:vAlign w:val="center"/>
          </w:tcPr>
          <w:p w14:paraId="7A46EAD1" w14:textId="5DF7BA2E" w:rsidR="00145077" w:rsidRPr="00145077" w:rsidRDefault="00145077" w:rsidP="00145077">
            <w:pPr>
              <w:pStyle w:val="tabnums"/>
            </w:pPr>
            <w:r w:rsidRPr="00145077">
              <w:t>3</w:t>
            </w:r>
          </w:p>
        </w:tc>
        <w:tc>
          <w:tcPr>
            <w:tcW w:w="0" w:type="auto"/>
            <w:noWrap/>
            <w:vAlign w:val="center"/>
          </w:tcPr>
          <w:p w14:paraId="0DAB56C1" w14:textId="03AE605D" w:rsidR="00145077" w:rsidRPr="00145077" w:rsidRDefault="00145077" w:rsidP="00145077">
            <w:pPr>
              <w:pStyle w:val="tabnums"/>
            </w:pPr>
            <w:r w:rsidRPr="00145077">
              <w:t>50</w:t>
            </w:r>
          </w:p>
        </w:tc>
        <w:tc>
          <w:tcPr>
            <w:tcW w:w="0" w:type="auto"/>
            <w:noWrap/>
            <w:vAlign w:val="center"/>
          </w:tcPr>
          <w:p w14:paraId="012BE34A" w14:textId="53B3879B" w:rsidR="00145077" w:rsidRPr="00145077" w:rsidRDefault="00145077" w:rsidP="00145077">
            <w:pPr>
              <w:pStyle w:val="tabnums"/>
            </w:pPr>
            <w:r w:rsidRPr="00145077">
              <w:t>R</w:t>
            </w:r>
          </w:p>
        </w:tc>
        <w:tc>
          <w:tcPr>
            <w:tcW w:w="0" w:type="auto"/>
            <w:noWrap/>
            <w:vAlign w:val="center"/>
          </w:tcPr>
          <w:p w14:paraId="0BBB31B4" w14:textId="29662B83" w:rsidR="00145077" w:rsidRPr="00145077" w:rsidRDefault="00145077" w:rsidP="00145077">
            <w:pPr>
              <w:pStyle w:val="tabnums"/>
            </w:pPr>
            <w:r w:rsidRPr="00145077">
              <w:t>0,577</w:t>
            </w:r>
          </w:p>
        </w:tc>
        <w:tc>
          <w:tcPr>
            <w:tcW w:w="0" w:type="auto"/>
            <w:noWrap/>
            <w:vAlign w:val="center"/>
          </w:tcPr>
          <w:p w14:paraId="276E7320" w14:textId="4FA01123" w:rsidR="00145077" w:rsidRPr="00145077" w:rsidRDefault="00145077" w:rsidP="00145077">
            <w:pPr>
              <w:pStyle w:val="tabnums"/>
            </w:pPr>
            <w:r w:rsidRPr="00145077">
              <w:t>0,0793</w:t>
            </w:r>
          </w:p>
        </w:tc>
        <w:tc>
          <w:tcPr>
            <w:tcW w:w="0" w:type="auto"/>
            <w:noWrap/>
            <w:vAlign w:val="center"/>
          </w:tcPr>
          <w:p w14:paraId="53436276" w14:textId="4ABE4FAB" w:rsidR="00145077" w:rsidRPr="00145077" w:rsidRDefault="00145077" w:rsidP="00145077">
            <w:pPr>
              <w:pStyle w:val="tabnums"/>
            </w:pPr>
            <w:r w:rsidRPr="00145077">
              <w:t>2,31</w:t>
            </w:r>
          </w:p>
        </w:tc>
        <w:tc>
          <w:tcPr>
            <w:tcW w:w="0" w:type="auto"/>
            <w:noWrap/>
            <w:vAlign w:val="center"/>
          </w:tcPr>
          <w:p w14:paraId="5B25242A" w14:textId="020338CE" w:rsidR="00145077" w:rsidRPr="00145077" w:rsidRDefault="00145077" w:rsidP="00145077">
            <w:pPr>
              <w:pStyle w:val="tabnums"/>
            </w:pPr>
            <w:r w:rsidRPr="00145077">
              <w:t>0,317</w:t>
            </w:r>
          </w:p>
        </w:tc>
        <w:tc>
          <w:tcPr>
            <w:tcW w:w="0" w:type="auto"/>
            <w:noWrap/>
            <w:vAlign w:val="center"/>
          </w:tcPr>
          <w:p w14:paraId="3AE958F1" w14:textId="50A6D69B" w:rsidR="00145077" w:rsidRPr="00145077" w:rsidRDefault="00145077" w:rsidP="00145077">
            <w:pPr>
              <w:pStyle w:val="tabnums"/>
            </w:pPr>
            <w:r w:rsidRPr="00145077">
              <w:t>1,532</w:t>
            </w:r>
          </w:p>
        </w:tc>
        <w:tc>
          <w:tcPr>
            <w:tcW w:w="0" w:type="auto"/>
            <w:noWrap/>
            <w:vAlign w:val="center"/>
          </w:tcPr>
          <w:p w14:paraId="2505EECB" w14:textId="2B83D2C0" w:rsidR="00145077" w:rsidRPr="00145077" w:rsidRDefault="00145077" w:rsidP="00145077">
            <w:pPr>
              <w:pStyle w:val="tabnums"/>
            </w:pPr>
            <w:r w:rsidRPr="00145077">
              <w:t>1,043</w:t>
            </w:r>
          </w:p>
        </w:tc>
      </w:tr>
      <w:tr w:rsidR="00145077" w:rsidRPr="005E7FC7" w14:paraId="681CF410" w14:textId="77777777" w:rsidTr="00B95C49">
        <w:trPr>
          <w:trHeight w:val="300"/>
        </w:trPr>
        <w:tc>
          <w:tcPr>
            <w:tcW w:w="0" w:type="auto"/>
            <w:noWrap/>
            <w:vAlign w:val="center"/>
          </w:tcPr>
          <w:p w14:paraId="66A30743" w14:textId="7B38E371" w:rsidR="00145077" w:rsidRPr="00145077" w:rsidRDefault="00145077" w:rsidP="00145077">
            <w:pPr>
              <w:pStyle w:val="tabnums"/>
            </w:pPr>
            <w:r w:rsidRPr="00145077">
              <w:t>3</w:t>
            </w:r>
          </w:p>
        </w:tc>
        <w:tc>
          <w:tcPr>
            <w:tcW w:w="0" w:type="auto"/>
            <w:noWrap/>
            <w:vAlign w:val="center"/>
          </w:tcPr>
          <w:p w14:paraId="175A8702" w14:textId="507A6222" w:rsidR="00145077" w:rsidRPr="00145077" w:rsidRDefault="00145077" w:rsidP="00145077">
            <w:pPr>
              <w:pStyle w:val="tabnums"/>
            </w:pPr>
            <w:r w:rsidRPr="00145077">
              <w:t>50</w:t>
            </w:r>
          </w:p>
        </w:tc>
        <w:tc>
          <w:tcPr>
            <w:tcW w:w="0" w:type="auto"/>
            <w:noWrap/>
            <w:vAlign w:val="center"/>
          </w:tcPr>
          <w:p w14:paraId="06FA2043" w14:textId="02138467" w:rsidR="00145077" w:rsidRPr="00145077" w:rsidRDefault="00145077" w:rsidP="00145077">
            <w:pPr>
              <w:pStyle w:val="tabnums"/>
            </w:pPr>
            <w:r w:rsidRPr="00145077">
              <w:t>S</w:t>
            </w:r>
          </w:p>
        </w:tc>
        <w:tc>
          <w:tcPr>
            <w:tcW w:w="0" w:type="auto"/>
            <w:noWrap/>
            <w:vAlign w:val="center"/>
          </w:tcPr>
          <w:p w14:paraId="44B45739" w14:textId="41CB12EC" w:rsidR="00145077" w:rsidRPr="00145077" w:rsidRDefault="00145077" w:rsidP="00145077">
            <w:pPr>
              <w:pStyle w:val="tabnums"/>
            </w:pPr>
            <w:r w:rsidRPr="00145077">
              <w:t>0,577</w:t>
            </w:r>
          </w:p>
        </w:tc>
        <w:tc>
          <w:tcPr>
            <w:tcW w:w="0" w:type="auto"/>
            <w:noWrap/>
            <w:vAlign w:val="center"/>
          </w:tcPr>
          <w:p w14:paraId="5582F7FA" w14:textId="26A1C7B9" w:rsidR="00145077" w:rsidRPr="00145077" w:rsidRDefault="00145077" w:rsidP="00145077">
            <w:pPr>
              <w:pStyle w:val="tabnums"/>
            </w:pPr>
            <w:r w:rsidRPr="00145077">
              <w:t>0,1079</w:t>
            </w:r>
          </w:p>
        </w:tc>
        <w:tc>
          <w:tcPr>
            <w:tcW w:w="0" w:type="auto"/>
            <w:noWrap/>
            <w:vAlign w:val="center"/>
          </w:tcPr>
          <w:p w14:paraId="1C701C98" w14:textId="2777C279" w:rsidR="00145077" w:rsidRPr="00145077" w:rsidRDefault="00145077" w:rsidP="00145077">
            <w:pPr>
              <w:pStyle w:val="tabnums"/>
            </w:pPr>
            <w:r w:rsidRPr="00145077">
              <w:t>2,31</w:t>
            </w:r>
          </w:p>
        </w:tc>
        <w:tc>
          <w:tcPr>
            <w:tcW w:w="0" w:type="auto"/>
            <w:noWrap/>
            <w:vAlign w:val="center"/>
          </w:tcPr>
          <w:p w14:paraId="1405C6D7" w14:textId="386C73A0" w:rsidR="00145077" w:rsidRPr="00145077" w:rsidRDefault="00145077" w:rsidP="00145077">
            <w:pPr>
              <w:pStyle w:val="tabnums"/>
            </w:pPr>
            <w:r w:rsidRPr="00145077">
              <w:t>0,432</w:t>
            </w:r>
          </w:p>
        </w:tc>
        <w:tc>
          <w:tcPr>
            <w:tcW w:w="0" w:type="auto"/>
            <w:noWrap/>
            <w:vAlign w:val="center"/>
          </w:tcPr>
          <w:p w14:paraId="3CA9F4DB" w14:textId="339C8888" w:rsidR="00145077" w:rsidRPr="00145077" w:rsidRDefault="00145077" w:rsidP="00145077">
            <w:pPr>
              <w:pStyle w:val="tabnums"/>
            </w:pPr>
            <w:r w:rsidRPr="00145077">
              <w:t>1,531</w:t>
            </w:r>
          </w:p>
        </w:tc>
        <w:tc>
          <w:tcPr>
            <w:tcW w:w="0" w:type="auto"/>
            <w:noWrap/>
            <w:vAlign w:val="center"/>
          </w:tcPr>
          <w:p w14:paraId="5F234BB9" w14:textId="172EA738" w:rsidR="00145077" w:rsidRPr="00145077" w:rsidRDefault="00145077" w:rsidP="00145077">
            <w:pPr>
              <w:pStyle w:val="tabnums"/>
            </w:pPr>
            <w:r w:rsidRPr="00145077">
              <w:t>1,059</w:t>
            </w:r>
          </w:p>
        </w:tc>
      </w:tr>
      <w:tr w:rsidR="00145077" w:rsidRPr="005E7FC7" w14:paraId="046CF188" w14:textId="77777777" w:rsidTr="00B95C49">
        <w:trPr>
          <w:trHeight w:val="300"/>
        </w:trPr>
        <w:tc>
          <w:tcPr>
            <w:tcW w:w="0" w:type="auto"/>
            <w:noWrap/>
            <w:vAlign w:val="center"/>
          </w:tcPr>
          <w:p w14:paraId="39CBED51" w14:textId="73D1D2B4" w:rsidR="00145077" w:rsidRPr="00145077" w:rsidRDefault="00145077" w:rsidP="00145077">
            <w:pPr>
              <w:pStyle w:val="tabnums"/>
            </w:pPr>
            <w:r w:rsidRPr="00145077">
              <w:t>3</w:t>
            </w:r>
          </w:p>
        </w:tc>
        <w:tc>
          <w:tcPr>
            <w:tcW w:w="0" w:type="auto"/>
            <w:noWrap/>
            <w:vAlign w:val="center"/>
          </w:tcPr>
          <w:p w14:paraId="5F5C1EA8" w14:textId="538D288B" w:rsidR="00145077" w:rsidRPr="00145077" w:rsidRDefault="00145077" w:rsidP="00145077">
            <w:pPr>
              <w:pStyle w:val="tabnums"/>
            </w:pPr>
            <w:r w:rsidRPr="00145077">
              <w:t>70</w:t>
            </w:r>
          </w:p>
        </w:tc>
        <w:tc>
          <w:tcPr>
            <w:tcW w:w="0" w:type="auto"/>
            <w:noWrap/>
            <w:vAlign w:val="center"/>
          </w:tcPr>
          <w:p w14:paraId="6C10F1E3" w14:textId="69593EBA" w:rsidR="00145077" w:rsidRPr="00145077" w:rsidRDefault="00145077" w:rsidP="00145077">
            <w:pPr>
              <w:pStyle w:val="tabnums"/>
            </w:pPr>
            <w:r w:rsidRPr="00145077">
              <w:t>S</w:t>
            </w:r>
          </w:p>
        </w:tc>
        <w:tc>
          <w:tcPr>
            <w:tcW w:w="0" w:type="auto"/>
            <w:noWrap/>
            <w:vAlign w:val="center"/>
          </w:tcPr>
          <w:p w14:paraId="611C9004" w14:textId="1FC8446F" w:rsidR="00145077" w:rsidRPr="00145077" w:rsidRDefault="00145077" w:rsidP="00145077">
            <w:pPr>
              <w:pStyle w:val="tabnums"/>
            </w:pPr>
            <w:r w:rsidRPr="00145077">
              <w:t>0,412</w:t>
            </w:r>
          </w:p>
        </w:tc>
        <w:tc>
          <w:tcPr>
            <w:tcW w:w="0" w:type="auto"/>
            <w:noWrap/>
            <w:vAlign w:val="center"/>
          </w:tcPr>
          <w:p w14:paraId="1FCDE1B7" w14:textId="60F60826" w:rsidR="00145077" w:rsidRPr="00145077" w:rsidRDefault="00145077" w:rsidP="00145077">
            <w:pPr>
              <w:pStyle w:val="tabnums"/>
            </w:pPr>
            <w:r w:rsidRPr="00145077">
              <w:t>0,1045</w:t>
            </w:r>
          </w:p>
        </w:tc>
        <w:tc>
          <w:tcPr>
            <w:tcW w:w="0" w:type="auto"/>
            <w:noWrap/>
            <w:vAlign w:val="center"/>
          </w:tcPr>
          <w:p w14:paraId="3858F16A" w14:textId="59A391FD" w:rsidR="00145077" w:rsidRPr="00145077" w:rsidRDefault="00145077" w:rsidP="00145077">
            <w:pPr>
              <w:pStyle w:val="tabnums"/>
            </w:pPr>
            <w:r w:rsidRPr="00145077">
              <w:t>1,648</w:t>
            </w:r>
          </w:p>
        </w:tc>
        <w:tc>
          <w:tcPr>
            <w:tcW w:w="0" w:type="auto"/>
            <w:noWrap/>
            <w:vAlign w:val="center"/>
          </w:tcPr>
          <w:p w14:paraId="4732315F" w14:textId="73247E3C" w:rsidR="00145077" w:rsidRPr="00145077" w:rsidRDefault="00145077" w:rsidP="00145077">
            <w:pPr>
              <w:pStyle w:val="tabnums"/>
            </w:pPr>
            <w:r w:rsidRPr="00145077">
              <w:t>0,418</w:t>
            </w:r>
          </w:p>
        </w:tc>
        <w:tc>
          <w:tcPr>
            <w:tcW w:w="0" w:type="auto"/>
            <w:noWrap/>
            <w:vAlign w:val="center"/>
          </w:tcPr>
          <w:p w14:paraId="6B9CD663" w14:textId="5A0BB024" w:rsidR="00145077" w:rsidRPr="00145077" w:rsidRDefault="00145077" w:rsidP="00145077">
            <w:pPr>
              <w:pStyle w:val="tabnums"/>
            </w:pPr>
            <w:r w:rsidRPr="00145077">
              <w:t>1,196</w:t>
            </w:r>
          </w:p>
        </w:tc>
        <w:tc>
          <w:tcPr>
            <w:tcW w:w="0" w:type="auto"/>
            <w:noWrap/>
            <w:vAlign w:val="center"/>
          </w:tcPr>
          <w:p w14:paraId="7AD97BBD" w14:textId="0D714819" w:rsidR="00145077" w:rsidRPr="00145077" w:rsidRDefault="00145077" w:rsidP="00145077">
            <w:pPr>
              <w:pStyle w:val="tabnums"/>
            </w:pPr>
            <w:r w:rsidRPr="00145077">
              <w:t>1,036</w:t>
            </w:r>
          </w:p>
        </w:tc>
      </w:tr>
      <w:tr w:rsidR="00145077" w:rsidRPr="005E7FC7" w14:paraId="7E77D69D" w14:textId="77777777" w:rsidTr="00B95C49">
        <w:trPr>
          <w:trHeight w:val="300"/>
        </w:trPr>
        <w:tc>
          <w:tcPr>
            <w:tcW w:w="0" w:type="auto"/>
            <w:noWrap/>
            <w:vAlign w:val="center"/>
          </w:tcPr>
          <w:p w14:paraId="627AA939" w14:textId="4DE79397" w:rsidR="00145077" w:rsidRPr="00145077" w:rsidRDefault="00145077" w:rsidP="00145077">
            <w:pPr>
              <w:pStyle w:val="tabnums"/>
            </w:pPr>
            <w:r w:rsidRPr="00145077">
              <w:t>3</w:t>
            </w:r>
          </w:p>
        </w:tc>
        <w:tc>
          <w:tcPr>
            <w:tcW w:w="0" w:type="auto"/>
            <w:noWrap/>
            <w:vAlign w:val="center"/>
          </w:tcPr>
          <w:p w14:paraId="16BAE01A" w14:textId="4815DDA6" w:rsidR="00145077" w:rsidRPr="00145077" w:rsidRDefault="00145077" w:rsidP="00145077">
            <w:pPr>
              <w:pStyle w:val="tabnums"/>
            </w:pPr>
            <w:r w:rsidRPr="00145077">
              <w:t>95</w:t>
            </w:r>
          </w:p>
        </w:tc>
        <w:tc>
          <w:tcPr>
            <w:tcW w:w="0" w:type="auto"/>
            <w:noWrap/>
            <w:vAlign w:val="center"/>
          </w:tcPr>
          <w:p w14:paraId="1A340A9B" w14:textId="09E50253" w:rsidR="00145077" w:rsidRPr="00145077" w:rsidRDefault="00145077" w:rsidP="00145077">
            <w:pPr>
              <w:pStyle w:val="tabnums"/>
            </w:pPr>
            <w:r w:rsidRPr="00145077">
              <w:t>S</w:t>
            </w:r>
          </w:p>
        </w:tc>
        <w:tc>
          <w:tcPr>
            <w:tcW w:w="0" w:type="auto"/>
            <w:noWrap/>
            <w:vAlign w:val="center"/>
          </w:tcPr>
          <w:p w14:paraId="5987A8E2" w14:textId="3196D589" w:rsidR="00145077" w:rsidRPr="00145077" w:rsidRDefault="00145077" w:rsidP="00145077">
            <w:pPr>
              <w:pStyle w:val="tabnums"/>
            </w:pPr>
            <w:r w:rsidRPr="00145077">
              <w:t>0,304</w:t>
            </w:r>
          </w:p>
        </w:tc>
        <w:tc>
          <w:tcPr>
            <w:tcW w:w="0" w:type="auto"/>
            <w:noWrap/>
            <w:vAlign w:val="center"/>
          </w:tcPr>
          <w:p w14:paraId="4466D85E" w14:textId="028AC922" w:rsidR="00145077" w:rsidRPr="00145077" w:rsidRDefault="00145077" w:rsidP="00145077">
            <w:pPr>
              <w:pStyle w:val="tabnums"/>
            </w:pPr>
            <w:r w:rsidRPr="00145077">
              <w:t>0,1015</w:t>
            </w:r>
          </w:p>
        </w:tc>
        <w:tc>
          <w:tcPr>
            <w:tcW w:w="0" w:type="auto"/>
            <w:noWrap/>
            <w:vAlign w:val="center"/>
          </w:tcPr>
          <w:p w14:paraId="38876810" w14:textId="2152C118" w:rsidR="00145077" w:rsidRPr="00145077" w:rsidRDefault="00145077" w:rsidP="00145077">
            <w:pPr>
              <w:pStyle w:val="tabnums"/>
            </w:pPr>
            <w:r w:rsidRPr="00145077">
              <w:t>1,215</w:t>
            </w:r>
          </w:p>
        </w:tc>
        <w:tc>
          <w:tcPr>
            <w:tcW w:w="0" w:type="auto"/>
            <w:noWrap/>
            <w:vAlign w:val="center"/>
          </w:tcPr>
          <w:p w14:paraId="3DB00674" w14:textId="7EC681D8" w:rsidR="00145077" w:rsidRPr="00145077" w:rsidRDefault="00145077" w:rsidP="00145077">
            <w:pPr>
              <w:pStyle w:val="tabnums"/>
            </w:pPr>
            <w:r w:rsidRPr="00145077">
              <w:t>0,406</w:t>
            </w:r>
          </w:p>
        </w:tc>
        <w:tc>
          <w:tcPr>
            <w:tcW w:w="0" w:type="auto"/>
            <w:noWrap/>
            <w:vAlign w:val="center"/>
          </w:tcPr>
          <w:p w14:paraId="24F46569" w14:textId="2070414B" w:rsidR="00145077" w:rsidRPr="00145077" w:rsidRDefault="00145077" w:rsidP="00145077">
            <w:pPr>
              <w:pStyle w:val="tabnums"/>
            </w:pPr>
            <w:r w:rsidRPr="00145077">
              <w:t>0,956</w:t>
            </w:r>
          </w:p>
        </w:tc>
        <w:tc>
          <w:tcPr>
            <w:tcW w:w="0" w:type="auto"/>
            <w:noWrap/>
            <w:vAlign w:val="center"/>
          </w:tcPr>
          <w:p w14:paraId="4EE33BBE" w14:textId="0D859D9C" w:rsidR="00145077" w:rsidRPr="00145077" w:rsidRDefault="00145077" w:rsidP="00145077">
            <w:pPr>
              <w:pStyle w:val="tabnums"/>
            </w:pPr>
            <w:r w:rsidRPr="00145077">
              <w:t>1,026</w:t>
            </w:r>
          </w:p>
        </w:tc>
      </w:tr>
      <w:tr w:rsidR="00145077" w:rsidRPr="005E7FC7" w14:paraId="01EAE0FA" w14:textId="77777777" w:rsidTr="00B95C49">
        <w:trPr>
          <w:trHeight w:val="300"/>
        </w:trPr>
        <w:tc>
          <w:tcPr>
            <w:tcW w:w="0" w:type="auto"/>
            <w:noWrap/>
            <w:vAlign w:val="center"/>
          </w:tcPr>
          <w:p w14:paraId="56714922" w14:textId="59FC2876" w:rsidR="00145077" w:rsidRPr="00145077" w:rsidRDefault="00145077" w:rsidP="00145077">
            <w:pPr>
              <w:pStyle w:val="tabnums"/>
            </w:pPr>
            <w:r w:rsidRPr="00145077">
              <w:t>4</w:t>
            </w:r>
          </w:p>
        </w:tc>
        <w:tc>
          <w:tcPr>
            <w:tcW w:w="0" w:type="auto"/>
            <w:noWrap/>
            <w:vAlign w:val="center"/>
          </w:tcPr>
          <w:p w14:paraId="530F802E" w14:textId="39A918F3" w:rsidR="00145077" w:rsidRPr="00145077" w:rsidRDefault="00145077" w:rsidP="00145077">
            <w:pPr>
              <w:pStyle w:val="tabnums"/>
            </w:pPr>
            <w:r w:rsidRPr="00145077">
              <w:t>25</w:t>
            </w:r>
          </w:p>
        </w:tc>
        <w:tc>
          <w:tcPr>
            <w:tcW w:w="0" w:type="auto"/>
            <w:noWrap/>
            <w:vAlign w:val="center"/>
          </w:tcPr>
          <w:p w14:paraId="14B554F5" w14:textId="272EF334" w:rsidR="00145077" w:rsidRPr="00145077" w:rsidRDefault="00145077" w:rsidP="00145077">
            <w:pPr>
              <w:pStyle w:val="tabnums"/>
            </w:pPr>
            <w:r w:rsidRPr="00145077">
              <w:t>R</w:t>
            </w:r>
          </w:p>
        </w:tc>
        <w:tc>
          <w:tcPr>
            <w:tcW w:w="0" w:type="auto"/>
            <w:noWrap/>
            <w:vAlign w:val="center"/>
          </w:tcPr>
          <w:p w14:paraId="0B88F23B" w14:textId="4F34CBF6" w:rsidR="00145077" w:rsidRPr="00145077" w:rsidRDefault="00145077" w:rsidP="00145077">
            <w:pPr>
              <w:pStyle w:val="tabnums"/>
            </w:pPr>
            <w:r w:rsidRPr="00145077">
              <w:t>1,153</w:t>
            </w:r>
          </w:p>
        </w:tc>
        <w:tc>
          <w:tcPr>
            <w:tcW w:w="0" w:type="auto"/>
            <w:noWrap/>
            <w:vAlign w:val="center"/>
          </w:tcPr>
          <w:p w14:paraId="1FC16FE4" w14:textId="37816D71" w:rsidR="00145077" w:rsidRPr="00145077" w:rsidRDefault="00145077" w:rsidP="00145077">
            <w:pPr>
              <w:pStyle w:val="tabnums"/>
            </w:pPr>
            <w:r w:rsidRPr="00145077">
              <w:t>0,0976</w:t>
            </w:r>
          </w:p>
        </w:tc>
        <w:tc>
          <w:tcPr>
            <w:tcW w:w="0" w:type="auto"/>
            <w:noWrap/>
            <w:vAlign w:val="center"/>
          </w:tcPr>
          <w:p w14:paraId="5AEE48FB" w14:textId="7B50500E" w:rsidR="00145077" w:rsidRPr="00145077" w:rsidRDefault="00145077" w:rsidP="00145077">
            <w:pPr>
              <w:pStyle w:val="tabnums"/>
            </w:pPr>
            <w:r w:rsidRPr="00145077">
              <w:t>4,61</w:t>
            </w:r>
          </w:p>
        </w:tc>
        <w:tc>
          <w:tcPr>
            <w:tcW w:w="0" w:type="auto"/>
            <w:noWrap/>
            <w:vAlign w:val="center"/>
          </w:tcPr>
          <w:p w14:paraId="0272A625" w14:textId="531C1847" w:rsidR="00145077" w:rsidRPr="00145077" w:rsidRDefault="00145077" w:rsidP="00145077">
            <w:pPr>
              <w:pStyle w:val="tabnums"/>
            </w:pPr>
            <w:r w:rsidRPr="00145077">
              <w:t>0,391</w:t>
            </w:r>
          </w:p>
        </w:tc>
        <w:tc>
          <w:tcPr>
            <w:tcW w:w="0" w:type="auto"/>
            <w:noWrap/>
            <w:vAlign w:val="center"/>
          </w:tcPr>
          <w:p w14:paraId="035C8E92" w14:textId="77DC4AE9" w:rsidR="00145077" w:rsidRPr="00145077" w:rsidRDefault="00145077" w:rsidP="00145077">
            <w:pPr>
              <w:pStyle w:val="tabnums"/>
            </w:pPr>
            <w:r w:rsidRPr="00145077">
              <w:t>2,51</w:t>
            </w:r>
          </w:p>
        </w:tc>
        <w:tc>
          <w:tcPr>
            <w:tcW w:w="0" w:type="auto"/>
            <w:noWrap/>
            <w:vAlign w:val="center"/>
          </w:tcPr>
          <w:p w14:paraId="10D62234" w14:textId="5932B4CB" w:rsidR="00145077" w:rsidRPr="00145077" w:rsidRDefault="00145077" w:rsidP="00145077">
            <w:pPr>
              <w:pStyle w:val="tabnums"/>
            </w:pPr>
            <w:r w:rsidRPr="00145077">
              <w:t>1,172</w:t>
            </w:r>
          </w:p>
        </w:tc>
      </w:tr>
      <w:tr w:rsidR="00145077" w:rsidRPr="005E7FC7" w14:paraId="633BAD06" w14:textId="77777777" w:rsidTr="00B95C49">
        <w:trPr>
          <w:trHeight w:val="300"/>
        </w:trPr>
        <w:tc>
          <w:tcPr>
            <w:tcW w:w="0" w:type="auto"/>
            <w:noWrap/>
            <w:vAlign w:val="center"/>
          </w:tcPr>
          <w:p w14:paraId="2AC594FA" w14:textId="094EBC2C" w:rsidR="00145077" w:rsidRPr="00145077" w:rsidRDefault="00145077" w:rsidP="00145077">
            <w:pPr>
              <w:pStyle w:val="tabnums"/>
            </w:pPr>
            <w:r w:rsidRPr="00145077">
              <w:t>4</w:t>
            </w:r>
          </w:p>
        </w:tc>
        <w:tc>
          <w:tcPr>
            <w:tcW w:w="0" w:type="auto"/>
            <w:noWrap/>
            <w:vAlign w:val="center"/>
          </w:tcPr>
          <w:p w14:paraId="78F0F4DA" w14:textId="2C959118" w:rsidR="00145077" w:rsidRPr="00145077" w:rsidRDefault="00145077" w:rsidP="00145077">
            <w:pPr>
              <w:pStyle w:val="tabnums"/>
            </w:pPr>
            <w:r w:rsidRPr="00145077">
              <w:t>35</w:t>
            </w:r>
          </w:p>
        </w:tc>
        <w:tc>
          <w:tcPr>
            <w:tcW w:w="0" w:type="auto"/>
            <w:noWrap/>
            <w:vAlign w:val="center"/>
          </w:tcPr>
          <w:p w14:paraId="4EEE46F8" w14:textId="00EC0689" w:rsidR="00145077" w:rsidRPr="00145077" w:rsidRDefault="00145077" w:rsidP="00145077">
            <w:pPr>
              <w:pStyle w:val="tabnums"/>
            </w:pPr>
            <w:r w:rsidRPr="00145077">
              <w:t>R</w:t>
            </w:r>
          </w:p>
        </w:tc>
        <w:tc>
          <w:tcPr>
            <w:tcW w:w="0" w:type="auto"/>
            <w:noWrap/>
            <w:vAlign w:val="center"/>
          </w:tcPr>
          <w:p w14:paraId="26256C64" w14:textId="79C36DD0" w:rsidR="00145077" w:rsidRPr="00145077" w:rsidRDefault="00145077" w:rsidP="00145077">
            <w:pPr>
              <w:pStyle w:val="tabnums"/>
            </w:pPr>
            <w:r w:rsidRPr="00145077">
              <w:t>0,824</w:t>
            </w:r>
          </w:p>
        </w:tc>
        <w:tc>
          <w:tcPr>
            <w:tcW w:w="0" w:type="auto"/>
            <w:noWrap/>
            <w:vAlign w:val="center"/>
          </w:tcPr>
          <w:p w14:paraId="04BBF912" w14:textId="5958BFAB" w:rsidR="00145077" w:rsidRPr="00145077" w:rsidRDefault="00145077" w:rsidP="00145077">
            <w:pPr>
              <w:pStyle w:val="tabnums"/>
            </w:pPr>
            <w:r w:rsidRPr="00145077">
              <w:t>0,0944</w:t>
            </w:r>
          </w:p>
        </w:tc>
        <w:tc>
          <w:tcPr>
            <w:tcW w:w="0" w:type="auto"/>
            <w:noWrap/>
            <w:vAlign w:val="center"/>
          </w:tcPr>
          <w:p w14:paraId="3A4ED89E" w14:textId="3CBDF949" w:rsidR="00145077" w:rsidRPr="00145077" w:rsidRDefault="00145077" w:rsidP="00145077">
            <w:pPr>
              <w:pStyle w:val="tabnums"/>
            </w:pPr>
            <w:r w:rsidRPr="00145077">
              <w:t>3,30</w:t>
            </w:r>
          </w:p>
        </w:tc>
        <w:tc>
          <w:tcPr>
            <w:tcW w:w="0" w:type="auto"/>
            <w:noWrap/>
            <w:vAlign w:val="center"/>
          </w:tcPr>
          <w:p w14:paraId="7DD8FE43" w14:textId="5F112A27" w:rsidR="00145077" w:rsidRPr="00145077" w:rsidRDefault="00145077" w:rsidP="00145077">
            <w:pPr>
              <w:pStyle w:val="tabnums"/>
            </w:pPr>
            <w:r w:rsidRPr="00145077">
              <w:t>0,378</w:t>
            </w:r>
          </w:p>
        </w:tc>
        <w:tc>
          <w:tcPr>
            <w:tcW w:w="0" w:type="auto"/>
            <w:noWrap/>
            <w:vAlign w:val="center"/>
          </w:tcPr>
          <w:p w14:paraId="089F3A84" w14:textId="308B02B2" w:rsidR="00145077" w:rsidRPr="00145077" w:rsidRDefault="00145077" w:rsidP="00145077">
            <w:pPr>
              <w:pStyle w:val="tabnums"/>
            </w:pPr>
            <w:r w:rsidRPr="00145077">
              <w:t>1,981</w:t>
            </w:r>
          </w:p>
        </w:tc>
        <w:tc>
          <w:tcPr>
            <w:tcW w:w="0" w:type="auto"/>
            <w:noWrap/>
            <w:vAlign w:val="center"/>
          </w:tcPr>
          <w:p w14:paraId="5F949C43" w14:textId="5FF3290D" w:rsidR="00145077" w:rsidRPr="00145077" w:rsidRDefault="00145077" w:rsidP="00145077">
            <w:pPr>
              <w:pStyle w:val="tabnums"/>
            </w:pPr>
            <w:r w:rsidRPr="00145077">
              <w:t>1,094</w:t>
            </w:r>
          </w:p>
        </w:tc>
      </w:tr>
      <w:tr w:rsidR="00145077" w:rsidRPr="005E7FC7" w14:paraId="6EA39E37" w14:textId="77777777" w:rsidTr="00B95C49">
        <w:trPr>
          <w:trHeight w:val="300"/>
        </w:trPr>
        <w:tc>
          <w:tcPr>
            <w:tcW w:w="0" w:type="auto"/>
            <w:noWrap/>
            <w:vAlign w:val="center"/>
          </w:tcPr>
          <w:p w14:paraId="0369B499" w14:textId="0E7AAF04" w:rsidR="00145077" w:rsidRPr="00145077" w:rsidRDefault="00145077" w:rsidP="00145077">
            <w:pPr>
              <w:pStyle w:val="tabnums"/>
            </w:pPr>
            <w:r w:rsidRPr="00145077">
              <w:t>4</w:t>
            </w:r>
          </w:p>
        </w:tc>
        <w:tc>
          <w:tcPr>
            <w:tcW w:w="0" w:type="auto"/>
            <w:noWrap/>
            <w:vAlign w:val="center"/>
          </w:tcPr>
          <w:p w14:paraId="0941F6E6" w14:textId="1398F762" w:rsidR="00145077" w:rsidRPr="00145077" w:rsidRDefault="00145077" w:rsidP="00145077">
            <w:pPr>
              <w:pStyle w:val="tabnums"/>
            </w:pPr>
            <w:r w:rsidRPr="00145077">
              <w:t>50</w:t>
            </w:r>
          </w:p>
        </w:tc>
        <w:tc>
          <w:tcPr>
            <w:tcW w:w="0" w:type="auto"/>
            <w:noWrap/>
            <w:vAlign w:val="center"/>
          </w:tcPr>
          <w:p w14:paraId="42A99A90" w14:textId="6E5736A7" w:rsidR="00145077" w:rsidRPr="00145077" w:rsidRDefault="00145077" w:rsidP="00145077">
            <w:pPr>
              <w:pStyle w:val="tabnums"/>
            </w:pPr>
            <w:r w:rsidRPr="00145077">
              <w:t>R</w:t>
            </w:r>
          </w:p>
        </w:tc>
        <w:tc>
          <w:tcPr>
            <w:tcW w:w="0" w:type="auto"/>
            <w:noWrap/>
            <w:vAlign w:val="center"/>
          </w:tcPr>
          <w:p w14:paraId="7F9B6B50" w14:textId="22D88C85" w:rsidR="00145077" w:rsidRPr="00145077" w:rsidRDefault="00145077" w:rsidP="00145077">
            <w:pPr>
              <w:pStyle w:val="tabnums"/>
            </w:pPr>
            <w:r w:rsidRPr="00145077">
              <w:t>0,577</w:t>
            </w:r>
          </w:p>
        </w:tc>
        <w:tc>
          <w:tcPr>
            <w:tcW w:w="0" w:type="auto"/>
            <w:noWrap/>
            <w:vAlign w:val="center"/>
          </w:tcPr>
          <w:p w14:paraId="0870D693" w14:textId="68939ADD" w:rsidR="00145077" w:rsidRPr="00145077" w:rsidRDefault="00145077" w:rsidP="00145077">
            <w:pPr>
              <w:pStyle w:val="tabnums"/>
            </w:pPr>
            <w:r w:rsidRPr="00145077">
              <w:t>0,0941</w:t>
            </w:r>
          </w:p>
        </w:tc>
        <w:tc>
          <w:tcPr>
            <w:tcW w:w="0" w:type="auto"/>
            <w:noWrap/>
            <w:vAlign w:val="center"/>
          </w:tcPr>
          <w:p w14:paraId="6BE47847" w14:textId="01A8F43E" w:rsidR="00145077" w:rsidRPr="00145077" w:rsidRDefault="00145077" w:rsidP="00145077">
            <w:pPr>
              <w:pStyle w:val="tabnums"/>
            </w:pPr>
            <w:r w:rsidRPr="00145077">
              <w:t>2,31</w:t>
            </w:r>
          </w:p>
        </w:tc>
        <w:tc>
          <w:tcPr>
            <w:tcW w:w="0" w:type="auto"/>
            <w:noWrap/>
            <w:vAlign w:val="center"/>
          </w:tcPr>
          <w:p w14:paraId="36E72272" w14:textId="49AEADD6" w:rsidR="00145077" w:rsidRPr="00145077" w:rsidRDefault="00145077" w:rsidP="00145077">
            <w:pPr>
              <w:pStyle w:val="tabnums"/>
            </w:pPr>
            <w:r w:rsidRPr="00145077">
              <w:t>0,376</w:t>
            </w:r>
          </w:p>
        </w:tc>
        <w:tc>
          <w:tcPr>
            <w:tcW w:w="0" w:type="auto"/>
            <w:noWrap/>
            <w:vAlign w:val="center"/>
          </w:tcPr>
          <w:p w14:paraId="5C21438F" w14:textId="4D4FD73D" w:rsidR="00145077" w:rsidRPr="00145077" w:rsidRDefault="00145077" w:rsidP="00145077">
            <w:pPr>
              <w:pStyle w:val="tabnums"/>
            </w:pPr>
            <w:r w:rsidRPr="00145077">
              <w:t>1,532</w:t>
            </w:r>
          </w:p>
        </w:tc>
        <w:tc>
          <w:tcPr>
            <w:tcW w:w="0" w:type="auto"/>
            <w:noWrap/>
            <w:vAlign w:val="center"/>
          </w:tcPr>
          <w:p w14:paraId="03299E1E" w14:textId="0B012511" w:rsidR="00145077" w:rsidRPr="00145077" w:rsidRDefault="00145077" w:rsidP="00145077">
            <w:pPr>
              <w:pStyle w:val="tabnums"/>
            </w:pPr>
            <w:r w:rsidRPr="00145077">
              <w:t>1,043</w:t>
            </w:r>
          </w:p>
        </w:tc>
      </w:tr>
      <w:tr w:rsidR="00145077" w:rsidRPr="005E7FC7" w14:paraId="61CC624A" w14:textId="77777777" w:rsidTr="00B95C49">
        <w:trPr>
          <w:trHeight w:val="300"/>
        </w:trPr>
        <w:tc>
          <w:tcPr>
            <w:tcW w:w="0" w:type="auto"/>
            <w:noWrap/>
            <w:vAlign w:val="center"/>
          </w:tcPr>
          <w:p w14:paraId="15F9A277" w14:textId="45F7B1DA" w:rsidR="00145077" w:rsidRPr="00145077" w:rsidRDefault="00145077" w:rsidP="00145077">
            <w:pPr>
              <w:pStyle w:val="tabnums"/>
            </w:pPr>
            <w:r w:rsidRPr="00145077">
              <w:t>4</w:t>
            </w:r>
          </w:p>
        </w:tc>
        <w:tc>
          <w:tcPr>
            <w:tcW w:w="0" w:type="auto"/>
            <w:noWrap/>
            <w:vAlign w:val="center"/>
          </w:tcPr>
          <w:p w14:paraId="24DA6ACD" w14:textId="4A6EC645" w:rsidR="00145077" w:rsidRPr="00145077" w:rsidRDefault="00145077" w:rsidP="00145077">
            <w:pPr>
              <w:pStyle w:val="tabnums"/>
            </w:pPr>
            <w:r w:rsidRPr="00145077">
              <w:t>50</w:t>
            </w:r>
          </w:p>
        </w:tc>
        <w:tc>
          <w:tcPr>
            <w:tcW w:w="0" w:type="auto"/>
            <w:noWrap/>
            <w:vAlign w:val="center"/>
          </w:tcPr>
          <w:p w14:paraId="6A3FFD75" w14:textId="16B92940" w:rsidR="00145077" w:rsidRPr="00145077" w:rsidRDefault="00145077" w:rsidP="00145077">
            <w:pPr>
              <w:pStyle w:val="tabnums"/>
            </w:pPr>
            <w:r w:rsidRPr="00145077">
              <w:t>S</w:t>
            </w:r>
          </w:p>
        </w:tc>
        <w:tc>
          <w:tcPr>
            <w:tcW w:w="0" w:type="auto"/>
            <w:noWrap/>
            <w:vAlign w:val="center"/>
          </w:tcPr>
          <w:p w14:paraId="33EB5A2E" w14:textId="58702A1B" w:rsidR="00145077" w:rsidRPr="00145077" w:rsidRDefault="00145077" w:rsidP="00145077">
            <w:pPr>
              <w:pStyle w:val="tabnums"/>
            </w:pPr>
            <w:r w:rsidRPr="00145077">
              <w:t>0,577</w:t>
            </w:r>
          </w:p>
        </w:tc>
        <w:tc>
          <w:tcPr>
            <w:tcW w:w="0" w:type="auto"/>
            <w:noWrap/>
            <w:vAlign w:val="center"/>
          </w:tcPr>
          <w:p w14:paraId="66EF6708" w14:textId="620C2DF1" w:rsidR="00145077" w:rsidRPr="00145077" w:rsidRDefault="00145077" w:rsidP="00145077">
            <w:pPr>
              <w:pStyle w:val="tabnums"/>
            </w:pPr>
            <w:r w:rsidRPr="00145077">
              <w:t>0,1168</w:t>
            </w:r>
          </w:p>
        </w:tc>
        <w:tc>
          <w:tcPr>
            <w:tcW w:w="0" w:type="auto"/>
            <w:noWrap/>
            <w:vAlign w:val="center"/>
          </w:tcPr>
          <w:p w14:paraId="09509353" w14:textId="084B521E" w:rsidR="00145077" w:rsidRPr="00145077" w:rsidRDefault="00145077" w:rsidP="00145077">
            <w:pPr>
              <w:pStyle w:val="tabnums"/>
            </w:pPr>
            <w:r w:rsidRPr="00145077">
              <w:t>2,31</w:t>
            </w:r>
          </w:p>
        </w:tc>
        <w:tc>
          <w:tcPr>
            <w:tcW w:w="0" w:type="auto"/>
            <w:noWrap/>
            <w:vAlign w:val="center"/>
          </w:tcPr>
          <w:p w14:paraId="73307C77" w14:textId="4C99FB06" w:rsidR="00145077" w:rsidRPr="00145077" w:rsidRDefault="00145077" w:rsidP="00145077">
            <w:pPr>
              <w:pStyle w:val="tabnums"/>
            </w:pPr>
            <w:r w:rsidRPr="00145077">
              <w:t>0,467</w:t>
            </w:r>
          </w:p>
        </w:tc>
        <w:tc>
          <w:tcPr>
            <w:tcW w:w="0" w:type="auto"/>
            <w:noWrap/>
            <w:vAlign w:val="center"/>
          </w:tcPr>
          <w:p w14:paraId="2623CC9B" w14:textId="4A4002E0" w:rsidR="00145077" w:rsidRPr="00145077" w:rsidRDefault="00145077" w:rsidP="00145077">
            <w:pPr>
              <w:pStyle w:val="tabnums"/>
            </w:pPr>
            <w:r w:rsidRPr="00145077">
              <w:t>1,531</w:t>
            </w:r>
          </w:p>
        </w:tc>
        <w:tc>
          <w:tcPr>
            <w:tcW w:w="0" w:type="auto"/>
            <w:noWrap/>
            <w:vAlign w:val="center"/>
          </w:tcPr>
          <w:p w14:paraId="466D1506" w14:textId="14BB2238" w:rsidR="00145077" w:rsidRPr="00145077" w:rsidRDefault="00145077" w:rsidP="00145077">
            <w:pPr>
              <w:pStyle w:val="tabnums"/>
            </w:pPr>
            <w:r w:rsidRPr="00145077">
              <w:t>1,057</w:t>
            </w:r>
          </w:p>
        </w:tc>
      </w:tr>
      <w:tr w:rsidR="00145077" w:rsidRPr="005E7FC7" w14:paraId="580F17D6" w14:textId="77777777" w:rsidTr="00B95C49">
        <w:trPr>
          <w:trHeight w:val="300"/>
        </w:trPr>
        <w:tc>
          <w:tcPr>
            <w:tcW w:w="0" w:type="auto"/>
            <w:noWrap/>
            <w:vAlign w:val="center"/>
          </w:tcPr>
          <w:p w14:paraId="78E3AC49" w14:textId="6A1C85D3" w:rsidR="00145077" w:rsidRPr="00145077" w:rsidRDefault="00145077" w:rsidP="00145077">
            <w:pPr>
              <w:pStyle w:val="tabnums"/>
            </w:pPr>
            <w:r w:rsidRPr="00145077">
              <w:t>4</w:t>
            </w:r>
          </w:p>
        </w:tc>
        <w:tc>
          <w:tcPr>
            <w:tcW w:w="0" w:type="auto"/>
            <w:noWrap/>
            <w:vAlign w:val="center"/>
          </w:tcPr>
          <w:p w14:paraId="515572F1" w14:textId="6346D46E" w:rsidR="00145077" w:rsidRPr="00145077" w:rsidRDefault="00145077" w:rsidP="00145077">
            <w:pPr>
              <w:pStyle w:val="tabnums"/>
            </w:pPr>
            <w:r w:rsidRPr="00145077">
              <w:t>70</w:t>
            </w:r>
          </w:p>
        </w:tc>
        <w:tc>
          <w:tcPr>
            <w:tcW w:w="0" w:type="auto"/>
            <w:noWrap/>
            <w:vAlign w:val="center"/>
          </w:tcPr>
          <w:p w14:paraId="56275C4B" w14:textId="2F506591" w:rsidR="00145077" w:rsidRPr="00145077" w:rsidRDefault="00145077" w:rsidP="00145077">
            <w:pPr>
              <w:pStyle w:val="tabnums"/>
            </w:pPr>
            <w:r w:rsidRPr="00145077">
              <w:t>S</w:t>
            </w:r>
          </w:p>
        </w:tc>
        <w:tc>
          <w:tcPr>
            <w:tcW w:w="0" w:type="auto"/>
            <w:noWrap/>
            <w:vAlign w:val="center"/>
          </w:tcPr>
          <w:p w14:paraId="3F0C93CB" w14:textId="3A552AD7" w:rsidR="00145077" w:rsidRPr="00145077" w:rsidRDefault="00145077" w:rsidP="00145077">
            <w:pPr>
              <w:pStyle w:val="tabnums"/>
            </w:pPr>
            <w:r w:rsidRPr="00145077">
              <w:t>0,412</w:t>
            </w:r>
          </w:p>
        </w:tc>
        <w:tc>
          <w:tcPr>
            <w:tcW w:w="0" w:type="auto"/>
            <w:noWrap/>
            <w:vAlign w:val="center"/>
          </w:tcPr>
          <w:p w14:paraId="608EB7D3" w14:textId="705958AA" w:rsidR="00145077" w:rsidRPr="00145077" w:rsidRDefault="00145077" w:rsidP="00145077">
            <w:pPr>
              <w:pStyle w:val="tabnums"/>
            </w:pPr>
            <w:r w:rsidRPr="00145077">
              <w:t>0,1122</w:t>
            </w:r>
          </w:p>
        </w:tc>
        <w:tc>
          <w:tcPr>
            <w:tcW w:w="0" w:type="auto"/>
            <w:noWrap/>
            <w:vAlign w:val="center"/>
          </w:tcPr>
          <w:p w14:paraId="5E2EF4C3" w14:textId="2EAB5471" w:rsidR="00145077" w:rsidRPr="00145077" w:rsidRDefault="00145077" w:rsidP="00145077">
            <w:pPr>
              <w:pStyle w:val="tabnums"/>
            </w:pPr>
            <w:r w:rsidRPr="00145077">
              <w:t>1,648</w:t>
            </w:r>
          </w:p>
        </w:tc>
        <w:tc>
          <w:tcPr>
            <w:tcW w:w="0" w:type="auto"/>
            <w:noWrap/>
            <w:vAlign w:val="center"/>
          </w:tcPr>
          <w:p w14:paraId="4A70D83F" w14:textId="7DD32F11" w:rsidR="00145077" w:rsidRPr="00145077" w:rsidRDefault="00145077" w:rsidP="00145077">
            <w:pPr>
              <w:pStyle w:val="tabnums"/>
            </w:pPr>
            <w:r w:rsidRPr="00145077">
              <w:t>0,449</w:t>
            </w:r>
          </w:p>
        </w:tc>
        <w:tc>
          <w:tcPr>
            <w:tcW w:w="0" w:type="auto"/>
            <w:noWrap/>
            <w:vAlign w:val="center"/>
          </w:tcPr>
          <w:p w14:paraId="6624C8F1" w14:textId="29C18BF9" w:rsidR="00145077" w:rsidRPr="00145077" w:rsidRDefault="00145077" w:rsidP="00145077">
            <w:pPr>
              <w:pStyle w:val="tabnums"/>
            </w:pPr>
            <w:r w:rsidRPr="00145077">
              <w:t>1,196</w:t>
            </w:r>
          </w:p>
        </w:tc>
        <w:tc>
          <w:tcPr>
            <w:tcW w:w="0" w:type="auto"/>
            <w:noWrap/>
            <w:vAlign w:val="center"/>
          </w:tcPr>
          <w:p w14:paraId="2C3DC082" w14:textId="01239F69" w:rsidR="00145077" w:rsidRPr="00145077" w:rsidRDefault="00145077" w:rsidP="00145077">
            <w:pPr>
              <w:pStyle w:val="tabnums"/>
            </w:pPr>
            <w:r w:rsidRPr="00145077">
              <w:t>1,033</w:t>
            </w:r>
          </w:p>
        </w:tc>
      </w:tr>
      <w:tr w:rsidR="00145077" w:rsidRPr="005E7FC7" w14:paraId="1F55EF1D" w14:textId="77777777" w:rsidTr="00B95C49">
        <w:trPr>
          <w:trHeight w:val="300"/>
        </w:trPr>
        <w:tc>
          <w:tcPr>
            <w:tcW w:w="0" w:type="auto"/>
            <w:noWrap/>
            <w:vAlign w:val="center"/>
          </w:tcPr>
          <w:p w14:paraId="56125A10" w14:textId="4EA72B5A" w:rsidR="00145077" w:rsidRPr="00145077" w:rsidRDefault="00145077" w:rsidP="00145077">
            <w:pPr>
              <w:pStyle w:val="tabnums"/>
            </w:pPr>
            <w:r w:rsidRPr="00145077">
              <w:t>4</w:t>
            </w:r>
          </w:p>
        </w:tc>
        <w:tc>
          <w:tcPr>
            <w:tcW w:w="0" w:type="auto"/>
            <w:noWrap/>
            <w:vAlign w:val="center"/>
          </w:tcPr>
          <w:p w14:paraId="1915F22E" w14:textId="7E36FBFA" w:rsidR="00145077" w:rsidRPr="00145077" w:rsidRDefault="00145077" w:rsidP="00145077">
            <w:pPr>
              <w:pStyle w:val="tabnums"/>
            </w:pPr>
            <w:r w:rsidRPr="00145077">
              <w:t>95</w:t>
            </w:r>
          </w:p>
        </w:tc>
        <w:tc>
          <w:tcPr>
            <w:tcW w:w="0" w:type="auto"/>
            <w:noWrap/>
            <w:vAlign w:val="center"/>
          </w:tcPr>
          <w:p w14:paraId="79F8846E" w14:textId="1E6D9AC9" w:rsidR="00145077" w:rsidRPr="00145077" w:rsidRDefault="00145077" w:rsidP="00145077">
            <w:pPr>
              <w:pStyle w:val="tabnums"/>
            </w:pPr>
            <w:r w:rsidRPr="00145077">
              <w:t>S</w:t>
            </w:r>
          </w:p>
        </w:tc>
        <w:tc>
          <w:tcPr>
            <w:tcW w:w="0" w:type="auto"/>
            <w:noWrap/>
            <w:vAlign w:val="center"/>
          </w:tcPr>
          <w:p w14:paraId="4DFD793B" w14:textId="6DD7D953" w:rsidR="00145077" w:rsidRPr="00145077" w:rsidRDefault="00145077" w:rsidP="00145077">
            <w:pPr>
              <w:pStyle w:val="tabnums"/>
            </w:pPr>
            <w:r w:rsidRPr="00145077">
              <w:t>0,304</w:t>
            </w:r>
          </w:p>
        </w:tc>
        <w:tc>
          <w:tcPr>
            <w:tcW w:w="0" w:type="auto"/>
            <w:noWrap/>
            <w:vAlign w:val="center"/>
          </w:tcPr>
          <w:p w14:paraId="10209D49" w14:textId="0CB929DC" w:rsidR="00145077" w:rsidRPr="00145077" w:rsidRDefault="00145077" w:rsidP="00145077">
            <w:pPr>
              <w:pStyle w:val="tabnums"/>
            </w:pPr>
            <w:r w:rsidRPr="00145077">
              <w:t>0,1087</w:t>
            </w:r>
          </w:p>
        </w:tc>
        <w:tc>
          <w:tcPr>
            <w:tcW w:w="0" w:type="auto"/>
            <w:noWrap/>
            <w:vAlign w:val="center"/>
          </w:tcPr>
          <w:p w14:paraId="4E3EAC9F" w14:textId="36879532" w:rsidR="00145077" w:rsidRPr="00145077" w:rsidRDefault="00145077" w:rsidP="00145077">
            <w:pPr>
              <w:pStyle w:val="tabnums"/>
            </w:pPr>
            <w:r w:rsidRPr="00145077">
              <w:t>1,215</w:t>
            </w:r>
          </w:p>
        </w:tc>
        <w:tc>
          <w:tcPr>
            <w:tcW w:w="0" w:type="auto"/>
            <w:noWrap/>
            <w:vAlign w:val="center"/>
          </w:tcPr>
          <w:p w14:paraId="557124F4" w14:textId="0A736274" w:rsidR="00145077" w:rsidRPr="00145077" w:rsidRDefault="00145077" w:rsidP="00145077">
            <w:pPr>
              <w:pStyle w:val="tabnums"/>
            </w:pPr>
            <w:r w:rsidRPr="00145077">
              <w:t>0,435</w:t>
            </w:r>
          </w:p>
        </w:tc>
        <w:tc>
          <w:tcPr>
            <w:tcW w:w="0" w:type="auto"/>
            <w:noWrap/>
            <w:vAlign w:val="center"/>
          </w:tcPr>
          <w:p w14:paraId="70A392A2" w14:textId="0794B3F7" w:rsidR="00145077" w:rsidRPr="00145077" w:rsidRDefault="00145077" w:rsidP="00145077">
            <w:pPr>
              <w:pStyle w:val="tabnums"/>
            </w:pPr>
            <w:r w:rsidRPr="00145077">
              <w:t>0,956</w:t>
            </w:r>
          </w:p>
        </w:tc>
        <w:tc>
          <w:tcPr>
            <w:tcW w:w="0" w:type="auto"/>
            <w:noWrap/>
            <w:vAlign w:val="center"/>
          </w:tcPr>
          <w:p w14:paraId="4E3D4391" w14:textId="6EC8CA91" w:rsidR="00145077" w:rsidRPr="00145077" w:rsidRDefault="00145077" w:rsidP="00145077">
            <w:pPr>
              <w:pStyle w:val="tabnums"/>
            </w:pPr>
            <w:r w:rsidRPr="00145077">
              <w:t>1,020</w:t>
            </w:r>
          </w:p>
        </w:tc>
      </w:tr>
      <w:tr w:rsidR="00145077" w:rsidRPr="005E7FC7" w14:paraId="19D6232E" w14:textId="77777777" w:rsidTr="00B95C49">
        <w:trPr>
          <w:trHeight w:val="300"/>
        </w:trPr>
        <w:tc>
          <w:tcPr>
            <w:tcW w:w="0" w:type="auto"/>
            <w:noWrap/>
            <w:vAlign w:val="center"/>
          </w:tcPr>
          <w:p w14:paraId="3EC2F26B" w14:textId="28101397" w:rsidR="00145077" w:rsidRPr="00145077" w:rsidRDefault="00145077" w:rsidP="00145077">
            <w:pPr>
              <w:pStyle w:val="tabnums"/>
            </w:pPr>
            <w:r w:rsidRPr="00145077">
              <w:t>4</w:t>
            </w:r>
          </w:p>
        </w:tc>
        <w:tc>
          <w:tcPr>
            <w:tcW w:w="0" w:type="auto"/>
            <w:noWrap/>
            <w:vAlign w:val="center"/>
          </w:tcPr>
          <w:p w14:paraId="57DAC644" w14:textId="0BCC4586" w:rsidR="00145077" w:rsidRPr="00145077" w:rsidRDefault="00145077" w:rsidP="00145077">
            <w:pPr>
              <w:pStyle w:val="tabnums"/>
            </w:pPr>
            <w:r w:rsidRPr="00145077">
              <w:t>120</w:t>
            </w:r>
          </w:p>
        </w:tc>
        <w:tc>
          <w:tcPr>
            <w:tcW w:w="0" w:type="auto"/>
            <w:noWrap/>
            <w:vAlign w:val="center"/>
          </w:tcPr>
          <w:p w14:paraId="7EF4FEE8" w14:textId="3693EBF7" w:rsidR="00145077" w:rsidRPr="00145077" w:rsidRDefault="00145077" w:rsidP="00145077">
            <w:pPr>
              <w:pStyle w:val="tabnums"/>
            </w:pPr>
            <w:r w:rsidRPr="00145077">
              <w:t>S</w:t>
            </w:r>
          </w:p>
        </w:tc>
        <w:tc>
          <w:tcPr>
            <w:tcW w:w="0" w:type="auto"/>
            <w:noWrap/>
            <w:vAlign w:val="center"/>
          </w:tcPr>
          <w:p w14:paraId="17E4132E" w14:textId="63D024BE" w:rsidR="00145077" w:rsidRPr="00145077" w:rsidRDefault="00145077" w:rsidP="00145077">
            <w:pPr>
              <w:pStyle w:val="tabnums"/>
            </w:pPr>
            <w:r w:rsidRPr="00145077">
              <w:t>0,241</w:t>
            </w:r>
          </w:p>
        </w:tc>
        <w:tc>
          <w:tcPr>
            <w:tcW w:w="0" w:type="auto"/>
            <w:noWrap/>
            <w:vAlign w:val="center"/>
          </w:tcPr>
          <w:p w14:paraId="23C079CB" w14:textId="431E67D6" w:rsidR="00145077" w:rsidRPr="00145077" w:rsidRDefault="00145077" w:rsidP="00145077">
            <w:pPr>
              <w:pStyle w:val="tabnums"/>
            </w:pPr>
            <w:r w:rsidRPr="00145077">
              <w:t>0,1063</w:t>
            </w:r>
          </w:p>
        </w:tc>
        <w:tc>
          <w:tcPr>
            <w:tcW w:w="0" w:type="auto"/>
            <w:noWrap/>
            <w:vAlign w:val="center"/>
          </w:tcPr>
          <w:p w14:paraId="2A0D2F6C" w14:textId="00825C48" w:rsidR="00145077" w:rsidRPr="00145077" w:rsidRDefault="00145077" w:rsidP="00145077">
            <w:pPr>
              <w:pStyle w:val="tabnums"/>
            </w:pPr>
            <w:r w:rsidRPr="00145077">
              <w:t>0,962</w:t>
            </w:r>
          </w:p>
        </w:tc>
        <w:tc>
          <w:tcPr>
            <w:tcW w:w="0" w:type="auto"/>
            <w:noWrap/>
            <w:vAlign w:val="center"/>
          </w:tcPr>
          <w:p w14:paraId="56E1116F" w14:textId="241AD9F9" w:rsidR="00145077" w:rsidRPr="00145077" w:rsidRDefault="00145077" w:rsidP="00145077">
            <w:pPr>
              <w:pStyle w:val="tabnums"/>
            </w:pPr>
            <w:r w:rsidRPr="00145077">
              <w:t>0,425</w:t>
            </w:r>
          </w:p>
        </w:tc>
        <w:tc>
          <w:tcPr>
            <w:tcW w:w="0" w:type="auto"/>
            <w:noWrap/>
            <w:vAlign w:val="center"/>
          </w:tcPr>
          <w:p w14:paraId="1366A8F1" w14:textId="3528F88E" w:rsidR="00145077" w:rsidRPr="00145077" w:rsidRDefault="00145077" w:rsidP="00145077">
            <w:pPr>
              <w:pStyle w:val="tabnums"/>
            </w:pPr>
            <w:r w:rsidRPr="00145077">
              <w:t>0,807</w:t>
            </w:r>
          </w:p>
        </w:tc>
        <w:tc>
          <w:tcPr>
            <w:tcW w:w="0" w:type="auto"/>
            <w:noWrap/>
            <w:vAlign w:val="center"/>
          </w:tcPr>
          <w:p w14:paraId="646BE251" w14:textId="7FD42F6B" w:rsidR="00145077" w:rsidRPr="00145077" w:rsidRDefault="00145077" w:rsidP="00145077">
            <w:pPr>
              <w:pStyle w:val="tabnums"/>
            </w:pPr>
            <w:r w:rsidRPr="00145077">
              <w:t>1,017</w:t>
            </w:r>
          </w:p>
        </w:tc>
      </w:tr>
      <w:tr w:rsidR="00145077" w:rsidRPr="005E7FC7" w14:paraId="65AEEFFC" w14:textId="77777777" w:rsidTr="00B95C49">
        <w:trPr>
          <w:trHeight w:val="300"/>
        </w:trPr>
        <w:tc>
          <w:tcPr>
            <w:tcW w:w="0" w:type="auto"/>
            <w:noWrap/>
            <w:vAlign w:val="center"/>
          </w:tcPr>
          <w:p w14:paraId="471068D0" w14:textId="0A2C1D8A" w:rsidR="00145077" w:rsidRPr="00145077" w:rsidRDefault="00145077" w:rsidP="00145077">
            <w:pPr>
              <w:pStyle w:val="tabnums"/>
            </w:pPr>
            <w:r w:rsidRPr="00145077">
              <w:t>5</w:t>
            </w:r>
          </w:p>
        </w:tc>
        <w:tc>
          <w:tcPr>
            <w:tcW w:w="0" w:type="auto"/>
            <w:noWrap/>
            <w:vAlign w:val="center"/>
          </w:tcPr>
          <w:p w14:paraId="5B91C9E1" w14:textId="5975E42A" w:rsidR="00145077" w:rsidRPr="00145077" w:rsidRDefault="00145077" w:rsidP="00145077">
            <w:pPr>
              <w:pStyle w:val="tabnums"/>
            </w:pPr>
            <w:r w:rsidRPr="00145077">
              <w:t>16</w:t>
            </w:r>
          </w:p>
        </w:tc>
        <w:tc>
          <w:tcPr>
            <w:tcW w:w="0" w:type="auto"/>
            <w:noWrap/>
            <w:vAlign w:val="center"/>
          </w:tcPr>
          <w:p w14:paraId="02FAA02C" w14:textId="1ABEFF78" w:rsidR="00145077" w:rsidRPr="00145077" w:rsidRDefault="00145077" w:rsidP="00145077">
            <w:pPr>
              <w:pStyle w:val="tabnums"/>
            </w:pPr>
            <w:r w:rsidRPr="00145077">
              <w:t>R</w:t>
            </w:r>
          </w:p>
        </w:tc>
        <w:tc>
          <w:tcPr>
            <w:tcW w:w="0" w:type="auto"/>
            <w:noWrap/>
            <w:vAlign w:val="center"/>
          </w:tcPr>
          <w:p w14:paraId="63DF6CE2" w14:textId="2C5B5AC3" w:rsidR="00145077" w:rsidRPr="00145077" w:rsidRDefault="00145077" w:rsidP="00145077">
            <w:pPr>
              <w:pStyle w:val="tabnums"/>
            </w:pPr>
            <w:r w:rsidRPr="00145077">
              <w:t>1,802</w:t>
            </w:r>
          </w:p>
        </w:tc>
        <w:tc>
          <w:tcPr>
            <w:tcW w:w="0" w:type="auto"/>
            <w:noWrap/>
            <w:vAlign w:val="center"/>
          </w:tcPr>
          <w:p w14:paraId="0D60FD16" w14:textId="47B5BF35" w:rsidR="00145077" w:rsidRPr="00145077" w:rsidRDefault="00145077" w:rsidP="00145077">
            <w:pPr>
              <w:pStyle w:val="tabnums"/>
            </w:pPr>
            <w:r w:rsidRPr="00145077">
              <w:t>0,1044</w:t>
            </w:r>
          </w:p>
        </w:tc>
        <w:tc>
          <w:tcPr>
            <w:tcW w:w="0" w:type="auto"/>
            <w:noWrap/>
            <w:vAlign w:val="center"/>
          </w:tcPr>
          <w:p w14:paraId="5CD9FD72" w14:textId="22754253" w:rsidR="00145077" w:rsidRPr="00145077" w:rsidRDefault="00145077" w:rsidP="00145077">
            <w:pPr>
              <w:pStyle w:val="tabnums"/>
            </w:pPr>
            <w:r w:rsidRPr="00145077">
              <w:t>7,21</w:t>
            </w:r>
          </w:p>
        </w:tc>
        <w:tc>
          <w:tcPr>
            <w:tcW w:w="0" w:type="auto"/>
            <w:noWrap/>
            <w:vAlign w:val="center"/>
          </w:tcPr>
          <w:p w14:paraId="31DCF10E" w14:textId="077E3D7A" w:rsidR="00145077" w:rsidRPr="00145077" w:rsidRDefault="00145077" w:rsidP="00145077">
            <w:pPr>
              <w:pStyle w:val="tabnums"/>
            </w:pPr>
            <w:r w:rsidRPr="00145077">
              <w:t>0,418</w:t>
            </w:r>
          </w:p>
        </w:tc>
        <w:tc>
          <w:tcPr>
            <w:tcW w:w="0" w:type="auto"/>
            <w:noWrap/>
            <w:vAlign w:val="center"/>
          </w:tcPr>
          <w:p w14:paraId="04187C7B" w14:textId="11092433" w:rsidR="00145077" w:rsidRPr="00145077" w:rsidRDefault="00145077" w:rsidP="00145077">
            <w:pPr>
              <w:pStyle w:val="tabnums"/>
            </w:pPr>
            <w:r w:rsidRPr="00145077">
              <w:t>3,39</w:t>
            </w:r>
          </w:p>
        </w:tc>
        <w:tc>
          <w:tcPr>
            <w:tcW w:w="0" w:type="auto"/>
            <w:noWrap/>
            <w:vAlign w:val="center"/>
          </w:tcPr>
          <w:p w14:paraId="3A6C3EB8" w14:textId="26BE78D1" w:rsidR="00145077" w:rsidRPr="00145077" w:rsidRDefault="00145077" w:rsidP="00145077">
            <w:pPr>
              <w:pStyle w:val="tabnums"/>
            </w:pPr>
            <w:r w:rsidRPr="00145077">
              <w:t>1,317</w:t>
            </w:r>
          </w:p>
        </w:tc>
      </w:tr>
      <w:tr w:rsidR="00145077" w:rsidRPr="005E7FC7" w14:paraId="69589C8D" w14:textId="77777777" w:rsidTr="00B95C49">
        <w:trPr>
          <w:trHeight w:val="300"/>
        </w:trPr>
        <w:tc>
          <w:tcPr>
            <w:tcW w:w="0" w:type="auto"/>
            <w:noWrap/>
            <w:vAlign w:val="center"/>
          </w:tcPr>
          <w:p w14:paraId="033979E8" w14:textId="742DBDEB" w:rsidR="00145077" w:rsidRPr="00145077" w:rsidRDefault="00145077" w:rsidP="00145077">
            <w:pPr>
              <w:pStyle w:val="tabnums"/>
            </w:pPr>
            <w:r w:rsidRPr="00145077">
              <w:t>5</w:t>
            </w:r>
          </w:p>
        </w:tc>
        <w:tc>
          <w:tcPr>
            <w:tcW w:w="0" w:type="auto"/>
            <w:noWrap/>
            <w:vAlign w:val="center"/>
          </w:tcPr>
          <w:p w14:paraId="4F066736" w14:textId="19DBD1F7" w:rsidR="00145077" w:rsidRPr="00145077" w:rsidRDefault="00145077" w:rsidP="00145077">
            <w:pPr>
              <w:pStyle w:val="tabnums"/>
            </w:pPr>
            <w:r w:rsidRPr="00145077">
              <w:t>25</w:t>
            </w:r>
          </w:p>
        </w:tc>
        <w:tc>
          <w:tcPr>
            <w:tcW w:w="0" w:type="auto"/>
            <w:noWrap/>
            <w:vAlign w:val="center"/>
          </w:tcPr>
          <w:p w14:paraId="43B269B9" w14:textId="2112B24C" w:rsidR="00145077" w:rsidRPr="00145077" w:rsidRDefault="00145077" w:rsidP="00145077">
            <w:pPr>
              <w:pStyle w:val="tabnums"/>
            </w:pPr>
            <w:r w:rsidRPr="00145077">
              <w:t>R</w:t>
            </w:r>
          </w:p>
        </w:tc>
        <w:tc>
          <w:tcPr>
            <w:tcW w:w="0" w:type="auto"/>
            <w:noWrap/>
            <w:vAlign w:val="center"/>
          </w:tcPr>
          <w:p w14:paraId="2E8EA64A" w14:textId="654EBE9C" w:rsidR="00145077" w:rsidRPr="00145077" w:rsidRDefault="00145077" w:rsidP="00145077">
            <w:pPr>
              <w:pStyle w:val="tabnums"/>
            </w:pPr>
            <w:r w:rsidRPr="00145077">
              <w:t>1,153</w:t>
            </w:r>
          </w:p>
        </w:tc>
        <w:tc>
          <w:tcPr>
            <w:tcW w:w="0" w:type="auto"/>
            <w:noWrap/>
            <w:vAlign w:val="center"/>
          </w:tcPr>
          <w:p w14:paraId="318E34AF" w14:textId="18F35EEF" w:rsidR="00145077" w:rsidRPr="00145077" w:rsidRDefault="00145077" w:rsidP="00145077">
            <w:pPr>
              <w:pStyle w:val="tabnums"/>
            </w:pPr>
            <w:r w:rsidRPr="00145077">
              <w:t>0,1034</w:t>
            </w:r>
          </w:p>
        </w:tc>
        <w:tc>
          <w:tcPr>
            <w:tcW w:w="0" w:type="auto"/>
            <w:noWrap/>
            <w:vAlign w:val="center"/>
          </w:tcPr>
          <w:p w14:paraId="3787E236" w14:textId="4B8DBEC1" w:rsidR="00145077" w:rsidRPr="00145077" w:rsidRDefault="00145077" w:rsidP="00145077">
            <w:pPr>
              <w:pStyle w:val="tabnums"/>
            </w:pPr>
            <w:r w:rsidRPr="00145077">
              <w:t>4,61</w:t>
            </w:r>
          </w:p>
        </w:tc>
        <w:tc>
          <w:tcPr>
            <w:tcW w:w="0" w:type="auto"/>
            <w:noWrap/>
            <w:vAlign w:val="center"/>
          </w:tcPr>
          <w:p w14:paraId="72FDF3C7" w14:textId="17DBDA57" w:rsidR="00145077" w:rsidRPr="00145077" w:rsidRDefault="00145077" w:rsidP="00145077">
            <w:pPr>
              <w:pStyle w:val="tabnums"/>
            </w:pPr>
            <w:r w:rsidRPr="00145077">
              <w:t>0,414</w:t>
            </w:r>
          </w:p>
        </w:tc>
        <w:tc>
          <w:tcPr>
            <w:tcW w:w="0" w:type="auto"/>
            <w:noWrap/>
            <w:vAlign w:val="center"/>
          </w:tcPr>
          <w:p w14:paraId="137E020C" w14:textId="6854087B" w:rsidR="00145077" w:rsidRPr="00145077" w:rsidRDefault="00145077" w:rsidP="00145077">
            <w:pPr>
              <w:pStyle w:val="tabnums"/>
            </w:pPr>
            <w:r w:rsidRPr="00145077">
              <w:t>2,51</w:t>
            </w:r>
          </w:p>
        </w:tc>
        <w:tc>
          <w:tcPr>
            <w:tcW w:w="0" w:type="auto"/>
            <w:noWrap/>
            <w:vAlign w:val="center"/>
          </w:tcPr>
          <w:p w14:paraId="6421376F" w14:textId="7AD63E75" w:rsidR="00145077" w:rsidRPr="00145077" w:rsidRDefault="00145077" w:rsidP="00145077">
            <w:pPr>
              <w:pStyle w:val="tabnums"/>
            </w:pPr>
            <w:r w:rsidRPr="00145077">
              <w:t>1,172</w:t>
            </w:r>
          </w:p>
        </w:tc>
      </w:tr>
      <w:tr w:rsidR="00145077" w:rsidRPr="005E7FC7" w14:paraId="3B0F8721" w14:textId="77777777" w:rsidTr="00B95C49">
        <w:trPr>
          <w:trHeight w:val="300"/>
        </w:trPr>
        <w:tc>
          <w:tcPr>
            <w:tcW w:w="0" w:type="auto"/>
            <w:noWrap/>
            <w:vAlign w:val="center"/>
          </w:tcPr>
          <w:p w14:paraId="077AB766" w14:textId="0826FE4D" w:rsidR="00145077" w:rsidRPr="00145077" w:rsidRDefault="00145077" w:rsidP="00145077">
            <w:pPr>
              <w:pStyle w:val="tabnums"/>
            </w:pPr>
            <w:r w:rsidRPr="00145077">
              <w:t>5</w:t>
            </w:r>
          </w:p>
        </w:tc>
        <w:tc>
          <w:tcPr>
            <w:tcW w:w="0" w:type="auto"/>
            <w:noWrap/>
            <w:vAlign w:val="center"/>
          </w:tcPr>
          <w:p w14:paraId="09DA864C" w14:textId="5AF683BF" w:rsidR="00145077" w:rsidRPr="00145077" w:rsidRDefault="00145077" w:rsidP="00145077">
            <w:pPr>
              <w:pStyle w:val="tabnums"/>
            </w:pPr>
            <w:r w:rsidRPr="00145077">
              <w:t>35</w:t>
            </w:r>
          </w:p>
        </w:tc>
        <w:tc>
          <w:tcPr>
            <w:tcW w:w="0" w:type="auto"/>
            <w:noWrap/>
            <w:vAlign w:val="center"/>
          </w:tcPr>
          <w:p w14:paraId="1F5EB49A" w14:textId="3E2923EF" w:rsidR="00145077" w:rsidRPr="00145077" w:rsidRDefault="00145077" w:rsidP="00145077">
            <w:pPr>
              <w:pStyle w:val="tabnums"/>
            </w:pPr>
            <w:r w:rsidRPr="00145077">
              <w:t>R</w:t>
            </w:r>
          </w:p>
        </w:tc>
        <w:tc>
          <w:tcPr>
            <w:tcW w:w="0" w:type="auto"/>
            <w:noWrap/>
            <w:vAlign w:val="center"/>
          </w:tcPr>
          <w:p w14:paraId="0F434B1E" w14:textId="4B5450BB" w:rsidR="00145077" w:rsidRPr="00145077" w:rsidRDefault="00145077" w:rsidP="00145077">
            <w:pPr>
              <w:pStyle w:val="tabnums"/>
            </w:pPr>
            <w:r w:rsidRPr="00145077">
              <w:t>0,824</w:t>
            </w:r>
          </w:p>
        </w:tc>
        <w:tc>
          <w:tcPr>
            <w:tcW w:w="0" w:type="auto"/>
            <w:noWrap/>
            <w:vAlign w:val="center"/>
          </w:tcPr>
          <w:p w14:paraId="23A58934" w14:textId="7CA9E5A7" w:rsidR="00145077" w:rsidRPr="00145077" w:rsidRDefault="00145077" w:rsidP="00145077">
            <w:pPr>
              <w:pStyle w:val="tabnums"/>
            </w:pPr>
            <w:r w:rsidRPr="00145077">
              <w:t>0,1002</w:t>
            </w:r>
          </w:p>
        </w:tc>
        <w:tc>
          <w:tcPr>
            <w:tcW w:w="0" w:type="auto"/>
            <w:noWrap/>
            <w:vAlign w:val="center"/>
          </w:tcPr>
          <w:p w14:paraId="208D586C" w14:textId="1CDC4210" w:rsidR="00145077" w:rsidRPr="00145077" w:rsidRDefault="00145077" w:rsidP="00145077">
            <w:pPr>
              <w:pStyle w:val="tabnums"/>
            </w:pPr>
            <w:r w:rsidRPr="00145077">
              <w:t>3,30</w:t>
            </w:r>
          </w:p>
        </w:tc>
        <w:tc>
          <w:tcPr>
            <w:tcW w:w="0" w:type="auto"/>
            <w:noWrap/>
            <w:vAlign w:val="center"/>
          </w:tcPr>
          <w:p w14:paraId="6985FA7A" w14:textId="48DF262C" w:rsidR="00145077" w:rsidRPr="00145077" w:rsidRDefault="00145077" w:rsidP="00145077">
            <w:pPr>
              <w:pStyle w:val="tabnums"/>
            </w:pPr>
            <w:r w:rsidRPr="00145077">
              <w:t>0,401</w:t>
            </w:r>
          </w:p>
        </w:tc>
        <w:tc>
          <w:tcPr>
            <w:tcW w:w="0" w:type="auto"/>
            <w:noWrap/>
            <w:vAlign w:val="center"/>
          </w:tcPr>
          <w:p w14:paraId="53E712F4" w14:textId="33C82EF7" w:rsidR="00145077" w:rsidRPr="00145077" w:rsidRDefault="00145077" w:rsidP="00145077">
            <w:pPr>
              <w:pStyle w:val="tabnums"/>
            </w:pPr>
            <w:r w:rsidRPr="00145077">
              <w:t>1,981</w:t>
            </w:r>
          </w:p>
        </w:tc>
        <w:tc>
          <w:tcPr>
            <w:tcW w:w="0" w:type="auto"/>
            <w:noWrap/>
            <w:vAlign w:val="center"/>
          </w:tcPr>
          <w:p w14:paraId="62CF0569" w14:textId="21BE906D" w:rsidR="00145077" w:rsidRPr="00145077" w:rsidRDefault="00145077" w:rsidP="00145077">
            <w:pPr>
              <w:pStyle w:val="tabnums"/>
            </w:pPr>
            <w:r w:rsidRPr="00145077">
              <w:t>1,094</w:t>
            </w:r>
          </w:p>
        </w:tc>
      </w:tr>
      <w:tr w:rsidR="00145077" w:rsidRPr="005E7FC7" w14:paraId="2F61E3D5" w14:textId="77777777" w:rsidTr="00B95C49">
        <w:trPr>
          <w:trHeight w:val="300"/>
        </w:trPr>
        <w:tc>
          <w:tcPr>
            <w:tcW w:w="0" w:type="auto"/>
            <w:noWrap/>
            <w:vAlign w:val="center"/>
          </w:tcPr>
          <w:p w14:paraId="5DBFCBBD" w14:textId="26B75F25" w:rsidR="00145077" w:rsidRPr="00145077" w:rsidRDefault="00145077" w:rsidP="00145077">
            <w:pPr>
              <w:pStyle w:val="tabnums"/>
            </w:pPr>
            <w:r w:rsidRPr="00145077">
              <w:t>5</w:t>
            </w:r>
          </w:p>
        </w:tc>
        <w:tc>
          <w:tcPr>
            <w:tcW w:w="0" w:type="auto"/>
            <w:noWrap/>
            <w:vAlign w:val="center"/>
          </w:tcPr>
          <w:p w14:paraId="21F7E7D4" w14:textId="63C9D519" w:rsidR="00145077" w:rsidRPr="00145077" w:rsidRDefault="00145077" w:rsidP="00145077">
            <w:pPr>
              <w:pStyle w:val="tabnums"/>
            </w:pPr>
            <w:r w:rsidRPr="00145077">
              <w:t>50</w:t>
            </w:r>
          </w:p>
        </w:tc>
        <w:tc>
          <w:tcPr>
            <w:tcW w:w="0" w:type="auto"/>
            <w:noWrap/>
            <w:vAlign w:val="center"/>
          </w:tcPr>
          <w:p w14:paraId="3E858582" w14:textId="510104EF" w:rsidR="00145077" w:rsidRPr="00145077" w:rsidRDefault="00145077" w:rsidP="00145077">
            <w:pPr>
              <w:pStyle w:val="tabnums"/>
            </w:pPr>
            <w:r w:rsidRPr="00145077">
              <w:t>R</w:t>
            </w:r>
          </w:p>
        </w:tc>
        <w:tc>
          <w:tcPr>
            <w:tcW w:w="0" w:type="auto"/>
            <w:noWrap/>
            <w:vAlign w:val="center"/>
          </w:tcPr>
          <w:p w14:paraId="235FAFBC" w14:textId="2F273166" w:rsidR="00145077" w:rsidRPr="00145077" w:rsidRDefault="00145077" w:rsidP="00145077">
            <w:pPr>
              <w:pStyle w:val="tabnums"/>
            </w:pPr>
            <w:r w:rsidRPr="00145077">
              <w:t>0,577</w:t>
            </w:r>
          </w:p>
        </w:tc>
        <w:tc>
          <w:tcPr>
            <w:tcW w:w="0" w:type="auto"/>
            <w:noWrap/>
            <w:vAlign w:val="center"/>
          </w:tcPr>
          <w:p w14:paraId="28E57B2B" w14:textId="0D9ED11A" w:rsidR="00145077" w:rsidRPr="00145077" w:rsidRDefault="00145077" w:rsidP="00145077">
            <w:pPr>
              <w:pStyle w:val="tabnums"/>
            </w:pPr>
            <w:r w:rsidRPr="00145077">
              <w:t>0,0998</w:t>
            </w:r>
          </w:p>
        </w:tc>
        <w:tc>
          <w:tcPr>
            <w:tcW w:w="0" w:type="auto"/>
            <w:noWrap/>
            <w:vAlign w:val="center"/>
          </w:tcPr>
          <w:p w14:paraId="06B2D91F" w14:textId="20C88B05" w:rsidR="00145077" w:rsidRPr="00145077" w:rsidRDefault="00145077" w:rsidP="00145077">
            <w:pPr>
              <w:pStyle w:val="tabnums"/>
            </w:pPr>
            <w:r w:rsidRPr="00145077">
              <w:t>2,31</w:t>
            </w:r>
          </w:p>
        </w:tc>
        <w:tc>
          <w:tcPr>
            <w:tcW w:w="0" w:type="auto"/>
            <w:noWrap/>
            <w:vAlign w:val="center"/>
          </w:tcPr>
          <w:p w14:paraId="16402C18" w14:textId="4889F79D" w:rsidR="00145077" w:rsidRPr="00145077" w:rsidRDefault="00145077" w:rsidP="00145077">
            <w:pPr>
              <w:pStyle w:val="tabnums"/>
            </w:pPr>
            <w:r w:rsidRPr="00145077">
              <w:t>0,399</w:t>
            </w:r>
          </w:p>
        </w:tc>
        <w:tc>
          <w:tcPr>
            <w:tcW w:w="0" w:type="auto"/>
            <w:noWrap/>
            <w:vAlign w:val="center"/>
          </w:tcPr>
          <w:p w14:paraId="36E8402E" w14:textId="6FED0FBC" w:rsidR="00145077" w:rsidRPr="00145077" w:rsidRDefault="00145077" w:rsidP="00145077">
            <w:pPr>
              <w:pStyle w:val="tabnums"/>
            </w:pPr>
            <w:r w:rsidRPr="00145077">
              <w:t>1,532</w:t>
            </w:r>
          </w:p>
        </w:tc>
        <w:tc>
          <w:tcPr>
            <w:tcW w:w="0" w:type="auto"/>
            <w:noWrap/>
            <w:vAlign w:val="center"/>
          </w:tcPr>
          <w:p w14:paraId="06F2E5AD" w14:textId="748186FF" w:rsidR="00145077" w:rsidRPr="00145077" w:rsidRDefault="00145077" w:rsidP="00145077">
            <w:pPr>
              <w:pStyle w:val="tabnums"/>
            </w:pPr>
            <w:r w:rsidRPr="00145077">
              <w:t>1,042</w:t>
            </w:r>
          </w:p>
        </w:tc>
      </w:tr>
      <w:tr w:rsidR="00145077" w:rsidRPr="005E7FC7" w14:paraId="115B8F8E" w14:textId="77777777" w:rsidTr="00B95C49">
        <w:trPr>
          <w:trHeight w:val="300"/>
        </w:trPr>
        <w:tc>
          <w:tcPr>
            <w:tcW w:w="0" w:type="auto"/>
            <w:noWrap/>
            <w:vAlign w:val="center"/>
          </w:tcPr>
          <w:p w14:paraId="596E2EE1" w14:textId="2824CD77" w:rsidR="00145077" w:rsidRPr="00145077" w:rsidRDefault="00145077" w:rsidP="00145077">
            <w:pPr>
              <w:pStyle w:val="tabnums"/>
            </w:pPr>
            <w:r w:rsidRPr="00145077">
              <w:t>5</w:t>
            </w:r>
          </w:p>
        </w:tc>
        <w:tc>
          <w:tcPr>
            <w:tcW w:w="0" w:type="auto"/>
            <w:noWrap/>
            <w:vAlign w:val="center"/>
          </w:tcPr>
          <w:p w14:paraId="73095908" w14:textId="26EB0634" w:rsidR="00145077" w:rsidRPr="00145077" w:rsidRDefault="00145077" w:rsidP="00145077">
            <w:pPr>
              <w:pStyle w:val="tabnums"/>
            </w:pPr>
            <w:r w:rsidRPr="00145077">
              <w:t>70</w:t>
            </w:r>
          </w:p>
        </w:tc>
        <w:tc>
          <w:tcPr>
            <w:tcW w:w="0" w:type="auto"/>
            <w:noWrap/>
            <w:vAlign w:val="center"/>
          </w:tcPr>
          <w:p w14:paraId="48A98C4E" w14:textId="2159C6AB" w:rsidR="00145077" w:rsidRPr="00145077" w:rsidRDefault="00145077" w:rsidP="00145077">
            <w:pPr>
              <w:pStyle w:val="tabnums"/>
            </w:pPr>
            <w:r w:rsidRPr="00145077">
              <w:t>S</w:t>
            </w:r>
          </w:p>
        </w:tc>
        <w:tc>
          <w:tcPr>
            <w:tcW w:w="0" w:type="auto"/>
            <w:noWrap/>
            <w:vAlign w:val="center"/>
          </w:tcPr>
          <w:p w14:paraId="2B7864AE" w14:textId="0C27566E" w:rsidR="00145077" w:rsidRPr="00145077" w:rsidRDefault="00145077" w:rsidP="00145077">
            <w:pPr>
              <w:pStyle w:val="tabnums"/>
            </w:pPr>
            <w:r w:rsidRPr="00145077">
              <w:t>0,412</w:t>
            </w:r>
          </w:p>
        </w:tc>
        <w:tc>
          <w:tcPr>
            <w:tcW w:w="0" w:type="auto"/>
            <w:noWrap/>
            <w:vAlign w:val="center"/>
          </w:tcPr>
          <w:p w14:paraId="44BB209B" w14:textId="5C2B784D" w:rsidR="00145077" w:rsidRPr="00145077" w:rsidRDefault="00145077" w:rsidP="00145077">
            <w:pPr>
              <w:pStyle w:val="tabnums"/>
            </w:pPr>
            <w:r w:rsidRPr="00145077">
              <w:t>0,1148</w:t>
            </w:r>
          </w:p>
        </w:tc>
        <w:tc>
          <w:tcPr>
            <w:tcW w:w="0" w:type="auto"/>
            <w:noWrap/>
            <w:vAlign w:val="center"/>
          </w:tcPr>
          <w:p w14:paraId="59DEB964" w14:textId="0AB3009C" w:rsidR="00145077" w:rsidRPr="00145077" w:rsidRDefault="00145077" w:rsidP="00145077">
            <w:pPr>
              <w:pStyle w:val="tabnums"/>
            </w:pPr>
            <w:r w:rsidRPr="00145077">
              <w:t>1,648</w:t>
            </w:r>
          </w:p>
        </w:tc>
        <w:tc>
          <w:tcPr>
            <w:tcW w:w="0" w:type="auto"/>
            <w:noWrap/>
            <w:vAlign w:val="center"/>
          </w:tcPr>
          <w:p w14:paraId="507B1E6C" w14:textId="102B23F6" w:rsidR="00145077" w:rsidRPr="00145077" w:rsidRDefault="00145077" w:rsidP="00145077">
            <w:pPr>
              <w:pStyle w:val="tabnums"/>
            </w:pPr>
            <w:r w:rsidRPr="00145077">
              <w:t>0,459</w:t>
            </w:r>
          </w:p>
        </w:tc>
        <w:tc>
          <w:tcPr>
            <w:tcW w:w="0" w:type="auto"/>
            <w:noWrap/>
            <w:vAlign w:val="center"/>
          </w:tcPr>
          <w:p w14:paraId="1E4B010F" w14:textId="620F4C30" w:rsidR="00145077" w:rsidRPr="00145077" w:rsidRDefault="00145077" w:rsidP="00145077">
            <w:pPr>
              <w:pStyle w:val="tabnums"/>
            </w:pPr>
            <w:r w:rsidRPr="00145077">
              <w:t>1,196</w:t>
            </w:r>
          </w:p>
        </w:tc>
        <w:tc>
          <w:tcPr>
            <w:tcW w:w="0" w:type="auto"/>
            <w:noWrap/>
            <w:vAlign w:val="center"/>
          </w:tcPr>
          <w:p w14:paraId="3E745E89" w14:textId="7FEAB3A3" w:rsidR="00145077" w:rsidRPr="00145077" w:rsidRDefault="00145077" w:rsidP="00145077">
            <w:pPr>
              <w:pStyle w:val="tabnums"/>
            </w:pPr>
            <w:r w:rsidRPr="00145077">
              <w:t>1,033</w:t>
            </w:r>
          </w:p>
        </w:tc>
      </w:tr>
      <w:tr w:rsidR="00145077" w:rsidRPr="005E7FC7" w14:paraId="2E91C076" w14:textId="77777777" w:rsidTr="00B95C49">
        <w:trPr>
          <w:trHeight w:val="300"/>
        </w:trPr>
        <w:tc>
          <w:tcPr>
            <w:tcW w:w="0" w:type="auto"/>
            <w:noWrap/>
            <w:vAlign w:val="center"/>
          </w:tcPr>
          <w:p w14:paraId="009EEFA4" w14:textId="69FA6B20" w:rsidR="00145077" w:rsidRPr="00145077" w:rsidRDefault="00145077" w:rsidP="00145077">
            <w:pPr>
              <w:pStyle w:val="tabnums"/>
            </w:pPr>
            <w:r w:rsidRPr="00145077">
              <w:t>5</w:t>
            </w:r>
          </w:p>
        </w:tc>
        <w:tc>
          <w:tcPr>
            <w:tcW w:w="0" w:type="auto"/>
            <w:noWrap/>
            <w:vAlign w:val="center"/>
          </w:tcPr>
          <w:p w14:paraId="6C5C0AC4" w14:textId="46EC8EA7" w:rsidR="00145077" w:rsidRPr="00145077" w:rsidRDefault="00145077" w:rsidP="00145077">
            <w:pPr>
              <w:pStyle w:val="tabnums"/>
            </w:pPr>
            <w:r w:rsidRPr="00145077">
              <w:t>95</w:t>
            </w:r>
          </w:p>
        </w:tc>
        <w:tc>
          <w:tcPr>
            <w:tcW w:w="0" w:type="auto"/>
            <w:noWrap/>
            <w:vAlign w:val="center"/>
          </w:tcPr>
          <w:p w14:paraId="2215F725" w14:textId="7C298950" w:rsidR="00145077" w:rsidRPr="00145077" w:rsidRDefault="00145077" w:rsidP="00145077">
            <w:pPr>
              <w:pStyle w:val="tabnums"/>
            </w:pPr>
            <w:r w:rsidRPr="00145077">
              <w:t>S</w:t>
            </w:r>
          </w:p>
        </w:tc>
        <w:tc>
          <w:tcPr>
            <w:tcW w:w="0" w:type="auto"/>
            <w:noWrap/>
            <w:vAlign w:val="center"/>
          </w:tcPr>
          <w:p w14:paraId="3FB701B6" w14:textId="6085AA70" w:rsidR="00145077" w:rsidRPr="00145077" w:rsidRDefault="00145077" w:rsidP="00145077">
            <w:pPr>
              <w:pStyle w:val="tabnums"/>
            </w:pPr>
            <w:r w:rsidRPr="00145077">
              <w:t>0,304</w:t>
            </w:r>
          </w:p>
        </w:tc>
        <w:tc>
          <w:tcPr>
            <w:tcW w:w="0" w:type="auto"/>
            <w:noWrap/>
            <w:vAlign w:val="center"/>
          </w:tcPr>
          <w:p w14:paraId="6AC97097" w14:textId="02E86594" w:rsidR="00145077" w:rsidRPr="00145077" w:rsidRDefault="00145077" w:rsidP="00145077">
            <w:pPr>
              <w:pStyle w:val="tabnums"/>
            </w:pPr>
            <w:r w:rsidRPr="00145077">
              <w:t>0,1109</w:t>
            </w:r>
          </w:p>
        </w:tc>
        <w:tc>
          <w:tcPr>
            <w:tcW w:w="0" w:type="auto"/>
            <w:noWrap/>
            <w:vAlign w:val="center"/>
          </w:tcPr>
          <w:p w14:paraId="4CF14A04" w14:textId="288D9EE8" w:rsidR="00145077" w:rsidRPr="00145077" w:rsidRDefault="00145077" w:rsidP="00145077">
            <w:pPr>
              <w:pStyle w:val="tabnums"/>
            </w:pPr>
            <w:r w:rsidRPr="00145077">
              <w:t>1,215</w:t>
            </w:r>
          </w:p>
        </w:tc>
        <w:tc>
          <w:tcPr>
            <w:tcW w:w="0" w:type="auto"/>
            <w:noWrap/>
            <w:vAlign w:val="center"/>
          </w:tcPr>
          <w:p w14:paraId="5FB14A5A" w14:textId="5C15F057" w:rsidR="00145077" w:rsidRPr="00145077" w:rsidRDefault="00145077" w:rsidP="00145077">
            <w:pPr>
              <w:pStyle w:val="tabnums"/>
            </w:pPr>
            <w:r w:rsidRPr="00145077">
              <w:t>0,444</w:t>
            </w:r>
          </w:p>
        </w:tc>
        <w:tc>
          <w:tcPr>
            <w:tcW w:w="0" w:type="auto"/>
            <w:noWrap/>
            <w:vAlign w:val="center"/>
          </w:tcPr>
          <w:p w14:paraId="2F7E42CD" w14:textId="50B22414" w:rsidR="00145077" w:rsidRPr="00145077" w:rsidRDefault="00145077" w:rsidP="00145077">
            <w:pPr>
              <w:pStyle w:val="tabnums"/>
            </w:pPr>
            <w:r w:rsidRPr="00145077">
              <w:t>0,956</w:t>
            </w:r>
          </w:p>
        </w:tc>
        <w:tc>
          <w:tcPr>
            <w:tcW w:w="0" w:type="auto"/>
            <w:noWrap/>
            <w:vAlign w:val="center"/>
          </w:tcPr>
          <w:p w14:paraId="19D57FBA" w14:textId="5D1EF160" w:rsidR="00145077" w:rsidRPr="00145077" w:rsidRDefault="00145077" w:rsidP="00145077">
            <w:pPr>
              <w:pStyle w:val="tabnums"/>
            </w:pPr>
            <w:r w:rsidRPr="00145077">
              <w:t>1,020</w:t>
            </w:r>
          </w:p>
        </w:tc>
      </w:tr>
      <w:tr w:rsidR="00145077" w:rsidRPr="005E7FC7" w14:paraId="4B02336D" w14:textId="77777777" w:rsidTr="00B95C49">
        <w:trPr>
          <w:trHeight w:val="300"/>
        </w:trPr>
        <w:tc>
          <w:tcPr>
            <w:tcW w:w="0" w:type="auto"/>
            <w:noWrap/>
            <w:vAlign w:val="center"/>
          </w:tcPr>
          <w:p w14:paraId="28914A0F" w14:textId="071ECF1D" w:rsidR="00145077" w:rsidRPr="00145077" w:rsidRDefault="00145077" w:rsidP="00145077">
            <w:pPr>
              <w:pStyle w:val="tabnums"/>
            </w:pPr>
            <w:r w:rsidRPr="00145077">
              <w:t>5</w:t>
            </w:r>
          </w:p>
        </w:tc>
        <w:tc>
          <w:tcPr>
            <w:tcW w:w="0" w:type="auto"/>
            <w:noWrap/>
            <w:vAlign w:val="center"/>
          </w:tcPr>
          <w:p w14:paraId="68D2D719" w14:textId="43FC39D7" w:rsidR="00145077" w:rsidRPr="00145077" w:rsidRDefault="00145077" w:rsidP="00145077">
            <w:pPr>
              <w:pStyle w:val="tabnums"/>
            </w:pPr>
            <w:r w:rsidRPr="00145077">
              <w:t>120</w:t>
            </w:r>
          </w:p>
        </w:tc>
        <w:tc>
          <w:tcPr>
            <w:tcW w:w="0" w:type="auto"/>
            <w:noWrap/>
            <w:vAlign w:val="center"/>
          </w:tcPr>
          <w:p w14:paraId="7B92B604" w14:textId="3E43D0B0" w:rsidR="00145077" w:rsidRPr="00145077" w:rsidRDefault="00145077" w:rsidP="00145077">
            <w:pPr>
              <w:pStyle w:val="tabnums"/>
            </w:pPr>
            <w:r w:rsidRPr="00145077">
              <w:t>S</w:t>
            </w:r>
          </w:p>
        </w:tc>
        <w:tc>
          <w:tcPr>
            <w:tcW w:w="0" w:type="auto"/>
            <w:noWrap/>
            <w:vAlign w:val="center"/>
          </w:tcPr>
          <w:p w14:paraId="465DB2C9" w14:textId="4AA9B2C6" w:rsidR="00145077" w:rsidRPr="00145077" w:rsidRDefault="00145077" w:rsidP="00145077">
            <w:pPr>
              <w:pStyle w:val="tabnums"/>
            </w:pPr>
            <w:r w:rsidRPr="00145077">
              <w:t>0,241</w:t>
            </w:r>
          </w:p>
        </w:tc>
        <w:tc>
          <w:tcPr>
            <w:tcW w:w="0" w:type="auto"/>
            <w:noWrap/>
            <w:vAlign w:val="center"/>
          </w:tcPr>
          <w:p w14:paraId="13A0A243" w14:textId="6B3C30AA" w:rsidR="00145077" w:rsidRPr="00145077" w:rsidRDefault="00145077" w:rsidP="00145077">
            <w:pPr>
              <w:pStyle w:val="tabnums"/>
            </w:pPr>
            <w:r w:rsidRPr="00145077">
              <w:t>0,1081</w:t>
            </w:r>
          </w:p>
        </w:tc>
        <w:tc>
          <w:tcPr>
            <w:tcW w:w="0" w:type="auto"/>
            <w:noWrap/>
            <w:vAlign w:val="center"/>
          </w:tcPr>
          <w:p w14:paraId="147DA4A2" w14:textId="7F23E8AF" w:rsidR="00145077" w:rsidRPr="00145077" w:rsidRDefault="00145077" w:rsidP="00145077">
            <w:pPr>
              <w:pStyle w:val="tabnums"/>
            </w:pPr>
            <w:r w:rsidRPr="00145077">
              <w:t>0,962</w:t>
            </w:r>
          </w:p>
        </w:tc>
        <w:tc>
          <w:tcPr>
            <w:tcW w:w="0" w:type="auto"/>
            <w:noWrap/>
            <w:vAlign w:val="center"/>
          </w:tcPr>
          <w:p w14:paraId="3321887C" w14:textId="1FA27664" w:rsidR="00145077" w:rsidRPr="00145077" w:rsidRDefault="00145077" w:rsidP="00145077">
            <w:pPr>
              <w:pStyle w:val="tabnums"/>
            </w:pPr>
            <w:r w:rsidRPr="00145077">
              <w:t>0,432</w:t>
            </w:r>
          </w:p>
        </w:tc>
        <w:tc>
          <w:tcPr>
            <w:tcW w:w="0" w:type="auto"/>
            <w:noWrap/>
            <w:vAlign w:val="center"/>
          </w:tcPr>
          <w:p w14:paraId="287DC847" w14:textId="36A494B3" w:rsidR="00145077" w:rsidRPr="00145077" w:rsidRDefault="00145077" w:rsidP="00145077">
            <w:pPr>
              <w:pStyle w:val="tabnums"/>
            </w:pPr>
            <w:r w:rsidRPr="00145077">
              <w:t>0,807</w:t>
            </w:r>
          </w:p>
        </w:tc>
        <w:tc>
          <w:tcPr>
            <w:tcW w:w="0" w:type="auto"/>
            <w:noWrap/>
            <w:vAlign w:val="center"/>
          </w:tcPr>
          <w:p w14:paraId="7C790D5A" w14:textId="62E95D9C" w:rsidR="00145077" w:rsidRPr="00145077" w:rsidRDefault="00145077" w:rsidP="00145077">
            <w:pPr>
              <w:pStyle w:val="tabnums"/>
            </w:pPr>
            <w:r w:rsidRPr="00145077">
              <w:t>1,01</w:t>
            </w:r>
          </w:p>
        </w:tc>
      </w:tr>
      <w:tr w:rsidR="00B95C49" w14:paraId="4D4DD7AB" w14:textId="77777777" w:rsidTr="00B95C49">
        <w:tc>
          <w:tcPr>
            <w:tcW w:w="9060" w:type="dxa"/>
            <w:gridSpan w:val="9"/>
          </w:tcPr>
          <w:p w14:paraId="62B2FE58" w14:textId="77777777" w:rsidR="00B95C49" w:rsidRPr="00B44592" w:rsidRDefault="00B95C49" w:rsidP="00B95C49">
            <w:pPr>
              <w:pStyle w:val="tabnote"/>
            </w:pPr>
            <w:r w:rsidRPr="00BF5958">
              <w:rPr>
                <w:vertAlign w:val="superscript"/>
              </w:rPr>
              <w:t>1)</w:t>
            </w:r>
            <w:r w:rsidRPr="00BF5958">
              <w:rPr>
                <w:vertAlign w:val="subscript"/>
              </w:rPr>
              <w:t xml:space="preserve"> </w:t>
            </w:r>
            <w:r>
              <w:t>В двухжильном кабеле одна жила используется под фазу и одна жила под ноль. В трехжильном кабеле одна жила используется под фазу, одна жила под ноль и одна жила под заземление</w:t>
            </w:r>
            <w:r w:rsidRPr="00B44592">
              <w:t xml:space="preserve"> </w:t>
            </w:r>
            <w:r>
              <w:t>(</w:t>
            </w:r>
            <w:r>
              <w:rPr>
                <w:lang w:val="en-US"/>
              </w:rPr>
              <w:t>PE</w:t>
            </w:r>
            <w:r w:rsidRPr="00B44592">
              <w:t>)</w:t>
            </w:r>
            <w:r>
              <w:t>.</w:t>
            </w:r>
          </w:p>
          <w:p w14:paraId="07D44EB0" w14:textId="77777777" w:rsidR="00B95C49" w:rsidRPr="00BF5958" w:rsidRDefault="00B95C49" w:rsidP="00B95C49">
            <w:pPr>
              <w:pStyle w:val="tabnote"/>
            </w:pPr>
            <w:r>
              <w:rPr>
                <w:vertAlign w:val="superscript"/>
              </w:rPr>
              <w:t>2</w:t>
            </w:r>
            <w:r w:rsidRPr="00BF5958">
              <w:rPr>
                <w:vertAlign w:val="superscript"/>
              </w:rPr>
              <w:t>)</w:t>
            </w:r>
            <w:r w:rsidRPr="00BF5958">
              <w:rPr>
                <w:vertAlign w:val="subscript"/>
              </w:rPr>
              <w:t xml:space="preserve"> </w:t>
            </w:r>
            <w:r>
              <w:t xml:space="preserve">Сечение всех жил, включая </w:t>
            </w:r>
            <w:r>
              <w:rPr>
                <w:lang w:val="en-US"/>
              </w:rPr>
              <w:t>N</w:t>
            </w:r>
            <w:r w:rsidRPr="00500A56">
              <w:t xml:space="preserve"> </w:t>
            </w:r>
            <w:r>
              <w:t xml:space="preserve">и </w:t>
            </w:r>
            <w:r>
              <w:rPr>
                <w:lang w:val="en-US"/>
              </w:rPr>
              <w:t>PE</w:t>
            </w:r>
            <w:r>
              <w:t>, одинаково.</w:t>
            </w:r>
          </w:p>
          <w:p w14:paraId="76DB6BCF" w14:textId="77777777" w:rsidR="00B95C49" w:rsidRDefault="00B95C49" w:rsidP="00B95C49">
            <w:pPr>
              <w:pStyle w:val="tabnote"/>
            </w:pPr>
            <w:r>
              <w:rPr>
                <w:vertAlign w:val="superscript"/>
              </w:rPr>
              <w:t>3</w:t>
            </w:r>
            <w:r w:rsidRPr="00BF5958">
              <w:rPr>
                <w:vertAlign w:val="superscript"/>
              </w:rPr>
              <w:t>)</w:t>
            </w:r>
            <w:r>
              <w:t xml:space="preserve"> </w:t>
            </w:r>
            <w:r>
              <w:rPr>
                <w:lang w:val="en-US"/>
              </w:rPr>
              <w:t>R</w:t>
            </w:r>
            <w:r w:rsidRPr="00BF5958">
              <w:t xml:space="preserve"> </w:t>
            </w:r>
            <w:r>
              <w:t xml:space="preserve">соответствует </w:t>
            </w:r>
            <w:r w:rsidRPr="00BF5958">
              <w:t>кабел</w:t>
            </w:r>
            <w:r>
              <w:t>ю</w:t>
            </w:r>
            <w:r w:rsidRPr="00BF5958">
              <w:t xml:space="preserve"> с круглыми жилами</w:t>
            </w:r>
            <w:r>
              <w:t xml:space="preserve">, </w:t>
            </w:r>
            <w:r>
              <w:rPr>
                <w:lang w:val="en-US"/>
              </w:rPr>
              <w:t>S</w:t>
            </w:r>
            <w:r w:rsidRPr="00BF5958">
              <w:t xml:space="preserve"> </w:t>
            </w:r>
            <w:r>
              <w:t>–</w:t>
            </w:r>
            <w:r w:rsidRPr="00BF5958">
              <w:t xml:space="preserve"> с секторными жилами.</w:t>
            </w:r>
          </w:p>
          <w:p w14:paraId="5AC3D50A" w14:textId="77777777" w:rsidR="00B95C49" w:rsidRPr="00301D1A" w:rsidRDefault="00B95C49" w:rsidP="00B95C49">
            <w:pPr>
              <w:pStyle w:val="tabnote"/>
            </w:pPr>
            <w:r>
              <w:rPr>
                <w:vertAlign w:val="superscript"/>
              </w:rPr>
              <w:t>4</w:t>
            </w:r>
            <w:r w:rsidRPr="00BF5958">
              <w:rPr>
                <w:vertAlign w:val="superscript"/>
              </w:rPr>
              <w:t>)</w:t>
            </w:r>
            <w:r w:rsidRPr="00BF5958">
              <w:rPr>
                <w:vertAlign w:val="subscript"/>
              </w:rPr>
              <w:t xml:space="preserve"> </w:t>
            </w:r>
            <w:r>
              <w:t xml:space="preserve">Сопротивление нулевой последовательности кабеля при протекании обратного тока однофазного КЗ только по </w:t>
            </w:r>
            <w:r>
              <w:rPr>
                <w:lang w:val="en-US"/>
              </w:rPr>
              <w:t>N</w:t>
            </w:r>
            <w:r w:rsidRPr="00C0489E">
              <w:t>-</w:t>
            </w:r>
            <w:r>
              <w:t>жиле</w:t>
            </w:r>
            <w:r w:rsidRPr="00BF5958">
              <w:t>.</w:t>
            </w:r>
          </w:p>
          <w:p w14:paraId="53EB2E1B" w14:textId="77777777" w:rsidR="00C500D9" w:rsidRPr="004402EB" w:rsidRDefault="00C500D9" w:rsidP="00C500D9">
            <w:pPr>
              <w:pStyle w:val="tabnote"/>
              <w:keepLines/>
            </w:pPr>
            <w:r>
              <w:rPr>
                <w:vertAlign w:val="superscript"/>
              </w:rPr>
              <w:t>5</w:t>
            </w:r>
            <w:r w:rsidRPr="00BF5958">
              <w:rPr>
                <w:vertAlign w:val="superscript"/>
              </w:rPr>
              <w:t>)</w:t>
            </w:r>
            <w:r w:rsidRPr="00BF5958">
              <w:rPr>
                <w:vertAlign w:val="subscript"/>
              </w:rPr>
              <w:t xml:space="preserve"> </w:t>
            </w:r>
            <w:r>
              <w:t>Сопротивление нулевой последовательности кабеля при протекании обратного тока однофазного КЗ как по</w:t>
            </w:r>
            <w:r w:rsidRPr="004402EB">
              <w:t xml:space="preserve"> </w:t>
            </w:r>
            <w:r>
              <w:rPr>
                <w:lang w:val="en-US"/>
              </w:rPr>
              <w:t>PE</w:t>
            </w:r>
            <w:r w:rsidRPr="00C0489E">
              <w:t>-</w:t>
            </w:r>
            <w:r>
              <w:t>жиле</w:t>
            </w:r>
            <w:r w:rsidRPr="00750EF5">
              <w:t xml:space="preserve">, </w:t>
            </w:r>
            <w:r>
              <w:t>так и по стальным полосам системы заземления</w:t>
            </w:r>
            <w:r w:rsidRPr="00BF5958">
              <w:t>.</w:t>
            </w:r>
          </w:p>
          <w:p w14:paraId="07D33967" w14:textId="6FABD386" w:rsidR="00B95C49" w:rsidRDefault="00C500D9" w:rsidP="00C500D9">
            <w:pPr>
              <w:pStyle w:val="tabnote"/>
              <w:rPr>
                <w:vertAlign w:val="superscript"/>
              </w:rPr>
            </w:pPr>
            <w:r w:rsidRPr="004402EB">
              <w:rPr>
                <w:vertAlign w:val="superscript"/>
              </w:rPr>
              <w:t>6</w:t>
            </w:r>
            <w:r w:rsidRPr="00BF5958">
              <w:rPr>
                <w:vertAlign w:val="superscript"/>
              </w:rPr>
              <w:t>)</w:t>
            </w:r>
            <w:r w:rsidRPr="00BF5958">
              <w:rPr>
                <w:vertAlign w:val="subscript"/>
              </w:rPr>
              <w:t xml:space="preserve"> </w:t>
            </w:r>
            <w:r>
              <w:rPr>
                <w:vertAlign w:val="subscript"/>
              </w:rPr>
              <w:t xml:space="preserve"> </w:t>
            </w:r>
            <w:r>
              <w:t xml:space="preserve">Для четырехжильных кабелей, при использовании 4-ой жилы как </w:t>
            </w:r>
            <w:r>
              <w:rPr>
                <w:lang w:val="en-US"/>
              </w:rPr>
              <w:t>PE</w:t>
            </w:r>
            <w:r w:rsidRPr="00BF5958">
              <w:t>.</w:t>
            </w:r>
          </w:p>
        </w:tc>
      </w:tr>
    </w:tbl>
    <w:p w14:paraId="0B3A3918" w14:textId="77777777" w:rsidR="00145077" w:rsidRDefault="00145077" w:rsidP="009448FE"/>
    <w:p w14:paraId="672399CE" w14:textId="77777777" w:rsidR="00942CF3" w:rsidRDefault="00942CF3">
      <w:pPr>
        <w:spacing w:after="200" w:line="276" w:lineRule="auto"/>
        <w:ind w:firstLine="0"/>
        <w:jc w:val="left"/>
        <w:rPr>
          <w:spacing w:val="40"/>
          <w:sz w:val="22"/>
          <w:szCs w:val="18"/>
        </w:rPr>
      </w:pPr>
      <w:r>
        <w:rPr>
          <w:spacing w:val="40"/>
        </w:rPr>
        <w:br w:type="page"/>
      </w:r>
    </w:p>
    <w:p w14:paraId="0B5F88EA" w14:textId="51DB5A4A" w:rsidR="00145077" w:rsidRPr="00642274" w:rsidRDefault="00145077" w:rsidP="00145077">
      <w:pPr>
        <w:pStyle w:val="tabtitle"/>
      </w:pPr>
      <w:r w:rsidRPr="00B70987">
        <w:rPr>
          <w:spacing w:val="40"/>
        </w:rPr>
        <w:t>Таблица</w:t>
      </w:r>
      <w:r w:rsidRPr="006526CB">
        <w:t xml:space="preserve"> А.</w:t>
      </w:r>
      <w:r>
        <w:t>8</w:t>
      </w:r>
      <w:r w:rsidRPr="006526CB">
        <w:t xml:space="preserve"> </w:t>
      </w:r>
      <w:r w:rsidRPr="00417789">
        <w:t>–</w:t>
      </w:r>
      <w:r w:rsidRPr="006526CB">
        <w:t xml:space="preserve"> </w:t>
      </w:r>
      <w:r>
        <w:t>Сопротивления кабелей с медными жилами, изоляцией и оболочкой из ПВХ с защитным покровом типа БбШв (ВБбШв)</w:t>
      </w:r>
      <w:r w:rsidRPr="00642274">
        <w:t xml:space="preserve">, </w:t>
      </w:r>
      <w:r>
        <w:t>при 20 °</w:t>
      </w:r>
      <w:r>
        <w:rPr>
          <w:lang w:val="en-US"/>
        </w:rPr>
        <w:t>C</w:t>
      </w:r>
    </w:p>
    <w:tbl>
      <w:tblPr>
        <w:tblStyle w:val="aa"/>
        <w:tblW w:w="0" w:type="auto"/>
        <w:tblLook w:val="04A0" w:firstRow="1" w:lastRow="0" w:firstColumn="1" w:lastColumn="0" w:noHBand="0" w:noVBand="1"/>
      </w:tblPr>
      <w:tblGrid>
        <w:gridCol w:w="627"/>
        <w:gridCol w:w="698"/>
        <w:gridCol w:w="775"/>
        <w:gridCol w:w="1028"/>
        <w:gridCol w:w="1170"/>
        <w:gridCol w:w="1186"/>
        <w:gridCol w:w="1186"/>
        <w:gridCol w:w="1118"/>
        <w:gridCol w:w="1272"/>
      </w:tblGrid>
      <w:tr w:rsidR="00301D1A" w14:paraId="0229F6D4" w14:textId="77777777" w:rsidTr="00942CF3">
        <w:tc>
          <w:tcPr>
            <w:tcW w:w="0" w:type="auto"/>
            <w:vMerge w:val="restart"/>
            <w:vAlign w:val="center"/>
          </w:tcPr>
          <w:p w14:paraId="42663F64" w14:textId="3FBA175A" w:rsidR="00301D1A" w:rsidRPr="00BF5958" w:rsidRDefault="00000000" w:rsidP="00301D1A">
            <w:pPr>
              <w:pStyle w:val="tabhead"/>
              <w:rPr>
                <w:iCs/>
                <w:vertAlign w:val="superscript"/>
                <w:lang w:val="en-US"/>
              </w:rPr>
            </w:pPr>
            <m:oMath>
              <m:sSub>
                <m:sSubPr>
                  <m:ctrlPr>
                    <w:rPr>
                      <w:rFonts w:ascii="Cambria Math" w:hAnsi="Cambria Math"/>
                      <w:lang w:val="en-US"/>
                    </w:rPr>
                  </m:ctrlPr>
                </m:sSubPr>
                <m:e>
                  <m:r>
                    <w:rPr>
                      <w:rFonts w:ascii="Cambria Math" w:hAnsi="Cambria Math"/>
                      <w:lang w:val="en-US"/>
                    </w:rPr>
                    <m:t>N</m:t>
                  </m:r>
                </m:e>
                <m:sub>
                  <m:r>
                    <m:rPr>
                      <m:sty m:val="p"/>
                    </m:rPr>
                    <w:rPr>
                      <w:rFonts w:ascii="Cambria Math" w:hAnsi="Cambria Math"/>
                    </w:rPr>
                    <m:t>ж</m:t>
                  </m:r>
                </m:sub>
              </m:sSub>
            </m:oMath>
            <w:r w:rsidR="00301D1A">
              <w:rPr>
                <w:lang w:val="en-US"/>
              </w:rPr>
              <w:t>,</w:t>
            </w:r>
            <w:r w:rsidR="00301D1A">
              <w:rPr>
                <w:iCs/>
                <w:vertAlign w:val="superscript"/>
                <w:lang w:val="en-US"/>
              </w:rPr>
              <w:t>1)</w:t>
            </w:r>
          </w:p>
          <w:p w14:paraId="7DEA7A83" w14:textId="679AC35B" w:rsidR="00301D1A" w:rsidRPr="00642274" w:rsidRDefault="00301D1A" w:rsidP="00301D1A">
            <w:pPr>
              <w:pStyle w:val="tabhead"/>
              <w:rPr>
                <w:iCs/>
              </w:rPr>
            </w:pPr>
            <w:r>
              <w:rPr>
                <w:iCs/>
                <w:lang w:val="en-US"/>
              </w:rPr>
              <w:t>шт.</w:t>
            </w:r>
          </w:p>
        </w:tc>
        <w:tc>
          <w:tcPr>
            <w:tcW w:w="0" w:type="auto"/>
            <w:vMerge w:val="restart"/>
            <w:vAlign w:val="center"/>
          </w:tcPr>
          <w:p w14:paraId="7C81EFC3" w14:textId="77777777" w:rsidR="00301D1A" w:rsidRDefault="00000000" w:rsidP="00301D1A">
            <w:pPr>
              <w:pStyle w:val="tabhead"/>
            </w:pPr>
            <m:oMath>
              <m:sSub>
                <m:sSubPr>
                  <m:ctrlPr>
                    <w:rPr>
                      <w:rFonts w:ascii="Cambria Math" w:hAnsi="Cambria Math"/>
                    </w:rPr>
                  </m:ctrlPr>
                </m:sSubPr>
                <m:e>
                  <m:r>
                    <w:rPr>
                      <w:rFonts w:ascii="Cambria Math" w:hAnsi="Cambria Math"/>
                    </w:rPr>
                    <m:t>S</m:t>
                  </m:r>
                </m:e>
                <m:sub>
                  <m:r>
                    <m:rPr>
                      <m:sty m:val="p"/>
                    </m:rPr>
                    <w:rPr>
                      <w:rFonts w:ascii="Cambria Math" w:hAnsi="Cambria Math"/>
                    </w:rPr>
                    <m:t>ж</m:t>
                  </m:r>
                </m:sub>
              </m:sSub>
            </m:oMath>
            <w:r w:rsidR="00301D1A">
              <w:t>,</w:t>
            </w:r>
            <w:r w:rsidR="00301D1A">
              <w:rPr>
                <w:iCs/>
                <w:vertAlign w:val="superscript"/>
              </w:rPr>
              <w:t>2</w:t>
            </w:r>
            <w:r w:rsidR="00301D1A">
              <w:rPr>
                <w:iCs/>
                <w:vertAlign w:val="superscript"/>
                <w:lang w:val="en-US"/>
              </w:rPr>
              <w:t>)</w:t>
            </w:r>
            <w:r w:rsidR="00301D1A">
              <w:t xml:space="preserve"> </w:t>
            </w:r>
          </w:p>
          <w:p w14:paraId="4BB31487" w14:textId="1FD80D05" w:rsidR="00301D1A" w:rsidRPr="00642274" w:rsidRDefault="00301D1A" w:rsidP="00301D1A">
            <w:pPr>
              <w:pStyle w:val="tabhead"/>
              <w:rPr>
                <w:iCs/>
                <w:lang w:val="en-US"/>
              </w:rPr>
            </w:pPr>
            <w:r>
              <w:t>мм</w:t>
            </w:r>
            <w:r>
              <w:rPr>
                <w:vertAlign w:val="superscript"/>
              </w:rPr>
              <w:t>2</w:t>
            </w:r>
          </w:p>
        </w:tc>
        <w:tc>
          <w:tcPr>
            <w:tcW w:w="0" w:type="auto"/>
            <w:vMerge w:val="restart"/>
            <w:vAlign w:val="center"/>
          </w:tcPr>
          <w:p w14:paraId="30276BB1" w14:textId="24228117" w:rsidR="00301D1A" w:rsidRPr="00BF5958" w:rsidRDefault="00301D1A" w:rsidP="00301D1A">
            <w:pPr>
              <w:pStyle w:val="tabhead"/>
              <w:rPr>
                <w:vertAlign w:val="superscript"/>
              </w:rPr>
            </w:pPr>
            <w:r>
              <w:t>Тип жил </w:t>
            </w:r>
            <w:r>
              <w:rPr>
                <w:vertAlign w:val="superscript"/>
              </w:rPr>
              <w:t>3)</w:t>
            </w:r>
          </w:p>
        </w:tc>
        <w:tc>
          <w:tcPr>
            <w:tcW w:w="0" w:type="auto"/>
            <w:gridSpan w:val="2"/>
            <w:vAlign w:val="center"/>
          </w:tcPr>
          <w:p w14:paraId="735B274F" w14:textId="71998079" w:rsidR="00301D1A" w:rsidRPr="005E7FC7" w:rsidRDefault="00301D1A" w:rsidP="00301D1A">
            <w:pPr>
              <w:pStyle w:val="tabhead"/>
            </w:pPr>
            <w:r>
              <w:t>Прямая последовательность</w:t>
            </w:r>
          </w:p>
        </w:tc>
        <w:tc>
          <w:tcPr>
            <w:tcW w:w="0" w:type="auto"/>
            <w:gridSpan w:val="2"/>
            <w:vAlign w:val="center"/>
          </w:tcPr>
          <w:p w14:paraId="0B0002E1" w14:textId="67445B39" w:rsidR="00301D1A" w:rsidRPr="00301D1A" w:rsidRDefault="00301D1A" w:rsidP="00301D1A">
            <w:pPr>
              <w:pStyle w:val="tabhead"/>
              <w:rPr>
                <w:vertAlign w:val="superscript"/>
              </w:rPr>
            </w:pPr>
            <w:r>
              <w:t xml:space="preserve">Нулевая последовательность при замыканиях на </w:t>
            </w:r>
            <w:r>
              <w:rPr>
                <w:lang w:val="en-US"/>
              </w:rPr>
              <w:t>N</w:t>
            </w:r>
            <w:r w:rsidRPr="009E383E">
              <w:t xml:space="preserve"> </w:t>
            </w:r>
            <w:r>
              <w:t>жилу</w:t>
            </w:r>
            <w:r w:rsidR="00A57540">
              <w:t> </w:t>
            </w:r>
            <w:r w:rsidR="00A57540">
              <w:rPr>
                <w:vertAlign w:val="superscript"/>
              </w:rPr>
              <w:t>4)</w:t>
            </w:r>
          </w:p>
        </w:tc>
        <w:tc>
          <w:tcPr>
            <w:tcW w:w="0" w:type="auto"/>
            <w:gridSpan w:val="2"/>
            <w:vAlign w:val="center"/>
          </w:tcPr>
          <w:p w14:paraId="1A7B2AE9" w14:textId="66062E4A" w:rsidR="00301D1A" w:rsidRPr="00301D1A" w:rsidRDefault="00301D1A" w:rsidP="00301D1A">
            <w:pPr>
              <w:pStyle w:val="tabhead"/>
              <w:rPr>
                <w:vertAlign w:val="superscript"/>
              </w:rPr>
            </w:pPr>
            <w:r>
              <w:t xml:space="preserve">Нулевая последовательность при замыканиях </w:t>
            </w:r>
            <w:r w:rsidR="00C500D9">
              <w:t>на</w:t>
            </w:r>
            <w:r w:rsidR="00C500D9" w:rsidRPr="009E383E">
              <w:t xml:space="preserve"> </w:t>
            </w:r>
            <w:r w:rsidR="00C500D9">
              <w:rPr>
                <w:lang w:val="en-US"/>
              </w:rPr>
              <w:t>PE</w:t>
            </w:r>
            <w:r w:rsidR="00C500D9" w:rsidRPr="0032593F">
              <w:t xml:space="preserve"> </w:t>
            </w:r>
            <w:r w:rsidR="00C500D9">
              <w:t>жилу</w:t>
            </w:r>
            <w:r w:rsidR="00A57540">
              <w:t> </w:t>
            </w:r>
            <w:r w:rsidR="00C500D9">
              <w:rPr>
                <w:vertAlign w:val="superscript"/>
              </w:rPr>
              <w:t>5)</w:t>
            </w:r>
            <w:r w:rsidR="00C500D9" w:rsidRPr="004402EB">
              <w:rPr>
                <w:vertAlign w:val="superscript"/>
              </w:rPr>
              <w:t>, 6)</w:t>
            </w:r>
          </w:p>
        </w:tc>
      </w:tr>
      <w:tr w:rsidR="005C23F3" w14:paraId="64493224" w14:textId="77777777" w:rsidTr="00942CF3">
        <w:tc>
          <w:tcPr>
            <w:tcW w:w="0" w:type="auto"/>
            <w:vMerge/>
            <w:vAlign w:val="center"/>
          </w:tcPr>
          <w:p w14:paraId="1EEECFC0" w14:textId="77777777" w:rsidR="005C23F3" w:rsidRDefault="005C23F3" w:rsidP="005C23F3">
            <w:pPr>
              <w:pStyle w:val="tabhead"/>
            </w:pPr>
          </w:p>
        </w:tc>
        <w:tc>
          <w:tcPr>
            <w:tcW w:w="0" w:type="auto"/>
            <w:vMerge/>
            <w:vAlign w:val="center"/>
          </w:tcPr>
          <w:p w14:paraId="4AA4BD16" w14:textId="77777777" w:rsidR="005C23F3" w:rsidRDefault="005C23F3" w:rsidP="005C23F3">
            <w:pPr>
              <w:pStyle w:val="tabhead"/>
            </w:pPr>
          </w:p>
        </w:tc>
        <w:tc>
          <w:tcPr>
            <w:tcW w:w="0" w:type="auto"/>
            <w:vMerge/>
            <w:vAlign w:val="center"/>
          </w:tcPr>
          <w:p w14:paraId="2CF6D8A6" w14:textId="77777777" w:rsidR="005C23F3" w:rsidRDefault="005C23F3" w:rsidP="005C23F3">
            <w:pPr>
              <w:pStyle w:val="tabhead"/>
            </w:pPr>
          </w:p>
        </w:tc>
        <w:tc>
          <w:tcPr>
            <w:tcW w:w="0" w:type="auto"/>
            <w:vAlign w:val="center"/>
          </w:tcPr>
          <w:p w14:paraId="077308CD" w14:textId="77777777" w:rsidR="005C23F3" w:rsidRDefault="00000000" w:rsidP="005C23F3">
            <w:pPr>
              <w:pStyle w:val="tabhead"/>
              <w:rPr>
                <w:iCs/>
                <w:lang w:val="en-US"/>
              </w:rPr>
            </w:pPr>
            <m:oMath>
              <m:sSub>
                <m:sSubPr>
                  <m:ctrlPr>
                    <w:rPr>
                      <w:rFonts w:ascii="Cambria Math" w:hAnsi="Cambria Math"/>
                    </w:rPr>
                  </m:ctrlPr>
                </m:sSubPr>
                <m:e>
                  <m:r>
                    <w:rPr>
                      <w:rFonts w:ascii="Cambria Math" w:hAnsi="Cambria Math"/>
                    </w:rPr>
                    <m:t>R</m:t>
                  </m:r>
                </m:e>
                <m:sub>
                  <m:r>
                    <m:rPr>
                      <m:sty m:val="p"/>
                    </m:rPr>
                    <w:rPr>
                      <w:rFonts w:ascii="Cambria Math" w:hAnsi="Cambria Math"/>
                    </w:rPr>
                    <m:t>1</m:t>
                  </m:r>
                </m:sub>
              </m:sSub>
              <m:r>
                <m:rPr>
                  <m:sty m:val="p"/>
                </m:rPr>
                <w:rPr>
                  <w:rFonts w:ascii="Cambria Math" w:hAnsi="Cambria Math"/>
                </w:rPr>
                <m:t>,</m:t>
              </m:r>
            </m:oMath>
            <w:r w:rsidR="005C23F3">
              <w:rPr>
                <w:iCs/>
                <w:lang w:val="en-US"/>
              </w:rPr>
              <w:t xml:space="preserve"> </w:t>
            </w:r>
          </w:p>
          <w:p w14:paraId="424362CA" w14:textId="632555F8" w:rsidR="005C23F3" w:rsidRDefault="005C23F3" w:rsidP="005C23F3">
            <w:pPr>
              <w:pStyle w:val="tabhead"/>
            </w:pPr>
            <w:r>
              <w:rPr>
                <w:iCs/>
                <w:lang w:val="en-US"/>
              </w:rPr>
              <w:t>мОм/</w:t>
            </w:r>
            <w:r>
              <w:rPr>
                <w:iCs/>
              </w:rPr>
              <w:t>м</w:t>
            </w:r>
          </w:p>
        </w:tc>
        <w:tc>
          <w:tcPr>
            <w:tcW w:w="0" w:type="auto"/>
            <w:vAlign w:val="center"/>
          </w:tcPr>
          <w:p w14:paraId="3FD808B7" w14:textId="77777777" w:rsidR="005C23F3" w:rsidRDefault="00000000" w:rsidP="005C23F3">
            <w:pPr>
              <w:pStyle w:val="tabhead"/>
              <w:rPr>
                <w:iCs/>
                <w:lang w:val="en-US"/>
              </w:rPr>
            </w:pPr>
            <m:oMath>
              <m:sSub>
                <m:sSubPr>
                  <m:ctrlPr>
                    <w:rPr>
                      <w:rFonts w:ascii="Cambria Math" w:hAnsi="Cambria Math"/>
                    </w:rPr>
                  </m:ctrlPr>
                </m:sSubPr>
                <m:e>
                  <m:r>
                    <w:rPr>
                      <w:rFonts w:ascii="Cambria Math" w:hAnsi="Cambria Math"/>
                    </w:rPr>
                    <m:t>X</m:t>
                  </m:r>
                </m:e>
                <m:sub>
                  <m:r>
                    <m:rPr>
                      <m:sty m:val="p"/>
                    </m:rPr>
                    <w:rPr>
                      <w:rFonts w:ascii="Cambria Math" w:hAnsi="Cambria Math"/>
                    </w:rPr>
                    <m:t>1</m:t>
                  </m:r>
                </m:sub>
              </m:sSub>
              <m:r>
                <m:rPr>
                  <m:sty m:val="p"/>
                </m:rPr>
                <w:rPr>
                  <w:rFonts w:ascii="Cambria Math" w:hAnsi="Cambria Math"/>
                </w:rPr>
                <m:t>,</m:t>
              </m:r>
            </m:oMath>
            <w:r w:rsidR="005C23F3">
              <w:rPr>
                <w:iCs/>
                <w:lang w:val="en-US"/>
              </w:rPr>
              <w:t xml:space="preserve"> </w:t>
            </w:r>
          </w:p>
          <w:p w14:paraId="447912EE" w14:textId="5DD32CD2" w:rsidR="005C23F3" w:rsidRDefault="005C23F3" w:rsidP="005C23F3">
            <w:pPr>
              <w:pStyle w:val="tabhead"/>
            </w:pPr>
            <w:r>
              <w:rPr>
                <w:iCs/>
                <w:lang w:val="en-US"/>
              </w:rPr>
              <w:t>мОм/</w:t>
            </w:r>
            <w:r>
              <w:rPr>
                <w:iCs/>
              </w:rPr>
              <w:t>м</w:t>
            </w:r>
          </w:p>
        </w:tc>
        <w:tc>
          <w:tcPr>
            <w:tcW w:w="0" w:type="auto"/>
            <w:vAlign w:val="center"/>
          </w:tcPr>
          <w:p w14:paraId="75842F71" w14:textId="77777777" w:rsidR="005C23F3" w:rsidRDefault="00000000" w:rsidP="005C23F3">
            <w:pPr>
              <w:pStyle w:val="tabhead"/>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44419F48" w14:textId="6B1CEF25" w:rsidR="005C23F3" w:rsidRDefault="005C23F3" w:rsidP="005C23F3">
            <w:pPr>
              <w:pStyle w:val="tabhead"/>
            </w:pPr>
            <w:r>
              <w:rPr>
                <w:iCs/>
                <w:lang w:val="en-US"/>
              </w:rPr>
              <w:t>мОм/</w:t>
            </w:r>
            <w:r>
              <w:rPr>
                <w:iCs/>
              </w:rPr>
              <w:t>м</w:t>
            </w:r>
          </w:p>
        </w:tc>
        <w:tc>
          <w:tcPr>
            <w:tcW w:w="0" w:type="auto"/>
            <w:vAlign w:val="center"/>
          </w:tcPr>
          <w:p w14:paraId="24885CCF" w14:textId="77777777" w:rsidR="005C23F3" w:rsidRPr="005E7FC7" w:rsidRDefault="00000000" w:rsidP="005C23F3">
            <w:pPr>
              <w:pStyle w:val="tabhead"/>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N</m:t>
                    </m:r>
                  </m:sub>
                </m:sSub>
                <m:r>
                  <m:rPr>
                    <m:sty m:val="p"/>
                  </m:rPr>
                  <w:rPr>
                    <w:rFonts w:ascii="Cambria Math" w:hAnsi="Cambria Math"/>
                  </w:rPr>
                  <m:t>,</m:t>
                </m:r>
              </m:oMath>
            </m:oMathPara>
          </w:p>
          <w:p w14:paraId="1E5D27E6" w14:textId="77777777" w:rsidR="005C23F3" w:rsidRPr="005E7FC7" w:rsidRDefault="005C23F3" w:rsidP="005C23F3">
            <w:pPr>
              <w:pStyle w:val="tabhead"/>
            </w:pPr>
            <w:r>
              <w:rPr>
                <w:iCs/>
                <w:lang w:val="en-US"/>
              </w:rPr>
              <w:t>мОм/</w:t>
            </w:r>
            <w:r>
              <w:rPr>
                <w:iCs/>
              </w:rPr>
              <w:t>м</w:t>
            </w:r>
          </w:p>
        </w:tc>
        <w:tc>
          <w:tcPr>
            <w:tcW w:w="0" w:type="auto"/>
            <w:vAlign w:val="center"/>
          </w:tcPr>
          <w:p w14:paraId="7109AB98" w14:textId="77777777" w:rsidR="005C23F3" w:rsidRPr="005E7FC7" w:rsidRDefault="00000000" w:rsidP="005C23F3">
            <w:pPr>
              <w:pStyle w:val="tabhead"/>
              <w:keepLines/>
            </w:pPr>
            <m:oMathPara>
              <m:oMath>
                <m:sSub>
                  <m:sSubPr>
                    <m:ctrlPr>
                      <w:rPr>
                        <w:rFonts w:ascii="Cambria Math" w:hAnsi="Cambria Math"/>
                      </w:rPr>
                    </m:ctrlPr>
                  </m:sSubPr>
                  <m:e>
                    <m:r>
                      <w:rPr>
                        <w:rFonts w:ascii="Cambria Math" w:hAnsi="Cambria Math"/>
                      </w:rPr>
                      <m:t>R</m:t>
                    </m:r>
                  </m:e>
                  <m:sub>
                    <m:r>
                      <m:rPr>
                        <m:sty m:val="p"/>
                      </m:rPr>
                      <w:rPr>
                        <w:rFonts w:ascii="Cambria Math" w:hAnsi="Cambria Math"/>
                      </w:rPr>
                      <m:t>0.</m:t>
                    </m:r>
                    <m:r>
                      <w:rPr>
                        <w:rFonts w:ascii="Cambria Math" w:hAnsi="Cambria Math"/>
                        <w:lang w:val="en-US"/>
                      </w:rPr>
                      <m:t>P</m:t>
                    </m:r>
                    <m:r>
                      <w:rPr>
                        <w:rFonts w:ascii="Cambria Math" w:hAnsi="Cambria Math"/>
                      </w:rPr>
                      <m:t>E</m:t>
                    </m:r>
                  </m:sub>
                </m:sSub>
                <m:r>
                  <m:rPr>
                    <m:sty m:val="p"/>
                  </m:rPr>
                  <w:rPr>
                    <w:rFonts w:ascii="Cambria Math" w:hAnsi="Cambria Math"/>
                  </w:rPr>
                  <m:t>,</m:t>
                </m:r>
              </m:oMath>
            </m:oMathPara>
          </w:p>
          <w:p w14:paraId="34F0DB01" w14:textId="1B08DF15" w:rsidR="005C23F3" w:rsidRPr="005E7FC7" w:rsidRDefault="005C23F3" w:rsidP="005C23F3">
            <w:pPr>
              <w:pStyle w:val="tabhead"/>
            </w:pPr>
            <w:r>
              <w:rPr>
                <w:iCs/>
                <w:lang w:val="en-US"/>
              </w:rPr>
              <w:t>мОм/</w:t>
            </w:r>
            <w:r>
              <w:rPr>
                <w:iCs/>
              </w:rPr>
              <w:t>м</w:t>
            </w:r>
          </w:p>
        </w:tc>
        <w:tc>
          <w:tcPr>
            <w:tcW w:w="0" w:type="auto"/>
            <w:vAlign w:val="center"/>
          </w:tcPr>
          <w:p w14:paraId="71918A41" w14:textId="77777777" w:rsidR="005C23F3" w:rsidRPr="005E7FC7" w:rsidRDefault="00000000" w:rsidP="005C23F3">
            <w:pPr>
              <w:pStyle w:val="tabhead"/>
              <w:keepLines/>
            </w:pPr>
            <m:oMathPara>
              <m:oMath>
                <m:sSub>
                  <m:sSubPr>
                    <m:ctrlPr>
                      <w:rPr>
                        <w:rFonts w:ascii="Cambria Math" w:hAnsi="Cambria Math"/>
                      </w:rPr>
                    </m:ctrlPr>
                  </m:sSubPr>
                  <m:e>
                    <m:r>
                      <w:rPr>
                        <w:rFonts w:ascii="Cambria Math" w:hAnsi="Cambria Math"/>
                      </w:rPr>
                      <m:t>X</m:t>
                    </m:r>
                  </m:e>
                  <m:sub>
                    <m:r>
                      <m:rPr>
                        <m:sty m:val="p"/>
                      </m:rPr>
                      <w:rPr>
                        <w:rFonts w:ascii="Cambria Math" w:hAnsi="Cambria Math"/>
                      </w:rPr>
                      <m:t>0.</m:t>
                    </m:r>
                    <m:r>
                      <w:rPr>
                        <w:rFonts w:ascii="Cambria Math" w:hAnsi="Cambria Math"/>
                      </w:rPr>
                      <m:t>PE</m:t>
                    </m:r>
                  </m:sub>
                </m:sSub>
                <m:r>
                  <m:rPr>
                    <m:sty m:val="p"/>
                  </m:rPr>
                  <w:rPr>
                    <w:rFonts w:ascii="Cambria Math" w:hAnsi="Cambria Math"/>
                  </w:rPr>
                  <m:t>,</m:t>
                </m:r>
              </m:oMath>
            </m:oMathPara>
          </w:p>
          <w:p w14:paraId="254507CE" w14:textId="7771D1BA" w:rsidR="005C23F3" w:rsidRPr="005E7FC7" w:rsidRDefault="005C23F3" w:rsidP="005C23F3">
            <w:pPr>
              <w:pStyle w:val="tabhead"/>
            </w:pPr>
            <w:r>
              <w:rPr>
                <w:iCs/>
                <w:lang w:val="en-US"/>
              </w:rPr>
              <w:t>мОм/</w:t>
            </w:r>
            <w:r>
              <w:rPr>
                <w:iCs/>
              </w:rPr>
              <w:t>м</w:t>
            </w:r>
          </w:p>
        </w:tc>
      </w:tr>
      <w:tr w:rsidR="00145077" w:rsidRPr="005E7FC7" w14:paraId="122860A8" w14:textId="77777777" w:rsidTr="00942CF3">
        <w:trPr>
          <w:trHeight w:val="300"/>
        </w:trPr>
        <w:tc>
          <w:tcPr>
            <w:tcW w:w="0" w:type="auto"/>
            <w:tcBorders>
              <w:top w:val="double" w:sz="4" w:space="0" w:color="auto"/>
            </w:tcBorders>
            <w:noWrap/>
            <w:vAlign w:val="center"/>
          </w:tcPr>
          <w:p w14:paraId="671573C8" w14:textId="68D852EF" w:rsidR="00145077" w:rsidRPr="00C0489E" w:rsidRDefault="00145077" w:rsidP="00145077">
            <w:pPr>
              <w:pStyle w:val="tabnums"/>
            </w:pPr>
            <w:r w:rsidRPr="006005A3">
              <w:t>3</w:t>
            </w:r>
          </w:p>
        </w:tc>
        <w:tc>
          <w:tcPr>
            <w:tcW w:w="0" w:type="auto"/>
            <w:tcBorders>
              <w:top w:val="double" w:sz="4" w:space="0" w:color="auto"/>
            </w:tcBorders>
            <w:noWrap/>
            <w:vAlign w:val="center"/>
          </w:tcPr>
          <w:p w14:paraId="3D079E4B" w14:textId="4DF28A64" w:rsidR="00145077" w:rsidRPr="00C0489E" w:rsidRDefault="00145077" w:rsidP="00145077">
            <w:pPr>
              <w:pStyle w:val="tabnums"/>
            </w:pPr>
            <w:r w:rsidRPr="006005A3">
              <w:t>1,5</w:t>
            </w:r>
          </w:p>
        </w:tc>
        <w:tc>
          <w:tcPr>
            <w:tcW w:w="0" w:type="auto"/>
            <w:tcBorders>
              <w:top w:val="double" w:sz="4" w:space="0" w:color="auto"/>
            </w:tcBorders>
            <w:noWrap/>
            <w:vAlign w:val="center"/>
          </w:tcPr>
          <w:p w14:paraId="68506688" w14:textId="6CB409EC" w:rsidR="00145077" w:rsidRPr="00C0489E" w:rsidRDefault="00145077" w:rsidP="00145077">
            <w:pPr>
              <w:pStyle w:val="tabnums"/>
            </w:pPr>
            <w:r w:rsidRPr="006005A3">
              <w:t>R</w:t>
            </w:r>
          </w:p>
        </w:tc>
        <w:tc>
          <w:tcPr>
            <w:tcW w:w="0" w:type="auto"/>
            <w:tcBorders>
              <w:top w:val="double" w:sz="4" w:space="0" w:color="auto"/>
            </w:tcBorders>
            <w:noWrap/>
            <w:vAlign w:val="center"/>
          </w:tcPr>
          <w:p w14:paraId="6F7A4D97" w14:textId="51ED9CA4" w:rsidR="00145077" w:rsidRPr="00C0489E" w:rsidRDefault="00145077" w:rsidP="00145077">
            <w:pPr>
              <w:pStyle w:val="tabnums"/>
            </w:pPr>
            <w:r w:rsidRPr="006005A3">
              <w:t>11,72</w:t>
            </w:r>
          </w:p>
        </w:tc>
        <w:tc>
          <w:tcPr>
            <w:tcW w:w="0" w:type="auto"/>
            <w:tcBorders>
              <w:top w:val="double" w:sz="4" w:space="0" w:color="auto"/>
            </w:tcBorders>
            <w:noWrap/>
            <w:vAlign w:val="center"/>
          </w:tcPr>
          <w:p w14:paraId="41FF800F" w14:textId="239F2DCD" w:rsidR="00145077" w:rsidRPr="00C0489E" w:rsidRDefault="00145077" w:rsidP="00145077">
            <w:pPr>
              <w:pStyle w:val="tabnums"/>
            </w:pPr>
            <w:r w:rsidRPr="006005A3">
              <w:t>0,1101</w:t>
            </w:r>
          </w:p>
        </w:tc>
        <w:tc>
          <w:tcPr>
            <w:tcW w:w="0" w:type="auto"/>
            <w:tcBorders>
              <w:top w:val="double" w:sz="4" w:space="0" w:color="auto"/>
            </w:tcBorders>
            <w:noWrap/>
            <w:vAlign w:val="center"/>
          </w:tcPr>
          <w:p w14:paraId="01E09000" w14:textId="2CACCC5E" w:rsidR="00145077" w:rsidRPr="00C0489E" w:rsidRDefault="00145077" w:rsidP="00145077">
            <w:pPr>
              <w:pStyle w:val="tabnums"/>
            </w:pPr>
            <w:r w:rsidRPr="006005A3">
              <w:t>46,9</w:t>
            </w:r>
          </w:p>
        </w:tc>
        <w:tc>
          <w:tcPr>
            <w:tcW w:w="0" w:type="auto"/>
            <w:tcBorders>
              <w:top w:val="double" w:sz="4" w:space="0" w:color="auto"/>
            </w:tcBorders>
            <w:noWrap/>
            <w:vAlign w:val="center"/>
          </w:tcPr>
          <w:p w14:paraId="1F010D98" w14:textId="7C290324" w:rsidR="00145077" w:rsidRPr="00C0489E" w:rsidRDefault="00145077" w:rsidP="00145077">
            <w:pPr>
              <w:pStyle w:val="tabnums"/>
            </w:pPr>
            <w:r w:rsidRPr="006005A3">
              <w:t>0,441</w:t>
            </w:r>
          </w:p>
        </w:tc>
        <w:tc>
          <w:tcPr>
            <w:tcW w:w="0" w:type="auto"/>
            <w:tcBorders>
              <w:top w:val="double" w:sz="4" w:space="0" w:color="auto"/>
            </w:tcBorders>
            <w:noWrap/>
            <w:vAlign w:val="center"/>
          </w:tcPr>
          <w:p w14:paraId="06733F8A" w14:textId="4C6A89D8" w:rsidR="00145077" w:rsidRPr="00C0489E" w:rsidRDefault="00145077" w:rsidP="00145077">
            <w:pPr>
              <w:pStyle w:val="tabnums"/>
            </w:pPr>
            <w:r w:rsidRPr="006005A3">
              <w:t>13,76</w:t>
            </w:r>
          </w:p>
        </w:tc>
        <w:tc>
          <w:tcPr>
            <w:tcW w:w="0" w:type="auto"/>
            <w:tcBorders>
              <w:top w:val="double" w:sz="4" w:space="0" w:color="auto"/>
            </w:tcBorders>
            <w:noWrap/>
            <w:vAlign w:val="center"/>
          </w:tcPr>
          <w:p w14:paraId="0E5947E9" w14:textId="2E36F06C" w:rsidR="00145077" w:rsidRPr="00C0489E" w:rsidRDefault="00145077" w:rsidP="00145077">
            <w:pPr>
              <w:pStyle w:val="tabnums"/>
            </w:pPr>
            <w:r w:rsidRPr="006005A3">
              <w:t>1,9166</w:t>
            </w:r>
          </w:p>
        </w:tc>
      </w:tr>
      <w:tr w:rsidR="00145077" w:rsidRPr="005E7FC7" w14:paraId="70BC8BEE" w14:textId="77777777" w:rsidTr="00942CF3">
        <w:trPr>
          <w:trHeight w:val="300"/>
        </w:trPr>
        <w:tc>
          <w:tcPr>
            <w:tcW w:w="0" w:type="auto"/>
            <w:noWrap/>
            <w:vAlign w:val="center"/>
          </w:tcPr>
          <w:p w14:paraId="3210CA8C" w14:textId="0CB2279E" w:rsidR="00145077" w:rsidRPr="00C0489E" w:rsidRDefault="00145077" w:rsidP="00145077">
            <w:pPr>
              <w:pStyle w:val="tabnums"/>
            </w:pPr>
            <w:r w:rsidRPr="006005A3">
              <w:t>3</w:t>
            </w:r>
          </w:p>
        </w:tc>
        <w:tc>
          <w:tcPr>
            <w:tcW w:w="0" w:type="auto"/>
            <w:noWrap/>
            <w:vAlign w:val="center"/>
          </w:tcPr>
          <w:p w14:paraId="49373B92" w14:textId="29A69DB5" w:rsidR="00145077" w:rsidRPr="00C0489E" w:rsidRDefault="00145077" w:rsidP="00145077">
            <w:pPr>
              <w:pStyle w:val="tabnums"/>
            </w:pPr>
            <w:r w:rsidRPr="006005A3">
              <w:t>2,5</w:t>
            </w:r>
          </w:p>
        </w:tc>
        <w:tc>
          <w:tcPr>
            <w:tcW w:w="0" w:type="auto"/>
            <w:noWrap/>
            <w:vAlign w:val="center"/>
          </w:tcPr>
          <w:p w14:paraId="66F51A4A" w14:textId="77FD0344" w:rsidR="00145077" w:rsidRPr="00C0489E" w:rsidRDefault="00145077" w:rsidP="00145077">
            <w:pPr>
              <w:pStyle w:val="tabnums"/>
            </w:pPr>
            <w:r w:rsidRPr="006005A3">
              <w:t>R</w:t>
            </w:r>
          </w:p>
        </w:tc>
        <w:tc>
          <w:tcPr>
            <w:tcW w:w="0" w:type="auto"/>
            <w:noWrap/>
            <w:vAlign w:val="center"/>
          </w:tcPr>
          <w:p w14:paraId="63FE894F" w14:textId="407331BA" w:rsidR="00145077" w:rsidRPr="00C0489E" w:rsidRDefault="00145077" w:rsidP="00145077">
            <w:pPr>
              <w:pStyle w:val="tabnums"/>
            </w:pPr>
            <w:r w:rsidRPr="006005A3">
              <w:t>7,03</w:t>
            </w:r>
          </w:p>
        </w:tc>
        <w:tc>
          <w:tcPr>
            <w:tcW w:w="0" w:type="auto"/>
            <w:noWrap/>
            <w:vAlign w:val="center"/>
          </w:tcPr>
          <w:p w14:paraId="36E68247" w14:textId="1E478750" w:rsidR="00145077" w:rsidRPr="00C0489E" w:rsidRDefault="00145077" w:rsidP="00145077">
            <w:pPr>
              <w:pStyle w:val="tabnums"/>
            </w:pPr>
            <w:r w:rsidRPr="006005A3">
              <w:t>0,1018</w:t>
            </w:r>
          </w:p>
        </w:tc>
        <w:tc>
          <w:tcPr>
            <w:tcW w:w="0" w:type="auto"/>
            <w:noWrap/>
            <w:vAlign w:val="center"/>
          </w:tcPr>
          <w:p w14:paraId="4420AAD2" w14:textId="391EBA44" w:rsidR="00145077" w:rsidRPr="00C0489E" w:rsidRDefault="00145077" w:rsidP="00145077">
            <w:pPr>
              <w:pStyle w:val="tabnums"/>
            </w:pPr>
            <w:r w:rsidRPr="006005A3">
              <w:t>28,1</w:t>
            </w:r>
          </w:p>
        </w:tc>
        <w:tc>
          <w:tcPr>
            <w:tcW w:w="0" w:type="auto"/>
            <w:noWrap/>
            <w:vAlign w:val="center"/>
          </w:tcPr>
          <w:p w14:paraId="344609A4" w14:textId="6ADC9100" w:rsidR="00145077" w:rsidRPr="00C0489E" w:rsidRDefault="00145077" w:rsidP="00145077">
            <w:pPr>
              <w:pStyle w:val="tabnums"/>
            </w:pPr>
            <w:r w:rsidRPr="006005A3">
              <w:t>0,407</w:t>
            </w:r>
          </w:p>
        </w:tc>
        <w:tc>
          <w:tcPr>
            <w:tcW w:w="0" w:type="auto"/>
            <w:noWrap/>
            <w:vAlign w:val="center"/>
          </w:tcPr>
          <w:p w14:paraId="7DEC99C3" w14:textId="2AB3A616" w:rsidR="00145077" w:rsidRPr="00C0489E" w:rsidRDefault="00145077" w:rsidP="00145077">
            <w:pPr>
              <w:pStyle w:val="tabnums"/>
            </w:pPr>
            <w:r w:rsidRPr="006005A3">
              <w:t>9,02</w:t>
            </w:r>
          </w:p>
        </w:tc>
        <w:tc>
          <w:tcPr>
            <w:tcW w:w="0" w:type="auto"/>
            <w:noWrap/>
            <w:vAlign w:val="center"/>
          </w:tcPr>
          <w:p w14:paraId="78D3CF17" w14:textId="48F761D9" w:rsidR="00145077" w:rsidRPr="00C0489E" w:rsidRDefault="00145077" w:rsidP="00145077">
            <w:pPr>
              <w:pStyle w:val="tabnums"/>
            </w:pPr>
            <w:r w:rsidRPr="006005A3">
              <w:t>1,8016</w:t>
            </w:r>
          </w:p>
        </w:tc>
      </w:tr>
      <w:tr w:rsidR="00145077" w:rsidRPr="005E7FC7" w14:paraId="11FE09DE" w14:textId="77777777" w:rsidTr="00942CF3">
        <w:trPr>
          <w:trHeight w:val="300"/>
        </w:trPr>
        <w:tc>
          <w:tcPr>
            <w:tcW w:w="0" w:type="auto"/>
            <w:noWrap/>
            <w:vAlign w:val="center"/>
          </w:tcPr>
          <w:p w14:paraId="0C511CEE" w14:textId="5571A317" w:rsidR="00145077" w:rsidRPr="00C0489E" w:rsidRDefault="00145077" w:rsidP="00145077">
            <w:pPr>
              <w:pStyle w:val="tabnums"/>
            </w:pPr>
            <w:r w:rsidRPr="006005A3">
              <w:t>3</w:t>
            </w:r>
          </w:p>
        </w:tc>
        <w:tc>
          <w:tcPr>
            <w:tcW w:w="0" w:type="auto"/>
            <w:noWrap/>
            <w:vAlign w:val="center"/>
          </w:tcPr>
          <w:p w14:paraId="1ECF867E" w14:textId="038A7A5B" w:rsidR="00145077" w:rsidRPr="00C0489E" w:rsidRDefault="00145077" w:rsidP="00145077">
            <w:pPr>
              <w:pStyle w:val="tabnums"/>
            </w:pPr>
            <w:r w:rsidRPr="006005A3">
              <w:t>4</w:t>
            </w:r>
          </w:p>
        </w:tc>
        <w:tc>
          <w:tcPr>
            <w:tcW w:w="0" w:type="auto"/>
            <w:noWrap/>
            <w:vAlign w:val="center"/>
          </w:tcPr>
          <w:p w14:paraId="1A6753D0" w14:textId="7284B618" w:rsidR="00145077" w:rsidRPr="00C0489E" w:rsidRDefault="00145077" w:rsidP="00145077">
            <w:pPr>
              <w:pStyle w:val="tabnums"/>
            </w:pPr>
            <w:r w:rsidRPr="006005A3">
              <w:t>R</w:t>
            </w:r>
          </w:p>
        </w:tc>
        <w:tc>
          <w:tcPr>
            <w:tcW w:w="0" w:type="auto"/>
            <w:noWrap/>
            <w:vAlign w:val="center"/>
          </w:tcPr>
          <w:p w14:paraId="09070358" w14:textId="684AAA08" w:rsidR="00145077" w:rsidRPr="00C0489E" w:rsidRDefault="00145077" w:rsidP="00145077">
            <w:pPr>
              <w:pStyle w:val="tabnums"/>
            </w:pPr>
            <w:r w:rsidRPr="006005A3">
              <w:t>4,40</w:t>
            </w:r>
          </w:p>
        </w:tc>
        <w:tc>
          <w:tcPr>
            <w:tcW w:w="0" w:type="auto"/>
            <w:noWrap/>
            <w:vAlign w:val="center"/>
          </w:tcPr>
          <w:p w14:paraId="6D1803F5" w14:textId="1369E3BA" w:rsidR="00145077" w:rsidRPr="00C0489E" w:rsidRDefault="00145077" w:rsidP="00145077">
            <w:pPr>
              <w:pStyle w:val="tabnums"/>
            </w:pPr>
            <w:r w:rsidRPr="006005A3">
              <w:t>0,1003</w:t>
            </w:r>
          </w:p>
        </w:tc>
        <w:tc>
          <w:tcPr>
            <w:tcW w:w="0" w:type="auto"/>
            <w:noWrap/>
            <w:vAlign w:val="center"/>
          </w:tcPr>
          <w:p w14:paraId="4D5CC8A9" w14:textId="605222D8" w:rsidR="00145077" w:rsidRPr="00C0489E" w:rsidRDefault="00145077" w:rsidP="00145077">
            <w:pPr>
              <w:pStyle w:val="tabnums"/>
            </w:pPr>
            <w:r w:rsidRPr="006005A3">
              <w:t>17,59</w:t>
            </w:r>
          </w:p>
        </w:tc>
        <w:tc>
          <w:tcPr>
            <w:tcW w:w="0" w:type="auto"/>
            <w:noWrap/>
            <w:vAlign w:val="center"/>
          </w:tcPr>
          <w:p w14:paraId="7B8AE291" w14:textId="4A0FB539" w:rsidR="00145077" w:rsidRPr="00C0489E" w:rsidRDefault="00145077" w:rsidP="00145077">
            <w:pPr>
              <w:pStyle w:val="tabnums"/>
            </w:pPr>
            <w:r w:rsidRPr="006005A3">
              <w:t>0,401</w:t>
            </w:r>
          </w:p>
        </w:tc>
        <w:tc>
          <w:tcPr>
            <w:tcW w:w="0" w:type="auto"/>
            <w:noWrap/>
            <w:vAlign w:val="center"/>
          </w:tcPr>
          <w:p w14:paraId="1A22D974" w14:textId="57A8361B" w:rsidR="00145077" w:rsidRPr="00C0489E" w:rsidRDefault="00145077" w:rsidP="00145077">
            <w:pPr>
              <w:pStyle w:val="tabnums"/>
            </w:pPr>
            <w:r w:rsidRPr="006005A3">
              <w:t>6,30</w:t>
            </w:r>
          </w:p>
        </w:tc>
        <w:tc>
          <w:tcPr>
            <w:tcW w:w="0" w:type="auto"/>
            <w:noWrap/>
            <w:vAlign w:val="center"/>
          </w:tcPr>
          <w:p w14:paraId="45FCE585" w14:textId="6B3080F3" w:rsidR="00145077" w:rsidRPr="00C0489E" w:rsidRDefault="00145077" w:rsidP="00145077">
            <w:pPr>
              <w:pStyle w:val="tabnums"/>
            </w:pPr>
            <w:r w:rsidRPr="006005A3">
              <w:t>1,6613</w:t>
            </w:r>
          </w:p>
        </w:tc>
      </w:tr>
      <w:tr w:rsidR="00145077" w:rsidRPr="005E7FC7" w14:paraId="7EC9FC9C" w14:textId="77777777" w:rsidTr="00942CF3">
        <w:trPr>
          <w:trHeight w:val="300"/>
        </w:trPr>
        <w:tc>
          <w:tcPr>
            <w:tcW w:w="0" w:type="auto"/>
            <w:noWrap/>
            <w:vAlign w:val="center"/>
          </w:tcPr>
          <w:p w14:paraId="59CD485D" w14:textId="3ECFCDA2" w:rsidR="00145077" w:rsidRPr="00C0489E" w:rsidRDefault="00145077" w:rsidP="00145077">
            <w:pPr>
              <w:pStyle w:val="tabnums"/>
            </w:pPr>
            <w:r w:rsidRPr="006005A3">
              <w:t>3</w:t>
            </w:r>
          </w:p>
        </w:tc>
        <w:tc>
          <w:tcPr>
            <w:tcW w:w="0" w:type="auto"/>
            <w:noWrap/>
            <w:vAlign w:val="center"/>
          </w:tcPr>
          <w:p w14:paraId="335DF2E6" w14:textId="4510944C" w:rsidR="00145077" w:rsidRPr="00C0489E" w:rsidRDefault="00145077" w:rsidP="00145077">
            <w:pPr>
              <w:pStyle w:val="tabnums"/>
            </w:pPr>
            <w:r w:rsidRPr="006005A3">
              <w:t>6</w:t>
            </w:r>
          </w:p>
        </w:tc>
        <w:tc>
          <w:tcPr>
            <w:tcW w:w="0" w:type="auto"/>
            <w:noWrap/>
            <w:vAlign w:val="center"/>
          </w:tcPr>
          <w:p w14:paraId="363C3699" w14:textId="2815F649" w:rsidR="00145077" w:rsidRPr="00C0489E" w:rsidRDefault="00145077" w:rsidP="00145077">
            <w:pPr>
              <w:pStyle w:val="tabnums"/>
            </w:pPr>
            <w:r w:rsidRPr="006005A3">
              <w:t>R</w:t>
            </w:r>
          </w:p>
        </w:tc>
        <w:tc>
          <w:tcPr>
            <w:tcW w:w="0" w:type="auto"/>
            <w:noWrap/>
            <w:vAlign w:val="center"/>
          </w:tcPr>
          <w:p w14:paraId="3F076BA4" w14:textId="6D961DB7" w:rsidR="00145077" w:rsidRPr="00C0489E" w:rsidRDefault="00145077" w:rsidP="00145077">
            <w:pPr>
              <w:pStyle w:val="tabnums"/>
            </w:pPr>
            <w:r w:rsidRPr="006005A3">
              <w:t>2,93</w:t>
            </w:r>
          </w:p>
        </w:tc>
        <w:tc>
          <w:tcPr>
            <w:tcW w:w="0" w:type="auto"/>
            <w:noWrap/>
            <w:vAlign w:val="center"/>
          </w:tcPr>
          <w:p w14:paraId="1AB9472D" w14:textId="32FEF576" w:rsidR="00145077" w:rsidRPr="00C0489E" w:rsidRDefault="00145077" w:rsidP="00145077">
            <w:pPr>
              <w:pStyle w:val="tabnums"/>
            </w:pPr>
            <w:r w:rsidRPr="006005A3">
              <w:t>0,0945</w:t>
            </w:r>
          </w:p>
        </w:tc>
        <w:tc>
          <w:tcPr>
            <w:tcW w:w="0" w:type="auto"/>
            <w:noWrap/>
            <w:vAlign w:val="center"/>
          </w:tcPr>
          <w:p w14:paraId="50EC3F98" w14:textId="7A1B6CA1" w:rsidR="00145077" w:rsidRPr="00C0489E" w:rsidRDefault="00145077" w:rsidP="00145077">
            <w:pPr>
              <w:pStyle w:val="tabnums"/>
            </w:pPr>
            <w:r w:rsidRPr="006005A3">
              <w:t>11,72</w:t>
            </w:r>
          </w:p>
        </w:tc>
        <w:tc>
          <w:tcPr>
            <w:tcW w:w="0" w:type="auto"/>
            <w:noWrap/>
            <w:vAlign w:val="center"/>
          </w:tcPr>
          <w:p w14:paraId="1250978B" w14:textId="0923689C" w:rsidR="00145077" w:rsidRPr="00C0489E" w:rsidRDefault="00145077" w:rsidP="00145077">
            <w:pPr>
              <w:pStyle w:val="tabnums"/>
            </w:pPr>
            <w:r w:rsidRPr="006005A3">
              <w:t>0,378</w:t>
            </w:r>
          </w:p>
        </w:tc>
        <w:tc>
          <w:tcPr>
            <w:tcW w:w="0" w:type="auto"/>
            <w:noWrap/>
            <w:vAlign w:val="center"/>
          </w:tcPr>
          <w:p w14:paraId="38D2637F" w14:textId="2E70CF90" w:rsidR="00145077" w:rsidRPr="00C0489E" w:rsidRDefault="00145077" w:rsidP="00145077">
            <w:pPr>
              <w:pStyle w:val="tabnums"/>
            </w:pPr>
            <w:r w:rsidRPr="006005A3">
              <w:t>4,72</w:t>
            </w:r>
          </w:p>
        </w:tc>
        <w:tc>
          <w:tcPr>
            <w:tcW w:w="0" w:type="auto"/>
            <w:noWrap/>
            <w:vAlign w:val="center"/>
          </w:tcPr>
          <w:p w14:paraId="7A3FDB38" w14:textId="38D78534" w:rsidR="00145077" w:rsidRPr="00C0489E" w:rsidRDefault="00145077" w:rsidP="00145077">
            <w:pPr>
              <w:pStyle w:val="tabnums"/>
            </w:pPr>
            <w:r w:rsidRPr="006005A3">
              <w:t>1,5177</w:t>
            </w:r>
          </w:p>
        </w:tc>
      </w:tr>
      <w:tr w:rsidR="00145077" w:rsidRPr="005E7FC7" w14:paraId="15179778" w14:textId="77777777" w:rsidTr="00942CF3">
        <w:trPr>
          <w:trHeight w:val="300"/>
        </w:trPr>
        <w:tc>
          <w:tcPr>
            <w:tcW w:w="0" w:type="auto"/>
            <w:noWrap/>
            <w:vAlign w:val="center"/>
          </w:tcPr>
          <w:p w14:paraId="25ECE3E2" w14:textId="3F1DF714" w:rsidR="00145077" w:rsidRPr="00C0489E" w:rsidRDefault="00145077" w:rsidP="00145077">
            <w:pPr>
              <w:pStyle w:val="tabnums"/>
            </w:pPr>
            <w:r w:rsidRPr="006005A3">
              <w:t>3</w:t>
            </w:r>
          </w:p>
        </w:tc>
        <w:tc>
          <w:tcPr>
            <w:tcW w:w="0" w:type="auto"/>
            <w:noWrap/>
            <w:vAlign w:val="center"/>
          </w:tcPr>
          <w:p w14:paraId="0BEF2EA5" w14:textId="7B9C9646" w:rsidR="00145077" w:rsidRPr="00C0489E" w:rsidRDefault="00145077" w:rsidP="00145077">
            <w:pPr>
              <w:pStyle w:val="tabnums"/>
            </w:pPr>
            <w:r w:rsidRPr="006005A3">
              <w:t>10</w:t>
            </w:r>
          </w:p>
        </w:tc>
        <w:tc>
          <w:tcPr>
            <w:tcW w:w="0" w:type="auto"/>
            <w:noWrap/>
            <w:vAlign w:val="center"/>
          </w:tcPr>
          <w:p w14:paraId="71DD25BD" w14:textId="413DFDBB" w:rsidR="00145077" w:rsidRPr="00C0489E" w:rsidRDefault="00145077" w:rsidP="00145077">
            <w:pPr>
              <w:pStyle w:val="tabnums"/>
            </w:pPr>
            <w:r w:rsidRPr="006005A3">
              <w:t>R</w:t>
            </w:r>
          </w:p>
        </w:tc>
        <w:tc>
          <w:tcPr>
            <w:tcW w:w="0" w:type="auto"/>
            <w:noWrap/>
            <w:vAlign w:val="center"/>
          </w:tcPr>
          <w:p w14:paraId="4BFDAD89" w14:textId="023BC3FB" w:rsidR="00145077" w:rsidRPr="00C0489E" w:rsidRDefault="00145077" w:rsidP="00145077">
            <w:pPr>
              <w:pStyle w:val="tabnums"/>
            </w:pPr>
            <w:r w:rsidRPr="006005A3">
              <w:t>1,759</w:t>
            </w:r>
          </w:p>
        </w:tc>
        <w:tc>
          <w:tcPr>
            <w:tcW w:w="0" w:type="auto"/>
            <w:noWrap/>
            <w:vAlign w:val="center"/>
          </w:tcPr>
          <w:p w14:paraId="5DF72D92" w14:textId="49DA2DE1" w:rsidR="00145077" w:rsidRPr="00C0489E" w:rsidRDefault="00145077" w:rsidP="00145077">
            <w:pPr>
              <w:pStyle w:val="tabnums"/>
            </w:pPr>
            <w:r w:rsidRPr="006005A3">
              <w:t>0,0893</w:t>
            </w:r>
          </w:p>
        </w:tc>
        <w:tc>
          <w:tcPr>
            <w:tcW w:w="0" w:type="auto"/>
            <w:noWrap/>
            <w:vAlign w:val="center"/>
          </w:tcPr>
          <w:p w14:paraId="6E9C1AD8" w14:textId="521EE555" w:rsidR="00145077" w:rsidRPr="00C0489E" w:rsidRDefault="00145077" w:rsidP="00145077">
            <w:pPr>
              <w:pStyle w:val="tabnums"/>
            </w:pPr>
            <w:r w:rsidRPr="006005A3">
              <w:t>7,03</w:t>
            </w:r>
          </w:p>
        </w:tc>
        <w:tc>
          <w:tcPr>
            <w:tcW w:w="0" w:type="auto"/>
            <w:noWrap/>
            <w:vAlign w:val="center"/>
          </w:tcPr>
          <w:p w14:paraId="75BEC461" w14:textId="0650E17F" w:rsidR="00145077" w:rsidRPr="00C0489E" w:rsidRDefault="00145077" w:rsidP="00145077">
            <w:pPr>
              <w:pStyle w:val="tabnums"/>
            </w:pPr>
            <w:r w:rsidRPr="006005A3">
              <w:t>0,357</w:t>
            </w:r>
          </w:p>
        </w:tc>
        <w:tc>
          <w:tcPr>
            <w:tcW w:w="0" w:type="auto"/>
            <w:noWrap/>
            <w:vAlign w:val="center"/>
          </w:tcPr>
          <w:p w14:paraId="3280BD71" w14:textId="67E78306" w:rsidR="00145077" w:rsidRPr="00C0489E" w:rsidRDefault="00145077" w:rsidP="00145077">
            <w:pPr>
              <w:pStyle w:val="tabnums"/>
            </w:pPr>
            <w:r w:rsidRPr="006005A3">
              <w:t>3,34</w:t>
            </w:r>
          </w:p>
        </w:tc>
        <w:tc>
          <w:tcPr>
            <w:tcW w:w="0" w:type="auto"/>
            <w:noWrap/>
            <w:vAlign w:val="center"/>
          </w:tcPr>
          <w:p w14:paraId="0FF069CD" w14:textId="379A7EBB" w:rsidR="00145077" w:rsidRPr="00C0489E" w:rsidRDefault="00145077" w:rsidP="00145077">
            <w:pPr>
              <w:pStyle w:val="tabnums"/>
            </w:pPr>
            <w:r w:rsidRPr="006005A3">
              <w:t>1,3293</w:t>
            </w:r>
          </w:p>
        </w:tc>
      </w:tr>
      <w:tr w:rsidR="00145077" w:rsidRPr="005E7FC7" w14:paraId="00407E69" w14:textId="77777777" w:rsidTr="00942CF3">
        <w:trPr>
          <w:trHeight w:val="300"/>
        </w:trPr>
        <w:tc>
          <w:tcPr>
            <w:tcW w:w="0" w:type="auto"/>
            <w:noWrap/>
            <w:vAlign w:val="center"/>
          </w:tcPr>
          <w:p w14:paraId="451AA0B3" w14:textId="3CFCA7F2" w:rsidR="00145077" w:rsidRPr="00C0489E" w:rsidRDefault="00145077" w:rsidP="00145077">
            <w:pPr>
              <w:pStyle w:val="tabnums"/>
            </w:pPr>
            <w:r w:rsidRPr="006005A3">
              <w:t>3</w:t>
            </w:r>
          </w:p>
        </w:tc>
        <w:tc>
          <w:tcPr>
            <w:tcW w:w="0" w:type="auto"/>
            <w:noWrap/>
            <w:vAlign w:val="center"/>
          </w:tcPr>
          <w:p w14:paraId="2993BF28" w14:textId="43C3CADA" w:rsidR="00145077" w:rsidRPr="00C0489E" w:rsidRDefault="00145077" w:rsidP="00145077">
            <w:pPr>
              <w:pStyle w:val="tabnums"/>
            </w:pPr>
            <w:r w:rsidRPr="006005A3">
              <w:t>16</w:t>
            </w:r>
          </w:p>
        </w:tc>
        <w:tc>
          <w:tcPr>
            <w:tcW w:w="0" w:type="auto"/>
            <w:noWrap/>
            <w:vAlign w:val="center"/>
          </w:tcPr>
          <w:p w14:paraId="241929FD" w14:textId="4949E22A" w:rsidR="00145077" w:rsidRPr="00C0489E" w:rsidRDefault="00145077" w:rsidP="00145077">
            <w:pPr>
              <w:pStyle w:val="tabnums"/>
            </w:pPr>
            <w:r w:rsidRPr="006005A3">
              <w:t>R</w:t>
            </w:r>
          </w:p>
        </w:tc>
        <w:tc>
          <w:tcPr>
            <w:tcW w:w="0" w:type="auto"/>
            <w:noWrap/>
            <w:vAlign w:val="center"/>
          </w:tcPr>
          <w:p w14:paraId="746C9B2F" w14:textId="32763E59" w:rsidR="00145077" w:rsidRPr="00C0489E" w:rsidRDefault="00145077" w:rsidP="00145077">
            <w:pPr>
              <w:pStyle w:val="tabnums"/>
            </w:pPr>
            <w:r w:rsidRPr="006005A3">
              <w:t>1,099</w:t>
            </w:r>
          </w:p>
        </w:tc>
        <w:tc>
          <w:tcPr>
            <w:tcW w:w="0" w:type="auto"/>
            <w:noWrap/>
            <w:vAlign w:val="center"/>
          </w:tcPr>
          <w:p w14:paraId="058A56D5" w14:textId="7D42B50B" w:rsidR="00145077" w:rsidRPr="00C0489E" w:rsidRDefault="00145077" w:rsidP="00145077">
            <w:pPr>
              <w:pStyle w:val="tabnums"/>
            </w:pPr>
            <w:r w:rsidRPr="006005A3">
              <w:t>0,0895</w:t>
            </w:r>
          </w:p>
        </w:tc>
        <w:tc>
          <w:tcPr>
            <w:tcW w:w="0" w:type="auto"/>
            <w:noWrap/>
            <w:vAlign w:val="center"/>
          </w:tcPr>
          <w:p w14:paraId="2731ED7E" w14:textId="0328699A" w:rsidR="00145077" w:rsidRPr="00C0489E" w:rsidRDefault="00145077" w:rsidP="00145077">
            <w:pPr>
              <w:pStyle w:val="tabnums"/>
            </w:pPr>
            <w:r w:rsidRPr="006005A3">
              <w:t>4,40</w:t>
            </w:r>
          </w:p>
        </w:tc>
        <w:tc>
          <w:tcPr>
            <w:tcW w:w="0" w:type="auto"/>
            <w:noWrap/>
            <w:vAlign w:val="center"/>
          </w:tcPr>
          <w:p w14:paraId="4170B285" w14:textId="4067DD23" w:rsidR="00145077" w:rsidRPr="00C0489E" w:rsidRDefault="00145077" w:rsidP="00145077">
            <w:pPr>
              <w:pStyle w:val="tabnums"/>
            </w:pPr>
            <w:r w:rsidRPr="006005A3">
              <w:t>0,358</w:t>
            </w:r>
          </w:p>
        </w:tc>
        <w:tc>
          <w:tcPr>
            <w:tcW w:w="0" w:type="auto"/>
            <w:noWrap/>
            <w:vAlign w:val="center"/>
          </w:tcPr>
          <w:p w14:paraId="1B7D778E" w14:textId="6B9B574A" w:rsidR="00145077" w:rsidRPr="00C0489E" w:rsidRDefault="00145077" w:rsidP="00145077">
            <w:pPr>
              <w:pStyle w:val="tabnums"/>
            </w:pPr>
            <w:r w:rsidRPr="006005A3">
              <w:t>2,42</w:t>
            </w:r>
          </w:p>
        </w:tc>
        <w:tc>
          <w:tcPr>
            <w:tcW w:w="0" w:type="auto"/>
            <w:noWrap/>
            <w:vAlign w:val="center"/>
          </w:tcPr>
          <w:p w14:paraId="376030E4" w14:textId="41709EFB" w:rsidR="00145077" w:rsidRPr="00C0489E" w:rsidRDefault="00145077" w:rsidP="00145077">
            <w:pPr>
              <w:pStyle w:val="tabnums"/>
            </w:pPr>
            <w:r w:rsidRPr="006005A3">
              <w:t>1,1844</w:t>
            </w:r>
          </w:p>
        </w:tc>
      </w:tr>
      <w:tr w:rsidR="00145077" w:rsidRPr="005E7FC7" w14:paraId="7CA2AD17" w14:textId="77777777" w:rsidTr="00942CF3">
        <w:trPr>
          <w:trHeight w:val="300"/>
        </w:trPr>
        <w:tc>
          <w:tcPr>
            <w:tcW w:w="0" w:type="auto"/>
            <w:noWrap/>
            <w:vAlign w:val="center"/>
          </w:tcPr>
          <w:p w14:paraId="453E44FB" w14:textId="188FC8A5" w:rsidR="00145077" w:rsidRPr="00C0489E" w:rsidRDefault="00145077" w:rsidP="00145077">
            <w:pPr>
              <w:pStyle w:val="tabnums"/>
            </w:pPr>
            <w:r w:rsidRPr="006005A3">
              <w:t>3</w:t>
            </w:r>
          </w:p>
        </w:tc>
        <w:tc>
          <w:tcPr>
            <w:tcW w:w="0" w:type="auto"/>
            <w:noWrap/>
            <w:vAlign w:val="center"/>
          </w:tcPr>
          <w:p w14:paraId="00E92BED" w14:textId="5F112407" w:rsidR="00145077" w:rsidRPr="00C0489E" w:rsidRDefault="00145077" w:rsidP="00145077">
            <w:pPr>
              <w:pStyle w:val="tabnums"/>
            </w:pPr>
            <w:r w:rsidRPr="006005A3">
              <w:t>25</w:t>
            </w:r>
          </w:p>
        </w:tc>
        <w:tc>
          <w:tcPr>
            <w:tcW w:w="0" w:type="auto"/>
            <w:noWrap/>
            <w:vAlign w:val="center"/>
          </w:tcPr>
          <w:p w14:paraId="0C46E3B0" w14:textId="2FA00253" w:rsidR="00145077" w:rsidRPr="00C0489E" w:rsidRDefault="00145077" w:rsidP="00145077">
            <w:pPr>
              <w:pStyle w:val="tabnums"/>
            </w:pPr>
            <w:r w:rsidRPr="006005A3">
              <w:t>R</w:t>
            </w:r>
          </w:p>
        </w:tc>
        <w:tc>
          <w:tcPr>
            <w:tcW w:w="0" w:type="auto"/>
            <w:noWrap/>
            <w:vAlign w:val="center"/>
          </w:tcPr>
          <w:p w14:paraId="1699A072" w14:textId="28860591" w:rsidR="00145077" w:rsidRPr="00C0489E" w:rsidRDefault="00145077" w:rsidP="00145077">
            <w:pPr>
              <w:pStyle w:val="tabnums"/>
            </w:pPr>
            <w:r w:rsidRPr="006005A3">
              <w:t>0,704</w:t>
            </w:r>
          </w:p>
        </w:tc>
        <w:tc>
          <w:tcPr>
            <w:tcW w:w="0" w:type="auto"/>
            <w:noWrap/>
            <w:vAlign w:val="center"/>
          </w:tcPr>
          <w:p w14:paraId="1EACFBA9" w14:textId="3890563B" w:rsidR="00145077" w:rsidRPr="00C0489E" w:rsidRDefault="00145077" w:rsidP="00145077">
            <w:pPr>
              <w:pStyle w:val="tabnums"/>
            </w:pPr>
            <w:r w:rsidRPr="006005A3">
              <w:t>0,0844</w:t>
            </w:r>
          </w:p>
        </w:tc>
        <w:tc>
          <w:tcPr>
            <w:tcW w:w="0" w:type="auto"/>
            <w:noWrap/>
            <w:vAlign w:val="center"/>
          </w:tcPr>
          <w:p w14:paraId="6D3F541A" w14:textId="1448E503" w:rsidR="00145077" w:rsidRPr="00C0489E" w:rsidRDefault="00145077" w:rsidP="00145077">
            <w:pPr>
              <w:pStyle w:val="tabnums"/>
            </w:pPr>
            <w:r w:rsidRPr="006005A3">
              <w:t>2,81</w:t>
            </w:r>
          </w:p>
        </w:tc>
        <w:tc>
          <w:tcPr>
            <w:tcW w:w="0" w:type="auto"/>
            <w:noWrap/>
            <w:vAlign w:val="center"/>
          </w:tcPr>
          <w:p w14:paraId="318A5980" w14:textId="4B8653D2" w:rsidR="00145077" w:rsidRPr="00C0489E" w:rsidRDefault="00145077" w:rsidP="00145077">
            <w:pPr>
              <w:pStyle w:val="tabnums"/>
            </w:pPr>
            <w:r w:rsidRPr="006005A3">
              <w:t>0,338</w:t>
            </w:r>
          </w:p>
        </w:tc>
        <w:tc>
          <w:tcPr>
            <w:tcW w:w="0" w:type="auto"/>
            <w:noWrap/>
            <w:vAlign w:val="center"/>
          </w:tcPr>
          <w:p w14:paraId="239862E3" w14:textId="7B4A6DD0" w:rsidR="00145077" w:rsidRPr="00C0489E" w:rsidRDefault="00145077" w:rsidP="00145077">
            <w:pPr>
              <w:pStyle w:val="tabnums"/>
            </w:pPr>
            <w:r w:rsidRPr="006005A3">
              <w:t>1,768</w:t>
            </w:r>
          </w:p>
        </w:tc>
        <w:tc>
          <w:tcPr>
            <w:tcW w:w="0" w:type="auto"/>
            <w:noWrap/>
            <w:vAlign w:val="center"/>
          </w:tcPr>
          <w:p w14:paraId="28165AB5" w14:textId="7163AC30" w:rsidR="00145077" w:rsidRPr="00C0489E" w:rsidRDefault="00145077" w:rsidP="00145077">
            <w:pPr>
              <w:pStyle w:val="tabnums"/>
            </w:pPr>
            <w:r w:rsidRPr="006005A3">
              <w:t>1,0971</w:t>
            </w:r>
          </w:p>
        </w:tc>
      </w:tr>
      <w:tr w:rsidR="00145077" w:rsidRPr="005E7FC7" w14:paraId="0BC687D5" w14:textId="77777777" w:rsidTr="00942CF3">
        <w:trPr>
          <w:trHeight w:val="300"/>
        </w:trPr>
        <w:tc>
          <w:tcPr>
            <w:tcW w:w="0" w:type="auto"/>
            <w:noWrap/>
            <w:vAlign w:val="center"/>
          </w:tcPr>
          <w:p w14:paraId="07D7354F" w14:textId="17D18F5F" w:rsidR="00145077" w:rsidRPr="00C0489E" w:rsidRDefault="00145077" w:rsidP="00145077">
            <w:pPr>
              <w:pStyle w:val="tabnums"/>
            </w:pPr>
            <w:r w:rsidRPr="006005A3">
              <w:t>3</w:t>
            </w:r>
          </w:p>
        </w:tc>
        <w:tc>
          <w:tcPr>
            <w:tcW w:w="0" w:type="auto"/>
            <w:noWrap/>
            <w:vAlign w:val="center"/>
          </w:tcPr>
          <w:p w14:paraId="6624C52E" w14:textId="5D75F292" w:rsidR="00145077" w:rsidRPr="00C0489E" w:rsidRDefault="00145077" w:rsidP="00145077">
            <w:pPr>
              <w:pStyle w:val="tabnums"/>
            </w:pPr>
            <w:r w:rsidRPr="006005A3">
              <w:t>35</w:t>
            </w:r>
          </w:p>
        </w:tc>
        <w:tc>
          <w:tcPr>
            <w:tcW w:w="0" w:type="auto"/>
            <w:noWrap/>
            <w:vAlign w:val="center"/>
          </w:tcPr>
          <w:p w14:paraId="2BAD595E" w14:textId="10E7BAAF" w:rsidR="00145077" w:rsidRPr="00C0489E" w:rsidRDefault="00145077" w:rsidP="00145077">
            <w:pPr>
              <w:pStyle w:val="tabnums"/>
            </w:pPr>
            <w:r w:rsidRPr="006005A3">
              <w:t>R</w:t>
            </w:r>
          </w:p>
        </w:tc>
        <w:tc>
          <w:tcPr>
            <w:tcW w:w="0" w:type="auto"/>
            <w:noWrap/>
            <w:vAlign w:val="center"/>
          </w:tcPr>
          <w:p w14:paraId="344A34F4" w14:textId="24F197C7" w:rsidR="00145077" w:rsidRPr="00C0489E" w:rsidRDefault="00145077" w:rsidP="00145077">
            <w:pPr>
              <w:pStyle w:val="tabnums"/>
            </w:pPr>
            <w:r w:rsidRPr="006005A3">
              <w:t>0,503</w:t>
            </w:r>
          </w:p>
        </w:tc>
        <w:tc>
          <w:tcPr>
            <w:tcW w:w="0" w:type="auto"/>
            <w:noWrap/>
            <w:vAlign w:val="center"/>
          </w:tcPr>
          <w:p w14:paraId="1DDE4B43" w14:textId="63587CB7" w:rsidR="00145077" w:rsidRPr="00C0489E" w:rsidRDefault="00145077" w:rsidP="00145077">
            <w:pPr>
              <w:pStyle w:val="tabnums"/>
            </w:pPr>
            <w:r w:rsidRPr="006005A3">
              <w:t>0,0810</w:t>
            </w:r>
          </w:p>
        </w:tc>
        <w:tc>
          <w:tcPr>
            <w:tcW w:w="0" w:type="auto"/>
            <w:noWrap/>
            <w:vAlign w:val="center"/>
          </w:tcPr>
          <w:p w14:paraId="73F9FBEA" w14:textId="54B56700" w:rsidR="00145077" w:rsidRPr="00C0489E" w:rsidRDefault="00145077" w:rsidP="00145077">
            <w:pPr>
              <w:pStyle w:val="tabnums"/>
            </w:pPr>
            <w:r w:rsidRPr="006005A3">
              <w:t>2,01</w:t>
            </w:r>
          </w:p>
        </w:tc>
        <w:tc>
          <w:tcPr>
            <w:tcW w:w="0" w:type="auto"/>
            <w:noWrap/>
            <w:vAlign w:val="center"/>
          </w:tcPr>
          <w:p w14:paraId="58423126" w14:textId="4E3D41C4" w:rsidR="00145077" w:rsidRPr="00C0489E" w:rsidRDefault="00145077" w:rsidP="00145077">
            <w:pPr>
              <w:pStyle w:val="tabnums"/>
            </w:pPr>
            <w:r w:rsidRPr="006005A3">
              <w:t>0,324</w:t>
            </w:r>
          </w:p>
        </w:tc>
        <w:tc>
          <w:tcPr>
            <w:tcW w:w="0" w:type="auto"/>
            <w:noWrap/>
            <w:vAlign w:val="center"/>
          </w:tcPr>
          <w:p w14:paraId="7E64636E" w14:textId="1F10E315" w:rsidR="00145077" w:rsidRPr="00C0489E" w:rsidRDefault="00145077" w:rsidP="00145077">
            <w:pPr>
              <w:pStyle w:val="tabnums"/>
            </w:pPr>
            <w:r w:rsidRPr="006005A3">
              <w:t>1,384</w:t>
            </w:r>
          </w:p>
        </w:tc>
        <w:tc>
          <w:tcPr>
            <w:tcW w:w="0" w:type="auto"/>
            <w:noWrap/>
            <w:vAlign w:val="center"/>
          </w:tcPr>
          <w:p w14:paraId="6C4770FD" w14:textId="65E45F2A" w:rsidR="00145077" w:rsidRPr="00C0489E" w:rsidRDefault="00145077" w:rsidP="00145077">
            <w:pPr>
              <w:pStyle w:val="tabnums"/>
            </w:pPr>
            <w:r w:rsidRPr="006005A3">
              <w:t>1,0633</w:t>
            </w:r>
          </w:p>
        </w:tc>
      </w:tr>
      <w:tr w:rsidR="00145077" w:rsidRPr="005E7FC7" w14:paraId="3884FEB5" w14:textId="77777777" w:rsidTr="00942CF3">
        <w:trPr>
          <w:trHeight w:val="300"/>
        </w:trPr>
        <w:tc>
          <w:tcPr>
            <w:tcW w:w="0" w:type="auto"/>
            <w:noWrap/>
            <w:vAlign w:val="center"/>
          </w:tcPr>
          <w:p w14:paraId="5A55BBD6" w14:textId="0523B37D" w:rsidR="00145077" w:rsidRPr="00C0489E" w:rsidRDefault="00145077" w:rsidP="00145077">
            <w:pPr>
              <w:pStyle w:val="tabnums"/>
            </w:pPr>
            <w:r w:rsidRPr="006005A3">
              <w:t>3</w:t>
            </w:r>
          </w:p>
        </w:tc>
        <w:tc>
          <w:tcPr>
            <w:tcW w:w="0" w:type="auto"/>
            <w:noWrap/>
            <w:vAlign w:val="center"/>
          </w:tcPr>
          <w:p w14:paraId="2613E932" w14:textId="45A98519" w:rsidR="00145077" w:rsidRPr="00C0489E" w:rsidRDefault="00145077" w:rsidP="00145077">
            <w:pPr>
              <w:pStyle w:val="tabnums"/>
            </w:pPr>
            <w:r w:rsidRPr="006005A3">
              <w:t>50</w:t>
            </w:r>
          </w:p>
        </w:tc>
        <w:tc>
          <w:tcPr>
            <w:tcW w:w="0" w:type="auto"/>
            <w:noWrap/>
            <w:vAlign w:val="center"/>
          </w:tcPr>
          <w:p w14:paraId="64E5DE95" w14:textId="1363DCE3" w:rsidR="00145077" w:rsidRPr="00C0489E" w:rsidRDefault="00145077" w:rsidP="00145077">
            <w:pPr>
              <w:pStyle w:val="tabnums"/>
            </w:pPr>
            <w:r w:rsidRPr="006005A3">
              <w:t>R</w:t>
            </w:r>
          </w:p>
        </w:tc>
        <w:tc>
          <w:tcPr>
            <w:tcW w:w="0" w:type="auto"/>
            <w:noWrap/>
            <w:vAlign w:val="center"/>
          </w:tcPr>
          <w:p w14:paraId="6198D58A" w14:textId="791DAAE8" w:rsidR="00145077" w:rsidRPr="00C0489E" w:rsidRDefault="00145077" w:rsidP="00145077">
            <w:pPr>
              <w:pStyle w:val="tabnums"/>
            </w:pPr>
            <w:r w:rsidRPr="006005A3">
              <w:t>0,352</w:t>
            </w:r>
          </w:p>
        </w:tc>
        <w:tc>
          <w:tcPr>
            <w:tcW w:w="0" w:type="auto"/>
            <w:noWrap/>
            <w:vAlign w:val="center"/>
          </w:tcPr>
          <w:p w14:paraId="3F45000D" w14:textId="02327A33" w:rsidR="00145077" w:rsidRPr="00C0489E" w:rsidRDefault="00145077" w:rsidP="00145077">
            <w:pPr>
              <w:pStyle w:val="tabnums"/>
            </w:pPr>
            <w:r w:rsidRPr="006005A3">
              <w:t>0,0793</w:t>
            </w:r>
          </w:p>
        </w:tc>
        <w:tc>
          <w:tcPr>
            <w:tcW w:w="0" w:type="auto"/>
            <w:noWrap/>
            <w:vAlign w:val="center"/>
          </w:tcPr>
          <w:p w14:paraId="551FC24C" w14:textId="6586AA00" w:rsidR="00145077" w:rsidRPr="00C0489E" w:rsidRDefault="00145077" w:rsidP="00145077">
            <w:pPr>
              <w:pStyle w:val="tabnums"/>
            </w:pPr>
            <w:r w:rsidRPr="006005A3">
              <w:t>1,408</w:t>
            </w:r>
          </w:p>
        </w:tc>
        <w:tc>
          <w:tcPr>
            <w:tcW w:w="0" w:type="auto"/>
            <w:noWrap/>
            <w:vAlign w:val="center"/>
          </w:tcPr>
          <w:p w14:paraId="3E6DB3B4" w14:textId="7A34BA09" w:rsidR="00145077" w:rsidRPr="00C0489E" w:rsidRDefault="00145077" w:rsidP="00145077">
            <w:pPr>
              <w:pStyle w:val="tabnums"/>
            </w:pPr>
            <w:r w:rsidRPr="006005A3">
              <w:t>0,317</w:t>
            </w:r>
          </w:p>
        </w:tc>
        <w:tc>
          <w:tcPr>
            <w:tcW w:w="0" w:type="auto"/>
            <w:noWrap/>
            <w:vAlign w:val="center"/>
          </w:tcPr>
          <w:p w14:paraId="1193CEEB" w14:textId="53D1DBA9" w:rsidR="00145077" w:rsidRPr="00C0489E" w:rsidRDefault="00145077" w:rsidP="00145077">
            <w:pPr>
              <w:pStyle w:val="tabnums"/>
            </w:pPr>
            <w:r w:rsidRPr="006005A3">
              <w:t>1,066</w:t>
            </w:r>
          </w:p>
        </w:tc>
        <w:tc>
          <w:tcPr>
            <w:tcW w:w="0" w:type="auto"/>
            <w:noWrap/>
            <w:vAlign w:val="center"/>
          </w:tcPr>
          <w:p w14:paraId="6E75CEA2" w14:textId="34E4CDEB" w:rsidR="00145077" w:rsidRPr="00C0489E" w:rsidRDefault="00145077" w:rsidP="00145077">
            <w:pPr>
              <w:pStyle w:val="tabnums"/>
            </w:pPr>
            <w:r w:rsidRPr="006005A3">
              <w:t>1,0482</w:t>
            </w:r>
          </w:p>
        </w:tc>
      </w:tr>
      <w:tr w:rsidR="00145077" w:rsidRPr="005E7FC7" w14:paraId="66B10932" w14:textId="77777777" w:rsidTr="00942CF3">
        <w:trPr>
          <w:trHeight w:val="300"/>
        </w:trPr>
        <w:tc>
          <w:tcPr>
            <w:tcW w:w="0" w:type="auto"/>
            <w:noWrap/>
            <w:vAlign w:val="center"/>
          </w:tcPr>
          <w:p w14:paraId="612C4848" w14:textId="48BC7CF3" w:rsidR="00145077" w:rsidRPr="00C0489E" w:rsidRDefault="00145077" w:rsidP="00145077">
            <w:pPr>
              <w:pStyle w:val="tabnums"/>
            </w:pPr>
            <w:r w:rsidRPr="006005A3">
              <w:t>3</w:t>
            </w:r>
          </w:p>
        </w:tc>
        <w:tc>
          <w:tcPr>
            <w:tcW w:w="0" w:type="auto"/>
            <w:noWrap/>
            <w:vAlign w:val="center"/>
          </w:tcPr>
          <w:p w14:paraId="7ADDECE3" w14:textId="0212422F" w:rsidR="00145077" w:rsidRPr="00C0489E" w:rsidRDefault="00145077" w:rsidP="00145077">
            <w:pPr>
              <w:pStyle w:val="tabnums"/>
            </w:pPr>
            <w:r w:rsidRPr="006005A3">
              <w:t>50</w:t>
            </w:r>
          </w:p>
        </w:tc>
        <w:tc>
          <w:tcPr>
            <w:tcW w:w="0" w:type="auto"/>
            <w:noWrap/>
            <w:vAlign w:val="center"/>
          </w:tcPr>
          <w:p w14:paraId="2ED5AE89" w14:textId="1181B8A1" w:rsidR="00145077" w:rsidRPr="00C0489E" w:rsidRDefault="00145077" w:rsidP="00145077">
            <w:pPr>
              <w:pStyle w:val="tabnums"/>
            </w:pPr>
            <w:r w:rsidRPr="006005A3">
              <w:t>S</w:t>
            </w:r>
          </w:p>
        </w:tc>
        <w:tc>
          <w:tcPr>
            <w:tcW w:w="0" w:type="auto"/>
            <w:noWrap/>
            <w:vAlign w:val="center"/>
          </w:tcPr>
          <w:p w14:paraId="5695912A" w14:textId="3894AAC5" w:rsidR="00145077" w:rsidRPr="00C0489E" w:rsidRDefault="00145077" w:rsidP="00145077">
            <w:pPr>
              <w:pStyle w:val="tabnums"/>
            </w:pPr>
            <w:r w:rsidRPr="006005A3">
              <w:t>0,352</w:t>
            </w:r>
          </w:p>
        </w:tc>
        <w:tc>
          <w:tcPr>
            <w:tcW w:w="0" w:type="auto"/>
            <w:noWrap/>
            <w:vAlign w:val="center"/>
          </w:tcPr>
          <w:p w14:paraId="42EED877" w14:textId="3A680D7A" w:rsidR="00145077" w:rsidRPr="00C0489E" w:rsidRDefault="00145077" w:rsidP="00145077">
            <w:pPr>
              <w:pStyle w:val="tabnums"/>
            </w:pPr>
            <w:r w:rsidRPr="006005A3">
              <w:t>0,1079</w:t>
            </w:r>
          </w:p>
        </w:tc>
        <w:tc>
          <w:tcPr>
            <w:tcW w:w="0" w:type="auto"/>
            <w:noWrap/>
            <w:vAlign w:val="center"/>
          </w:tcPr>
          <w:p w14:paraId="5FF32FC2" w14:textId="44D9C6DB" w:rsidR="00145077" w:rsidRPr="00C0489E" w:rsidRDefault="00145077" w:rsidP="00145077">
            <w:pPr>
              <w:pStyle w:val="tabnums"/>
            </w:pPr>
            <w:r w:rsidRPr="006005A3">
              <w:t>1,408</w:t>
            </w:r>
          </w:p>
        </w:tc>
        <w:tc>
          <w:tcPr>
            <w:tcW w:w="0" w:type="auto"/>
            <w:noWrap/>
            <w:vAlign w:val="center"/>
          </w:tcPr>
          <w:p w14:paraId="0F7C2036" w14:textId="71AE889C" w:rsidR="00145077" w:rsidRPr="00C0489E" w:rsidRDefault="00145077" w:rsidP="00145077">
            <w:pPr>
              <w:pStyle w:val="tabnums"/>
            </w:pPr>
            <w:r w:rsidRPr="006005A3">
              <w:t>0,432</w:t>
            </w:r>
          </w:p>
        </w:tc>
        <w:tc>
          <w:tcPr>
            <w:tcW w:w="0" w:type="auto"/>
            <w:noWrap/>
            <w:vAlign w:val="center"/>
          </w:tcPr>
          <w:p w14:paraId="27EC7F53" w14:textId="4FBBCCB2" w:rsidR="00145077" w:rsidRPr="00C0489E" w:rsidRDefault="00145077" w:rsidP="00145077">
            <w:pPr>
              <w:pStyle w:val="tabnums"/>
            </w:pPr>
            <w:r w:rsidRPr="006005A3">
              <w:t>1,067</w:t>
            </w:r>
          </w:p>
        </w:tc>
        <w:tc>
          <w:tcPr>
            <w:tcW w:w="0" w:type="auto"/>
            <w:noWrap/>
            <w:vAlign w:val="center"/>
          </w:tcPr>
          <w:p w14:paraId="36DD6679" w14:textId="72A8A499" w:rsidR="00145077" w:rsidRPr="00C0489E" w:rsidRDefault="00145077" w:rsidP="00145077">
            <w:pPr>
              <w:pStyle w:val="tabnums"/>
            </w:pPr>
            <w:r w:rsidRPr="006005A3">
              <w:t>1,0662</w:t>
            </w:r>
          </w:p>
        </w:tc>
      </w:tr>
      <w:tr w:rsidR="00145077" w:rsidRPr="005E7FC7" w14:paraId="73122B75" w14:textId="77777777" w:rsidTr="00942CF3">
        <w:trPr>
          <w:trHeight w:val="300"/>
        </w:trPr>
        <w:tc>
          <w:tcPr>
            <w:tcW w:w="0" w:type="auto"/>
            <w:noWrap/>
            <w:vAlign w:val="center"/>
          </w:tcPr>
          <w:p w14:paraId="30BAA9D1" w14:textId="4ABF7CEA" w:rsidR="00145077" w:rsidRPr="00C0489E" w:rsidRDefault="00145077" w:rsidP="00145077">
            <w:pPr>
              <w:pStyle w:val="tabnums"/>
            </w:pPr>
            <w:r w:rsidRPr="006005A3">
              <w:t>3</w:t>
            </w:r>
          </w:p>
        </w:tc>
        <w:tc>
          <w:tcPr>
            <w:tcW w:w="0" w:type="auto"/>
            <w:noWrap/>
            <w:vAlign w:val="center"/>
          </w:tcPr>
          <w:p w14:paraId="04118AED" w14:textId="2F27F640" w:rsidR="00145077" w:rsidRPr="00C0489E" w:rsidRDefault="00145077" w:rsidP="00145077">
            <w:pPr>
              <w:pStyle w:val="tabnums"/>
            </w:pPr>
            <w:r w:rsidRPr="006005A3">
              <w:t>70</w:t>
            </w:r>
          </w:p>
        </w:tc>
        <w:tc>
          <w:tcPr>
            <w:tcW w:w="0" w:type="auto"/>
            <w:noWrap/>
            <w:vAlign w:val="center"/>
          </w:tcPr>
          <w:p w14:paraId="300B4AF7" w14:textId="2B1EB58A" w:rsidR="00145077" w:rsidRPr="00C0489E" w:rsidRDefault="00145077" w:rsidP="00145077">
            <w:pPr>
              <w:pStyle w:val="tabnums"/>
            </w:pPr>
            <w:r w:rsidRPr="006005A3">
              <w:t>S</w:t>
            </w:r>
          </w:p>
        </w:tc>
        <w:tc>
          <w:tcPr>
            <w:tcW w:w="0" w:type="auto"/>
            <w:noWrap/>
            <w:vAlign w:val="center"/>
          </w:tcPr>
          <w:p w14:paraId="3C47A74B" w14:textId="54274320" w:rsidR="00145077" w:rsidRPr="00C0489E" w:rsidRDefault="00145077" w:rsidP="00145077">
            <w:pPr>
              <w:pStyle w:val="tabnums"/>
            </w:pPr>
            <w:r w:rsidRPr="006005A3">
              <w:t>0,252</w:t>
            </w:r>
          </w:p>
        </w:tc>
        <w:tc>
          <w:tcPr>
            <w:tcW w:w="0" w:type="auto"/>
            <w:noWrap/>
            <w:vAlign w:val="center"/>
          </w:tcPr>
          <w:p w14:paraId="23E9BF9D" w14:textId="01471438" w:rsidR="00145077" w:rsidRPr="00C0489E" w:rsidRDefault="00145077" w:rsidP="00145077">
            <w:pPr>
              <w:pStyle w:val="tabnums"/>
            </w:pPr>
            <w:r w:rsidRPr="006005A3">
              <w:t>0,1045</w:t>
            </w:r>
          </w:p>
        </w:tc>
        <w:tc>
          <w:tcPr>
            <w:tcW w:w="0" w:type="auto"/>
            <w:noWrap/>
            <w:vAlign w:val="center"/>
          </w:tcPr>
          <w:p w14:paraId="5968BBEE" w14:textId="1EDF69E9" w:rsidR="00145077" w:rsidRPr="00C0489E" w:rsidRDefault="00145077" w:rsidP="00145077">
            <w:pPr>
              <w:pStyle w:val="tabnums"/>
            </w:pPr>
            <w:r w:rsidRPr="006005A3">
              <w:t>1,006</w:t>
            </w:r>
          </w:p>
        </w:tc>
        <w:tc>
          <w:tcPr>
            <w:tcW w:w="0" w:type="auto"/>
            <w:noWrap/>
            <w:vAlign w:val="center"/>
          </w:tcPr>
          <w:p w14:paraId="21FE87C2" w14:textId="7BEEC0A5" w:rsidR="00145077" w:rsidRPr="00C0489E" w:rsidRDefault="00145077" w:rsidP="00145077">
            <w:pPr>
              <w:pStyle w:val="tabnums"/>
            </w:pPr>
            <w:r w:rsidRPr="006005A3">
              <w:t>0,418</w:t>
            </w:r>
          </w:p>
        </w:tc>
        <w:tc>
          <w:tcPr>
            <w:tcW w:w="0" w:type="auto"/>
            <w:noWrap/>
            <w:vAlign w:val="center"/>
          </w:tcPr>
          <w:p w14:paraId="3CAADF57" w14:textId="11617DB5" w:rsidR="00145077" w:rsidRPr="00C0489E" w:rsidRDefault="00145077" w:rsidP="00145077">
            <w:pPr>
              <w:pStyle w:val="tabnums"/>
            </w:pPr>
            <w:r w:rsidRPr="006005A3">
              <w:t>0,838</w:t>
            </w:r>
          </w:p>
        </w:tc>
        <w:tc>
          <w:tcPr>
            <w:tcW w:w="0" w:type="auto"/>
            <w:noWrap/>
            <w:vAlign w:val="center"/>
          </w:tcPr>
          <w:p w14:paraId="0246D97C" w14:textId="64203915" w:rsidR="00145077" w:rsidRPr="00C0489E" w:rsidRDefault="00145077" w:rsidP="00145077">
            <w:pPr>
              <w:pStyle w:val="tabnums"/>
            </w:pPr>
            <w:r w:rsidRPr="006005A3">
              <w:t>1,063</w:t>
            </w:r>
          </w:p>
        </w:tc>
      </w:tr>
      <w:tr w:rsidR="00145077" w:rsidRPr="005E7FC7" w14:paraId="5DBABDAB" w14:textId="77777777" w:rsidTr="00942CF3">
        <w:trPr>
          <w:trHeight w:val="300"/>
        </w:trPr>
        <w:tc>
          <w:tcPr>
            <w:tcW w:w="0" w:type="auto"/>
            <w:noWrap/>
            <w:vAlign w:val="center"/>
          </w:tcPr>
          <w:p w14:paraId="1B1A174D" w14:textId="433ABA8A" w:rsidR="00145077" w:rsidRPr="00C0489E" w:rsidRDefault="00145077" w:rsidP="00145077">
            <w:pPr>
              <w:pStyle w:val="tabnums"/>
            </w:pPr>
            <w:r w:rsidRPr="006005A3">
              <w:t>4</w:t>
            </w:r>
          </w:p>
        </w:tc>
        <w:tc>
          <w:tcPr>
            <w:tcW w:w="0" w:type="auto"/>
            <w:noWrap/>
            <w:vAlign w:val="center"/>
          </w:tcPr>
          <w:p w14:paraId="52FCAFD3" w14:textId="3F1306CA" w:rsidR="00145077" w:rsidRPr="00C0489E" w:rsidRDefault="00145077" w:rsidP="00145077">
            <w:pPr>
              <w:pStyle w:val="tabnums"/>
            </w:pPr>
            <w:r w:rsidRPr="006005A3">
              <w:t>1,5</w:t>
            </w:r>
          </w:p>
        </w:tc>
        <w:tc>
          <w:tcPr>
            <w:tcW w:w="0" w:type="auto"/>
            <w:noWrap/>
            <w:vAlign w:val="center"/>
          </w:tcPr>
          <w:p w14:paraId="42F21D1A" w14:textId="57F8583C" w:rsidR="00145077" w:rsidRPr="00C0489E" w:rsidRDefault="00145077" w:rsidP="00145077">
            <w:pPr>
              <w:pStyle w:val="tabnums"/>
            </w:pPr>
            <w:r w:rsidRPr="006005A3">
              <w:t>R</w:t>
            </w:r>
          </w:p>
        </w:tc>
        <w:tc>
          <w:tcPr>
            <w:tcW w:w="0" w:type="auto"/>
            <w:noWrap/>
            <w:vAlign w:val="center"/>
          </w:tcPr>
          <w:p w14:paraId="5D53340D" w14:textId="6D5DE25E" w:rsidR="00145077" w:rsidRPr="00C0489E" w:rsidRDefault="00145077" w:rsidP="00145077">
            <w:pPr>
              <w:pStyle w:val="tabnums"/>
            </w:pPr>
            <w:r w:rsidRPr="006005A3">
              <w:t>11,72</w:t>
            </w:r>
          </w:p>
        </w:tc>
        <w:tc>
          <w:tcPr>
            <w:tcW w:w="0" w:type="auto"/>
            <w:noWrap/>
            <w:vAlign w:val="center"/>
          </w:tcPr>
          <w:p w14:paraId="5C00CD1C" w14:textId="45C2118E" w:rsidR="00145077" w:rsidRPr="00C0489E" w:rsidRDefault="00145077" w:rsidP="00145077">
            <w:pPr>
              <w:pStyle w:val="tabnums"/>
            </w:pPr>
            <w:r w:rsidRPr="006005A3">
              <w:t>0,1249</w:t>
            </w:r>
          </w:p>
        </w:tc>
        <w:tc>
          <w:tcPr>
            <w:tcW w:w="0" w:type="auto"/>
            <w:noWrap/>
            <w:vAlign w:val="center"/>
          </w:tcPr>
          <w:p w14:paraId="25C984B7" w14:textId="41285385" w:rsidR="00145077" w:rsidRPr="00C0489E" w:rsidRDefault="00145077" w:rsidP="00145077">
            <w:pPr>
              <w:pStyle w:val="tabnums"/>
            </w:pPr>
            <w:r w:rsidRPr="006005A3">
              <w:t>46,9</w:t>
            </w:r>
          </w:p>
        </w:tc>
        <w:tc>
          <w:tcPr>
            <w:tcW w:w="0" w:type="auto"/>
            <w:noWrap/>
            <w:vAlign w:val="center"/>
          </w:tcPr>
          <w:p w14:paraId="3EF51648" w14:textId="4318F47A" w:rsidR="00145077" w:rsidRPr="00C0489E" w:rsidRDefault="00145077" w:rsidP="00145077">
            <w:pPr>
              <w:pStyle w:val="tabnums"/>
            </w:pPr>
            <w:r w:rsidRPr="006005A3">
              <w:t>0,500</w:t>
            </w:r>
          </w:p>
        </w:tc>
        <w:tc>
          <w:tcPr>
            <w:tcW w:w="0" w:type="auto"/>
            <w:noWrap/>
            <w:vAlign w:val="center"/>
          </w:tcPr>
          <w:p w14:paraId="5B648BAA" w14:textId="2F67BA06" w:rsidR="00145077" w:rsidRPr="00C0489E" w:rsidRDefault="00145077" w:rsidP="00145077">
            <w:pPr>
              <w:pStyle w:val="tabnums"/>
            </w:pPr>
            <w:r w:rsidRPr="006005A3">
              <w:t>13,76</w:t>
            </w:r>
          </w:p>
        </w:tc>
        <w:tc>
          <w:tcPr>
            <w:tcW w:w="0" w:type="auto"/>
            <w:noWrap/>
            <w:vAlign w:val="center"/>
          </w:tcPr>
          <w:p w14:paraId="3B4EEBD9" w14:textId="39583985" w:rsidR="00145077" w:rsidRPr="00C0489E" w:rsidRDefault="00145077" w:rsidP="00145077">
            <w:pPr>
              <w:pStyle w:val="tabnums"/>
            </w:pPr>
            <w:r w:rsidRPr="006005A3">
              <w:t>1,916</w:t>
            </w:r>
          </w:p>
        </w:tc>
      </w:tr>
      <w:tr w:rsidR="00145077" w:rsidRPr="005E7FC7" w14:paraId="716F5487" w14:textId="77777777" w:rsidTr="00942CF3">
        <w:trPr>
          <w:trHeight w:val="300"/>
        </w:trPr>
        <w:tc>
          <w:tcPr>
            <w:tcW w:w="0" w:type="auto"/>
            <w:noWrap/>
            <w:vAlign w:val="center"/>
          </w:tcPr>
          <w:p w14:paraId="600B4128" w14:textId="08A365C8" w:rsidR="00145077" w:rsidRPr="00C0489E" w:rsidRDefault="00145077" w:rsidP="00145077">
            <w:pPr>
              <w:pStyle w:val="tabnums"/>
            </w:pPr>
            <w:r w:rsidRPr="006005A3">
              <w:t>4</w:t>
            </w:r>
          </w:p>
        </w:tc>
        <w:tc>
          <w:tcPr>
            <w:tcW w:w="0" w:type="auto"/>
            <w:noWrap/>
            <w:vAlign w:val="center"/>
          </w:tcPr>
          <w:p w14:paraId="2ACF74EC" w14:textId="7F84618D" w:rsidR="00145077" w:rsidRPr="00C0489E" w:rsidRDefault="00145077" w:rsidP="00145077">
            <w:pPr>
              <w:pStyle w:val="tabnums"/>
            </w:pPr>
            <w:r w:rsidRPr="006005A3">
              <w:t>2,5</w:t>
            </w:r>
          </w:p>
        </w:tc>
        <w:tc>
          <w:tcPr>
            <w:tcW w:w="0" w:type="auto"/>
            <w:noWrap/>
            <w:vAlign w:val="center"/>
          </w:tcPr>
          <w:p w14:paraId="73C54FF5" w14:textId="149F4B65" w:rsidR="00145077" w:rsidRPr="00C0489E" w:rsidRDefault="00145077" w:rsidP="00145077">
            <w:pPr>
              <w:pStyle w:val="tabnums"/>
            </w:pPr>
            <w:r w:rsidRPr="006005A3">
              <w:t>R</w:t>
            </w:r>
          </w:p>
        </w:tc>
        <w:tc>
          <w:tcPr>
            <w:tcW w:w="0" w:type="auto"/>
            <w:noWrap/>
            <w:vAlign w:val="center"/>
          </w:tcPr>
          <w:p w14:paraId="73995C1E" w14:textId="3E1C2E32" w:rsidR="00145077" w:rsidRPr="00C0489E" w:rsidRDefault="00145077" w:rsidP="00145077">
            <w:pPr>
              <w:pStyle w:val="tabnums"/>
            </w:pPr>
            <w:r w:rsidRPr="006005A3">
              <w:t>7,03</w:t>
            </w:r>
          </w:p>
        </w:tc>
        <w:tc>
          <w:tcPr>
            <w:tcW w:w="0" w:type="auto"/>
            <w:noWrap/>
            <w:vAlign w:val="center"/>
          </w:tcPr>
          <w:p w14:paraId="5D6FDD50" w14:textId="5A24F919" w:rsidR="00145077" w:rsidRPr="00C0489E" w:rsidRDefault="00145077" w:rsidP="00145077">
            <w:pPr>
              <w:pStyle w:val="tabnums"/>
            </w:pPr>
            <w:r w:rsidRPr="006005A3">
              <w:t>0,1107</w:t>
            </w:r>
          </w:p>
        </w:tc>
        <w:tc>
          <w:tcPr>
            <w:tcW w:w="0" w:type="auto"/>
            <w:noWrap/>
            <w:vAlign w:val="center"/>
          </w:tcPr>
          <w:p w14:paraId="278A2DFD" w14:textId="5775121E" w:rsidR="00145077" w:rsidRPr="00C0489E" w:rsidRDefault="00145077" w:rsidP="00145077">
            <w:pPr>
              <w:pStyle w:val="tabnums"/>
            </w:pPr>
            <w:r w:rsidRPr="006005A3">
              <w:t>28,1</w:t>
            </w:r>
          </w:p>
        </w:tc>
        <w:tc>
          <w:tcPr>
            <w:tcW w:w="0" w:type="auto"/>
            <w:noWrap/>
            <w:vAlign w:val="center"/>
          </w:tcPr>
          <w:p w14:paraId="7B131A46" w14:textId="4144E12A" w:rsidR="00145077" w:rsidRPr="00C0489E" w:rsidRDefault="00145077" w:rsidP="00145077">
            <w:pPr>
              <w:pStyle w:val="tabnums"/>
            </w:pPr>
            <w:r w:rsidRPr="006005A3">
              <w:t>0,443</w:t>
            </w:r>
          </w:p>
        </w:tc>
        <w:tc>
          <w:tcPr>
            <w:tcW w:w="0" w:type="auto"/>
            <w:noWrap/>
            <w:vAlign w:val="center"/>
          </w:tcPr>
          <w:p w14:paraId="26E3E7B1" w14:textId="0A7EE10D" w:rsidR="00145077" w:rsidRPr="00C0489E" w:rsidRDefault="00145077" w:rsidP="00145077">
            <w:pPr>
              <w:pStyle w:val="tabnums"/>
            </w:pPr>
            <w:r w:rsidRPr="006005A3">
              <w:t>9,02</w:t>
            </w:r>
          </w:p>
        </w:tc>
        <w:tc>
          <w:tcPr>
            <w:tcW w:w="0" w:type="auto"/>
            <w:noWrap/>
            <w:vAlign w:val="center"/>
          </w:tcPr>
          <w:p w14:paraId="103C394F" w14:textId="408C6C91" w:rsidR="00145077" w:rsidRPr="00C0489E" w:rsidRDefault="00145077" w:rsidP="00145077">
            <w:pPr>
              <w:pStyle w:val="tabnums"/>
            </w:pPr>
            <w:r w:rsidRPr="006005A3">
              <w:t>1,8012</w:t>
            </w:r>
          </w:p>
        </w:tc>
      </w:tr>
      <w:tr w:rsidR="00145077" w:rsidRPr="005E7FC7" w14:paraId="5AFF1617" w14:textId="77777777" w:rsidTr="00942CF3">
        <w:trPr>
          <w:trHeight w:val="300"/>
        </w:trPr>
        <w:tc>
          <w:tcPr>
            <w:tcW w:w="0" w:type="auto"/>
            <w:noWrap/>
            <w:vAlign w:val="center"/>
          </w:tcPr>
          <w:p w14:paraId="570AAE29" w14:textId="662DBD08" w:rsidR="00145077" w:rsidRPr="00C0489E" w:rsidRDefault="00145077" w:rsidP="00145077">
            <w:pPr>
              <w:pStyle w:val="tabnums"/>
            </w:pPr>
            <w:r w:rsidRPr="006005A3">
              <w:t>4</w:t>
            </w:r>
          </w:p>
        </w:tc>
        <w:tc>
          <w:tcPr>
            <w:tcW w:w="0" w:type="auto"/>
            <w:noWrap/>
            <w:vAlign w:val="center"/>
          </w:tcPr>
          <w:p w14:paraId="4FC8431F" w14:textId="03B9CB41" w:rsidR="00145077" w:rsidRPr="00C0489E" w:rsidRDefault="00145077" w:rsidP="00145077">
            <w:pPr>
              <w:pStyle w:val="tabnums"/>
            </w:pPr>
            <w:r w:rsidRPr="006005A3">
              <w:t>4</w:t>
            </w:r>
          </w:p>
        </w:tc>
        <w:tc>
          <w:tcPr>
            <w:tcW w:w="0" w:type="auto"/>
            <w:noWrap/>
            <w:vAlign w:val="center"/>
          </w:tcPr>
          <w:p w14:paraId="50C3C923" w14:textId="09B72CF2" w:rsidR="00145077" w:rsidRPr="00C0489E" w:rsidRDefault="00145077" w:rsidP="00145077">
            <w:pPr>
              <w:pStyle w:val="tabnums"/>
            </w:pPr>
            <w:r w:rsidRPr="006005A3">
              <w:t>R</w:t>
            </w:r>
          </w:p>
        </w:tc>
        <w:tc>
          <w:tcPr>
            <w:tcW w:w="0" w:type="auto"/>
            <w:noWrap/>
            <w:vAlign w:val="center"/>
          </w:tcPr>
          <w:p w14:paraId="02082B7F" w14:textId="5343F975" w:rsidR="00145077" w:rsidRPr="00C0489E" w:rsidRDefault="00145077" w:rsidP="00145077">
            <w:pPr>
              <w:pStyle w:val="tabnums"/>
            </w:pPr>
            <w:r w:rsidRPr="006005A3">
              <w:t>4,40</w:t>
            </w:r>
          </w:p>
        </w:tc>
        <w:tc>
          <w:tcPr>
            <w:tcW w:w="0" w:type="auto"/>
            <w:noWrap/>
            <w:vAlign w:val="center"/>
          </w:tcPr>
          <w:p w14:paraId="0E794A35" w14:textId="71C5EA86" w:rsidR="00145077" w:rsidRPr="00C0489E" w:rsidRDefault="00145077" w:rsidP="00145077">
            <w:pPr>
              <w:pStyle w:val="tabnums"/>
            </w:pPr>
            <w:r w:rsidRPr="006005A3">
              <w:t>0,1151</w:t>
            </w:r>
          </w:p>
        </w:tc>
        <w:tc>
          <w:tcPr>
            <w:tcW w:w="0" w:type="auto"/>
            <w:noWrap/>
            <w:vAlign w:val="center"/>
          </w:tcPr>
          <w:p w14:paraId="5E208708" w14:textId="50C2FB88" w:rsidR="00145077" w:rsidRPr="00C0489E" w:rsidRDefault="00145077" w:rsidP="00145077">
            <w:pPr>
              <w:pStyle w:val="tabnums"/>
            </w:pPr>
            <w:r w:rsidRPr="006005A3">
              <w:t>17,59</w:t>
            </w:r>
          </w:p>
        </w:tc>
        <w:tc>
          <w:tcPr>
            <w:tcW w:w="0" w:type="auto"/>
            <w:noWrap/>
            <w:vAlign w:val="center"/>
          </w:tcPr>
          <w:p w14:paraId="20E91C18" w14:textId="63387D20" w:rsidR="00145077" w:rsidRPr="00C0489E" w:rsidRDefault="00145077" w:rsidP="00145077">
            <w:pPr>
              <w:pStyle w:val="tabnums"/>
            </w:pPr>
            <w:r w:rsidRPr="006005A3">
              <w:t>0,460</w:t>
            </w:r>
          </w:p>
        </w:tc>
        <w:tc>
          <w:tcPr>
            <w:tcW w:w="0" w:type="auto"/>
            <w:noWrap/>
            <w:vAlign w:val="center"/>
          </w:tcPr>
          <w:p w14:paraId="29E7848F" w14:textId="092523F9" w:rsidR="00145077" w:rsidRPr="00C0489E" w:rsidRDefault="00145077" w:rsidP="00145077">
            <w:pPr>
              <w:pStyle w:val="tabnums"/>
            </w:pPr>
            <w:r w:rsidRPr="006005A3">
              <w:t>6,30</w:t>
            </w:r>
          </w:p>
        </w:tc>
        <w:tc>
          <w:tcPr>
            <w:tcW w:w="0" w:type="auto"/>
            <w:noWrap/>
            <w:vAlign w:val="center"/>
          </w:tcPr>
          <w:p w14:paraId="31D53280" w14:textId="70E1B7C8" w:rsidR="00145077" w:rsidRPr="00C0489E" w:rsidRDefault="00145077" w:rsidP="00145077">
            <w:pPr>
              <w:pStyle w:val="tabnums"/>
            </w:pPr>
            <w:r w:rsidRPr="006005A3">
              <w:t>1,6607</w:t>
            </w:r>
          </w:p>
        </w:tc>
      </w:tr>
      <w:tr w:rsidR="00145077" w:rsidRPr="005E7FC7" w14:paraId="4CC24993" w14:textId="77777777" w:rsidTr="00942CF3">
        <w:trPr>
          <w:trHeight w:val="300"/>
        </w:trPr>
        <w:tc>
          <w:tcPr>
            <w:tcW w:w="0" w:type="auto"/>
            <w:noWrap/>
            <w:vAlign w:val="center"/>
          </w:tcPr>
          <w:p w14:paraId="06FF5609" w14:textId="1E5479EE" w:rsidR="00145077" w:rsidRPr="00C0489E" w:rsidRDefault="00145077" w:rsidP="00145077">
            <w:pPr>
              <w:pStyle w:val="tabnums"/>
            </w:pPr>
            <w:r w:rsidRPr="006005A3">
              <w:t>4</w:t>
            </w:r>
          </w:p>
        </w:tc>
        <w:tc>
          <w:tcPr>
            <w:tcW w:w="0" w:type="auto"/>
            <w:noWrap/>
            <w:vAlign w:val="center"/>
          </w:tcPr>
          <w:p w14:paraId="0C945D68" w14:textId="29D6661F" w:rsidR="00145077" w:rsidRPr="00C0489E" w:rsidRDefault="00145077" w:rsidP="00145077">
            <w:pPr>
              <w:pStyle w:val="tabnums"/>
            </w:pPr>
            <w:r w:rsidRPr="006005A3">
              <w:t>6</w:t>
            </w:r>
          </w:p>
        </w:tc>
        <w:tc>
          <w:tcPr>
            <w:tcW w:w="0" w:type="auto"/>
            <w:noWrap/>
            <w:vAlign w:val="center"/>
          </w:tcPr>
          <w:p w14:paraId="32D012DC" w14:textId="211871C1" w:rsidR="00145077" w:rsidRPr="00C0489E" w:rsidRDefault="00145077" w:rsidP="00145077">
            <w:pPr>
              <w:pStyle w:val="tabnums"/>
            </w:pPr>
            <w:r w:rsidRPr="006005A3">
              <w:t>R</w:t>
            </w:r>
          </w:p>
        </w:tc>
        <w:tc>
          <w:tcPr>
            <w:tcW w:w="0" w:type="auto"/>
            <w:noWrap/>
            <w:vAlign w:val="center"/>
          </w:tcPr>
          <w:p w14:paraId="73703E9C" w14:textId="41D0BF52" w:rsidR="00145077" w:rsidRPr="00C0489E" w:rsidRDefault="00145077" w:rsidP="00145077">
            <w:pPr>
              <w:pStyle w:val="tabnums"/>
            </w:pPr>
            <w:r w:rsidRPr="006005A3">
              <w:t>2,93</w:t>
            </w:r>
          </w:p>
        </w:tc>
        <w:tc>
          <w:tcPr>
            <w:tcW w:w="0" w:type="auto"/>
            <w:noWrap/>
            <w:vAlign w:val="center"/>
          </w:tcPr>
          <w:p w14:paraId="341EEBD2" w14:textId="00488E33" w:rsidR="00145077" w:rsidRPr="00C0489E" w:rsidRDefault="00145077" w:rsidP="00145077">
            <w:pPr>
              <w:pStyle w:val="tabnums"/>
            </w:pPr>
            <w:r w:rsidRPr="006005A3">
              <w:t>0,1093</w:t>
            </w:r>
          </w:p>
        </w:tc>
        <w:tc>
          <w:tcPr>
            <w:tcW w:w="0" w:type="auto"/>
            <w:noWrap/>
            <w:vAlign w:val="center"/>
          </w:tcPr>
          <w:p w14:paraId="2149A897" w14:textId="7A83F318" w:rsidR="00145077" w:rsidRPr="00C0489E" w:rsidRDefault="00145077" w:rsidP="00145077">
            <w:pPr>
              <w:pStyle w:val="tabnums"/>
            </w:pPr>
            <w:r w:rsidRPr="006005A3">
              <w:t>11,72</w:t>
            </w:r>
          </w:p>
        </w:tc>
        <w:tc>
          <w:tcPr>
            <w:tcW w:w="0" w:type="auto"/>
            <w:noWrap/>
            <w:vAlign w:val="center"/>
          </w:tcPr>
          <w:p w14:paraId="21D55F68" w14:textId="3311E53E" w:rsidR="00145077" w:rsidRPr="00C0489E" w:rsidRDefault="00145077" w:rsidP="00145077">
            <w:pPr>
              <w:pStyle w:val="tabnums"/>
            </w:pPr>
            <w:r w:rsidRPr="006005A3">
              <w:t>0,437</w:t>
            </w:r>
          </w:p>
        </w:tc>
        <w:tc>
          <w:tcPr>
            <w:tcW w:w="0" w:type="auto"/>
            <w:noWrap/>
            <w:vAlign w:val="center"/>
          </w:tcPr>
          <w:p w14:paraId="11B9D540" w14:textId="5094579C" w:rsidR="00145077" w:rsidRPr="00C0489E" w:rsidRDefault="00145077" w:rsidP="00145077">
            <w:pPr>
              <w:pStyle w:val="tabnums"/>
            </w:pPr>
            <w:r w:rsidRPr="006005A3">
              <w:t>4,72</w:t>
            </w:r>
          </w:p>
        </w:tc>
        <w:tc>
          <w:tcPr>
            <w:tcW w:w="0" w:type="auto"/>
            <w:noWrap/>
            <w:vAlign w:val="center"/>
          </w:tcPr>
          <w:p w14:paraId="2136C222" w14:textId="65F1DE93" w:rsidR="00145077" w:rsidRPr="00C0489E" w:rsidRDefault="00145077" w:rsidP="00145077">
            <w:pPr>
              <w:pStyle w:val="tabnums"/>
            </w:pPr>
            <w:r w:rsidRPr="006005A3">
              <w:t>1,5171</w:t>
            </w:r>
          </w:p>
        </w:tc>
      </w:tr>
      <w:tr w:rsidR="00145077" w:rsidRPr="005E7FC7" w14:paraId="6A818D18" w14:textId="77777777" w:rsidTr="00942CF3">
        <w:trPr>
          <w:trHeight w:val="300"/>
        </w:trPr>
        <w:tc>
          <w:tcPr>
            <w:tcW w:w="0" w:type="auto"/>
            <w:noWrap/>
            <w:vAlign w:val="center"/>
          </w:tcPr>
          <w:p w14:paraId="548D6138" w14:textId="0AF4A49E" w:rsidR="00145077" w:rsidRPr="00C0489E" w:rsidRDefault="00145077" w:rsidP="00145077">
            <w:pPr>
              <w:pStyle w:val="tabnums"/>
            </w:pPr>
            <w:r w:rsidRPr="006005A3">
              <w:t>4</w:t>
            </w:r>
          </w:p>
        </w:tc>
        <w:tc>
          <w:tcPr>
            <w:tcW w:w="0" w:type="auto"/>
            <w:noWrap/>
            <w:vAlign w:val="center"/>
          </w:tcPr>
          <w:p w14:paraId="4ED792DC" w14:textId="665BF47F" w:rsidR="00145077" w:rsidRPr="00C0489E" w:rsidRDefault="00145077" w:rsidP="00145077">
            <w:pPr>
              <w:pStyle w:val="tabnums"/>
            </w:pPr>
            <w:r w:rsidRPr="006005A3">
              <w:t>10</w:t>
            </w:r>
          </w:p>
        </w:tc>
        <w:tc>
          <w:tcPr>
            <w:tcW w:w="0" w:type="auto"/>
            <w:noWrap/>
            <w:vAlign w:val="center"/>
          </w:tcPr>
          <w:p w14:paraId="3F29E2E1" w14:textId="70BFA7B1" w:rsidR="00145077" w:rsidRPr="00C0489E" w:rsidRDefault="00145077" w:rsidP="00145077">
            <w:pPr>
              <w:pStyle w:val="tabnums"/>
            </w:pPr>
            <w:r w:rsidRPr="006005A3">
              <w:t>R</w:t>
            </w:r>
          </w:p>
        </w:tc>
        <w:tc>
          <w:tcPr>
            <w:tcW w:w="0" w:type="auto"/>
            <w:noWrap/>
            <w:vAlign w:val="center"/>
          </w:tcPr>
          <w:p w14:paraId="44F1AD3A" w14:textId="03911F4D" w:rsidR="00145077" w:rsidRPr="00C0489E" w:rsidRDefault="00145077" w:rsidP="00145077">
            <w:pPr>
              <w:pStyle w:val="tabnums"/>
            </w:pPr>
            <w:r w:rsidRPr="006005A3">
              <w:t>1,759</w:t>
            </w:r>
          </w:p>
        </w:tc>
        <w:tc>
          <w:tcPr>
            <w:tcW w:w="0" w:type="auto"/>
            <w:noWrap/>
            <w:vAlign w:val="center"/>
          </w:tcPr>
          <w:p w14:paraId="068F5B99" w14:textId="716A72F5" w:rsidR="00145077" w:rsidRPr="00C0489E" w:rsidRDefault="00145077" w:rsidP="00145077">
            <w:pPr>
              <w:pStyle w:val="tabnums"/>
            </w:pPr>
            <w:r w:rsidRPr="006005A3">
              <w:t>0,1041</w:t>
            </w:r>
          </w:p>
        </w:tc>
        <w:tc>
          <w:tcPr>
            <w:tcW w:w="0" w:type="auto"/>
            <w:noWrap/>
            <w:vAlign w:val="center"/>
          </w:tcPr>
          <w:p w14:paraId="44B9A1AC" w14:textId="1BC924BB" w:rsidR="00145077" w:rsidRPr="00C0489E" w:rsidRDefault="00145077" w:rsidP="00145077">
            <w:pPr>
              <w:pStyle w:val="tabnums"/>
            </w:pPr>
            <w:r w:rsidRPr="006005A3">
              <w:t>7,03</w:t>
            </w:r>
          </w:p>
        </w:tc>
        <w:tc>
          <w:tcPr>
            <w:tcW w:w="0" w:type="auto"/>
            <w:noWrap/>
            <w:vAlign w:val="center"/>
          </w:tcPr>
          <w:p w14:paraId="207C19F4" w14:textId="0E92DA00" w:rsidR="00145077" w:rsidRPr="00C0489E" w:rsidRDefault="00145077" w:rsidP="00145077">
            <w:pPr>
              <w:pStyle w:val="tabnums"/>
            </w:pPr>
            <w:r w:rsidRPr="006005A3">
              <w:t>0,417</w:t>
            </w:r>
          </w:p>
        </w:tc>
        <w:tc>
          <w:tcPr>
            <w:tcW w:w="0" w:type="auto"/>
            <w:noWrap/>
            <w:vAlign w:val="center"/>
          </w:tcPr>
          <w:p w14:paraId="53FC70A5" w14:textId="32C1F117" w:rsidR="00145077" w:rsidRPr="00C0489E" w:rsidRDefault="00145077" w:rsidP="00145077">
            <w:pPr>
              <w:pStyle w:val="tabnums"/>
            </w:pPr>
            <w:r w:rsidRPr="006005A3">
              <w:t>3,34</w:t>
            </w:r>
          </w:p>
        </w:tc>
        <w:tc>
          <w:tcPr>
            <w:tcW w:w="0" w:type="auto"/>
            <w:noWrap/>
            <w:vAlign w:val="center"/>
          </w:tcPr>
          <w:p w14:paraId="167A3CF7" w14:textId="554AD6F2" w:rsidR="00145077" w:rsidRPr="00C0489E" w:rsidRDefault="00145077" w:rsidP="00145077">
            <w:pPr>
              <w:pStyle w:val="tabnums"/>
            </w:pPr>
            <w:r w:rsidRPr="006005A3">
              <w:t>1,3287</w:t>
            </w:r>
          </w:p>
        </w:tc>
      </w:tr>
      <w:tr w:rsidR="00145077" w:rsidRPr="005E7FC7" w14:paraId="44A5924B" w14:textId="77777777" w:rsidTr="00942CF3">
        <w:trPr>
          <w:trHeight w:val="300"/>
        </w:trPr>
        <w:tc>
          <w:tcPr>
            <w:tcW w:w="0" w:type="auto"/>
            <w:noWrap/>
            <w:vAlign w:val="center"/>
          </w:tcPr>
          <w:p w14:paraId="070EC8DC" w14:textId="3324E8B7" w:rsidR="00145077" w:rsidRPr="00C0489E" w:rsidRDefault="00145077" w:rsidP="00145077">
            <w:pPr>
              <w:pStyle w:val="tabnums"/>
            </w:pPr>
            <w:r w:rsidRPr="006005A3">
              <w:t>4</w:t>
            </w:r>
          </w:p>
        </w:tc>
        <w:tc>
          <w:tcPr>
            <w:tcW w:w="0" w:type="auto"/>
            <w:noWrap/>
            <w:vAlign w:val="center"/>
          </w:tcPr>
          <w:p w14:paraId="5D3C4C0E" w14:textId="2A00966A" w:rsidR="00145077" w:rsidRPr="00C0489E" w:rsidRDefault="00145077" w:rsidP="00145077">
            <w:pPr>
              <w:pStyle w:val="tabnums"/>
            </w:pPr>
            <w:r w:rsidRPr="006005A3">
              <w:t>16</w:t>
            </w:r>
          </w:p>
        </w:tc>
        <w:tc>
          <w:tcPr>
            <w:tcW w:w="0" w:type="auto"/>
            <w:noWrap/>
            <w:vAlign w:val="center"/>
          </w:tcPr>
          <w:p w14:paraId="6D3E8E66" w14:textId="7397237E" w:rsidR="00145077" w:rsidRPr="00C0489E" w:rsidRDefault="00145077" w:rsidP="00145077">
            <w:pPr>
              <w:pStyle w:val="tabnums"/>
            </w:pPr>
            <w:r w:rsidRPr="006005A3">
              <w:t>R</w:t>
            </w:r>
          </w:p>
        </w:tc>
        <w:tc>
          <w:tcPr>
            <w:tcW w:w="0" w:type="auto"/>
            <w:noWrap/>
            <w:vAlign w:val="center"/>
          </w:tcPr>
          <w:p w14:paraId="13E9CCAE" w14:textId="08398174" w:rsidR="00145077" w:rsidRPr="00C0489E" w:rsidRDefault="00145077" w:rsidP="00145077">
            <w:pPr>
              <w:pStyle w:val="tabnums"/>
            </w:pPr>
            <w:r w:rsidRPr="006005A3">
              <w:t>1,099</w:t>
            </w:r>
          </w:p>
        </w:tc>
        <w:tc>
          <w:tcPr>
            <w:tcW w:w="0" w:type="auto"/>
            <w:noWrap/>
            <w:vAlign w:val="center"/>
          </w:tcPr>
          <w:p w14:paraId="0B5DD8CD" w14:textId="2127E92D" w:rsidR="00145077" w:rsidRPr="00C0489E" w:rsidRDefault="00145077" w:rsidP="00145077">
            <w:pPr>
              <w:pStyle w:val="tabnums"/>
            </w:pPr>
            <w:r w:rsidRPr="006005A3">
              <w:t>0,1043</w:t>
            </w:r>
          </w:p>
        </w:tc>
        <w:tc>
          <w:tcPr>
            <w:tcW w:w="0" w:type="auto"/>
            <w:noWrap/>
            <w:vAlign w:val="center"/>
          </w:tcPr>
          <w:p w14:paraId="2A52DCAF" w14:textId="1329395E" w:rsidR="00145077" w:rsidRPr="00C0489E" w:rsidRDefault="00145077" w:rsidP="00145077">
            <w:pPr>
              <w:pStyle w:val="tabnums"/>
            </w:pPr>
            <w:r w:rsidRPr="006005A3">
              <w:t>4,40</w:t>
            </w:r>
          </w:p>
        </w:tc>
        <w:tc>
          <w:tcPr>
            <w:tcW w:w="0" w:type="auto"/>
            <w:noWrap/>
            <w:vAlign w:val="center"/>
          </w:tcPr>
          <w:p w14:paraId="47E8DF7E" w14:textId="2F8A92B5" w:rsidR="00145077" w:rsidRPr="00C0489E" w:rsidRDefault="00145077" w:rsidP="00145077">
            <w:pPr>
              <w:pStyle w:val="tabnums"/>
            </w:pPr>
            <w:r w:rsidRPr="006005A3">
              <w:t>0,417</w:t>
            </w:r>
          </w:p>
        </w:tc>
        <w:tc>
          <w:tcPr>
            <w:tcW w:w="0" w:type="auto"/>
            <w:noWrap/>
            <w:vAlign w:val="center"/>
          </w:tcPr>
          <w:p w14:paraId="4BD2CE46" w14:textId="722AEF23" w:rsidR="00145077" w:rsidRPr="00C0489E" w:rsidRDefault="00145077" w:rsidP="00145077">
            <w:pPr>
              <w:pStyle w:val="tabnums"/>
            </w:pPr>
            <w:r w:rsidRPr="006005A3">
              <w:t>2,42</w:t>
            </w:r>
          </w:p>
        </w:tc>
        <w:tc>
          <w:tcPr>
            <w:tcW w:w="0" w:type="auto"/>
            <w:noWrap/>
            <w:vAlign w:val="center"/>
          </w:tcPr>
          <w:p w14:paraId="714023AD" w14:textId="7424F332" w:rsidR="00145077" w:rsidRPr="00C0489E" w:rsidRDefault="00145077" w:rsidP="00145077">
            <w:pPr>
              <w:pStyle w:val="tabnums"/>
            </w:pPr>
            <w:r w:rsidRPr="006005A3">
              <w:t>1,1838</w:t>
            </w:r>
          </w:p>
        </w:tc>
      </w:tr>
      <w:tr w:rsidR="00145077" w:rsidRPr="005E7FC7" w14:paraId="75D2F508" w14:textId="77777777" w:rsidTr="00942CF3">
        <w:trPr>
          <w:trHeight w:val="300"/>
        </w:trPr>
        <w:tc>
          <w:tcPr>
            <w:tcW w:w="0" w:type="auto"/>
            <w:noWrap/>
            <w:vAlign w:val="center"/>
          </w:tcPr>
          <w:p w14:paraId="1EEA1732" w14:textId="4892AB24" w:rsidR="00145077" w:rsidRPr="00C0489E" w:rsidRDefault="00145077" w:rsidP="00145077">
            <w:pPr>
              <w:pStyle w:val="tabnums"/>
            </w:pPr>
            <w:r w:rsidRPr="006005A3">
              <w:t>4</w:t>
            </w:r>
          </w:p>
        </w:tc>
        <w:tc>
          <w:tcPr>
            <w:tcW w:w="0" w:type="auto"/>
            <w:noWrap/>
            <w:vAlign w:val="center"/>
          </w:tcPr>
          <w:p w14:paraId="1588ABBD" w14:textId="3DBC6629" w:rsidR="00145077" w:rsidRPr="00C0489E" w:rsidRDefault="00145077" w:rsidP="00145077">
            <w:pPr>
              <w:pStyle w:val="tabnums"/>
            </w:pPr>
            <w:r w:rsidRPr="006005A3">
              <w:t>25</w:t>
            </w:r>
          </w:p>
        </w:tc>
        <w:tc>
          <w:tcPr>
            <w:tcW w:w="0" w:type="auto"/>
            <w:noWrap/>
            <w:vAlign w:val="center"/>
          </w:tcPr>
          <w:p w14:paraId="37312B95" w14:textId="7FA803D0" w:rsidR="00145077" w:rsidRPr="00C0489E" w:rsidRDefault="00145077" w:rsidP="00145077">
            <w:pPr>
              <w:pStyle w:val="tabnums"/>
            </w:pPr>
            <w:r w:rsidRPr="006005A3">
              <w:t>R</w:t>
            </w:r>
          </w:p>
        </w:tc>
        <w:tc>
          <w:tcPr>
            <w:tcW w:w="0" w:type="auto"/>
            <w:noWrap/>
            <w:vAlign w:val="center"/>
          </w:tcPr>
          <w:p w14:paraId="7461B643" w14:textId="6BA7495B" w:rsidR="00145077" w:rsidRPr="00C0489E" w:rsidRDefault="00145077" w:rsidP="00145077">
            <w:pPr>
              <w:pStyle w:val="tabnums"/>
            </w:pPr>
            <w:r w:rsidRPr="006005A3">
              <w:t>0,704</w:t>
            </w:r>
          </w:p>
        </w:tc>
        <w:tc>
          <w:tcPr>
            <w:tcW w:w="0" w:type="auto"/>
            <w:noWrap/>
            <w:vAlign w:val="center"/>
          </w:tcPr>
          <w:p w14:paraId="639A1EF3" w14:textId="0BB61F93" w:rsidR="00145077" w:rsidRPr="00C0489E" w:rsidRDefault="00145077" w:rsidP="00145077">
            <w:pPr>
              <w:pStyle w:val="tabnums"/>
            </w:pPr>
            <w:r w:rsidRPr="006005A3">
              <w:t>0,0992</w:t>
            </w:r>
          </w:p>
        </w:tc>
        <w:tc>
          <w:tcPr>
            <w:tcW w:w="0" w:type="auto"/>
            <w:noWrap/>
            <w:vAlign w:val="center"/>
          </w:tcPr>
          <w:p w14:paraId="2AA23ECC" w14:textId="64E5F316" w:rsidR="00145077" w:rsidRPr="00C0489E" w:rsidRDefault="00145077" w:rsidP="00145077">
            <w:pPr>
              <w:pStyle w:val="tabnums"/>
            </w:pPr>
            <w:r w:rsidRPr="006005A3">
              <w:t>2,81</w:t>
            </w:r>
          </w:p>
        </w:tc>
        <w:tc>
          <w:tcPr>
            <w:tcW w:w="0" w:type="auto"/>
            <w:noWrap/>
            <w:vAlign w:val="center"/>
          </w:tcPr>
          <w:p w14:paraId="2D4FEEE1" w14:textId="64AB8508" w:rsidR="00145077" w:rsidRPr="00C0489E" w:rsidRDefault="00145077" w:rsidP="00145077">
            <w:pPr>
              <w:pStyle w:val="tabnums"/>
            </w:pPr>
            <w:r w:rsidRPr="006005A3">
              <w:t>0,397</w:t>
            </w:r>
          </w:p>
        </w:tc>
        <w:tc>
          <w:tcPr>
            <w:tcW w:w="0" w:type="auto"/>
            <w:noWrap/>
            <w:vAlign w:val="center"/>
          </w:tcPr>
          <w:p w14:paraId="6E8BEE40" w14:textId="231B6F48" w:rsidR="00145077" w:rsidRPr="00C0489E" w:rsidRDefault="00145077" w:rsidP="00145077">
            <w:pPr>
              <w:pStyle w:val="tabnums"/>
            </w:pPr>
            <w:r w:rsidRPr="006005A3">
              <w:t>1,768</w:t>
            </w:r>
          </w:p>
        </w:tc>
        <w:tc>
          <w:tcPr>
            <w:tcW w:w="0" w:type="auto"/>
            <w:noWrap/>
            <w:vAlign w:val="center"/>
          </w:tcPr>
          <w:p w14:paraId="093FF627" w14:textId="6E88DBCB" w:rsidR="00145077" w:rsidRPr="00C0489E" w:rsidRDefault="00145077" w:rsidP="00145077">
            <w:pPr>
              <w:pStyle w:val="tabnums"/>
            </w:pPr>
            <w:r w:rsidRPr="006005A3">
              <w:t>1,0965</w:t>
            </w:r>
          </w:p>
        </w:tc>
      </w:tr>
      <w:tr w:rsidR="00145077" w:rsidRPr="005E7FC7" w14:paraId="081E42EA" w14:textId="77777777" w:rsidTr="00942CF3">
        <w:trPr>
          <w:trHeight w:val="300"/>
        </w:trPr>
        <w:tc>
          <w:tcPr>
            <w:tcW w:w="0" w:type="auto"/>
            <w:noWrap/>
            <w:vAlign w:val="center"/>
          </w:tcPr>
          <w:p w14:paraId="390F1CF5" w14:textId="1364F542" w:rsidR="00145077" w:rsidRPr="00C0489E" w:rsidRDefault="00145077" w:rsidP="00145077">
            <w:pPr>
              <w:pStyle w:val="tabnums"/>
            </w:pPr>
            <w:r w:rsidRPr="006005A3">
              <w:t>4</w:t>
            </w:r>
          </w:p>
        </w:tc>
        <w:tc>
          <w:tcPr>
            <w:tcW w:w="0" w:type="auto"/>
            <w:noWrap/>
            <w:vAlign w:val="center"/>
          </w:tcPr>
          <w:p w14:paraId="13D6AFF5" w14:textId="232197DB" w:rsidR="00145077" w:rsidRPr="00C0489E" w:rsidRDefault="00145077" w:rsidP="00145077">
            <w:pPr>
              <w:pStyle w:val="tabnums"/>
            </w:pPr>
            <w:r w:rsidRPr="006005A3">
              <w:t>35</w:t>
            </w:r>
          </w:p>
        </w:tc>
        <w:tc>
          <w:tcPr>
            <w:tcW w:w="0" w:type="auto"/>
            <w:noWrap/>
            <w:vAlign w:val="center"/>
          </w:tcPr>
          <w:p w14:paraId="2E291263" w14:textId="5ACB6CD9" w:rsidR="00145077" w:rsidRPr="00C0489E" w:rsidRDefault="00145077" w:rsidP="00145077">
            <w:pPr>
              <w:pStyle w:val="tabnums"/>
            </w:pPr>
            <w:r w:rsidRPr="006005A3">
              <w:t>R</w:t>
            </w:r>
          </w:p>
        </w:tc>
        <w:tc>
          <w:tcPr>
            <w:tcW w:w="0" w:type="auto"/>
            <w:noWrap/>
            <w:vAlign w:val="center"/>
          </w:tcPr>
          <w:p w14:paraId="78B32545" w14:textId="491B94D4" w:rsidR="00145077" w:rsidRPr="00C0489E" w:rsidRDefault="00145077" w:rsidP="00145077">
            <w:pPr>
              <w:pStyle w:val="tabnums"/>
            </w:pPr>
            <w:r w:rsidRPr="006005A3">
              <w:t>0,503</w:t>
            </w:r>
          </w:p>
        </w:tc>
        <w:tc>
          <w:tcPr>
            <w:tcW w:w="0" w:type="auto"/>
            <w:noWrap/>
            <w:vAlign w:val="center"/>
          </w:tcPr>
          <w:p w14:paraId="0BA9C8F2" w14:textId="4229543E" w:rsidR="00145077" w:rsidRPr="00C0489E" w:rsidRDefault="00145077" w:rsidP="00145077">
            <w:pPr>
              <w:pStyle w:val="tabnums"/>
            </w:pPr>
            <w:r w:rsidRPr="006005A3">
              <w:t>0,0958</w:t>
            </w:r>
          </w:p>
        </w:tc>
        <w:tc>
          <w:tcPr>
            <w:tcW w:w="0" w:type="auto"/>
            <w:noWrap/>
            <w:vAlign w:val="center"/>
          </w:tcPr>
          <w:p w14:paraId="0B8EAF94" w14:textId="4691B673" w:rsidR="00145077" w:rsidRPr="00C0489E" w:rsidRDefault="00145077" w:rsidP="00145077">
            <w:pPr>
              <w:pStyle w:val="tabnums"/>
            </w:pPr>
            <w:r w:rsidRPr="006005A3">
              <w:t>2,01</w:t>
            </w:r>
          </w:p>
        </w:tc>
        <w:tc>
          <w:tcPr>
            <w:tcW w:w="0" w:type="auto"/>
            <w:noWrap/>
            <w:vAlign w:val="center"/>
          </w:tcPr>
          <w:p w14:paraId="7BF27510" w14:textId="5F113124" w:rsidR="00145077" w:rsidRPr="00C0489E" w:rsidRDefault="00145077" w:rsidP="00145077">
            <w:pPr>
              <w:pStyle w:val="tabnums"/>
            </w:pPr>
            <w:r w:rsidRPr="006005A3">
              <w:t>0,383</w:t>
            </w:r>
          </w:p>
        </w:tc>
        <w:tc>
          <w:tcPr>
            <w:tcW w:w="0" w:type="auto"/>
            <w:noWrap/>
            <w:vAlign w:val="center"/>
          </w:tcPr>
          <w:p w14:paraId="1F81DEC6" w14:textId="31972A57" w:rsidR="00145077" w:rsidRPr="00C0489E" w:rsidRDefault="00145077" w:rsidP="00145077">
            <w:pPr>
              <w:pStyle w:val="tabnums"/>
            </w:pPr>
            <w:r w:rsidRPr="006005A3">
              <w:t>1,384</w:t>
            </w:r>
          </w:p>
        </w:tc>
        <w:tc>
          <w:tcPr>
            <w:tcW w:w="0" w:type="auto"/>
            <w:noWrap/>
            <w:vAlign w:val="center"/>
          </w:tcPr>
          <w:p w14:paraId="544C246D" w14:textId="0F40138A" w:rsidR="00145077" w:rsidRPr="00C0489E" w:rsidRDefault="00145077" w:rsidP="00145077">
            <w:pPr>
              <w:pStyle w:val="tabnums"/>
            </w:pPr>
            <w:r w:rsidRPr="006005A3">
              <w:t>1,0628</w:t>
            </w:r>
          </w:p>
        </w:tc>
      </w:tr>
      <w:tr w:rsidR="00145077" w:rsidRPr="005E7FC7" w14:paraId="61721E7E" w14:textId="77777777" w:rsidTr="00942CF3">
        <w:trPr>
          <w:trHeight w:val="300"/>
        </w:trPr>
        <w:tc>
          <w:tcPr>
            <w:tcW w:w="0" w:type="auto"/>
            <w:noWrap/>
            <w:vAlign w:val="center"/>
          </w:tcPr>
          <w:p w14:paraId="0BF9D245" w14:textId="283A56FF" w:rsidR="00145077" w:rsidRPr="00C0489E" w:rsidRDefault="00145077" w:rsidP="00145077">
            <w:pPr>
              <w:pStyle w:val="tabnums"/>
            </w:pPr>
            <w:r w:rsidRPr="006005A3">
              <w:t>4</w:t>
            </w:r>
          </w:p>
        </w:tc>
        <w:tc>
          <w:tcPr>
            <w:tcW w:w="0" w:type="auto"/>
            <w:noWrap/>
            <w:vAlign w:val="center"/>
          </w:tcPr>
          <w:p w14:paraId="0A044A95" w14:textId="61284183" w:rsidR="00145077" w:rsidRPr="00C0489E" w:rsidRDefault="00145077" w:rsidP="00145077">
            <w:pPr>
              <w:pStyle w:val="tabnums"/>
            </w:pPr>
            <w:r w:rsidRPr="006005A3">
              <w:t>50</w:t>
            </w:r>
          </w:p>
        </w:tc>
        <w:tc>
          <w:tcPr>
            <w:tcW w:w="0" w:type="auto"/>
            <w:noWrap/>
            <w:vAlign w:val="center"/>
          </w:tcPr>
          <w:p w14:paraId="61ADDB5E" w14:textId="6066265D" w:rsidR="00145077" w:rsidRPr="00C0489E" w:rsidRDefault="00145077" w:rsidP="00145077">
            <w:pPr>
              <w:pStyle w:val="tabnums"/>
            </w:pPr>
            <w:r w:rsidRPr="006005A3">
              <w:t>R</w:t>
            </w:r>
          </w:p>
        </w:tc>
        <w:tc>
          <w:tcPr>
            <w:tcW w:w="0" w:type="auto"/>
            <w:noWrap/>
            <w:vAlign w:val="center"/>
          </w:tcPr>
          <w:p w14:paraId="65C5898D" w14:textId="49DAAD94" w:rsidR="00145077" w:rsidRPr="00C0489E" w:rsidRDefault="00145077" w:rsidP="00145077">
            <w:pPr>
              <w:pStyle w:val="tabnums"/>
            </w:pPr>
            <w:r w:rsidRPr="006005A3">
              <w:t>0,352</w:t>
            </w:r>
          </w:p>
        </w:tc>
        <w:tc>
          <w:tcPr>
            <w:tcW w:w="0" w:type="auto"/>
            <w:noWrap/>
            <w:vAlign w:val="center"/>
          </w:tcPr>
          <w:p w14:paraId="663ACF58" w14:textId="6541E0E7" w:rsidR="00145077" w:rsidRPr="00C0489E" w:rsidRDefault="00145077" w:rsidP="00145077">
            <w:pPr>
              <w:pStyle w:val="tabnums"/>
            </w:pPr>
            <w:r w:rsidRPr="006005A3">
              <w:t>0,0941</w:t>
            </w:r>
          </w:p>
        </w:tc>
        <w:tc>
          <w:tcPr>
            <w:tcW w:w="0" w:type="auto"/>
            <w:noWrap/>
            <w:vAlign w:val="center"/>
          </w:tcPr>
          <w:p w14:paraId="79315D19" w14:textId="2B5DEB77" w:rsidR="00145077" w:rsidRPr="00C0489E" w:rsidRDefault="00145077" w:rsidP="00145077">
            <w:pPr>
              <w:pStyle w:val="tabnums"/>
            </w:pPr>
            <w:r w:rsidRPr="006005A3">
              <w:t>1,408</w:t>
            </w:r>
          </w:p>
        </w:tc>
        <w:tc>
          <w:tcPr>
            <w:tcW w:w="0" w:type="auto"/>
            <w:noWrap/>
            <w:vAlign w:val="center"/>
          </w:tcPr>
          <w:p w14:paraId="75CD8B21" w14:textId="4D1EFD23" w:rsidR="00145077" w:rsidRPr="00C0489E" w:rsidRDefault="00145077" w:rsidP="00145077">
            <w:pPr>
              <w:pStyle w:val="tabnums"/>
            </w:pPr>
            <w:r w:rsidRPr="006005A3">
              <w:t>0,376</w:t>
            </w:r>
          </w:p>
        </w:tc>
        <w:tc>
          <w:tcPr>
            <w:tcW w:w="0" w:type="auto"/>
            <w:noWrap/>
            <w:vAlign w:val="center"/>
          </w:tcPr>
          <w:p w14:paraId="695F655A" w14:textId="38E1F770" w:rsidR="00145077" w:rsidRPr="00C0489E" w:rsidRDefault="00145077" w:rsidP="00145077">
            <w:pPr>
              <w:pStyle w:val="tabnums"/>
            </w:pPr>
            <w:r w:rsidRPr="006005A3">
              <w:t>1,066</w:t>
            </w:r>
          </w:p>
        </w:tc>
        <w:tc>
          <w:tcPr>
            <w:tcW w:w="0" w:type="auto"/>
            <w:noWrap/>
            <w:vAlign w:val="center"/>
          </w:tcPr>
          <w:p w14:paraId="0BC00AFC" w14:textId="4FDE67B7" w:rsidR="00145077" w:rsidRPr="00C0489E" w:rsidRDefault="00145077" w:rsidP="00145077">
            <w:pPr>
              <w:pStyle w:val="tabnums"/>
            </w:pPr>
            <w:r w:rsidRPr="006005A3">
              <w:t>1,0476</w:t>
            </w:r>
          </w:p>
        </w:tc>
      </w:tr>
      <w:tr w:rsidR="00145077" w:rsidRPr="005E7FC7" w14:paraId="0B89BB69" w14:textId="77777777" w:rsidTr="00942CF3">
        <w:trPr>
          <w:trHeight w:val="300"/>
        </w:trPr>
        <w:tc>
          <w:tcPr>
            <w:tcW w:w="0" w:type="auto"/>
            <w:noWrap/>
            <w:vAlign w:val="center"/>
          </w:tcPr>
          <w:p w14:paraId="7208A368" w14:textId="223DC421" w:rsidR="00145077" w:rsidRPr="00C0489E" w:rsidRDefault="00145077" w:rsidP="00145077">
            <w:pPr>
              <w:pStyle w:val="tabnums"/>
            </w:pPr>
            <w:r w:rsidRPr="006005A3">
              <w:t>4</w:t>
            </w:r>
          </w:p>
        </w:tc>
        <w:tc>
          <w:tcPr>
            <w:tcW w:w="0" w:type="auto"/>
            <w:noWrap/>
            <w:vAlign w:val="center"/>
          </w:tcPr>
          <w:p w14:paraId="5071D29A" w14:textId="3699E800" w:rsidR="00145077" w:rsidRPr="00C0489E" w:rsidRDefault="00145077" w:rsidP="00145077">
            <w:pPr>
              <w:pStyle w:val="tabnums"/>
            </w:pPr>
            <w:r w:rsidRPr="006005A3">
              <w:t>50</w:t>
            </w:r>
          </w:p>
        </w:tc>
        <w:tc>
          <w:tcPr>
            <w:tcW w:w="0" w:type="auto"/>
            <w:noWrap/>
            <w:vAlign w:val="center"/>
          </w:tcPr>
          <w:p w14:paraId="39A947AB" w14:textId="496622D0" w:rsidR="00145077" w:rsidRPr="00C0489E" w:rsidRDefault="00145077" w:rsidP="00145077">
            <w:pPr>
              <w:pStyle w:val="tabnums"/>
            </w:pPr>
            <w:r w:rsidRPr="006005A3">
              <w:t>S</w:t>
            </w:r>
          </w:p>
        </w:tc>
        <w:tc>
          <w:tcPr>
            <w:tcW w:w="0" w:type="auto"/>
            <w:noWrap/>
            <w:vAlign w:val="center"/>
          </w:tcPr>
          <w:p w14:paraId="2E2F5047" w14:textId="6E526518" w:rsidR="00145077" w:rsidRPr="00C0489E" w:rsidRDefault="00145077" w:rsidP="00145077">
            <w:pPr>
              <w:pStyle w:val="tabnums"/>
            </w:pPr>
            <w:r w:rsidRPr="006005A3">
              <w:t>0,352</w:t>
            </w:r>
          </w:p>
        </w:tc>
        <w:tc>
          <w:tcPr>
            <w:tcW w:w="0" w:type="auto"/>
            <w:noWrap/>
            <w:vAlign w:val="center"/>
          </w:tcPr>
          <w:p w14:paraId="68276F82" w14:textId="69FD3A42" w:rsidR="00145077" w:rsidRPr="00C0489E" w:rsidRDefault="00145077" w:rsidP="00145077">
            <w:pPr>
              <w:pStyle w:val="tabnums"/>
            </w:pPr>
            <w:r w:rsidRPr="006005A3">
              <w:t>0,1173</w:t>
            </w:r>
          </w:p>
        </w:tc>
        <w:tc>
          <w:tcPr>
            <w:tcW w:w="0" w:type="auto"/>
            <w:noWrap/>
            <w:vAlign w:val="center"/>
          </w:tcPr>
          <w:p w14:paraId="4BEDC583" w14:textId="32B0EF96" w:rsidR="00145077" w:rsidRPr="00C0489E" w:rsidRDefault="00145077" w:rsidP="00145077">
            <w:pPr>
              <w:pStyle w:val="tabnums"/>
            </w:pPr>
            <w:r w:rsidRPr="006005A3">
              <w:t>1,408</w:t>
            </w:r>
          </w:p>
        </w:tc>
        <w:tc>
          <w:tcPr>
            <w:tcW w:w="0" w:type="auto"/>
            <w:noWrap/>
            <w:vAlign w:val="center"/>
          </w:tcPr>
          <w:p w14:paraId="7BBF1305" w14:textId="48E41FC3" w:rsidR="00145077" w:rsidRPr="00C0489E" w:rsidRDefault="00145077" w:rsidP="00145077">
            <w:pPr>
              <w:pStyle w:val="tabnums"/>
            </w:pPr>
            <w:r w:rsidRPr="006005A3">
              <w:t>0,469</w:t>
            </w:r>
          </w:p>
        </w:tc>
        <w:tc>
          <w:tcPr>
            <w:tcW w:w="0" w:type="auto"/>
            <w:noWrap/>
            <w:vAlign w:val="center"/>
          </w:tcPr>
          <w:p w14:paraId="6C499E40" w14:textId="72A3669C" w:rsidR="00145077" w:rsidRPr="00C0489E" w:rsidRDefault="00145077" w:rsidP="00145077">
            <w:pPr>
              <w:pStyle w:val="tabnums"/>
            </w:pPr>
            <w:r w:rsidRPr="006005A3">
              <w:t>1,067</w:t>
            </w:r>
          </w:p>
        </w:tc>
        <w:tc>
          <w:tcPr>
            <w:tcW w:w="0" w:type="auto"/>
            <w:noWrap/>
            <w:vAlign w:val="center"/>
          </w:tcPr>
          <w:p w14:paraId="5F48EBC5" w14:textId="01A468A9" w:rsidR="00145077" w:rsidRPr="00C0489E" w:rsidRDefault="00145077" w:rsidP="00145077">
            <w:pPr>
              <w:pStyle w:val="tabnums"/>
            </w:pPr>
            <w:r w:rsidRPr="006005A3">
              <w:t>1,0642</w:t>
            </w:r>
          </w:p>
        </w:tc>
      </w:tr>
      <w:tr w:rsidR="00145077" w:rsidRPr="005E7FC7" w14:paraId="65FF7627" w14:textId="77777777" w:rsidTr="00942CF3">
        <w:trPr>
          <w:trHeight w:val="300"/>
        </w:trPr>
        <w:tc>
          <w:tcPr>
            <w:tcW w:w="0" w:type="auto"/>
            <w:noWrap/>
            <w:vAlign w:val="center"/>
          </w:tcPr>
          <w:p w14:paraId="3DE772A0" w14:textId="1B4FC3C9" w:rsidR="00145077" w:rsidRPr="00C0489E" w:rsidRDefault="00145077" w:rsidP="00145077">
            <w:pPr>
              <w:pStyle w:val="tabnums"/>
            </w:pPr>
            <w:r w:rsidRPr="006005A3">
              <w:t>4</w:t>
            </w:r>
          </w:p>
        </w:tc>
        <w:tc>
          <w:tcPr>
            <w:tcW w:w="0" w:type="auto"/>
            <w:noWrap/>
            <w:vAlign w:val="center"/>
          </w:tcPr>
          <w:p w14:paraId="732548E7" w14:textId="5E16A5D3" w:rsidR="00145077" w:rsidRPr="00C0489E" w:rsidRDefault="00145077" w:rsidP="00145077">
            <w:pPr>
              <w:pStyle w:val="tabnums"/>
            </w:pPr>
            <w:r w:rsidRPr="006005A3">
              <w:t>70</w:t>
            </w:r>
          </w:p>
        </w:tc>
        <w:tc>
          <w:tcPr>
            <w:tcW w:w="0" w:type="auto"/>
            <w:noWrap/>
            <w:vAlign w:val="center"/>
          </w:tcPr>
          <w:p w14:paraId="786AAB85" w14:textId="25E470A6" w:rsidR="00145077" w:rsidRPr="00C0489E" w:rsidRDefault="00145077" w:rsidP="00145077">
            <w:pPr>
              <w:pStyle w:val="tabnums"/>
            </w:pPr>
            <w:r w:rsidRPr="006005A3">
              <w:t>S</w:t>
            </w:r>
          </w:p>
        </w:tc>
        <w:tc>
          <w:tcPr>
            <w:tcW w:w="0" w:type="auto"/>
            <w:noWrap/>
            <w:vAlign w:val="center"/>
          </w:tcPr>
          <w:p w14:paraId="2F42F2D8" w14:textId="47C25C22" w:rsidR="00145077" w:rsidRPr="00C0489E" w:rsidRDefault="00145077" w:rsidP="00145077">
            <w:pPr>
              <w:pStyle w:val="tabnums"/>
            </w:pPr>
            <w:r w:rsidRPr="006005A3">
              <w:t>0,252</w:t>
            </w:r>
          </w:p>
        </w:tc>
        <w:tc>
          <w:tcPr>
            <w:tcW w:w="0" w:type="auto"/>
            <w:noWrap/>
            <w:vAlign w:val="center"/>
          </w:tcPr>
          <w:p w14:paraId="366B271B" w14:textId="0655574D" w:rsidR="00145077" w:rsidRPr="00C0489E" w:rsidRDefault="00145077" w:rsidP="00145077">
            <w:pPr>
              <w:pStyle w:val="tabnums"/>
            </w:pPr>
            <w:r w:rsidRPr="006005A3">
              <w:t>0,1126</w:t>
            </w:r>
          </w:p>
        </w:tc>
        <w:tc>
          <w:tcPr>
            <w:tcW w:w="0" w:type="auto"/>
            <w:noWrap/>
            <w:vAlign w:val="center"/>
          </w:tcPr>
          <w:p w14:paraId="47C7FA18" w14:textId="1302DB60" w:rsidR="00145077" w:rsidRPr="00C0489E" w:rsidRDefault="00145077" w:rsidP="00145077">
            <w:pPr>
              <w:pStyle w:val="tabnums"/>
            </w:pPr>
            <w:r w:rsidRPr="006005A3">
              <w:t>1,006</w:t>
            </w:r>
          </w:p>
        </w:tc>
        <w:tc>
          <w:tcPr>
            <w:tcW w:w="0" w:type="auto"/>
            <w:noWrap/>
            <w:vAlign w:val="center"/>
          </w:tcPr>
          <w:p w14:paraId="5DD248E7" w14:textId="6FA6A067" w:rsidR="00145077" w:rsidRPr="00C0489E" w:rsidRDefault="00145077" w:rsidP="00145077">
            <w:pPr>
              <w:pStyle w:val="tabnums"/>
            </w:pPr>
            <w:r w:rsidRPr="006005A3">
              <w:t>0,450</w:t>
            </w:r>
          </w:p>
        </w:tc>
        <w:tc>
          <w:tcPr>
            <w:tcW w:w="0" w:type="auto"/>
            <w:noWrap/>
            <w:vAlign w:val="center"/>
          </w:tcPr>
          <w:p w14:paraId="6743AC1E" w14:textId="666487E7" w:rsidR="00145077" w:rsidRPr="00C0489E" w:rsidRDefault="00145077" w:rsidP="00145077">
            <w:pPr>
              <w:pStyle w:val="tabnums"/>
            </w:pPr>
            <w:r w:rsidRPr="006005A3">
              <w:t>0,838</w:t>
            </w:r>
          </w:p>
        </w:tc>
        <w:tc>
          <w:tcPr>
            <w:tcW w:w="0" w:type="auto"/>
            <w:noWrap/>
            <w:vAlign w:val="center"/>
          </w:tcPr>
          <w:p w14:paraId="2A2EF1D0" w14:textId="39BE85C1" w:rsidR="00145077" w:rsidRPr="00C0489E" w:rsidRDefault="00145077" w:rsidP="00145077">
            <w:pPr>
              <w:pStyle w:val="tabnums"/>
            </w:pPr>
            <w:r w:rsidRPr="006005A3">
              <w:t>1,0594</w:t>
            </w:r>
          </w:p>
        </w:tc>
      </w:tr>
      <w:tr w:rsidR="00145077" w:rsidRPr="005E7FC7" w14:paraId="190CC8ED" w14:textId="77777777" w:rsidTr="00942CF3">
        <w:trPr>
          <w:trHeight w:val="300"/>
        </w:trPr>
        <w:tc>
          <w:tcPr>
            <w:tcW w:w="0" w:type="auto"/>
            <w:noWrap/>
            <w:vAlign w:val="center"/>
          </w:tcPr>
          <w:p w14:paraId="14649BD9" w14:textId="5D1E18F9" w:rsidR="00145077" w:rsidRPr="00C0489E" w:rsidRDefault="00145077" w:rsidP="00145077">
            <w:pPr>
              <w:pStyle w:val="tabnums"/>
            </w:pPr>
            <w:r w:rsidRPr="006005A3">
              <w:t>5</w:t>
            </w:r>
          </w:p>
        </w:tc>
        <w:tc>
          <w:tcPr>
            <w:tcW w:w="0" w:type="auto"/>
            <w:noWrap/>
            <w:vAlign w:val="center"/>
          </w:tcPr>
          <w:p w14:paraId="72BB99F6" w14:textId="66B0FCD2" w:rsidR="00145077" w:rsidRPr="00C0489E" w:rsidRDefault="00145077" w:rsidP="00145077">
            <w:pPr>
              <w:pStyle w:val="tabnums"/>
            </w:pPr>
            <w:r w:rsidRPr="006005A3">
              <w:t>1,5</w:t>
            </w:r>
          </w:p>
        </w:tc>
        <w:tc>
          <w:tcPr>
            <w:tcW w:w="0" w:type="auto"/>
            <w:noWrap/>
            <w:vAlign w:val="center"/>
          </w:tcPr>
          <w:p w14:paraId="220E732C" w14:textId="2EDFE180" w:rsidR="00145077" w:rsidRPr="00C0489E" w:rsidRDefault="00145077" w:rsidP="00145077">
            <w:pPr>
              <w:pStyle w:val="tabnums"/>
            </w:pPr>
            <w:r w:rsidRPr="006005A3">
              <w:t>R</w:t>
            </w:r>
          </w:p>
        </w:tc>
        <w:tc>
          <w:tcPr>
            <w:tcW w:w="0" w:type="auto"/>
            <w:noWrap/>
            <w:vAlign w:val="center"/>
          </w:tcPr>
          <w:p w14:paraId="1F651BC1" w14:textId="5DDAC3D7" w:rsidR="00145077" w:rsidRPr="00C0489E" w:rsidRDefault="00145077" w:rsidP="00145077">
            <w:pPr>
              <w:pStyle w:val="tabnums"/>
            </w:pPr>
            <w:r w:rsidRPr="006005A3">
              <w:t>11,72</w:t>
            </w:r>
          </w:p>
        </w:tc>
        <w:tc>
          <w:tcPr>
            <w:tcW w:w="0" w:type="auto"/>
            <w:noWrap/>
            <w:vAlign w:val="center"/>
          </w:tcPr>
          <w:p w14:paraId="04E67A82" w14:textId="2C97EEDE" w:rsidR="00145077" w:rsidRPr="00C0489E" w:rsidRDefault="00145077" w:rsidP="00145077">
            <w:pPr>
              <w:pStyle w:val="tabnums"/>
            </w:pPr>
            <w:r w:rsidRPr="006005A3">
              <w:t>0,1249</w:t>
            </w:r>
          </w:p>
        </w:tc>
        <w:tc>
          <w:tcPr>
            <w:tcW w:w="0" w:type="auto"/>
            <w:noWrap/>
            <w:vAlign w:val="center"/>
          </w:tcPr>
          <w:p w14:paraId="18F673F8" w14:textId="5BB3735E" w:rsidR="00145077" w:rsidRPr="00C0489E" w:rsidRDefault="00145077" w:rsidP="00145077">
            <w:pPr>
              <w:pStyle w:val="tabnums"/>
            </w:pPr>
            <w:r w:rsidRPr="006005A3">
              <w:t>46,9</w:t>
            </w:r>
          </w:p>
        </w:tc>
        <w:tc>
          <w:tcPr>
            <w:tcW w:w="0" w:type="auto"/>
            <w:noWrap/>
            <w:vAlign w:val="center"/>
          </w:tcPr>
          <w:p w14:paraId="41CBA10C" w14:textId="0E5DCA3F" w:rsidR="00145077" w:rsidRPr="00C0489E" w:rsidRDefault="00145077" w:rsidP="00145077">
            <w:pPr>
              <w:pStyle w:val="tabnums"/>
            </w:pPr>
            <w:r w:rsidRPr="006005A3">
              <w:t>0,500</w:t>
            </w:r>
          </w:p>
        </w:tc>
        <w:tc>
          <w:tcPr>
            <w:tcW w:w="0" w:type="auto"/>
            <w:noWrap/>
            <w:vAlign w:val="center"/>
          </w:tcPr>
          <w:p w14:paraId="3BEE2CCA" w14:textId="3F249858" w:rsidR="00145077" w:rsidRPr="00C0489E" w:rsidRDefault="00145077" w:rsidP="00145077">
            <w:pPr>
              <w:pStyle w:val="tabnums"/>
            </w:pPr>
            <w:r w:rsidRPr="006005A3">
              <w:t>13,76</w:t>
            </w:r>
          </w:p>
        </w:tc>
        <w:tc>
          <w:tcPr>
            <w:tcW w:w="0" w:type="auto"/>
            <w:noWrap/>
            <w:vAlign w:val="center"/>
          </w:tcPr>
          <w:p w14:paraId="3B391CA5" w14:textId="79F5506A" w:rsidR="00145077" w:rsidRPr="00C0489E" w:rsidRDefault="00145077" w:rsidP="00145077">
            <w:pPr>
              <w:pStyle w:val="tabnums"/>
            </w:pPr>
            <w:r w:rsidRPr="006005A3">
              <w:t>1,916</w:t>
            </w:r>
          </w:p>
        </w:tc>
      </w:tr>
      <w:tr w:rsidR="00145077" w:rsidRPr="005E7FC7" w14:paraId="4745A1C6" w14:textId="77777777" w:rsidTr="00942CF3">
        <w:trPr>
          <w:trHeight w:val="300"/>
        </w:trPr>
        <w:tc>
          <w:tcPr>
            <w:tcW w:w="0" w:type="auto"/>
            <w:noWrap/>
            <w:vAlign w:val="center"/>
          </w:tcPr>
          <w:p w14:paraId="1A84DD8E" w14:textId="531AFAA7" w:rsidR="00145077" w:rsidRPr="00C0489E" w:rsidRDefault="00145077" w:rsidP="00145077">
            <w:pPr>
              <w:pStyle w:val="tabnums"/>
            </w:pPr>
            <w:r w:rsidRPr="006005A3">
              <w:t>5</w:t>
            </w:r>
          </w:p>
        </w:tc>
        <w:tc>
          <w:tcPr>
            <w:tcW w:w="0" w:type="auto"/>
            <w:noWrap/>
            <w:vAlign w:val="center"/>
          </w:tcPr>
          <w:p w14:paraId="76343F90" w14:textId="4D0EB428" w:rsidR="00145077" w:rsidRPr="00C0489E" w:rsidRDefault="00145077" w:rsidP="00145077">
            <w:pPr>
              <w:pStyle w:val="tabnums"/>
            </w:pPr>
            <w:r w:rsidRPr="006005A3">
              <w:t>2,5</w:t>
            </w:r>
          </w:p>
        </w:tc>
        <w:tc>
          <w:tcPr>
            <w:tcW w:w="0" w:type="auto"/>
            <w:noWrap/>
            <w:vAlign w:val="center"/>
          </w:tcPr>
          <w:p w14:paraId="4D77733E" w14:textId="4822340E" w:rsidR="00145077" w:rsidRPr="00C0489E" w:rsidRDefault="00145077" w:rsidP="00145077">
            <w:pPr>
              <w:pStyle w:val="tabnums"/>
            </w:pPr>
            <w:r w:rsidRPr="006005A3">
              <w:t>R</w:t>
            </w:r>
          </w:p>
        </w:tc>
        <w:tc>
          <w:tcPr>
            <w:tcW w:w="0" w:type="auto"/>
            <w:noWrap/>
            <w:vAlign w:val="center"/>
          </w:tcPr>
          <w:p w14:paraId="7A8CFC25" w14:textId="6333C889" w:rsidR="00145077" w:rsidRPr="00C0489E" w:rsidRDefault="00145077" w:rsidP="00145077">
            <w:pPr>
              <w:pStyle w:val="tabnums"/>
            </w:pPr>
            <w:r w:rsidRPr="006005A3">
              <w:t>7,03</w:t>
            </w:r>
          </w:p>
        </w:tc>
        <w:tc>
          <w:tcPr>
            <w:tcW w:w="0" w:type="auto"/>
            <w:noWrap/>
            <w:vAlign w:val="center"/>
          </w:tcPr>
          <w:p w14:paraId="0DB2037E" w14:textId="54A12C99" w:rsidR="00145077" w:rsidRPr="00C0489E" w:rsidRDefault="00145077" w:rsidP="00145077">
            <w:pPr>
              <w:pStyle w:val="tabnums"/>
            </w:pPr>
            <w:r w:rsidRPr="006005A3">
              <w:t>0,1223</w:t>
            </w:r>
          </w:p>
        </w:tc>
        <w:tc>
          <w:tcPr>
            <w:tcW w:w="0" w:type="auto"/>
            <w:noWrap/>
            <w:vAlign w:val="center"/>
          </w:tcPr>
          <w:p w14:paraId="013CA98E" w14:textId="4638DAF3" w:rsidR="00145077" w:rsidRPr="00C0489E" w:rsidRDefault="00145077" w:rsidP="00145077">
            <w:pPr>
              <w:pStyle w:val="tabnums"/>
            </w:pPr>
            <w:r w:rsidRPr="006005A3">
              <w:t>28,1</w:t>
            </w:r>
          </w:p>
        </w:tc>
        <w:tc>
          <w:tcPr>
            <w:tcW w:w="0" w:type="auto"/>
            <w:noWrap/>
            <w:vAlign w:val="center"/>
          </w:tcPr>
          <w:p w14:paraId="0F416995" w14:textId="0E346F4D" w:rsidR="00145077" w:rsidRPr="00C0489E" w:rsidRDefault="00145077" w:rsidP="00145077">
            <w:pPr>
              <w:pStyle w:val="tabnums"/>
            </w:pPr>
            <w:r w:rsidRPr="006005A3">
              <w:t>0,489</w:t>
            </w:r>
          </w:p>
        </w:tc>
        <w:tc>
          <w:tcPr>
            <w:tcW w:w="0" w:type="auto"/>
            <w:noWrap/>
            <w:vAlign w:val="center"/>
          </w:tcPr>
          <w:p w14:paraId="5B7C270F" w14:textId="0C9E9A58" w:rsidR="00145077" w:rsidRPr="00C0489E" w:rsidRDefault="00145077" w:rsidP="00145077">
            <w:pPr>
              <w:pStyle w:val="tabnums"/>
            </w:pPr>
            <w:r w:rsidRPr="006005A3">
              <w:t>9,020</w:t>
            </w:r>
          </w:p>
        </w:tc>
        <w:tc>
          <w:tcPr>
            <w:tcW w:w="0" w:type="auto"/>
            <w:noWrap/>
            <w:vAlign w:val="center"/>
          </w:tcPr>
          <w:p w14:paraId="44F35D0D" w14:textId="3B93CC61" w:rsidR="00145077" w:rsidRPr="00C0489E" w:rsidRDefault="00145077" w:rsidP="00145077">
            <w:pPr>
              <w:pStyle w:val="tabnums"/>
            </w:pPr>
            <w:r w:rsidRPr="006005A3">
              <w:t>1,8008</w:t>
            </w:r>
          </w:p>
        </w:tc>
      </w:tr>
      <w:tr w:rsidR="00145077" w:rsidRPr="005E7FC7" w14:paraId="29680115" w14:textId="77777777" w:rsidTr="00942CF3">
        <w:trPr>
          <w:trHeight w:val="300"/>
        </w:trPr>
        <w:tc>
          <w:tcPr>
            <w:tcW w:w="0" w:type="auto"/>
            <w:noWrap/>
            <w:vAlign w:val="center"/>
          </w:tcPr>
          <w:p w14:paraId="555C11E7" w14:textId="301477BC" w:rsidR="00145077" w:rsidRPr="00C0489E" w:rsidRDefault="00145077" w:rsidP="00145077">
            <w:pPr>
              <w:pStyle w:val="tabnums"/>
            </w:pPr>
            <w:r w:rsidRPr="006005A3">
              <w:t>5</w:t>
            </w:r>
          </w:p>
        </w:tc>
        <w:tc>
          <w:tcPr>
            <w:tcW w:w="0" w:type="auto"/>
            <w:noWrap/>
            <w:vAlign w:val="center"/>
          </w:tcPr>
          <w:p w14:paraId="4827B71D" w14:textId="1C42409D" w:rsidR="00145077" w:rsidRPr="00C0489E" w:rsidRDefault="00145077" w:rsidP="00145077">
            <w:pPr>
              <w:pStyle w:val="tabnums"/>
            </w:pPr>
            <w:r w:rsidRPr="006005A3">
              <w:t>4</w:t>
            </w:r>
          </w:p>
        </w:tc>
        <w:tc>
          <w:tcPr>
            <w:tcW w:w="0" w:type="auto"/>
            <w:noWrap/>
            <w:vAlign w:val="center"/>
          </w:tcPr>
          <w:p w14:paraId="36A8B877" w14:textId="34B58E4B" w:rsidR="00145077" w:rsidRPr="00C0489E" w:rsidRDefault="00145077" w:rsidP="00145077">
            <w:pPr>
              <w:pStyle w:val="tabnums"/>
            </w:pPr>
            <w:r w:rsidRPr="006005A3">
              <w:t>R</w:t>
            </w:r>
          </w:p>
        </w:tc>
        <w:tc>
          <w:tcPr>
            <w:tcW w:w="0" w:type="auto"/>
            <w:noWrap/>
            <w:vAlign w:val="center"/>
          </w:tcPr>
          <w:p w14:paraId="01B97A69" w14:textId="3420A31F" w:rsidR="00145077" w:rsidRPr="00C0489E" w:rsidRDefault="00145077" w:rsidP="00145077">
            <w:pPr>
              <w:pStyle w:val="tabnums"/>
            </w:pPr>
            <w:r w:rsidRPr="006005A3">
              <w:t>4,40</w:t>
            </w:r>
          </w:p>
        </w:tc>
        <w:tc>
          <w:tcPr>
            <w:tcW w:w="0" w:type="auto"/>
            <w:noWrap/>
            <w:vAlign w:val="center"/>
          </w:tcPr>
          <w:p w14:paraId="4399C511" w14:textId="631EA7DD" w:rsidR="00145077" w:rsidRPr="00C0489E" w:rsidRDefault="00145077" w:rsidP="00145077">
            <w:pPr>
              <w:pStyle w:val="tabnums"/>
            </w:pPr>
            <w:r w:rsidRPr="006005A3">
              <w:t>0,1208</w:t>
            </w:r>
          </w:p>
        </w:tc>
        <w:tc>
          <w:tcPr>
            <w:tcW w:w="0" w:type="auto"/>
            <w:noWrap/>
            <w:vAlign w:val="center"/>
          </w:tcPr>
          <w:p w14:paraId="7D29FC7C" w14:textId="2A1AADB1" w:rsidR="00145077" w:rsidRPr="00C0489E" w:rsidRDefault="00145077" w:rsidP="00145077">
            <w:pPr>
              <w:pStyle w:val="tabnums"/>
            </w:pPr>
            <w:r w:rsidRPr="006005A3">
              <w:t>17,6</w:t>
            </w:r>
          </w:p>
        </w:tc>
        <w:tc>
          <w:tcPr>
            <w:tcW w:w="0" w:type="auto"/>
            <w:noWrap/>
            <w:vAlign w:val="center"/>
          </w:tcPr>
          <w:p w14:paraId="4EC813B0" w14:textId="5C86220F" w:rsidR="00145077" w:rsidRPr="00C0489E" w:rsidRDefault="00145077" w:rsidP="00145077">
            <w:pPr>
              <w:pStyle w:val="tabnums"/>
            </w:pPr>
            <w:r w:rsidRPr="006005A3">
              <w:t>0,483</w:t>
            </w:r>
          </w:p>
        </w:tc>
        <w:tc>
          <w:tcPr>
            <w:tcW w:w="0" w:type="auto"/>
            <w:noWrap/>
            <w:vAlign w:val="center"/>
          </w:tcPr>
          <w:p w14:paraId="6CA81D7A" w14:textId="20D59396" w:rsidR="00145077" w:rsidRPr="00C0489E" w:rsidRDefault="00145077" w:rsidP="00145077">
            <w:pPr>
              <w:pStyle w:val="tabnums"/>
            </w:pPr>
            <w:r w:rsidRPr="006005A3">
              <w:t>6,30</w:t>
            </w:r>
          </w:p>
        </w:tc>
        <w:tc>
          <w:tcPr>
            <w:tcW w:w="0" w:type="auto"/>
            <w:noWrap/>
            <w:vAlign w:val="center"/>
          </w:tcPr>
          <w:p w14:paraId="087FC9A9" w14:textId="3C8B97D1" w:rsidR="00145077" w:rsidRPr="00C0489E" w:rsidRDefault="00145077" w:rsidP="00145077">
            <w:pPr>
              <w:pStyle w:val="tabnums"/>
            </w:pPr>
            <w:r w:rsidRPr="006005A3">
              <w:t>1,6605</w:t>
            </w:r>
          </w:p>
        </w:tc>
      </w:tr>
      <w:tr w:rsidR="00145077" w:rsidRPr="005E7FC7" w14:paraId="041AC56C" w14:textId="77777777" w:rsidTr="00942CF3">
        <w:trPr>
          <w:trHeight w:val="300"/>
        </w:trPr>
        <w:tc>
          <w:tcPr>
            <w:tcW w:w="0" w:type="auto"/>
            <w:noWrap/>
            <w:vAlign w:val="center"/>
          </w:tcPr>
          <w:p w14:paraId="15FE4E4F" w14:textId="524BFADA" w:rsidR="00145077" w:rsidRPr="00C0489E" w:rsidRDefault="00145077" w:rsidP="00145077">
            <w:pPr>
              <w:pStyle w:val="tabnums"/>
            </w:pPr>
            <w:r w:rsidRPr="006005A3">
              <w:t>5</w:t>
            </w:r>
          </w:p>
        </w:tc>
        <w:tc>
          <w:tcPr>
            <w:tcW w:w="0" w:type="auto"/>
            <w:noWrap/>
            <w:vAlign w:val="center"/>
          </w:tcPr>
          <w:p w14:paraId="580EF1B5" w14:textId="47E35370" w:rsidR="00145077" w:rsidRPr="00C0489E" w:rsidRDefault="00145077" w:rsidP="00145077">
            <w:pPr>
              <w:pStyle w:val="tabnums"/>
            </w:pPr>
            <w:r w:rsidRPr="006005A3">
              <w:t>6</w:t>
            </w:r>
          </w:p>
        </w:tc>
        <w:tc>
          <w:tcPr>
            <w:tcW w:w="0" w:type="auto"/>
            <w:noWrap/>
            <w:vAlign w:val="center"/>
          </w:tcPr>
          <w:p w14:paraId="505B91C2" w14:textId="7704CC25" w:rsidR="00145077" w:rsidRPr="00C0489E" w:rsidRDefault="00145077" w:rsidP="00145077">
            <w:pPr>
              <w:pStyle w:val="tabnums"/>
            </w:pPr>
            <w:r w:rsidRPr="006005A3">
              <w:t>R</w:t>
            </w:r>
          </w:p>
        </w:tc>
        <w:tc>
          <w:tcPr>
            <w:tcW w:w="0" w:type="auto"/>
            <w:noWrap/>
            <w:vAlign w:val="center"/>
          </w:tcPr>
          <w:p w14:paraId="63F3939F" w14:textId="0E18AD31" w:rsidR="00145077" w:rsidRPr="00C0489E" w:rsidRDefault="00145077" w:rsidP="00145077">
            <w:pPr>
              <w:pStyle w:val="tabnums"/>
            </w:pPr>
            <w:r w:rsidRPr="006005A3">
              <w:t>2,93</w:t>
            </w:r>
          </w:p>
        </w:tc>
        <w:tc>
          <w:tcPr>
            <w:tcW w:w="0" w:type="auto"/>
            <w:noWrap/>
            <w:vAlign w:val="center"/>
          </w:tcPr>
          <w:p w14:paraId="127313EE" w14:textId="63B8ED1E" w:rsidR="00145077" w:rsidRPr="00C0489E" w:rsidRDefault="00145077" w:rsidP="00145077">
            <w:pPr>
              <w:pStyle w:val="tabnums"/>
            </w:pPr>
            <w:r w:rsidRPr="006005A3">
              <w:t>0,1150</w:t>
            </w:r>
          </w:p>
        </w:tc>
        <w:tc>
          <w:tcPr>
            <w:tcW w:w="0" w:type="auto"/>
            <w:noWrap/>
            <w:vAlign w:val="center"/>
          </w:tcPr>
          <w:p w14:paraId="63D04AC7" w14:textId="486D7A34" w:rsidR="00145077" w:rsidRPr="00C0489E" w:rsidRDefault="00145077" w:rsidP="00145077">
            <w:pPr>
              <w:pStyle w:val="tabnums"/>
            </w:pPr>
            <w:r w:rsidRPr="006005A3">
              <w:t>11,72</w:t>
            </w:r>
          </w:p>
        </w:tc>
        <w:tc>
          <w:tcPr>
            <w:tcW w:w="0" w:type="auto"/>
            <w:noWrap/>
            <w:vAlign w:val="center"/>
          </w:tcPr>
          <w:p w14:paraId="48D1B2C6" w14:textId="2AF602B8" w:rsidR="00145077" w:rsidRPr="00C0489E" w:rsidRDefault="00145077" w:rsidP="00145077">
            <w:pPr>
              <w:pStyle w:val="tabnums"/>
            </w:pPr>
            <w:r w:rsidRPr="006005A3">
              <w:t>0,460</w:t>
            </w:r>
          </w:p>
        </w:tc>
        <w:tc>
          <w:tcPr>
            <w:tcW w:w="0" w:type="auto"/>
            <w:noWrap/>
            <w:vAlign w:val="center"/>
          </w:tcPr>
          <w:p w14:paraId="2FC420C9" w14:textId="3AD320EA" w:rsidR="00145077" w:rsidRPr="00C0489E" w:rsidRDefault="00145077" w:rsidP="00145077">
            <w:pPr>
              <w:pStyle w:val="tabnums"/>
            </w:pPr>
            <w:r w:rsidRPr="006005A3">
              <w:t>4,72</w:t>
            </w:r>
          </w:p>
        </w:tc>
        <w:tc>
          <w:tcPr>
            <w:tcW w:w="0" w:type="auto"/>
            <w:noWrap/>
            <w:vAlign w:val="center"/>
          </w:tcPr>
          <w:p w14:paraId="122A841B" w14:textId="50A28334" w:rsidR="00145077" w:rsidRPr="00C0489E" w:rsidRDefault="00145077" w:rsidP="00145077">
            <w:pPr>
              <w:pStyle w:val="tabnums"/>
            </w:pPr>
            <w:r w:rsidRPr="006005A3">
              <w:t>1,5168</w:t>
            </w:r>
          </w:p>
        </w:tc>
      </w:tr>
      <w:tr w:rsidR="00145077" w:rsidRPr="005E7FC7" w14:paraId="7134160B" w14:textId="77777777" w:rsidTr="00942CF3">
        <w:trPr>
          <w:trHeight w:val="300"/>
        </w:trPr>
        <w:tc>
          <w:tcPr>
            <w:tcW w:w="0" w:type="auto"/>
            <w:noWrap/>
            <w:vAlign w:val="center"/>
          </w:tcPr>
          <w:p w14:paraId="121469E6" w14:textId="059045B3" w:rsidR="00145077" w:rsidRPr="00C0489E" w:rsidRDefault="00145077" w:rsidP="00145077">
            <w:pPr>
              <w:pStyle w:val="tabnums"/>
            </w:pPr>
            <w:r w:rsidRPr="006005A3">
              <w:t>5</w:t>
            </w:r>
          </w:p>
        </w:tc>
        <w:tc>
          <w:tcPr>
            <w:tcW w:w="0" w:type="auto"/>
            <w:noWrap/>
            <w:vAlign w:val="center"/>
          </w:tcPr>
          <w:p w14:paraId="342F4FBB" w14:textId="0ACE9569" w:rsidR="00145077" w:rsidRPr="00C0489E" w:rsidRDefault="00145077" w:rsidP="00145077">
            <w:pPr>
              <w:pStyle w:val="tabnums"/>
            </w:pPr>
            <w:r w:rsidRPr="006005A3">
              <w:t>10</w:t>
            </w:r>
          </w:p>
        </w:tc>
        <w:tc>
          <w:tcPr>
            <w:tcW w:w="0" w:type="auto"/>
            <w:noWrap/>
            <w:vAlign w:val="center"/>
          </w:tcPr>
          <w:p w14:paraId="16129519" w14:textId="32468528" w:rsidR="00145077" w:rsidRPr="00C0489E" w:rsidRDefault="00145077" w:rsidP="00145077">
            <w:pPr>
              <w:pStyle w:val="tabnums"/>
            </w:pPr>
            <w:r w:rsidRPr="006005A3">
              <w:t>R</w:t>
            </w:r>
          </w:p>
        </w:tc>
        <w:tc>
          <w:tcPr>
            <w:tcW w:w="0" w:type="auto"/>
            <w:noWrap/>
            <w:vAlign w:val="center"/>
          </w:tcPr>
          <w:p w14:paraId="61EEA397" w14:textId="566F2938" w:rsidR="00145077" w:rsidRPr="00C0489E" w:rsidRDefault="00145077" w:rsidP="00145077">
            <w:pPr>
              <w:pStyle w:val="tabnums"/>
            </w:pPr>
            <w:r w:rsidRPr="006005A3">
              <w:t>1,759</w:t>
            </w:r>
          </w:p>
        </w:tc>
        <w:tc>
          <w:tcPr>
            <w:tcW w:w="0" w:type="auto"/>
            <w:noWrap/>
            <w:vAlign w:val="center"/>
          </w:tcPr>
          <w:p w14:paraId="1B06CAF3" w14:textId="018D3372" w:rsidR="00145077" w:rsidRPr="00C0489E" w:rsidRDefault="00145077" w:rsidP="00145077">
            <w:pPr>
              <w:pStyle w:val="tabnums"/>
            </w:pPr>
            <w:r w:rsidRPr="006005A3">
              <w:t>0,1099</w:t>
            </w:r>
          </w:p>
        </w:tc>
        <w:tc>
          <w:tcPr>
            <w:tcW w:w="0" w:type="auto"/>
            <w:noWrap/>
            <w:vAlign w:val="center"/>
          </w:tcPr>
          <w:p w14:paraId="6EA47FC0" w14:textId="20FB57AF" w:rsidR="00145077" w:rsidRPr="00C0489E" w:rsidRDefault="00145077" w:rsidP="00145077">
            <w:pPr>
              <w:pStyle w:val="tabnums"/>
            </w:pPr>
            <w:r w:rsidRPr="006005A3">
              <w:t>7,03</w:t>
            </w:r>
          </w:p>
        </w:tc>
        <w:tc>
          <w:tcPr>
            <w:tcW w:w="0" w:type="auto"/>
            <w:noWrap/>
            <w:vAlign w:val="center"/>
          </w:tcPr>
          <w:p w14:paraId="37C5E0C9" w14:textId="655FA20D" w:rsidR="00145077" w:rsidRPr="00C0489E" w:rsidRDefault="00145077" w:rsidP="00145077">
            <w:pPr>
              <w:pStyle w:val="tabnums"/>
            </w:pPr>
            <w:r w:rsidRPr="006005A3">
              <w:t>0,440</w:t>
            </w:r>
          </w:p>
        </w:tc>
        <w:tc>
          <w:tcPr>
            <w:tcW w:w="0" w:type="auto"/>
            <w:noWrap/>
            <w:vAlign w:val="center"/>
          </w:tcPr>
          <w:p w14:paraId="3D4D588F" w14:textId="20D8AB06" w:rsidR="00145077" w:rsidRPr="00C0489E" w:rsidRDefault="00145077" w:rsidP="00145077">
            <w:pPr>
              <w:pStyle w:val="tabnums"/>
            </w:pPr>
            <w:r w:rsidRPr="006005A3">
              <w:t>3,34</w:t>
            </w:r>
          </w:p>
        </w:tc>
        <w:tc>
          <w:tcPr>
            <w:tcW w:w="0" w:type="auto"/>
            <w:noWrap/>
            <w:vAlign w:val="center"/>
          </w:tcPr>
          <w:p w14:paraId="5B4B421C" w14:textId="3325BC54" w:rsidR="00145077" w:rsidRPr="00C0489E" w:rsidRDefault="00145077" w:rsidP="00145077">
            <w:pPr>
              <w:pStyle w:val="tabnums"/>
            </w:pPr>
            <w:r w:rsidRPr="006005A3">
              <w:t>1,3285</w:t>
            </w:r>
          </w:p>
        </w:tc>
      </w:tr>
      <w:tr w:rsidR="00145077" w:rsidRPr="005E7FC7" w14:paraId="73786F0B" w14:textId="77777777" w:rsidTr="00942CF3">
        <w:trPr>
          <w:trHeight w:val="300"/>
        </w:trPr>
        <w:tc>
          <w:tcPr>
            <w:tcW w:w="0" w:type="auto"/>
            <w:noWrap/>
            <w:vAlign w:val="center"/>
          </w:tcPr>
          <w:p w14:paraId="763E9715" w14:textId="49B6B05E" w:rsidR="00145077" w:rsidRPr="00C0489E" w:rsidRDefault="00145077" w:rsidP="00145077">
            <w:pPr>
              <w:pStyle w:val="tabnums"/>
            </w:pPr>
            <w:r w:rsidRPr="006005A3">
              <w:t>5</w:t>
            </w:r>
          </w:p>
        </w:tc>
        <w:tc>
          <w:tcPr>
            <w:tcW w:w="0" w:type="auto"/>
            <w:noWrap/>
            <w:vAlign w:val="center"/>
          </w:tcPr>
          <w:p w14:paraId="5A3700D4" w14:textId="0098D56D" w:rsidR="00145077" w:rsidRPr="00C0489E" w:rsidRDefault="00145077" w:rsidP="00145077">
            <w:pPr>
              <w:pStyle w:val="tabnums"/>
            </w:pPr>
            <w:r w:rsidRPr="006005A3">
              <w:t>16</w:t>
            </w:r>
          </w:p>
        </w:tc>
        <w:tc>
          <w:tcPr>
            <w:tcW w:w="0" w:type="auto"/>
            <w:noWrap/>
            <w:vAlign w:val="center"/>
          </w:tcPr>
          <w:p w14:paraId="0B27BD21" w14:textId="024070D2" w:rsidR="00145077" w:rsidRPr="00C0489E" w:rsidRDefault="00145077" w:rsidP="00145077">
            <w:pPr>
              <w:pStyle w:val="tabnums"/>
            </w:pPr>
            <w:r w:rsidRPr="006005A3">
              <w:t>R</w:t>
            </w:r>
          </w:p>
        </w:tc>
        <w:tc>
          <w:tcPr>
            <w:tcW w:w="0" w:type="auto"/>
            <w:noWrap/>
            <w:vAlign w:val="center"/>
          </w:tcPr>
          <w:p w14:paraId="0E8F54FC" w14:textId="7D34E0EF" w:rsidR="00145077" w:rsidRPr="00C0489E" w:rsidRDefault="00145077" w:rsidP="00145077">
            <w:pPr>
              <w:pStyle w:val="tabnums"/>
            </w:pPr>
            <w:r w:rsidRPr="006005A3">
              <w:t>1,099</w:t>
            </w:r>
          </w:p>
        </w:tc>
        <w:tc>
          <w:tcPr>
            <w:tcW w:w="0" w:type="auto"/>
            <w:noWrap/>
            <w:vAlign w:val="center"/>
          </w:tcPr>
          <w:p w14:paraId="2BBC11A7" w14:textId="70A62273" w:rsidR="00145077" w:rsidRPr="00C0489E" w:rsidRDefault="00145077" w:rsidP="00145077">
            <w:pPr>
              <w:pStyle w:val="tabnums"/>
            </w:pPr>
            <w:r w:rsidRPr="006005A3">
              <w:t>0,1100</w:t>
            </w:r>
          </w:p>
        </w:tc>
        <w:tc>
          <w:tcPr>
            <w:tcW w:w="0" w:type="auto"/>
            <w:noWrap/>
            <w:vAlign w:val="center"/>
          </w:tcPr>
          <w:p w14:paraId="68FDFFCB" w14:textId="30847D68" w:rsidR="00145077" w:rsidRPr="00C0489E" w:rsidRDefault="00145077" w:rsidP="00145077">
            <w:pPr>
              <w:pStyle w:val="tabnums"/>
            </w:pPr>
            <w:r w:rsidRPr="006005A3">
              <w:t>4,40</w:t>
            </w:r>
          </w:p>
        </w:tc>
        <w:tc>
          <w:tcPr>
            <w:tcW w:w="0" w:type="auto"/>
            <w:noWrap/>
            <w:vAlign w:val="center"/>
          </w:tcPr>
          <w:p w14:paraId="734AFD90" w14:textId="65CBBA59" w:rsidR="00145077" w:rsidRPr="00C0489E" w:rsidRDefault="00145077" w:rsidP="00145077">
            <w:pPr>
              <w:pStyle w:val="tabnums"/>
            </w:pPr>
            <w:r w:rsidRPr="006005A3">
              <w:t>0,440</w:t>
            </w:r>
          </w:p>
        </w:tc>
        <w:tc>
          <w:tcPr>
            <w:tcW w:w="0" w:type="auto"/>
            <w:noWrap/>
            <w:vAlign w:val="center"/>
          </w:tcPr>
          <w:p w14:paraId="1EEE6FF5" w14:textId="53B8D1AE" w:rsidR="00145077" w:rsidRPr="00C0489E" w:rsidRDefault="00145077" w:rsidP="00145077">
            <w:pPr>
              <w:pStyle w:val="tabnums"/>
            </w:pPr>
            <w:r w:rsidRPr="006005A3">
              <w:t>2,42</w:t>
            </w:r>
          </w:p>
        </w:tc>
        <w:tc>
          <w:tcPr>
            <w:tcW w:w="0" w:type="auto"/>
            <w:noWrap/>
            <w:vAlign w:val="center"/>
          </w:tcPr>
          <w:p w14:paraId="3C49BA2F" w14:textId="7450E8E2" w:rsidR="00145077" w:rsidRPr="00C0489E" w:rsidRDefault="00145077" w:rsidP="00145077">
            <w:pPr>
              <w:pStyle w:val="tabnums"/>
            </w:pPr>
            <w:r w:rsidRPr="006005A3">
              <w:t>1,1836</w:t>
            </w:r>
          </w:p>
        </w:tc>
      </w:tr>
      <w:tr w:rsidR="00145077" w:rsidRPr="005E7FC7" w14:paraId="3D50DFEA" w14:textId="77777777" w:rsidTr="00942CF3">
        <w:trPr>
          <w:trHeight w:val="300"/>
        </w:trPr>
        <w:tc>
          <w:tcPr>
            <w:tcW w:w="0" w:type="auto"/>
            <w:noWrap/>
            <w:vAlign w:val="center"/>
          </w:tcPr>
          <w:p w14:paraId="6E48EE42" w14:textId="5F031CC9" w:rsidR="00145077" w:rsidRPr="00C0489E" w:rsidRDefault="00145077" w:rsidP="00145077">
            <w:pPr>
              <w:pStyle w:val="tabnums"/>
            </w:pPr>
            <w:r w:rsidRPr="006005A3">
              <w:t>5</w:t>
            </w:r>
          </w:p>
        </w:tc>
        <w:tc>
          <w:tcPr>
            <w:tcW w:w="0" w:type="auto"/>
            <w:noWrap/>
            <w:vAlign w:val="center"/>
          </w:tcPr>
          <w:p w14:paraId="7EE93E27" w14:textId="1574406F" w:rsidR="00145077" w:rsidRPr="00C0489E" w:rsidRDefault="00145077" w:rsidP="00145077">
            <w:pPr>
              <w:pStyle w:val="tabnums"/>
            </w:pPr>
            <w:r w:rsidRPr="006005A3">
              <w:t>25</w:t>
            </w:r>
          </w:p>
        </w:tc>
        <w:tc>
          <w:tcPr>
            <w:tcW w:w="0" w:type="auto"/>
            <w:noWrap/>
            <w:vAlign w:val="center"/>
          </w:tcPr>
          <w:p w14:paraId="550258D3" w14:textId="27D8AE01" w:rsidR="00145077" w:rsidRPr="00C0489E" w:rsidRDefault="00145077" w:rsidP="00145077">
            <w:pPr>
              <w:pStyle w:val="tabnums"/>
            </w:pPr>
            <w:r w:rsidRPr="006005A3">
              <w:t>R</w:t>
            </w:r>
          </w:p>
        </w:tc>
        <w:tc>
          <w:tcPr>
            <w:tcW w:w="0" w:type="auto"/>
            <w:noWrap/>
            <w:vAlign w:val="center"/>
          </w:tcPr>
          <w:p w14:paraId="56167DD4" w14:textId="3E98215F" w:rsidR="00145077" w:rsidRPr="00C0489E" w:rsidRDefault="00145077" w:rsidP="00145077">
            <w:pPr>
              <w:pStyle w:val="tabnums"/>
            </w:pPr>
            <w:r w:rsidRPr="006005A3">
              <w:t>0,704</w:t>
            </w:r>
          </w:p>
        </w:tc>
        <w:tc>
          <w:tcPr>
            <w:tcW w:w="0" w:type="auto"/>
            <w:noWrap/>
            <w:vAlign w:val="center"/>
          </w:tcPr>
          <w:p w14:paraId="37E60C6D" w14:textId="6D451E83" w:rsidR="00145077" w:rsidRPr="00C0489E" w:rsidRDefault="00145077" w:rsidP="00145077">
            <w:pPr>
              <w:pStyle w:val="tabnums"/>
            </w:pPr>
            <w:r w:rsidRPr="006005A3">
              <w:t>0,1050</w:t>
            </w:r>
          </w:p>
        </w:tc>
        <w:tc>
          <w:tcPr>
            <w:tcW w:w="0" w:type="auto"/>
            <w:noWrap/>
            <w:vAlign w:val="center"/>
          </w:tcPr>
          <w:p w14:paraId="0F778658" w14:textId="0FB0821A" w:rsidR="00145077" w:rsidRPr="00C0489E" w:rsidRDefault="00145077" w:rsidP="00145077">
            <w:pPr>
              <w:pStyle w:val="tabnums"/>
            </w:pPr>
            <w:r w:rsidRPr="006005A3">
              <w:t>2,81</w:t>
            </w:r>
          </w:p>
        </w:tc>
        <w:tc>
          <w:tcPr>
            <w:tcW w:w="0" w:type="auto"/>
            <w:noWrap/>
            <w:vAlign w:val="center"/>
          </w:tcPr>
          <w:p w14:paraId="7769A227" w14:textId="017BD253" w:rsidR="00145077" w:rsidRPr="00C0489E" w:rsidRDefault="00145077" w:rsidP="00145077">
            <w:pPr>
              <w:pStyle w:val="tabnums"/>
            </w:pPr>
            <w:r w:rsidRPr="006005A3">
              <w:t>0,420</w:t>
            </w:r>
          </w:p>
        </w:tc>
        <w:tc>
          <w:tcPr>
            <w:tcW w:w="0" w:type="auto"/>
            <w:noWrap/>
            <w:vAlign w:val="center"/>
          </w:tcPr>
          <w:p w14:paraId="2A7E973F" w14:textId="06407A72" w:rsidR="00145077" w:rsidRPr="00C0489E" w:rsidRDefault="00145077" w:rsidP="00145077">
            <w:pPr>
              <w:pStyle w:val="tabnums"/>
            </w:pPr>
            <w:r w:rsidRPr="006005A3">
              <w:t>1,768</w:t>
            </w:r>
          </w:p>
        </w:tc>
        <w:tc>
          <w:tcPr>
            <w:tcW w:w="0" w:type="auto"/>
            <w:noWrap/>
            <w:vAlign w:val="center"/>
          </w:tcPr>
          <w:p w14:paraId="557D2713" w14:textId="72A6150B" w:rsidR="00145077" w:rsidRPr="00C0489E" w:rsidRDefault="00145077" w:rsidP="00145077">
            <w:pPr>
              <w:pStyle w:val="tabnums"/>
            </w:pPr>
            <w:r w:rsidRPr="006005A3">
              <w:t>1,0963</w:t>
            </w:r>
          </w:p>
        </w:tc>
      </w:tr>
      <w:tr w:rsidR="00145077" w:rsidRPr="005E7FC7" w14:paraId="30EAACF2" w14:textId="77777777" w:rsidTr="00942CF3">
        <w:trPr>
          <w:trHeight w:val="300"/>
        </w:trPr>
        <w:tc>
          <w:tcPr>
            <w:tcW w:w="0" w:type="auto"/>
            <w:noWrap/>
            <w:vAlign w:val="center"/>
          </w:tcPr>
          <w:p w14:paraId="62AAEFF1" w14:textId="68824415" w:rsidR="00145077" w:rsidRPr="00C0489E" w:rsidRDefault="00145077" w:rsidP="00145077">
            <w:pPr>
              <w:pStyle w:val="tabnums"/>
            </w:pPr>
            <w:r w:rsidRPr="006005A3">
              <w:t>5</w:t>
            </w:r>
          </w:p>
        </w:tc>
        <w:tc>
          <w:tcPr>
            <w:tcW w:w="0" w:type="auto"/>
            <w:noWrap/>
            <w:vAlign w:val="center"/>
          </w:tcPr>
          <w:p w14:paraId="52C3EBE2" w14:textId="687AC898" w:rsidR="00145077" w:rsidRPr="00C0489E" w:rsidRDefault="00145077" w:rsidP="00145077">
            <w:pPr>
              <w:pStyle w:val="tabnums"/>
            </w:pPr>
            <w:r w:rsidRPr="006005A3">
              <w:t>35</w:t>
            </w:r>
          </w:p>
        </w:tc>
        <w:tc>
          <w:tcPr>
            <w:tcW w:w="0" w:type="auto"/>
            <w:noWrap/>
            <w:vAlign w:val="center"/>
          </w:tcPr>
          <w:p w14:paraId="413D1631" w14:textId="496E6FCC" w:rsidR="00145077" w:rsidRPr="00C0489E" w:rsidRDefault="00145077" w:rsidP="00145077">
            <w:pPr>
              <w:pStyle w:val="tabnums"/>
            </w:pPr>
            <w:r w:rsidRPr="006005A3">
              <w:t>R</w:t>
            </w:r>
          </w:p>
        </w:tc>
        <w:tc>
          <w:tcPr>
            <w:tcW w:w="0" w:type="auto"/>
            <w:noWrap/>
            <w:vAlign w:val="center"/>
          </w:tcPr>
          <w:p w14:paraId="5F892E84" w14:textId="2CC3B343" w:rsidR="00145077" w:rsidRPr="00C0489E" w:rsidRDefault="00145077" w:rsidP="00145077">
            <w:pPr>
              <w:pStyle w:val="tabnums"/>
            </w:pPr>
            <w:r w:rsidRPr="006005A3">
              <w:t>0,503</w:t>
            </w:r>
          </w:p>
        </w:tc>
        <w:tc>
          <w:tcPr>
            <w:tcW w:w="0" w:type="auto"/>
            <w:noWrap/>
            <w:vAlign w:val="center"/>
          </w:tcPr>
          <w:p w14:paraId="2CCA5A31" w14:textId="6AC0D61F" w:rsidR="00145077" w:rsidRPr="00C0489E" w:rsidRDefault="00145077" w:rsidP="00145077">
            <w:pPr>
              <w:pStyle w:val="tabnums"/>
            </w:pPr>
            <w:r w:rsidRPr="006005A3">
              <w:t>0,1016</w:t>
            </w:r>
          </w:p>
        </w:tc>
        <w:tc>
          <w:tcPr>
            <w:tcW w:w="0" w:type="auto"/>
            <w:noWrap/>
            <w:vAlign w:val="center"/>
          </w:tcPr>
          <w:p w14:paraId="69F2D447" w14:textId="02E359BA" w:rsidR="00145077" w:rsidRPr="00C0489E" w:rsidRDefault="00145077" w:rsidP="00145077">
            <w:pPr>
              <w:pStyle w:val="tabnums"/>
            </w:pPr>
            <w:r w:rsidRPr="006005A3">
              <w:t>2,01</w:t>
            </w:r>
          </w:p>
        </w:tc>
        <w:tc>
          <w:tcPr>
            <w:tcW w:w="0" w:type="auto"/>
            <w:noWrap/>
            <w:vAlign w:val="center"/>
          </w:tcPr>
          <w:p w14:paraId="23C696C4" w14:textId="66F5EEB6" w:rsidR="00145077" w:rsidRPr="00C0489E" w:rsidRDefault="00145077" w:rsidP="00145077">
            <w:pPr>
              <w:pStyle w:val="tabnums"/>
            </w:pPr>
            <w:r w:rsidRPr="006005A3">
              <w:t>0,406</w:t>
            </w:r>
          </w:p>
        </w:tc>
        <w:tc>
          <w:tcPr>
            <w:tcW w:w="0" w:type="auto"/>
            <w:noWrap/>
            <w:vAlign w:val="center"/>
          </w:tcPr>
          <w:p w14:paraId="1492910E" w14:textId="03D3BA87" w:rsidR="00145077" w:rsidRPr="00C0489E" w:rsidRDefault="00145077" w:rsidP="00145077">
            <w:pPr>
              <w:pStyle w:val="tabnums"/>
            </w:pPr>
            <w:r w:rsidRPr="006005A3">
              <w:t>1,384</w:t>
            </w:r>
          </w:p>
        </w:tc>
        <w:tc>
          <w:tcPr>
            <w:tcW w:w="0" w:type="auto"/>
            <w:noWrap/>
            <w:vAlign w:val="center"/>
          </w:tcPr>
          <w:p w14:paraId="55D3943C" w14:textId="6CA78191" w:rsidR="00145077" w:rsidRPr="00C0489E" w:rsidRDefault="00145077" w:rsidP="00145077">
            <w:pPr>
              <w:pStyle w:val="tabnums"/>
            </w:pPr>
            <w:r w:rsidRPr="006005A3">
              <w:t>1,0625</w:t>
            </w:r>
          </w:p>
        </w:tc>
      </w:tr>
      <w:tr w:rsidR="00145077" w:rsidRPr="005E7FC7" w14:paraId="066FD793" w14:textId="77777777" w:rsidTr="00942CF3">
        <w:trPr>
          <w:trHeight w:val="300"/>
        </w:trPr>
        <w:tc>
          <w:tcPr>
            <w:tcW w:w="0" w:type="auto"/>
            <w:noWrap/>
            <w:vAlign w:val="center"/>
          </w:tcPr>
          <w:p w14:paraId="35F99003" w14:textId="71227E2D" w:rsidR="00145077" w:rsidRPr="00C0489E" w:rsidRDefault="00145077" w:rsidP="00145077">
            <w:pPr>
              <w:pStyle w:val="tabnums"/>
            </w:pPr>
            <w:r w:rsidRPr="006005A3">
              <w:t>5</w:t>
            </w:r>
          </w:p>
        </w:tc>
        <w:tc>
          <w:tcPr>
            <w:tcW w:w="0" w:type="auto"/>
            <w:noWrap/>
            <w:vAlign w:val="center"/>
          </w:tcPr>
          <w:p w14:paraId="4216A399" w14:textId="534F70C5" w:rsidR="00145077" w:rsidRPr="00C0489E" w:rsidRDefault="00145077" w:rsidP="00145077">
            <w:pPr>
              <w:pStyle w:val="tabnums"/>
            </w:pPr>
            <w:r w:rsidRPr="006005A3">
              <w:t>50</w:t>
            </w:r>
          </w:p>
        </w:tc>
        <w:tc>
          <w:tcPr>
            <w:tcW w:w="0" w:type="auto"/>
            <w:noWrap/>
            <w:vAlign w:val="center"/>
          </w:tcPr>
          <w:p w14:paraId="798EFC9F" w14:textId="29A6091D" w:rsidR="00145077" w:rsidRPr="00C0489E" w:rsidRDefault="00145077" w:rsidP="00145077">
            <w:pPr>
              <w:pStyle w:val="tabnums"/>
            </w:pPr>
            <w:r w:rsidRPr="006005A3">
              <w:t>S</w:t>
            </w:r>
          </w:p>
        </w:tc>
        <w:tc>
          <w:tcPr>
            <w:tcW w:w="0" w:type="auto"/>
            <w:noWrap/>
            <w:vAlign w:val="center"/>
          </w:tcPr>
          <w:p w14:paraId="7D7E4A02" w14:textId="61B86551" w:rsidR="00145077" w:rsidRPr="00C0489E" w:rsidRDefault="00145077" w:rsidP="00145077">
            <w:pPr>
              <w:pStyle w:val="tabnums"/>
            </w:pPr>
            <w:r w:rsidRPr="006005A3">
              <w:t>0,352</w:t>
            </w:r>
          </w:p>
        </w:tc>
        <w:tc>
          <w:tcPr>
            <w:tcW w:w="0" w:type="auto"/>
            <w:noWrap/>
            <w:vAlign w:val="center"/>
          </w:tcPr>
          <w:p w14:paraId="70EA1E71" w14:textId="7A13AEB6" w:rsidR="00145077" w:rsidRPr="00C0489E" w:rsidRDefault="00145077" w:rsidP="00145077">
            <w:pPr>
              <w:pStyle w:val="tabnums"/>
            </w:pPr>
            <w:r w:rsidRPr="006005A3">
              <w:t>0,1193</w:t>
            </w:r>
          </w:p>
        </w:tc>
        <w:tc>
          <w:tcPr>
            <w:tcW w:w="0" w:type="auto"/>
            <w:noWrap/>
            <w:vAlign w:val="center"/>
          </w:tcPr>
          <w:p w14:paraId="609ECEA8" w14:textId="60227799" w:rsidR="00145077" w:rsidRPr="00C0489E" w:rsidRDefault="00145077" w:rsidP="00145077">
            <w:pPr>
              <w:pStyle w:val="tabnums"/>
            </w:pPr>
            <w:r w:rsidRPr="006005A3">
              <w:t>1,408</w:t>
            </w:r>
          </w:p>
        </w:tc>
        <w:tc>
          <w:tcPr>
            <w:tcW w:w="0" w:type="auto"/>
            <w:noWrap/>
            <w:vAlign w:val="center"/>
          </w:tcPr>
          <w:p w14:paraId="476AFBBE" w14:textId="25530F9C" w:rsidR="00145077" w:rsidRPr="00C0489E" w:rsidRDefault="00145077" w:rsidP="00145077">
            <w:pPr>
              <w:pStyle w:val="tabnums"/>
            </w:pPr>
            <w:r w:rsidRPr="006005A3">
              <w:t>0,477</w:t>
            </w:r>
          </w:p>
        </w:tc>
        <w:tc>
          <w:tcPr>
            <w:tcW w:w="0" w:type="auto"/>
            <w:noWrap/>
            <w:vAlign w:val="center"/>
          </w:tcPr>
          <w:p w14:paraId="6E487366" w14:textId="7E8AA424" w:rsidR="00145077" w:rsidRPr="00C0489E" w:rsidRDefault="00145077" w:rsidP="00145077">
            <w:pPr>
              <w:pStyle w:val="tabnums"/>
            </w:pPr>
            <w:r w:rsidRPr="006005A3">
              <w:t>1,067</w:t>
            </w:r>
          </w:p>
        </w:tc>
        <w:tc>
          <w:tcPr>
            <w:tcW w:w="0" w:type="auto"/>
            <w:noWrap/>
            <w:vAlign w:val="center"/>
          </w:tcPr>
          <w:p w14:paraId="6C8005EA" w14:textId="27C7FC6E" w:rsidR="00145077" w:rsidRPr="00C0489E" w:rsidRDefault="00145077" w:rsidP="00145077">
            <w:pPr>
              <w:pStyle w:val="tabnums"/>
            </w:pPr>
            <w:r w:rsidRPr="006005A3">
              <w:t>1,0641</w:t>
            </w:r>
          </w:p>
        </w:tc>
      </w:tr>
      <w:tr w:rsidR="00145077" w:rsidRPr="005E7FC7" w14:paraId="147D4867" w14:textId="77777777" w:rsidTr="00942CF3">
        <w:trPr>
          <w:trHeight w:val="300"/>
        </w:trPr>
        <w:tc>
          <w:tcPr>
            <w:tcW w:w="0" w:type="auto"/>
            <w:noWrap/>
            <w:vAlign w:val="center"/>
          </w:tcPr>
          <w:p w14:paraId="0BADD5BB" w14:textId="3E2BCB79" w:rsidR="00145077" w:rsidRPr="00C0489E" w:rsidRDefault="00145077" w:rsidP="00145077">
            <w:pPr>
              <w:pStyle w:val="tabnums"/>
            </w:pPr>
            <w:r w:rsidRPr="006005A3">
              <w:t>5</w:t>
            </w:r>
          </w:p>
        </w:tc>
        <w:tc>
          <w:tcPr>
            <w:tcW w:w="0" w:type="auto"/>
            <w:noWrap/>
            <w:vAlign w:val="center"/>
          </w:tcPr>
          <w:p w14:paraId="26ED2AAC" w14:textId="3129ADAF" w:rsidR="00145077" w:rsidRPr="00C0489E" w:rsidRDefault="00145077" w:rsidP="00145077">
            <w:pPr>
              <w:pStyle w:val="tabnums"/>
            </w:pPr>
            <w:r w:rsidRPr="006005A3">
              <w:t>70</w:t>
            </w:r>
          </w:p>
        </w:tc>
        <w:tc>
          <w:tcPr>
            <w:tcW w:w="0" w:type="auto"/>
            <w:noWrap/>
            <w:vAlign w:val="center"/>
          </w:tcPr>
          <w:p w14:paraId="738AC3C0" w14:textId="26F8EC6A" w:rsidR="00145077" w:rsidRPr="00C0489E" w:rsidRDefault="00145077" w:rsidP="00145077">
            <w:pPr>
              <w:pStyle w:val="tabnums"/>
            </w:pPr>
            <w:r w:rsidRPr="006005A3">
              <w:t>S</w:t>
            </w:r>
          </w:p>
        </w:tc>
        <w:tc>
          <w:tcPr>
            <w:tcW w:w="0" w:type="auto"/>
            <w:noWrap/>
            <w:vAlign w:val="center"/>
          </w:tcPr>
          <w:p w14:paraId="2D849097" w14:textId="3692702E" w:rsidR="00145077" w:rsidRPr="00C0489E" w:rsidRDefault="00145077" w:rsidP="00145077">
            <w:pPr>
              <w:pStyle w:val="tabnums"/>
            </w:pPr>
            <w:r w:rsidRPr="006005A3">
              <w:t>0,252</w:t>
            </w:r>
          </w:p>
        </w:tc>
        <w:tc>
          <w:tcPr>
            <w:tcW w:w="0" w:type="auto"/>
            <w:noWrap/>
            <w:vAlign w:val="center"/>
          </w:tcPr>
          <w:p w14:paraId="51ABC3CD" w14:textId="2AE66E1A" w:rsidR="00145077" w:rsidRPr="00C0489E" w:rsidRDefault="00145077" w:rsidP="00145077">
            <w:pPr>
              <w:pStyle w:val="tabnums"/>
            </w:pPr>
            <w:r w:rsidRPr="006005A3">
              <w:t>0,1148</w:t>
            </w:r>
          </w:p>
        </w:tc>
        <w:tc>
          <w:tcPr>
            <w:tcW w:w="0" w:type="auto"/>
            <w:noWrap/>
            <w:vAlign w:val="center"/>
          </w:tcPr>
          <w:p w14:paraId="45836C3C" w14:textId="651AA9AB" w:rsidR="00145077" w:rsidRPr="00C0489E" w:rsidRDefault="00145077" w:rsidP="00145077">
            <w:pPr>
              <w:pStyle w:val="tabnums"/>
            </w:pPr>
            <w:r w:rsidRPr="006005A3">
              <w:t>1,006</w:t>
            </w:r>
          </w:p>
        </w:tc>
        <w:tc>
          <w:tcPr>
            <w:tcW w:w="0" w:type="auto"/>
            <w:noWrap/>
            <w:vAlign w:val="center"/>
          </w:tcPr>
          <w:p w14:paraId="5DDC0EB0" w14:textId="4AEBF73D" w:rsidR="00145077" w:rsidRPr="00C0489E" w:rsidRDefault="00145077" w:rsidP="00145077">
            <w:pPr>
              <w:pStyle w:val="tabnums"/>
            </w:pPr>
            <w:r w:rsidRPr="006005A3">
              <w:t>0,459</w:t>
            </w:r>
          </w:p>
        </w:tc>
        <w:tc>
          <w:tcPr>
            <w:tcW w:w="0" w:type="auto"/>
            <w:noWrap/>
            <w:vAlign w:val="center"/>
          </w:tcPr>
          <w:p w14:paraId="5E2C6E6C" w14:textId="5978AB23" w:rsidR="00145077" w:rsidRPr="00C0489E" w:rsidRDefault="00145077" w:rsidP="00145077">
            <w:pPr>
              <w:pStyle w:val="tabnums"/>
            </w:pPr>
            <w:r w:rsidRPr="006005A3">
              <w:t>0,838</w:t>
            </w:r>
          </w:p>
        </w:tc>
        <w:tc>
          <w:tcPr>
            <w:tcW w:w="0" w:type="auto"/>
            <w:noWrap/>
            <w:vAlign w:val="center"/>
          </w:tcPr>
          <w:p w14:paraId="69950211" w14:textId="054A3E9A" w:rsidR="00145077" w:rsidRPr="00C0489E" w:rsidRDefault="00145077" w:rsidP="00145077">
            <w:pPr>
              <w:pStyle w:val="tabnums"/>
            </w:pPr>
            <w:r w:rsidRPr="006005A3">
              <w:t>1,0593</w:t>
            </w:r>
          </w:p>
        </w:tc>
      </w:tr>
      <w:tr w:rsidR="00145077" w:rsidRPr="005E7FC7" w14:paraId="13548CA3" w14:textId="77777777" w:rsidTr="00942CF3">
        <w:trPr>
          <w:trHeight w:val="300"/>
        </w:trPr>
        <w:tc>
          <w:tcPr>
            <w:tcW w:w="0" w:type="auto"/>
            <w:tcBorders>
              <w:bottom w:val="single" w:sz="4" w:space="0" w:color="000000" w:themeColor="text1"/>
            </w:tcBorders>
            <w:noWrap/>
            <w:vAlign w:val="center"/>
          </w:tcPr>
          <w:p w14:paraId="254F656C" w14:textId="0C50481B" w:rsidR="00145077" w:rsidRPr="00C0489E" w:rsidRDefault="00145077" w:rsidP="00145077">
            <w:pPr>
              <w:pStyle w:val="tabnums"/>
            </w:pPr>
            <w:r w:rsidRPr="006005A3">
              <w:t>5</w:t>
            </w:r>
          </w:p>
        </w:tc>
        <w:tc>
          <w:tcPr>
            <w:tcW w:w="0" w:type="auto"/>
            <w:tcBorders>
              <w:bottom w:val="single" w:sz="4" w:space="0" w:color="000000" w:themeColor="text1"/>
            </w:tcBorders>
            <w:noWrap/>
            <w:vAlign w:val="center"/>
          </w:tcPr>
          <w:p w14:paraId="71F29714" w14:textId="7EEAE316" w:rsidR="00145077" w:rsidRPr="00C0489E" w:rsidRDefault="00145077" w:rsidP="00145077">
            <w:pPr>
              <w:pStyle w:val="tabnums"/>
            </w:pPr>
            <w:r w:rsidRPr="006005A3">
              <w:t>95</w:t>
            </w:r>
          </w:p>
        </w:tc>
        <w:tc>
          <w:tcPr>
            <w:tcW w:w="0" w:type="auto"/>
            <w:tcBorders>
              <w:bottom w:val="single" w:sz="4" w:space="0" w:color="000000" w:themeColor="text1"/>
            </w:tcBorders>
            <w:noWrap/>
            <w:vAlign w:val="center"/>
          </w:tcPr>
          <w:p w14:paraId="029AD8F9" w14:textId="1416B470" w:rsidR="00145077" w:rsidRPr="00C0489E" w:rsidRDefault="00145077" w:rsidP="00145077">
            <w:pPr>
              <w:pStyle w:val="tabnums"/>
            </w:pPr>
            <w:r w:rsidRPr="006005A3">
              <w:t>S</w:t>
            </w:r>
          </w:p>
        </w:tc>
        <w:tc>
          <w:tcPr>
            <w:tcW w:w="0" w:type="auto"/>
            <w:tcBorders>
              <w:bottom w:val="single" w:sz="4" w:space="0" w:color="000000" w:themeColor="text1"/>
            </w:tcBorders>
            <w:noWrap/>
            <w:vAlign w:val="center"/>
          </w:tcPr>
          <w:p w14:paraId="098281EE" w14:textId="4614E077" w:rsidR="00145077" w:rsidRPr="00C0489E" w:rsidRDefault="00145077" w:rsidP="00145077">
            <w:pPr>
              <w:pStyle w:val="tabnums"/>
            </w:pPr>
            <w:r w:rsidRPr="006005A3">
              <w:t>0,186</w:t>
            </w:r>
          </w:p>
        </w:tc>
        <w:tc>
          <w:tcPr>
            <w:tcW w:w="0" w:type="auto"/>
            <w:tcBorders>
              <w:bottom w:val="single" w:sz="4" w:space="0" w:color="000000" w:themeColor="text1"/>
            </w:tcBorders>
            <w:noWrap/>
            <w:vAlign w:val="center"/>
          </w:tcPr>
          <w:p w14:paraId="6EBF4726" w14:textId="29F3FC6A" w:rsidR="00145077" w:rsidRPr="00C0489E" w:rsidRDefault="00145077" w:rsidP="00145077">
            <w:pPr>
              <w:pStyle w:val="tabnums"/>
            </w:pPr>
            <w:r w:rsidRPr="006005A3">
              <w:t>0,1109</w:t>
            </w:r>
          </w:p>
        </w:tc>
        <w:tc>
          <w:tcPr>
            <w:tcW w:w="0" w:type="auto"/>
            <w:tcBorders>
              <w:bottom w:val="single" w:sz="4" w:space="0" w:color="000000" w:themeColor="text1"/>
            </w:tcBorders>
            <w:noWrap/>
            <w:vAlign w:val="center"/>
          </w:tcPr>
          <w:p w14:paraId="3B197CC6" w14:textId="1027376B" w:rsidR="00145077" w:rsidRPr="00C0489E" w:rsidRDefault="00145077" w:rsidP="00145077">
            <w:pPr>
              <w:pStyle w:val="tabnums"/>
            </w:pPr>
            <w:r w:rsidRPr="006005A3">
              <w:t>0,742</w:t>
            </w:r>
          </w:p>
        </w:tc>
        <w:tc>
          <w:tcPr>
            <w:tcW w:w="0" w:type="auto"/>
            <w:tcBorders>
              <w:bottom w:val="single" w:sz="4" w:space="0" w:color="000000" w:themeColor="text1"/>
            </w:tcBorders>
            <w:noWrap/>
            <w:vAlign w:val="center"/>
          </w:tcPr>
          <w:p w14:paraId="5BD48BEC" w14:textId="4B85AD3B" w:rsidR="00145077" w:rsidRPr="00C0489E" w:rsidRDefault="00145077" w:rsidP="00145077">
            <w:pPr>
              <w:pStyle w:val="tabnums"/>
            </w:pPr>
            <w:r w:rsidRPr="006005A3">
              <w:t>0,444</w:t>
            </w:r>
          </w:p>
        </w:tc>
        <w:tc>
          <w:tcPr>
            <w:tcW w:w="0" w:type="auto"/>
            <w:tcBorders>
              <w:bottom w:val="single" w:sz="4" w:space="0" w:color="000000" w:themeColor="text1"/>
            </w:tcBorders>
            <w:noWrap/>
            <w:vAlign w:val="center"/>
          </w:tcPr>
          <w:p w14:paraId="0408CE54" w14:textId="62539476" w:rsidR="00145077" w:rsidRPr="00C0489E" w:rsidRDefault="00145077" w:rsidP="00145077">
            <w:pPr>
              <w:pStyle w:val="tabnums"/>
            </w:pPr>
            <w:r w:rsidRPr="006005A3">
              <w:t>0,677</w:t>
            </w:r>
          </w:p>
        </w:tc>
        <w:tc>
          <w:tcPr>
            <w:tcW w:w="0" w:type="auto"/>
            <w:tcBorders>
              <w:bottom w:val="single" w:sz="4" w:space="0" w:color="000000" w:themeColor="text1"/>
            </w:tcBorders>
            <w:noWrap/>
            <w:vAlign w:val="center"/>
          </w:tcPr>
          <w:p w14:paraId="60E02E14" w14:textId="3B735F84" w:rsidR="00145077" w:rsidRPr="00C0489E" w:rsidRDefault="00145077" w:rsidP="00145077">
            <w:pPr>
              <w:pStyle w:val="tabnums"/>
            </w:pPr>
            <w:r w:rsidRPr="006005A3">
              <w:t>1,0538</w:t>
            </w:r>
          </w:p>
        </w:tc>
      </w:tr>
      <w:tr w:rsidR="00145077" w:rsidRPr="005E7FC7" w14:paraId="459224B5" w14:textId="77777777" w:rsidTr="00942CF3">
        <w:trPr>
          <w:trHeight w:val="300"/>
        </w:trPr>
        <w:tc>
          <w:tcPr>
            <w:tcW w:w="0" w:type="auto"/>
            <w:tcBorders>
              <w:bottom w:val="nil"/>
            </w:tcBorders>
            <w:noWrap/>
            <w:vAlign w:val="center"/>
          </w:tcPr>
          <w:p w14:paraId="2DA3F4C0" w14:textId="54240CF7" w:rsidR="00145077" w:rsidRPr="00C0489E" w:rsidRDefault="00145077" w:rsidP="00145077">
            <w:pPr>
              <w:pStyle w:val="tabnums"/>
            </w:pPr>
            <w:r w:rsidRPr="006005A3">
              <w:t>5</w:t>
            </w:r>
          </w:p>
        </w:tc>
        <w:tc>
          <w:tcPr>
            <w:tcW w:w="0" w:type="auto"/>
            <w:tcBorders>
              <w:bottom w:val="nil"/>
            </w:tcBorders>
            <w:noWrap/>
            <w:vAlign w:val="center"/>
          </w:tcPr>
          <w:p w14:paraId="05F131AF" w14:textId="06123A8C" w:rsidR="00145077" w:rsidRPr="00C0489E" w:rsidRDefault="00145077" w:rsidP="00145077">
            <w:pPr>
              <w:pStyle w:val="tabnums"/>
            </w:pPr>
            <w:r w:rsidRPr="006005A3">
              <w:t>120</w:t>
            </w:r>
          </w:p>
        </w:tc>
        <w:tc>
          <w:tcPr>
            <w:tcW w:w="0" w:type="auto"/>
            <w:tcBorders>
              <w:bottom w:val="nil"/>
            </w:tcBorders>
            <w:noWrap/>
            <w:vAlign w:val="center"/>
          </w:tcPr>
          <w:p w14:paraId="110BC870" w14:textId="045CC609" w:rsidR="00145077" w:rsidRPr="00C0489E" w:rsidRDefault="00145077" w:rsidP="00145077">
            <w:pPr>
              <w:pStyle w:val="tabnums"/>
            </w:pPr>
            <w:r w:rsidRPr="006005A3">
              <w:t>S</w:t>
            </w:r>
          </w:p>
        </w:tc>
        <w:tc>
          <w:tcPr>
            <w:tcW w:w="0" w:type="auto"/>
            <w:tcBorders>
              <w:bottom w:val="nil"/>
            </w:tcBorders>
            <w:noWrap/>
            <w:vAlign w:val="center"/>
          </w:tcPr>
          <w:p w14:paraId="0C153D91" w14:textId="7625EB15" w:rsidR="00145077" w:rsidRPr="00C0489E" w:rsidRDefault="00145077" w:rsidP="00145077">
            <w:pPr>
              <w:pStyle w:val="tabnums"/>
            </w:pPr>
            <w:r w:rsidRPr="006005A3">
              <w:t>0,147</w:t>
            </w:r>
          </w:p>
        </w:tc>
        <w:tc>
          <w:tcPr>
            <w:tcW w:w="0" w:type="auto"/>
            <w:tcBorders>
              <w:bottom w:val="nil"/>
            </w:tcBorders>
            <w:noWrap/>
            <w:vAlign w:val="center"/>
          </w:tcPr>
          <w:p w14:paraId="25E7A517" w14:textId="27B87E17" w:rsidR="00145077" w:rsidRPr="00C0489E" w:rsidRDefault="00145077" w:rsidP="00145077">
            <w:pPr>
              <w:pStyle w:val="tabnums"/>
            </w:pPr>
            <w:r w:rsidRPr="006005A3">
              <w:t>0,1081</w:t>
            </w:r>
          </w:p>
        </w:tc>
        <w:tc>
          <w:tcPr>
            <w:tcW w:w="0" w:type="auto"/>
            <w:tcBorders>
              <w:bottom w:val="nil"/>
            </w:tcBorders>
            <w:noWrap/>
            <w:vAlign w:val="center"/>
          </w:tcPr>
          <w:p w14:paraId="42B52CC9" w14:textId="6BC9FCC3" w:rsidR="00145077" w:rsidRPr="00C0489E" w:rsidRDefault="00145077" w:rsidP="00145077">
            <w:pPr>
              <w:pStyle w:val="tabnums"/>
            </w:pPr>
            <w:r w:rsidRPr="006005A3">
              <w:t>0,589</w:t>
            </w:r>
          </w:p>
        </w:tc>
        <w:tc>
          <w:tcPr>
            <w:tcW w:w="0" w:type="auto"/>
            <w:tcBorders>
              <w:bottom w:val="nil"/>
            </w:tcBorders>
            <w:noWrap/>
            <w:vAlign w:val="center"/>
          </w:tcPr>
          <w:p w14:paraId="3B83F529" w14:textId="3EF2BED3" w:rsidR="00145077" w:rsidRPr="00C0489E" w:rsidRDefault="00145077" w:rsidP="00145077">
            <w:pPr>
              <w:pStyle w:val="tabnums"/>
            </w:pPr>
            <w:r w:rsidRPr="006005A3">
              <w:t>0,432</w:t>
            </w:r>
          </w:p>
        </w:tc>
        <w:tc>
          <w:tcPr>
            <w:tcW w:w="0" w:type="auto"/>
            <w:tcBorders>
              <w:bottom w:val="nil"/>
            </w:tcBorders>
            <w:noWrap/>
            <w:vAlign w:val="center"/>
          </w:tcPr>
          <w:p w14:paraId="5060ED13" w14:textId="018F7368" w:rsidR="00145077" w:rsidRPr="00C0489E" w:rsidRDefault="00145077" w:rsidP="00145077">
            <w:pPr>
              <w:pStyle w:val="tabnums"/>
            </w:pPr>
            <w:r w:rsidRPr="006005A3">
              <w:t>0,579</w:t>
            </w:r>
          </w:p>
        </w:tc>
        <w:tc>
          <w:tcPr>
            <w:tcW w:w="0" w:type="auto"/>
            <w:tcBorders>
              <w:bottom w:val="nil"/>
            </w:tcBorders>
            <w:noWrap/>
            <w:vAlign w:val="center"/>
          </w:tcPr>
          <w:p w14:paraId="3173E12C" w14:textId="774B0C95" w:rsidR="00145077" w:rsidRPr="00C0489E" w:rsidRDefault="00145077" w:rsidP="00145077">
            <w:pPr>
              <w:pStyle w:val="tabnums"/>
            </w:pPr>
            <w:r w:rsidRPr="006005A3">
              <w:t>1,0514</w:t>
            </w:r>
          </w:p>
        </w:tc>
      </w:tr>
    </w:tbl>
    <w:p w14:paraId="2B750456" w14:textId="202C2227" w:rsidR="00BB0A77" w:rsidRDefault="00BB0A77" w:rsidP="00357D9A"/>
    <w:p w14:paraId="4D6D7B9D" w14:textId="77777777" w:rsidR="00942CF3" w:rsidRDefault="00942CF3">
      <w:pPr>
        <w:spacing w:after="200" w:line="276" w:lineRule="auto"/>
        <w:ind w:firstLine="0"/>
        <w:jc w:val="left"/>
        <w:rPr>
          <w:i/>
          <w:sz w:val="22"/>
          <w:szCs w:val="18"/>
        </w:rPr>
      </w:pPr>
      <w:r>
        <w:br w:type="page"/>
      </w:r>
    </w:p>
    <w:p w14:paraId="0EB2D0EE" w14:textId="77F3576A" w:rsidR="00942CF3" w:rsidRPr="00AB45E3" w:rsidRDefault="00942CF3" w:rsidP="00942CF3">
      <w:pPr>
        <w:pStyle w:val="tabtitlecont"/>
      </w:pPr>
      <w:r w:rsidRPr="00AB45E3">
        <w:t>Продолжение таблицы А.</w:t>
      </w:r>
      <w:r>
        <w:t>8</w:t>
      </w:r>
    </w:p>
    <w:tbl>
      <w:tblPr>
        <w:tblStyle w:val="aa"/>
        <w:tblW w:w="0" w:type="auto"/>
        <w:tblLook w:val="04A0" w:firstRow="1" w:lastRow="0" w:firstColumn="1" w:lastColumn="0" w:noHBand="0" w:noVBand="1"/>
      </w:tblPr>
      <w:tblGrid>
        <w:gridCol w:w="9060"/>
      </w:tblGrid>
      <w:tr w:rsidR="00942CF3" w14:paraId="56ED91BB" w14:textId="77777777" w:rsidTr="000B6DE0">
        <w:tc>
          <w:tcPr>
            <w:tcW w:w="9060" w:type="dxa"/>
          </w:tcPr>
          <w:p w14:paraId="4BA62C37" w14:textId="77777777" w:rsidR="00942CF3" w:rsidRPr="00B44592" w:rsidRDefault="00942CF3" w:rsidP="000B6DE0">
            <w:pPr>
              <w:pStyle w:val="tabnote"/>
            </w:pPr>
            <w:r w:rsidRPr="00BF5958">
              <w:rPr>
                <w:vertAlign w:val="superscript"/>
              </w:rPr>
              <w:t>1)</w:t>
            </w:r>
            <w:r w:rsidRPr="00BF5958">
              <w:rPr>
                <w:vertAlign w:val="subscript"/>
              </w:rPr>
              <w:t xml:space="preserve"> </w:t>
            </w:r>
            <w:r>
              <w:t>В двухжильном кабеле одна жила используется под фазу и одна жила под ноль. В трехжильном кабеле одна жила используется под фазу, одна жила под ноль и одна жила под заземление</w:t>
            </w:r>
            <w:r w:rsidRPr="00B44592">
              <w:t xml:space="preserve"> </w:t>
            </w:r>
            <w:r>
              <w:t>(</w:t>
            </w:r>
            <w:r>
              <w:rPr>
                <w:lang w:val="en-US"/>
              </w:rPr>
              <w:t>PE</w:t>
            </w:r>
            <w:r w:rsidRPr="00B44592">
              <w:t>)</w:t>
            </w:r>
            <w:r>
              <w:t>.</w:t>
            </w:r>
          </w:p>
          <w:p w14:paraId="40FB111F" w14:textId="77777777" w:rsidR="00942CF3" w:rsidRPr="00BF5958" w:rsidRDefault="00942CF3" w:rsidP="000B6DE0">
            <w:pPr>
              <w:pStyle w:val="tabnote"/>
            </w:pPr>
            <w:r>
              <w:rPr>
                <w:vertAlign w:val="superscript"/>
              </w:rPr>
              <w:t>2</w:t>
            </w:r>
            <w:r w:rsidRPr="00BF5958">
              <w:rPr>
                <w:vertAlign w:val="superscript"/>
              </w:rPr>
              <w:t>)</w:t>
            </w:r>
            <w:r w:rsidRPr="00BF5958">
              <w:rPr>
                <w:vertAlign w:val="subscript"/>
              </w:rPr>
              <w:t xml:space="preserve"> </w:t>
            </w:r>
            <w:r>
              <w:t xml:space="preserve">Сечение всех жил, включая </w:t>
            </w:r>
            <w:r>
              <w:rPr>
                <w:lang w:val="en-US"/>
              </w:rPr>
              <w:t>N</w:t>
            </w:r>
            <w:r w:rsidRPr="00500A56">
              <w:t xml:space="preserve"> </w:t>
            </w:r>
            <w:r>
              <w:t xml:space="preserve">и </w:t>
            </w:r>
            <w:r>
              <w:rPr>
                <w:lang w:val="en-US"/>
              </w:rPr>
              <w:t>PE</w:t>
            </w:r>
            <w:r>
              <w:t>, одинаково.</w:t>
            </w:r>
          </w:p>
          <w:p w14:paraId="7ACCB59D" w14:textId="77777777" w:rsidR="00942CF3" w:rsidRDefault="00942CF3" w:rsidP="000B6DE0">
            <w:pPr>
              <w:pStyle w:val="tabnote"/>
            </w:pPr>
            <w:r>
              <w:rPr>
                <w:vertAlign w:val="superscript"/>
              </w:rPr>
              <w:t>3</w:t>
            </w:r>
            <w:r w:rsidRPr="00BF5958">
              <w:rPr>
                <w:vertAlign w:val="superscript"/>
              </w:rPr>
              <w:t>)</w:t>
            </w:r>
            <w:r>
              <w:t xml:space="preserve"> </w:t>
            </w:r>
            <w:r>
              <w:rPr>
                <w:lang w:val="en-US"/>
              </w:rPr>
              <w:t>R</w:t>
            </w:r>
            <w:r w:rsidRPr="00BF5958">
              <w:t xml:space="preserve"> </w:t>
            </w:r>
            <w:r>
              <w:t xml:space="preserve">соответствует </w:t>
            </w:r>
            <w:r w:rsidRPr="00BF5958">
              <w:t>кабел</w:t>
            </w:r>
            <w:r>
              <w:t>ю</w:t>
            </w:r>
            <w:r w:rsidRPr="00BF5958">
              <w:t xml:space="preserve"> с круглыми жилами</w:t>
            </w:r>
            <w:r>
              <w:t xml:space="preserve">, </w:t>
            </w:r>
            <w:r>
              <w:rPr>
                <w:lang w:val="en-US"/>
              </w:rPr>
              <w:t>S</w:t>
            </w:r>
            <w:r w:rsidRPr="00BF5958">
              <w:t xml:space="preserve"> </w:t>
            </w:r>
            <w:r>
              <w:t>–</w:t>
            </w:r>
            <w:r w:rsidRPr="00BF5958">
              <w:t xml:space="preserve"> с секторными жилами.</w:t>
            </w:r>
          </w:p>
          <w:p w14:paraId="1A6042B2" w14:textId="77777777" w:rsidR="00942CF3" w:rsidRPr="00301D1A" w:rsidRDefault="00942CF3" w:rsidP="000B6DE0">
            <w:pPr>
              <w:pStyle w:val="tabnote"/>
            </w:pPr>
            <w:r>
              <w:rPr>
                <w:vertAlign w:val="superscript"/>
              </w:rPr>
              <w:t>4</w:t>
            </w:r>
            <w:r w:rsidRPr="00BF5958">
              <w:rPr>
                <w:vertAlign w:val="superscript"/>
              </w:rPr>
              <w:t>)</w:t>
            </w:r>
            <w:r w:rsidRPr="00BF5958">
              <w:rPr>
                <w:vertAlign w:val="subscript"/>
              </w:rPr>
              <w:t xml:space="preserve"> </w:t>
            </w:r>
            <w:r>
              <w:t xml:space="preserve">Сопротивление нулевой последовательности кабеля при протекании обратного тока однофазного КЗ только по </w:t>
            </w:r>
            <w:r>
              <w:rPr>
                <w:lang w:val="en-US"/>
              </w:rPr>
              <w:t>N</w:t>
            </w:r>
            <w:r w:rsidRPr="00C0489E">
              <w:t>-</w:t>
            </w:r>
            <w:r>
              <w:t>жиле</w:t>
            </w:r>
            <w:r w:rsidRPr="00BF5958">
              <w:t>.</w:t>
            </w:r>
          </w:p>
          <w:p w14:paraId="4DA784A4" w14:textId="77777777" w:rsidR="00C500D9" w:rsidRPr="004402EB" w:rsidRDefault="00C500D9" w:rsidP="00C500D9">
            <w:pPr>
              <w:pStyle w:val="tabnote"/>
              <w:keepLines/>
            </w:pPr>
            <w:r>
              <w:rPr>
                <w:vertAlign w:val="superscript"/>
              </w:rPr>
              <w:t>5</w:t>
            </w:r>
            <w:r w:rsidRPr="00BF5958">
              <w:rPr>
                <w:vertAlign w:val="superscript"/>
              </w:rPr>
              <w:t>)</w:t>
            </w:r>
            <w:r w:rsidRPr="00BF5958">
              <w:rPr>
                <w:vertAlign w:val="subscript"/>
              </w:rPr>
              <w:t xml:space="preserve"> </w:t>
            </w:r>
            <w:r>
              <w:t>Сопротивление нулевой последовательности кабеля при протекании обратного тока однофазного КЗ как по</w:t>
            </w:r>
            <w:r w:rsidRPr="004402EB">
              <w:t xml:space="preserve"> </w:t>
            </w:r>
            <w:r>
              <w:rPr>
                <w:lang w:val="en-US"/>
              </w:rPr>
              <w:t>PE</w:t>
            </w:r>
            <w:r w:rsidRPr="00C0489E">
              <w:t>-</w:t>
            </w:r>
            <w:r>
              <w:t>жиле</w:t>
            </w:r>
            <w:r w:rsidRPr="00750EF5">
              <w:t xml:space="preserve">, </w:t>
            </w:r>
            <w:r>
              <w:t>так и по стальным полосам системы заземления</w:t>
            </w:r>
            <w:r w:rsidRPr="00BF5958">
              <w:t>.</w:t>
            </w:r>
          </w:p>
          <w:p w14:paraId="79EB6779" w14:textId="679A00DB" w:rsidR="00942CF3" w:rsidRDefault="00C500D9" w:rsidP="00C500D9">
            <w:pPr>
              <w:pStyle w:val="tabnote"/>
              <w:rPr>
                <w:vertAlign w:val="superscript"/>
              </w:rPr>
            </w:pPr>
            <w:r w:rsidRPr="004402EB">
              <w:rPr>
                <w:vertAlign w:val="superscript"/>
              </w:rPr>
              <w:t>6</w:t>
            </w:r>
            <w:r w:rsidRPr="00BF5958">
              <w:rPr>
                <w:vertAlign w:val="superscript"/>
              </w:rPr>
              <w:t>)</w:t>
            </w:r>
            <w:r w:rsidRPr="00BF5958">
              <w:rPr>
                <w:vertAlign w:val="subscript"/>
              </w:rPr>
              <w:t xml:space="preserve"> </w:t>
            </w:r>
            <w:r>
              <w:rPr>
                <w:vertAlign w:val="subscript"/>
              </w:rPr>
              <w:t xml:space="preserve"> </w:t>
            </w:r>
            <w:r>
              <w:t xml:space="preserve">Для четырехжильных кабелей, при использовании 4-ой жилы как </w:t>
            </w:r>
            <w:r>
              <w:rPr>
                <w:lang w:val="en-US"/>
              </w:rPr>
              <w:t>PE</w:t>
            </w:r>
            <w:r w:rsidRPr="00BF5958">
              <w:t>.</w:t>
            </w:r>
          </w:p>
        </w:tc>
      </w:tr>
    </w:tbl>
    <w:p w14:paraId="3AC8CD17" w14:textId="77777777" w:rsidR="00942CF3" w:rsidRDefault="00942CF3" w:rsidP="00357D9A"/>
    <w:p w14:paraId="3F15D820" w14:textId="024FD9E4" w:rsidR="00357D9A" w:rsidRPr="006526CB" w:rsidRDefault="00B70987" w:rsidP="00357D9A">
      <w:pPr>
        <w:pStyle w:val="tabtitle"/>
      </w:pPr>
      <w:r w:rsidRPr="00B70987">
        <w:rPr>
          <w:spacing w:val="40"/>
        </w:rPr>
        <w:t>Таблица</w:t>
      </w:r>
      <w:r>
        <w:t xml:space="preserve"> </w:t>
      </w:r>
      <w:r w:rsidR="00357D9A">
        <w:t>А</w:t>
      </w:r>
      <w:r w:rsidR="00357D9A" w:rsidRPr="00BF5ECB">
        <w:t>.</w:t>
      </w:r>
      <w:r w:rsidR="00145077">
        <w:t>9</w:t>
      </w:r>
      <w:r w:rsidR="00357D9A">
        <w:t xml:space="preserve"> </w:t>
      </w:r>
      <w:r w:rsidRPr="00417789">
        <w:t>–</w:t>
      </w:r>
      <w:r w:rsidR="00357D9A">
        <w:t xml:space="preserve"> </w:t>
      </w:r>
      <w:r w:rsidR="00357D9A" w:rsidRPr="006526CB">
        <w:t>Сопротивления контактных соединений</w:t>
      </w:r>
      <w:r w:rsidR="003A12B6">
        <w:t xml:space="preserve"> </w:t>
      </w:r>
      <w:r w:rsidR="00357D9A" w:rsidRPr="006526CB">
        <w:t>кабелей</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205"/>
        <w:gridCol w:w="810"/>
        <w:gridCol w:w="755"/>
        <w:gridCol w:w="755"/>
        <w:gridCol w:w="755"/>
        <w:gridCol w:w="756"/>
        <w:gridCol w:w="756"/>
        <w:gridCol w:w="756"/>
        <w:gridCol w:w="756"/>
        <w:gridCol w:w="756"/>
      </w:tblGrid>
      <w:tr w:rsidR="00357D9A" w:rsidRPr="00BF5ECB" w14:paraId="3DC31E90" w14:textId="77777777" w:rsidTr="000B6DE0">
        <w:trPr>
          <w:tblHeader/>
          <w:jc w:val="center"/>
        </w:trPr>
        <w:tc>
          <w:tcPr>
            <w:tcW w:w="1220" w:type="pct"/>
            <w:tcBorders>
              <w:top w:val="single" w:sz="4" w:space="0" w:color="auto"/>
              <w:left w:val="single" w:sz="4" w:space="0" w:color="auto"/>
              <w:bottom w:val="single" w:sz="6" w:space="0" w:color="auto"/>
              <w:right w:val="single" w:sz="4" w:space="0" w:color="auto"/>
            </w:tcBorders>
            <w:vAlign w:val="center"/>
          </w:tcPr>
          <w:p w14:paraId="44112422" w14:textId="2DF81354" w:rsidR="00357D9A" w:rsidRPr="006526CB" w:rsidRDefault="00357D9A" w:rsidP="003E1167">
            <w:pPr>
              <w:pStyle w:val="tabhead"/>
            </w:pPr>
            <w:r w:rsidRPr="006526CB">
              <w:t>Сечение кабеля, мм2</w:t>
            </w:r>
          </w:p>
        </w:tc>
        <w:tc>
          <w:tcPr>
            <w:tcW w:w="419" w:type="pct"/>
            <w:tcBorders>
              <w:top w:val="single" w:sz="4" w:space="0" w:color="auto"/>
              <w:left w:val="single" w:sz="4" w:space="0" w:color="auto"/>
              <w:bottom w:val="single" w:sz="6" w:space="0" w:color="auto"/>
              <w:right w:val="single" w:sz="4" w:space="0" w:color="auto"/>
            </w:tcBorders>
            <w:vAlign w:val="center"/>
          </w:tcPr>
          <w:p w14:paraId="60A40464" w14:textId="3C55A74F" w:rsidR="00357D9A" w:rsidRPr="00145077" w:rsidRDefault="00357D9A" w:rsidP="000B6DE0">
            <w:pPr>
              <w:pStyle w:val="tabnums"/>
              <w:rPr>
                <w:lang w:val="en-US"/>
              </w:rPr>
            </w:pPr>
            <w:r w:rsidRPr="006526CB">
              <w:t>16</w:t>
            </w:r>
            <w:r w:rsidR="00145077">
              <w:t xml:space="preserve"> и менее</w:t>
            </w:r>
          </w:p>
        </w:tc>
        <w:tc>
          <w:tcPr>
            <w:tcW w:w="420" w:type="pct"/>
            <w:tcBorders>
              <w:top w:val="single" w:sz="4" w:space="0" w:color="auto"/>
              <w:left w:val="single" w:sz="4" w:space="0" w:color="auto"/>
              <w:bottom w:val="single" w:sz="6" w:space="0" w:color="auto"/>
              <w:right w:val="single" w:sz="4" w:space="0" w:color="auto"/>
            </w:tcBorders>
            <w:vAlign w:val="center"/>
          </w:tcPr>
          <w:p w14:paraId="0F495A94" w14:textId="77777777" w:rsidR="00357D9A" w:rsidRPr="006526CB" w:rsidRDefault="00357D9A" w:rsidP="000B6DE0">
            <w:pPr>
              <w:pStyle w:val="tabnums"/>
            </w:pPr>
            <w:r w:rsidRPr="006526CB">
              <w:t>25</w:t>
            </w:r>
          </w:p>
        </w:tc>
        <w:tc>
          <w:tcPr>
            <w:tcW w:w="420" w:type="pct"/>
            <w:tcBorders>
              <w:top w:val="single" w:sz="4" w:space="0" w:color="auto"/>
              <w:left w:val="single" w:sz="4" w:space="0" w:color="auto"/>
              <w:bottom w:val="single" w:sz="6" w:space="0" w:color="auto"/>
              <w:right w:val="single" w:sz="4" w:space="0" w:color="auto"/>
            </w:tcBorders>
            <w:vAlign w:val="center"/>
          </w:tcPr>
          <w:p w14:paraId="0C24A8F9" w14:textId="77777777" w:rsidR="00357D9A" w:rsidRPr="006526CB" w:rsidRDefault="00357D9A" w:rsidP="000B6DE0">
            <w:pPr>
              <w:pStyle w:val="tabnums"/>
            </w:pPr>
            <w:r w:rsidRPr="006526CB">
              <w:t>35</w:t>
            </w:r>
          </w:p>
        </w:tc>
        <w:tc>
          <w:tcPr>
            <w:tcW w:w="420" w:type="pct"/>
            <w:tcBorders>
              <w:top w:val="single" w:sz="4" w:space="0" w:color="auto"/>
              <w:left w:val="single" w:sz="4" w:space="0" w:color="auto"/>
              <w:bottom w:val="single" w:sz="6" w:space="0" w:color="auto"/>
              <w:right w:val="single" w:sz="4" w:space="0" w:color="auto"/>
            </w:tcBorders>
            <w:vAlign w:val="center"/>
          </w:tcPr>
          <w:p w14:paraId="75731DB0" w14:textId="77777777" w:rsidR="00357D9A" w:rsidRPr="006526CB" w:rsidRDefault="00357D9A" w:rsidP="000B6DE0">
            <w:pPr>
              <w:pStyle w:val="tabnums"/>
            </w:pPr>
            <w:r w:rsidRPr="006526CB">
              <w:t>50</w:t>
            </w:r>
          </w:p>
        </w:tc>
        <w:tc>
          <w:tcPr>
            <w:tcW w:w="420" w:type="pct"/>
            <w:tcBorders>
              <w:top w:val="single" w:sz="4" w:space="0" w:color="auto"/>
              <w:left w:val="single" w:sz="4" w:space="0" w:color="auto"/>
              <w:bottom w:val="single" w:sz="6" w:space="0" w:color="auto"/>
              <w:right w:val="single" w:sz="4" w:space="0" w:color="auto"/>
            </w:tcBorders>
            <w:vAlign w:val="center"/>
          </w:tcPr>
          <w:p w14:paraId="5C46E2D8" w14:textId="77777777" w:rsidR="00357D9A" w:rsidRPr="006526CB" w:rsidRDefault="00357D9A" w:rsidP="000B6DE0">
            <w:pPr>
              <w:pStyle w:val="tabnums"/>
            </w:pPr>
            <w:r w:rsidRPr="006526CB">
              <w:t>70</w:t>
            </w:r>
          </w:p>
        </w:tc>
        <w:tc>
          <w:tcPr>
            <w:tcW w:w="420" w:type="pct"/>
            <w:tcBorders>
              <w:top w:val="single" w:sz="4" w:space="0" w:color="auto"/>
              <w:left w:val="single" w:sz="4" w:space="0" w:color="auto"/>
              <w:bottom w:val="single" w:sz="6" w:space="0" w:color="auto"/>
              <w:right w:val="single" w:sz="4" w:space="0" w:color="auto"/>
            </w:tcBorders>
            <w:vAlign w:val="center"/>
          </w:tcPr>
          <w:p w14:paraId="267966B1" w14:textId="77777777" w:rsidR="00357D9A" w:rsidRPr="006526CB" w:rsidRDefault="00357D9A" w:rsidP="000B6DE0">
            <w:pPr>
              <w:pStyle w:val="tabnums"/>
            </w:pPr>
            <w:r w:rsidRPr="006526CB">
              <w:t>95</w:t>
            </w:r>
          </w:p>
        </w:tc>
        <w:tc>
          <w:tcPr>
            <w:tcW w:w="420" w:type="pct"/>
            <w:tcBorders>
              <w:top w:val="single" w:sz="4" w:space="0" w:color="auto"/>
              <w:left w:val="single" w:sz="4" w:space="0" w:color="auto"/>
              <w:bottom w:val="single" w:sz="6" w:space="0" w:color="auto"/>
              <w:right w:val="single" w:sz="4" w:space="0" w:color="auto"/>
            </w:tcBorders>
            <w:vAlign w:val="center"/>
          </w:tcPr>
          <w:p w14:paraId="1A654F32" w14:textId="77777777" w:rsidR="00357D9A" w:rsidRPr="006526CB" w:rsidRDefault="00357D9A" w:rsidP="000B6DE0">
            <w:pPr>
              <w:pStyle w:val="tabnums"/>
            </w:pPr>
            <w:r w:rsidRPr="006526CB">
              <w:t>120</w:t>
            </w:r>
          </w:p>
        </w:tc>
        <w:tc>
          <w:tcPr>
            <w:tcW w:w="420" w:type="pct"/>
            <w:tcBorders>
              <w:top w:val="single" w:sz="4" w:space="0" w:color="auto"/>
              <w:left w:val="single" w:sz="4" w:space="0" w:color="auto"/>
              <w:bottom w:val="single" w:sz="6" w:space="0" w:color="auto"/>
              <w:right w:val="single" w:sz="4" w:space="0" w:color="auto"/>
            </w:tcBorders>
            <w:vAlign w:val="center"/>
          </w:tcPr>
          <w:p w14:paraId="3B9C022A" w14:textId="77777777" w:rsidR="00357D9A" w:rsidRPr="006526CB" w:rsidRDefault="00357D9A" w:rsidP="000B6DE0">
            <w:pPr>
              <w:pStyle w:val="tabnums"/>
            </w:pPr>
            <w:r w:rsidRPr="006526CB">
              <w:t>150</w:t>
            </w:r>
          </w:p>
        </w:tc>
        <w:tc>
          <w:tcPr>
            <w:tcW w:w="420" w:type="pct"/>
            <w:tcBorders>
              <w:top w:val="single" w:sz="4" w:space="0" w:color="auto"/>
              <w:left w:val="single" w:sz="4" w:space="0" w:color="auto"/>
              <w:bottom w:val="single" w:sz="6" w:space="0" w:color="auto"/>
              <w:right w:val="single" w:sz="4" w:space="0" w:color="auto"/>
            </w:tcBorders>
            <w:vAlign w:val="center"/>
          </w:tcPr>
          <w:p w14:paraId="6B0BC64B" w14:textId="77777777" w:rsidR="00357D9A" w:rsidRPr="006526CB" w:rsidRDefault="00357D9A" w:rsidP="000B6DE0">
            <w:pPr>
              <w:pStyle w:val="tabnums"/>
            </w:pPr>
            <w:r w:rsidRPr="006526CB">
              <w:t>240</w:t>
            </w:r>
          </w:p>
        </w:tc>
      </w:tr>
      <w:tr w:rsidR="00357D9A" w:rsidRPr="00BF5ECB" w14:paraId="7B552C40" w14:textId="77777777" w:rsidTr="000B6DE0">
        <w:trPr>
          <w:jc w:val="center"/>
        </w:trPr>
        <w:tc>
          <w:tcPr>
            <w:tcW w:w="1220" w:type="pct"/>
            <w:tcBorders>
              <w:top w:val="single" w:sz="6" w:space="0" w:color="auto"/>
              <w:left w:val="single" w:sz="4" w:space="0" w:color="auto"/>
              <w:bottom w:val="single" w:sz="4" w:space="0" w:color="auto"/>
              <w:right w:val="single" w:sz="4" w:space="0" w:color="auto"/>
            </w:tcBorders>
          </w:tcPr>
          <w:p w14:paraId="017842C6" w14:textId="5C8A9C74" w:rsidR="00357D9A" w:rsidRPr="006526CB" w:rsidRDefault="00357D9A" w:rsidP="003E1167">
            <w:pPr>
              <w:pStyle w:val="tabhead"/>
            </w:pPr>
            <w:r w:rsidRPr="006526CB">
              <w:t>Сопротивление, мОм</w:t>
            </w:r>
          </w:p>
        </w:tc>
        <w:tc>
          <w:tcPr>
            <w:tcW w:w="419" w:type="pct"/>
            <w:tcBorders>
              <w:top w:val="single" w:sz="6" w:space="0" w:color="auto"/>
              <w:left w:val="single" w:sz="4" w:space="0" w:color="auto"/>
              <w:bottom w:val="single" w:sz="4" w:space="0" w:color="auto"/>
              <w:right w:val="single" w:sz="4" w:space="0" w:color="auto"/>
            </w:tcBorders>
          </w:tcPr>
          <w:p w14:paraId="7DA64BD7" w14:textId="77777777" w:rsidR="00357D9A" w:rsidRPr="006526CB" w:rsidRDefault="00357D9A" w:rsidP="000B6DE0">
            <w:pPr>
              <w:pStyle w:val="tabnums"/>
            </w:pPr>
            <w:r w:rsidRPr="006526CB">
              <w:t>0,085</w:t>
            </w:r>
          </w:p>
        </w:tc>
        <w:tc>
          <w:tcPr>
            <w:tcW w:w="420" w:type="pct"/>
            <w:tcBorders>
              <w:top w:val="single" w:sz="6" w:space="0" w:color="auto"/>
              <w:left w:val="single" w:sz="4" w:space="0" w:color="auto"/>
              <w:bottom w:val="single" w:sz="4" w:space="0" w:color="auto"/>
              <w:right w:val="single" w:sz="4" w:space="0" w:color="auto"/>
            </w:tcBorders>
          </w:tcPr>
          <w:p w14:paraId="6FB873DC" w14:textId="77777777" w:rsidR="00357D9A" w:rsidRPr="006526CB" w:rsidRDefault="00357D9A" w:rsidP="000B6DE0">
            <w:pPr>
              <w:pStyle w:val="tabnums"/>
            </w:pPr>
            <w:r w:rsidRPr="006526CB">
              <w:t>0,064</w:t>
            </w:r>
          </w:p>
        </w:tc>
        <w:tc>
          <w:tcPr>
            <w:tcW w:w="420" w:type="pct"/>
            <w:tcBorders>
              <w:top w:val="single" w:sz="6" w:space="0" w:color="auto"/>
              <w:left w:val="single" w:sz="4" w:space="0" w:color="auto"/>
              <w:bottom w:val="single" w:sz="4" w:space="0" w:color="auto"/>
              <w:right w:val="single" w:sz="4" w:space="0" w:color="auto"/>
            </w:tcBorders>
          </w:tcPr>
          <w:p w14:paraId="1241B4F0" w14:textId="77777777" w:rsidR="00357D9A" w:rsidRPr="006526CB" w:rsidRDefault="00357D9A" w:rsidP="000B6DE0">
            <w:pPr>
              <w:pStyle w:val="tabnums"/>
            </w:pPr>
            <w:r w:rsidRPr="006526CB">
              <w:t>0,056</w:t>
            </w:r>
          </w:p>
        </w:tc>
        <w:tc>
          <w:tcPr>
            <w:tcW w:w="420" w:type="pct"/>
            <w:tcBorders>
              <w:top w:val="single" w:sz="6" w:space="0" w:color="auto"/>
              <w:left w:val="single" w:sz="4" w:space="0" w:color="auto"/>
              <w:bottom w:val="single" w:sz="4" w:space="0" w:color="auto"/>
              <w:right w:val="single" w:sz="4" w:space="0" w:color="auto"/>
            </w:tcBorders>
          </w:tcPr>
          <w:p w14:paraId="7DC711F5" w14:textId="77777777" w:rsidR="00357D9A" w:rsidRPr="006526CB" w:rsidRDefault="00357D9A" w:rsidP="000B6DE0">
            <w:pPr>
              <w:pStyle w:val="tabnums"/>
            </w:pPr>
            <w:r w:rsidRPr="006526CB">
              <w:t>0,043</w:t>
            </w:r>
          </w:p>
        </w:tc>
        <w:tc>
          <w:tcPr>
            <w:tcW w:w="420" w:type="pct"/>
            <w:tcBorders>
              <w:top w:val="single" w:sz="6" w:space="0" w:color="auto"/>
              <w:left w:val="single" w:sz="4" w:space="0" w:color="auto"/>
              <w:bottom w:val="single" w:sz="4" w:space="0" w:color="auto"/>
              <w:right w:val="single" w:sz="4" w:space="0" w:color="auto"/>
            </w:tcBorders>
          </w:tcPr>
          <w:p w14:paraId="5908DBBD" w14:textId="77777777" w:rsidR="00357D9A" w:rsidRPr="006526CB" w:rsidRDefault="00357D9A" w:rsidP="000B6DE0">
            <w:pPr>
              <w:pStyle w:val="tabnums"/>
            </w:pPr>
            <w:r w:rsidRPr="006526CB">
              <w:t>0,029</w:t>
            </w:r>
          </w:p>
        </w:tc>
        <w:tc>
          <w:tcPr>
            <w:tcW w:w="420" w:type="pct"/>
            <w:tcBorders>
              <w:top w:val="single" w:sz="6" w:space="0" w:color="auto"/>
              <w:left w:val="single" w:sz="4" w:space="0" w:color="auto"/>
              <w:bottom w:val="single" w:sz="4" w:space="0" w:color="auto"/>
              <w:right w:val="single" w:sz="4" w:space="0" w:color="auto"/>
            </w:tcBorders>
          </w:tcPr>
          <w:p w14:paraId="43E2C5B1" w14:textId="77777777" w:rsidR="00357D9A" w:rsidRPr="006526CB" w:rsidRDefault="00357D9A" w:rsidP="000B6DE0">
            <w:pPr>
              <w:pStyle w:val="tabnums"/>
            </w:pPr>
            <w:r w:rsidRPr="006526CB">
              <w:t>0,027</w:t>
            </w:r>
          </w:p>
        </w:tc>
        <w:tc>
          <w:tcPr>
            <w:tcW w:w="420" w:type="pct"/>
            <w:tcBorders>
              <w:top w:val="single" w:sz="6" w:space="0" w:color="auto"/>
              <w:left w:val="single" w:sz="4" w:space="0" w:color="auto"/>
              <w:bottom w:val="single" w:sz="4" w:space="0" w:color="auto"/>
              <w:right w:val="single" w:sz="4" w:space="0" w:color="auto"/>
            </w:tcBorders>
          </w:tcPr>
          <w:p w14:paraId="6DC6DD95" w14:textId="77777777" w:rsidR="00357D9A" w:rsidRPr="006526CB" w:rsidRDefault="00357D9A" w:rsidP="000B6DE0">
            <w:pPr>
              <w:pStyle w:val="tabnums"/>
            </w:pPr>
            <w:r w:rsidRPr="006526CB">
              <w:t>0,024</w:t>
            </w:r>
          </w:p>
        </w:tc>
        <w:tc>
          <w:tcPr>
            <w:tcW w:w="420" w:type="pct"/>
            <w:tcBorders>
              <w:top w:val="single" w:sz="6" w:space="0" w:color="auto"/>
              <w:left w:val="single" w:sz="4" w:space="0" w:color="auto"/>
              <w:bottom w:val="single" w:sz="4" w:space="0" w:color="auto"/>
              <w:right w:val="single" w:sz="4" w:space="0" w:color="auto"/>
            </w:tcBorders>
          </w:tcPr>
          <w:p w14:paraId="012F8582" w14:textId="77777777" w:rsidR="00357D9A" w:rsidRPr="006526CB" w:rsidRDefault="00357D9A" w:rsidP="000B6DE0">
            <w:pPr>
              <w:pStyle w:val="tabnums"/>
            </w:pPr>
            <w:r w:rsidRPr="006526CB">
              <w:t>0,021</w:t>
            </w:r>
          </w:p>
        </w:tc>
        <w:tc>
          <w:tcPr>
            <w:tcW w:w="420" w:type="pct"/>
            <w:tcBorders>
              <w:top w:val="single" w:sz="6" w:space="0" w:color="auto"/>
              <w:left w:val="single" w:sz="4" w:space="0" w:color="auto"/>
              <w:bottom w:val="single" w:sz="4" w:space="0" w:color="auto"/>
              <w:right w:val="single" w:sz="4" w:space="0" w:color="auto"/>
            </w:tcBorders>
          </w:tcPr>
          <w:p w14:paraId="172180C1" w14:textId="77777777" w:rsidR="00357D9A" w:rsidRPr="006526CB" w:rsidRDefault="00357D9A" w:rsidP="000B6DE0">
            <w:pPr>
              <w:pStyle w:val="tabnums"/>
            </w:pPr>
            <w:r w:rsidRPr="006526CB">
              <w:t>0,012</w:t>
            </w:r>
          </w:p>
        </w:tc>
      </w:tr>
    </w:tbl>
    <w:p w14:paraId="4FFBFA2C" w14:textId="0FFF8D38" w:rsidR="00BB0A77" w:rsidRDefault="00BB0A77" w:rsidP="00357D9A"/>
    <w:p w14:paraId="2AA35578" w14:textId="5BD4244C" w:rsidR="00357D9A" w:rsidRPr="006526CB" w:rsidRDefault="00B70987" w:rsidP="00357D9A">
      <w:pPr>
        <w:pStyle w:val="tabtitle"/>
      </w:pPr>
      <w:r w:rsidRPr="00B70987">
        <w:rPr>
          <w:spacing w:val="40"/>
        </w:rPr>
        <w:t>Таблица</w:t>
      </w:r>
      <w:r w:rsidRPr="006526CB">
        <w:t xml:space="preserve"> </w:t>
      </w:r>
      <w:r w:rsidR="00357D9A" w:rsidRPr="006526CB">
        <w:t>А.</w:t>
      </w:r>
      <w:r w:rsidR="00145077">
        <w:t>10</w:t>
      </w:r>
      <w:r w:rsidR="00357D9A" w:rsidRPr="006526CB">
        <w:t xml:space="preserve"> </w:t>
      </w:r>
      <w:r w:rsidRPr="00417789">
        <w:t>–</w:t>
      </w:r>
      <w:r w:rsidR="00357D9A" w:rsidRPr="006526CB">
        <w:t xml:space="preserve"> Сопротивления контактных соединений шинопроводов</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210"/>
        <w:gridCol w:w="1141"/>
        <w:gridCol w:w="1141"/>
        <w:gridCol w:w="1142"/>
        <w:gridCol w:w="1142"/>
        <w:gridCol w:w="1142"/>
        <w:gridCol w:w="1142"/>
      </w:tblGrid>
      <w:tr w:rsidR="00357D9A" w:rsidRPr="00BF5ECB" w14:paraId="3138F2A4" w14:textId="77777777" w:rsidTr="000B6DE0">
        <w:trPr>
          <w:tblHeader/>
          <w:jc w:val="center"/>
        </w:trPr>
        <w:tc>
          <w:tcPr>
            <w:tcW w:w="1220" w:type="pct"/>
            <w:tcBorders>
              <w:top w:val="single" w:sz="4" w:space="0" w:color="auto"/>
              <w:left w:val="single" w:sz="4" w:space="0" w:color="auto"/>
              <w:bottom w:val="single" w:sz="6" w:space="0" w:color="auto"/>
              <w:right w:val="single" w:sz="4" w:space="0" w:color="auto"/>
            </w:tcBorders>
            <w:vAlign w:val="center"/>
          </w:tcPr>
          <w:p w14:paraId="5712B874" w14:textId="77777777" w:rsidR="00357D9A" w:rsidRPr="006526CB" w:rsidRDefault="00357D9A" w:rsidP="003E1167">
            <w:pPr>
              <w:pStyle w:val="tabhead"/>
            </w:pPr>
            <w:r w:rsidRPr="006526CB">
              <w:t>Номинальный ток, А</w:t>
            </w:r>
          </w:p>
        </w:tc>
        <w:tc>
          <w:tcPr>
            <w:tcW w:w="630" w:type="pct"/>
            <w:tcBorders>
              <w:top w:val="single" w:sz="4" w:space="0" w:color="auto"/>
              <w:left w:val="single" w:sz="4" w:space="0" w:color="auto"/>
              <w:bottom w:val="single" w:sz="6" w:space="0" w:color="auto"/>
              <w:right w:val="single" w:sz="4" w:space="0" w:color="auto"/>
            </w:tcBorders>
            <w:vAlign w:val="center"/>
          </w:tcPr>
          <w:p w14:paraId="043B2E82" w14:textId="77777777" w:rsidR="00357D9A" w:rsidRPr="006526CB" w:rsidRDefault="00357D9A" w:rsidP="000B6DE0">
            <w:pPr>
              <w:pStyle w:val="tabnums"/>
            </w:pPr>
            <w:r w:rsidRPr="006526CB">
              <w:t>250</w:t>
            </w:r>
          </w:p>
        </w:tc>
        <w:tc>
          <w:tcPr>
            <w:tcW w:w="630" w:type="pct"/>
            <w:tcBorders>
              <w:top w:val="single" w:sz="4" w:space="0" w:color="auto"/>
              <w:left w:val="single" w:sz="4" w:space="0" w:color="auto"/>
              <w:bottom w:val="single" w:sz="6" w:space="0" w:color="auto"/>
              <w:right w:val="single" w:sz="4" w:space="0" w:color="auto"/>
            </w:tcBorders>
            <w:vAlign w:val="center"/>
          </w:tcPr>
          <w:p w14:paraId="6D73E812" w14:textId="77777777" w:rsidR="00357D9A" w:rsidRPr="006526CB" w:rsidRDefault="00357D9A" w:rsidP="000B6DE0">
            <w:pPr>
              <w:pStyle w:val="tabnums"/>
            </w:pPr>
            <w:r w:rsidRPr="006526CB">
              <w:t>400</w:t>
            </w:r>
          </w:p>
        </w:tc>
        <w:tc>
          <w:tcPr>
            <w:tcW w:w="630" w:type="pct"/>
            <w:tcBorders>
              <w:top w:val="single" w:sz="4" w:space="0" w:color="auto"/>
              <w:left w:val="single" w:sz="4" w:space="0" w:color="auto"/>
              <w:bottom w:val="single" w:sz="6" w:space="0" w:color="auto"/>
              <w:right w:val="single" w:sz="4" w:space="0" w:color="auto"/>
            </w:tcBorders>
            <w:vAlign w:val="center"/>
          </w:tcPr>
          <w:p w14:paraId="129AF93F" w14:textId="77777777" w:rsidR="00357D9A" w:rsidRPr="006526CB" w:rsidRDefault="00357D9A" w:rsidP="000B6DE0">
            <w:pPr>
              <w:pStyle w:val="tabnums"/>
            </w:pPr>
            <w:r w:rsidRPr="006526CB">
              <w:t>630</w:t>
            </w:r>
          </w:p>
        </w:tc>
        <w:tc>
          <w:tcPr>
            <w:tcW w:w="630" w:type="pct"/>
            <w:tcBorders>
              <w:top w:val="single" w:sz="4" w:space="0" w:color="auto"/>
              <w:left w:val="single" w:sz="4" w:space="0" w:color="auto"/>
              <w:bottom w:val="single" w:sz="6" w:space="0" w:color="auto"/>
              <w:right w:val="single" w:sz="4" w:space="0" w:color="auto"/>
            </w:tcBorders>
            <w:vAlign w:val="center"/>
          </w:tcPr>
          <w:p w14:paraId="5E589F5B" w14:textId="77777777" w:rsidR="00357D9A" w:rsidRPr="006526CB" w:rsidRDefault="00357D9A" w:rsidP="000B6DE0">
            <w:pPr>
              <w:pStyle w:val="tabnums"/>
            </w:pPr>
            <w:r w:rsidRPr="006526CB">
              <w:t>1600</w:t>
            </w:r>
          </w:p>
        </w:tc>
        <w:tc>
          <w:tcPr>
            <w:tcW w:w="630" w:type="pct"/>
            <w:tcBorders>
              <w:top w:val="single" w:sz="4" w:space="0" w:color="auto"/>
              <w:left w:val="single" w:sz="4" w:space="0" w:color="auto"/>
              <w:bottom w:val="single" w:sz="6" w:space="0" w:color="auto"/>
              <w:right w:val="single" w:sz="4" w:space="0" w:color="auto"/>
            </w:tcBorders>
            <w:vAlign w:val="center"/>
          </w:tcPr>
          <w:p w14:paraId="08E64C1D" w14:textId="77777777" w:rsidR="00357D9A" w:rsidRPr="006526CB" w:rsidRDefault="00357D9A" w:rsidP="000B6DE0">
            <w:pPr>
              <w:pStyle w:val="tabnums"/>
            </w:pPr>
            <w:r w:rsidRPr="006526CB">
              <w:t>2500</w:t>
            </w:r>
          </w:p>
        </w:tc>
        <w:tc>
          <w:tcPr>
            <w:tcW w:w="630" w:type="pct"/>
            <w:tcBorders>
              <w:top w:val="single" w:sz="4" w:space="0" w:color="auto"/>
              <w:left w:val="single" w:sz="4" w:space="0" w:color="auto"/>
              <w:bottom w:val="single" w:sz="6" w:space="0" w:color="auto"/>
              <w:right w:val="single" w:sz="4" w:space="0" w:color="auto"/>
            </w:tcBorders>
            <w:vAlign w:val="center"/>
          </w:tcPr>
          <w:p w14:paraId="0602B726" w14:textId="77777777" w:rsidR="00357D9A" w:rsidRPr="006526CB" w:rsidRDefault="00357D9A" w:rsidP="000B6DE0">
            <w:pPr>
              <w:pStyle w:val="tabnums"/>
            </w:pPr>
            <w:r w:rsidRPr="006526CB">
              <w:t>4000</w:t>
            </w:r>
          </w:p>
        </w:tc>
      </w:tr>
      <w:tr w:rsidR="00357D9A" w:rsidRPr="00BF5ECB" w14:paraId="610F6DE0" w14:textId="77777777" w:rsidTr="000B6DE0">
        <w:trPr>
          <w:jc w:val="center"/>
        </w:trPr>
        <w:tc>
          <w:tcPr>
            <w:tcW w:w="1220" w:type="pct"/>
            <w:tcBorders>
              <w:top w:val="single" w:sz="6" w:space="0" w:color="auto"/>
              <w:left w:val="single" w:sz="4" w:space="0" w:color="auto"/>
              <w:bottom w:val="single" w:sz="6" w:space="0" w:color="auto"/>
              <w:right w:val="single" w:sz="4" w:space="0" w:color="auto"/>
            </w:tcBorders>
            <w:vAlign w:val="center"/>
          </w:tcPr>
          <w:p w14:paraId="70C13C24" w14:textId="77777777" w:rsidR="00357D9A" w:rsidRPr="006526CB" w:rsidRDefault="00357D9A" w:rsidP="003E1167">
            <w:pPr>
              <w:pStyle w:val="tabhead"/>
            </w:pPr>
            <w:r w:rsidRPr="006526CB">
              <w:t>Серия шинопроводов</w:t>
            </w:r>
          </w:p>
        </w:tc>
        <w:tc>
          <w:tcPr>
            <w:tcW w:w="630" w:type="pct"/>
            <w:tcBorders>
              <w:top w:val="single" w:sz="6" w:space="0" w:color="auto"/>
              <w:left w:val="single" w:sz="4" w:space="0" w:color="auto"/>
              <w:bottom w:val="single" w:sz="6" w:space="0" w:color="auto"/>
              <w:right w:val="single" w:sz="4" w:space="0" w:color="auto"/>
            </w:tcBorders>
            <w:vAlign w:val="center"/>
          </w:tcPr>
          <w:p w14:paraId="402D249E" w14:textId="77777777" w:rsidR="00357D9A" w:rsidRPr="006526CB" w:rsidRDefault="00357D9A" w:rsidP="000B6DE0">
            <w:pPr>
              <w:pStyle w:val="tabnums"/>
            </w:pPr>
            <w:r w:rsidRPr="006526CB">
              <w:t>ШРА-73</w:t>
            </w:r>
          </w:p>
        </w:tc>
        <w:tc>
          <w:tcPr>
            <w:tcW w:w="630" w:type="pct"/>
            <w:tcBorders>
              <w:top w:val="single" w:sz="6" w:space="0" w:color="auto"/>
              <w:left w:val="single" w:sz="4" w:space="0" w:color="auto"/>
              <w:bottom w:val="single" w:sz="6" w:space="0" w:color="auto"/>
              <w:right w:val="single" w:sz="4" w:space="0" w:color="auto"/>
            </w:tcBorders>
            <w:vAlign w:val="center"/>
          </w:tcPr>
          <w:p w14:paraId="1EE29ED6" w14:textId="77777777" w:rsidR="00357D9A" w:rsidRPr="006526CB" w:rsidRDefault="00357D9A" w:rsidP="000B6DE0">
            <w:pPr>
              <w:pStyle w:val="tabnums"/>
            </w:pPr>
            <w:r w:rsidRPr="006526CB">
              <w:t>ШРА-73</w:t>
            </w:r>
          </w:p>
        </w:tc>
        <w:tc>
          <w:tcPr>
            <w:tcW w:w="630" w:type="pct"/>
            <w:tcBorders>
              <w:top w:val="single" w:sz="6" w:space="0" w:color="auto"/>
              <w:left w:val="single" w:sz="4" w:space="0" w:color="auto"/>
              <w:bottom w:val="single" w:sz="6" w:space="0" w:color="auto"/>
              <w:right w:val="single" w:sz="4" w:space="0" w:color="auto"/>
            </w:tcBorders>
            <w:vAlign w:val="center"/>
          </w:tcPr>
          <w:p w14:paraId="76F43E9F" w14:textId="77777777" w:rsidR="00357D9A" w:rsidRPr="006526CB" w:rsidRDefault="00357D9A" w:rsidP="000B6DE0">
            <w:pPr>
              <w:pStyle w:val="tabnums"/>
            </w:pPr>
            <w:r w:rsidRPr="006526CB">
              <w:t>ШРА-73</w:t>
            </w:r>
          </w:p>
        </w:tc>
        <w:tc>
          <w:tcPr>
            <w:tcW w:w="630" w:type="pct"/>
            <w:tcBorders>
              <w:top w:val="single" w:sz="6" w:space="0" w:color="auto"/>
              <w:left w:val="single" w:sz="4" w:space="0" w:color="auto"/>
              <w:bottom w:val="single" w:sz="6" w:space="0" w:color="auto"/>
              <w:right w:val="single" w:sz="4" w:space="0" w:color="auto"/>
            </w:tcBorders>
            <w:vAlign w:val="center"/>
          </w:tcPr>
          <w:p w14:paraId="13135386" w14:textId="77777777" w:rsidR="00357D9A" w:rsidRPr="006526CB" w:rsidRDefault="00357D9A" w:rsidP="000B6DE0">
            <w:pPr>
              <w:pStyle w:val="tabnums"/>
            </w:pPr>
            <w:r w:rsidRPr="006526CB">
              <w:t>ШМА-73</w:t>
            </w:r>
          </w:p>
        </w:tc>
        <w:tc>
          <w:tcPr>
            <w:tcW w:w="630" w:type="pct"/>
            <w:tcBorders>
              <w:top w:val="single" w:sz="6" w:space="0" w:color="auto"/>
              <w:left w:val="single" w:sz="4" w:space="0" w:color="auto"/>
              <w:bottom w:val="single" w:sz="6" w:space="0" w:color="auto"/>
              <w:right w:val="single" w:sz="4" w:space="0" w:color="auto"/>
            </w:tcBorders>
            <w:vAlign w:val="center"/>
          </w:tcPr>
          <w:p w14:paraId="6777F599" w14:textId="77777777" w:rsidR="00357D9A" w:rsidRPr="006526CB" w:rsidRDefault="00357D9A" w:rsidP="000B6DE0">
            <w:pPr>
              <w:pStyle w:val="tabnums"/>
            </w:pPr>
            <w:r w:rsidRPr="006526CB">
              <w:t>ШМА-68Н</w:t>
            </w:r>
          </w:p>
        </w:tc>
        <w:tc>
          <w:tcPr>
            <w:tcW w:w="630" w:type="pct"/>
            <w:tcBorders>
              <w:top w:val="single" w:sz="6" w:space="0" w:color="auto"/>
              <w:left w:val="single" w:sz="4" w:space="0" w:color="auto"/>
              <w:bottom w:val="single" w:sz="6" w:space="0" w:color="auto"/>
              <w:right w:val="single" w:sz="4" w:space="0" w:color="auto"/>
            </w:tcBorders>
            <w:vAlign w:val="center"/>
          </w:tcPr>
          <w:p w14:paraId="0015D816" w14:textId="77777777" w:rsidR="00357D9A" w:rsidRPr="006526CB" w:rsidRDefault="00357D9A" w:rsidP="000B6DE0">
            <w:pPr>
              <w:pStyle w:val="tabnums"/>
            </w:pPr>
            <w:r w:rsidRPr="006526CB">
              <w:t>ШМА-68Н</w:t>
            </w:r>
          </w:p>
        </w:tc>
      </w:tr>
      <w:tr w:rsidR="00357D9A" w:rsidRPr="00BF5ECB" w14:paraId="6897DCE1" w14:textId="77777777" w:rsidTr="000B6DE0">
        <w:trPr>
          <w:jc w:val="center"/>
        </w:trPr>
        <w:tc>
          <w:tcPr>
            <w:tcW w:w="1220" w:type="pct"/>
            <w:tcBorders>
              <w:top w:val="single" w:sz="6" w:space="0" w:color="auto"/>
              <w:left w:val="single" w:sz="4" w:space="0" w:color="auto"/>
              <w:bottom w:val="single" w:sz="4" w:space="0" w:color="auto"/>
              <w:right w:val="single" w:sz="4" w:space="0" w:color="auto"/>
            </w:tcBorders>
            <w:vAlign w:val="center"/>
          </w:tcPr>
          <w:p w14:paraId="27F718D3" w14:textId="77777777" w:rsidR="00357D9A" w:rsidRPr="006526CB" w:rsidRDefault="00357D9A" w:rsidP="003E1167">
            <w:pPr>
              <w:pStyle w:val="tabhead"/>
            </w:pPr>
            <w:r w:rsidRPr="006526CB">
              <w:t>Сопротивление контактного соединения, мОм</w:t>
            </w:r>
          </w:p>
        </w:tc>
        <w:tc>
          <w:tcPr>
            <w:tcW w:w="630" w:type="pct"/>
            <w:tcBorders>
              <w:top w:val="single" w:sz="6" w:space="0" w:color="auto"/>
              <w:left w:val="single" w:sz="4" w:space="0" w:color="auto"/>
              <w:bottom w:val="single" w:sz="4" w:space="0" w:color="auto"/>
              <w:right w:val="single" w:sz="4" w:space="0" w:color="auto"/>
            </w:tcBorders>
            <w:vAlign w:val="center"/>
          </w:tcPr>
          <w:p w14:paraId="4D800DB9" w14:textId="77777777" w:rsidR="00357D9A" w:rsidRPr="006526CB" w:rsidRDefault="00357D9A" w:rsidP="000B6DE0">
            <w:pPr>
              <w:pStyle w:val="tabnums"/>
            </w:pPr>
            <w:r w:rsidRPr="006526CB">
              <w:t>0,009</w:t>
            </w:r>
          </w:p>
        </w:tc>
        <w:tc>
          <w:tcPr>
            <w:tcW w:w="630" w:type="pct"/>
            <w:tcBorders>
              <w:top w:val="single" w:sz="6" w:space="0" w:color="auto"/>
              <w:left w:val="single" w:sz="4" w:space="0" w:color="auto"/>
              <w:bottom w:val="single" w:sz="4" w:space="0" w:color="auto"/>
              <w:right w:val="single" w:sz="4" w:space="0" w:color="auto"/>
            </w:tcBorders>
            <w:vAlign w:val="center"/>
          </w:tcPr>
          <w:p w14:paraId="449B5F74" w14:textId="77777777" w:rsidR="00357D9A" w:rsidRPr="006526CB" w:rsidRDefault="00357D9A" w:rsidP="000B6DE0">
            <w:pPr>
              <w:pStyle w:val="tabnums"/>
            </w:pPr>
            <w:r w:rsidRPr="006526CB">
              <w:t>0,006</w:t>
            </w:r>
          </w:p>
        </w:tc>
        <w:tc>
          <w:tcPr>
            <w:tcW w:w="630" w:type="pct"/>
            <w:tcBorders>
              <w:top w:val="single" w:sz="6" w:space="0" w:color="auto"/>
              <w:left w:val="single" w:sz="4" w:space="0" w:color="auto"/>
              <w:bottom w:val="single" w:sz="4" w:space="0" w:color="auto"/>
              <w:right w:val="single" w:sz="4" w:space="0" w:color="auto"/>
            </w:tcBorders>
            <w:vAlign w:val="center"/>
          </w:tcPr>
          <w:p w14:paraId="17A9B88A" w14:textId="77777777" w:rsidR="00357D9A" w:rsidRPr="006526CB" w:rsidRDefault="00357D9A" w:rsidP="000B6DE0">
            <w:pPr>
              <w:pStyle w:val="tabnums"/>
            </w:pPr>
            <w:r w:rsidRPr="006526CB">
              <w:t>0,004</w:t>
            </w:r>
          </w:p>
        </w:tc>
        <w:tc>
          <w:tcPr>
            <w:tcW w:w="630" w:type="pct"/>
            <w:tcBorders>
              <w:top w:val="single" w:sz="6" w:space="0" w:color="auto"/>
              <w:left w:val="single" w:sz="4" w:space="0" w:color="auto"/>
              <w:bottom w:val="single" w:sz="4" w:space="0" w:color="auto"/>
              <w:right w:val="single" w:sz="4" w:space="0" w:color="auto"/>
            </w:tcBorders>
            <w:vAlign w:val="center"/>
          </w:tcPr>
          <w:p w14:paraId="65193FFA" w14:textId="77777777" w:rsidR="00357D9A" w:rsidRPr="006526CB" w:rsidRDefault="00357D9A" w:rsidP="000B6DE0">
            <w:pPr>
              <w:pStyle w:val="tabnums"/>
            </w:pPr>
            <w:r w:rsidRPr="006526CB">
              <w:t>0,003</w:t>
            </w:r>
          </w:p>
        </w:tc>
        <w:tc>
          <w:tcPr>
            <w:tcW w:w="630" w:type="pct"/>
            <w:tcBorders>
              <w:top w:val="single" w:sz="6" w:space="0" w:color="auto"/>
              <w:left w:val="single" w:sz="4" w:space="0" w:color="auto"/>
              <w:bottom w:val="single" w:sz="4" w:space="0" w:color="auto"/>
              <w:right w:val="single" w:sz="4" w:space="0" w:color="auto"/>
            </w:tcBorders>
            <w:vAlign w:val="center"/>
          </w:tcPr>
          <w:p w14:paraId="14B83C5B" w14:textId="77777777" w:rsidR="00357D9A" w:rsidRPr="006526CB" w:rsidRDefault="00357D9A" w:rsidP="000B6DE0">
            <w:pPr>
              <w:pStyle w:val="tabnums"/>
            </w:pPr>
            <w:r w:rsidRPr="006526CB">
              <w:t>0,002</w:t>
            </w:r>
          </w:p>
        </w:tc>
        <w:tc>
          <w:tcPr>
            <w:tcW w:w="630" w:type="pct"/>
            <w:tcBorders>
              <w:top w:val="single" w:sz="6" w:space="0" w:color="auto"/>
              <w:left w:val="single" w:sz="4" w:space="0" w:color="auto"/>
              <w:bottom w:val="single" w:sz="4" w:space="0" w:color="auto"/>
              <w:right w:val="single" w:sz="4" w:space="0" w:color="auto"/>
            </w:tcBorders>
            <w:vAlign w:val="center"/>
          </w:tcPr>
          <w:p w14:paraId="7AF01D10" w14:textId="77777777" w:rsidR="00357D9A" w:rsidRPr="006526CB" w:rsidRDefault="00357D9A" w:rsidP="000B6DE0">
            <w:pPr>
              <w:pStyle w:val="tabnums"/>
            </w:pPr>
            <w:r w:rsidRPr="006526CB">
              <w:t>0,001</w:t>
            </w:r>
          </w:p>
        </w:tc>
      </w:tr>
    </w:tbl>
    <w:p w14:paraId="33AA0D60" w14:textId="75F6B428" w:rsidR="001E58CD" w:rsidRDefault="001E58CD" w:rsidP="00357D9A">
      <w:bookmarkStart w:id="56" w:name="_Toc197933618"/>
    </w:p>
    <w:p w14:paraId="6B050D3A" w14:textId="1351DCCA" w:rsidR="00357D9A" w:rsidRPr="006526CB" w:rsidRDefault="00B70987" w:rsidP="00357D9A">
      <w:pPr>
        <w:pStyle w:val="tabtitle"/>
      </w:pPr>
      <w:r w:rsidRPr="00B70987">
        <w:rPr>
          <w:spacing w:val="40"/>
        </w:rPr>
        <w:t>Таблица</w:t>
      </w:r>
      <w:r w:rsidRPr="006526CB">
        <w:t xml:space="preserve"> </w:t>
      </w:r>
      <w:r w:rsidR="00357D9A" w:rsidRPr="006526CB">
        <w:t>А.</w:t>
      </w:r>
      <w:r w:rsidR="00145077">
        <w:t>11</w:t>
      </w:r>
      <w:r w:rsidR="00357D9A" w:rsidRPr="006526CB">
        <w:t xml:space="preserve"> </w:t>
      </w:r>
      <w:r w:rsidRPr="00417789">
        <w:t>–</w:t>
      </w:r>
      <w:r w:rsidR="00357D9A" w:rsidRPr="006526CB">
        <w:t xml:space="preserve"> Сопротивления первичных обмоток многовитковых трансформаторов тока</w:t>
      </w:r>
    </w:p>
    <w:tbl>
      <w:tblPr>
        <w:tblStyle w:val="aa"/>
        <w:tblW w:w="5000" w:type="pct"/>
        <w:jc w:val="center"/>
        <w:tblLook w:val="01E0" w:firstRow="1" w:lastRow="1" w:firstColumn="1" w:lastColumn="1" w:noHBand="0" w:noVBand="0"/>
      </w:tblPr>
      <w:tblGrid>
        <w:gridCol w:w="1802"/>
        <w:gridCol w:w="1814"/>
        <w:gridCol w:w="1814"/>
        <w:gridCol w:w="1814"/>
        <w:gridCol w:w="1816"/>
      </w:tblGrid>
      <w:tr w:rsidR="00357D9A" w:rsidRPr="00BF5ECB" w14:paraId="16E5285A" w14:textId="77777777" w:rsidTr="000B6DE0">
        <w:trPr>
          <w:cantSplit/>
          <w:trHeight w:hRule="exact" w:val="340"/>
          <w:jc w:val="center"/>
        </w:trPr>
        <w:tc>
          <w:tcPr>
            <w:tcW w:w="931" w:type="pct"/>
            <w:vMerge w:val="restart"/>
            <w:vAlign w:val="center"/>
          </w:tcPr>
          <w:p w14:paraId="3BD9688D" w14:textId="400A17E2" w:rsidR="00357D9A" w:rsidRPr="00BF5ECB" w:rsidRDefault="003A12B6" w:rsidP="000B6DE0">
            <w:pPr>
              <w:pStyle w:val="tabhead"/>
              <w:spacing w:line="240" w:lineRule="auto"/>
            </w:pPr>
            <w:r>
              <w:t>Коэффициент трансформации трансформатора тока</w:t>
            </w:r>
          </w:p>
        </w:tc>
        <w:tc>
          <w:tcPr>
            <w:tcW w:w="4069" w:type="pct"/>
            <w:gridSpan w:val="4"/>
            <w:vAlign w:val="center"/>
          </w:tcPr>
          <w:p w14:paraId="1E8CB414" w14:textId="35D17A0B" w:rsidR="00357D9A" w:rsidRPr="00BF5ECB" w:rsidRDefault="00357D9A" w:rsidP="000B6DE0">
            <w:pPr>
              <w:pStyle w:val="tabhead"/>
              <w:spacing w:line="240" w:lineRule="auto"/>
            </w:pPr>
            <w:r w:rsidRPr="00BF5ECB">
              <w:t xml:space="preserve">Сопротивления </w:t>
            </w:r>
            <m:oMath>
              <m:sSub>
                <m:sSubPr>
                  <m:ctrlPr>
                    <w:rPr>
                      <w:rFonts w:ascii="Cambria Math" w:hAnsi="Cambria Math"/>
                      <w:i/>
                    </w:rPr>
                  </m:ctrlPr>
                </m:sSubPr>
                <m:e>
                  <m:r>
                    <w:rPr>
                      <w:rFonts w:ascii="Cambria Math" w:hAnsi="Cambria Math"/>
                    </w:rPr>
                    <m:t>R</m:t>
                  </m:r>
                </m:e>
                <m:sub>
                  <m:r>
                    <w:rPr>
                      <w:rFonts w:ascii="Cambria Math" w:hAnsi="Cambria Math"/>
                    </w:rPr>
                    <m:t>1</m:t>
                  </m:r>
                </m:sub>
              </m:sSub>
            </m:oMath>
            <w:r w:rsidR="007A7D89" w:rsidRPr="007A7D89">
              <w:t xml:space="preserve"> </w:t>
            </w:r>
            <w:r w:rsidRPr="00BF5ECB">
              <w:t>и</w:t>
            </w:r>
            <w:r w:rsidR="007A7D89" w:rsidRPr="007A7D89">
              <w:t xml:space="preserve"> </w:t>
            </w:r>
            <m:oMath>
              <m:sSub>
                <m:sSubPr>
                  <m:ctrlPr>
                    <w:rPr>
                      <w:rFonts w:ascii="Cambria Math" w:hAnsi="Cambria Math"/>
                      <w:i/>
                      <w:lang w:val="en-US"/>
                    </w:rPr>
                  </m:ctrlPr>
                </m:sSubPr>
                <m:e>
                  <m:r>
                    <w:rPr>
                      <w:rFonts w:ascii="Cambria Math" w:hAnsi="Cambria Math"/>
                      <w:lang w:val="en-US"/>
                    </w:rPr>
                    <m:t>X</m:t>
                  </m:r>
                </m:e>
                <m:sub>
                  <m:r>
                    <w:rPr>
                      <w:rFonts w:ascii="Cambria Math" w:hAnsi="Cambria Math"/>
                    </w:rPr>
                    <m:t>1</m:t>
                  </m:r>
                </m:sub>
              </m:sSub>
            </m:oMath>
            <w:r w:rsidRPr="00BF5ECB">
              <w:t>, мОм, при классе точности</w:t>
            </w:r>
          </w:p>
        </w:tc>
      </w:tr>
      <w:tr w:rsidR="00357D9A" w:rsidRPr="00BF5ECB" w14:paraId="19E80588" w14:textId="77777777" w:rsidTr="000B6DE0">
        <w:trPr>
          <w:cantSplit/>
          <w:trHeight w:hRule="exact" w:val="284"/>
          <w:jc w:val="center"/>
        </w:trPr>
        <w:tc>
          <w:tcPr>
            <w:tcW w:w="931" w:type="pct"/>
            <w:vMerge/>
            <w:vAlign w:val="center"/>
          </w:tcPr>
          <w:p w14:paraId="7049CA4D" w14:textId="77777777" w:rsidR="00357D9A" w:rsidRPr="00BF5ECB" w:rsidRDefault="00357D9A" w:rsidP="000B6DE0">
            <w:pPr>
              <w:pStyle w:val="tabhead"/>
              <w:spacing w:line="240" w:lineRule="auto"/>
            </w:pPr>
          </w:p>
        </w:tc>
        <w:tc>
          <w:tcPr>
            <w:tcW w:w="2034" w:type="pct"/>
            <w:gridSpan w:val="2"/>
            <w:vAlign w:val="center"/>
          </w:tcPr>
          <w:p w14:paraId="59E2E25C" w14:textId="77777777" w:rsidR="00357D9A" w:rsidRPr="00BF5ECB" w:rsidRDefault="00357D9A" w:rsidP="000B6DE0">
            <w:pPr>
              <w:pStyle w:val="tabhead"/>
              <w:spacing w:line="240" w:lineRule="auto"/>
            </w:pPr>
            <w:r w:rsidRPr="00BF5ECB">
              <w:t>1,0</w:t>
            </w:r>
          </w:p>
        </w:tc>
        <w:tc>
          <w:tcPr>
            <w:tcW w:w="2035" w:type="pct"/>
            <w:gridSpan w:val="2"/>
            <w:vAlign w:val="center"/>
          </w:tcPr>
          <w:p w14:paraId="7012BCF5" w14:textId="77777777" w:rsidR="00357D9A" w:rsidRPr="00BF5ECB" w:rsidRDefault="00357D9A" w:rsidP="000B6DE0">
            <w:pPr>
              <w:pStyle w:val="tabhead"/>
              <w:spacing w:line="240" w:lineRule="auto"/>
            </w:pPr>
            <w:r w:rsidRPr="00BF5ECB">
              <w:t>3,0</w:t>
            </w:r>
          </w:p>
        </w:tc>
      </w:tr>
      <w:tr w:rsidR="00357D9A" w:rsidRPr="00BF5ECB" w14:paraId="1B8D933F" w14:textId="77777777" w:rsidTr="00357D9A">
        <w:trPr>
          <w:cantSplit/>
          <w:trHeight w:hRule="exact" w:val="340"/>
          <w:jc w:val="center"/>
        </w:trPr>
        <w:tc>
          <w:tcPr>
            <w:tcW w:w="931" w:type="pct"/>
            <w:vMerge/>
            <w:tcBorders>
              <w:bottom w:val="double" w:sz="4" w:space="0" w:color="auto"/>
            </w:tcBorders>
            <w:vAlign w:val="center"/>
          </w:tcPr>
          <w:p w14:paraId="7528F610" w14:textId="77777777" w:rsidR="00357D9A" w:rsidRPr="00BF5ECB" w:rsidRDefault="00357D9A" w:rsidP="000B6DE0">
            <w:pPr>
              <w:pStyle w:val="tabhead"/>
              <w:spacing w:line="240" w:lineRule="auto"/>
            </w:pPr>
          </w:p>
        </w:tc>
        <w:tc>
          <w:tcPr>
            <w:tcW w:w="1017" w:type="pct"/>
            <w:tcBorders>
              <w:bottom w:val="double" w:sz="4" w:space="0" w:color="auto"/>
            </w:tcBorders>
            <w:vAlign w:val="center"/>
          </w:tcPr>
          <w:p w14:paraId="3F74C4D7" w14:textId="12C9D2A0" w:rsidR="00357D9A" w:rsidRPr="003E1167" w:rsidRDefault="00000000" w:rsidP="003E1167">
            <w:pPr>
              <w:pStyle w:val="tabhead"/>
            </w:pPr>
            <m:oMathPara>
              <m:oMath>
                <m:sSub>
                  <m:sSubPr>
                    <m:ctrlPr>
                      <w:rPr>
                        <w:rFonts w:ascii="Cambria Math" w:hAnsi="Cambria Math"/>
                        <w:i/>
                      </w:rPr>
                    </m:ctrlPr>
                  </m:sSubPr>
                  <m:e>
                    <m:r>
                      <w:rPr>
                        <w:rFonts w:ascii="Cambria Math" w:hAnsi="Cambria Math"/>
                      </w:rPr>
                      <m:t>R</m:t>
                    </m:r>
                  </m:e>
                  <m:sub>
                    <m:r>
                      <w:rPr>
                        <w:rFonts w:ascii="Cambria Math" w:hAnsi="Cambria Math"/>
                      </w:rPr>
                      <m:t>1</m:t>
                    </m:r>
                  </m:sub>
                </m:sSub>
              </m:oMath>
            </m:oMathPara>
          </w:p>
        </w:tc>
        <w:tc>
          <w:tcPr>
            <w:tcW w:w="1017" w:type="pct"/>
            <w:tcBorders>
              <w:bottom w:val="double" w:sz="4" w:space="0" w:color="auto"/>
            </w:tcBorders>
            <w:vAlign w:val="center"/>
          </w:tcPr>
          <w:p w14:paraId="7DB03DD9" w14:textId="73610689" w:rsidR="00357D9A" w:rsidRPr="003E1167" w:rsidRDefault="00000000" w:rsidP="003E1167">
            <w:pPr>
              <w:pStyle w:val="tabhead"/>
              <w:rPr>
                <w:lang w:val="en-US"/>
              </w:rPr>
            </w:pPr>
            <m:oMathPara>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1</m:t>
                    </m:r>
                  </m:sub>
                </m:sSub>
              </m:oMath>
            </m:oMathPara>
          </w:p>
        </w:tc>
        <w:tc>
          <w:tcPr>
            <w:tcW w:w="1017" w:type="pct"/>
            <w:tcBorders>
              <w:bottom w:val="double" w:sz="4" w:space="0" w:color="auto"/>
            </w:tcBorders>
            <w:vAlign w:val="center"/>
          </w:tcPr>
          <w:p w14:paraId="6D41B48D" w14:textId="77D6077A" w:rsidR="00357D9A" w:rsidRPr="003E1167" w:rsidRDefault="00000000" w:rsidP="003E1167">
            <w:pPr>
              <w:pStyle w:val="tabhead"/>
            </w:pPr>
            <m:oMathPara>
              <m:oMath>
                <m:sSub>
                  <m:sSubPr>
                    <m:ctrlPr>
                      <w:rPr>
                        <w:rFonts w:ascii="Cambria Math" w:hAnsi="Cambria Math"/>
                        <w:i/>
                      </w:rPr>
                    </m:ctrlPr>
                  </m:sSubPr>
                  <m:e>
                    <m:r>
                      <w:rPr>
                        <w:rFonts w:ascii="Cambria Math" w:hAnsi="Cambria Math"/>
                      </w:rPr>
                      <m:t>R</m:t>
                    </m:r>
                  </m:e>
                  <m:sub>
                    <m:r>
                      <w:rPr>
                        <w:rFonts w:ascii="Cambria Math" w:hAnsi="Cambria Math"/>
                      </w:rPr>
                      <m:t>1</m:t>
                    </m:r>
                  </m:sub>
                </m:sSub>
              </m:oMath>
            </m:oMathPara>
          </w:p>
        </w:tc>
        <w:tc>
          <w:tcPr>
            <w:tcW w:w="1018" w:type="pct"/>
            <w:tcBorders>
              <w:bottom w:val="double" w:sz="4" w:space="0" w:color="auto"/>
            </w:tcBorders>
            <w:vAlign w:val="center"/>
          </w:tcPr>
          <w:p w14:paraId="0CB875D8" w14:textId="014D3F63" w:rsidR="00357D9A" w:rsidRPr="003E1167" w:rsidRDefault="00000000" w:rsidP="003E1167">
            <w:pPr>
              <w:pStyle w:val="tabhead"/>
            </w:pPr>
            <m:oMathPara>
              <m:oMath>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1</m:t>
                    </m:r>
                  </m:sub>
                </m:sSub>
              </m:oMath>
            </m:oMathPara>
          </w:p>
        </w:tc>
      </w:tr>
      <w:tr w:rsidR="00357D9A" w:rsidRPr="00BF5ECB" w14:paraId="001AE25F" w14:textId="77777777" w:rsidTr="00357D9A">
        <w:trPr>
          <w:cantSplit/>
          <w:trHeight w:hRule="exact" w:val="284"/>
          <w:jc w:val="center"/>
        </w:trPr>
        <w:tc>
          <w:tcPr>
            <w:tcW w:w="931" w:type="pct"/>
            <w:tcBorders>
              <w:top w:val="double" w:sz="4" w:space="0" w:color="auto"/>
            </w:tcBorders>
            <w:vAlign w:val="center"/>
          </w:tcPr>
          <w:p w14:paraId="21569F12" w14:textId="2CAF264A" w:rsidR="00357D9A" w:rsidRPr="003A12B6" w:rsidRDefault="00357D9A" w:rsidP="000B6DE0">
            <w:pPr>
              <w:pStyle w:val="tabnums"/>
              <w:rPr>
                <w:lang w:val="en-US"/>
              </w:rPr>
            </w:pPr>
            <w:r w:rsidRPr="00BF5ECB">
              <w:t>20</w:t>
            </w:r>
            <w:r w:rsidR="003A12B6">
              <w:rPr>
                <w:lang w:val="en-US"/>
              </w:rPr>
              <w:t>/5</w:t>
            </w:r>
          </w:p>
        </w:tc>
        <w:tc>
          <w:tcPr>
            <w:tcW w:w="1017" w:type="pct"/>
            <w:tcBorders>
              <w:top w:val="double" w:sz="4" w:space="0" w:color="auto"/>
            </w:tcBorders>
            <w:vAlign w:val="center"/>
          </w:tcPr>
          <w:p w14:paraId="13213E73" w14:textId="77777777" w:rsidR="00357D9A" w:rsidRPr="00BF5ECB" w:rsidRDefault="00357D9A" w:rsidP="000B6DE0">
            <w:pPr>
              <w:pStyle w:val="tabnums"/>
            </w:pPr>
            <w:r w:rsidRPr="00BF5ECB">
              <w:t>42</w:t>
            </w:r>
          </w:p>
        </w:tc>
        <w:tc>
          <w:tcPr>
            <w:tcW w:w="1017" w:type="pct"/>
            <w:tcBorders>
              <w:top w:val="double" w:sz="4" w:space="0" w:color="auto"/>
            </w:tcBorders>
            <w:vAlign w:val="center"/>
          </w:tcPr>
          <w:p w14:paraId="7D656B22" w14:textId="77777777" w:rsidR="00357D9A" w:rsidRPr="00BF5ECB" w:rsidRDefault="00357D9A" w:rsidP="000B6DE0">
            <w:pPr>
              <w:pStyle w:val="tabnums"/>
            </w:pPr>
            <w:r w:rsidRPr="00BF5ECB">
              <w:t>67</w:t>
            </w:r>
          </w:p>
        </w:tc>
        <w:tc>
          <w:tcPr>
            <w:tcW w:w="1017" w:type="pct"/>
            <w:tcBorders>
              <w:top w:val="double" w:sz="4" w:space="0" w:color="auto"/>
            </w:tcBorders>
            <w:vAlign w:val="center"/>
          </w:tcPr>
          <w:p w14:paraId="36CC01BF" w14:textId="77777777" w:rsidR="00357D9A" w:rsidRPr="00BF5ECB" w:rsidRDefault="00357D9A" w:rsidP="000B6DE0">
            <w:pPr>
              <w:pStyle w:val="tabnums"/>
            </w:pPr>
            <w:r w:rsidRPr="00BF5ECB">
              <w:t>19</w:t>
            </w:r>
          </w:p>
        </w:tc>
        <w:tc>
          <w:tcPr>
            <w:tcW w:w="1018" w:type="pct"/>
            <w:tcBorders>
              <w:top w:val="double" w:sz="4" w:space="0" w:color="auto"/>
            </w:tcBorders>
            <w:vAlign w:val="center"/>
          </w:tcPr>
          <w:p w14:paraId="4B6BC2BE" w14:textId="77777777" w:rsidR="00357D9A" w:rsidRPr="00BF5ECB" w:rsidRDefault="00357D9A" w:rsidP="000B6DE0">
            <w:pPr>
              <w:pStyle w:val="tabnums"/>
            </w:pPr>
            <w:r w:rsidRPr="00BF5ECB">
              <w:t>17</w:t>
            </w:r>
          </w:p>
        </w:tc>
      </w:tr>
      <w:tr w:rsidR="00357D9A" w:rsidRPr="00BF5ECB" w14:paraId="637B96FA" w14:textId="77777777" w:rsidTr="000B6DE0">
        <w:trPr>
          <w:cantSplit/>
          <w:trHeight w:hRule="exact" w:val="323"/>
          <w:jc w:val="center"/>
        </w:trPr>
        <w:tc>
          <w:tcPr>
            <w:tcW w:w="931" w:type="pct"/>
            <w:vAlign w:val="center"/>
          </w:tcPr>
          <w:p w14:paraId="226B06D8" w14:textId="7E805B19" w:rsidR="00357D9A" w:rsidRPr="00BF5ECB" w:rsidRDefault="00357D9A" w:rsidP="000B6DE0">
            <w:pPr>
              <w:pStyle w:val="tabnums"/>
            </w:pPr>
            <w:r w:rsidRPr="00BF5ECB">
              <w:t>30</w:t>
            </w:r>
            <w:r w:rsidR="003A12B6">
              <w:rPr>
                <w:lang w:val="en-US"/>
              </w:rPr>
              <w:t>/5</w:t>
            </w:r>
          </w:p>
        </w:tc>
        <w:tc>
          <w:tcPr>
            <w:tcW w:w="1017" w:type="pct"/>
            <w:vAlign w:val="center"/>
          </w:tcPr>
          <w:p w14:paraId="7EF24603" w14:textId="77777777" w:rsidR="00357D9A" w:rsidRPr="00BF5ECB" w:rsidRDefault="00357D9A" w:rsidP="000B6DE0">
            <w:pPr>
              <w:pStyle w:val="tabnums"/>
            </w:pPr>
            <w:r w:rsidRPr="00BF5ECB">
              <w:t>20</w:t>
            </w:r>
          </w:p>
        </w:tc>
        <w:tc>
          <w:tcPr>
            <w:tcW w:w="1017" w:type="pct"/>
            <w:vAlign w:val="center"/>
          </w:tcPr>
          <w:p w14:paraId="2F74DC80" w14:textId="77777777" w:rsidR="00357D9A" w:rsidRPr="00BF5ECB" w:rsidRDefault="00357D9A" w:rsidP="000B6DE0">
            <w:pPr>
              <w:pStyle w:val="tabnums"/>
            </w:pPr>
            <w:r w:rsidRPr="00BF5ECB">
              <w:t>30</w:t>
            </w:r>
          </w:p>
        </w:tc>
        <w:tc>
          <w:tcPr>
            <w:tcW w:w="1017" w:type="pct"/>
            <w:vAlign w:val="center"/>
          </w:tcPr>
          <w:p w14:paraId="313BD445" w14:textId="77777777" w:rsidR="00357D9A" w:rsidRPr="00BF5ECB" w:rsidRDefault="00357D9A" w:rsidP="000B6DE0">
            <w:pPr>
              <w:pStyle w:val="tabnums"/>
            </w:pPr>
            <w:r w:rsidRPr="00BF5ECB">
              <w:t>8,2</w:t>
            </w:r>
          </w:p>
        </w:tc>
        <w:tc>
          <w:tcPr>
            <w:tcW w:w="1018" w:type="pct"/>
            <w:vAlign w:val="center"/>
          </w:tcPr>
          <w:p w14:paraId="5F4B36A1" w14:textId="77777777" w:rsidR="00357D9A" w:rsidRPr="00BF5ECB" w:rsidRDefault="00357D9A" w:rsidP="000B6DE0">
            <w:pPr>
              <w:pStyle w:val="tabnums"/>
            </w:pPr>
            <w:r w:rsidRPr="00BF5ECB">
              <w:t>8</w:t>
            </w:r>
          </w:p>
        </w:tc>
      </w:tr>
      <w:tr w:rsidR="00357D9A" w:rsidRPr="00BF5ECB" w14:paraId="3AD7A5AB" w14:textId="77777777" w:rsidTr="000B6DE0">
        <w:trPr>
          <w:cantSplit/>
          <w:trHeight w:hRule="exact" w:val="323"/>
          <w:jc w:val="center"/>
        </w:trPr>
        <w:tc>
          <w:tcPr>
            <w:tcW w:w="931" w:type="pct"/>
            <w:vAlign w:val="center"/>
          </w:tcPr>
          <w:p w14:paraId="175BE285" w14:textId="4029CB15" w:rsidR="00357D9A" w:rsidRPr="00BF5ECB" w:rsidRDefault="00357D9A" w:rsidP="000B6DE0">
            <w:pPr>
              <w:pStyle w:val="tabnums"/>
            </w:pPr>
            <w:r w:rsidRPr="00BF5ECB">
              <w:t>40</w:t>
            </w:r>
            <w:r w:rsidR="003A12B6">
              <w:rPr>
                <w:lang w:val="en-US"/>
              </w:rPr>
              <w:t>/5</w:t>
            </w:r>
          </w:p>
        </w:tc>
        <w:tc>
          <w:tcPr>
            <w:tcW w:w="1017" w:type="pct"/>
            <w:vAlign w:val="center"/>
          </w:tcPr>
          <w:p w14:paraId="3B0DB8CC" w14:textId="77777777" w:rsidR="00357D9A" w:rsidRPr="00BF5ECB" w:rsidRDefault="00357D9A" w:rsidP="000B6DE0">
            <w:pPr>
              <w:pStyle w:val="tabnums"/>
            </w:pPr>
            <w:r w:rsidRPr="00BF5ECB">
              <w:t>11</w:t>
            </w:r>
          </w:p>
        </w:tc>
        <w:tc>
          <w:tcPr>
            <w:tcW w:w="1017" w:type="pct"/>
            <w:vAlign w:val="center"/>
          </w:tcPr>
          <w:p w14:paraId="18773198" w14:textId="77777777" w:rsidR="00357D9A" w:rsidRPr="00BF5ECB" w:rsidRDefault="00357D9A" w:rsidP="000B6DE0">
            <w:pPr>
              <w:pStyle w:val="tabnums"/>
            </w:pPr>
            <w:r w:rsidRPr="00BF5ECB">
              <w:t>17</w:t>
            </w:r>
          </w:p>
        </w:tc>
        <w:tc>
          <w:tcPr>
            <w:tcW w:w="1017" w:type="pct"/>
            <w:vAlign w:val="center"/>
          </w:tcPr>
          <w:p w14:paraId="2FB652A3" w14:textId="77777777" w:rsidR="00357D9A" w:rsidRPr="00BF5ECB" w:rsidRDefault="00357D9A" w:rsidP="000B6DE0">
            <w:pPr>
              <w:pStyle w:val="tabnums"/>
            </w:pPr>
            <w:r w:rsidRPr="00BF5ECB">
              <w:t>4,8</w:t>
            </w:r>
          </w:p>
        </w:tc>
        <w:tc>
          <w:tcPr>
            <w:tcW w:w="1018" w:type="pct"/>
            <w:vAlign w:val="center"/>
          </w:tcPr>
          <w:p w14:paraId="008CF675" w14:textId="77777777" w:rsidR="00357D9A" w:rsidRPr="00BF5ECB" w:rsidRDefault="00357D9A" w:rsidP="000B6DE0">
            <w:pPr>
              <w:pStyle w:val="tabnums"/>
            </w:pPr>
            <w:r w:rsidRPr="00BF5ECB">
              <w:t>4,2</w:t>
            </w:r>
          </w:p>
        </w:tc>
      </w:tr>
      <w:tr w:rsidR="00357D9A" w:rsidRPr="00BF5ECB" w14:paraId="18C271B8" w14:textId="77777777" w:rsidTr="000B6DE0">
        <w:trPr>
          <w:cantSplit/>
          <w:trHeight w:hRule="exact" w:val="323"/>
          <w:jc w:val="center"/>
        </w:trPr>
        <w:tc>
          <w:tcPr>
            <w:tcW w:w="931" w:type="pct"/>
            <w:vAlign w:val="center"/>
          </w:tcPr>
          <w:p w14:paraId="7DFB6FAE" w14:textId="2046ECB1" w:rsidR="00357D9A" w:rsidRPr="00BF5ECB" w:rsidRDefault="00357D9A" w:rsidP="000B6DE0">
            <w:pPr>
              <w:pStyle w:val="tabnums"/>
            </w:pPr>
            <w:r w:rsidRPr="00BF5ECB">
              <w:t>50</w:t>
            </w:r>
            <w:r w:rsidR="003A12B6">
              <w:rPr>
                <w:lang w:val="en-US"/>
              </w:rPr>
              <w:t>/5</w:t>
            </w:r>
          </w:p>
        </w:tc>
        <w:tc>
          <w:tcPr>
            <w:tcW w:w="1017" w:type="pct"/>
            <w:vAlign w:val="center"/>
          </w:tcPr>
          <w:p w14:paraId="31F8545B" w14:textId="77777777" w:rsidR="00357D9A" w:rsidRPr="00BF5ECB" w:rsidRDefault="00357D9A" w:rsidP="000B6DE0">
            <w:pPr>
              <w:pStyle w:val="tabnums"/>
            </w:pPr>
            <w:r w:rsidRPr="00BF5ECB">
              <w:t>7</w:t>
            </w:r>
          </w:p>
        </w:tc>
        <w:tc>
          <w:tcPr>
            <w:tcW w:w="1017" w:type="pct"/>
            <w:vAlign w:val="center"/>
          </w:tcPr>
          <w:p w14:paraId="1EC90180" w14:textId="77777777" w:rsidR="00357D9A" w:rsidRPr="00BF5ECB" w:rsidRDefault="00357D9A" w:rsidP="000B6DE0">
            <w:pPr>
              <w:pStyle w:val="tabnums"/>
            </w:pPr>
            <w:r w:rsidRPr="00BF5ECB">
              <w:t>11</w:t>
            </w:r>
          </w:p>
        </w:tc>
        <w:tc>
          <w:tcPr>
            <w:tcW w:w="1017" w:type="pct"/>
            <w:vAlign w:val="center"/>
          </w:tcPr>
          <w:p w14:paraId="204B4832" w14:textId="77777777" w:rsidR="00357D9A" w:rsidRPr="00BF5ECB" w:rsidRDefault="00357D9A" w:rsidP="000B6DE0">
            <w:pPr>
              <w:pStyle w:val="tabnums"/>
            </w:pPr>
            <w:r w:rsidRPr="00BF5ECB">
              <w:t>3</w:t>
            </w:r>
          </w:p>
        </w:tc>
        <w:tc>
          <w:tcPr>
            <w:tcW w:w="1018" w:type="pct"/>
            <w:vAlign w:val="center"/>
          </w:tcPr>
          <w:p w14:paraId="031D5E97" w14:textId="77777777" w:rsidR="00357D9A" w:rsidRPr="00BF5ECB" w:rsidRDefault="00357D9A" w:rsidP="000B6DE0">
            <w:pPr>
              <w:pStyle w:val="tabnums"/>
            </w:pPr>
            <w:r w:rsidRPr="00BF5ECB">
              <w:t>2,8</w:t>
            </w:r>
          </w:p>
        </w:tc>
      </w:tr>
      <w:tr w:rsidR="00357D9A" w:rsidRPr="00BF5ECB" w14:paraId="103B4F45" w14:textId="77777777" w:rsidTr="000B6DE0">
        <w:trPr>
          <w:cantSplit/>
          <w:trHeight w:hRule="exact" w:val="323"/>
          <w:jc w:val="center"/>
        </w:trPr>
        <w:tc>
          <w:tcPr>
            <w:tcW w:w="931" w:type="pct"/>
            <w:vAlign w:val="center"/>
          </w:tcPr>
          <w:p w14:paraId="76914F6C" w14:textId="2737AB85" w:rsidR="00357D9A" w:rsidRPr="00BF5ECB" w:rsidRDefault="00357D9A" w:rsidP="000B6DE0">
            <w:pPr>
              <w:pStyle w:val="tabnums"/>
            </w:pPr>
            <w:r w:rsidRPr="00BF5ECB">
              <w:t>75</w:t>
            </w:r>
            <w:r w:rsidR="003A12B6">
              <w:rPr>
                <w:lang w:val="en-US"/>
              </w:rPr>
              <w:t>/5</w:t>
            </w:r>
          </w:p>
        </w:tc>
        <w:tc>
          <w:tcPr>
            <w:tcW w:w="1017" w:type="pct"/>
            <w:vAlign w:val="center"/>
          </w:tcPr>
          <w:p w14:paraId="3FA0E030" w14:textId="77777777" w:rsidR="00357D9A" w:rsidRPr="00BF5ECB" w:rsidRDefault="00357D9A" w:rsidP="000B6DE0">
            <w:pPr>
              <w:pStyle w:val="tabnums"/>
            </w:pPr>
            <w:r w:rsidRPr="00BF5ECB">
              <w:t>3</w:t>
            </w:r>
          </w:p>
        </w:tc>
        <w:tc>
          <w:tcPr>
            <w:tcW w:w="1017" w:type="pct"/>
            <w:vAlign w:val="center"/>
          </w:tcPr>
          <w:p w14:paraId="19C57851" w14:textId="77777777" w:rsidR="00357D9A" w:rsidRPr="00BF5ECB" w:rsidRDefault="00357D9A" w:rsidP="000B6DE0">
            <w:pPr>
              <w:pStyle w:val="tabnums"/>
            </w:pPr>
            <w:r w:rsidRPr="00BF5ECB">
              <w:t>4,8</w:t>
            </w:r>
          </w:p>
        </w:tc>
        <w:tc>
          <w:tcPr>
            <w:tcW w:w="1017" w:type="pct"/>
            <w:vAlign w:val="center"/>
          </w:tcPr>
          <w:p w14:paraId="47A57DF6" w14:textId="77777777" w:rsidR="00357D9A" w:rsidRPr="00BF5ECB" w:rsidRDefault="00357D9A" w:rsidP="000B6DE0">
            <w:pPr>
              <w:pStyle w:val="tabnums"/>
            </w:pPr>
            <w:r w:rsidRPr="00BF5ECB">
              <w:t>1,3</w:t>
            </w:r>
          </w:p>
        </w:tc>
        <w:tc>
          <w:tcPr>
            <w:tcW w:w="1018" w:type="pct"/>
            <w:vAlign w:val="center"/>
          </w:tcPr>
          <w:p w14:paraId="32DE2B99" w14:textId="77777777" w:rsidR="00357D9A" w:rsidRPr="00BF5ECB" w:rsidRDefault="00357D9A" w:rsidP="000B6DE0">
            <w:pPr>
              <w:pStyle w:val="tabnums"/>
            </w:pPr>
            <w:r w:rsidRPr="00BF5ECB">
              <w:t>1,2</w:t>
            </w:r>
          </w:p>
        </w:tc>
      </w:tr>
      <w:tr w:rsidR="00357D9A" w:rsidRPr="00BF5ECB" w14:paraId="3AE7D911" w14:textId="77777777" w:rsidTr="000B6DE0">
        <w:trPr>
          <w:cantSplit/>
          <w:trHeight w:hRule="exact" w:val="323"/>
          <w:jc w:val="center"/>
        </w:trPr>
        <w:tc>
          <w:tcPr>
            <w:tcW w:w="931" w:type="pct"/>
            <w:vAlign w:val="center"/>
          </w:tcPr>
          <w:p w14:paraId="4E5CD6DE" w14:textId="695BE809" w:rsidR="00357D9A" w:rsidRPr="00BF5ECB" w:rsidRDefault="00357D9A" w:rsidP="000B6DE0">
            <w:pPr>
              <w:pStyle w:val="tabnums"/>
            </w:pPr>
            <w:r w:rsidRPr="00BF5ECB">
              <w:t>100</w:t>
            </w:r>
            <w:r w:rsidR="003A12B6">
              <w:rPr>
                <w:lang w:val="en-US"/>
              </w:rPr>
              <w:t>/5</w:t>
            </w:r>
          </w:p>
        </w:tc>
        <w:tc>
          <w:tcPr>
            <w:tcW w:w="1017" w:type="pct"/>
            <w:vAlign w:val="center"/>
          </w:tcPr>
          <w:p w14:paraId="5AABE374" w14:textId="77777777" w:rsidR="00357D9A" w:rsidRPr="00BF5ECB" w:rsidRDefault="00357D9A" w:rsidP="000B6DE0">
            <w:pPr>
              <w:pStyle w:val="tabnums"/>
            </w:pPr>
            <w:r w:rsidRPr="00BF5ECB">
              <w:t>1,7</w:t>
            </w:r>
          </w:p>
        </w:tc>
        <w:tc>
          <w:tcPr>
            <w:tcW w:w="1017" w:type="pct"/>
            <w:vAlign w:val="center"/>
          </w:tcPr>
          <w:p w14:paraId="0F41CD0F" w14:textId="77777777" w:rsidR="00357D9A" w:rsidRPr="00BF5ECB" w:rsidRDefault="00357D9A" w:rsidP="000B6DE0">
            <w:pPr>
              <w:pStyle w:val="tabnums"/>
            </w:pPr>
            <w:r w:rsidRPr="00BF5ECB">
              <w:t>2,7</w:t>
            </w:r>
          </w:p>
        </w:tc>
        <w:tc>
          <w:tcPr>
            <w:tcW w:w="1017" w:type="pct"/>
            <w:vAlign w:val="center"/>
          </w:tcPr>
          <w:p w14:paraId="6A646BD9" w14:textId="77777777" w:rsidR="00357D9A" w:rsidRPr="00BF5ECB" w:rsidRDefault="00357D9A" w:rsidP="000B6DE0">
            <w:pPr>
              <w:pStyle w:val="tabnums"/>
            </w:pPr>
            <w:r w:rsidRPr="00BF5ECB">
              <w:t>0,75</w:t>
            </w:r>
          </w:p>
        </w:tc>
        <w:tc>
          <w:tcPr>
            <w:tcW w:w="1018" w:type="pct"/>
            <w:vAlign w:val="center"/>
          </w:tcPr>
          <w:p w14:paraId="298A54E7" w14:textId="77777777" w:rsidR="00357D9A" w:rsidRPr="00BF5ECB" w:rsidRDefault="00357D9A" w:rsidP="000B6DE0">
            <w:pPr>
              <w:pStyle w:val="tabnums"/>
            </w:pPr>
            <w:r w:rsidRPr="00BF5ECB">
              <w:t>0,7</w:t>
            </w:r>
          </w:p>
        </w:tc>
      </w:tr>
      <w:tr w:rsidR="00357D9A" w:rsidRPr="00BF5ECB" w14:paraId="38E35715" w14:textId="77777777" w:rsidTr="000B6DE0">
        <w:trPr>
          <w:cantSplit/>
          <w:trHeight w:hRule="exact" w:val="323"/>
          <w:jc w:val="center"/>
        </w:trPr>
        <w:tc>
          <w:tcPr>
            <w:tcW w:w="931" w:type="pct"/>
            <w:vAlign w:val="center"/>
          </w:tcPr>
          <w:p w14:paraId="6B7F2F06" w14:textId="4AC10861" w:rsidR="00357D9A" w:rsidRPr="00BF5ECB" w:rsidRDefault="00357D9A" w:rsidP="000B6DE0">
            <w:pPr>
              <w:pStyle w:val="tabnums"/>
            </w:pPr>
            <w:r w:rsidRPr="00BF5ECB">
              <w:t>150</w:t>
            </w:r>
            <w:r w:rsidR="003A12B6">
              <w:rPr>
                <w:lang w:val="en-US"/>
              </w:rPr>
              <w:t>/5</w:t>
            </w:r>
          </w:p>
        </w:tc>
        <w:tc>
          <w:tcPr>
            <w:tcW w:w="1017" w:type="pct"/>
            <w:vAlign w:val="center"/>
          </w:tcPr>
          <w:p w14:paraId="093BEED2" w14:textId="77777777" w:rsidR="00357D9A" w:rsidRPr="00BF5ECB" w:rsidRDefault="00357D9A" w:rsidP="000B6DE0">
            <w:pPr>
              <w:pStyle w:val="tabnums"/>
            </w:pPr>
            <w:r w:rsidRPr="00BF5ECB">
              <w:t>0,75</w:t>
            </w:r>
          </w:p>
        </w:tc>
        <w:tc>
          <w:tcPr>
            <w:tcW w:w="1017" w:type="pct"/>
            <w:vAlign w:val="center"/>
          </w:tcPr>
          <w:p w14:paraId="5B45A8A8" w14:textId="77777777" w:rsidR="00357D9A" w:rsidRPr="00BF5ECB" w:rsidRDefault="00357D9A" w:rsidP="000B6DE0">
            <w:pPr>
              <w:pStyle w:val="tabnums"/>
            </w:pPr>
            <w:r w:rsidRPr="00BF5ECB">
              <w:t>1,2</w:t>
            </w:r>
          </w:p>
        </w:tc>
        <w:tc>
          <w:tcPr>
            <w:tcW w:w="1017" w:type="pct"/>
            <w:vAlign w:val="center"/>
          </w:tcPr>
          <w:p w14:paraId="1A6421FB" w14:textId="77777777" w:rsidR="00357D9A" w:rsidRPr="00BF5ECB" w:rsidRDefault="00357D9A" w:rsidP="000B6DE0">
            <w:pPr>
              <w:pStyle w:val="tabnums"/>
            </w:pPr>
            <w:r w:rsidRPr="00BF5ECB">
              <w:t>0,33</w:t>
            </w:r>
          </w:p>
        </w:tc>
        <w:tc>
          <w:tcPr>
            <w:tcW w:w="1018" w:type="pct"/>
            <w:vAlign w:val="center"/>
          </w:tcPr>
          <w:p w14:paraId="0E7851B5" w14:textId="77777777" w:rsidR="00357D9A" w:rsidRPr="00BF5ECB" w:rsidRDefault="00357D9A" w:rsidP="000B6DE0">
            <w:pPr>
              <w:pStyle w:val="tabnums"/>
            </w:pPr>
            <w:r w:rsidRPr="00BF5ECB">
              <w:t>0,3</w:t>
            </w:r>
          </w:p>
        </w:tc>
      </w:tr>
      <w:tr w:rsidR="00357D9A" w:rsidRPr="00BF5ECB" w14:paraId="64942D1D" w14:textId="77777777" w:rsidTr="000B6DE0">
        <w:trPr>
          <w:cantSplit/>
          <w:trHeight w:hRule="exact" w:val="323"/>
          <w:jc w:val="center"/>
        </w:trPr>
        <w:tc>
          <w:tcPr>
            <w:tcW w:w="931" w:type="pct"/>
            <w:vAlign w:val="center"/>
          </w:tcPr>
          <w:p w14:paraId="0490A1AA" w14:textId="46770ACB" w:rsidR="00357D9A" w:rsidRPr="00BF5ECB" w:rsidRDefault="00357D9A" w:rsidP="000B6DE0">
            <w:pPr>
              <w:pStyle w:val="tabnums"/>
            </w:pPr>
            <w:r w:rsidRPr="00BF5ECB">
              <w:t>200</w:t>
            </w:r>
            <w:r w:rsidR="003A12B6">
              <w:rPr>
                <w:lang w:val="en-US"/>
              </w:rPr>
              <w:t>/5</w:t>
            </w:r>
          </w:p>
        </w:tc>
        <w:tc>
          <w:tcPr>
            <w:tcW w:w="1017" w:type="pct"/>
            <w:vAlign w:val="center"/>
          </w:tcPr>
          <w:p w14:paraId="3B96B2DA" w14:textId="77777777" w:rsidR="00357D9A" w:rsidRPr="00BF5ECB" w:rsidRDefault="00357D9A" w:rsidP="000B6DE0">
            <w:pPr>
              <w:pStyle w:val="tabnums"/>
            </w:pPr>
            <w:r w:rsidRPr="00BF5ECB">
              <w:t>0,42</w:t>
            </w:r>
          </w:p>
        </w:tc>
        <w:tc>
          <w:tcPr>
            <w:tcW w:w="1017" w:type="pct"/>
            <w:vAlign w:val="center"/>
          </w:tcPr>
          <w:p w14:paraId="1F582299" w14:textId="77777777" w:rsidR="00357D9A" w:rsidRPr="00BF5ECB" w:rsidRDefault="00357D9A" w:rsidP="000B6DE0">
            <w:pPr>
              <w:pStyle w:val="tabnums"/>
            </w:pPr>
            <w:r w:rsidRPr="00BF5ECB">
              <w:t>0,67</w:t>
            </w:r>
          </w:p>
        </w:tc>
        <w:tc>
          <w:tcPr>
            <w:tcW w:w="1017" w:type="pct"/>
            <w:vAlign w:val="center"/>
          </w:tcPr>
          <w:p w14:paraId="1334136A" w14:textId="77777777" w:rsidR="00357D9A" w:rsidRPr="00BF5ECB" w:rsidRDefault="00357D9A" w:rsidP="000B6DE0">
            <w:pPr>
              <w:pStyle w:val="tabnums"/>
            </w:pPr>
            <w:r w:rsidRPr="00BF5ECB">
              <w:t>0,19</w:t>
            </w:r>
          </w:p>
        </w:tc>
        <w:tc>
          <w:tcPr>
            <w:tcW w:w="1018" w:type="pct"/>
            <w:vAlign w:val="center"/>
          </w:tcPr>
          <w:p w14:paraId="4FD97617" w14:textId="77777777" w:rsidR="00357D9A" w:rsidRPr="00BF5ECB" w:rsidRDefault="00357D9A" w:rsidP="000B6DE0">
            <w:pPr>
              <w:pStyle w:val="tabnums"/>
            </w:pPr>
            <w:r w:rsidRPr="00BF5ECB">
              <w:t>0,17</w:t>
            </w:r>
          </w:p>
        </w:tc>
      </w:tr>
      <w:tr w:rsidR="00357D9A" w:rsidRPr="00BF5ECB" w14:paraId="52FD7731" w14:textId="77777777" w:rsidTr="000B6DE0">
        <w:trPr>
          <w:cantSplit/>
          <w:trHeight w:hRule="exact" w:val="323"/>
          <w:jc w:val="center"/>
        </w:trPr>
        <w:tc>
          <w:tcPr>
            <w:tcW w:w="931" w:type="pct"/>
            <w:vAlign w:val="center"/>
          </w:tcPr>
          <w:p w14:paraId="2393ACCB" w14:textId="074A6D67" w:rsidR="00357D9A" w:rsidRPr="00BF5ECB" w:rsidRDefault="00357D9A" w:rsidP="000B6DE0">
            <w:pPr>
              <w:pStyle w:val="tabnums"/>
            </w:pPr>
            <w:r w:rsidRPr="00BF5ECB">
              <w:t>300</w:t>
            </w:r>
            <w:r w:rsidR="003A12B6">
              <w:rPr>
                <w:lang w:val="en-US"/>
              </w:rPr>
              <w:t>/5</w:t>
            </w:r>
          </w:p>
        </w:tc>
        <w:tc>
          <w:tcPr>
            <w:tcW w:w="1017" w:type="pct"/>
            <w:vAlign w:val="center"/>
          </w:tcPr>
          <w:p w14:paraId="7358B9DD" w14:textId="77777777" w:rsidR="00357D9A" w:rsidRPr="00BF5ECB" w:rsidRDefault="00357D9A" w:rsidP="000B6DE0">
            <w:pPr>
              <w:pStyle w:val="tabnums"/>
            </w:pPr>
            <w:r w:rsidRPr="00BF5ECB">
              <w:t>0,2</w:t>
            </w:r>
          </w:p>
        </w:tc>
        <w:tc>
          <w:tcPr>
            <w:tcW w:w="1017" w:type="pct"/>
            <w:vAlign w:val="center"/>
          </w:tcPr>
          <w:p w14:paraId="2DDF567C" w14:textId="77777777" w:rsidR="00357D9A" w:rsidRPr="00BF5ECB" w:rsidRDefault="00357D9A" w:rsidP="000B6DE0">
            <w:pPr>
              <w:pStyle w:val="tabnums"/>
            </w:pPr>
            <w:r w:rsidRPr="00BF5ECB">
              <w:t>0,3</w:t>
            </w:r>
          </w:p>
        </w:tc>
        <w:tc>
          <w:tcPr>
            <w:tcW w:w="1017" w:type="pct"/>
            <w:vAlign w:val="center"/>
          </w:tcPr>
          <w:p w14:paraId="6C05AEFB" w14:textId="77777777" w:rsidR="00357D9A" w:rsidRPr="00BF5ECB" w:rsidRDefault="00357D9A" w:rsidP="000B6DE0">
            <w:pPr>
              <w:pStyle w:val="tabnums"/>
            </w:pPr>
            <w:r w:rsidRPr="00BF5ECB">
              <w:t>0,088</w:t>
            </w:r>
          </w:p>
        </w:tc>
        <w:tc>
          <w:tcPr>
            <w:tcW w:w="1018" w:type="pct"/>
            <w:vAlign w:val="center"/>
          </w:tcPr>
          <w:p w14:paraId="3116CE84" w14:textId="77777777" w:rsidR="00357D9A" w:rsidRPr="00BF5ECB" w:rsidRDefault="00357D9A" w:rsidP="000B6DE0">
            <w:pPr>
              <w:pStyle w:val="tabnums"/>
            </w:pPr>
            <w:r w:rsidRPr="00BF5ECB">
              <w:t>0,08</w:t>
            </w:r>
          </w:p>
        </w:tc>
      </w:tr>
      <w:tr w:rsidR="00357D9A" w:rsidRPr="00BF5ECB" w14:paraId="5FB9A9D5" w14:textId="77777777" w:rsidTr="000B6DE0">
        <w:trPr>
          <w:cantSplit/>
          <w:trHeight w:hRule="exact" w:val="323"/>
          <w:jc w:val="center"/>
        </w:trPr>
        <w:tc>
          <w:tcPr>
            <w:tcW w:w="931" w:type="pct"/>
            <w:vAlign w:val="center"/>
          </w:tcPr>
          <w:p w14:paraId="60D27973" w14:textId="28832489" w:rsidR="00357D9A" w:rsidRPr="00BF5ECB" w:rsidRDefault="00357D9A" w:rsidP="000B6DE0">
            <w:pPr>
              <w:pStyle w:val="tabnums"/>
            </w:pPr>
            <w:r w:rsidRPr="00BF5ECB">
              <w:t>400</w:t>
            </w:r>
            <w:r w:rsidR="003A12B6">
              <w:rPr>
                <w:lang w:val="en-US"/>
              </w:rPr>
              <w:t>/5</w:t>
            </w:r>
          </w:p>
        </w:tc>
        <w:tc>
          <w:tcPr>
            <w:tcW w:w="1017" w:type="pct"/>
            <w:vAlign w:val="center"/>
          </w:tcPr>
          <w:p w14:paraId="058A2B24" w14:textId="77777777" w:rsidR="00357D9A" w:rsidRPr="00BF5ECB" w:rsidRDefault="00357D9A" w:rsidP="000B6DE0">
            <w:pPr>
              <w:pStyle w:val="tabnums"/>
            </w:pPr>
            <w:r w:rsidRPr="00BF5ECB">
              <w:t>0,11</w:t>
            </w:r>
          </w:p>
        </w:tc>
        <w:tc>
          <w:tcPr>
            <w:tcW w:w="1017" w:type="pct"/>
            <w:vAlign w:val="center"/>
          </w:tcPr>
          <w:p w14:paraId="20A5A8F2" w14:textId="77777777" w:rsidR="00357D9A" w:rsidRPr="00BF5ECB" w:rsidRDefault="00357D9A" w:rsidP="000B6DE0">
            <w:pPr>
              <w:pStyle w:val="tabnums"/>
            </w:pPr>
            <w:r w:rsidRPr="00BF5ECB">
              <w:t>0,17</w:t>
            </w:r>
          </w:p>
        </w:tc>
        <w:tc>
          <w:tcPr>
            <w:tcW w:w="1017" w:type="pct"/>
            <w:vAlign w:val="center"/>
          </w:tcPr>
          <w:p w14:paraId="0E4F0D7B" w14:textId="77777777" w:rsidR="00357D9A" w:rsidRPr="00BF5ECB" w:rsidRDefault="00357D9A" w:rsidP="000B6DE0">
            <w:pPr>
              <w:pStyle w:val="tabnums"/>
            </w:pPr>
            <w:r w:rsidRPr="00BF5ECB">
              <w:t>0,05</w:t>
            </w:r>
          </w:p>
        </w:tc>
        <w:tc>
          <w:tcPr>
            <w:tcW w:w="1018" w:type="pct"/>
            <w:vAlign w:val="center"/>
          </w:tcPr>
          <w:p w14:paraId="09C4D8B1" w14:textId="77777777" w:rsidR="00357D9A" w:rsidRPr="00BF5ECB" w:rsidRDefault="00357D9A" w:rsidP="000B6DE0">
            <w:pPr>
              <w:pStyle w:val="tabnums"/>
            </w:pPr>
            <w:r w:rsidRPr="00BF5ECB">
              <w:t>0,04</w:t>
            </w:r>
          </w:p>
        </w:tc>
      </w:tr>
      <w:tr w:rsidR="00357D9A" w:rsidRPr="00BF5ECB" w14:paraId="50C53E67" w14:textId="77777777" w:rsidTr="000B6DE0">
        <w:trPr>
          <w:cantSplit/>
          <w:trHeight w:hRule="exact" w:val="323"/>
          <w:jc w:val="center"/>
        </w:trPr>
        <w:tc>
          <w:tcPr>
            <w:tcW w:w="931" w:type="pct"/>
            <w:vAlign w:val="center"/>
          </w:tcPr>
          <w:p w14:paraId="70B53EAC" w14:textId="6D93B1C3" w:rsidR="00357D9A" w:rsidRPr="00BF5ECB" w:rsidRDefault="00357D9A" w:rsidP="000B6DE0">
            <w:pPr>
              <w:pStyle w:val="tabnums"/>
            </w:pPr>
            <w:r w:rsidRPr="00BF5ECB">
              <w:t>500</w:t>
            </w:r>
            <w:r w:rsidR="003A12B6">
              <w:rPr>
                <w:lang w:val="en-US"/>
              </w:rPr>
              <w:t>/5</w:t>
            </w:r>
          </w:p>
        </w:tc>
        <w:tc>
          <w:tcPr>
            <w:tcW w:w="1017" w:type="pct"/>
            <w:vAlign w:val="center"/>
          </w:tcPr>
          <w:p w14:paraId="743234B5" w14:textId="77777777" w:rsidR="00357D9A" w:rsidRPr="00BF5ECB" w:rsidRDefault="00357D9A" w:rsidP="000B6DE0">
            <w:pPr>
              <w:pStyle w:val="tabnums"/>
            </w:pPr>
            <w:r w:rsidRPr="00BF5ECB">
              <w:t>0,05</w:t>
            </w:r>
          </w:p>
        </w:tc>
        <w:tc>
          <w:tcPr>
            <w:tcW w:w="1017" w:type="pct"/>
            <w:vAlign w:val="center"/>
          </w:tcPr>
          <w:p w14:paraId="451CF712" w14:textId="77777777" w:rsidR="00357D9A" w:rsidRPr="00BF5ECB" w:rsidRDefault="00357D9A" w:rsidP="000B6DE0">
            <w:pPr>
              <w:pStyle w:val="tabnums"/>
            </w:pPr>
            <w:r w:rsidRPr="00BF5ECB">
              <w:t>0,07</w:t>
            </w:r>
          </w:p>
        </w:tc>
        <w:tc>
          <w:tcPr>
            <w:tcW w:w="1017" w:type="pct"/>
            <w:vAlign w:val="center"/>
          </w:tcPr>
          <w:p w14:paraId="033F3600" w14:textId="77777777" w:rsidR="00357D9A" w:rsidRPr="00BF5ECB" w:rsidRDefault="00357D9A" w:rsidP="000B6DE0">
            <w:pPr>
              <w:pStyle w:val="tabnums"/>
            </w:pPr>
            <w:r w:rsidRPr="00BF5ECB">
              <w:t>0,02</w:t>
            </w:r>
          </w:p>
        </w:tc>
        <w:tc>
          <w:tcPr>
            <w:tcW w:w="1018" w:type="pct"/>
            <w:vAlign w:val="center"/>
          </w:tcPr>
          <w:p w14:paraId="2B0743EA" w14:textId="77777777" w:rsidR="00357D9A" w:rsidRPr="00BF5ECB" w:rsidRDefault="00357D9A" w:rsidP="000B6DE0">
            <w:pPr>
              <w:pStyle w:val="tabnums"/>
            </w:pPr>
            <w:r w:rsidRPr="00BF5ECB">
              <w:t>0,02</w:t>
            </w:r>
          </w:p>
        </w:tc>
      </w:tr>
    </w:tbl>
    <w:p w14:paraId="146A618A" w14:textId="1826A7C3" w:rsidR="00357D9A" w:rsidRDefault="00357D9A" w:rsidP="00575093"/>
    <w:p w14:paraId="3FB4E9B4" w14:textId="6F1BA0F3" w:rsidR="00942CF3" w:rsidRDefault="00942CF3">
      <w:pPr>
        <w:spacing w:after="200" w:line="276" w:lineRule="auto"/>
        <w:ind w:firstLine="0"/>
        <w:jc w:val="left"/>
        <w:rPr>
          <w:spacing w:val="40"/>
          <w:sz w:val="22"/>
          <w:szCs w:val="18"/>
        </w:rPr>
      </w:pPr>
    </w:p>
    <w:p w14:paraId="5666A436" w14:textId="70E5FBF7" w:rsidR="00575093" w:rsidRPr="00BF5ECB" w:rsidRDefault="00B70987" w:rsidP="00575093">
      <w:pPr>
        <w:pStyle w:val="tabtitle"/>
      </w:pPr>
      <w:r w:rsidRPr="00B70987">
        <w:rPr>
          <w:spacing w:val="40"/>
        </w:rPr>
        <w:t>Таблица</w:t>
      </w:r>
      <w:r>
        <w:t xml:space="preserve"> </w:t>
      </w:r>
      <w:r w:rsidR="00575093">
        <w:t>А</w:t>
      </w:r>
      <w:r w:rsidR="00575093" w:rsidRPr="00BF5ECB">
        <w:t>.</w:t>
      </w:r>
      <w:r w:rsidR="00145077">
        <w:t>12</w:t>
      </w:r>
      <w:r w:rsidR="00575093">
        <w:t xml:space="preserve"> </w:t>
      </w:r>
      <w:r w:rsidRPr="00417789">
        <w:t>–</w:t>
      </w:r>
      <w:r w:rsidR="00575093">
        <w:t xml:space="preserve"> </w:t>
      </w:r>
      <w:r w:rsidR="00575093" w:rsidRPr="00BF5ECB">
        <w:t>Сопротивления расцепителей и контактов автоматических выключателей</w:t>
      </w:r>
      <w:r w:rsidR="00887A06">
        <w:t xml:space="preserve"> в зависимости от номинального тока автоматического выключателя</w:t>
      </w:r>
    </w:p>
    <w:tbl>
      <w:tblPr>
        <w:tblStyle w:val="aa"/>
        <w:tblW w:w="5000" w:type="pct"/>
        <w:tblCellMar>
          <w:left w:w="0" w:type="dxa"/>
          <w:right w:w="0" w:type="dxa"/>
        </w:tblCellMar>
        <w:tblLook w:val="01E0" w:firstRow="1" w:lastRow="1" w:firstColumn="1" w:lastColumn="1" w:noHBand="0" w:noVBand="0"/>
      </w:tblPr>
      <w:tblGrid>
        <w:gridCol w:w="1058"/>
        <w:gridCol w:w="1058"/>
        <w:gridCol w:w="1058"/>
        <w:gridCol w:w="1258"/>
        <w:gridCol w:w="138"/>
        <w:gridCol w:w="1198"/>
        <w:gridCol w:w="1098"/>
        <w:gridCol w:w="1098"/>
        <w:gridCol w:w="1096"/>
      </w:tblGrid>
      <w:tr w:rsidR="00575093" w:rsidRPr="00BF5ECB" w14:paraId="10FBEB94" w14:textId="77777777" w:rsidTr="00B95C49">
        <w:trPr>
          <w:trHeight w:val="20"/>
          <w:tblHeader/>
        </w:trPr>
        <w:tc>
          <w:tcPr>
            <w:tcW w:w="584" w:type="pct"/>
            <w:tcBorders>
              <w:bottom w:val="double" w:sz="4" w:space="0" w:color="auto"/>
            </w:tcBorders>
            <w:vAlign w:val="center"/>
          </w:tcPr>
          <w:p w14:paraId="3AB69484" w14:textId="0D4A96C3" w:rsidR="00575093" w:rsidRPr="00BF5ECB" w:rsidRDefault="00000000" w:rsidP="000B6DE0">
            <w:pPr>
              <w:pStyle w:val="tabhead"/>
              <w:spacing w:line="240" w:lineRule="auto"/>
            </w:pPr>
            <m:oMath>
              <m:sSub>
                <m:sSubPr>
                  <m:ctrlPr>
                    <w:rPr>
                      <w:rFonts w:ascii="Cambria Math" w:hAnsi="Cambria Math"/>
                      <w:i/>
                    </w:rPr>
                  </m:ctrlPr>
                </m:sSubPr>
                <m:e>
                  <m:r>
                    <w:rPr>
                      <w:rFonts w:ascii="Cambria Math" w:hAnsi="Cambria Math"/>
                    </w:rPr>
                    <m:t>I</m:t>
                  </m:r>
                </m:e>
                <m:sub>
                  <m:r>
                    <w:rPr>
                      <w:rFonts w:ascii="Cambria Math" w:hAnsi="Cambria Math"/>
                    </w:rPr>
                    <m:t>ном</m:t>
                  </m:r>
                </m:sub>
              </m:sSub>
            </m:oMath>
            <w:r w:rsidR="00575093" w:rsidRPr="00BF5ECB">
              <w:t>,</w:t>
            </w:r>
          </w:p>
          <w:p w14:paraId="096C712F" w14:textId="77777777" w:rsidR="00575093" w:rsidRPr="00BF5ECB" w:rsidRDefault="00575093" w:rsidP="000B6DE0">
            <w:pPr>
              <w:pStyle w:val="tabhead"/>
              <w:spacing w:line="240" w:lineRule="auto"/>
            </w:pPr>
            <w:r w:rsidRPr="00BF5ECB">
              <w:t>А</w:t>
            </w:r>
          </w:p>
        </w:tc>
        <w:tc>
          <w:tcPr>
            <w:tcW w:w="584" w:type="pct"/>
            <w:tcBorders>
              <w:bottom w:val="double" w:sz="4" w:space="0" w:color="auto"/>
            </w:tcBorders>
            <w:vAlign w:val="center"/>
          </w:tcPr>
          <w:p w14:paraId="203EDAC3" w14:textId="3EEB3541" w:rsidR="00575093" w:rsidRPr="00BF5ECB" w:rsidRDefault="00000000" w:rsidP="000B6DE0">
            <w:pPr>
              <w:pStyle w:val="tabhead"/>
              <w:spacing w:line="240" w:lineRule="auto"/>
            </w:pPr>
            <m:oMath>
              <m:sSub>
                <m:sSubPr>
                  <m:ctrlPr>
                    <w:rPr>
                      <w:rFonts w:ascii="Cambria Math" w:hAnsi="Cambria Math"/>
                      <w:i/>
                    </w:rPr>
                  </m:ctrlPr>
                </m:sSubPr>
                <m:e>
                  <m:r>
                    <w:rPr>
                      <w:rFonts w:ascii="Cambria Math" w:hAnsi="Cambria Math"/>
                    </w:rPr>
                    <m:t>R</m:t>
                  </m:r>
                </m:e>
                <m:sub>
                  <m:r>
                    <w:rPr>
                      <w:rFonts w:ascii="Cambria Math" w:hAnsi="Cambria Math"/>
                    </w:rPr>
                    <m:t>расц</m:t>
                  </m:r>
                </m:sub>
              </m:sSub>
            </m:oMath>
            <w:r w:rsidR="00575093" w:rsidRPr="00BF5ECB">
              <w:t>,</w:t>
            </w:r>
          </w:p>
          <w:p w14:paraId="265B37A5" w14:textId="77777777" w:rsidR="00575093" w:rsidRPr="00BF5ECB" w:rsidRDefault="00575093" w:rsidP="000B6DE0">
            <w:pPr>
              <w:pStyle w:val="tabhead"/>
              <w:spacing w:line="240" w:lineRule="auto"/>
            </w:pPr>
            <w:r w:rsidRPr="00BF5ECB">
              <w:t>мОм</w:t>
            </w:r>
          </w:p>
        </w:tc>
        <w:tc>
          <w:tcPr>
            <w:tcW w:w="584" w:type="pct"/>
            <w:tcBorders>
              <w:bottom w:val="double" w:sz="4" w:space="0" w:color="auto"/>
            </w:tcBorders>
            <w:vAlign w:val="center"/>
          </w:tcPr>
          <w:p w14:paraId="14726F63" w14:textId="4775F498" w:rsidR="00575093" w:rsidRPr="00BF5ECB" w:rsidRDefault="00000000" w:rsidP="000B6DE0">
            <w:pPr>
              <w:pStyle w:val="tabhead"/>
              <w:spacing w:line="240" w:lineRule="auto"/>
            </w:pPr>
            <m:oMath>
              <m:sSub>
                <m:sSubPr>
                  <m:ctrlPr>
                    <w:rPr>
                      <w:rFonts w:ascii="Cambria Math" w:hAnsi="Cambria Math"/>
                      <w:i/>
                    </w:rPr>
                  </m:ctrlPr>
                </m:sSubPr>
                <m:e>
                  <m:r>
                    <w:rPr>
                      <w:rFonts w:ascii="Cambria Math" w:hAnsi="Cambria Math"/>
                    </w:rPr>
                    <m:t>X</m:t>
                  </m:r>
                </m:e>
                <m:sub>
                  <m:r>
                    <w:rPr>
                      <w:rFonts w:ascii="Cambria Math" w:hAnsi="Cambria Math"/>
                    </w:rPr>
                    <m:t>расц</m:t>
                  </m:r>
                </m:sub>
              </m:sSub>
            </m:oMath>
            <w:r w:rsidR="00575093" w:rsidRPr="00BF5ECB">
              <w:t>,</w:t>
            </w:r>
          </w:p>
          <w:p w14:paraId="0527F685" w14:textId="77777777" w:rsidR="00575093" w:rsidRPr="00BF5ECB" w:rsidRDefault="00575093" w:rsidP="000B6DE0">
            <w:pPr>
              <w:pStyle w:val="tabhead"/>
              <w:spacing w:line="240" w:lineRule="auto"/>
            </w:pPr>
            <w:r w:rsidRPr="00BF5ECB">
              <w:t>мОм</w:t>
            </w:r>
          </w:p>
        </w:tc>
        <w:tc>
          <w:tcPr>
            <w:tcW w:w="694" w:type="pct"/>
            <w:tcBorders>
              <w:bottom w:val="double" w:sz="4" w:space="0" w:color="auto"/>
            </w:tcBorders>
            <w:vAlign w:val="center"/>
          </w:tcPr>
          <w:p w14:paraId="6928FFB7" w14:textId="2D451C9C" w:rsidR="00575093" w:rsidRPr="00BF5ECB" w:rsidRDefault="00000000" w:rsidP="000B6DE0">
            <w:pPr>
              <w:pStyle w:val="tabhead"/>
              <w:spacing w:line="240" w:lineRule="auto"/>
            </w:pPr>
            <m:oMath>
              <m:sSub>
                <m:sSubPr>
                  <m:ctrlPr>
                    <w:rPr>
                      <w:rFonts w:ascii="Cambria Math" w:hAnsi="Cambria Math"/>
                      <w:i/>
                    </w:rPr>
                  </m:ctrlPr>
                </m:sSubPr>
                <m:e>
                  <m:r>
                    <w:rPr>
                      <w:rFonts w:ascii="Cambria Math" w:hAnsi="Cambria Math"/>
                    </w:rPr>
                    <m:t>R</m:t>
                  </m:r>
                </m:e>
                <m:sub>
                  <m:r>
                    <w:rPr>
                      <w:rFonts w:ascii="Cambria Math" w:hAnsi="Cambria Math"/>
                    </w:rPr>
                    <m:t>конт</m:t>
                  </m:r>
                </m:sub>
              </m:sSub>
            </m:oMath>
            <w:r w:rsidR="00575093" w:rsidRPr="00BF5ECB">
              <w:t>,</w:t>
            </w:r>
          </w:p>
          <w:p w14:paraId="64E7008C" w14:textId="77777777" w:rsidR="00575093" w:rsidRPr="00BF5ECB" w:rsidRDefault="00575093" w:rsidP="000B6DE0">
            <w:pPr>
              <w:pStyle w:val="tabhead"/>
              <w:spacing w:line="240" w:lineRule="auto"/>
            </w:pPr>
            <w:r w:rsidRPr="00BF5ECB">
              <w:t>мОм</w:t>
            </w:r>
          </w:p>
        </w:tc>
        <w:tc>
          <w:tcPr>
            <w:tcW w:w="76" w:type="pct"/>
            <w:tcBorders>
              <w:top w:val="nil"/>
              <w:bottom w:val="nil"/>
            </w:tcBorders>
            <w:vAlign w:val="center"/>
          </w:tcPr>
          <w:p w14:paraId="0D0CD860" w14:textId="77777777" w:rsidR="00575093" w:rsidRPr="00BF5ECB" w:rsidRDefault="00575093" w:rsidP="000B6DE0">
            <w:pPr>
              <w:pStyle w:val="tabhead"/>
              <w:spacing w:line="240" w:lineRule="auto"/>
            </w:pPr>
          </w:p>
        </w:tc>
        <w:tc>
          <w:tcPr>
            <w:tcW w:w="661" w:type="pct"/>
            <w:tcBorders>
              <w:bottom w:val="double" w:sz="4" w:space="0" w:color="auto"/>
            </w:tcBorders>
            <w:vAlign w:val="center"/>
          </w:tcPr>
          <w:p w14:paraId="40D5825D" w14:textId="56864CDC" w:rsidR="00575093" w:rsidRPr="00BF5ECB" w:rsidRDefault="00000000" w:rsidP="000B6DE0">
            <w:pPr>
              <w:pStyle w:val="tabhead"/>
              <w:spacing w:line="240" w:lineRule="auto"/>
            </w:pPr>
            <m:oMath>
              <m:sSub>
                <m:sSubPr>
                  <m:ctrlPr>
                    <w:rPr>
                      <w:rFonts w:ascii="Cambria Math" w:hAnsi="Cambria Math"/>
                      <w:i/>
                    </w:rPr>
                  </m:ctrlPr>
                </m:sSubPr>
                <m:e>
                  <m:r>
                    <w:rPr>
                      <w:rFonts w:ascii="Cambria Math" w:hAnsi="Cambria Math"/>
                    </w:rPr>
                    <m:t>I</m:t>
                  </m:r>
                </m:e>
                <m:sub>
                  <m:r>
                    <w:rPr>
                      <w:rFonts w:ascii="Cambria Math" w:hAnsi="Cambria Math"/>
                    </w:rPr>
                    <m:t>ном</m:t>
                  </m:r>
                </m:sub>
              </m:sSub>
            </m:oMath>
            <w:r w:rsidR="00575093" w:rsidRPr="00BF5ECB">
              <w:t>,</w:t>
            </w:r>
          </w:p>
          <w:p w14:paraId="59F6F90F" w14:textId="77777777" w:rsidR="00575093" w:rsidRPr="00BF5ECB" w:rsidRDefault="00575093" w:rsidP="000B6DE0">
            <w:pPr>
              <w:pStyle w:val="tabhead"/>
              <w:spacing w:line="240" w:lineRule="auto"/>
            </w:pPr>
            <w:r w:rsidRPr="00BF5ECB">
              <w:t>А</w:t>
            </w:r>
          </w:p>
        </w:tc>
        <w:tc>
          <w:tcPr>
            <w:tcW w:w="606" w:type="pct"/>
            <w:tcBorders>
              <w:bottom w:val="double" w:sz="4" w:space="0" w:color="auto"/>
            </w:tcBorders>
            <w:vAlign w:val="center"/>
          </w:tcPr>
          <w:p w14:paraId="72BD9507" w14:textId="55B353B0" w:rsidR="00575093" w:rsidRPr="00BF5ECB" w:rsidRDefault="00000000" w:rsidP="000B6DE0">
            <w:pPr>
              <w:pStyle w:val="tabhead"/>
              <w:spacing w:line="240" w:lineRule="auto"/>
            </w:pPr>
            <m:oMath>
              <m:sSub>
                <m:sSubPr>
                  <m:ctrlPr>
                    <w:rPr>
                      <w:rFonts w:ascii="Cambria Math" w:hAnsi="Cambria Math"/>
                      <w:i/>
                    </w:rPr>
                  </m:ctrlPr>
                </m:sSubPr>
                <m:e>
                  <m:r>
                    <w:rPr>
                      <w:rFonts w:ascii="Cambria Math" w:hAnsi="Cambria Math"/>
                    </w:rPr>
                    <m:t>R</m:t>
                  </m:r>
                </m:e>
                <m:sub>
                  <m:r>
                    <w:rPr>
                      <w:rFonts w:ascii="Cambria Math" w:hAnsi="Cambria Math"/>
                    </w:rPr>
                    <m:t>расц</m:t>
                  </m:r>
                </m:sub>
              </m:sSub>
            </m:oMath>
            <w:r w:rsidR="00575093" w:rsidRPr="00BF5ECB">
              <w:t>,</w:t>
            </w:r>
          </w:p>
          <w:p w14:paraId="6E0B32EA" w14:textId="77777777" w:rsidR="00575093" w:rsidRPr="00BF5ECB" w:rsidRDefault="00575093" w:rsidP="000B6DE0">
            <w:pPr>
              <w:pStyle w:val="tabhead"/>
              <w:spacing w:line="240" w:lineRule="auto"/>
            </w:pPr>
            <w:r w:rsidRPr="00BF5ECB">
              <w:t>мОм</w:t>
            </w:r>
          </w:p>
        </w:tc>
        <w:tc>
          <w:tcPr>
            <w:tcW w:w="606" w:type="pct"/>
            <w:tcBorders>
              <w:bottom w:val="double" w:sz="4" w:space="0" w:color="auto"/>
            </w:tcBorders>
            <w:vAlign w:val="center"/>
          </w:tcPr>
          <w:p w14:paraId="3EAD2123" w14:textId="32865992" w:rsidR="00575093" w:rsidRPr="00BF5ECB" w:rsidRDefault="00000000" w:rsidP="000B6DE0">
            <w:pPr>
              <w:pStyle w:val="tabhead"/>
              <w:spacing w:line="240" w:lineRule="auto"/>
            </w:pPr>
            <m:oMath>
              <m:sSub>
                <m:sSubPr>
                  <m:ctrlPr>
                    <w:rPr>
                      <w:rFonts w:ascii="Cambria Math" w:hAnsi="Cambria Math"/>
                      <w:i/>
                    </w:rPr>
                  </m:ctrlPr>
                </m:sSubPr>
                <m:e>
                  <m:r>
                    <w:rPr>
                      <w:rFonts w:ascii="Cambria Math" w:hAnsi="Cambria Math"/>
                    </w:rPr>
                    <m:t>X</m:t>
                  </m:r>
                </m:e>
                <m:sub>
                  <m:r>
                    <w:rPr>
                      <w:rFonts w:ascii="Cambria Math" w:hAnsi="Cambria Math"/>
                    </w:rPr>
                    <m:t>расц</m:t>
                  </m:r>
                </m:sub>
              </m:sSub>
            </m:oMath>
            <w:r w:rsidR="00575093" w:rsidRPr="00BF5ECB">
              <w:t>,</w:t>
            </w:r>
          </w:p>
          <w:p w14:paraId="12DD055F" w14:textId="77777777" w:rsidR="00575093" w:rsidRPr="00BF5ECB" w:rsidRDefault="00575093" w:rsidP="000B6DE0">
            <w:pPr>
              <w:pStyle w:val="tabhead"/>
              <w:spacing w:line="240" w:lineRule="auto"/>
            </w:pPr>
            <w:r w:rsidRPr="00BF5ECB">
              <w:t>мОм</w:t>
            </w:r>
          </w:p>
        </w:tc>
        <w:tc>
          <w:tcPr>
            <w:tcW w:w="606" w:type="pct"/>
            <w:tcBorders>
              <w:bottom w:val="double" w:sz="4" w:space="0" w:color="auto"/>
            </w:tcBorders>
            <w:vAlign w:val="center"/>
          </w:tcPr>
          <w:p w14:paraId="4423D631" w14:textId="745F71A9" w:rsidR="00575093" w:rsidRPr="00BF5ECB" w:rsidRDefault="00000000" w:rsidP="000B6DE0">
            <w:pPr>
              <w:pStyle w:val="tabhead"/>
              <w:spacing w:line="240" w:lineRule="auto"/>
            </w:pPr>
            <m:oMath>
              <m:sSub>
                <m:sSubPr>
                  <m:ctrlPr>
                    <w:rPr>
                      <w:rFonts w:ascii="Cambria Math" w:hAnsi="Cambria Math"/>
                      <w:i/>
                    </w:rPr>
                  </m:ctrlPr>
                </m:sSubPr>
                <m:e>
                  <m:r>
                    <w:rPr>
                      <w:rFonts w:ascii="Cambria Math" w:hAnsi="Cambria Math"/>
                    </w:rPr>
                    <m:t>R</m:t>
                  </m:r>
                </m:e>
                <m:sub>
                  <m:r>
                    <w:rPr>
                      <w:rFonts w:ascii="Cambria Math" w:hAnsi="Cambria Math"/>
                    </w:rPr>
                    <m:t>конт</m:t>
                  </m:r>
                </m:sub>
              </m:sSub>
            </m:oMath>
            <w:r w:rsidR="00575093" w:rsidRPr="00BF5ECB">
              <w:t>,</w:t>
            </w:r>
          </w:p>
          <w:p w14:paraId="2DDCF6FC" w14:textId="77777777" w:rsidR="00575093" w:rsidRPr="00BF5ECB" w:rsidRDefault="00575093" w:rsidP="000B6DE0">
            <w:pPr>
              <w:pStyle w:val="tabhead"/>
              <w:spacing w:line="240" w:lineRule="auto"/>
            </w:pPr>
            <w:r w:rsidRPr="00BF5ECB">
              <w:t>мОм</w:t>
            </w:r>
          </w:p>
        </w:tc>
      </w:tr>
      <w:tr w:rsidR="00575093" w:rsidRPr="00BF5ECB" w14:paraId="42AAA38D" w14:textId="77777777" w:rsidTr="00B95C49">
        <w:trPr>
          <w:trHeight w:val="227"/>
          <w:tblHeader/>
        </w:trPr>
        <w:tc>
          <w:tcPr>
            <w:tcW w:w="584" w:type="pct"/>
            <w:tcBorders>
              <w:top w:val="double" w:sz="4" w:space="0" w:color="auto"/>
            </w:tcBorders>
            <w:vAlign w:val="center"/>
          </w:tcPr>
          <w:p w14:paraId="2B8951ED" w14:textId="77777777" w:rsidR="00575093" w:rsidRPr="00BF5ECB" w:rsidRDefault="00575093" w:rsidP="003B1F94">
            <w:pPr>
              <w:pStyle w:val="tabnums"/>
            </w:pPr>
            <w:r w:rsidRPr="00BF5ECB">
              <w:t>0,8</w:t>
            </w:r>
          </w:p>
        </w:tc>
        <w:tc>
          <w:tcPr>
            <w:tcW w:w="584" w:type="pct"/>
            <w:tcBorders>
              <w:top w:val="double" w:sz="4" w:space="0" w:color="auto"/>
            </w:tcBorders>
            <w:vAlign w:val="center"/>
          </w:tcPr>
          <w:p w14:paraId="4E18BDAD" w14:textId="77777777" w:rsidR="00575093" w:rsidRPr="00BF5ECB" w:rsidRDefault="00575093" w:rsidP="003B1F94">
            <w:pPr>
              <w:pStyle w:val="tabnums"/>
            </w:pPr>
            <w:r w:rsidRPr="00BF5ECB">
              <w:t>2340</w:t>
            </w:r>
          </w:p>
        </w:tc>
        <w:tc>
          <w:tcPr>
            <w:tcW w:w="584" w:type="pct"/>
            <w:tcBorders>
              <w:top w:val="double" w:sz="4" w:space="0" w:color="auto"/>
            </w:tcBorders>
            <w:vAlign w:val="center"/>
          </w:tcPr>
          <w:p w14:paraId="263161C0" w14:textId="77777777" w:rsidR="00575093" w:rsidRPr="00BF5ECB" w:rsidRDefault="00575093" w:rsidP="003B1F94">
            <w:pPr>
              <w:pStyle w:val="tabnums"/>
            </w:pPr>
            <w:r w:rsidRPr="00BF5ECB">
              <w:t>9490</w:t>
            </w:r>
          </w:p>
        </w:tc>
        <w:tc>
          <w:tcPr>
            <w:tcW w:w="694" w:type="pct"/>
            <w:tcBorders>
              <w:top w:val="double" w:sz="4" w:space="0" w:color="auto"/>
            </w:tcBorders>
            <w:vAlign w:val="center"/>
          </w:tcPr>
          <w:p w14:paraId="4F7FDCAA" w14:textId="77777777" w:rsidR="00575093" w:rsidRPr="00BF5ECB" w:rsidRDefault="00575093" w:rsidP="003B1F94">
            <w:pPr>
              <w:pStyle w:val="tabnums"/>
            </w:pPr>
            <w:r w:rsidRPr="00BF5ECB">
              <w:t>5</w:t>
            </w:r>
          </w:p>
        </w:tc>
        <w:tc>
          <w:tcPr>
            <w:tcW w:w="76" w:type="pct"/>
            <w:tcBorders>
              <w:top w:val="nil"/>
              <w:bottom w:val="nil"/>
            </w:tcBorders>
            <w:vAlign w:val="center"/>
          </w:tcPr>
          <w:p w14:paraId="77413E65" w14:textId="77777777" w:rsidR="00575093" w:rsidRPr="00BF5ECB" w:rsidRDefault="00575093" w:rsidP="003B1F94">
            <w:pPr>
              <w:pStyle w:val="tabnums"/>
              <w:rPr>
                <w:sz w:val="28"/>
              </w:rPr>
            </w:pPr>
          </w:p>
        </w:tc>
        <w:tc>
          <w:tcPr>
            <w:tcW w:w="661" w:type="pct"/>
            <w:tcBorders>
              <w:top w:val="double" w:sz="4" w:space="0" w:color="auto"/>
            </w:tcBorders>
            <w:vAlign w:val="center"/>
          </w:tcPr>
          <w:p w14:paraId="1D03A453" w14:textId="77777777" w:rsidR="00575093" w:rsidRPr="00BF5ECB" w:rsidRDefault="00575093" w:rsidP="003B1F94">
            <w:pPr>
              <w:pStyle w:val="tabnums"/>
            </w:pPr>
            <w:r w:rsidRPr="00BF5ECB">
              <w:t>20,0</w:t>
            </w:r>
          </w:p>
        </w:tc>
        <w:tc>
          <w:tcPr>
            <w:tcW w:w="606" w:type="pct"/>
            <w:tcBorders>
              <w:top w:val="double" w:sz="4" w:space="0" w:color="auto"/>
            </w:tcBorders>
            <w:vAlign w:val="center"/>
          </w:tcPr>
          <w:p w14:paraId="2FC3D2E7" w14:textId="77777777" w:rsidR="00575093" w:rsidRPr="00BF5ECB" w:rsidRDefault="00575093" w:rsidP="003B1F94">
            <w:pPr>
              <w:pStyle w:val="tabnums"/>
            </w:pPr>
            <w:r w:rsidRPr="00BF5ECB">
              <w:t>7</w:t>
            </w:r>
          </w:p>
        </w:tc>
        <w:tc>
          <w:tcPr>
            <w:tcW w:w="606" w:type="pct"/>
            <w:tcBorders>
              <w:top w:val="double" w:sz="4" w:space="0" w:color="auto"/>
            </w:tcBorders>
            <w:vAlign w:val="center"/>
          </w:tcPr>
          <w:p w14:paraId="067EBE17" w14:textId="77777777" w:rsidR="00575093" w:rsidRPr="00BF5ECB" w:rsidRDefault="00575093" w:rsidP="003B1F94">
            <w:pPr>
              <w:pStyle w:val="tabnums"/>
            </w:pPr>
            <w:r w:rsidRPr="00BF5ECB">
              <w:t>17</w:t>
            </w:r>
          </w:p>
        </w:tc>
        <w:tc>
          <w:tcPr>
            <w:tcW w:w="606" w:type="pct"/>
            <w:tcBorders>
              <w:top w:val="double" w:sz="4" w:space="0" w:color="auto"/>
            </w:tcBorders>
            <w:vAlign w:val="center"/>
          </w:tcPr>
          <w:p w14:paraId="474F277C" w14:textId="77777777" w:rsidR="00575093" w:rsidRPr="00BF5ECB" w:rsidRDefault="00575093" w:rsidP="003B1F94">
            <w:pPr>
              <w:pStyle w:val="tabnums"/>
            </w:pPr>
            <w:r w:rsidRPr="00BF5ECB">
              <w:t>5</w:t>
            </w:r>
          </w:p>
        </w:tc>
      </w:tr>
      <w:tr w:rsidR="00575093" w:rsidRPr="00BF5ECB" w14:paraId="046B7BE5" w14:textId="77777777" w:rsidTr="00B95C49">
        <w:trPr>
          <w:trHeight w:val="227"/>
          <w:tblHeader/>
        </w:trPr>
        <w:tc>
          <w:tcPr>
            <w:tcW w:w="584" w:type="pct"/>
            <w:vAlign w:val="center"/>
          </w:tcPr>
          <w:p w14:paraId="27513A75" w14:textId="77777777" w:rsidR="00575093" w:rsidRPr="00BF5ECB" w:rsidRDefault="00575093" w:rsidP="003B1F94">
            <w:pPr>
              <w:pStyle w:val="tabnums"/>
            </w:pPr>
            <w:r w:rsidRPr="00BF5ECB">
              <w:t>1,0</w:t>
            </w:r>
          </w:p>
        </w:tc>
        <w:tc>
          <w:tcPr>
            <w:tcW w:w="584" w:type="pct"/>
            <w:vAlign w:val="center"/>
          </w:tcPr>
          <w:p w14:paraId="723C52FF" w14:textId="77777777" w:rsidR="00575093" w:rsidRPr="00BF5ECB" w:rsidRDefault="00575093" w:rsidP="003B1F94">
            <w:pPr>
              <w:pStyle w:val="tabnums"/>
            </w:pPr>
            <w:r w:rsidRPr="00BF5ECB">
              <w:t>1710</w:t>
            </w:r>
          </w:p>
        </w:tc>
        <w:tc>
          <w:tcPr>
            <w:tcW w:w="584" w:type="pct"/>
            <w:vAlign w:val="center"/>
          </w:tcPr>
          <w:p w14:paraId="0F48FF32" w14:textId="77777777" w:rsidR="00575093" w:rsidRPr="00BF5ECB" w:rsidRDefault="00575093" w:rsidP="003B1F94">
            <w:pPr>
              <w:pStyle w:val="tabnums"/>
            </w:pPr>
            <w:r w:rsidRPr="00BF5ECB">
              <w:t>3550</w:t>
            </w:r>
          </w:p>
        </w:tc>
        <w:tc>
          <w:tcPr>
            <w:tcW w:w="694" w:type="pct"/>
            <w:vAlign w:val="center"/>
          </w:tcPr>
          <w:p w14:paraId="7E72CCB2" w14:textId="77777777" w:rsidR="00575093" w:rsidRPr="00BF5ECB" w:rsidRDefault="00575093" w:rsidP="003B1F94">
            <w:pPr>
              <w:pStyle w:val="tabnums"/>
            </w:pPr>
            <w:r w:rsidRPr="00BF5ECB">
              <w:t>5</w:t>
            </w:r>
          </w:p>
        </w:tc>
        <w:tc>
          <w:tcPr>
            <w:tcW w:w="76" w:type="pct"/>
            <w:tcBorders>
              <w:top w:val="nil"/>
              <w:bottom w:val="nil"/>
            </w:tcBorders>
            <w:vAlign w:val="center"/>
          </w:tcPr>
          <w:p w14:paraId="1523B6F6" w14:textId="77777777" w:rsidR="00575093" w:rsidRPr="00BF5ECB" w:rsidRDefault="00575093" w:rsidP="003B1F94">
            <w:pPr>
              <w:pStyle w:val="tabnums"/>
              <w:rPr>
                <w:sz w:val="28"/>
              </w:rPr>
            </w:pPr>
          </w:p>
        </w:tc>
        <w:tc>
          <w:tcPr>
            <w:tcW w:w="661" w:type="pct"/>
            <w:vAlign w:val="center"/>
          </w:tcPr>
          <w:p w14:paraId="162EBD3B" w14:textId="77777777" w:rsidR="00575093" w:rsidRPr="00BF5ECB" w:rsidRDefault="00575093" w:rsidP="003B1F94">
            <w:pPr>
              <w:pStyle w:val="tabnums"/>
            </w:pPr>
            <w:r w:rsidRPr="00BF5ECB">
              <w:t>25,0</w:t>
            </w:r>
          </w:p>
        </w:tc>
        <w:tc>
          <w:tcPr>
            <w:tcW w:w="606" w:type="pct"/>
            <w:vAlign w:val="center"/>
          </w:tcPr>
          <w:p w14:paraId="1A1E4D50" w14:textId="77777777" w:rsidR="00575093" w:rsidRPr="00BF5ECB" w:rsidRDefault="00575093" w:rsidP="003B1F94">
            <w:pPr>
              <w:pStyle w:val="tabnums"/>
            </w:pPr>
            <w:r w:rsidRPr="00BF5ECB">
              <w:t>5</w:t>
            </w:r>
          </w:p>
        </w:tc>
        <w:tc>
          <w:tcPr>
            <w:tcW w:w="606" w:type="pct"/>
            <w:vAlign w:val="center"/>
          </w:tcPr>
          <w:p w14:paraId="1788B77A" w14:textId="77777777" w:rsidR="00575093" w:rsidRPr="00BF5ECB" w:rsidRDefault="00575093" w:rsidP="003B1F94">
            <w:pPr>
              <w:pStyle w:val="tabnums"/>
            </w:pPr>
            <w:r w:rsidRPr="00BF5ECB">
              <w:t>10</w:t>
            </w:r>
          </w:p>
        </w:tc>
        <w:tc>
          <w:tcPr>
            <w:tcW w:w="606" w:type="pct"/>
            <w:vAlign w:val="center"/>
          </w:tcPr>
          <w:p w14:paraId="72F38CBF" w14:textId="77777777" w:rsidR="00575093" w:rsidRPr="00BF5ECB" w:rsidRDefault="00575093" w:rsidP="003B1F94">
            <w:pPr>
              <w:pStyle w:val="tabnums"/>
            </w:pPr>
            <w:r w:rsidRPr="00BF5ECB">
              <w:t>5</w:t>
            </w:r>
          </w:p>
        </w:tc>
      </w:tr>
      <w:tr w:rsidR="00575093" w:rsidRPr="00BF5ECB" w14:paraId="4CFB58A3" w14:textId="77777777" w:rsidTr="00B95C49">
        <w:trPr>
          <w:trHeight w:val="227"/>
          <w:tblHeader/>
        </w:trPr>
        <w:tc>
          <w:tcPr>
            <w:tcW w:w="584" w:type="pct"/>
            <w:vAlign w:val="center"/>
          </w:tcPr>
          <w:p w14:paraId="2A7CA116" w14:textId="77777777" w:rsidR="00575093" w:rsidRPr="00BF5ECB" w:rsidRDefault="00575093" w:rsidP="003B1F94">
            <w:pPr>
              <w:pStyle w:val="tabnums"/>
            </w:pPr>
            <w:r w:rsidRPr="00BF5ECB">
              <w:t>1,2</w:t>
            </w:r>
          </w:p>
        </w:tc>
        <w:tc>
          <w:tcPr>
            <w:tcW w:w="584" w:type="pct"/>
            <w:vAlign w:val="center"/>
          </w:tcPr>
          <w:p w14:paraId="0A3C98DF" w14:textId="77777777" w:rsidR="00575093" w:rsidRPr="00BF5ECB" w:rsidRDefault="00575093" w:rsidP="003B1F94">
            <w:pPr>
              <w:pStyle w:val="tabnums"/>
            </w:pPr>
            <w:r w:rsidRPr="00BF5ECB">
              <w:t>942</w:t>
            </w:r>
          </w:p>
        </w:tc>
        <w:tc>
          <w:tcPr>
            <w:tcW w:w="584" w:type="pct"/>
            <w:vAlign w:val="center"/>
          </w:tcPr>
          <w:p w14:paraId="51C14840" w14:textId="77777777" w:rsidR="00575093" w:rsidRPr="00BF5ECB" w:rsidRDefault="00575093" w:rsidP="003B1F94">
            <w:pPr>
              <w:pStyle w:val="tabnums"/>
            </w:pPr>
            <w:r w:rsidRPr="00BF5ECB">
              <w:t>2120</w:t>
            </w:r>
          </w:p>
        </w:tc>
        <w:tc>
          <w:tcPr>
            <w:tcW w:w="694" w:type="pct"/>
            <w:vAlign w:val="center"/>
          </w:tcPr>
          <w:p w14:paraId="7EFDA3A7" w14:textId="77777777" w:rsidR="00575093" w:rsidRPr="00BF5ECB" w:rsidRDefault="00575093" w:rsidP="003B1F94">
            <w:pPr>
              <w:pStyle w:val="tabnums"/>
            </w:pPr>
            <w:r w:rsidRPr="00BF5ECB">
              <w:t>5</w:t>
            </w:r>
          </w:p>
        </w:tc>
        <w:tc>
          <w:tcPr>
            <w:tcW w:w="76" w:type="pct"/>
            <w:tcBorders>
              <w:top w:val="nil"/>
              <w:bottom w:val="nil"/>
            </w:tcBorders>
            <w:vAlign w:val="center"/>
          </w:tcPr>
          <w:p w14:paraId="637C26CA" w14:textId="77777777" w:rsidR="00575093" w:rsidRPr="00BF5ECB" w:rsidRDefault="00575093" w:rsidP="003B1F94">
            <w:pPr>
              <w:pStyle w:val="tabnums"/>
              <w:rPr>
                <w:sz w:val="28"/>
              </w:rPr>
            </w:pPr>
          </w:p>
        </w:tc>
        <w:tc>
          <w:tcPr>
            <w:tcW w:w="661" w:type="pct"/>
            <w:vAlign w:val="center"/>
          </w:tcPr>
          <w:p w14:paraId="2CE90D98" w14:textId="77777777" w:rsidR="00575093" w:rsidRPr="00BF5ECB" w:rsidRDefault="00575093" w:rsidP="003B1F94">
            <w:pPr>
              <w:pStyle w:val="tabnums"/>
            </w:pPr>
            <w:r w:rsidRPr="00BF5ECB">
              <w:t>50,0</w:t>
            </w:r>
          </w:p>
        </w:tc>
        <w:tc>
          <w:tcPr>
            <w:tcW w:w="606" w:type="pct"/>
            <w:vAlign w:val="center"/>
          </w:tcPr>
          <w:p w14:paraId="03BB3D84" w14:textId="77777777" w:rsidR="00575093" w:rsidRPr="00BF5ECB" w:rsidRDefault="00575093" w:rsidP="003B1F94">
            <w:pPr>
              <w:pStyle w:val="tabnums"/>
            </w:pPr>
            <w:r w:rsidRPr="00BF5ECB">
              <w:t>5,5</w:t>
            </w:r>
          </w:p>
        </w:tc>
        <w:tc>
          <w:tcPr>
            <w:tcW w:w="606" w:type="pct"/>
            <w:vAlign w:val="center"/>
          </w:tcPr>
          <w:p w14:paraId="41339465" w14:textId="77777777" w:rsidR="00575093" w:rsidRPr="00BF5ECB" w:rsidRDefault="00575093" w:rsidP="003B1F94">
            <w:pPr>
              <w:pStyle w:val="tabnums"/>
            </w:pPr>
            <w:r w:rsidRPr="00BF5ECB">
              <w:t>2,7</w:t>
            </w:r>
          </w:p>
        </w:tc>
        <w:tc>
          <w:tcPr>
            <w:tcW w:w="606" w:type="pct"/>
            <w:vAlign w:val="center"/>
          </w:tcPr>
          <w:p w14:paraId="72D0BD4E" w14:textId="77777777" w:rsidR="00575093" w:rsidRPr="00BF5ECB" w:rsidRDefault="00575093" w:rsidP="003B1F94">
            <w:pPr>
              <w:pStyle w:val="tabnums"/>
            </w:pPr>
            <w:r w:rsidRPr="00BF5ECB">
              <w:t>1,3</w:t>
            </w:r>
          </w:p>
        </w:tc>
      </w:tr>
      <w:tr w:rsidR="00575093" w:rsidRPr="00BF5ECB" w14:paraId="231CA2D8" w14:textId="77777777" w:rsidTr="00B95C49">
        <w:trPr>
          <w:trHeight w:val="227"/>
          <w:tblHeader/>
        </w:trPr>
        <w:tc>
          <w:tcPr>
            <w:tcW w:w="584" w:type="pct"/>
            <w:vAlign w:val="center"/>
          </w:tcPr>
          <w:p w14:paraId="6184566E" w14:textId="77777777" w:rsidR="00575093" w:rsidRPr="00BF5ECB" w:rsidRDefault="00575093" w:rsidP="003B1F94">
            <w:pPr>
              <w:pStyle w:val="tabnums"/>
            </w:pPr>
            <w:r w:rsidRPr="00BF5ECB">
              <w:t>1,6</w:t>
            </w:r>
          </w:p>
        </w:tc>
        <w:tc>
          <w:tcPr>
            <w:tcW w:w="584" w:type="pct"/>
            <w:vAlign w:val="center"/>
          </w:tcPr>
          <w:p w14:paraId="2CF4A569" w14:textId="77777777" w:rsidR="00575093" w:rsidRPr="00BF5ECB" w:rsidRDefault="00575093" w:rsidP="003B1F94">
            <w:pPr>
              <w:pStyle w:val="tabnums"/>
            </w:pPr>
            <w:r w:rsidRPr="00BF5ECB">
              <w:t>730</w:t>
            </w:r>
          </w:p>
        </w:tc>
        <w:tc>
          <w:tcPr>
            <w:tcW w:w="584" w:type="pct"/>
            <w:vAlign w:val="center"/>
          </w:tcPr>
          <w:p w14:paraId="407A72C1" w14:textId="77777777" w:rsidR="00575093" w:rsidRPr="00BF5ECB" w:rsidRDefault="00575093" w:rsidP="003B1F94">
            <w:pPr>
              <w:pStyle w:val="tabnums"/>
            </w:pPr>
            <w:r w:rsidRPr="00BF5ECB">
              <w:t>1330</w:t>
            </w:r>
          </w:p>
        </w:tc>
        <w:tc>
          <w:tcPr>
            <w:tcW w:w="694" w:type="pct"/>
            <w:vAlign w:val="center"/>
          </w:tcPr>
          <w:p w14:paraId="34912623" w14:textId="77777777" w:rsidR="00575093" w:rsidRPr="00BF5ECB" w:rsidRDefault="00575093" w:rsidP="003B1F94">
            <w:pPr>
              <w:pStyle w:val="tabnums"/>
            </w:pPr>
            <w:r w:rsidRPr="00BF5ECB">
              <w:t>5</w:t>
            </w:r>
          </w:p>
        </w:tc>
        <w:tc>
          <w:tcPr>
            <w:tcW w:w="76" w:type="pct"/>
            <w:tcBorders>
              <w:top w:val="nil"/>
              <w:bottom w:val="nil"/>
            </w:tcBorders>
            <w:vAlign w:val="center"/>
          </w:tcPr>
          <w:p w14:paraId="3F70E641" w14:textId="77777777" w:rsidR="00575093" w:rsidRPr="00BF5ECB" w:rsidRDefault="00575093" w:rsidP="003B1F94">
            <w:pPr>
              <w:pStyle w:val="tabnums"/>
              <w:rPr>
                <w:sz w:val="28"/>
              </w:rPr>
            </w:pPr>
          </w:p>
        </w:tc>
        <w:tc>
          <w:tcPr>
            <w:tcW w:w="661" w:type="pct"/>
            <w:vAlign w:val="center"/>
          </w:tcPr>
          <w:p w14:paraId="693E27C6" w14:textId="77777777" w:rsidR="00575093" w:rsidRPr="00BF5ECB" w:rsidRDefault="00575093" w:rsidP="003B1F94">
            <w:pPr>
              <w:pStyle w:val="tabnums"/>
            </w:pPr>
            <w:r w:rsidRPr="00BF5ECB">
              <w:t>70,0</w:t>
            </w:r>
          </w:p>
        </w:tc>
        <w:tc>
          <w:tcPr>
            <w:tcW w:w="606" w:type="pct"/>
            <w:vAlign w:val="center"/>
          </w:tcPr>
          <w:p w14:paraId="1088C0CE" w14:textId="77777777" w:rsidR="00575093" w:rsidRPr="00BF5ECB" w:rsidRDefault="00575093" w:rsidP="003B1F94">
            <w:pPr>
              <w:pStyle w:val="tabnums"/>
            </w:pPr>
            <w:r w:rsidRPr="00BF5ECB">
              <w:t>2,35</w:t>
            </w:r>
          </w:p>
        </w:tc>
        <w:tc>
          <w:tcPr>
            <w:tcW w:w="606" w:type="pct"/>
            <w:vAlign w:val="center"/>
          </w:tcPr>
          <w:p w14:paraId="69596B8F" w14:textId="77777777" w:rsidR="00575093" w:rsidRPr="00BF5ECB" w:rsidRDefault="00575093" w:rsidP="003B1F94">
            <w:pPr>
              <w:pStyle w:val="tabnums"/>
            </w:pPr>
            <w:r w:rsidRPr="00BF5ECB">
              <w:t>1,3</w:t>
            </w:r>
          </w:p>
        </w:tc>
        <w:tc>
          <w:tcPr>
            <w:tcW w:w="606" w:type="pct"/>
            <w:vAlign w:val="center"/>
          </w:tcPr>
          <w:p w14:paraId="26804D27" w14:textId="77777777" w:rsidR="00575093" w:rsidRPr="00BF5ECB" w:rsidRDefault="00575093" w:rsidP="003B1F94">
            <w:pPr>
              <w:pStyle w:val="tabnums"/>
            </w:pPr>
            <w:r w:rsidRPr="00BF5ECB">
              <w:t>1,0</w:t>
            </w:r>
          </w:p>
        </w:tc>
      </w:tr>
      <w:tr w:rsidR="00575093" w:rsidRPr="00BF5ECB" w14:paraId="2E54B8C0" w14:textId="77777777" w:rsidTr="00B95C49">
        <w:trPr>
          <w:trHeight w:val="227"/>
          <w:tblHeader/>
        </w:trPr>
        <w:tc>
          <w:tcPr>
            <w:tcW w:w="584" w:type="pct"/>
            <w:vAlign w:val="center"/>
          </w:tcPr>
          <w:p w14:paraId="1C9FEB7F" w14:textId="77777777" w:rsidR="00575093" w:rsidRPr="00BF5ECB" w:rsidRDefault="00575093" w:rsidP="003B1F94">
            <w:pPr>
              <w:pStyle w:val="tabnums"/>
            </w:pPr>
            <w:r w:rsidRPr="00BF5ECB">
              <w:t>2,0</w:t>
            </w:r>
          </w:p>
        </w:tc>
        <w:tc>
          <w:tcPr>
            <w:tcW w:w="584" w:type="pct"/>
            <w:vAlign w:val="center"/>
          </w:tcPr>
          <w:p w14:paraId="3E1A355D" w14:textId="77777777" w:rsidR="00575093" w:rsidRPr="00BF5ECB" w:rsidRDefault="00575093" w:rsidP="003B1F94">
            <w:pPr>
              <w:pStyle w:val="tabnums"/>
            </w:pPr>
            <w:r w:rsidRPr="00BF5ECB">
              <w:t>411</w:t>
            </w:r>
          </w:p>
        </w:tc>
        <w:tc>
          <w:tcPr>
            <w:tcW w:w="584" w:type="pct"/>
            <w:vAlign w:val="center"/>
          </w:tcPr>
          <w:p w14:paraId="0E7DFC8A" w14:textId="77777777" w:rsidR="00575093" w:rsidRPr="00BF5ECB" w:rsidRDefault="00575093" w:rsidP="003B1F94">
            <w:pPr>
              <w:pStyle w:val="tabnums"/>
            </w:pPr>
            <w:r w:rsidRPr="00BF5ECB">
              <w:t>940</w:t>
            </w:r>
          </w:p>
        </w:tc>
        <w:tc>
          <w:tcPr>
            <w:tcW w:w="694" w:type="pct"/>
            <w:vAlign w:val="center"/>
          </w:tcPr>
          <w:p w14:paraId="124E061D" w14:textId="77777777" w:rsidR="00575093" w:rsidRPr="00BF5ECB" w:rsidRDefault="00575093" w:rsidP="003B1F94">
            <w:pPr>
              <w:pStyle w:val="tabnums"/>
            </w:pPr>
            <w:r w:rsidRPr="00BF5ECB">
              <w:t>5</w:t>
            </w:r>
          </w:p>
        </w:tc>
        <w:tc>
          <w:tcPr>
            <w:tcW w:w="76" w:type="pct"/>
            <w:tcBorders>
              <w:top w:val="nil"/>
              <w:bottom w:val="nil"/>
            </w:tcBorders>
            <w:vAlign w:val="center"/>
          </w:tcPr>
          <w:p w14:paraId="564D410E" w14:textId="77777777" w:rsidR="00575093" w:rsidRPr="00BF5ECB" w:rsidRDefault="00575093" w:rsidP="003B1F94">
            <w:pPr>
              <w:pStyle w:val="tabnums"/>
              <w:rPr>
                <w:sz w:val="28"/>
              </w:rPr>
            </w:pPr>
          </w:p>
        </w:tc>
        <w:tc>
          <w:tcPr>
            <w:tcW w:w="661" w:type="pct"/>
            <w:vAlign w:val="center"/>
          </w:tcPr>
          <w:p w14:paraId="6CC58A9A" w14:textId="77777777" w:rsidR="00575093" w:rsidRPr="00BF5ECB" w:rsidRDefault="00575093" w:rsidP="003B1F94">
            <w:pPr>
              <w:pStyle w:val="tabnums"/>
            </w:pPr>
            <w:r w:rsidRPr="00BF5ECB">
              <w:t>100,0</w:t>
            </w:r>
          </w:p>
        </w:tc>
        <w:tc>
          <w:tcPr>
            <w:tcW w:w="606" w:type="pct"/>
            <w:vAlign w:val="center"/>
          </w:tcPr>
          <w:p w14:paraId="716331F3" w14:textId="77777777" w:rsidR="00575093" w:rsidRPr="00BF5ECB" w:rsidRDefault="00575093" w:rsidP="003B1F94">
            <w:pPr>
              <w:pStyle w:val="tabnums"/>
            </w:pPr>
            <w:r w:rsidRPr="00BF5ECB">
              <w:t>1,3</w:t>
            </w:r>
          </w:p>
        </w:tc>
        <w:tc>
          <w:tcPr>
            <w:tcW w:w="606" w:type="pct"/>
            <w:vAlign w:val="center"/>
          </w:tcPr>
          <w:p w14:paraId="058028CC" w14:textId="77777777" w:rsidR="00575093" w:rsidRPr="00BF5ECB" w:rsidRDefault="00575093" w:rsidP="003B1F94">
            <w:pPr>
              <w:pStyle w:val="tabnums"/>
            </w:pPr>
            <w:r w:rsidRPr="00BF5ECB">
              <w:t>0,85</w:t>
            </w:r>
          </w:p>
        </w:tc>
        <w:tc>
          <w:tcPr>
            <w:tcW w:w="606" w:type="pct"/>
            <w:vAlign w:val="center"/>
          </w:tcPr>
          <w:p w14:paraId="20A9D4C8" w14:textId="77777777" w:rsidR="00575093" w:rsidRPr="00BF5ECB" w:rsidRDefault="00575093" w:rsidP="003B1F94">
            <w:pPr>
              <w:pStyle w:val="tabnums"/>
            </w:pPr>
            <w:r w:rsidRPr="00BF5ECB">
              <w:t>0,75</w:t>
            </w:r>
          </w:p>
        </w:tc>
      </w:tr>
      <w:tr w:rsidR="00575093" w:rsidRPr="00BF5ECB" w14:paraId="58B619C7" w14:textId="77777777" w:rsidTr="00B95C49">
        <w:trPr>
          <w:trHeight w:val="227"/>
          <w:tblHeader/>
        </w:trPr>
        <w:tc>
          <w:tcPr>
            <w:tcW w:w="584" w:type="pct"/>
            <w:vAlign w:val="center"/>
          </w:tcPr>
          <w:p w14:paraId="03406B28" w14:textId="77777777" w:rsidR="00575093" w:rsidRPr="00BF5ECB" w:rsidRDefault="00575093" w:rsidP="003B1F94">
            <w:pPr>
              <w:pStyle w:val="tabnums"/>
            </w:pPr>
            <w:r w:rsidRPr="00BF5ECB">
              <w:t>2,5</w:t>
            </w:r>
          </w:p>
        </w:tc>
        <w:tc>
          <w:tcPr>
            <w:tcW w:w="584" w:type="pct"/>
            <w:vAlign w:val="center"/>
          </w:tcPr>
          <w:p w14:paraId="595B82FF" w14:textId="77777777" w:rsidR="00575093" w:rsidRPr="00BF5ECB" w:rsidRDefault="00575093" w:rsidP="003B1F94">
            <w:pPr>
              <w:pStyle w:val="tabnums"/>
            </w:pPr>
            <w:r w:rsidRPr="00BF5ECB">
              <w:t>305</w:t>
            </w:r>
          </w:p>
        </w:tc>
        <w:tc>
          <w:tcPr>
            <w:tcW w:w="584" w:type="pct"/>
            <w:vAlign w:val="center"/>
          </w:tcPr>
          <w:p w14:paraId="26BD4396" w14:textId="77777777" w:rsidR="00575093" w:rsidRPr="00BF5ECB" w:rsidRDefault="00575093" w:rsidP="003B1F94">
            <w:pPr>
              <w:pStyle w:val="tabnums"/>
            </w:pPr>
            <w:r w:rsidRPr="00BF5ECB">
              <w:t>530</w:t>
            </w:r>
          </w:p>
        </w:tc>
        <w:tc>
          <w:tcPr>
            <w:tcW w:w="694" w:type="pct"/>
            <w:vAlign w:val="center"/>
          </w:tcPr>
          <w:p w14:paraId="45D69EE5" w14:textId="77777777" w:rsidR="00575093" w:rsidRPr="00BF5ECB" w:rsidRDefault="00575093" w:rsidP="003B1F94">
            <w:pPr>
              <w:pStyle w:val="tabnums"/>
            </w:pPr>
            <w:r w:rsidRPr="00BF5ECB">
              <w:t>5</w:t>
            </w:r>
          </w:p>
        </w:tc>
        <w:tc>
          <w:tcPr>
            <w:tcW w:w="76" w:type="pct"/>
            <w:tcBorders>
              <w:top w:val="nil"/>
              <w:bottom w:val="nil"/>
            </w:tcBorders>
            <w:vAlign w:val="center"/>
          </w:tcPr>
          <w:p w14:paraId="559A8305" w14:textId="77777777" w:rsidR="00575093" w:rsidRPr="00BF5ECB" w:rsidRDefault="00575093" w:rsidP="003B1F94">
            <w:pPr>
              <w:pStyle w:val="tabnums"/>
              <w:rPr>
                <w:sz w:val="28"/>
              </w:rPr>
            </w:pPr>
          </w:p>
        </w:tc>
        <w:tc>
          <w:tcPr>
            <w:tcW w:w="661" w:type="pct"/>
            <w:vAlign w:val="center"/>
          </w:tcPr>
          <w:p w14:paraId="23A129C4" w14:textId="77777777" w:rsidR="00575093" w:rsidRPr="00BF5ECB" w:rsidRDefault="00575093" w:rsidP="003B1F94">
            <w:pPr>
              <w:pStyle w:val="tabnums"/>
            </w:pPr>
            <w:r w:rsidRPr="00BF5ECB">
              <w:t>140,0</w:t>
            </w:r>
          </w:p>
        </w:tc>
        <w:tc>
          <w:tcPr>
            <w:tcW w:w="606" w:type="pct"/>
            <w:vAlign w:val="center"/>
          </w:tcPr>
          <w:p w14:paraId="78CBFA99" w14:textId="77777777" w:rsidR="00575093" w:rsidRPr="00BF5ECB" w:rsidRDefault="00575093" w:rsidP="003B1F94">
            <w:pPr>
              <w:pStyle w:val="tabnums"/>
            </w:pPr>
            <w:r w:rsidRPr="00BF5ECB">
              <w:t>0,74</w:t>
            </w:r>
          </w:p>
        </w:tc>
        <w:tc>
          <w:tcPr>
            <w:tcW w:w="606" w:type="pct"/>
            <w:vAlign w:val="center"/>
          </w:tcPr>
          <w:p w14:paraId="4459BAD7" w14:textId="77777777" w:rsidR="00575093" w:rsidRPr="00BF5ECB" w:rsidRDefault="00575093" w:rsidP="003B1F94">
            <w:pPr>
              <w:pStyle w:val="tabnums"/>
            </w:pPr>
            <w:r w:rsidRPr="00BF5ECB">
              <w:t>0,55</w:t>
            </w:r>
          </w:p>
        </w:tc>
        <w:tc>
          <w:tcPr>
            <w:tcW w:w="606" w:type="pct"/>
            <w:vAlign w:val="center"/>
          </w:tcPr>
          <w:p w14:paraId="41619C4D" w14:textId="77777777" w:rsidR="00575093" w:rsidRPr="00BF5ECB" w:rsidRDefault="00575093" w:rsidP="003B1F94">
            <w:pPr>
              <w:pStyle w:val="tabnums"/>
            </w:pPr>
            <w:r w:rsidRPr="00BF5ECB">
              <w:t>0,65</w:t>
            </w:r>
          </w:p>
        </w:tc>
      </w:tr>
      <w:tr w:rsidR="00575093" w:rsidRPr="00BF5ECB" w14:paraId="017F74F8" w14:textId="77777777" w:rsidTr="00B95C49">
        <w:trPr>
          <w:trHeight w:val="227"/>
          <w:tblHeader/>
        </w:trPr>
        <w:tc>
          <w:tcPr>
            <w:tcW w:w="584" w:type="pct"/>
            <w:vAlign w:val="center"/>
          </w:tcPr>
          <w:p w14:paraId="5D07BF08" w14:textId="77777777" w:rsidR="00575093" w:rsidRPr="00BF5ECB" w:rsidRDefault="00575093" w:rsidP="003B1F94">
            <w:pPr>
              <w:pStyle w:val="tabnums"/>
            </w:pPr>
            <w:r w:rsidRPr="00BF5ECB">
              <w:t>3,2</w:t>
            </w:r>
          </w:p>
        </w:tc>
        <w:tc>
          <w:tcPr>
            <w:tcW w:w="584" w:type="pct"/>
            <w:vAlign w:val="center"/>
          </w:tcPr>
          <w:p w14:paraId="0D388AA6" w14:textId="77777777" w:rsidR="00575093" w:rsidRPr="00BF5ECB" w:rsidRDefault="00575093" w:rsidP="003B1F94">
            <w:pPr>
              <w:pStyle w:val="tabnums"/>
            </w:pPr>
            <w:r w:rsidRPr="00BF5ECB">
              <w:t>173</w:t>
            </w:r>
          </w:p>
        </w:tc>
        <w:tc>
          <w:tcPr>
            <w:tcW w:w="584" w:type="pct"/>
            <w:vAlign w:val="center"/>
          </w:tcPr>
          <w:p w14:paraId="4D2BB5A1" w14:textId="77777777" w:rsidR="00575093" w:rsidRPr="00BF5ECB" w:rsidRDefault="00575093" w:rsidP="003B1F94">
            <w:pPr>
              <w:pStyle w:val="tabnums"/>
            </w:pPr>
            <w:r w:rsidRPr="00BF5ECB">
              <w:t>330</w:t>
            </w:r>
          </w:p>
        </w:tc>
        <w:tc>
          <w:tcPr>
            <w:tcW w:w="694" w:type="pct"/>
            <w:vAlign w:val="center"/>
          </w:tcPr>
          <w:p w14:paraId="20E3CB97" w14:textId="77777777" w:rsidR="00575093" w:rsidRPr="00BF5ECB" w:rsidRDefault="00575093" w:rsidP="003B1F94">
            <w:pPr>
              <w:pStyle w:val="tabnums"/>
            </w:pPr>
            <w:r w:rsidRPr="00BF5ECB">
              <w:t>5</w:t>
            </w:r>
          </w:p>
        </w:tc>
        <w:tc>
          <w:tcPr>
            <w:tcW w:w="76" w:type="pct"/>
            <w:tcBorders>
              <w:top w:val="nil"/>
              <w:bottom w:val="nil"/>
            </w:tcBorders>
            <w:vAlign w:val="center"/>
          </w:tcPr>
          <w:p w14:paraId="5E061B1F" w14:textId="77777777" w:rsidR="00575093" w:rsidRPr="00BF5ECB" w:rsidRDefault="00575093" w:rsidP="003B1F94">
            <w:pPr>
              <w:pStyle w:val="tabnums"/>
              <w:rPr>
                <w:sz w:val="28"/>
              </w:rPr>
            </w:pPr>
          </w:p>
        </w:tc>
        <w:tc>
          <w:tcPr>
            <w:tcW w:w="661" w:type="pct"/>
            <w:vAlign w:val="center"/>
          </w:tcPr>
          <w:p w14:paraId="2B4B681A" w14:textId="77777777" w:rsidR="00575093" w:rsidRPr="00BF5ECB" w:rsidRDefault="00575093" w:rsidP="003B1F94">
            <w:pPr>
              <w:pStyle w:val="tabnums"/>
            </w:pPr>
            <w:r w:rsidRPr="00BF5ECB">
              <w:t>200,0</w:t>
            </w:r>
          </w:p>
        </w:tc>
        <w:tc>
          <w:tcPr>
            <w:tcW w:w="606" w:type="pct"/>
            <w:vAlign w:val="center"/>
          </w:tcPr>
          <w:p w14:paraId="06E5803F" w14:textId="77777777" w:rsidR="00575093" w:rsidRPr="00BF5ECB" w:rsidRDefault="00575093" w:rsidP="003B1F94">
            <w:pPr>
              <w:pStyle w:val="tabnums"/>
            </w:pPr>
            <w:r w:rsidRPr="00BF5ECB">
              <w:t>0,36</w:t>
            </w:r>
          </w:p>
        </w:tc>
        <w:tc>
          <w:tcPr>
            <w:tcW w:w="606" w:type="pct"/>
            <w:vAlign w:val="center"/>
          </w:tcPr>
          <w:p w14:paraId="2D759959" w14:textId="77777777" w:rsidR="00575093" w:rsidRPr="00BF5ECB" w:rsidRDefault="00575093" w:rsidP="003B1F94">
            <w:pPr>
              <w:pStyle w:val="tabnums"/>
            </w:pPr>
            <w:r w:rsidRPr="00BF5ECB">
              <w:t>0,28</w:t>
            </w:r>
          </w:p>
        </w:tc>
        <w:tc>
          <w:tcPr>
            <w:tcW w:w="606" w:type="pct"/>
            <w:vAlign w:val="center"/>
          </w:tcPr>
          <w:p w14:paraId="1388C879" w14:textId="77777777" w:rsidR="00575093" w:rsidRPr="00BF5ECB" w:rsidRDefault="00575093" w:rsidP="003B1F94">
            <w:pPr>
              <w:pStyle w:val="tabnums"/>
            </w:pPr>
            <w:r w:rsidRPr="00BF5ECB">
              <w:t>0,6</w:t>
            </w:r>
          </w:p>
        </w:tc>
      </w:tr>
      <w:tr w:rsidR="00575093" w:rsidRPr="00BF5ECB" w14:paraId="02AC6073" w14:textId="77777777" w:rsidTr="00B95C49">
        <w:trPr>
          <w:trHeight w:val="227"/>
          <w:tblHeader/>
        </w:trPr>
        <w:tc>
          <w:tcPr>
            <w:tcW w:w="584" w:type="pct"/>
            <w:vAlign w:val="center"/>
          </w:tcPr>
          <w:p w14:paraId="11B70B9D" w14:textId="77777777" w:rsidR="00575093" w:rsidRPr="00BF5ECB" w:rsidRDefault="00575093" w:rsidP="003B1F94">
            <w:pPr>
              <w:pStyle w:val="tabnums"/>
            </w:pPr>
            <w:r w:rsidRPr="00BF5ECB">
              <w:t>4,0</w:t>
            </w:r>
          </w:p>
        </w:tc>
        <w:tc>
          <w:tcPr>
            <w:tcW w:w="584" w:type="pct"/>
            <w:vAlign w:val="center"/>
          </w:tcPr>
          <w:p w14:paraId="36453E62" w14:textId="77777777" w:rsidR="00575093" w:rsidRPr="00BF5ECB" w:rsidRDefault="00575093" w:rsidP="003B1F94">
            <w:pPr>
              <w:pStyle w:val="tabnums"/>
            </w:pPr>
            <w:r w:rsidRPr="00BF5ECB">
              <w:t>121</w:t>
            </w:r>
          </w:p>
        </w:tc>
        <w:tc>
          <w:tcPr>
            <w:tcW w:w="584" w:type="pct"/>
            <w:vAlign w:val="center"/>
          </w:tcPr>
          <w:p w14:paraId="19770B5C" w14:textId="77777777" w:rsidR="00575093" w:rsidRPr="00BF5ECB" w:rsidRDefault="00575093" w:rsidP="003B1F94">
            <w:pPr>
              <w:pStyle w:val="tabnums"/>
            </w:pPr>
            <w:r w:rsidRPr="00BF5ECB">
              <w:t>230</w:t>
            </w:r>
          </w:p>
        </w:tc>
        <w:tc>
          <w:tcPr>
            <w:tcW w:w="694" w:type="pct"/>
            <w:vAlign w:val="center"/>
          </w:tcPr>
          <w:p w14:paraId="06FB8AD0" w14:textId="77777777" w:rsidR="00575093" w:rsidRPr="00BF5ECB" w:rsidRDefault="00575093" w:rsidP="003B1F94">
            <w:pPr>
              <w:pStyle w:val="tabnums"/>
            </w:pPr>
            <w:r w:rsidRPr="00BF5ECB">
              <w:t>5</w:t>
            </w:r>
          </w:p>
        </w:tc>
        <w:tc>
          <w:tcPr>
            <w:tcW w:w="76" w:type="pct"/>
            <w:tcBorders>
              <w:top w:val="nil"/>
              <w:bottom w:val="nil"/>
            </w:tcBorders>
            <w:vAlign w:val="center"/>
          </w:tcPr>
          <w:p w14:paraId="7B08FE7D" w14:textId="77777777" w:rsidR="00575093" w:rsidRPr="00BF5ECB" w:rsidRDefault="00575093" w:rsidP="003B1F94">
            <w:pPr>
              <w:pStyle w:val="tabnums"/>
              <w:rPr>
                <w:sz w:val="28"/>
              </w:rPr>
            </w:pPr>
          </w:p>
        </w:tc>
        <w:tc>
          <w:tcPr>
            <w:tcW w:w="661" w:type="pct"/>
            <w:vAlign w:val="center"/>
          </w:tcPr>
          <w:p w14:paraId="2317F2B4" w14:textId="77777777" w:rsidR="00575093" w:rsidRPr="00BF5ECB" w:rsidRDefault="00575093" w:rsidP="003B1F94">
            <w:pPr>
              <w:pStyle w:val="tabnums"/>
            </w:pPr>
            <w:r w:rsidRPr="00BF5ECB">
              <w:t>400,0</w:t>
            </w:r>
          </w:p>
        </w:tc>
        <w:tc>
          <w:tcPr>
            <w:tcW w:w="606" w:type="pct"/>
            <w:vAlign w:val="center"/>
          </w:tcPr>
          <w:p w14:paraId="68C6AF71" w14:textId="77777777" w:rsidR="00575093" w:rsidRPr="00BF5ECB" w:rsidRDefault="00575093" w:rsidP="003B1F94">
            <w:pPr>
              <w:pStyle w:val="tabnums"/>
            </w:pPr>
            <w:r w:rsidRPr="00BF5ECB">
              <w:t>0,15</w:t>
            </w:r>
          </w:p>
        </w:tc>
        <w:tc>
          <w:tcPr>
            <w:tcW w:w="606" w:type="pct"/>
            <w:vAlign w:val="center"/>
          </w:tcPr>
          <w:p w14:paraId="294569E7" w14:textId="77777777" w:rsidR="00575093" w:rsidRPr="00BF5ECB" w:rsidRDefault="00575093" w:rsidP="003B1F94">
            <w:pPr>
              <w:pStyle w:val="tabnums"/>
            </w:pPr>
            <w:r w:rsidRPr="00BF5ECB">
              <w:t>0,1</w:t>
            </w:r>
          </w:p>
        </w:tc>
        <w:tc>
          <w:tcPr>
            <w:tcW w:w="606" w:type="pct"/>
            <w:vAlign w:val="center"/>
          </w:tcPr>
          <w:p w14:paraId="66FC9350" w14:textId="77777777" w:rsidR="00575093" w:rsidRPr="00BF5ECB" w:rsidRDefault="00575093" w:rsidP="003B1F94">
            <w:pPr>
              <w:pStyle w:val="tabnums"/>
            </w:pPr>
            <w:r w:rsidRPr="00BF5ECB">
              <w:t>0,4</w:t>
            </w:r>
          </w:p>
        </w:tc>
      </w:tr>
      <w:tr w:rsidR="00575093" w:rsidRPr="00BF5ECB" w14:paraId="71769ACE" w14:textId="77777777" w:rsidTr="00B95C49">
        <w:trPr>
          <w:trHeight w:val="227"/>
          <w:tblHeader/>
        </w:trPr>
        <w:tc>
          <w:tcPr>
            <w:tcW w:w="584" w:type="pct"/>
            <w:vAlign w:val="center"/>
          </w:tcPr>
          <w:p w14:paraId="29FCBCF9" w14:textId="77777777" w:rsidR="00575093" w:rsidRPr="00BF5ECB" w:rsidRDefault="00575093" w:rsidP="003B1F94">
            <w:pPr>
              <w:pStyle w:val="tabnums"/>
            </w:pPr>
            <w:r w:rsidRPr="00BF5ECB">
              <w:t>5,0</w:t>
            </w:r>
          </w:p>
        </w:tc>
        <w:tc>
          <w:tcPr>
            <w:tcW w:w="584" w:type="pct"/>
            <w:vAlign w:val="center"/>
          </w:tcPr>
          <w:p w14:paraId="5FEA61D7" w14:textId="77777777" w:rsidR="00575093" w:rsidRPr="00BF5ECB" w:rsidRDefault="00575093" w:rsidP="003B1F94">
            <w:pPr>
              <w:pStyle w:val="tabnums"/>
            </w:pPr>
            <w:r w:rsidRPr="00BF5ECB">
              <w:t>65</w:t>
            </w:r>
          </w:p>
        </w:tc>
        <w:tc>
          <w:tcPr>
            <w:tcW w:w="584" w:type="pct"/>
            <w:vAlign w:val="center"/>
          </w:tcPr>
          <w:p w14:paraId="3DB86D97" w14:textId="77777777" w:rsidR="00575093" w:rsidRPr="00BF5ECB" w:rsidRDefault="00575093" w:rsidP="003B1F94">
            <w:pPr>
              <w:pStyle w:val="tabnums"/>
            </w:pPr>
            <w:r w:rsidRPr="00BF5ECB">
              <w:t>140</w:t>
            </w:r>
          </w:p>
        </w:tc>
        <w:tc>
          <w:tcPr>
            <w:tcW w:w="694" w:type="pct"/>
            <w:vAlign w:val="center"/>
          </w:tcPr>
          <w:p w14:paraId="675116B1" w14:textId="77777777" w:rsidR="00575093" w:rsidRPr="00BF5ECB" w:rsidRDefault="00575093" w:rsidP="003B1F94">
            <w:pPr>
              <w:pStyle w:val="tabnums"/>
            </w:pPr>
            <w:r w:rsidRPr="00BF5ECB">
              <w:t>5</w:t>
            </w:r>
          </w:p>
        </w:tc>
        <w:tc>
          <w:tcPr>
            <w:tcW w:w="76" w:type="pct"/>
            <w:tcBorders>
              <w:top w:val="nil"/>
              <w:bottom w:val="nil"/>
            </w:tcBorders>
            <w:vAlign w:val="center"/>
          </w:tcPr>
          <w:p w14:paraId="2CE0602A" w14:textId="77777777" w:rsidR="00575093" w:rsidRPr="00BF5ECB" w:rsidRDefault="00575093" w:rsidP="003B1F94">
            <w:pPr>
              <w:pStyle w:val="tabnums"/>
              <w:rPr>
                <w:sz w:val="28"/>
              </w:rPr>
            </w:pPr>
          </w:p>
        </w:tc>
        <w:tc>
          <w:tcPr>
            <w:tcW w:w="661" w:type="pct"/>
            <w:vAlign w:val="center"/>
          </w:tcPr>
          <w:p w14:paraId="36D5F942" w14:textId="77777777" w:rsidR="00575093" w:rsidRPr="00BF5ECB" w:rsidRDefault="00575093" w:rsidP="003B1F94">
            <w:pPr>
              <w:pStyle w:val="tabnums"/>
            </w:pPr>
            <w:r w:rsidRPr="00BF5ECB">
              <w:t>600,0</w:t>
            </w:r>
          </w:p>
        </w:tc>
        <w:tc>
          <w:tcPr>
            <w:tcW w:w="606" w:type="pct"/>
            <w:vAlign w:val="center"/>
          </w:tcPr>
          <w:p w14:paraId="49C83630" w14:textId="77777777" w:rsidR="00575093" w:rsidRPr="00BF5ECB" w:rsidRDefault="00575093" w:rsidP="003B1F94">
            <w:pPr>
              <w:pStyle w:val="tabnums"/>
            </w:pPr>
            <w:r w:rsidRPr="00BF5ECB">
              <w:t>0,12</w:t>
            </w:r>
          </w:p>
        </w:tc>
        <w:tc>
          <w:tcPr>
            <w:tcW w:w="606" w:type="pct"/>
            <w:vAlign w:val="center"/>
          </w:tcPr>
          <w:p w14:paraId="20D3A7C8" w14:textId="77777777" w:rsidR="00575093" w:rsidRPr="00BF5ECB" w:rsidRDefault="00575093" w:rsidP="003B1F94">
            <w:pPr>
              <w:pStyle w:val="tabnums"/>
            </w:pPr>
            <w:r w:rsidRPr="00BF5ECB">
              <w:t>0,084</w:t>
            </w:r>
          </w:p>
        </w:tc>
        <w:tc>
          <w:tcPr>
            <w:tcW w:w="606" w:type="pct"/>
            <w:vAlign w:val="center"/>
          </w:tcPr>
          <w:p w14:paraId="72D85D0C" w14:textId="77777777" w:rsidR="00575093" w:rsidRPr="00BF5ECB" w:rsidRDefault="00575093" w:rsidP="003B1F94">
            <w:pPr>
              <w:pStyle w:val="tabnums"/>
            </w:pPr>
            <w:r w:rsidRPr="00BF5ECB">
              <w:t>0,25</w:t>
            </w:r>
          </w:p>
        </w:tc>
      </w:tr>
      <w:tr w:rsidR="00575093" w:rsidRPr="00BF5ECB" w14:paraId="79A9A901" w14:textId="77777777" w:rsidTr="00B95C49">
        <w:trPr>
          <w:trHeight w:val="227"/>
          <w:tblHeader/>
        </w:trPr>
        <w:tc>
          <w:tcPr>
            <w:tcW w:w="584" w:type="pct"/>
            <w:vAlign w:val="center"/>
          </w:tcPr>
          <w:p w14:paraId="6E1DBE01" w14:textId="77777777" w:rsidR="00575093" w:rsidRPr="00BF5ECB" w:rsidRDefault="00575093" w:rsidP="003B1F94">
            <w:pPr>
              <w:pStyle w:val="tabnums"/>
            </w:pPr>
            <w:r w:rsidRPr="00BF5ECB">
              <w:t>6,0</w:t>
            </w:r>
          </w:p>
        </w:tc>
        <w:tc>
          <w:tcPr>
            <w:tcW w:w="584" w:type="pct"/>
            <w:vAlign w:val="center"/>
          </w:tcPr>
          <w:p w14:paraId="060F1F3B" w14:textId="77777777" w:rsidR="00575093" w:rsidRPr="00BF5ECB" w:rsidRDefault="00575093" w:rsidP="003B1F94">
            <w:pPr>
              <w:pStyle w:val="tabnums"/>
            </w:pPr>
            <w:r w:rsidRPr="00BF5ECB">
              <w:t>51</w:t>
            </w:r>
          </w:p>
        </w:tc>
        <w:tc>
          <w:tcPr>
            <w:tcW w:w="584" w:type="pct"/>
            <w:vAlign w:val="center"/>
          </w:tcPr>
          <w:p w14:paraId="0D2DDF72" w14:textId="77777777" w:rsidR="00575093" w:rsidRPr="00BF5ECB" w:rsidRDefault="00575093" w:rsidP="003B1F94">
            <w:pPr>
              <w:pStyle w:val="tabnums"/>
            </w:pPr>
            <w:r w:rsidRPr="00BF5ECB">
              <w:t>80</w:t>
            </w:r>
          </w:p>
        </w:tc>
        <w:tc>
          <w:tcPr>
            <w:tcW w:w="694" w:type="pct"/>
            <w:vAlign w:val="center"/>
          </w:tcPr>
          <w:p w14:paraId="33E1D70E" w14:textId="77777777" w:rsidR="00575093" w:rsidRPr="00BF5ECB" w:rsidRDefault="00575093" w:rsidP="003B1F94">
            <w:pPr>
              <w:pStyle w:val="tabnums"/>
            </w:pPr>
            <w:r w:rsidRPr="00BF5ECB">
              <w:t>5</w:t>
            </w:r>
          </w:p>
        </w:tc>
        <w:tc>
          <w:tcPr>
            <w:tcW w:w="76" w:type="pct"/>
            <w:tcBorders>
              <w:top w:val="nil"/>
              <w:bottom w:val="nil"/>
            </w:tcBorders>
            <w:vAlign w:val="center"/>
          </w:tcPr>
          <w:p w14:paraId="7A04083A" w14:textId="77777777" w:rsidR="00575093" w:rsidRPr="00BF5ECB" w:rsidRDefault="00575093" w:rsidP="003B1F94">
            <w:pPr>
              <w:pStyle w:val="tabnums"/>
              <w:rPr>
                <w:sz w:val="28"/>
              </w:rPr>
            </w:pPr>
          </w:p>
        </w:tc>
        <w:tc>
          <w:tcPr>
            <w:tcW w:w="661" w:type="pct"/>
            <w:vAlign w:val="center"/>
          </w:tcPr>
          <w:p w14:paraId="07BC989A" w14:textId="77777777" w:rsidR="00575093" w:rsidRPr="00BF5ECB" w:rsidRDefault="00575093" w:rsidP="003B1F94">
            <w:pPr>
              <w:pStyle w:val="tabnums"/>
            </w:pPr>
            <w:r w:rsidRPr="00BF5ECB">
              <w:t>1000,0</w:t>
            </w:r>
          </w:p>
        </w:tc>
        <w:tc>
          <w:tcPr>
            <w:tcW w:w="606" w:type="pct"/>
            <w:vAlign w:val="center"/>
          </w:tcPr>
          <w:p w14:paraId="6937056A" w14:textId="77777777" w:rsidR="00575093" w:rsidRPr="00BF5ECB" w:rsidRDefault="00575093" w:rsidP="003B1F94">
            <w:pPr>
              <w:pStyle w:val="tabnums"/>
            </w:pPr>
            <w:r w:rsidRPr="00BF5ECB">
              <w:t>0,1</w:t>
            </w:r>
          </w:p>
        </w:tc>
        <w:tc>
          <w:tcPr>
            <w:tcW w:w="606" w:type="pct"/>
            <w:vAlign w:val="center"/>
          </w:tcPr>
          <w:p w14:paraId="7ED7998E" w14:textId="77777777" w:rsidR="00575093" w:rsidRPr="00BF5ECB" w:rsidRDefault="00575093" w:rsidP="003B1F94">
            <w:pPr>
              <w:pStyle w:val="tabnums"/>
            </w:pPr>
            <w:r w:rsidRPr="00BF5ECB">
              <w:t>0,08</w:t>
            </w:r>
          </w:p>
        </w:tc>
        <w:tc>
          <w:tcPr>
            <w:tcW w:w="606" w:type="pct"/>
            <w:vAlign w:val="center"/>
          </w:tcPr>
          <w:p w14:paraId="302AEBED" w14:textId="77777777" w:rsidR="00575093" w:rsidRPr="00BF5ECB" w:rsidRDefault="00575093" w:rsidP="003B1F94">
            <w:pPr>
              <w:pStyle w:val="tabnums"/>
            </w:pPr>
            <w:r w:rsidRPr="00BF5ECB">
              <w:t>0,1</w:t>
            </w:r>
          </w:p>
        </w:tc>
      </w:tr>
      <w:tr w:rsidR="00575093" w:rsidRPr="00BF5ECB" w14:paraId="366FA1EF" w14:textId="77777777" w:rsidTr="00B95C49">
        <w:trPr>
          <w:trHeight w:val="227"/>
          <w:tblHeader/>
        </w:trPr>
        <w:tc>
          <w:tcPr>
            <w:tcW w:w="584" w:type="pct"/>
            <w:vAlign w:val="center"/>
          </w:tcPr>
          <w:p w14:paraId="7CC57742" w14:textId="77777777" w:rsidR="00575093" w:rsidRPr="00BF5ECB" w:rsidRDefault="00575093" w:rsidP="003B1F94">
            <w:pPr>
              <w:pStyle w:val="tabnums"/>
            </w:pPr>
            <w:r w:rsidRPr="00BF5ECB">
              <w:t>8,0</w:t>
            </w:r>
          </w:p>
        </w:tc>
        <w:tc>
          <w:tcPr>
            <w:tcW w:w="584" w:type="pct"/>
            <w:vAlign w:val="center"/>
          </w:tcPr>
          <w:p w14:paraId="3E7D0E65" w14:textId="77777777" w:rsidR="00575093" w:rsidRPr="00BF5ECB" w:rsidRDefault="00575093" w:rsidP="003B1F94">
            <w:pPr>
              <w:pStyle w:val="tabnums"/>
            </w:pPr>
            <w:r w:rsidRPr="00BF5ECB">
              <w:t>36</w:t>
            </w:r>
          </w:p>
        </w:tc>
        <w:tc>
          <w:tcPr>
            <w:tcW w:w="584" w:type="pct"/>
            <w:vAlign w:val="center"/>
          </w:tcPr>
          <w:p w14:paraId="5E9E166D" w14:textId="77777777" w:rsidR="00575093" w:rsidRPr="00BF5ECB" w:rsidRDefault="00575093" w:rsidP="003B1F94">
            <w:pPr>
              <w:pStyle w:val="tabnums"/>
            </w:pPr>
            <w:r w:rsidRPr="00BF5ECB">
              <w:t>60</w:t>
            </w:r>
          </w:p>
        </w:tc>
        <w:tc>
          <w:tcPr>
            <w:tcW w:w="694" w:type="pct"/>
            <w:vAlign w:val="center"/>
          </w:tcPr>
          <w:p w14:paraId="71CF365A" w14:textId="77777777" w:rsidR="00575093" w:rsidRPr="00BF5ECB" w:rsidRDefault="00575093" w:rsidP="003B1F94">
            <w:pPr>
              <w:pStyle w:val="tabnums"/>
            </w:pPr>
            <w:r w:rsidRPr="00BF5ECB">
              <w:t>5</w:t>
            </w:r>
          </w:p>
        </w:tc>
        <w:tc>
          <w:tcPr>
            <w:tcW w:w="76" w:type="pct"/>
            <w:tcBorders>
              <w:top w:val="nil"/>
              <w:bottom w:val="nil"/>
            </w:tcBorders>
            <w:vAlign w:val="center"/>
          </w:tcPr>
          <w:p w14:paraId="356503F8" w14:textId="77777777" w:rsidR="00575093" w:rsidRPr="00BF5ECB" w:rsidRDefault="00575093" w:rsidP="003B1F94">
            <w:pPr>
              <w:pStyle w:val="tabnums"/>
              <w:rPr>
                <w:sz w:val="28"/>
              </w:rPr>
            </w:pPr>
          </w:p>
        </w:tc>
        <w:tc>
          <w:tcPr>
            <w:tcW w:w="661" w:type="pct"/>
            <w:vAlign w:val="center"/>
          </w:tcPr>
          <w:p w14:paraId="7F5622DF" w14:textId="77777777" w:rsidR="00575093" w:rsidRPr="00BF5ECB" w:rsidRDefault="00575093" w:rsidP="003B1F94">
            <w:pPr>
              <w:pStyle w:val="tabnums"/>
            </w:pPr>
            <w:r w:rsidRPr="00BF5ECB">
              <w:t>1600,0</w:t>
            </w:r>
          </w:p>
        </w:tc>
        <w:tc>
          <w:tcPr>
            <w:tcW w:w="606" w:type="pct"/>
            <w:vAlign w:val="center"/>
          </w:tcPr>
          <w:p w14:paraId="2684C6CA" w14:textId="77777777" w:rsidR="00575093" w:rsidRPr="00BF5ECB" w:rsidRDefault="00575093" w:rsidP="003B1F94">
            <w:pPr>
              <w:pStyle w:val="tabnums"/>
            </w:pPr>
            <w:r w:rsidRPr="00BF5ECB">
              <w:t>0,06</w:t>
            </w:r>
          </w:p>
        </w:tc>
        <w:tc>
          <w:tcPr>
            <w:tcW w:w="606" w:type="pct"/>
            <w:vAlign w:val="center"/>
          </w:tcPr>
          <w:p w14:paraId="4ECAFDF0" w14:textId="77777777" w:rsidR="00575093" w:rsidRPr="00BF5ECB" w:rsidRDefault="00575093" w:rsidP="003B1F94">
            <w:pPr>
              <w:pStyle w:val="tabnums"/>
            </w:pPr>
            <w:r w:rsidRPr="00BF5ECB">
              <w:t>0,05</w:t>
            </w:r>
          </w:p>
        </w:tc>
        <w:tc>
          <w:tcPr>
            <w:tcW w:w="606" w:type="pct"/>
            <w:vAlign w:val="center"/>
          </w:tcPr>
          <w:p w14:paraId="5C7CAFC3" w14:textId="77777777" w:rsidR="00575093" w:rsidRPr="00BF5ECB" w:rsidRDefault="00575093" w:rsidP="003B1F94">
            <w:pPr>
              <w:pStyle w:val="tabnums"/>
            </w:pPr>
            <w:r w:rsidRPr="00BF5ECB">
              <w:t>0,05</w:t>
            </w:r>
          </w:p>
        </w:tc>
      </w:tr>
      <w:tr w:rsidR="00575093" w:rsidRPr="00BF5ECB" w14:paraId="0A1F73FA" w14:textId="77777777" w:rsidTr="00B95C49">
        <w:trPr>
          <w:trHeight w:val="227"/>
          <w:tblHeader/>
        </w:trPr>
        <w:tc>
          <w:tcPr>
            <w:tcW w:w="584" w:type="pct"/>
            <w:vAlign w:val="center"/>
          </w:tcPr>
          <w:p w14:paraId="73A41C59" w14:textId="77777777" w:rsidR="00575093" w:rsidRPr="00BF5ECB" w:rsidRDefault="00575093" w:rsidP="003B1F94">
            <w:pPr>
              <w:pStyle w:val="tabnums"/>
            </w:pPr>
            <w:r w:rsidRPr="00BF5ECB">
              <w:t>10,0</w:t>
            </w:r>
          </w:p>
        </w:tc>
        <w:tc>
          <w:tcPr>
            <w:tcW w:w="584" w:type="pct"/>
            <w:vAlign w:val="center"/>
          </w:tcPr>
          <w:p w14:paraId="79E069F4" w14:textId="77777777" w:rsidR="00575093" w:rsidRPr="00BF5ECB" w:rsidRDefault="00575093" w:rsidP="003B1F94">
            <w:pPr>
              <w:pStyle w:val="tabnums"/>
            </w:pPr>
            <w:r w:rsidRPr="00BF5ECB">
              <w:t>24</w:t>
            </w:r>
          </w:p>
        </w:tc>
        <w:tc>
          <w:tcPr>
            <w:tcW w:w="584" w:type="pct"/>
            <w:vAlign w:val="center"/>
          </w:tcPr>
          <w:p w14:paraId="314DBDF0" w14:textId="77777777" w:rsidR="00575093" w:rsidRPr="00BF5ECB" w:rsidRDefault="00575093" w:rsidP="003B1F94">
            <w:pPr>
              <w:pStyle w:val="tabnums"/>
            </w:pPr>
            <w:r w:rsidRPr="00BF5ECB">
              <w:t>40</w:t>
            </w:r>
          </w:p>
        </w:tc>
        <w:tc>
          <w:tcPr>
            <w:tcW w:w="694" w:type="pct"/>
            <w:vAlign w:val="center"/>
          </w:tcPr>
          <w:p w14:paraId="0E7C6340" w14:textId="77777777" w:rsidR="00575093" w:rsidRPr="00BF5ECB" w:rsidRDefault="00575093" w:rsidP="003B1F94">
            <w:pPr>
              <w:pStyle w:val="tabnums"/>
            </w:pPr>
            <w:r w:rsidRPr="00BF5ECB">
              <w:t>5</w:t>
            </w:r>
          </w:p>
        </w:tc>
        <w:tc>
          <w:tcPr>
            <w:tcW w:w="76" w:type="pct"/>
            <w:tcBorders>
              <w:top w:val="nil"/>
              <w:bottom w:val="nil"/>
            </w:tcBorders>
            <w:vAlign w:val="center"/>
          </w:tcPr>
          <w:p w14:paraId="54F85787" w14:textId="77777777" w:rsidR="00575093" w:rsidRPr="00BF5ECB" w:rsidRDefault="00575093" w:rsidP="003B1F94">
            <w:pPr>
              <w:pStyle w:val="tabnums"/>
              <w:rPr>
                <w:sz w:val="28"/>
              </w:rPr>
            </w:pPr>
          </w:p>
        </w:tc>
        <w:tc>
          <w:tcPr>
            <w:tcW w:w="661" w:type="pct"/>
            <w:vAlign w:val="center"/>
          </w:tcPr>
          <w:p w14:paraId="5642C89B" w14:textId="77777777" w:rsidR="00575093" w:rsidRPr="00BF5ECB" w:rsidRDefault="00575093" w:rsidP="003B1F94">
            <w:pPr>
              <w:pStyle w:val="tabnums"/>
            </w:pPr>
            <w:r w:rsidRPr="00BF5ECB">
              <w:t>2500,0</w:t>
            </w:r>
          </w:p>
        </w:tc>
        <w:tc>
          <w:tcPr>
            <w:tcW w:w="606" w:type="pct"/>
            <w:vAlign w:val="center"/>
          </w:tcPr>
          <w:p w14:paraId="5B16D818" w14:textId="77777777" w:rsidR="00575093" w:rsidRPr="00BF5ECB" w:rsidRDefault="00575093" w:rsidP="003B1F94">
            <w:pPr>
              <w:pStyle w:val="tabnums"/>
            </w:pPr>
            <w:r w:rsidRPr="00BF5ECB">
              <w:t>0,06</w:t>
            </w:r>
          </w:p>
        </w:tc>
        <w:tc>
          <w:tcPr>
            <w:tcW w:w="606" w:type="pct"/>
            <w:vAlign w:val="center"/>
          </w:tcPr>
          <w:p w14:paraId="166CFF3E" w14:textId="77777777" w:rsidR="00575093" w:rsidRPr="00BF5ECB" w:rsidRDefault="00575093" w:rsidP="003B1F94">
            <w:pPr>
              <w:pStyle w:val="tabnums"/>
            </w:pPr>
            <w:r w:rsidRPr="00BF5ECB">
              <w:t>0,05</w:t>
            </w:r>
          </w:p>
        </w:tc>
        <w:tc>
          <w:tcPr>
            <w:tcW w:w="606" w:type="pct"/>
            <w:vAlign w:val="center"/>
          </w:tcPr>
          <w:p w14:paraId="6E889DED" w14:textId="77777777" w:rsidR="00575093" w:rsidRPr="00BF5ECB" w:rsidRDefault="00575093" w:rsidP="003B1F94">
            <w:pPr>
              <w:pStyle w:val="tabnums"/>
            </w:pPr>
            <w:r w:rsidRPr="00BF5ECB">
              <w:t>0,05</w:t>
            </w:r>
          </w:p>
        </w:tc>
      </w:tr>
      <w:tr w:rsidR="00575093" w:rsidRPr="00BF5ECB" w14:paraId="497C9EE5" w14:textId="77777777" w:rsidTr="00B95C49">
        <w:trPr>
          <w:trHeight w:val="227"/>
          <w:tblHeader/>
        </w:trPr>
        <w:tc>
          <w:tcPr>
            <w:tcW w:w="584" w:type="pct"/>
            <w:vAlign w:val="center"/>
          </w:tcPr>
          <w:p w14:paraId="73B1006E" w14:textId="77777777" w:rsidR="00575093" w:rsidRPr="00BF5ECB" w:rsidRDefault="00575093" w:rsidP="003B1F94">
            <w:pPr>
              <w:pStyle w:val="tabnums"/>
            </w:pPr>
            <w:r w:rsidRPr="00BF5ECB">
              <w:t>12,5</w:t>
            </w:r>
          </w:p>
        </w:tc>
        <w:tc>
          <w:tcPr>
            <w:tcW w:w="584" w:type="pct"/>
            <w:vAlign w:val="center"/>
          </w:tcPr>
          <w:p w14:paraId="686A6828" w14:textId="77777777" w:rsidR="00575093" w:rsidRPr="00BF5ECB" w:rsidRDefault="00575093" w:rsidP="003B1F94">
            <w:pPr>
              <w:pStyle w:val="tabnums"/>
            </w:pPr>
            <w:r w:rsidRPr="00BF5ECB">
              <w:t>14</w:t>
            </w:r>
          </w:p>
        </w:tc>
        <w:tc>
          <w:tcPr>
            <w:tcW w:w="584" w:type="pct"/>
            <w:vAlign w:val="center"/>
          </w:tcPr>
          <w:p w14:paraId="552AAB75" w14:textId="77777777" w:rsidR="00575093" w:rsidRPr="00BF5ECB" w:rsidRDefault="00575093" w:rsidP="003B1F94">
            <w:pPr>
              <w:pStyle w:val="tabnums"/>
            </w:pPr>
            <w:r w:rsidRPr="00BF5ECB">
              <w:t>20</w:t>
            </w:r>
          </w:p>
        </w:tc>
        <w:tc>
          <w:tcPr>
            <w:tcW w:w="694" w:type="pct"/>
            <w:vAlign w:val="center"/>
          </w:tcPr>
          <w:p w14:paraId="61009B0B" w14:textId="77777777" w:rsidR="00575093" w:rsidRPr="00BF5ECB" w:rsidRDefault="00575093" w:rsidP="003B1F94">
            <w:pPr>
              <w:pStyle w:val="tabnums"/>
            </w:pPr>
            <w:r w:rsidRPr="00BF5ECB">
              <w:t>5</w:t>
            </w:r>
          </w:p>
        </w:tc>
        <w:tc>
          <w:tcPr>
            <w:tcW w:w="76" w:type="pct"/>
            <w:tcBorders>
              <w:top w:val="nil"/>
              <w:bottom w:val="nil"/>
            </w:tcBorders>
            <w:vAlign w:val="center"/>
          </w:tcPr>
          <w:p w14:paraId="6F48D247" w14:textId="77777777" w:rsidR="00575093" w:rsidRPr="00BF5ECB" w:rsidRDefault="00575093" w:rsidP="003B1F94">
            <w:pPr>
              <w:pStyle w:val="tabnums"/>
              <w:rPr>
                <w:sz w:val="28"/>
              </w:rPr>
            </w:pPr>
          </w:p>
        </w:tc>
        <w:tc>
          <w:tcPr>
            <w:tcW w:w="661" w:type="pct"/>
            <w:tcBorders>
              <w:bottom w:val="single" w:sz="4" w:space="0" w:color="auto"/>
            </w:tcBorders>
            <w:vAlign w:val="center"/>
          </w:tcPr>
          <w:p w14:paraId="57B7F377" w14:textId="77777777" w:rsidR="00575093" w:rsidRPr="00BF5ECB" w:rsidRDefault="00575093" w:rsidP="003B1F94">
            <w:pPr>
              <w:pStyle w:val="tabnums"/>
            </w:pPr>
            <w:r w:rsidRPr="00BF5ECB">
              <w:t>4000,0</w:t>
            </w:r>
          </w:p>
        </w:tc>
        <w:tc>
          <w:tcPr>
            <w:tcW w:w="606" w:type="pct"/>
            <w:tcBorders>
              <w:bottom w:val="single" w:sz="4" w:space="0" w:color="auto"/>
            </w:tcBorders>
            <w:vAlign w:val="center"/>
          </w:tcPr>
          <w:p w14:paraId="4703F7DE" w14:textId="77777777" w:rsidR="00575093" w:rsidRPr="00BF5ECB" w:rsidRDefault="00575093" w:rsidP="003B1F94">
            <w:pPr>
              <w:pStyle w:val="tabnums"/>
            </w:pPr>
            <w:r w:rsidRPr="00BF5ECB">
              <w:t>0,06</w:t>
            </w:r>
          </w:p>
        </w:tc>
        <w:tc>
          <w:tcPr>
            <w:tcW w:w="606" w:type="pct"/>
            <w:tcBorders>
              <w:bottom w:val="single" w:sz="4" w:space="0" w:color="auto"/>
            </w:tcBorders>
            <w:vAlign w:val="center"/>
          </w:tcPr>
          <w:p w14:paraId="7E48DF1B" w14:textId="77777777" w:rsidR="00575093" w:rsidRPr="00BF5ECB" w:rsidRDefault="00575093" w:rsidP="003B1F94">
            <w:pPr>
              <w:pStyle w:val="tabnums"/>
            </w:pPr>
            <w:r w:rsidRPr="00BF5ECB">
              <w:t>0,05</w:t>
            </w:r>
          </w:p>
        </w:tc>
        <w:tc>
          <w:tcPr>
            <w:tcW w:w="606" w:type="pct"/>
            <w:tcBorders>
              <w:bottom w:val="single" w:sz="4" w:space="0" w:color="auto"/>
            </w:tcBorders>
            <w:vAlign w:val="center"/>
          </w:tcPr>
          <w:p w14:paraId="4CA3F862" w14:textId="77777777" w:rsidR="00575093" w:rsidRPr="00BF5ECB" w:rsidRDefault="00575093" w:rsidP="003B1F94">
            <w:pPr>
              <w:pStyle w:val="tabnums"/>
            </w:pPr>
            <w:r w:rsidRPr="00BF5ECB">
              <w:t>0,05</w:t>
            </w:r>
          </w:p>
        </w:tc>
      </w:tr>
      <w:tr w:rsidR="00575093" w:rsidRPr="00BF5ECB" w14:paraId="3B45F2FA" w14:textId="77777777" w:rsidTr="00B95C49">
        <w:trPr>
          <w:trHeight w:val="227"/>
          <w:tblHeader/>
        </w:trPr>
        <w:tc>
          <w:tcPr>
            <w:tcW w:w="584" w:type="pct"/>
            <w:vAlign w:val="center"/>
          </w:tcPr>
          <w:p w14:paraId="4CE8821F" w14:textId="77777777" w:rsidR="00575093" w:rsidRPr="00BF5ECB" w:rsidRDefault="00575093" w:rsidP="003B1F94">
            <w:pPr>
              <w:pStyle w:val="tabnums"/>
            </w:pPr>
            <w:r w:rsidRPr="00BF5ECB">
              <w:t>16,0</w:t>
            </w:r>
          </w:p>
        </w:tc>
        <w:tc>
          <w:tcPr>
            <w:tcW w:w="584" w:type="pct"/>
            <w:vAlign w:val="center"/>
          </w:tcPr>
          <w:p w14:paraId="0ED4AB51" w14:textId="77777777" w:rsidR="00575093" w:rsidRPr="00BF5ECB" w:rsidRDefault="00575093" w:rsidP="003B1F94">
            <w:pPr>
              <w:pStyle w:val="tabnums"/>
            </w:pPr>
            <w:r w:rsidRPr="00BF5ECB">
              <w:t>8</w:t>
            </w:r>
          </w:p>
        </w:tc>
        <w:tc>
          <w:tcPr>
            <w:tcW w:w="584" w:type="pct"/>
            <w:vAlign w:val="center"/>
          </w:tcPr>
          <w:p w14:paraId="0FBD03EB" w14:textId="77777777" w:rsidR="00575093" w:rsidRPr="00BF5ECB" w:rsidRDefault="00575093" w:rsidP="003B1F94">
            <w:pPr>
              <w:pStyle w:val="tabnums"/>
            </w:pPr>
            <w:r w:rsidRPr="00BF5ECB">
              <w:t>18</w:t>
            </w:r>
          </w:p>
        </w:tc>
        <w:tc>
          <w:tcPr>
            <w:tcW w:w="694" w:type="pct"/>
            <w:vAlign w:val="center"/>
          </w:tcPr>
          <w:p w14:paraId="614BF867" w14:textId="77777777" w:rsidR="00575093" w:rsidRPr="00BF5ECB" w:rsidRDefault="00575093" w:rsidP="003B1F94">
            <w:pPr>
              <w:pStyle w:val="tabnums"/>
            </w:pPr>
            <w:r w:rsidRPr="00BF5ECB">
              <w:t>5</w:t>
            </w:r>
          </w:p>
        </w:tc>
        <w:tc>
          <w:tcPr>
            <w:tcW w:w="76" w:type="pct"/>
            <w:tcBorders>
              <w:top w:val="nil"/>
              <w:bottom w:val="nil"/>
              <w:right w:val="nil"/>
            </w:tcBorders>
            <w:vAlign w:val="center"/>
          </w:tcPr>
          <w:p w14:paraId="3A8583CD" w14:textId="77777777" w:rsidR="00575093" w:rsidRPr="00BF5ECB" w:rsidRDefault="00575093" w:rsidP="003B1F94">
            <w:pPr>
              <w:pStyle w:val="tabnums"/>
              <w:rPr>
                <w:sz w:val="28"/>
              </w:rPr>
            </w:pPr>
          </w:p>
        </w:tc>
        <w:tc>
          <w:tcPr>
            <w:tcW w:w="661" w:type="pct"/>
            <w:tcBorders>
              <w:left w:val="nil"/>
              <w:bottom w:val="nil"/>
              <w:right w:val="nil"/>
            </w:tcBorders>
            <w:vAlign w:val="center"/>
          </w:tcPr>
          <w:p w14:paraId="2F1E1708" w14:textId="77777777" w:rsidR="00575093" w:rsidRPr="00BF5ECB" w:rsidRDefault="00575093" w:rsidP="003B1F94">
            <w:pPr>
              <w:pStyle w:val="tabnums"/>
              <w:rPr>
                <w:sz w:val="28"/>
              </w:rPr>
            </w:pPr>
          </w:p>
        </w:tc>
        <w:tc>
          <w:tcPr>
            <w:tcW w:w="606" w:type="pct"/>
            <w:tcBorders>
              <w:left w:val="nil"/>
              <w:bottom w:val="nil"/>
              <w:right w:val="nil"/>
            </w:tcBorders>
            <w:vAlign w:val="center"/>
          </w:tcPr>
          <w:p w14:paraId="3066534B" w14:textId="77777777" w:rsidR="00575093" w:rsidRPr="00BF5ECB" w:rsidRDefault="00575093" w:rsidP="003B1F94">
            <w:pPr>
              <w:pStyle w:val="tabnums"/>
              <w:rPr>
                <w:sz w:val="28"/>
              </w:rPr>
            </w:pPr>
          </w:p>
        </w:tc>
        <w:tc>
          <w:tcPr>
            <w:tcW w:w="606" w:type="pct"/>
            <w:tcBorders>
              <w:left w:val="nil"/>
              <w:bottom w:val="nil"/>
              <w:right w:val="nil"/>
            </w:tcBorders>
            <w:vAlign w:val="center"/>
          </w:tcPr>
          <w:p w14:paraId="60961F5D" w14:textId="77777777" w:rsidR="00575093" w:rsidRPr="00BF5ECB" w:rsidRDefault="00575093" w:rsidP="003B1F94">
            <w:pPr>
              <w:pStyle w:val="tabnums"/>
              <w:rPr>
                <w:sz w:val="28"/>
              </w:rPr>
            </w:pPr>
          </w:p>
        </w:tc>
        <w:tc>
          <w:tcPr>
            <w:tcW w:w="606" w:type="pct"/>
            <w:tcBorders>
              <w:left w:val="nil"/>
              <w:bottom w:val="nil"/>
              <w:right w:val="nil"/>
            </w:tcBorders>
            <w:vAlign w:val="center"/>
          </w:tcPr>
          <w:p w14:paraId="7A3E18AF" w14:textId="77777777" w:rsidR="00575093" w:rsidRPr="00BF5ECB" w:rsidRDefault="00575093" w:rsidP="003B1F94">
            <w:pPr>
              <w:pStyle w:val="tabnums"/>
              <w:rPr>
                <w:sz w:val="28"/>
              </w:rPr>
            </w:pPr>
          </w:p>
        </w:tc>
      </w:tr>
    </w:tbl>
    <w:p w14:paraId="1DFEA7F4" w14:textId="72F612AA" w:rsidR="00575093" w:rsidRDefault="00575093" w:rsidP="00575093"/>
    <w:p w14:paraId="331E5751" w14:textId="781DD5DA" w:rsidR="00575093" w:rsidRPr="00BF5ECB" w:rsidRDefault="00B70987" w:rsidP="00575093">
      <w:pPr>
        <w:pStyle w:val="tabtitle"/>
      </w:pPr>
      <w:r w:rsidRPr="00B70987">
        <w:rPr>
          <w:spacing w:val="40"/>
        </w:rPr>
        <w:t>Таблица</w:t>
      </w:r>
      <w:r>
        <w:t xml:space="preserve"> </w:t>
      </w:r>
      <w:r w:rsidR="00575093">
        <w:t>А.</w:t>
      </w:r>
      <w:r w:rsidR="00145077">
        <w:t>13</w:t>
      </w:r>
      <w:r w:rsidR="00575093">
        <w:t xml:space="preserve"> </w:t>
      </w:r>
      <w:r w:rsidRPr="00417789">
        <w:t>–</w:t>
      </w:r>
      <w:r w:rsidR="00575093">
        <w:t xml:space="preserve"> </w:t>
      </w:r>
      <w:r w:rsidR="00575093" w:rsidRPr="00BF5ECB">
        <w:t>Сопротивления плавких предохранителей</w:t>
      </w:r>
    </w:p>
    <w:tbl>
      <w:tblPr>
        <w:tblStyle w:val="aa"/>
        <w:tblW w:w="5000" w:type="pct"/>
        <w:jc w:val="center"/>
        <w:tblCellMar>
          <w:left w:w="0" w:type="dxa"/>
          <w:right w:w="0" w:type="dxa"/>
        </w:tblCellMar>
        <w:tblLook w:val="01E0" w:firstRow="1" w:lastRow="1" w:firstColumn="1" w:lastColumn="1" w:noHBand="0" w:noVBand="0"/>
      </w:tblPr>
      <w:tblGrid>
        <w:gridCol w:w="1387"/>
        <w:gridCol w:w="1388"/>
        <w:gridCol w:w="1649"/>
        <w:gridCol w:w="181"/>
        <w:gridCol w:w="1573"/>
        <w:gridCol w:w="1441"/>
        <w:gridCol w:w="1441"/>
      </w:tblGrid>
      <w:tr w:rsidR="00575093" w:rsidRPr="00BF5ECB" w14:paraId="281B357B" w14:textId="77777777" w:rsidTr="00575093">
        <w:trPr>
          <w:trHeight w:val="227"/>
          <w:jc w:val="center"/>
        </w:trPr>
        <w:tc>
          <w:tcPr>
            <w:tcW w:w="766" w:type="pct"/>
            <w:tcBorders>
              <w:bottom w:val="double" w:sz="4" w:space="0" w:color="auto"/>
            </w:tcBorders>
          </w:tcPr>
          <w:p w14:paraId="2E089592" w14:textId="35CE64D6" w:rsidR="00575093" w:rsidRPr="00BF5ECB" w:rsidRDefault="00000000" w:rsidP="000B6DE0">
            <w:pPr>
              <w:pStyle w:val="tabhead"/>
              <w:spacing w:line="20" w:lineRule="atLeast"/>
            </w:pPr>
            <m:oMath>
              <m:sSub>
                <m:sSubPr>
                  <m:ctrlPr>
                    <w:rPr>
                      <w:rFonts w:ascii="Cambria Math" w:hAnsi="Cambria Math"/>
                      <w:i/>
                    </w:rPr>
                  </m:ctrlPr>
                </m:sSubPr>
                <m:e>
                  <m:r>
                    <w:rPr>
                      <w:rFonts w:ascii="Cambria Math" w:hAnsi="Cambria Math"/>
                    </w:rPr>
                    <m:t>I</m:t>
                  </m:r>
                </m:e>
                <m:sub>
                  <m:r>
                    <w:rPr>
                      <w:rFonts w:ascii="Cambria Math" w:hAnsi="Cambria Math"/>
                    </w:rPr>
                    <m:t>ном</m:t>
                  </m:r>
                </m:sub>
              </m:sSub>
            </m:oMath>
            <w:r w:rsidR="00575093" w:rsidRPr="00BF5ECB">
              <w:t>,</w:t>
            </w:r>
          </w:p>
          <w:p w14:paraId="1A5EBF09" w14:textId="77777777" w:rsidR="00575093" w:rsidRPr="00BF5ECB" w:rsidRDefault="00575093" w:rsidP="000B6DE0">
            <w:pPr>
              <w:pStyle w:val="tabhead"/>
              <w:spacing w:line="20" w:lineRule="atLeast"/>
              <w:rPr>
                <w:i/>
                <w:lang w:val="en-US"/>
              </w:rPr>
            </w:pPr>
            <w:r w:rsidRPr="00BF5ECB">
              <w:t>А</w:t>
            </w:r>
          </w:p>
        </w:tc>
        <w:tc>
          <w:tcPr>
            <w:tcW w:w="766" w:type="pct"/>
            <w:tcBorders>
              <w:bottom w:val="double" w:sz="4" w:space="0" w:color="auto"/>
            </w:tcBorders>
            <w:vAlign w:val="center"/>
          </w:tcPr>
          <w:p w14:paraId="3FD36A33" w14:textId="53A80BB9" w:rsidR="00575093" w:rsidRPr="00BF5ECB" w:rsidRDefault="00000000" w:rsidP="000B6DE0">
            <w:pPr>
              <w:pStyle w:val="tabhead"/>
              <w:spacing w:line="20" w:lineRule="atLeast"/>
            </w:pPr>
            <m:oMath>
              <m:sSub>
                <m:sSubPr>
                  <m:ctrlPr>
                    <w:rPr>
                      <w:rFonts w:ascii="Cambria Math" w:hAnsi="Cambria Math"/>
                      <w:i/>
                    </w:rPr>
                  </m:ctrlPr>
                </m:sSubPr>
                <m:e>
                  <m:r>
                    <w:rPr>
                      <w:rFonts w:ascii="Cambria Math" w:hAnsi="Cambria Math"/>
                    </w:rPr>
                    <m:t>R</m:t>
                  </m:r>
                </m:e>
                <m:sub>
                  <m:r>
                    <w:rPr>
                      <w:rFonts w:ascii="Cambria Math" w:hAnsi="Cambria Math"/>
                    </w:rPr>
                    <m:t>вст</m:t>
                  </m:r>
                </m:sub>
              </m:sSub>
            </m:oMath>
            <w:r w:rsidR="00575093" w:rsidRPr="00BF5ECB">
              <w:t>,</w:t>
            </w:r>
          </w:p>
          <w:p w14:paraId="2C9E0DA1" w14:textId="77777777" w:rsidR="00575093" w:rsidRPr="00BF5ECB" w:rsidRDefault="00575093" w:rsidP="000B6DE0">
            <w:pPr>
              <w:pStyle w:val="tabhead"/>
              <w:spacing w:line="20" w:lineRule="atLeast"/>
            </w:pPr>
            <w:r w:rsidRPr="00BF5ECB">
              <w:t>мОм</w:t>
            </w:r>
          </w:p>
        </w:tc>
        <w:tc>
          <w:tcPr>
            <w:tcW w:w="910" w:type="pct"/>
            <w:tcBorders>
              <w:bottom w:val="double" w:sz="4" w:space="0" w:color="auto"/>
            </w:tcBorders>
            <w:vAlign w:val="center"/>
          </w:tcPr>
          <w:p w14:paraId="467DB0EE" w14:textId="1FA60496" w:rsidR="00575093" w:rsidRPr="00BF5ECB" w:rsidRDefault="00000000" w:rsidP="000B6DE0">
            <w:pPr>
              <w:pStyle w:val="tabhead"/>
              <w:spacing w:line="20" w:lineRule="atLeast"/>
            </w:pPr>
            <m:oMath>
              <m:sSub>
                <m:sSubPr>
                  <m:ctrlPr>
                    <w:rPr>
                      <w:rFonts w:ascii="Cambria Math" w:hAnsi="Cambria Math"/>
                      <w:i/>
                    </w:rPr>
                  </m:ctrlPr>
                </m:sSubPr>
                <m:e>
                  <m:r>
                    <w:rPr>
                      <w:rFonts w:ascii="Cambria Math" w:hAnsi="Cambria Math"/>
                    </w:rPr>
                    <m:t>R</m:t>
                  </m:r>
                </m:e>
                <m:sub>
                  <m:r>
                    <w:rPr>
                      <w:rFonts w:ascii="Cambria Math" w:hAnsi="Cambria Math"/>
                    </w:rPr>
                    <m:t>конт</m:t>
                  </m:r>
                </m:sub>
              </m:sSub>
            </m:oMath>
            <w:r w:rsidR="00575093" w:rsidRPr="00BF5ECB">
              <w:t>,</w:t>
            </w:r>
          </w:p>
          <w:p w14:paraId="5EF97353" w14:textId="77777777" w:rsidR="00575093" w:rsidRPr="00BF5ECB" w:rsidRDefault="00575093" w:rsidP="000B6DE0">
            <w:pPr>
              <w:pStyle w:val="tabhead"/>
              <w:spacing w:line="20" w:lineRule="atLeast"/>
            </w:pPr>
            <w:r w:rsidRPr="00BF5ECB">
              <w:t>мОм</w:t>
            </w:r>
          </w:p>
        </w:tc>
        <w:tc>
          <w:tcPr>
            <w:tcW w:w="100" w:type="pct"/>
            <w:tcBorders>
              <w:top w:val="nil"/>
              <w:bottom w:val="nil"/>
            </w:tcBorders>
            <w:vAlign w:val="center"/>
          </w:tcPr>
          <w:p w14:paraId="22CA2154" w14:textId="77777777" w:rsidR="00575093" w:rsidRPr="00BF5ECB" w:rsidRDefault="00575093" w:rsidP="000B6DE0">
            <w:pPr>
              <w:pStyle w:val="tabhead"/>
              <w:spacing w:line="20" w:lineRule="atLeast"/>
            </w:pPr>
          </w:p>
        </w:tc>
        <w:tc>
          <w:tcPr>
            <w:tcW w:w="868" w:type="pct"/>
            <w:tcBorders>
              <w:bottom w:val="double" w:sz="4" w:space="0" w:color="auto"/>
            </w:tcBorders>
            <w:vAlign w:val="center"/>
          </w:tcPr>
          <w:p w14:paraId="3F6D55C1" w14:textId="415A73B1" w:rsidR="00575093" w:rsidRPr="00BF5ECB" w:rsidRDefault="00000000" w:rsidP="000B6DE0">
            <w:pPr>
              <w:pStyle w:val="tabhead"/>
              <w:spacing w:line="20" w:lineRule="atLeast"/>
            </w:pPr>
            <m:oMath>
              <m:sSub>
                <m:sSubPr>
                  <m:ctrlPr>
                    <w:rPr>
                      <w:rFonts w:ascii="Cambria Math" w:hAnsi="Cambria Math"/>
                      <w:i/>
                    </w:rPr>
                  </m:ctrlPr>
                </m:sSubPr>
                <m:e>
                  <m:r>
                    <w:rPr>
                      <w:rFonts w:ascii="Cambria Math" w:hAnsi="Cambria Math"/>
                    </w:rPr>
                    <m:t>I</m:t>
                  </m:r>
                </m:e>
                <m:sub>
                  <m:r>
                    <w:rPr>
                      <w:rFonts w:ascii="Cambria Math" w:hAnsi="Cambria Math"/>
                    </w:rPr>
                    <m:t>ном</m:t>
                  </m:r>
                </m:sub>
              </m:sSub>
            </m:oMath>
            <w:r w:rsidR="00575093" w:rsidRPr="00BF5ECB">
              <w:t>,</w:t>
            </w:r>
          </w:p>
          <w:p w14:paraId="607F9677" w14:textId="77777777" w:rsidR="00575093" w:rsidRPr="00BF5ECB" w:rsidRDefault="00575093" w:rsidP="000B6DE0">
            <w:pPr>
              <w:pStyle w:val="tabhead"/>
              <w:spacing w:line="20" w:lineRule="atLeast"/>
            </w:pPr>
            <w:r w:rsidRPr="00BF5ECB">
              <w:t>А</w:t>
            </w:r>
          </w:p>
        </w:tc>
        <w:tc>
          <w:tcPr>
            <w:tcW w:w="795" w:type="pct"/>
            <w:tcBorders>
              <w:bottom w:val="double" w:sz="4" w:space="0" w:color="auto"/>
            </w:tcBorders>
            <w:vAlign w:val="center"/>
          </w:tcPr>
          <w:p w14:paraId="19BC4CC4" w14:textId="455537ED" w:rsidR="00575093" w:rsidRPr="00BF5ECB" w:rsidRDefault="00000000" w:rsidP="000B6DE0">
            <w:pPr>
              <w:pStyle w:val="tabhead"/>
              <w:spacing w:line="20" w:lineRule="atLeast"/>
            </w:pPr>
            <m:oMath>
              <m:sSub>
                <m:sSubPr>
                  <m:ctrlPr>
                    <w:rPr>
                      <w:rFonts w:ascii="Cambria Math" w:hAnsi="Cambria Math"/>
                      <w:i/>
                    </w:rPr>
                  </m:ctrlPr>
                </m:sSubPr>
                <m:e>
                  <m:r>
                    <w:rPr>
                      <w:rFonts w:ascii="Cambria Math" w:hAnsi="Cambria Math"/>
                    </w:rPr>
                    <m:t>R</m:t>
                  </m:r>
                </m:e>
                <m:sub>
                  <m:r>
                    <w:rPr>
                      <w:rFonts w:ascii="Cambria Math" w:hAnsi="Cambria Math"/>
                    </w:rPr>
                    <m:t>вст</m:t>
                  </m:r>
                </m:sub>
              </m:sSub>
            </m:oMath>
            <w:r w:rsidR="00575093" w:rsidRPr="00BF5ECB">
              <w:t>,</w:t>
            </w:r>
          </w:p>
          <w:p w14:paraId="67D9C681" w14:textId="77777777" w:rsidR="00575093" w:rsidRPr="00BF5ECB" w:rsidRDefault="00575093" w:rsidP="000B6DE0">
            <w:pPr>
              <w:pStyle w:val="tabhead"/>
              <w:spacing w:line="20" w:lineRule="atLeast"/>
            </w:pPr>
            <w:r w:rsidRPr="00BF5ECB">
              <w:t>мОм</w:t>
            </w:r>
          </w:p>
        </w:tc>
        <w:tc>
          <w:tcPr>
            <w:tcW w:w="795" w:type="pct"/>
            <w:tcBorders>
              <w:bottom w:val="double" w:sz="4" w:space="0" w:color="auto"/>
            </w:tcBorders>
          </w:tcPr>
          <w:p w14:paraId="28A131C2" w14:textId="24C499BA" w:rsidR="00575093" w:rsidRPr="00BF5ECB" w:rsidRDefault="00000000" w:rsidP="000B6DE0">
            <w:pPr>
              <w:pStyle w:val="tabhead"/>
              <w:spacing w:line="20" w:lineRule="atLeast"/>
            </w:pPr>
            <m:oMath>
              <m:sSub>
                <m:sSubPr>
                  <m:ctrlPr>
                    <w:rPr>
                      <w:rFonts w:ascii="Cambria Math" w:hAnsi="Cambria Math"/>
                      <w:i/>
                    </w:rPr>
                  </m:ctrlPr>
                </m:sSubPr>
                <m:e>
                  <m:r>
                    <w:rPr>
                      <w:rFonts w:ascii="Cambria Math" w:hAnsi="Cambria Math"/>
                    </w:rPr>
                    <m:t>R</m:t>
                  </m:r>
                </m:e>
                <m:sub>
                  <m:r>
                    <w:rPr>
                      <w:rFonts w:ascii="Cambria Math" w:hAnsi="Cambria Math"/>
                    </w:rPr>
                    <m:t>конт</m:t>
                  </m:r>
                </m:sub>
              </m:sSub>
            </m:oMath>
            <w:r w:rsidR="00575093" w:rsidRPr="00BF5ECB">
              <w:t>,</w:t>
            </w:r>
          </w:p>
          <w:p w14:paraId="4AFEB2B9" w14:textId="77777777" w:rsidR="00575093" w:rsidRPr="00BF5ECB" w:rsidRDefault="00575093" w:rsidP="000B6DE0">
            <w:pPr>
              <w:pStyle w:val="tabhead"/>
              <w:spacing w:line="20" w:lineRule="atLeast"/>
              <w:rPr>
                <w:i/>
                <w:lang w:val="en-US"/>
              </w:rPr>
            </w:pPr>
            <w:r w:rsidRPr="00BF5ECB">
              <w:t>мОм</w:t>
            </w:r>
          </w:p>
        </w:tc>
      </w:tr>
      <w:tr w:rsidR="00575093" w:rsidRPr="00BF5ECB" w14:paraId="281589A2" w14:textId="77777777" w:rsidTr="00575093">
        <w:trPr>
          <w:trHeight w:val="227"/>
          <w:jc w:val="center"/>
        </w:trPr>
        <w:tc>
          <w:tcPr>
            <w:tcW w:w="766" w:type="pct"/>
            <w:tcBorders>
              <w:top w:val="double" w:sz="4" w:space="0" w:color="auto"/>
            </w:tcBorders>
          </w:tcPr>
          <w:p w14:paraId="36DF7418" w14:textId="77777777" w:rsidR="00575093" w:rsidRPr="00BF5ECB" w:rsidRDefault="00575093" w:rsidP="003B1F94">
            <w:pPr>
              <w:pStyle w:val="tabnums"/>
            </w:pPr>
            <w:r w:rsidRPr="00BF5ECB">
              <w:t>2,0</w:t>
            </w:r>
          </w:p>
        </w:tc>
        <w:tc>
          <w:tcPr>
            <w:tcW w:w="766" w:type="pct"/>
            <w:tcBorders>
              <w:top w:val="double" w:sz="4" w:space="0" w:color="auto"/>
            </w:tcBorders>
            <w:vAlign w:val="center"/>
          </w:tcPr>
          <w:p w14:paraId="35759057" w14:textId="77777777" w:rsidR="00575093" w:rsidRPr="00BF5ECB" w:rsidRDefault="00575093" w:rsidP="003B1F94">
            <w:pPr>
              <w:pStyle w:val="tabnums"/>
            </w:pPr>
            <w:r w:rsidRPr="00BF5ECB">
              <w:t>200,0</w:t>
            </w:r>
          </w:p>
        </w:tc>
        <w:tc>
          <w:tcPr>
            <w:tcW w:w="910" w:type="pct"/>
            <w:tcBorders>
              <w:top w:val="double" w:sz="4" w:space="0" w:color="auto"/>
            </w:tcBorders>
            <w:vAlign w:val="center"/>
          </w:tcPr>
          <w:p w14:paraId="7A2F285A" w14:textId="77777777" w:rsidR="00575093" w:rsidRPr="00BF5ECB" w:rsidRDefault="00575093" w:rsidP="003B1F94">
            <w:pPr>
              <w:pStyle w:val="tabnums"/>
            </w:pPr>
            <w:r w:rsidRPr="00BF5ECB">
              <w:t>0,186</w:t>
            </w:r>
          </w:p>
        </w:tc>
        <w:tc>
          <w:tcPr>
            <w:tcW w:w="100" w:type="pct"/>
            <w:tcBorders>
              <w:top w:val="nil"/>
              <w:bottom w:val="nil"/>
            </w:tcBorders>
            <w:vAlign w:val="center"/>
          </w:tcPr>
          <w:p w14:paraId="7E2C0139" w14:textId="77777777" w:rsidR="00575093" w:rsidRPr="00BF5ECB" w:rsidRDefault="00575093" w:rsidP="000B6DE0">
            <w:pPr>
              <w:pStyle w:val="tabnums"/>
              <w:spacing w:line="20" w:lineRule="atLeast"/>
            </w:pPr>
          </w:p>
        </w:tc>
        <w:tc>
          <w:tcPr>
            <w:tcW w:w="868" w:type="pct"/>
            <w:tcBorders>
              <w:top w:val="double" w:sz="4" w:space="0" w:color="auto"/>
            </w:tcBorders>
            <w:vAlign w:val="center"/>
          </w:tcPr>
          <w:p w14:paraId="7937E3B6" w14:textId="77777777" w:rsidR="00575093" w:rsidRPr="00BF5ECB" w:rsidRDefault="00575093" w:rsidP="000B6DE0">
            <w:pPr>
              <w:pStyle w:val="tabnums"/>
              <w:spacing w:line="20" w:lineRule="atLeast"/>
            </w:pPr>
            <w:r w:rsidRPr="00BF5ECB">
              <w:t>150,0</w:t>
            </w:r>
          </w:p>
        </w:tc>
        <w:tc>
          <w:tcPr>
            <w:tcW w:w="795" w:type="pct"/>
            <w:tcBorders>
              <w:top w:val="double" w:sz="4" w:space="0" w:color="auto"/>
            </w:tcBorders>
            <w:vAlign w:val="center"/>
          </w:tcPr>
          <w:p w14:paraId="7027AEA2" w14:textId="77777777" w:rsidR="00575093" w:rsidRPr="00BF5ECB" w:rsidRDefault="00575093" w:rsidP="000B6DE0">
            <w:pPr>
              <w:pStyle w:val="tabnums"/>
              <w:spacing w:line="20" w:lineRule="atLeast"/>
            </w:pPr>
            <w:r w:rsidRPr="00BF5ECB">
              <w:t>0,50</w:t>
            </w:r>
          </w:p>
        </w:tc>
        <w:tc>
          <w:tcPr>
            <w:tcW w:w="795" w:type="pct"/>
            <w:tcBorders>
              <w:top w:val="double" w:sz="4" w:space="0" w:color="auto"/>
            </w:tcBorders>
          </w:tcPr>
          <w:p w14:paraId="3D635DE2" w14:textId="77777777" w:rsidR="00575093" w:rsidRPr="00BF5ECB" w:rsidRDefault="00575093" w:rsidP="000B6DE0">
            <w:pPr>
              <w:pStyle w:val="tabnums"/>
              <w:spacing w:line="20" w:lineRule="atLeast"/>
            </w:pPr>
            <w:r w:rsidRPr="00BF5ECB">
              <w:t>0,132</w:t>
            </w:r>
          </w:p>
        </w:tc>
      </w:tr>
      <w:tr w:rsidR="00575093" w:rsidRPr="00BF5ECB" w14:paraId="5889A4BE" w14:textId="77777777" w:rsidTr="00575093">
        <w:trPr>
          <w:trHeight w:val="227"/>
          <w:jc w:val="center"/>
        </w:trPr>
        <w:tc>
          <w:tcPr>
            <w:tcW w:w="766" w:type="pct"/>
          </w:tcPr>
          <w:p w14:paraId="5D4DE038" w14:textId="77777777" w:rsidR="00575093" w:rsidRPr="00BF5ECB" w:rsidRDefault="00575093" w:rsidP="003B1F94">
            <w:pPr>
              <w:pStyle w:val="tabnums"/>
            </w:pPr>
            <w:r w:rsidRPr="00BF5ECB">
              <w:t>4,0</w:t>
            </w:r>
          </w:p>
        </w:tc>
        <w:tc>
          <w:tcPr>
            <w:tcW w:w="766" w:type="pct"/>
            <w:vAlign w:val="center"/>
          </w:tcPr>
          <w:p w14:paraId="0F9FB26B" w14:textId="77777777" w:rsidR="00575093" w:rsidRPr="00BF5ECB" w:rsidRDefault="00575093" w:rsidP="003B1F94">
            <w:pPr>
              <w:pStyle w:val="tabnums"/>
            </w:pPr>
            <w:r w:rsidRPr="00BF5ECB">
              <w:t>70,0</w:t>
            </w:r>
          </w:p>
        </w:tc>
        <w:tc>
          <w:tcPr>
            <w:tcW w:w="910" w:type="pct"/>
            <w:vAlign w:val="center"/>
          </w:tcPr>
          <w:p w14:paraId="7C8C5FD3" w14:textId="77777777" w:rsidR="00575093" w:rsidRPr="00BF5ECB" w:rsidRDefault="00575093" w:rsidP="003B1F94">
            <w:pPr>
              <w:pStyle w:val="tabnums"/>
            </w:pPr>
            <w:r w:rsidRPr="00BF5ECB">
              <w:t>0,186</w:t>
            </w:r>
          </w:p>
        </w:tc>
        <w:tc>
          <w:tcPr>
            <w:tcW w:w="100" w:type="pct"/>
            <w:tcBorders>
              <w:top w:val="nil"/>
              <w:bottom w:val="nil"/>
            </w:tcBorders>
            <w:vAlign w:val="center"/>
          </w:tcPr>
          <w:p w14:paraId="30452142" w14:textId="77777777" w:rsidR="00575093" w:rsidRPr="00BF5ECB" w:rsidRDefault="00575093" w:rsidP="000B6DE0">
            <w:pPr>
              <w:pStyle w:val="tabnums"/>
              <w:spacing w:line="20" w:lineRule="atLeast"/>
            </w:pPr>
          </w:p>
        </w:tc>
        <w:tc>
          <w:tcPr>
            <w:tcW w:w="868" w:type="pct"/>
            <w:vAlign w:val="center"/>
          </w:tcPr>
          <w:p w14:paraId="6719A157" w14:textId="77777777" w:rsidR="00575093" w:rsidRPr="00BF5ECB" w:rsidRDefault="00575093" w:rsidP="000B6DE0">
            <w:pPr>
              <w:pStyle w:val="tabnums"/>
              <w:spacing w:line="20" w:lineRule="atLeast"/>
            </w:pPr>
            <w:r w:rsidRPr="00BF5ECB">
              <w:t>200,0</w:t>
            </w:r>
          </w:p>
        </w:tc>
        <w:tc>
          <w:tcPr>
            <w:tcW w:w="795" w:type="pct"/>
            <w:vAlign w:val="center"/>
          </w:tcPr>
          <w:p w14:paraId="5D4F6191" w14:textId="77777777" w:rsidR="00575093" w:rsidRPr="00BF5ECB" w:rsidRDefault="00575093" w:rsidP="000B6DE0">
            <w:pPr>
              <w:pStyle w:val="tabnums"/>
              <w:spacing w:line="20" w:lineRule="atLeast"/>
            </w:pPr>
            <w:r w:rsidRPr="00BF5ECB">
              <w:t>0,41</w:t>
            </w:r>
          </w:p>
        </w:tc>
        <w:tc>
          <w:tcPr>
            <w:tcW w:w="795" w:type="pct"/>
          </w:tcPr>
          <w:p w14:paraId="495EE525" w14:textId="77777777" w:rsidR="00575093" w:rsidRPr="00BF5ECB" w:rsidRDefault="00575093" w:rsidP="000B6DE0">
            <w:pPr>
              <w:pStyle w:val="tabnums"/>
              <w:spacing w:line="20" w:lineRule="atLeast"/>
            </w:pPr>
            <w:r w:rsidRPr="00BF5ECB">
              <w:t>0,132</w:t>
            </w:r>
          </w:p>
        </w:tc>
      </w:tr>
      <w:tr w:rsidR="00575093" w:rsidRPr="00BF5ECB" w14:paraId="76B6B093" w14:textId="77777777" w:rsidTr="00575093">
        <w:trPr>
          <w:trHeight w:val="227"/>
          <w:jc w:val="center"/>
        </w:trPr>
        <w:tc>
          <w:tcPr>
            <w:tcW w:w="766" w:type="pct"/>
          </w:tcPr>
          <w:p w14:paraId="3381E0DF" w14:textId="77777777" w:rsidR="00575093" w:rsidRPr="00BF5ECB" w:rsidRDefault="00575093" w:rsidP="003B1F94">
            <w:pPr>
              <w:pStyle w:val="tabnums"/>
            </w:pPr>
            <w:r w:rsidRPr="00BF5ECB">
              <w:t>6,0</w:t>
            </w:r>
          </w:p>
        </w:tc>
        <w:tc>
          <w:tcPr>
            <w:tcW w:w="766" w:type="pct"/>
            <w:vAlign w:val="center"/>
          </w:tcPr>
          <w:p w14:paraId="189C884E" w14:textId="77777777" w:rsidR="00575093" w:rsidRPr="00BF5ECB" w:rsidRDefault="00575093" w:rsidP="003B1F94">
            <w:pPr>
              <w:pStyle w:val="tabnums"/>
            </w:pPr>
            <w:r w:rsidRPr="00BF5ECB">
              <w:t>33,3</w:t>
            </w:r>
          </w:p>
        </w:tc>
        <w:tc>
          <w:tcPr>
            <w:tcW w:w="910" w:type="pct"/>
            <w:vAlign w:val="center"/>
          </w:tcPr>
          <w:p w14:paraId="4825E224" w14:textId="77777777" w:rsidR="00575093" w:rsidRPr="00BF5ECB" w:rsidRDefault="00575093" w:rsidP="003B1F94">
            <w:pPr>
              <w:pStyle w:val="tabnums"/>
            </w:pPr>
            <w:r w:rsidRPr="00BF5ECB">
              <w:t>0,186</w:t>
            </w:r>
          </w:p>
        </w:tc>
        <w:tc>
          <w:tcPr>
            <w:tcW w:w="100" w:type="pct"/>
            <w:tcBorders>
              <w:top w:val="nil"/>
              <w:bottom w:val="nil"/>
            </w:tcBorders>
            <w:vAlign w:val="center"/>
          </w:tcPr>
          <w:p w14:paraId="706155B1" w14:textId="77777777" w:rsidR="00575093" w:rsidRPr="00BF5ECB" w:rsidRDefault="00575093" w:rsidP="000B6DE0">
            <w:pPr>
              <w:pStyle w:val="tabnums"/>
              <w:spacing w:line="20" w:lineRule="atLeast"/>
            </w:pPr>
          </w:p>
        </w:tc>
        <w:tc>
          <w:tcPr>
            <w:tcW w:w="868" w:type="pct"/>
            <w:vAlign w:val="center"/>
          </w:tcPr>
          <w:p w14:paraId="6121669A" w14:textId="77777777" w:rsidR="00575093" w:rsidRPr="00BF5ECB" w:rsidRDefault="00575093" w:rsidP="000B6DE0">
            <w:pPr>
              <w:pStyle w:val="tabnums"/>
              <w:spacing w:line="20" w:lineRule="atLeast"/>
            </w:pPr>
            <w:r w:rsidRPr="00BF5ECB">
              <w:t>200,0</w:t>
            </w:r>
          </w:p>
        </w:tc>
        <w:tc>
          <w:tcPr>
            <w:tcW w:w="795" w:type="pct"/>
            <w:vAlign w:val="center"/>
          </w:tcPr>
          <w:p w14:paraId="596A1329" w14:textId="77777777" w:rsidR="00575093" w:rsidRPr="00BF5ECB" w:rsidRDefault="00575093" w:rsidP="000B6DE0">
            <w:pPr>
              <w:pStyle w:val="tabnums"/>
              <w:spacing w:line="20" w:lineRule="atLeast"/>
            </w:pPr>
            <w:r w:rsidRPr="00BF5ECB">
              <w:t>0,39</w:t>
            </w:r>
          </w:p>
        </w:tc>
        <w:tc>
          <w:tcPr>
            <w:tcW w:w="795" w:type="pct"/>
          </w:tcPr>
          <w:p w14:paraId="556DF757" w14:textId="77777777" w:rsidR="00575093" w:rsidRPr="00BF5ECB" w:rsidRDefault="00575093" w:rsidP="000B6DE0">
            <w:pPr>
              <w:pStyle w:val="tabnums"/>
              <w:spacing w:line="20" w:lineRule="atLeast"/>
            </w:pPr>
            <w:r w:rsidRPr="00BF5ECB">
              <w:t>0,132</w:t>
            </w:r>
          </w:p>
        </w:tc>
      </w:tr>
      <w:tr w:rsidR="00575093" w:rsidRPr="00BF5ECB" w14:paraId="19C56127" w14:textId="77777777" w:rsidTr="00575093">
        <w:trPr>
          <w:trHeight w:val="227"/>
          <w:jc w:val="center"/>
        </w:trPr>
        <w:tc>
          <w:tcPr>
            <w:tcW w:w="766" w:type="pct"/>
          </w:tcPr>
          <w:p w14:paraId="59A0EDCA" w14:textId="77777777" w:rsidR="00575093" w:rsidRPr="00BF5ECB" w:rsidRDefault="00575093" w:rsidP="003B1F94">
            <w:pPr>
              <w:pStyle w:val="tabnums"/>
            </w:pPr>
            <w:r w:rsidRPr="00BF5ECB">
              <w:t>10,0</w:t>
            </w:r>
          </w:p>
        </w:tc>
        <w:tc>
          <w:tcPr>
            <w:tcW w:w="766" w:type="pct"/>
            <w:vAlign w:val="center"/>
          </w:tcPr>
          <w:p w14:paraId="0DCF37ED" w14:textId="77777777" w:rsidR="00575093" w:rsidRPr="00BF5ECB" w:rsidRDefault="00575093" w:rsidP="003B1F94">
            <w:pPr>
              <w:pStyle w:val="tabnums"/>
            </w:pPr>
            <w:r w:rsidRPr="00BF5ECB">
              <w:t>16,0</w:t>
            </w:r>
          </w:p>
        </w:tc>
        <w:tc>
          <w:tcPr>
            <w:tcW w:w="910" w:type="pct"/>
            <w:vAlign w:val="center"/>
          </w:tcPr>
          <w:p w14:paraId="61A134E5" w14:textId="77777777" w:rsidR="00575093" w:rsidRPr="00BF5ECB" w:rsidRDefault="00575093" w:rsidP="003B1F94">
            <w:pPr>
              <w:pStyle w:val="tabnums"/>
            </w:pPr>
            <w:r w:rsidRPr="00BF5ECB">
              <w:t>0,186</w:t>
            </w:r>
          </w:p>
        </w:tc>
        <w:tc>
          <w:tcPr>
            <w:tcW w:w="100" w:type="pct"/>
            <w:tcBorders>
              <w:top w:val="nil"/>
              <w:bottom w:val="nil"/>
            </w:tcBorders>
            <w:vAlign w:val="center"/>
          </w:tcPr>
          <w:p w14:paraId="00771F12" w14:textId="77777777" w:rsidR="00575093" w:rsidRPr="00BF5ECB" w:rsidRDefault="00575093" w:rsidP="000B6DE0">
            <w:pPr>
              <w:pStyle w:val="tabnums"/>
              <w:spacing w:line="20" w:lineRule="atLeast"/>
            </w:pPr>
          </w:p>
        </w:tc>
        <w:tc>
          <w:tcPr>
            <w:tcW w:w="868" w:type="pct"/>
            <w:vAlign w:val="center"/>
          </w:tcPr>
          <w:p w14:paraId="74EF9BE6" w14:textId="77777777" w:rsidR="00575093" w:rsidRPr="00BF5ECB" w:rsidRDefault="00575093" w:rsidP="000B6DE0">
            <w:pPr>
              <w:pStyle w:val="tabnums"/>
              <w:spacing w:line="20" w:lineRule="atLeast"/>
            </w:pPr>
            <w:r w:rsidRPr="00BF5ECB">
              <w:t>250,0</w:t>
            </w:r>
          </w:p>
        </w:tc>
        <w:tc>
          <w:tcPr>
            <w:tcW w:w="795" w:type="pct"/>
            <w:vAlign w:val="center"/>
          </w:tcPr>
          <w:p w14:paraId="273CC6C3" w14:textId="77777777" w:rsidR="00575093" w:rsidRPr="00BF5ECB" w:rsidRDefault="00575093" w:rsidP="000B6DE0">
            <w:pPr>
              <w:pStyle w:val="tabnums"/>
              <w:spacing w:line="20" w:lineRule="atLeast"/>
            </w:pPr>
            <w:r w:rsidRPr="00BF5ECB">
              <w:t>0,29</w:t>
            </w:r>
          </w:p>
        </w:tc>
        <w:tc>
          <w:tcPr>
            <w:tcW w:w="795" w:type="pct"/>
          </w:tcPr>
          <w:p w14:paraId="61A1DDC3" w14:textId="77777777" w:rsidR="00575093" w:rsidRPr="00BF5ECB" w:rsidRDefault="00575093" w:rsidP="000B6DE0">
            <w:pPr>
              <w:pStyle w:val="tabnums"/>
              <w:spacing w:line="20" w:lineRule="atLeast"/>
            </w:pPr>
            <w:r w:rsidRPr="00BF5ECB">
              <w:t>0,132</w:t>
            </w:r>
          </w:p>
        </w:tc>
      </w:tr>
      <w:tr w:rsidR="00575093" w:rsidRPr="00BF5ECB" w14:paraId="0C7FC42D" w14:textId="77777777" w:rsidTr="00575093">
        <w:trPr>
          <w:trHeight w:val="227"/>
          <w:jc w:val="center"/>
        </w:trPr>
        <w:tc>
          <w:tcPr>
            <w:tcW w:w="766" w:type="pct"/>
          </w:tcPr>
          <w:p w14:paraId="442CCA71" w14:textId="77777777" w:rsidR="00575093" w:rsidRPr="00BF5ECB" w:rsidRDefault="00575093" w:rsidP="003B1F94">
            <w:pPr>
              <w:pStyle w:val="tabnums"/>
            </w:pPr>
            <w:r w:rsidRPr="00BF5ECB">
              <w:t>16,0</w:t>
            </w:r>
          </w:p>
        </w:tc>
        <w:tc>
          <w:tcPr>
            <w:tcW w:w="766" w:type="pct"/>
            <w:vAlign w:val="center"/>
          </w:tcPr>
          <w:p w14:paraId="055F3083" w14:textId="77777777" w:rsidR="00575093" w:rsidRPr="00BF5ECB" w:rsidRDefault="00575093" w:rsidP="003B1F94">
            <w:pPr>
              <w:pStyle w:val="tabnums"/>
            </w:pPr>
            <w:r w:rsidRPr="00BF5ECB">
              <w:t>10,6</w:t>
            </w:r>
          </w:p>
        </w:tc>
        <w:tc>
          <w:tcPr>
            <w:tcW w:w="910" w:type="pct"/>
            <w:vAlign w:val="center"/>
          </w:tcPr>
          <w:p w14:paraId="2FD4D4CD" w14:textId="77777777" w:rsidR="00575093" w:rsidRPr="00BF5ECB" w:rsidRDefault="00575093" w:rsidP="003B1F94">
            <w:pPr>
              <w:pStyle w:val="tabnums"/>
            </w:pPr>
            <w:r w:rsidRPr="00BF5ECB">
              <w:t>0,186</w:t>
            </w:r>
          </w:p>
        </w:tc>
        <w:tc>
          <w:tcPr>
            <w:tcW w:w="100" w:type="pct"/>
            <w:tcBorders>
              <w:top w:val="nil"/>
              <w:bottom w:val="nil"/>
            </w:tcBorders>
            <w:vAlign w:val="center"/>
          </w:tcPr>
          <w:p w14:paraId="12F493B1" w14:textId="77777777" w:rsidR="00575093" w:rsidRPr="00BF5ECB" w:rsidRDefault="00575093" w:rsidP="000B6DE0">
            <w:pPr>
              <w:pStyle w:val="tabnums"/>
              <w:spacing w:line="20" w:lineRule="atLeast"/>
            </w:pPr>
          </w:p>
        </w:tc>
        <w:tc>
          <w:tcPr>
            <w:tcW w:w="868" w:type="pct"/>
            <w:vAlign w:val="center"/>
          </w:tcPr>
          <w:p w14:paraId="4BD2B143" w14:textId="77777777" w:rsidR="00575093" w:rsidRPr="00BF5ECB" w:rsidRDefault="00575093" w:rsidP="000B6DE0">
            <w:pPr>
              <w:pStyle w:val="tabnums"/>
              <w:spacing w:line="20" w:lineRule="atLeast"/>
            </w:pPr>
            <w:r w:rsidRPr="00BF5ECB">
              <w:t>250,0</w:t>
            </w:r>
          </w:p>
        </w:tc>
        <w:tc>
          <w:tcPr>
            <w:tcW w:w="795" w:type="pct"/>
            <w:vAlign w:val="center"/>
          </w:tcPr>
          <w:p w14:paraId="6CE72783" w14:textId="77777777" w:rsidR="00575093" w:rsidRPr="00BF5ECB" w:rsidRDefault="00575093" w:rsidP="000B6DE0">
            <w:pPr>
              <w:pStyle w:val="tabnums"/>
              <w:spacing w:line="20" w:lineRule="atLeast"/>
            </w:pPr>
            <w:r w:rsidRPr="00BF5ECB">
              <w:t>0,29</w:t>
            </w:r>
          </w:p>
        </w:tc>
        <w:tc>
          <w:tcPr>
            <w:tcW w:w="795" w:type="pct"/>
          </w:tcPr>
          <w:p w14:paraId="7AE3B410" w14:textId="77777777" w:rsidR="00575093" w:rsidRPr="00BF5ECB" w:rsidRDefault="00575093" w:rsidP="000B6DE0">
            <w:pPr>
              <w:pStyle w:val="tabnums"/>
              <w:spacing w:line="20" w:lineRule="atLeast"/>
            </w:pPr>
            <w:r w:rsidRPr="00BF5ECB">
              <w:t>0,132</w:t>
            </w:r>
          </w:p>
        </w:tc>
      </w:tr>
      <w:tr w:rsidR="00575093" w:rsidRPr="00BF5ECB" w14:paraId="3301D9A2" w14:textId="77777777" w:rsidTr="00575093">
        <w:trPr>
          <w:trHeight w:val="227"/>
          <w:jc w:val="center"/>
        </w:trPr>
        <w:tc>
          <w:tcPr>
            <w:tcW w:w="766" w:type="pct"/>
          </w:tcPr>
          <w:p w14:paraId="1C95974A" w14:textId="77777777" w:rsidR="00575093" w:rsidRPr="00BF5ECB" w:rsidRDefault="00575093" w:rsidP="003B1F94">
            <w:pPr>
              <w:pStyle w:val="tabnums"/>
            </w:pPr>
            <w:r w:rsidRPr="00BF5ECB">
              <w:t>20,0</w:t>
            </w:r>
          </w:p>
        </w:tc>
        <w:tc>
          <w:tcPr>
            <w:tcW w:w="766" w:type="pct"/>
            <w:vAlign w:val="center"/>
          </w:tcPr>
          <w:p w14:paraId="31D9BA6A" w14:textId="77777777" w:rsidR="00575093" w:rsidRPr="00BF5ECB" w:rsidRDefault="00575093" w:rsidP="003B1F94">
            <w:pPr>
              <w:pStyle w:val="tabnums"/>
            </w:pPr>
            <w:r w:rsidRPr="00BF5ECB">
              <w:t>7,5</w:t>
            </w:r>
          </w:p>
        </w:tc>
        <w:tc>
          <w:tcPr>
            <w:tcW w:w="910" w:type="pct"/>
            <w:vAlign w:val="center"/>
          </w:tcPr>
          <w:p w14:paraId="08D147C2" w14:textId="77777777" w:rsidR="00575093" w:rsidRPr="00BF5ECB" w:rsidRDefault="00575093" w:rsidP="003B1F94">
            <w:pPr>
              <w:pStyle w:val="tabnums"/>
            </w:pPr>
            <w:r w:rsidRPr="00BF5ECB">
              <w:t>0,186</w:t>
            </w:r>
          </w:p>
        </w:tc>
        <w:tc>
          <w:tcPr>
            <w:tcW w:w="100" w:type="pct"/>
            <w:tcBorders>
              <w:top w:val="nil"/>
              <w:bottom w:val="nil"/>
            </w:tcBorders>
            <w:vAlign w:val="center"/>
          </w:tcPr>
          <w:p w14:paraId="5FBA8962" w14:textId="77777777" w:rsidR="00575093" w:rsidRPr="00BF5ECB" w:rsidRDefault="00575093" w:rsidP="000B6DE0">
            <w:pPr>
              <w:pStyle w:val="tabnums"/>
              <w:spacing w:line="20" w:lineRule="atLeast"/>
            </w:pPr>
          </w:p>
        </w:tc>
        <w:tc>
          <w:tcPr>
            <w:tcW w:w="868" w:type="pct"/>
            <w:vAlign w:val="center"/>
          </w:tcPr>
          <w:p w14:paraId="12355F61" w14:textId="77777777" w:rsidR="00575093" w:rsidRPr="00BF5ECB" w:rsidRDefault="00575093" w:rsidP="000B6DE0">
            <w:pPr>
              <w:pStyle w:val="tabnums"/>
              <w:spacing w:line="20" w:lineRule="atLeast"/>
            </w:pPr>
            <w:r w:rsidRPr="00BF5ECB">
              <w:t>300,0</w:t>
            </w:r>
          </w:p>
        </w:tc>
        <w:tc>
          <w:tcPr>
            <w:tcW w:w="795" w:type="pct"/>
            <w:vAlign w:val="center"/>
          </w:tcPr>
          <w:p w14:paraId="2498B97F" w14:textId="77777777" w:rsidR="00575093" w:rsidRPr="00BF5ECB" w:rsidRDefault="00575093" w:rsidP="000B6DE0">
            <w:pPr>
              <w:pStyle w:val="tabnums"/>
              <w:spacing w:line="20" w:lineRule="atLeast"/>
            </w:pPr>
            <w:r w:rsidRPr="00BF5ECB">
              <w:t>0,24</w:t>
            </w:r>
          </w:p>
        </w:tc>
        <w:tc>
          <w:tcPr>
            <w:tcW w:w="795" w:type="pct"/>
          </w:tcPr>
          <w:p w14:paraId="12110BE4" w14:textId="77777777" w:rsidR="00575093" w:rsidRPr="00BF5ECB" w:rsidRDefault="00575093" w:rsidP="000B6DE0">
            <w:pPr>
              <w:pStyle w:val="tabnums"/>
              <w:spacing w:line="20" w:lineRule="atLeast"/>
            </w:pPr>
            <w:r w:rsidRPr="00BF5ECB">
              <w:t>0,037</w:t>
            </w:r>
          </w:p>
        </w:tc>
      </w:tr>
      <w:tr w:rsidR="00575093" w:rsidRPr="00BF5ECB" w14:paraId="4D46C663" w14:textId="77777777" w:rsidTr="00575093">
        <w:trPr>
          <w:trHeight w:val="227"/>
          <w:jc w:val="center"/>
        </w:trPr>
        <w:tc>
          <w:tcPr>
            <w:tcW w:w="766" w:type="pct"/>
          </w:tcPr>
          <w:p w14:paraId="6906F158" w14:textId="77777777" w:rsidR="00575093" w:rsidRPr="00BF5ECB" w:rsidRDefault="00575093" w:rsidP="003B1F94">
            <w:pPr>
              <w:pStyle w:val="tabnums"/>
            </w:pPr>
            <w:r w:rsidRPr="00BF5ECB">
              <w:t>25,0</w:t>
            </w:r>
          </w:p>
        </w:tc>
        <w:tc>
          <w:tcPr>
            <w:tcW w:w="766" w:type="pct"/>
            <w:vAlign w:val="center"/>
          </w:tcPr>
          <w:p w14:paraId="4A65A079" w14:textId="77777777" w:rsidR="00575093" w:rsidRPr="00BF5ECB" w:rsidRDefault="00575093" w:rsidP="003B1F94">
            <w:pPr>
              <w:pStyle w:val="tabnums"/>
            </w:pPr>
            <w:r w:rsidRPr="00BF5ECB">
              <w:t>5,76</w:t>
            </w:r>
          </w:p>
        </w:tc>
        <w:tc>
          <w:tcPr>
            <w:tcW w:w="910" w:type="pct"/>
            <w:vAlign w:val="center"/>
          </w:tcPr>
          <w:p w14:paraId="37CA2430" w14:textId="77777777" w:rsidR="00575093" w:rsidRPr="00BF5ECB" w:rsidRDefault="00575093" w:rsidP="003B1F94">
            <w:pPr>
              <w:pStyle w:val="tabnums"/>
            </w:pPr>
            <w:r w:rsidRPr="00BF5ECB">
              <w:t>0,186</w:t>
            </w:r>
          </w:p>
        </w:tc>
        <w:tc>
          <w:tcPr>
            <w:tcW w:w="100" w:type="pct"/>
            <w:tcBorders>
              <w:top w:val="nil"/>
              <w:bottom w:val="nil"/>
            </w:tcBorders>
            <w:vAlign w:val="center"/>
          </w:tcPr>
          <w:p w14:paraId="60DB244C" w14:textId="77777777" w:rsidR="00575093" w:rsidRPr="00BF5ECB" w:rsidRDefault="00575093" w:rsidP="000B6DE0">
            <w:pPr>
              <w:pStyle w:val="tabnums"/>
              <w:spacing w:line="20" w:lineRule="atLeast"/>
            </w:pPr>
          </w:p>
        </w:tc>
        <w:tc>
          <w:tcPr>
            <w:tcW w:w="868" w:type="pct"/>
            <w:vAlign w:val="center"/>
          </w:tcPr>
          <w:p w14:paraId="520C4FCD" w14:textId="77777777" w:rsidR="00575093" w:rsidRPr="00BF5ECB" w:rsidRDefault="00575093" w:rsidP="000B6DE0">
            <w:pPr>
              <w:pStyle w:val="tabnums"/>
              <w:spacing w:line="20" w:lineRule="atLeast"/>
            </w:pPr>
            <w:r w:rsidRPr="00BF5ECB">
              <w:t>300,0</w:t>
            </w:r>
          </w:p>
        </w:tc>
        <w:tc>
          <w:tcPr>
            <w:tcW w:w="795" w:type="pct"/>
            <w:vAlign w:val="center"/>
          </w:tcPr>
          <w:p w14:paraId="3D5E3D4B" w14:textId="77777777" w:rsidR="00575093" w:rsidRPr="00BF5ECB" w:rsidRDefault="00575093" w:rsidP="000B6DE0">
            <w:pPr>
              <w:pStyle w:val="tabnums"/>
              <w:spacing w:line="20" w:lineRule="atLeast"/>
            </w:pPr>
            <w:r w:rsidRPr="00BF5ECB">
              <w:t>0,23</w:t>
            </w:r>
          </w:p>
        </w:tc>
        <w:tc>
          <w:tcPr>
            <w:tcW w:w="795" w:type="pct"/>
          </w:tcPr>
          <w:p w14:paraId="63624D92" w14:textId="77777777" w:rsidR="00575093" w:rsidRPr="00BF5ECB" w:rsidRDefault="00575093" w:rsidP="000B6DE0">
            <w:pPr>
              <w:pStyle w:val="tabnums"/>
              <w:spacing w:line="20" w:lineRule="atLeast"/>
            </w:pPr>
            <w:r w:rsidRPr="00BF5ECB">
              <w:t>0,037</w:t>
            </w:r>
          </w:p>
        </w:tc>
      </w:tr>
      <w:tr w:rsidR="00575093" w:rsidRPr="00BF5ECB" w14:paraId="792274FD" w14:textId="77777777" w:rsidTr="00575093">
        <w:trPr>
          <w:trHeight w:val="227"/>
          <w:jc w:val="center"/>
        </w:trPr>
        <w:tc>
          <w:tcPr>
            <w:tcW w:w="766" w:type="pct"/>
          </w:tcPr>
          <w:p w14:paraId="2F359078" w14:textId="77777777" w:rsidR="00575093" w:rsidRPr="00BF5ECB" w:rsidRDefault="00575093" w:rsidP="003B1F94">
            <w:pPr>
              <w:pStyle w:val="tabnums"/>
            </w:pPr>
            <w:r w:rsidRPr="00BF5ECB">
              <w:t>35,0</w:t>
            </w:r>
          </w:p>
        </w:tc>
        <w:tc>
          <w:tcPr>
            <w:tcW w:w="766" w:type="pct"/>
            <w:vAlign w:val="center"/>
          </w:tcPr>
          <w:p w14:paraId="34F41087" w14:textId="77777777" w:rsidR="00575093" w:rsidRPr="00BF5ECB" w:rsidRDefault="00575093" w:rsidP="003B1F94">
            <w:pPr>
              <w:pStyle w:val="tabnums"/>
            </w:pPr>
            <w:r w:rsidRPr="00BF5ECB">
              <w:t>3,59</w:t>
            </w:r>
          </w:p>
        </w:tc>
        <w:tc>
          <w:tcPr>
            <w:tcW w:w="910" w:type="pct"/>
            <w:vAlign w:val="center"/>
          </w:tcPr>
          <w:p w14:paraId="122AE915" w14:textId="77777777" w:rsidR="00575093" w:rsidRPr="00BF5ECB" w:rsidRDefault="00575093" w:rsidP="003B1F94">
            <w:pPr>
              <w:pStyle w:val="tabnums"/>
            </w:pPr>
            <w:r w:rsidRPr="00BF5ECB">
              <w:t>0,186</w:t>
            </w:r>
          </w:p>
        </w:tc>
        <w:tc>
          <w:tcPr>
            <w:tcW w:w="100" w:type="pct"/>
            <w:tcBorders>
              <w:top w:val="nil"/>
              <w:bottom w:val="nil"/>
            </w:tcBorders>
            <w:vAlign w:val="center"/>
          </w:tcPr>
          <w:p w14:paraId="133C7C89" w14:textId="77777777" w:rsidR="00575093" w:rsidRPr="00BF5ECB" w:rsidRDefault="00575093" w:rsidP="000B6DE0">
            <w:pPr>
              <w:pStyle w:val="tabnums"/>
              <w:spacing w:line="20" w:lineRule="atLeast"/>
            </w:pPr>
          </w:p>
        </w:tc>
        <w:tc>
          <w:tcPr>
            <w:tcW w:w="868" w:type="pct"/>
            <w:vAlign w:val="center"/>
          </w:tcPr>
          <w:p w14:paraId="12824633" w14:textId="77777777" w:rsidR="00575093" w:rsidRPr="00BF5ECB" w:rsidRDefault="00575093" w:rsidP="000B6DE0">
            <w:pPr>
              <w:pStyle w:val="tabnums"/>
              <w:spacing w:line="20" w:lineRule="atLeast"/>
            </w:pPr>
            <w:r w:rsidRPr="00BF5ECB">
              <w:t>350,0</w:t>
            </w:r>
          </w:p>
        </w:tc>
        <w:tc>
          <w:tcPr>
            <w:tcW w:w="795" w:type="pct"/>
            <w:vAlign w:val="center"/>
          </w:tcPr>
          <w:p w14:paraId="2ACBCF5F" w14:textId="77777777" w:rsidR="00575093" w:rsidRPr="00BF5ECB" w:rsidRDefault="00575093" w:rsidP="000B6DE0">
            <w:pPr>
              <w:pStyle w:val="tabnums"/>
              <w:spacing w:line="20" w:lineRule="atLeast"/>
            </w:pPr>
            <w:r w:rsidRPr="00BF5ECB">
              <w:t>0,21</w:t>
            </w:r>
          </w:p>
        </w:tc>
        <w:tc>
          <w:tcPr>
            <w:tcW w:w="795" w:type="pct"/>
          </w:tcPr>
          <w:p w14:paraId="67DF35DE" w14:textId="77777777" w:rsidR="00575093" w:rsidRPr="00BF5ECB" w:rsidRDefault="00575093" w:rsidP="000B6DE0">
            <w:pPr>
              <w:pStyle w:val="tabnums"/>
              <w:spacing w:line="20" w:lineRule="atLeast"/>
            </w:pPr>
            <w:r w:rsidRPr="00BF5ECB">
              <w:t>0,037</w:t>
            </w:r>
          </w:p>
        </w:tc>
      </w:tr>
      <w:tr w:rsidR="00575093" w:rsidRPr="00BF5ECB" w14:paraId="3DE9AA2B" w14:textId="77777777" w:rsidTr="00575093">
        <w:trPr>
          <w:trHeight w:val="227"/>
          <w:jc w:val="center"/>
        </w:trPr>
        <w:tc>
          <w:tcPr>
            <w:tcW w:w="766" w:type="pct"/>
          </w:tcPr>
          <w:p w14:paraId="39EF0AF7" w14:textId="77777777" w:rsidR="00575093" w:rsidRPr="00BF5ECB" w:rsidRDefault="00575093" w:rsidP="003B1F94">
            <w:pPr>
              <w:pStyle w:val="tabnums"/>
            </w:pPr>
            <w:r w:rsidRPr="00BF5ECB">
              <w:t>50,0</w:t>
            </w:r>
          </w:p>
        </w:tc>
        <w:tc>
          <w:tcPr>
            <w:tcW w:w="766" w:type="pct"/>
            <w:vAlign w:val="center"/>
          </w:tcPr>
          <w:p w14:paraId="228485B7" w14:textId="77777777" w:rsidR="00575093" w:rsidRPr="00BF5ECB" w:rsidRDefault="00575093" w:rsidP="003B1F94">
            <w:pPr>
              <w:pStyle w:val="tabnums"/>
            </w:pPr>
            <w:r w:rsidRPr="00BF5ECB">
              <w:t>2,28</w:t>
            </w:r>
          </w:p>
        </w:tc>
        <w:tc>
          <w:tcPr>
            <w:tcW w:w="910" w:type="pct"/>
            <w:vAlign w:val="center"/>
          </w:tcPr>
          <w:p w14:paraId="510A8B1B" w14:textId="77777777" w:rsidR="00575093" w:rsidRPr="00BF5ECB" w:rsidRDefault="00575093" w:rsidP="003B1F94">
            <w:pPr>
              <w:pStyle w:val="tabnums"/>
            </w:pPr>
            <w:r w:rsidRPr="00BF5ECB">
              <w:t>0,186</w:t>
            </w:r>
          </w:p>
        </w:tc>
        <w:tc>
          <w:tcPr>
            <w:tcW w:w="100" w:type="pct"/>
            <w:tcBorders>
              <w:top w:val="nil"/>
              <w:bottom w:val="nil"/>
            </w:tcBorders>
            <w:vAlign w:val="center"/>
          </w:tcPr>
          <w:p w14:paraId="1C876B8B" w14:textId="77777777" w:rsidR="00575093" w:rsidRPr="00BF5ECB" w:rsidRDefault="00575093" w:rsidP="000B6DE0">
            <w:pPr>
              <w:pStyle w:val="tabnums"/>
              <w:spacing w:line="20" w:lineRule="atLeast"/>
            </w:pPr>
          </w:p>
        </w:tc>
        <w:tc>
          <w:tcPr>
            <w:tcW w:w="868" w:type="pct"/>
            <w:vAlign w:val="center"/>
          </w:tcPr>
          <w:p w14:paraId="12357A15" w14:textId="77777777" w:rsidR="00575093" w:rsidRPr="00BF5ECB" w:rsidRDefault="00575093" w:rsidP="000B6DE0">
            <w:pPr>
              <w:pStyle w:val="tabnums"/>
              <w:spacing w:line="20" w:lineRule="atLeast"/>
            </w:pPr>
            <w:r w:rsidRPr="00BF5ECB">
              <w:t>400,0</w:t>
            </w:r>
          </w:p>
        </w:tc>
        <w:tc>
          <w:tcPr>
            <w:tcW w:w="795" w:type="pct"/>
            <w:vAlign w:val="center"/>
          </w:tcPr>
          <w:p w14:paraId="28992F27" w14:textId="77777777" w:rsidR="00575093" w:rsidRPr="00BF5ECB" w:rsidRDefault="00575093" w:rsidP="000B6DE0">
            <w:pPr>
              <w:pStyle w:val="tabnums"/>
              <w:spacing w:line="20" w:lineRule="atLeast"/>
            </w:pPr>
            <w:r w:rsidRPr="00BF5ECB">
              <w:t>0,16</w:t>
            </w:r>
          </w:p>
        </w:tc>
        <w:tc>
          <w:tcPr>
            <w:tcW w:w="795" w:type="pct"/>
          </w:tcPr>
          <w:p w14:paraId="17B2B580" w14:textId="77777777" w:rsidR="00575093" w:rsidRPr="00BF5ECB" w:rsidRDefault="00575093" w:rsidP="000B6DE0">
            <w:pPr>
              <w:pStyle w:val="tabnums"/>
              <w:spacing w:line="20" w:lineRule="atLeast"/>
            </w:pPr>
            <w:r w:rsidRPr="00BF5ECB">
              <w:t>0,037</w:t>
            </w:r>
          </w:p>
        </w:tc>
      </w:tr>
      <w:tr w:rsidR="00575093" w:rsidRPr="00BF5ECB" w14:paraId="6DCA3405" w14:textId="77777777" w:rsidTr="00575093">
        <w:trPr>
          <w:trHeight w:val="227"/>
          <w:jc w:val="center"/>
        </w:trPr>
        <w:tc>
          <w:tcPr>
            <w:tcW w:w="766" w:type="pct"/>
          </w:tcPr>
          <w:p w14:paraId="48321614" w14:textId="77777777" w:rsidR="00575093" w:rsidRPr="00BF5ECB" w:rsidRDefault="00575093" w:rsidP="003B1F94">
            <w:pPr>
              <w:pStyle w:val="tabnums"/>
            </w:pPr>
            <w:r w:rsidRPr="00BF5ECB">
              <w:t>63,0</w:t>
            </w:r>
          </w:p>
        </w:tc>
        <w:tc>
          <w:tcPr>
            <w:tcW w:w="766" w:type="pct"/>
            <w:vAlign w:val="center"/>
          </w:tcPr>
          <w:p w14:paraId="4485CAAB" w14:textId="77777777" w:rsidR="00575093" w:rsidRPr="00BF5ECB" w:rsidRDefault="00575093" w:rsidP="003B1F94">
            <w:pPr>
              <w:pStyle w:val="tabnums"/>
            </w:pPr>
            <w:r w:rsidRPr="00BF5ECB">
              <w:t>1,56</w:t>
            </w:r>
          </w:p>
        </w:tc>
        <w:tc>
          <w:tcPr>
            <w:tcW w:w="910" w:type="pct"/>
            <w:vAlign w:val="center"/>
          </w:tcPr>
          <w:p w14:paraId="5BBCCDF2" w14:textId="77777777" w:rsidR="00575093" w:rsidRPr="00BF5ECB" w:rsidRDefault="00575093" w:rsidP="003B1F94">
            <w:pPr>
              <w:pStyle w:val="tabnums"/>
            </w:pPr>
            <w:r w:rsidRPr="00BF5ECB">
              <w:t>0,186</w:t>
            </w:r>
          </w:p>
        </w:tc>
        <w:tc>
          <w:tcPr>
            <w:tcW w:w="100" w:type="pct"/>
            <w:tcBorders>
              <w:top w:val="nil"/>
              <w:bottom w:val="nil"/>
            </w:tcBorders>
            <w:vAlign w:val="center"/>
          </w:tcPr>
          <w:p w14:paraId="7535B638" w14:textId="77777777" w:rsidR="00575093" w:rsidRPr="00BF5ECB" w:rsidRDefault="00575093" w:rsidP="000B6DE0">
            <w:pPr>
              <w:pStyle w:val="tabnums"/>
              <w:spacing w:line="20" w:lineRule="atLeast"/>
            </w:pPr>
          </w:p>
        </w:tc>
        <w:tc>
          <w:tcPr>
            <w:tcW w:w="868" w:type="pct"/>
            <w:vAlign w:val="center"/>
          </w:tcPr>
          <w:p w14:paraId="289C8578" w14:textId="77777777" w:rsidR="00575093" w:rsidRPr="00BF5ECB" w:rsidRDefault="00575093" w:rsidP="000B6DE0">
            <w:pPr>
              <w:pStyle w:val="tabnums"/>
              <w:spacing w:line="20" w:lineRule="atLeast"/>
            </w:pPr>
            <w:r w:rsidRPr="00BF5ECB">
              <w:t>400,0</w:t>
            </w:r>
          </w:p>
        </w:tc>
        <w:tc>
          <w:tcPr>
            <w:tcW w:w="795" w:type="pct"/>
            <w:vAlign w:val="center"/>
          </w:tcPr>
          <w:p w14:paraId="17B921A4" w14:textId="77777777" w:rsidR="00575093" w:rsidRPr="00BF5ECB" w:rsidRDefault="00575093" w:rsidP="000B6DE0">
            <w:pPr>
              <w:pStyle w:val="tabnums"/>
              <w:spacing w:line="20" w:lineRule="atLeast"/>
            </w:pPr>
            <w:r w:rsidRPr="00BF5ECB">
              <w:t>0,15</w:t>
            </w:r>
          </w:p>
        </w:tc>
        <w:tc>
          <w:tcPr>
            <w:tcW w:w="795" w:type="pct"/>
          </w:tcPr>
          <w:p w14:paraId="344C4A46" w14:textId="77777777" w:rsidR="00575093" w:rsidRPr="00BF5ECB" w:rsidRDefault="00575093" w:rsidP="000B6DE0">
            <w:pPr>
              <w:pStyle w:val="tabnums"/>
              <w:spacing w:line="20" w:lineRule="atLeast"/>
            </w:pPr>
            <w:r w:rsidRPr="00BF5ECB">
              <w:t>0,037</w:t>
            </w:r>
          </w:p>
        </w:tc>
      </w:tr>
      <w:tr w:rsidR="00575093" w:rsidRPr="00BF5ECB" w14:paraId="4A7A60A5" w14:textId="77777777" w:rsidTr="00575093">
        <w:trPr>
          <w:trHeight w:val="227"/>
          <w:jc w:val="center"/>
        </w:trPr>
        <w:tc>
          <w:tcPr>
            <w:tcW w:w="766" w:type="pct"/>
          </w:tcPr>
          <w:p w14:paraId="013AA6CC" w14:textId="77777777" w:rsidR="00575093" w:rsidRPr="00BF5ECB" w:rsidRDefault="00575093" w:rsidP="003B1F94">
            <w:pPr>
              <w:pStyle w:val="tabnums"/>
            </w:pPr>
            <w:r w:rsidRPr="00BF5ECB">
              <w:t>80,0</w:t>
            </w:r>
          </w:p>
        </w:tc>
        <w:tc>
          <w:tcPr>
            <w:tcW w:w="766" w:type="pct"/>
            <w:vAlign w:val="center"/>
          </w:tcPr>
          <w:p w14:paraId="421D80B4" w14:textId="77777777" w:rsidR="00575093" w:rsidRPr="00BF5ECB" w:rsidRDefault="00575093" w:rsidP="003B1F94">
            <w:pPr>
              <w:pStyle w:val="tabnums"/>
            </w:pPr>
            <w:r w:rsidRPr="00BF5ECB">
              <w:t>1,22</w:t>
            </w:r>
          </w:p>
        </w:tc>
        <w:tc>
          <w:tcPr>
            <w:tcW w:w="910" w:type="pct"/>
            <w:vAlign w:val="center"/>
          </w:tcPr>
          <w:p w14:paraId="00DF53C2" w14:textId="77777777" w:rsidR="00575093" w:rsidRPr="00BF5ECB" w:rsidRDefault="00575093" w:rsidP="003B1F94">
            <w:pPr>
              <w:pStyle w:val="tabnums"/>
            </w:pPr>
            <w:r w:rsidRPr="00BF5ECB">
              <w:t>0,186</w:t>
            </w:r>
          </w:p>
        </w:tc>
        <w:tc>
          <w:tcPr>
            <w:tcW w:w="100" w:type="pct"/>
            <w:tcBorders>
              <w:top w:val="nil"/>
              <w:bottom w:val="nil"/>
            </w:tcBorders>
            <w:vAlign w:val="center"/>
          </w:tcPr>
          <w:p w14:paraId="129CFAAB" w14:textId="77777777" w:rsidR="00575093" w:rsidRPr="00BF5ECB" w:rsidRDefault="00575093" w:rsidP="000B6DE0">
            <w:pPr>
              <w:pStyle w:val="tabnums"/>
              <w:spacing w:line="20" w:lineRule="atLeast"/>
            </w:pPr>
          </w:p>
        </w:tc>
        <w:tc>
          <w:tcPr>
            <w:tcW w:w="868" w:type="pct"/>
            <w:vAlign w:val="center"/>
          </w:tcPr>
          <w:p w14:paraId="2B4926A6" w14:textId="77777777" w:rsidR="00575093" w:rsidRPr="00BF5ECB" w:rsidRDefault="00575093" w:rsidP="000B6DE0">
            <w:pPr>
              <w:pStyle w:val="tabnums"/>
              <w:spacing w:line="20" w:lineRule="atLeast"/>
            </w:pPr>
            <w:r w:rsidRPr="00BF5ECB">
              <w:t>500,0</w:t>
            </w:r>
          </w:p>
        </w:tc>
        <w:tc>
          <w:tcPr>
            <w:tcW w:w="795" w:type="pct"/>
            <w:vAlign w:val="center"/>
          </w:tcPr>
          <w:p w14:paraId="305C79F2" w14:textId="77777777" w:rsidR="00575093" w:rsidRPr="00BF5ECB" w:rsidRDefault="00575093" w:rsidP="000B6DE0">
            <w:pPr>
              <w:pStyle w:val="tabnums"/>
              <w:spacing w:line="20" w:lineRule="atLeast"/>
            </w:pPr>
            <w:r w:rsidRPr="00BF5ECB">
              <w:t>0,13</w:t>
            </w:r>
          </w:p>
        </w:tc>
        <w:tc>
          <w:tcPr>
            <w:tcW w:w="795" w:type="pct"/>
          </w:tcPr>
          <w:p w14:paraId="66BF0D9E" w14:textId="77777777" w:rsidR="00575093" w:rsidRPr="00BF5ECB" w:rsidRDefault="00575093" w:rsidP="000B6DE0">
            <w:pPr>
              <w:pStyle w:val="tabnums"/>
              <w:spacing w:line="20" w:lineRule="atLeast"/>
            </w:pPr>
            <w:r w:rsidRPr="00BF5ECB">
              <w:t>0,027</w:t>
            </w:r>
          </w:p>
        </w:tc>
      </w:tr>
      <w:tr w:rsidR="00575093" w:rsidRPr="00BF5ECB" w14:paraId="508E8A68" w14:textId="77777777" w:rsidTr="00575093">
        <w:trPr>
          <w:trHeight w:val="227"/>
          <w:jc w:val="center"/>
        </w:trPr>
        <w:tc>
          <w:tcPr>
            <w:tcW w:w="766" w:type="pct"/>
          </w:tcPr>
          <w:p w14:paraId="53DA6DDC" w14:textId="77777777" w:rsidR="00575093" w:rsidRPr="00BF5ECB" w:rsidRDefault="00575093" w:rsidP="003B1F94">
            <w:pPr>
              <w:pStyle w:val="tabnums"/>
            </w:pPr>
            <w:r w:rsidRPr="00BF5ECB">
              <w:t>100,0</w:t>
            </w:r>
          </w:p>
        </w:tc>
        <w:tc>
          <w:tcPr>
            <w:tcW w:w="766" w:type="pct"/>
            <w:vAlign w:val="center"/>
          </w:tcPr>
          <w:p w14:paraId="7DB57B8B" w14:textId="77777777" w:rsidR="00575093" w:rsidRPr="00BF5ECB" w:rsidRDefault="00575093" w:rsidP="003B1F94">
            <w:pPr>
              <w:pStyle w:val="tabnums"/>
            </w:pPr>
            <w:r w:rsidRPr="00BF5ECB">
              <w:t>0,85</w:t>
            </w:r>
          </w:p>
        </w:tc>
        <w:tc>
          <w:tcPr>
            <w:tcW w:w="910" w:type="pct"/>
            <w:vAlign w:val="center"/>
          </w:tcPr>
          <w:p w14:paraId="36516F8B" w14:textId="77777777" w:rsidR="00575093" w:rsidRPr="00BF5ECB" w:rsidRDefault="00575093" w:rsidP="003B1F94">
            <w:pPr>
              <w:pStyle w:val="tabnums"/>
            </w:pPr>
            <w:r w:rsidRPr="00BF5ECB">
              <w:t>0,186</w:t>
            </w:r>
          </w:p>
        </w:tc>
        <w:tc>
          <w:tcPr>
            <w:tcW w:w="100" w:type="pct"/>
            <w:tcBorders>
              <w:top w:val="nil"/>
              <w:bottom w:val="nil"/>
            </w:tcBorders>
            <w:vAlign w:val="center"/>
          </w:tcPr>
          <w:p w14:paraId="6D30FEA3" w14:textId="77777777" w:rsidR="00575093" w:rsidRPr="00BF5ECB" w:rsidRDefault="00575093" w:rsidP="000B6DE0">
            <w:pPr>
              <w:pStyle w:val="tabnums"/>
              <w:spacing w:line="20" w:lineRule="atLeast"/>
            </w:pPr>
          </w:p>
        </w:tc>
        <w:tc>
          <w:tcPr>
            <w:tcW w:w="868" w:type="pct"/>
            <w:vAlign w:val="center"/>
          </w:tcPr>
          <w:p w14:paraId="0BA59693" w14:textId="77777777" w:rsidR="00575093" w:rsidRPr="00BF5ECB" w:rsidRDefault="00575093" w:rsidP="000B6DE0">
            <w:pPr>
              <w:pStyle w:val="tabnums"/>
              <w:spacing w:line="20" w:lineRule="atLeast"/>
            </w:pPr>
            <w:r w:rsidRPr="00BF5ECB">
              <w:t>600,0</w:t>
            </w:r>
          </w:p>
        </w:tc>
        <w:tc>
          <w:tcPr>
            <w:tcW w:w="795" w:type="pct"/>
            <w:vAlign w:val="center"/>
          </w:tcPr>
          <w:p w14:paraId="6A8E337B" w14:textId="77777777" w:rsidR="00575093" w:rsidRPr="00BF5ECB" w:rsidRDefault="00575093" w:rsidP="000B6DE0">
            <w:pPr>
              <w:pStyle w:val="tabnums"/>
              <w:spacing w:line="20" w:lineRule="atLeast"/>
            </w:pPr>
            <w:r w:rsidRPr="00BF5ECB">
              <w:t>0,10</w:t>
            </w:r>
          </w:p>
        </w:tc>
        <w:tc>
          <w:tcPr>
            <w:tcW w:w="795" w:type="pct"/>
          </w:tcPr>
          <w:p w14:paraId="6C59EAB8" w14:textId="77777777" w:rsidR="00575093" w:rsidRPr="00BF5ECB" w:rsidRDefault="00575093" w:rsidP="000B6DE0">
            <w:pPr>
              <w:pStyle w:val="tabnums"/>
              <w:spacing w:line="20" w:lineRule="atLeast"/>
            </w:pPr>
            <w:r w:rsidRPr="00BF5ECB">
              <w:t>0,027</w:t>
            </w:r>
          </w:p>
        </w:tc>
      </w:tr>
      <w:tr w:rsidR="00575093" w:rsidRPr="00BF5ECB" w14:paraId="722CD69A" w14:textId="77777777" w:rsidTr="00575093">
        <w:trPr>
          <w:trHeight w:val="227"/>
          <w:jc w:val="center"/>
        </w:trPr>
        <w:tc>
          <w:tcPr>
            <w:tcW w:w="766" w:type="pct"/>
            <w:vAlign w:val="center"/>
          </w:tcPr>
          <w:p w14:paraId="07609179" w14:textId="77777777" w:rsidR="00575093" w:rsidRPr="00BF5ECB" w:rsidRDefault="00575093" w:rsidP="003B1F94">
            <w:pPr>
              <w:pStyle w:val="tabnums"/>
            </w:pPr>
            <w:r w:rsidRPr="00BF5ECB">
              <w:t>120,0</w:t>
            </w:r>
          </w:p>
        </w:tc>
        <w:tc>
          <w:tcPr>
            <w:tcW w:w="766" w:type="pct"/>
            <w:vAlign w:val="center"/>
          </w:tcPr>
          <w:p w14:paraId="1EB992B2" w14:textId="77777777" w:rsidR="00575093" w:rsidRPr="00BF5ECB" w:rsidRDefault="00575093" w:rsidP="003B1F94">
            <w:pPr>
              <w:pStyle w:val="tabnums"/>
            </w:pPr>
            <w:r w:rsidRPr="00BF5ECB">
              <w:t>0,63</w:t>
            </w:r>
          </w:p>
        </w:tc>
        <w:tc>
          <w:tcPr>
            <w:tcW w:w="910" w:type="pct"/>
            <w:vAlign w:val="center"/>
          </w:tcPr>
          <w:p w14:paraId="503D71EF" w14:textId="77777777" w:rsidR="00575093" w:rsidRPr="00BF5ECB" w:rsidRDefault="00575093" w:rsidP="003B1F94">
            <w:pPr>
              <w:pStyle w:val="tabnums"/>
            </w:pPr>
            <w:r w:rsidRPr="00BF5ECB">
              <w:t>0,132</w:t>
            </w:r>
          </w:p>
        </w:tc>
        <w:tc>
          <w:tcPr>
            <w:tcW w:w="100" w:type="pct"/>
            <w:tcBorders>
              <w:top w:val="nil"/>
              <w:bottom w:val="nil"/>
              <w:right w:val="nil"/>
            </w:tcBorders>
            <w:vAlign w:val="center"/>
          </w:tcPr>
          <w:p w14:paraId="6048AB4C" w14:textId="77777777" w:rsidR="00575093" w:rsidRPr="00BF5ECB" w:rsidRDefault="00575093" w:rsidP="000B6DE0">
            <w:pPr>
              <w:spacing w:line="20" w:lineRule="atLeast"/>
              <w:ind w:right="-82"/>
              <w:jc w:val="center"/>
              <w:rPr>
                <w:sz w:val="28"/>
                <w:szCs w:val="28"/>
              </w:rPr>
            </w:pPr>
          </w:p>
        </w:tc>
        <w:tc>
          <w:tcPr>
            <w:tcW w:w="868" w:type="pct"/>
            <w:tcBorders>
              <w:left w:val="nil"/>
              <w:bottom w:val="nil"/>
              <w:right w:val="nil"/>
            </w:tcBorders>
            <w:vAlign w:val="center"/>
          </w:tcPr>
          <w:p w14:paraId="5EE07BC4" w14:textId="77777777" w:rsidR="00575093" w:rsidRPr="00BF5ECB" w:rsidRDefault="00575093" w:rsidP="000B6DE0">
            <w:pPr>
              <w:spacing w:line="20" w:lineRule="atLeast"/>
              <w:ind w:right="-82"/>
              <w:jc w:val="center"/>
              <w:rPr>
                <w:sz w:val="28"/>
                <w:szCs w:val="28"/>
              </w:rPr>
            </w:pPr>
          </w:p>
        </w:tc>
        <w:tc>
          <w:tcPr>
            <w:tcW w:w="795" w:type="pct"/>
            <w:tcBorders>
              <w:left w:val="nil"/>
              <w:bottom w:val="nil"/>
              <w:right w:val="nil"/>
            </w:tcBorders>
            <w:vAlign w:val="center"/>
          </w:tcPr>
          <w:p w14:paraId="64F90364" w14:textId="77777777" w:rsidR="00575093" w:rsidRPr="00BF5ECB" w:rsidRDefault="00575093" w:rsidP="000B6DE0">
            <w:pPr>
              <w:spacing w:line="20" w:lineRule="atLeast"/>
              <w:ind w:right="-82"/>
              <w:jc w:val="center"/>
              <w:rPr>
                <w:sz w:val="28"/>
                <w:szCs w:val="28"/>
              </w:rPr>
            </w:pPr>
          </w:p>
        </w:tc>
        <w:tc>
          <w:tcPr>
            <w:tcW w:w="795" w:type="pct"/>
            <w:tcBorders>
              <w:left w:val="nil"/>
              <w:bottom w:val="nil"/>
              <w:right w:val="nil"/>
            </w:tcBorders>
          </w:tcPr>
          <w:p w14:paraId="4003F077" w14:textId="77777777" w:rsidR="00575093" w:rsidRPr="00BF5ECB" w:rsidRDefault="00575093" w:rsidP="000B6DE0">
            <w:pPr>
              <w:spacing w:line="20" w:lineRule="atLeast"/>
              <w:ind w:right="-82"/>
              <w:jc w:val="center"/>
              <w:rPr>
                <w:sz w:val="28"/>
                <w:szCs w:val="28"/>
              </w:rPr>
            </w:pPr>
          </w:p>
        </w:tc>
      </w:tr>
    </w:tbl>
    <w:p w14:paraId="6536F50C" w14:textId="6EDB4E12" w:rsidR="00575093" w:rsidRDefault="00575093" w:rsidP="00575093"/>
    <w:p w14:paraId="4FC6ABE5" w14:textId="77777777" w:rsidR="00942CF3" w:rsidRDefault="00942CF3">
      <w:pPr>
        <w:spacing w:after="200" w:line="276" w:lineRule="auto"/>
        <w:ind w:firstLine="0"/>
        <w:jc w:val="left"/>
        <w:rPr>
          <w:spacing w:val="40"/>
          <w:sz w:val="22"/>
          <w:szCs w:val="18"/>
        </w:rPr>
      </w:pPr>
      <w:r>
        <w:rPr>
          <w:spacing w:val="40"/>
        </w:rPr>
        <w:br w:type="page"/>
      </w:r>
    </w:p>
    <w:p w14:paraId="6A77EBDB" w14:textId="1A768485" w:rsidR="003B1F94" w:rsidRPr="00BF5ECB" w:rsidRDefault="00B70987" w:rsidP="003B1F94">
      <w:pPr>
        <w:pStyle w:val="tabtitle"/>
      </w:pPr>
      <w:r w:rsidRPr="00B70987">
        <w:rPr>
          <w:spacing w:val="40"/>
        </w:rPr>
        <w:t>Таблица</w:t>
      </w:r>
      <w:r>
        <w:t xml:space="preserve"> </w:t>
      </w:r>
      <w:r w:rsidR="003B1F94">
        <w:t>А</w:t>
      </w:r>
      <w:r w:rsidR="003B1F94" w:rsidRPr="00BF5ECB">
        <w:t>.1</w:t>
      </w:r>
      <w:r w:rsidR="00145077">
        <w:t>4</w:t>
      </w:r>
      <w:r w:rsidR="003B1F94">
        <w:t xml:space="preserve"> </w:t>
      </w:r>
      <w:r w:rsidRPr="00417789">
        <w:t>–</w:t>
      </w:r>
      <w:r w:rsidR="003B1F94">
        <w:t xml:space="preserve"> </w:t>
      </w:r>
      <w:r w:rsidR="003B1F94" w:rsidRPr="00BF5ECB">
        <w:t>Параметры синхронных генераторов до 1000 В</w:t>
      </w:r>
    </w:p>
    <w:tbl>
      <w:tblPr>
        <w:tblStyle w:val="aa"/>
        <w:tblW w:w="5000" w:type="pct"/>
        <w:tblLook w:val="01E0" w:firstRow="1" w:lastRow="1" w:firstColumn="1" w:lastColumn="1" w:noHBand="0" w:noVBand="0"/>
      </w:tblPr>
      <w:tblGrid>
        <w:gridCol w:w="1456"/>
        <w:gridCol w:w="820"/>
        <w:gridCol w:w="1126"/>
        <w:gridCol w:w="1000"/>
        <w:gridCol w:w="931"/>
        <w:gridCol w:w="931"/>
        <w:gridCol w:w="931"/>
        <w:gridCol w:w="931"/>
        <w:gridCol w:w="934"/>
      </w:tblGrid>
      <w:tr w:rsidR="00F8055A" w:rsidRPr="00BF5ECB" w14:paraId="232FCB54" w14:textId="77777777" w:rsidTr="00B95C49">
        <w:trPr>
          <w:tblHeader/>
        </w:trPr>
        <w:tc>
          <w:tcPr>
            <w:tcW w:w="818" w:type="pct"/>
            <w:vMerge w:val="restart"/>
            <w:vAlign w:val="center"/>
          </w:tcPr>
          <w:p w14:paraId="15A01976" w14:textId="77777777" w:rsidR="003B1F94" w:rsidRPr="00BF5ECB" w:rsidRDefault="003B1F94" w:rsidP="000B6DE0">
            <w:pPr>
              <w:pStyle w:val="tabhead"/>
            </w:pPr>
            <w:r w:rsidRPr="00BF5ECB">
              <w:t>Тип</w:t>
            </w:r>
          </w:p>
        </w:tc>
        <w:tc>
          <w:tcPr>
            <w:tcW w:w="409" w:type="pct"/>
            <w:vMerge w:val="restart"/>
            <w:vAlign w:val="center"/>
          </w:tcPr>
          <w:p w14:paraId="39FD82BC" w14:textId="0A27BFB0" w:rsidR="003B1F94" w:rsidRPr="00BF5ECB" w:rsidRDefault="00000000" w:rsidP="000B6DE0">
            <w:pPr>
              <w:pStyle w:val="tabhead"/>
            </w:pPr>
            <m:oMath>
              <m:sSub>
                <m:sSubPr>
                  <m:ctrlPr>
                    <w:rPr>
                      <w:rFonts w:ascii="Cambria Math" w:hAnsi="Cambria Math"/>
                      <w:i/>
                    </w:rPr>
                  </m:ctrlPr>
                </m:sSubPr>
                <m:e>
                  <m:r>
                    <w:rPr>
                      <w:rFonts w:ascii="Cambria Math" w:hAnsi="Cambria Math"/>
                    </w:rPr>
                    <m:t>P</m:t>
                  </m:r>
                </m:e>
                <m:sub>
                  <m:r>
                    <w:rPr>
                      <w:rFonts w:ascii="Cambria Math" w:hAnsi="Cambria Math"/>
                    </w:rPr>
                    <m:t>ном</m:t>
                  </m:r>
                </m:sub>
              </m:sSub>
            </m:oMath>
            <w:r w:rsidR="003B1F94" w:rsidRPr="00BF5ECB">
              <w:t>, кВт</w:t>
            </w:r>
          </w:p>
        </w:tc>
        <w:tc>
          <w:tcPr>
            <w:tcW w:w="566" w:type="pct"/>
            <w:vMerge w:val="restart"/>
            <w:vAlign w:val="center"/>
          </w:tcPr>
          <w:p w14:paraId="4D8D28FC" w14:textId="398B2D12" w:rsidR="003B1F94" w:rsidRPr="00BF5ECB" w:rsidRDefault="00000000" w:rsidP="000B6DE0">
            <w:pPr>
              <w:pStyle w:val="tabhead"/>
            </w:pPr>
            <m:oMath>
              <m:sSub>
                <m:sSubPr>
                  <m:ctrlPr>
                    <w:rPr>
                      <w:rFonts w:ascii="Cambria Math" w:hAnsi="Cambria Math"/>
                      <w:i/>
                    </w:rPr>
                  </m:ctrlPr>
                </m:sSubPr>
                <m:e>
                  <m:r>
                    <w:rPr>
                      <w:rFonts w:ascii="Cambria Math" w:hAnsi="Cambria Math"/>
                    </w:rPr>
                    <m:t>U</m:t>
                  </m:r>
                </m:e>
                <m:sub>
                  <m:r>
                    <w:rPr>
                      <w:rFonts w:ascii="Cambria Math" w:hAnsi="Cambria Math"/>
                    </w:rPr>
                    <m:t>ном</m:t>
                  </m:r>
                </m:sub>
              </m:sSub>
            </m:oMath>
            <w:r w:rsidR="003B1F94" w:rsidRPr="00BF5ECB">
              <w:t>,</w:t>
            </w:r>
          </w:p>
          <w:p w14:paraId="3B6A1859" w14:textId="77777777" w:rsidR="003B1F94" w:rsidRPr="00BF5ECB" w:rsidRDefault="003B1F94" w:rsidP="000B6DE0">
            <w:pPr>
              <w:pStyle w:val="tabhead"/>
            </w:pPr>
            <w:r w:rsidRPr="00BF5ECB">
              <w:t>В</w:t>
            </w:r>
          </w:p>
        </w:tc>
        <w:tc>
          <w:tcPr>
            <w:tcW w:w="566" w:type="pct"/>
            <w:vMerge w:val="restart"/>
            <w:vAlign w:val="center"/>
          </w:tcPr>
          <w:p w14:paraId="7034EF23" w14:textId="29B8D66B" w:rsidR="003B1F94" w:rsidRPr="00EC7895" w:rsidRDefault="00000000" w:rsidP="00EC7895">
            <w:pPr>
              <w:pStyle w:val="tabhead"/>
            </w:pPr>
            <m:oMathPara>
              <m:oMath>
                <m:func>
                  <m:funcPr>
                    <m:ctrlPr>
                      <w:rPr>
                        <w:rFonts w:ascii="Cambria Math" w:hAnsi="Cambria Math"/>
                        <w:i/>
                      </w:rPr>
                    </m:ctrlPr>
                  </m:funcPr>
                  <m:fName>
                    <m:r>
                      <w:rPr>
                        <w:rFonts w:ascii="Cambria Math" w:hAnsi="Cambria Math"/>
                      </w:rPr>
                      <m:t>cos</m:t>
                    </m:r>
                  </m:fName>
                  <m:e>
                    <m:sSub>
                      <m:sSubPr>
                        <m:ctrlPr>
                          <w:rPr>
                            <w:rFonts w:ascii="Cambria Math" w:hAnsi="Cambria Math"/>
                            <w:i/>
                          </w:rPr>
                        </m:ctrlPr>
                      </m:sSubPr>
                      <m:e>
                        <m:r>
                          <m:rPr>
                            <m:sty m:val="p"/>
                          </m:rPr>
                          <w:rPr>
                            <w:rFonts w:ascii="Cambria Math" w:hAnsi="Cambria Math"/>
                          </w:rPr>
                          <m:t>φ</m:t>
                        </m:r>
                      </m:e>
                      <m:sub>
                        <m:r>
                          <w:rPr>
                            <w:rFonts w:ascii="Cambria Math" w:hAnsi="Cambria Math"/>
                          </w:rPr>
                          <m:t>ном</m:t>
                        </m:r>
                      </m:sub>
                    </m:sSub>
                  </m:e>
                </m:func>
              </m:oMath>
            </m:oMathPara>
          </w:p>
        </w:tc>
        <w:tc>
          <w:tcPr>
            <w:tcW w:w="2642" w:type="pct"/>
            <w:gridSpan w:val="5"/>
            <w:vAlign w:val="center"/>
          </w:tcPr>
          <w:p w14:paraId="39C705A1" w14:textId="77777777" w:rsidR="003B1F94" w:rsidRPr="00BF5ECB" w:rsidRDefault="003B1F94" w:rsidP="000B6DE0">
            <w:pPr>
              <w:pStyle w:val="tabhead"/>
            </w:pPr>
            <w:r w:rsidRPr="00BF5ECB">
              <w:t>Индуктивное сопротивление в относительных единицах</w:t>
            </w:r>
            <w:r>
              <w:t xml:space="preserve"> при номинальных условиях</w:t>
            </w:r>
          </w:p>
        </w:tc>
      </w:tr>
      <w:tr w:rsidR="00EC7895" w:rsidRPr="00BF5ECB" w14:paraId="40C6B99E" w14:textId="77777777" w:rsidTr="00B95C49">
        <w:trPr>
          <w:tblHeader/>
        </w:trPr>
        <w:tc>
          <w:tcPr>
            <w:tcW w:w="818" w:type="pct"/>
            <w:vMerge/>
            <w:tcBorders>
              <w:bottom w:val="double" w:sz="4" w:space="0" w:color="auto"/>
            </w:tcBorders>
            <w:vAlign w:val="center"/>
          </w:tcPr>
          <w:p w14:paraId="7B98272F" w14:textId="77777777" w:rsidR="003B1F94" w:rsidRPr="00BF5ECB" w:rsidRDefault="003B1F94" w:rsidP="000B6DE0">
            <w:pPr>
              <w:pStyle w:val="tabhead"/>
            </w:pPr>
          </w:p>
        </w:tc>
        <w:tc>
          <w:tcPr>
            <w:tcW w:w="409" w:type="pct"/>
            <w:vMerge/>
            <w:tcBorders>
              <w:bottom w:val="double" w:sz="4" w:space="0" w:color="auto"/>
            </w:tcBorders>
            <w:vAlign w:val="center"/>
          </w:tcPr>
          <w:p w14:paraId="172435D4" w14:textId="77777777" w:rsidR="003B1F94" w:rsidRPr="00BF5ECB" w:rsidRDefault="003B1F94" w:rsidP="000B6DE0">
            <w:pPr>
              <w:pStyle w:val="tabhead"/>
            </w:pPr>
          </w:p>
        </w:tc>
        <w:tc>
          <w:tcPr>
            <w:tcW w:w="566" w:type="pct"/>
            <w:vMerge/>
            <w:tcBorders>
              <w:bottom w:val="double" w:sz="4" w:space="0" w:color="auto"/>
            </w:tcBorders>
            <w:vAlign w:val="center"/>
          </w:tcPr>
          <w:p w14:paraId="6331D450" w14:textId="77777777" w:rsidR="003B1F94" w:rsidRPr="00BF5ECB" w:rsidRDefault="003B1F94" w:rsidP="000B6DE0">
            <w:pPr>
              <w:pStyle w:val="tabhead"/>
            </w:pPr>
          </w:p>
        </w:tc>
        <w:tc>
          <w:tcPr>
            <w:tcW w:w="566" w:type="pct"/>
            <w:vMerge/>
            <w:tcBorders>
              <w:bottom w:val="double" w:sz="4" w:space="0" w:color="auto"/>
            </w:tcBorders>
            <w:vAlign w:val="center"/>
          </w:tcPr>
          <w:p w14:paraId="09AAFA26" w14:textId="77777777" w:rsidR="003B1F94" w:rsidRPr="00BF5ECB" w:rsidRDefault="003B1F94" w:rsidP="000B6DE0">
            <w:pPr>
              <w:pStyle w:val="tabhead"/>
            </w:pPr>
          </w:p>
        </w:tc>
        <w:tc>
          <w:tcPr>
            <w:tcW w:w="528" w:type="pct"/>
            <w:tcBorders>
              <w:bottom w:val="double" w:sz="4" w:space="0" w:color="auto"/>
            </w:tcBorders>
            <w:vAlign w:val="center"/>
          </w:tcPr>
          <w:p w14:paraId="7F4B4BA8" w14:textId="4E091A26" w:rsidR="003B1F94" w:rsidRPr="00F8055A" w:rsidRDefault="00000000" w:rsidP="00F8055A">
            <w:pPr>
              <w:pStyle w:val="tabhead"/>
            </w:pPr>
            <m:oMathPara>
              <m:oMath>
                <m:sSub>
                  <m:sSubPr>
                    <m:ctrlPr>
                      <w:rPr>
                        <w:rFonts w:ascii="Cambria Math" w:hAnsi="Cambria Math"/>
                      </w:rPr>
                    </m:ctrlPr>
                  </m:sSubPr>
                  <m:e>
                    <m:limLow>
                      <m:limLowPr>
                        <m:ctrlPr>
                          <w:rPr>
                            <w:rFonts w:ascii="Cambria Math" w:hAnsi="Cambria Math"/>
                          </w:rPr>
                        </m:ctrlPr>
                      </m:limLowPr>
                      <m:e>
                        <m:r>
                          <w:rPr>
                            <w:rFonts w:ascii="Cambria Math" w:hAnsi="Cambria Math"/>
                          </w:rPr>
                          <m:t>X</m:t>
                        </m:r>
                      </m:e>
                      <m:lim>
                        <m:r>
                          <m:rPr>
                            <m:sty m:val="p"/>
                          </m:rPr>
                          <w:rPr>
                            <w:rFonts w:ascii="Cambria Math" w:hAnsi="Cambria Math"/>
                          </w:rPr>
                          <m:t>*</m:t>
                        </m:r>
                      </m:lim>
                    </m:limLow>
                  </m:e>
                  <m:sub>
                    <m:r>
                      <w:rPr>
                        <w:rFonts w:ascii="Cambria Math" w:hAnsi="Cambria Math"/>
                      </w:rPr>
                      <m:t>d</m:t>
                    </m:r>
                  </m:sub>
                </m:sSub>
              </m:oMath>
            </m:oMathPara>
          </w:p>
        </w:tc>
        <w:tc>
          <w:tcPr>
            <w:tcW w:w="528" w:type="pct"/>
            <w:tcBorders>
              <w:bottom w:val="double" w:sz="4" w:space="0" w:color="auto"/>
            </w:tcBorders>
            <w:vAlign w:val="center"/>
          </w:tcPr>
          <w:p w14:paraId="06A273A8" w14:textId="5A3DFD78" w:rsidR="00F8055A" w:rsidRPr="00F8055A" w:rsidRDefault="00000000" w:rsidP="00F8055A">
            <w:pPr>
              <w:pStyle w:val="tabhead"/>
            </w:pPr>
            <m:oMathPara>
              <m:oMath>
                <m:sSubSup>
                  <m:sSubSupPr>
                    <m:ctrlPr>
                      <w:rPr>
                        <w:rFonts w:ascii="Cambria Math" w:hAnsi="Cambria Math"/>
                        <w:i/>
                      </w:rPr>
                    </m:ctrlPr>
                  </m:sSubSupPr>
                  <m:e>
                    <m:limLow>
                      <m:limLowPr>
                        <m:ctrlPr>
                          <w:rPr>
                            <w:rFonts w:ascii="Cambria Math" w:hAnsi="Cambria Math"/>
                          </w:rPr>
                        </m:ctrlPr>
                      </m:limLowPr>
                      <m:e>
                        <m:r>
                          <w:rPr>
                            <w:rFonts w:ascii="Cambria Math" w:hAnsi="Cambria Math"/>
                          </w:rPr>
                          <m:t>X</m:t>
                        </m:r>
                        <m:ctrlPr>
                          <w:rPr>
                            <w:rFonts w:ascii="Cambria Math" w:hAnsi="Cambria Math"/>
                            <w:i/>
                          </w:rPr>
                        </m:ctrlPr>
                      </m:e>
                      <m:lim>
                        <m:r>
                          <w:rPr>
                            <w:rFonts w:ascii="Cambria Math" w:hAnsi="Cambria Math"/>
                          </w:rPr>
                          <m:t>*</m:t>
                        </m:r>
                      </m:lim>
                    </m:limLow>
                  </m:e>
                  <m:sub>
                    <m:r>
                      <w:rPr>
                        <w:rFonts w:ascii="Cambria Math" w:hAnsi="Cambria Math"/>
                      </w:rPr>
                      <m:t>d</m:t>
                    </m:r>
                  </m:sub>
                  <m:sup>
                    <m:r>
                      <w:rPr>
                        <w:rFonts w:ascii="Cambria Math" w:hAnsi="Cambria Math"/>
                      </w:rPr>
                      <m:t>'</m:t>
                    </m:r>
                  </m:sup>
                </m:sSubSup>
              </m:oMath>
            </m:oMathPara>
          </w:p>
        </w:tc>
        <w:tc>
          <w:tcPr>
            <w:tcW w:w="528" w:type="pct"/>
            <w:tcBorders>
              <w:bottom w:val="double" w:sz="4" w:space="0" w:color="auto"/>
            </w:tcBorders>
            <w:vAlign w:val="center"/>
          </w:tcPr>
          <w:p w14:paraId="213B9ED1" w14:textId="3147EBE6" w:rsidR="003B1F94" w:rsidRPr="00BF5ECB" w:rsidRDefault="00000000" w:rsidP="000B6DE0">
            <w:pPr>
              <w:pStyle w:val="tabhead"/>
            </w:pPr>
            <m:oMathPara>
              <m:oMath>
                <m:sSubSup>
                  <m:sSubSupPr>
                    <m:ctrlPr>
                      <w:rPr>
                        <w:rFonts w:ascii="Cambria Math" w:hAnsi="Cambria Math"/>
                        <w:i/>
                      </w:rPr>
                    </m:ctrlPr>
                  </m:sSubSupPr>
                  <m:e>
                    <m:limLow>
                      <m:limLowPr>
                        <m:ctrlPr>
                          <w:rPr>
                            <w:rFonts w:ascii="Cambria Math" w:hAnsi="Cambria Math"/>
                          </w:rPr>
                        </m:ctrlPr>
                      </m:limLowPr>
                      <m:e>
                        <m:r>
                          <w:rPr>
                            <w:rFonts w:ascii="Cambria Math" w:hAnsi="Cambria Math"/>
                          </w:rPr>
                          <m:t>X</m:t>
                        </m:r>
                        <m:ctrlPr>
                          <w:rPr>
                            <w:rFonts w:ascii="Cambria Math" w:hAnsi="Cambria Math"/>
                            <w:i/>
                          </w:rPr>
                        </m:ctrlPr>
                      </m:e>
                      <m:lim>
                        <m:r>
                          <w:rPr>
                            <w:rFonts w:ascii="Cambria Math" w:hAnsi="Cambria Math"/>
                          </w:rPr>
                          <m:t>*</m:t>
                        </m:r>
                      </m:lim>
                    </m:limLow>
                  </m:e>
                  <m:sub>
                    <m:r>
                      <w:rPr>
                        <w:rFonts w:ascii="Cambria Math" w:hAnsi="Cambria Math"/>
                      </w:rPr>
                      <m:t>d</m:t>
                    </m:r>
                  </m:sub>
                  <m:sup>
                    <m:r>
                      <w:rPr>
                        <w:rFonts w:ascii="Cambria Math" w:hAnsi="Cambria Math"/>
                      </w:rPr>
                      <m:t>''</m:t>
                    </m:r>
                  </m:sup>
                </m:sSubSup>
              </m:oMath>
            </m:oMathPara>
          </w:p>
        </w:tc>
        <w:tc>
          <w:tcPr>
            <w:tcW w:w="528" w:type="pct"/>
            <w:tcBorders>
              <w:bottom w:val="double" w:sz="4" w:space="0" w:color="auto"/>
            </w:tcBorders>
            <w:vAlign w:val="center"/>
          </w:tcPr>
          <w:p w14:paraId="074886E7" w14:textId="690C6AAE" w:rsidR="003B1F94" w:rsidRPr="00BF5ECB" w:rsidRDefault="00000000" w:rsidP="000B6DE0">
            <w:pPr>
              <w:pStyle w:val="tabhead"/>
            </w:pPr>
            <m:oMathPara>
              <m:oMath>
                <m:sSub>
                  <m:sSubPr>
                    <m:ctrlPr>
                      <w:rPr>
                        <w:rFonts w:ascii="Cambria Math" w:hAnsi="Cambria Math"/>
                        <w:i/>
                      </w:rPr>
                    </m:ctrlPr>
                  </m:sSubPr>
                  <m:e>
                    <m:limLow>
                      <m:limLowPr>
                        <m:ctrlPr>
                          <w:rPr>
                            <w:rFonts w:ascii="Cambria Math" w:hAnsi="Cambria Math"/>
                          </w:rPr>
                        </m:ctrlPr>
                      </m:limLowPr>
                      <m:e>
                        <m:r>
                          <w:rPr>
                            <w:rFonts w:ascii="Cambria Math" w:hAnsi="Cambria Math"/>
                          </w:rPr>
                          <m:t>X</m:t>
                        </m:r>
                        <m:ctrlPr>
                          <w:rPr>
                            <w:rFonts w:ascii="Cambria Math" w:hAnsi="Cambria Math"/>
                            <w:i/>
                          </w:rPr>
                        </m:ctrlPr>
                      </m:e>
                      <m:lim>
                        <m:r>
                          <w:rPr>
                            <w:rFonts w:ascii="Cambria Math" w:hAnsi="Cambria Math"/>
                          </w:rPr>
                          <m:t>*</m:t>
                        </m:r>
                      </m:lim>
                    </m:limLow>
                  </m:e>
                  <m:sub>
                    <m:r>
                      <w:rPr>
                        <w:rFonts w:ascii="Cambria Math" w:hAnsi="Cambria Math"/>
                      </w:rPr>
                      <m:t>2</m:t>
                    </m:r>
                  </m:sub>
                </m:sSub>
              </m:oMath>
            </m:oMathPara>
          </w:p>
        </w:tc>
        <w:tc>
          <w:tcPr>
            <w:tcW w:w="528" w:type="pct"/>
            <w:tcBorders>
              <w:bottom w:val="double" w:sz="4" w:space="0" w:color="auto"/>
            </w:tcBorders>
            <w:vAlign w:val="center"/>
          </w:tcPr>
          <w:p w14:paraId="046C10A2" w14:textId="1627051F" w:rsidR="003B1F94" w:rsidRPr="00BF5ECB" w:rsidRDefault="00000000" w:rsidP="000B6DE0">
            <w:pPr>
              <w:pStyle w:val="tabhead"/>
            </w:pPr>
            <m:oMathPara>
              <m:oMath>
                <m:sSub>
                  <m:sSubPr>
                    <m:ctrlPr>
                      <w:rPr>
                        <w:rFonts w:ascii="Cambria Math" w:hAnsi="Cambria Math"/>
                        <w:i/>
                      </w:rPr>
                    </m:ctrlPr>
                  </m:sSubPr>
                  <m:e>
                    <m:limLow>
                      <m:limLowPr>
                        <m:ctrlPr>
                          <w:rPr>
                            <w:rFonts w:ascii="Cambria Math" w:hAnsi="Cambria Math"/>
                          </w:rPr>
                        </m:ctrlPr>
                      </m:limLowPr>
                      <m:e>
                        <m:r>
                          <w:rPr>
                            <w:rFonts w:ascii="Cambria Math" w:hAnsi="Cambria Math"/>
                          </w:rPr>
                          <m:t>X</m:t>
                        </m:r>
                        <m:ctrlPr>
                          <w:rPr>
                            <w:rFonts w:ascii="Cambria Math" w:hAnsi="Cambria Math"/>
                            <w:i/>
                          </w:rPr>
                        </m:ctrlPr>
                      </m:e>
                      <m:lim>
                        <m:r>
                          <w:rPr>
                            <w:rFonts w:ascii="Cambria Math" w:hAnsi="Cambria Math"/>
                          </w:rPr>
                          <m:t>*</m:t>
                        </m:r>
                      </m:lim>
                    </m:limLow>
                  </m:e>
                  <m:sub>
                    <m:r>
                      <w:rPr>
                        <w:rFonts w:ascii="Cambria Math" w:hAnsi="Cambria Math"/>
                      </w:rPr>
                      <m:t>0</m:t>
                    </m:r>
                  </m:sub>
                </m:sSub>
              </m:oMath>
            </m:oMathPara>
          </w:p>
        </w:tc>
      </w:tr>
      <w:tr w:rsidR="00EC7895" w:rsidRPr="00BF5ECB" w14:paraId="23743B14" w14:textId="77777777" w:rsidTr="00B95C49">
        <w:trPr>
          <w:trHeight w:val="227"/>
          <w:tblHeader/>
        </w:trPr>
        <w:tc>
          <w:tcPr>
            <w:tcW w:w="818" w:type="pct"/>
            <w:tcBorders>
              <w:top w:val="double" w:sz="4" w:space="0" w:color="auto"/>
            </w:tcBorders>
            <w:vAlign w:val="center"/>
          </w:tcPr>
          <w:p w14:paraId="22CBC707" w14:textId="77777777" w:rsidR="003B1F94" w:rsidRPr="00BF5ECB" w:rsidRDefault="003B1F94" w:rsidP="003B1F94">
            <w:pPr>
              <w:pStyle w:val="tabnums"/>
            </w:pPr>
            <w:r w:rsidRPr="00BF5ECB">
              <w:t>Т2-0,75-2БП</w:t>
            </w:r>
          </w:p>
        </w:tc>
        <w:tc>
          <w:tcPr>
            <w:tcW w:w="409" w:type="pct"/>
            <w:tcBorders>
              <w:top w:val="double" w:sz="4" w:space="0" w:color="auto"/>
            </w:tcBorders>
            <w:vAlign w:val="center"/>
          </w:tcPr>
          <w:p w14:paraId="7E9F2F35" w14:textId="77777777" w:rsidR="003B1F94" w:rsidRPr="00BF5ECB" w:rsidRDefault="003B1F94" w:rsidP="003B1F94">
            <w:pPr>
              <w:pStyle w:val="tabnums"/>
            </w:pPr>
            <w:r w:rsidRPr="00BF5ECB">
              <w:t>750</w:t>
            </w:r>
          </w:p>
        </w:tc>
        <w:tc>
          <w:tcPr>
            <w:tcW w:w="566" w:type="pct"/>
            <w:tcBorders>
              <w:top w:val="double" w:sz="4" w:space="0" w:color="auto"/>
            </w:tcBorders>
            <w:vAlign w:val="center"/>
          </w:tcPr>
          <w:p w14:paraId="3BE2F206" w14:textId="77777777" w:rsidR="003B1F94" w:rsidRPr="00BF5ECB" w:rsidRDefault="003B1F94" w:rsidP="003B1F94">
            <w:pPr>
              <w:pStyle w:val="tabnums"/>
            </w:pPr>
            <w:r w:rsidRPr="00BF5ECB">
              <w:t>400/230</w:t>
            </w:r>
          </w:p>
        </w:tc>
        <w:tc>
          <w:tcPr>
            <w:tcW w:w="566" w:type="pct"/>
            <w:tcBorders>
              <w:top w:val="double" w:sz="4" w:space="0" w:color="auto"/>
            </w:tcBorders>
            <w:vAlign w:val="center"/>
          </w:tcPr>
          <w:p w14:paraId="0C6BAE11" w14:textId="77777777" w:rsidR="003B1F94" w:rsidRPr="00BF5ECB" w:rsidRDefault="003B1F94" w:rsidP="003B1F94">
            <w:pPr>
              <w:pStyle w:val="tabnums"/>
            </w:pPr>
            <w:r w:rsidRPr="00BF5ECB">
              <w:t>0,8</w:t>
            </w:r>
          </w:p>
        </w:tc>
        <w:tc>
          <w:tcPr>
            <w:tcW w:w="528" w:type="pct"/>
            <w:tcBorders>
              <w:top w:val="double" w:sz="4" w:space="0" w:color="auto"/>
            </w:tcBorders>
            <w:vAlign w:val="center"/>
          </w:tcPr>
          <w:p w14:paraId="1A018C82" w14:textId="77777777" w:rsidR="003B1F94" w:rsidRPr="00BF5ECB" w:rsidRDefault="003B1F94" w:rsidP="003B1F94">
            <w:pPr>
              <w:pStyle w:val="tabnums"/>
            </w:pPr>
            <w:r w:rsidRPr="00BF5ECB">
              <w:t>1,18</w:t>
            </w:r>
          </w:p>
        </w:tc>
        <w:tc>
          <w:tcPr>
            <w:tcW w:w="528" w:type="pct"/>
            <w:tcBorders>
              <w:top w:val="double" w:sz="4" w:space="0" w:color="auto"/>
            </w:tcBorders>
            <w:vAlign w:val="center"/>
          </w:tcPr>
          <w:p w14:paraId="487811E5" w14:textId="77777777" w:rsidR="003B1F94" w:rsidRPr="00BF5ECB" w:rsidRDefault="003B1F94" w:rsidP="003B1F94">
            <w:pPr>
              <w:pStyle w:val="tabnums"/>
            </w:pPr>
            <w:r w:rsidRPr="00BF5ECB">
              <w:t>0,155</w:t>
            </w:r>
          </w:p>
        </w:tc>
        <w:tc>
          <w:tcPr>
            <w:tcW w:w="528" w:type="pct"/>
            <w:tcBorders>
              <w:top w:val="double" w:sz="4" w:space="0" w:color="auto"/>
            </w:tcBorders>
            <w:vAlign w:val="center"/>
          </w:tcPr>
          <w:p w14:paraId="415360A6" w14:textId="77777777" w:rsidR="003B1F94" w:rsidRPr="00BF5ECB" w:rsidRDefault="003B1F94" w:rsidP="003B1F94">
            <w:pPr>
              <w:pStyle w:val="tabnums"/>
            </w:pPr>
            <w:r w:rsidRPr="00BF5ECB">
              <w:t>0,12</w:t>
            </w:r>
          </w:p>
        </w:tc>
        <w:tc>
          <w:tcPr>
            <w:tcW w:w="528" w:type="pct"/>
            <w:tcBorders>
              <w:top w:val="double" w:sz="4" w:space="0" w:color="auto"/>
            </w:tcBorders>
            <w:vAlign w:val="center"/>
          </w:tcPr>
          <w:p w14:paraId="36AF8DB5" w14:textId="77777777" w:rsidR="003B1F94" w:rsidRPr="00BF5ECB" w:rsidRDefault="003B1F94" w:rsidP="003B1F94">
            <w:pPr>
              <w:pStyle w:val="tabnums"/>
            </w:pPr>
            <w:r w:rsidRPr="00BF5ECB">
              <w:t>0,146</w:t>
            </w:r>
          </w:p>
        </w:tc>
        <w:tc>
          <w:tcPr>
            <w:tcW w:w="528" w:type="pct"/>
            <w:tcBorders>
              <w:top w:val="double" w:sz="4" w:space="0" w:color="auto"/>
            </w:tcBorders>
            <w:vAlign w:val="center"/>
          </w:tcPr>
          <w:p w14:paraId="07DC2496" w14:textId="77777777" w:rsidR="003B1F94" w:rsidRPr="00BF5ECB" w:rsidRDefault="003B1F94" w:rsidP="003B1F94">
            <w:pPr>
              <w:pStyle w:val="tabnums"/>
            </w:pPr>
            <w:r w:rsidRPr="00BF5ECB">
              <w:t>0,031</w:t>
            </w:r>
          </w:p>
        </w:tc>
      </w:tr>
      <w:tr w:rsidR="00EC7895" w:rsidRPr="00BF5ECB" w14:paraId="2BFE73BB" w14:textId="77777777" w:rsidTr="00B95C49">
        <w:trPr>
          <w:trHeight w:val="227"/>
          <w:tblHeader/>
        </w:trPr>
        <w:tc>
          <w:tcPr>
            <w:tcW w:w="818" w:type="pct"/>
            <w:vAlign w:val="center"/>
          </w:tcPr>
          <w:p w14:paraId="3D0B24AA" w14:textId="77777777" w:rsidR="003B1F94" w:rsidRPr="00BF5ECB" w:rsidRDefault="003B1F94" w:rsidP="003B1F94">
            <w:pPr>
              <w:pStyle w:val="tabnums"/>
            </w:pPr>
            <w:r w:rsidRPr="00BF5ECB">
              <w:t>Т2-0,75-2БП</w:t>
            </w:r>
          </w:p>
        </w:tc>
        <w:tc>
          <w:tcPr>
            <w:tcW w:w="409" w:type="pct"/>
            <w:vAlign w:val="center"/>
          </w:tcPr>
          <w:p w14:paraId="6F8A62A6" w14:textId="77777777" w:rsidR="003B1F94" w:rsidRPr="00BF5ECB" w:rsidRDefault="003B1F94" w:rsidP="003B1F94">
            <w:pPr>
              <w:pStyle w:val="tabnums"/>
            </w:pPr>
            <w:r w:rsidRPr="00BF5ECB">
              <w:t>750</w:t>
            </w:r>
          </w:p>
        </w:tc>
        <w:tc>
          <w:tcPr>
            <w:tcW w:w="566" w:type="pct"/>
            <w:vAlign w:val="center"/>
          </w:tcPr>
          <w:p w14:paraId="2AF772CA" w14:textId="77777777" w:rsidR="003B1F94" w:rsidRPr="00BF5ECB" w:rsidRDefault="003B1F94" w:rsidP="003B1F94">
            <w:pPr>
              <w:pStyle w:val="tabnums"/>
            </w:pPr>
            <w:r w:rsidRPr="00BF5ECB">
              <w:t>525</w:t>
            </w:r>
          </w:p>
        </w:tc>
        <w:tc>
          <w:tcPr>
            <w:tcW w:w="566" w:type="pct"/>
            <w:vAlign w:val="center"/>
          </w:tcPr>
          <w:p w14:paraId="71FB8C37" w14:textId="77777777" w:rsidR="003B1F94" w:rsidRPr="00BF5ECB" w:rsidRDefault="003B1F94" w:rsidP="003B1F94">
            <w:pPr>
              <w:pStyle w:val="tabnums"/>
            </w:pPr>
            <w:r w:rsidRPr="00BF5ECB">
              <w:t>0,8</w:t>
            </w:r>
          </w:p>
        </w:tc>
        <w:tc>
          <w:tcPr>
            <w:tcW w:w="528" w:type="pct"/>
            <w:vAlign w:val="center"/>
          </w:tcPr>
          <w:p w14:paraId="5A3F1C34" w14:textId="77777777" w:rsidR="003B1F94" w:rsidRPr="00BF5ECB" w:rsidRDefault="003B1F94" w:rsidP="003B1F94">
            <w:pPr>
              <w:pStyle w:val="tabnums"/>
            </w:pPr>
            <w:r w:rsidRPr="00BF5ECB">
              <w:t>1,27</w:t>
            </w:r>
          </w:p>
        </w:tc>
        <w:tc>
          <w:tcPr>
            <w:tcW w:w="528" w:type="pct"/>
            <w:vAlign w:val="center"/>
          </w:tcPr>
          <w:p w14:paraId="4229EB68" w14:textId="77777777" w:rsidR="003B1F94" w:rsidRPr="00BF5ECB" w:rsidRDefault="003B1F94" w:rsidP="003B1F94">
            <w:pPr>
              <w:pStyle w:val="tabnums"/>
            </w:pPr>
            <w:r w:rsidRPr="00BF5ECB">
              <w:t>0,169</w:t>
            </w:r>
          </w:p>
        </w:tc>
        <w:tc>
          <w:tcPr>
            <w:tcW w:w="528" w:type="pct"/>
            <w:vAlign w:val="center"/>
          </w:tcPr>
          <w:p w14:paraId="5D38B990" w14:textId="77777777" w:rsidR="003B1F94" w:rsidRPr="00BF5ECB" w:rsidRDefault="003B1F94" w:rsidP="003B1F94">
            <w:pPr>
              <w:pStyle w:val="tabnums"/>
            </w:pPr>
            <w:r w:rsidRPr="00BF5ECB">
              <w:t>0,13</w:t>
            </w:r>
          </w:p>
        </w:tc>
        <w:tc>
          <w:tcPr>
            <w:tcW w:w="528" w:type="pct"/>
            <w:vAlign w:val="center"/>
          </w:tcPr>
          <w:p w14:paraId="6433BFC6" w14:textId="77777777" w:rsidR="003B1F94" w:rsidRPr="00BF5ECB" w:rsidRDefault="003B1F94" w:rsidP="003B1F94">
            <w:pPr>
              <w:pStyle w:val="tabnums"/>
            </w:pPr>
            <w:r w:rsidRPr="00BF5ECB">
              <w:t>0,158</w:t>
            </w:r>
          </w:p>
        </w:tc>
        <w:tc>
          <w:tcPr>
            <w:tcW w:w="528" w:type="pct"/>
            <w:vAlign w:val="center"/>
          </w:tcPr>
          <w:p w14:paraId="3050EF70" w14:textId="77777777" w:rsidR="003B1F94" w:rsidRPr="00BF5ECB" w:rsidRDefault="003B1F94" w:rsidP="003B1F94">
            <w:pPr>
              <w:pStyle w:val="tabnums"/>
            </w:pPr>
            <w:r w:rsidRPr="00BF5ECB">
              <w:t>0,059</w:t>
            </w:r>
          </w:p>
        </w:tc>
      </w:tr>
      <w:tr w:rsidR="00EC7895" w:rsidRPr="00BF5ECB" w14:paraId="0DE84C10" w14:textId="77777777" w:rsidTr="00B95C49">
        <w:trPr>
          <w:trHeight w:val="227"/>
          <w:tblHeader/>
        </w:trPr>
        <w:tc>
          <w:tcPr>
            <w:tcW w:w="818" w:type="pct"/>
            <w:vAlign w:val="center"/>
          </w:tcPr>
          <w:p w14:paraId="5BAA90D1" w14:textId="77777777" w:rsidR="003B1F94" w:rsidRPr="00BF5ECB" w:rsidRDefault="003B1F94" w:rsidP="003B1F94">
            <w:pPr>
              <w:pStyle w:val="tabnums"/>
            </w:pPr>
            <w:r w:rsidRPr="00BF5ECB">
              <w:t>Т2-1,5-2РУ3</w:t>
            </w:r>
          </w:p>
        </w:tc>
        <w:tc>
          <w:tcPr>
            <w:tcW w:w="409" w:type="pct"/>
            <w:vAlign w:val="center"/>
          </w:tcPr>
          <w:p w14:paraId="3982917F" w14:textId="77777777" w:rsidR="003B1F94" w:rsidRPr="00BF5ECB" w:rsidRDefault="003B1F94" w:rsidP="003B1F94">
            <w:pPr>
              <w:pStyle w:val="tabnums"/>
            </w:pPr>
            <w:r w:rsidRPr="00BF5ECB">
              <w:t>1500</w:t>
            </w:r>
          </w:p>
        </w:tc>
        <w:tc>
          <w:tcPr>
            <w:tcW w:w="566" w:type="pct"/>
            <w:vAlign w:val="center"/>
          </w:tcPr>
          <w:p w14:paraId="61147A5E" w14:textId="77777777" w:rsidR="003B1F94" w:rsidRPr="00BF5ECB" w:rsidRDefault="003B1F94" w:rsidP="003B1F94">
            <w:pPr>
              <w:pStyle w:val="tabnums"/>
            </w:pPr>
            <w:r w:rsidRPr="00BF5ECB">
              <w:t>400/230</w:t>
            </w:r>
          </w:p>
        </w:tc>
        <w:tc>
          <w:tcPr>
            <w:tcW w:w="566" w:type="pct"/>
            <w:vAlign w:val="center"/>
          </w:tcPr>
          <w:p w14:paraId="69A7620E" w14:textId="77777777" w:rsidR="003B1F94" w:rsidRPr="00BF5ECB" w:rsidRDefault="003B1F94" w:rsidP="003B1F94">
            <w:pPr>
              <w:pStyle w:val="tabnums"/>
            </w:pPr>
            <w:r w:rsidRPr="00BF5ECB">
              <w:t>0,8</w:t>
            </w:r>
          </w:p>
        </w:tc>
        <w:tc>
          <w:tcPr>
            <w:tcW w:w="528" w:type="pct"/>
            <w:vAlign w:val="center"/>
          </w:tcPr>
          <w:p w14:paraId="5569A13B" w14:textId="77777777" w:rsidR="003B1F94" w:rsidRPr="00BF5ECB" w:rsidRDefault="003B1F94" w:rsidP="003B1F94">
            <w:pPr>
              <w:pStyle w:val="tabnums"/>
            </w:pPr>
            <w:r w:rsidRPr="00BF5ECB">
              <w:t>1,38</w:t>
            </w:r>
          </w:p>
        </w:tc>
        <w:tc>
          <w:tcPr>
            <w:tcW w:w="528" w:type="pct"/>
            <w:vAlign w:val="center"/>
          </w:tcPr>
          <w:p w14:paraId="505B2EB9" w14:textId="77777777" w:rsidR="003B1F94" w:rsidRPr="00BF5ECB" w:rsidRDefault="003B1F94" w:rsidP="003B1F94">
            <w:pPr>
              <w:pStyle w:val="tabnums"/>
            </w:pPr>
            <w:r w:rsidRPr="00BF5ECB">
              <w:t>0,22</w:t>
            </w:r>
          </w:p>
        </w:tc>
        <w:tc>
          <w:tcPr>
            <w:tcW w:w="528" w:type="pct"/>
            <w:vAlign w:val="center"/>
          </w:tcPr>
          <w:p w14:paraId="551C4453" w14:textId="77777777" w:rsidR="003B1F94" w:rsidRPr="00BF5ECB" w:rsidRDefault="003B1F94" w:rsidP="003B1F94">
            <w:pPr>
              <w:pStyle w:val="tabnums"/>
            </w:pPr>
            <w:r w:rsidRPr="00BF5ECB">
              <w:t>0,15</w:t>
            </w:r>
          </w:p>
        </w:tc>
        <w:tc>
          <w:tcPr>
            <w:tcW w:w="528" w:type="pct"/>
            <w:vAlign w:val="center"/>
          </w:tcPr>
          <w:p w14:paraId="38760B2E" w14:textId="77777777" w:rsidR="003B1F94" w:rsidRPr="00BF5ECB" w:rsidRDefault="003B1F94" w:rsidP="003B1F94">
            <w:pPr>
              <w:pStyle w:val="tabnums"/>
            </w:pPr>
            <w:r w:rsidRPr="00BF5ECB">
              <w:t>0,188</w:t>
            </w:r>
          </w:p>
        </w:tc>
        <w:tc>
          <w:tcPr>
            <w:tcW w:w="528" w:type="pct"/>
            <w:vAlign w:val="center"/>
          </w:tcPr>
          <w:p w14:paraId="2397B430" w14:textId="77777777" w:rsidR="003B1F94" w:rsidRPr="00BF5ECB" w:rsidRDefault="003B1F94" w:rsidP="003B1F94">
            <w:pPr>
              <w:pStyle w:val="tabnums"/>
            </w:pPr>
            <w:r w:rsidRPr="00BF5ECB">
              <w:t>0,042</w:t>
            </w:r>
          </w:p>
        </w:tc>
      </w:tr>
      <w:tr w:rsidR="00EC7895" w:rsidRPr="00BF5ECB" w14:paraId="0D7ECAF2" w14:textId="77777777" w:rsidTr="00B95C49">
        <w:trPr>
          <w:trHeight w:val="227"/>
          <w:tblHeader/>
        </w:trPr>
        <w:tc>
          <w:tcPr>
            <w:tcW w:w="818" w:type="pct"/>
            <w:vAlign w:val="center"/>
          </w:tcPr>
          <w:p w14:paraId="23BAC540" w14:textId="77777777" w:rsidR="003B1F94" w:rsidRPr="00BF5ECB" w:rsidRDefault="003B1F94" w:rsidP="003B1F94">
            <w:pPr>
              <w:pStyle w:val="tabnums"/>
            </w:pPr>
            <w:r w:rsidRPr="00BF5ECB">
              <w:t>Т2-0,5-2</w:t>
            </w:r>
          </w:p>
        </w:tc>
        <w:tc>
          <w:tcPr>
            <w:tcW w:w="409" w:type="pct"/>
            <w:vAlign w:val="center"/>
          </w:tcPr>
          <w:p w14:paraId="4F2DEE02" w14:textId="77777777" w:rsidR="003B1F94" w:rsidRPr="00BF5ECB" w:rsidRDefault="003B1F94" w:rsidP="003B1F94">
            <w:pPr>
              <w:pStyle w:val="tabnums"/>
            </w:pPr>
            <w:r w:rsidRPr="00BF5ECB">
              <w:t>500</w:t>
            </w:r>
          </w:p>
        </w:tc>
        <w:tc>
          <w:tcPr>
            <w:tcW w:w="566" w:type="pct"/>
            <w:vAlign w:val="center"/>
          </w:tcPr>
          <w:p w14:paraId="3010A0B0" w14:textId="77777777" w:rsidR="003B1F94" w:rsidRPr="00BF5ECB" w:rsidRDefault="003B1F94" w:rsidP="003B1F94">
            <w:pPr>
              <w:pStyle w:val="tabnums"/>
            </w:pPr>
            <w:r w:rsidRPr="00BF5ECB">
              <w:t>400/230</w:t>
            </w:r>
          </w:p>
        </w:tc>
        <w:tc>
          <w:tcPr>
            <w:tcW w:w="566" w:type="pct"/>
            <w:vAlign w:val="center"/>
          </w:tcPr>
          <w:p w14:paraId="08F1513D" w14:textId="77777777" w:rsidR="003B1F94" w:rsidRPr="00BF5ECB" w:rsidRDefault="003B1F94" w:rsidP="003B1F94">
            <w:pPr>
              <w:pStyle w:val="tabnums"/>
            </w:pPr>
            <w:r w:rsidRPr="00BF5ECB">
              <w:t>0,8</w:t>
            </w:r>
          </w:p>
        </w:tc>
        <w:tc>
          <w:tcPr>
            <w:tcW w:w="528" w:type="pct"/>
            <w:vAlign w:val="center"/>
          </w:tcPr>
          <w:p w14:paraId="2CC647B6" w14:textId="77777777" w:rsidR="003B1F94" w:rsidRPr="00BF5ECB" w:rsidRDefault="003B1F94" w:rsidP="003B1F94">
            <w:pPr>
              <w:pStyle w:val="tabnums"/>
            </w:pPr>
            <w:r w:rsidRPr="00BF5ECB">
              <w:t>1,54</w:t>
            </w:r>
          </w:p>
        </w:tc>
        <w:tc>
          <w:tcPr>
            <w:tcW w:w="528" w:type="pct"/>
            <w:vAlign w:val="center"/>
          </w:tcPr>
          <w:p w14:paraId="4DB9CD95" w14:textId="77777777" w:rsidR="003B1F94" w:rsidRPr="00BF5ECB" w:rsidRDefault="003B1F94" w:rsidP="003B1F94">
            <w:pPr>
              <w:pStyle w:val="tabnums"/>
            </w:pPr>
            <w:r w:rsidRPr="00BF5ECB">
              <w:t>0,225</w:t>
            </w:r>
          </w:p>
        </w:tc>
        <w:tc>
          <w:tcPr>
            <w:tcW w:w="528" w:type="pct"/>
            <w:vAlign w:val="center"/>
          </w:tcPr>
          <w:p w14:paraId="6C10BD5E" w14:textId="77777777" w:rsidR="003B1F94" w:rsidRPr="00BF5ECB" w:rsidRDefault="003B1F94" w:rsidP="003B1F94">
            <w:pPr>
              <w:pStyle w:val="tabnums"/>
            </w:pPr>
            <w:r w:rsidRPr="00BF5ECB">
              <w:t>0,145</w:t>
            </w:r>
          </w:p>
        </w:tc>
        <w:tc>
          <w:tcPr>
            <w:tcW w:w="528" w:type="pct"/>
            <w:vAlign w:val="center"/>
          </w:tcPr>
          <w:p w14:paraId="593DC319" w14:textId="77777777" w:rsidR="003B1F94" w:rsidRPr="00BF5ECB" w:rsidRDefault="003B1F94" w:rsidP="003B1F94">
            <w:pPr>
              <w:pStyle w:val="tabnums"/>
            </w:pPr>
            <w:r w:rsidRPr="00BF5ECB">
              <w:t>0,177</w:t>
            </w:r>
          </w:p>
        </w:tc>
        <w:tc>
          <w:tcPr>
            <w:tcW w:w="528" w:type="pct"/>
            <w:vAlign w:val="center"/>
          </w:tcPr>
          <w:p w14:paraId="31726AFA" w14:textId="77777777" w:rsidR="003B1F94" w:rsidRPr="00BF5ECB" w:rsidRDefault="003B1F94" w:rsidP="003B1F94">
            <w:pPr>
              <w:pStyle w:val="tabnums"/>
            </w:pPr>
            <w:r w:rsidRPr="00BF5ECB">
              <w:t>0,05</w:t>
            </w:r>
          </w:p>
        </w:tc>
      </w:tr>
      <w:tr w:rsidR="00EC7895" w:rsidRPr="00BF5ECB" w14:paraId="5D1DCBF9" w14:textId="77777777" w:rsidTr="00B95C49">
        <w:trPr>
          <w:trHeight w:val="227"/>
          <w:tblHeader/>
        </w:trPr>
        <w:tc>
          <w:tcPr>
            <w:tcW w:w="818" w:type="pct"/>
            <w:vAlign w:val="center"/>
          </w:tcPr>
          <w:p w14:paraId="543C5C63" w14:textId="77777777" w:rsidR="003B1F94" w:rsidRPr="00BF5ECB" w:rsidRDefault="003B1F94" w:rsidP="003B1F94">
            <w:pPr>
              <w:pStyle w:val="tabnums"/>
            </w:pPr>
            <w:r w:rsidRPr="00BF5ECB">
              <w:t>Т2-1-2</w:t>
            </w:r>
          </w:p>
        </w:tc>
        <w:tc>
          <w:tcPr>
            <w:tcW w:w="409" w:type="pct"/>
            <w:vAlign w:val="center"/>
          </w:tcPr>
          <w:p w14:paraId="2AB11DD4" w14:textId="77777777" w:rsidR="003B1F94" w:rsidRPr="00BF5ECB" w:rsidRDefault="003B1F94" w:rsidP="003B1F94">
            <w:pPr>
              <w:pStyle w:val="tabnums"/>
            </w:pPr>
            <w:r w:rsidRPr="00BF5ECB">
              <w:t>1000</w:t>
            </w:r>
          </w:p>
        </w:tc>
        <w:tc>
          <w:tcPr>
            <w:tcW w:w="566" w:type="pct"/>
            <w:vAlign w:val="center"/>
          </w:tcPr>
          <w:p w14:paraId="67D21C04" w14:textId="77777777" w:rsidR="003B1F94" w:rsidRPr="00BF5ECB" w:rsidRDefault="003B1F94" w:rsidP="003B1F94">
            <w:pPr>
              <w:pStyle w:val="tabnums"/>
            </w:pPr>
            <w:r w:rsidRPr="00BF5ECB">
              <w:t>400/230</w:t>
            </w:r>
          </w:p>
        </w:tc>
        <w:tc>
          <w:tcPr>
            <w:tcW w:w="566" w:type="pct"/>
            <w:vAlign w:val="center"/>
          </w:tcPr>
          <w:p w14:paraId="0289A2AB" w14:textId="77777777" w:rsidR="003B1F94" w:rsidRPr="00BF5ECB" w:rsidRDefault="003B1F94" w:rsidP="003B1F94">
            <w:pPr>
              <w:pStyle w:val="tabnums"/>
            </w:pPr>
            <w:r w:rsidRPr="00BF5ECB">
              <w:t>0,8</w:t>
            </w:r>
          </w:p>
        </w:tc>
        <w:tc>
          <w:tcPr>
            <w:tcW w:w="528" w:type="pct"/>
            <w:vAlign w:val="center"/>
          </w:tcPr>
          <w:p w14:paraId="75322C18" w14:textId="77777777" w:rsidR="003B1F94" w:rsidRPr="00BF5ECB" w:rsidRDefault="003B1F94" w:rsidP="003B1F94">
            <w:pPr>
              <w:pStyle w:val="tabnums"/>
            </w:pPr>
            <w:r w:rsidRPr="00BF5ECB">
              <w:t>1,8</w:t>
            </w:r>
          </w:p>
        </w:tc>
        <w:tc>
          <w:tcPr>
            <w:tcW w:w="528" w:type="pct"/>
            <w:vAlign w:val="center"/>
          </w:tcPr>
          <w:p w14:paraId="20D29AD8" w14:textId="77777777" w:rsidR="003B1F94" w:rsidRPr="00BF5ECB" w:rsidRDefault="003B1F94" w:rsidP="003B1F94">
            <w:pPr>
              <w:pStyle w:val="tabnums"/>
            </w:pPr>
            <w:r w:rsidRPr="00BF5ECB">
              <w:t>0,22</w:t>
            </w:r>
          </w:p>
        </w:tc>
        <w:tc>
          <w:tcPr>
            <w:tcW w:w="528" w:type="pct"/>
            <w:vAlign w:val="center"/>
          </w:tcPr>
          <w:p w14:paraId="4A8B2044" w14:textId="77777777" w:rsidR="003B1F94" w:rsidRPr="00BF5ECB" w:rsidRDefault="003B1F94" w:rsidP="003B1F94">
            <w:pPr>
              <w:pStyle w:val="tabnums"/>
            </w:pPr>
            <w:r w:rsidRPr="00BF5ECB">
              <w:t>0,155</w:t>
            </w:r>
          </w:p>
        </w:tc>
        <w:tc>
          <w:tcPr>
            <w:tcW w:w="528" w:type="pct"/>
            <w:vAlign w:val="center"/>
          </w:tcPr>
          <w:p w14:paraId="5661BBB3" w14:textId="77777777" w:rsidR="003B1F94" w:rsidRPr="00BF5ECB" w:rsidRDefault="003B1F94" w:rsidP="003B1F94">
            <w:pPr>
              <w:pStyle w:val="tabnums"/>
            </w:pPr>
            <w:r w:rsidRPr="00BF5ECB">
              <w:t>0,19</w:t>
            </w:r>
          </w:p>
        </w:tc>
        <w:tc>
          <w:tcPr>
            <w:tcW w:w="528" w:type="pct"/>
            <w:vAlign w:val="center"/>
          </w:tcPr>
          <w:p w14:paraId="7E6AAA8C" w14:textId="77777777" w:rsidR="003B1F94" w:rsidRPr="00BF5ECB" w:rsidRDefault="003B1F94" w:rsidP="003B1F94">
            <w:pPr>
              <w:pStyle w:val="tabnums"/>
            </w:pPr>
            <w:r w:rsidRPr="00BF5ECB">
              <w:t>0,05</w:t>
            </w:r>
          </w:p>
        </w:tc>
      </w:tr>
      <w:tr w:rsidR="00EC7895" w:rsidRPr="00BF5ECB" w14:paraId="35828FBA" w14:textId="77777777" w:rsidTr="00B95C49">
        <w:trPr>
          <w:trHeight w:val="227"/>
          <w:tblHeader/>
        </w:trPr>
        <w:tc>
          <w:tcPr>
            <w:tcW w:w="818" w:type="pct"/>
            <w:vAlign w:val="center"/>
          </w:tcPr>
          <w:p w14:paraId="5B26E6E6" w14:textId="77777777" w:rsidR="003B1F94" w:rsidRPr="00BF5ECB" w:rsidRDefault="003B1F94" w:rsidP="003B1F94">
            <w:pPr>
              <w:pStyle w:val="tabnums"/>
              <w:rPr>
                <w:spacing w:val="-4"/>
              </w:rPr>
            </w:pPr>
            <w:r w:rsidRPr="00BF5ECB">
              <w:rPr>
                <w:spacing w:val="-4"/>
              </w:rPr>
              <w:t>МСД-323-5/20</w:t>
            </w:r>
          </w:p>
        </w:tc>
        <w:tc>
          <w:tcPr>
            <w:tcW w:w="409" w:type="pct"/>
            <w:vAlign w:val="center"/>
          </w:tcPr>
          <w:p w14:paraId="7E74DE6B" w14:textId="77777777" w:rsidR="003B1F94" w:rsidRPr="00BF5ECB" w:rsidRDefault="003B1F94" w:rsidP="003B1F94">
            <w:pPr>
              <w:pStyle w:val="tabnums"/>
            </w:pPr>
            <w:r w:rsidRPr="00BF5ECB">
              <w:t>400</w:t>
            </w:r>
          </w:p>
        </w:tc>
        <w:tc>
          <w:tcPr>
            <w:tcW w:w="566" w:type="pct"/>
            <w:vAlign w:val="center"/>
          </w:tcPr>
          <w:p w14:paraId="6485990B" w14:textId="77777777" w:rsidR="003B1F94" w:rsidRPr="00BF5ECB" w:rsidRDefault="003B1F94" w:rsidP="003B1F94">
            <w:pPr>
              <w:pStyle w:val="tabnums"/>
            </w:pPr>
            <w:r w:rsidRPr="00BF5ECB">
              <w:t>400</w:t>
            </w:r>
          </w:p>
        </w:tc>
        <w:tc>
          <w:tcPr>
            <w:tcW w:w="566" w:type="pct"/>
            <w:vAlign w:val="center"/>
          </w:tcPr>
          <w:p w14:paraId="744D23AB" w14:textId="77777777" w:rsidR="003B1F94" w:rsidRPr="00BF5ECB" w:rsidRDefault="003B1F94" w:rsidP="003B1F94">
            <w:pPr>
              <w:pStyle w:val="tabnums"/>
            </w:pPr>
            <w:r w:rsidRPr="00BF5ECB">
              <w:t>0,8</w:t>
            </w:r>
          </w:p>
        </w:tc>
        <w:tc>
          <w:tcPr>
            <w:tcW w:w="528" w:type="pct"/>
            <w:vAlign w:val="center"/>
          </w:tcPr>
          <w:p w14:paraId="4E5E4DCF" w14:textId="77777777" w:rsidR="003B1F94" w:rsidRPr="00BF5ECB" w:rsidRDefault="003B1F94" w:rsidP="003B1F94">
            <w:pPr>
              <w:pStyle w:val="tabnums"/>
            </w:pPr>
            <w:r w:rsidRPr="00BF5ECB">
              <w:t>1,02</w:t>
            </w:r>
          </w:p>
        </w:tc>
        <w:tc>
          <w:tcPr>
            <w:tcW w:w="528" w:type="pct"/>
            <w:vAlign w:val="center"/>
          </w:tcPr>
          <w:p w14:paraId="12DBCD40" w14:textId="77777777" w:rsidR="003B1F94" w:rsidRPr="00BF5ECB" w:rsidRDefault="003B1F94" w:rsidP="003B1F94">
            <w:pPr>
              <w:pStyle w:val="tabnums"/>
            </w:pPr>
            <w:r w:rsidRPr="00BF5ECB">
              <w:t>0,35</w:t>
            </w:r>
          </w:p>
        </w:tc>
        <w:tc>
          <w:tcPr>
            <w:tcW w:w="528" w:type="pct"/>
            <w:vAlign w:val="center"/>
          </w:tcPr>
          <w:p w14:paraId="155DDBEE" w14:textId="77777777" w:rsidR="003B1F94" w:rsidRPr="00BF5ECB" w:rsidRDefault="003B1F94" w:rsidP="003B1F94">
            <w:pPr>
              <w:pStyle w:val="tabnums"/>
            </w:pPr>
            <w:r w:rsidRPr="00BF5ECB">
              <w:t>0,25</w:t>
            </w:r>
          </w:p>
        </w:tc>
        <w:tc>
          <w:tcPr>
            <w:tcW w:w="528" w:type="pct"/>
            <w:vAlign w:val="center"/>
          </w:tcPr>
          <w:p w14:paraId="4CCAFE78" w14:textId="77777777" w:rsidR="003B1F94" w:rsidRPr="00BF5ECB" w:rsidRDefault="003B1F94" w:rsidP="003B1F94">
            <w:pPr>
              <w:pStyle w:val="tabnums"/>
            </w:pPr>
            <w:r w:rsidRPr="00BF5ECB">
              <w:t>0,244</w:t>
            </w:r>
          </w:p>
        </w:tc>
        <w:tc>
          <w:tcPr>
            <w:tcW w:w="528" w:type="pct"/>
            <w:vAlign w:val="center"/>
          </w:tcPr>
          <w:p w14:paraId="22912699" w14:textId="77777777" w:rsidR="003B1F94" w:rsidRPr="00BF5ECB" w:rsidRDefault="003B1F94" w:rsidP="003B1F94">
            <w:pPr>
              <w:pStyle w:val="tabnums"/>
            </w:pPr>
            <w:r w:rsidRPr="00BF5ECB">
              <w:t>0,034</w:t>
            </w:r>
          </w:p>
        </w:tc>
      </w:tr>
      <w:tr w:rsidR="00EC7895" w:rsidRPr="00BF5ECB" w14:paraId="56F95897" w14:textId="77777777" w:rsidTr="00B95C49">
        <w:trPr>
          <w:trHeight w:val="227"/>
          <w:tblHeader/>
        </w:trPr>
        <w:tc>
          <w:tcPr>
            <w:tcW w:w="818" w:type="pct"/>
            <w:vAlign w:val="center"/>
          </w:tcPr>
          <w:p w14:paraId="6CD0ABBC" w14:textId="77777777" w:rsidR="003B1F94" w:rsidRPr="00BF5ECB" w:rsidRDefault="003B1F94" w:rsidP="003B1F94">
            <w:pPr>
              <w:pStyle w:val="tabnums"/>
            </w:pPr>
            <w:r w:rsidRPr="00BF5ECB">
              <w:t>ГСД-400-375</w:t>
            </w:r>
          </w:p>
        </w:tc>
        <w:tc>
          <w:tcPr>
            <w:tcW w:w="409" w:type="pct"/>
            <w:vAlign w:val="center"/>
          </w:tcPr>
          <w:p w14:paraId="1C592AFC" w14:textId="77777777" w:rsidR="003B1F94" w:rsidRPr="00BF5ECB" w:rsidRDefault="003B1F94" w:rsidP="003B1F94">
            <w:pPr>
              <w:pStyle w:val="tabnums"/>
            </w:pPr>
            <w:r w:rsidRPr="00BF5ECB">
              <w:t>400</w:t>
            </w:r>
          </w:p>
        </w:tc>
        <w:tc>
          <w:tcPr>
            <w:tcW w:w="566" w:type="pct"/>
            <w:vAlign w:val="center"/>
          </w:tcPr>
          <w:p w14:paraId="23D2B760" w14:textId="77777777" w:rsidR="003B1F94" w:rsidRPr="00BF5ECB" w:rsidRDefault="003B1F94" w:rsidP="003B1F94">
            <w:pPr>
              <w:pStyle w:val="tabnums"/>
            </w:pPr>
            <w:r w:rsidRPr="00BF5ECB">
              <w:t>400</w:t>
            </w:r>
          </w:p>
        </w:tc>
        <w:tc>
          <w:tcPr>
            <w:tcW w:w="566" w:type="pct"/>
            <w:vAlign w:val="center"/>
          </w:tcPr>
          <w:p w14:paraId="65D1AFB2" w14:textId="77777777" w:rsidR="003B1F94" w:rsidRPr="00BF5ECB" w:rsidRDefault="003B1F94" w:rsidP="003B1F94">
            <w:pPr>
              <w:pStyle w:val="tabnums"/>
            </w:pPr>
            <w:r w:rsidRPr="00BF5ECB">
              <w:t>0,8</w:t>
            </w:r>
          </w:p>
        </w:tc>
        <w:tc>
          <w:tcPr>
            <w:tcW w:w="528" w:type="pct"/>
            <w:vAlign w:val="center"/>
          </w:tcPr>
          <w:p w14:paraId="384E26FE" w14:textId="77777777" w:rsidR="003B1F94" w:rsidRPr="00BF5ECB" w:rsidRDefault="003B1F94" w:rsidP="003B1F94">
            <w:pPr>
              <w:pStyle w:val="tabnums"/>
            </w:pPr>
            <w:r w:rsidRPr="00BF5ECB">
              <w:t>1,09</w:t>
            </w:r>
          </w:p>
        </w:tc>
        <w:tc>
          <w:tcPr>
            <w:tcW w:w="528" w:type="pct"/>
            <w:vAlign w:val="center"/>
          </w:tcPr>
          <w:p w14:paraId="293AA442" w14:textId="77777777" w:rsidR="003B1F94" w:rsidRPr="00BF5ECB" w:rsidRDefault="003B1F94" w:rsidP="003B1F94">
            <w:pPr>
              <w:pStyle w:val="tabnums"/>
            </w:pPr>
            <w:r w:rsidRPr="00BF5ECB">
              <w:t>0,298</w:t>
            </w:r>
          </w:p>
        </w:tc>
        <w:tc>
          <w:tcPr>
            <w:tcW w:w="528" w:type="pct"/>
            <w:vAlign w:val="center"/>
          </w:tcPr>
          <w:p w14:paraId="49BC447A" w14:textId="77777777" w:rsidR="003B1F94" w:rsidRPr="00BF5ECB" w:rsidRDefault="003B1F94" w:rsidP="003B1F94">
            <w:pPr>
              <w:pStyle w:val="tabnums"/>
            </w:pPr>
            <w:r w:rsidRPr="00BF5ECB">
              <w:t>–</w:t>
            </w:r>
          </w:p>
        </w:tc>
        <w:tc>
          <w:tcPr>
            <w:tcW w:w="528" w:type="pct"/>
            <w:vAlign w:val="center"/>
          </w:tcPr>
          <w:p w14:paraId="569BE79E" w14:textId="77777777" w:rsidR="003B1F94" w:rsidRPr="00BF5ECB" w:rsidRDefault="003B1F94" w:rsidP="003B1F94">
            <w:pPr>
              <w:pStyle w:val="tabnums"/>
            </w:pPr>
            <w:r w:rsidRPr="00BF5ECB">
              <w:t>–</w:t>
            </w:r>
          </w:p>
        </w:tc>
        <w:tc>
          <w:tcPr>
            <w:tcW w:w="528" w:type="pct"/>
            <w:vAlign w:val="center"/>
          </w:tcPr>
          <w:p w14:paraId="3611766F" w14:textId="77777777" w:rsidR="003B1F94" w:rsidRPr="00BF5ECB" w:rsidRDefault="003B1F94" w:rsidP="003B1F94">
            <w:pPr>
              <w:pStyle w:val="tabnums"/>
            </w:pPr>
            <w:r w:rsidRPr="00BF5ECB">
              <w:t>–</w:t>
            </w:r>
          </w:p>
        </w:tc>
      </w:tr>
    </w:tbl>
    <w:p w14:paraId="6E4F0957" w14:textId="19A8EDA7" w:rsidR="00575093" w:rsidRDefault="00575093" w:rsidP="00575093"/>
    <w:p w14:paraId="27305C57" w14:textId="1A1FC1BB" w:rsidR="003B1F94" w:rsidRPr="00BF5ECB" w:rsidRDefault="00B70987" w:rsidP="003B1F94">
      <w:pPr>
        <w:pStyle w:val="tabtitle"/>
      </w:pPr>
      <w:r w:rsidRPr="00B70987">
        <w:rPr>
          <w:spacing w:val="40"/>
        </w:rPr>
        <w:t>Таблица</w:t>
      </w:r>
      <w:r>
        <w:t xml:space="preserve"> </w:t>
      </w:r>
      <w:r w:rsidR="003B1F94">
        <w:t>А</w:t>
      </w:r>
      <w:r w:rsidR="003B1F94" w:rsidRPr="00BF5ECB">
        <w:t>.1</w:t>
      </w:r>
      <w:r w:rsidR="00145077">
        <w:t>5</w:t>
      </w:r>
      <w:r w:rsidR="003B1F94">
        <w:t xml:space="preserve"> </w:t>
      </w:r>
      <w:r w:rsidRPr="00417789">
        <w:t>–</w:t>
      </w:r>
      <w:r w:rsidR="003B1F94">
        <w:t xml:space="preserve"> </w:t>
      </w:r>
      <w:r w:rsidR="003B1F94" w:rsidRPr="00BF5ECB">
        <w:t>Параметры асинхронных двигателей</w:t>
      </w:r>
    </w:p>
    <w:tbl>
      <w:tblPr>
        <w:tblW w:w="5000" w:type="pct"/>
        <w:jc w:val="center"/>
        <w:tblLook w:val="0000" w:firstRow="0" w:lastRow="0" w:firstColumn="0" w:lastColumn="0" w:noHBand="0" w:noVBand="0"/>
      </w:tblPr>
      <w:tblGrid>
        <w:gridCol w:w="1439"/>
        <w:gridCol w:w="849"/>
        <w:gridCol w:w="817"/>
        <w:gridCol w:w="817"/>
        <w:gridCol w:w="1004"/>
        <w:gridCol w:w="972"/>
        <w:gridCol w:w="972"/>
        <w:gridCol w:w="1095"/>
        <w:gridCol w:w="1095"/>
      </w:tblGrid>
      <w:tr w:rsidR="007A7D89" w:rsidRPr="00BF5ECB" w14:paraId="3D833234" w14:textId="77777777" w:rsidTr="003B1F94">
        <w:trPr>
          <w:trHeight w:val="255"/>
          <w:jc w:val="center"/>
        </w:trPr>
        <w:tc>
          <w:tcPr>
            <w:tcW w:w="819" w:type="pct"/>
            <w:vMerge w:val="restart"/>
            <w:tcBorders>
              <w:top w:val="single" w:sz="4" w:space="0" w:color="auto"/>
              <w:left w:val="single" w:sz="4" w:space="0" w:color="auto"/>
              <w:bottom w:val="single" w:sz="4" w:space="0" w:color="auto"/>
              <w:right w:val="single" w:sz="4" w:space="0" w:color="auto"/>
            </w:tcBorders>
            <w:noWrap/>
            <w:vAlign w:val="center"/>
          </w:tcPr>
          <w:p w14:paraId="05533E71" w14:textId="77777777" w:rsidR="003B1F94" w:rsidRPr="00BF5ECB" w:rsidRDefault="003B1F94" w:rsidP="00EC7895">
            <w:pPr>
              <w:pStyle w:val="tabhead"/>
            </w:pPr>
            <w:r w:rsidRPr="00BF5ECB">
              <w:t>Параметр</w:t>
            </w:r>
          </w:p>
        </w:tc>
        <w:tc>
          <w:tcPr>
            <w:tcW w:w="4181" w:type="pct"/>
            <w:gridSpan w:val="8"/>
            <w:tcBorders>
              <w:top w:val="single" w:sz="4" w:space="0" w:color="auto"/>
              <w:left w:val="nil"/>
              <w:bottom w:val="single" w:sz="4" w:space="0" w:color="auto"/>
              <w:right w:val="single" w:sz="4" w:space="0" w:color="auto"/>
            </w:tcBorders>
            <w:noWrap/>
            <w:vAlign w:val="center"/>
          </w:tcPr>
          <w:p w14:paraId="658F1771" w14:textId="77777777" w:rsidR="003B1F94" w:rsidRPr="003B1F94" w:rsidRDefault="003B1F94" w:rsidP="003B1F94">
            <w:pPr>
              <w:pStyle w:val="tabhead"/>
              <w:spacing w:line="240" w:lineRule="auto"/>
            </w:pPr>
            <w:r w:rsidRPr="003B1F94">
              <w:t>Значения параметров электродвигателей типов</w:t>
            </w:r>
          </w:p>
        </w:tc>
      </w:tr>
      <w:tr w:rsidR="00CB67A4" w:rsidRPr="00BF5ECB" w14:paraId="1B8EE7E3" w14:textId="77777777" w:rsidTr="00566A5B">
        <w:trPr>
          <w:trHeight w:val="340"/>
          <w:jc w:val="center"/>
        </w:trPr>
        <w:tc>
          <w:tcPr>
            <w:tcW w:w="819" w:type="pct"/>
            <w:vMerge/>
            <w:tcBorders>
              <w:top w:val="single" w:sz="4" w:space="0" w:color="auto"/>
              <w:left w:val="single" w:sz="4" w:space="0" w:color="auto"/>
              <w:bottom w:val="double" w:sz="4" w:space="0" w:color="auto"/>
              <w:right w:val="single" w:sz="4" w:space="0" w:color="auto"/>
            </w:tcBorders>
            <w:vAlign w:val="center"/>
          </w:tcPr>
          <w:p w14:paraId="6D29BACC" w14:textId="77777777" w:rsidR="003B1F94" w:rsidRPr="00BF5ECB" w:rsidRDefault="003B1F94" w:rsidP="000B6DE0">
            <w:pPr>
              <w:pStyle w:val="tabhead"/>
            </w:pPr>
          </w:p>
        </w:tc>
        <w:tc>
          <w:tcPr>
            <w:tcW w:w="492" w:type="pct"/>
            <w:tcBorders>
              <w:top w:val="nil"/>
              <w:left w:val="nil"/>
              <w:bottom w:val="double" w:sz="4" w:space="0" w:color="auto"/>
              <w:right w:val="single" w:sz="4" w:space="0" w:color="auto"/>
            </w:tcBorders>
            <w:noWrap/>
            <w:vAlign w:val="center"/>
          </w:tcPr>
          <w:p w14:paraId="74F01001" w14:textId="77777777" w:rsidR="003B1F94" w:rsidRPr="00BF5ECB" w:rsidRDefault="003B1F94" w:rsidP="003B1F94">
            <w:pPr>
              <w:pStyle w:val="tabhead"/>
              <w:spacing w:line="240" w:lineRule="auto"/>
            </w:pPr>
            <w:r w:rsidRPr="00BF5ECB">
              <w:t>А-52-2</w:t>
            </w:r>
          </w:p>
        </w:tc>
        <w:tc>
          <w:tcPr>
            <w:tcW w:w="439" w:type="pct"/>
            <w:tcBorders>
              <w:top w:val="nil"/>
              <w:left w:val="nil"/>
              <w:bottom w:val="double" w:sz="4" w:space="0" w:color="auto"/>
              <w:right w:val="single" w:sz="4" w:space="0" w:color="auto"/>
            </w:tcBorders>
            <w:noWrap/>
            <w:vAlign w:val="center"/>
          </w:tcPr>
          <w:p w14:paraId="38A2E5C8" w14:textId="77777777" w:rsidR="003B1F94" w:rsidRPr="00BF5ECB" w:rsidRDefault="003B1F94" w:rsidP="003B1F94">
            <w:pPr>
              <w:pStyle w:val="tabhead"/>
              <w:spacing w:line="240" w:lineRule="auto"/>
            </w:pPr>
            <w:r w:rsidRPr="00BF5ECB">
              <w:t>А-72-2</w:t>
            </w:r>
          </w:p>
        </w:tc>
        <w:tc>
          <w:tcPr>
            <w:tcW w:w="427" w:type="pct"/>
            <w:tcBorders>
              <w:top w:val="nil"/>
              <w:left w:val="nil"/>
              <w:bottom w:val="double" w:sz="4" w:space="0" w:color="auto"/>
              <w:right w:val="single" w:sz="4" w:space="0" w:color="auto"/>
            </w:tcBorders>
            <w:noWrap/>
            <w:vAlign w:val="center"/>
          </w:tcPr>
          <w:p w14:paraId="5C560764" w14:textId="77777777" w:rsidR="003B1F94" w:rsidRPr="00BF5ECB" w:rsidRDefault="003B1F94" w:rsidP="003B1F94">
            <w:pPr>
              <w:pStyle w:val="tabhead"/>
              <w:spacing w:line="240" w:lineRule="auto"/>
            </w:pPr>
            <w:r w:rsidRPr="00BF5ECB">
              <w:t>А-92-2</w:t>
            </w:r>
          </w:p>
        </w:tc>
        <w:tc>
          <w:tcPr>
            <w:tcW w:w="578" w:type="pct"/>
            <w:tcBorders>
              <w:top w:val="nil"/>
              <w:left w:val="nil"/>
              <w:bottom w:val="double" w:sz="4" w:space="0" w:color="auto"/>
              <w:right w:val="single" w:sz="4" w:space="0" w:color="auto"/>
            </w:tcBorders>
            <w:noWrap/>
            <w:vAlign w:val="center"/>
          </w:tcPr>
          <w:p w14:paraId="6B666A15" w14:textId="77777777" w:rsidR="003B1F94" w:rsidRPr="00BF5ECB" w:rsidRDefault="003B1F94" w:rsidP="003B1F94">
            <w:pPr>
              <w:pStyle w:val="tabhead"/>
              <w:spacing w:line="240" w:lineRule="auto"/>
            </w:pPr>
            <w:r w:rsidRPr="00BF5ECB">
              <w:t>АО-62-4</w:t>
            </w:r>
          </w:p>
        </w:tc>
        <w:tc>
          <w:tcPr>
            <w:tcW w:w="507" w:type="pct"/>
            <w:tcBorders>
              <w:top w:val="nil"/>
              <w:left w:val="nil"/>
              <w:bottom w:val="double" w:sz="4" w:space="0" w:color="auto"/>
              <w:right w:val="single" w:sz="4" w:space="0" w:color="auto"/>
            </w:tcBorders>
            <w:noWrap/>
            <w:vAlign w:val="center"/>
          </w:tcPr>
          <w:p w14:paraId="530090E7" w14:textId="77777777" w:rsidR="003B1F94" w:rsidRPr="00BF5ECB" w:rsidRDefault="003B1F94" w:rsidP="003B1F94">
            <w:pPr>
              <w:pStyle w:val="tabhead"/>
              <w:spacing w:line="240" w:lineRule="auto"/>
            </w:pPr>
            <w:r w:rsidRPr="00BF5ECB">
              <w:t>АО-73-4</w:t>
            </w:r>
          </w:p>
        </w:tc>
        <w:tc>
          <w:tcPr>
            <w:tcW w:w="552" w:type="pct"/>
            <w:tcBorders>
              <w:top w:val="nil"/>
              <w:left w:val="nil"/>
              <w:bottom w:val="double" w:sz="4" w:space="0" w:color="auto"/>
              <w:right w:val="single" w:sz="4" w:space="0" w:color="auto"/>
            </w:tcBorders>
            <w:noWrap/>
            <w:vAlign w:val="center"/>
          </w:tcPr>
          <w:p w14:paraId="57C3CFB3" w14:textId="77777777" w:rsidR="003B1F94" w:rsidRPr="00BF5ECB" w:rsidRDefault="003B1F94" w:rsidP="003B1F94">
            <w:pPr>
              <w:pStyle w:val="tabhead"/>
              <w:spacing w:line="240" w:lineRule="auto"/>
            </w:pPr>
            <w:r w:rsidRPr="00BF5ECB">
              <w:t>АО-94-4</w:t>
            </w:r>
          </w:p>
        </w:tc>
        <w:tc>
          <w:tcPr>
            <w:tcW w:w="578" w:type="pct"/>
            <w:tcBorders>
              <w:top w:val="nil"/>
              <w:left w:val="nil"/>
              <w:bottom w:val="double" w:sz="4" w:space="0" w:color="auto"/>
              <w:right w:val="single" w:sz="4" w:space="0" w:color="auto"/>
            </w:tcBorders>
            <w:noWrap/>
            <w:vAlign w:val="center"/>
          </w:tcPr>
          <w:p w14:paraId="0E03E171" w14:textId="77777777" w:rsidR="003B1F94" w:rsidRPr="00BF5ECB" w:rsidRDefault="003B1F94" w:rsidP="003B1F94">
            <w:pPr>
              <w:pStyle w:val="tabhead"/>
              <w:spacing w:line="240" w:lineRule="auto"/>
            </w:pPr>
            <w:r w:rsidRPr="00BF5ECB">
              <w:t>А-101-6М</w:t>
            </w:r>
          </w:p>
        </w:tc>
        <w:tc>
          <w:tcPr>
            <w:tcW w:w="609" w:type="pct"/>
            <w:tcBorders>
              <w:top w:val="nil"/>
              <w:left w:val="nil"/>
              <w:bottom w:val="double" w:sz="4" w:space="0" w:color="auto"/>
              <w:right w:val="single" w:sz="4" w:space="0" w:color="auto"/>
            </w:tcBorders>
            <w:noWrap/>
            <w:vAlign w:val="center"/>
          </w:tcPr>
          <w:p w14:paraId="45EC769B" w14:textId="77777777" w:rsidR="003B1F94" w:rsidRPr="00BF5ECB" w:rsidRDefault="003B1F94" w:rsidP="003B1F94">
            <w:pPr>
              <w:pStyle w:val="tabhead"/>
              <w:spacing w:line="240" w:lineRule="auto"/>
            </w:pPr>
            <w:r w:rsidRPr="00BF5ECB">
              <w:t>А-101-6М</w:t>
            </w:r>
          </w:p>
        </w:tc>
      </w:tr>
      <w:tr w:rsidR="00CB67A4" w:rsidRPr="00BF5ECB" w14:paraId="56D4E3F3" w14:textId="77777777" w:rsidTr="00566A5B">
        <w:trPr>
          <w:trHeight w:val="255"/>
          <w:jc w:val="center"/>
        </w:trPr>
        <w:tc>
          <w:tcPr>
            <w:tcW w:w="819" w:type="pct"/>
            <w:tcBorders>
              <w:top w:val="double" w:sz="4" w:space="0" w:color="auto"/>
              <w:left w:val="single" w:sz="4" w:space="0" w:color="auto"/>
              <w:bottom w:val="single" w:sz="4" w:space="0" w:color="auto"/>
              <w:right w:val="single" w:sz="4" w:space="0" w:color="auto"/>
            </w:tcBorders>
            <w:noWrap/>
            <w:vAlign w:val="center"/>
          </w:tcPr>
          <w:p w14:paraId="54629F31" w14:textId="6D00CA1D" w:rsidR="003B1F94" w:rsidRPr="00BF5ECB" w:rsidRDefault="00000000" w:rsidP="003B1F94">
            <w:pPr>
              <w:pStyle w:val="tabnums"/>
            </w:pPr>
            <m:oMath>
              <m:sSub>
                <m:sSubPr>
                  <m:ctrlPr>
                    <w:rPr>
                      <w:rFonts w:ascii="Cambria Math" w:hAnsi="Cambria Math"/>
                      <w:i/>
                    </w:rPr>
                  </m:ctrlPr>
                </m:sSubPr>
                <m:e>
                  <m:r>
                    <w:rPr>
                      <w:rFonts w:ascii="Cambria Math" w:hAnsi="Cambria Math"/>
                    </w:rPr>
                    <m:t>P</m:t>
                  </m:r>
                </m:e>
                <m:sub>
                  <m:r>
                    <w:rPr>
                      <w:rFonts w:ascii="Cambria Math" w:hAnsi="Cambria Math"/>
                    </w:rPr>
                    <m:t>ном</m:t>
                  </m:r>
                </m:sub>
              </m:sSub>
            </m:oMath>
            <w:r w:rsidR="003B1F94" w:rsidRPr="00BF5ECB">
              <w:t>, кВт</w:t>
            </w:r>
          </w:p>
        </w:tc>
        <w:tc>
          <w:tcPr>
            <w:tcW w:w="492" w:type="pct"/>
            <w:tcBorders>
              <w:top w:val="double" w:sz="4" w:space="0" w:color="auto"/>
              <w:left w:val="nil"/>
              <w:bottom w:val="single" w:sz="4" w:space="0" w:color="auto"/>
              <w:right w:val="single" w:sz="4" w:space="0" w:color="auto"/>
            </w:tcBorders>
            <w:noWrap/>
            <w:vAlign w:val="center"/>
          </w:tcPr>
          <w:p w14:paraId="66820FB0" w14:textId="77777777" w:rsidR="003B1F94" w:rsidRPr="00BF5ECB" w:rsidRDefault="003B1F94" w:rsidP="003B1F94">
            <w:pPr>
              <w:pStyle w:val="tabnums"/>
            </w:pPr>
            <w:r w:rsidRPr="00BF5ECB">
              <w:t>10</w:t>
            </w:r>
          </w:p>
        </w:tc>
        <w:tc>
          <w:tcPr>
            <w:tcW w:w="439" w:type="pct"/>
            <w:tcBorders>
              <w:top w:val="double" w:sz="4" w:space="0" w:color="auto"/>
              <w:left w:val="nil"/>
              <w:bottom w:val="single" w:sz="4" w:space="0" w:color="auto"/>
              <w:right w:val="single" w:sz="4" w:space="0" w:color="auto"/>
            </w:tcBorders>
            <w:noWrap/>
            <w:vAlign w:val="center"/>
          </w:tcPr>
          <w:p w14:paraId="26A0BA91" w14:textId="77777777" w:rsidR="003B1F94" w:rsidRPr="00BF5ECB" w:rsidRDefault="003B1F94" w:rsidP="003B1F94">
            <w:pPr>
              <w:pStyle w:val="tabnums"/>
            </w:pPr>
            <w:r w:rsidRPr="00BF5ECB">
              <w:t>40</w:t>
            </w:r>
          </w:p>
        </w:tc>
        <w:tc>
          <w:tcPr>
            <w:tcW w:w="427" w:type="pct"/>
            <w:tcBorders>
              <w:top w:val="double" w:sz="4" w:space="0" w:color="auto"/>
              <w:left w:val="nil"/>
              <w:bottom w:val="single" w:sz="4" w:space="0" w:color="auto"/>
              <w:right w:val="single" w:sz="4" w:space="0" w:color="auto"/>
            </w:tcBorders>
            <w:noWrap/>
            <w:vAlign w:val="center"/>
          </w:tcPr>
          <w:p w14:paraId="7F22082A" w14:textId="77777777" w:rsidR="003B1F94" w:rsidRPr="00BF5ECB" w:rsidRDefault="003B1F94" w:rsidP="003B1F94">
            <w:pPr>
              <w:pStyle w:val="tabnums"/>
            </w:pPr>
            <w:r w:rsidRPr="00BF5ECB">
              <w:t>125</w:t>
            </w:r>
          </w:p>
        </w:tc>
        <w:tc>
          <w:tcPr>
            <w:tcW w:w="578" w:type="pct"/>
            <w:tcBorders>
              <w:top w:val="double" w:sz="4" w:space="0" w:color="auto"/>
              <w:left w:val="nil"/>
              <w:bottom w:val="single" w:sz="4" w:space="0" w:color="auto"/>
              <w:right w:val="single" w:sz="4" w:space="0" w:color="auto"/>
            </w:tcBorders>
            <w:noWrap/>
            <w:vAlign w:val="center"/>
          </w:tcPr>
          <w:p w14:paraId="57A03C00" w14:textId="77777777" w:rsidR="003B1F94" w:rsidRPr="00BF5ECB" w:rsidRDefault="003B1F94" w:rsidP="003B1F94">
            <w:pPr>
              <w:pStyle w:val="tabnums"/>
            </w:pPr>
            <w:r w:rsidRPr="00BF5ECB">
              <w:t>10</w:t>
            </w:r>
          </w:p>
        </w:tc>
        <w:tc>
          <w:tcPr>
            <w:tcW w:w="507" w:type="pct"/>
            <w:tcBorders>
              <w:top w:val="double" w:sz="4" w:space="0" w:color="auto"/>
              <w:left w:val="nil"/>
              <w:bottom w:val="single" w:sz="4" w:space="0" w:color="auto"/>
              <w:right w:val="single" w:sz="4" w:space="0" w:color="auto"/>
            </w:tcBorders>
            <w:noWrap/>
            <w:vAlign w:val="center"/>
          </w:tcPr>
          <w:p w14:paraId="392AB8DF" w14:textId="77777777" w:rsidR="003B1F94" w:rsidRPr="00BF5ECB" w:rsidRDefault="003B1F94" w:rsidP="003B1F94">
            <w:pPr>
              <w:pStyle w:val="tabnums"/>
            </w:pPr>
            <w:r w:rsidRPr="00BF5ECB">
              <w:t>28</w:t>
            </w:r>
          </w:p>
        </w:tc>
        <w:tc>
          <w:tcPr>
            <w:tcW w:w="552" w:type="pct"/>
            <w:tcBorders>
              <w:top w:val="double" w:sz="4" w:space="0" w:color="auto"/>
              <w:left w:val="nil"/>
              <w:bottom w:val="single" w:sz="4" w:space="0" w:color="auto"/>
              <w:right w:val="single" w:sz="4" w:space="0" w:color="auto"/>
            </w:tcBorders>
            <w:noWrap/>
            <w:vAlign w:val="center"/>
          </w:tcPr>
          <w:p w14:paraId="370319EE" w14:textId="77777777" w:rsidR="003B1F94" w:rsidRPr="00BF5ECB" w:rsidRDefault="003B1F94" w:rsidP="003B1F94">
            <w:pPr>
              <w:pStyle w:val="tabnums"/>
            </w:pPr>
            <w:r w:rsidRPr="00BF5ECB">
              <w:t>100</w:t>
            </w:r>
          </w:p>
        </w:tc>
        <w:tc>
          <w:tcPr>
            <w:tcW w:w="578" w:type="pct"/>
            <w:tcBorders>
              <w:top w:val="double" w:sz="4" w:space="0" w:color="auto"/>
              <w:left w:val="nil"/>
              <w:bottom w:val="single" w:sz="4" w:space="0" w:color="auto"/>
              <w:right w:val="single" w:sz="4" w:space="0" w:color="auto"/>
            </w:tcBorders>
            <w:noWrap/>
            <w:vAlign w:val="center"/>
          </w:tcPr>
          <w:p w14:paraId="0D068DEA" w14:textId="77777777" w:rsidR="003B1F94" w:rsidRPr="00BF5ECB" w:rsidRDefault="003B1F94" w:rsidP="003B1F94">
            <w:pPr>
              <w:pStyle w:val="tabnums"/>
            </w:pPr>
            <w:r w:rsidRPr="00BF5ECB">
              <w:t>100</w:t>
            </w:r>
          </w:p>
        </w:tc>
        <w:tc>
          <w:tcPr>
            <w:tcW w:w="609" w:type="pct"/>
            <w:tcBorders>
              <w:top w:val="double" w:sz="4" w:space="0" w:color="auto"/>
              <w:left w:val="nil"/>
              <w:bottom w:val="single" w:sz="4" w:space="0" w:color="auto"/>
              <w:right w:val="single" w:sz="4" w:space="0" w:color="auto"/>
            </w:tcBorders>
            <w:noWrap/>
            <w:vAlign w:val="center"/>
          </w:tcPr>
          <w:p w14:paraId="4F7F044D" w14:textId="77777777" w:rsidR="003B1F94" w:rsidRPr="00BF5ECB" w:rsidRDefault="003B1F94" w:rsidP="003B1F94">
            <w:pPr>
              <w:pStyle w:val="tabnums"/>
            </w:pPr>
            <w:r w:rsidRPr="00BF5ECB">
              <w:t>320</w:t>
            </w:r>
          </w:p>
        </w:tc>
      </w:tr>
      <w:tr w:rsidR="00CB67A4" w:rsidRPr="00BF5ECB" w14:paraId="2BE1B54C" w14:textId="77777777" w:rsidTr="000B6DE0">
        <w:trPr>
          <w:trHeight w:val="255"/>
          <w:jc w:val="center"/>
        </w:trPr>
        <w:tc>
          <w:tcPr>
            <w:tcW w:w="819" w:type="pct"/>
            <w:tcBorders>
              <w:top w:val="nil"/>
              <w:left w:val="single" w:sz="4" w:space="0" w:color="auto"/>
              <w:bottom w:val="single" w:sz="4" w:space="0" w:color="auto"/>
              <w:right w:val="single" w:sz="4" w:space="0" w:color="auto"/>
            </w:tcBorders>
            <w:noWrap/>
            <w:vAlign w:val="center"/>
          </w:tcPr>
          <w:p w14:paraId="4039C349" w14:textId="620979FB" w:rsidR="003B1F94" w:rsidRPr="00BF5ECB" w:rsidRDefault="00000000" w:rsidP="003B1F94">
            <w:pPr>
              <w:pStyle w:val="tabnums"/>
            </w:pPr>
            <m:oMath>
              <m:sSub>
                <m:sSubPr>
                  <m:ctrlPr>
                    <w:rPr>
                      <w:rFonts w:ascii="Cambria Math" w:hAnsi="Cambria Math"/>
                      <w:i/>
                    </w:rPr>
                  </m:ctrlPr>
                </m:sSubPr>
                <m:e>
                  <m:r>
                    <w:rPr>
                      <w:rFonts w:ascii="Cambria Math" w:hAnsi="Cambria Math"/>
                    </w:rPr>
                    <m:t>s</m:t>
                  </m:r>
                </m:e>
                <m:sub>
                  <m:r>
                    <w:rPr>
                      <w:rFonts w:ascii="Cambria Math" w:hAnsi="Cambria Math"/>
                    </w:rPr>
                    <m:t>ном</m:t>
                  </m:r>
                </m:sub>
              </m:sSub>
            </m:oMath>
            <w:r w:rsidR="003B1F94" w:rsidRPr="00BF5ECB">
              <w:t>, %</w:t>
            </w:r>
          </w:p>
        </w:tc>
        <w:tc>
          <w:tcPr>
            <w:tcW w:w="492" w:type="pct"/>
            <w:tcBorders>
              <w:top w:val="nil"/>
              <w:left w:val="nil"/>
              <w:bottom w:val="single" w:sz="4" w:space="0" w:color="auto"/>
              <w:right w:val="single" w:sz="4" w:space="0" w:color="auto"/>
            </w:tcBorders>
            <w:noWrap/>
            <w:vAlign w:val="center"/>
          </w:tcPr>
          <w:p w14:paraId="0305917A" w14:textId="77777777" w:rsidR="003B1F94" w:rsidRPr="00BF5ECB" w:rsidRDefault="003B1F94" w:rsidP="003B1F94">
            <w:pPr>
              <w:pStyle w:val="tabnums"/>
            </w:pPr>
            <w:r w:rsidRPr="00BF5ECB">
              <w:t>3,65</w:t>
            </w:r>
          </w:p>
        </w:tc>
        <w:tc>
          <w:tcPr>
            <w:tcW w:w="439" w:type="pct"/>
            <w:tcBorders>
              <w:top w:val="nil"/>
              <w:left w:val="nil"/>
              <w:bottom w:val="single" w:sz="4" w:space="0" w:color="auto"/>
              <w:right w:val="single" w:sz="4" w:space="0" w:color="auto"/>
            </w:tcBorders>
            <w:noWrap/>
            <w:vAlign w:val="center"/>
          </w:tcPr>
          <w:p w14:paraId="07AAB384" w14:textId="77777777" w:rsidR="003B1F94" w:rsidRPr="00BF5ECB" w:rsidRDefault="003B1F94" w:rsidP="003B1F94">
            <w:pPr>
              <w:pStyle w:val="tabnums"/>
            </w:pPr>
            <w:r w:rsidRPr="00BF5ECB">
              <w:t>2,35</w:t>
            </w:r>
          </w:p>
        </w:tc>
        <w:tc>
          <w:tcPr>
            <w:tcW w:w="427" w:type="pct"/>
            <w:tcBorders>
              <w:top w:val="nil"/>
              <w:left w:val="nil"/>
              <w:bottom w:val="single" w:sz="4" w:space="0" w:color="auto"/>
              <w:right w:val="single" w:sz="4" w:space="0" w:color="auto"/>
            </w:tcBorders>
            <w:noWrap/>
            <w:vAlign w:val="center"/>
          </w:tcPr>
          <w:p w14:paraId="3AB5794A" w14:textId="77777777" w:rsidR="003B1F94" w:rsidRPr="00BF5ECB" w:rsidRDefault="003B1F94" w:rsidP="003B1F94">
            <w:pPr>
              <w:pStyle w:val="tabnums"/>
            </w:pPr>
            <w:r w:rsidRPr="00BF5ECB">
              <w:t>1,65</w:t>
            </w:r>
          </w:p>
        </w:tc>
        <w:tc>
          <w:tcPr>
            <w:tcW w:w="578" w:type="pct"/>
            <w:tcBorders>
              <w:top w:val="nil"/>
              <w:left w:val="nil"/>
              <w:bottom w:val="single" w:sz="4" w:space="0" w:color="auto"/>
              <w:right w:val="single" w:sz="4" w:space="0" w:color="auto"/>
            </w:tcBorders>
            <w:noWrap/>
            <w:vAlign w:val="center"/>
          </w:tcPr>
          <w:p w14:paraId="5EFAEE67" w14:textId="77777777" w:rsidR="003B1F94" w:rsidRPr="00BF5ECB" w:rsidRDefault="003B1F94" w:rsidP="003B1F94">
            <w:pPr>
              <w:pStyle w:val="tabnums"/>
            </w:pPr>
            <w:r w:rsidRPr="00BF5ECB">
              <w:t>2,66</w:t>
            </w:r>
          </w:p>
        </w:tc>
        <w:tc>
          <w:tcPr>
            <w:tcW w:w="507" w:type="pct"/>
            <w:tcBorders>
              <w:top w:val="nil"/>
              <w:left w:val="nil"/>
              <w:bottom w:val="single" w:sz="4" w:space="0" w:color="auto"/>
              <w:right w:val="single" w:sz="4" w:space="0" w:color="auto"/>
            </w:tcBorders>
            <w:noWrap/>
            <w:vAlign w:val="center"/>
          </w:tcPr>
          <w:p w14:paraId="5B98D0DD" w14:textId="77777777" w:rsidR="003B1F94" w:rsidRPr="00BF5ECB" w:rsidRDefault="003B1F94" w:rsidP="003B1F94">
            <w:pPr>
              <w:pStyle w:val="tabnums"/>
            </w:pPr>
            <w:r w:rsidRPr="00BF5ECB">
              <w:t>2,66</w:t>
            </w:r>
          </w:p>
        </w:tc>
        <w:tc>
          <w:tcPr>
            <w:tcW w:w="552" w:type="pct"/>
            <w:tcBorders>
              <w:top w:val="nil"/>
              <w:left w:val="nil"/>
              <w:bottom w:val="single" w:sz="4" w:space="0" w:color="auto"/>
              <w:right w:val="single" w:sz="4" w:space="0" w:color="auto"/>
            </w:tcBorders>
            <w:noWrap/>
            <w:vAlign w:val="center"/>
          </w:tcPr>
          <w:p w14:paraId="10919A43" w14:textId="77777777" w:rsidR="003B1F94" w:rsidRPr="00BF5ECB" w:rsidRDefault="003B1F94" w:rsidP="003B1F94">
            <w:pPr>
              <w:pStyle w:val="tabnums"/>
            </w:pPr>
            <w:r w:rsidRPr="00BF5ECB">
              <w:t>2</w:t>
            </w:r>
          </w:p>
        </w:tc>
        <w:tc>
          <w:tcPr>
            <w:tcW w:w="578" w:type="pct"/>
            <w:tcBorders>
              <w:top w:val="nil"/>
              <w:left w:val="nil"/>
              <w:bottom w:val="single" w:sz="4" w:space="0" w:color="auto"/>
              <w:right w:val="single" w:sz="4" w:space="0" w:color="auto"/>
            </w:tcBorders>
            <w:noWrap/>
            <w:vAlign w:val="center"/>
          </w:tcPr>
          <w:p w14:paraId="3CD7A600" w14:textId="77777777" w:rsidR="003B1F94" w:rsidRPr="00BF5ECB" w:rsidRDefault="003B1F94" w:rsidP="003B1F94">
            <w:pPr>
              <w:pStyle w:val="tabnums"/>
            </w:pPr>
            <w:r w:rsidRPr="00BF5ECB">
              <w:t>1,5</w:t>
            </w:r>
          </w:p>
        </w:tc>
        <w:tc>
          <w:tcPr>
            <w:tcW w:w="609" w:type="pct"/>
            <w:tcBorders>
              <w:top w:val="nil"/>
              <w:left w:val="nil"/>
              <w:bottom w:val="single" w:sz="4" w:space="0" w:color="auto"/>
              <w:right w:val="single" w:sz="4" w:space="0" w:color="auto"/>
            </w:tcBorders>
            <w:noWrap/>
            <w:vAlign w:val="center"/>
          </w:tcPr>
          <w:p w14:paraId="3808278A" w14:textId="77777777" w:rsidR="003B1F94" w:rsidRPr="00BF5ECB" w:rsidRDefault="003B1F94" w:rsidP="003B1F94">
            <w:pPr>
              <w:pStyle w:val="tabnums"/>
            </w:pPr>
            <w:r w:rsidRPr="00BF5ECB">
              <w:t>1,5</w:t>
            </w:r>
          </w:p>
        </w:tc>
      </w:tr>
      <w:tr w:rsidR="00CB67A4" w:rsidRPr="00BF5ECB" w14:paraId="1B27D529" w14:textId="77777777" w:rsidTr="000B6DE0">
        <w:trPr>
          <w:trHeight w:val="255"/>
          <w:jc w:val="center"/>
        </w:trPr>
        <w:tc>
          <w:tcPr>
            <w:tcW w:w="819" w:type="pct"/>
            <w:tcBorders>
              <w:top w:val="single" w:sz="4" w:space="0" w:color="auto"/>
              <w:left w:val="single" w:sz="4" w:space="0" w:color="auto"/>
              <w:bottom w:val="single" w:sz="4" w:space="0" w:color="auto"/>
              <w:right w:val="single" w:sz="4" w:space="0" w:color="auto"/>
            </w:tcBorders>
            <w:noWrap/>
            <w:vAlign w:val="center"/>
          </w:tcPr>
          <w:p w14:paraId="0CF4E820" w14:textId="7968CC06" w:rsidR="003B1F94" w:rsidRPr="00BF5ECB" w:rsidRDefault="00000000" w:rsidP="003B1F94">
            <w:pPr>
              <w:pStyle w:val="tabnums"/>
            </w:pPr>
            <m:oMath>
              <m:sSub>
                <m:sSubPr>
                  <m:ctrlPr>
                    <w:rPr>
                      <w:rFonts w:ascii="Cambria Math" w:hAnsi="Cambria Math"/>
                      <w:i/>
                    </w:rPr>
                  </m:ctrlPr>
                </m:sSubPr>
                <m:e>
                  <m:r>
                    <m:rPr>
                      <m:sty m:val="p"/>
                    </m:rPr>
                    <w:rPr>
                      <w:rFonts w:ascii="Cambria Math" w:hAnsi="Cambria Math"/>
                    </w:rPr>
                    <m:t>η</m:t>
                  </m:r>
                  <m:ctrlPr>
                    <w:rPr>
                      <w:rFonts w:ascii="Cambria Math" w:hAnsi="Cambria Math"/>
                    </w:rPr>
                  </m:ctrlPr>
                </m:e>
                <m:sub>
                  <m:r>
                    <w:rPr>
                      <w:rFonts w:ascii="Cambria Math" w:hAnsi="Cambria Math"/>
                    </w:rPr>
                    <m:t>ном</m:t>
                  </m:r>
                </m:sub>
              </m:sSub>
            </m:oMath>
            <w:r w:rsidR="003B1F94" w:rsidRPr="00BF5ECB">
              <w:t>, %</w:t>
            </w:r>
          </w:p>
        </w:tc>
        <w:tc>
          <w:tcPr>
            <w:tcW w:w="492" w:type="pct"/>
            <w:tcBorders>
              <w:top w:val="single" w:sz="4" w:space="0" w:color="auto"/>
              <w:left w:val="nil"/>
              <w:bottom w:val="single" w:sz="4" w:space="0" w:color="auto"/>
              <w:right w:val="single" w:sz="4" w:space="0" w:color="auto"/>
            </w:tcBorders>
            <w:noWrap/>
            <w:vAlign w:val="center"/>
          </w:tcPr>
          <w:p w14:paraId="2A79B9FD" w14:textId="77777777" w:rsidR="003B1F94" w:rsidRPr="00BF5ECB" w:rsidRDefault="003B1F94" w:rsidP="003B1F94">
            <w:pPr>
              <w:pStyle w:val="tabnums"/>
            </w:pPr>
            <w:r w:rsidRPr="00BF5ECB">
              <w:t>87,5</w:t>
            </w:r>
          </w:p>
        </w:tc>
        <w:tc>
          <w:tcPr>
            <w:tcW w:w="439" w:type="pct"/>
            <w:tcBorders>
              <w:top w:val="single" w:sz="4" w:space="0" w:color="auto"/>
              <w:left w:val="nil"/>
              <w:bottom w:val="single" w:sz="4" w:space="0" w:color="auto"/>
              <w:right w:val="single" w:sz="4" w:space="0" w:color="auto"/>
            </w:tcBorders>
            <w:noWrap/>
            <w:vAlign w:val="center"/>
          </w:tcPr>
          <w:p w14:paraId="1AE0F8C0" w14:textId="77777777" w:rsidR="003B1F94" w:rsidRPr="00BF5ECB" w:rsidRDefault="003B1F94" w:rsidP="003B1F94">
            <w:pPr>
              <w:pStyle w:val="tabnums"/>
            </w:pPr>
            <w:r w:rsidRPr="00BF5ECB">
              <w:t>90</w:t>
            </w:r>
          </w:p>
        </w:tc>
        <w:tc>
          <w:tcPr>
            <w:tcW w:w="427" w:type="pct"/>
            <w:tcBorders>
              <w:top w:val="single" w:sz="4" w:space="0" w:color="auto"/>
              <w:left w:val="nil"/>
              <w:bottom w:val="single" w:sz="4" w:space="0" w:color="auto"/>
              <w:right w:val="single" w:sz="4" w:space="0" w:color="auto"/>
            </w:tcBorders>
            <w:noWrap/>
            <w:vAlign w:val="center"/>
          </w:tcPr>
          <w:p w14:paraId="43B3AF6C" w14:textId="77777777" w:rsidR="003B1F94" w:rsidRPr="00BF5ECB" w:rsidRDefault="003B1F94" w:rsidP="003B1F94">
            <w:pPr>
              <w:pStyle w:val="tabnums"/>
            </w:pPr>
            <w:r w:rsidRPr="00BF5ECB">
              <w:t>92</w:t>
            </w:r>
          </w:p>
        </w:tc>
        <w:tc>
          <w:tcPr>
            <w:tcW w:w="578" w:type="pct"/>
            <w:tcBorders>
              <w:top w:val="single" w:sz="4" w:space="0" w:color="auto"/>
              <w:left w:val="nil"/>
              <w:bottom w:val="single" w:sz="4" w:space="0" w:color="auto"/>
              <w:right w:val="single" w:sz="4" w:space="0" w:color="auto"/>
            </w:tcBorders>
            <w:noWrap/>
            <w:vAlign w:val="center"/>
          </w:tcPr>
          <w:p w14:paraId="5F5D9B9F" w14:textId="77777777" w:rsidR="003B1F94" w:rsidRPr="00BF5ECB" w:rsidRDefault="003B1F94" w:rsidP="003B1F94">
            <w:pPr>
              <w:pStyle w:val="tabnums"/>
            </w:pPr>
            <w:r w:rsidRPr="00BF5ECB">
              <w:t>87,5</w:t>
            </w:r>
          </w:p>
        </w:tc>
        <w:tc>
          <w:tcPr>
            <w:tcW w:w="507" w:type="pct"/>
            <w:tcBorders>
              <w:top w:val="single" w:sz="4" w:space="0" w:color="auto"/>
              <w:left w:val="nil"/>
              <w:bottom w:val="single" w:sz="4" w:space="0" w:color="auto"/>
              <w:right w:val="single" w:sz="4" w:space="0" w:color="auto"/>
            </w:tcBorders>
            <w:noWrap/>
            <w:vAlign w:val="center"/>
          </w:tcPr>
          <w:p w14:paraId="2528175A" w14:textId="77777777" w:rsidR="003B1F94" w:rsidRPr="00BF5ECB" w:rsidRDefault="003B1F94" w:rsidP="003B1F94">
            <w:pPr>
              <w:pStyle w:val="tabnums"/>
            </w:pPr>
            <w:r w:rsidRPr="00BF5ECB">
              <w:t>90</w:t>
            </w:r>
          </w:p>
        </w:tc>
        <w:tc>
          <w:tcPr>
            <w:tcW w:w="552" w:type="pct"/>
            <w:tcBorders>
              <w:top w:val="single" w:sz="4" w:space="0" w:color="auto"/>
              <w:left w:val="nil"/>
              <w:bottom w:val="single" w:sz="4" w:space="0" w:color="auto"/>
              <w:right w:val="single" w:sz="4" w:space="0" w:color="auto"/>
            </w:tcBorders>
            <w:noWrap/>
            <w:vAlign w:val="center"/>
          </w:tcPr>
          <w:p w14:paraId="0E14A374" w14:textId="77777777" w:rsidR="003B1F94" w:rsidRPr="00BF5ECB" w:rsidRDefault="003B1F94" w:rsidP="003B1F94">
            <w:pPr>
              <w:pStyle w:val="tabnums"/>
            </w:pPr>
            <w:r w:rsidRPr="00BF5ECB">
              <w:t>92</w:t>
            </w:r>
          </w:p>
        </w:tc>
        <w:tc>
          <w:tcPr>
            <w:tcW w:w="578" w:type="pct"/>
            <w:tcBorders>
              <w:top w:val="single" w:sz="4" w:space="0" w:color="auto"/>
              <w:left w:val="nil"/>
              <w:bottom w:val="single" w:sz="4" w:space="0" w:color="auto"/>
              <w:right w:val="single" w:sz="4" w:space="0" w:color="auto"/>
            </w:tcBorders>
            <w:noWrap/>
            <w:vAlign w:val="center"/>
          </w:tcPr>
          <w:p w14:paraId="48CF3EC1" w14:textId="77777777" w:rsidR="003B1F94" w:rsidRPr="00BF5ECB" w:rsidRDefault="003B1F94" w:rsidP="003B1F94">
            <w:pPr>
              <w:pStyle w:val="tabnums"/>
            </w:pPr>
            <w:r w:rsidRPr="00BF5ECB">
              <w:t>92,4</w:t>
            </w:r>
          </w:p>
        </w:tc>
        <w:tc>
          <w:tcPr>
            <w:tcW w:w="609" w:type="pct"/>
            <w:tcBorders>
              <w:top w:val="single" w:sz="4" w:space="0" w:color="auto"/>
              <w:left w:val="nil"/>
              <w:bottom w:val="single" w:sz="4" w:space="0" w:color="auto"/>
              <w:right w:val="single" w:sz="4" w:space="0" w:color="auto"/>
            </w:tcBorders>
            <w:noWrap/>
            <w:vAlign w:val="center"/>
          </w:tcPr>
          <w:p w14:paraId="51A752FF" w14:textId="77777777" w:rsidR="003B1F94" w:rsidRPr="00BF5ECB" w:rsidRDefault="003B1F94" w:rsidP="003B1F94">
            <w:pPr>
              <w:pStyle w:val="tabnums"/>
            </w:pPr>
            <w:r w:rsidRPr="00BF5ECB">
              <w:t>94,5</w:t>
            </w:r>
          </w:p>
        </w:tc>
      </w:tr>
      <w:tr w:rsidR="00CB67A4" w:rsidRPr="00BF5ECB" w14:paraId="6A30DCCE" w14:textId="77777777" w:rsidTr="000B6DE0">
        <w:trPr>
          <w:trHeight w:val="255"/>
          <w:jc w:val="center"/>
        </w:trPr>
        <w:tc>
          <w:tcPr>
            <w:tcW w:w="819" w:type="pct"/>
            <w:tcBorders>
              <w:top w:val="nil"/>
              <w:left w:val="single" w:sz="4" w:space="0" w:color="auto"/>
              <w:bottom w:val="single" w:sz="4" w:space="0" w:color="auto"/>
              <w:right w:val="single" w:sz="4" w:space="0" w:color="auto"/>
            </w:tcBorders>
            <w:noWrap/>
            <w:vAlign w:val="center"/>
          </w:tcPr>
          <w:p w14:paraId="6229352C" w14:textId="05D99DC8" w:rsidR="003B1F94" w:rsidRPr="00E30DA3" w:rsidRDefault="00000000" w:rsidP="003B1F94">
            <w:pPr>
              <w:pStyle w:val="tabnums"/>
              <w:rPr>
                <w:i/>
                <w:lang w:val="en-US"/>
              </w:rPr>
            </w:pPr>
            <m:oMathPara>
              <m:oMath>
                <m:func>
                  <m:funcPr>
                    <m:ctrlPr>
                      <w:rPr>
                        <w:rFonts w:ascii="Cambria Math" w:hAnsi="Cambria Math"/>
                        <w:i/>
                        <w:lang w:val="en-US"/>
                      </w:rPr>
                    </m:ctrlPr>
                  </m:funcPr>
                  <m:fName>
                    <m:r>
                      <w:rPr>
                        <w:rFonts w:ascii="Cambria Math" w:hAnsi="Cambria Math"/>
                        <w:lang w:val="en-US"/>
                      </w:rPr>
                      <m:t>cos</m:t>
                    </m:r>
                    <m:ctrlPr>
                      <w:rPr>
                        <w:rFonts w:ascii="Cambria Math" w:hAnsi="Cambria Math"/>
                        <w:i/>
                      </w:rPr>
                    </m:ctrlPr>
                  </m:fName>
                  <m:e>
                    <m:sSub>
                      <m:sSubPr>
                        <m:ctrlPr>
                          <w:rPr>
                            <w:rFonts w:ascii="Cambria Math" w:hAnsi="Cambria Math"/>
                            <w:i/>
                            <w:lang w:val="en-US"/>
                          </w:rPr>
                        </m:ctrlPr>
                      </m:sSubPr>
                      <m:e>
                        <m:r>
                          <m:rPr>
                            <m:sty m:val="p"/>
                          </m:rPr>
                          <w:rPr>
                            <w:rFonts w:ascii="Cambria Math" w:hAnsi="Cambria Math"/>
                            <w:lang w:val="en-US"/>
                          </w:rPr>
                          <m:t>φ</m:t>
                        </m:r>
                      </m:e>
                      <m:sub>
                        <m:r>
                          <w:rPr>
                            <w:rFonts w:ascii="Cambria Math" w:hAnsi="Cambria Math"/>
                          </w:rPr>
                          <m:t>ном</m:t>
                        </m:r>
                      </m:sub>
                    </m:sSub>
                  </m:e>
                </m:func>
              </m:oMath>
            </m:oMathPara>
          </w:p>
        </w:tc>
        <w:tc>
          <w:tcPr>
            <w:tcW w:w="492" w:type="pct"/>
            <w:tcBorders>
              <w:top w:val="nil"/>
              <w:left w:val="nil"/>
              <w:bottom w:val="single" w:sz="4" w:space="0" w:color="auto"/>
              <w:right w:val="single" w:sz="4" w:space="0" w:color="auto"/>
            </w:tcBorders>
            <w:noWrap/>
            <w:vAlign w:val="center"/>
          </w:tcPr>
          <w:p w14:paraId="61E9CA6D" w14:textId="77777777" w:rsidR="003B1F94" w:rsidRPr="00BF5ECB" w:rsidRDefault="003B1F94" w:rsidP="003B1F94">
            <w:pPr>
              <w:pStyle w:val="tabnums"/>
            </w:pPr>
            <w:r w:rsidRPr="00BF5ECB">
              <w:t>0,89</w:t>
            </w:r>
          </w:p>
        </w:tc>
        <w:tc>
          <w:tcPr>
            <w:tcW w:w="439" w:type="pct"/>
            <w:tcBorders>
              <w:top w:val="nil"/>
              <w:left w:val="nil"/>
              <w:bottom w:val="single" w:sz="4" w:space="0" w:color="auto"/>
              <w:right w:val="single" w:sz="4" w:space="0" w:color="auto"/>
            </w:tcBorders>
            <w:noWrap/>
            <w:vAlign w:val="center"/>
          </w:tcPr>
          <w:p w14:paraId="61079196" w14:textId="77777777" w:rsidR="003B1F94" w:rsidRPr="00BF5ECB" w:rsidRDefault="003B1F94" w:rsidP="003B1F94">
            <w:pPr>
              <w:pStyle w:val="tabnums"/>
            </w:pPr>
            <w:r w:rsidRPr="00BF5ECB">
              <w:t>0,91</w:t>
            </w:r>
          </w:p>
        </w:tc>
        <w:tc>
          <w:tcPr>
            <w:tcW w:w="427" w:type="pct"/>
            <w:tcBorders>
              <w:top w:val="nil"/>
              <w:left w:val="nil"/>
              <w:bottom w:val="single" w:sz="4" w:space="0" w:color="auto"/>
              <w:right w:val="single" w:sz="4" w:space="0" w:color="auto"/>
            </w:tcBorders>
            <w:noWrap/>
            <w:vAlign w:val="center"/>
          </w:tcPr>
          <w:p w14:paraId="7A690719" w14:textId="77777777" w:rsidR="003B1F94" w:rsidRPr="00BF5ECB" w:rsidRDefault="003B1F94" w:rsidP="003B1F94">
            <w:pPr>
              <w:pStyle w:val="tabnums"/>
            </w:pPr>
            <w:r w:rsidRPr="00BF5ECB">
              <w:t>0,92</w:t>
            </w:r>
          </w:p>
        </w:tc>
        <w:tc>
          <w:tcPr>
            <w:tcW w:w="578" w:type="pct"/>
            <w:tcBorders>
              <w:top w:val="nil"/>
              <w:left w:val="nil"/>
              <w:bottom w:val="single" w:sz="4" w:space="0" w:color="auto"/>
              <w:right w:val="single" w:sz="4" w:space="0" w:color="auto"/>
            </w:tcBorders>
            <w:noWrap/>
            <w:vAlign w:val="center"/>
          </w:tcPr>
          <w:p w14:paraId="2A424198" w14:textId="77777777" w:rsidR="003B1F94" w:rsidRPr="00BF5ECB" w:rsidRDefault="003B1F94" w:rsidP="003B1F94">
            <w:pPr>
              <w:pStyle w:val="tabnums"/>
            </w:pPr>
            <w:r w:rsidRPr="00BF5ECB">
              <w:t>0,88</w:t>
            </w:r>
          </w:p>
        </w:tc>
        <w:tc>
          <w:tcPr>
            <w:tcW w:w="507" w:type="pct"/>
            <w:tcBorders>
              <w:top w:val="nil"/>
              <w:left w:val="nil"/>
              <w:bottom w:val="single" w:sz="4" w:space="0" w:color="auto"/>
              <w:right w:val="single" w:sz="4" w:space="0" w:color="auto"/>
            </w:tcBorders>
            <w:noWrap/>
            <w:vAlign w:val="center"/>
          </w:tcPr>
          <w:p w14:paraId="4ADB3345" w14:textId="77777777" w:rsidR="003B1F94" w:rsidRPr="00BF5ECB" w:rsidRDefault="003B1F94" w:rsidP="003B1F94">
            <w:pPr>
              <w:pStyle w:val="tabnums"/>
            </w:pPr>
            <w:r w:rsidRPr="00BF5ECB">
              <w:t>0,88</w:t>
            </w:r>
          </w:p>
        </w:tc>
        <w:tc>
          <w:tcPr>
            <w:tcW w:w="552" w:type="pct"/>
            <w:tcBorders>
              <w:top w:val="nil"/>
              <w:left w:val="nil"/>
              <w:bottom w:val="single" w:sz="4" w:space="0" w:color="auto"/>
              <w:right w:val="single" w:sz="4" w:space="0" w:color="auto"/>
            </w:tcBorders>
            <w:noWrap/>
            <w:vAlign w:val="center"/>
          </w:tcPr>
          <w:p w14:paraId="564AA9BE" w14:textId="77777777" w:rsidR="003B1F94" w:rsidRPr="00BF5ECB" w:rsidRDefault="003B1F94" w:rsidP="003B1F94">
            <w:pPr>
              <w:pStyle w:val="tabnums"/>
            </w:pPr>
            <w:r w:rsidRPr="00BF5ECB">
              <w:t>0,9</w:t>
            </w:r>
          </w:p>
        </w:tc>
        <w:tc>
          <w:tcPr>
            <w:tcW w:w="578" w:type="pct"/>
            <w:tcBorders>
              <w:top w:val="nil"/>
              <w:left w:val="nil"/>
              <w:bottom w:val="single" w:sz="4" w:space="0" w:color="auto"/>
              <w:right w:val="single" w:sz="4" w:space="0" w:color="auto"/>
            </w:tcBorders>
            <w:noWrap/>
            <w:vAlign w:val="center"/>
          </w:tcPr>
          <w:p w14:paraId="095EC966" w14:textId="77777777" w:rsidR="003B1F94" w:rsidRPr="00BF5ECB" w:rsidRDefault="003B1F94" w:rsidP="003B1F94">
            <w:pPr>
              <w:pStyle w:val="tabnums"/>
            </w:pPr>
            <w:r w:rsidRPr="00BF5ECB">
              <w:t>0,89</w:t>
            </w:r>
          </w:p>
        </w:tc>
        <w:tc>
          <w:tcPr>
            <w:tcW w:w="609" w:type="pct"/>
            <w:tcBorders>
              <w:top w:val="nil"/>
              <w:left w:val="nil"/>
              <w:bottom w:val="single" w:sz="4" w:space="0" w:color="auto"/>
              <w:right w:val="single" w:sz="4" w:space="0" w:color="auto"/>
            </w:tcBorders>
            <w:noWrap/>
            <w:vAlign w:val="center"/>
          </w:tcPr>
          <w:p w14:paraId="14610CB3" w14:textId="77777777" w:rsidR="003B1F94" w:rsidRPr="00BF5ECB" w:rsidRDefault="003B1F94" w:rsidP="003B1F94">
            <w:pPr>
              <w:pStyle w:val="tabnums"/>
            </w:pPr>
            <w:r w:rsidRPr="00BF5ECB">
              <w:t>0,9</w:t>
            </w:r>
          </w:p>
        </w:tc>
      </w:tr>
      <w:tr w:rsidR="00CB67A4" w:rsidRPr="00BF5ECB" w14:paraId="2D19E534" w14:textId="77777777" w:rsidTr="000B6DE0">
        <w:trPr>
          <w:trHeight w:val="255"/>
          <w:jc w:val="center"/>
        </w:trPr>
        <w:tc>
          <w:tcPr>
            <w:tcW w:w="819" w:type="pct"/>
            <w:tcBorders>
              <w:top w:val="nil"/>
              <w:left w:val="single" w:sz="4" w:space="0" w:color="auto"/>
              <w:bottom w:val="single" w:sz="4" w:space="0" w:color="auto"/>
              <w:right w:val="single" w:sz="4" w:space="0" w:color="auto"/>
            </w:tcBorders>
            <w:noWrap/>
            <w:vAlign w:val="center"/>
          </w:tcPr>
          <w:p w14:paraId="6F93CA5C" w14:textId="2D119A9F" w:rsidR="003B1F94" w:rsidRPr="00BF5ECB" w:rsidRDefault="00000000" w:rsidP="003B1F94">
            <w:pPr>
              <w:pStyle w:val="tabnums"/>
            </w:pPr>
            <m:oMathPara>
              <m:oMath>
                <m:sSub>
                  <m:sSubPr>
                    <m:ctrlPr>
                      <w:rPr>
                        <w:rFonts w:ascii="Cambria Math" w:hAnsi="Cambria Math"/>
                        <w:i/>
                      </w:rPr>
                    </m:ctrlPr>
                  </m:sSubPr>
                  <m:e>
                    <m:limLow>
                      <m:limLowPr>
                        <m:ctrlPr>
                          <w:rPr>
                            <w:rFonts w:ascii="Cambria Math" w:hAnsi="Cambria Math"/>
                          </w:rPr>
                        </m:ctrlPr>
                      </m:limLowPr>
                      <m:e>
                        <m:r>
                          <w:rPr>
                            <w:rFonts w:ascii="Cambria Math" w:hAnsi="Cambria Math"/>
                            <w:lang w:val="en-US"/>
                          </w:rPr>
                          <m:t>I</m:t>
                        </m:r>
                        <m:ctrlPr>
                          <w:rPr>
                            <w:rFonts w:ascii="Cambria Math" w:hAnsi="Cambria Math"/>
                            <w:i/>
                            <w:lang w:val="en-US"/>
                          </w:rPr>
                        </m:ctrlPr>
                      </m:e>
                      <m:lim>
                        <m:r>
                          <w:rPr>
                            <w:rFonts w:ascii="Cambria Math" w:hAnsi="Cambria Math"/>
                          </w:rPr>
                          <m:t>*</m:t>
                        </m:r>
                      </m:lim>
                    </m:limLow>
                  </m:e>
                  <m:sub>
                    <m:r>
                      <w:rPr>
                        <w:rFonts w:ascii="Cambria Math" w:hAnsi="Cambria Math"/>
                      </w:rPr>
                      <m:t>п</m:t>
                    </m:r>
                  </m:sub>
                </m:sSub>
              </m:oMath>
            </m:oMathPara>
          </w:p>
        </w:tc>
        <w:tc>
          <w:tcPr>
            <w:tcW w:w="492" w:type="pct"/>
            <w:tcBorders>
              <w:top w:val="nil"/>
              <w:left w:val="nil"/>
              <w:bottom w:val="single" w:sz="4" w:space="0" w:color="auto"/>
              <w:right w:val="single" w:sz="4" w:space="0" w:color="auto"/>
            </w:tcBorders>
            <w:noWrap/>
            <w:vAlign w:val="center"/>
          </w:tcPr>
          <w:p w14:paraId="13C73179" w14:textId="77777777" w:rsidR="003B1F94" w:rsidRPr="00BF5ECB" w:rsidRDefault="003B1F94" w:rsidP="003B1F94">
            <w:pPr>
              <w:pStyle w:val="tabnums"/>
            </w:pPr>
            <w:r w:rsidRPr="00BF5ECB">
              <w:t>6,5</w:t>
            </w:r>
          </w:p>
        </w:tc>
        <w:tc>
          <w:tcPr>
            <w:tcW w:w="439" w:type="pct"/>
            <w:tcBorders>
              <w:top w:val="nil"/>
              <w:left w:val="nil"/>
              <w:bottom w:val="single" w:sz="4" w:space="0" w:color="auto"/>
              <w:right w:val="single" w:sz="4" w:space="0" w:color="auto"/>
            </w:tcBorders>
            <w:noWrap/>
            <w:vAlign w:val="center"/>
          </w:tcPr>
          <w:p w14:paraId="5BC1A0C8" w14:textId="77777777" w:rsidR="003B1F94" w:rsidRPr="00BF5ECB" w:rsidRDefault="003B1F94" w:rsidP="003B1F94">
            <w:pPr>
              <w:pStyle w:val="tabnums"/>
            </w:pPr>
            <w:r w:rsidRPr="00BF5ECB">
              <w:t>5,5</w:t>
            </w:r>
          </w:p>
        </w:tc>
        <w:tc>
          <w:tcPr>
            <w:tcW w:w="427" w:type="pct"/>
            <w:tcBorders>
              <w:top w:val="nil"/>
              <w:left w:val="nil"/>
              <w:bottom w:val="single" w:sz="4" w:space="0" w:color="auto"/>
              <w:right w:val="single" w:sz="4" w:space="0" w:color="auto"/>
            </w:tcBorders>
            <w:noWrap/>
            <w:vAlign w:val="center"/>
          </w:tcPr>
          <w:p w14:paraId="2E4210D8" w14:textId="77777777" w:rsidR="003B1F94" w:rsidRPr="00BF5ECB" w:rsidRDefault="003B1F94" w:rsidP="003B1F94">
            <w:pPr>
              <w:pStyle w:val="tabnums"/>
            </w:pPr>
            <w:r w:rsidRPr="00BF5ECB">
              <w:t>5,5</w:t>
            </w:r>
          </w:p>
        </w:tc>
        <w:tc>
          <w:tcPr>
            <w:tcW w:w="578" w:type="pct"/>
            <w:tcBorders>
              <w:top w:val="nil"/>
              <w:left w:val="nil"/>
              <w:bottom w:val="single" w:sz="4" w:space="0" w:color="auto"/>
              <w:right w:val="single" w:sz="4" w:space="0" w:color="auto"/>
            </w:tcBorders>
            <w:noWrap/>
            <w:vAlign w:val="center"/>
          </w:tcPr>
          <w:p w14:paraId="378CEF6F" w14:textId="77777777" w:rsidR="003B1F94" w:rsidRPr="00BF5ECB" w:rsidRDefault="003B1F94" w:rsidP="003B1F94">
            <w:pPr>
              <w:pStyle w:val="tabnums"/>
            </w:pPr>
            <w:r w:rsidRPr="00BF5ECB">
              <w:t>6,5</w:t>
            </w:r>
          </w:p>
        </w:tc>
        <w:tc>
          <w:tcPr>
            <w:tcW w:w="507" w:type="pct"/>
            <w:tcBorders>
              <w:top w:val="nil"/>
              <w:left w:val="nil"/>
              <w:bottom w:val="single" w:sz="4" w:space="0" w:color="auto"/>
              <w:right w:val="single" w:sz="4" w:space="0" w:color="auto"/>
            </w:tcBorders>
            <w:noWrap/>
            <w:vAlign w:val="center"/>
          </w:tcPr>
          <w:p w14:paraId="34CA3B4F" w14:textId="77777777" w:rsidR="003B1F94" w:rsidRPr="00BF5ECB" w:rsidRDefault="003B1F94" w:rsidP="003B1F94">
            <w:pPr>
              <w:pStyle w:val="tabnums"/>
            </w:pPr>
            <w:r w:rsidRPr="00BF5ECB">
              <w:t>7</w:t>
            </w:r>
          </w:p>
        </w:tc>
        <w:tc>
          <w:tcPr>
            <w:tcW w:w="552" w:type="pct"/>
            <w:tcBorders>
              <w:top w:val="nil"/>
              <w:left w:val="nil"/>
              <w:bottom w:val="single" w:sz="4" w:space="0" w:color="auto"/>
              <w:right w:val="single" w:sz="4" w:space="0" w:color="auto"/>
            </w:tcBorders>
            <w:noWrap/>
            <w:vAlign w:val="center"/>
          </w:tcPr>
          <w:p w14:paraId="4D521233" w14:textId="77777777" w:rsidR="003B1F94" w:rsidRPr="00BF5ECB" w:rsidRDefault="003B1F94" w:rsidP="003B1F94">
            <w:pPr>
              <w:pStyle w:val="tabnums"/>
            </w:pPr>
            <w:r w:rsidRPr="00BF5ECB">
              <w:t>6,5</w:t>
            </w:r>
          </w:p>
        </w:tc>
        <w:tc>
          <w:tcPr>
            <w:tcW w:w="578" w:type="pct"/>
            <w:tcBorders>
              <w:top w:val="nil"/>
              <w:left w:val="nil"/>
              <w:bottom w:val="single" w:sz="4" w:space="0" w:color="auto"/>
              <w:right w:val="single" w:sz="4" w:space="0" w:color="auto"/>
            </w:tcBorders>
            <w:noWrap/>
            <w:vAlign w:val="center"/>
          </w:tcPr>
          <w:p w14:paraId="609119D3" w14:textId="77777777" w:rsidR="003B1F94" w:rsidRPr="00BF5ECB" w:rsidRDefault="003B1F94" w:rsidP="003B1F94">
            <w:pPr>
              <w:pStyle w:val="tabnums"/>
            </w:pPr>
            <w:r w:rsidRPr="00BF5ECB">
              <w:t>5,75</w:t>
            </w:r>
          </w:p>
        </w:tc>
        <w:tc>
          <w:tcPr>
            <w:tcW w:w="609" w:type="pct"/>
            <w:tcBorders>
              <w:top w:val="nil"/>
              <w:left w:val="nil"/>
              <w:bottom w:val="single" w:sz="4" w:space="0" w:color="auto"/>
              <w:right w:val="single" w:sz="4" w:space="0" w:color="auto"/>
            </w:tcBorders>
            <w:noWrap/>
            <w:vAlign w:val="center"/>
          </w:tcPr>
          <w:p w14:paraId="399891B0" w14:textId="77777777" w:rsidR="003B1F94" w:rsidRPr="00BF5ECB" w:rsidRDefault="003B1F94" w:rsidP="003B1F94">
            <w:pPr>
              <w:pStyle w:val="tabnums"/>
            </w:pPr>
            <w:r w:rsidRPr="00BF5ECB">
              <w:t>5,7</w:t>
            </w:r>
          </w:p>
        </w:tc>
      </w:tr>
      <w:tr w:rsidR="00CB67A4" w:rsidRPr="00BF5ECB" w14:paraId="7089F45E" w14:textId="77777777" w:rsidTr="000B6DE0">
        <w:trPr>
          <w:trHeight w:val="255"/>
          <w:jc w:val="center"/>
        </w:trPr>
        <w:tc>
          <w:tcPr>
            <w:tcW w:w="819" w:type="pct"/>
            <w:tcBorders>
              <w:top w:val="nil"/>
              <w:left w:val="single" w:sz="4" w:space="0" w:color="auto"/>
              <w:bottom w:val="single" w:sz="4" w:space="0" w:color="auto"/>
              <w:right w:val="single" w:sz="4" w:space="0" w:color="auto"/>
            </w:tcBorders>
            <w:noWrap/>
            <w:vAlign w:val="center"/>
          </w:tcPr>
          <w:p w14:paraId="557AD4AE" w14:textId="1B251CC4" w:rsidR="003B1F94" w:rsidRPr="00BF5ECB" w:rsidRDefault="00000000" w:rsidP="003B1F94">
            <w:pPr>
              <w:pStyle w:val="tabnums"/>
            </w:pPr>
            <m:oMathPara>
              <m:oMath>
                <m:sSub>
                  <m:sSubPr>
                    <m:ctrlPr>
                      <w:rPr>
                        <w:rFonts w:ascii="Cambria Math" w:hAnsi="Cambria Math"/>
                        <w:i/>
                      </w:rPr>
                    </m:ctrlPr>
                  </m:sSubPr>
                  <m:e>
                    <m:limLow>
                      <m:limLowPr>
                        <m:ctrlPr>
                          <w:rPr>
                            <w:rFonts w:ascii="Cambria Math" w:hAnsi="Cambria Math"/>
                          </w:rPr>
                        </m:ctrlPr>
                      </m:limLowPr>
                      <m:e>
                        <m:r>
                          <w:rPr>
                            <w:rFonts w:ascii="Cambria Math" w:hAnsi="Cambria Math"/>
                          </w:rPr>
                          <m:t>M</m:t>
                        </m:r>
                        <m:ctrlPr>
                          <w:rPr>
                            <w:rFonts w:ascii="Cambria Math" w:hAnsi="Cambria Math"/>
                            <w:i/>
                          </w:rPr>
                        </m:ctrlPr>
                      </m:e>
                      <m:lim>
                        <m:r>
                          <w:rPr>
                            <w:rFonts w:ascii="Cambria Math" w:hAnsi="Cambria Math"/>
                          </w:rPr>
                          <m:t>*</m:t>
                        </m:r>
                      </m:lim>
                    </m:limLow>
                  </m:e>
                  <m:sub>
                    <m:r>
                      <w:rPr>
                        <w:rFonts w:ascii="Cambria Math" w:hAnsi="Cambria Math"/>
                      </w:rPr>
                      <m:t>п</m:t>
                    </m:r>
                  </m:sub>
                </m:sSub>
              </m:oMath>
            </m:oMathPara>
          </w:p>
        </w:tc>
        <w:tc>
          <w:tcPr>
            <w:tcW w:w="492" w:type="pct"/>
            <w:tcBorders>
              <w:top w:val="nil"/>
              <w:left w:val="nil"/>
              <w:bottom w:val="single" w:sz="4" w:space="0" w:color="auto"/>
              <w:right w:val="single" w:sz="4" w:space="0" w:color="auto"/>
            </w:tcBorders>
            <w:noWrap/>
            <w:vAlign w:val="center"/>
          </w:tcPr>
          <w:p w14:paraId="643DFA6A" w14:textId="77777777" w:rsidR="003B1F94" w:rsidRPr="00BF5ECB" w:rsidRDefault="003B1F94" w:rsidP="003B1F94">
            <w:pPr>
              <w:pStyle w:val="tabnums"/>
            </w:pPr>
            <w:r w:rsidRPr="00BF5ECB">
              <w:t>1,6</w:t>
            </w:r>
          </w:p>
        </w:tc>
        <w:tc>
          <w:tcPr>
            <w:tcW w:w="439" w:type="pct"/>
            <w:tcBorders>
              <w:top w:val="nil"/>
              <w:left w:val="nil"/>
              <w:bottom w:val="single" w:sz="4" w:space="0" w:color="auto"/>
              <w:right w:val="single" w:sz="4" w:space="0" w:color="auto"/>
            </w:tcBorders>
            <w:noWrap/>
            <w:vAlign w:val="center"/>
          </w:tcPr>
          <w:p w14:paraId="38BCA13B" w14:textId="77777777" w:rsidR="003B1F94" w:rsidRPr="00BF5ECB" w:rsidRDefault="003B1F94" w:rsidP="003B1F94">
            <w:pPr>
              <w:pStyle w:val="tabnums"/>
            </w:pPr>
            <w:r w:rsidRPr="00BF5ECB">
              <w:t>1,1</w:t>
            </w:r>
          </w:p>
        </w:tc>
        <w:tc>
          <w:tcPr>
            <w:tcW w:w="427" w:type="pct"/>
            <w:tcBorders>
              <w:top w:val="nil"/>
              <w:left w:val="nil"/>
              <w:bottom w:val="single" w:sz="4" w:space="0" w:color="auto"/>
              <w:right w:val="single" w:sz="4" w:space="0" w:color="auto"/>
            </w:tcBorders>
            <w:noWrap/>
            <w:vAlign w:val="center"/>
          </w:tcPr>
          <w:p w14:paraId="37821D6A" w14:textId="77777777" w:rsidR="003B1F94" w:rsidRPr="00BF5ECB" w:rsidRDefault="003B1F94" w:rsidP="003B1F94">
            <w:pPr>
              <w:pStyle w:val="tabnums"/>
            </w:pPr>
            <w:r w:rsidRPr="00BF5ECB">
              <w:t>1</w:t>
            </w:r>
          </w:p>
        </w:tc>
        <w:tc>
          <w:tcPr>
            <w:tcW w:w="578" w:type="pct"/>
            <w:tcBorders>
              <w:top w:val="nil"/>
              <w:left w:val="nil"/>
              <w:bottom w:val="single" w:sz="4" w:space="0" w:color="auto"/>
              <w:right w:val="single" w:sz="4" w:space="0" w:color="auto"/>
            </w:tcBorders>
            <w:noWrap/>
            <w:vAlign w:val="center"/>
          </w:tcPr>
          <w:p w14:paraId="15AF4234" w14:textId="77777777" w:rsidR="003B1F94" w:rsidRPr="00BF5ECB" w:rsidRDefault="003B1F94" w:rsidP="003B1F94">
            <w:pPr>
              <w:pStyle w:val="tabnums"/>
            </w:pPr>
            <w:r w:rsidRPr="00BF5ECB">
              <w:t>1,3</w:t>
            </w:r>
          </w:p>
        </w:tc>
        <w:tc>
          <w:tcPr>
            <w:tcW w:w="507" w:type="pct"/>
            <w:tcBorders>
              <w:top w:val="nil"/>
              <w:left w:val="nil"/>
              <w:bottom w:val="single" w:sz="4" w:space="0" w:color="auto"/>
              <w:right w:val="single" w:sz="4" w:space="0" w:color="auto"/>
            </w:tcBorders>
            <w:noWrap/>
            <w:vAlign w:val="center"/>
          </w:tcPr>
          <w:p w14:paraId="7F8B7E6F" w14:textId="77777777" w:rsidR="003B1F94" w:rsidRPr="00BF5ECB" w:rsidRDefault="003B1F94" w:rsidP="003B1F94">
            <w:pPr>
              <w:pStyle w:val="tabnums"/>
            </w:pPr>
            <w:r w:rsidRPr="00BF5ECB">
              <w:t>1,4</w:t>
            </w:r>
          </w:p>
        </w:tc>
        <w:tc>
          <w:tcPr>
            <w:tcW w:w="552" w:type="pct"/>
            <w:tcBorders>
              <w:top w:val="nil"/>
              <w:left w:val="nil"/>
              <w:bottom w:val="single" w:sz="4" w:space="0" w:color="auto"/>
              <w:right w:val="single" w:sz="4" w:space="0" w:color="auto"/>
            </w:tcBorders>
            <w:noWrap/>
            <w:vAlign w:val="center"/>
          </w:tcPr>
          <w:p w14:paraId="257E5559" w14:textId="77777777" w:rsidR="003B1F94" w:rsidRPr="00BF5ECB" w:rsidRDefault="003B1F94" w:rsidP="003B1F94">
            <w:pPr>
              <w:pStyle w:val="tabnums"/>
            </w:pPr>
            <w:r w:rsidRPr="00BF5ECB">
              <w:t>1,2</w:t>
            </w:r>
          </w:p>
        </w:tc>
        <w:tc>
          <w:tcPr>
            <w:tcW w:w="578" w:type="pct"/>
            <w:tcBorders>
              <w:top w:val="nil"/>
              <w:left w:val="nil"/>
              <w:bottom w:val="single" w:sz="4" w:space="0" w:color="auto"/>
              <w:right w:val="single" w:sz="4" w:space="0" w:color="auto"/>
            </w:tcBorders>
            <w:noWrap/>
            <w:vAlign w:val="center"/>
          </w:tcPr>
          <w:p w14:paraId="7A9CF5E5" w14:textId="77777777" w:rsidR="003B1F94" w:rsidRPr="00BF5ECB" w:rsidRDefault="003B1F94" w:rsidP="003B1F94">
            <w:pPr>
              <w:pStyle w:val="tabnums"/>
            </w:pPr>
            <w:r w:rsidRPr="00BF5ECB">
              <w:t>1,4</w:t>
            </w:r>
          </w:p>
        </w:tc>
        <w:tc>
          <w:tcPr>
            <w:tcW w:w="609" w:type="pct"/>
            <w:tcBorders>
              <w:top w:val="nil"/>
              <w:left w:val="nil"/>
              <w:bottom w:val="single" w:sz="4" w:space="0" w:color="auto"/>
              <w:right w:val="single" w:sz="4" w:space="0" w:color="auto"/>
            </w:tcBorders>
            <w:noWrap/>
            <w:vAlign w:val="center"/>
          </w:tcPr>
          <w:p w14:paraId="729245BA" w14:textId="77777777" w:rsidR="003B1F94" w:rsidRPr="00BF5ECB" w:rsidRDefault="003B1F94" w:rsidP="003B1F94">
            <w:pPr>
              <w:pStyle w:val="tabnums"/>
            </w:pPr>
            <w:r w:rsidRPr="00BF5ECB">
              <w:t>1,4</w:t>
            </w:r>
          </w:p>
        </w:tc>
      </w:tr>
      <w:tr w:rsidR="00CB67A4" w:rsidRPr="00BF5ECB" w14:paraId="58AE85D6" w14:textId="77777777" w:rsidTr="000B6DE0">
        <w:trPr>
          <w:trHeight w:val="255"/>
          <w:jc w:val="center"/>
        </w:trPr>
        <w:tc>
          <w:tcPr>
            <w:tcW w:w="819" w:type="pct"/>
            <w:tcBorders>
              <w:top w:val="nil"/>
              <w:left w:val="single" w:sz="4" w:space="0" w:color="auto"/>
              <w:bottom w:val="single" w:sz="4" w:space="0" w:color="auto"/>
              <w:right w:val="single" w:sz="4" w:space="0" w:color="auto"/>
            </w:tcBorders>
            <w:noWrap/>
            <w:vAlign w:val="center"/>
          </w:tcPr>
          <w:p w14:paraId="7770A777" w14:textId="1923B62D" w:rsidR="003B1F94" w:rsidRPr="00BF5ECB" w:rsidRDefault="00000000" w:rsidP="00566A5B">
            <w:pPr>
              <w:pStyle w:val="tabhead"/>
            </w:pPr>
            <m:oMath>
              <m:sSub>
                <m:sSubPr>
                  <m:ctrlPr>
                    <w:rPr>
                      <w:rFonts w:ascii="Cambria Math" w:hAnsi="Cambria Math"/>
                      <w:i/>
                    </w:rPr>
                  </m:ctrlPr>
                </m:sSubPr>
                <m:e>
                  <m:r>
                    <w:rPr>
                      <w:rFonts w:ascii="Cambria Math" w:hAnsi="Cambria Math"/>
                    </w:rPr>
                    <m:t>b</m:t>
                  </m:r>
                </m:e>
                <m:sub>
                  <m:r>
                    <w:rPr>
                      <w:rFonts w:ascii="Cambria Math" w:hAnsi="Cambria Math"/>
                    </w:rPr>
                    <m:t>ном</m:t>
                  </m:r>
                </m:sub>
              </m:sSub>
            </m:oMath>
            <w:r w:rsidR="003B1F94" w:rsidRPr="00BF5ECB">
              <w:t>, отн.ед.</w:t>
            </w:r>
          </w:p>
        </w:tc>
        <w:tc>
          <w:tcPr>
            <w:tcW w:w="492" w:type="pct"/>
            <w:tcBorders>
              <w:top w:val="nil"/>
              <w:left w:val="nil"/>
              <w:bottom w:val="single" w:sz="4" w:space="0" w:color="auto"/>
              <w:right w:val="single" w:sz="4" w:space="0" w:color="auto"/>
            </w:tcBorders>
            <w:noWrap/>
            <w:vAlign w:val="center"/>
          </w:tcPr>
          <w:p w14:paraId="37D58108" w14:textId="77777777" w:rsidR="003B1F94" w:rsidRPr="00BF5ECB" w:rsidRDefault="003B1F94" w:rsidP="003B1F94">
            <w:pPr>
              <w:pStyle w:val="tabnums"/>
            </w:pPr>
            <w:r w:rsidRPr="00BF5ECB">
              <w:t>2,4</w:t>
            </w:r>
          </w:p>
        </w:tc>
        <w:tc>
          <w:tcPr>
            <w:tcW w:w="439" w:type="pct"/>
            <w:tcBorders>
              <w:top w:val="nil"/>
              <w:left w:val="nil"/>
              <w:bottom w:val="single" w:sz="4" w:space="0" w:color="auto"/>
              <w:right w:val="single" w:sz="4" w:space="0" w:color="auto"/>
            </w:tcBorders>
            <w:noWrap/>
            <w:vAlign w:val="center"/>
          </w:tcPr>
          <w:p w14:paraId="14C3F30A" w14:textId="77777777" w:rsidR="003B1F94" w:rsidRPr="00BF5ECB" w:rsidRDefault="003B1F94" w:rsidP="003B1F94">
            <w:pPr>
              <w:pStyle w:val="tabnums"/>
            </w:pPr>
            <w:r w:rsidRPr="00BF5ECB">
              <w:t>2,4</w:t>
            </w:r>
          </w:p>
        </w:tc>
        <w:tc>
          <w:tcPr>
            <w:tcW w:w="427" w:type="pct"/>
            <w:tcBorders>
              <w:top w:val="nil"/>
              <w:left w:val="nil"/>
              <w:bottom w:val="single" w:sz="4" w:space="0" w:color="auto"/>
              <w:right w:val="single" w:sz="4" w:space="0" w:color="auto"/>
            </w:tcBorders>
            <w:noWrap/>
            <w:vAlign w:val="center"/>
          </w:tcPr>
          <w:p w14:paraId="3C4F8606" w14:textId="77777777" w:rsidR="003B1F94" w:rsidRPr="00BF5ECB" w:rsidRDefault="003B1F94" w:rsidP="003B1F94">
            <w:pPr>
              <w:pStyle w:val="tabnums"/>
            </w:pPr>
            <w:r w:rsidRPr="00BF5ECB">
              <w:t>2,2</w:t>
            </w:r>
          </w:p>
        </w:tc>
        <w:tc>
          <w:tcPr>
            <w:tcW w:w="578" w:type="pct"/>
            <w:tcBorders>
              <w:top w:val="nil"/>
              <w:left w:val="nil"/>
              <w:bottom w:val="single" w:sz="4" w:space="0" w:color="auto"/>
              <w:right w:val="single" w:sz="4" w:space="0" w:color="auto"/>
            </w:tcBorders>
            <w:noWrap/>
            <w:vAlign w:val="center"/>
          </w:tcPr>
          <w:p w14:paraId="51D56148" w14:textId="77777777" w:rsidR="003B1F94" w:rsidRPr="00BF5ECB" w:rsidRDefault="003B1F94" w:rsidP="003B1F94">
            <w:pPr>
              <w:pStyle w:val="tabnums"/>
            </w:pPr>
            <w:r w:rsidRPr="00BF5ECB">
              <w:t>2,3</w:t>
            </w:r>
          </w:p>
        </w:tc>
        <w:tc>
          <w:tcPr>
            <w:tcW w:w="507" w:type="pct"/>
            <w:tcBorders>
              <w:top w:val="nil"/>
              <w:left w:val="nil"/>
              <w:bottom w:val="single" w:sz="4" w:space="0" w:color="auto"/>
              <w:right w:val="single" w:sz="4" w:space="0" w:color="auto"/>
            </w:tcBorders>
            <w:noWrap/>
            <w:vAlign w:val="center"/>
          </w:tcPr>
          <w:p w14:paraId="0201DD7A" w14:textId="77777777" w:rsidR="003B1F94" w:rsidRPr="00BF5ECB" w:rsidRDefault="003B1F94" w:rsidP="003B1F94">
            <w:pPr>
              <w:pStyle w:val="tabnums"/>
            </w:pPr>
            <w:r w:rsidRPr="00BF5ECB">
              <w:t>2,3</w:t>
            </w:r>
          </w:p>
        </w:tc>
        <w:tc>
          <w:tcPr>
            <w:tcW w:w="552" w:type="pct"/>
            <w:tcBorders>
              <w:top w:val="nil"/>
              <w:left w:val="nil"/>
              <w:bottom w:val="single" w:sz="4" w:space="0" w:color="auto"/>
              <w:right w:val="single" w:sz="4" w:space="0" w:color="auto"/>
            </w:tcBorders>
            <w:noWrap/>
            <w:vAlign w:val="center"/>
          </w:tcPr>
          <w:p w14:paraId="1C9A4E64" w14:textId="77777777" w:rsidR="003B1F94" w:rsidRPr="00BF5ECB" w:rsidRDefault="003B1F94" w:rsidP="003B1F94">
            <w:pPr>
              <w:pStyle w:val="tabnums"/>
            </w:pPr>
            <w:r w:rsidRPr="00BF5ECB">
              <w:t>2,3</w:t>
            </w:r>
          </w:p>
        </w:tc>
        <w:tc>
          <w:tcPr>
            <w:tcW w:w="578" w:type="pct"/>
            <w:tcBorders>
              <w:top w:val="nil"/>
              <w:left w:val="nil"/>
              <w:bottom w:val="single" w:sz="4" w:space="0" w:color="auto"/>
              <w:right w:val="single" w:sz="4" w:space="0" w:color="auto"/>
            </w:tcBorders>
            <w:noWrap/>
            <w:vAlign w:val="center"/>
          </w:tcPr>
          <w:p w14:paraId="66BE073A" w14:textId="77777777" w:rsidR="003B1F94" w:rsidRPr="00BF5ECB" w:rsidRDefault="003B1F94" w:rsidP="003B1F94">
            <w:pPr>
              <w:pStyle w:val="tabnums"/>
            </w:pPr>
            <w:r w:rsidRPr="00BF5ECB">
              <w:t>2,1</w:t>
            </w:r>
          </w:p>
        </w:tc>
        <w:tc>
          <w:tcPr>
            <w:tcW w:w="609" w:type="pct"/>
            <w:tcBorders>
              <w:top w:val="nil"/>
              <w:left w:val="nil"/>
              <w:bottom w:val="single" w:sz="4" w:space="0" w:color="auto"/>
              <w:right w:val="single" w:sz="4" w:space="0" w:color="auto"/>
            </w:tcBorders>
            <w:noWrap/>
            <w:vAlign w:val="center"/>
          </w:tcPr>
          <w:p w14:paraId="2328360E" w14:textId="77777777" w:rsidR="003B1F94" w:rsidRPr="00BF5ECB" w:rsidRDefault="003B1F94" w:rsidP="003B1F94">
            <w:pPr>
              <w:pStyle w:val="tabnums"/>
            </w:pPr>
            <w:r w:rsidRPr="00BF5ECB">
              <w:t>2,4</w:t>
            </w:r>
          </w:p>
        </w:tc>
      </w:tr>
    </w:tbl>
    <w:p w14:paraId="00B1CCB4" w14:textId="77777777" w:rsidR="003B1F94" w:rsidRDefault="003B1F94" w:rsidP="00575093"/>
    <w:p w14:paraId="0296A79A" w14:textId="77777777" w:rsidR="0056790F" w:rsidRDefault="0056790F">
      <w:pPr>
        <w:spacing w:after="200" w:line="276" w:lineRule="auto"/>
        <w:ind w:firstLine="0"/>
        <w:jc w:val="left"/>
        <w:rPr>
          <w:b/>
          <w:spacing w:val="5"/>
          <w:szCs w:val="36"/>
        </w:rPr>
      </w:pPr>
      <w:r>
        <w:br w:type="page"/>
      </w:r>
    </w:p>
    <w:p w14:paraId="03F9FCF1" w14:textId="77777777" w:rsidR="009448FE" w:rsidRDefault="001E58CD" w:rsidP="009448FE">
      <w:pPr>
        <w:pStyle w:val="H1pril"/>
      </w:pPr>
      <w:bookmarkStart w:id="57" w:name="_Toc228134573"/>
      <w:r w:rsidRPr="001E58CD">
        <w:t>П</w:t>
      </w:r>
      <w:r w:rsidR="0056790F">
        <w:t>риложение</w:t>
      </w:r>
      <w:r w:rsidRPr="001E58CD">
        <w:t xml:space="preserve"> </w:t>
      </w:r>
      <w:bookmarkEnd w:id="56"/>
      <w:r w:rsidRPr="001E58CD">
        <w:t>Б</w:t>
      </w:r>
      <w:bookmarkEnd w:id="57"/>
    </w:p>
    <w:p w14:paraId="69005889" w14:textId="6B75F55B" w:rsidR="009448FE" w:rsidRDefault="001E58CD" w:rsidP="009448FE">
      <w:pPr>
        <w:pStyle w:val="H1pril"/>
      </w:pPr>
      <w:r w:rsidRPr="001E58CD">
        <w:t xml:space="preserve"> </w:t>
      </w:r>
      <w:bookmarkStart w:id="58" w:name="_Toc172313580"/>
      <w:bookmarkStart w:id="59" w:name="_Toc181704614"/>
      <w:bookmarkStart w:id="60" w:name="_Toc227674212"/>
      <w:bookmarkStart w:id="61" w:name="_Toc228134574"/>
      <w:r w:rsidRPr="001E58CD">
        <w:t>(</w:t>
      </w:r>
      <w:r w:rsidR="00F35CFF">
        <w:t>справочное</w:t>
      </w:r>
      <w:r w:rsidRPr="001E58CD">
        <w:t>)</w:t>
      </w:r>
      <w:bookmarkEnd w:id="58"/>
      <w:bookmarkEnd w:id="59"/>
      <w:bookmarkEnd w:id="60"/>
      <w:bookmarkEnd w:id="61"/>
    </w:p>
    <w:p w14:paraId="13EC3BCA" w14:textId="50CEBA0A" w:rsidR="001E58CD" w:rsidRPr="001E58CD" w:rsidRDefault="001E58CD" w:rsidP="009448FE">
      <w:pPr>
        <w:pStyle w:val="H1pril"/>
      </w:pPr>
      <w:bookmarkStart w:id="62" w:name="_Toc40097463"/>
      <w:bookmarkStart w:id="63" w:name="_Toc172313581"/>
      <w:bookmarkStart w:id="64" w:name="_Toc181704615"/>
      <w:bookmarkStart w:id="65" w:name="_Toc227674213"/>
      <w:bookmarkStart w:id="66" w:name="_Toc228134575"/>
      <w:r w:rsidRPr="001E58CD">
        <w:t xml:space="preserve">Пример расчета токов </w:t>
      </w:r>
      <w:bookmarkEnd w:id="62"/>
      <w:r w:rsidRPr="001E58CD">
        <w:t>короткого замыкания</w:t>
      </w:r>
      <w:bookmarkEnd w:id="63"/>
      <w:bookmarkEnd w:id="64"/>
      <w:bookmarkEnd w:id="65"/>
      <w:bookmarkEnd w:id="66"/>
    </w:p>
    <w:p w14:paraId="16253AC6" w14:textId="6881FD85" w:rsidR="00540AA9" w:rsidRDefault="00D06A31" w:rsidP="009448FE">
      <w:pPr>
        <w:pStyle w:val="H2pril"/>
      </w:pPr>
      <w:bookmarkStart w:id="67" w:name="Пример1"/>
      <w:bookmarkStart w:id="68" w:name="PO0000173"/>
      <w:r>
        <w:t>Б.</w:t>
      </w:r>
      <w:r w:rsidR="001E58CD" w:rsidRPr="00BF5ECB">
        <w:t>1</w:t>
      </w:r>
      <w:bookmarkEnd w:id="67"/>
      <w:r w:rsidR="00540AA9">
        <w:t xml:space="preserve"> Пример 1</w:t>
      </w:r>
      <w:r w:rsidR="00027248">
        <w:t>.</w:t>
      </w:r>
    </w:p>
    <w:p w14:paraId="68BE81DB" w14:textId="790FD984" w:rsidR="001E58CD" w:rsidRPr="00BF5ECB" w:rsidRDefault="001E58CD" w:rsidP="002507F5">
      <w:r w:rsidRPr="00BF5ECB">
        <w:t xml:space="preserve">Для схемы, </w:t>
      </w:r>
      <w:r w:rsidRPr="009E3E51">
        <w:t xml:space="preserve">приведенной на </w:t>
      </w:r>
      <w:r w:rsidR="006A595A" w:rsidRPr="009E3E51">
        <w:t xml:space="preserve">рисунке </w:t>
      </w:r>
      <w:r w:rsidR="00B26B36" w:rsidRPr="009E3E51">
        <w:t>Б</w:t>
      </w:r>
      <w:r w:rsidR="006A595A" w:rsidRPr="009E3E51">
        <w:t>.1</w:t>
      </w:r>
      <w:r w:rsidRPr="009E3E51">
        <w:t xml:space="preserve"> определить токи</w:t>
      </w:r>
      <w:r w:rsidRPr="00BF5ECB">
        <w:t xml:space="preserve"> при трех</w:t>
      </w:r>
      <w:r w:rsidR="00D77B64">
        <w:t>фазном</w:t>
      </w:r>
      <w:r w:rsidRPr="00BF5ECB">
        <w:t xml:space="preserve"> и однофазно</w:t>
      </w:r>
      <w:r w:rsidR="00D77B64">
        <w:t>м</w:t>
      </w:r>
      <w:r w:rsidRPr="00BF5ECB">
        <w:t xml:space="preserve"> КЗ в точке К1</w:t>
      </w:r>
      <w:r w:rsidR="00540AA9">
        <w:t xml:space="preserve"> в начальный момент времени возникновения КЗ</w:t>
      </w:r>
      <w:r w:rsidRPr="00BF5ECB">
        <w:t xml:space="preserve">. Для трехфазного КЗ определить </w:t>
      </w:r>
      <w:r w:rsidR="00FF24EE">
        <w:t>ударный ток</w:t>
      </w:r>
      <w:r w:rsidRPr="00BF5ECB">
        <w:t xml:space="preserve"> КЗ.</w:t>
      </w:r>
      <w:r w:rsidR="00DC1806">
        <w:t xml:space="preserve"> Исходные данные для расчета приведены в таблице Б.1.</w:t>
      </w:r>
    </w:p>
    <w:bookmarkEnd w:id="68"/>
    <w:p w14:paraId="6F88A7B7" w14:textId="2A59BFFC" w:rsidR="001E58CD" w:rsidRPr="00D06A31" w:rsidRDefault="00D06A31" w:rsidP="00D06A31">
      <w:pPr>
        <w:pStyle w:val="tabtitle"/>
      </w:pPr>
      <w:r w:rsidRPr="00B70987">
        <w:rPr>
          <w:spacing w:val="40"/>
        </w:rPr>
        <w:t>Таблица</w:t>
      </w:r>
      <w:r>
        <w:t xml:space="preserve"> Б</w:t>
      </w:r>
      <w:r w:rsidRPr="00BF5ECB">
        <w:t>.</w:t>
      </w:r>
      <w:r>
        <w:fldChar w:fldCharType="begin"/>
      </w:r>
      <w:r>
        <w:instrText xml:space="preserve"> </w:instrText>
      </w:r>
      <w:r>
        <w:rPr>
          <w:lang w:val="en-US"/>
        </w:rPr>
        <w:instrText>seq</w:instrText>
      </w:r>
      <w:r w:rsidRPr="00D06A31">
        <w:instrText xml:space="preserve"> </w:instrText>
      </w:r>
      <w:r>
        <w:rPr>
          <w:lang w:val="en-US"/>
        </w:rPr>
        <w:instrText>prtab</w:instrText>
      </w:r>
      <w:r w:rsidRPr="00D06A31">
        <w:instrText>1</w:instrText>
      </w:r>
      <w:r>
        <w:instrText xml:space="preserve"> </w:instrText>
      </w:r>
      <w:r>
        <w:fldChar w:fldCharType="separate"/>
      </w:r>
      <w:r w:rsidR="00027248">
        <w:rPr>
          <w:noProof/>
          <w:lang w:val="en-US"/>
        </w:rPr>
        <w:t>1</w:t>
      </w:r>
      <w:r>
        <w:fldChar w:fldCharType="end"/>
      </w:r>
      <w:r>
        <w:t xml:space="preserve"> </w:t>
      </w:r>
      <w:r w:rsidRPr="00417789">
        <w:t>–</w:t>
      </w:r>
      <w:r>
        <w:t xml:space="preserve"> Исходные данные</w:t>
      </w:r>
    </w:p>
    <w:tbl>
      <w:tblPr>
        <w:tblStyle w:val="aa"/>
        <w:tblW w:w="5000" w:type="pct"/>
        <w:tblLook w:val="04A0" w:firstRow="1" w:lastRow="0" w:firstColumn="1" w:lastColumn="0" w:noHBand="0" w:noVBand="1"/>
      </w:tblPr>
      <w:tblGrid>
        <w:gridCol w:w="3341"/>
        <w:gridCol w:w="5719"/>
      </w:tblGrid>
      <w:tr w:rsidR="00D06A31" w14:paraId="0B619399" w14:textId="77777777" w:rsidTr="00B95C49">
        <w:tc>
          <w:tcPr>
            <w:tcW w:w="1844" w:type="pct"/>
            <w:tcBorders>
              <w:bottom w:val="double" w:sz="4" w:space="0" w:color="auto"/>
            </w:tcBorders>
            <w:vAlign w:val="center"/>
          </w:tcPr>
          <w:p w14:paraId="596CBD09" w14:textId="6C9EC9E5" w:rsidR="00D06A31" w:rsidRPr="006A595A" w:rsidRDefault="00D06A31" w:rsidP="00B95C49">
            <w:pPr>
              <w:pStyle w:val="tabhead"/>
            </w:pPr>
            <w:r>
              <w:t>Элемент</w:t>
            </w:r>
          </w:p>
        </w:tc>
        <w:tc>
          <w:tcPr>
            <w:tcW w:w="3156" w:type="pct"/>
            <w:tcBorders>
              <w:bottom w:val="double" w:sz="4" w:space="0" w:color="auto"/>
            </w:tcBorders>
            <w:vAlign w:val="center"/>
          </w:tcPr>
          <w:p w14:paraId="3B9CD9F0" w14:textId="532971FC" w:rsidR="00D06A31" w:rsidRPr="006A595A" w:rsidRDefault="00D06A31" w:rsidP="00B95C49">
            <w:pPr>
              <w:pStyle w:val="tabhead"/>
            </w:pPr>
            <w:r>
              <w:t>Параметры</w:t>
            </w:r>
          </w:p>
        </w:tc>
      </w:tr>
      <w:tr w:rsidR="006A595A" w14:paraId="37C995CF" w14:textId="77777777" w:rsidTr="002507F5">
        <w:tc>
          <w:tcPr>
            <w:tcW w:w="1844" w:type="pct"/>
            <w:tcBorders>
              <w:top w:val="double" w:sz="4" w:space="0" w:color="auto"/>
            </w:tcBorders>
          </w:tcPr>
          <w:p w14:paraId="210BC6F6" w14:textId="0F6D1A8B" w:rsidR="006A595A" w:rsidRPr="002507F5" w:rsidRDefault="00FD408A" w:rsidP="002507F5">
            <w:pPr>
              <w:pStyle w:val="tabnums"/>
            </w:pPr>
            <w:r>
              <w:t>Сетевой источник</w:t>
            </w:r>
            <w:r w:rsidR="006A595A" w:rsidRPr="002507F5">
              <w:t xml:space="preserve"> GS</w:t>
            </w:r>
          </w:p>
        </w:tc>
        <w:tc>
          <w:tcPr>
            <w:tcW w:w="3156" w:type="pct"/>
            <w:tcBorders>
              <w:top w:val="double" w:sz="4" w:space="0" w:color="auto"/>
            </w:tcBorders>
          </w:tcPr>
          <w:p w14:paraId="5BDC9193" w14:textId="3C864626" w:rsidR="006A595A" w:rsidRDefault="00000000" w:rsidP="00EB3ED3">
            <w:pPr>
              <w:pStyle w:val="tabnums"/>
            </w:pPr>
            <m:oMath>
              <m:sSubSup>
                <m:sSubSupPr>
                  <m:ctrlPr>
                    <w:rPr>
                      <w:rFonts w:ascii="Cambria Math" w:hAnsi="Cambria Math"/>
                      <w:i/>
                    </w:rPr>
                  </m:ctrlPr>
                </m:sSubSupPr>
                <m:e>
                  <m:r>
                    <w:rPr>
                      <w:rFonts w:ascii="Cambria Math" w:hAnsi="Cambria Math"/>
                    </w:rPr>
                    <m:t>I</m:t>
                  </m:r>
                </m:e>
                <m:sub>
                  <m:r>
                    <w:rPr>
                      <w:rFonts w:ascii="Cambria Math" w:hAnsi="Cambria Math"/>
                    </w:rPr>
                    <m:t>кз</m:t>
                  </m:r>
                </m:sub>
                <m:sup>
                  <m:d>
                    <m:dPr>
                      <m:ctrlPr>
                        <w:rPr>
                          <w:rFonts w:ascii="Cambria Math" w:hAnsi="Cambria Math"/>
                          <w:i/>
                        </w:rPr>
                      </m:ctrlPr>
                    </m:dPr>
                    <m:e>
                      <m:r>
                        <w:rPr>
                          <w:rFonts w:ascii="Cambria Math" w:hAnsi="Cambria Math"/>
                        </w:rPr>
                        <m:t>3</m:t>
                      </m:r>
                    </m:e>
                  </m:d>
                </m:sup>
              </m:sSubSup>
            </m:oMath>
            <w:r w:rsidR="00C46264">
              <w:t xml:space="preserve"> </w:t>
            </w:r>
            <w:r w:rsidR="006A595A" w:rsidRPr="006A595A">
              <w:t xml:space="preserve">= </w:t>
            </w:r>
            <w:r w:rsidR="00C46264">
              <w:t>18</w:t>
            </w:r>
            <w:r w:rsidR="006A595A" w:rsidRPr="006A595A">
              <w:t xml:space="preserve"> </w:t>
            </w:r>
            <w:r w:rsidR="00C46264">
              <w:t>кА</w:t>
            </w:r>
            <w:r w:rsidR="006A595A" w:rsidRPr="006A595A">
              <w:t xml:space="preserve">; </w:t>
            </w:r>
            <m:oMath>
              <m:sSub>
                <m:sSubPr>
                  <m:ctrlPr>
                    <w:rPr>
                      <w:rFonts w:ascii="Cambria Math" w:hAnsi="Cambria Math" w:cstheme="minorBidi"/>
                      <w:i/>
                    </w:rPr>
                  </m:ctrlPr>
                </m:sSubPr>
                <m:e>
                  <m:r>
                    <w:rPr>
                      <w:rFonts w:ascii="Cambria Math" w:hAnsi="Cambria Math"/>
                    </w:rPr>
                    <m:t>U</m:t>
                  </m:r>
                  <m:ctrlPr>
                    <w:rPr>
                      <w:rFonts w:ascii="Cambria Math" w:hAnsi="Cambria Math"/>
                      <w:i/>
                    </w:rPr>
                  </m:ctrlPr>
                </m:e>
                <m:sub>
                  <m:r>
                    <w:rPr>
                      <w:rFonts w:ascii="Cambria Math" w:hAnsi="Cambria Math"/>
                    </w:rPr>
                    <m:t>ср.ном</m:t>
                  </m:r>
                </m:sub>
              </m:sSub>
            </m:oMath>
            <w:r w:rsidR="00EB3ED3">
              <w:t xml:space="preserve"> </w:t>
            </w:r>
            <w:r w:rsidR="006A595A" w:rsidRPr="006A595A">
              <w:t>= 6,</w:t>
            </w:r>
            <w:r w:rsidR="00CF7C4A" w:rsidRPr="00CF7C4A">
              <w:t>3</w:t>
            </w:r>
            <w:r w:rsidR="006A595A" w:rsidRPr="006A595A">
              <w:t xml:space="preserve"> кВ; </w:t>
            </w:r>
            <m:oMath>
              <m:sSub>
                <m:sSubPr>
                  <m:ctrlPr>
                    <w:rPr>
                      <w:rFonts w:ascii="Cambria Math" w:hAnsi="Cambria Math" w:cstheme="minorBidi"/>
                      <w:i/>
                    </w:rPr>
                  </m:ctrlPr>
                </m:sSubPr>
                <m:e>
                  <m:r>
                    <w:rPr>
                      <w:rFonts w:ascii="Cambria Math" w:hAnsi="Cambria Math"/>
                    </w:rPr>
                    <m:t>K</m:t>
                  </m:r>
                  <m:ctrlPr>
                    <w:rPr>
                      <w:rFonts w:ascii="Cambria Math" w:hAnsi="Cambria Math"/>
                      <w:i/>
                    </w:rPr>
                  </m:ctrlPr>
                </m:e>
                <m:sub>
                  <m:r>
                    <w:rPr>
                      <w:rFonts w:ascii="Cambria Math" w:hAnsi="Cambria Math"/>
                    </w:rPr>
                    <m:t>уд</m:t>
                  </m:r>
                </m:sub>
              </m:sSub>
            </m:oMath>
            <w:r w:rsidR="00EB3ED3">
              <w:t xml:space="preserve"> </w:t>
            </w:r>
            <w:r w:rsidR="006A595A" w:rsidRPr="006A595A">
              <w:t>= 1,8.</w:t>
            </w:r>
          </w:p>
        </w:tc>
      </w:tr>
      <w:tr w:rsidR="006A595A" w14:paraId="5673174A" w14:textId="77777777" w:rsidTr="002507F5">
        <w:tc>
          <w:tcPr>
            <w:tcW w:w="1844" w:type="pct"/>
          </w:tcPr>
          <w:p w14:paraId="4B850522" w14:textId="08CBFDE7" w:rsidR="006A595A" w:rsidRPr="002507F5" w:rsidRDefault="006A595A" w:rsidP="002507F5">
            <w:pPr>
              <w:pStyle w:val="tabnums"/>
            </w:pPr>
            <w:r w:rsidRPr="002507F5">
              <w:t>Трансформатор T</w:t>
            </w:r>
          </w:p>
        </w:tc>
        <w:tc>
          <w:tcPr>
            <w:tcW w:w="3156" w:type="pct"/>
          </w:tcPr>
          <w:p w14:paraId="35BC8517" w14:textId="4943D59B" w:rsidR="00EB3ED3" w:rsidRPr="006A595A" w:rsidRDefault="00EB3ED3" w:rsidP="00EB3ED3">
            <w:pPr>
              <w:pStyle w:val="tabnums"/>
            </w:pPr>
            <w:r>
              <w:t>Тип: ТС</w:t>
            </w:r>
            <w:r w:rsidRPr="006A595A">
              <w:t xml:space="preserve">–1000/6; </w:t>
            </w:r>
            <m:oMath>
              <m:sSub>
                <m:sSubPr>
                  <m:ctrlPr>
                    <w:rPr>
                      <w:rFonts w:ascii="Cambria Math" w:hAnsi="Cambria Math"/>
                      <w:i/>
                    </w:rPr>
                  </m:ctrlPr>
                </m:sSubPr>
                <m:e>
                  <m:r>
                    <w:rPr>
                      <w:rFonts w:ascii="Cambria Math" w:hAnsi="Cambria Math"/>
                    </w:rPr>
                    <m:t>S</m:t>
                  </m:r>
                </m:e>
                <m:sub>
                  <m:r>
                    <w:rPr>
                      <w:rFonts w:ascii="Cambria Math" w:hAnsi="Cambria Math"/>
                    </w:rPr>
                    <m:t>т.ном</m:t>
                  </m:r>
                </m:sub>
              </m:sSub>
            </m:oMath>
            <w:r w:rsidRPr="006A595A">
              <w:t xml:space="preserve"> = 1000 кВ</w:t>
            </w:r>
            <w:r w:rsidRPr="006A595A">
              <w:sym w:font="Symbol" w:char="00D7"/>
            </w:r>
            <w:r w:rsidRPr="006A595A">
              <w:t>А;</w:t>
            </w:r>
          </w:p>
          <w:p w14:paraId="29A8E10A" w14:textId="77777777" w:rsidR="006A595A" w:rsidRDefault="00000000" w:rsidP="00EB3ED3">
            <w:pPr>
              <w:pStyle w:val="tabnums"/>
            </w:pPr>
            <m:oMath>
              <m:sSub>
                <m:sSubPr>
                  <m:ctrlPr>
                    <w:rPr>
                      <w:rFonts w:ascii="Cambria Math" w:hAnsi="Cambria Math"/>
                      <w:i/>
                      <w:iCs/>
                    </w:rPr>
                  </m:ctrlPr>
                </m:sSubPr>
                <m:e>
                  <m:r>
                    <w:rPr>
                      <w:rFonts w:ascii="Cambria Math" w:hAnsi="Cambria Math"/>
                      <w:lang w:val="en-US"/>
                    </w:rPr>
                    <m:t>U</m:t>
                  </m:r>
                  <m:ctrlPr>
                    <w:rPr>
                      <w:rFonts w:ascii="Cambria Math" w:hAnsi="Cambria Math"/>
                      <w:i/>
                      <w:iCs/>
                      <w:lang w:val="en-US"/>
                    </w:rPr>
                  </m:ctrlPr>
                </m:e>
                <m:sub>
                  <m:r>
                    <w:rPr>
                      <w:rFonts w:ascii="Cambria Math" w:hAnsi="Cambria Math"/>
                    </w:rPr>
                    <m:t>ВН.ном</m:t>
                  </m:r>
                </m:sub>
              </m:sSub>
            </m:oMath>
            <w:r w:rsidR="00EB3ED3" w:rsidRPr="006A595A">
              <w:t xml:space="preserve"> = 6,3 кВ; </w:t>
            </w:r>
            <m:oMath>
              <m:sSub>
                <m:sSubPr>
                  <m:ctrlPr>
                    <w:rPr>
                      <w:rFonts w:ascii="Cambria Math" w:hAnsi="Cambria Math"/>
                      <w:i/>
                    </w:rPr>
                  </m:ctrlPr>
                </m:sSubPr>
                <m:e>
                  <m:r>
                    <w:rPr>
                      <w:rFonts w:ascii="Cambria Math" w:hAnsi="Cambria Math"/>
                    </w:rPr>
                    <m:t>U</m:t>
                  </m:r>
                </m:e>
                <m:sub>
                  <m:r>
                    <w:rPr>
                      <w:rFonts w:ascii="Cambria Math" w:hAnsi="Cambria Math"/>
                    </w:rPr>
                    <m:t>НН.ном</m:t>
                  </m:r>
                </m:sub>
              </m:sSub>
            </m:oMath>
            <w:r w:rsidR="00EB3ED3">
              <w:t xml:space="preserve"> </w:t>
            </w:r>
            <w:r w:rsidR="00EB3ED3" w:rsidRPr="006A595A">
              <w:t xml:space="preserve">= 0,4 кВ; </w:t>
            </w:r>
            <m:oMath>
              <m:sSub>
                <m:sSubPr>
                  <m:ctrlPr>
                    <w:rPr>
                      <w:rFonts w:ascii="Cambria Math" w:hAnsi="Cambria Math"/>
                      <w:i/>
                      <w:iCs/>
                    </w:rPr>
                  </m:ctrlPr>
                </m:sSubPr>
                <m:e>
                  <m:r>
                    <w:rPr>
                      <w:rFonts w:ascii="Cambria Math" w:hAnsi="Cambria Math"/>
                    </w:rPr>
                    <m:t>P</m:t>
                  </m:r>
                </m:e>
                <m:sub>
                  <m:r>
                    <w:rPr>
                      <w:rFonts w:ascii="Cambria Math" w:hAnsi="Cambria Math"/>
                    </w:rPr>
                    <m:t>к.ном</m:t>
                  </m:r>
                </m:sub>
              </m:sSub>
            </m:oMath>
            <w:r w:rsidR="00EB3ED3" w:rsidRPr="006A595A">
              <w:t xml:space="preserve"> = 11,2 кВ</w:t>
            </w:r>
            <w:r w:rsidR="00F308E1">
              <w:t>т</w:t>
            </w:r>
            <w:r w:rsidR="00EB3ED3" w:rsidRPr="006A595A">
              <w:t>;</w:t>
            </w:r>
            <w:r w:rsidR="00EB3ED3" w:rsidRPr="006A595A">
              <w:rPr>
                <w:i/>
                <w:iCs/>
              </w:rPr>
              <w:t xml:space="preserve"> </w:t>
            </w:r>
            <m:oMath>
              <m:sSub>
                <m:sSubPr>
                  <m:ctrlPr>
                    <w:rPr>
                      <w:rFonts w:ascii="Cambria Math" w:hAnsi="Cambria Math"/>
                      <w:i/>
                      <w:iCs/>
                    </w:rPr>
                  </m:ctrlPr>
                </m:sSubPr>
                <m:e>
                  <m:r>
                    <w:rPr>
                      <w:rFonts w:ascii="Cambria Math" w:hAnsi="Cambria Math"/>
                    </w:rPr>
                    <m:t>u</m:t>
                  </m:r>
                </m:e>
                <m:sub>
                  <m:r>
                    <w:rPr>
                      <w:rFonts w:ascii="Cambria Math" w:hAnsi="Cambria Math"/>
                    </w:rPr>
                    <m:t>к</m:t>
                  </m:r>
                </m:sub>
              </m:sSub>
            </m:oMath>
            <w:r w:rsidR="00155DB2" w:rsidRPr="00155DB2">
              <w:t xml:space="preserve"> </w:t>
            </w:r>
            <w:r w:rsidR="00EB3ED3" w:rsidRPr="006A595A">
              <w:t>= 5,5 %</w:t>
            </w:r>
            <w:r w:rsidR="0023538E" w:rsidRPr="0023538E">
              <w:t>;</w:t>
            </w:r>
          </w:p>
          <w:p w14:paraId="4922C883" w14:textId="47187365" w:rsidR="0023538E" w:rsidRPr="0023538E" w:rsidRDefault="00000000" w:rsidP="00EB3ED3">
            <w:pPr>
              <w:pStyle w:val="tabnums"/>
              <w:rPr>
                <w:iCs/>
              </w:rPr>
            </w:pPr>
            <m:oMath>
              <m:sSub>
                <m:sSubPr>
                  <m:ctrlPr>
                    <w:rPr>
                      <w:rFonts w:ascii="Cambria Math" w:hAnsi="Cambria Math"/>
                      <w:i/>
                    </w:rPr>
                  </m:ctrlPr>
                </m:sSubPr>
                <m:e>
                  <m:r>
                    <w:rPr>
                      <w:rFonts w:ascii="Cambria Math" w:hAnsi="Cambria Math"/>
                    </w:rPr>
                    <m:t>R</m:t>
                  </m:r>
                </m:e>
                <m:sub>
                  <m:r>
                    <w:rPr>
                      <w:rFonts w:ascii="Cambria Math" w:hAnsi="Cambria Math"/>
                    </w:rPr>
                    <m:t>0т</m:t>
                  </m:r>
                </m:sub>
              </m:sSub>
            </m:oMath>
            <w:r w:rsidR="0023538E" w:rsidRPr="0023538E">
              <w:t xml:space="preserve"> </w:t>
            </w:r>
            <w:r w:rsidR="0023538E" w:rsidRPr="0023538E">
              <w:rPr>
                <w:iCs/>
              </w:rPr>
              <w:t xml:space="preserve">= </w:t>
            </w:r>
            <w:r w:rsidR="0023538E">
              <w:rPr>
                <w:iCs/>
              </w:rPr>
              <w:t>19,1 мОм</w:t>
            </w:r>
            <w:r w:rsidR="0023538E" w:rsidRPr="0023538E">
              <w:rPr>
                <w:iCs/>
              </w:rPr>
              <w:t xml:space="preserve">; </w:t>
            </w:r>
            <m:oMath>
              <m:sSub>
                <m:sSubPr>
                  <m:ctrlPr>
                    <w:rPr>
                      <w:rFonts w:ascii="Cambria Math" w:hAnsi="Cambria Math"/>
                      <w:i/>
                      <w:iCs/>
                      <w:lang w:val="en-US"/>
                    </w:rPr>
                  </m:ctrlPr>
                </m:sSubPr>
                <m:e>
                  <m:r>
                    <w:rPr>
                      <w:rFonts w:ascii="Cambria Math" w:hAnsi="Cambria Math"/>
                      <w:lang w:val="en-US"/>
                    </w:rPr>
                    <m:t>X</m:t>
                  </m:r>
                </m:e>
                <m:sub>
                  <m:r>
                    <w:rPr>
                      <w:rFonts w:ascii="Cambria Math" w:hAnsi="Cambria Math"/>
                    </w:rPr>
                    <m:t>0т</m:t>
                  </m:r>
                </m:sub>
              </m:sSub>
            </m:oMath>
            <w:r w:rsidR="0023538E">
              <w:rPr>
                <w:iCs/>
              </w:rPr>
              <w:t xml:space="preserve"> = 60,6 мОм</w:t>
            </w:r>
            <w:r w:rsidR="0023538E" w:rsidRPr="0023538E">
              <w:rPr>
                <w:iCs/>
              </w:rPr>
              <w:t>.</w:t>
            </w:r>
          </w:p>
        </w:tc>
      </w:tr>
      <w:tr w:rsidR="006A595A" w14:paraId="3F7A1BE7" w14:textId="77777777" w:rsidTr="002507F5">
        <w:tc>
          <w:tcPr>
            <w:tcW w:w="1844" w:type="pct"/>
          </w:tcPr>
          <w:p w14:paraId="18515996" w14:textId="2C428C2B" w:rsidR="006A595A" w:rsidRPr="002507F5" w:rsidRDefault="006A595A" w:rsidP="002507F5">
            <w:pPr>
              <w:pStyle w:val="tabnums"/>
            </w:pPr>
            <w:r w:rsidRPr="002507F5">
              <w:t>Автоматический выключатель QF</w:t>
            </w:r>
          </w:p>
        </w:tc>
        <w:tc>
          <w:tcPr>
            <w:tcW w:w="3156" w:type="pct"/>
          </w:tcPr>
          <w:p w14:paraId="4078FC5A" w14:textId="4626C7AE" w:rsidR="00155DB2" w:rsidRPr="006A595A" w:rsidRDefault="00155DB2" w:rsidP="00155DB2">
            <w:pPr>
              <w:pStyle w:val="tabnums"/>
            </w:pPr>
            <w:r>
              <w:t>Т</w:t>
            </w:r>
            <w:r w:rsidRPr="006A595A">
              <w:t>ип</w:t>
            </w:r>
            <w:r>
              <w:t>:</w:t>
            </w:r>
            <w:r w:rsidRPr="006A595A">
              <w:t xml:space="preserve"> «Электрон»; </w:t>
            </w:r>
            <m:oMath>
              <m:sSub>
                <m:sSubPr>
                  <m:ctrlPr>
                    <w:rPr>
                      <w:rFonts w:ascii="Cambria Math" w:hAnsi="Cambria Math"/>
                      <w:i/>
                      <w:lang w:val="en-US"/>
                    </w:rPr>
                  </m:ctrlPr>
                </m:sSubPr>
                <m:e>
                  <m:r>
                    <w:rPr>
                      <w:rFonts w:ascii="Cambria Math" w:hAnsi="Cambria Math"/>
                      <w:lang w:val="en-US"/>
                    </w:rPr>
                    <m:t>I</m:t>
                  </m:r>
                </m:e>
                <m:sub>
                  <m:r>
                    <w:rPr>
                      <w:rFonts w:ascii="Cambria Math" w:hAnsi="Cambria Math"/>
                    </w:rPr>
                    <m:t>ном</m:t>
                  </m:r>
                </m:sub>
              </m:sSub>
            </m:oMath>
            <w:r w:rsidRPr="006A595A">
              <w:t xml:space="preserve"> = 1000 А; </w:t>
            </w:r>
          </w:p>
          <w:p w14:paraId="03E691F5" w14:textId="0E0982C8" w:rsidR="006A595A" w:rsidRPr="006A5B2A" w:rsidRDefault="00000000" w:rsidP="00155DB2">
            <w:pPr>
              <w:pStyle w:val="tabnums"/>
            </w:pPr>
            <m:oMath>
              <m:sSub>
                <m:sSubPr>
                  <m:ctrlPr>
                    <w:rPr>
                      <w:rFonts w:ascii="Cambria Math" w:hAnsi="Cambria Math"/>
                      <w:i/>
                    </w:rPr>
                  </m:ctrlPr>
                </m:sSubPr>
                <m:e>
                  <m:r>
                    <w:rPr>
                      <w:rFonts w:ascii="Cambria Math" w:hAnsi="Cambria Math"/>
                    </w:rPr>
                    <m:t>R</m:t>
                  </m:r>
                </m:e>
                <m:sub>
                  <m:r>
                    <w:rPr>
                      <w:rFonts w:ascii="Cambria Math" w:hAnsi="Cambria Math"/>
                    </w:rPr>
                    <m:t>расц</m:t>
                  </m:r>
                </m:sub>
              </m:sSub>
            </m:oMath>
            <w:r w:rsidR="00155DB2" w:rsidRPr="006A595A">
              <w:t xml:space="preserve"> </w:t>
            </w:r>
            <w:r w:rsidR="00155DB2" w:rsidRPr="006A595A">
              <w:rPr>
                <w:i/>
                <w:iCs/>
              </w:rPr>
              <w:t>=</w:t>
            </w:r>
            <w:r w:rsidR="00155DB2" w:rsidRPr="006A595A">
              <w:t xml:space="preserve"> 0,1 мОм; </w:t>
            </w:r>
            <m:oMath>
              <m:sSub>
                <m:sSubPr>
                  <m:ctrlPr>
                    <w:rPr>
                      <w:rFonts w:ascii="Cambria Math" w:hAnsi="Cambria Math"/>
                      <w:i/>
                    </w:rPr>
                  </m:ctrlPr>
                </m:sSubPr>
                <m:e>
                  <m:r>
                    <w:rPr>
                      <w:rFonts w:ascii="Cambria Math" w:hAnsi="Cambria Math"/>
                    </w:rPr>
                    <m:t>X</m:t>
                  </m:r>
                </m:e>
                <m:sub>
                  <m:r>
                    <w:rPr>
                      <w:rFonts w:ascii="Cambria Math" w:hAnsi="Cambria Math"/>
                    </w:rPr>
                    <m:t>расц</m:t>
                  </m:r>
                </m:sub>
              </m:sSub>
            </m:oMath>
            <w:r w:rsidR="00155DB2" w:rsidRPr="006A595A">
              <w:t xml:space="preserve"> = 0,08 мОм.</w:t>
            </w:r>
          </w:p>
        </w:tc>
      </w:tr>
      <w:tr w:rsidR="006A595A" w14:paraId="56DF44F7" w14:textId="77777777" w:rsidTr="002507F5">
        <w:tc>
          <w:tcPr>
            <w:tcW w:w="1844" w:type="pct"/>
          </w:tcPr>
          <w:p w14:paraId="4A8D33BA" w14:textId="7D600278" w:rsidR="006A595A" w:rsidRPr="002507F5" w:rsidRDefault="006A595A" w:rsidP="002507F5">
            <w:pPr>
              <w:pStyle w:val="tabnums"/>
            </w:pPr>
            <w:r w:rsidRPr="002507F5">
              <w:t>Шинопровод Ш</w:t>
            </w:r>
          </w:p>
        </w:tc>
        <w:tc>
          <w:tcPr>
            <w:tcW w:w="3156" w:type="pct"/>
          </w:tcPr>
          <w:p w14:paraId="271CF591" w14:textId="07FBA412" w:rsidR="00420D7A" w:rsidRPr="006A595A" w:rsidRDefault="00420D7A" w:rsidP="00420D7A">
            <w:pPr>
              <w:pStyle w:val="tabnums"/>
            </w:pPr>
            <w:r>
              <w:t xml:space="preserve">Тип: </w:t>
            </w:r>
            <w:r w:rsidRPr="006A595A">
              <w:t xml:space="preserve">ШМА-4-1600Ш; </w:t>
            </w:r>
            <m:oMath>
              <m:sSub>
                <m:sSubPr>
                  <m:ctrlPr>
                    <w:rPr>
                      <w:rFonts w:ascii="Cambria Math" w:hAnsi="Cambria Math"/>
                      <w:i/>
                    </w:rPr>
                  </m:ctrlPr>
                </m:sSubPr>
                <m:e>
                  <m:r>
                    <w:rPr>
                      <w:rFonts w:ascii="Cambria Math" w:hAnsi="Cambria Math"/>
                    </w:rPr>
                    <m:t>R</m:t>
                  </m:r>
                </m:e>
                <m:sub>
                  <m:r>
                    <w:rPr>
                      <w:rFonts w:ascii="Cambria Math" w:hAnsi="Cambria Math"/>
                    </w:rPr>
                    <m:t>1пог</m:t>
                  </m:r>
                </m:sub>
              </m:sSub>
            </m:oMath>
            <w:r w:rsidRPr="006A595A">
              <w:t xml:space="preserve"> = 0,030 мОм/м; </w:t>
            </w:r>
            <m:oMath>
              <m:sSub>
                <m:sSubPr>
                  <m:ctrlPr>
                    <w:rPr>
                      <w:rFonts w:ascii="Cambria Math" w:hAnsi="Cambria Math"/>
                      <w:i/>
                    </w:rPr>
                  </m:ctrlPr>
                </m:sSubPr>
                <m:e>
                  <m:r>
                    <w:rPr>
                      <w:rFonts w:ascii="Cambria Math" w:hAnsi="Cambria Math"/>
                    </w:rPr>
                    <m:t>X</m:t>
                  </m:r>
                </m:e>
                <m:sub>
                  <m:r>
                    <w:rPr>
                      <w:rFonts w:ascii="Cambria Math" w:hAnsi="Cambria Math"/>
                    </w:rPr>
                    <m:t>1пог</m:t>
                  </m:r>
                </m:sub>
              </m:sSub>
            </m:oMath>
            <w:r w:rsidRPr="006A595A">
              <w:t xml:space="preserve"> = 0,014 мОм/м; </w:t>
            </w:r>
          </w:p>
          <w:p w14:paraId="26063300" w14:textId="59591312" w:rsidR="006A595A" w:rsidRDefault="00000000" w:rsidP="00420D7A">
            <w:pPr>
              <w:pStyle w:val="tabnums"/>
            </w:pPr>
            <m:oMath>
              <m:sSub>
                <m:sSubPr>
                  <m:ctrlPr>
                    <w:rPr>
                      <w:rFonts w:ascii="Cambria Math" w:hAnsi="Cambria Math"/>
                      <w:i/>
                      <w:iCs/>
                      <w:lang w:val="en-US"/>
                    </w:rPr>
                  </m:ctrlPr>
                </m:sSubPr>
                <m:e>
                  <m:r>
                    <w:rPr>
                      <w:rFonts w:ascii="Cambria Math" w:hAnsi="Cambria Math"/>
                      <w:lang w:val="en-US"/>
                    </w:rPr>
                    <m:t>R</m:t>
                  </m:r>
                </m:e>
                <m:sub>
                  <m:r>
                    <w:rPr>
                      <w:rFonts w:ascii="Cambria Math" w:hAnsi="Cambria Math"/>
                    </w:rPr>
                    <m:t>0пог</m:t>
                  </m:r>
                </m:sub>
              </m:sSub>
            </m:oMath>
            <w:r w:rsidR="00420D7A" w:rsidRPr="006A595A">
              <w:t xml:space="preserve"> = 0,037 мОм/м; </w:t>
            </w:r>
            <m:oMath>
              <m:sSub>
                <m:sSubPr>
                  <m:ctrlPr>
                    <w:rPr>
                      <w:rFonts w:ascii="Cambria Math" w:hAnsi="Cambria Math"/>
                      <w:i/>
                    </w:rPr>
                  </m:ctrlPr>
                </m:sSubPr>
                <m:e>
                  <m:r>
                    <w:rPr>
                      <w:rFonts w:ascii="Cambria Math" w:hAnsi="Cambria Math"/>
                    </w:rPr>
                    <m:t>X</m:t>
                  </m:r>
                </m:e>
                <m:sub>
                  <m:r>
                    <w:rPr>
                      <w:rFonts w:ascii="Cambria Math" w:hAnsi="Cambria Math"/>
                    </w:rPr>
                    <m:t>0пог</m:t>
                  </m:r>
                </m:sub>
              </m:sSub>
            </m:oMath>
            <w:r w:rsidR="00420D7A" w:rsidRPr="006A595A">
              <w:t xml:space="preserve"> = 0,042 мОм/м; </w:t>
            </w:r>
            <m:oMath>
              <m:r>
                <w:rPr>
                  <w:rFonts w:ascii="Cambria Math" w:hAnsi="Cambria Math"/>
                </w:rPr>
                <m:t>l</m:t>
              </m:r>
            </m:oMath>
            <w:r w:rsidR="00420D7A" w:rsidRPr="006A595A">
              <w:t xml:space="preserve"> = </w:t>
            </w:r>
            <w:smartTag w:uri="urn:schemas-microsoft-com:office:smarttags" w:element="metricconverter">
              <w:smartTagPr>
                <w:attr w:name="ProductID" w:val="10 м"/>
              </w:smartTagPr>
              <w:r w:rsidR="00420D7A" w:rsidRPr="006A595A">
                <w:t>10 м</w:t>
              </w:r>
            </w:smartTag>
            <w:r w:rsidR="00F75C98" w:rsidRPr="00F75C98">
              <w:t xml:space="preserve">, </w:t>
            </w:r>
            <m:oMath>
              <m:sSub>
                <m:sSubPr>
                  <m:ctrlPr>
                    <w:rPr>
                      <w:rFonts w:ascii="Cambria Math" w:hAnsi="Cambria Math"/>
                      <w:i/>
                      <w:lang w:val="en-US"/>
                    </w:rPr>
                  </m:ctrlPr>
                </m:sSubPr>
                <m:e>
                  <m:r>
                    <m:rPr>
                      <m:sty m:val="p"/>
                    </m:rPr>
                    <w:rPr>
                      <w:rFonts w:ascii="Cambria Math" w:hAnsi="Cambria Math"/>
                      <w:lang w:val="en-US"/>
                    </w:rPr>
                    <m:t>ϑ</m:t>
                  </m:r>
                  <m:ctrlPr>
                    <w:rPr>
                      <w:rFonts w:ascii="Cambria Math" w:hAnsi="Cambria Math"/>
                      <w:lang w:val="en-US"/>
                    </w:rPr>
                  </m:ctrlPr>
                </m:e>
                <m:sub>
                  <m:r>
                    <w:rPr>
                      <w:rFonts w:ascii="Cambria Math" w:hAnsi="Cambria Math"/>
                    </w:rPr>
                    <m:t>раб</m:t>
                  </m:r>
                </m:sub>
              </m:sSub>
            </m:oMath>
            <w:r w:rsidR="00F75C98" w:rsidRPr="00F75C98">
              <w:t xml:space="preserve"> = 40 °</w:t>
            </w:r>
            <w:r w:rsidR="00F75C98">
              <w:rPr>
                <w:lang w:val="en-US"/>
              </w:rPr>
              <w:t>C</w:t>
            </w:r>
            <w:r w:rsidR="00F75C98" w:rsidRPr="00F75C98">
              <w:t xml:space="preserve">, </w:t>
            </w:r>
            <m:oMath>
              <m:sSub>
                <m:sSubPr>
                  <m:ctrlPr>
                    <w:rPr>
                      <w:rFonts w:ascii="Cambria Math" w:hAnsi="Cambria Math"/>
                      <w:i/>
                      <w:lang w:val="en-US"/>
                    </w:rPr>
                  </m:ctrlPr>
                </m:sSubPr>
                <m:e>
                  <m:r>
                    <w:rPr>
                      <w:rFonts w:ascii="Cambria Math" w:hAnsi="Cambria Math"/>
                      <w:lang w:val="en-US"/>
                    </w:rPr>
                    <m:t>R</m:t>
                  </m:r>
                </m:e>
                <m:sub>
                  <m:r>
                    <w:rPr>
                      <w:rFonts w:ascii="Cambria Math" w:hAnsi="Cambria Math"/>
                    </w:rPr>
                    <m:t>кс</m:t>
                  </m:r>
                </m:sub>
              </m:sSub>
            </m:oMath>
            <w:r w:rsidR="00F75C98" w:rsidRPr="00F75C98">
              <w:t xml:space="preserve"> = 0,003 </w:t>
            </w:r>
            <w:r w:rsidR="00F75C98">
              <w:t>мОм</w:t>
            </w:r>
            <w:r w:rsidR="00A202A7" w:rsidRPr="00A202A7">
              <w:t xml:space="preserve">, </w:t>
            </w:r>
            <m:oMath>
              <m:sSub>
                <m:sSubPr>
                  <m:ctrlPr>
                    <w:rPr>
                      <w:rFonts w:ascii="Cambria Math" w:hAnsi="Cambria Math"/>
                      <w:i/>
                      <w:lang w:val="en-US"/>
                    </w:rPr>
                  </m:ctrlPr>
                </m:sSubPr>
                <m:e>
                  <m:r>
                    <w:rPr>
                      <w:rFonts w:ascii="Cambria Math" w:hAnsi="Cambria Math"/>
                      <w:lang w:val="en-US"/>
                    </w:rPr>
                    <m:t>n</m:t>
                  </m:r>
                </m:e>
                <m:sub>
                  <m:r>
                    <w:rPr>
                      <w:rFonts w:ascii="Cambria Math" w:hAnsi="Cambria Math"/>
                    </w:rPr>
                    <m:t>Ш</m:t>
                  </m:r>
                </m:sub>
              </m:sSub>
            </m:oMath>
            <w:r w:rsidR="00A202A7" w:rsidRPr="00A202A7">
              <w:t xml:space="preserve"> = </w:t>
            </w:r>
            <w:r w:rsidR="00617594">
              <w:t>1</w:t>
            </w:r>
            <w:r w:rsidR="00420D7A" w:rsidRPr="006A595A">
              <w:t>.</w:t>
            </w:r>
          </w:p>
        </w:tc>
      </w:tr>
    </w:tbl>
    <w:p w14:paraId="04E74CC4" w14:textId="77777777" w:rsidR="006A595A" w:rsidRPr="00BF5ECB" w:rsidRDefault="006A595A" w:rsidP="006A595A">
      <w:pPr>
        <w:ind w:left="709" w:firstLine="0"/>
      </w:pPr>
    </w:p>
    <w:p w14:paraId="208B5D34" w14:textId="77777777" w:rsidR="001E58CD" w:rsidRPr="00BF5ECB" w:rsidRDefault="001E58CD" w:rsidP="001E58CD">
      <w:pPr>
        <w:rPr>
          <w:sz w:val="28"/>
          <w:szCs w:val="28"/>
        </w:rPr>
      </w:pPr>
    </w:p>
    <w:p w14:paraId="548302B6" w14:textId="77777777" w:rsidR="001E58CD" w:rsidRPr="00BF5ECB" w:rsidRDefault="001E58CD" w:rsidP="00230F3E">
      <w:pPr>
        <w:pStyle w:val="fig"/>
      </w:pPr>
      <w:r w:rsidRPr="00BF5ECB">
        <w:object w:dxaOrig="2316" w:dyaOrig="4043" w14:anchorId="111134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203.25pt" o:ole="">
            <v:imagedata r:id="rId18" o:title=""/>
          </v:shape>
          <o:OLEObject Type="Embed" ProgID="Visio.Drawing.11" ShapeID="_x0000_i1025" DrawAspect="Content" ObjectID="_1849693556" r:id="rId19"/>
        </w:object>
      </w:r>
    </w:p>
    <w:p w14:paraId="7EDD9BDD" w14:textId="7F4195EF" w:rsidR="001E58CD" w:rsidRPr="00C46264" w:rsidRDefault="00230F3E" w:rsidP="00230F3E">
      <w:pPr>
        <w:pStyle w:val="fig"/>
      </w:pPr>
      <w:r>
        <w:t>Рисунок Б.</w:t>
      </w:r>
      <w:r w:rsidR="00540AA9">
        <w:fldChar w:fldCharType="begin"/>
      </w:r>
      <w:r w:rsidR="00540AA9">
        <w:instrText xml:space="preserve"> </w:instrText>
      </w:r>
      <w:r w:rsidR="00540AA9">
        <w:rPr>
          <w:lang w:val="en-US"/>
        </w:rPr>
        <w:instrText>seq</w:instrText>
      </w:r>
      <w:r w:rsidR="00540AA9" w:rsidRPr="00540AA9">
        <w:instrText xml:space="preserve"> </w:instrText>
      </w:r>
      <w:r w:rsidR="00D06A31">
        <w:rPr>
          <w:lang w:val="en-US"/>
        </w:rPr>
        <w:instrText>prfig</w:instrText>
      </w:r>
      <w:r w:rsidR="00540AA9">
        <w:instrText xml:space="preserve"> </w:instrText>
      </w:r>
      <w:r w:rsidR="00540AA9">
        <w:fldChar w:fldCharType="separate"/>
      </w:r>
      <w:r w:rsidR="00027248" w:rsidRPr="007F2E54">
        <w:t>1</w:t>
      </w:r>
      <w:r w:rsidR="00540AA9">
        <w:fldChar w:fldCharType="end"/>
      </w:r>
      <w:r w:rsidR="00F9758C">
        <w:t xml:space="preserve"> </w:t>
      </w:r>
      <w:r w:rsidR="00F9758C" w:rsidRPr="00417789">
        <w:t>–</w:t>
      </w:r>
      <w:r w:rsidR="00540AA9" w:rsidRPr="00540AA9">
        <w:t xml:space="preserve"> </w:t>
      </w:r>
      <w:r w:rsidR="00540AA9">
        <w:t>Расчетная схема</w:t>
      </w:r>
      <w:r w:rsidR="00C46264" w:rsidRPr="00C46264">
        <w:t>.</w:t>
      </w:r>
    </w:p>
    <w:p w14:paraId="16B159B6" w14:textId="547C83BA" w:rsidR="001E58CD" w:rsidRPr="00BF5ECB" w:rsidRDefault="00B26B36" w:rsidP="00F9758C">
      <w:pPr>
        <w:pStyle w:val="H2pril"/>
      </w:pPr>
      <w:r>
        <w:t>Б.</w:t>
      </w:r>
      <w:r w:rsidR="00FD408A">
        <w:t>2</w:t>
      </w:r>
      <w:r>
        <w:t xml:space="preserve">. </w:t>
      </w:r>
      <w:r w:rsidR="001E58CD" w:rsidRPr="00BF5ECB">
        <w:t>Расчет параметров схемы замещения</w:t>
      </w:r>
      <w:r>
        <w:t xml:space="preserve"> прямой последовательности</w:t>
      </w:r>
    </w:p>
    <w:p w14:paraId="0DA179C2" w14:textId="36870166" w:rsidR="001E58CD" w:rsidRDefault="001E58CD" w:rsidP="00B26B36">
      <w:r w:rsidRPr="00BF5ECB">
        <w:t xml:space="preserve">Схема замещения прямой последовательности приведена на </w:t>
      </w:r>
      <w:r w:rsidR="00B26B36">
        <w:t>рисунке Б.2.</w:t>
      </w:r>
    </w:p>
    <w:p w14:paraId="650536F2" w14:textId="77777777" w:rsidR="00C46264" w:rsidRDefault="00C46264" w:rsidP="00C46264">
      <w:r w:rsidRPr="00BF5ECB">
        <w:t xml:space="preserve">Сопротивление прямой последовательности системы </w:t>
      </w:r>
      <m:oMath>
        <m:sSub>
          <m:sSubPr>
            <m:ctrlPr>
              <w:rPr>
                <w:rFonts w:ascii="Cambria Math" w:hAnsi="Cambria Math"/>
                <w:i/>
              </w:rPr>
            </m:ctrlPr>
          </m:sSubPr>
          <m:e>
            <m:r>
              <w:rPr>
                <w:rFonts w:ascii="Cambria Math" w:hAnsi="Cambria Math"/>
              </w:rPr>
              <m:t>z</m:t>
            </m:r>
          </m:e>
          <m:sub>
            <m:r>
              <w:rPr>
                <w:rFonts w:ascii="Cambria Math" w:hAnsi="Cambria Math"/>
              </w:rPr>
              <m:t>1GC</m:t>
            </m:r>
          </m:sub>
        </m:sSub>
      </m:oMath>
      <w:r w:rsidRPr="00BF5ECB">
        <w:t xml:space="preserve"> составит:</w:t>
      </w:r>
    </w:p>
    <w:p w14:paraId="1419C3D9" w14:textId="3DC3F93F" w:rsidR="00C46264" w:rsidRPr="002347F4" w:rsidRDefault="00000000" w:rsidP="00027248">
      <w:pPr>
        <w:pStyle w:val="forap"/>
      </w:pPr>
      <m:oMathPara>
        <m:oMath>
          <m:sSub>
            <m:sSubPr>
              <m:ctrlPr>
                <w:rPr>
                  <w:rFonts w:ascii="Cambria Math" w:hAnsi="Cambria Math"/>
                </w:rPr>
              </m:ctrlPr>
            </m:sSubPr>
            <m:e>
              <m:r>
                <w:rPr>
                  <w:rFonts w:ascii="Cambria Math" w:hAnsi="Cambria Math"/>
                </w:rPr>
                <m:t>Z</m:t>
              </m:r>
            </m:e>
            <m:sub>
              <m:r>
                <w:rPr>
                  <w:rFonts w:ascii="Cambria Math" w:hAnsi="Cambria Math"/>
                </w:rPr>
                <m:t>1GS</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ср.ном</m:t>
                  </m:r>
                </m:sub>
              </m:sSub>
            </m:num>
            <m:den>
              <m:rad>
                <m:radPr>
                  <m:degHide m:val="1"/>
                  <m:ctrlPr>
                    <w:rPr>
                      <w:rFonts w:ascii="Cambria Math" w:hAnsi="Cambria Math"/>
                    </w:rPr>
                  </m:ctrlPr>
                </m:radPr>
                <m:deg/>
                <m:e>
                  <m:r>
                    <w:rPr>
                      <w:rFonts w:ascii="Cambria Math" w:hAnsi="Cambria Math"/>
                    </w:rPr>
                    <m:t>3</m:t>
                  </m:r>
                </m:e>
              </m:rad>
              <m:r>
                <w:rPr>
                  <w:rFonts w:ascii="Cambria Math" w:hAnsi="Cambria Math"/>
                </w:rPr>
                <m:t>⋅</m:t>
              </m:r>
              <m:sSubSup>
                <m:sSubSupPr>
                  <m:ctrlPr>
                    <w:rPr>
                      <w:rFonts w:ascii="Cambria Math" w:hAnsi="Cambria Math"/>
                    </w:rPr>
                  </m:ctrlPr>
                </m:sSubSupPr>
                <m:e>
                  <m:r>
                    <w:rPr>
                      <w:rFonts w:ascii="Cambria Math" w:hAnsi="Cambria Math"/>
                    </w:rPr>
                    <m:t>I</m:t>
                  </m:r>
                </m:e>
                <m:sub>
                  <m:r>
                    <w:rPr>
                      <w:rFonts w:ascii="Cambria Math" w:hAnsi="Cambria Math"/>
                    </w:rPr>
                    <m:t>к</m:t>
                  </m:r>
                </m:sub>
                <m:sup>
                  <m:d>
                    <m:dPr>
                      <m:ctrlPr>
                        <w:rPr>
                          <w:rFonts w:ascii="Cambria Math" w:hAnsi="Cambria Math"/>
                        </w:rPr>
                      </m:ctrlPr>
                    </m:dPr>
                    <m:e>
                      <m:r>
                        <w:rPr>
                          <w:rFonts w:ascii="Cambria Math" w:hAnsi="Cambria Math"/>
                        </w:rPr>
                        <m:t>3</m:t>
                      </m:r>
                    </m:e>
                  </m:d>
                </m:sup>
              </m:sSubSup>
            </m:den>
          </m:f>
          <m:r>
            <w:rPr>
              <w:rFonts w:ascii="Cambria Math" w:hAnsi="Cambria Math"/>
            </w:rPr>
            <m:t>=</m:t>
          </m:r>
          <m:f>
            <m:fPr>
              <m:ctrlPr>
                <w:rPr>
                  <w:rFonts w:ascii="Cambria Math" w:hAnsi="Cambria Math"/>
                </w:rPr>
              </m:ctrlPr>
            </m:fPr>
            <m:num>
              <m:r>
                <w:rPr>
                  <w:rFonts w:ascii="Cambria Math" w:hAnsi="Cambria Math"/>
                </w:rPr>
                <m:t>6300</m:t>
              </m:r>
            </m:num>
            <m:den>
              <m:rad>
                <m:radPr>
                  <m:degHide m:val="1"/>
                  <m:ctrlPr>
                    <w:rPr>
                      <w:rFonts w:ascii="Cambria Math" w:hAnsi="Cambria Math"/>
                    </w:rPr>
                  </m:ctrlPr>
                </m:radPr>
                <m:deg/>
                <m:e>
                  <m:r>
                    <w:rPr>
                      <w:rFonts w:ascii="Cambria Math" w:hAnsi="Cambria Math"/>
                    </w:rPr>
                    <m:t>3</m:t>
                  </m:r>
                </m:e>
              </m:rad>
              <m:r>
                <w:rPr>
                  <w:rFonts w:ascii="Cambria Math" w:hAnsi="Cambria Math"/>
                </w:rPr>
                <m:t>⋅18</m:t>
              </m:r>
            </m:den>
          </m:f>
          <m:r>
            <w:rPr>
              <w:rFonts w:ascii="Cambria Math" w:hAnsi="Cambria Math"/>
            </w:rPr>
            <m:t>=202,1 мОм.</m:t>
          </m:r>
        </m:oMath>
      </m:oMathPara>
    </w:p>
    <w:p w14:paraId="4DB2281D" w14:textId="1730E3E4" w:rsidR="001E58CD" w:rsidRDefault="001E58CD" w:rsidP="002347F4">
      <w:r w:rsidRPr="00BF5ECB">
        <w:t>Рассчитываем индуктивное сопротивление прямой последовательности системы</w:t>
      </w:r>
      <w:r w:rsidR="002347F4" w:rsidRPr="002347F4">
        <w:t xml:space="preserve"> </w:t>
      </w:r>
      <m:oMath>
        <m:sSub>
          <m:sSubPr>
            <m:ctrlPr>
              <w:rPr>
                <w:rFonts w:ascii="Cambria Math" w:hAnsi="Cambria Math"/>
                <w:i/>
              </w:rPr>
            </m:ctrlPr>
          </m:sSubPr>
          <m:e>
            <m:r>
              <w:rPr>
                <w:rFonts w:ascii="Cambria Math" w:hAnsi="Cambria Math"/>
              </w:rPr>
              <m:t>x</m:t>
            </m:r>
          </m:e>
          <m:sub>
            <m:r>
              <w:rPr>
                <w:rFonts w:ascii="Cambria Math" w:hAnsi="Cambria Math"/>
              </w:rPr>
              <m:t>1GS</m:t>
            </m:r>
          </m:sub>
        </m:sSub>
      </m:oMath>
      <w:r w:rsidRPr="00BF5ECB">
        <w:t>:</w:t>
      </w:r>
    </w:p>
    <w:p w14:paraId="3B14B49E" w14:textId="331F94B4" w:rsidR="002347F4" w:rsidRPr="005275D6" w:rsidRDefault="00000000" w:rsidP="00027248">
      <w:pPr>
        <w:pStyle w:val="forap"/>
      </w:pPr>
      <m:oMathPara>
        <m:oMath>
          <m:sSub>
            <m:sSubPr>
              <m:ctrlPr>
                <w:rPr>
                  <w:rFonts w:ascii="Cambria Math" w:hAnsi="Cambria Math"/>
                </w:rPr>
              </m:ctrlPr>
            </m:sSubPr>
            <m:e>
              <m:r>
                <w:rPr>
                  <w:rFonts w:ascii="Cambria Math" w:hAnsi="Cambria Math"/>
                </w:rPr>
                <m:t>X</m:t>
              </m:r>
            </m:e>
            <m:sub>
              <m:r>
                <w:rPr>
                  <w:rFonts w:ascii="Cambria Math" w:hAnsi="Cambria Math"/>
                </w:rPr>
                <m:t>1GS</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U</m:t>
                  </m:r>
                </m:e>
                <m:sub>
                  <m:r>
                    <w:rPr>
                      <w:rFonts w:ascii="Cambria Math" w:hAnsi="Cambria Math"/>
                    </w:rPr>
                    <m:t>ср.ном</m:t>
                  </m:r>
                </m:sub>
              </m:sSub>
            </m:num>
            <m:den>
              <m:rad>
                <m:radPr>
                  <m:degHide m:val="1"/>
                  <m:ctrlPr>
                    <w:rPr>
                      <w:rFonts w:ascii="Cambria Math" w:hAnsi="Cambria Math"/>
                    </w:rPr>
                  </m:ctrlPr>
                </m:radPr>
                <m:deg/>
                <m:e>
                  <m:r>
                    <w:rPr>
                      <w:rFonts w:ascii="Cambria Math" w:hAnsi="Cambria Math"/>
                    </w:rPr>
                    <m:t>3</m:t>
                  </m:r>
                </m:e>
              </m:rad>
              <m:r>
                <w:rPr>
                  <w:rFonts w:ascii="Cambria Math" w:hAnsi="Cambria Math"/>
                </w:rPr>
                <m:t>⋅</m:t>
              </m:r>
              <m:sSubSup>
                <m:sSubSupPr>
                  <m:ctrlPr>
                    <w:rPr>
                      <w:rFonts w:ascii="Cambria Math" w:hAnsi="Cambria Math"/>
                    </w:rPr>
                  </m:ctrlPr>
                </m:sSubSupPr>
                <m:e>
                  <m:r>
                    <w:rPr>
                      <w:rFonts w:ascii="Cambria Math" w:hAnsi="Cambria Math"/>
                    </w:rPr>
                    <m:t>I</m:t>
                  </m:r>
                </m:e>
                <m:sub>
                  <m:r>
                    <w:rPr>
                      <w:rFonts w:ascii="Cambria Math" w:hAnsi="Cambria Math"/>
                    </w:rPr>
                    <m:t>к</m:t>
                  </m:r>
                </m:sub>
                <m:sup>
                  <m:d>
                    <m:dPr>
                      <m:ctrlPr>
                        <w:rPr>
                          <w:rFonts w:ascii="Cambria Math" w:hAnsi="Cambria Math"/>
                        </w:rPr>
                      </m:ctrlPr>
                    </m:dPr>
                    <m:e>
                      <m:r>
                        <w:rPr>
                          <w:rFonts w:ascii="Cambria Math" w:hAnsi="Cambria Math"/>
                        </w:rPr>
                        <m:t>3</m:t>
                      </m:r>
                    </m:e>
                  </m:d>
                </m:sup>
              </m:sSubSup>
            </m:den>
          </m:f>
          <m:r>
            <w:rPr>
              <w:rFonts w:ascii="Cambria Math" w:hAnsi="Cambria Math"/>
            </w:rPr>
            <m:t>⋅</m:t>
          </m:r>
          <m:f>
            <m:fPr>
              <m:ctrlPr>
                <w:rPr>
                  <w:rFonts w:ascii="Cambria Math" w:hAnsi="Cambria Math"/>
                </w:rPr>
              </m:ctrlPr>
            </m:fPr>
            <m:num>
              <m:r>
                <w:rPr>
                  <w:rFonts w:ascii="Cambria Math" w:hAnsi="Cambria Math"/>
                </w:rPr>
                <m:t>1</m:t>
              </m:r>
            </m:num>
            <m:den>
              <m:rad>
                <m:radPr>
                  <m:degHide m:val="1"/>
                  <m:ctrlPr>
                    <w:rPr>
                      <w:rFonts w:ascii="Cambria Math" w:hAnsi="Cambria Math"/>
                    </w:rPr>
                  </m:ctrlPr>
                </m:radPr>
                <m:deg/>
                <m:e>
                  <m: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func>
                                <m:funcPr>
                                  <m:ctrlPr>
                                    <w:rPr>
                                      <w:rFonts w:ascii="Cambria Math" w:hAnsi="Cambria Math"/>
                                    </w:rPr>
                                  </m:ctrlPr>
                                </m:funcPr>
                                <m:fName>
                                  <m:r>
                                    <w:rPr>
                                      <w:rFonts w:ascii="Cambria Math" w:hAnsi="Cambria Math"/>
                                    </w:rPr>
                                    <m:t>ln</m:t>
                                  </m:r>
                                </m:fName>
                                <m:e>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уд</m:t>
                                          </m:r>
                                        </m:sub>
                                      </m:sSub>
                                      <m:r>
                                        <w:rPr>
                                          <w:rFonts w:ascii="Cambria Math" w:hAnsi="Cambria Math"/>
                                        </w:rPr>
                                        <m:t>-1</m:t>
                                      </m:r>
                                    </m:e>
                                  </m:d>
                                </m:e>
                              </m:func>
                            </m:num>
                            <m:den>
                              <m:r>
                                <w:rPr>
                                  <w:rFonts w:ascii="Cambria Math" w:hAnsi="Cambria Math"/>
                                </w:rPr>
                                <m:t>-π</m:t>
                              </m:r>
                            </m:den>
                          </m:f>
                        </m:e>
                      </m:d>
                    </m:e>
                    <m:sup>
                      <m:r>
                        <w:rPr>
                          <w:rFonts w:ascii="Cambria Math" w:hAnsi="Cambria Math"/>
                        </w:rPr>
                        <m:t>2</m:t>
                      </m:r>
                    </m:sup>
                  </m:sSup>
                </m:e>
              </m:rad>
            </m:den>
          </m:f>
          <m:r>
            <w:rPr>
              <w:rFonts w:ascii="Cambria Math" w:hAnsi="Cambria Math"/>
            </w:rPr>
            <m:t>=</m:t>
          </m:r>
          <m:f>
            <m:fPr>
              <m:ctrlPr>
                <w:rPr>
                  <w:rFonts w:ascii="Cambria Math" w:hAnsi="Cambria Math"/>
                </w:rPr>
              </m:ctrlPr>
            </m:fPr>
            <m:num>
              <m:r>
                <w:rPr>
                  <w:rFonts w:ascii="Cambria Math" w:hAnsi="Cambria Math"/>
                </w:rPr>
                <m:t>6300</m:t>
              </m:r>
            </m:num>
            <m:den>
              <m:rad>
                <m:radPr>
                  <m:degHide m:val="1"/>
                  <m:ctrlPr>
                    <w:rPr>
                      <w:rFonts w:ascii="Cambria Math" w:hAnsi="Cambria Math"/>
                    </w:rPr>
                  </m:ctrlPr>
                </m:radPr>
                <m:deg/>
                <m:e>
                  <m:r>
                    <w:rPr>
                      <w:rFonts w:ascii="Cambria Math" w:hAnsi="Cambria Math"/>
                    </w:rPr>
                    <m:t>3</m:t>
                  </m:r>
                </m:e>
              </m:rad>
              <m:r>
                <w:rPr>
                  <w:rFonts w:ascii="Cambria Math" w:hAnsi="Cambria Math"/>
                </w:rPr>
                <m:t>⋅18</m:t>
              </m:r>
            </m:den>
          </m:f>
          <m:r>
            <w:rPr>
              <w:rFonts w:ascii="Cambria Math" w:hAnsi="Cambria Math"/>
            </w:rPr>
            <m:t>⋅</m:t>
          </m:r>
          <m:f>
            <m:fPr>
              <m:ctrlPr>
                <w:rPr>
                  <w:rFonts w:ascii="Cambria Math" w:hAnsi="Cambria Math"/>
                </w:rPr>
              </m:ctrlPr>
            </m:fPr>
            <m:num>
              <m:r>
                <w:rPr>
                  <w:rFonts w:ascii="Cambria Math" w:hAnsi="Cambria Math"/>
                </w:rPr>
                <m:t>1</m:t>
              </m:r>
            </m:num>
            <m:den>
              <m:rad>
                <m:radPr>
                  <m:degHide m:val="1"/>
                  <m:ctrlPr>
                    <w:rPr>
                      <w:rFonts w:ascii="Cambria Math" w:hAnsi="Cambria Math"/>
                    </w:rPr>
                  </m:ctrlPr>
                </m:radPr>
                <m:deg/>
                <m:e>
                  <m: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func>
                                <m:funcPr>
                                  <m:ctrlPr>
                                    <w:rPr>
                                      <w:rFonts w:ascii="Cambria Math" w:hAnsi="Cambria Math"/>
                                    </w:rPr>
                                  </m:ctrlPr>
                                </m:funcPr>
                                <m:fName>
                                  <m:r>
                                    <w:rPr>
                                      <w:rFonts w:ascii="Cambria Math" w:hAnsi="Cambria Math"/>
                                    </w:rPr>
                                    <m:t>ln</m:t>
                                  </m:r>
                                </m:fName>
                                <m:e>
                                  <m:d>
                                    <m:dPr>
                                      <m:ctrlPr>
                                        <w:rPr>
                                          <w:rFonts w:ascii="Cambria Math" w:hAnsi="Cambria Math"/>
                                        </w:rPr>
                                      </m:ctrlPr>
                                    </m:dPr>
                                    <m:e>
                                      <m:r>
                                        <w:rPr>
                                          <w:rFonts w:ascii="Cambria Math" w:hAnsi="Cambria Math"/>
                                        </w:rPr>
                                        <m:t>1,8-1</m:t>
                                      </m:r>
                                    </m:e>
                                  </m:d>
                                </m:e>
                              </m:func>
                            </m:num>
                            <m:den>
                              <m:r>
                                <w:rPr>
                                  <w:rFonts w:ascii="Cambria Math" w:hAnsi="Cambria Math"/>
                                </w:rPr>
                                <m:t>-π</m:t>
                              </m:r>
                            </m:den>
                          </m:f>
                        </m:e>
                      </m:d>
                    </m:e>
                    <m:sup>
                      <m:r>
                        <w:rPr>
                          <w:rFonts w:ascii="Cambria Math" w:hAnsi="Cambria Math"/>
                        </w:rPr>
                        <m:t>2</m:t>
                      </m:r>
                    </m:sup>
                  </m:sSup>
                </m:e>
              </m:rad>
            </m:den>
          </m:f>
          <m:r>
            <w:rPr>
              <w:rFonts w:ascii="Cambria Math" w:hAnsi="Cambria Math"/>
            </w:rPr>
            <m:t>=201,6 мОм.</m:t>
          </m:r>
        </m:oMath>
      </m:oMathPara>
    </w:p>
    <w:p w14:paraId="60940B00" w14:textId="345DAD52" w:rsidR="001E58CD" w:rsidRDefault="001E58CD" w:rsidP="005275D6">
      <w:r w:rsidRPr="00BF5ECB">
        <w:t xml:space="preserve">Рассчитываем активное сопротивление прямой последовательности системы </w:t>
      </w:r>
      <m:oMath>
        <m:sSub>
          <m:sSubPr>
            <m:ctrlPr>
              <w:rPr>
                <w:rFonts w:ascii="Cambria Math" w:hAnsi="Cambria Math"/>
                <w:i/>
              </w:rPr>
            </m:ctrlPr>
          </m:sSubPr>
          <m:e>
            <m:r>
              <w:rPr>
                <w:rFonts w:ascii="Cambria Math" w:hAnsi="Cambria Math"/>
                <w:lang w:val="en-US"/>
              </w:rPr>
              <m:t>r</m:t>
            </m:r>
          </m:e>
          <m:sub>
            <m:r>
              <w:rPr>
                <w:rFonts w:ascii="Cambria Math" w:hAnsi="Cambria Math"/>
              </w:rPr>
              <m:t>1GS</m:t>
            </m:r>
          </m:sub>
        </m:sSub>
      </m:oMath>
      <w:r w:rsidRPr="00BF5ECB">
        <w:t>:</w:t>
      </w:r>
    </w:p>
    <w:p w14:paraId="331B7241" w14:textId="41A6A757" w:rsidR="008424CB" w:rsidRPr="008424CB" w:rsidRDefault="00000000" w:rsidP="00027248">
      <w:pPr>
        <w:pStyle w:val="forap"/>
      </w:pPr>
      <m:oMathPara>
        <m:oMath>
          <m:sSub>
            <m:sSubPr>
              <m:ctrlPr>
                <w:rPr>
                  <w:rFonts w:ascii="Cambria Math" w:hAnsi="Cambria Math"/>
                </w:rPr>
              </m:ctrlPr>
            </m:sSubPr>
            <m:e>
              <m:r>
                <w:rPr>
                  <w:rFonts w:ascii="Cambria Math" w:hAnsi="Cambria Math"/>
                </w:rPr>
                <m:t>R</m:t>
              </m:r>
            </m:e>
            <m:sub>
              <m:r>
                <w:rPr>
                  <w:rFonts w:ascii="Cambria Math" w:hAnsi="Cambria Math"/>
                </w:rPr>
                <m:t>1GS</m:t>
              </m:r>
            </m:sub>
          </m:sSub>
          <m:r>
            <w:rPr>
              <w:rFonts w:ascii="Cambria Math" w:hAnsi="Cambria Math"/>
            </w:rPr>
            <m:t>=</m:t>
          </m:r>
          <m:rad>
            <m:radPr>
              <m:degHide m:val="1"/>
              <m:ctrlPr>
                <w:rPr>
                  <w:rFonts w:ascii="Cambria Math" w:hAnsi="Cambria Math"/>
                </w:rPr>
              </m:ctrlPr>
            </m:radPr>
            <m:deg/>
            <m:e>
              <m:sSubSup>
                <m:sSubSupPr>
                  <m:ctrlPr>
                    <w:rPr>
                      <w:rFonts w:ascii="Cambria Math" w:hAnsi="Cambria Math"/>
                    </w:rPr>
                  </m:ctrlPr>
                </m:sSubSupPr>
                <m:e>
                  <m:r>
                    <w:rPr>
                      <w:rFonts w:ascii="Cambria Math" w:hAnsi="Cambria Math"/>
                    </w:rPr>
                    <m:t>z</m:t>
                  </m:r>
                </m:e>
                <m:sub>
                  <m:r>
                    <w:rPr>
                      <w:rFonts w:ascii="Cambria Math" w:hAnsi="Cambria Math"/>
                    </w:rPr>
                    <m:t>1GS</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x</m:t>
                  </m:r>
                </m:e>
                <m:sub>
                  <m:r>
                    <w:rPr>
                      <w:rFonts w:ascii="Cambria Math" w:hAnsi="Cambria Math"/>
                    </w:rPr>
                    <m:t>1GS</m:t>
                  </m:r>
                </m:sub>
                <m:sup>
                  <m:r>
                    <w:rPr>
                      <w:rFonts w:ascii="Cambria Math" w:hAnsi="Cambria Math"/>
                    </w:rPr>
                    <m:t>2</m:t>
                  </m:r>
                </m:sup>
              </m:sSubSup>
            </m:e>
          </m:rad>
          <m:r>
            <w:rPr>
              <w:rFonts w:ascii="Cambria Math" w:hAnsi="Cambria Math"/>
            </w:rPr>
            <m:t>=</m:t>
          </m:r>
          <m:rad>
            <m:radPr>
              <m:degHide m:val="1"/>
              <m:ctrlPr>
                <w:rPr>
                  <w:rFonts w:ascii="Cambria Math" w:hAnsi="Cambria Math"/>
                </w:rPr>
              </m:ctrlPr>
            </m:radPr>
            <m:deg/>
            <m:e>
              <m:sSup>
                <m:sSupPr>
                  <m:ctrlPr>
                    <w:rPr>
                      <w:rFonts w:ascii="Cambria Math" w:hAnsi="Cambria Math"/>
                    </w:rPr>
                  </m:ctrlPr>
                </m:sSupPr>
                <m:e>
                  <m:r>
                    <w:rPr>
                      <w:rFonts w:ascii="Cambria Math" w:hAnsi="Cambria Math"/>
                    </w:rPr>
                    <m:t>202,1</m:t>
                  </m:r>
                </m:e>
                <m:sup>
                  <m:r>
                    <w:rPr>
                      <w:rFonts w:ascii="Cambria Math" w:hAnsi="Cambria Math"/>
                    </w:rPr>
                    <m:t>2</m:t>
                  </m:r>
                </m:sup>
              </m:sSup>
              <m:r>
                <w:rPr>
                  <w:rFonts w:ascii="Cambria Math" w:hAnsi="Cambria Math"/>
                </w:rPr>
                <m:t>-</m:t>
              </m:r>
              <m:sSup>
                <m:sSupPr>
                  <m:ctrlPr>
                    <w:rPr>
                      <w:rFonts w:ascii="Cambria Math" w:hAnsi="Cambria Math"/>
                    </w:rPr>
                  </m:ctrlPr>
                </m:sSupPr>
                <m:e>
                  <m:r>
                    <w:rPr>
                      <w:rFonts w:ascii="Cambria Math" w:hAnsi="Cambria Math"/>
                    </w:rPr>
                    <m:t>201,6</m:t>
                  </m:r>
                </m:e>
                <m:sup>
                  <m:r>
                    <w:rPr>
                      <w:rFonts w:ascii="Cambria Math" w:hAnsi="Cambria Math"/>
                    </w:rPr>
                    <m:t>2</m:t>
                  </m:r>
                </m:sup>
              </m:sSup>
            </m:e>
          </m:rad>
          <m:r>
            <w:rPr>
              <w:rFonts w:ascii="Cambria Math" w:hAnsi="Cambria Math"/>
            </w:rPr>
            <m:t>=14,32 мОм.</m:t>
          </m:r>
        </m:oMath>
      </m:oMathPara>
    </w:p>
    <w:p w14:paraId="2D079AAA" w14:textId="6AE81A16" w:rsidR="001E58CD" w:rsidRDefault="001E58CD" w:rsidP="00D2700E">
      <w:r w:rsidRPr="00BF5ECB">
        <w:t>Приводим рассчитанные сопротивления к</w:t>
      </w:r>
      <w:r w:rsidR="00017912" w:rsidRPr="00017912">
        <w:t xml:space="preserve"> </w:t>
      </w:r>
      <w:r w:rsidRPr="00BF5ECB">
        <w:t>ступени напряжения</w:t>
      </w:r>
      <w:r w:rsidR="00017912" w:rsidRPr="00017912">
        <w:t xml:space="preserve"> </w:t>
      </w:r>
      <w:r w:rsidR="00017912">
        <w:t>КЗ</w:t>
      </w:r>
      <w:r w:rsidRPr="00BF5ECB">
        <w:t>:</w:t>
      </w:r>
    </w:p>
    <w:p w14:paraId="26E74741" w14:textId="48EF2DBB" w:rsidR="00404B4C" w:rsidRPr="00404B4C" w:rsidRDefault="00000000" w:rsidP="00027248">
      <w:pPr>
        <w:pStyle w:val="forap"/>
      </w:pPr>
      <m:oMathPara>
        <m:oMath>
          <m:sSub>
            <m:sSubPr>
              <m:ctrlPr>
                <w:rPr>
                  <w:rFonts w:ascii="Cambria Math" w:hAnsi="Cambria Math"/>
                </w:rPr>
              </m:ctrlPr>
            </m:sSubPr>
            <m:e>
              <m:limUpp>
                <m:limUppPr>
                  <m:ctrlPr>
                    <w:rPr>
                      <w:rFonts w:ascii="Cambria Math" w:hAnsi="Cambria Math"/>
                    </w:rPr>
                  </m:ctrlPr>
                </m:limUppPr>
                <m:e>
                  <m:r>
                    <w:rPr>
                      <w:rFonts w:ascii="Cambria Math" w:hAnsi="Cambria Math"/>
                    </w:rPr>
                    <m:t>X</m:t>
                  </m:r>
                </m:e>
                <m:lim>
                  <m:r>
                    <w:rPr>
                      <w:rFonts w:ascii="Cambria Math" w:hAnsi="Cambria Math"/>
                    </w:rPr>
                    <m:t>∘</m:t>
                  </m:r>
                </m:lim>
              </m:limUpp>
            </m:e>
            <m:sub>
              <m:r>
                <w:rPr>
                  <w:rFonts w:ascii="Cambria Math" w:hAnsi="Cambria Math"/>
                </w:rPr>
                <m:t>1GS</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1GS</m:t>
              </m:r>
            </m:sub>
          </m:sSub>
          <m:r>
            <w:rPr>
              <w:rFonts w:ascii="Cambria Math" w:hAnsi="Cambria Math"/>
            </w:rPr>
            <m:t>⋅</m:t>
          </m:r>
          <m:sSup>
            <m:sSupPr>
              <m:ctrlPr>
                <w:rPr>
                  <w:rFonts w:ascii="Cambria Math" w:hAnsi="Cambria Math"/>
                </w:rPr>
              </m:ctrlPr>
            </m:sSupPr>
            <m:e>
              <m:sSub>
                <m:sSubPr>
                  <m:ctrlPr>
                    <w:rPr>
                      <w:rFonts w:ascii="Cambria Math" w:hAnsi="Cambria Math"/>
                    </w:rPr>
                  </m:ctrlPr>
                </m:sSubPr>
                <m:e>
                  <m:r>
                    <w:rPr>
                      <w:rFonts w:ascii="Cambria Math" w:hAnsi="Cambria Math"/>
                    </w:rPr>
                    <m:t>n</m:t>
                  </m:r>
                </m:e>
                <m:sub>
                  <m:r>
                    <w:rPr>
                      <w:rFonts w:ascii="Cambria Math" w:hAnsi="Cambria Math"/>
                    </w:rPr>
                    <m:t>Т</m:t>
                  </m:r>
                </m:sub>
              </m:sSub>
            </m:e>
            <m:sup>
              <m:r>
                <w:rPr>
                  <w:rFonts w:ascii="Cambria Math" w:hAnsi="Cambria Math"/>
                </w:rPr>
                <m:t>2</m:t>
              </m:r>
            </m:sup>
          </m:sSup>
          <m:r>
            <w:rPr>
              <w:rFonts w:ascii="Cambria Math" w:hAnsi="Cambria Math"/>
            </w:rPr>
            <m:t>=201,6⋅</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400</m:t>
                      </m:r>
                    </m:num>
                    <m:den>
                      <m:r>
                        <w:rPr>
                          <w:rFonts w:ascii="Cambria Math" w:hAnsi="Cambria Math"/>
                        </w:rPr>
                        <m:t>6300</m:t>
                      </m:r>
                    </m:den>
                  </m:f>
                </m:e>
              </m:d>
            </m:e>
            <m:sup>
              <m:r>
                <w:rPr>
                  <w:rFonts w:ascii="Cambria Math" w:hAnsi="Cambria Math"/>
                </w:rPr>
                <m:t>2</m:t>
              </m:r>
            </m:sup>
          </m:sSup>
          <m:r>
            <w:rPr>
              <w:rFonts w:ascii="Cambria Math" w:hAnsi="Cambria Math"/>
            </w:rPr>
            <m:t>=0,813 мОм;</m:t>
          </m:r>
        </m:oMath>
      </m:oMathPara>
    </w:p>
    <w:p w14:paraId="7449916F" w14:textId="7E5B7842" w:rsidR="00404B4C" w:rsidRPr="00404B4C" w:rsidRDefault="00000000" w:rsidP="00027248">
      <w:pPr>
        <w:pStyle w:val="forap"/>
      </w:pPr>
      <m:oMathPara>
        <m:oMath>
          <m:sSub>
            <m:sSubPr>
              <m:ctrlPr>
                <w:rPr>
                  <w:rFonts w:ascii="Cambria Math" w:hAnsi="Cambria Math"/>
                </w:rPr>
              </m:ctrlPr>
            </m:sSubPr>
            <m:e>
              <m:limUpp>
                <m:limUppPr>
                  <m:ctrlPr>
                    <w:rPr>
                      <w:rFonts w:ascii="Cambria Math" w:hAnsi="Cambria Math"/>
                    </w:rPr>
                  </m:ctrlPr>
                </m:limUppPr>
                <m:e>
                  <m:r>
                    <w:rPr>
                      <w:rFonts w:ascii="Cambria Math" w:hAnsi="Cambria Math"/>
                    </w:rPr>
                    <m:t>R</m:t>
                  </m:r>
                </m:e>
                <m:lim>
                  <m:r>
                    <w:rPr>
                      <w:rFonts w:ascii="Cambria Math" w:hAnsi="Cambria Math"/>
                    </w:rPr>
                    <m:t>∘</m:t>
                  </m:r>
                </m:lim>
              </m:limUpp>
            </m:e>
            <m:sub>
              <m:r>
                <w:rPr>
                  <w:rFonts w:ascii="Cambria Math" w:hAnsi="Cambria Math"/>
                </w:rPr>
                <m:t>1GS</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1GS</m:t>
              </m:r>
            </m:sub>
          </m:sSub>
          <m:r>
            <w:rPr>
              <w:rFonts w:ascii="Cambria Math" w:hAnsi="Cambria Math"/>
            </w:rPr>
            <m:t>⋅</m:t>
          </m:r>
          <m:sSup>
            <m:sSupPr>
              <m:ctrlPr>
                <w:rPr>
                  <w:rFonts w:ascii="Cambria Math" w:hAnsi="Cambria Math"/>
                </w:rPr>
              </m:ctrlPr>
            </m:sSupPr>
            <m:e>
              <m:sSub>
                <m:sSubPr>
                  <m:ctrlPr>
                    <w:rPr>
                      <w:rFonts w:ascii="Cambria Math" w:hAnsi="Cambria Math"/>
                    </w:rPr>
                  </m:ctrlPr>
                </m:sSubPr>
                <m:e>
                  <m:r>
                    <w:rPr>
                      <w:rFonts w:ascii="Cambria Math" w:hAnsi="Cambria Math"/>
                    </w:rPr>
                    <m:t>n</m:t>
                  </m:r>
                </m:e>
                <m:sub>
                  <m:r>
                    <w:rPr>
                      <w:rFonts w:ascii="Cambria Math" w:hAnsi="Cambria Math"/>
                    </w:rPr>
                    <m:t>Т</m:t>
                  </m:r>
                </m:sub>
              </m:sSub>
            </m:e>
            <m:sup>
              <m:r>
                <w:rPr>
                  <w:rFonts w:ascii="Cambria Math" w:hAnsi="Cambria Math"/>
                </w:rPr>
                <m:t>2</m:t>
              </m:r>
            </m:sup>
          </m:sSup>
          <m:r>
            <w:rPr>
              <w:rFonts w:ascii="Cambria Math" w:hAnsi="Cambria Math"/>
            </w:rPr>
            <m:t>=14,32⋅</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400</m:t>
                      </m:r>
                    </m:num>
                    <m:den>
                      <m:r>
                        <w:rPr>
                          <w:rFonts w:ascii="Cambria Math" w:hAnsi="Cambria Math"/>
                        </w:rPr>
                        <m:t>6300</m:t>
                      </m:r>
                    </m:den>
                  </m:f>
                </m:e>
              </m:d>
            </m:e>
            <m:sup>
              <m:r>
                <w:rPr>
                  <w:rFonts w:ascii="Cambria Math" w:hAnsi="Cambria Math"/>
                </w:rPr>
                <m:t>2</m:t>
              </m:r>
            </m:sup>
          </m:sSup>
          <m:r>
            <w:rPr>
              <w:rFonts w:ascii="Cambria Math" w:hAnsi="Cambria Math"/>
            </w:rPr>
            <m:t>=0,0577 мОм.</m:t>
          </m:r>
        </m:oMath>
      </m:oMathPara>
    </w:p>
    <w:p w14:paraId="68DC3BBA" w14:textId="7BDE340B" w:rsidR="003E3F43" w:rsidRDefault="003E3F43" w:rsidP="003E3F43">
      <w:r w:rsidRPr="00BF5ECB">
        <w:t xml:space="preserve">ЭДС системы найдем </w:t>
      </w:r>
      <w:r w:rsidR="009E3965" w:rsidRPr="00BF5ECB">
        <w:t>считая,</w:t>
      </w:r>
      <w:r w:rsidRPr="00BF5ECB">
        <w:t xml:space="preserve"> что напряжение узла системы в предшествующем режиме соответствовало среднему номинальному напряжению</w:t>
      </w:r>
      <w:r>
        <w:t xml:space="preserve"> </w:t>
      </w:r>
      <m:oMath>
        <m:sSub>
          <m:sSubPr>
            <m:ctrlPr>
              <w:rPr>
                <w:rFonts w:ascii="Cambria Math" w:hAnsi="Cambria Math"/>
                <w:i/>
              </w:rPr>
            </m:ctrlPr>
          </m:sSubPr>
          <m:e>
            <m:r>
              <w:rPr>
                <w:rFonts w:ascii="Cambria Math" w:hAnsi="Cambria Math"/>
              </w:rPr>
              <m:t>U</m:t>
            </m:r>
          </m:e>
          <m:sub>
            <m:r>
              <w:rPr>
                <w:rFonts w:ascii="Cambria Math" w:hAnsi="Cambria Math"/>
              </w:rPr>
              <m:t>ср.ном</m:t>
            </m:r>
          </m:sub>
        </m:sSub>
      </m:oMath>
      <w:r w:rsidRPr="00BF5ECB">
        <w:t>:</w:t>
      </w:r>
    </w:p>
    <w:p w14:paraId="520A8402" w14:textId="56CC685C" w:rsidR="003E3F43" w:rsidRPr="009E3965" w:rsidRDefault="00000000" w:rsidP="00027248">
      <w:pPr>
        <w:pStyle w:val="forap"/>
      </w:pPr>
      <m:oMathPara>
        <m:oMath>
          <m:sSub>
            <m:sSubPr>
              <m:ctrlPr>
                <w:rPr>
                  <w:rFonts w:ascii="Cambria Math" w:hAnsi="Cambria Math"/>
                </w:rPr>
              </m:ctrlPr>
            </m:sSubPr>
            <m:e>
              <m:r>
                <w:rPr>
                  <w:rFonts w:ascii="Cambria Math" w:hAnsi="Cambria Math"/>
                </w:rPr>
                <m:t>E</m:t>
              </m:r>
            </m:e>
            <m:sub>
              <m:r>
                <w:rPr>
                  <w:rFonts w:ascii="Cambria Math" w:hAnsi="Cambria Math"/>
                </w:rPr>
                <m:t>фGS</m:t>
              </m:r>
            </m:sub>
          </m:sSub>
          <m:r>
            <w:rPr>
              <w:rFonts w:ascii="Cambria Math" w:hAnsi="Cambria Math"/>
            </w:rPr>
            <m:t>=</m:t>
          </m:r>
          <m:f>
            <m:fPr>
              <m:ctrlPr>
                <w:rPr>
                  <w:rFonts w:ascii="Cambria Math" w:hAnsi="Cambria Math"/>
                </w:rPr>
              </m:ctrlPr>
            </m:fPr>
            <m:num>
              <m:sSub>
                <m:sSubPr>
                  <m:ctrlPr>
                    <w:rPr>
                      <w:rFonts w:ascii="Cambria Math" w:hAnsi="Cambria Math"/>
                    </w:rPr>
                  </m:ctrlPr>
                </m:sSubPr>
                <m:e>
                  <m:limLow>
                    <m:limLowPr>
                      <m:ctrlPr>
                        <w:rPr>
                          <w:rFonts w:ascii="Cambria Math" w:hAnsi="Cambria Math"/>
                        </w:rPr>
                      </m:ctrlPr>
                    </m:limLowPr>
                    <m:e>
                      <m:r>
                        <w:rPr>
                          <w:rFonts w:ascii="Cambria Math" w:hAnsi="Cambria Math"/>
                        </w:rPr>
                        <m:t>U</m:t>
                      </m:r>
                    </m:e>
                    <m:lim>
                      <m:r>
                        <w:rPr>
                          <w:rFonts w:ascii="Cambria Math" w:hAnsi="Cambria Math"/>
                        </w:rPr>
                        <m:t>*</m:t>
                      </m:r>
                    </m:lim>
                  </m:limLow>
                </m:e>
                <m:sub>
                  <m:d>
                    <m:dPr>
                      <m:ctrlPr>
                        <w:rPr>
                          <w:rFonts w:ascii="Cambria Math" w:hAnsi="Cambria Math"/>
                        </w:rPr>
                      </m:ctrlPr>
                    </m:dPr>
                    <m:e>
                      <m:r>
                        <w:rPr>
                          <w:rFonts w:ascii="Cambria Math" w:hAnsi="Cambria Math"/>
                        </w:rPr>
                        <m:t>0</m:t>
                      </m:r>
                    </m:e>
                  </m:d>
                </m:sub>
              </m:sSub>
              <m:sSub>
                <m:sSubPr>
                  <m:ctrlPr>
                    <w:rPr>
                      <w:rFonts w:ascii="Cambria Math" w:hAnsi="Cambria Math"/>
                    </w:rPr>
                  </m:ctrlPr>
                </m:sSubPr>
                <m:e>
                  <m:r>
                    <w:rPr>
                      <w:rFonts w:ascii="Cambria Math" w:hAnsi="Cambria Math"/>
                    </w:rPr>
                    <m:t>U</m:t>
                  </m:r>
                </m:e>
                <m:sub>
                  <m:r>
                    <w:rPr>
                      <w:rFonts w:ascii="Cambria Math" w:hAnsi="Cambria Math"/>
                    </w:rPr>
                    <m:t>ср.ном</m:t>
                  </m:r>
                </m:sub>
              </m:sSub>
            </m:num>
            <m:den>
              <m:rad>
                <m:radPr>
                  <m:degHide m:val="1"/>
                  <m:ctrlPr>
                    <w:rPr>
                      <w:rFonts w:ascii="Cambria Math" w:hAnsi="Cambria Math"/>
                    </w:rPr>
                  </m:ctrlPr>
                </m:radPr>
                <m:deg/>
                <m:e>
                  <m:r>
                    <w:rPr>
                      <w:rFonts w:ascii="Cambria Math" w:hAnsi="Cambria Math"/>
                    </w:rPr>
                    <m:t>3</m:t>
                  </m:r>
                </m:e>
              </m:rad>
            </m:den>
          </m:f>
          <m:r>
            <w:rPr>
              <w:rFonts w:ascii="Cambria Math" w:hAnsi="Cambria Math"/>
            </w:rPr>
            <m:t>=</m:t>
          </m:r>
          <m:f>
            <m:fPr>
              <m:ctrlPr>
                <w:rPr>
                  <w:rFonts w:ascii="Cambria Math" w:hAnsi="Cambria Math"/>
                </w:rPr>
              </m:ctrlPr>
            </m:fPr>
            <m:num>
              <m:r>
                <w:rPr>
                  <w:rFonts w:ascii="Cambria Math" w:hAnsi="Cambria Math"/>
                </w:rPr>
                <m:t>1⋅6300</m:t>
              </m:r>
            </m:num>
            <m:den>
              <m:rad>
                <m:radPr>
                  <m:degHide m:val="1"/>
                  <m:ctrlPr>
                    <w:rPr>
                      <w:rFonts w:ascii="Cambria Math" w:hAnsi="Cambria Math"/>
                    </w:rPr>
                  </m:ctrlPr>
                </m:radPr>
                <m:deg/>
                <m:e>
                  <m:r>
                    <w:rPr>
                      <w:rFonts w:ascii="Cambria Math" w:hAnsi="Cambria Math"/>
                    </w:rPr>
                    <m:t>3</m:t>
                  </m:r>
                </m:e>
              </m:rad>
            </m:den>
          </m:f>
          <m:r>
            <w:rPr>
              <w:rFonts w:ascii="Cambria Math" w:hAnsi="Cambria Math"/>
            </w:rPr>
            <m:t>=3637 В.</m:t>
          </m:r>
        </m:oMath>
      </m:oMathPara>
    </w:p>
    <w:p w14:paraId="7ACC79B8" w14:textId="648B9476" w:rsidR="009E3965" w:rsidRDefault="009E3965" w:rsidP="009E3965">
      <w:r w:rsidRPr="00BF5ECB">
        <w:t>Приводим рассчитанн</w:t>
      </w:r>
      <w:r>
        <w:t>ую</w:t>
      </w:r>
      <w:r w:rsidRPr="00BF5ECB">
        <w:t xml:space="preserve"> </w:t>
      </w:r>
      <w:r>
        <w:t>ЭДС</w:t>
      </w:r>
      <w:r w:rsidRPr="00BF5ECB">
        <w:t xml:space="preserve"> к низшей ступени напряжения:</w:t>
      </w:r>
    </w:p>
    <w:p w14:paraId="59CB5DF0" w14:textId="44BE6583" w:rsidR="009E3965" w:rsidRPr="00404B4C" w:rsidRDefault="00000000" w:rsidP="00027248">
      <w:pPr>
        <w:pStyle w:val="forap"/>
      </w:pPr>
      <m:oMathPara>
        <m:oMath>
          <m:sSub>
            <m:sSubPr>
              <m:ctrlPr>
                <w:rPr>
                  <w:rFonts w:ascii="Cambria Math" w:hAnsi="Cambria Math"/>
                </w:rPr>
              </m:ctrlPr>
            </m:sSubPr>
            <m:e>
              <m:limUpp>
                <m:limUppPr>
                  <m:ctrlPr>
                    <w:rPr>
                      <w:rFonts w:ascii="Cambria Math" w:hAnsi="Cambria Math"/>
                    </w:rPr>
                  </m:ctrlPr>
                </m:limUppPr>
                <m:e>
                  <m:r>
                    <w:rPr>
                      <w:rFonts w:ascii="Cambria Math" w:hAnsi="Cambria Math"/>
                    </w:rPr>
                    <m:t>E</m:t>
                  </m:r>
                </m:e>
                <m:lim>
                  <m:r>
                    <w:rPr>
                      <w:rFonts w:ascii="Cambria Math" w:hAnsi="Cambria Math"/>
                    </w:rPr>
                    <m:t>∘</m:t>
                  </m:r>
                </m:lim>
              </m:limUpp>
            </m:e>
            <m:sub>
              <m:r>
                <w:rPr>
                  <w:rFonts w:ascii="Cambria Math" w:hAnsi="Cambria Math"/>
                </w:rPr>
                <m:t>фGS</m:t>
              </m:r>
            </m:sub>
          </m:sSub>
          <m: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фGS</m:t>
              </m:r>
            </m:sub>
          </m:sSub>
          <m:r>
            <w:rPr>
              <w:rFonts w:ascii="Cambria Math" w:hAnsi="Cambria Math"/>
            </w:rPr>
            <m:t>⋅n=3637⋅</m:t>
          </m:r>
          <m:f>
            <m:fPr>
              <m:ctrlPr>
                <w:rPr>
                  <w:rFonts w:ascii="Cambria Math" w:hAnsi="Cambria Math"/>
                </w:rPr>
              </m:ctrlPr>
            </m:fPr>
            <m:num>
              <m:r>
                <w:rPr>
                  <w:rFonts w:ascii="Cambria Math" w:hAnsi="Cambria Math"/>
                </w:rPr>
                <m:t>400</m:t>
              </m:r>
            </m:num>
            <m:den>
              <m:r>
                <w:rPr>
                  <w:rFonts w:ascii="Cambria Math" w:hAnsi="Cambria Math"/>
                </w:rPr>
                <m:t>6300</m:t>
              </m:r>
            </m:den>
          </m:f>
          <m:r>
            <w:rPr>
              <w:rFonts w:ascii="Cambria Math" w:hAnsi="Cambria Math"/>
            </w:rPr>
            <m:t>=230,9 В.</m:t>
          </m:r>
        </m:oMath>
      </m:oMathPara>
    </w:p>
    <w:p w14:paraId="44033F22" w14:textId="5AE5B59A" w:rsidR="003E3F43" w:rsidRPr="003E3F43" w:rsidRDefault="003E3F43" w:rsidP="003E3F43"/>
    <w:p w14:paraId="4EC52DBC" w14:textId="4A72D291" w:rsidR="001E58CD" w:rsidRDefault="00BB7290" w:rsidP="00240EC4">
      <w:pPr>
        <w:pStyle w:val="fig"/>
      </w:pPr>
      <w:r>
        <w:drawing>
          <wp:inline distT="0" distB="0" distL="0" distR="0" wp14:anchorId="18B5EC47" wp14:editId="6BA959C4">
            <wp:extent cx="2588400" cy="2613600"/>
            <wp:effectExtent l="0" t="0" r="2540" b="0"/>
            <wp:docPr id="2135364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88400" cy="2613600"/>
                    </a:xfrm>
                    <a:prstGeom prst="rect">
                      <a:avLst/>
                    </a:prstGeom>
                    <a:noFill/>
                    <a:ln>
                      <a:noFill/>
                    </a:ln>
                  </pic:spPr>
                </pic:pic>
              </a:graphicData>
            </a:graphic>
          </wp:inline>
        </w:drawing>
      </w:r>
    </w:p>
    <w:p w14:paraId="3204EB41" w14:textId="773C4DC9" w:rsidR="00F9758C" w:rsidRPr="00BF5ECB" w:rsidRDefault="00F9758C" w:rsidP="00240EC4">
      <w:pPr>
        <w:pStyle w:val="fig"/>
      </w:pPr>
      <w:r>
        <w:t>а) схема замещения прямой последовательности, б) схема замещения нулевой последовательности</w:t>
      </w:r>
      <w:r w:rsidRPr="0012439A">
        <w:t>.</w:t>
      </w:r>
    </w:p>
    <w:p w14:paraId="7D7876CF" w14:textId="381E6D05" w:rsidR="001E58CD" w:rsidRPr="0012439A" w:rsidRDefault="00D2700E" w:rsidP="00240EC4">
      <w:pPr>
        <w:pStyle w:val="fig"/>
      </w:pPr>
      <w:r>
        <w:t>Рисунок</w:t>
      </w:r>
      <w:r w:rsidRPr="00C46264">
        <w:t xml:space="preserve"> </w:t>
      </w:r>
      <w:r>
        <w:t>Б</w:t>
      </w:r>
      <w:r w:rsidRPr="00C46264">
        <w:t>.</w:t>
      </w:r>
      <w:r>
        <w:fldChar w:fldCharType="begin"/>
      </w:r>
      <w:r w:rsidRPr="00C46264">
        <w:instrText xml:space="preserve"> </w:instrText>
      </w:r>
      <w:r>
        <w:rPr>
          <w:lang w:val="en-US"/>
        </w:rPr>
        <w:instrText>seq</w:instrText>
      </w:r>
      <w:r w:rsidRPr="00C46264">
        <w:instrText xml:space="preserve"> </w:instrText>
      </w:r>
      <w:r>
        <w:rPr>
          <w:lang w:val="en-US"/>
        </w:rPr>
        <w:instrText>prfig</w:instrText>
      </w:r>
      <w:r w:rsidRPr="00C46264">
        <w:instrText xml:space="preserve"> </w:instrText>
      </w:r>
      <w:r>
        <w:fldChar w:fldCharType="separate"/>
      </w:r>
      <w:r w:rsidR="00027248" w:rsidRPr="007F2E54">
        <w:t>2</w:t>
      </w:r>
      <w:r>
        <w:fldChar w:fldCharType="end"/>
      </w:r>
      <w:r w:rsidR="00F9758C">
        <w:t xml:space="preserve"> </w:t>
      </w:r>
      <w:r w:rsidR="00F9758C" w:rsidRPr="00417789">
        <w:t>–</w:t>
      </w:r>
      <w:r w:rsidRPr="00C46264">
        <w:t xml:space="preserve"> </w:t>
      </w:r>
      <w:r w:rsidR="00240EC4" w:rsidRPr="00240EC4">
        <w:t>Схем</w:t>
      </w:r>
      <w:r w:rsidR="00F9758C">
        <w:t>ы</w:t>
      </w:r>
      <w:r w:rsidR="00240EC4" w:rsidRPr="00240EC4">
        <w:t xml:space="preserve"> замещения</w:t>
      </w:r>
    </w:p>
    <w:p w14:paraId="009BCBF5" w14:textId="53A00737" w:rsidR="001E58CD" w:rsidRDefault="001E58CD" w:rsidP="00782E9C">
      <w:r w:rsidRPr="00BF5ECB">
        <w:t>Активное и индуктивное сопротивления трансформатора</w:t>
      </w:r>
      <w:r w:rsidR="00782E9C" w:rsidRPr="00782E9C">
        <w:t xml:space="preserve"> </w:t>
      </w:r>
      <m:oMath>
        <m:sSub>
          <m:sSubPr>
            <m:ctrlPr>
              <w:rPr>
                <w:rFonts w:ascii="Cambria Math" w:hAnsi="Cambria Math"/>
                <w:i/>
              </w:rPr>
            </m:ctrlPr>
          </m:sSubPr>
          <m:e>
            <m:r>
              <w:rPr>
                <w:rFonts w:ascii="Cambria Math" w:hAnsi="Cambria Math"/>
              </w:rPr>
              <m:t>r</m:t>
            </m:r>
          </m:e>
          <m:sub>
            <m:r>
              <w:rPr>
                <w:rFonts w:ascii="Cambria Math" w:hAnsi="Cambria Math"/>
              </w:rPr>
              <m:t>1T</m:t>
            </m:r>
          </m:sub>
        </m:sSub>
      </m:oMath>
      <w:r w:rsidRPr="00BF5ECB">
        <w:t xml:space="preserve"> и</w:t>
      </w:r>
      <w:r w:rsidR="00782E9C" w:rsidRPr="00782E9C">
        <w:t xml:space="preserve"> </w:t>
      </w:r>
      <m:oMath>
        <m:sSub>
          <m:sSubPr>
            <m:ctrlPr>
              <w:rPr>
                <w:rFonts w:ascii="Cambria Math" w:hAnsi="Cambria Math"/>
                <w:i/>
                <w:lang w:val="en-US"/>
              </w:rPr>
            </m:ctrlPr>
          </m:sSubPr>
          <m:e>
            <m:r>
              <w:rPr>
                <w:rFonts w:ascii="Cambria Math" w:hAnsi="Cambria Math"/>
                <w:lang w:val="en-US"/>
              </w:rPr>
              <m:t>x</m:t>
            </m:r>
          </m:e>
          <m:sub>
            <m:r>
              <w:rPr>
                <w:rFonts w:ascii="Cambria Math" w:hAnsi="Cambria Math"/>
              </w:rPr>
              <m:t>1</m:t>
            </m:r>
            <m:r>
              <w:rPr>
                <w:rFonts w:ascii="Cambria Math" w:hAnsi="Cambria Math"/>
                <w:lang w:val="en-US"/>
              </w:rPr>
              <m:t>T</m:t>
            </m:r>
          </m:sub>
        </m:sSub>
      </m:oMath>
      <w:r w:rsidRPr="00BF5ECB">
        <w:t xml:space="preserve"> составят:</w:t>
      </w:r>
    </w:p>
    <w:p w14:paraId="51F7E4C6" w14:textId="3CEEE9B9" w:rsidR="00782E9C" w:rsidRPr="001E4B36" w:rsidRDefault="00000000" w:rsidP="00027248">
      <w:pPr>
        <w:pStyle w:val="forap"/>
      </w:pPr>
      <m:oMathPara>
        <m:oMath>
          <m:sSub>
            <m:sSubPr>
              <m:ctrlPr>
                <w:rPr>
                  <w:rFonts w:ascii="Cambria Math" w:hAnsi="Cambria Math"/>
                </w:rPr>
              </m:ctrlPr>
            </m:sSubPr>
            <m:e>
              <m:r>
                <w:rPr>
                  <w:rFonts w:ascii="Cambria Math" w:hAnsi="Cambria Math"/>
                </w:rPr>
                <m:t>R</m:t>
              </m:r>
            </m:e>
            <m:sub>
              <m:r>
                <w:rPr>
                  <w:rFonts w:ascii="Cambria Math" w:hAnsi="Cambria Math"/>
                </w:rPr>
                <m:t>1T</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к.ном</m:t>
                  </m:r>
                </m:sub>
              </m:sSub>
              <m:sSubSup>
                <m:sSubSupPr>
                  <m:ctrlPr>
                    <w:rPr>
                      <w:rFonts w:ascii="Cambria Math" w:hAnsi="Cambria Math"/>
                    </w:rPr>
                  </m:ctrlPr>
                </m:sSubSupPr>
                <m:e>
                  <m:r>
                    <w:rPr>
                      <w:rFonts w:ascii="Cambria Math" w:hAnsi="Cambria Math"/>
                    </w:rPr>
                    <m:t>U</m:t>
                  </m:r>
                </m:e>
                <m:sub>
                  <m:r>
                    <w:rPr>
                      <w:rFonts w:ascii="Cambria Math" w:hAnsi="Cambria Math"/>
                    </w:rPr>
                    <m:t>НН.ном</m:t>
                  </m:r>
                </m:sub>
                <m:sup>
                  <m:r>
                    <w:rPr>
                      <w:rFonts w:ascii="Cambria Math" w:hAnsi="Cambria Math"/>
                    </w:rPr>
                    <m:t>2</m:t>
                  </m:r>
                </m:sup>
              </m:sSubSup>
            </m:num>
            <m:den>
              <m:sSubSup>
                <m:sSubSupPr>
                  <m:ctrlPr>
                    <w:rPr>
                      <w:rFonts w:ascii="Cambria Math" w:hAnsi="Cambria Math"/>
                    </w:rPr>
                  </m:ctrlPr>
                </m:sSubSupPr>
                <m:e>
                  <m:r>
                    <w:rPr>
                      <w:rFonts w:ascii="Cambria Math" w:hAnsi="Cambria Math"/>
                    </w:rPr>
                    <m:t>S</m:t>
                  </m:r>
                </m:e>
                <m:sub>
                  <m:r>
                    <w:rPr>
                      <w:rFonts w:ascii="Cambria Math" w:hAnsi="Cambria Math"/>
                    </w:rPr>
                    <m:t>т.ном</m:t>
                  </m:r>
                </m:sub>
                <m:sup>
                  <m:r>
                    <w:rPr>
                      <w:rFonts w:ascii="Cambria Math" w:hAnsi="Cambria Math"/>
                    </w:rPr>
                    <m:t>2</m:t>
                  </m:r>
                </m:sup>
              </m:sSubSup>
            </m:den>
          </m:f>
          <m:r>
            <w:rPr>
              <w:rFonts w:ascii="Cambria Math" w:hAnsi="Cambria Math"/>
            </w:rPr>
            <m:t>=</m:t>
          </m:r>
          <m:f>
            <m:fPr>
              <m:ctrlPr>
                <w:rPr>
                  <w:rFonts w:ascii="Cambria Math" w:hAnsi="Cambria Math"/>
                </w:rPr>
              </m:ctrlPr>
            </m:fPr>
            <m:num>
              <m:r>
                <w:rPr>
                  <w:rFonts w:ascii="Cambria Math" w:hAnsi="Cambria Math"/>
                </w:rPr>
                <m:t>11,2⋅</m:t>
              </m:r>
              <m:sSup>
                <m:sSupPr>
                  <m:ctrlPr>
                    <w:rPr>
                      <w:rFonts w:ascii="Cambria Math" w:hAnsi="Cambria Math"/>
                    </w:rPr>
                  </m:ctrlPr>
                </m:sSupPr>
                <m:e>
                  <m:r>
                    <w:rPr>
                      <w:rFonts w:ascii="Cambria Math" w:hAnsi="Cambria Math"/>
                    </w:rPr>
                    <m:t>400</m:t>
                  </m:r>
                </m:e>
                <m:sup>
                  <m:r>
                    <w:rPr>
                      <w:rFonts w:ascii="Cambria Math" w:hAnsi="Cambria Math"/>
                    </w:rPr>
                    <m:t>2</m:t>
                  </m:r>
                </m:sup>
              </m:sSup>
            </m:num>
            <m:den>
              <m:sSup>
                <m:sSupPr>
                  <m:ctrlPr>
                    <w:rPr>
                      <w:rFonts w:ascii="Cambria Math" w:hAnsi="Cambria Math"/>
                    </w:rPr>
                  </m:ctrlPr>
                </m:sSupPr>
                <m:e>
                  <m:r>
                    <w:rPr>
                      <w:rFonts w:ascii="Cambria Math" w:hAnsi="Cambria Math"/>
                    </w:rPr>
                    <m:t>1000</m:t>
                  </m:r>
                </m:e>
                <m:sup>
                  <m:r>
                    <w:rPr>
                      <w:rFonts w:ascii="Cambria Math" w:hAnsi="Cambria Math"/>
                    </w:rPr>
                    <m:t>2</m:t>
                  </m:r>
                </m:sup>
              </m:sSup>
            </m:den>
          </m:f>
          <m:r>
            <w:rPr>
              <w:rFonts w:ascii="Cambria Math" w:hAnsi="Cambria Math"/>
            </w:rPr>
            <m:t>=1,792 мОм;</m:t>
          </m:r>
        </m:oMath>
      </m:oMathPara>
    </w:p>
    <w:p w14:paraId="73EC2F19" w14:textId="10406A23" w:rsidR="001E58CD" w:rsidRPr="00EF7104" w:rsidRDefault="00000000" w:rsidP="00027248">
      <w:pPr>
        <w:pStyle w:val="forap"/>
      </w:pPr>
      <m:oMathPara>
        <m:oMath>
          <m:sSub>
            <m:sSubPr>
              <m:ctrlPr>
                <w:rPr>
                  <w:rFonts w:ascii="Cambria Math" w:hAnsi="Cambria Math"/>
                </w:rPr>
              </m:ctrlPr>
            </m:sSubPr>
            <m:e>
              <m:r>
                <w:rPr>
                  <w:rFonts w:ascii="Cambria Math" w:hAnsi="Cambria Math"/>
                </w:rPr>
                <m:t>X</m:t>
              </m:r>
            </m:e>
            <m:sub>
              <m:r>
                <w:rPr>
                  <w:rFonts w:ascii="Cambria Math" w:hAnsi="Cambria Math"/>
                </w:rPr>
                <m:t>1T</m:t>
              </m:r>
            </m:sub>
          </m:sSub>
          <m:r>
            <w:rPr>
              <w:rFonts w:ascii="Cambria Math" w:hAnsi="Cambria Math"/>
            </w:rPr>
            <m:t>=</m:t>
          </m:r>
          <m:rad>
            <m:radPr>
              <m:degHide m:val="1"/>
              <m:ctrlPr>
                <w:rPr>
                  <w:rFonts w:ascii="Cambria Math" w:hAnsi="Cambria Math"/>
                </w:rPr>
              </m:ctrlPr>
            </m:radPr>
            <m:deg/>
            <m:e>
              <m:sSubSup>
                <m:sSubSupPr>
                  <m:ctrlPr>
                    <w:rPr>
                      <w:rFonts w:ascii="Cambria Math" w:hAnsi="Cambria Math"/>
                    </w:rPr>
                  </m:ctrlPr>
                </m:sSubSupPr>
                <m:e>
                  <m:r>
                    <w:rPr>
                      <w:rFonts w:ascii="Cambria Math" w:hAnsi="Cambria Math"/>
                    </w:rPr>
                    <m:t>u</m:t>
                  </m:r>
                </m:e>
                <m:sub>
                  <m:r>
                    <w:rPr>
                      <w:rFonts w:ascii="Cambria Math" w:hAnsi="Cambria Math"/>
                    </w:rPr>
                    <m:t>к</m:t>
                  </m:r>
                </m:sub>
                <m:sup>
                  <m:r>
                    <w:rPr>
                      <w:rFonts w:ascii="Cambria Math" w:hAnsi="Cambria Math"/>
                    </w:rPr>
                    <m:t>2</m:t>
                  </m:r>
                </m:sup>
              </m:sSubSup>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100⋅</m:t>
                          </m:r>
                          <m:sSub>
                            <m:sSubPr>
                              <m:ctrlPr>
                                <w:rPr>
                                  <w:rFonts w:ascii="Cambria Math" w:hAnsi="Cambria Math"/>
                                </w:rPr>
                              </m:ctrlPr>
                            </m:sSubPr>
                            <m:e>
                              <m:r>
                                <w:rPr>
                                  <w:rFonts w:ascii="Cambria Math" w:hAnsi="Cambria Math"/>
                                </w:rPr>
                                <m:t>P</m:t>
                              </m:r>
                            </m:e>
                            <m:sub>
                              <m:r>
                                <w:rPr>
                                  <w:rFonts w:ascii="Cambria Math" w:hAnsi="Cambria Math"/>
                                </w:rPr>
                                <m:t>к</m:t>
                              </m:r>
                            </m:sub>
                          </m:sSub>
                        </m:num>
                        <m:den>
                          <m:sSub>
                            <m:sSubPr>
                              <m:ctrlPr>
                                <w:rPr>
                                  <w:rFonts w:ascii="Cambria Math" w:hAnsi="Cambria Math"/>
                                </w:rPr>
                              </m:ctrlPr>
                            </m:sSubPr>
                            <m:e>
                              <m:r>
                                <w:rPr>
                                  <w:rFonts w:ascii="Cambria Math" w:hAnsi="Cambria Math"/>
                                </w:rPr>
                                <m:t>S</m:t>
                              </m:r>
                            </m:e>
                            <m:sub>
                              <m:r>
                                <w:rPr>
                                  <w:rFonts w:ascii="Cambria Math" w:hAnsi="Cambria Math"/>
                                </w:rPr>
                                <m:t>т.ном</m:t>
                              </m:r>
                            </m:sub>
                          </m:sSub>
                        </m:den>
                      </m:f>
                    </m:e>
                  </m:d>
                </m:e>
                <m:sup>
                  <m:r>
                    <w:rPr>
                      <w:rFonts w:ascii="Cambria Math" w:hAnsi="Cambria Math"/>
                    </w:rPr>
                    <m:t>2</m:t>
                  </m:r>
                </m:sup>
              </m:sSup>
            </m:e>
          </m:rad>
          <m: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U</m:t>
                  </m:r>
                </m:e>
                <m:sub>
                  <m:r>
                    <w:rPr>
                      <w:rFonts w:ascii="Cambria Math" w:hAnsi="Cambria Math"/>
                    </w:rPr>
                    <m:t>НН.ном</m:t>
                  </m:r>
                </m:sub>
                <m:sup>
                  <m:r>
                    <w:rPr>
                      <w:rFonts w:ascii="Cambria Math" w:hAnsi="Cambria Math"/>
                    </w:rPr>
                    <m:t>2</m:t>
                  </m:r>
                </m:sup>
              </m:sSubSup>
            </m:num>
            <m:den>
              <m:sSub>
                <m:sSubPr>
                  <m:ctrlPr>
                    <w:rPr>
                      <w:rFonts w:ascii="Cambria Math" w:hAnsi="Cambria Math"/>
                    </w:rPr>
                  </m:ctrlPr>
                </m:sSubPr>
                <m:e>
                  <m:r>
                    <w:rPr>
                      <w:rFonts w:ascii="Cambria Math" w:hAnsi="Cambria Math"/>
                    </w:rPr>
                    <m:t>S</m:t>
                  </m:r>
                </m:e>
                <m:sub>
                  <m:r>
                    <w:rPr>
                      <w:rFonts w:ascii="Cambria Math" w:hAnsi="Cambria Math"/>
                    </w:rPr>
                    <m:t>т.ном</m:t>
                  </m:r>
                </m:sub>
              </m:sSub>
            </m:den>
          </m:f>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-2</m:t>
              </m:r>
            </m:sup>
          </m:sSup>
          <m:r>
            <w:rPr>
              <w:rFonts w:ascii="Cambria Math" w:hAnsi="Cambria Math"/>
            </w:rPr>
            <m:t>=</m:t>
          </m:r>
          <m:rad>
            <m:radPr>
              <m:degHide m:val="1"/>
              <m:ctrlPr>
                <w:rPr>
                  <w:rFonts w:ascii="Cambria Math" w:hAnsi="Cambria Math"/>
                </w:rPr>
              </m:ctrlPr>
            </m:radPr>
            <m:deg/>
            <m:e>
              <m:sSup>
                <m:sSupPr>
                  <m:ctrlPr>
                    <w:rPr>
                      <w:rFonts w:ascii="Cambria Math" w:hAnsi="Cambria Math"/>
                    </w:rPr>
                  </m:ctrlPr>
                </m:sSupPr>
                <m:e>
                  <m:r>
                    <w:rPr>
                      <w:rFonts w:ascii="Cambria Math" w:hAnsi="Cambria Math"/>
                    </w:rPr>
                    <m:t>5,5</m:t>
                  </m:r>
                </m:e>
                <m:sup>
                  <m:r>
                    <w:rPr>
                      <w:rFonts w:ascii="Cambria Math" w:hAnsi="Cambria Math"/>
                    </w:rPr>
                    <m:t>2</m:t>
                  </m:r>
                </m:sup>
              </m:sSup>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100⋅11,2</m:t>
                          </m:r>
                        </m:num>
                        <m:den>
                          <m:r>
                            <w:rPr>
                              <w:rFonts w:ascii="Cambria Math" w:hAnsi="Cambria Math"/>
                            </w:rPr>
                            <m:t>1000</m:t>
                          </m:r>
                        </m:den>
                      </m:f>
                    </m:e>
                  </m:d>
                </m:e>
                <m:sup>
                  <m:r>
                    <w:rPr>
                      <w:rFonts w:ascii="Cambria Math" w:hAnsi="Cambria Math"/>
                    </w:rPr>
                    <m:t>2</m:t>
                  </m:r>
                </m:sup>
              </m:sSup>
            </m:e>
          </m:rad>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400</m:t>
                  </m:r>
                </m:e>
                <m:sup>
                  <m:r>
                    <w:rPr>
                      <w:rFonts w:ascii="Cambria Math" w:hAnsi="Cambria Math"/>
                    </w:rPr>
                    <m:t>2</m:t>
                  </m:r>
                </m:sup>
              </m:sSup>
            </m:num>
            <m:den>
              <m:r>
                <w:rPr>
                  <w:rFonts w:ascii="Cambria Math" w:hAnsi="Cambria Math"/>
                </w:rPr>
                <m:t>1000</m:t>
              </m:r>
            </m:den>
          </m:f>
          <m: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-2</m:t>
              </m:r>
            </m:sup>
          </m:sSup>
          <m:r>
            <w:rPr>
              <w:rFonts w:ascii="Cambria Math" w:hAnsi="Cambria Math"/>
            </w:rPr>
            <m:t>=8,62 мОм.</m:t>
          </m:r>
        </m:oMath>
      </m:oMathPara>
    </w:p>
    <w:p w14:paraId="1AB834A7" w14:textId="6089E49D" w:rsidR="00617594" w:rsidRDefault="00617594" w:rsidP="00617594">
      <w:bookmarkStart w:id="69" w:name="A1"/>
      <w:r w:rsidRPr="00BF5ECB">
        <w:t xml:space="preserve">Активное сопротивление разъемных контактов автоматического выключателя </w:t>
      </w:r>
      <w:r w:rsidRPr="00BF5ECB">
        <w:rPr>
          <w:i/>
        </w:rPr>
        <w:t>QF</w:t>
      </w:r>
      <w:r w:rsidRPr="00BF5ECB">
        <w:t xml:space="preserve"> определяем по </w:t>
      </w:r>
      <w:r w:rsidRPr="009E3E51">
        <w:t>таблице А</w:t>
      </w:r>
      <w:r w:rsidR="00B95C49">
        <w:t>.12</w:t>
      </w:r>
      <w:r w:rsidRPr="009E3E51">
        <w:t>, в соответствии</w:t>
      </w:r>
      <w:r w:rsidRPr="00BF5ECB">
        <w:t xml:space="preserve"> с номинальным током </w:t>
      </w:r>
      <m:oMath>
        <m:sSub>
          <m:sSubPr>
            <m:ctrlPr>
              <w:rPr>
                <w:rFonts w:ascii="Cambria Math" w:hAnsi="Cambria Math"/>
                <w:i/>
              </w:rPr>
            </m:ctrlPr>
          </m:sSubPr>
          <m:e>
            <m:r>
              <w:rPr>
                <w:rFonts w:ascii="Cambria Math" w:hAnsi="Cambria Math"/>
              </w:rPr>
              <m:t>I</m:t>
            </m:r>
          </m:e>
          <m:sub>
            <m:r>
              <w:rPr>
                <w:rFonts w:ascii="Cambria Math" w:hAnsi="Cambria Math"/>
              </w:rPr>
              <m:t>ном</m:t>
            </m:r>
          </m:sub>
        </m:sSub>
      </m:oMath>
      <w:r>
        <w:t xml:space="preserve"> </w:t>
      </w:r>
      <w:r w:rsidRPr="00BF5ECB">
        <w:t>= 1000 А:</w:t>
      </w:r>
    </w:p>
    <w:p w14:paraId="5A2D97A9" w14:textId="09C36651" w:rsidR="00617594" w:rsidRPr="00617594" w:rsidRDefault="00000000" w:rsidP="00027248">
      <w:pPr>
        <w:pStyle w:val="forap"/>
      </w:pPr>
      <m:oMathPara>
        <m:oMath>
          <m:sSub>
            <m:sSubPr>
              <m:ctrlPr>
                <w:rPr>
                  <w:rFonts w:ascii="Cambria Math" w:hAnsi="Cambria Math"/>
                </w:rPr>
              </m:ctrlPr>
            </m:sSubPr>
            <m:e>
              <m:r>
                <w:rPr>
                  <w:rFonts w:ascii="Cambria Math" w:hAnsi="Cambria Math"/>
                </w:rPr>
                <m:t>R</m:t>
              </m:r>
            </m:e>
            <m:sub>
              <m:r>
                <w:rPr>
                  <w:rFonts w:ascii="Cambria Math" w:hAnsi="Cambria Math"/>
                </w:rPr>
                <m:t>конт</m:t>
              </m:r>
            </m:sub>
          </m:sSub>
          <m:r>
            <w:rPr>
              <w:rFonts w:ascii="Cambria Math" w:hAnsi="Cambria Math"/>
            </w:rPr>
            <m:t>=0,1 мОм.</m:t>
          </m:r>
        </m:oMath>
      </m:oMathPara>
    </w:p>
    <w:p w14:paraId="417D464C" w14:textId="08CEDFEF" w:rsidR="00617594" w:rsidRDefault="00617594" w:rsidP="00617594">
      <w:r>
        <w:t xml:space="preserve">Активное и индуктивное сопротивление автоматического выключателя </w:t>
      </w:r>
      <m:oMath>
        <m:sSub>
          <m:sSubPr>
            <m:ctrlPr>
              <w:rPr>
                <w:rFonts w:ascii="Cambria Math" w:hAnsi="Cambria Math"/>
                <w:i/>
              </w:rPr>
            </m:ctrlPr>
          </m:sSubPr>
          <m:e>
            <m:r>
              <w:rPr>
                <w:rFonts w:ascii="Cambria Math" w:hAnsi="Cambria Math"/>
              </w:rPr>
              <m:t>r</m:t>
            </m:r>
          </m:e>
          <m:sub>
            <m:r>
              <w:rPr>
                <w:rFonts w:ascii="Cambria Math" w:hAnsi="Cambria Math"/>
              </w:rPr>
              <m:t>1</m:t>
            </m:r>
            <m:r>
              <w:rPr>
                <w:rFonts w:ascii="Cambria Math" w:hAnsi="Cambria Math"/>
                <w:lang w:val="en-US"/>
              </w:rPr>
              <m:t>QF</m:t>
            </m:r>
          </m:sub>
        </m:sSub>
      </m:oMath>
      <w:r>
        <w:t xml:space="preserve"> и </w:t>
      </w:r>
      <m:oMath>
        <m:sSub>
          <m:sSubPr>
            <m:ctrlPr>
              <w:rPr>
                <w:rFonts w:ascii="Cambria Math" w:hAnsi="Cambria Math"/>
                <w:i/>
              </w:rPr>
            </m:ctrlPr>
          </m:sSubPr>
          <m:e>
            <m:r>
              <w:rPr>
                <w:rFonts w:ascii="Cambria Math" w:hAnsi="Cambria Math"/>
              </w:rPr>
              <m:t>x</m:t>
            </m:r>
          </m:e>
          <m:sub>
            <m:r>
              <w:rPr>
                <w:rFonts w:ascii="Cambria Math" w:hAnsi="Cambria Math"/>
              </w:rPr>
              <m:t>1</m:t>
            </m:r>
            <m:r>
              <w:rPr>
                <w:rFonts w:ascii="Cambria Math" w:hAnsi="Cambria Math"/>
                <w:lang w:val="en-US"/>
              </w:rPr>
              <m:t>QF</m:t>
            </m:r>
          </m:sub>
        </m:sSub>
      </m:oMath>
      <w:r w:rsidRPr="00617594">
        <w:t xml:space="preserve"> </w:t>
      </w:r>
      <w:r>
        <w:t>составит:</w:t>
      </w:r>
    </w:p>
    <w:p w14:paraId="03718FB2" w14:textId="01F5867E" w:rsidR="00617594" w:rsidRPr="00617594" w:rsidRDefault="00000000" w:rsidP="00027248">
      <w:pPr>
        <w:pStyle w:val="forap"/>
      </w:pPr>
      <m:oMathPara>
        <m:oMath>
          <m:sSub>
            <m:sSubPr>
              <m:ctrlPr>
                <w:rPr>
                  <w:rFonts w:ascii="Cambria Math" w:hAnsi="Cambria Math"/>
                </w:rPr>
              </m:ctrlPr>
            </m:sSubPr>
            <m:e>
              <m:r>
                <w:rPr>
                  <w:rFonts w:ascii="Cambria Math" w:hAnsi="Cambria Math"/>
                </w:rPr>
                <m:t>R</m:t>
              </m:r>
            </m:e>
            <m:sub>
              <m:r>
                <w:rPr>
                  <w:rFonts w:ascii="Cambria Math" w:hAnsi="Cambria Math"/>
                </w:rPr>
                <m:t>1QF</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расц</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конт</m:t>
              </m:r>
            </m:sub>
          </m:sSub>
          <m:r>
            <w:rPr>
              <w:rFonts w:ascii="Cambria Math" w:hAnsi="Cambria Math"/>
            </w:rPr>
            <m:t>=0,1+0,1=0,2 мОм;</m:t>
          </m:r>
        </m:oMath>
      </m:oMathPara>
    </w:p>
    <w:p w14:paraId="67063A2F" w14:textId="6E75B382" w:rsidR="00617594" w:rsidRPr="00617594" w:rsidRDefault="00000000" w:rsidP="00027248">
      <w:pPr>
        <w:pStyle w:val="forap"/>
      </w:pPr>
      <m:oMathPara>
        <m:oMath>
          <m:sSub>
            <m:sSubPr>
              <m:ctrlPr>
                <w:rPr>
                  <w:rFonts w:ascii="Cambria Math" w:hAnsi="Cambria Math"/>
                  <w:iCs/>
                </w:rPr>
              </m:ctrlPr>
            </m:sSubPr>
            <m:e>
              <m:r>
                <w:rPr>
                  <w:rFonts w:ascii="Cambria Math" w:hAnsi="Cambria Math"/>
                </w:rPr>
                <m:t>X</m:t>
              </m:r>
            </m:e>
            <m:sub>
              <m:r>
                <w:rPr>
                  <w:rFonts w:ascii="Cambria Math" w:hAnsi="Cambria Math"/>
                </w:rPr>
                <m:t>1QF</m:t>
              </m:r>
            </m:sub>
          </m:sSub>
          <m:r>
            <w:rPr>
              <w:rFonts w:ascii="Cambria Math" w:hAnsi="Cambria Math"/>
            </w:rPr>
            <m:t>=</m:t>
          </m:r>
          <m:sSub>
            <m:sSubPr>
              <m:ctrlPr>
                <w:rPr>
                  <w:rFonts w:ascii="Cambria Math" w:hAnsi="Cambria Math"/>
                  <w:iCs/>
                </w:rPr>
              </m:ctrlPr>
            </m:sSubPr>
            <m:e>
              <m:r>
                <w:rPr>
                  <w:rFonts w:ascii="Cambria Math" w:hAnsi="Cambria Math"/>
                </w:rPr>
                <m:t>X</m:t>
              </m:r>
            </m:e>
            <m:sub>
              <m:r>
                <w:rPr>
                  <w:rFonts w:ascii="Cambria Math" w:hAnsi="Cambria Math"/>
                </w:rPr>
                <m:t>расц</m:t>
              </m:r>
            </m:sub>
          </m:sSub>
          <m:r>
            <w:rPr>
              <w:rFonts w:ascii="Cambria Math" w:hAnsi="Cambria Math"/>
            </w:rPr>
            <m:t>=0,08 мОм.</m:t>
          </m:r>
        </m:oMath>
      </m:oMathPara>
    </w:p>
    <w:p w14:paraId="5D46FEDC" w14:textId="2951265C" w:rsidR="001E58CD" w:rsidRDefault="001E58CD" w:rsidP="00F75C98">
      <w:r w:rsidRPr="00BF5ECB">
        <w:t xml:space="preserve">Активное </w:t>
      </w:r>
      <w:bookmarkEnd w:id="69"/>
      <w:r w:rsidRPr="00BF5ECB">
        <w:t>и индуктивное сопротивления шинопровода:</w:t>
      </w:r>
    </w:p>
    <w:p w14:paraId="2CFC4297" w14:textId="7092179C" w:rsidR="00A202A7" w:rsidRPr="003C7321" w:rsidRDefault="00000000" w:rsidP="00027248">
      <w:pPr>
        <w:pStyle w:val="forap"/>
      </w:pPr>
      <m:oMathPara>
        <m:oMath>
          <m:sSub>
            <m:sSubPr>
              <m:ctrlPr>
                <w:rPr>
                  <w:rFonts w:ascii="Cambria Math" w:hAnsi="Cambria Math"/>
                </w:rPr>
              </m:ctrlPr>
            </m:sSubPr>
            <m:e>
              <m:r>
                <w:rPr>
                  <w:rFonts w:ascii="Cambria Math" w:hAnsi="Cambria Math"/>
                </w:rPr>
                <m:t>R</m:t>
              </m:r>
            </m:e>
            <m:sub>
              <m:r>
                <w:rPr>
                  <w:rFonts w:ascii="Cambria Math" w:hAnsi="Cambria Math"/>
                </w:rPr>
                <m:t>1Ш</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1пог</m:t>
              </m:r>
            </m:sub>
          </m:sSub>
          <m:r>
            <w:rPr>
              <w:rFonts w:ascii="Cambria Math" w:hAnsi="Cambria Math"/>
            </w:rPr>
            <m:t>l</m:t>
          </m:r>
          <m:d>
            <m:dPr>
              <m:ctrlPr>
                <w:rPr>
                  <w:rFonts w:ascii="Cambria Math" w:hAnsi="Cambria Math"/>
                </w:rPr>
              </m:ctrlPr>
            </m:dPr>
            <m:e>
              <m:r>
                <w:rPr>
                  <w:rFonts w:ascii="Cambria Math" w:hAnsi="Cambria Math"/>
                </w:rPr>
                <m:t>1+α</m:t>
              </m:r>
              <m:d>
                <m:dPr>
                  <m:ctrlPr>
                    <w:rPr>
                      <w:rFonts w:ascii="Cambria Math" w:hAnsi="Cambria Math"/>
                    </w:rPr>
                  </m:ctrlPr>
                </m:dPr>
                <m:e>
                  <m:sSub>
                    <m:sSubPr>
                      <m:ctrlPr>
                        <w:rPr>
                          <w:rFonts w:ascii="Cambria Math" w:hAnsi="Cambria Math"/>
                        </w:rPr>
                      </m:ctrlPr>
                    </m:sSubPr>
                    <m:e>
                      <m:r>
                        <w:rPr>
                          <w:rFonts w:ascii="Cambria Math" w:hAnsi="Cambria Math"/>
                        </w:rPr>
                        <m:t>ϑ</m:t>
                      </m:r>
                    </m:e>
                    <m:sub>
                      <m:r>
                        <w:rPr>
                          <w:rFonts w:ascii="Cambria Math" w:hAnsi="Cambria Math"/>
                        </w:rPr>
                        <m:t>раб</m:t>
                      </m:r>
                    </m:sub>
                  </m:sSub>
                  <m:r>
                    <w:rPr>
                      <w:rFonts w:ascii="Cambria Math" w:hAnsi="Cambria Math"/>
                    </w:rPr>
                    <m:t>-20</m:t>
                  </m:r>
                </m:e>
              </m:d>
            </m:e>
          </m:d>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кс</m:t>
              </m:r>
            </m:sub>
          </m:sSub>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ш</m:t>
                  </m:r>
                </m:sub>
              </m:sSub>
              <m:r>
                <w:rPr>
                  <w:rFonts w:ascii="Cambria Math" w:hAnsi="Cambria Math"/>
                </w:rPr>
                <m:t>+1</m:t>
              </m:r>
            </m:e>
          </m:d>
          <m:r>
            <w:rPr>
              <w:rFonts w:ascii="Cambria Math" w:hAnsi="Cambria Math"/>
            </w:rPr>
            <m:t>=0,03⋅10</m:t>
          </m:r>
          <m:d>
            <m:dPr>
              <m:ctrlPr>
                <w:rPr>
                  <w:rFonts w:ascii="Cambria Math" w:hAnsi="Cambria Math"/>
                </w:rPr>
              </m:ctrlPr>
            </m:dPr>
            <m:e>
              <m:r>
                <w:rPr>
                  <w:rFonts w:ascii="Cambria Math" w:hAnsi="Cambria Math"/>
                </w:rPr>
                <m:t>1+0,004</m:t>
              </m:r>
              <m:d>
                <m:dPr>
                  <m:ctrlPr>
                    <w:rPr>
                      <w:rFonts w:ascii="Cambria Math" w:hAnsi="Cambria Math"/>
                    </w:rPr>
                  </m:ctrlPr>
                </m:dPr>
                <m:e>
                  <m:r>
                    <w:rPr>
                      <w:rFonts w:ascii="Cambria Math" w:hAnsi="Cambria Math"/>
                    </w:rPr>
                    <m:t>40-20</m:t>
                  </m:r>
                </m:e>
              </m:d>
            </m:e>
          </m:d>
          <m:r>
            <w:rPr>
              <w:rFonts w:ascii="Cambria Math" w:hAnsi="Cambria Math"/>
            </w:rPr>
            <m:t>+0,003</m:t>
          </m:r>
          <m:d>
            <m:dPr>
              <m:ctrlPr>
                <w:rPr>
                  <w:rFonts w:ascii="Cambria Math" w:hAnsi="Cambria Math"/>
                </w:rPr>
              </m:ctrlPr>
            </m:dPr>
            <m:e>
              <m:r>
                <w:rPr>
                  <w:rFonts w:ascii="Cambria Math" w:hAnsi="Cambria Math"/>
                </w:rPr>
                <m:t>1+1</m:t>
              </m:r>
            </m:e>
          </m:d>
          <m:r>
            <w:rPr>
              <w:rFonts w:ascii="Cambria Math" w:hAnsi="Cambria Math"/>
            </w:rPr>
            <m:t>=0,333 мОм;</m:t>
          </m:r>
        </m:oMath>
      </m:oMathPara>
    </w:p>
    <w:p w14:paraId="07AC2E2B" w14:textId="436B7CAC" w:rsidR="001E58CD" w:rsidRPr="00617594" w:rsidRDefault="00000000" w:rsidP="00027248">
      <w:pPr>
        <w:pStyle w:val="forap"/>
        <w:rPr>
          <w:iCs/>
        </w:rPr>
      </w:pPr>
      <m:oMathPara>
        <m:oMath>
          <m:sSub>
            <m:sSubPr>
              <m:ctrlPr>
                <w:rPr>
                  <w:rFonts w:ascii="Cambria Math" w:hAnsi="Cambria Math"/>
                </w:rPr>
              </m:ctrlPr>
            </m:sSubPr>
            <m:e>
              <m:r>
                <w:rPr>
                  <w:rFonts w:ascii="Cambria Math" w:hAnsi="Cambria Math"/>
                </w:rPr>
                <m:t>X</m:t>
              </m:r>
            </m:e>
            <m:sub>
              <m:r>
                <w:rPr>
                  <w:rFonts w:ascii="Cambria Math" w:hAnsi="Cambria Math"/>
                </w:rPr>
                <m:t>1Ш</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1пог</m:t>
              </m:r>
            </m:sub>
          </m:sSub>
          <m:r>
            <w:rPr>
              <w:rFonts w:ascii="Cambria Math" w:hAnsi="Cambria Math"/>
            </w:rPr>
            <m:t>l=0,014⋅10=0,14 мОм.</m:t>
          </m:r>
        </m:oMath>
      </m:oMathPara>
    </w:p>
    <w:p w14:paraId="61A48437" w14:textId="05CBC751" w:rsidR="001E58CD" w:rsidRPr="00BF5ECB" w:rsidRDefault="006A5B2A" w:rsidP="00F9758C">
      <w:pPr>
        <w:pStyle w:val="H2pril"/>
      </w:pPr>
      <w:r>
        <w:t>Б.</w:t>
      </w:r>
      <w:r w:rsidR="00FD408A">
        <w:t>3</w:t>
      </w:r>
      <w:r>
        <w:t xml:space="preserve">. </w:t>
      </w:r>
      <w:r w:rsidR="001E58CD" w:rsidRPr="00BF5ECB">
        <w:t>Параметры схемы замещения нулевой последовательности</w:t>
      </w:r>
    </w:p>
    <w:p w14:paraId="7F712B49" w14:textId="021F5A56" w:rsidR="001E58CD" w:rsidRDefault="001E58CD" w:rsidP="006A5B2A">
      <w:r w:rsidRPr="00BF5ECB">
        <w:t xml:space="preserve">Схема замещения нулевой последовательности приведена на </w:t>
      </w:r>
      <w:r w:rsidR="006A5B2A">
        <w:t>рисунке Б.</w:t>
      </w:r>
      <w:r w:rsidR="00017912" w:rsidRPr="00017912">
        <w:t>2</w:t>
      </w:r>
      <w:r w:rsidR="006A5B2A">
        <w:t xml:space="preserve">, </w:t>
      </w:r>
      <w:r w:rsidRPr="00BF5ECB">
        <w:t>б.</w:t>
      </w:r>
    </w:p>
    <w:p w14:paraId="665CB1ED" w14:textId="1646AB3D" w:rsidR="00FD408A" w:rsidRPr="00BF5ECB" w:rsidRDefault="00FD408A" w:rsidP="006A5B2A">
      <w:r>
        <w:t>Сетевой источник не входит в схему замещения нулевой последовательности.</w:t>
      </w:r>
    </w:p>
    <w:p w14:paraId="7F232D18" w14:textId="3023EFBE" w:rsidR="006C7655" w:rsidRDefault="001E58CD" w:rsidP="006C7655">
      <w:r w:rsidRPr="00BF5ECB">
        <w:t>Для трансформатора со схемой соединения обмоток Y/Y0 сопротивления нулевой последовательности принимаем в соответствии с указаниями изготовителей:</w:t>
      </w:r>
    </w:p>
    <w:p w14:paraId="50F0F473" w14:textId="1E3FFC6B" w:rsidR="00FD408A" w:rsidRPr="00FD408A" w:rsidRDefault="00000000" w:rsidP="00027248">
      <w:pPr>
        <w:pStyle w:val="forap"/>
      </w:pPr>
      <m:oMathPara>
        <m:oMath>
          <m:sSub>
            <m:sSubPr>
              <m:ctrlPr>
                <w:rPr>
                  <w:rFonts w:ascii="Cambria Math" w:hAnsi="Cambria Math"/>
                </w:rPr>
              </m:ctrlPr>
            </m:sSubPr>
            <m:e>
              <m:r>
                <w:rPr>
                  <w:rFonts w:ascii="Cambria Math" w:hAnsi="Cambria Math"/>
                </w:rPr>
                <m:t>R</m:t>
              </m:r>
            </m:e>
            <m:sub>
              <m:r>
                <w:rPr>
                  <w:rFonts w:ascii="Cambria Math" w:hAnsi="Cambria Math"/>
                </w:rPr>
                <m:t>0Т</m:t>
              </m:r>
            </m:sub>
          </m:sSub>
          <m:r>
            <w:rPr>
              <w:rFonts w:ascii="Cambria Math" w:hAnsi="Cambria Math"/>
            </w:rPr>
            <m:t>=19,1 мОм; </m:t>
          </m:r>
          <m:sSub>
            <m:sSubPr>
              <m:ctrlPr>
                <w:rPr>
                  <w:rFonts w:ascii="Cambria Math" w:hAnsi="Cambria Math"/>
                </w:rPr>
              </m:ctrlPr>
            </m:sSubPr>
            <m:e>
              <m:r>
                <w:rPr>
                  <w:rFonts w:ascii="Cambria Math" w:hAnsi="Cambria Math"/>
                </w:rPr>
                <m:t>X</m:t>
              </m:r>
            </m:e>
            <m:sub>
              <m:r>
                <w:rPr>
                  <w:rFonts w:ascii="Cambria Math" w:hAnsi="Cambria Math"/>
                </w:rPr>
                <m:t>0Т</m:t>
              </m:r>
            </m:sub>
          </m:sSub>
          <m:r>
            <w:rPr>
              <w:rFonts w:ascii="Cambria Math" w:hAnsi="Cambria Math"/>
            </w:rPr>
            <m:t>=60,6 мОм.</m:t>
          </m:r>
        </m:oMath>
      </m:oMathPara>
    </w:p>
    <w:p w14:paraId="753BDFE6" w14:textId="150971FE" w:rsidR="00FD408A" w:rsidRDefault="00FD408A" w:rsidP="006C7655">
      <w:r>
        <w:t>Сопротивление нулевой последовательности автоматического выключателя будет равно сопротивлению прямой последовательности.</w:t>
      </w:r>
    </w:p>
    <w:p w14:paraId="1EDDA372" w14:textId="51FD15D8" w:rsidR="00FD408A" w:rsidRDefault="00FD408A" w:rsidP="006C7655">
      <w:r w:rsidRPr="00BF5ECB">
        <w:t>Активное и индуктивное сопротивления шинопровода нулевой последовательности:</w:t>
      </w:r>
    </w:p>
    <w:p w14:paraId="43DB4547" w14:textId="559AE64E" w:rsidR="006C7655" w:rsidRPr="00FD408A" w:rsidRDefault="00000000" w:rsidP="00027248">
      <w:pPr>
        <w:pStyle w:val="forap"/>
      </w:pPr>
      <m:oMathPara>
        <m:oMath>
          <m:sSub>
            <m:sSubPr>
              <m:ctrlPr>
                <w:rPr>
                  <w:rFonts w:ascii="Cambria Math" w:hAnsi="Cambria Math"/>
                </w:rPr>
              </m:ctrlPr>
            </m:sSubPr>
            <m:e>
              <m:r>
                <w:rPr>
                  <w:rFonts w:ascii="Cambria Math" w:hAnsi="Cambria Math"/>
                </w:rPr>
                <m:t>R</m:t>
              </m:r>
            </m:e>
            <m:sub>
              <m:r>
                <w:rPr>
                  <w:rFonts w:ascii="Cambria Math" w:hAnsi="Cambria Math"/>
                </w:rPr>
                <m:t>0Ш</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0пог</m:t>
              </m:r>
            </m:sub>
          </m:sSub>
          <m:r>
            <w:rPr>
              <w:rFonts w:ascii="Cambria Math" w:hAnsi="Cambria Math"/>
            </w:rPr>
            <m:t>l</m:t>
          </m:r>
          <m:d>
            <m:dPr>
              <m:ctrlPr>
                <w:rPr>
                  <w:rFonts w:ascii="Cambria Math" w:hAnsi="Cambria Math"/>
                </w:rPr>
              </m:ctrlPr>
            </m:dPr>
            <m:e>
              <m:r>
                <w:rPr>
                  <w:rFonts w:ascii="Cambria Math" w:hAnsi="Cambria Math"/>
                </w:rPr>
                <m:t>1+α</m:t>
              </m:r>
              <m:d>
                <m:dPr>
                  <m:ctrlPr>
                    <w:rPr>
                      <w:rFonts w:ascii="Cambria Math" w:hAnsi="Cambria Math"/>
                    </w:rPr>
                  </m:ctrlPr>
                </m:dPr>
                <m:e>
                  <m:sSub>
                    <m:sSubPr>
                      <m:ctrlPr>
                        <w:rPr>
                          <w:rFonts w:ascii="Cambria Math" w:hAnsi="Cambria Math"/>
                        </w:rPr>
                      </m:ctrlPr>
                    </m:sSubPr>
                    <m:e>
                      <m:r>
                        <w:rPr>
                          <w:rFonts w:ascii="Cambria Math" w:hAnsi="Cambria Math"/>
                        </w:rPr>
                        <m:t>ϑ</m:t>
                      </m:r>
                    </m:e>
                    <m:sub>
                      <m:r>
                        <w:rPr>
                          <w:rFonts w:ascii="Cambria Math" w:hAnsi="Cambria Math"/>
                        </w:rPr>
                        <m:t>раб</m:t>
                      </m:r>
                    </m:sub>
                  </m:sSub>
                  <m:r>
                    <w:rPr>
                      <w:rFonts w:ascii="Cambria Math" w:hAnsi="Cambria Math"/>
                    </w:rPr>
                    <m:t>-20</m:t>
                  </m:r>
                </m:e>
              </m:d>
            </m:e>
          </m:d>
          <m:r>
            <w:rPr>
              <w:rFonts w:ascii="Cambria Math" w:hAnsi="Cambria Math"/>
            </w:rPr>
            <m:t>+3⋅</m:t>
          </m:r>
          <m:sSub>
            <m:sSubPr>
              <m:ctrlPr>
                <w:rPr>
                  <w:rFonts w:ascii="Cambria Math" w:hAnsi="Cambria Math"/>
                </w:rPr>
              </m:ctrlPr>
            </m:sSubPr>
            <m:e>
              <m:r>
                <w:rPr>
                  <w:rFonts w:ascii="Cambria Math" w:hAnsi="Cambria Math"/>
                </w:rPr>
                <m:t>R</m:t>
              </m:r>
            </m:e>
            <m:sub>
              <m:r>
                <w:rPr>
                  <w:rFonts w:ascii="Cambria Math" w:hAnsi="Cambria Math"/>
                </w:rPr>
                <m:t>кс</m:t>
              </m:r>
            </m:sub>
          </m:sSub>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ш</m:t>
                  </m:r>
                </m:sub>
              </m:sSub>
              <m:r>
                <w:rPr>
                  <w:rFonts w:ascii="Cambria Math" w:hAnsi="Cambria Math"/>
                </w:rPr>
                <m:t>+1</m:t>
              </m:r>
            </m:e>
          </m:d>
          <m:r>
            <w:rPr>
              <w:rFonts w:ascii="Cambria Math" w:hAnsi="Cambria Math"/>
            </w:rPr>
            <m:t>=0,037⋅10</m:t>
          </m:r>
          <m:d>
            <m:dPr>
              <m:ctrlPr>
                <w:rPr>
                  <w:rFonts w:ascii="Cambria Math" w:hAnsi="Cambria Math"/>
                </w:rPr>
              </m:ctrlPr>
            </m:dPr>
            <m:e>
              <m:r>
                <w:rPr>
                  <w:rFonts w:ascii="Cambria Math" w:hAnsi="Cambria Math"/>
                </w:rPr>
                <m:t>1+0,004</m:t>
              </m:r>
              <m:d>
                <m:dPr>
                  <m:ctrlPr>
                    <w:rPr>
                      <w:rFonts w:ascii="Cambria Math" w:hAnsi="Cambria Math"/>
                    </w:rPr>
                  </m:ctrlPr>
                </m:dPr>
                <m:e>
                  <m:r>
                    <w:rPr>
                      <w:rFonts w:ascii="Cambria Math" w:hAnsi="Cambria Math"/>
                    </w:rPr>
                    <m:t>40-20</m:t>
                  </m:r>
                </m:e>
              </m:d>
            </m:e>
          </m:d>
          <m:r>
            <w:rPr>
              <w:rFonts w:ascii="Cambria Math" w:hAnsi="Cambria Math"/>
            </w:rPr>
            <m:t>+3⋅0,003</m:t>
          </m:r>
          <m:d>
            <m:dPr>
              <m:ctrlPr>
                <w:rPr>
                  <w:rFonts w:ascii="Cambria Math" w:hAnsi="Cambria Math"/>
                </w:rPr>
              </m:ctrlPr>
            </m:dPr>
            <m:e>
              <m:r>
                <w:rPr>
                  <w:rFonts w:ascii="Cambria Math" w:hAnsi="Cambria Math"/>
                </w:rPr>
                <m:t>2+1</m:t>
              </m:r>
            </m:e>
          </m:d>
          <m:r>
            <w:rPr>
              <w:rFonts w:ascii="Cambria Math" w:hAnsi="Cambria Math"/>
            </w:rPr>
            <m:t>=0,418 мОм;</m:t>
          </m:r>
        </m:oMath>
      </m:oMathPara>
    </w:p>
    <w:p w14:paraId="6C8BD755" w14:textId="45BAD2F0" w:rsidR="00FD408A" w:rsidRPr="00FD408A" w:rsidRDefault="00000000" w:rsidP="00027248">
      <w:pPr>
        <w:pStyle w:val="forap"/>
      </w:pPr>
      <m:oMathPara>
        <m:oMath>
          <m:sSub>
            <m:sSubPr>
              <m:ctrlPr>
                <w:rPr>
                  <w:rFonts w:ascii="Cambria Math" w:hAnsi="Cambria Math"/>
                </w:rPr>
              </m:ctrlPr>
            </m:sSubPr>
            <m:e>
              <m:r>
                <w:rPr>
                  <w:rFonts w:ascii="Cambria Math" w:hAnsi="Cambria Math"/>
                </w:rPr>
                <m:t>X</m:t>
              </m:r>
            </m:e>
            <m:sub>
              <m:r>
                <w:rPr>
                  <w:rFonts w:ascii="Cambria Math" w:hAnsi="Cambria Math"/>
                </w:rPr>
                <m:t>0Ш</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0пог</m:t>
              </m:r>
            </m:sub>
          </m:sSub>
          <m:r>
            <w:rPr>
              <w:rFonts w:ascii="Cambria Math" w:hAnsi="Cambria Math"/>
            </w:rPr>
            <m:t>l=0,042⋅10=0,42 мОм.</m:t>
          </m:r>
        </m:oMath>
      </m:oMathPara>
    </w:p>
    <w:p w14:paraId="72602D25" w14:textId="04DE9AC4" w:rsidR="001E58CD" w:rsidRPr="00BF5ECB" w:rsidRDefault="00FD408A" w:rsidP="00F9758C">
      <w:pPr>
        <w:pStyle w:val="H2pril"/>
      </w:pPr>
      <w:r>
        <w:t xml:space="preserve">Б.4. </w:t>
      </w:r>
      <w:r w:rsidR="001E58CD" w:rsidRPr="00BF5ECB">
        <w:t>Расчет токов трехфазного КЗ</w:t>
      </w:r>
    </w:p>
    <w:p w14:paraId="6EB0E70A" w14:textId="2CADA90A" w:rsidR="001E58CD" w:rsidRDefault="001E58CD" w:rsidP="00032C0C">
      <w:r w:rsidRPr="00BF5ECB">
        <w:t>Рассчит</w:t>
      </w:r>
      <w:r w:rsidR="00032C0C">
        <w:t>аем</w:t>
      </w:r>
      <w:r w:rsidRPr="00BF5ECB">
        <w:t xml:space="preserve"> </w:t>
      </w:r>
      <w:r w:rsidR="00032C0C">
        <w:t xml:space="preserve">эквивалентное </w:t>
      </w:r>
      <w:r w:rsidRPr="00BF5ECB">
        <w:t>сопротивлени</w:t>
      </w:r>
      <w:r w:rsidR="00032C0C">
        <w:t>е</w:t>
      </w:r>
      <w:r w:rsidRPr="00BF5ECB">
        <w:t xml:space="preserve"> </w:t>
      </w:r>
      <w:r w:rsidR="00032C0C">
        <w:t xml:space="preserve">прямой последовательности </w:t>
      </w:r>
      <w:r w:rsidRPr="00BF5ECB">
        <w:t xml:space="preserve">относительно точки КЗ </w:t>
      </w:r>
      <w:r w:rsidRPr="00BF5ECB">
        <w:rPr>
          <w:lang w:val="en-US"/>
        </w:rPr>
        <w:t>K</w:t>
      </w:r>
      <w:r w:rsidRPr="00BF5ECB">
        <w:t>1:</w:t>
      </w:r>
    </w:p>
    <w:p w14:paraId="7070FFDE" w14:textId="5AD4CF5E" w:rsidR="001E58CD" w:rsidRPr="00A05435" w:rsidRDefault="00000000" w:rsidP="00027248">
      <w:pPr>
        <w:pStyle w:val="forap"/>
      </w:pPr>
      <m:oMathPara>
        <m:oMath>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r>
            <w:rPr>
              <w:rFonts w:ascii="Cambria Math" w:hAnsi="Cambria Math"/>
            </w:rPr>
            <m:t>=</m:t>
          </m:r>
          <m:sSub>
            <m:sSubPr>
              <m:ctrlPr>
                <w:rPr>
                  <w:rFonts w:ascii="Cambria Math" w:hAnsi="Cambria Math"/>
                </w:rPr>
              </m:ctrlPr>
            </m:sSubPr>
            <m:e>
              <m:bar>
                <m:barPr>
                  <m:ctrlPr>
                    <w:rPr>
                      <w:rFonts w:ascii="Cambria Math" w:hAnsi="Cambria Math"/>
                    </w:rPr>
                  </m:ctrlPr>
                </m:barPr>
                <m:e>
                  <m:limUpp>
                    <m:limUppPr>
                      <m:ctrlPr>
                        <w:rPr>
                          <w:rFonts w:ascii="Cambria Math" w:hAnsi="Cambria Math"/>
                        </w:rPr>
                      </m:ctrlPr>
                    </m:limUppPr>
                    <m:e>
                      <m:r>
                        <w:rPr>
                          <w:rFonts w:ascii="Cambria Math" w:hAnsi="Cambria Math"/>
                        </w:rPr>
                        <m:t>Z</m:t>
                      </m:r>
                    </m:e>
                    <m:lim>
                      <m:r>
                        <w:rPr>
                          <w:rFonts w:ascii="Cambria Math" w:hAnsi="Cambria Math"/>
                        </w:rPr>
                        <m:t>∘</m:t>
                      </m:r>
                    </m:lim>
                  </m:limUpp>
                </m:e>
              </m:bar>
            </m:e>
            <m:sub>
              <m:r>
                <w:rPr>
                  <w:rFonts w:ascii="Cambria Math" w:hAnsi="Cambria Math"/>
                </w:rPr>
                <m:t>1GS</m:t>
              </m:r>
            </m:sub>
          </m:sSub>
          <m:r>
            <w:rPr>
              <w:rFonts w:ascii="Cambria Math" w:hAnsi="Cambria Math"/>
            </w:rPr>
            <m:t>+</m:t>
          </m:r>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1T</m:t>
              </m:r>
            </m:sub>
          </m:sSub>
          <m:r>
            <w:rPr>
              <w:rFonts w:ascii="Cambria Math" w:hAnsi="Cambria Math"/>
            </w:rPr>
            <m:t>+</m:t>
          </m:r>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1QF</m:t>
              </m:r>
            </m:sub>
          </m:sSub>
          <m:r>
            <w:rPr>
              <w:rFonts w:ascii="Cambria Math" w:hAnsi="Cambria Math"/>
            </w:rPr>
            <m:t>+</m:t>
          </m:r>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1Ш</m:t>
              </m:r>
            </m:sub>
          </m:sSub>
          <m:r>
            <w:rPr>
              <w:rFonts w:ascii="Cambria Math" w:hAnsi="Cambria Math"/>
            </w:rPr>
            <m:t>=0,0577+j0,813+1,792+j8,616+0,2+j0,08+0,33+j0,14=2,38+j9,65 мОм.</m:t>
          </m:r>
        </m:oMath>
      </m:oMathPara>
    </w:p>
    <w:p w14:paraId="5A1CD5AA" w14:textId="500D2822" w:rsidR="00A05435" w:rsidRDefault="00A05435" w:rsidP="00A05435">
      <w:r>
        <w:t>Рассчитаем эквивалентную ЭДС относительно точки КЗ К1:</w:t>
      </w:r>
    </w:p>
    <w:p w14:paraId="23C9928B" w14:textId="22E6A1FE" w:rsidR="00A05435" w:rsidRPr="00A05435" w:rsidRDefault="00000000" w:rsidP="00027248">
      <w:pPr>
        <w:pStyle w:val="forap"/>
      </w:pPr>
      <m:oMathPara>
        <m:oMath>
          <m:sSub>
            <m:sSubPr>
              <m:ctrlPr>
                <w:rPr>
                  <w:rFonts w:ascii="Cambria Math" w:hAnsi="Cambria Math"/>
                </w:rPr>
              </m:ctrlPr>
            </m:sSubPr>
            <m:e>
              <m:r>
                <w:rPr>
                  <w:rFonts w:ascii="Cambria Math" w:hAnsi="Cambria Math"/>
                </w:rPr>
                <m:t>E</m:t>
              </m:r>
            </m:e>
            <m:sub>
              <m:r>
                <w:rPr>
                  <w:rFonts w:ascii="Cambria Math" w:hAnsi="Cambria Math"/>
                </w:rPr>
                <m:t>ф.эк</m:t>
              </m:r>
            </m:sub>
          </m:sSub>
          <m:r>
            <w:rPr>
              <w:rFonts w:ascii="Cambria Math" w:hAnsi="Cambria Math"/>
            </w:rPr>
            <m:t>=</m:t>
          </m:r>
          <m:sSub>
            <m:sSubPr>
              <m:ctrlPr>
                <w:rPr>
                  <w:rFonts w:ascii="Cambria Math" w:hAnsi="Cambria Math"/>
                </w:rPr>
              </m:ctrlPr>
            </m:sSubPr>
            <m:e>
              <m:limUpp>
                <m:limUppPr>
                  <m:ctrlPr>
                    <w:rPr>
                      <w:rFonts w:ascii="Cambria Math" w:hAnsi="Cambria Math"/>
                    </w:rPr>
                  </m:ctrlPr>
                </m:limUppPr>
                <m:e>
                  <m:r>
                    <w:rPr>
                      <w:rFonts w:ascii="Cambria Math" w:hAnsi="Cambria Math"/>
                    </w:rPr>
                    <m:t>E</m:t>
                  </m:r>
                </m:e>
                <m:lim>
                  <m:r>
                    <w:rPr>
                      <w:rFonts w:ascii="Cambria Math" w:hAnsi="Cambria Math"/>
                    </w:rPr>
                    <m:t>∘</m:t>
                  </m:r>
                </m:lim>
              </m:limUpp>
            </m:e>
            <m:sub>
              <m:r>
                <w:rPr>
                  <w:rFonts w:ascii="Cambria Math" w:hAnsi="Cambria Math"/>
                </w:rPr>
                <m:t>фGS</m:t>
              </m:r>
            </m:sub>
          </m:sSub>
          <m:r>
            <w:rPr>
              <w:rFonts w:ascii="Cambria Math" w:hAnsi="Cambria Math"/>
            </w:rPr>
            <m:t>=230,9 В.</m:t>
          </m:r>
        </m:oMath>
      </m:oMathPara>
    </w:p>
    <w:p w14:paraId="2049D537" w14:textId="0AEC7D8C" w:rsidR="00C223E4" w:rsidRDefault="00C223E4" w:rsidP="00C223E4">
      <w:r>
        <w:t>З</w:t>
      </w:r>
      <w:r w:rsidR="001E58CD" w:rsidRPr="00BF5ECB">
        <w:t>начение периодической составляющей тока</w:t>
      </w:r>
      <w:r>
        <w:t xml:space="preserve"> металлического</w:t>
      </w:r>
      <w:r w:rsidR="001E58CD" w:rsidRPr="00BF5ECB">
        <w:t xml:space="preserve"> КЗ в начальный момент времени составит:</w:t>
      </w:r>
    </w:p>
    <w:p w14:paraId="22EA1214" w14:textId="69110DF8" w:rsidR="001E58CD" w:rsidRPr="007F2E54" w:rsidRDefault="00000000" w:rsidP="00027248">
      <w:pPr>
        <w:pStyle w:val="forap"/>
        <w:rPr>
          <w:lang w:val="ru-RU"/>
        </w:rPr>
      </w:pPr>
      <m:oMath>
        <m:sSub>
          <m:sSubPr>
            <m:ctrlPr>
              <w:rPr>
                <w:rFonts w:ascii="Cambria Math" w:hAnsi="Cambria Math"/>
              </w:rPr>
            </m:ctrlPr>
          </m:sSubPr>
          <m:e>
            <m:r>
              <w:rPr>
                <w:rFonts w:ascii="Cambria Math" w:hAnsi="Cambria Math"/>
              </w:rPr>
              <m:t>I</m:t>
            </m:r>
          </m:e>
          <m:sub>
            <m:r>
              <w:rPr>
                <w:rFonts w:ascii="Cambria Math" w:hAnsi="Cambria Math"/>
                <w:lang w:val="ru-RU"/>
              </w:rPr>
              <m:t>п0</m:t>
            </m:r>
          </m:sub>
        </m:sSub>
        <m:r>
          <w:rPr>
            <w:rFonts w:ascii="Cambria Math" w:hAnsi="Cambria Math"/>
            <w:lang w:val="ru-RU"/>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lang w:val="ru-RU"/>
                      </w:rPr>
                      <m:t>ф.эк</m:t>
                    </m:r>
                  </m:sub>
                </m:sSub>
              </m:num>
              <m:den>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lang w:val="ru-RU"/>
                      </w:rPr>
                      <m:t>1эк</m:t>
                    </m:r>
                  </m:sub>
                </m:sSub>
              </m:den>
            </m:f>
          </m:e>
        </m:d>
        <m:r>
          <w:rPr>
            <w:rFonts w:ascii="Cambria Math" w:hAnsi="Cambria Math"/>
            <w:lang w:val="ru-RU"/>
          </w:rPr>
          <m:t>=</m:t>
        </m:r>
        <m:d>
          <m:dPr>
            <m:begChr m:val="|"/>
            <m:endChr m:val="|"/>
            <m:ctrlPr>
              <w:rPr>
                <w:rFonts w:ascii="Cambria Math" w:hAnsi="Cambria Math"/>
              </w:rPr>
            </m:ctrlPr>
          </m:dPr>
          <m:e>
            <m:f>
              <m:fPr>
                <m:ctrlPr>
                  <w:rPr>
                    <w:rFonts w:ascii="Cambria Math" w:hAnsi="Cambria Math"/>
                  </w:rPr>
                </m:ctrlPr>
              </m:fPr>
              <m:num>
                <m:r>
                  <w:rPr>
                    <w:rFonts w:ascii="Cambria Math" w:hAnsi="Cambria Math"/>
                    <w:lang w:val="ru-RU"/>
                  </w:rPr>
                  <m:t>230,9</m:t>
                </m:r>
              </m:num>
              <m:den>
                <m:r>
                  <w:rPr>
                    <w:rFonts w:ascii="Cambria Math" w:hAnsi="Cambria Math"/>
                    <w:lang w:val="ru-RU"/>
                  </w:rPr>
                  <m:t>2,38+</m:t>
                </m:r>
                <m:r>
                  <w:rPr>
                    <w:rFonts w:ascii="Cambria Math" w:hAnsi="Cambria Math"/>
                  </w:rPr>
                  <m:t>j</m:t>
                </m:r>
                <m:r>
                  <w:rPr>
                    <w:rFonts w:ascii="Cambria Math" w:hAnsi="Cambria Math"/>
                    <w:lang w:val="ru-RU"/>
                  </w:rPr>
                  <m:t>9,65</m:t>
                </m:r>
              </m:den>
            </m:f>
          </m:e>
        </m:d>
        <m:r>
          <w:rPr>
            <w:rFonts w:ascii="Cambria Math" w:hAnsi="Cambria Math"/>
            <w:lang w:val="ru-RU"/>
          </w:rPr>
          <m:t>=23,24 кА.</m:t>
        </m:r>
      </m:oMath>
      <w:r w:rsidR="001E58CD" w:rsidRPr="007F2E54">
        <w:rPr>
          <w:lang w:val="ru-RU"/>
        </w:rPr>
        <w:t xml:space="preserve"> </w:t>
      </w:r>
    </w:p>
    <w:p w14:paraId="1C3D575B" w14:textId="154713EF" w:rsidR="00A05435" w:rsidRPr="00D07BFA" w:rsidRDefault="00B27D96" w:rsidP="00A05435">
      <w:r>
        <w:t>З</w:t>
      </w:r>
      <w:r w:rsidR="001E58CD" w:rsidRPr="00BF5ECB">
        <w:t>начение периодической составляющей тока</w:t>
      </w:r>
      <w:r>
        <w:t xml:space="preserve"> дугового</w:t>
      </w:r>
      <w:r w:rsidR="001E58CD" w:rsidRPr="00BF5ECB">
        <w:t xml:space="preserve"> КЗ в начальный момент времени рассчитаем</w:t>
      </w:r>
      <w:r>
        <w:t xml:space="preserve">, добавив в цепь КЗ сопротивление дуги </w:t>
      </w:r>
      <m:oMath>
        <m:sSub>
          <m:sSubPr>
            <m:ctrlPr>
              <w:rPr>
                <w:rFonts w:ascii="Cambria Math" w:hAnsi="Cambria Math"/>
                <w:i/>
              </w:rPr>
            </m:ctrlPr>
          </m:sSubPr>
          <m:e>
            <m:r>
              <w:rPr>
                <w:rFonts w:ascii="Cambria Math" w:hAnsi="Cambria Math"/>
              </w:rPr>
              <m:t>R</m:t>
            </m:r>
          </m:e>
          <m:sub>
            <m:r>
              <w:rPr>
                <w:rFonts w:ascii="Cambria Math" w:hAnsi="Cambria Math"/>
              </w:rPr>
              <m:t>д</m:t>
            </m:r>
          </m:sub>
        </m:sSub>
      </m:oMath>
      <w:r w:rsidRPr="00B27D96">
        <w:t>.</w:t>
      </w:r>
      <w:r w:rsidR="00A05435">
        <w:t xml:space="preserve"> Полученное нелинейное уравнение решаем численно, приняв в качестве начального приближения тока ток металлического КЗ</w:t>
      </w:r>
      <w:r w:rsidR="00D07BFA">
        <w:t xml:space="preserve">, последовательно уточняя результат, пока изменение </w:t>
      </w:r>
      <w:r w:rsidR="00E8445C">
        <w:t xml:space="preserve">значения </w:t>
      </w:r>
      <w:r w:rsidR="00D07BFA">
        <w:t>тока в последних итерациях не превысит 1</w:t>
      </w:r>
      <w:r w:rsidR="00D07BFA" w:rsidRPr="00D07BFA">
        <w:t>%.</w:t>
      </w:r>
    </w:p>
    <w:p w14:paraId="5FAC8AB1" w14:textId="0B7B0258" w:rsidR="00A05435" w:rsidRPr="00D07BFA" w:rsidRDefault="00000000" w:rsidP="00027248">
      <w:pPr>
        <w:pStyle w:val="forap"/>
      </w:pPr>
      <m:oMathPara>
        <m:oMath>
          <m:sSub>
            <m:sSubPr>
              <m:ctrlPr>
                <w:rPr>
                  <w:rFonts w:ascii="Cambria Math" w:hAnsi="Cambria Math"/>
                </w:rPr>
              </m:ctrlPr>
            </m:sSubPr>
            <m:e>
              <m:r>
                <w:rPr>
                  <w:rFonts w:ascii="Cambria Math" w:hAnsi="Cambria Math"/>
                </w:rPr>
                <m:t>I</m:t>
              </m:r>
            </m:e>
            <m:sub>
              <m:r>
                <w:rPr>
                  <w:rFonts w:ascii="Cambria Math" w:hAnsi="Cambria Math"/>
                </w:rPr>
                <m:t>д</m:t>
              </m:r>
            </m:sub>
          </m:sSub>
          <m:r>
            <w:rPr>
              <w:rFonts w:ascii="Cambria Math" w:hAnsi="Cambria Math"/>
            </w:rPr>
            <m:t>=</m:t>
          </m:r>
          <m:d>
            <m:dPr>
              <m:begChr m:val="|"/>
              <m:endChr m:val="|"/>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ф.эк</m:t>
                      </m:r>
                    </m:sub>
                  </m:sSub>
                </m:num>
                <m:den>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д</m:t>
                      </m:r>
                    </m:sub>
                  </m:sSub>
                  <m:d>
                    <m:dPr>
                      <m:ctrlPr>
                        <w:rPr>
                          <w:rFonts w:ascii="Cambria Math" w:hAnsi="Cambria Math"/>
                        </w:rPr>
                      </m:ctrlPr>
                    </m:dPr>
                    <m:e>
                      <m:sSub>
                        <m:sSubPr>
                          <m:ctrlPr>
                            <w:rPr>
                              <w:rFonts w:ascii="Cambria Math" w:hAnsi="Cambria Math"/>
                            </w:rPr>
                          </m:ctrlPr>
                        </m:sSubPr>
                        <m:e>
                          <m:r>
                            <w:rPr>
                              <w:rFonts w:ascii="Cambria Math" w:hAnsi="Cambria Math"/>
                            </w:rPr>
                            <m:t>I</m:t>
                          </m:r>
                        </m:e>
                        <m:sub>
                          <m:r>
                            <w:rPr>
                              <w:rFonts w:ascii="Cambria Math" w:hAnsi="Cambria Math"/>
                            </w:rPr>
                            <m:t>д</m:t>
                          </m:r>
                        </m:sub>
                      </m:sSub>
                    </m:e>
                  </m:d>
                </m:den>
              </m:f>
            </m:e>
          </m:d>
          <m:r>
            <w:rPr>
              <w:rFonts w:ascii="Cambria Math" w:hAnsi="Cambria Math"/>
            </w:rPr>
            <m:t>,</m:t>
          </m:r>
        </m:oMath>
      </m:oMathPara>
    </w:p>
    <w:p w14:paraId="09159535" w14:textId="54955A1C" w:rsidR="00D07BFA" w:rsidRPr="00D07BFA" w:rsidRDefault="00000000" w:rsidP="00027248">
      <w:pPr>
        <w:pStyle w:val="forap"/>
      </w:pPr>
      <m:oMathPara>
        <m:oMath>
          <m:sSub>
            <m:sSubPr>
              <m:ctrlPr>
                <w:rPr>
                  <w:rFonts w:ascii="Cambria Math" w:hAnsi="Cambria Math"/>
                </w:rPr>
              </m:ctrlPr>
            </m:sSubPr>
            <m:e>
              <m:r>
                <w:rPr>
                  <w:rFonts w:ascii="Cambria Math" w:hAnsi="Cambria Math"/>
                </w:rPr>
                <m:t>R</m:t>
              </m:r>
            </m:e>
            <m:sub>
              <m:r>
                <w:rPr>
                  <w:rFonts w:ascii="Cambria Math" w:hAnsi="Cambria Math"/>
                </w:rPr>
                <m:t>д</m:t>
              </m:r>
            </m:sub>
          </m:sSub>
          <m:r>
            <w:rPr>
              <w:rFonts w:ascii="Cambria Math" w:hAnsi="Cambria Math"/>
            </w:rPr>
            <m:t>=</m:t>
          </m:r>
          <m:f>
            <m:fPr>
              <m:ctrlPr>
                <w:rPr>
                  <w:rFonts w:ascii="Cambria Math" w:hAnsi="Cambria Math"/>
                </w:rPr>
              </m:ctrlPr>
            </m:fPr>
            <m:num>
              <m:r>
                <w:rPr>
                  <w:rFonts w:ascii="Cambria Math" w:hAnsi="Cambria Math"/>
                </w:rPr>
                <m:t>39,6</m:t>
              </m:r>
            </m:num>
            <m:den>
              <m:sSubSup>
                <m:sSubSupPr>
                  <m:ctrlPr>
                    <w:rPr>
                      <w:rFonts w:ascii="Cambria Math" w:hAnsi="Cambria Math"/>
                    </w:rPr>
                  </m:ctrlPr>
                </m:sSubSupPr>
                <m:e>
                  <m:r>
                    <w:rPr>
                      <w:rFonts w:ascii="Cambria Math" w:hAnsi="Cambria Math"/>
                    </w:rPr>
                    <m:t>I</m:t>
                  </m:r>
                </m:e>
                <m:sub>
                  <m:r>
                    <w:rPr>
                      <w:rFonts w:ascii="Cambria Math" w:hAnsi="Cambria Math"/>
                    </w:rPr>
                    <m:t>д</m:t>
                  </m:r>
                </m:sub>
                <m:sup>
                  <m:r>
                    <w:rPr>
                      <w:rFonts w:ascii="Cambria Math" w:hAnsi="Cambria Math"/>
                    </w:rPr>
                    <m:t>0,56</m:t>
                  </m:r>
                </m:sup>
              </m:sSubSup>
            </m:den>
          </m:f>
          <m:r>
            <w:rPr>
              <w:rFonts w:ascii="Cambria Math" w:hAnsi="Cambria Math"/>
            </w:rPr>
            <m:t>.</m:t>
          </m:r>
        </m:oMath>
      </m:oMathPara>
    </w:p>
    <w:p w14:paraId="23959D8B" w14:textId="35E32D70" w:rsidR="001E58CD" w:rsidRDefault="001E58CD" w:rsidP="00D07BFA">
      <w:r w:rsidRPr="00BF5ECB">
        <w:t>Первая итерация.</w:t>
      </w:r>
    </w:p>
    <w:p w14:paraId="6752FF6C" w14:textId="27CE13AD" w:rsidR="00D07BFA" w:rsidRPr="003B7309" w:rsidRDefault="00000000" w:rsidP="00027248">
      <w:pPr>
        <w:pStyle w:val="forap"/>
      </w:pPr>
      <m:oMathPara>
        <m:oMath>
          <m:sSub>
            <m:sSubPr>
              <m:ctrlPr>
                <w:rPr>
                  <w:rFonts w:ascii="Cambria Math" w:hAnsi="Cambria Math"/>
                </w:rPr>
              </m:ctrlPr>
            </m:sSubPr>
            <m:e>
              <m:r>
                <w:rPr>
                  <w:rFonts w:ascii="Cambria Math" w:hAnsi="Cambria Math"/>
                </w:rPr>
                <m:t>I</m:t>
              </m:r>
            </m:e>
            <m:sub>
              <m:r>
                <w:rPr>
                  <w:rFonts w:ascii="Cambria Math" w:hAnsi="Cambria Math"/>
                </w:rPr>
                <m:t>д0</m:t>
              </m:r>
            </m:sub>
          </m:sSub>
          <m: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п0</m:t>
              </m:r>
            </m:sub>
          </m:sSub>
          <m:r>
            <w:rPr>
              <w:rFonts w:ascii="Cambria Math" w:hAnsi="Cambria Math"/>
            </w:rPr>
            <m:t>=23,24 кА;</m:t>
          </m:r>
        </m:oMath>
      </m:oMathPara>
    </w:p>
    <w:p w14:paraId="3DC99911" w14:textId="26A022B4" w:rsidR="001E58CD" w:rsidRPr="003B7309" w:rsidRDefault="00000000" w:rsidP="00027248">
      <w:pPr>
        <w:pStyle w:val="forap"/>
      </w:pPr>
      <m:oMathPara>
        <m:oMath>
          <m:sSub>
            <m:sSubPr>
              <m:ctrlPr>
                <w:rPr>
                  <w:rFonts w:ascii="Cambria Math" w:hAnsi="Cambria Math"/>
                </w:rPr>
              </m:ctrlPr>
            </m:sSubPr>
            <m:e>
              <m:r>
                <w:rPr>
                  <w:rFonts w:ascii="Cambria Math" w:hAnsi="Cambria Math"/>
                </w:rPr>
                <m:t>R</m:t>
              </m:r>
            </m:e>
            <m:sub>
              <m:r>
                <w:rPr>
                  <w:rFonts w:ascii="Cambria Math" w:hAnsi="Cambria Math"/>
                </w:rPr>
                <m:t>д1</m:t>
              </m:r>
            </m:sub>
          </m:sSub>
          <m:r>
            <w:rPr>
              <w:rFonts w:ascii="Cambria Math" w:hAnsi="Cambria Math"/>
            </w:rPr>
            <m:t>=</m:t>
          </m:r>
          <m:f>
            <m:fPr>
              <m:ctrlPr>
                <w:rPr>
                  <w:rFonts w:ascii="Cambria Math" w:hAnsi="Cambria Math"/>
                </w:rPr>
              </m:ctrlPr>
            </m:fPr>
            <m:num>
              <m:r>
                <w:rPr>
                  <w:rFonts w:ascii="Cambria Math" w:hAnsi="Cambria Math"/>
                </w:rPr>
                <m:t>39,6</m:t>
              </m:r>
            </m:num>
            <m:den>
              <m:sSup>
                <m:sSupPr>
                  <m:ctrlPr>
                    <w:rPr>
                      <w:rFonts w:ascii="Cambria Math" w:hAnsi="Cambria Math"/>
                    </w:rPr>
                  </m:ctrlPr>
                </m:sSupPr>
                <m:e>
                  <m:r>
                    <w:rPr>
                      <w:rFonts w:ascii="Cambria Math" w:hAnsi="Cambria Math"/>
                    </w:rPr>
                    <m:t>23,24</m:t>
                  </m:r>
                </m:e>
                <m:sup>
                  <m:r>
                    <w:rPr>
                      <w:rFonts w:ascii="Cambria Math" w:hAnsi="Cambria Math"/>
                    </w:rPr>
                    <m:t>0,56</m:t>
                  </m:r>
                </m:sup>
              </m:sSup>
            </m:den>
          </m:f>
          <m:r>
            <w:rPr>
              <w:rFonts w:ascii="Cambria Math" w:hAnsi="Cambria Math"/>
            </w:rPr>
            <m:t>=6,8 мОм;</m:t>
          </m:r>
        </m:oMath>
      </m:oMathPara>
    </w:p>
    <w:p w14:paraId="7CB3D8C6" w14:textId="6012478E" w:rsidR="003B7309" w:rsidRPr="003B7309" w:rsidRDefault="00000000" w:rsidP="00027248">
      <w:pPr>
        <w:pStyle w:val="forap"/>
      </w:pPr>
      <m:oMathPara>
        <m:oMath>
          <m:sSub>
            <m:sSubPr>
              <m:ctrlPr>
                <w:rPr>
                  <w:rFonts w:ascii="Cambria Math" w:hAnsi="Cambria Math"/>
                </w:rPr>
              </m:ctrlPr>
            </m:sSubPr>
            <m:e>
              <m:r>
                <w:rPr>
                  <w:rFonts w:ascii="Cambria Math" w:hAnsi="Cambria Math"/>
                </w:rPr>
                <m:t>I</m:t>
              </m:r>
            </m:e>
            <m:sub>
              <m:r>
                <w:rPr>
                  <w:rFonts w:ascii="Cambria Math" w:hAnsi="Cambria Math"/>
                </w:rPr>
                <m:t>д1</m:t>
              </m:r>
            </m:sub>
          </m:sSub>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230,9</m:t>
                  </m:r>
                </m:num>
                <m:den>
                  <m:r>
                    <w:rPr>
                      <w:rFonts w:ascii="Cambria Math" w:hAnsi="Cambria Math"/>
                    </w:rPr>
                    <m:t>2,38+j9,65+6,8</m:t>
                  </m:r>
                </m:den>
              </m:f>
            </m:e>
          </m:d>
          <m:r>
            <w:rPr>
              <w:rFonts w:ascii="Cambria Math" w:hAnsi="Cambria Math"/>
            </w:rPr>
            <m:t>=17,34 кА;</m:t>
          </m:r>
        </m:oMath>
      </m:oMathPara>
    </w:p>
    <w:p w14:paraId="0B7A55CE" w14:textId="3430A8AF" w:rsidR="003B7309" w:rsidRPr="003B7309" w:rsidRDefault="003B7309" w:rsidP="00027248">
      <w:pPr>
        <w:pStyle w:val="forap"/>
      </w:pPr>
      <m:oMathPara>
        <m:oMath>
          <m:r>
            <w:rPr>
              <w:rFonts w:ascii="Cambria Math" w:hAnsi="Cambria Math"/>
            </w:rPr>
            <m:t>δ</m:t>
          </m:r>
          <m:sSub>
            <m:sSubPr>
              <m:ctrlPr>
                <w:rPr>
                  <w:rFonts w:ascii="Cambria Math" w:hAnsi="Cambria Math"/>
                </w:rPr>
              </m:ctrlPr>
            </m:sSubPr>
            <m:e>
              <m:r>
                <w:rPr>
                  <w:rFonts w:ascii="Cambria Math" w:hAnsi="Cambria Math"/>
                </w:rPr>
                <m:t>I</m:t>
              </m:r>
            </m:e>
            <m:sub>
              <m:r>
                <w:rPr>
                  <w:rFonts w:ascii="Cambria Math" w:hAnsi="Cambria Math"/>
                </w:rPr>
                <m:t>д1</m:t>
              </m:r>
            </m:sub>
          </m:sSub>
          <m:r>
            <w:rPr>
              <w:rFonts w:ascii="Cambria Math" w:hAnsi="Cambria Math"/>
            </w:rPr>
            <m:t>=</m:t>
          </m:r>
          <m:f>
            <m:fPr>
              <m:ctrlPr>
                <w:rPr>
                  <w:rFonts w:ascii="Cambria Math" w:hAnsi="Cambria Math"/>
                </w:rPr>
              </m:ctrlPr>
            </m:fPr>
            <m:num>
              <m:d>
                <m:dPr>
                  <m:begChr m:val="|"/>
                  <m:endChr m:val="|"/>
                  <m:ctrlPr>
                    <w:rPr>
                      <w:rFonts w:ascii="Cambria Math" w:hAnsi="Cambria Math"/>
                    </w:rPr>
                  </m:ctrlPr>
                </m:dPr>
                <m:e>
                  <m:sSub>
                    <m:sSubPr>
                      <m:ctrlPr>
                        <w:rPr>
                          <w:rFonts w:ascii="Cambria Math" w:hAnsi="Cambria Math"/>
                        </w:rPr>
                      </m:ctrlPr>
                    </m:sSubPr>
                    <m:e>
                      <m:r>
                        <w:rPr>
                          <w:rFonts w:ascii="Cambria Math" w:hAnsi="Cambria Math"/>
                        </w:rPr>
                        <m:t>I</m:t>
                      </m:r>
                    </m:e>
                    <m:sub>
                      <m:r>
                        <w:rPr>
                          <w:rFonts w:ascii="Cambria Math" w:hAnsi="Cambria Math"/>
                        </w:rPr>
                        <m:t>д0</m:t>
                      </m:r>
                    </m:sub>
                  </m:sSub>
                  <m: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д1</m:t>
                      </m:r>
                    </m:sub>
                  </m:sSub>
                </m:e>
              </m:d>
            </m:num>
            <m:den>
              <m:sSub>
                <m:sSubPr>
                  <m:ctrlPr>
                    <w:rPr>
                      <w:rFonts w:ascii="Cambria Math" w:hAnsi="Cambria Math"/>
                    </w:rPr>
                  </m:ctrlPr>
                </m:sSubPr>
                <m:e>
                  <m:r>
                    <w:rPr>
                      <w:rFonts w:ascii="Cambria Math" w:hAnsi="Cambria Math"/>
                    </w:rPr>
                    <m:t>I</m:t>
                  </m:r>
                </m:e>
                <m:sub>
                  <m:r>
                    <w:rPr>
                      <w:rFonts w:ascii="Cambria Math" w:hAnsi="Cambria Math"/>
                    </w:rPr>
                    <m:t>д1</m:t>
                  </m:r>
                </m:sub>
              </m:sSub>
            </m:den>
          </m:f>
          <m:r>
            <w:rPr>
              <w:rFonts w:ascii="Cambria Math" w:hAnsi="Cambria Math"/>
            </w:rPr>
            <m:t>⋅100=</m:t>
          </m:r>
          <m:f>
            <m:fPr>
              <m:ctrlPr>
                <w:rPr>
                  <w:rFonts w:ascii="Cambria Math" w:hAnsi="Cambria Math"/>
                </w:rPr>
              </m:ctrlPr>
            </m:fPr>
            <m:num>
              <m:r>
                <w:rPr>
                  <w:rFonts w:ascii="Cambria Math" w:hAnsi="Cambria Math"/>
                </w:rPr>
                <m:t>23,34-17,34</m:t>
              </m:r>
            </m:num>
            <m:den>
              <m:r>
                <w:rPr>
                  <w:rFonts w:ascii="Cambria Math" w:hAnsi="Cambria Math"/>
                </w:rPr>
                <m:t>17,34</m:t>
              </m:r>
            </m:den>
          </m:f>
          <m:r>
            <w:rPr>
              <w:rFonts w:ascii="Cambria Math" w:hAnsi="Cambria Math"/>
            </w:rPr>
            <m:t>⋅100=34 %.</m:t>
          </m:r>
        </m:oMath>
      </m:oMathPara>
    </w:p>
    <w:p w14:paraId="7468DB97" w14:textId="1FBF18C2" w:rsidR="003B7309" w:rsidRDefault="003971AC" w:rsidP="003B7309">
      <w:r>
        <w:t>На ч</w:t>
      </w:r>
      <w:r w:rsidR="003B7309">
        <w:t>етверт</w:t>
      </w:r>
      <w:r>
        <w:t>ой</w:t>
      </w:r>
      <w:r w:rsidR="003B7309" w:rsidRPr="00BF5ECB">
        <w:t xml:space="preserve"> итераци</w:t>
      </w:r>
      <w:r>
        <w:t>и:</w:t>
      </w:r>
    </w:p>
    <w:p w14:paraId="75BD1A1A" w14:textId="410CD222" w:rsidR="003B7309" w:rsidRPr="003B7309" w:rsidRDefault="00000000" w:rsidP="00027248">
      <w:pPr>
        <w:pStyle w:val="forap"/>
      </w:pPr>
      <m:oMathPara>
        <m:oMath>
          <m:sSub>
            <m:sSubPr>
              <m:ctrlPr>
                <w:rPr>
                  <w:rFonts w:ascii="Cambria Math" w:hAnsi="Cambria Math"/>
                </w:rPr>
              </m:ctrlPr>
            </m:sSubPr>
            <m:e>
              <m:r>
                <w:rPr>
                  <w:rFonts w:ascii="Cambria Math" w:hAnsi="Cambria Math"/>
                </w:rPr>
                <m:t>R</m:t>
              </m:r>
            </m:e>
            <m:sub>
              <m:r>
                <w:rPr>
                  <w:rFonts w:ascii="Cambria Math" w:hAnsi="Cambria Math"/>
                </w:rPr>
                <m:t>д4</m:t>
              </m:r>
            </m:sub>
          </m:sSub>
          <m:r>
            <w:rPr>
              <w:rFonts w:ascii="Cambria Math" w:hAnsi="Cambria Math"/>
            </w:rPr>
            <m:t>=</m:t>
          </m:r>
          <m:f>
            <m:fPr>
              <m:ctrlPr>
                <w:rPr>
                  <w:rFonts w:ascii="Cambria Math" w:hAnsi="Cambria Math"/>
                </w:rPr>
              </m:ctrlPr>
            </m:fPr>
            <m:num>
              <m:r>
                <w:rPr>
                  <w:rFonts w:ascii="Cambria Math" w:hAnsi="Cambria Math"/>
                </w:rPr>
                <m:t>39,6</m:t>
              </m:r>
            </m:num>
            <m:den>
              <m:sSup>
                <m:sSupPr>
                  <m:ctrlPr>
                    <w:rPr>
                      <w:rFonts w:ascii="Cambria Math" w:hAnsi="Cambria Math"/>
                    </w:rPr>
                  </m:ctrlPr>
                </m:sSupPr>
                <m:e>
                  <m:r>
                    <w:rPr>
                      <w:rFonts w:ascii="Cambria Math" w:hAnsi="Cambria Math"/>
                    </w:rPr>
                    <m:t>16,05</m:t>
                  </m:r>
                </m:e>
                <m:sup>
                  <m:r>
                    <w:rPr>
                      <w:rFonts w:ascii="Cambria Math" w:hAnsi="Cambria Math"/>
                    </w:rPr>
                    <m:t>0,56</m:t>
                  </m:r>
                </m:sup>
              </m:sSup>
            </m:den>
          </m:f>
          <m:r>
            <w:rPr>
              <w:rFonts w:ascii="Cambria Math" w:hAnsi="Cambria Math"/>
            </w:rPr>
            <m:t>=8,37 мОм;</m:t>
          </m:r>
        </m:oMath>
      </m:oMathPara>
    </w:p>
    <w:p w14:paraId="729F4729" w14:textId="6909B40A" w:rsidR="003B7309" w:rsidRPr="003B7309" w:rsidRDefault="00000000" w:rsidP="00027248">
      <w:pPr>
        <w:pStyle w:val="forap"/>
      </w:pPr>
      <m:oMathPara>
        <m:oMath>
          <m:sSub>
            <m:sSubPr>
              <m:ctrlPr>
                <w:rPr>
                  <w:rFonts w:ascii="Cambria Math" w:hAnsi="Cambria Math"/>
                </w:rPr>
              </m:ctrlPr>
            </m:sSubPr>
            <m:e>
              <m:r>
                <w:rPr>
                  <w:rFonts w:ascii="Cambria Math" w:hAnsi="Cambria Math"/>
                </w:rPr>
                <m:t>I</m:t>
              </m:r>
            </m:e>
            <m:sub>
              <m:r>
                <w:rPr>
                  <w:rFonts w:ascii="Cambria Math" w:hAnsi="Cambria Math"/>
                </w:rPr>
                <m:t>д4</m:t>
              </m:r>
            </m:sub>
          </m:sSub>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230,9</m:t>
                  </m:r>
                </m:num>
                <m:den>
                  <m:r>
                    <w:rPr>
                      <w:rFonts w:ascii="Cambria Math" w:hAnsi="Cambria Math"/>
                    </w:rPr>
                    <m:t>2,38+j9,65+8,37</m:t>
                  </m:r>
                </m:den>
              </m:f>
            </m:e>
          </m:d>
          <m:r>
            <w:rPr>
              <w:rFonts w:ascii="Cambria Math" w:hAnsi="Cambria Math"/>
            </w:rPr>
            <m:t>=16 кА;</m:t>
          </m:r>
        </m:oMath>
      </m:oMathPara>
    </w:p>
    <w:p w14:paraId="6379E980" w14:textId="070D8476" w:rsidR="003B7309" w:rsidRPr="003B7309" w:rsidRDefault="003B7309" w:rsidP="00027248">
      <w:pPr>
        <w:pStyle w:val="forap"/>
      </w:pPr>
      <m:oMathPara>
        <m:oMath>
          <m:r>
            <w:rPr>
              <w:rFonts w:ascii="Cambria Math" w:hAnsi="Cambria Math"/>
            </w:rPr>
            <m:t>δ</m:t>
          </m:r>
          <m:sSub>
            <m:sSubPr>
              <m:ctrlPr>
                <w:rPr>
                  <w:rFonts w:ascii="Cambria Math" w:hAnsi="Cambria Math"/>
                </w:rPr>
              </m:ctrlPr>
            </m:sSubPr>
            <m:e>
              <m:r>
                <w:rPr>
                  <w:rFonts w:ascii="Cambria Math" w:hAnsi="Cambria Math"/>
                </w:rPr>
                <m:t>I</m:t>
              </m:r>
            </m:e>
            <m:sub>
              <m:r>
                <w:rPr>
                  <w:rFonts w:ascii="Cambria Math" w:hAnsi="Cambria Math"/>
                </w:rPr>
                <m:t>д4</m:t>
              </m:r>
            </m:sub>
          </m:sSub>
          <m:r>
            <w:rPr>
              <w:rFonts w:ascii="Cambria Math" w:hAnsi="Cambria Math"/>
            </w:rPr>
            <m:t>=</m:t>
          </m:r>
          <m:f>
            <m:fPr>
              <m:ctrlPr>
                <w:rPr>
                  <w:rFonts w:ascii="Cambria Math" w:hAnsi="Cambria Math"/>
                </w:rPr>
              </m:ctrlPr>
            </m:fPr>
            <m:num>
              <m:d>
                <m:dPr>
                  <m:begChr m:val="|"/>
                  <m:endChr m:val="|"/>
                  <m:ctrlPr>
                    <w:rPr>
                      <w:rFonts w:ascii="Cambria Math" w:hAnsi="Cambria Math"/>
                    </w:rPr>
                  </m:ctrlPr>
                </m:dPr>
                <m:e>
                  <m:sSub>
                    <m:sSubPr>
                      <m:ctrlPr>
                        <w:rPr>
                          <w:rFonts w:ascii="Cambria Math" w:hAnsi="Cambria Math"/>
                        </w:rPr>
                      </m:ctrlPr>
                    </m:sSubPr>
                    <m:e>
                      <m:r>
                        <w:rPr>
                          <w:rFonts w:ascii="Cambria Math" w:hAnsi="Cambria Math"/>
                        </w:rPr>
                        <m:t>I</m:t>
                      </m:r>
                    </m:e>
                    <m:sub>
                      <m:r>
                        <w:rPr>
                          <w:rFonts w:ascii="Cambria Math" w:hAnsi="Cambria Math"/>
                        </w:rPr>
                        <m:t>д3</m:t>
                      </m:r>
                    </m:sub>
                  </m:sSub>
                  <m: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д4</m:t>
                      </m:r>
                    </m:sub>
                  </m:sSub>
                </m:e>
              </m:d>
            </m:num>
            <m:den>
              <m:sSub>
                <m:sSubPr>
                  <m:ctrlPr>
                    <w:rPr>
                      <w:rFonts w:ascii="Cambria Math" w:hAnsi="Cambria Math"/>
                    </w:rPr>
                  </m:ctrlPr>
                </m:sSubPr>
                <m:e>
                  <m:r>
                    <w:rPr>
                      <w:rFonts w:ascii="Cambria Math" w:hAnsi="Cambria Math"/>
                    </w:rPr>
                    <m:t>I</m:t>
                  </m:r>
                </m:e>
                <m:sub>
                  <m:r>
                    <w:rPr>
                      <w:rFonts w:ascii="Cambria Math" w:hAnsi="Cambria Math"/>
                    </w:rPr>
                    <m:t>д4</m:t>
                  </m:r>
                </m:sub>
              </m:sSub>
            </m:den>
          </m:f>
          <m:r>
            <w:rPr>
              <w:rFonts w:ascii="Cambria Math" w:hAnsi="Cambria Math"/>
            </w:rPr>
            <m:t>⋅100=</m:t>
          </m:r>
          <m:f>
            <m:fPr>
              <m:ctrlPr>
                <w:rPr>
                  <w:rFonts w:ascii="Cambria Math" w:hAnsi="Cambria Math"/>
                </w:rPr>
              </m:ctrlPr>
            </m:fPr>
            <m:num>
              <m:r>
                <w:rPr>
                  <w:rFonts w:ascii="Cambria Math" w:hAnsi="Cambria Math"/>
                </w:rPr>
                <m:t>16,05-16</m:t>
              </m:r>
            </m:num>
            <m:den>
              <m:r>
                <w:rPr>
                  <w:rFonts w:ascii="Cambria Math" w:hAnsi="Cambria Math"/>
                </w:rPr>
                <m:t>16</m:t>
              </m:r>
            </m:den>
          </m:f>
          <m:r>
            <w:rPr>
              <w:rFonts w:ascii="Cambria Math" w:hAnsi="Cambria Math"/>
            </w:rPr>
            <m:t>⋅100=0,357 %.</m:t>
          </m:r>
        </m:oMath>
      </m:oMathPara>
    </w:p>
    <w:p w14:paraId="7B429331" w14:textId="228C0C4E" w:rsidR="003B7309" w:rsidRDefault="003B7309" w:rsidP="003B7309">
      <w:r>
        <w:t>К четвертой итерации изменение</w:t>
      </w:r>
      <w:r w:rsidR="00E8445C">
        <w:t xml:space="preserve"> значения</w:t>
      </w:r>
      <w:r>
        <w:t xml:space="preserve"> тока дугового КЗ составило менее 1 %, по сравнению с предыдущей итерацией. </w:t>
      </w:r>
      <w:r w:rsidR="00E8445C">
        <w:t>Значение тока определено</w:t>
      </w:r>
      <w:r>
        <w:t xml:space="preserve"> с необходимой точностью:</w:t>
      </w:r>
    </w:p>
    <w:p w14:paraId="1FDB42A7" w14:textId="001A3F5F" w:rsidR="003B7309" w:rsidRPr="003B7309" w:rsidRDefault="00000000" w:rsidP="00027248">
      <w:pPr>
        <w:pStyle w:val="forap"/>
      </w:pPr>
      <m:oMathPara>
        <m:oMath>
          <m:sSub>
            <m:sSubPr>
              <m:ctrlPr>
                <w:rPr>
                  <w:rFonts w:ascii="Cambria Math" w:hAnsi="Cambria Math"/>
                </w:rPr>
              </m:ctrlPr>
            </m:sSubPr>
            <m:e>
              <m:r>
                <w:rPr>
                  <w:rFonts w:ascii="Cambria Math" w:hAnsi="Cambria Math"/>
                </w:rPr>
                <m:t>I</m:t>
              </m:r>
            </m:e>
            <m:sub>
              <m:r>
                <w:rPr>
                  <w:rFonts w:ascii="Cambria Math" w:hAnsi="Cambria Math"/>
                </w:rPr>
                <m:t>п0.дуг</m:t>
              </m:r>
            </m:sub>
          </m:sSub>
          <m:r>
            <w:rPr>
              <w:rFonts w:ascii="Cambria Math" w:hAnsi="Cambria Math"/>
            </w:rPr>
            <m:t>=16 кА.</m:t>
          </m:r>
        </m:oMath>
      </m:oMathPara>
    </w:p>
    <w:p w14:paraId="333C6412" w14:textId="2A0A6FE7" w:rsidR="001E58CD" w:rsidRPr="0012439A" w:rsidRDefault="001E58CD" w:rsidP="0012439A">
      <w:r w:rsidRPr="00BF5ECB">
        <w:t xml:space="preserve">Рассчитаем ударный ток трехфазного КЗ в точке </w:t>
      </w:r>
      <w:r w:rsidRPr="00BF5ECB">
        <w:rPr>
          <w:i/>
        </w:rPr>
        <w:t>К</w:t>
      </w:r>
      <w:r w:rsidRPr="00BF5ECB">
        <w:t xml:space="preserve">1. Для этого определяем угол сдвига по фазе ЭДС источника и периодической составляющей тока КЗ </w:t>
      </w:r>
      <m:oMath>
        <m:sSub>
          <m:sSubPr>
            <m:ctrlPr>
              <w:rPr>
                <w:rFonts w:ascii="Cambria Math" w:hAnsi="Cambria Math"/>
                <w:i/>
              </w:rPr>
            </m:ctrlPr>
          </m:sSubPr>
          <m:e>
            <m:r>
              <m:rPr>
                <m:sty m:val="p"/>
              </m:rPr>
              <w:rPr>
                <w:rFonts w:ascii="Cambria Math" w:hAnsi="Cambria Math"/>
              </w:rPr>
              <m:t>φ</m:t>
            </m:r>
            <m:ctrlPr>
              <w:rPr>
                <w:rFonts w:ascii="Cambria Math" w:hAnsi="Cambria Math"/>
              </w:rPr>
            </m:ctrlPr>
          </m:e>
          <m:sub>
            <m:r>
              <w:rPr>
                <w:rFonts w:ascii="Cambria Math" w:hAnsi="Cambria Math"/>
              </w:rPr>
              <m:t>к</m:t>
            </m:r>
          </m:sub>
        </m:sSub>
      </m:oMath>
      <w:r w:rsidRPr="00BF5ECB">
        <w:t>:</w:t>
      </w:r>
    </w:p>
    <w:p w14:paraId="1008ADC2" w14:textId="0193C094" w:rsidR="0012439A" w:rsidRPr="0012439A" w:rsidRDefault="00000000" w:rsidP="00027248">
      <w:pPr>
        <w:pStyle w:val="forap"/>
      </w:pPr>
      <m:oMathPara>
        <m:oMath>
          <m:sSub>
            <m:sSubPr>
              <m:ctrlPr>
                <w:rPr>
                  <w:rFonts w:ascii="Cambria Math" w:hAnsi="Cambria Math"/>
                </w:rPr>
              </m:ctrlPr>
            </m:sSubPr>
            <m:e>
              <m:r>
                <w:rPr>
                  <w:rFonts w:ascii="Cambria Math" w:hAnsi="Cambria Math"/>
                </w:rPr>
                <m:t>φ</m:t>
              </m:r>
            </m:e>
            <m:sub>
              <m:r>
                <w:rPr>
                  <w:rFonts w:ascii="Cambria Math" w:hAnsi="Cambria Math"/>
                </w:rPr>
                <m:t>к</m:t>
              </m:r>
            </m:sub>
          </m:sSub>
          <m:r>
            <w:rPr>
              <w:rFonts w:ascii="Cambria Math" w:hAnsi="Cambria Math"/>
            </w:rPr>
            <m:t>=arctg</m:t>
          </m:r>
          <m:d>
            <m:dPr>
              <m:ctrlPr>
                <w:rPr>
                  <w:rFonts w:ascii="Cambria Math" w:hAnsi="Cambria Math"/>
                </w:rPr>
              </m:ctrlPr>
            </m:dPr>
            <m:e>
              <m:f>
                <m:fPr>
                  <m:ctrlPr>
                    <w:rPr>
                      <w:rFonts w:ascii="Cambria Math" w:hAnsi="Cambria Math"/>
                    </w:rPr>
                  </m:ctrlPr>
                </m:fPr>
                <m:num>
                  <m:r>
                    <w:rPr>
                      <w:rFonts w:ascii="Cambria Math" w:hAnsi="Cambria Math"/>
                    </w:rPr>
                    <m:t>Im</m:t>
                  </m:r>
                  <m:d>
                    <m:dPr>
                      <m:ctrlPr>
                        <w:rPr>
                          <w:rFonts w:ascii="Cambria Math" w:hAnsi="Cambria Math"/>
                        </w:rPr>
                      </m:ctrlPr>
                    </m:dPr>
                    <m:e>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e>
                  </m:d>
                </m:num>
                <m:den>
                  <m:r>
                    <w:rPr>
                      <w:rFonts w:ascii="Cambria Math" w:hAnsi="Cambria Math"/>
                    </w:rPr>
                    <m:t>Re</m:t>
                  </m:r>
                  <m:d>
                    <m:dPr>
                      <m:ctrlPr>
                        <w:rPr>
                          <w:rFonts w:ascii="Cambria Math" w:hAnsi="Cambria Math"/>
                        </w:rPr>
                      </m:ctrlPr>
                    </m:dPr>
                    <m:e>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e>
                  </m:d>
                </m:den>
              </m:f>
            </m:e>
          </m:d>
          <m:r>
            <w:rPr>
              <w:rFonts w:ascii="Cambria Math" w:hAnsi="Cambria Math"/>
            </w:rPr>
            <m:t>=arctg</m:t>
          </m:r>
          <m:d>
            <m:dPr>
              <m:ctrlPr>
                <w:rPr>
                  <w:rFonts w:ascii="Cambria Math" w:hAnsi="Cambria Math"/>
                </w:rPr>
              </m:ctrlPr>
            </m:dPr>
            <m:e>
              <m:f>
                <m:fPr>
                  <m:ctrlPr>
                    <w:rPr>
                      <w:rFonts w:ascii="Cambria Math" w:hAnsi="Cambria Math"/>
                    </w:rPr>
                  </m:ctrlPr>
                </m:fPr>
                <m:num>
                  <m:r>
                    <w:rPr>
                      <w:rFonts w:ascii="Cambria Math" w:hAnsi="Cambria Math"/>
                    </w:rPr>
                    <m:t>9,65</m:t>
                  </m:r>
                </m:num>
                <m:den>
                  <m:r>
                    <w:rPr>
                      <w:rFonts w:ascii="Cambria Math" w:hAnsi="Cambria Math"/>
                    </w:rPr>
                    <m:t>2,38</m:t>
                  </m:r>
                </m:den>
              </m:f>
            </m:e>
          </m:d>
          <m:r>
            <w:rPr>
              <w:rFonts w:ascii="Cambria Math" w:hAnsi="Cambria Math"/>
            </w:rPr>
            <m:t>=1,329 рад.</m:t>
          </m:r>
        </m:oMath>
      </m:oMathPara>
    </w:p>
    <w:p w14:paraId="3C04186B" w14:textId="347E3A0C" w:rsidR="001E58CD" w:rsidRPr="00E5523B" w:rsidRDefault="001E58CD" w:rsidP="0012439A">
      <w:r w:rsidRPr="00BF5ECB">
        <w:t>На</w:t>
      </w:r>
      <w:r w:rsidR="0012439A">
        <w:t>йдем</w:t>
      </w:r>
      <w:r w:rsidRPr="00BF5ECB">
        <w:t xml:space="preserve"> время от начала КЗ до появления ударного тока </w:t>
      </w:r>
      <m:oMath>
        <m:sSub>
          <m:sSubPr>
            <m:ctrlPr>
              <w:rPr>
                <w:rFonts w:ascii="Cambria Math" w:hAnsi="Cambria Math"/>
                <w:i/>
                <w:lang w:val="en-US"/>
              </w:rPr>
            </m:ctrlPr>
          </m:sSubPr>
          <m:e>
            <m:r>
              <w:rPr>
                <w:rFonts w:ascii="Cambria Math" w:hAnsi="Cambria Math"/>
              </w:rPr>
              <m:t>t</m:t>
            </m:r>
            <m:ctrlPr>
              <w:rPr>
                <w:rFonts w:ascii="Cambria Math" w:hAnsi="Cambria Math"/>
                <w:i/>
              </w:rPr>
            </m:ctrlPr>
          </m:e>
          <m:sub>
            <m:r>
              <w:rPr>
                <w:rFonts w:ascii="Cambria Math" w:hAnsi="Cambria Math"/>
              </w:rPr>
              <m:t>уд</m:t>
            </m:r>
          </m:sub>
        </m:sSub>
      </m:oMath>
      <w:r w:rsidRPr="00BF5ECB">
        <w:t>:</w:t>
      </w:r>
    </w:p>
    <w:p w14:paraId="485DE99A" w14:textId="0D3D709A" w:rsidR="001E58CD" w:rsidRPr="00BF5ECB" w:rsidRDefault="00000000" w:rsidP="00027248">
      <w:pPr>
        <w:pStyle w:val="forap"/>
        <w:rPr>
          <w:sz w:val="28"/>
        </w:rPr>
      </w:pPr>
      <m:oMathPara>
        <m:oMath>
          <m:sSub>
            <m:sSubPr>
              <m:ctrlPr>
                <w:rPr>
                  <w:rFonts w:ascii="Cambria Math" w:hAnsi="Cambria Math"/>
                </w:rPr>
              </m:ctrlPr>
            </m:sSubPr>
            <m:e>
              <m:r>
                <w:rPr>
                  <w:rFonts w:ascii="Cambria Math" w:hAnsi="Cambria Math"/>
                </w:rPr>
                <m:t>t</m:t>
              </m:r>
            </m:e>
            <m:sub>
              <m:r>
                <w:rPr>
                  <w:rFonts w:ascii="Cambria Math" w:hAnsi="Cambria Math"/>
                </w:rPr>
                <m:t>уд</m:t>
              </m:r>
            </m:sub>
          </m:sSub>
          <m:r>
            <w:rPr>
              <w:rFonts w:ascii="Cambria Math" w:hAnsi="Cambria Math"/>
            </w:rPr>
            <m:t>=0,01</m:t>
          </m:r>
          <m:f>
            <m:fPr>
              <m:ctrlPr>
                <w:rPr>
                  <w:rFonts w:ascii="Cambria Math" w:hAnsi="Cambria Math"/>
                </w:rPr>
              </m:ctrlPr>
            </m:fPr>
            <m:num>
              <m:r>
                <w:rPr>
                  <w:rFonts w:ascii="Cambria Math" w:hAnsi="Cambria Math"/>
                </w:rPr>
                <m:t>π</m:t>
              </m:r>
              <m:r>
                <m:rPr>
                  <m:lit/>
                </m:rPr>
                <w:rPr>
                  <w:rFonts w:ascii="Cambria Math" w:hAnsi="Cambria Math"/>
                </w:rPr>
                <m:t>/</m:t>
              </m:r>
              <m:r>
                <w:rPr>
                  <w:rFonts w:ascii="Cambria Math" w:hAnsi="Cambria Math"/>
                </w:rPr>
                <m:t>2+</m:t>
              </m:r>
              <m:sSub>
                <m:sSubPr>
                  <m:ctrlPr>
                    <w:rPr>
                      <w:rFonts w:ascii="Cambria Math" w:hAnsi="Cambria Math"/>
                    </w:rPr>
                  </m:ctrlPr>
                </m:sSubPr>
                <m:e>
                  <m:r>
                    <w:rPr>
                      <w:rFonts w:ascii="Cambria Math" w:hAnsi="Cambria Math"/>
                    </w:rPr>
                    <m:t>φ</m:t>
                  </m:r>
                </m:e>
                <m:sub>
                  <m:r>
                    <w:rPr>
                      <w:rFonts w:ascii="Cambria Math" w:hAnsi="Cambria Math"/>
                    </w:rPr>
                    <m:t>к</m:t>
                  </m:r>
                </m:sub>
              </m:sSub>
            </m:num>
            <m:den>
              <m:r>
                <w:rPr>
                  <w:rFonts w:ascii="Cambria Math" w:hAnsi="Cambria Math"/>
                </w:rPr>
                <m:t>π</m:t>
              </m:r>
            </m:den>
          </m:f>
          <m:r>
            <w:rPr>
              <w:rFonts w:ascii="Cambria Math" w:hAnsi="Cambria Math"/>
            </w:rPr>
            <m:t>=0,01</m:t>
          </m:r>
          <m:f>
            <m:fPr>
              <m:ctrlPr>
                <w:rPr>
                  <w:rFonts w:ascii="Cambria Math" w:hAnsi="Cambria Math"/>
                </w:rPr>
              </m:ctrlPr>
            </m:fPr>
            <m:num>
              <m:r>
                <w:rPr>
                  <w:rFonts w:ascii="Cambria Math" w:hAnsi="Cambria Math"/>
                </w:rPr>
                <m:t>π</m:t>
              </m:r>
              <m:r>
                <m:rPr>
                  <m:lit/>
                </m:rPr>
                <w:rPr>
                  <w:rFonts w:ascii="Cambria Math" w:hAnsi="Cambria Math"/>
                </w:rPr>
                <m:t>/</m:t>
              </m:r>
              <m:r>
                <w:rPr>
                  <w:rFonts w:ascii="Cambria Math" w:hAnsi="Cambria Math"/>
                </w:rPr>
                <m:t>2+1,329</m:t>
              </m:r>
            </m:num>
            <m:den>
              <m:r>
                <w:rPr>
                  <w:rFonts w:ascii="Cambria Math" w:hAnsi="Cambria Math"/>
                </w:rPr>
                <m:t>π</m:t>
              </m:r>
            </m:den>
          </m:f>
          <m:r>
            <w:rPr>
              <w:rFonts w:ascii="Cambria Math" w:hAnsi="Cambria Math"/>
            </w:rPr>
            <m:t>=0,00923 с.</m:t>
          </m:r>
        </m:oMath>
      </m:oMathPara>
    </w:p>
    <w:p w14:paraId="55D7A2AB" w14:textId="11076883" w:rsidR="001E58CD" w:rsidRPr="008714C8" w:rsidRDefault="008714C8" w:rsidP="008714C8">
      <w:r>
        <w:t>Р</w:t>
      </w:r>
      <w:r w:rsidR="001E58CD" w:rsidRPr="00BF5ECB">
        <w:t>ассчит</w:t>
      </w:r>
      <w:r>
        <w:t>аем</w:t>
      </w:r>
      <w:r w:rsidR="001E58CD" w:rsidRPr="00BF5ECB">
        <w:t xml:space="preserve"> постоянную времени затухания апериодической составляющей тока КЗ от системы </w:t>
      </w:r>
      <m:oMath>
        <m:sSub>
          <m:sSubPr>
            <m:ctrlPr>
              <w:rPr>
                <w:rFonts w:ascii="Cambria Math" w:hAnsi="Cambria Math"/>
                <w:i/>
              </w:rPr>
            </m:ctrlPr>
          </m:sSubPr>
          <m:e>
            <m:r>
              <w:rPr>
                <w:rFonts w:ascii="Cambria Math" w:hAnsi="Cambria Math"/>
              </w:rPr>
              <m:t>T</m:t>
            </m:r>
          </m:e>
          <m:sub>
            <m:r>
              <w:rPr>
                <w:rFonts w:ascii="Cambria Math" w:hAnsi="Cambria Math"/>
              </w:rPr>
              <m:t>а</m:t>
            </m:r>
          </m:sub>
        </m:sSub>
      </m:oMath>
      <w:r>
        <w:t xml:space="preserve"> и ударный коэффициент </w:t>
      </w:r>
      <m:oMath>
        <m:sSub>
          <m:sSubPr>
            <m:ctrlPr>
              <w:rPr>
                <w:rFonts w:ascii="Cambria Math" w:hAnsi="Cambria Math"/>
                <w:i/>
              </w:rPr>
            </m:ctrlPr>
          </m:sSubPr>
          <m:e>
            <m:r>
              <w:rPr>
                <w:rFonts w:ascii="Cambria Math" w:hAnsi="Cambria Math"/>
              </w:rPr>
              <m:t>К</m:t>
            </m:r>
          </m:e>
          <m:sub>
            <m:r>
              <w:rPr>
                <w:rFonts w:ascii="Cambria Math" w:hAnsi="Cambria Math"/>
              </w:rPr>
              <m:t>уд</m:t>
            </m:r>
          </m:sub>
        </m:sSub>
      </m:oMath>
      <w:r w:rsidR="001E58CD" w:rsidRPr="00BF5ECB">
        <w:t>:</w:t>
      </w:r>
    </w:p>
    <w:p w14:paraId="0B7EEB82" w14:textId="08F67B50" w:rsidR="008714C8" w:rsidRPr="008714C8" w:rsidRDefault="00000000" w:rsidP="00027248">
      <w:pPr>
        <w:pStyle w:val="forap"/>
      </w:pPr>
      <m:oMathPara>
        <m:oMath>
          <m:sSub>
            <m:sSubPr>
              <m:ctrlPr>
                <w:rPr>
                  <w:rFonts w:ascii="Cambria Math" w:hAnsi="Cambria Math"/>
                </w:rPr>
              </m:ctrlPr>
            </m:sSubPr>
            <m:e>
              <m:r>
                <w:rPr>
                  <w:rFonts w:ascii="Cambria Math" w:hAnsi="Cambria Math"/>
                </w:rPr>
                <m:t>T</m:t>
              </m:r>
            </m:e>
            <m:sub>
              <m:r>
                <w:rPr>
                  <w:rFonts w:ascii="Cambria Math" w:hAnsi="Cambria Math"/>
                </w:rPr>
                <m:t>а</m:t>
              </m:r>
            </m:sub>
          </m:sSub>
          <m:r>
            <w:rPr>
              <w:rFonts w:ascii="Cambria Math" w:hAnsi="Cambria Math"/>
            </w:rPr>
            <m:t>=</m:t>
          </m:r>
          <m:f>
            <m:fPr>
              <m:ctrlPr>
                <w:rPr>
                  <w:rFonts w:ascii="Cambria Math" w:hAnsi="Cambria Math"/>
                </w:rPr>
              </m:ctrlPr>
            </m:fPr>
            <m:num>
              <m:r>
                <w:rPr>
                  <w:rFonts w:ascii="Cambria Math" w:hAnsi="Cambria Math"/>
                </w:rPr>
                <m:t>Im</m:t>
              </m:r>
              <m:d>
                <m:dPr>
                  <m:ctrlPr>
                    <w:rPr>
                      <w:rFonts w:ascii="Cambria Math" w:hAnsi="Cambria Math"/>
                    </w:rPr>
                  </m:ctrlPr>
                </m:dPr>
                <m:e>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e>
              </m:d>
            </m:num>
            <m:den>
              <m:r>
                <w:rPr>
                  <w:rFonts w:ascii="Cambria Math" w:hAnsi="Cambria Math"/>
                </w:rPr>
                <m:t>ω⋅Re</m:t>
              </m:r>
              <m:d>
                <m:dPr>
                  <m:ctrlPr>
                    <w:rPr>
                      <w:rFonts w:ascii="Cambria Math" w:hAnsi="Cambria Math"/>
                    </w:rPr>
                  </m:ctrlPr>
                </m:dPr>
                <m:e>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e>
              </m:d>
            </m:den>
          </m:f>
          <m:r>
            <w:rPr>
              <w:rFonts w:ascii="Cambria Math" w:hAnsi="Cambria Math"/>
            </w:rPr>
            <m:t>=</m:t>
          </m:r>
          <m:f>
            <m:fPr>
              <m:ctrlPr>
                <w:rPr>
                  <w:rFonts w:ascii="Cambria Math" w:hAnsi="Cambria Math"/>
                </w:rPr>
              </m:ctrlPr>
            </m:fPr>
            <m:num>
              <m:r>
                <w:rPr>
                  <w:rFonts w:ascii="Cambria Math" w:hAnsi="Cambria Math"/>
                </w:rPr>
                <m:t>9,65</m:t>
              </m:r>
            </m:num>
            <m:den>
              <m:r>
                <w:rPr>
                  <w:rFonts w:ascii="Cambria Math" w:hAnsi="Cambria Math"/>
                </w:rPr>
                <m:t>2⋅π⋅50⋅2,38</m:t>
              </m:r>
            </m:den>
          </m:f>
          <m:r>
            <w:rPr>
              <w:rFonts w:ascii="Cambria Math" w:hAnsi="Cambria Math"/>
            </w:rPr>
            <m:t>=0,013 с;</m:t>
          </m:r>
        </m:oMath>
      </m:oMathPara>
    </w:p>
    <w:p w14:paraId="63B76C81" w14:textId="4EF032F9" w:rsidR="008714C8" w:rsidRPr="008714C8" w:rsidRDefault="00000000" w:rsidP="00027248">
      <w:pPr>
        <w:pStyle w:val="forap"/>
      </w:pPr>
      <m:oMathPara>
        <m:oMath>
          <m:sSub>
            <m:sSubPr>
              <m:ctrlPr>
                <w:rPr>
                  <w:rFonts w:ascii="Cambria Math" w:hAnsi="Cambria Math"/>
                </w:rPr>
              </m:ctrlPr>
            </m:sSubPr>
            <m:e>
              <m:r>
                <w:rPr>
                  <w:rFonts w:ascii="Cambria Math" w:hAnsi="Cambria Math"/>
                </w:rPr>
                <m:t>К</m:t>
              </m:r>
            </m:e>
            <m:sub>
              <m:r>
                <w:rPr>
                  <w:rFonts w:ascii="Cambria Math" w:hAnsi="Cambria Math"/>
                </w:rPr>
                <m:t>уд</m:t>
              </m:r>
            </m:sub>
          </m:sSub>
          <m:r>
            <w:rPr>
              <w:rFonts w:ascii="Cambria Math" w:hAnsi="Cambria Math"/>
            </w:rPr>
            <m:t>=1+</m:t>
          </m:r>
          <m:func>
            <m:funcPr>
              <m:ctrlPr>
                <w:rPr>
                  <w:rFonts w:ascii="Cambria Math" w:hAnsi="Cambria Math"/>
                </w:rPr>
              </m:ctrlPr>
            </m:funcPr>
            <m:fName>
              <m:r>
                <w:rPr>
                  <w:rFonts w:ascii="Cambria Math" w:hAnsi="Cambria Math"/>
                </w:rPr>
                <m:t>sin</m:t>
              </m:r>
            </m:fName>
            <m:e>
              <m:sSub>
                <m:sSubPr>
                  <m:ctrlPr>
                    <w:rPr>
                      <w:rFonts w:ascii="Cambria Math" w:hAnsi="Cambria Math"/>
                    </w:rPr>
                  </m:ctrlPr>
                </m:sSubPr>
                <m:e>
                  <m:r>
                    <w:rPr>
                      <w:rFonts w:ascii="Cambria Math" w:hAnsi="Cambria Math"/>
                    </w:rPr>
                    <m:t>φ</m:t>
                  </m:r>
                </m:e>
                <m:sub>
                  <m:r>
                    <w:rPr>
                      <w:rFonts w:ascii="Cambria Math" w:hAnsi="Cambria Math"/>
                    </w:rPr>
                    <m:t>к</m:t>
                  </m:r>
                </m:sub>
              </m:sSub>
            </m:e>
          </m:func>
          <m: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уд</m:t>
                  </m:r>
                </m:sub>
              </m:sSub>
              <m:r>
                <m:rPr>
                  <m:lit/>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а</m:t>
                  </m:r>
                </m:sub>
              </m:sSub>
            </m:sup>
          </m:sSup>
          <m:r>
            <w:rPr>
              <w:rFonts w:ascii="Cambria Math" w:hAnsi="Cambria Math"/>
            </w:rPr>
            <m:t>=1+</m:t>
          </m:r>
          <m:func>
            <m:funcPr>
              <m:ctrlPr>
                <w:rPr>
                  <w:rFonts w:ascii="Cambria Math" w:hAnsi="Cambria Math"/>
                </w:rPr>
              </m:ctrlPr>
            </m:funcPr>
            <m:fName>
              <m:r>
                <w:rPr>
                  <w:rFonts w:ascii="Cambria Math" w:hAnsi="Cambria Math"/>
                </w:rPr>
                <m:t>sin</m:t>
              </m:r>
            </m:fName>
            <m:e>
              <m:d>
                <m:dPr>
                  <m:ctrlPr>
                    <w:rPr>
                      <w:rFonts w:ascii="Cambria Math" w:hAnsi="Cambria Math"/>
                    </w:rPr>
                  </m:ctrlPr>
                </m:dPr>
                <m:e>
                  <m:r>
                    <w:rPr>
                      <w:rFonts w:ascii="Cambria Math" w:hAnsi="Cambria Math"/>
                    </w:rPr>
                    <m:t>1,329</m:t>
                  </m:r>
                </m:e>
              </m:d>
            </m:e>
          </m:func>
          <m:sSup>
            <m:sSupPr>
              <m:ctrlPr>
                <w:rPr>
                  <w:rFonts w:ascii="Cambria Math" w:hAnsi="Cambria Math"/>
                </w:rPr>
              </m:ctrlPr>
            </m:sSupPr>
            <m:e>
              <m:r>
                <w:rPr>
                  <w:rFonts w:ascii="Cambria Math" w:hAnsi="Cambria Math"/>
                </w:rPr>
                <m:t>e</m:t>
              </m:r>
            </m:e>
            <m:sup>
              <m:r>
                <w:rPr>
                  <w:rFonts w:ascii="Cambria Math" w:hAnsi="Cambria Math"/>
                </w:rPr>
                <m:t>-0,00923</m:t>
              </m:r>
              <m:r>
                <m:rPr>
                  <m:lit/>
                </m:rPr>
                <w:rPr>
                  <w:rFonts w:ascii="Cambria Math" w:hAnsi="Cambria Math"/>
                </w:rPr>
                <m:t>/</m:t>
              </m:r>
              <m:r>
                <w:rPr>
                  <w:rFonts w:ascii="Cambria Math" w:hAnsi="Cambria Math"/>
                </w:rPr>
                <m:t>0,013</m:t>
              </m:r>
            </m:sup>
          </m:sSup>
          <m:r>
            <w:rPr>
              <w:rFonts w:ascii="Cambria Math" w:hAnsi="Cambria Math"/>
            </w:rPr>
            <m:t>=1,475.</m:t>
          </m:r>
        </m:oMath>
      </m:oMathPara>
    </w:p>
    <w:p w14:paraId="10ED8C84" w14:textId="0F14ABFD" w:rsidR="001E58CD" w:rsidRPr="009C0635" w:rsidRDefault="00E8445C" w:rsidP="008714C8">
      <w:r>
        <w:t>Значение</w:t>
      </w:r>
      <w:r w:rsidRPr="00BF5ECB">
        <w:t xml:space="preserve"> </w:t>
      </w:r>
      <w:r w:rsidR="001E58CD" w:rsidRPr="00BF5ECB">
        <w:t xml:space="preserve">ударного тока трехфазного КЗ в точке </w:t>
      </w:r>
      <w:r w:rsidR="001E58CD" w:rsidRPr="00BF5ECB">
        <w:rPr>
          <w:i/>
        </w:rPr>
        <w:t>К</w:t>
      </w:r>
      <w:r w:rsidR="001E58CD" w:rsidRPr="00BF5ECB">
        <w:t>1 составит:</w:t>
      </w:r>
    </w:p>
    <w:p w14:paraId="2CCF6B20" w14:textId="57E2B8F8" w:rsidR="00FF24EE" w:rsidRPr="00FF24EE" w:rsidRDefault="00000000" w:rsidP="00027248">
      <w:pPr>
        <w:pStyle w:val="forap"/>
      </w:pPr>
      <m:oMathPara>
        <m:oMath>
          <m:sSub>
            <m:sSubPr>
              <m:ctrlPr>
                <w:rPr>
                  <w:rFonts w:ascii="Cambria Math" w:hAnsi="Cambria Math"/>
                </w:rPr>
              </m:ctrlPr>
            </m:sSubPr>
            <m:e>
              <m:r>
                <w:rPr>
                  <w:rFonts w:ascii="Cambria Math" w:hAnsi="Cambria Math"/>
                </w:rPr>
                <m:t>i</m:t>
              </m:r>
            </m:e>
            <m:sub>
              <m:r>
                <w:rPr>
                  <w:rFonts w:ascii="Cambria Math" w:hAnsi="Cambria Math"/>
                </w:rPr>
                <m:t>уд</m:t>
              </m:r>
            </m:sub>
          </m:sSub>
          <m:r>
            <w:rPr>
              <w:rFonts w:ascii="Cambria Math" w:hAnsi="Cambria Math"/>
            </w:rPr>
            <m:t>=</m:t>
          </m:r>
          <m:rad>
            <m:radPr>
              <m:degHide m:val="1"/>
              <m:ctrlPr>
                <w:rPr>
                  <w:rFonts w:ascii="Cambria Math" w:hAnsi="Cambria Math"/>
                </w:rPr>
              </m:ctrlPr>
            </m:radPr>
            <m:deg/>
            <m:e>
              <m:r>
                <w:rPr>
                  <w:rFonts w:ascii="Cambria Math" w:hAnsi="Cambria Math"/>
                </w:rPr>
                <m:t>2</m:t>
              </m:r>
            </m:e>
          </m:rad>
          <m:sSub>
            <m:sSubPr>
              <m:ctrlPr>
                <w:rPr>
                  <w:rFonts w:ascii="Cambria Math" w:hAnsi="Cambria Math"/>
                </w:rPr>
              </m:ctrlPr>
            </m:sSubPr>
            <m:e>
              <m:r>
                <w:rPr>
                  <w:rFonts w:ascii="Cambria Math" w:hAnsi="Cambria Math"/>
                </w:rPr>
                <m:t>I</m:t>
              </m:r>
            </m:e>
            <m:sub>
              <m:r>
                <w:rPr>
                  <w:rFonts w:ascii="Cambria Math" w:hAnsi="Cambria Math"/>
                </w:rPr>
                <m:t>п0</m:t>
              </m:r>
            </m:sub>
          </m:sSub>
          <m:sSub>
            <m:sSubPr>
              <m:ctrlPr>
                <w:rPr>
                  <w:rFonts w:ascii="Cambria Math" w:hAnsi="Cambria Math"/>
                </w:rPr>
              </m:ctrlPr>
            </m:sSubPr>
            <m:e>
              <m:r>
                <w:rPr>
                  <w:rFonts w:ascii="Cambria Math" w:hAnsi="Cambria Math"/>
                </w:rPr>
                <m:t>К</m:t>
              </m:r>
            </m:e>
            <m:sub>
              <m:r>
                <w:rPr>
                  <w:rFonts w:ascii="Cambria Math" w:hAnsi="Cambria Math"/>
                </w:rPr>
                <m:t>уд</m:t>
              </m:r>
            </m:sub>
          </m:sSub>
          <m:r>
            <w:rPr>
              <w:rFonts w:ascii="Cambria Math" w:hAnsi="Cambria Math"/>
            </w:rPr>
            <m:t>=</m:t>
          </m:r>
          <m:rad>
            <m:radPr>
              <m:degHide m:val="1"/>
              <m:ctrlPr>
                <w:rPr>
                  <w:rFonts w:ascii="Cambria Math" w:hAnsi="Cambria Math"/>
                </w:rPr>
              </m:ctrlPr>
            </m:radPr>
            <m:deg/>
            <m:e>
              <m:r>
                <w:rPr>
                  <w:rFonts w:ascii="Cambria Math" w:hAnsi="Cambria Math"/>
                </w:rPr>
                <m:t>2</m:t>
              </m:r>
            </m:e>
          </m:rad>
          <m:r>
            <w:rPr>
              <w:rFonts w:ascii="Cambria Math" w:hAnsi="Cambria Math"/>
            </w:rPr>
            <m:t>⋅23,24⋅1,475=48,5 кА.</m:t>
          </m:r>
        </m:oMath>
      </m:oMathPara>
    </w:p>
    <w:p w14:paraId="7F40FF94" w14:textId="4C9376CA" w:rsidR="001E58CD" w:rsidRPr="000D6A4C" w:rsidRDefault="00BA34A7" w:rsidP="00F9758C">
      <w:pPr>
        <w:pStyle w:val="H2pril"/>
      </w:pPr>
      <w:r>
        <w:t>Б.5.</w:t>
      </w:r>
      <w:r w:rsidR="001E58CD" w:rsidRPr="00BF5ECB">
        <w:t xml:space="preserve"> Расчет токов однофазного </w:t>
      </w:r>
      <w:r w:rsidR="000D6A4C">
        <w:t>и двухфазного КЗ</w:t>
      </w:r>
    </w:p>
    <w:p w14:paraId="43ADE973" w14:textId="2F2CBCF4" w:rsidR="009C0635" w:rsidRPr="000D6A4C" w:rsidRDefault="009C0635" w:rsidP="009C0635">
      <w:r>
        <w:t>Для рассматриваемой схемы эквивалентное сопротивление обратной последовательности цепи равно сопротивлению прямой последовательности</w:t>
      </w:r>
      <w:r w:rsidR="000D6A4C">
        <w:t>:</w:t>
      </w:r>
    </w:p>
    <w:p w14:paraId="7A744A5C" w14:textId="0CA782F5" w:rsidR="009C0635" w:rsidRPr="000D6A4C" w:rsidRDefault="00000000" w:rsidP="00027248">
      <w:pPr>
        <w:pStyle w:val="forap"/>
      </w:pPr>
      <m:oMathPara>
        <m:oMath>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2эк</m:t>
              </m:r>
            </m:sub>
          </m:sSub>
          <m:r>
            <w:rPr>
              <w:rFonts w:ascii="Cambria Math" w:hAnsi="Cambria Math"/>
            </w:rPr>
            <m:t>=</m:t>
          </m:r>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r>
            <w:rPr>
              <w:rFonts w:ascii="Cambria Math" w:hAnsi="Cambria Math"/>
            </w:rPr>
            <m:t>.</m:t>
          </m:r>
        </m:oMath>
      </m:oMathPara>
    </w:p>
    <w:p w14:paraId="2541CF4D" w14:textId="72A917D7" w:rsidR="000D6A4C" w:rsidRDefault="000D6A4C" w:rsidP="000D6A4C">
      <w:r>
        <w:t>Найдем эквивалентное сопротивление нулевой последовательности:</w:t>
      </w:r>
    </w:p>
    <w:p w14:paraId="29696EEB" w14:textId="05882175" w:rsidR="000D6A4C" w:rsidRPr="000D6A4C" w:rsidRDefault="00000000" w:rsidP="00027248">
      <w:pPr>
        <w:pStyle w:val="forap"/>
      </w:pPr>
      <m:oMathPara>
        <m:oMath>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0эк</m:t>
              </m:r>
            </m:sub>
          </m:sSub>
          <m:r>
            <w:rPr>
              <w:rFonts w:ascii="Cambria Math" w:hAnsi="Cambria Math"/>
            </w:rPr>
            <m:t>=</m:t>
          </m:r>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0T</m:t>
              </m:r>
            </m:sub>
          </m:sSub>
          <m:r>
            <w:rPr>
              <w:rFonts w:ascii="Cambria Math" w:hAnsi="Cambria Math"/>
            </w:rPr>
            <m:t>+</m:t>
          </m:r>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0QF</m:t>
              </m:r>
            </m:sub>
          </m:sSub>
          <m:r>
            <w:rPr>
              <w:rFonts w:ascii="Cambria Math" w:hAnsi="Cambria Math"/>
            </w:rPr>
            <m:t>+</m:t>
          </m:r>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0Ш</m:t>
              </m:r>
            </m:sub>
          </m:sSub>
          <m:r>
            <w:rPr>
              <w:rFonts w:ascii="Cambria Math" w:hAnsi="Cambria Math"/>
            </w:rPr>
            <m:t>=19,1+j60,6+0,2+j0,08+0,418+j0,42=19,72+j61,1 мОм</m:t>
          </m:r>
        </m:oMath>
      </m:oMathPara>
    </w:p>
    <w:p w14:paraId="0768C0A5" w14:textId="2716D32A" w:rsidR="009C0635" w:rsidRDefault="00E8445C" w:rsidP="009C0635">
      <w:r>
        <w:t xml:space="preserve">Значение </w:t>
      </w:r>
      <w:r w:rsidR="009C0635">
        <w:t>тока</w:t>
      </w:r>
      <w:r w:rsidR="009C0635" w:rsidRPr="00BF5ECB">
        <w:t xml:space="preserve"> </w:t>
      </w:r>
      <w:r w:rsidR="009C0635">
        <w:t xml:space="preserve">однофазного металлического </w:t>
      </w:r>
      <w:r w:rsidR="009C0635" w:rsidRPr="00BF5ECB">
        <w:t xml:space="preserve">КЗ в точке </w:t>
      </w:r>
      <w:r w:rsidR="009C0635" w:rsidRPr="00BF5ECB">
        <w:rPr>
          <w:i/>
        </w:rPr>
        <w:t>К</w:t>
      </w:r>
      <w:r w:rsidR="009C0635" w:rsidRPr="00BF5ECB">
        <w:t>1 составит:</w:t>
      </w:r>
    </w:p>
    <w:p w14:paraId="7939AE3B" w14:textId="17309A5D" w:rsidR="009C0635" w:rsidRPr="007D3203" w:rsidRDefault="00000000" w:rsidP="00027248">
      <w:pPr>
        <w:pStyle w:val="forap"/>
      </w:pPr>
      <m:oMathPara>
        <m:oMath>
          <m:sSubSup>
            <m:sSubSupPr>
              <m:ctrlPr>
                <w:rPr>
                  <w:rFonts w:ascii="Cambria Math" w:hAnsi="Cambria Math"/>
                </w:rPr>
              </m:ctrlPr>
            </m:sSubSupPr>
            <m:e>
              <m:r>
                <w:rPr>
                  <w:rFonts w:ascii="Cambria Math" w:hAnsi="Cambria Math"/>
                </w:rPr>
                <m:t>I</m:t>
              </m:r>
            </m:e>
            <m:sub>
              <m:r>
                <w:rPr>
                  <w:rFonts w:ascii="Cambria Math" w:hAnsi="Cambria Math"/>
                </w:rPr>
                <m:t>п0</m:t>
              </m:r>
            </m:sub>
            <m:sup>
              <m:d>
                <m:dPr>
                  <m:ctrlPr>
                    <w:rPr>
                      <w:rFonts w:ascii="Cambria Math" w:hAnsi="Cambria Math"/>
                    </w:rPr>
                  </m:ctrlPr>
                </m:dPr>
                <m:e>
                  <m:r>
                    <w:rPr>
                      <w:rFonts w:ascii="Cambria Math" w:hAnsi="Cambria Math"/>
                    </w:rPr>
                    <m:t>1</m:t>
                  </m:r>
                </m:e>
              </m:d>
            </m:sup>
          </m:sSubSup>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3⋅</m:t>
                  </m:r>
                  <m:sSub>
                    <m:sSubPr>
                      <m:ctrlPr>
                        <w:rPr>
                          <w:rFonts w:ascii="Cambria Math" w:hAnsi="Cambria Math"/>
                        </w:rPr>
                      </m:ctrlPr>
                    </m:sSubPr>
                    <m:e>
                      <m:r>
                        <w:rPr>
                          <w:rFonts w:ascii="Cambria Math" w:hAnsi="Cambria Math"/>
                        </w:rPr>
                        <m:t>E</m:t>
                      </m:r>
                    </m:e>
                    <m:sub>
                      <m:r>
                        <w:rPr>
                          <w:rFonts w:ascii="Cambria Math" w:hAnsi="Cambria Math"/>
                        </w:rPr>
                        <m:t>ф.эк</m:t>
                      </m:r>
                    </m:sub>
                  </m:sSub>
                </m:num>
                <m:den>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1эк</m:t>
                      </m:r>
                    </m:sub>
                  </m:sSub>
                  <m:r>
                    <w:rPr>
                      <w:rFonts w:ascii="Cambria Math" w:hAnsi="Cambria Math"/>
                    </w:rPr>
                    <m:t>+</m:t>
                  </m:r>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2эк</m:t>
                      </m:r>
                    </m:sub>
                  </m:sSub>
                  <m:r>
                    <w:rPr>
                      <w:rFonts w:ascii="Cambria Math" w:hAnsi="Cambria Math"/>
                    </w:rPr>
                    <m:t>+</m:t>
                  </m:r>
                  <m:sSub>
                    <m:sSubPr>
                      <m:ctrlPr>
                        <w:rPr>
                          <w:rFonts w:ascii="Cambria Math" w:hAnsi="Cambria Math"/>
                        </w:rPr>
                      </m:ctrlPr>
                    </m:sSubPr>
                    <m:e>
                      <m:bar>
                        <m:barPr>
                          <m:ctrlPr>
                            <w:rPr>
                              <w:rFonts w:ascii="Cambria Math" w:hAnsi="Cambria Math"/>
                            </w:rPr>
                          </m:ctrlPr>
                        </m:barPr>
                        <m:e>
                          <m:r>
                            <w:rPr>
                              <w:rFonts w:ascii="Cambria Math" w:hAnsi="Cambria Math"/>
                            </w:rPr>
                            <m:t>Z</m:t>
                          </m:r>
                        </m:e>
                      </m:bar>
                    </m:e>
                    <m:sub>
                      <m:r>
                        <w:rPr>
                          <w:rFonts w:ascii="Cambria Math" w:hAnsi="Cambria Math"/>
                        </w:rPr>
                        <m:t>0эк</m:t>
                      </m:r>
                    </m:sub>
                  </m:sSub>
                </m:den>
              </m:f>
            </m:e>
          </m:d>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3⋅230,9</m:t>
                  </m:r>
                </m:num>
                <m:den>
                  <m:r>
                    <w:rPr>
                      <w:rFonts w:ascii="Cambria Math" w:hAnsi="Cambria Math"/>
                    </w:rPr>
                    <m:t>2,38+j9,65+2,38+j9,65+19,71+j61,1</m:t>
                  </m:r>
                </m:den>
              </m:f>
            </m:e>
          </m:d>
          <m:r>
            <w:rPr>
              <w:rFonts w:ascii="Cambria Math" w:hAnsi="Cambria Math"/>
            </w:rPr>
            <m:t>=8,24 кА.</m:t>
          </m:r>
        </m:oMath>
      </m:oMathPara>
    </w:p>
    <w:p w14:paraId="6EDB216E" w14:textId="31AFCC53" w:rsidR="001E58CD" w:rsidRDefault="00E8445C" w:rsidP="00892E58">
      <w:r>
        <w:t>Значение т</w:t>
      </w:r>
      <w:r w:rsidR="001E58CD" w:rsidRPr="00BF5ECB">
        <w:t>ок</w:t>
      </w:r>
      <w:r>
        <w:t>а</w:t>
      </w:r>
      <w:r w:rsidR="00892E58" w:rsidRPr="00892E58">
        <w:t xml:space="preserve"> </w:t>
      </w:r>
      <w:r w:rsidR="001E58CD" w:rsidRPr="00BF5ECB">
        <w:t>однофазного</w:t>
      </w:r>
      <w:r w:rsidR="00892E58">
        <w:t xml:space="preserve"> дугового</w:t>
      </w:r>
      <w:r w:rsidR="001E58CD" w:rsidRPr="00BF5ECB">
        <w:t xml:space="preserve"> КЗ</w:t>
      </w:r>
      <w:r w:rsidR="00892E58">
        <w:t xml:space="preserve"> определим, уточняя сопротивление дуги, за несколько итераций.</w:t>
      </w:r>
    </w:p>
    <w:p w14:paraId="3C1BA69C" w14:textId="77777777" w:rsidR="00892E58" w:rsidRDefault="00892E58" w:rsidP="00892E58">
      <w:r w:rsidRPr="00BF5ECB">
        <w:t>Первая итерация.</w:t>
      </w:r>
    </w:p>
    <w:p w14:paraId="0BD38824" w14:textId="64D3038B" w:rsidR="00892E58" w:rsidRPr="003B7309" w:rsidRDefault="00000000" w:rsidP="00027248">
      <w:pPr>
        <w:pStyle w:val="forap"/>
      </w:pPr>
      <m:oMathPara>
        <m:oMath>
          <m:sSubSup>
            <m:sSubSupPr>
              <m:ctrlPr>
                <w:rPr>
                  <w:rFonts w:ascii="Cambria Math" w:hAnsi="Cambria Math"/>
                </w:rPr>
              </m:ctrlPr>
            </m:sSubSupPr>
            <m:e>
              <m:r>
                <w:rPr>
                  <w:rFonts w:ascii="Cambria Math" w:hAnsi="Cambria Math"/>
                </w:rPr>
                <m:t>I</m:t>
              </m:r>
            </m:e>
            <m:sub>
              <m:r>
                <w:rPr>
                  <w:rFonts w:ascii="Cambria Math" w:hAnsi="Cambria Math"/>
                </w:rPr>
                <m:t>д0</m:t>
              </m:r>
            </m:sub>
            <m:sup>
              <m:d>
                <m:dPr>
                  <m:ctrlPr>
                    <w:rPr>
                      <w:rFonts w:ascii="Cambria Math" w:hAnsi="Cambria Math"/>
                    </w:rPr>
                  </m:ctrlPr>
                </m:dPr>
                <m:e>
                  <m:r>
                    <w:rPr>
                      <w:rFonts w:ascii="Cambria Math" w:hAnsi="Cambria Math"/>
                    </w:rPr>
                    <m:t>1</m:t>
                  </m:r>
                </m:e>
              </m:d>
            </m:sup>
          </m:sSubSup>
          <m:r>
            <w:rPr>
              <w:rFonts w:ascii="Cambria Math" w:hAnsi="Cambria Math"/>
            </w:rPr>
            <m:t>=</m:t>
          </m:r>
          <m:sSubSup>
            <m:sSubSupPr>
              <m:ctrlPr>
                <w:rPr>
                  <w:rFonts w:ascii="Cambria Math" w:hAnsi="Cambria Math"/>
                </w:rPr>
              </m:ctrlPr>
            </m:sSubSupPr>
            <m:e>
              <m:r>
                <w:rPr>
                  <w:rFonts w:ascii="Cambria Math" w:hAnsi="Cambria Math"/>
                </w:rPr>
                <m:t>I</m:t>
              </m:r>
            </m:e>
            <m:sub>
              <m:r>
                <w:rPr>
                  <w:rFonts w:ascii="Cambria Math" w:hAnsi="Cambria Math"/>
                </w:rPr>
                <m:t>п0</m:t>
              </m:r>
            </m:sub>
            <m:sup>
              <m:d>
                <m:dPr>
                  <m:ctrlPr>
                    <w:rPr>
                      <w:rFonts w:ascii="Cambria Math" w:hAnsi="Cambria Math"/>
                    </w:rPr>
                  </m:ctrlPr>
                </m:dPr>
                <m:e>
                  <m:r>
                    <w:rPr>
                      <w:rFonts w:ascii="Cambria Math" w:hAnsi="Cambria Math"/>
                    </w:rPr>
                    <m:t>1</m:t>
                  </m:r>
                </m:e>
              </m:d>
            </m:sup>
          </m:sSubSup>
          <m:r>
            <w:rPr>
              <w:rFonts w:ascii="Cambria Math" w:hAnsi="Cambria Math"/>
            </w:rPr>
            <m:t>=8,24 кА;</m:t>
          </m:r>
        </m:oMath>
      </m:oMathPara>
    </w:p>
    <w:p w14:paraId="4D1A7BE8" w14:textId="71585AA2" w:rsidR="00892E58" w:rsidRPr="003B7309" w:rsidRDefault="00000000" w:rsidP="00027248">
      <w:pPr>
        <w:pStyle w:val="forap"/>
      </w:pPr>
      <m:oMathPara>
        <m:oMath>
          <m:sSub>
            <m:sSubPr>
              <m:ctrlPr>
                <w:rPr>
                  <w:rFonts w:ascii="Cambria Math" w:hAnsi="Cambria Math"/>
                </w:rPr>
              </m:ctrlPr>
            </m:sSubPr>
            <m:e>
              <m:r>
                <w:rPr>
                  <w:rFonts w:ascii="Cambria Math" w:hAnsi="Cambria Math"/>
                </w:rPr>
                <m:t>R</m:t>
              </m:r>
            </m:e>
            <m:sub>
              <m:r>
                <w:rPr>
                  <w:rFonts w:ascii="Cambria Math" w:hAnsi="Cambria Math"/>
                </w:rPr>
                <m:t>д1</m:t>
              </m:r>
            </m:sub>
          </m:sSub>
          <m:r>
            <w:rPr>
              <w:rFonts w:ascii="Cambria Math" w:hAnsi="Cambria Math"/>
            </w:rPr>
            <m:t>=</m:t>
          </m:r>
          <m:f>
            <m:fPr>
              <m:ctrlPr>
                <w:rPr>
                  <w:rFonts w:ascii="Cambria Math" w:hAnsi="Cambria Math"/>
                </w:rPr>
              </m:ctrlPr>
            </m:fPr>
            <m:num>
              <m:r>
                <w:rPr>
                  <w:rFonts w:ascii="Cambria Math" w:hAnsi="Cambria Math"/>
                </w:rPr>
                <m:t>39,6</m:t>
              </m:r>
            </m:num>
            <m:den>
              <m:sSup>
                <m:sSupPr>
                  <m:ctrlPr>
                    <w:rPr>
                      <w:rFonts w:ascii="Cambria Math" w:hAnsi="Cambria Math"/>
                    </w:rPr>
                  </m:ctrlPr>
                </m:sSupPr>
                <m:e>
                  <m:r>
                    <w:rPr>
                      <w:rFonts w:ascii="Cambria Math" w:hAnsi="Cambria Math"/>
                    </w:rPr>
                    <m:t>8,24</m:t>
                  </m:r>
                </m:e>
                <m:sup>
                  <m:r>
                    <w:rPr>
                      <w:rFonts w:ascii="Cambria Math" w:hAnsi="Cambria Math"/>
                    </w:rPr>
                    <m:t>0,56</m:t>
                  </m:r>
                </m:sup>
              </m:sSup>
            </m:den>
          </m:f>
          <m:r>
            <w:rPr>
              <w:rFonts w:ascii="Cambria Math" w:hAnsi="Cambria Math"/>
            </w:rPr>
            <m:t>=12,15 мОм;</m:t>
          </m:r>
        </m:oMath>
      </m:oMathPara>
    </w:p>
    <w:p w14:paraId="0C106148" w14:textId="67B6C6A5" w:rsidR="00892E58" w:rsidRPr="003B7309" w:rsidRDefault="00000000" w:rsidP="00027248">
      <w:pPr>
        <w:pStyle w:val="forap"/>
      </w:pPr>
      <m:oMathPara>
        <m:oMath>
          <m:sSubSup>
            <m:sSubSupPr>
              <m:ctrlPr>
                <w:rPr>
                  <w:rFonts w:ascii="Cambria Math" w:hAnsi="Cambria Math"/>
                </w:rPr>
              </m:ctrlPr>
            </m:sSubSupPr>
            <m:e>
              <m:r>
                <w:rPr>
                  <w:rFonts w:ascii="Cambria Math" w:hAnsi="Cambria Math"/>
                </w:rPr>
                <m:t>I</m:t>
              </m:r>
            </m:e>
            <m:sub>
              <m:r>
                <w:rPr>
                  <w:rFonts w:ascii="Cambria Math" w:hAnsi="Cambria Math"/>
                </w:rPr>
                <m:t>д1</m:t>
              </m:r>
            </m:sub>
            <m:sup>
              <m:d>
                <m:dPr>
                  <m:ctrlPr>
                    <w:rPr>
                      <w:rFonts w:ascii="Cambria Math" w:hAnsi="Cambria Math"/>
                    </w:rPr>
                  </m:ctrlPr>
                </m:dPr>
                <m:e>
                  <m:r>
                    <w:rPr>
                      <w:rFonts w:ascii="Cambria Math" w:hAnsi="Cambria Math"/>
                    </w:rPr>
                    <m:t>1</m:t>
                  </m:r>
                </m:e>
              </m:d>
            </m:sup>
          </m:sSubSup>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3·230,9</m:t>
                  </m:r>
                </m:num>
                <m:den>
                  <m:r>
                    <w:rPr>
                      <w:rFonts w:ascii="Cambria Math" w:hAnsi="Cambria Math"/>
                    </w:rPr>
                    <m:t>2,38+j9,65+2,38+j9,65+19,71+j61,1+12,15</m:t>
                  </m:r>
                </m:den>
              </m:f>
            </m:e>
          </m:d>
          <m:r>
            <w:rPr>
              <w:rFonts w:ascii="Cambria Math" w:hAnsi="Cambria Math"/>
            </w:rPr>
            <m:t>=7,84 кА;</m:t>
          </m:r>
        </m:oMath>
      </m:oMathPara>
    </w:p>
    <w:p w14:paraId="6B70AD24" w14:textId="4BD83124" w:rsidR="00892E58" w:rsidRPr="003B7309" w:rsidRDefault="00892E58" w:rsidP="00027248">
      <w:pPr>
        <w:pStyle w:val="forap"/>
      </w:pPr>
      <m:oMathPara>
        <m:oMath>
          <m:r>
            <w:rPr>
              <w:rFonts w:ascii="Cambria Math" w:hAnsi="Cambria Math"/>
            </w:rPr>
            <m:t>δ</m:t>
          </m:r>
          <m:sSub>
            <m:sSubPr>
              <m:ctrlPr>
                <w:rPr>
                  <w:rFonts w:ascii="Cambria Math" w:hAnsi="Cambria Math"/>
                </w:rPr>
              </m:ctrlPr>
            </m:sSubPr>
            <m:e>
              <m:r>
                <w:rPr>
                  <w:rFonts w:ascii="Cambria Math" w:hAnsi="Cambria Math"/>
                </w:rPr>
                <m:t>I</m:t>
              </m:r>
            </m:e>
            <m:sub>
              <m:r>
                <w:rPr>
                  <w:rFonts w:ascii="Cambria Math" w:hAnsi="Cambria Math"/>
                </w:rPr>
                <m:t>д1</m:t>
              </m:r>
            </m:sub>
          </m:sSub>
          <m:r>
            <w:rPr>
              <w:rFonts w:ascii="Cambria Math" w:hAnsi="Cambria Math"/>
            </w:rPr>
            <m:t>=</m:t>
          </m:r>
          <m:f>
            <m:fPr>
              <m:ctrlPr>
                <w:rPr>
                  <w:rFonts w:ascii="Cambria Math" w:hAnsi="Cambria Math"/>
                </w:rPr>
              </m:ctrlPr>
            </m:fPr>
            <m:num>
              <m:r>
                <w:rPr>
                  <w:rFonts w:ascii="Cambria Math" w:hAnsi="Cambria Math"/>
                </w:rPr>
                <m:t>8,24-7,84</m:t>
              </m:r>
            </m:num>
            <m:den>
              <m:r>
                <w:rPr>
                  <w:rFonts w:ascii="Cambria Math" w:hAnsi="Cambria Math"/>
                </w:rPr>
                <m:t>8,24</m:t>
              </m:r>
            </m:den>
          </m:f>
          <m:r>
            <w:rPr>
              <w:rFonts w:ascii="Cambria Math" w:hAnsi="Cambria Math"/>
            </w:rPr>
            <m:t>⋅100=5,13 %.</m:t>
          </m:r>
        </m:oMath>
      </m:oMathPara>
    </w:p>
    <w:p w14:paraId="5CAF41CD" w14:textId="02B1FD92" w:rsidR="00892E58" w:rsidRDefault="00892E58" w:rsidP="00892E58">
      <w:r>
        <w:t xml:space="preserve">На </w:t>
      </w:r>
      <w:r w:rsidR="00D77B64">
        <w:t>второй</w:t>
      </w:r>
      <w:r w:rsidRPr="00BF5ECB">
        <w:t xml:space="preserve"> итераци</w:t>
      </w:r>
      <w:r>
        <w:t>и:</w:t>
      </w:r>
    </w:p>
    <w:p w14:paraId="6FA47229" w14:textId="2A37C36F" w:rsidR="00D77B64" w:rsidRPr="003B7309" w:rsidRDefault="00000000" w:rsidP="00027248">
      <w:pPr>
        <w:pStyle w:val="forap"/>
      </w:pPr>
      <m:oMathPara>
        <m:oMath>
          <m:sSub>
            <m:sSubPr>
              <m:ctrlPr>
                <w:rPr>
                  <w:rFonts w:ascii="Cambria Math" w:hAnsi="Cambria Math"/>
                </w:rPr>
              </m:ctrlPr>
            </m:sSubPr>
            <m:e>
              <m:r>
                <w:rPr>
                  <w:rFonts w:ascii="Cambria Math" w:hAnsi="Cambria Math"/>
                </w:rPr>
                <m:t>R</m:t>
              </m:r>
            </m:e>
            <m:sub>
              <m:r>
                <w:rPr>
                  <w:rFonts w:ascii="Cambria Math" w:hAnsi="Cambria Math"/>
                </w:rPr>
                <m:t>д2</m:t>
              </m:r>
            </m:sub>
          </m:sSub>
          <m:r>
            <w:rPr>
              <w:rFonts w:ascii="Cambria Math" w:hAnsi="Cambria Math"/>
            </w:rPr>
            <m:t>=</m:t>
          </m:r>
          <m:f>
            <m:fPr>
              <m:ctrlPr>
                <w:rPr>
                  <w:rFonts w:ascii="Cambria Math" w:hAnsi="Cambria Math"/>
                </w:rPr>
              </m:ctrlPr>
            </m:fPr>
            <m:num>
              <m:r>
                <w:rPr>
                  <w:rFonts w:ascii="Cambria Math" w:hAnsi="Cambria Math"/>
                </w:rPr>
                <m:t>39,6</m:t>
              </m:r>
            </m:num>
            <m:den>
              <m:sSup>
                <m:sSupPr>
                  <m:ctrlPr>
                    <w:rPr>
                      <w:rFonts w:ascii="Cambria Math" w:hAnsi="Cambria Math"/>
                    </w:rPr>
                  </m:ctrlPr>
                </m:sSupPr>
                <m:e>
                  <m:r>
                    <w:rPr>
                      <w:rFonts w:ascii="Cambria Math" w:hAnsi="Cambria Math"/>
                    </w:rPr>
                    <m:t>7,84</m:t>
                  </m:r>
                </m:e>
                <m:sup>
                  <m:r>
                    <w:rPr>
                      <w:rFonts w:ascii="Cambria Math" w:hAnsi="Cambria Math"/>
                    </w:rPr>
                    <m:t>0,56</m:t>
                  </m:r>
                </m:sup>
              </m:sSup>
            </m:den>
          </m:f>
          <m:r>
            <w:rPr>
              <w:rFonts w:ascii="Cambria Math" w:hAnsi="Cambria Math"/>
            </w:rPr>
            <m:t>=12,5 мОм;</m:t>
          </m:r>
        </m:oMath>
      </m:oMathPara>
    </w:p>
    <w:p w14:paraId="12BC8F66" w14:textId="20977EF6" w:rsidR="00D77B64" w:rsidRPr="003B7309" w:rsidRDefault="00000000" w:rsidP="00027248">
      <w:pPr>
        <w:pStyle w:val="forap"/>
      </w:pPr>
      <m:oMathPara>
        <m:oMath>
          <m:sSubSup>
            <m:sSubSupPr>
              <m:ctrlPr>
                <w:rPr>
                  <w:rFonts w:ascii="Cambria Math" w:hAnsi="Cambria Math"/>
                </w:rPr>
              </m:ctrlPr>
            </m:sSubSupPr>
            <m:e>
              <m:r>
                <w:rPr>
                  <w:rFonts w:ascii="Cambria Math" w:hAnsi="Cambria Math"/>
                </w:rPr>
                <m:t>I</m:t>
              </m:r>
            </m:e>
            <m:sub>
              <m:r>
                <w:rPr>
                  <w:rFonts w:ascii="Cambria Math" w:hAnsi="Cambria Math"/>
                </w:rPr>
                <m:t>д2</m:t>
              </m:r>
            </m:sub>
            <m:sup>
              <m:d>
                <m:dPr>
                  <m:ctrlPr>
                    <w:rPr>
                      <w:rFonts w:ascii="Cambria Math" w:hAnsi="Cambria Math"/>
                    </w:rPr>
                  </m:ctrlPr>
                </m:dPr>
                <m:e>
                  <m:r>
                    <w:rPr>
                      <w:rFonts w:ascii="Cambria Math" w:hAnsi="Cambria Math"/>
                    </w:rPr>
                    <m:t>1</m:t>
                  </m:r>
                </m:e>
              </m:d>
            </m:sup>
          </m:sSubSup>
          <m:r>
            <w:rPr>
              <w:rFonts w:ascii="Cambria Math" w:hAnsi="Cambria Math"/>
            </w:rPr>
            <m:t>=</m:t>
          </m:r>
          <m:d>
            <m:dPr>
              <m:begChr m:val="|"/>
              <m:endChr m:val="|"/>
              <m:ctrlPr>
                <w:rPr>
                  <w:rFonts w:ascii="Cambria Math" w:hAnsi="Cambria Math"/>
                </w:rPr>
              </m:ctrlPr>
            </m:dPr>
            <m:e>
              <m:f>
                <m:fPr>
                  <m:ctrlPr>
                    <w:rPr>
                      <w:rFonts w:ascii="Cambria Math" w:hAnsi="Cambria Math"/>
                    </w:rPr>
                  </m:ctrlPr>
                </m:fPr>
                <m:num>
                  <m:r>
                    <w:rPr>
                      <w:rFonts w:ascii="Cambria Math" w:hAnsi="Cambria Math"/>
                    </w:rPr>
                    <m:t>3·230,9</m:t>
                  </m:r>
                </m:num>
                <m:den>
                  <m:r>
                    <w:rPr>
                      <w:rFonts w:ascii="Cambria Math" w:hAnsi="Cambria Math"/>
                    </w:rPr>
                    <m:t>2,38+j9,65+2,38+j9,65+19,71+j61,1+12,5</m:t>
                  </m:r>
                </m:den>
              </m:f>
            </m:e>
          </m:d>
          <m:r>
            <w:rPr>
              <w:rFonts w:ascii="Cambria Math" w:hAnsi="Cambria Math"/>
            </w:rPr>
            <m:t>=7,83 кА;</m:t>
          </m:r>
        </m:oMath>
      </m:oMathPara>
    </w:p>
    <w:p w14:paraId="66D6034F" w14:textId="4B0D310B" w:rsidR="00D77B64" w:rsidRPr="003B7309" w:rsidRDefault="00D77B64" w:rsidP="00027248">
      <w:pPr>
        <w:pStyle w:val="forap"/>
      </w:pPr>
      <m:oMathPara>
        <m:oMath>
          <m:r>
            <w:rPr>
              <w:rFonts w:ascii="Cambria Math" w:hAnsi="Cambria Math"/>
            </w:rPr>
            <m:t>δ</m:t>
          </m:r>
          <m:sSub>
            <m:sSubPr>
              <m:ctrlPr>
                <w:rPr>
                  <w:rFonts w:ascii="Cambria Math" w:hAnsi="Cambria Math"/>
                </w:rPr>
              </m:ctrlPr>
            </m:sSubPr>
            <m:e>
              <m:r>
                <w:rPr>
                  <w:rFonts w:ascii="Cambria Math" w:hAnsi="Cambria Math"/>
                </w:rPr>
                <m:t>I</m:t>
              </m:r>
            </m:e>
            <m:sub>
              <m:r>
                <w:rPr>
                  <w:rFonts w:ascii="Cambria Math" w:hAnsi="Cambria Math"/>
                </w:rPr>
                <m:t>д2</m:t>
              </m:r>
            </m:sub>
          </m:sSub>
          <m:r>
            <w:rPr>
              <w:rFonts w:ascii="Cambria Math" w:hAnsi="Cambria Math"/>
            </w:rPr>
            <m:t>=</m:t>
          </m:r>
          <m:f>
            <m:fPr>
              <m:ctrlPr>
                <w:rPr>
                  <w:rFonts w:ascii="Cambria Math" w:hAnsi="Cambria Math"/>
                </w:rPr>
              </m:ctrlPr>
            </m:fPr>
            <m:num>
              <m:r>
                <w:rPr>
                  <w:rFonts w:ascii="Cambria Math" w:hAnsi="Cambria Math"/>
                </w:rPr>
                <m:t>7,84-7,83</m:t>
              </m:r>
            </m:num>
            <m:den>
              <m:r>
                <w:rPr>
                  <w:rFonts w:ascii="Cambria Math" w:hAnsi="Cambria Math"/>
                </w:rPr>
                <m:t>7,84</m:t>
              </m:r>
            </m:den>
          </m:f>
          <m:r>
            <w:rPr>
              <w:rFonts w:ascii="Cambria Math" w:hAnsi="Cambria Math"/>
            </w:rPr>
            <m:t>⋅100=0,163 %.</m:t>
          </m:r>
        </m:oMath>
      </m:oMathPara>
    </w:p>
    <w:p w14:paraId="38954A3A" w14:textId="31047F2D" w:rsidR="00892E58" w:rsidRDefault="00892E58" w:rsidP="00892E58">
      <w:r>
        <w:t>К</w:t>
      </w:r>
      <w:r w:rsidR="00D77B64">
        <w:t>о</w:t>
      </w:r>
      <w:r>
        <w:t xml:space="preserve"> </w:t>
      </w:r>
      <w:r w:rsidR="00D77B64">
        <w:t>второй</w:t>
      </w:r>
      <w:r>
        <w:t xml:space="preserve"> итерации изменение </w:t>
      </w:r>
      <w:r w:rsidR="00E8445C">
        <w:t xml:space="preserve">значения </w:t>
      </w:r>
      <w:r>
        <w:t xml:space="preserve">тока дугового КЗ составило менее 1 %, по сравнению с предыдущей итерацией. </w:t>
      </w:r>
      <w:r w:rsidR="00E8445C">
        <w:t>Значение т</w:t>
      </w:r>
      <w:r>
        <w:t>ок</w:t>
      </w:r>
      <w:r w:rsidR="00E8445C">
        <w:t>а определено</w:t>
      </w:r>
      <w:r>
        <w:t xml:space="preserve"> с необходимой точностью:</w:t>
      </w:r>
    </w:p>
    <w:p w14:paraId="524D7500" w14:textId="558F440F" w:rsidR="0092008B" w:rsidRDefault="00000000" w:rsidP="00027248">
      <w:pPr>
        <w:pStyle w:val="forap"/>
      </w:pPr>
      <m:oMathPara>
        <m:oMath>
          <m:sSubSup>
            <m:sSubSupPr>
              <m:ctrlPr>
                <w:rPr>
                  <w:rFonts w:ascii="Cambria Math" w:hAnsi="Cambria Math"/>
                </w:rPr>
              </m:ctrlPr>
            </m:sSubSupPr>
            <m:e>
              <m:r>
                <w:rPr>
                  <w:rFonts w:ascii="Cambria Math" w:hAnsi="Cambria Math"/>
                </w:rPr>
                <m:t>I</m:t>
              </m:r>
            </m:e>
            <m:sub>
              <m:r>
                <w:rPr>
                  <w:rFonts w:ascii="Cambria Math" w:hAnsi="Cambria Math"/>
                </w:rPr>
                <m:t>п0.дуг</m:t>
              </m:r>
            </m:sub>
            <m:sup>
              <m:d>
                <m:dPr>
                  <m:ctrlPr>
                    <w:rPr>
                      <w:rFonts w:ascii="Cambria Math" w:hAnsi="Cambria Math"/>
                    </w:rPr>
                  </m:ctrlPr>
                </m:dPr>
                <m:e>
                  <m:r>
                    <w:rPr>
                      <w:rFonts w:ascii="Cambria Math" w:hAnsi="Cambria Math"/>
                    </w:rPr>
                    <m:t>1</m:t>
                  </m:r>
                </m:e>
              </m:d>
            </m:sup>
          </m:sSubSup>
          <m:r>
            <w:rPr>
              <w:rFonts w:ascii="Cambria Math" w:hAnsi="Cambria Math"/>
            </w:rPr>
            <m:t>=7,83 кА.</m:t>
          </m:r>
        </m:oMath>
      </m:oMathPara>
    </w:p>
    <w:p w14:paraId="7432E50A" w14:textId="77777777" w:rsidR="0092008B" w:rsidRDefault="0092008B">
      <w:pPr>
        <w:spacing w:after="200" w:line="276" w:lineRule="auto"/>
        <w:ind w:firstLine="0"/>
        <w:jc w:val="left"/>
        <w:rPr>
          <w:rFonts w:eastAsia="Times New Roman" w:cs="Times New Roman"/>
          <w:i/>
          <w:sz w:val="22"/>
          <w:szCs w:val="28"/>
          <w:lang w:val="en-US"/>
        </w:rPr>
      </w:pPr>
      <w:r>
        <w:br w:type="page"/>
      </w:r>
    </w:p>
    <w:p w14:paraId="1B84ED46" w14:textId="77777777" w:rsidR="00892E58" w:rsidRPr="003B7309" w:rsidRDefault="00892E58" w:rsidP="00027248">
      <w:pPr>
        <w:pStyle w:val="forap"/>
      </w:pPr>
    </w:p>
    <w:p w14:paraId="0B1EEAA0" w14:textId="15949C87" w:rsidR="00892E58" w:rsidRDefault="0092008B" w:rsidP="0092008B">
      <w:pPr>
        <w:pStyle w:val="H1pril"/>
      </w:pPr>
      <w:r>
        <w:t>Библиография</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100"/>
      </w:tblGrid>
      <w:tr w:rsidR="0092008B" w:rsidRPr="0092008B" w14:paraId="6F33C904" w14:textId="77777777" w:rsidTr="0092008B">
        <w:tc>
          <w:tcPr>
            <w:tcW w:w="3960" w:type="dxa"/>
          </w:tcPr>
          <w:p w14:paraId="59FE449B" w14:textId="18A1D47F" w:rsidR="0092008B" w:rsidRPr="0092008B" w:rsidRDefault="0092008B" w:rsidP="0092008B">
            <w:pPr>
              <w:ind w:firstLine="0"/>
            </w:pPr>
            <w:r>
              <w:rPr>
                <w:lang w:val="en-US"/>
              </w:rPr>
              <w:t xml:space="preserve">[1] </w:t>
            </w:r>
            <w:r>
              <w:t xml:space="preserve">МЭК </w:t>
            </w:r>
            <w:r>
              <w:rPr>
                <w:lang w:val="en-US"/>
              </w:rPr>
              <w:t xml:space="preserve">60949:1988 </w:t>
            </w:r>
          </w:p>
        </w:tc>
        <w:tc>
          <w:tcPr>
            <w:tcW w:w="5100" w:type="dxa"/>
          </w:tcPr>
          <w:p w14:paraId="0A9AC993" w14:textId="44576F75" w:rsidR="0092008B" w:rsidRPr="0092008B" w:rsidRDefault="0092008B" w:rsidP="0092008B">
            <w:pPr>
              <w:ind w:left="396" w:firstLine="0"/>
            </w:pPr>
            <w:r w:rsidRPr="0092008B">
              <w:t xml:space="preserve">Расчет термически допустимых токов </w:t>
            </w:r>
            <w:r>
              <w:t>к</w:t>
            </w:r>
            <w:r w:rsidRPr="0092008B">
              <w:t xml:space="preserve">ороткого замыкания с учетом </w:t>
            </w:r>
            <w:r>
              <w:t>н</w:t>
            </w:r>
            <w:r w:rsidRPr="0092008B">
              <w:t>еадиабатического нагрева</w:t>
            </w:r>
            <w:r>
              <w:t xml:space="preserve"> (Calculation of thermally permissible short-circuit currents, taking into account non-adiabatic heating effects)</w:t>
            </w:r>
          </w:p>
        </w:tc>
      </w:tr>
    </w:tbl>
    <w:p w14:paraId="68061DD0" w14:textId="77777777" w:rsidR="0092008B" w:rsidRPr="0092008B" w:rsidRDefault="0092008B" w:rsidP="0092008B"/>
    <w:p w14:paraId="34C92EE0" w14:textId="117E45A0" w:rsidR="00D77B64" w:rsidRPr="0092008B" w:rsidRDefault="00D77B64">
      <w:pPr>
        <w:spacing w:after="200" w:line="276" w:lineRule="auto"/>
        <w:ind w:firstLine="0"/>
        <w:jc w:val="left"/>
        <w:rPr>
          <w:rFonts w:cs="Arial"/>
          <w:color w:val="000000"/>
          <w:sz w:val="26"/>
          <w:szCs w:val="26"/>
        </w:rPr>
      </w:pPr>
      <w:r w:rsidRPr="0092008B">
        <w:rPr>
          <w:rFonts w:cs="Arial"/>
          <w:color w:val="000000"/>
          <w:sz w:val="26"/>
          <w:szCs w:val="26"/>
        </w:rPr>
        <w:br w:type="page"/>
      </w:r>
    </w:p>
    <w:tbl>
      <w:tblPr>
        <w:tblW w:w="9331" w:type="dxa"/>
        <w:jc w:val="center"/>
        <w:tblCellMar>
          <w:top w:w="142" w:type="dxa"/>
          <w:left w:w="57" w:type="dxa"/>
          <w:right w:w="57" w:type="dxa"/>
        </w:tblCellMar>
        <w:tblLook w:val="01E0" w:firstRow="1" w:lastRow="1" w:firstColumn="1" w:lastColumn="1" w:noHBand="0" w:noVBand="0"/>
      </w:tblPr>
      <w:tblGrid>
        <w:gridCol w:w="3408"/>
        <w:gridCol w:w="3032"/>
        <w:gridCol w:w="155"/>
        <w:gridCol w:w="386"/>
        <w:gridCol w:w="471"/>
        <w:gridCol w:w="1165"/>
        <w:gridCol w:w="332"/>
        <w:gridCol w:w="372"/>
        <w:gridCol w:w="10"/>
      </w:tblGrid>
      <w:tr w:rsidR="00D73E0F" w:rsidRPr="00402499" w14:paraId="0691D2B5" w14:textId="77777777" w:rsidTr="000B6DE0">
        <w:trPr>
          <w:gridAfter w:val="1"/>
          <w:wAfter w:w="10" w:type="dxa"/>
          <w:trHeight w:val="246"/>
          <w:jc w:val="center"/>
        </w:trPr>
        <w:tc>
          <w:tcPr>
            <w:tcW w:w="3408" w:type="dxa"/>
            <w:tcBorders>
              <w:top w:val="single" w:sz="4" w:space="0" w:color="auto"/>
            </w:tcBorders>
            <w:vAlign w:val="bottom"/>
          </w:tcPr>
          <w:p w14:paraId="15DBB83C" w14:textId="35E4B0BF" w:rsidR="00D73E0F" w:rsidRPr="00402499" w:rsidRDefault="00D73E0F" w:rsidP="000B6DE0">
            <w:pPr>
              <w:ind w:firstLine="0"/>
            </w:pPr>
            <w:bookmarkStart w:id="70" w:name="_Hlk90182322"/>
            <w:r w:rsidRPr="00402499">
              <w:t>УДК</w:t>
            </w:r>
            <w:bookmarkEnd w:id="70"/>
            <w:r w:rsidRPr="00402499">
              <w:t xml:space="preserve"> </w:t>
            </w:r>
            <w:r w:rsidR="00FD4712">
              <w:rPr>
                <w:lang w:val="en-US"/>
              </w:rPr>
              <w:t>621.3.064.1:006.354</w:t>
            </w:r>
          </w:p>
        </w:tc>
        <w:tc>
          <w:tcPr>
            <w:tcW w:w="3032" w:type="dxa"/>
            <w:tcBorders>
              <w:top w:val="single" w:sz="4" w:space="0" w:color="auto"/>
            </w:tcBorders>
            <w:vAlign w:val="bottom"/>
          </w:tcPr>
          <w:p w14:paraId="2937926A" w14:textId="77777777" w:rsidR="00D73E0F" w:rsidRPr="00402499" w:rsidRDefault="00D73E0F" w:rsidP="000B6DE0">
            <w:pPr>
              <w:ind w:firstLine="0"/>
              <w:jc w:val="right"/>
            </w:pPr>
          </w:p>
        </w:tc>
        <w:tc>
          <w:tcPr>
            <w:tcW w:w="1012" w:type="dxa"/>
            <w:gridSpan w:val="3"/>
            <w:tcBorders>
              <w:top w:val="single" w:sz="4" w:space="0" w:color="auto"/>
            </w:tcBorders>
            <w:vAlign w:val="bottom"/>
          </w:tcPr>
          <w:p w14:paraId="53F8C453" w14:textId="77777777" w:rsidR="00D73E0F" w:rsidRPr="00402499" w:rsidRDefault="00D73E0F" w:rsidP="000B6DE0">
            <w:pPr>
              <w:ind w:firstLine="0"/>
              <w:jc w:val="center"/>
            </w:pPr>
          </w:p>
        </w:tc>
        <w:tc>
          <w:tcPr>
            <w:tcW w:w="1869" w:type="dxa"/>
            <w:gridSpan w:val="3"/>
            <w:tcBorders>
              <w:top w:val="single" w:sz="4" w:space="0" w:color="auto"/>
            </w:tcBorders>
            <w:vAlign w:val="bottom"/>
          </w:tcPr>
          <w:p w14:paraId="09907980" w14:textId="460FE410" w:rsidR="00D73E0F" w:rsidRPr="00402499" w:rsidRDefault="00D73E0F" w:rsidP="000B6DE0">
            <w:pPr>
              <w:ind w:firstLine="0"/>
              <w:jc w:val="right"/>
            </w:pPr>
            <w:r>
              <w:t>М</w:t>
            </w:r>
            <w:r w:rsidRPr="00402499">
              <w:t>К</w:t>
            </w:r>
            <w:r w:rsidRPr="00402499">
              <w:rPr>
                <w:lang w:val="en-US"/>
              </w:rPr>
              <w:t>C</w:t>
            </w:r>
            <w:r w:rsidRPr="00402499">
              <w:t xml:space="preserve"> </w:t>
            </w:r>
            <w:r w:rsidR="00FD4712">
              <w:rPr>
                <w:lang w:val="en-US"/>
              </w:rPr>
              <w:t>29.020</w:t>
            </w:r>
            <w:r w:rsidRPr="00402499">
              <w:t xml:space="preserve"> </w:t>
            </w:r>
          </w:p>
        </w:tc>
      </w:tr>
      <w:tr w:rsidR="00D73E0F" w:rsidRPr="00537EA9" w14:paraId="62E55565" w14:textId="77777777" w:rsidTr="000B6DE0">
        <w:tblPrEx>
          <w:tblCellMar>
            <w:bottom w:w="142" w:type="dxa"/>
          </w:tblCellMar>
        </w:tblPrEx>
        <w:trPr>
          <w:trHeight w:val="311"/>
          <w:jc w:val="center"/>
        </w:trPr>
        <w:tc>
          <w:tcPr>
            <w:tcW w:w="9331" w:type="dxa"/>
            <w:gridSpan w:val="9"/>
            <w:tcBorders>
              <w:bottom w:val="single" w:sz="4" w:space="0" w:color="auto"/>
            </w:tcBorders>
          </w:tcPr>
          <w:p w14:paraId="234D2DDE" w14:textId="168C19CF" w:rsidR="00D73E0F" w:rsidRPr="00D73E0F" w:rsidRDefault="00D73E0F" w:rsidP="000B6DE0">
            <w:pPr>
              <w:ind w:firstLine="0"/>
            </w:pPr>
            <w:bookmarkStart w:id="71" w:name="_Hlk90182380"/>
            <w:r w:rsidRPr="005469AE">
              <w:rPr>
                <w:bCs/>
              </w:rPr>
              <w:t>Ключевые слова</w:t>
            </w:r>
            <w:bookmarkEnd w:id="71"/>
            <w:r w:rsidRPr="005469AE">
              <w:rPr>
                <w:bCs/>
              </w:rPr>
              <w:t>:</w:t>
            </w:r>
            <w:r w:rsidRPr="00402499">
              <w:t xml:space="preserve"> короткое замыкание, ток короткого замыкания, периодическая составляющая, апериодическая составляющая, ударный ток, несимметрия, симметричные составляющие, постоянная времени, схема замещения, переходный процесс</w:t>
            </w:r>
            <w:r w:rsidRPr="00D73E0F">
              <w:t xml:space="preserve">, </w:t>
            </w:r>
            <w:r>
              <w:t>дуга</w:t>
            </w:r>
          </w:p>
        </w:tc>
      </w:tr>
      <w:tr w:rsidR="00D73E0F" w:rsidRPr="00402499" w14:paraId="58F8BB4E" w14:textId="77777777" w:rsidTr="000B6DE0">
        <w:tblPrEx>
          <w:tblCellMar>
            <w:bottom w:w="142" w:type="dxa"/>
          </w:tblCellMar>
        </w:tblPrEx>
        <w:trPr>
          <w:gridAfter w:val="2"/>
          <w:wAfter w:w="382" w:type="dxa"/>
          <w:trHeight w:val="567"/>
          <w:jc w:val="center"/>
        </w:trPr>
        <w:tc>
          <w:tcPr>
            <w:tcW w:w="6595" w:type="dxa"/>
            <w:gridSpan w:val="3"/>
            <w:vAlign w:val="bottom"/>
          </w:tcPr>
          <w:p w14:paraId="2EA8BD03" w14:textId="77777777" w:rsidR="00F9758C" w:rsidRDefault="00F9758C" w:rsidP="00F9758C">
            <w:pPr>
              <w:ind w:firstLine="0"/>
            </w:pPr>
            <w:r>
              <w:t>Организация-разработчик</w:t>
            </w:r>
          </w:p>
          <w:p w14:paraId="1309E2EE" w14:textId="1A67E466" w:rsidR="00D73E0F" w:rsidRDefault="00F9758C" w:rsidP="00F9758C">
            <w:pPr>
              <w:ind w:firstLine="0"/>
            </w:pPr>
            <w:r>
              <w:t>ФГБОУ ВО «НИУ «МЭИ»</w:t>
            </w:r>
          </w:p>
          <w:p w14:paraId="4A693EB2" w14:textId="77777777" w:rsidR="00F9758C" w:rsidRDefault="00F9758C" w:rsidP="000B6DE0">
            <w:pPr>
              <w:ind w:firstLine="0"/>
            </w:pPr>
          </w:p>
          <w:p w14:paraId="7D5372C3" w14:textId="77777777" w:rsidR="00D73E0F" w:rsidRPr="00402499" w:rsidRDefault="00D73E0F" w:rsidP="000B6DE0">
            <w:pPr>
              <w:ind w:firstLine="0"/>
            </w:pPr>
            <w:r w:rsidRPr="00402499">
              <w:t>Руководител</w:t>
            </w:r>
            <w:r>
              <w:t>и</w:t>
            </w:r>
            <w:r w:rsidRPr="00402499">
              <w:t xml:space="preserve"> разработки</w:t>
            </w:r>
          </w:p>
          <w:p w14:paraId="0566ACC9" w14:textId="77777777" w:rsidR="00D73E0F" w:rsidRDefault="00D73E0F" w:rsidP="000B6DE0">
            <w:pPr>
              <w:ind w:firstLine="0"/>
            </w:pPr>
          </w:p>
          <w:p w14:paraId="4EFF5DEE" w14:textId="77777777" w:rsidR="00D73E0F" w:rsidRDefault="00D73E0F" w:rsidP="000B6DE0">
            <w:pPr>
              <w:ind w:firstLine="0"/>
              <w:jc w:val="left"/>
            </w:pPr>
            <w:r w:rsidRPr="00402499">
              <w:t>Профессор</w:t>
            </w:r>
            <w:r>
              <w:t xml:space="preserve"> кафедры «Электрические станции»</w:t>
            </w:r>
          </w:p>
          <w:p w14:paraId="35C3552B" w14:textId="77777777" w:rsidR="00D73E0F" w:rsidRPr="00402499" w:rsidRDefault="00D73E0F" w:rsidP="000B6DE0">
            <w:pPr>
              <w:ind w:firstLine="0"/>
              <w:jc w:val="left"/>
            </w:pPr>
            <w:r w:rsidRPr="004B37BC">
              <w:t>ФГБОУ ВО «НИУ «МЭИ»</w:t>
            </w:r>
          </w:p>
        </w:tc>
        <w:tc>
          <w:tcPr>
            <w:tcW w:w="386" w:type="dxa"/>
            <w:vAlign w:val="bottom"/>
          </w:tcPr>
          <w:p w14:paraId="21A72711" w14:textId="77777777" w:rsidR="00D73E0F" w:rsidRPr="00402499" w:rsidRDefault="00D73E0F" w:rsidP="000B6DE0">
            <w:pPr>
              <w:ind w:firstLine="0"/>
              <w:jc w:val="center"/>
            </w:pPr>
          </w:p>
        </w:tc>
        <w:tc>
          <w:tcPr>
            <w:tcW w:w="1636" w:type="dxa"/>
            <w:gridSpan w:val="2"/>
            <w:vAlign w:val="bottom"/>
          </w:tcPr>
          <w:p w14:paraId="249285DA" w14:textId="77777777" w:rsidR="00D73E0F" w:rsidRPr="00402499" w:rsidRDefault="00D73E0F" w:rsidP="000B6DE0">
            <w:pPr>
              <w:ind w:firstLine="0"/>
              <w:jc w:val="center"/>
            </w:pPr>
            <w:r w:rsidRPr="00402499">
              <w:t>Ю.П. Гусев</w:t>
            </w:r>
          </w:p>
        </w:tc>
        <w:tc>
          <w:tcPr>
            <w:tcW w:w="332" w:type="dxa"/>
            <w:vAlign w:val="bottom"/>
          </w:tcPr>
          <w:p w14:paraId="2425CB66" w14:textId="77777777" w:rsidR="00D73E0F" w:rsidRPr="00402499" w:rsidRDefault="00D73E0F" w:rsidP="000B6DE0">
            <w:pPr>
              <w:ind w:firstLine="0"/>
              <w:jc w:val="center"/>
            </w:pPr>
          </w:p>
        </w:tc>
      </w:tr>
      <w:tr w:rsidR="00D73E0F" w:rsidRPr="00366978" w14:paraId="50E59810" w14:textId="77777777" w:rsidTr="000B6DE0">
        <w:tblPrEx>
          <w:tblCellMar>
            <w:bottom w:w="142" w:type="dxa"/>
          </w:tblCellMar>
        </w:tblPrEx>
        <w:trPr>
          <w:gridAfter w:val="2"/>
          <w:wAfter w:w="382" w:type="dxa"/>
          <w:trHeight w:val="567"/>
          <w:jc w:val="center"/>
        </w:trPr>
        <w:tc>
          <w:tcPr>
            <w:tcW w:w="6595" w:type="dxa"/>
            <w:gridSpan w:val="3"/>
            <w:vAlign w:val="bottom"/>
          </w:tcPr>
          <w:p w14:paraId="59368277" w14:textId="2938A4F5" w:rsidR="00D73E0F" w:rsidRDefault="00D73E0F" w:rsidP="000B6DE0">
            <w:pPr>
              <w:ind w:firstLine="0"/>
              <w:jc w:val="left"/>
            </w:pPr>
            <w:r>
              <w:t>Старший преподаватель</w:t>
            </w:r>
            <w:r w:rsidRPr="004B37BC">
              <w:t xml:space="preserve"> кафедры «Электрические станции»</w:t>
            </w:r>
          </w:p>
          <w:p w14:paraId="1B37F4FC" w14:textId="77777777" w:rsidR="00D73E0F" w:rsidRPr="00402499" w:rsidRDefault="00D73E0F" w:rsidP="000B6DE0">
            <w:pPr>
              <w:ind w:firstLine="0"/>
              <w:jc w:val="left"/>
            </w:pPr>
            <w:r w:rsidRPr="004B37BC">
              <w:t>ФГБОУ ВО «НИУ «МЭИ»</w:t>
            </w:r>
          </w:p>
        </w:tc>
        <w:tc>
          <w:tcPr>
            <w:tcW w:w="386" w:type="dxa"/>
            <w:vAlign w:val="bottom"/>
          </w:tcPr>
          <w:p w14:paraId="4CBE34A6" w14:textId="77777777" w:rsidR="00D73E0F" w:rsidRPr="00402499" w:rsidRDefault="00D73E0F" w:rsidP="000B6DE0">
            <w:pPr>
              <w:ind w:firstLine="0"/>
              <w:jc w:val="left"/>
            </w:pPr>
          </w:p>
        </w:tc>
        <w:tc>
          <w:tcPr>
            <w:tcW w:w="1636" w:type="dxa"/>
            <w:gridSpan w:val="2"/>
            <w:vAlign w:val="bottom"/>
          </w:tcPr>
          <w:p w14:paraId="37F69A9F" w14:textId="7604FD71" w:rsidR="00D73E0F" w:rsidRPr="00366978" w:rsidRDefault="00D73E0F" w:rsidP="000B6DE0">
            <w:pPr>
              <w:ind w:firstLine="0"/>
              <w:jc w:val="center"/>
            </w:pPr>
            <w:r>
              <w:t>О</w:t>
            </w:r>
            <w:r w:rsidRPr="00402499">
              <w:t>.</w:t>
            </w:r>
            <w:r>
              <w:t>Ю</w:t>
            </w:r>
            <w:r w:rsidRPr="00402499">
              <w:t xml:space="preserve">. </w:t>
            </w:r>
            <w:r>
              <w:t>Гусев</w:t>
            </w:r>
          </w:p>
        </w:tc>
        <w:tc>
          <w:tcPr>
            <w:tcW w:w="332" w:type="dxa"/>
            <w:vAlign w:val="bottom"/>
          </w:tcPr>
          <w:p w14:paraId="0A96A932" w14:textId="77777777" w:rsidR="00D73E0F" w:rsidRPr="00366978" w:rsidRDefault="00D73E0F" w:rsidP="000B6DE0">
            <w:pPr>
              <w:ind w:firstLine="0"/>
              <w:jc w:val="center"/>
            </w:pPr>
          </w:p>
        </w:tc>
      </w:tr>
    </w:tbl>
    <w:p w14:paraId="2AB075A0" w14:textId="6C2A867D" w:rsidR="006E343E" w:rsidRDefault="006E343E" w:rsidP="0037302C">
      <w:pPr>
        <w:ind w:firstLine="0"/>
        <w:rPr>
          <w:rFonts w:cs="Arial"/>
          <w:i/>
          <w:iCs/>
          <w:szCs w:val="24"/>
        </w:rPr>
      </w:pPr>
    </w:p>
    <w:p w14:paraId="6557CA6B" w14:textId="77777777" w:rsidR="007F2E54" w:rsidRDefault="007F2E54" w:rsidP="0037302C">
      <w:pPr>
        <w:ind w:firstLine="0"/>
        <w:rPr>
          <w:rFonts w:cs="Arial"/>
          <w:i/>
          <w:iCs/>
          <w:szCs w:val="24"/>
        </w:rPr>
      </w:pPr>
    </w:p>
    <w:sectPr w:rsidR="007F2E54" w:rsidSect="00F33FC9">
      <w:pgSz w:w="11906" w:h="16838"/>
      <w:pgMar w:top="1134" w:right="1418" w:bottom="1134" w:left="1418" w:header="709" w:footer="709"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634C8" w14:textId="77777777" w:rsidR="005B38CD" w:rsidRDefault="005B38CD" w:rsidP="001D75C2">
      <w:r>
        <w:separator/>
      </w:r>
    </w:p>
  </w:endnote>
  <w:endnote w:type="continuationSeparator" w:id="0">
    <w:p w14:paraId="60CACA3A" w14:textId="77777777" w:rsidR="005B38CD" w:rsidRDefault="005B38CD" w:rsidP="001D7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4428"/>
      <w:docPartObj>
        <w:docPartGallery w:val="Page Numbers (Bottom of Page)"/>
        <w:docPartUnique/>
      </w:docPartObj>
    </w:sdtPr>
    <w:sdtContent>
      <w:p w14:paraId="3AAF5345" w14:textId="2286ADB6" w:rsidR="000B6DE0" w:rsidRPr="00D3695F" w:rsidRDefault="000B6DE0" w:rsidP="0073415C">
        <w:pPr>
          <w:jc w:val="left"/>
        </w:pPr>
        <w:r>
          <w:fldChar w:fldCharType="begin"/>
        </w:r>
        <w:r>
          <w:instrText xml:space="preserve"> PAGE  \* Arabic  \* MERGEFORMAT </w:instrText>
        </w:r>
        <w:r>
          <w:fldChar w:fldCharType="separate"/>
        </w:r>
        <w:r>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4E702" w14:textId="7F568F34" w:rsidR="000B6DE0" w:rsidRPr="00F33FC9" w:rsidRDefault="000B6DE0" w:rsidP="0073415C">
    <w:pPr>
      <w:pStyle w:val="aff7"/>
      <w:jc w:val="right"/>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445974"/>
      <w:docPartObj>
        <w:docPartGallery w:val="Page Numbers (Bottom of Page)"/>
        <w:docPartUnique/>
      </w:docPartObj>
    </w:sdtPr>
    <w:sdtContent>
      <w:p w14:paraId="1F2C3E16" w14:textId="5208B95B" w:rsidR="000B6DE0" w:rsidRDefault="000B6DE0">
        <w:pPr>
          <w:pStyle w:val="aff7"/>
        </w:pPr>
        <w:r w:rsidRPr="000760D1">
          <w:rPr>
            <w:rFonts w:ascii="Arial" w:hAnsi="Arial" w:cs="Arial"/>
            <w:sz w:val="22"/>
            <w:szCs w:val="22"/>
          </w:rPr>
          <w:fldChar w:fldCharType="begin"/>
        </w:r>
        <w:r w:rsidRPr="000760D1">
          <w:rPr>
            <w:rFonts w:ascii="Arial" w:hAnsi="Arial" w:cs="Arial"/>
            <w:sz w:val="22"/>
            <w:szCs w:val="22"/>
          </w:rPr>
          <w:instrText>PAGE   \* MERGEFORMAT</w:instrText>
        </w:r>
        <w:r w:rsidRPr="000760D1">
          <w:rPr>
            <w:rFonts w:ascii="Arial" w:hAnsi="Arial" w:cs="Arial"/>
            <w:sz w:val="22"/>
            <w:szCs w:val="22"/>
          </w:rPr>
          <w:fldChar w:fldCharType="separate"/>
        </w:r>
        <w:r>
          <w:rPr>
            <w:rFonts w:cs="Arial"/>
            <w:sz w:val="22"/>
          </w:rPr>
          <w:t>II</w:t>
        </w:r>
        <w:r w:rsidRPr="000760D1">
          <w:rPr>
            <w:rFonts w:ascii="Arial" w:hAnsi="Arial" w:cs="Arial"/>
            <w:sz w:val="22"/>
            <w:szCs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272844"/>
      <w:docPartObj>
        <w:docPartGallery w:val="Page Numbers (Bottom of Page)"/>
        <w:docPartUnique/>
      </w:docPartObj>
    </w:sdtPr>
    <w:sdtContent>
      <w:p w14:paraId="29BD5E25" w14:textId="5EDBFF4E" w:rsidR="000B6DE0" w:rsidRPr="00F33FC9" w:rsidRDefault="000B6DE0" w:rsidP="00F33FC9">
        <w:pPr>
          <w:pStyle w:val="aff7"/>
        </w:pPr>
        <w:r w:rsidRPr="000760D1">
          <w:rPr>
            <w:rFonts w:ascii="Arial" w:hAnsi="Arial" w:cs="Arial"/>
            <w:sz w:val="22"/>
            <w:szCs w:val="22"/>
          </w:rPr>
          <w:fldChar w:fldCharType="begin"/>
        </w:r>
        <w:r w:rsidRPr="000760D1">
          <w:rPr>
            <w:rFonts w:ascii="Arial" w:hAnsi="Arial" w:cs="Arial"/>
            <w:sz w:val="22"/>
            <w:szCs w:val="22"/>
          </w:rPr>
          <w:instrText>PAGE   \* MERGEFORMAT</w:instrText>
        </w:r>
        <w:r w:rsidRPr="000760D1">
          <w:rPr>
            <w:rFonts w:ascii="Arial" w:hAnsi="Arial" w:cs="Arial"/>
            <w:sz w:val="22"/>
            <w:szCs w:val="22"/>
          </w:rPr>
          <w:fldChar w:fldCharType="separate"/>
        </w:r>
        <w:r w:rsidRPr="000760D1">
          <w:rPr>
            <w:rFonts w:ascii="Arial" w:hAnsi="Arial" w:cs="Arial"/>
            <w:sz w:val="22"/>
            <w:szCs w:val="22"/>
            <w:lang w:val="ru-RU"/>
          </w:rPr>
          <w:t>2</w:t>
        </w:r>
        <w:r w:rsidRPr="000760D1">
          <w:rPr>
            <w:rFonts w:ascii="Arial" w:hAnsi="Arial" w:cs="Arial"/>
            <w:sz w:val="22"/>
            <w:szCs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948421401"/>
      <w:docPartObj>
        <w:docPartGallery w:val="Page Numbers (Bottom of Page)"/>
        <w:docPartUnique/>
      </w:docPartObj>
    </w:sdtPr>
    <w:sdtContent>
      <w:p w14:paraId="0A4D2308" w14:textId="448C1C35" w:rsidR="000B6DE0" w:rsidRPr="00F33FC9" w:rsidRDefault="000B6DE0" w:rsidP="00F33FC9">
        <w:pPr>
          <w:pStyle w:val="aff7"/>
          <w:jc w:val="right"/>
          <w:rPr>
            <w:rFonts w:ascii="Arial" w:hAnsi="Arial" w:cs="Arial"/>
            <w:sz w:val="22"/>
            <w:szCs w:val="22"/>
          </w:rPr>
        </w:pPr>
        <w:r w:rsidRPr="00F11465">
          <w:rPr>
            <w:rFonts w:ascii="Arial" w:hAnsi="Arial" w:cs="Arial"/>
            <w:sz w:val="22"/>
            <w:szCs w:val="22"/>
          </w:rPr>
          <w:fldChar w:fldCharType="begin"/>
        </w:r>
        <w:r w:rsidRPr="00F11465">
          <w:rPr>
            <w:rFonts w:ascii="Arial" w:hAnsi="Arial" w:cs="Arial"/>
            <w:sz w:val="22"/>
            <w:szCs w:val="22"/>
          </w:rPr>
          <w:instrText>PAGE   \* MERGEFORMAT</w:instrText>
        </w:r>
        <w:r w:rsidRPr="00F11465">
          <w:rPr>
            <w:rFonts w:ascii="Arial" w:hAnsi="Arial" w:cs="Arial"/>
            <w:sz w:val="22"/>
            <w:szCs w:val="22"/>
          </w:rPr>
          <w:fldChar w:fldCharType="separate"/>
        </w:r>
        <w:r w:rsidRPr="00F11465">
          <w:rPr>
            <w:rFonts w:ascii="Arial" w:hAnsi="Arial" w:cs="Arial"/>
            <w:sz w:val="22"/>
            <w:szCs w:val="22"/>
            <w:lang w:val="ru-RU"/>
          </w:rPr>
          <w:t>2</w:t>
        </w:r>
        <w:r w:rsidRPr="00F11465">
          <w:rPr>
            <w:rFonts w:ascii="Arial" w:hAnsi="Arial" w:cs="Arial"/>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B9001" w14:textId="77777777" w:rsidR="005B38CD" w:rsidRDefault="005B38CD" w:rsidP="001D75C2">
      <w:r>
        <w:separator/>
      </w:r>
    </w:p>
  </w:footnote>
  <w:footnote w:type="continuationSeparator" w:id="0">
    <w:p w14:paraId="106DE8BE" w14:textId="77777777" w:rsidR="005B38CD" w:rsidRDefault="005B38CD" w:rsidP="001D7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2D9FE" w14:textId="77777777" w:rsidR="000B6DE0" w:rsidRPr="004C7712" w:rsidRDefault="000B6DE0" w:rsidP="00F33FC9">
    <w:pPr>
      <w:pStyle w:val="af3"/>
      <w:jc w:val="right"/>
      <w:rPr>
        <w:b/>
      </w:rPr>
    </w:pPr>
    <w:r w:rsidRPr="004C7712">
      <w:rPr>
        <w:b/>
      </w:rPr>
      <w:t>ГОСТ 28249</w:t>
    </w:r>
  </w:p>
  <w:p w14:paraId="43E1ABA2" w14:textId="77777777" w:rsidR="000B6DE0" w:rsidRDefault="000B6DE0" w:rsidP="00F33FC9">
    <w:pPr>
      <w:pStyle w:val="af3"/>
      <w:jc w:val="right"/>
    </w:pPr>
    <w:r>
      <w:t>(</w:t>
    </w:r>
    <w:r w:rsidRPr="004C7712">
      <w:rPr>
        <w:i/>
      </w:rPr>
      <w:t xml:space="preserve">проект, </w:t>
    </w:r>
    <w:r w:rsidRPr="004C7712">
      <w:rPr>
        <w:i/>
        <w:lang w:val="en-US"/>
      </w:rPr>
      <w:t>RU</w:t>
    </w:r>
    <w:r w:rsidRPr="004C7712">
      <w:rPr>
        <w:i/>
      </w:rPr>
      <w:t>, окончательная редакция</w: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698DE" w14:textId="77777777" w:rsidR="000B6DE0" w:rsidRPr="004C7712" w:rsidRDefault="000B6DE0" w:rsidP="00F33FC9">
    <w:pPr>
      <w:pStyle w:val="af3"/>
      <w:jc w:val="left"/>
      <w:rPr>
        <w:b/>
      </w:rPr>
    </w:pPr>
    <w:r w:rsidRPr="004C7712">
      <w:rPr>
        <w:b/>
      </w:rPr>
      <w:t>ГОСТ 28249</w:t>
    </w:r>
  </w:p>
  <w:p w14:paraId="6809C27C" w14:textId="2CEC81C6" w:rsidR="000B6DE0" w:rsidRPr="007F2E54" w:rsidRDefault="000B6DE0" w:rsidP="00F33FC9">
    <w:pPr>
      <w:pStyle w:val="af3"/>
      <w:jc w:val="left"/>
    </w:pPr>
    <w:r>
      <w:t>(</w:t>
    </w:r>
    <w:r w:rsidRPr="004C7712">
      <w:rPr>
        <w:i/>
      </w:rPr>
      <w:t xml:space="preserve">проект, </w:t>
    </w:r>
    <w:r w:rsidRPr="004C7712">
      <w:rPr>
        <w:i/>
        <w:lang w:val="en-US"/>
      </w:rPr>
      <w:t>RU</w:t>
    </w:r>
    <w:r w:rsidRPr="004C7712">
      <w:rPr>
        <w:i/>
      </w:rPr>
      <w:t>, окончательная редакция</w: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4D2E6" w14:textId="77777777" w:rsidR="000B6DE0" w:rsidRPr="004C7712" w:rsidRDefault="000B6DE0" w:rsidP="00F33FC9">
    <w:pPr>
      <w:pStyle w:val="af3"/>
      <w:jc w:val="left"/>
      <w:rPr>
        <w:b/>
      </w:rPr>
    </w:pPr>
    <w:r w:rsidRPr="004C7712">
      <w:rPr>
        <w:b/>
      </w:rPr>
      <w:t>ГОСТ 28249</w:t>
    </w:r>
  </w:p>
  <w:p w14:paraId="498B8B82" w14:textId="1F3CE3A1" w:rsidR="000B6DE0" w:rsidRPr="00F33FC9" w:rsidRDefault="000B6DE0" w:rsidP="00F33FC9">
    <w:pPr>
      <w:pStyle w:val="af3"/>
      <w:jc w:val="left"/>
    </w:pPr>
    <w:r>
      <w:t>(</w:t>
    </w:r>
    <w:r w:rsidRPr="004C7712">
      <w:rPr>
        <w:i/>
      </w:rPr>
      <w:t xml:space="preserve">проект, </w:t>
    </w:r>
    <w:r w:rsidRPr="004C7712">
      <w:rPr>
        <w:i/>
        <w:lang w:val="en-US"/>
      </w:rPr>
      <w:t>RU</w:t>
    </w:r>
    <w:r w:rsidRPr="004C7712">
      <w:rPr>
        <w:i/>
      </w:rPr>
      <w:t>, окончательная редакция</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C1F6C"/>
    <w:multiLevelType w:val="multilevel"/>
    <w:tmpl w:val="0419001D"/>
    <w:styleLink w:val="3"/>
    <w:lvl w:ilvl="0">
      <w:start w:val="1"/>
      <w:numFmt w:val="decimal"/>
      <w:lvlText w:val="%1)"/>
      <w:lvlJc w:val="left"/>
      <w:pPr>
        <w:ind w:left="360" w:hanging="360"/>
      </w:pPr>
    </w:lvl>
    <w:lvl w:ilvl="1">
      <w:start w:val="4"/>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95D3134"/>
    <w:multiLevelType w:val="hybridMultilevel"/>
    <w:tmpl w:val="B390383A"/>
    <w:lvl w:ilvl="0" w:tplc="309C6140">
      <w:start w:val="1"/>
      <w:numFmt w:val="bullet"/>
      <w:pStyle w:val="ulist"/>
      <w:lvlText w:val="–"/>
      <w:lvlJc w:val="left"/>
      <w:pPr>
        <w:ind w:left="540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89B6264"/>
    <w:multiLevelType w:val="multilevel"/>
    <w:tmpl w:val="FF92322A"/>
    <w:styleLink w:val="1"/>
    <w:lvl w:ilvl="0">
      <w:start w:val="4"/>
      <w:numFmt w:val="decimal"/>
      <w:lvlText w:val="%1"/>
      <w:lvlJc w:val="left"/>
      <w:pPr>
        <w:tabs>
          <w:tab w:val="num" w:pos="999"/>
        </w:tabs>
        <w:ind w:left="999" w:hanging="432"/>
      </w:pPr>
      <w:rPr>
        <w:rFonts w:hint="default"/>
      </w:rPr>
    </w:lvl>
    <w:lvl w:ilvl="1">
      <w:start w:val="3"/>
      <w:numFmt w:val="decimal"/>
      <w:lvlText w:val="%1.%2"/>
      <w:lvlJc w:val="left"/>
      <w:pPr>
        <w:tabs>
          <w:tab w:val="num" w:pos="1144"/>
        </w:tabs>
        <w:ind w:left="1144" w:hanging="576"/>
      </w:pPr>
      <w:rPr>
        <w:rFonts w:hint="default"/>
        <w:b w:val="0"/>
      </w:rPr>
    </w:lvl>
    <w:lvl w:ilvl="2">
      <w:start w:val="1"/>
      <w:numFmt w:val="decimal"/>
      <w:lvlText w:val="%1.%2.%3"/>
      <w:lvlJc w:val="left"/>
      <w:pPr>
        <w:tabs>
          <w:tab w:val="num" w:pos="1288"/>
        </w:tabs>
        <w:ind w:left="1288" w:hanging="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1.%2.%3.%4"/>
      <w:lvlJc w:val="left"/>
      <w:pPr>
        <w:tabs>
          <w:tab w:val="num" w:pos="1431"/>
        </w:tabs>
        <w:ind w:left="1431" w:hanging="864"/>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3" w15:restartNumberingAfterBreak="0">
    <w:nsid w:val="3A1040D0"/>
    <w:multiLevelType w:val="hybridMultilevel"/>
    <w:tmpl w:val="40F08594"/>
    <w:lvl w:ilvl="0" w:tplc="790A16D4">
      <w:start w:val="1"/>
      <w:numFmt w:val="russianUpp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0924F8E"/>
    <w:multiLevelType w:val="multilevel"/>
    <w:tmpl w:val="0419001D"/>
    <w:styleLink w:val="2"/>
    <w:lvl w:ilvl="0">
      <w:start w:val="1"/>
      <w:numFmt w:val="decimal"/>
      <w:lvlText w:val="%1)"/>
      <w:lvlJc w:val="left"/>
      <w:pPr>
        <w:ind w:left="360" w:hanging="360"/>
      </w:pPr>
    </w:lvl>
    <w:lvl w:ilvl="1">
      <w:start w:val="4"/>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54118BE"/>
    <w:multiLevelType w:val="multilevel"/>
    <w:tmpl w:val="6EFAD648"/>
    <w:lvl w:ilvl="0">
      <w:start w:val="1"/>
      <w:numFmt w:val="decimal"/>
      <w:pStyle w:val="10"/>
      <w:lvlText w:val="%1"/>
      <w:lvlJc w:val="left"/>
      <w:pPr>
        <w:ind w:left="709" w:hanging="709"/>
      </w:pPr>
      <w:rPr>
        <w:rFonts w:hint="default"/>
        <w:b/>
        <w:bCs/>
      </w:rPr>
    </w:lvl>
    <w:lvl w:ilvl="1">
      <w:start w:val="1"/>
      <w:numFmt w:val="decimal"/>
      <w:pStyle w:val="20"/>
      <w:lvlText w:val="%1.%2"/>
      <w:lvlJc w:val="left"/>
      <w:pPr>
        <w:ind w:left="709" w:hanging="709"/>
      </w:pPr>
      <w:rPr>
        <w:rFonts w:hint="default"/>
        <w:b w:val="0"/>
      </w:rPr>
    </w:lvl>
    <w:lvl w:ilvl="2">
      <w:start w:val="1"/>
      <w:numFmt w:val="decimal"/>
      <w:pStyle w:val="30"/>
      <w:lvlText w:val="%1.%2.%3"/>
      <w:lvlJc w:val="left"/>
      <w:pPr>
        <w:ind w:left="709" w:hanging="709"/>
      </w:pPr>
      <w:rPr>
        <w:rFonts w:hint="default"/>
      </w:rPr>
    </w:lvl>
    <w:lvl w:ilvl="3">
      <w:start w:val="1"/>
      <w:numFmt w:val="decimal"/>
      <w:pStyle w:val="4"/>
      <w:lvlText w:val="%1.%2.%3.%4"/>
      <w:lvlJc w:val="left"/>
      <w:pPr>
        <w:ind w:left="709" w:hanging="709"/>
      </w:pPr>
      <w:rPr>
        <w:rFonts w:hint="default"/>
      </w:rPr>
    </w:lvl>
    <w:lvl w:ilvl="4">
      <w:start w:val="1"/>
      <w:numFmt w:val="decimal"/>
      <w:pStyle w:val="5"/>
      <w:lvlText w:val="%1.%2.%3.%4.%5"/>
      <w:lvlJc w:val="left"/>
      <w:pPr>
        <w:ind w:left="709" w:hanging="709"/>
      </w:pPr>
      <w:rPr>
        <w:rFonts w:hint="default"/>
      </w:rPr>
    </w:lvl>
    <w:lvl w:ilvl="5">
      <w:start w:val="1"/>
      <w:numFmt w:val="decimal"/>
      <w:pStyle w:val="6"/>
      <w:lvlText w:val="%1.%2.%3.%4.%5.%6"/>
      <w:lvlJc w:val="left"/>
      <w:pPr>
        <w:ind w:left="709" w:hanging="709"/>
      </w:pPr>
      <w:rPr>
        <w:rFonts w:hint="default"/>
      </w:rPr>
    </w:lvl>
    <w:lvl w:ilvl="6">
      <w:start w:val="1"/>
      <w:numFmt w:val="decimal"/>
      <w:pStyle w:val="7"/>
      <w:lvlText w:val="%1.%2.%3.%4.%5.%6.%7"/>
      <w:lvlJc w:val="left"/>
      <w:pPr>
        <w:ind w:left="709" w:hanging="709"/>
      </w:pPr>
      <w:rPr>
        <w:rFonts w:hint="default"/>
      </w:rPr>
    </w:lvl>
    <w:lvl w:ilvl="7">
      <w:start w:val="1"/>
      <w:numFmt w:val="decimal"/>
      <w:pStyle w:val="8"/>
      <w:lvlText w:val="%1.%2.%3.%4.%5.%6.%7.%8"/>
      <w:lvlJc w:val="left"/>
      <w:pPr>
        <w:ind w:left="709" w:hanging="709"/>
      </w:pPr>
      <w:rPr>
        <w:rFonts w:hint="default"/>
      </w:rPr>
    </w:lvl>
    <w:lvl w:ilvl="8">
      <w:start w:val="1"/>
      <w:numFmt w:val="decimal"/>
      <w:pStyle w:val="9"/>
      <w:lvlText w:val="%1.%2.%3.%4.%5.%6.%7.%8.%9"/>
      <w:lvlJc w:val="left"/>
      <w:pPr>
        <w:ind w:left="709" w:hanging="709"/>
      </w:pPr>
      <w:rPr>
        <w:rFonts w:hint="default"/>
      </w:rPr>
    </w:lvl>
  </w:abstractNum>
  <w:num w:numId="1" w16cid:durableId="1748572984">
    <w:abstractNumId w:val="2"/>
  </w:num>
  <w:num w:numId="2" w16cid:durableId="1442724764">
    <w:abstractNumId w:val="4"/>
  </w:num>
  <w:num w:numId="3" w16cid:durableId="565917082">
    <w:abstractNumId w:val="0"/>
  </w:num>
  <w:num w:numId="4" w16cid:durableId="9190073">
    <w:abstractNumId w:val="5"/>
  </w:num>
  <w:num w:numId="5" w16cid:durableId="720400987">
    <w:abstractNumId w:val="1"/>
  </w:num>
  <w:num w:numId="6" w16cid:durableId="16934688">
    <w:abstractNumId w:val="3"/>
  </w:num>
  <w:num w:numId="7" w16cid:durableId="10195478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481335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9"/>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8E3"/>
    <w:rsid w:val="00001D02"/>
    <w:rsid w:val="000040DF"/>
    <w:rsid w:val="000046AC"/>
    <w:rsid w:val="00004958"/>
    <w:rsid w:val="000051E9"/>
    <w:rsid w:val="00005DED"/>
    <w:rsid w:val="00010407"/>
    <w:rsid w:val="00011D21"/>
    <w:rsid w:val="00012640"/>
    <w:rsid w:val="00014600"/>
    <w:rsid w:val="000148B7"/>
    <w:rsid w:val="000160D8"/>
    <w:rsid w:val="00017912"/>
    <w:rsid w:val="00017A0E"/>
    <w:rsid w:val="00024220"/>
    <w:rsid w:val="00027248"/>
    <w:rsid w:val="00030254"/>
    <w:rsid w:val="00031B77"/>
    <w:rsid w:val="00032929"/>
    <w:rsid w:val="00032C0C"/>
    <w:rsid w:val="00032F38"/>
    <w:rsid w:val="000337F7"/>
    <w:rsid w:val="000366FD"/>
    <w:rsid w:val="00036B22"/>
    <w:rsid w:val="0004009D"/>
    <w:rsid w:val="000419D8"/>
    <w:rsid w:val="00044570"/>
    <w:rsid w:val="00046135"/>
    <w:rsid w:val="00047006"/>
    <w:rsid w:val="00047511"/>
    <w:rsid w:val="000478EF"/>
    <w:rsid w:val="00053D01"/>
    <w:rsid w:val="00055973"/>
    <w:rsid w:val="000559FA"/>
    <w:rsid w:val="00056AD7"/>
    <w:rsid w:val="00057AC9"/>
    <w:rsid w:val="0006352F"/>
    <w:rsid w:val="000662BF"/>
    <w:rsid w:val="00071B2A"/>
    <w:rsid w:val="0007329C"/>
    <w:rsid w:val="000755CE"/>
    <w:rsid w:val="000808B1"/>
    <w:rsid w:val="00080B28"/>
    <w:rsid w:val="00085E93"/>
    <w:rsid w:val="0008653C"/>
    <w:rsid w:val="00086CCA"/>
    <w:rsid w:val="00086F89"/>
    <w:rsid w:val="00087DBC"/>
    <w:rsid w:val="000915A9"/>
    <w:rsid w:val="00091992"/>
    <w:rsid w:val="0009233B"/>
    <w:rsid w:val="00092380"/>
    <w:rsid w:val="00092B2A"/>
    <w:rsid w:val="000973DE"/>
    <w:rsid w:val="00097791"/>
    <w:rsid w:val="000A0405"/>
    <w:rsid w:val="000A142A"/>
    <w:rsid w:val="000A159C"/>
    <w:rsid w:val="000A1731"/>
    <w:rsid w:val="000A192C"/>
    <w:rsid w:val="000A1B05"/>
    <w:rsid w:val="000A3842"/>
    <w:rsid w:val="000A4221"/>
    <w:rsid w:val="000A4AB7"/>
    <w:rsid w:val="000A59E1"/>
    <w:rsid w:val="000A5E1F"/>
    <w:rsid w:val="000A664D"/>
    <w:rsid w:val="000A6F54"/>
    <w:rsid w:val="000B0120"/>
    <w:rsid w:val="000B28FA"/>
    <w:rsid w:val="000B293F"/>
    <w:rsid w:val="000B3350"/>
    <w:rsid w:val="000B5509"/>
    <w:rsid w:val="000B6088"/>
    <w:rsid w:val="000B6743"/>
    <w:rsid w:val="000B6DE0"/>
    <w:rsid w:val="000C1BEF"/>
    <w:rsid w:val="000C232A"/>
    <w:rsid w:val="000C370A"/>
    <w:rsid w:val="000C39D4"/>
    <w:rsid w:val="000C5095"/>
    <w:rsid w:val="000C5355"/>
    <w:rsid w:val="000C5ED1"/>
    <w:rsid w:val="000C7913"/>
    <w:rsid w:val="000C7E64"/>
    <w:rsid w:val="000C7FB6"/>
    <w:rsid w:val="000D0566"/>
    <w:rsid w:val="000D150E"/>
    <w:rsid w:val="000D1A9B"/>
    <w:rsid w:val="000D3513"/>
    <w:rsid w:val="000D4FA0"/>
    <w:rsid w:val="000D4FCD"/>
    <w:rsid w:val="000D67D8"/>
    <w:rsid w:val="000D69A0"/>
    <w:rsid w:val="000D6A4C"/>
    <w:rsid w:val="000D7193"/>
    <w:rsid w:val="000E17E1"/>
    <w:rsid w:val="000E2217"/>
    <w:rsid w:val="000E2BA1"/>
    <w:rsid w:val="000E64DB"/>
    <w:rsid w:val="000E68D8"/>
    <w:rsid w:val="000F3CB8"/>
    <w:rsid w:val="000F4AC3"/>
    <w:rsid w:val="000F51FE"/>
    <w:rsid w:val="000F77DD"/>
    <w:rsid w:val="000F7C29"/>
    <w:rsid w:val="00106E2F"/>
    <w:rsid w:val="00106E4C"/>
    <w:rsid w:val="001115CB"/>
    <w:rsid w:val="0011181A"/>
    <w:rsid w:val="00112FC7"/>
    <w:rsid w:val="0011578C"/>
    <w:rsid w:val="0012048D"/>
    <w:rsid w:val="00120AA5"/>
    <w:rsid w:val="00120B9B"/>
    <w:rsid w:val="0012383E"/>
    <w:rsid w:val="0012439A"/>
    <w:rsid w:val="001249A6"/>
    <w:rsid w:val="00124C81"/>
    <w:rsid w:val="001260B8"/>
    <w:rsid w:val="001268E4"/>
    <w:rsid w:val="0013013E"/>
    <w:rsid w:val="00131BE1"/>
    <w:rsid w:val="001321CB"/>
    <w:rsid w:val="00133D83"/>
    <w:rsid w:val="0013425E"/>
    <w:rsid w:val="001345DF"/>
    <w:rsid w:val="00135DE1"/>
    <w:rsid w:val="001361C9"/>
    <w:rsid w:val="00137673"/>
    <w:rsid w:val="00141DEA"/>
    <w:rsid w:val="00144906"/>
    <w:rsid w:val="00144CF3"/>
    <w:rsid w:val="00145077"/>
    <w:rsid w:val="001467B9"/>
    <w:rsid w:val="001475B8"/>
    <w:rsid w:val="001477BA"/>
    <w:rsid w:val="00147800"/>
    <w:rsid w:val="001502AD"/>
    <w:rsid w:val="0015085E"/>
    <w:rsid w:val="00151F33"/>
    <w:rsid w:val="00152645"/>
    <w:rsid w:val="001544A1"/>
    <w:rsid w:val="00155A3A"/>
    <w:rsid w:val="00155DB2"/>
    <w:rsid w:val="00155EB6"/>
    <w:rsid w:val="00160A46"/>
    <w:rsid w:val="00160E5A"/>
    <w:rsid w:val="00162127"/>
    <w:rsid w:val="001624C2"/>
    <w:rsid w:val="001633FB"/>
    <w:rsid w:val="00164E1F"/>
    <w:rsid w:val="001655A6"/>
    <w:rsid w:val="00165923"/>
    <w:rsid w:val="00165E4D"/>
    <w:rsid w:val="00171113"/>
    <w:rsid w:val="00174460"/>
    <w:rsid w:val="00174BD4"/>
    <w:rsid w:val="00174C46"/>
    <w:rsid w:val="00174EFE"/>
    <w:rsid w:val="00175FBC"/>
    <w:rsid w:val="00176389"/>
    <w:rsid w:val="001807DB"/>
    <w:rsid w:val="0018096E"/>
    <w:rsid w:val="0018108F"/>
    <w:rsid w:val="00181BF3"/>
    <w:rsid w:val="00181F1D"/>
    <w:rsid w:val="001823C6"/>
    <w:rsid w:val="00185486"/>
    <w:rsid w:val="00186B6F"/>
    <w:rsid w:val="00191398"/>
    <w:rsid w:val="001926BE"/>
    <w:rsid w:val="00194527"/>
    <w:rsid w:val="00194F68"/>
    <w:rsid w:val="001953D4"/>
    <w:rsid w:val="00195437"/>
    <w:rsid w:val="001A1595"/>
    <w:rsid w:val="001A3BE4"/>
    <w:rsid w:val="001A41F0"/>
    <w:rsid w:val="001A5888"/>
    <w:rsid w:val="001A5D23"/>
    <w:rsid w:val="001A6545"/>
    <w:rsid w:val="001B121D"/>
    <w:rsid w:val="001B360D"/>
    <w:rsid w:val="001B3A26"/>
    <w:rsid w:val="001B7976"/>
    <w:rsid w:val="001B799D"/>
    <w:rsid w:val="001B7D12"/>
    <w:rsid w:val="001C48D8"/>
    <w:rsid w:val="001C5190"/>
    <w:rsid w:val="001C5CE6"/>
    <w:rsid w:val="001C6972"/>
    <w:rsid w:val="001C69A4"/>
    <w:rsid w:val="001D0358"/>
    <w:rsid w:val="001D0B6D"/>
    <w:rsid w:val="001D3FD3"/>
    <w:rsid w:val="001D44F3"/>
    <w:rsid w:val="001D5FA8"/>
    <w:rsid w:val="001D75C2"/>
    <w:rsid w:val="001D785D"/>
    <w:rsid w:val="001E0746"/>
    <w:rsid w:val="001E3904"/>
    <w:rsid w:val="001E4B36"/>
    <w:rsid w:val="001E58CD"/>
    <w:rsid w:val="001F013F"/>
    <w:rsid w:val="001F060B"/>
    <w:rsid w:val="001F0CC3"/>
    <w:rsid w:val="001F30AA"/>
    <w:rsid w:val="001F41BD"/>
    <w:rsid w:val="001F6468"/>
    <w:rsid w:val="001F7290"/>
    <w:rsid w:val="001F765B"/>
    <w:rsid w:val="001F7D4E"/>
    <w:rsid w:val="00201443"/>
    <w:rsid w:val="00201E90"/>
    <w:rsid w:val="00203A0F"/>
    <w:rsid w:val="00203F83"/>
    <w:rsid w:val="00205B0B"/>
    <w:rsid w:val="00206444"/>
    <w:rsid w:val="00206C2A"/>
    <w:rsid w:val="00207E65"/>
    <w:rsid w:val="00212E1C"/>
    <w:rsid w:val="002171A4"/>
    <w:rsid w:val="00217776"/>
    <w:rsid w:val="00217D16"/>
    <w:rsid w:val="00221239"/>
    <w:rsid w:val="00221438"/>
    <w:rsid w:val="002214F3"/>
    <w:rsid w:val="0022165E"/>
    <w:rsid w:val="00221FB4"/>
    <w:rsid w:val="00222D85"/>
    <w:rsid w:val="0022571A"/>
    <w:rsid w:val="002300AA"/>
    <w:rsid w:val="00230F3E"/>
    <w:rsid w:val="00231699"/>
    <w:rsid w:val="0023176E"/>
    <w:rsid w:val="00231B21"/>
    <w:rsid w:val="0023411F"/>
    <w:rsid w:val="002347F4"/>
    <w:rsid w:val="00234B9E"/>
    <w:rsid w:val="0023538E"/>
    <w:rsid w:val="00235533"/>
    <w:rsid w:val="00240EC4"/>
    <w:rsid w:val="00242EF8"/>
    <w:rsid w:val="00244AFD"/>
    <w:rsid w:val="002465FA"/>
    <w:rsid w:val="002468A6"/>
    <w:rsid w:val="0024747F"/>
    <w:rsid w:val="002507F5"/>
    <w:rsid w:val="00250873"/>
    <w:rsid w:val="002527D9"/>
    <w:rsid w:val="002558F0"/>
    <w:rsid w:val="00261ABC"/>
    <w:rsid w:val="002625B6"/>
    <w:rsid w:val="00263B0E"/>
    <w:rsid w:val="00266667"/>
    <w:rsid w:val="0027024C"/>
    <w:rsid w:val="00271203"/>
    <w:rsid w:val="00274444"/>
    <w:rsid w:val="00274875"/>
    <w:rsid w:val="00274A2A"/>
    <w:rsid w:val="00275112"/>
    <w:rsid w:val="00275376"/>
    <w:rsid w:val="0027727F"/>
    <w:rsid w:val="00287C9B"/>
    <w:rsid w:val="0029112E"/>
    <w:rsid w:val="002917C0"/>
    <w:rsid w:val="00291898"/>
    <w:rsid w:val="00292700"/>
    <w:rsid w:val="002956BD"/>
    <w:rsid w:val="00295E75"/>
    <w:rsid w:val="0029686B"/>
    <w:rsid w:val="00296C20"/>
    <w:rsid w:val="00297A7C"/>
    <w:rsid w:val="00297C17"/>
    <w:rsid w:val="002A0CB2"/>
    <w:rsid w:val="002A194A"/>
    <w:rsid w:val="002A1A46"/>
    <w:rsid w:val="002A1E22"/>
    <w:rsid w:val="002A305D"/>
    <w:rsid w:val="002B2B37"/>
    <w:rsid w:val="002B41D6"/>
    <w:rsid w:val="002B545C"/>
    <w:rsid w:val="002B62BA"/>
    <w:rsid w:val="002B6397"/>
    <w:rsid w:val="002B6721"/>
    <w:rsid w:val="002B77C9"/>
    <w:rsid w:val="002B7DFA"/>
    <w:rsid w:val="002C2F22"/>
    <w:rsid w:val="002C3415"/>
    <w:rsid w:val="002C3C19"/>
    <w:rsid w:val="002C4ED0"/>
    <w:rsid w:val="002C4FD1"/>
    <w:rsid w:val="002C535A"/>
    <w:rsid w:val="002D2A37"/>
    <w:rsid w:val="002D2E97"/>
    <w:rsid w:val="002D4A32"/>
    <w:rsid w:val="002D5449"/>
    <w:rsid w:val="002D71C4"/>
    <w:rsid w:val="002D79C5"/>
    <w:rsid w:val="002E39B6"/>
    <w:rsid w:val="002E5843"/>
    <w:rsid w:val="002E5A23"/>
    <w:rsid w:val="002E5DAC"/>
    <w:rsid w:val="002F0E68"/>
    <w:rsid w:val="002F11B0"/>
    <w:rsid w:val="002F1FDA"/>
    <w:rsid w:val="002F5C4C"/>
    <w:rsid w:val="002F67E2"/>
    <w:rsid w:val="00301B82"/>
    <w:rsid w:val="00301D1A"/>
    <w:rsid w:val="00301D4B"/>
    <w:rsid w:val="00302549"/>
    <w:rsid w:val="00303C4B"/>
    <w:rsid w:val="00303CB6"/>
    <w:rsid w:val="003050AE"/>
    <w:rsid w:val="00305AF7"/>
    <w:rsid w:val="00307024"/>
    <w:rsid w:val="00307AD3"/>
    <w:rsid w:val="0031004C"/>
    <w:rsid w:val="00310A65"/>
    <w:rsid w:val="00311A41"/>
    <w:rsid w:val="00311D3A"/>
    <w:rsid w:val="003134BC"/>
    <w:rsid w:val="003144D4"/>
    <w:rsid w:val="00315898"/>
    <w:rsid w:val="003164F8"/>
    <w:rsid w:val="0031675B"/>
    <w:rsid w:val="00316BB1"/>
    <w:rsid w:val="003210C3"/>
    <w:rsid w:val="00321D45"/>
    <w:rsid w:val="00323FEF"/>
    <w:rsid w:val="0032593F"/>
    <w:rsid w:val="00325D81"/>
    <w:rsid w:val="00325F55"/>
    <w:rsid w:val="00330E9C"/>
    <w:rsid w:val="00334DFB"/>
    <w:rsid w:val="003361E5"/>
    <w:rsid w:val="00336EB1"/>
    <w:rsid w:val="00337A41"/>
    <w:rsid w:val="00344287"/>
    <w:rsid w:val="00344328"/>
    <w:rsid w:val="003463F0"/>
    <w:rsid w:val="00346BFC"/>
    <w:rsid w:val="00347F33"/>
    <w:rsid w:val="00351A88"/>
    <w:rsid w:val="00351B6A"/>
    <w:rsid w:val="00352372"/>
    <w:rsid w:val="00357D9A"/>
    <w:rsid w:val="00357F46"/>
    <w:rsid w:val="00360653"/>
    <w:rsid w:val="00365304"/>
    <w:rsid w:val="00365DCE"/>
    <w:rsid w:val="003660CD"/>
    <w:rsid w:val="00367353"/>
    <w:rsid w:val="00367580"/>
    <w:rsid w:val="00370A07"/>
    <w:rsid w:val="0037302C"/>
    <w:rsid w:val="003740CB"/>
    <w:rsid w:val="003813A1"/>
    <w:rsid w:val="003820FD"/>
    <w:rsid w:val="00382F99"/>
    <w:rsid w:val="00384C39"/>
    <w:rsid w:val="00385BD6"/>
    <w:rsid w:val="00387189"/>
    <w:rsid w:val="0039002A"/>
    <w:rsid w:val="00393E86"/>
    <w:rsid w:val="00393FE5"/>
    <w:rsid w:val="00395360"/>
    <w:rsid w:val="00395F96"/>
    <w:rsid w:val="003971AC"/>
    <w:rsid w:val="003976A7"/>
    <w:rsid w:val="003976AE"/>
    <w:rsid w:val="00397FAA"/>
    <w:rsid w:val="003A12B6"/>
    <w:rsid w:val="003A2BC7"/>
    <w:rsid w:val="003A3D7E"/>
    <w:rsid w:val="003A3E3E"/>
    <w:rsid w:val="003A4028"/>
    <w:rsid w:val="003A4C6D"/>
    <w:rsid w:val="003A4DFD"/>
    <w:rsid w:val="003A76BB"/>
    <w:rsid w:val="003B0BF5"/>
    <w:rsid w:val="003B1F94"/>
    <w:rsid w:val="003B27A3"/>
    <w:rsid w:val="003B2E47"/>
    <w:rsid w:val="003B3B4B"/>
    <w:rsid w:val="003B446C"/>
    <w:rsid w:val="003B4F3B"/>
    <w:rsid w:val="003B54B9"/>
    <w:rsid w:val="003B6D22"/>
    <w:rsid w:val="003B7309"/>
    <w:rsid w:val="003B744A"/>
    <w:rsid w:val="003C00D3"/>
    <w:rsid w:val="003C1766"/>
    <w:rsid w:val="003C22E9"/>
    <w:rsid w:val="003C2D52"/>
    <w:rsid w:val="003C326E"/>
    <w:rsid w:val="003C4385"/>
    <w:rsid w:val="003C5CA8"/>
    <w:rsid w:val="003C5E10"/>
    <w:rsid w:val="003C7321"/>
    <w:rsid w:val="003D1A5A"/>
    <w:rsid w:val="003D5361"/>
    <w:rsid w:val="003D6BBF"/>
    <w:rsid w:val="003E1167"/>
    <w:rsid w:val="003E11B6"/>
    <w:rsid w:val="003E153B"/>
    <w:rsid w:val="003E20B6"/>
    <w:rsid w:val="003E3446"/>
    <w:rsid w:val="003E3F43"/>
    <w:rsid w:val="003E4C18"/>
    <w:rsid w:val="003E5A12"/>
    <w:rsid w:val="003F15C3"/>
    <w:rsid w:val="003F2ECA"/>
    <w:rsid w:val="003F2FD9"/>
    <w:rsid w:val="003F3417"/>
    <w:rsid w:val="003F4F8C"/>
    <w:rsid w:val="003F6374"/>
    <w:rsid w:val="003F67E4"/>
    <w:rsid w:val="003F7043"/>
    <w:rsid w:val="00400597"/>
    <w:rsid w:val="004027F1"/>
    <w:rsid w:val="00404B4C"/>
    <w:rsid w:val="00412183"/>
    <w:rsid w:val="00412C01"/>
    <w:rsid w:val="004131E5"/>
    <w:rsid w:val="0041468C"/>
    <w:rsid w:val="00417789"/>
    <w:rsid w:val="00420977"/>
    <w:rsid w:val="00420C6A"/>
    <w:rsid w:val="00420D7A"/>
    <w:rsid w:val="00421315"/>
    <w:rsid w:val="00422D44"/>
    <w:rsid w:val="00425171"/>
    <w:rsid w:val="00425817"/>
    <w:rsid w:val="00426221"/>
    <w:rsid w:val="00426BBF"/>
    <w:rsid w:val="0042785E"/>
    <w:rsid w:val="00430F54"/>
    <w:rsid w:val="00435175"/>
    <w:rsid w:val="00436CF2"/>
    <w:rsid w:val="00437244"/>
    <w:rsid w:val="0043732C"/>
    <w:rsid w:val="00437435"/>
    <w:rsid w:val="00442640"/>
    <w:rsid w:val="00443A7D"/>
    <w:rsid w:val="004450E2"/>
    <w:rsid w:val="00445DA5"/>
    <w:rsid w:val="00446B6D"/>
    <w:rsid w:val="00450918"/>
    <w:rsid w:val="00452A62"/>
    <w:rsid w:val="00454483"/>
    <w:rsid w:val="00456651"/>
    <w:rsid w:val="0045699D"/>
    <w:rsid w:val="004572D6"/>
    <w:rsid w:val="00457893"/>
    <w:rsid w:val="00457978"/>
    <w:rsid w:val="00461629"/>
    <w:rsid w:val="004662EE"/>
    <w:rsid w:val="004702AD"/>
    <w:rsid w:val="00471556"/>
    <w:rsid w:val="0047162E"/>
    <w:rsid w:val="004750C1"/>
    <w:rsid w:val="00476C66"/>
    <w:rsid w:val="00477A5D"/>
    <w:rsid w:val="0048202F"/>
    <w:rsid w:val="0048478F"/>
    <w:rsid w:val="004929C3"/>
    <w:rsid w:val="00492C6B"/>
    <w:rsid w:val="00493188"/>
    <w:rsid w:val="00493282"/>
    <w:rsid w:val="00494B8D"/>
    <w:rsid w:val="00496470"/>
    <w:rsid w:val="0049684F"/>
    <w:rsid w:val="00497870"/>
    <w:rsid w:val="00497C45"/>
    <w:rsid w:val="004A0978"/>
    <w:rsid w:val="004A0D7D"/>
    <w:rsid w:val="004A4C63"/>
    <w:rsid w:val="004A5532"/>
    <w:rsid w:val="004A66D4"/>
    <w:rsid w:val="004A68D6"/>
    <w:rsid w:val="004A70B5"/>
    <w:rsid w:val="004B12E4"/>
    <w:rsid w:val="004B26A3"/>
    <w:rsid w:val="004B27EB"/>
    <w:rsid w:val="004B2C52"/>
    <w:rsid w:val="004B2C7F"/>
    <w:rsid w:val="004B40FF"/>
    <w:rsid w:val="004B67EA"/>
    <w:rsid w:val="004C057C"/>
    <w:rsid w:val="004C0D8F"/>
    <w:rsid w:val="004C0F1D"/>
    <w:rsid w:val="004C14E7"/>
    <w:rsid w:val="004C15CC"/>
    <w:rsid w:val="004C5B67"/>
    <w:rsid w:val="004C7DF0"/>
    <w:rsid w:val="004D224F"/>
    <w:rsid w:val="004D7F12"/>
    <w:rsid w:val="004E131D"/>
    <w:rsid w:val="004E4D32"/>
    <w:rsid w:val="004F28BB"/>
    <w:rsid w:val="004F2A0A"/>
    <w:rsid w:val="004F629D"/>
    <w:rsid w:val="004F6537"/>
    <w:rsid w:val="004F70D6"/>
    <w:rsid w:val="004F7A94"/>
    <w:rsid w:val="00500A56"/>
    <w:rsid w:val="00502679"/>
    <w:rsid w:val="00503D0B"/>
    <w:rsid w:val="0050513E"/>
    <w:rsid w:val="005052C2"/>
    <w:rsid w:val="00511E94"/>
    <w:rsid w:val="0051294F"/>
    <w:rsid w:val="005139E7"/>
    <w:rsid w:val="00513D86"/>
    <w:rsid w:val="00514501"/>
    <w:rsid w:val="00514C08"/>
    <w:rsid w:val="00515369"/>
    <w:rsid w:val="0051616F"/>
    <w:rsid w:val="0051757F"/>
    <w:rsid w:val="00521621"/>
    <w:rsid w:val="0052665B"/>
    <w:rsid w:val="005275D6"/>
    <w:rsid w:val="00530324"/>
    <w:rsid w:val="005310E6"/>
    <w:rsid w:val="0053141B"/>
    <w:rsid w:val="00531815"/>
    <w:rsid w:val="0053259D"/>
    <w:rsid w:val="00532630"/>
    <w:rsid w:val="0053407A"/>
    <w:rsid w:val="005342D9"/>
    <w:rsid w:val="0053548B"/>
    <w:rsid w:val="0053555D"/>
    <w:rsid w:val="0053573E"/>
    <w:rsid w:val="0053579B"/>
    <w:rsid w:val="0053613E"/>
    <w:rsid w:val="005373E9"/>
    <w:rsid w:val="00540AA9"/>
    <w:rsid w:val="0054209C"/>
    <w:rsid w:val="00542577"/>
    <w:rsid w:val="005426EC"/>
    <w:rsid w:val="00544B71"/>
    <w:rsid w:val="0054522A"/>
    <w:rsid w:val="0055009B"/>
    <w:rsid w:val="00553881"/>
    <w:rsid w:val="00553BB8"/>
    <w:rsid w:val="00554BB3"/>
    <w:rsid w:val="005554B4"/>
    <w:rsid w:val="0055701E"/>
    <w:rsid w:val="005573F2"/>
    <w:rsid w:val="00561451"/>
    <w:rsid w:val="00561B00"/>
    <w:rsid w:val="0056508A"/>
    <w:rsid w:val="00565B30"/>
    <w:rsid w:val="00566A5B"/>
    <w:rsid w:val="00566BB3"/>
    <w:rsid w:val="00567357"/>
    <w:rsid w:val="0056790F"/>
    <w:rsid w:val="00570515"/>
    <w:rsid w:val="00571C85"/>
    <w:rsid w:val="00573FCE"/>
    <w:rsid w:val="00575093"/>
    <w:rsid w:val="005762BC"/>
    <w:rsid w:val="00576A67"/>
    <w:rsid w:val="00576C68"/>
    <w:rsid w:val="00577434"/>
    <w:rsid w:val="005819C8"/>
    <w:rsid w:val="00581A6F"/>
    <w:rsid w:val="00581B03"/>
    <w:rsid w:val="00583FB7"/>
    <w:rsid w:val="005866D3"/>
    <w:rsid w:val="005869FD"/>
    <w:rsid w:val="00590C23"/>
    <w:rsid w:val="00591280"/>
    <w:rsid w:val="005941D4"/>
    <w:rsid w:val="00594CC1"/>
    <w:rsid w:val="00595549"/>
    <w:rsid w:val="005965EE"/>
    <w:rsid w:val="00596713"/>
    <w:rsid w:val="00596D54"/>
    <w:rsid w:val="00596F51"/>
    <w:rsid w:val="005A292C"/>
    <w:rsid w:val="005A2B0C"/>
    <w:rsid w:val="005A5B3D"/>
    <w:rsid w:val="005A6642"/>
    <w:rsid w:val="005A68BD"/>
    <w:rsid w:val="005A6D07"/>
    <w:rsid w:val="005A7078"/>
    <w:rsid w:val="005B0B57"/>
    <w:rsid w:val="005B38CD"/>
    <w:rsid w:val="005B4EB5"/>
    <w:rsid w:val="005B66AE"/>
    <w:rsid w:val="005B6A13"/>
    <w:rsid w:val="005C09E3"/>
    <w:rsid w:val="005C2083"/>
    <w:rsid w:val="005C23F3"/>
    <w:rsid w:val="005C27DC"/>
    <w:rsid w:val="005C5459"/>
    <w:rsid w:val="005C580B"/>
    <w:rsid w:val="005D1C63"/>
    <w:rsid w:val="005D7610"/>
    <w:rsid w:val="005E3B66"/>
    <w:rsid w:val="005E4E7B"/>
    <w:rsid w:val="005E5459"/>
    <w:rsid w:val="005E7FC7"/>
    <w:rsid w:val="005F08B7"/>
    <w:rsid w:val="005F3490"/>
    <w:rsid w:val="005F4774"/>
    <w:rsid w:val="005F5235"/>
    <w:rsid w:val="005F5311"/>
    <w:rsid w:val="005F5F0D"/>
    <w:rsid w:val="005F6AD7"/>
    <w:rsid w:val="005F6CFD"/>
    <w:rsid w:val="005F6E4D"/>
    <w:rsid w:val="005F7AF3"/>
    <w:rsid w:val="00607FF5"/>
    <w:rsid w:val="00610676"/>
    <w:rsid w:val="0061162A"/>
    <w:rsid w:val="00612285"/>
    <w:rsid w:val="00612A4C"/>
    <w:rsid w:val="00614DE4"/>
    <w:rsid w:val="00616A74"/>
    <w:rsid w:val="00616EE8"/>
    <w:rsid w:val="00617594"/>
    <w:rsid w:val="006175FC"/>
    <w:rsid w:val="006209EC"/>
    <w:rsid w:val="00622149"/>
    <w:rsid w:val="00622431"/>
    <w:rsid w:val="00622667"/>
    <w:rsid w:val="00623738"/>
    <w:rsid w:val="00623BC8"/>
    <w:rsid w:val="0062534D"/>
    <w:rsid w:val="00626E90"/>
    <w:rsid w:val="006303F4"/>
    <w:rsid w:val="00630B4C"/>
    <w:rsid w:val="006312B6"/>
    <w:rsid w:val="00631338"/>
    <w:rsid w:val="0063139F"/>
    <w:rsid w:val="0063239C"/>
    <w:rsid w:val="006336EC"/>
    <w:rsid w:val="006347EC"/>
    <w:rsid w:val="00635903"/>
    <w:rsid w:val="00640448"/>
    <w:rsid w:val="00642274"/>
    <w:rsid w:val="006425BE"/>
    <w:rsid w:val="00643352"/>
    <w:rsid w:val="006441F4"/>
    <w:rsid w:val="0064425E"/>
    <w:rsid w:val="00645B85"/>
    <w:rsid w:val="006463AC"/>
    <w:rsid w:val="00650725"/>
    <w:rsid w:val="00651B6C"/>
    <w:rsid w:val="006528BF"/>
    <w:rsid w:val="00652EA8"/>
    <w:rsid w:val="00653AC6"/>
    <w:rsid w:val="00653D45"/>
    <w:rsid w:val="00654FCE"/>
    <w:rsid w:val="0066183F"/>
    <w:rsid w:val="006655FD"/>
    <w:rsid w:val="00665A26"/>
    <w:rsid w:val="00665FF0"/>
    <w:rsid w:val="00671110"/>
    <w:rsid w:val="00672EFC"/>
    <w:rsid w:val="006800D2"/>
    <w:rsid w:val="00680FB0"/>
    <w:rsid w:val="00682B64"/>
    <w:rsid w:val="00684A0B"/>
    <w:rsid w:val="00687E4D"/>
    <w:rsid w:val="0069007A"/>
    <w:rsid w:val="00693B4D"/>
    <w:rsid w:val="006957CA"/>
    <w:rsid w:val="00695C42"/>
    <w:rsid w:val="0069765F"/>
    <w:rsid w:val="006A06F7"/>
    <w:rsid w:val="006A1422"/>
    <w:rsid w:val="006A42CA"/>
    <w:rsid w:val="006A43D8"/>
    <w:rsid w:val="006A4401"/>
    <w:rsid w:val="006A586C"/>
    <w:rsid w:val="006A595A"/>
    <w:rsid w:val="006A5B2A"/>
    <w:rsid w:val="006A5DF7"/>
    <w:rsid w:val="006A6940"/>
    <w:rsid w:val="006A7BD4"/>
    <w:rsid w:val="006A7C89"/>
    <w:rsid w:val="006A7FCF"/>
    <w:rsid w:val="006B03C3"/>
    <w:rsid w:val="006B193D"/>
    <w:rsid w:val="006B2C7F"/>
    <w:rsid w:val="006B5E63"/>
    <w:rsid w:val="006B70E8"/>
    <w:rsid w:val="006B7ADA"/>
    <w:rsid w:val="006C05CC"/>
    <w:rsid w:val="006C13A0"/>
    <w:rsid w:val="006C293F"/>
    <w:rsid w:val="006C3038"/>
    <w:rsid w:val="006C3A12"/>
    <w:rsid w:val="006C55FF"/>
    <w:rsid w:val="006C6449"/>
    <w:rsid w:val="006C7655"/>
    <w:rsid w:val="006D32D6"/>
    <w:rsid w:val="006D4903"/>
    <w:rsid w:val="006D6D0A"/>
    <w:rsid w:val="006E1F05"/>
    <w:rsid w:val="006E29BA"/>
    <w:rsid w:val="006E343E"/>
    <w:rsid w:val="006E7B23"/>
    <w:rsid w:val="006E7FDD"/>
    <w:rsid w:val="006F0A18"/>
    <w:rsid w:val="006F349F"/>
    <w:rsid w:val="006F39AA"/>
    <w:rsid w:val="006F49D2"/>
    <w:rsid w:val="006F5B09"/>
    <w:rsid w:val="00700526"/>
    <w:rsid w:val="00700FF0"/>
    <w:rsid w:val="007018C2"/>
    <w:rsid w:val="00701B33"/>
    <w:rsid w:val="00702C3A"/>
    <w:rsid w:val="00703D0C"/>
    <w:rsid w:val="007050C7"/>
    <w:rsid w:val="00710F62"/>
    <w:rsid w:val="007115D7"/>
    <w:rsid w:val="00712D0E"/>
    <w:rsid w:val="00714C4F"/>
    <w:rsid w:val="00715744"/>
    <w:rsid w:val="00716304"/>
    <w:rsid w:val="00716A93"/>
    <w:rsid w:val="0072135C"/>
    <w:rsid w:val="007252D5"/>
    <w:rsid w:val="00727840"/>
    <w:rsid w:val="00727B3D"/>
    <w:rsid w:val="00731418"/>
    <w:rsid w:val="00732019"/>
    <w:rsid w:val="0073202F"/>
    <w:rsid w:val="0073415C"/>
    <w:rsid w:val="00734DC5"/>
    <w:rsid w:val="00735182"/>
    <w:rsid w:val="00737E74"/>
    <w:rsid w:val="00741D73"/>
    <w:rsid w:val="00742AC2"/>
    <w:rsid w:val="0074363A"/>
    <w:rsid w:val="0074380C"/>
    <w:rsid w:val="007454B3"/>
    <w:rsid w:val="007461A4"/>
    <w:rsid w:val="00750295"/>
    <w:rsid w:val="00750EF5"/>
    <w:rsid w:val="00751699"/>
    <w:rsid w:val="007525BA"/>
    <w:rsid w:val="007536CC"/>
    <w:rsid w:val="0075515B"/>
    <w:rsid w:val="00756CF1"/>
    <w:rsid w:val="00756F30"/>
    <w:rsid w:val="00757A7E"/>
    <w:rsid w:val="0076004A"/>
    <w:rsid w:val="00760C71"/>
    <w:rsid w:val="007636B7"/>
    <w:rsid w:val="00764083"/>
    <w:rsid w:val="00765080"/>
    <w:rsid w:val="007654D6"/>
    <w:rsid w:val="00767654"/>
    <w:rsid w:val="007704B3"/>
    <w:rsid w:val="00770836"/>
    <w:rsid w:val="00771168"/>
    <w:rsid w:val="0077129B"/>
    <w:rsid w:val="00773271"/>
    <w:rsid w:val="00774D2E"/>
    <w:rsid w:val="00776534"/>
    <w:rsid w:val="00776698"/>
    <w:rsid w:val="00780844"/>
    <w:rsid w:val="00782E9C"/>
    <w:rsid w:val="00782F74"/>
    <w:rsid w:val="00783695"/>
    <w:rsid w:val="00783C72"/>
    <w:rsid w:val="007857CA"/>
    <w:rsid w:val="007857F3"/>
    <w:rsid w:val="00786AFD"/>
    <w:rsid w:val="00786D5B"/>
    <w:rsid w:val="00787F70"/>
    <w:rsid w:val="00791215"/>
    <w:rsid w:val="00791CB4"/>
    <w:rsid w:val="00791DD3"/>
    <w:rsid w:val="00793462"/>
    <w:rsid w:val="007936C3"/>
    <w:rsid w:val="00795394"/>
    <w:rsid w:val="00795578"/>
    <w:rsid w:val="00797CFE"/>
    <w:rsid w:val="007A05D3"/>
    <w:rsid w:val="007A49D0"/>
    <w:rsid w:val="007A7120"/>
    <w:rsid w:val="007A7D89"/>
    <w:rsid w:val="007B7708"/>
    <w:rsid w:val="007C0397"/>
    <w:rsid w:val="007C03A0"/>
    <w:rsid w:val="007C378F"/>
    <w:rsid w:val="007C7D65"/>
    <w:rsid w:val="007D0EA9"/>
    <w:rsid w:val="007D3203"/>
    <w:rsid w:val="007D4986"/>
    <w:rsid w:val="007D5911"/>
    <w:rsid w:val="007D5E29"/>
    <w:rsid w:val="007E4315"/>
    <w:rsid w:val="007E5B6C"/>
    <w:rsid w:val="007E7842"/>
    <w:rsid w:val="007F2E54"/>
    <w:rsid w:val="007F5722"/>
    <w:rsid w:val="008004BC"/>
    <w:rsid w:val="0080207F"/>
    <w:rsid w:val="0080520E"/>
    <w:rsid w:val="008055E1"/>
    <w:rsid w:val="008056EB"/>
    <w:rsid w:val="00813EAF"/>
    <w:rsid w:val="008155CE"/>
    <w:rsid w:val="008171B1"/>
    <w:rsid w:val="00817851"/>
    <w:rsid w:val="008179BF"/>
    <w:rsid w:val="00820352"/>
    <w:rsid w:val="0082081B"/>
    <w:rsid w:val="00822BAA"/>
    <w:rsid w:val="008263C7"/>
    <w:rsid w:val="00826558"/>
    <w:rsid w:val="008266BE"/>
    <w:rsid w:val="0082680C"/>
    <w:rsid w:val="00826ACF"/>
    <w:rsid w:val="00826F0A"/>
    <w:rsid w:val="00833FBB"/>
    <w:rsid w:val="00834C0D"/>
    <w:rsid w:val="008362D7"/>
    <w:rsid w:val="00837773"/>
    <w:rsid w:val="00837E78"/>
    <w:rsid w:val="008424CB"/>
    <w:rsid w:val="008435C1"/>
    <w:rsid w:val="00844685"/>
    <w:rsid w:val="00844FA6"/>
    <w:rsid w:val="00847E8A"/>
    <w:rsid w:val="00852AD7"/>
    <w:rsid w:val="00856F30"/>
    <w:rsid w:val="00860330"/>
    <w:rsid w:val="00862EB7"/>
    <w:rsid w:val="008714C8"/>
    <w:rsid w:val="00872045"/>
    <w:rsid w:val="00873C87"/>
    <w:rsid w:val="008753BF"/>
    <w:rsid w:val="00881636"/>
    <w:rsid w:val="00882ADF"/>
    <w:rsid w:val="00882B67"/>
    <w:rsid w:val="00883B7B"/>
    <w:rsid w:val="00884D11"/>
    <w:rsid w:val="0088553F"/>
    <w:rsid w:val="00887A06"/>
    <w:rsid w:val="00891CC4"/>
    <w:rsid w:val="00892E58"/>
    <w:rsid w:val="00893E9B"/>
    <w:rsid w:val="00895B99"/>
    <w:rsid w:val="00896255"/>
    <w:rsid w:val="008A0815"/>
    <w:rsid w:val="008A1CB2"/>
    <w:rsid w:val="008A2114"/>
    <w:rsid w:val="008A3C7A"/>
    <w:rsid w:val="008A3CF8"/>
    <w:rsid w:val="008A5267"/>
    <w:rsid w:val="008A6D8C"/>
    <w:rsid w:val="008A71BF"/>
    <w:rsid w:val="008B024F"/>
    <w:rsid w:val="008B2760"/>
    <w:rsid w:val="008B34F0"/>
    <w:rsid w:val="008B459A"/>
    <w:rsid w:val="008B4A63"/>
    <w:rsid w:val="008B60D1"/>
    <w:rsid w:val="008B63B5"/>
    <w:rsid w:val="008B756E"/>
    <w:rsid w:val="008B7ACE"/>
    <w:rsid w:val="008C0388"/>
    <w:rsid w:val="008C0D55"/>
    <w:rsid w:val="008C1286"/>
    <w:rsid w:val="008C205A"/>
    <w:rsid w:val="008C2E6C"/>
    <w:rsid w:val="008C5394"/>
    <w:rsid w:val="008C71D2"/>
    <w:rsid w:val="008C7899"/>
    <w:rsid w:val="008C7E11"/>
    <w:rsid w:val="008D0352"/>
    <w:rsid w:val="008D0A37"/>
    <w:rsid w:val="008D1105"/>
    <w:rsid w:val="008D168A"/>
    <w:rsid w:val="008D18E3"/>
    <w:rsid w:val="008D3212"/>
    <w:rsid w:val="008D4FF6"/>
    <w:rsid w:val="008D584A"/>
    <w:rsid w:val="008D644F"/>
    <w:rsid w:val="008E73E8"/>
    <w:rsid w:val="008E7B42"/>
    <w:rsid w:val="008E7ED1"/>
    <w:rsid w:val="008F49AF"/>
    <w:rsid w:val="008F5018"/>
    <w:rsid w:val="0090060D"/>
    <w:rsid w:val="00900DA6"/>
    <w:rsid w:val="009049CC"/>
    <w:rsid w:val="00911FD9"/>
    <w:rsid w:val="00913080"/>
    <w:rsid w:val="00913E66"/>
    <w:rsid w:val="00914182"/>
    <w:rsid w:val="00916C27"/>
    <w:rsid w:val="0092008B"/>
    <w:rsid w:val="00924209"/>
    <w:rsid w:val="00924FD1"/>
    <w:rsid w:val="0092654A"/>
    <w:rsid w:val="009317B5"/>
    <w:rsid w:val="00931BDE"/>
    <w:rsid w:val="00933397"/>
    <w:rsid w:val="00934142"/>
    <w:rsid w:val="00936993"/>
    <w:rsid w:val="00936D0A"/>
    <w:rsid w:val="00936E91"/>
    <w:rsid w:val="00937C1A"/>
    <w:rsid w:val="00940CA0"/>
    <w:rsid w:val="00942AF3"/>
    <w:rsid w:val="00942CF3"/>
    <w:rsid w:val="0094415C"/>
    <w:rsid w:val="009448FE"/>
    <w:rsid w:val="009459B2"/>
    <w:rsid w:val="00947139"/>
    <w:rsid w:val="009506D6"/>
    <w:rsid w:val="009506FF"/>
    <w:rsid w:val="00950DE7"/>
    <w:rsid w:val="00952253"/>
    <w:rsid w:val="00952CF1"/>
    <w:rsid w:val="00953DAA"/>
    <w:rsid w:val="00964753"/>
    <w:rsid w:val="00964795"/>
    <w:rsid w:val="00964C16"/>
    <w:rsid w:val="009653A2"/>
    <w:rsid w:val="00965D6F"/>
    <w:rsid w:val="00967374"/>
    <w:rsid w:val="00970144"/>
    <w:rsid w:val="009701CB"/>
    <w:rsid w:val="00970551"/>
    <w:rsid w:val="0097192E"/>
    <w:rsid w:val="00971F72"/>
    <w:rsid w:val="00972061"/>
    <w:rsid w:val="0097322C"/>
    <w:rsid w:val="0097325A"/>
    <w:rsid w:val="009762AA"/>
    <w:rsid w:val="00976A67"/>
    <w:rsid w:val="00981D2E"/>
    <w:rsid w:val="00982548"/>
    <w:rsid w:val="00982C77"/>
    <w:rsid w:val="009837A5"/>
    <w:rsid w:val="00986855"/>
    <w:rsid w:val="00990DD2"/>
    <w:rsid w:val="00993BED"/>
    <w:rsid w:val="0099483E"/>
    <w:rsid w:val="00994892"/>
    <w:rsid w:val="00994E62"/>
    <w:rsid w:val="00994FBF"/>
    <w:rsid w:val="00996851"/>
    <w:rsid w:val="00997ECD"/>
    <w:rsid w:val="009A336B"/>
    <w:rsid w:val="009A3565"/>
    <w:rsid w:val="009A4160"/>
    <w:rsid w:val="009A48CE"/>
    <w:rsid w:val="009B0BEC"/>
    <w:rsid w:val="009B5D75"/>
    <w:rsid w:val="009C0635"/>
    <w:rsid w:val="009C0AAE"/>
    <w:rsid w:val="009C0D13"/>
    <w:rsid w:val="009C62FA"/>
    <w:rsid w:val="009C6B02"/>
    <w:rsid w:val="009C757A"/>
    <w:rsid w:val="009D131C"/>
    <w:rsid w:val="009D16A9"/>
    <w:rsid w:val="009D5111"/>
    <w:rsid w:val="009D5710"/>
    <w:rsid w:val="009D577C"/>
    <w:rsid w:val="009D5CA5"/>
    <w:rsid w:val="009E0155"/>
    <w:rsid w:val="009E0C14"/>
    <w:rsid w:val="009E1545"/>
    <w:rsid w:val="009E2C17"/>
    <w:rsid w:val="009E34B8"/>
    <w:rsid w:val="009E383E"/>
    <w:rsid w:val="009E3965"/>
    <w:rsid w:val="009E3E51"/>
    <w:rsid w:val="009E4DEB"/>
    <w:rsid w:val="009E4F10"/>
    <w:rsid w:val="009E5E32"/>
    <w:rsid w:val="009E681D"/>
    <w:rsid w:val="009F00AA"/>
    <w:rsid w:val="009F0874"/>
    <w:rsid w:val="009F164D"/>
    <w:rsid w:val="009F1CC8"/>
    <w:rsid w:val="009F57DC"/>
    <w:rsid w:val="009F5AD8"/>
    <w:rsid w:val="009F6A84"/>
    <w:rsid w:val="009F71B1"/>
    <w:rsid w:val="009F7297"/>
    <w:rsid w:val="00A021D3"/>
    <w:rsid w:val="00A05435"/>
    <w:rsid w:val="00A0588B"/>
    <w:rsid w:val="00A06099"/>
    <w:rsid w:val="00A11A81"/>
    <w:rsid w:val="00A15045"/>
    <w:rsid w:val="00A1633A"/>
    <w:rsid w:val="00A17667"/>
    <w:rsid w:val="00A17A90"/>
    <w:rsid w:val="00A17DCB"/>
    <w:rsid w:val="00A20152"/>
    <w:rsid w:val="00A202A7"/>
    <w:rsid w:val="00A22644"/>
    <w:rsid w:val="00A23393"/>
    <w:rsid w:val="00A25A27"/>
    <w:rsid w:val="00A271A7"/>
    <w:rsid w:val="00A31FDB"/>
    <w:rsid w:val="00A326F5"/>
    <w:rsid w:val="00A34B1C"/>
    <w:rsid w:val="00A379B1"/>
    <w:rsid w:val="00A40434"/>
    <w:rsid w:val="00A40874"/>
    <w:rsid w:val="00A41741"/>
    <w:rsid w:val="00A435F5"/>
    <w:rsid w:val="00A43689"/>
    <w:rsid w:val="00A442FB"/>
    <w:rsid w:val="00A44B50"/>
    <w:rsid w:val="00A4585C"/>
    <w:rsid w:val="00A45DD8"/>
    <w:rsid w:val="00A472CF"/>
    <w:rsid w:val="00A510F3"/>
    <w:rsid w:val="00A51CF2"/>
    <w:rsid w:val="00A54224"/>
    <w:rsid w:val="00A54D3E"/>
    <w:rsid w:val="00A55351"/>
    <w:rsid w:val="00A55755"/>
    <w:rsid w:val="00A56CB6"/>
    <w:rsid w:val="00A57540"/>
    <w:rsid w:val="00A61F3E"/>
    <w:rsid w:val="00A62345"/>
    <w:rsid w:val="00A642E6"/>
    <w:rsid w:val="00A657E6"/>
    <w:rsid w:val="00A71553"/>
    <w:rsid w:val="00A71BA0"/>
    <w:rsid w:val="00A727A3"/>
    <w:rsid w:val="00A7311F"/>
    <w:rsid w:val="00A73B77"/>
    <w:rsid w:val="00A76094"/>
    <w:rsid w:val="00A82A63"/>
    <w:rsid w:val="00A84B08"/>
    <w:rsid w:val="00A859F4"/>
    <w:rsid w:val="00A85BF0"/>
    <w:rsid w:val="00A874AE"/>
    <w:rsid w:val="00A90168"/>
    <w:rsid w:val="00A91F89"/>
    <w:rsid w:val="00A921C9"/>
    <w:rsid w:val="00A967C5"/>
    <w:rsid w:val="00A97A3F"/>
    <w:rsid w:val="00A97EFA"/>
    <w:rsid w:val="00AA0DF5"/>
    <w:rsid w:val="00AA1A40"/>
    <w:rsid w:val="00AA54D8"/>
    <w:rsid w:val="00AA5BB7"/>
    <w:rsid w:val="00AA6ED9"/>
    <w:rsid w:val="00AA71E6"/>
    <w:rsid w:val="00AA7A1C"/>
    <w:rsid w:val="00AB389C"/>
    <w:rsid w:val="00AB429D"/>
    <w:rsid w:val="00AB45E3"/>
    <w:rsid w:val="00AB698D"/>
    <w:rsid w:val="00AC1989"/>
    <w:rsid w:val="00AC3344"/>
    <w:rsid w:val="00AC3ECC"/>
    <w:rsid w:val="00AC4C36"/>
    <w:rsid w:val="00AD2FEF"/>
    <w:rsid w:val="00AD4538"/>
    <w:rsid w:val="00AD4CCF"/>
    <w:rsid w:val="00AE0A24"/>
    <w:rsid w:val="00AE149D"/>
    <w:rsid w:val="00AE188A"/>
    <w:rsid w:val="00AE2461"/>
    <w:rsid w:val="00AE4FBF"/>
    <w:rsid w:val="00AF27B0"/>
    <w:rsid w:val="00AF4280"/>
    <w:rsid w:val="00AF4289"/>
    <w:rsid w:val="00AF4F16"/>
    <w:rsid w:val="00AF520E"/>
    <w:rsid w:val="00AF5D36"/>
    <w:rsid w:val="00AF75E8"/>
    <w:rsid w:val="00B00D94"/>
    <w:rsid w:val="00B0335A"/>
    <w:rsid w:val="00B05906"/>
    <w:rsid w:val="00B10C33"/>
    <w:rsid w:val="00B10FF4"/>
    <w:rsid w:val="00B1170F"/>
    <w:rsid w:val="00B117F9"/>
    <w:rsid w:val="00B11C67"/>
    <w:rsid w:val="00B13524"/>
    <w:rsid w:val="00B13CB3"/>
    <w:rsid w:val="00B13E5C"/>
    <w:rsid w:val="00B16049"/>
    <w:rsid w:val="00B20106"/>
    <w:rsid w:val="00B20909"/>
    <w:rsid w:val="00B22F47"/>
    <w:rsid w:val="00B23A74"/>
    <w:rsid w:val="00B2589D"/>
    <w:rsid w:val="00B264FA"/>
    <w:rsid w:val="00B26B36"/>
    <w:rsid w:val="00B27D96"/>
    <w:rsid w:val="00B27EA2"/>
    <w:rsid w:val="00B32335"/>
    <w:rsid w:val="00B32945"/>
    <w:rsid w:val="00B3307F"/>
    <w:rsid w:val="00B376FA"/>
    <w:rsid w:val="00B402CB"/>
    <w:rsid w:val="00B40D0F"/>
    <w:rsid w:val="00B4181C"/>
    <w:rsid w:val="00B41828"/>
    <w:rsid w:val="00B4224C"/>
    <w:rsid w:val="00B4308C"/>
    <w:rsid w:val="00B44592"/>
    <w:rsid w:val="00B4565C"/>
    <w:rsid w:val="00B45DB2"/>
    <w:rsid w:val="00B45F1D"/>
    <w:rsid w:val="00B51950"/>
    <w:rsid w:val="00B52103"/>
    <w:rsid w:val="00B52AD4"/>
    <w:rsid w:val="00B5448A"/>
    <w:rsid w:val="00B54603"/>
    <w:rsid w:val="00B57442"/>
    <w:rsid w:val="00B61B72"/>
    <w:rsid w:val="00B62461"/>
    <w:rsid w:val="00B63F73"/>
    <w:rsid w:val="00B6521F"/>
    <w:rsid w:val="00B65765"/>
    <w:rsid w:val="00B66D37"/>
    <w:rsid w:val="00B702BD"/>
    <w:rsid w:val="00B706D0"/>
    <w:rsid w:val="00B70987"/>
    <w:rsid w:val="00B717C4"/>
    <w:rsid w:val="00B738E5"/>
    <w:rsid w:val="00B76170"/>
    <w:rsid w:val="00B7673C"/>
    <w:rsid w:val="00B9411E"/>
    <w:rsid w:val="00B9581F"/>
    <w:rsid w:val="00B95C49"/>
    <w:rsid w:val="00B971FC"/>
    <w:rsid w:val="00BA34A7"/>
    <w:rsid w:val="00BA37F8"/>
    <w:rsid w:val="00BA49C2"/>
    <w:rsid w:val="00BA73EE"/>
    <w:rsid w:val="00BA79CD"/>
    <w:rsid w:val="00BA7E8F"/>
    <w:rsid w:val="00BB0A77"/>
    <w:rsid w:val="00BB29AD"/>
    <w:rsid w:val="00BB3270"/>
    <w:rsid w:val="00BB7290"/>
    <w:rsid w:val="00BB7DF0"/>
    <w:rsid w:val="00BC0380"/>
    <w:rsid w:val="00BC4B26"/>
    <w:rsid w:val="00BC548C"/>
    <w:rsid w:val="00BC79BF"/>
    <w:rsid w:val="00BD0A07"/>
    <w:rsid w:val="00BD1C7D"/>
    <w:rsid w:val="00BD5A05"/>
    <w:rsid w:val="00BE244A"/>
    <w:rsid w:val="00BE3001"/>
    <w:rsid w:val="00BE4731"/>
    <w:rsid w:val="00BE5A92"/>
    <w:rsid w:val="00BE7344"/>
    <w:rsid w:val="00BF00A8"/>
    <w:rsid w:val="00BF015B"/>
    <w:rsid w:val="00BF0335"/>
    <w:rsid w:val="00BF08E6"/>
    <w:rsid w:val="00BF1053"/>
    <w:rsid w:val="00BF2E0C"/>
    <w:rsid w:val="00BF2FDC"/>
    <w:rsid w:val="00BF321B"/>
    <w:rsid w:val="00BF490D"/>
    <w:rsid w:val="00BF5958"/>
    <w:rsid w:val="00BF700F"/>
    <w:rsid w:val="00C0009A"/>
    <w:rsid w:val="00C017A3"/>
    <w:rsid w:val="00C0478E"/>
    <w:rsid w:val="00C0489E"/>
    <w:rsid w:val="00C04DD0"/>
    <w:rsid w:val="00C06D42"/>
    <w:rsid w:val="00C07544"/>
    <w:rsid w:val="00C109ED"/>
    <w:rsid w:val="00C13F32"/>
    <w:rsid w:val="00C17CF7"/>
    <w:rsid w:val="00C20567"/>
    <w:rsid w:val="00C21B8E"/>
    <w:rsid w:val="00C223E4"/>
    <w:rsid w:val="00C23D03"/>
    <w:rsid w:val="00C24385"/>
    <w:rsid w:val="00C27448"/>
    <w:rsid w:val="00C32C10"/>
    <w:rsid w:val="00C34F98"/>
    <w:rsid w:val="00C37E9C"/>
    <w:rsid w:val="00C4320D"/>
    <w:rsid w:val="00C45741"/>
    <w:rsid w:val="00C46264"/>
    <w:rsid w:val="00C47484"/>
    <w:rsid w:val="00C4788B"/>
    <w:rsid w:val="00C500D9"/>
    <w:rsid w:val="00C5074D"/>
    <w:rsid w:val="00C51E89"/>
    <w:rsid w:val="00C5228C"/>
    <w:rsid w:val="00C5347A"/>
    <w:rsid w:val="00C53AFF"/>
    <w:rsid w:val="00C53DDE"/>
    <w:rsid w:val="00C56CF9"/>
    <w:rsid w:val="00C57D5D"/>
    <w:rsid w:val="00C60BA6"/>
    <w:rsid w:val="00C61024"/>
    <w:rsid w:val="00C613E4"/>
    <w:rsid w:val="00C6272D"/>
    <w:rsid w:val="00C6365E"/>
    <w:rsid w:val="00C63D56"/>
    <w:rsid w:val="00C64744"/>
    <w:rsid w:val="00C669BE"/>
    <w:rsid w:val="00C675F4"/>
    <w:rsid w:val="00C72990"/>
    <w:rsid w:val="00C733AF"/>
    <w:rsid w:val="00C81121"/>
    <w:rsid w:val="00C826B3"/>
    <w:rsid w:val="00C83384"/>
    <w:rsid w:val="00C83C13"/>
    <w:rsid w:val="00C844F4"/>
    <w:rsid w:val="00C86FB0"/>
    <w:rsid w:val="00C973AD"/>
    <w:rsid w:val="00CA3764"/>
    <w:rsid w:val="00CA383C"/>
    <w:rsid w:val="00CA383E"/>
    <w:rsid w:val="00CA3D97"/>
    <w:rsid w:val="00CA7884"/>
    <w:rsid w:val="00CB1CB1"/>
    <w:rsid w:val="00CB24F6"/>
    <w:rsid w:val="00CB33CA"/>
    <w:rsid w:val="00CB4516"/>
    <w:rsid w:val="00CB606B"/>
    <w:rsid w:val="00CB623C"/>
    <w:rsid w:val="00CB67A4"/>
    <w:rsid w:val="00CC0CB0"/>
    <w:rsid w:val="00CC0D36"/>
    <w:rsid w:val="00CC160A"/>
    <w:rsid w:val="00CC1DC3"/>
    <w:rsid w:val="00CC1FD9"/>
    <w:rsid w:val="00CC241F"/>
    <w:rsid w:val="00CC27A2"/>
    <w:rsid w:val="00CC3D35"/>
    <w:rsid w:val="00CC5978"/>
    <w:rsid w:val="00CC6C7F"/>
    <w:rsid w:val="00CD0DA1"/>
    <w:rsid w:val="00CD2190"/>
    <w:rsid w:val="00CD56B4"/>
    <w:rsid w:val="00CD57C3"/>
    <w:rsid w:val="00CD60B9"/>
    <w:rsid w:val="00CD71E3"/>
    <w:rsid w:val="00CD7791"/>
    <w:rsid w:val="00CD7970"/>
    <w:rsid w:val="00CE0991"/>
    <w:rsid w:val="00CE17A3"/>
    <w:rsid w:val="00CE1E8E"/>
    <w:rsid w:val="00CF1E12"/>
    <w:rsid w:val="00CF1FA0"/>
    <w:rsid w:val="00CF2DC8"/>
    <w:rsid w:val="00CF36CA"/>
    <w:rsid w:val="00CF4A82"/>
    <w:rsid w:val="00CF4F7F"/>
    <w:rsid w:val="00CF6756"/>
    <w:rsid w:val="00CF6DE2"/>
    <w:rsid w:val="00CF7C4A"/>
    <w:rsid w:val="00D057AC"/>
    <w:rsid w:val="00D06A31"/>
    <w:rsid w:val="00D07BFA"/>
    <w:rsid w:val="00D11304"/>
    <w:rsid w:val="00D12426"/>
    <w:rsid w:val="00D13466"/>
    <w:rsid w:val="00D14E97"/>
    <w:rsid w:val="00D1536E"/>
    <w:rsid w:val="00D15BED"/>
    <w:rsid w:val="00D16E7D"/>
    <w:rsid w:val="00D17904"/>
    <w:rsid w:val="00D206B7"/>
    <w:rsid w:val="00D22E07"/>
    <w:rsid w:val="00D23509"/>
    <w:rsid w:val="00D259B9"/>
    <w:rsid w:val="00D25B38"/>
    <w:rsid w:val="00D26F65"/>
    <w:rsid w:val="00D2700E"/>
    <w:rsid w:val="00D2706A"/>
    <w:rsid w:val="00D32056"/>
    <w:rsid w:val="00D327B2"/>
    <w:rsid w:val="00D32987"/>
    <w:rsid w:val="00D32CA7"/>
    <w:rsid w:val="00D34759"/>
    <w:rsid w:val="00D3695F"/>
    <w:rsid w:val="00D37346"/>
    <w:rsid w:val="00D404ED"/>
    <w:rsid w:val="00D4091C"/>
    <w:rsid w:val="00D40C29"/>
    <w:rsid w:val="00D413A2"/>
    <w:rsid w:val="00D42B33"/>
    <w:rsid w:val="00D4420E"/>
    <w:rsid w:val="00D44424"/>
    <w:rsid w:val="00D453AD"/>
    <w:rsid w:val="00D46466"/>
    <w:rsid w:val="00D47E8D"/>
    <w:rsid w:val="00D50CEE"/>
    <w:rsid w:val="00D52B22"/>
    <w:rsid w:val="00D54611"/>
    <w:rsid w:val="00D606F5"/>
    <w:rsid w:val="00D61AEE"/>
    <w:rsid w:val="00D6341D"/>
    <w:rsid w:val="00D63724"/>
    <w:rsid w:val="00D63EA4"/>
    <w:rsid w:val="00D65505"/>
    <w:rsid w:val="00D657D2"/>
    <w:rsid w:val="00D6580B"/>
    <w:rsid w:val="00D65CD5"/>
    <w:rsid w:val="00D660E6"/>
    <w:rsid w:val="00D7078F"/>
    <w:rsid w:val="00D71276"/>
    <w:rsid w:val="00D73E0F"/>
    <w:rsid w:val="00D73F3F"/>
    <w:rsid w:val="00D7522D"/>
    <w:rsid w:val="00D77162"/>
    <w:rsid w:val="00D771D4"/>
    <w:rsid w:val="00D77B64"/>
    <w:rsid w:val="00D81E88"/>
    <w:rsid w:val="00D853EF"/>
    <w:rsid w:val="00D86243"/>
    <w:rsid w:val="00D917CE"/>
    <w:rsid w:val="00D92F33"/>
    <w:rsid w:val="00D9375C"/>
    <w:rsid w:val="00D95561"/>
    <w:rsid w:val="00D95837"/>
    <w:rsid w:val="00D96B58"/>
    <w:rsid w:val="00DA0810"/>
    <w:rsid w:val="00DA0FEE"/>
    <w:rsid w:val="00DA5627"/>
    <w:rsid w:val="00DA73F6"/>
    <w:rsid w:val="00DA7F08"/>
    <w:rsid w:val="00DA7FDF"/>
    <w:rsid w:val="00DB289E"/>
    <w:rsid w:val="00DB7C20"/>
    <w:rsid w:val="00DC1806"/>
    <w:rsid w:val="00DC1AEB"/>
    <w:rsid w:val="00DC3285"/>
    <w:rsid w:val="00DC3506"/>
    <w:rsid w:val="00DC3C18"/>
    <w:rsid w:val="00DC4A86"/>
    <w:rsid w:val="00DC4D59"/>
    <w:rsid w:val="00DC4F6B"/>
    <w:rsid w:val="00DD02D5"/>
    <w:rsid w:val="00DD0534"/>
    <w:rsid w:val="00DD1652"/>
    <w:rsid w:val="00DD3FD3"/>
    <w:rsid w:val="00DD4D5C"/>
    <w:rsid w:val="00DD6CD3"/>
    <w:rsid w:val="00DD7998"/>
    <w:rsid w:val="00DE25A5"/>
    <w:rsid w:val="00DE5539"/>
    <w:rsid w:val="00DE6395"/>
    <w:rsid w:val="00DE6973"/>
    <w:rsid w:val="00DE72A5"/>
    <w:rsid w:val="00DF1255"/>
    <w:rsid w:val="00DF2727"/>
    <w:rsid w:val="00DF3FBB"/>
    <w:rsid w:val="00DF62FC"/>
    <w:rsid w:val="00DF7DDB"/>
    <w:rsid w:val="00DF7EE6"/>
    <w:rsid w:val="00E00DC4"/>
    <w:rsid w:val="00E00F09"/>
    <w:rsid w:val="00E00F9D"/>
    <w:rsid w:val="00E01A77"/>
    <w:rsid w:val="00E032B0"/>
    <w:rsid w:val="00E0491E"/>
    <w:rsid w:val="00E056BE"/>
    <w:rsid w:val="00E11EFC"/>
    <w:rsid w:val="00E1421A"/>
    <w:rsid w:val="00E142E8"/>
    <w:rsid w:val="00E14C78"/>
    <w:rsid w:val="00E14DBD"/>
    <w:rsid w:val="00E1501A"/>
    <w:rsid w:val="00E1506C"/>
    <w:rsid w:val="00E16608"/>
    <w:rsid w:val="00E16616"/>
    <w:rsid w:val="00E30DA3"/>
    <w:rsid w:val="00E338EB"/>
    <w:rsid w:val="00E34965"/>
    <w:rsid w:val="00E349B3"/>
    <w:rsid w:val="00E37A5A"/>
    <w:rsid w:val="00E414CA"/>
    <w:rsid w:val="00E465B3"/>
    <w:rsid w:val="00E52F90"/>
    <w:rsid w:val="00E53176"/>
    <w:rsid w:val="00E53A78"/>
    <w:rsid w:val="00E54F0D"/>
    <w:rsid w:val="00E5523B"/>
    <w:rsid w:val="00E575F5"/>
    <w:rsid w:val="00E610EC"/>
    <w:rsid w:val="00E6215D"/>
    <w:rsid w:val="00E62DC5"/>
    <w:rsid w:val="00E65406"/>
    <w:rsid w:val="00E6721D"/>
    <w:rsid w:val="00E67252"/>
    <w:rsid w:val="00E70D47"/>
    <w:rsid w:val="00E732B3"/>
    <w:rsid w:val="00E73337"/>
    <w:rsid w:val="00E7538F"/>
    <w:rsid w:val="00E75627"/>
    <w:rsid w:val="00E765BF"/>
    <w:rsid w:val="00E7701D"/>
    <w:rsid w:val="00E8072E"/>
    <w:rsid w:val="00E8145D"/>
    <w:rsid w:val="00E8222E"/>
    <w:rsid w:val="00E8445C"/>
    <w:rsid w:val="00E85935"/>
    <w:rsid w:val="00E87DD1"/>
    <w:rsid w:val="00E91B46"/>
    <w:rsid w:val="00E92748"/>
    <w:rsid w:val="00E9328D"/>
    <w:rsid w:val="00E95FAD"/>
    <w:rsid w:val="00E962A6"/>
    <w:rsid w:val="00E97AF5"/>
    <w:rsid w:val="00EA062D"/>
    <w:rsid w:val="00EA0B8E"/>
    <w:rsid w:val="00EA28FA"/>
    <w:rsid w:val="00EA35F7"/>
    <w:rsid w:val="00EA4472"/>
    <w:rsid w:val="00EA4537"/>
    <w:rsid w:val="00EA4E3E"/>
    <w:rsid w:val="00EA6809"/>
    <w:rsid w:val="00EA74A2"/>
    <w:rsid w:val="00EB1F8B"/>
    <w:rsid w:val="00EB3C40"/>
    <w:rsid w:val="00EB3ED3"/>
    <w:rsid w:val="00EB7BE1"/>
    <w:rsid w:val="00EC16F2"/>
    <w:rsid w:val="00EC462D"/>
    <w:rsid w:val="00EC5BC9"/>
    <w:rsid w:val="00EC680D"/>
    <w:rsid w:val="00EC6FEA"/>
    <w:rsid w:val="00EC7895"/>
    <w:rsid w:val="00ED1595"/>
    <w:rsid w:val="00ED2309"/>
    <w:rsid w:val="00ED4293"/>
    <w:rsid w:val="00ED545E"/>
    <w:rsid w:val="00ED608E"/>
    <w:rsid w:val="00EE03C8"/>
    <w:rsid w:val="00EE2D22"/>
    <w:rsid w:val="00EE3658"/>
    <w:rsid w:val="00EF000C"/>
    <w:rsid w:val="00EF089F"/>
    <w:rsid w:val="00EF11F0"/>
    <w:rsid w:val="00EF33B7"/>
    <w:rsid w:val="00EF391B"/>
    <w:rsid w:val="00EF3AE5"/>
    <w:rsid w:val="00EF594E"/>
    <w:rsid w:val="00EF6BA5"/>
    <w:rsid w:val="00EF7104"/>
    <w:rsid w:val="00EF73A4"/>
    <w:rsid w:val="00F0092F"/>
    <w:rsid w:val="00F00BF5"/>
    <w:rsid w:val="00F023D0"/>
    <w:rsid w:val="00F03A96"/>
    <w:rsid w:val="00F041B9"/>
    <w:rsid w:val="00F0494E"/>
    <w:rsid w:val="00F0663D"/>
    <w:rsid w:val="00F0735A"/>
    <w:rsid w:val="00F11A42"/>
    <w:rsid w:val="00F1389B"/>
    <w:rsid w:val="00F2384F"/>
    <w:rsid w:val="00F247B7"/>
    <w:rsid w:val="00F25A61"/>
    <w:rsid w:val="00F25CE9"/>
    <w:rsid w:val="00F308E1"/>
    <w:rsid w:val="00F30C21"/>
    <w:rsid w:val="00F3174D"/>
    <w:rsid w:val="00F31D86"/>
    <w:rsid w:val="00F325C3"/>
    <w:rsid w:val="00F32C53"/>
    <w:rsid w:val="00F33D74"/>
    <w:rsid w:val="00F33FC9"/>
    <w:rsid w:val="00F35CFF"/>
    <w:rsid w:val="00F3682D"/>
    <w:rsid w:val="00F36B42"/>
    <w:rsid w:val="00F40920"/>
    <w:rsid w:val="00F411DF"/>
    <w:rsid w:val="00F412ED"/>
    <w:rsid w:val="00F4145B"/>
    <w:rsid w:val="00F42C7B"/>
    <w:rsid w:val="00F4481B"/>
    <w:rsid w:val="00F47FE5"/>
    <w:rsid w:val="00F5084B"/>
    <w:rsid w:val="00F51095"/>
    <w:rsid w:val="00F52DC7"/>
    <w:rsid w:val="00F54B76"/>
    <w:rsid w:val="00F55029"/>
    <w:rsid w:val="00F55613"/>
    <w:rsid w:val="00F55FF2"/>
    <w:rsid w:val="00F601F5"/>
    <w:rsid w:val="00F60978"/>
    <w:rsid w:val="00F620B4"/>
    <w:rsid w:val="00F63187"/>
    <w:rsid w:val="00F6432B"/>
    <w:rsid w:val="00F65960"/>
    <w:rsid w:val="00F66A13"/>
    <w:rsid w:val="00F66DAF"/>
    <w:rsid w:val="00F704B2"/>
    <w:rsid w:val="00F719E9"/>
    <w:rsid w:val="00F7544C"/>
    <w:rsid w:val="00F75C98"/>
    <w:rsid w:val="00F7784C"/>
    <w:rsid w:val="00F8055A"/>
    <w:rsid w:val="00F82A94"/>
    <w:rsid w:val="00F83FBF"/>
    <w:rsid w:val="00F8495A"/>
    <w:rsid w:val="00F85912"/>
    <w:rsid w:val="00F90320"/>
    <w:rsid w:val="00F91EC4"/>
    <w:rsid w:val="00F94F7C"/>
    <w:rsid w:val="00F9591F"/>
    <w:rsid w:val="00F96452"/>
    <w:rsid w:val="00F974D9"/>
    <w:rsid w:val="00F9758C"/>
    <w:rsid w:val="00FA0527"/>
    <w:rsid w:val="00FA181C"/>
    <w:rsid w:val="00FA40C4"/>
    <w:rsid w:val="00FA6D56"/>
    <w:rsid w:val="00FA7638"/>
    <w:rsid w:val="00FB033C"/>
    <w:rsid w:val="00FB2ABE"/>
    <w:rsid w:val="00FB4A42"/>
    <w:rsid w:val="00FB58C9"/>
    <w:rsid w:val="00FB6619"/>
    <w:rsid w:val="00FB6A7B"/>
    <w:rsid w:val="00FB72D4"/>
    <w:rsid w:val="00FB7A2B"/>
    <w:rsid w:val="00FB7C7E"/>
    <w:rsid w:val="00FC13B3"/>
    <w:rsid w:val="00FC1AAD"/>
    <w:rsid w:val="00FC1F55"/>
    <w:rsid w:val="00FD04C5"/>
    <w:rsid w:val="00FD060D"/>
    <w:rsid w:val="00FD1810"/>
    <w:rsid w:val="00FD3096"/>
    <w:rsid w:val="00FD408A"/>
    <w:rsid w:val="00FD4712"/>
    <w:rsid w:val="00FE074A"/>
    <w:rsid w:val="00FE137A"/>
    <w:rsid w:val="00FE2494"/>
    <w:rsid w:val="00FE272C"/>
    <w:rsid w:val="00FE4030"/>
    <w:rsid w:val="00FE40D5"/>
    <w:rsid w:val="00FE4AB4"/>
    <w:rsid w:val="00FE5A51"/>
    <w:rsid w:val="00FE5FCB"/>
    <w:rsid w:val="00FE77A1"/>
    <w:rsid w:val="00FF1C49"/>
    <w:rsid w:val="00FF24EE"/>
    <w:rsid w:val="00FF36BF"/>
    <w:rsid w:val="00FF45CC"/>
    <w:rsid w:val="00FF4F93"/>
    <w:rsid w:val="00FF5BE1"/>
    <w:rsid w:val="00FF7674"/>
    <w:rsid w:val="00FF7E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E9E5C59"/>
  <w15:docId w15:val="{BC46195B-2234-4588-8B64-7D1E56DCC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1E90"/>
    <w:pPr>
      <w:spacing w:after="0" w:line="360" w:lineRule="auto"/>
      <w:ind w:firstLine="709"/>
      <w:jc w:val="both"/>
    </w:pPr>
    <w:rPr>
      <w:rFonts w:ascii="Arial" w:hAnsi="Arial"/>
      <w:sz w:val="24"/>
    </w:rPr>
  </w:style>
  <w:style w:type="paragraph" w:styleId="10">
    <w:name w:val="heading 1"/>
    <w:basedOn w:val="a"/>
    <w:next w:val="a"/>
    <w:link w:val="11"/>
    <w:qFormat/>
    <w:rsid w:val="0056508A"/>
    <w:pPr>
      <w:numPr>
        <w:numId w:val="4"/>
      </w:numPr>
      <w:tabs>
        <w:tab w:val="left" w:pos="1134"/>
      </w:tabs>
      <w:spacing w:before="240" w:after="60"/>
      <w:ind w:left="0" w:firstLine="709"/>
      <w:contextualSpacing/>
      <w:outlineLvl w:val="0"/>
    </w:pPr>
    <w:rPr>
      <w:b/>
      <w:spacing w:val="5"/>
      <w:sz w:val="28"/>
      <w:szCs w:val="36"/>
    </w:rPr>
  </w:style>
  <w:style w:type="paragraph" w:styleId="20">
    <w:name w:val="heading 2"/>
    <w:basedOn w:val="a"/>
    <w:next w:val="a"/>
    <w:link w:val="21"/>
    <w:unhideWhenUsed/>
    <w:qFormat/>
    <w:rsid w:val="0056508A"/>
    <w:pPr>
      <w:numPr>
        <w:ilvl w:val="1"/>
        <w:numId w:val="4"/>
      </w:numPr>
      <w:tabs>
        <w:tab w:val="left" w:pos="1276"/>
      </w:tabs>
      <w:ind w:left="0" w:firstLine="709"/>
      <w:outlineLvl w:val="1"/>
    </w:pPr>
    <w:rPr>
      <w:szCs w:val="28"/>
    </w:rPr>
  </w:style>
  <w:style w:type="paragraph" w:styleId="30">
    <w:name w:val="heading 3"/>
    <w:basedOn w:val="a"/>
    <w:next w:val="a"/>
    <w:link w:val="31"/>
    <w:unhideWhenUsed/>
    <w:qFormat/>
    <w:rsid w:val="0056508A"/>
    <w:pPr>
      <w:numPr>
        <w:ilvl w:val="2"/>
        <w:numId w:val="4"/>
      </w:numPr>
      <w:tabs>
        <w:tab w:val="left" w:pos="1559"/>
      </w:tabs>
      <w:ind w:left="0" w:firstLine="709"/>
      <w:outlineLvl w:val="2"/>
    </w:pPr>
    <w:rPr>
      <w:iCs/>
      <w:spacing w:val="5"/>
      <w:szCs w:val="26"/>
    </w:rPr>
  </w:style>
  <w:style w:type="paragraph" w:styleId="4">
    <w:name w:val="heading 4"/>
    <w:basedOn w:val="a"/>
    <w:next w:val="a"/>
    <w:link w:val="40"/>
    <w:unhideWhenUsed/>
    <w:rsid w:val="00C826B3"/>
    <w:pPr>
      <w:numPr>
        <w:ilvl w:val="3"/>
        <w:numId w:val="4"/>
      </w:numPr>
      <w:spacing w:line="271" w:lineRule="auto"/>
      <w:outlineLvl w:val="3"/>
    </w:pPr>
    <w:rPr>
      <w:bCs/>
      <w:spacing w:val="5"/>
      <w:szCs w:val="24"/>
    </w:rPr>
  </w:style>
  <w:style w:type="paragraph" w:styleId="5">
    <w:name w:val="heading 5"/>
    <w:basedOn w:val="a"/>
    <w:next w:val="a"/>
    <w:link w:val="50"/>
    <w:uiPriority w:val="9"/>
    <w:unhideWhenUsed/>
    <w:rsid w:val="00C826B3"/>
    <w:pPr>
      <w:numPr>
        <w:ilvl w:val="4"/>
        <w:numId w:val="4"/>
      </w:numPr>
      <w:spacing w:line="271" w:lineRule="auto"/>
      <w:outlineLvl w:val="4"/>
    </w:pPr>
    <w:rPr>
      <w:i/>
      <w:iCs/>
      <w:szCs w:val="24"/>
    </w:rPr>
  </w:style>
  <w:style w:type="paragraph" w:styleId="6">
    <w:name w:val="heading 6"/>
    <w:basedOn w:val="a"/>
    <w:next w:val="a"/>
    <w:link w:val="60"/>
    <w:uiPriority w:val="9"/>
    <w:unhideWhenUsed/>
    <w:rsid w:val="00C826B3"/>
    <w:pPr>
      <w:numPr>
        <w:ilvl w:val="5"/>
        <w:numId w:val="4"/>
      </w:numPr>
      <w:shd w:val="clear" w:color="auto" w:fill="FFFFFF" w:themeFill="background1"/>
      <w:spacing w:line="271" w:lineRule="auto"/>
      <w:outlineLvl w:val="5"/>
    </w:pPr>
    <w:rPr>
      <w:b/>
      <w:bCs/>
      <w:color w:val="595959" w:themeColor="text1" w:themeTint="A6"/>
      <w:spacing w:val="5"/>
    </w:rPr>
  </w:style>
  <w:style w:type="paragraph" w:styleId="7">
    <w:name w:val="heading 7"/>
    <w:basedOn w:val="a"/>
    <w:next w:val="a"/>
    <w:link w:val="70"/>
    <w:uiPriority w:val="9"/>
    <w:unhideWhenUsed/>
    <w:rsid w:val="00C826B3"/>
    <w:pPr>
      <w:numPr>
        <w:ilvl w:val="6"/>
        <w:numId w:val="4"/>
      </w:numPr>
      <w:outlineLvl w:val="6"/>
    </w:pPr>
    <w:rPr>
      <w:b/>
      <w:bCs/>
      <w:i/>
      <w:iCs/>
      <w:color w:val="5A5A5A" w:themeColor="text1" w:themeTint="A5"/>
      <w:szCs w:val="20"/>
    </w:rPr>
  </w:style>
  <w:style w:type="paragraph" w:styleId="8">
    <w:name w:val="heading 8"/>
    <w:basedOn w:val="a"/>
    <w:next w:val="a"/>
    <w:link w:val="80"/>
    <w:unhideWhenUsed/>
    <w:rsid w:val="00C826B3"/>
    <w:pPr>
      <w:numPr>
        <w:ilvl w:val="7"/>
        <w:numId w:val="4"/>
      </w:numPr>
      <w:outlineLvl w:val="7"/>
    </w:pPr>
    <w:rPr>
      <w:b/>
      <w:bCs/>
      <w:color w:val="7F7F7F" w:themeColor="text1" w:themeTint="80"/>
      <w:szCs w:val="20"/>
    </w:rPr>
  </w:style>
  <w:style w:type="paragraph" w:styleId="9">
    <w:name w:val="heading 9"/>
    <w:basedOn w:val="a"/>
    <w:next w:val="a"/>
    <w:link w:val="90"/>
    <w:unhideWhenUsed/>
    <w:rsid w:val="00C826B3"/>
    <w:pPr>
      <w:numPr>
        <w:ilvl w:val="8"/>
        <w:numId w:val="4"/>
      </w:numPr>
      <w:spacing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Title1"/>
    <w:basedOn w:val="a"/>
    <w:next w:val="a"/>
    <w:link w:val="a4"/>
    <w:qFormat/>
    <w:rsid w:val="0073415C"/>
    <w:pPr>
      <w:spacing w:after="120" w:line="240" w:lineRule="auto"/>
      <w:ind w:firstLine="0"/>
      <w:contextualSpacing/>
    </w:pPr>
    <w:rPr>
      <w:spacing w:val="-10"/>
      <w:kern w:val="28"/>
      <w:szCs w:val="56"/>
    </w:rPr>
  </w:style>
  <w:style w:type="character" w:customStyle="1" w:styleId="a4">
    <w:name w:val="Заголовок Знак"/>
    <w:aliases w:val="Title1 Знак"/>
    <w:basedOn w:val="a0"/>
    <w:link w:val="a3"/>
    <w:rsid w:val="0073415C"/>
    <w:rPr>
      <w:rFonts w:ascii="Arial" w:hAnsi="Arial"/>
      <w:spacing w:val="-10"/>
      <w:kern w:val="28"/>
      <w:sz w:val="24"/>
      <w:szCs w:val="56"/>
    </w:rPr>
  </w:style>
  <w:style w:type="paragraph" w:customStyle="1" w:styleId="ulist">
    <w:name w:val="ulist"/>
    <w:basedOn w:val="a"/>
    <w:link w:val="ulistChar"/>
    <w:qFormat/>
    <w:rsid w:val="00F0494E"/>
    <w:pPr>
      <w:numPr>
        <w:numId w:val="5"/>
      </w:numPr>
      <w:tabs>
        <w:tab w:val="left" w:pos="1134"/>
      </w:tabs>
      <w:ind w:left="0" w:firstLine="709"/>
    </w:pPr>
  </w:style>
  <w:style w:type="character" w:customStyle="1" w:styleId="11">
    <w:name w:val="Заголовок 1 Знак"/>
    <w:basedOn w:val="a0"/>
    <w:link w:val="10"/>
    <w:rsid w:val="0056508A"/>
    <w:rPr>
      <w:rFonts w:ascii="Arial" w:hAnsi="Arial"/>
      <w:b/>
      <w:spacing w:val="5"/>
      <w:sz w:val="28"/>
      <w:szCs w:val="36"/>
    </w:rPr>
  </w:style>
  <w:style w:type="character" w:customStyle="1" w:styleId="21">
    <w:name w:val="Заголовок 2 Знак"/>
    <w:basedOn w:val="a0"/>
    <w:link w:val="20"/>
    <w:rsid w:val="0056508A"/>
    <w:rPr>
      <w:rFonts w:ascii="Arial" w:hAnsi="Arial"/>
      <w:sz w:val="24"/>
      <w:szCs w:val="28"/>
    </w:rPr>
  </w:style>
  <w:style w:type="character" w:customStyle="1" w:styleId="31">
    <w:name w:val="Заголовок 3 Знак"/>
    <w:basedOn w:val="a0"/>
    <w:link w:val="30"/>
    <w:rsid w:val="0056508A"/>
    <w:rPr>
      <w:rFonts w:ascii="Arial" w:hAnsi="Arial"/>
      <w:iCs/>
      <w:spacing w:val="5"/>
      <w:sz w:val="24"/>
      <w:szCs w:val="26"/>
    </w:rPr>
  </w:style>
  <w:style w:type="character" w:customStyle="1" w:styleId="40">
    <w:name w:val="Заголовок 4 Знак"/>
    <w:basedOn w:val="a0"/>
    <w:link w:val="4"/>
    <w:rsid w:val="00C826B3"/>
    <w:rPr>
      <w:rFonts w:ascii="Arial" w:hAnsi="Arial"/>
      <w:bCs/>
      <w:spacing w:val="5"/>
      <w:sz w:val="20"/>
      <w:szCs w:val="24"/>
    </w:rPr>
  </w:style>
  <w:style w:type="character" w:customStyle="1" w:styleId="50">
    <w:name w:val="Заголовок 5 Знак"/>
    <w:basedOn w:val="a0"/>
    <w:link w:val="5"/>
    <w:uiPriority w:val="9"/>
    <w:rsid w:val="00C826B3"/>
    <w:rPr>
      <w:rFonts w:ascii="Arial" w:hAnsi="Arial"/>
      <w:i/>
      <w:iCs/>
      <w:sz w:val="20"/>
      <w:szCs w:val="24"/>
    </w:rPr>
  </w:style>
  <w:style w:type="character" w:customStyle="1" w:styleId="60">
    <w:name w:val="Заголовок 6 Знак"/>
    <w:basedOn w:val="a0"/>
    <w:link w:val="6"/>
    <w:uiPriority w:val="9"/>
    <w:rsid w:val="00C826B3"/>
    <w:rPr>
      <w:rFonts w:ascii="Arial" w:hAnsi="Arial"/>
      <w:b/>
      <w:bCs/>
      <w:color w:val="595959" w:themeColor="text1" w:themeTint="A6"/>
      <w:spacing w:val="5"/>
      <w:sz w:val="20"/>
      <w:shd w:val="clear" w:color="auto" w:fill="FFFFFF" w:themeFill="background1"/>
    </w:rPr>
  </w:style>
  <w:style w:type="character" w:customStyle="1" w:styleId="70">
    <w:name w:val="Заголовок 7 Знак"/>
    <w:basedOn w:val="a0"/>
    <w:link w:val="7"/>
    <w:uiPriority w:val="9"/>
    <w:rsid w:val="00C826B3"/>
    <w:rPr>
      <w:rFonts w:ascii="Arial" w:hAnsi="Arial"/>
      <w:b/>
      <w:bCs/>
      <w:i/>
      <w:iCs/>
      <w:color w:val="5A5A5A" w:themeColor="text1" w:themeTint="A5"/>
      <w:sz w:val="20"/>
      <w:szCs w:val="20"/>
    </w:rPr>
  </w:style>
  <w:style w:type="character" w:customStyle="1" w:styleId="80">
    <w:name w:val="Заголовок 8 Знак"/>
    <w:basedOn w:val="a0"/>
    <w:link w:val="8"/>
    <w:rsid w:val="00C826B3"/>
    <w:rPr>
      <w:rFonts w:ascii="Arial" w:hAnsi="Arial"/>
      <w:b/>
      <w:bCs/>
      <w:color w:val="7F7F7F" w:themeColor="text1" w:themeTint="80"/>
      <w:sz w:val="20"/>
      <w:szCs w:val="20"/>
    </w:rPr>
  </w:style>
  <w:style w:type="character" w:customStyle="1" w:styleId="90">
    <w:name w:val="Заголовок 9 Знак"/>
    <w:basedOn w:val="a0"/>
    <w:link w:val="9"/>
    <w:rsid w:val="00C826B3"/>
    <w:rPr>
      <w:rFonts w:ascii="Arial" w:hAnsi="Arial"/>
      <w:b/>
      <w:bCs/>
      <w:i/>
      <w:iCs/>
      <w:color w:val="7F7F7F" w:themeColor="text1" w:themeTint="80"/>
      <w:sz w:val="18"/>
      <w:szCs w:val="18"/>
    </w:rPr>
  </w:style>
  <w:style w:type="paragraph" w:styleId="a5">
    <w:name w:val="caption"/>
    <w:basedOn w:val="a"/>
    <w:next w:val="a"/>
    <w:uiPriority w:val="35"/>
    <w:semiHidden/>
    <w:unhideWhenUsed/>
    <w:rsid w:val="00C826B3"/>
    <w:rPr>
      <w:b/>
      <w:bCs/>
      <w:color w:val="4F81BD" w:themeColor="accent1"/>
      <w:sz w:val="18"/>
      <w:szCs w:val="18"/>
    </w:rPr>
  </w:style>
  <w:style w:type="paragraph" w:customStyle="1" w:styleId="fornum">
    <w:name w:val="for_num"/>
    <w:basedOn w:val="a"/>
    <w:link w:val="fornumChar"/>
    <w:qFormat/>
    <w:rsid w:val="00E610EC"/>
    <w:pPr>
      <w:ind w:firstLine="0"/>
      <w:jc w:val="center"/>
    </w:pPr>
  </w:style>
  <w:style w:type="character" w:customStyle="1" w:styleId="ulistChar">
    <w:name w:val="ulist Char"/>
    <w:basedOn w:val="a0"/>
    <w:link w:val="ulist"/>
    <w:rsid w:val="00F0494E"/>
    <w:rPr>
      <w:rFonts w:ascii="Arial" w:hAnsi="Arial"/>
      <w:sz w:val="20"/>
    </w:rPr>
  </w:style>
  <w:style w:type="character" w:styleId="a6">
    <w:name w:val="Strong"/>
    <w:uiPriority w:val="22"/>
    <w:rsid w:val="00C826B3"/>
    <w:rPr>
      <w:b/>
      <w:bCs/>
    </w:rPr>
  </w:style>
  <w:style w:type="character" w:styleId="a7">
    <w:name w:val="Emphasis"/>
    <w:uiPriority w:val="20"/>
    <w:rsid w:val="00C826B3"/>
    <w:rPr>
      <w:b/>
      <w:bCs/>
      <w:i/>
      <w:iCs/>
      <w:spacing w:val="10"/>
    </w:rPr>
  </w:style>
  <w:style w:type="character" w:customStyle="1" w:styleId="fornumChar">
    <w:name w:val="for_num Char"/>
    <w:basedOn w:val="tabnumsChar"/>
    <w:link w:val="fornum"/>
    <w:rsid w:val="00E610EC"/>
    <w:rPr>
      <w:rFonts w:ascii="Arial" w:eastAsiaTheme="minorEastAsia" w:hAnsi="Arial" w:cs="Times New Roman"/>
      <w:sz w:val="20"/>
      <w:szCs w:val="28"/>
      <w:lang w:eastAsia="ru-RU"/>
    </w:rPr>
  </w:style>
  <w:style w:type="character" w:styleId="a8">
    <w:name w:val="Intense Emphasis"/>
    <w:uiPriority w:val="21"/>
    <w:rsid w:val="00C826B3"/>
    <w:rPr>
      <w:b/>
      <w:bCs/>
      <w:i/>
      <w:iCs/>
    </w:rPr>
  </w:style>
  <w:style w:type="paragraph" w:styleId="a9">
    <w:name w:val="TOC Heading"/>
    <w:basedOn w:val="10"/>
    <w:next w:val="a"/>
    <w:uiPriority w:val="39"/>
    <w:semiHidden/>
    <w:unhideWhenUsed/>
    <w:qFormat/>
    <w:rsid w:val="00C826B3"/>
    <w:pPr>
      <w:outlineLvl w:val="9"/>
    </w:pPr>
    <w:rPr>
      <w:lang w:bidi="en-US"/>
    </w:rPr>
  </w:style>
  <w:style w:type="table" w:styleId="aa">
    <w:name w:val="Table Grid"/>
    <w:basedOn w:val="a1"/>
    <w:rsid w:val="00C826B3"/>
    <w:pPr>
      <w:spacing w:after="0" w:line="240" w:lineRule="auto"/>
    </w:pPr>
    <w:rPr>
      <w:rFonts w:asciiTheme="minorHAnsi" w:eastAsiaTheme="minorEastAsia" w:hAnsiTheme="minorHAnsi" w:cstheme="minorBidi"/>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Balloon Text"/>
    <w:basedOn w:val="a"/>
    <w:link w:val="ac"/>
    <w:unhideWhenUsed/>
    <w:rsid w:val="00C826B3"/>
    <w:rPr>
      <w:rFonts w:ascii="Tahoma" w:hAnsi="Tahoma" w:cs="Tahoma"/>
      <w:sz w:val="16"/>
      <w:szCs w:val="16"/>
    </w:rPr>
  </w:style>
  <w:style w:type="character" w:customStyle="1" w:styleId="ac">
    <w:name w:val="Текст выноски Знак"/>
    <w:basedOn w:val="a0"/>
    <w:link w:val="ab"/>
    <w:rsid w:val="00C826B3"/>
    <w:rPr>
      <w:rFonts w:ascii="Tahoma" w:hAnsi="Tahoma" w:cs="Tahoma"/>
      <w:sz w:val="16"/>
      <w:szCs w:val="16"/>
    </w:rPr>
  </w:style>
  <w:style w:type="character" w:styleId="ad">
    <w:name w:val="annotation reference"/>
    <w:basedOn w:val="a0"/>
    <w:unhideWhenUsed/>
    <w:rsid w:val="00D4420E"/>
    <w:rPr>
      <w:sz w:val="16"/>
      <w:szCs w:val="16"/>
    </w:rPr>
  </w:style>
  <w:style w:type="paragraph" w:styleId="ae">
    <w:name w:val="annotation text"/>
    <w:basedOn w:val="a"/>
    <w:link w:val="af"/>
    <w:unhideWhenUsed/>
    <w:rsid w:val="00D4420E"/>
    <w:rPr>
      <w:szCs w:val="20"/>
    </w:rPr>
  </w:style>
  <w:style w:type="character" w:customStyle="1" w:styleId="af">
    <w:name w:val="Текст примечания Знак"/>
    <w:basedOn w:val="a0"/>
    <w:link w:val="ae"/>
    <w:rsid w:val="00D4420E"/>
    <w:rPr>
      <w:rFonts w:ascii="Times New Roman" w:hAnsi="Times New Roman"/>
      <w:sz w:val="20"/>
      <w:szCs w:val="20"/>
    </w:rPr>
  </w:style>
  <w:style w:type="paragraph" w:styleId="af0">
    <w:name w:val="annotation subject"/>
    <w:basedOn w:val="ae"/>
    <w:next w:val="ae"/>
    <w:link w:val="af1"/>
    <w:unhideWhenUsed/>
    <w:rsid w:val="00D4420E"/>
    <w:rPr>
      <w:b/>
      <w:bCs/>
    </w:rPr>
  </w:style>
  <w:style w:type="character" w:customStyle="1" w:styleId="af1">
    <w:name w:val="Тема примечания Знак"/>
    <w:basedOn w:val="af"/>
    <w:link w:val="af0"/>
    <w:rsid w:val="00D4420E"/>
    <w:rPr>
      <w:rFonts w:ascii="Times New Roman" w:hAnsi="Times New Roman"/>
      <w:b/>
      <w:bCs/>
      <w:sz w:val="20"/>
      <w:szCs w:val="20"/>
    </w:rPr>
  </w:style>
  <w:style w:type="paragraph" w:customStyle="1" w:styleId="for">
    <w:name w:val="for"/>
    <w:basedOn w:val="a"/>
    <w:next w:val="a"/>
    <w:link w:val="forChar"/>
    <w:qFormat/>
    <w:rsid w:val="0073415C"/>
    <w:pPr>
      <w:tabs>
        <w:tab w:val="num" w:pos="1701"/>
      </w:tabs>
      <w:ind w:firstLine="0"/>
      <w:contextualSpacing/>
      <w:jc w:val="center"/>
    </w:pPr>
    <w:rPr>
      <w:rFonts w:eastAsia="Times New Roman" w:cs="Times New Roman"/>
      <w:szCs w:val="28"/>
    </w:rPr>
  </w:style>
  <w:style w:type="paragraph" w:customStyle="1" w:styleId="tab">
    <w:name w:val="tab"/>
    <w:basedOn w:val="a"/>
    <w:next w:val="a"/>
    <w:link w:val="tabChar"/>
    <w:qFormat/>
    <w:rsid w:val="00DC3506"/>
    <w:pPr>
      <w:keepNext/>
      <w:ind w:left="57" w:right="57" w:firstLine="567"/>
      <w:jc w:val="left"/>
    </w:pPr>
    <w:rPr>
      <w:rFonts w:eastAsiaTheme="minorEastAsia" w:cs="Times New Roman"/>
      <w:sz w:val="18"/>
      <w:szCs w:val="28"/>
    </w:rPr>
  </w:style>
  <w:style w:type="character" w:customStyle="1" w:styleId="forChar">
    <w:name w:val="for Char"/>
    <w:basedOn w:val="a0"/>
    <w:link w:val="for"/>
    <w:rsid w:val="0073415C"/>
    <w:rPr>
      <w:rFonts w:ascii="Arial" w:eastAsia="Times New Roman" w:hAnsi="Arial" w:cs="Times New Roman"/>
      <w:sz w:val="24"/>
      <w:szCs w:val="28"/>
    </w:rPr>
  </w:style>
  <w:style w:type="character" w:customStyle="1" w:styleId="tabChar">
    <w:name w:val="tab Char"/>
    <w:basedOn w:val="a0"/>
    <w:link w:val="tab"/>
    <w:rsid w:val="00DC3506"/>
    <w:rPr>
      <w:rFonts w:ascii="Arial" w:eastAsiaTheme="minorEastAsia" w:hAnsi="Arial" w:cs="Times New Roman"/>
      <w:sz w:val="18"/>
      <w:szCs w:val="28"/>
    </w:rPr>
  </w:style>
  <w:style w:type="character" w:styleId="af2">
    <w:name w:val="page number"/>
    <w:basedOn w:val="a0"/>
    <w:rsid w:val="00AB429D"/>
  </w:style>
  <w:style w:type="paragraph" w:styleId="af3">
    <w:name w:val="header"/>
    <w:basedOn w:val="a"/>
    <w:link w:val="af4"/>
    <w:uiPriority w:val="99"/>
    <w:rsid w:val="00AB429D"/>
    <w:pPr>
      <w:tabs>
        <w:tab w:val="center" w:pos="4536"/>
        <w:tab w:val="right" w:pos="9072"/>
      </w:tabs>
      <w:ind w:firstLine="0"/>
    </w:pPr>
    <w:rPr>
      <w:rFonts w:eastAsia="Times New Roman" w:cs="Times New Roman"/>
      <w:kern w:val="1"/>
      <w:szCs w:val="20"/>
      <w:lang w:eastAsia="ar-SA"/>
    </w:rPr>
  </w:style>
  <w:style w:type="character" w:customStyle="1" w:styleId="af4">
    <w:name w:val="Верхний колонтитул Знак"/>
    <w:basedOn w:val="a0"/>
    <w:link w:val="af3"/>
    <w:uiPriority w:val="99"/>
    <w:rsid w:val="00AB429D"/>
    <w:rPr>
      <w:rFonts w:ascii="Times New Roman" w:eastAsia="Times New Roman" w:hAnsi="Times New Roman" w:cs="Times New Roman"/>
      <w:kern w:val="1"/>
      <w:sz w:val="20"/>
      <w:szCs w:val="20"/>
      <w:lang w:eastAsia="ar-SA"/>
    </w:rPr>
  </w:style>
  <w:style w:type="paragraph" w:styleId="22">
    <w:name w:val="Body Text Indent 2"/>
    <w:basedOn w:val="a"/>
    <w:link w:val="23"/>
    <w:rsid w:val="00AB429D"/>
    <w:rPr>
      <w:rFonts w:eastAsia="Times New Roman" w:cs="Times New Roman"/>
      <w:kern w:val="1"/>
      <w:szCs w:val="28"/>
      <w:lang w:eastAsia="ar-SA"/>
    </w:rPr>
  </w:style>
  <w:style w:type="character" w:customStyle="1" w:styleId="23">
    <w:name w:val="Основной текст с отступом 2 Знак"/>
    <w:basedOn w:val="a0"/>
    <w:link w:val="22"/>
    <w:rsid w:val="00AB429D"/>
    <w:rPr>
      <w:rFonts w:ascii="Times New Roman" w:eastAsia="Times New Roman" w:hAnsi="Times New Roman" w:cs="Times New Roman"/>
      <w:kern w:val="1"/>
      <w:sz w:val="28"/>
      <w:szCs w:val="28"/>
      <w:lang w:eastAsia="ar-SA"/>
    </w:rPr>
  </w:style>
  <w:style w:type="character" w:customStyle="1" w:styleId="af5">
    <w:name w:val="Основной текст_"/>
    <w:link w:val="12"/>
    <w:rsid w:val="00AB429D"/>
    <w:rPr>
      <w:rFonts w:ascii="Arial" w:eastAsia="Arial" w:hAnsi="Arial"/>
      <w:sz w:val="19"/>
      <w:szCs w:val="19"/>
      <w:shd w:val="clear" w:color="auto" w:fill="FFFFFF"/>
    </w:rPr>
  </w:style>
  <w:style w:type="paragraph" w:customStyle="1" w:styleId="12">
    <w:name w:val="Основной текст1"/>
    <w:basedOn w:val="a"/>
    <w:link w:val="af5"/>
    <w:rsid w:val="00AB429D"/>
    <w:pPr>
      <w:widowControl w:val="0"/>
      <w:shd w:val="clear" w:color="auto" w:fill="FFFFFF"/>
      <w:spacing w:before="300" w:after="180" w:line="226" w:lineRule="exact"/>
      <w:ind w:hanging="1500"/>
    </w:pPr>
    <w:rPr>
      <w:rFonts w:eastAsia="Arial"/>
      <w:sz w:val="19"/>
      <w:szCs w:val="19"/>
    </w:rPr>
  </w:style>
  <w:style w:type="paragraph" w:styleId="32">
    <w:name w:val="Body Text Indent 3"/>
    <w:basedOn w:val="a"/>
    <w:link w:val="33"/>
    <w:uiPriority w:val="99"/>
    <w:semiHidden/>
    <w:unhideWhenUsed/>
    <w:rsid w:val="00CA3764"/>
    <w:pPr>
      <w:spacing w:after="120"/>
      <w:ind w:left="283" w:firstLine="720"/>
    </w:pPr>
    <w:rPr>
      <w:rFonts w:eastAsia="Times New Roman" w:cs="Arial"/>
      <w:kern w:val="1"/>
      <w:sz w:val="16"/>
      <w:szCs w:val="16"/>
      <w:lang w:eastAsia="ar-SA"/>
    </w:rPr>
  </w:style>
  <w:style w:type="character" w:customStyle="1" w:styleId="33">
    <w:name w:val="Основной текст с отступом 3 Знак"/>
    <w:basedOn w:val="a0"/>
    <w:link w:val="32"/>
    <w:uiPriority w:val="99"/>
    <w:semiHidden/>
    <w:rsid w:val="00CA3764"/>
    <w:rPr>
      <w:rFonts w:ascii="Times New Roman" w:eastAsia="Times New Roman" w:hAnsi="Times New Roman" w:cs="Arial"/>
      <w:kern w:val="1"/>
      <w:sz w:val="16"/>
      <w:szCs w:val="16"/>
      <w:lang w:eastAsia="ar-SA"/>
    </w:rPr>
  </w:style>
  <w:style w:type="paragraph" w:customStyle="1" w:styleId="310">
    <w:name w:val="Основной текст с отступом 31"/>
    <w:basedOn w:val="a"/>
    <w:rsid w:val="00CA3764"/>
    <w:pPr>
      <w:tabs>
        <w:tab w:val="left" w:pos="2552"/>
      </w:tabs>
      <w:overflowPunct w:val="0"/>
      <w:autoSpaceDE w:val="0"/>
      <w:autoSpaceDN w:val="0"/>
      <w:adjustRightInd w:val="0"/>
      <w:ind w:left="2552" w:hanging="1985"/>
      <w:textAlignment w:val="baseline"/>
    </w:pPr>
    <w:rPr>
      <w:rFonts w:eastAsia="Times New Roman" w:cs="Times New Roman"/>
      <w:szCs w:val="20"/>
      <w:lang w:eastAsia="ru-RU"/>
    </w:rPr>
  </w:style>
  <w:style w:type="character" w:styleId="af6">
    <w:name w:val="line number"/>
    <w:basedOn w:val="a0"/>
    <w:uiPriority w:val="99"/>
    <w:semiHidden/>
    <w:unhideWhenUsed/>
    <w:rsid w:val="00837E78"/>
  </w:style>
  <w:style w:type="character" w:styleId="af7">
    <w:name w:val="Placeholder Text"/>
    <w:basedOn w:val="a0"/>
    <w:uiPriority w:val="99"/>
    <w:semiHidden/>
    <w:rsid w:val="00BF2FDC"/>
    <w:rPr>
      <w:color w:val="808080"/>
    </w:rPr>
  </w:style>
  <w:style w:type="numbering" w:customStyle="1" w:styleId="1">
    <w:name w:val="Стиль1"/>
    <w:uiPriority w:val="99"/>
    <w:rsid w:val="001A5D23"/>
    <w:pPr>
      <w:numPr>
        <w:numId w:val="1"/>
      </w:numPr>
    </w:pPr>
  </w:style>
  <w:style w:type="character" w:styleId="af8">
    <w:name w:val="Hyperlink"/>
    <w:basedOn w:val="a0"/>
    <w:uiPriority w:val="99"/>
    <w:unhideWhenUsed/>
    <w:rsid w:val="00E85935"/>
    <w:rPr>
      <w:strike w:val="0"/>
      <w:dstrike w:val="0"/>
      <w:color w:val="337AB7"/>
      <w:u w:val="none"/>
      <w:effect w:val="none"/>
      <w:shd w:val="clear" w:color="auto" w:fill="auto"/>
    </w:rPr>
  </w:style>
  <w:style w:type="paragraph" w:styleId="13">
    <w:name w:val="toc 1"/>
    <w:basedOn w:val="a"/>
    <w:next w:val="a"/>
    <w:autoRedefine/>
    <w:uiPriority w:val="39"/>
    <w:unhideWhenUsed/>
    <w:rsid w:val="00367580"/>
    <w:pPr>
      <w:tabs>
        <w:tab w:val="left" w:pos="709"/>
        <w:tab w:val="right" w:leader="dot" w:pos="10195"/>
      </w:tabs>
      <w:ind w:firstLine="0"/>
    </w:pPr>
  </w:style>
  <w:style w:type="paragraph" w:styleId="24">
    <w:name w:val="toc 2"/>
    <w:basedOn w:val="a"/>
    <w:next w:val="a"/>
    <w:autoRedefine/>
    <w:unhideWhenUsed/>
    <w:rsid w:val="007B7708"/>
    <w:pPr>
      <w:tabs>
        <w:tab w:val="left" w:pos="851"/>
        <w:tab w:val="right" w:leader="dot" w:pos="9639"/>
      </w:tabs>
      <w:spacing w:after="100" w:line="276" w:lineRule="auto"/>
      <w:ind w:left="284" w:firstLine="0"/>
    </w:pPr>
    <w:rPr>
      <w:rFonts w:eastAsia="Times New Roman" w:cs="Times New Roman"/>
      <w:noProof/>
      <w:szCs w:val="24"/>
    </w:rPr>
  </w:style>
  <w:style w:type="numbering" w:customStyle="1" w:styleId="2">
    <w:name w:val="Стиль2"/>
    <w:uiPriority w:val="99"/>
    <w:rsid w:val="007B7708"/>
    <w:pPr>
      <w:numPr>
        <w:numId w:val="2"/>
      </w:numPr>
    </w:pPr>
  </w:style>
  <w:style w:type="numbering" w:customStyle="1" w:styleId="3">
    <w:name w:val="Стиль3"/>
    <w:uiPriority w:val="99"/>
    <w:rsid w:val="007B7708"/>
    <w:pPr>
      <w:numPr>
        <w:numId w:val="3"/>
      </w:numPr>
    </w:pPr>
  </w:style>
  <w:style w:type="paragraph" w:styleId="af9">
    <w:name w:val="Normal (Web)"/>
    <w:basedOn w:val="a"/>
    <w:uiPriority w:val="99"/>
    <w:semiHidden/>
    <w:unhideWhenUsed/>
    <w:rsid w:val="007B7708"/>
    <w:pPr>
      <w:spacing w:before="100" w:beforeAutospacing="1" w:after="100" w:afterAutospacing="1"/>
      <w:ind w:firstLine="0"/>
      <w:jc w:val="left"/>
    </w:pPr>
    <w:rPr>
      <w:rFonts w:eastAsia="Times New Roman" w:cs="Times New Roman"/>
      <w:szCs w:val="24"/>
      <w:lang w:eastAsia="ru-RU"/>
    </w:rPr>
  </w:style>
  <w:style w:type="paragraph" w:styleId="afa">
    <w:name w:val="Document Map"/>
    <w:basedOn w:val="a"/>
    <w:link w:val="afb"/>
    <w:unhideWhenUsed/>
    <w:rsid w:val="007B7708"/>
    <w:pPr>
      <w:ind w:firstLine="0"/>
      <w:jc w:val="left"/>
    </w:pPr>
    <w:rPr>
      <w:rFonts w:ascii="Tahoma" w:eastAsia="Times New Roman" w:hAnsi="Tahoma" w:cs="Tahoma"/>
      <w:sz w:val="16"/>
      <w:szCs w:val="16"/>
    </w:rPr>
  </w:style>
  <w:style w:type="character" w:customStyle="1" w:styleId="afb">
    <w:name w:val="Схема документа Знак"/>
    <w:basedOn w:val="a0"/>
    <w:link w:val="afa"/>
    <w:rsid w:val="007B7708"/>
    <w:rPr>
      <w:rFonts w:ascii="Tahoma" w:eastAsia="Times New Roman" w:hAnsi="Tahoma" w:cs="Tahoma"/>
      <w:sz w:val="16"/>
      <w:szCs w:val="16"/>
    </w:rPr>
  </w:style>
  <w:style w:type="paragraph" w:styleId="34">
    <w:name w:val="List Continue 3"/>
    <w:basedOn w:val="a"/>
    <w:rsid w:val="007B7708"/>
    <w:pPr>
      <w:spacing w:after="120"/>
      <w:ind w:left="849" w:firstLine="0"/>
      <w:jc w:val="left"/>
    </w:pPr>
    <w:rPr>
      <w:rFonts w:eastAsia="Times New Roman" w:cs="Times New Roman"/>
      <w:szCs w:val="24"/>
      <w:lang w:val="en-GB" w:eastAsia="ru-RU"/>
    </w:rPr>
  </w:style>
  <w:style w:type="paragraph" w:styleId="afc">
    <w:name w:val="Revision"/>
    <w:hidden/>
    <w:uiPriority w:val="99"/>
    <w:semiHidden/>
    <w:rsid w:val="007B7708"/>
    <w:pPr>
      <w:spacing w:after="0" w:line="240" w:lineRule="auto"/>
    </w:pPr>
    <w:rPr>
      <w:rFonts w:ascii="Calibri" w:eastAsia="Times New Roman" w:hAnsi="Calibri" w:cs="Times New Roman"/>
    </w:rPr>
  </w:style>
  <w:style w:type="character" w:styleId="afd">
    <w:name w:val="FollowedHyperlink"/>
    <w:unhideWhenUsed/>
    <w:rsid w:val="007B7708"/>
    <w:rPr>
      <w:color w:val="800080"/>
      <w:u w:val="single"/>
    </w:rPr>
  </w:style>
  <w:style w:type="paragraph" w:customStyle="1" w:styleId="tabtitle">
    <w:name w:val="tab_title"/>
    <w:basedOn w:val="a"/>
    <w:link w:val="tabtitleChar"/>
    <w:qFormat/>
    <w:rsid w:val="009E34B8"/>
    <w:pPr>
      <w:ind w:firstLine="0"/>
    </w:pPr>
    <w:rPr>
      <w:sz w:val="22"/>
      <w:szCs w:val="18"/>
    </w:rPr>
  </w:style>
  <w:style w:type="character" w:customStyle="1" w:styleId="tabtitleChar">
    <w:name w:val="tab_title Char"/>
    <w:basedOn w:val="a0"/>
    <w:link w:val="tabtitle"/>
    <w:rsid w:val="009E34B8"/>
    <w:rPr>
      <w:rFonts w:ascii="Arial" w:hAnsi="Arial"/>
      <w:szCs w:val="18"/>
    </w:rPr>
  </w:style>
  <w:style w:type="paragraph" w:customStyle="1" w:styleId="tabhead">
    <w:name w:val="tab_head"/>
    <w:basedOn w:val="a"/>
    <w:link w:val="tabheadChar"/>
    <w:qFormat/>
    <w:rsid w:val="00B95C49"/>
    <w:pPr>
      <w:ind w:firstLine="0"/>
      <w:jc w:val="center"/>
    </w:pPr>
    <w:rPr>
      <w:sz w:val="20"/>
      <w:szCs w:val="16"/>
      <w:lang w:eastAsia="ru-RU"/>
    </w:rPr>
  </w:style>
  <w:style w:type="character" w:customStyle="1" w:styleId="tabheadChar">
    <w:name w:val="tab_head Char"/>
    <w:basedOn w:val="tabChar"/>
    <w:link w:val="tabhead"/>
    <w:rsid w:val="00B95C49"/>
    <w:rPr>
      <w:rFonts w:ascii="Arial" w:eastAsiaTheme="minorEastAsia" w:hAnsi="Arial" w:cs="Times New Roman"/>
      <w:sz w:val="20"/>
      <w:szCs w:val="16"/>
      <w:lang w:eastAsia="ru-RU"/>
    </w:rPr>
  </w:style>
  <w:style w:type="paragraph" w:customStyle="1" w:styleId="tabnums">
    <w:name w:val="tab_nums"/>
    <w:basedOn w:val="tab"/>
    <w:link w:val="tabnumsChar"/>
    <w:qFormat/>
    <w:rsid w:val="00B95C49"/>
    <w:pPr>
      <w:spacing w:line="240" w:lineRule="auto"/>
      <w:ind w:firstLine="0"/>
      <w:jc w:val="center"/>
    </w:pPr>
    <w:rPr>
      <w:sz w:val="22"/>
      <w:lang w:eastAsia="ru-RU"/>
    </w:rPr>
  </w:style>
  <w:style w:type="paragraph" w:customStyle="1" w:styleId="fig">
    <w:name w:val="fig"/>
    <w:basedOn w:val="a"/>
    <w:link w:val="figChar"/>
    <w:qFormat/>
    <w:rsid w:val="00F9758C"/>
    <w:pPr>
      <w:spacing w:after="120"/>
      <w:ind w:firstLine="0"/>
      <w:contextualSpacing/>
      <w:jc w:val="center"/>
    </w:pPr>
    <w:rPr>
      <w:rFonts w:cs="Arial"/>
      <w:noProof/>
      <w:szCs w:val="24"/>
      <w:lang w:eastAsia="ru-RU"/>
    </w:rPr>
  </w:style>
  <w:style w:type="character" w:customStyle="1" w:styleId="tabnumsChar">
    <w:name w:val="tab_nums Char"/>
    <w:basedOn w:val="tabChar"/>
    <w:link w:val="tabnums"/>
    <w:rsid w:val="00B95C49"/>
    <w:rPr>
      <w:rFonts w:ascii="Arial" w:eastAsiaTheme="minorEastAsia" w:hAnsi="Arial" w:cs="Times New Roman"/>
      <w:sz w:val="18"/>
      <w:szCs w:val="28"/>
      <w:lang w:eastAsia="ru-RU"/>
    </w:rPr>
  </w:style>
  <w:style w:type="character" w:customStyle="1" w:styleId="figChar">
    <w:name w:val="fig Char"/>
    <w:basedOn w:val="a0"/>
    <w:link w:val="fig"/>
    <w:rsid w:val="00F9758C"/>
    <w:rPr>
      <w:rFonts w:ascii="Arial" w:hAnsi="Arial" w:cs="Arial"/>
      <w:noProof/>
      <w:sz w:val="20"/>
      <w:szCs w:val="24"/>
      <w:lang w:eastAsia="ru-RU"/>
    </w:rPr>
  </w:style>
  <w:style w:type="paragraph" w:styleId="41">
    <w:name w:val="toc 4"/>
    <w:basedOn w:val="a"/>
    <w:next w:val="a"/>
    <w:autoRedefine/>
    <w:uiPriority w:val="39"/>
    <w:unhideWhenUsed/>
    <w:rsid w:val="00B62461"/>
    <w:pPr>
      <w:spacing w:after="100"/>
      <w:ind w:left="600"/>
    </w:pPr>
  </w:style>
  <w:style w:type="paragraph" w:styleId="35">
    <w:name w:val="toc 3"/>
    <w:basedOn w:val="a"/>
    <w:next w:val="a"/>
    <w:autoRedefine/>
    <w:unhideWhenUsed/>
    <w:rsid w:val="00B62461"/>
    <w:pPr>
      <w:spacing w:after="100"/>
      <w:ind w:left="400"/>
    </w:pPr>
  </w:style>
  <w:style w:type="paragraph" w:styleId="afe">
    <w:name w:val="footnote text"/>
    <w:basedOn w:val="a"/>
    <w:link w:val="aff"/>
    <w:uiPriority w:val="99"/>
    <w:semiHidden/>
    <w:unhideWhenUsed/>
    <w:rsid w:val="002D2E97"/>
    <w:pPr>
      <w:spacing w:line="240" w:lineRule="auto"/>
    </w:pPr>
    <w:rPr>
      <w:rFonts w:ascii="Times New Roman" w:hAnsi="Times New Roman"/>
      <w:szCs w:val="20"/>
    </w:rPr>
  </w:style>
  <w:style w:type="character" w:customStyle="1" w:styleId="aff">
    <w:name w:val="Текст сноски Знак"/>
    <w:basedOn w:val="a0"/>
    <w:link w:val="afe"/>
    <w:uiPriority w:val="99"/>
    <w:semiHidden/>
    <w:rsid w:val="002D2E97"/>
    <w:rPr>
      <w:rFonts w:ascii="Times New Roman" w:hAnsi="Times New Roman"/>
      <w:sz w:val="20"/>
      <w:szCs w:val="20"/>
    </w:rPr>
  </w:style>
  <w:style w:type="character" w:styleId="aff0">
    <w:name w:val="footnote reference"/>
    <w:basedOn w:val="a0"/>
    <w:uiPriority w:val="99"/>
    <w:semiHidden/>
    <w:unhideWhenUsed/>
    <w:rsid w:val="002D2E97"/>
    <w:rPr>
      <w:vertAlign w:val="superscript"/>
    </w:rPr>
  </w:style>
  <w:style w:type="paragraph" w:customStyle="1" w:styleId="Default">
    <w:name w:val="Default"/>
    <w:rsid w:val="002D2E97"/>
    <w:pPr>
      <w:autoSpaceDE w:val="0"/>
      <w:autoSpaceDN w:val="0"/>
      <w:adjustRightInd w:val="0"/>
      <w:spacing w:after="0" w:line="240" w:lineRule="auto"/>
    </w:pPr>
    <w:rPr>
      <w:rFonts w:ascii="Arial" w:eastAsiaTheme="minorHAnsi" w:hAnsi="Arial" w:cs="Arial"/>
      <w:color w:val="000000"/>
      <w:sz w:val="24"/>
      <w:szCs w:val="24"/>
    </w:rPr>
  </w:style>
  <w:style w:type="paragraph" w:customStyle="1" w:styleId="forfoot">
    <w:name w:val="for_foot"/>
    <w:basedOn w:val="a"/>
    <w:link w:val="forfootChar"/>
    <w:qFormat/>
    <w:rsid w:val="007C0397"/>
    <w:pPr>
      <w:tabs>
        <w:tab w:val="num" w:pos="567"/>
      </w:tabs>
      <w:ind w:firstLine="0"/>
      <w:contextualSpacing/>
    </w:pPr>
    <w:rPr>
      <w:rFonts w:cs="Times New Roman"/>
      <w:szCs w:val="28"/>
    </w:rPr>
  </w:style>
  <w:style w:type="character" w:customStyle="1" w:styleId="forfootChar">
    <w:name w:val="for_foot Char"/>
    <w:basedOn w:val="a0"/>
    <w:link w:val="forfoot"/>
    <w:rsid w:val="007C0397"/>
    <w:rPr>
      <w:rFonts w:ascii="Arial" w:hAnsi="Arial" w:cs="Times New Roman"/>
      <w:sz w:val="20"/>
      <w:szCs w:val="28"/>
    </w:rPr>
  </w:style>
  <w:style w:type="paragraph" w:customStyle="1" w:styleId="note">
    <w:name w:val="note"/>
    <w:basedOn w:val="a"/>
    <w:link w:val="noteChar"/>
    <w:qFormat/>
    <w:rsid w:val="0073415C"/>
    <w:pPr>
      <w:spacing w:before="120" w:after="120"/>
      <w:contextualSpacing/>
    </w:pPr>
    <w:rPr>
      <w:sz w:val="22"/>
    </w:rPr>
  </w:style>
  <w:style w:type="character" w:customStyle="1" w:styleId="noteChar">
    <w:name w:val="note Char"/>
    <w:basedOn w:val="a0"/>
    <w:link w:val="note"/>
    <w:rsid w:val="0073415C"/>
    <w:rPr>
      <w:rFonts w:ascii="Arial" w:hAnsi="Arial"/>
    </w:rPr>
  </w:style>
  <w:style w:type="paragraph" w:customStyle="1" w:styleId="Formul">
    <w:name w:val="Formul"/>
    <w:basedOn w:val="a"/>
    <w:next w:val="a"/>
    <w:rsid w:val="00BB0A77"/>
    <w:pPr>
      <w:spacing w:line="240" w:lineRule="auto"/>
    </w:pPr>
    <w:rPr>
      <w:rFonts w:ascii="Times New Roman" w:eastAsia="Times New Roman" w:hAnsi="Times New Roman" w:cs="Times New Roman"/>
      <w:sz w:val="28"/>
      <w:szCs w:val="28"/>
      <w:lang w:eastAsia="ru-RU"/>
    </w:rPr>
  </w:style>
  <w:style w:type="paragraph" w:styleId="aff1">
    <w:name w:val="Body Text Indent"/>
    <w:basedOn w:val="a"/>
    <w:link w:val="aff2"/>
    <w:rsid w:val="00BB0A77"/>
    <w:pPr>
      <w:spacing w:line="240" w:lineRule="auto"/>
    </w:pPr>
    <w:rPr>
      <w:rFonts w:ascii="Times New Roman" w:eastAsia="Times New Roman" w:hAnsi="Times New Roman" w:cs="Times New Roman"/>
      <w:sz w:val="28"/>
      <w:szCs w:val="24"/>
      <w:lang w:eastAsia="ru-RU"/>
    </w:rPr>
  </w:style>
  <w:style w:type="character" w:customStyle="1" w:styleId="aff2">
    <w:name w:val="Основной текст с отступом Знак"/>
    <w:basedOn w:val="a0"/>
    <w:link w:val="aff1"/>
    <w:rsid w:val="00BB0A77"/>
    <w:rPr>
      <w:rFonts w:ascii="Times New Roman" w:eastAsia="Times New Roman" w:hAnsi="Times New Roman" w:cs="Times New Roman"/>
      <w:sz w:val="28"/>
      <w:szCs w:val="24"/>
      <w:lang w:eastAsia="ru-RU"/>
    </w:rPr>
  </w:style>
  <w:style w:type="paragraph" w:styleId="aff3">
    <w:name w:val="Body Text"/>
    <w:basedOn w:val="a"/>
    <w:link w:val="aff4"/>
    <w:rsid w:val="00BB0A77"/>
    <w:pPr>
      <w:widowControl w:val="0"/>
      <w:autoSpaceDE w:val="0"/>
      <w:autoSpaceDN w:val="0"/>
      <w:adjustRightInd w:val="0"/>
      <w:spacing w:after="120" w:line="240" w:lineRule="auto"/>
      <w:ind w:firstLine="0"/>
      <w:jc w:val="left"/>
    </w:pPr>
    <w:rPr>
      <w:rFonts w:ascii="Times New Roman" w:eastAsia="Times New Roman" w:hAnsi="Times New Roman" w:cs="Times New Roman"/>
      <w:szCs w:val="20"/>
      <w:lang w:eastAsia="ru-RU"/>
    </w:rPr>
  </w:style>
  <w:style w:type="character" w:customStyle="1" w:styleId="aff4">
    <w:name w:val="Основной текст Знак"/>
    <w:basedOn w:val="a0"/>
    <w:link w:val="aff3"/>
    <w:rsid w:val="00BB0A77"/>
    <w:rPr>
      <w:rFonts w:ascii="Times New Roman" w:eastAsia="Times New Roman" w:hAnsi="Times New Roman" w:cs="Times New Roman"/>
      <w:sz w:val="20"/>
      <w:szCs w:val="20"/>
      <w:lang w:eastAsia="ru-RU"/>
    </w:rPr>
  </w:style>
  <w:style w:type="paragraph" w:customStyle="1" w:styleId="14">
    <w:name w:val="С1(Основной)"/>
    <w:basedOn w:val="a"/>
    <w:rsid w:val="00BB0A77"/>
    <w:pPr>
      <w:spacing w:line="240" w:lineRule="auto"/>
      <w:ind w:firstLine="0"/>
      <w:jc w:val="left"/>
    </w:pPr>
    <w:rPr>
      <w:rFonts w:ascii="Times New Roman" w:eastAsia="Times New Roman" w:hAnsi="Times New Roman" w:cs="Times New Roman"/>
      <w:sz w:val="28"/>
      <w:szCs w:val="24"/>
      <w:lang w:eastAsia="ru-RU"/>
    </w:rPr>
  </w:style>
  <w:style w:type="paragraph" w:customStyle="1" w:styleId="15">
    <w:name w:val="Заг1"/>
    <w:basedOn w:val="10"/>
    <w:next w:val="a"/>
    <w:autoRedefine/>
    <w:rsid w:val="00BB0A77"/>
    <w:pPr>
      <w:keepNext/>
      <w:widowControl w:val="0"/>
      <w:numPr>
        <w:numId w:val="0"/>
      </w:numPr>
      <w:tabs>
        <w:tab w:val="num" w:pos="1134"/>
      </w:tabs>
      <w:autoSpaceDE w:val="0"/>
      <w:autoSpaceDN w:val="0"/>
      <w:adjustRightInd w:val="0"/>
      <w:spacing w:before="120"/>
      <w:ind w:firstLine="709"/>
      <w:contextualSpacing w:val="0"/>
    </w:pPr>
    <w:rPr>
      <w:rFonts w:ascii="Times New Roman" w:eastAsia="Times New Roman" w:hAnsi="Times New Roman" w:cs="Arial"/>
      <w:b w:val="0"/>
      <w:bCs/>
      <w:spacing w:val="0"/>
      <w:kern w:val="24"/>
      <w:szCs w:val="24"/>
      <w:lang w:eastAsia="ru-RU"/>
    </w:rPr>
  </w:style>
  <w:style w:type="paragraph" w:customStyle="1" w:styleId="25">
    <w:name w:val="Заг2"/>
    <w:basedOn w:val="10"/>
    <w:next w:val="a"/>
    <w:autoRedefine/>
    <w:rsid w:val="00BB0A77"/>
    <w:pPr>
      <w:keepNext/>
      <w:widowControl w:val="0"/>
      <w:numPr>
        <w:numId w:val="0"/>
      </w:numPr>
      <w:tabs>
        <w:tab w:val="num" w:pos="1134"/>
      </w:tabs>
      <w:autoSpaceDE w:val="0"/>
      <w:autoSpaceDN w:val="0"/>
      <w:adjustRightInd w:val="0"/>
      <w:spacing w:before="120"/>
      <w:ind w:firstLine="709"/>
    </w:pPr>
    <w:rPr>
      <w:rFonts w:ascii="Times New Roman" w:eastAsia="Times New Roman" w:hAnsi="Times New Roman" w:cs="Arial"/>
      <w:b w:val="0"/>
      <w:bCs/>
      <w:spacing w:val="0"/>
      <w:kern w:val="24"/>
      <w:szCs w:val="24"/>
      <w:lang w:eastAsia="ru-RU"/>
    </w:rPr>
  </w:style>
  <w:style w:type="paragraph" w:customStyle="1" w:styleId="36">
    <w:name w:val="Заг3"/>
    <w:basedOn w:val="20"/>
    <w:next w:val="a"/>
    <w:autoRedefine/>
    <w:rsid w:val="00BB0A77"/>
    <w:pPr>
      <w:keepNext/>
      <w:widowControl w:val="0"/>
      <w:numPr>
        <w:ilvl w:val="0"/>
        <w:numId w:val="0"/>
      </w:numPr>
      <w:tabs>
        <w:tab w:val="num" w:pos="1134"/>
      </w:tabs>
      <w:autoSpaceDE w:val="0"/>
      <w:autoSpaceDN w:val="0"/>
      <w:adjustRightInd w:val="0"/>
      <w:spacing w:before="240" w:after="120"/>
      <w:ind w:firstLine="709"/>
      <w:contextualSpacing/>
    </w:pPr>
    <w:rPr>
      <w:rFonts w:ascii="Times New Roman" w:eastAsia="Times New Roman" w:hAnsi="Times New Roman" w:cs="Arial"/>
      <w:bCs/>
      <w:iCs/>
      <w:szCs w:val="24"/>
      <w:lang w:eastAsia="ru-RU"/>
    </w:rPr>
  </w:style>
  <w:style w:type="paragraph" w:customStyle="1" w:styleId="42">
    <w:name w:val="Заг4"/>
    <w:basedOn w:val="10"/>
    <w:next w:val="a"/>
    <w:autoRedefine/>
    <w:rsid w:val="00BB0A77"/>
    <w:pPr>
      <w:keepNext/>
      <w:widowControl w:val="0"/>
      <w:numPr>
        <w:numId w:val="0"/>
      </w:numPr>
      <w:tabs>
        <w:tab w:val="clear" w:pos="1134"/>
      </w:tabs>
      <w:autoSpaceDE w:val="0"/>
      <w:autoSpaceDN w:val="0"/>
      <w:adjustRightInd w:val="0"/>
      <w:jc w:val="center"/>
    </w:pPr>
    <w:rPr>
      <w:rFonts w:ascii="Times New Roman" w:eastAsia="Times New Roman" w:hAnsi="Times New Roman" w:cs="Arial"/>
      <w:b w:val="0"/>
      <w:bCs/>
      <w:spacing w:val="0"/>
      <w:kern w:val="24"/>
      <w:szCs w:val="24"/>
      <w:lang w:eastAsia="ru-RU"/>
    </w:rPr>
  </w:style>
  <w:style w:type="paragraph" w:customStyle="1" w:styleId="aff5">
    <w:name w:val="Заг_Прилож"/>
    <w:basedOn w:val="10"/>
    <w:next w:val="a"/>
    <w:autoRedefine/>
    <w:rsid w:val="00BB0A77"/>
    <w:pPr>
      <w:keepNext/>
      <w:widowControl w:val="0"/>
      <w:numPr>
        <w:numId w:val="0"/>
      </w:numPr>
      <w:tabs>
        <w:tab w:val="clear" w:pos="1134"/>
      </w:tabs>
      <w:autoSpaceDE w:val="0"/>
      <w:autoSpaceDN w:val="0"/>
      <w:adjustRightInd w:val="0"/>
      <w:spacing w:before="120" w:after="0" w:line="240" w:lineRule="auto"/>
      <w:contextualSpacing w:val="0"/>
      <w:jc w:val="right"/>
    </w:pPr>
    <w:rPr>
      <w:rFonts w:ascii="Times New Roman" w:eastAsia="Times New Roman" w:hAnsi="Times New Roman" w:cs="Arial"/>
      <w:b w:val="0"/>
      <w:bCs/>
      <w:i/>
      <w:iCs/>
      <w:caps/>
      <w:spacing w:val="0"/>
      <w:kern w:val="32"/>
      <w:szCs w:val="24"/>
      <w:lang w:eastAsia="ru-RU"/>
    </w:rPr>
  </w:style>
  <w:style w:type="paragraph" w:customStyle="1" w:styleId="aff6">
    <w:name w:val="Заг_Пример"/>
    <w:basedOn w:val="10"/>
    <w:next w:val="a"/>
    <w:autoRedefine/>
    <w:rsid w:val="00BB0A77"/>
    <w:pPr>
      <w:keepNext/>
      <w:widowControl w:val="0"/>
      <w:numPr>
        <w:numId w:val="0"/>
      </w:numPr>
      <w:tabs>
        <w:tab w:val="clear" w:pos="1134"/>
      </w:tabs>
      <w:autoSpaceDE w:val="0"/>
      <w:autoSpaceDN w:val="0"/>
      <w:adjustRightInd w:val="0"/>
      <w:spacing w:before="120" w:line="240" w:lineRule="auto"/>
      <w:contextualSpacing w:val="0"/>
      <w:jc w:val="center"/>
    </w:pPr>
    <w:rPr>
      <w:rFonts w:ascii="Times New Roman" w:eastAsia="Times New Roman" w:hAnsi="Times New Roman" w:cs="Arial"/>
      <w:bCs/>
      <w:iCs/>
      <w:caps/>
      <w:spacing w:val="0"/>
      <w:kern w:val="32"/>
      <w:szCs w:val="24"/>
      <w:lang w:eastAsia="ru-RU"/>
    </w:rPr>
  </w:style>
  <w:style w:type="paragraph" w:styleId="aff7">
    <w:name w:val="footer"/>
    <w:basedOn w:val="a"/>
    <w:link w:val="aff8"/>
    <w:uiPriority w:val="99"/>
    <w:rsid w:val="00BB0A77"/>
    <w:pPr>
      <w:tabs>
        <w:tab w:val="center" w:pos="4320"/>
        <w:tab w:val="right" w:pos="8640"/>
      </w:tabs>
      <w:spacing w:line="240" w:lineRule="auto"/>
      <w:ind w:firstLine="0"/>
      <w:jc w:val="left"/>
    </w:pPr>
    <w:rPr>
      <w:rFonts w:ascii="Times New Roman" w:eastAsia="Times New Roman" w:hAnsi="Times New Roman" w:cs="Times New Roman"/>
      <w:szCs w:val="20"/>
      <w:lang w:val="en-AU" w:eastAsia="ru-RU"/>
    </w:rPr>
  </w:style>
  <w:style w:type="character" w:customStyle="1" w:styleId="aff8">
    <w:name w:val="Нижний колонтитул Знак"/>
    <w:basedOn w:val="a0"/>
    <w:link w:val="aff7"/>
    <w:uiPriority w:val="99"/>
    <w:rsid w:val="00BB0A77"/>
    <w:rPr>
      <w:rFonts w:ascii="Times New Roman" w:eastAsia="Times New Roman" w:hAnsi="Times New Roman" w:cs="Times New Roman"/>
      <w:sz w:val="20"/>
      <w:szCs w:val="20"/>
      <w:lang w:val="en-AU" w:eastAsia="ru-RU"/>
    </w:rPr>
  </w:style>
  <w:style w:type="paragraph" w:customStyle="1" w:styleId="GOSTComment1">
    <w:name w:val="GOST_Comment1"/>
    <w:basedOn w:val="a"/>
    <w:rsid w:val="00BB0A77"/>
    <w:pPr>
      <w:spacing w:line="224" w:lineRule="exact"/>
      <w:ind w:left="1247" w:firstLine="0"/>
    </w:pPr>
    <w:rPr>
      <w:rFonts w:ascii="Times New Roman" w:eastAsia="Arial" w:hAnsi="Times New Roman" w:cs="Arial"/>
      <w:i/>
      <w:vanish/>
      <w:color w:val="231F20"/>
      <w:spacing w:val="-3"/>
      <w:w w:val="98"/>
      <w:kern w:val="20"/>
      <w:szCs w:val="20"/>
      <w:lang w:eastAsia="ar-SA"/>
    </w:rPr>
  </w:style>
  <w:style w:type="paragraph" w:customStyle="1" w:styleId="H2pril">
    <w:name w:val="H2 pril"/>
    <w:basedOn w:val="20"/>
    <w:link w:val="H2prilChar"/>
    <w:qFormat/>
    <w:rsid w:val="009448FE"/>
    <w:pPr>
      <w:numPr>
        <w:ilvl w:val="0"/>
        <w:numId w:val="0"/>
      </w:numPr>
      <w:ind w:firstLine="709"/>
    </w:pPr>
  </w:style>
  <w:style w:type="paragraph" w:styleId="aff9">
    <w:name w:val="List Paragraph"/>
    <w:basedOn w:val="a"/>
    <w:uiPriority w:val="34"/>
    <w:rsid w:val="006A595A"/>
    <w:pPr>
      <w:ind w:left="720"/>
      <w:contextualSpacing/>
    </w:pPr>
  </w:style>
  <w:style w:type="paragraph" w:styleId="affa">
    <w:name w:val="endnote text"/>
    <w:basedOn w:val="a"/>
    <w:link w:val="affb"/>
    <w:uiPriority w:val="99"/>
    <w:semiHidden/>
    <w:unhideWhenUsed/>
    <w:rsid w:val="00385BD6"/>
    <w:pPr>
      <w:spacing w:line="240" w:lineRule="auto"/>
    </w:pPr>
    <w:rPr>
      <w:szCs w:val="20"/>
    </w:rPr>
  </w:style>
  <w:style w:type="character" w:customStyle="1" w:styleId="affb">
    <w:name w:val="Текст концевой сноски Знак"/>
    <w:basedOn w:val="a0"/>
    <w:link w:val="affa"/>
    <w:uiPriority w:val="99"/>
    <w:semiHidden/>
    <w:rsid w:val="00385BD6"/>
    <w:rPr>
      <w:rFonts w:ascii="Arial" w:hAnsi="Arial"/>
      <w:sz w:val="20"/>
      <w:szCs w:val="20"/>
    </w:rPr>
  </w:style>
  <w:style w:type="character" w:styleId="affc">
    <w:name w:val="endnote reference"/>
    <w:basedOn w:val="a0"/>
    <w:uiPriority w:val="99"/>
    <w:semiHidden/>
    <w:unhideWhenUsed/>
    <w:rsid w:val="00385BD6"/>
    <w:rPr>
      <w:vertAlign w:val="superscript"/>
    </w:rPr>
  </w:style>
  <w:style w:type="paragraph" w:customStyle="1" w:styleId="Title2">
    <w:name w:val="Title2"/>
    <w:basedOn w:val="a3"/>
    <w:link w:val="Title2Char"/>
    <w:qFormat/>
    <w:rsid w:val="0056790F"/>
    <w:pPr>
      <w:spacing w:before="120"/>
      <w:jc w:val="center"/>
    </w:pPr>
    <w:rPr>
      <w:rFonts w:eastAsia="Times New Roman" w:cs="Times New Roman"/>
      <w:b/>
      <w:spacing w:val="66"/>
      <w:sz w:val="28"/>
      <w:szCs w:val="20"/>
      <w:lang w:eastAsia="ru-RU"/>
    </w:rPr>
  </w:style>
  <w:style w:type="paragraph" w:customStyle="1" w:styleId="Title3">
    <w:name w:val="Title3"/>
    <w:basedOn w:val="a3"/>
    <w:link w:val="Title3Char"/>
    <w:qFormat/>
    <w:rsid w:val="0056790F"/>
    <w:pPr>
      <w:spacing w:before="120"/>
      <w:jc w:val="left"/>
    </w:pPr>
    <w:rPr>
      <w:rFonts w:eastAsia="Times New Roman" w:cs="Times New Roman"/>
      <w:b/>
      <w:sz w:val="32"/>
      <w:szCs w:val="20"/>
      <w:lang w:eastAsia="ru-RU"/>
    </w:rPr>
  </w:style>
  <w:style w:type="character" w:customStyle="1" w:styleId="Title2Char">
    <w:name w:val="Title2 Char"/>
    <w:basedOn w:val="a4"/>
    <w:link w:val="Title2"/>
    <w:rsid w:val="0056790F"/>
    <w:rPr>
      <w:rFonts w:ascii="Arial" w:eastAsia="Times New Roman" w:hAnsi="Arial" w:cs="Times New Roman"/>
      <w:b/>
      <w:spacing w:val="66"/>
      <w:kern w:val="28"/>
      <w:sz w:val="28"/>
      <w:szCs w:val="20"/>
      <w:lang w:eastAsia="ru-RU"/>
    </w:rPr>
  </w:style>
  <w:style w:type="paragraph" w:customStyle="1" w:styleId="Title4">
    <w:name w:val="Title4"/>
    <w:basedOn w:val="a3"/>
    <w:link w:val="Title4Char"/>
    <w:qFormat/>
    <w:rsid w:val="0056790F"/>
    <w:pPr>
      <w:spacing w:before="120" w:line="360" w:lineRule="auto"/>
      <w:jc w:val="center"/>
    </w:pPr>
    <w:rPr>
      <w:rFonts w:eastAsia="Times New Roman" w:cs="Times New Roman"/>
      <w:b/>
      <w:sz w:val="28"/>
      <w:szCs w:val="20"/>
      <w:lang w:eastAsia="ru-RU"/>
    </w:rPr>
  </w:style>
  <w:style w:type="character" w:customStyle="1" w:styleId="Title3Char">
    <w:name w:val="Title3 Char"/>
    <w:basedOn w:val="a4"/>
    <w:link w:val="Title3"/>
    <w:rsid w:val="0056790F"/>
    <w:rPr>
      <w:rFonts w:ascii="Arial" w:eastAsia="Times New Roman" w:hAnsi="Arial" w:cs="Times New Roman"/>
      <w:b/>
      <w:spacing w:val="-10"/>
      <w:kern w:val="28"/>
      <w:sz w:val="32"/>
      <w:szCs w:val="20"/>
      <w:lang w:eastAsia="ru-RU"/>
    </w:rPr>
  </w:style>
  <w:style w:type="character" w:customStyle="1" w:styleId="Title4Char">
    <w:name w:val="Title4 Char"/>
    <w:basedOn w:val="a4"/>
    <w:link w:val="Title4"/>
    <w:rsid w:val="0056790F"/>
    <w:rPr>
      <w:rFonts w:ascii="Arial" w:eastAsia="Times New Roman" w:hAnsi="Arial" w:cs="Times New Roman"/>
      <w:b/>
      <w:spacing w:val="-10"/>
      <w:kern w:val="28"/>
      <w:sz w:val="28"/>
      <w:szCs w:val="20"/>
      <w:lang w:eastAsia="ru-RU"/>
    </w:rPr>
  </w:style>
  <w:style w:type="paragraph" w:customStyle="1" w:styleId="H1pril">
    <w:name w:val="H1 pril"/>
    <w:basedOn w:val="10"/>
    <w:link w:val="H1prilChar"/>
    <w:qFormat/>
    <w:rsid w:val="009448FE"/>
    <w:pPr>
      <w:numPr>
        <w:numId w:val="0"/>
      </w:numPr>
      <w:jc w:val="center"/>
    </w:pPr>
  </w:style>
  <w:style w:type="character" w:customStyle="1" w:styleId="H2prilChar">
    <w:name w:val="H2 pril Char"/>
    <w:basedOn w:val="21"/>
    <w:link w:val="H2pril"/>
    <w:rsid w:val="009448FE"/>
    <w:rPr>
      <w:rFonts w:ascii="Arial" w:hAnsi="Arial"/>
      <w:sz w:val="20"/>
      <w:szCs w:val="28"/>
    </w:rPr>
  </w:style>
  <w:style w:type="character" w:customStyle="1" w:styleId="H1prilChar">
    <w:name w:val="H1 pril Char"/>
    <w:basedOn w:val="11"/>
    <w:link w:val="H1pril"/>
    <w:rsid w:val="009448FE"/>
    <w:rPr>
      <w:rFonts w:ascii="Arial" w:hAnsi="Arial"/>
      <w:b/>
      <w:spacing w:val="5"/>
      <w:sz w:val="24"/>
      <w:szCs w:val="36"/>
    </w:rPr>
  </w:style>
  <w:style w:type="paragraph" w:customStyle="1" w:styleId="tabnote">
    <w:name w:val="tab_note"/>
    <w:basedOn w:val="note"/>
    <w:link w:val="tabnoteChar"/>
    <w:qFormat/>
    <w:rsid w:val="009E34B8"/>
    <w:rPr>
      <w:rFonts w:eastAsiaTheme="minorEastAsia" w:cstheme="minorBidi"/>
      <w:sz w:val="18"/>
      <w:lang w:eastAsia="ru-RU"/>
    </w:rPr>
  </w:style>
  <w:style w:type="character" w:customStyle="1" w:styleId="tabnoteChar">
    <w:name w:val="tab_note Char"/>
    <w:basedOn w:val="noteChar"/>
    <w:link w:val="tabnote"/>
    <w:rsid w:val="009E34B8"/>
    <w:rPr>
      <w:rFonts w:ascii="Arial" w:eastAsiaTheme="minorEastAsia" w:hAnsi="Arial" w:cstheme="minorBidi"/>
      <w:sz w:val="18"/>
      <w:lang w:eastAsia="ru-RU"/>
    </w:rPr>
  </w:style>
  <w:style w:type="paragraph" w:customStyle="1" w:styleId="tabtitlecont">
    <w:name w:val="tab_title_cont"/>
    <w:basedOn w:val="tabtitle"/>
    <w:link w:val="tabtitlecontChar"/>
    <w:qFormat/>
    <w:rsid w:val="00AB45E3"/>
    <w:pPr>
      <w:keepLines/>
    </w:pPr>
    <w:rPr>
      <w:i/>
    </w:rPr>
  </w:style>
  <w:style w:type="character" w:customStyle="1" w:styleId="tabtitlecontChar">
    <w:name w:val="tab_title_cont Char"/>
    <w:basedOn w:val="tabtitleChar"/>
    <w:link w:val="tabtitlecont"/>
    <w:rsid w:val="00AB45E3"/>
    <w:rPr>
      <w:rFonts w:ascii="Arial" w:hAnsi="Arial"/>
      <w:i/>
      <w:szCs w:val="18"/>
    </w:rPr>
  </w:style>
  <w:style w:type="paragraph" w:customStyle="1" w:styleId="forap">
    <w:name w:val="for_ap"/>
    <w:basedOn w:val="for"/>
    <w:link w:val="forapChar"/>
    <w:qFormat/>
    <w:rsid w:val="00027248"/>
    <w:rPr>
      <w:i/>
      <w:sz w:val="22"/>
      <w:lang w:val="en-US"/>
    </w:rPr>
  </w:style>
  <w:style w:type="character" w:customStyle="1" w:styleId="forapChar">
    <w:name w:val="for_ap Char"/>
    <w:basedOn w:val="forChar"/>
    <w:link w:val="forap"/>
    <w:rsid w:val="00027248"/>
    <w:rPr>
      <w:rFonts w:ascii="Arial" w:eastAsia="Times New Roman" w:hAnsi="Arial" w:cs="Times New Roman"/>
      <w:i/>
      <w:sz w:val="24"/>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1627">
      <w:bodyDiv w:val="1"/>
      <w:marLeft w:val="0"/>
      <w:marRight w:val="0"/>
      <w:marTop w:val="0"/>
      <w:marBottom w:val="0"/>
      <w:divBdr>
        <w:top w:val="none" w:sz="0" w:space="0" w:color="auto"/>
        <w:left w:val="none" w:sz="0" w:space="0" w:color="auto"/>
        <w:bottom w:val="none" w:sz="0" w:space="0" w:color="auto"/>
        <w:right w:val="none" w:sz="0" w:space="0" w:color="auto"/>
      </w:divBdr>
    </w:div>
    <w:div w:id="165830348">
      <w:bodyDiv w:val="1"/>
      <w:marLeft w:val="0"/>
      <w:marRight w:val="0"/>
      <w:marTop w:val="0"/>
      <w:marBottom w:val="0"/>
      <w:divBdr>
        <w:top w:val="none" w:sz="0" w:space="0" w:color="auto"/>
        <w:left w:val="none" w:sz="0" w:space="0" w:color="auto"/>
        <w:bottom w:val="none" w:sz="0" w:space="0" w:color="auto"/>
        <w:right w:val="none" w:sz="0" w:space="0" w:color="auto"/>
      </w:divBdr>
    </w:div>
    <w:div w:id="233857248">
      <w:bodyDiv w:val="1"/>
      <w:marLeft w:val="0"/>
      <w:marRight w:val="0"/>
      <w:marTop w:val="0"/>
      <w:marBottom w:val="0"/>
      <w:divBdr>
        <w:top w:val="none" w:sz="0" w:space="0" w:color="auto"/>
        <w:left w:val="none" w:sz="0" w:space="0" w:color="auto"/>
        <w:bottom w:val="none" w:sz="0" w:space="0" w:color="auto"/>
        <w:right w:val="none" w:sz="0" w:space="0" w:color="auto"/>
      </w:divBdr>
    </w:div>
    <w:div w:id="355543657">
      <w:bodyDiv w:val="1"/>
      <w:marLeft w:val="0"/>
      <w:marRight w:val="0"/>
      <w:marTop w:val="0"/>
      <w:marBottom w:val="0"/>
      <w:divBdr>
        <w:top w:val="none" w:sz="0" w:space="0" w:color="auto"/>
        <w:left w:val="none" w:sz="0" w:space="0" w:color="auto"/>
        <w:bottom w:val="none" w:sz="0" w:space="0" w:color="auto"/>
        <w:right w:val="none" w:sz="0" w:space="0" w:color="auto"/>
      </w:divBdr>
    </w:div>
    <w:div w:id="729185135">
      <w:bodyDiv w:val="1"/>
      <w:marLeft w:val="0"/>
      <w:marRight w:val="0"/>
      <w:marTop w:val="0"/>
      <w:marBottom w:val="0"/>
      <w:divBdr>
        <w:top w:val="none" w:sz="0" w:space="0" w:color="auto"/>
        <w:left w:val="none" w:sz="0" w:space="0" w:color="auto"/>
        <w:bottom w:val="none" w:sz="0" w:space="0" w:color="auto"/>
        <w:right w:val="none" w:sz="0" w:space="0" w:color="auto"/>
      </w:divBdr>
    </w:div>
    <w:div w:id="749740082">
      <w:bodyDiv w:val="1"/>
      <w:marLeft w:val="0"/>
      <w:marRight w:val="0"/>
      <w:marTop w:val="0"/>
      <w:marBottom w:val="0"/>
      <w:divBdr>
        <w:top w:val="none" w:sz="0" w:space="0" w:color="auto"/>
        <w:left w:val="none" w:sz="0" w:space="0" w:color="auto"/>
        <w:bottom w:val="none" w:sz="0" w:space="0" w:color="auto"/>
        <w:right w:val="none" w:sz="0" w:space="0" w:color="auto"/>
      </w:divBdr>
    </w:div>
    <w:div w:id="993219249">
      <w:bodyDiv w:val="1"/>
      <w:marLeft w:val="0"/>
      <w:marRight w:val="0"/>
      <w:marTop w:val="0"/>
      <w:marBottom w:val="0"/>
      <w:divBdr>
        <w:top w:val="none" w:sz="0" w:space="0" w:color="auto"/>
        <w:left w:val="none" w:sz="0" w:space="0" w:color="auto"/>
        <w:bottom w:val="none" w:sz="0" w:space="0" w:color="auto"/>
        <w:right w:val="none" w:sz="0" w:space="0" w:color="auto"/>
      </w:divBdr>
    </w:div>
    <w:div w:id="1063986769">
      <w:bodyDiv w:val="1"/>
      <w:marLeft w:val="0"/>
      <w:marRight w:val="0"/>
      <w:marTop w:val="0"/>
      <w:marBottom w:val="0"/>
      <w:divBdr>
        <w:top w:val="none" w:sz="0" w:space="0" w:color="auto"/>
        <w:left w:val="none" w:sz="0" w:space="0" w:color="auto"/>
        <w:bottom w:val="none" w:sz="0" w:space="0" w:color="auto"/>
        <w:right w:val="none" w:sz="0" w:space="0" w:color="auto"/>
      </w:divBdr>
    </w:div>
    <w:div w:id="1153646013">
      <w:bodyDiv w:val="1"/>
      <w:marLeft w:val="0"/>
      <w:marRight w:val="0"/>
      <w:marTop w:val="0"/>
      <w:marBottom w:val="0"/>
      <w:divBdr>
        <w:top w:val="none" w:sz="0" w:space="0" w:color="auto"/>
        <w:left w:val="none" w:sz="0" w:space="0" w:color="auto"/>
        <w:bottom w:val="none" w:sz="0" w:space="0" w:color="auto"/>
        <w:right w:val="none" w:sz="0" w:space="0" w:color="auto"/>
      </w:divBdr>
    </w:div>
    <w:div w:id="1242987274">
      <w:bodyDiv w:val="1"/>
      <w:marLeft w:val="0"/>
      <w:marRight w:val="0"/>
      <w:marTop w:val="0"/>
      <w:marBottom w:val="0"/>
      <w:divBdr>
        <w:top w:val="none" w:sz="0" w:space="0" w:color="auto"/>
        <w:left w:val="none" w:sz="0" w:space="0" w:color="auto"/>
        <w:bottom w:val="none" w:sz="0" w:space="0" w:color="auto"/>
        <w:right w:val="none" w:sz="0" w:space="0" w:color="auto"/>
      </w:divBdr>
    </w:div>
    <w:div w:id="1792358226">
      <w:bodyDiv w:val="1"/>
      <w:marLeft w:val="0"/>
      <w:marRight w:val="0"/>
      <w:marTop w:val="0"/>
      <w:marBottom w:val="0"/>
      <w:divBdr>
        <w:top w:val="none" w:sz="0" w:space="0" w:color="auto"/>
        <w:left w:val="none" w:sz="0" w:space="0" w:color="auto"/>
        <w:bottom w:val="none" w:sz="0" w:space="0" w:color="auto"/>
        <w:right w:val="none" w:sz="0" w:space="0" w:color="auto"/>
      </w:divBdr>
    </w:div>
    <w:div w:id="20789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6B89A-1EF6-4848-9088-AA653244A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11898</Words>
  <Characters>67825</Characters>
  <Application>Microsoft Office Word</Application>
  <DocSecurity>0</DocSecurity>
  <Lines>565</Lines>
  <Paragraphs>159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ГОСТ</vt:lpstr>
      <vt:lpstr>ГОСТ</vt:lpstr>
    </vt:vector>
  </TitlesOfParts>
  <Company>SPecialiST RePack</Company>
  <LinksUpToDate>false</LinksUpToDate>
  <CharactersWithSpaces>79564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dc:title>
  <dc:creator>ГусевОЮ</dc:creator>
  <cp:lastModifiedBy>5 msoft5ksm</cp:lastModifiedBy>
  <cp:revision>2</cp:revision>
  <cp:lastPrinted>2021-11-22T14:22:00Z</cp:lastPrinted>
  <dcterms:created xsi:type="dcterms:W3CDTF">2026-08-31T10:00:00Z</dcterms:created>
  <dcterms:modified xsi:type="dcterms:W3CDTF">2026-08-31T10:00:00Z</dcterms:modified>
</cp:coreProperties>
</file>