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4595A" w14:textId="77777777" w:rsidR="00164D6A" w:rsidRDefault="00164D6A" w:rsidP="00164D6A">
      <w:pPr>
        <w:spacing w:after="0" w:line="240" w:lineRule="auto"/>
        <w:ind w:right="-285"/>
        <w:rPr>
          <w:rFonts w:ascii="Arial" w:hAnsi="Arial" w:cs="Arial"/>
          <w:b/>
          <w:sz w:val="20"/>
          <w:szCs w:val="20"/>
        </w:rPr>
      </w:pPr>
      <w:r>
        <w:rPr>
          <w:rFonts w:ascii="Arial" w:hAnsi="Arial" w:cs="Arial"/>
          <w:b/>
          <w:sz w:val="20"/>
          <w:szCs w:val="20"/>
        </w:rPr>
        <w:t>___________________________________________________________________________________________</w:t>
      </w:r>
    </w:p>
    <w:p w14:paraId="2B34BF78" w14:textId="77777777" w:rsidR="00164D6A" w:rsidRDefault="00164D6A" w:rsidP="00164D6A">
      <w:pPr>
        <w:spacing w:after="0" w:line="240" w:lineRule="auto"/>
        <w:jc w:val="center"/>
        <w:rPr>
          <w:rFonts w:ascii="Arial" w:hAnsi="Arial" w:cs="Arial"/>
          <w:b/>
          <w:sz w:val="20"/>
          <w:szCs w:val="20"/>
        </w:rPr>
      </w:pPr>
      <w:r>
        <w:rPr>
          <w:rFonts w:ascii="Arial" w:hAnsi="Arial" w:cs="Arial"/>
          <w:b/>
          <w:sz w:val="20"/>
          <w:szCs w:val="20"/>
        </w:rPr>
        <w:t>ЕВРАЗИЙСКИЙ СОВЕТ ПО СТАНДАРТИЗАЦИИ, МЕТРОЛОГИИ И СЕРТИФИКАЦИИ</w:t>
      </w:r>
    </w:p>
    <w:p w14:paraId="21A2160B" w14:textId="77777777" w:rsidR="00164D6A" w:rsidRDefault="00164D6A" w:rsidP="00164D6A">
      <w:pPr>
        <w:spacing w:after="0" w:line="240" w:lineRule="auto"/>
        <w:ind w:firstLine="709"/>
        <w:jc w:val="center"/>
        <w:rPr>
          <w:rFonts w:ascii="Arial" w:hAnsi="Arial" w:cs="Arial"/>
          <w:b/>
          <w:sz w:val="20"/>
          <w:szCs w:val="20"/>
          <w:lang w:val="en-US"/>
        </w:rPr>
      </w:pPr>
      <w:r>
        <w:rPr>
          <w:rFonts w:ascii="Arial" w:hAnsi="Arial" w:cs="Arial"/>
          <w:b/>
          <w:sz w:val="20"/>
          <w:szCs w:val="20"/>
          <w:lang w:val="en-US"/>
        </w:rPr>
        <w:t>(</w:t>
      </w:r>
      <w:r>
        <w:rPr>
          <w:rFonts w:ascii="Arial" w:hAnsi="Arial" w:cs="Arial"/>
          <w:b/>
          <w:sz w:val="20"/>
          <w:szCs w:val="20"/>
        </w:rPr>
        <w:t>ЕАСС</w:t>
      </w:r>
      <w:r>
        <w:rPr>
          <w:rFonts w:ascii="Arial" w:hAnsi="Arial" w:cs="Arial"/>
          <w:b/>
          <w:sz w:val="20"/>
          <w:szCs w:val="20"/>
          <w:lang w:val="en-US"/>
        </w:rPr>
        <w:t>)</w:t>
      </w:r>
    </w:p>
    <w:p w14:paraId="6234675B" w14:textId="77777777" w:rsidR="00164D6A" w:rsidRDefault="00164D6A" w:rsidP="00164D6A">
      <w:pPr>
        <w:spacing w:after="0" w:line="240" w:lineRule="auto"/>
        <w:jc w:val="both"/>
        <w:rPr>
          <w:rFonts w:ascii="Arial" w:hAnsi="Arial" w:cs="Arial"/>
          <w:b/>
          <w:sz w:val="20"/>
          <w:szCs w:val="20"/>
          <w:lang w:val="en-US"/>
        </w:rPr>
      </w:pPr>
    </w:p>
    <w:p w14:paraId="0F6DF337" w14:textId="77777777" w:rsidR="00164D6A" w:rsidRDefault="00164D6A" w:rsidP="00164D6A">
      <w:pPr>
        <w:spacing w:after="0" w:line="240" w:lineRule="auto"/>
        <w:ind w:right="-285"/>
        <w:jc w:val="center"/>
        <w:rPr>
          <w:rFonts w:ascii="Arial" w:hAnsi="Arial" w:cs="Arial"/>
          <w:b/>
          <w:sz w:val="20"/>
          <w:szCs w:val="20"/>
          <w:lang w:val="en-US"/>
        </w:rPr>
      </w:pPr>
      <w:r>
        <w:rPr>
          <w:rFonts w:ascii="Arial" w:hAnsi="Arial" w:cs="Arial"/>
          <w:b/>
          <w:sz w:val="20"/>
          <w:szCs w:val="20"/>
          <w:lang w:val="en-US"/>
        </w:rPr>
        <w:t>EURO-ASIAN COUNCIL FOR STANDARDIZATION, METROLOGY AND CERTIFICATION</w:t>
      </w:r>
    </w:p>
    <w:p w14:paraId="081840B4" w14:textId="77777777" w:rsidR="00164D6A" w:rsidRDefault="00164D6A" w:rsidP="00164D6A">
      <w:pPr>
        <w:pBdr>
          <w:bottom w:val="single" w:sz="12" w:space="1" w:color="auto"/>
        </w:pBdr>
        <w:spacing w:after="0" w:line="240" w:lineRule="auto"/>
        <w:ind w:firstLine="709"/>
        <w:jc w:val="center"/>
        <w:rPr>
          <w:rFonts w:ascii="Arial" w:hAnsi="Arial" w:cs="Arial"/>
          <w:b/>
          <w:sz w:val="20"/>
          <w:szCs w:val="20"/>
        </w:rPr>
      </w:pPr>
      <w:r>
        <w:rPr>
          <w:rFonts w:ascii="Arial" w:hAnsi="Arial" w:cs="Arial"/>
          <w:b/>
          <w:sz w:val="20"/>
          <w:szCs w:val="20"/>
        </w:rPr>
        <w:t>(EASC)</w:t>
      </w:r>
    </w:p>
    <w:tbl>
      <w:tblPr>
        <w:tblStyle w:val="afa"/>
        <w:tblW w:w="0" w:type="auto"/>
        <w:tblBorders>
          <w:left w:val="none" w:sz="0" w:space="0" w:color="auto"/>
          <w:bottom w:val="single" w:sz="12"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093"/>
        <w:gridCol w:w="5307"/>
        <w:gridCol w:w="2805"/>
      </w:tblGrid>
      <w:tr w:rsidR="00164D6A" w14:paraId="49CF1CAE" w14:textId="77777777" w:rsidTr="00D21CFA">
        <w:tc>
          <w:tcPr>
            <w:tcW w:w="2093" w:type="dxa"/>
            <w:tcBorders>
              <w:top w:val="single" w:sz="4" w:space="0" w:color="000000" w:themeColor="text1"/>
              <w:left w:val="nil"/>
              <w:bottom w:val="single" w:sz="12" w:space="0" w:color="000000" w:themeColor="text1"/>
              <w:right w:val="nil"/>
            </w:tcBorders>
            <w:hideMark/>
          </w:tcPr>
          <w:p w14:paraId="2576E3F4" w14:textId="77777777" w:rsidR="00164D6A" w:rsidRDefault="00164D6A" w:rsidP="00D21CFA">
            <w:pPr>
              <w:jc w:val="center"/>
              <w:rPr>
                <w:rFonts w:ascii="Arial" w:hAnsi="Arial" w:cs="Arial"/>
                <w:b/>
                <w:sz w:val="20"/>
                <w:szCs w:val="20"/>
              </w:rPr>
            </w:pPr>
            <w:r>
              <w:rPr>
                <w:rFonts w:ascii="Arial" w:hAnsi="Arial" w:cs="Arial"/>
                <w:b/>
                <w:noProof/>
                <w:sz w:val="20"/>
                <w:szCs w:val="20"/>
                <w:lang w:eastAsia="ru-RU"/>
              </w:rPr>
              <w:drawing>
                <wp:inline distT="0" distB="0" distL="0" distR="0" wp14:anchorId="2E0BD038" wp14:editId="163FC665">
                  <wp:extent cx="1146175" cy="11334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146175" cy="1133475"/>
                          </a:xfrm>
                          <a:prstGeom prst="rect">
                            <a:avLst/>
                          </a:prstGeom>
                          <a:noFill/>
                          <a:ln w="9525">
                            <a:noFill/>
                            <a:miter lim="800000"/>
                            <a:headEnd/>
                            <a:tailEnd/>
                          </a:ln>
                        </pic:spPr>
                      </pic:pic>
                    </a:graphicData>
                  </a:graphic>
                </wp:inline>
              </w:drawing>
            </w:r>
          </w:p>
        </w:tc>
        <w:tc>
          <w:tcPr>
            <w:tcW w:w="5386" w:type="dxa"/>
            <w:tcBorders>
              <w:top w:val="single" w:sz="4" w:space="0" w:color="000000" w:themeColor="text1"/>
              <w:left w:val="nil"/>
              <w:bottom w:val="single" w:sz="12" w:space="0" w:color="000000" w:themeColor="text1"/>
              <w:right w:val="nil"/>
            </w:tcBorders>
          </w:tcPr>
          <w:p w14:paraId="5D13C1B5" w14:textId="77777777" w:rsidR="00164D6A" w:rsidRDefault="00164D6A" w:rsidP="00D21CFA">
            <w:pPr>
              <w:spacing w:after="0" w:line="240" w:lineRule="auto"/>
              <w:jc w:val="center"/>
              <w:rPr>
                <w:rFonts w:ascii="Arial" w:hAnsi="Arial" w:cs="Arial"/>
                <w:b/>
                <w:sz w:val="20"/>
                <w:szCs w:val="20"/>
              </w:rPr>
            </w:pPr>
          </w:p>
          <w:p w14:paraId="59FB3430" w14:textId="77777777" w:rsidR="00164D6A" w:rsidRDefault="00164D6A" w:rsidP="00D21CFA">
            <w:pPr>
              <w:spacing w:after="0" w:line="240" w:lineRule="auto"/>
              <w:jc w:val="center"/>
              <w:rPr>
                <w:rFonts w:ascii="Arial" w:hAnsi="Arial" w:cs="Arial"/>
                <w:b/>
                <w:sz w:val="20"/>
                <w:szCs w:val="20"/>
              </w:rPr>
            </w:pPr>
          </w:p>
          <w:p w14:paraId="150E03CF" w14:textId="77777777" w:rsidR="00164D6A" w:rsidRPr="00092FBA" w:rsidRDefault="00164D6A" w:rsidP="00D21CFA">
            <w:pPr>
              <w:spacing w:after="0" w:line="240" w:lineRule="auto"/>
              <w:jc w:val="center"/>
              <w:rPr>
                <w:rFonts w:ascii="Arial" w:hAnsi="Arial" w:cs="Arial"/>
                <w:b/>
                <w:sz w:val="28"/>
                <w:szCs w:val="28"/>
              </w:rPr>
            </w:pPr>
            <w:r>
              <w:rPr>
                <w:rFonts w:ascii="Arial" w:hAnsi="Arial" w:cs="Arial"/>
                <w:b/>
                <w:sz w:val="28"/>
                <w:szCs w:val="28"/>
              </w:rPr>
              <w:t xml:space="preserve">М </w:t>
            </w:r>
            <w:r w:rsidRPr="00092FBA">
              <w:rPr>
                <w:rFonts w:ascii="Arial" w:hAnsi="Arial" w:cs="Arial"/>
                <w:b/>
                <w:sz w:val="28"/>
                <w:szCs w:val="28"/>
              </w:rPr>
              <w:t xml:space="preserve">Е Ж Г О С У Д А Р С Т В Е Н </w:t>
            </w:r>
            <w:proofErr w:type="spellStart"/>
            <w:r w:rsidRPr="00092FBA">
              <w:rPr>
                <w:rFonts w:ascii="Arial" w:hAnsi="Arial" w:cs="Arial"/>
                <w:b/>
                <w:sz w:val="28"/>
                <w:szCs w:val="28"/>
              </w:rPr>
              <w:t>Н</w:t>
            </w:r>
            <w:proofErr w:type="spellEnd"/>
            <w:r w:rsidRPr="00092FBA">
              <w:rPr>
                <w:rFonts w:ascii="Arial" w:hAnsi="Arial" w:cs="Arial"/>
                <w:b/>
                <w:sz w:val="28"/>
                <w:szCs w:val="28"/>
              </w:rPr>
              <w:t xml:space="preserve"> Ы Й</w:t>
            </w:r>
          </w:p>
          <w:p w14:paraId="55B4E507" w14:textId="77777777" w:rsidR="00164D6A" w:rsidRPr="00092FBA" w:rsidRDefault="00164D6A" w:rsidP="00D21CFA">
            <w:pPr>
              <w:spacing w:after="0" w:line="240" w:lineRule="auto"/>
              <w:ind w:firstLine="33"/>
              <w:jc w:val="center"/>
              <w:rPr>
                <w:rFonts w:ascii="Arial" w:hAnsi="Arial" w:cs="Arial"/>
                <w:b/>
                <w:sz w:val="28"/>
                <w:szCs w:val="28"/>
              </w:rPr>
            </w:pPr>
            <w:r w:rsidRPr="00092FBA">
              <w:rPr>
                <w:rFonts w:ascii="Arial" w:hAnsi="Arial" w:cs="Arial"/>
                <w:b/>
                <w:sz w:val="28"/>
                <w:szCs w:val="28"/>
              </w:rPr>
              <w:t>С Т А Н Д А Р Т</w:t>
            </w:r>
          </w:p>
          <w:p w14:paraId="17C32CAA" w14:textId="77777777" w:rsidR="00164D6A" w:rsidRDefault="00164D6A" w:rsidP="00D21CFA">
            <w:pPr>
              <w:spacing w:after="0" w:line="240" w:lineRule="auto"/>
              <w:jc w:val="center"/>
              <w:rPr>
                <w:rFonts w:ascii="Arial" w:hAnsi="Arial" w:cs="Arial"/>
                <w:b/>
                <w:sz w:val="20"/>
                <w:szCs w:val="20"/>
              </w:rPr>
            </w:pPr>
          </w:p>
        </w:tc>
        <w:tc>
          <w:tcPr>
            <w:tcW w:w="2835" w:type="dxa"/>
            <w:tcBorders>
              <w:top w:val="single" w:sz="4" w:space="0" w:color="000000" w:themeColor="text1"/>
              <w:left w:val="nil"/>
              <w:bottom w:val="single" w:sz="12" w:space="0" w:color="000000" w:themeColor="text1"/>
              <w:right w:val="nil"/>
            </w:tcBorders>
          </w:tcPr>
          <w:p w14:paraId="3595378C" w14:textId="77777777" w:rsidR="00164D6A" w:rsidRDefault="00164D6A" w:rsidP="00D21CFA">
            <w:pPr>
              <w:spacing w:after="0" w:line="240" w:lineRule="auto"/>
              <w:jc w:val="center"/>
              <w:rPr>
                <w:rFonts w:ascii="Arial" w:hAnsi="Arial" w:cs="Arial"/>
                <w:b/>
                <w:sz w:val="20"/>
                <w:szCs w:val="20"/>
              </w:rPr>
            </w:pPr>
          </w:p>
          <w:p w14:paraId="3880BBC5" w14:textId="77777777" w:rsidR="00164D6A" w:rsidRPr="004D1CAC" w:rsidRDefault="00164D6A" w:rsidP="00D21CFA">
            <w:pPr>
              <w:spacing w:after="0" w:line="240" w:lineRule="auto"/>
              <w:ind w:firstLine="34"/>
              <w:jc w:val="center"/>
              <w:rPr>
                <w:rFonts w:ascii="Arial" w:hAnsi="Arial" w:cs="Arial"/>
                <w:b/>
                <w:sz w:val="28"/>
                <w:szCs w:val="28"/>
              </w:rPr>
            </w:pPr>
            <w:r w:rsidRPr="00092FBA">
              <w:rPr>
                <w:rFonts w:ascii="Arial" w:hAnsi="Arial" w:cs="Arial"/>
                <w:b/>
                <w:sz w:val="28"/>
                <w:szCs w:val="28"/>
              </w:rPr>
              <w:t>ГОСТ</w:t>
            </w:r>
          </w:p>
          <w:p w14:paraId="3DB03A1A" w14:textId="77777777" w:rsidR="00164D6A" w:rsidRDefault="00164D6A" w:rsidP="00D21CFA">
            <w:pPr>
              <w:spacing w:after="0" w:line="240" w:lineRule="auto"/>
              <w:ind w:firstLine="709"/>
              <w:jc w:val="both"/>
              <w:rPr>
                <w:rFonts w:ascii="Arial" w:hAnsi="Arial" w:cs="Arial"/>
                <w:b/>
                <w:sz w:val="20"/>
                <w:szCs w:val="20"/>
              </w:rPr>
            </w:pPr>
          </w:p>
          <w:p w14:paraId="2CB1C080" w14:textId="77777777" w:rsidR="00164D6A" w:rsidRDefault="00164D6A" w:rsidP="00D21CFA">
            <w:pPr>
              <w:spacing w:after="0" w:line="240" w:lineRule="auto"/>
              <w:ind w:left="317"/>
              <w:rPr>
                <w:rFonts w:ascii="Arial" w:hAnsi="Arial" w:cs="Arial"/>
                <w:i/>
                <w:sz w:val="20"/>
                <w:szCs w:val="20"/>
              </w:rPr>
            </w:pPr>
            <w:r>
              <w:rPr>
                <w:rFonts w:ascii="Arial" w:hAnsi="Arial" w:cs="Arial"/>
                <w:i/>
                <w:sz w:val="20"/>
                <w:szCs w:val="20"/>
              </w:rPr>
              <w:t xml:space="preserve">(проект, </w:t>
            </w:r>
            <w:r>
              <w:rPr>
                <w:rFonts w:ascii="Arial" w:hAnsi="Arial" w:cs="Arial"/>
                <w:i/>
                <w:sz w:val="20"/>
                <w:szCs w:val="20"/>
                <w:lang w:val="en-US"/>
              </w:rPr>
              <w:t>BY</w:t>
            </w:r>
            <w:r>
              <w:rPr>
                <w:rFonts w:ascii="Arial" w:hAnsi="Arial" w:cs="Arial"/>
                <w:i/>
                <w:sz w:val="20"/>
                <w:szCs w:val="20"/>
              </w:rPr>
              <w:t xml:space="preserve">,   </w:t>
            </w:r>
          </w:p>
          <w:p w14:paraId="3A32CC29" w14:textId="77777777" w:rsidR="00164D6A" w:rsidRPr="005C719A" w:rsidRDefault="00164D6A" w:rsidP="00D21CFA">
            <w:pPr>
              <w:spacing w:after="0" w:line="240" w:lineRule="auto"/>
              <w:ind w:left="34"/>
              <w:rPr>
                <w:rFonts w:ascii="Arial" w:hAnsi="Arial" w:cs="Arial"/>
                <w:bCs/>
                <w:i/>
                <w:sz w:val="20"/>
                <w:szCs w:val="20"/>
              </w:rPr>
            </w:pPr>
            <w:r>
              <w:rPr>
                <w:rFonts w:ascii="Arial" w:hAnsi="Arial" w:cs="Arial"/>
                <w:bCs/>
                <w:i/>
                <w:sz w:val="20"/>
                <w:szCs w:val="20"/>
              </w:rPr>
              <w:t>окончательная редакция)</w:t>
            </w:r>
          </w:p>
        </w:tc>
      </w:tr>
    </w:tbl>
    <w:p w14:paraId="298C2C9C" w14:textId="77777777" w:rsidR="00164D6A" w:rsidRDefault="00164D6A" w:rsidP="00164D6A">
      <w:pPr>
        <w:spacing w:after="0" w:line="240" w:lineRule="auto"/>
        <w:jc w:val="center"/>
        <w:rPr>
          <w:rFonts w:ascii="Arial" w:hAnsi="Arial" w:cs="Arial"/>
          <w:sz w:val="20"/>
          <w:szCs w:val="20"/>
        </w:rPr>
      </w:pPr>
    </w:p>
    <w:p w14:paraId="019817A5" w14:textId="77777777" w:rsidR="00164D6A" w:rsidRDefault="00164D6A" w:rsidP="00164D6A">
      <w:pPr>
        <w:spacing w:after="0" w:line="240" w:lineRule="auto"/>
        <w:jc w:val="center"/>
        <w:rPr>
          <w:rFonts w:ascii="Arial" w:hAnsi="Arial" w:cs="Arial"/>
          <w:sz w:val="20"/>
          <w:szCs w:val="20"/>
        </w:rPr>
      </w:pPr>
    </w:p>
    <w:p w14:paraId="42CFC68B" w14:textId="77777777" w:rsidR="00164D6A" w:rsidRDefault="00164D6A" w:rsidP="00164D6A">
      <w:pPr>
        <w:spacing w:after="0" w:line="240" w:lineRule="auto"/>
        <w:jc w:val="center"/>
        <w:rPr>
          <w:rFonts w:ascii="Arial" w:hAnsi="Arial" w:cs="Arial"/>
          <w:sz w:val="20"/>
          <w:szCs w:val="20"/>
        </w:rPr>
      </w:pPr>
    </w:p>
    <w:p w14:paraId="3800A5C7" w14:textId="77777777" w:rsidR="00164D6A" w:rsidRDefault="00164D6A" w:rsidP="00164D6A">
      <w:pPr>
        <w:spacing w:after="0" w:line="240" w:lineRule="auto"/>
        <w:jc w:val="center"/>
        <w:rPr>
          <w:rFonts w:ascii="Arial" w:hAnsi="Arial" w:cs="Arial"/>
          <w:sz w:val="20"/>
          <w:szCs w:val="20"/>
        </w:rPr>
      </w:pPr>
    </w:p>
    <w:p w14:paraId="0BE49C16" w14:textId="77777777" w:rsidR="00164D6A" w:rsidRDefault="00164D6A" w:rsidP="00164D6A">
      <w:pPr>
        <w:spacing w:after="0" w:line="240" w:lineRule="auto"/>
        <w:jc w:val="center"/>
        <w:rPr>
          <w:rFonts w:ascii="Arial" w:hAnsi="Arial" w:cs="Arial"/>
          <w:sz w:val="20"/>
          <w:szCs w:val="20"/>
        </w:rPr>
      </w:pPr>
    </w:p>
    <w:p w14:paraId="5C44B4D5" w14:textId="77777777" w:rsidR="00164D6A" w:rsidRDefault="00164D6A" w:rsidP="00164D6A">
      <w:pPr>
        <w:spacing w:after="0" w:line="240" w:lineRule="auto"/>
        <w:jc w:val="center"/>
        <w:rPr>
          <w:rFonts w:ascii="Arial" w:hAnsi="Arial" w:cs="Arial"/>
          <w:sz w:val="20"/>
          <w:szCs w:val="20"/>
        </w:rPr>
      </w:pPr>
    </w:p>
    <w:p w14:paraId="52DA3C19" w14:textId="77777777" w:rsidR="00164D6A" w:rsidRDefault="00164D6A" w:rsidP="00164D6A">
      <w:pPr>
        <w:spacing w:after="0" w:line="240" w:lineRule="auto"/>
        <w:jc w:val="center"/>
        <w:rPr>
          <w:rFonts w:ascii="Arial" w:hAnsi="Arial" w:cs="Arial"/>
          <w:sz w:val="20"/>
          <w:szCs w:val="20"/>
        </w:rPr>
      </w:pPr>
    </w:p>
    <w:p w14:paraId="19407A6E" w14:textId="77777777" w:rsidR="00164D6A" w:rsidRDefault="00164D6A" w:rsidP="00164D6A">
      <w:pPr>
        <w:spacing w:after="0" w:line="240" w:lineRule="auto"/>
        <w:jc w:val="center"/>
        <w:rPr>
          <w:rFonts w:ascii="Arial" w:hAnsi="Arial" w:cs="Arial"/>
          <w:sz w:val="20"/>
          <w:szCs w:val="20"/>
        </w:rPr>
      </w:pPr>
    </w:p>
    <w:p w14:paraId="59A57E4A" w14:textId="77777777" w:rsidR="00164D6A" w:rsidRDefault="00164D6A" w:rsidP="00164D6A">
      <w:pPr>
        <w:spacing w:after="0" w:line="240" w:lineRule="auto"/>
        <w:jc w:val="center"/>
        <w:rPr>
          <w:rFonts w:ascii="Arial" w:hAnsi="Arial" w:cs="Arial"/>
          <w:sz w:val="20"/>
          <w:szCs w:val="20"/>
        </w:rPr>
      </w:pPr>
    </w:p>
    <w:p w14:paraId="3CEABCCB" w14:textId="77777777" w:rsidR="00164D6A" w:rsidRDefault="00164D6A" w:rsidP="00164D6A">
      <w:pPr>
        <w:spacing w:after="0" w:line="240" w:lineRule="auto"/>
        <w:jc w:val="center"/>
        <w:rPr>
          <w:rFonts w:ascii="Arial" w:hAnsi="Arial" w:cs="Arial"/>
          <w:sz w:val="20"/>
          <w:szCs w:val="20"/>
        </w:rPr>
      </w:pPr>
    </w:p>
    <w:p w14:paraId="14597E68" w14:textId="77777777" w:rsidR="00164D6A" w:rsidRPr="00342C0C" w:rsidRDefault="00164D6A" w:rsidP="00164D6A">
      <w:pPr>
        <w:spacing w:after="0" w:line="240" w:lineRule="auto"/>
        <w:jc w:val="center"/>
        <w:rPr>
          <w:rFonts w:ascii="Arial" w:hAnsi="Arial" w:cs="Arial"/>
          <w:b/>
          <w:sz w:val="36"/>
          <w:szCs w:val="36"/>
        </w:rPr>
      </w:pPr>
      <w:r>
        <w:rPr>
          <w:rFonts w:ascii="Arial" w:hAnsi="Arial" w:cs="Arial"/>
          <w:b/>
          <w:sz w:val="36"/>
          <w:szCs w:val="36"/>
        </w:rPr>
        <w:t>ХРЕН СТОЛОВЫЙ</w:t>
      </w:r>
    </w:p>
    <w:p w14:paraId="48531A45" w14:textId="77777777" w:rsidR="00164D6A" w:rsidRDefault="00164D6A" w:rsidP="00164D6A">
      <w:pPr>
        <w:spacing w:after="0" w:line="240" w:lineRule="auto"/>
        <w:jc w:val="center"/>
        <w:rPr>
          <w:rFonts w:ascii="Arial" w:hAnsi="Arial" w:cs="Arial"/>
          <w:b/>
          <w:sz w:val="20"/>
          <w:szCs w:val="20"/>
        </w:rPr>
      </w:pPr>
    </w:p>
    <w:p w14:paraId="3723B5A3" w14:textId="77777777" w:rsidR="00164D6A" w:rsidRPr="00B36164" w:rsidRDefault="00164D6A" w:rsidP="00164D6A">
      <w:pPr>
        <w:spacing w:after="0" w:line="240" w:lineRule="auto"/>
        <w:jc w:val="center"/>
        <w:rPr>
          <w:rFonts w:ascii="Arial" w:hAnsi="Arial" w:cs="Arial"/>
          <w:b/>
          <w:sz w:val="28"/>
          <w:szCs w:val="28"/>
        </w:rPr>
      </w:pPr>
      <w:r w:rsidRPr="00B36164">
        <w:rPr>
          <w:rFonts w:ascii="Arial" w:hAnsi="Arial" w:cs="Arial"/>
          <w:b/>
          <w:sz w:val="28"/>
          <w:szCs w:val="28"/>
        </w:rPr>
        <w:t>Общие технические условия</w:t>
      </w:r>
    </w:p>
    <w:p w14:paraId="6FFC0F9E" w14:textId="77777777" w:rsidR="00164D6A" w:rsidRDefault="00164D6A" w:rsidP="00164D6A">
      <w:pPr>
        <w:spacing w:after="0" w:line="240" w:lineRule="auto"/>
        <w:jc w:val="center"/>
        <w:rPr>
          <w:rFonts w:ascii="Arial" w:hAnsi="Arial" w:cs="Arial"/>
          <w:sz w:val="20"/>
          <w:szCs w:val="20"/>
        </w:rPr>
      </w:pPr>
    </w:p>
    <w:p w14:paraId="33F025B2" w14:textId="77777777" w:rsidR="00164D6A" w:rsidRDefault="00164D6A" w:rsidP="00164D6A">
      <w:pPr>
        <w:spacing w:after="0" w:line="240" w:lineRule="auto"/>
        <w:rPr>
          <w:rFonts w:ascii="Arial" w:hAnsi="Arial" w:cs="Arial"/>
          <w:sz w:val="20"/>
          <w:szCs w:val="20"/>
        </w:rPr>
      </w:pPr>
    </w:p>
    <w:p w14:paraId="1EE2FCE6" w14:textId="77777777" w:rsidR="00164D6A" w:rsidRDefault="00164D6A" w:rsidP="00164D6A">
      <w:pPr>
        <w:spacing w:after="0" w:line="240" w:lineRule="auto"/>
        <w:jc w:val="center"/>
        <w:rPr>
          <w:rFonts w:ascii="Arial" w:hAnsi="Arial" w:cs="Arial"/>
          <w:sz w:val="20"/>
          <w:szCs w:val="20"/>
        </w:rPr>
      </w:pPr>
    </w:p>
    <w:p w14:paraId="050CD83A" w14:textId="77777777" w:rsidR="00164D6A" w:rsidRDefault="00164D6A" w:rsidP="00164D6A">
      <w:pPr>
        <w:spacing w:after="0" w:line="240" w:lineRule="auto"/>
        <w:rPr>
          <w:rFonts w:ascii="Arial" w:hAnsi="Arial" w:cs="Arial"/>
          <w:sz w:val="20"/>
          <w:szCs w:val="20"/>
        </w:rPr>
      </w:pPr>
    </w:p>
    <w:p w14:paraId="58CFE649" w14:textId="77777777" w:rsidR="00164D6A" w:rsidRDefault="00164D6A" w:rsidP="00164D6A">
      <w:pPr>
        <w:spacing w:after="0" w:line="240" w:lineRule="auto"/>
        <w:rPr>
          <w:rFonts w:ascii="Arial" w:hAnsi="Arial" w:cs="Arial"/>
          <w:sz w:val="20"/>
          <w:szCs w:val="20"/>
        </w:rPr>
      </w:pPr>
    </w:p>
    <w:p w14:paraId="3AC267B8" w14:textId="77777777" w:rsidR="00164D6A" w:rsidRDefault="00164D6A" w:rsidP="00164D6A">
      <w:pPr>
        <w:spacing w:line="360" w:lineRule="auto"/>
        <w:jc w:val="center"/>
        <w:rPr>
          <w:rFonts w:ascii="Arial" w:hAnsi="Arial" w:cs="Arial"/>
          <w:sz w:val="20"/>
          <w:szCs w:val="20"/>
        </w:rPr>
      </w:pPr>
      <w:r>
        <w:rPr>
          <w:rFonts w:ascii="Arial" w:hAnsi="Arial" w:cs="Arial"/>
          <w:i/>
          <w:sz w:val="20"/>
          <w:szCs w:val="20"/>
        </w:rPr>
        <w:t>Настоящий проект стандарта не подлежит применению до его принятия</w:t>
      </w:r>
    </w:p>
    <w:p w14:paraId="4F11D895" w14:textId="77777777" w:rsidR="00164D6A" w:rsidRDefault="00164D6A" w:rsidP="00164D6A">
      <w:pPr>
        <w:spacing w:after="0" w:line="240" w:lineRule="auto"/>
        <w:jc w:val="center"/>
        <w:rPr>
          <w:rFonts w:ascii="Arial" w:hAnsi="Arial" w:cs="Arial"/>
          <w:sz w:val="20"/>
          <w:szCs w:val="20"/>
        </w:rPr>
      </w:pPr>
    </w:p>
    <w:p w14:paraId="7AAEA4B1" w14:textId="77777777" w:rsidR="00164D6A" w:rsidRDefault="00164D6A" w:rsidP="00164D6A">
      <w:pPr>
        <w:spacing w:after="0" w:line="240" w:lineRule="auto"/>
        <w:jc w:val="center"/>
        <w:rPr>
          <w:rFonts w:ascii="Arial" w:hAnsi="Arial" w:cs="Arial"/>
          <w:sz w:val="20"/>
          <w:szCs w:val="20"/>
        </w:rPr>
      </w:pPr>
    </w:p>
    <w:p w14:paraId="18F10EF8" w14:textId="77777777" w:rsidR="00164D6A" w:rsidRDefault="00164D6A" w:rsidP="00164D6A">
      <w:pPr>
        <w:spacing w:after="0" w:line="240" w:lineRule="auto"/>
        <w:jc w:val="center"/>
        <w:rPr>
          <w:rFonts w:ascii="Arial" w:hAnsi="Arial" w:cs="Arial"/>
          <w:b/>
          <w:sz w:val="20"/>
          <w:szCs w:val="20"/>
        </w:rPr>
      </w:pPr>
    </w:p>
    <w:p w14:paraId="72D7EC86" w14:textId="77777777" w:rsidR="00164D6A" w:rsidRDefault="00164D6A" w:rsidP="00164D6A">
      <w:pPr>
        <w:spacing w:after="0" w:line="240" w:lineRule="auto"/>
        <w:jc w:val="center"/>
        <w:rPr>
          <w:rFonts w:ascii="Arial" w:hAnsi="Arial" w:cs="Arial"/>
          <w:sz w:val="20"/>
          <w:szCs w:val="20"/>
        </w:rPr>
      </w:pPr>
    </w:p>
    <w:p w14:paraId="6099C5DE" w14:textId="77777777" w:rsidR="00164D6A" w:rsidRDefault="00164D6A" w:rsidP="00164D6A">
      <w:pPr>
        <w:spacing w:after="0" w:line="240" w:lineRule="auto"/>
        <w:jc w:val="center"/>
        <w:rPr>
          <w:rFonts w:ascii="Arial" w:hAnsi="Arial" w:cs="Arial"/>
          <w:sz w:val="20"/>
          <w:szCs w:val="20"/>
        </w:rPr>
      </w:pPr>
    </w:p>
    <w:p w14:paraId="0648B2CA" w14:textId="77777777" w:rsidR="00164D6A" w:rsidRDefault="00164D6A" w:rsidP="00164D6A">
      <w:pPr>
        <w:spacing w:after="0" w:line="240" w:lineRule="auto"/>
        <w:jc w:val="center"/>
        <w:rPr>
          <w:rFonts w:ascii="Arial" w:hAnsi="Arial" w:cs="Arial"/>
          <w:sz w:val="20"/>
          <w:szCs w:val="20"/>
        </w:rPr>
      </w:pPr>
    </w:p>
    <w:p w14:paraId="2DFF9A65" w14:textId="77777777" w:rsidR="00164D6A" w:rsidRDefault="00164D6A" w:rsidP="00164D6A">
      <w:pPr>
        <w:spacing w:after="0" w:line="240" w:lineRule="auto"/>
        <w:jc w:val="center"/>
        <w:rPr>
          <w:rFonts w:ascii="Arial" w:hAnsi="Arial" w:cs="Arial"/>
          <w:sz w:val="20"/>
          <w:szCs w:val="20"/>
        </w:rPr>
      </w:pPr>
    </w:p>
    <w:p w14:paraId="41D2D235" w14:textId="77777777" w:rsidR="00164D6A" w:rsidRDefault="00164D6A" w:rsidP="00164D6A">
      <w:pPr>
        <w:spacing w:after="0" w:line="240" w:lineRule="auto"/>
        <w:jc w:val="center"/>
        <w:rPr>
          <w:rFonts w:ascii="Arial" w:hAnsi="Arial" w:cs="Arial"/>
          <w:sz w:val="20"/>
          <w:szCs w:val="20"/>
        </w:rPr>
      </w:pPr>
    </w:p>
    <w:p w14:paraId="4FD719F6" w14:textId="77777777" w:rsidR="00164D6A" w:rsidRDefault="00164D6A" w:rsidP="00164D6A">
      <w:pPr>
        <w:spacing w:after="0" w:line="240" w:lineRule="auto"/>
        <w:jc w:val="center"/>
        <w:rPr>
          <w:rFonts w:ascii="Arial" w:hAnsi="Arial" w:cs="Arial"/>
          <w:sz w:val="20"/>
          <w:szCs w:val="20"/>
        </w:rPr>
      </w:pPr>
    </w:p>
    <w:p w14:paraId="0A0BE2FD" w14:textId="77777777" w:rsidR="00164D6A" w:rsidRDefault="00164D6A" w:rsidP="00164D6A">
      <w:pPr>
        <w:spacing w:after="0" w:line="240" w:lineRule="auto"/>
        <w:jc w:val="center"/>
        <w:rPr>
          <w:rFonts w:ascii="Arial" w:hAnsi="Arial" w:cs="Arial"/>
          <w:sz w:val="20"/>
          <w:szCs w:val="20"/>
        </w:rPr>
      </w:pPr>
    </w:p>
    <w:p w14:paraId="050FB79D" w14:textId="77777777" w:rsidR="00164D6A" w:rsidRDefault="00164D6A" w:rsidP="00164D6A">
      <w:pPr>
        <w:spacing w:after="0" w:line="240" w:lineRule="auto"/>
        <w:jc w:val="center"/>
        <w:rPr>
          <w:rFonts w:ascii="Arial" w:hAnsi="Arial" w:cs="Arial"/>
          <w:sz w:val="20"/>
          <w:szCs w:val="20"/>
        </w:rPr>
      </w:pPr>
    </w:p>
    <w:p w14:paraId="4703C240" w14:textId="77777777" w:rsidR="00164D6A" w:rsidRDefault="00164D6A" w:rsidP="00164D6A">
      <w:pPr>
        <w:spacing w:after="0" w:line="240" w:lineRule="auto"/>
        <w:jc w:val="center"/>
        <w:rPr>
          <w:rFonts w:ascii="Arial" w:hAnsi="Arial" w:cs="Arial"/>
          <w:sz w:val="20"/>
          <w:szCs w:val="20"/>
        </w:rPr>
      </w:pPr>
    </w:p>
    <w:p w14:paraId="763FDE46" w14:textId="77777777" w:rsidR="00164D6A" w:rsidRDefault="00164D6A" w:rsidP="00164D6A">
      <w:pPr>
        <w:spacing w:after="0" w:line="240" w:lineRule="auto"/>
        <w:jc w:val="center"/>
        <w:rPr>
          <w:rFonts w:ascii="Arial" w:hAnsi="Arial" w:cs="Arial"/>
          <w:sz w:val="20"/>
          <w:szCs w:val="20"/>
        </w:rPr>
      </w:pPr>
    </w:p>
    <w:p w14:paraId="0B3F1925" w14:textId="77777777" w:rsidR="00164D6A" w:rsidRDefault="00164D6A" w:rsidP="00164D6A">
      <w:pPr>
        <w:spacing w:after="0" w:line="240" w:lineRule="auto"/>
        <w:jc w:val="center"/>
        <w:rPr>
          <w:rFonts w:ascii="Arial" w:hAnsi="Arial" w:cs="Arial"/>
          <w:sz w:val="20"/>
          <w:szCs w:val="20"/>
        </w:rPr>
      </w:pPr>
    </w:p>
    <w:p w14:paraId="0EB461B5" w14:textId="77777777" w:rsidR="00164D6A" w:rsidRDefault="00164D6A" w:rsidP="00164D6A">
      <w:pPr>
        <w:spacing w:after="0" w:line="240" w:lineRule="auto"/>
        <w:jc w:val="center"/>
        <w:rPr>
          <w:rFonts w:ascii="Arial" w:hAnsi="Arial" w:cs="Arial"/>
          <w:sz w:val="20"/>
          <w:szCs w:val="20"/>
        </w:rPr>
      </w:pPr>
    </w:p>
    <w:p w14:paraId="3915183F" w14:textId="77777777" w:rsidR="00164D6A" w:rsidRDefault="00164D6A" w:rsidP="00164D6A">
      <w:pPr>
        <w:spacing w:after="0" w:line="240" w:lineRule="auto"/>
        <w:jc w:val="center"/>
        <w:rPr>
          <w:rFonts w:ascii="Arial" w:hAnsi="Arial" w:cs="Arial"/>
          <w:sz w:val="20"/>
          <w:szCs w:val="20"/>
        </w:rPr>
      </w:pPr>
    </w:p>
    <w:p w14:paraId="79500B44" w14:textId="77777777" w:rsidR="00164D6A" w:rsidRDefault="00164D6A" w:rsidP="00164D6A">
      <w:pPr>
        <w:spacing w:after="0" w:line="240" w:lineRule="auto"/>
        <w:jc w:val="center"/>
        <w:rPr>
          <w:rFonts w:ascii="Arial" w:hAnsi="Arial" w:cs="Arial"/>
          <w:sz w:val="20"/>
          <w:szCs w:val="20"/>
        </w:rPr>
      </w:pPr>
    </w:p>
    <w:p w14:paraId="0ECD1C81" w14:textId="77777777" w:rsidR="00164D6A" w:rsidRDefault="00164D6A" w:rsidP="00164D6A">
      <w:pPr>
        <w:spacing w:after="0" w:line="240" w:lineRule="auto"/>
        <w:jc w:val="center"/>
        <w:rPr>
          <w:rFonts w:ascii="Arial" w:hAnsi="Arial" w:cs="Arial"/>
          <w:sz w:val="20"/>
          <w:szCs w:val="20"/>
        </w:rPr>
      </w:pPr>
    </w:p>
    <w:p w14:paraId="6DCB2A72" w14:textId="77777777" w:rsidR="00164D6A" w:rsidRDefault="00164D6A" w:rsidP="00164D6A">
      <w:pPr>
        <w:spacing w:after="0" w:line="240" w:lineRule="auto"/>
        <w:jc w:val="center"/>
        <w:rPr>
          <w:rFonts w:ascii="Arial" w:hAnsi="Arial" w:cs="Arial"/>
          <w:sz w:val="20"/>
          <w:szCs w:val="20"/>
        </w:rPr>
      </w:pPr>
    </w:p>
    <w:p w14:paraId="2628505A" w14:textId="77777777" w:rsidR="00164D6A" w:rsidRDefault="00164D6A" w:rsidP="00164D6A">
      <w:pPr>
        <w:spacing w:after="0" w:line="240" w:lineRule="auto"/>
        <w:jc w:val="center"/>
        <w:rPr>
          <w:rFonts w:ascii="Arial" w:hAnsi="Arial" w:cs="Arial"/>
          <w:sz w:val="20"/>
          <w:szCs w:val="20"/>
        </w:rPr>
      </w:pPr>
    </w:p>
    <w:p w14:paraId="739F46C3" w14:textId="77777777" w:rsidR="00164D6A" w:rsidRDefault="00164D6A" w:rsidP="00164D6A">
      <w:pPr>
        <w:spacing w:after="0" w:line="240" w:lineRule="auto"/>
        <w:rPr>
          <w:rFonts w:ascii="Arial" w:hAnsi="Arial" w:cs="Arial"/>
          <w:sz w:val="20"/>
          <w:szCs w:val="20"/>
        </w:rPr>
      </w:pPr>
    </w:p>
    <w:p w14:paraId="406A9E47" w14:textId="77777777" w:rsidR="00164D6A" w:rsidRDefault="00164D6A" w:rsidP="00164D6A">
      <w:pPr>
        <w:spacing w:after="0" w:line="240" w:lineRule="auto"/>
        <w:rPr>
          <w:rFonts w:ascii="Arial" w:hAnsi="Arial" w:cs="Arial"/>
          <w:sz w:val="20"/>
          <w:szCs w:val="20"/>
        </w:rPr>
      </w:pPr>
    </w:p>
    <w:p w14:paraId="5546D1F3" w14:textId="77777777" w:rsidR="00164D6A" w:rsidRDefault="00164D6A" w:rsidP="00164D6A">
      <w:pPr>
        <w:spacing w:after="0" w:line="240" w:lineRule="auto"/>
        <w:jc w:val="center"/>
        <w:rPr>
          <w:rFonts w:ascii="Arial" w:hAnsi="Arial" w:cs="Arial"/>
          <w:b/>
          <w:sz w:val="20"/>
          <w:szCs w:val="20"/>
        </w:rPr>
      </w:pPr>
      <w:r>
        <w:rPr>
          <w:rFonts w:ascii="Arial" w:hAnsi="Arial" w:cs="Arial"/>
          <w:b/>
          <w:sz w:val="20"/>
          <w:szCs w:val="20"/>
        </w:rPr>
        <w:t>Минск</w:t>
      </w:r>
    </w:p>
    <w:p w14:paraId="18F12E0C" w14:textId="77777777" w:rsidR="00164D6A" w:rsidRDefault="00164D6A" w:rsidP="00164D6A">
      <w:pPr>
        <w:spacing w:after="0" w:line="240" w:lineRule="auto"/>
        <w:jc w:val="center"/>
        <w:rPr>
          <w:rFonts w:ascii="Arial" w:hAnsi="Arial" w:cs="Arial"/>
          <w:b/>
          <w:sz w:val="20"/>
          <w:szCs w:val="20"/>
        </w:rPr>
      </w:pPr>
      <w:r>
        <w:rPr>
          <w:rFonts w:ascii="Arial" w:hAnsi="Arial" w:cs="Arial"/>
          <w:b/>
          <w:sz w:val="20"/>
          <w:szCs w:val="20"/>
        </w:rPr>
        <w:t>Евразийский совет по стандартизации, метрологии и сертификации</w:t>
      </w:r>
    </w:p>
    <w:p w14:paraId="778042DF" w14:textId="77777777" w:rsidR="00164D6A" w:rsidRDefault="00164D6A" w:rsidP="00164D6A">
      <w:pPr>
        <w:spacing w:after="0" w:line="240" w:lineRule="auto"/>
        <w:jc w:val="center"/>
        <w:rPr>
          <w:rFonts w:ascii="Arial" w:hAnsi="Arial" w:cs="Arial"/>
          <w:b/>
          <w:sz w:val="20"/>
          <w:szCs w:val="20"/>
        </w:rPr>
      </w:pPr>
      <w:r>
        <w:rPr>
          <w:rFonts w:ascii="Arial" w:hAnsi="Arial" w:cs="Arial"/>
          <w:b/>
          <w:sz w:val="20"/>
          <w:szCs w:val="20"/>
        </w:rPr>
        <w:t>202_</w:t>
      </w:r>
    </w:p>
    <w:p w14:paraId="0E924DEA" w14:textId="77777777" w:rsidR="00164D6A" w:rsidRDefault="00164D6A" w:rsidP="00164D6A">
      <w:pPr>
        <w:rPr>
          <w:rFonts w:ascii="Arial" w:hAnsi="Arial" w:cs="Arial"/>
          <w:sz w:val="20"/>
          <w:szCs w:val="20"/>
        </w:rPr>
      </w:pPr>
      <w:r>
        <w:rPr>
          <w:rFonts w:ascii="Arial" w:hAnsi="Arial" w:cs="Arial"/>
          <w:sz w:val="20"/>
          <w:szCs w:val="20"/>
        </w:rPr>
        <w:br w:type="page"/>
      </w:r>
    </w:p>
    <w:p w14:paraId="1DC3C8E0" w14:textId="77777777" w:rsidR="00164D6A" w:rsidRDefault="00164D6A" w:rsidP="00164D6A">
      <w:pPr>
        <w:pStyle w:val="a7"/>
        <w:rPr>
          <w:rFonts w:cs="Arial"/>
          <w:b/>
        </w:rPr>
      </w:pPr>
      <w:r>
        <w:rPr>
          <w:rFonts w:cs="Arial"/>
        </w:rPr>
        <w:lastRenderedPageBreak/>
        <w:t>ГОСТ/ОР</w:t>
      </w:r>
      <w:r>
        <w:rPr>
          <w:rFonts w:cs="Arial"/>
          <w:b/>
        </w:rPr>
        <w:t xml:space="preserve"> </w:t>
      </w:r>
    </w:p>
    <w:p w14:paraId="7AFDFC0F" w14:textId="77777777" w:rsidR="00164D6A" w:rsidRDefault="00164D6A" w:rsidP="00164D6A">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7CBBBE9C" w14:textId="77777777" w:rsidR="00164D6A" w:rsidRDefault="00164D6A" w:rsidP="00164D6A">
      <w:pPr>
        <w:spacing w:after="0" w:line="240" w:lineRule="auto"/>
        <w:rPr>
          <w:rFonts w:ascii="Arial" w:hAnsi="Arial" w:cs="Arial"/>
          <w:sz w:val="20"/>
          <w:szCs w:val="20"/>
        </w:rPr>
      </w:pPr>
    </w:p>
    <w:p w14:paraId="498C6DEB" w14:textId="77777777" w:rsidR="00164D6A" w:rsidRDefault="00164D6A" w:rsidP="00164D6A">
      <w:pPr>
        <w:spacing w:after="0" w:line="240" w:lineRule="auto"/>
        <w:jc w:val="center"/>
        <w:rPr>
          <w:rFonts w:ascii="Arial" w:hAnsi="Arial" w:cs="Arial"/>
          <w:b/>
          <w:bCs/>
          <w:sz w:val="20"/>
          <w:szCs w:val="20"/>
        </w:rPr>
      </w:pPr>
      <w:r>
        <w:rPr>
          <w:rFonts w:ascii="Arial" w:hAnsi="Arial" w:cs="Arial"/>
          <w:b/>
          <w:bCs/>
          <w:sz w:val="20"/>
          <w:szCs w:val="20"/>
        </w:rPr>
        <w:t>Предисловие</w:t>
      </w:r>
    </w:p>
    <w:p w14:paraId="2B61A4F7" w14:textId="77777777" w:rsidR="00164D6A" w:rsidRDefault="00164D6A" w:rsidP="00164D6A">
      <w:pPr>
        <w:autoSpaceDN w:val="0"/>
        <w:adjustRightInd w:val="0"/>
        <w:spacing w:after="0" w:line="240" w:lineRule="auto"/>
        <w:ind w:right="-1" w:firstLine="720"/>
        <w:jc w:val="both"/>
        <w:rPr>
          <w:rFonts w:ascii="Arial" w:hAnsi="Arial" w:cs="Arial"/>
          <w:sz w:val="20"/>
          <w:szCs w:val="20"/>
        </w:rPr>
      </w:pPr>
    </w:p>
    <w:p w14:paraId="5C027457" w14:textId="77777777" w:rsidR="00164D6A" w:rsidRDefault="00164D6A" w:rsidP="00164D6A">
      <w:pPr>
        <w:autoSpaceDN w:val="0"/>
        <w:adjustRightInd w:val="0"/>
        <w:spacing w:after="0" w:line="240" w:lineRule="auto"/>
        <w:ind w:right="-1" w:firstLine="720"/>
        <w:jc w:val="both"/>
        <w:rPr>
          <w:rFonts w:ascii="Arial" w:hAnsi="Arial" w:cs="Arial"/>
          <w:sz w:val="20"/>
          <w:szCs w:val="20"/>
        </w:rPr>
      </w:pPr>
      <w:r>
        <w:rPr>
          <w:rFonts w:ascii="Arial" w:hAnsi="Arial" w:cs="Arial"/>
          <w:sz w:val="20"/>
          <w:szCs w:val="20"/>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65361AED" w14:textId="77777777" w:rsidR="00164D6A" w:rsidRDefault="00164D6A" w:rsidP="00164D6A">
      <w:pPr>
        <w:autoSpaceDN w:val="0"/>
        <w:adjustRightInd w:val="0"/>
        <w:spacing w:after="0" w:line="240" w:lineRule="auto"/>
        <w:ind w:right="-1" w:firstLine="720"/>
        <w:jc w:val="both"/>
        <w:rPr>
          <w:rFonts w:ascii="Arial" w:hAnsi="Arial" w:cs="Arial"/>
          <w:b/>
          <w:bCs/>
          <w:sz w:val="20"/>
          <w:szCs w:val="20"/>
        </w:rPr>
      </w:pPr>
      <w:r>
        <w:rPr>
          <w:rFonts w:ascii="Arial" w:hAnsi="Arial" w:cs="Arial"/>
          <w:sz w:val="20"/>
          <w:szCs w:val="20"/>
        </w:rPr>
        <w:t>Цели, основные принципы и общие правила проведения работ по межгосударственной стандарти</w:t>
      </w:r>
      <w:r w:rsidRPr="00E97CDD">
        <w:rPr>
          <w:rFonts w:ascii="Arial" w:hAnsi="Arial" w:cs="Arial"/>
          <w:sz w:val="20"/>
          <w:szCs w:val="20"/>
        </w:rPr>
        <w:t>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w:t>
      </w:r>
      <w:r>
        <w:rPr>
          <w:rFonts w:ascii="Arial" w:hAnsi="Arial" w:cs="Arial"/>
          <w:sz w:val="20"/>
          <w:szCs w:val="20"/>
        </w:rPr>
        <w:t>комендации по межгосударственной стандартизации. Правила разработки, принятия, обновления и отмены».</w:t>
      </w:r>
    </w:p>
    <w:p w14:paraId="67B3D076" w14:textId="77777777" w:rsidR="00164D6A" w:rsidRDefault="00164D6A" w:rsidP="00164D6A">
      <w:pPr>
        <w:autoSpaceDN w:val="0"/>
        <w:adjustRightInd w:val="0"/>
        <w:spacing w:after="0" w:line="240" w:lineRule="auto"/>
        <w:ind w:right="-1" w:firstLine="720"/>
        <w:jc w:val="both"/>
        <w:rPr>
          <w:rFonts w:ascii="Arial" w:hAnsi="Arial" w:cs="Arial"/>
          <w:b/>
          <w:bCs/>
          <w:sz w:val="20"/>
          <w:szCs w:val="20"/>
        </w:rPr>
      </w:pPr>
    </w:p>
    <w:p w14:paraId="78511AF3" w14:textId="77777777" w:rsidR="00164D6A" w:rsidRDefault="00164D6A" w:rsidP="00164D6A">
      <w:pPr>
        <w:autoSpaceDN w:val="0"/>
        <w:adjustRightInd w:val="0"/>
        <w:spacing w:after="0" w:line="240" w:lineRule="auto"/>
        <w:ind w:right="-1" w:firstLine="720"/>
        <w:jc w:val="both"/>
        <w:rPr>
          <w:rFonts w:ascii="Arial" w:hAnsi="Arial" w:cs="Arial"/>
          <w:b/>
          <w:bCs/>
          <w:sz w:val="20"/>
          <w:szCs w:val="20"/>
        </w:rPr>
      </w:pPr>
      <w:r>
        <w:rPr>
          <w:rFonts w:ascii="Arial" w:hAnsi="Arial" w:cs="Arial"/>
          <w:b/>
          <w:bCs/>
          <w:sz w:val="20"/>
          <w:szCs w:val="20"/>
        </w:rPr>
        <w:t>Сведения о стандарте</w:t>
      </w:r>
    </w:p>
    <w:p w14:paraId="5A83E58B" w14:textId="77777777" w:rsidR="00164D6A" w:rsidRDefault="00164D6A" w:rsidP="00164D6A">
      <w:pPr>
        <w:autoSpaceDN w:val="0"/>
        <w:adjustRightInd w:val="0"/>
        <w:spacing w:after="0" w:line="240" w:lineRule="auto"/>
        <w:ind w:right="-1" w:firstLine="720"/>
        <w:jc w:val="both"/>
        <w:rPr>
          <w:rFonts w:ascii="Arial" w:hAnsi="Arial" w:cs="Arial"/>
          <w:b/>
          <w:bCs/>
          <w:sz w:val="20"/>
          <w:szCs w:val="20"/>
        </w:rPr>
      </w:pPr>
    </w:p>
    <w:p w14:paraId="1109FCB6" w14:textId="77777777" w:rsidR="00164D6A" w:rsidRDefault="00164D6A" w:rsidP="00164D6A">
      <w:pPr>
        <w:spacing w:after="120" w:line="240" w:lineRule="auto"/>
        <w:ind w:right="-1" w:firstLine="720"/>
        <w:jc w:val="both"/>
        <w:rPr>
          <w:rFonts w:ascii="Arial" w:hAnsi="Arial" w:cs="Arial"/>
          <w:snapToGrid w:val="0"/>
          <w:sz w:val="20"/>
          <w:szCs w:val="20"/>
        </w:rPr>
      </w:pPr>
      <w:r>
        <w:rPr>
          <w:rFonts w:ascii="Arial" w:hAnsi="Arial" w:cs="Arial"/>
          <w:sz w:val="20"/>
          <w:szCs w:val="20"/>
        </w:rPr>
        <w:t>1 РАЗРАБОТАН республиканским унитарным предприятием «Научно-практический центр Национальной академии наук Беларуси по продовольствию» (РУП «Научно-практический центр Национальной академии наук Беларуси по продовольствию»), техническим комитетом ТК-16</w:t>
      </w:r>
    </w:p>
    <w:p w14:paraId="47308538" w14:textId="77777777" w:rsidR="00164D6A" w:rsidRDefault="00164D6A" w:rsidP="00164D6A">
      <w:pPr>
        <w:spacing w:after="120" w:line="240" w:lineRule="auto"/>
        <w:ind w:right="-1" w:firstLine="720"/>
        <w:jc w:val="both"/>
        <w:rPr>
          <w:rFonts w:ascii="Arial" w:hAnsi="Arial" w:cs="Arial"/>
          <w:sz w:val="20"/>
          <w:szCs w:val="20"/>
          <w:lang w:eastAsia="ru-RU"/>
        </w:rPr>
      </w:pPr>
      <w:r>
        <w:rPr>
          <w:rFonts w:ascii="Arial" w:hAnsi="Arial" w:cs="Arial"/>
          <w:spacing w:val="-5"/>
          <w:sz w:val="20"/>
          <w:szCs w:val="20"/>
          <w:lang w:eastAsia="ru-RU"/>
        </w:rPr>
        <w:t>2 ВНЕСЕН Государственным комитетом по стандартизации Республики Беларусь</w:t>
      </w:r>
    </w:p>
    <w:p w14:paraId="2B738A8A" w14:textId="77777777" w:rsidR="00164D6A" w:rsidRDefault="00164D6A" w:rsidP="00164D6A">
      <w:pPr>
        <w:pStyle w:val="ab"/>
        <w:ind w:right="-1" w:firstLine="720"/>
        <w:jc w:val="both"/>
        <w:rPr>
          <w:rFonts w:ascii="Arial" w:hAnsi="Arial" w:cs="Arial"/>
          <w:sz w:val="20"/>
        </w:rPr>
      </w:pPr>
      <w:r>
        <w:rPr>
          <w:rFonts w:ascii="Arial" w:hAnsi="Arial" w:cs="Arial"/>
          <w:sz w:val="20"/>
        </w:rPr>
        <w:t xml:space="preserve">3 </w:t>
      </w:r>
      <w:proofErr w:type="gramStart"/>
      <w:r>
        <w:rPr>
          <w:rFonts w:ascii="Arial" w:hAnsi="Arial" w:cs="Arial"/>
          <w:sz w:val="20"/>
        </w:rPr>
        <w:t>ПРИНЯТ  Евразийским</w:t>
      </w:r>
      <w:proofErr w:type="gramEnd"/>
      <w:r>
        <w:rPr>
          <w:rFonts w:ascii="Arial" w:hAnsi="Arial" w:cs="Arial"/>
          <w:sz w:val="20"/>
        </w:rPr>
        <w:t xml:space="preserve"> советом по стандартизации, метрологии и сертификации (протокол №                    от                     </w:t>
      </w:r>
      <w:proofErr w:type="gramStart"/>
      <w:r>
        <w:rPr>
          <w:rFonts w:ascii="Arial" w:hAnsi="Arial" w:cs="Arial"/>
          <w:sz w:val="20"/>
        </w:rPr>
        <w:t xml:space="preserve">  )</w:t>
      </w:r>
      <w:proofErr w:type="gramEnd"/>
    </w:p>
    <w:p w14:paraId="0A9697C5" w14:textId="77777777" w:rsidR="00164D6A" w:rsidRDefault="00164D6A" w:rsidP="00164D6A">
      <w:pPr>
        <w:pStyle w:val="12"/>
        <w:spacing w:line="240" w:lineRule="auto"/>
        <w:ind w:right="-1"/>
        <w:rPr>
          <w:rFonts w:ascii="Arial" w:hAnsi="Arial" w:cs="Arial"/>
          <w:sz w:val="20"/>
        </w:rPr>
      </w:pPr>
    </w:p>
    <w:p w14:paraId="4E49068E" w14:textId="77777777" w:rsidR="00164D6A" w:rsidRDefault="00164D6A" w:rsidP="00164D6A">
      <w:pPr>
        <w:pStyle w:val="12"/>
        <w:spacing w:line="240" w:lineRule="auto"/>
        <w:ind w:right="-1"/>
        <w:rPr>
          <w:rFonts w:ascii="Arial" w:hAnsi="Arial" w:cs="Arial"/>
          <w:sz w:val="20"/>
        </w:rPr>
      </w:pPr>
      <w:r>
        <w:rPr>
          <w:rFonts w:ascii="Arial" w:hAnsi="Arial" w:cs="Arial"/>
          <w:sz w:val="20"/>
        </w:rPr>
        <w:t>За принятие стандарта проголосовали:</w:t>
      </w:r>
    </w:p>
    <w:tbl>
      <w:tblPr>
        <w:tblW w:w="10173"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551"/>
        <w:gridCol w:w="4395"/>
      </w:tblGrid>
      <w:tr w:rsidR="00164D6A" w14:paraId="044E8C08" w14:textId="77777777" w:rsidTr="00D21CFA">
        <w:tc>
          <w:tcPr>
            <w:tcW w:w="3227" w:type="dxa"/>
            <w:tcBorders>
              <w:top w:val="single" w:sz="4" w:space="0" w:color="auto"/>
              <w:left w:val="single" w:sz="4" w:space="0" w:color="auto"/>
              <w:bottom w:val="double" w:sz="4" w:space="0" w:color="auto"/>
              <w:right w:val="single" w:sz="4" w:space="0" w:color="auto"/>
            </w:tcBorders>
            <w:hideMark/>
          </w:tcPr>
          <w:p w14:paraId="628D52F2" w14:textId="77777777" w:rsidR="00164D6A" w:rsidRDefault="00164D6A" w:rsidP="00D21CFA">
            <w:pPr>
              <w:autoSpaceDN w:val="0"/>
              <w:adjustRightInd w:val="0"/>
              <w:spacing w:after="0" w:line="240" w:lineRule="auto"/>
              <w:ind w:right="-1"/>
              <w:jc w:val="center"/>
              <w:rPr>
                <w:rFonts w:ascii="Arial" w:hAnsi="Arial" w:cs="Arial"/>
                <w:sz w:val="20"/>
                <w:szCs w:val="20"/>
              </w:rPr>
            </w:pPr>
            <w:r>
              <w:rPr>
                <w:rFonts w:ascii="Arial" w:hAnsi="Arial" w:cs="Arial"/>
                <w:sz w:val="20"/>
                <w:szCs w:val="20"/>
              </w:rPr>
              <w:t>Краткое наименование страны по МК (ИСО 3166) 004–97</w:t>
            </w:r>
          </w:p>
        </w:tc>
        <w:tc>
          <w:tcPr>
            <w:tcW w:w="2551" w:type="dxa"/>
            <w:tcBorders>
              <w:top w:val="single" w:sz="4" w:space="0" w:color="auto"/>
              <w:left w:val="single" w:sz="4" w:space="0" w:color="auto"/>
              <w:bottom w:val="double" w:sz="4" w:space="0" w:color="auto"/>
              <w:right w:val="single" w:sz="4" w:space="0" w:color="auto"/>
            </w:tcBorders>
            <w:hideMark/>
          </w:tcPr>
          <w:p w14:paraId="62B3F430" w14:textId="77777777" w:rsidR="00164D6A" w:rsidRDefault="00164D6A" w:rsidP="00D21CFA">
            <w:pPr>
              <w:autoSpaceDN w:val="0"/>
              <w:adjustRightInd w:val="0"/>
              <w:spacing w:after="0" w:line="240" w:lineRule="auto"/>
              <w:ind w:right="-1"/>
              <w:jc w:val="center"/>
              <w:rPr>
                <w:rFonts w:ascii="Arial" w:hAnsi="Arial" w:cs="Arial"/>
                <w:sz w:val="20"/>
                <w:szCs w:val="20"/>
              </w:rPr>
            </w:pPr>
            <w:r>
              <w:rPr>
                <w:rFonts w:ascii="Arial" w:hAnsi="Arial" w:cs="Arial"/>
                <w:sz w:val="20"/>
                <w:szCs w:val="20"/>
              </w:rPr>
              <w:t xml:space="preserve">Код страны по </w:t>
            </w:r>
          </w:p>
          <w:p w14:paraId="2CABD352" w14:textId="77777777" w:rsidR="00164D6A" w:rsidRDefault="00164D6A" w:rsidP="00D21CFA">
            <w:pPr>
              <w:autoSpaceDN w:val="0"/>
              <w:adjustRightInd w:val="0"/>
              <w:spacing w:after="0" w:line="240" w:lineRule="auto"/>
              <w:ind w:right="-1"/>
              <w:jc w:val="center"/>
              <w:rPr>
                <w:rFonts w:ascii="Arial" w:hAnsi="Arial" w:cs="Arial"/>
                <w:sz w:val="20"/>
                <w:szCs w:val="20"/>
              </w:rPr>
            </w:pPr>
            <w:r>
              <w:rPr>
                <w:rFonts w:ascii="Arial" w:hAnsi="Arial" w:cs="Arial"/>
                <w:sz w:val="20"/>
                <w:szCs w:val="20"/>
              </w:rPr>
              <w:t>МК (ИСО 3166) 004–97</w:t>
            </w:r>
          </w:p>
        </w:tc>
        <w:tc>
          <w:tcPr>
            <w:tcW w:w="4395" w:type="dxa"/>
            <w:tcBorders>
              <w:top w:val="single" w:sz="4" w:space="0" w:color="auto"/>
              <w:left w:val="single" w:sz="4" w:space="0" w:color="auto"/>
              <w:bottom w:val="double" w:sz="4" w:space="0" w:color="auto"/>
              <w:right w:val="single" w:sz="4" w:space="0" w:color="auto"/>
            </w:tcBorders>
            <w:hideMark/>
          </w:tcPr>
          <w:p w14:paraId="56D6AA42" w14:textId="77777777" w:rsidR="00164D6A" w:rsidRDefault="00164D6A" w:rsidP="00D21CFA">
            <w:pPr>
              <w:autoSpaceDN w:val="0"/>
              <w:adjustRightInd w:val="0"/>
              <w:spacing w:after="0" w:line="240" w:lineRule="auto"/>
              <w:ind w:right="-1"/>
              <w:jc w:val="center"/>
              <w:rPr>
                <w:rFonts w:ascii="Arial" w:hAnsi="Arial" w:cs="Arial"/>
                <w:sz w:val="20"/>
                <w:szCs w:val="20"/>
              </w:rPr>
            </w:pPr>
            <w:r>
              <w:rPr>
                <w:rFonts w:ascii="Arial" w:hAnsi="Arial" w:cs="Arial"/>
                <w:sz w:val="20"/>
                <w:szCs w:val="20"/>
              </w:rPr>
              <w:t>Сокращенное наименование национального органа по стандартизации</w:t>
            </w:r>
          </w:p>
        </w:tc>
      </w:tr>
      <w:tr w:rsidR="00164D6A" w14:paraId="7C63039C" w14:textId="77777777" w:rsidTr="00D21CFA">
        <w:tc>
          <w:tcPr>
            <w:tcW w:w="3227" w:type="dxa"/>
            <w:tcBorders>
              <w:top w:val="double" w:sz="4" w:space="0" w:color="auto"/>
              <w:left w:val="single" w:sz="4" w:space="0" w:color="auto"/>
              <w:bottom w:val="single" w:sz="4" w:space="0" w:color="auto"/>
              <w:right w:val="single" w:sz="4" w:space="0" w:color="auto"/>
            </w:tcBorders>
          </w:tcPr>
          <w:p w14:paraId="545ED184" w14:textId="77777777" w:rsidR="00164D6A" w:rsidRDefault="00164D6A" w:rsidP="00D21CFA">
            <w:pPr>
              <w:autoSpaceDN w:val="0"/>
              <w:adjustRightInd w:val="0"/>
              <w:spacing w:after="0" w:line="240" w:lineRule="auto"/>
              <w:ind w:right="-1"/>
              <w:jc w:val="center"/>
              <w:rPr>
                <w:rFonts w:ascii="Arial" w:hAnsi="Arial" w:cs="Arial"/>
                <w:sz w:val="20"/>
                <w:szCs w:val="20"/>
              </w:rPr>
            </w:pPr>
          </w:p>
          <w:p w14:paraId="5498A126" w14:textId="77777777" w:rsidR="00164D6A" w:rsidRDefault="00164D6A" w:rsidP="00D21CFA">
            <w:pPr>
              <w:autoSpaceDN w:val="0"/>
              <w:adjustRightInd w:val="0"/>
              <w:spacing w:after="0" w:line="240" w:lineRule="auto"/>
              <w:ind w:right="-1"/>
              <w:jc w:val="center"/>
              <w:rPr>
                <w:rFonts w:ascii="Arial" w:hAnsi="Arial" w:cs="Arial"/>
                <w:sz w:val="20"/>
                <w:szCs w:val="20"/>
              </w:rPr>
            </w:pPr>
          </w:p>
          <w:p w14:paraId="7E6B13BB" w14:textId="77777777" w:rsidR="00164D6A" w:rsidRDefault="00164D6A" w:rsidP="00D21CFA">
            <w:pPr>
              <w:autoSpaceDN w:val="0"/>
              <w:adjustRightInd w:val="0"/>
              <w:spacing w:after="0" w:line="240" w:lineRule="auto"/>
              <w:ind w:right="-1"/>
              <w:jc w:val="center"/>
              <w:rPr>
                <w:rFonts w:ascii="Arial" w:hAnsi="Arial" w:cs="Arial"/>
                <w:sz w:val="20"/>
                <w:szCs w:val="20"/>
              </w:rPr>
            </w:pPr>
          </w:p>
          <w:p w14:paraId="6CE0E078" w14:textId="77777777" w:rsidR="00164D6A" w:rsidRDefault="00164D6A" w:rsidP="00D21CFA">
            <w:pPr>
              <w:autoSpaceDN w:val="0"/>
              <w:adjustRightInd w:val="0"/>
              <w:spacing w:after="0" w:line="240" w:lineRule="auto"/>
              <w:ind w:right="-1"/>
              <w:jc w:val="center"/>
              <w:rPr>
                <w:rFonts w:ascii="Arial" w:hAnsi="Arial" w:cs="Arial"/>
                <w:sz w:val="20"/>
                <w:szCs w:val="20"/>
              </w:rPr>
            </w:pPr>
          </w:p>
          <w:p w14:paraId="0A105F65" w14:textId="77777777" w:rsidR="00164D6A" w:rsidRDefault="00164D6A" w:rsidP="00D21CFA">
            <w:pPr>
              <w:autoSpaceDN w:val="0"/>
              <w:adjustRightInd w:val="0"/>
              <w:spacing w:after="0" w:line="240" w:lineRule="auto"/>
              <w:ind w:right="-1"/>
              <w:jc w:val="center"/>
              <w:rPr>
                <w:rFonts w:ascii="Arial" w:hAnsi="Arial" w:cs="Arial"/>
                <w:sz w:val="20"/>
                <w:szCs w:val="20"/>
              </w:rPr>
            </w:pPr>
          </w:p>
          <w:p w14:paraId="31286CA6" w14:textId="77777777" w:rsidR="00164D6A" w:rsidRDefault="00164D6A" w:rsidP="00D21CFA">
            <w:pPr>
              <w:autoSpaceDN w:val="0"/>
              <w:adjustRightInd w:val="0"/>
              <w:spacing w:after="0" w:line="240" w:lineRule="auto"/>
              <w:ind w:right="-1"/>
              <w:jc w:val="center"/>
              <w:rPr>
                <w:rFonts w:ascii="Arial" w:hAnsi="Arial" w:cs="Arial"/>
                <w:sz w:val="20"/>
                <w:szCs w:val="20"/>
              </w:rPr>
            </w:pPr>
          </w:p>
          <w:p w14:paraId="76DCF6AA" w14:textId="77777777" w:rsidR="00164D6A" w:rsidRDefault="00164D6A" w:rsidP="00D21CFA">
            <w:pPr>
              <w:autoSpaceDN w:val="0"/>
              <w:adjustRightInd w:val="0"/>
              <w:spacing w:after="0" w:line="240" w:lineRule="auto"/>
              <w:ind w:right="-1"/>
              <w:jc w:val="center"/>
              <w:rPr>
                <w:rFonts w:ascii="Arial" w:hAnsi="Arial" w:cs="Arial"/>
                <w:sz w:val="20"/>
                <w:szCs w:val="20"/>
              </w:rPr>
            </w:pPr>
          </w:p>
        </w:tc>
        <w:tc>
          <w:tcPr>
            <w:tcW w:w="2551" w:type="dxa"/>
            <w:tcBorders>
              <w:top w:val="double" w:sz="4" w:space="0" w:color="auto"/>
              <w:left w:val="single" w:sz="4" w:space="0" w:color="auto"/>
              <w:bottom w:val="single" w:sz="4" w:space="0" w:color="auto"/>
              <w:right w:val="single" w:sz="4" w:space="0" w:color="auto"/>
            </w:tcBorders>
          </w:tcPr>
          <w:p w14:paraId="15EFDA36" w14:textId="77777777" w:rsidR="00164D6A" w:rsidRDefault="00164D6A" w:rsidP="00D21CFA">
            <w:pPr>
              <w:autoSpaceDN w:val="0"/>
              <w:adjustRightInd w:val="0"/>
              <w:spacing w:after="0" w:line="240" w:lineRule="auto"/>
              <w:ind w:right="-1"/>
              <w:jc w:val="center"/>
              <w:rPr>
                <w:rFonts w:ascii="Arial" w:hAnsi="Arial" w:cs="Arial"/>
                <w:sz w:val="20"/>
                <w:szCs w:val="20"/>
              </w:rPr>
            </w:pPr>
          </w:p>
        </w:tc>
        <w:tc>
          <w:tcPr>
            <w:tcW w:w="4395" w:type="dxa"/>
            <w:tcBorders>
              <w:top w:val="double" w:sz="4" w:space="0" w:color="auto"/>
              <w:left w:val="single" w:sz="4" w:space="0" w:color="auto"/>
              <w:bottom w:val="single" w:sz="4" w:space="0" w:color="auto"/>
              <w:right w:val="single" w:sz="4" w:space="0" w:color="auto"/>
            </w:tcBorders>
          </w:tcPr>
          <w:p w14:paraId="2D93063C" w14:textId="77777777" w:rsidR="00164D6A" w:rsidRDefault="00164D6A" w:rsidP="00D21CFA">
            <w:pPr>
              <w:autoSpaceDN w:val="0"/>
              <w:adjustRightInd w:val="0"/>
              <w:spacing w:after="0" w:line="240" w:lineRule="auto"/>
              <w:ind w:right="-1"/>
              <w:jc w:val="center"/>
              <w:rPr>
                <w:rFonts w:ascii="Arial" w:hAnsi="Arial" w:cs="Arial"/>
                <w:sz w:val="20"/>
                <w:szCs w:val="20"/>
              </w:rPr>
            </w:pPr>
          </w:p>
        </w:tc>
      </w:tr>
    </w:tbl>
    <w:p w14:paraId="7D8E7360" w14:textId="77777777" w:rsidR="00164D6A" w:rsidRDefault="00164D6A" w:rsidP="00164D6A">
      <w:pPr>
        <w:pStyle w:val="12"/>
        <w:widowControl w:val="0"/>
        <w:suppressAutoHyphens w:val="0"/>
        <w:spacing w:before="160" w:line="240" w:lineRule="auto"/>
        <w:ind w:firstLine="709"/>
        <w:rPr>
          <w:rFonts w:ascii="Arial" w:hAnsi="Arial" w:cs="Arial"/>
          <w:sz w:val="20"/>
        </w:rPr>
      </w:pPr>
      <w:r w:rsidRPr="00C81A36">
        <w:rPr>
          <w:rFonts w:ascii="Arial" w:hAnsi="Arial" w:cs="Arial"/>
          <w:sz w:val="20"/>
        </w:rPr>
        <w:t xml:space="preserve">4 </w:t>
      </w:r>
      <w:r>
        <w:rPr>
          <w:rFonts w:ascii="Arial" w:hAnsi="Arial" w:cs="Arial"/>
          <w:sz w:val="20"/>
        </w:rPr>
        <w:t xml:space="preserve">ВВЕДЕН </w:t>
      </w:r>
      <w:r>
        <w:rPr>
          <w:rFonts w:ascii="Arial" w:hAnsi="Arial" w:cs="Arial"/>
          <w:caps/>
          <w:sz w:val="20"/>
        </w:rPr>
        <w:t>ВПЕРВЫЕ</w:t>
      </w:r>
    </w:p>
    <w:p w14:paraId="5CED25E1" w14:textId="77777777" w:rsidR="00164D6A" w:rsidRDefault="00164D6A" w:rsidP="00164D6A">
      <w:pPr>
        <w:pStyle w:val="12"/>
        <w:spacing w:line="240" w:lineRule="auto"/>
        <w:ind w:right="-1" w:firstLine="709"/>
        <w:rPr>
          <w:rFonts w:ascii="Arial" w:hAnsi="Arial" w:cs="Arial"/>
          <w:sz w:val="20"/>
        </w:rPr>
      </w:pPr>
    </w:p>
    <w:p w14:paraId="10D31A42" w14:textId="77777777" w:rsidR="00164D6A" w:rsidRDefault="00164D6A" w:rsidP="00164D6A">
      <w:pPr>
        <w:pStyle w:val="12"/>
        <w:widowControl w:val="0"/>
        <w:suppressAutoHyphens w:val="0"/>
        <w:spacing w:line="240" w:lineRule="auto"/>
        <w:ind w:right="-1" w:firstLine="708"/>
        <w:rPr>
          <w:rFonts w:ascii="Arial" w:hAnsi="Arial" w:cs="Arial"/>
          <w:sz w:val="20"/>
        </w:rPr>
      </w:pPr>
    </w:p>
    <w:p w14:paraId="0DA31093" w14:textId="77777777" w:rsidR="00164D6A" w:rsidRDefault="00164D6A" w:rsidP="00164D6A">
      <w:pPr>
        <w:pStyle w:val="12"/>
        <w:widowControl w:val="0"/>
        <w:suppressAutoHyphens w:val="0"/>
        <w:spacing w:line="240" w:lineRule="auto"/>
        <w:ind w:right="-1" w:firstLine="708"/>
        <w:rPr>
          <w:rFonts w:ascii="Arial" w:hAnsi="Arial" w:cs="Arial"/>
          <w:sz w:val="20"/>
        </w:rPr>
      </w:pPr>
    </w:p>
    <w:p w14:paraId="43BF8C87" w14:textId="77777777" w:rsidR="00164D6A" w:rsidRDefault="00164D6A" w:rsidP="00164D6A">
      <w:pPr>
        <w:pStyle w:val="12"/>
        <w:widowControl w:val="0"/>
        <w:suppressAutoHyphens w:val="0"/>
        <w:spacing w:line="240" w:lineRule="auto"/>
        <w:ind w:right="-1" w:firstLine="708"/>
        <w:rPr>
          <w:rFonts w:ascii="Arial" w:hAnsi="Arial" w:cs="Arial"/>
          <w:sz w:val="20"/>
        </w:rPr>
      </w:pPr>
    </w:p>
    <w:p w14:paraId="267EE891" w14:textId="77777777" w:rsidR="00164D6A" w:rsidRDefault="00164D6A" w:rsidP="00164D6A">
      <w:pPr>
        <w:pStyle w:val="12"/>
        <w:widowControl w:val="0"/>
        <w:suppressAutoHyphens w:val="0"/>
        <w:spacing w:line="240" w:lineRule="auto"/>
        <w:ind w:right="-1" w:firstLine="708"/>
        <w:rPr>
          <w:rFonts w:ascii="Arial" w:hAnsi="Arial" w:cs="Arial"/>
          <w:sz w:val="20"/>
        </w:rPr>
      </w:pPr>
    </w:p>
    <w:p w14:paraId="6DACCE20" w14:textId="77777777" w:rsidR="00164D6A" w:rsidRDefault="00164D6A" w:rsidP="00164D6A">
      <w:pPr>
        <w:pStyle w:val="12"/>
        <w:widowControl w:val="0"/>
        <w:suppressAutoHyphens w:val="0"/>
        <w:spacing w:line="240" w:lineRule="auto"/>
        <w:ind w:right="-1" w:firstLine="708"/>
        <w:rPr>
          <w:rFonts w:ascii="Arial" w:hAnsi="Arial" w:cs="Arial"/>
          <w:sz w:val="20"/>
        </w:rPr>
      </w:pPr>
    </w:p>
    <w:p w14:paraId="196C9E75" w14:textId="77777777" w:rsidR="00164D6A" w:rsidRDefault="00164D6A" w:rsidP="00164D6A">
      <w:pPr>
        <w:pStyle w:val="12"/>
        <w:widowControl w:val="0"/>
        <w:suppressAutoHyphens w:val="0"/>
        <w:spacing w:line="240" w:lineRule="auto"/>
        <w:ind w:right="-1" w:firstLine="708"/>
        <w:rPr>
          <w:rFonts w:ascii="Arial" w:hAnsi="Arial" w:cs="Arial"/>
          <w:sz w:val="20"/>
        </w:rPr>
      </w:pPr>
    </w:p>
    <w:p w14:paraId="7707B9A7" w14:textId="77777777" w:rsidR="00164D6A" w:rsidRPr="007D73F4" w:rsidRDefault="00164D6A" w:rsidP="00164D6A">
      <w:pPr>
        <w:spacing w:after="0" w:line="240" w:lineRule="auto"/>
        <w:ind w:right="-1" w:firstLine="720"/>
        <w:jc w:val="both"/>
        <w:rPr>
          <w:rFonts w:ascii="Arial" w:hAnsi="Arial" w:cs="Arial"/>
          <w:i/>
          <w:sz w:val="20"/>
          <w:szCs w:val="20"/>
        </w:rPr>
      </w:pPr>
      <w:r w:rsidRPr="007D73F4">
        <w:rPr>
          <w:rFonts w:ascii="Arial" w:hAnsi="Arial" w:cs="Arial"/>
          <w:i/>
          <w:sz w:val="20"/>
          <w:szCs w:val="20"/>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(государственных) стандартов, издаваемых в этих государствах, а также в сети Интернет на сайтах соответствующих национальных (государственных) органов по стандартизации.</w:t>
      </w:r>
    </w:p>
    <w:p w14:paraId="7E6A42FC" w14:textId="77777777" w:rsidR="00164D6A" w:rsidRPr="007D73F4" w:rsidRDefault="00164D6A" w:rsidP="00164D6A">
      <w:pPr>
        <w:spacing w:after="0" w:line="240" w:lineRule="auto"/>
        <w:ind w:right="-1" w:firstLine="720"/>
        <w:jc w:val="both"/>
        <w:rPr>
          <w:rFonts w:ascii="Arial" w:hAnsi="Arial" w:cs="Arial"/>
          <w:i/>
          <w:sz w:val="20"/>
          <w:szCs w:val="20"/>
        </w:rPr>
      </w:pPr>
      <w:r w:rsidRPr="007D73F4">
        <w:rPr>
          <w:rFonts w:ascii="Arial" w:hAnsi="Arial" w:cs="Arial"/>
          <w:i/>
          <w:sz w:val="20"/>
          <w:szCs w:val="20"/>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4D98BF8C" w14:textId="77777777" w:rsidR="00164D6A" w:rsidRDefault="00164D6A" w:rsidP="00164D6A">
      <w:pPr>
        <w:shd w:val="clear" w:color="auto" w:fill="FFFFFF"/>
        <w:spacing w:after="0" w:line="240" w:lineRule="auto"/>
        <w:ind w:right="-1" w:firstLine="720"/>
        <w:jc w:val="both"/>
        <w:rPr>
          <w:rFonts w:ascii="Arial" w:hAnsi="Arial" w:cs="Arial"/>
          <w:color w:val="000000"/>
          <w:spacing w:val="2"/>
          <w:sz w:val="20"/>
          <w:szCs w:val="20"/>
        </w:rPr>
      </w:pPr>
    </w:p>
    <w:p w14:paraId="77F93D64" w14:textId="77777777" w:rsidR="00164D6A" w:rsidRDefault="00164D6A" w:rsidP="00164D6A">
      <w:pPr>
        <w:shd w:val="clear" w:color="auto" w:fill="FFFFFF"/>
        <w:spacing w:after="0" w:line="240" w:lineRule="auto"/>
        <w:ind w:right="-1" w:firstLine="720"/>
        <w:jc w:val="both"/>
        <w:rPr>
          <w:rFonts w:ascii="Arial" w:hAnsi="Arial" w:cs="Arial"/>
          <w:color w:val="000000"/>
          <w:spacing w:val="2"/>
          <w:sz w:val="20"/>
          <w:szCs w:val="20"/>
        </w:rPr>
      </w:pPr>
    </w:p>
    <w:p w14:paraId="2FB515DF" w14:textId="77777777" w:rsidR="00164D6A" w:rsidRDefault="00164D6A" w:rsidP="00164D6A">
      <w:pPr>
        <w:shd w:val="clear" w:color="auto" w:fill="FFFFFF"/>
        <w:spacing w:after="0" w:line="240" w:lineRule="auto"/>
        <w:ind w:right="-1" w:firstLine="720"/>
        <w:jc w:val="both"/>
        <w:rPr>
          <w:rFonts w:ascii="Arial" w:hAnsi="Arial" w:cs="Arial"/>
          <w:color w:val="000000"/>
          <w:spacing w:val="2"/>
          <w:sz w:val="20"/>
          <w:szCs w:val="20"/>
        </w:rPr>
      </w:pPr>
    </w:p>
    <w:p w14:paraId="5114DF42" w14:textId="77777777" w:rsidR="00164D6A" w:rsidRDefault="00164D6A" w:rsidP="00164D6A">
      <w:pPr>
        <w:shd w:val="clear" w:color="auto" w:fill="FFFFFF"/>
        <w:spacing w:after="0" w:line="240" w:lineRule="auto"/>
        <w:ind w:right="-1" w:firstLine="720"/>
        <w:jc w:val="both"/>
        <w:rPr>
          <w:rFonts w:ascii="Arial" w:hAnsi="Arial" w:cs="Arial"/>
          <w:color w:val="000000"/>
          <w:spacing w:val="2"/>
          <w:sz w:val="20"/>
          <w:szCs w:val="20"/>
        </w:rPr>
      </w:pPr>
    </w:p>
    <w:p w14:paraId="28C5B940" w14:textId="77777777" w:rsidR="00164D6A" w:rsidRDefault="00164D6A" w:rsidP="00164D6A">
      <w:pPr>
        <w:shd w:val="clear" w:color="auto" w:fill="FFFFFF"/>
        <w:spacing w:after="0" w:line="240" w:lineRule="auto"/>
        <w:ind w:right="-1" w:firstLine="720"/>
        <w:jc w:val="both"/>
        <w:rPr>
          <w:rFonts w:ascii="Arial" w:hAnsi="Arial" w:cs="Arial"/>
          <w:color w:val="000000"/>
          <w:spacing w:val="2"/>
          <w:sz w:val="20"/>
          <w:szCs w:val="20"/>
        </w:rPr>
      </w:pPr>
    </w:p>
    <w:p w14:paraId="446090A9" w14:textId="77777777" w:rsidR="00164D6A" w:rsidRDefault="00164D6A" w:rsidP="00164D6A">
      <w:pPr>
        <w:shd w:val="clear" w:color="auto" w:fill="FFFFFF"/>
        <w:spacing w:after="0" w:line="240" w:lineRule="auto"/>
        <w:ind w:right="-1" w:firstLine="720"/>
        <w:jc w:val="both"/>
        <w:rPr>
          <w:rFonts w:ascii="Arial" w:hAnsi="Arial" w:cs="Arial"/>
          <w:color w:val="000000"/>
          <w:spacing w:val="2"/>
          <w:sz w:val="20"/>
          <w:szCs w:val="20"/>
        </w:rPr>
      </w:pPr>
    </w:p>
    <w:p w14:paraId="479A7704" w14:textId="77777777" w:rsidR="00164D6A" w:rsidRDefault="00164D6A" w:rsidP="00164D6A">
      <w:pPr>
        <w:shd w:val="clear" w:color="auto" w:fill="FFFFFF"/>
        <w:spacing w:after="0" w:line="240" w:lineRule="auto"/>
        <w:ind w:right="-1" w:firstLine="720"/>
        <w:jc w:val="both"/>
        <w:rPr>
          <w:rFonts w:ascii="Arial" w:hAnsi="Arial" w:cs="Arial"/>
          <w:color w:val="000000"/>
          <w:spacing w:val="2"/>
          <w:sz w:val="20"/>
          <w:szCs w:val="20"/>
        </w:rPr>
      </w:pPr>
    </w:p>
    <w:p w14:paraId="0BD4A335" w14:textId="77777777" w:rsidR="00164D6A" w:rsidRDefault="00164D6A" w:rsidP="00164D6A">
      <w:pPr>
        <w:shd w:val="clear" w:color="auto" w:fill="FFFFFF"/>
        <w:spacing w:after="0" w:line="240" w:lineRule="auto"/>
        <w:ind w:right="-1" w:firstLine="720"/>
        <w:jc w:val="both"/>
        <w:rPr>
          <w:rFonts w:ascii="Arial" w:hAnsi="Arial" w:cs="Arial"/>
          <w:color w:val="000000"/>
          <w:spacing w:val="2"/>
          <w:sz w:val="20"/>
          <w:szCs w:val="20"/>
        </w:rPr>
      </w:pPr>
    </w:p>
    <w:p w14:paraId="7785D80E" w14:textId="77777777" w:rsidR="00164D6A" w:rsidRPr="0008656E" w:rsidRDefault="00164D6A" w:rsidP="00164D6A">
      <w:pPr>
        <w:shd w:val="clear" w:color="auto" w:fill="FFFFFF"/>
        <w:spacing w:after="0" w:line="240" w:lineRule="auto"/>
        <w:ind w:right="-1" w:firstLine="720"/>
        <w:jc w:val="both"/>
        <w:rPr>
          <w:rFonts w:ascii="Arial" w:hAnsi="Arial" w:cs="Arial"/>
          <w:color w:val="000000"/>
          <w:spacing w:val="2"/>
          <w:sz w:val="20"/>
          <w:szCs w:val="20"/>
        </w:rPr>
      </w:pPr>
      <w:r w:rsidRPr="0008656E">
        <w:rPr>
          <w:rFonts w:ascii="Arial" w:hAnsi="Arial" w:cs="Arial"/>
          <w:color w:val="000000"/>
          <w:spacing w:val="2"/>
          <w:sz w:val="20"/>
          <w:szCs w:val="20"/>
        </w:rPr>
        <w:t>Исключительное право официального опубликования настоящего стандарта на территории ука</w:t>
      </w:r>
      <w:r>
        <w:rPr>
          <w:rFonts w:ascii="Arial" w:hAnsi="Arial" w:cs="Arial"/>
          <w:color w:val="000000"/>
          <w:spacing w:val="2"/>
          <w:sz w:val="20"/>
          <w:szCs w:val="20"/>
        </w:rPr>
        <w:t>занных выше государств</w:t>
      </w:r>
      <w:r w:rsidRPr="0008656E">
        <w:rPr>
          <w:rFonts w:ascii="Arial" w:hAnsi="Arial" w:cs="Arial"/>
          <w:color w:val="000000"/>
          <w:spacing w:val="2"/>
          <w:sz w:val="20"/>
          <w:szCs w:val="20"/>
        </w:rPr>
        <w:t xml:space="preserve"> принадлежит национальным</w:t>
      </w:r>
      <w:r>
        <w:rPr>
          <w:rFonts w:ascii="Arial" w:hAnsi="Arial" w:cs="Arial"/>
          <w:color w:val="000000"/>
          <w:spacing w:val="2"/>
          <w:sz w:val="20"/>
          <w:szCs w:val="20"/>
        </w:rPr>
        <w:t xml:space="preserve"> </w:t>
      </w:r>
      <w:r w:rsidRPr="00C6188C">
        <w:rPr>
          <w:rFonts w:ascii="Arial" w:hAnsi="Arial" w:cs="Arial"/>
          <w:sz w:val="20"/>
          <w:szCs w:val="20"/>
        </w:rPr>
        <w:t>(государственным)</w:t>
      </w:r>
      <w:r w:rsidRPr="0008656E">
        <w:rPr>
          <w:rFonts w:ascii="Arial" w:hAnsi="Arial" w:cs="Arial"/>
          <w:color w:val="000000"/>
          <w:spacing w:val="2"/>
          <w:sz w:val="20"/>
          <w:szCs w:val="20"/>
        </w:rPr>
        <w:t xml:space="preserve"> органам </w:t>
      </w:r>
      <w:r>
        <w:rPr>
          <w:rFonts w:ascii="Arial" w:hAnsi="Arial" w:cs="Arial"/>
          <w:color w:val="000000"/>
          <w:spacing w:val="2"/>
          <w:sz w:val="20"/>
          <w:szCs w:val="20"/>
        </w:rPr>
        <w:t>по стандартизации</w:t>
      </w:r>
    </w:p>
    <w:p w14:paraId="64BE8CF1" w14:textId="77777777" w:rsidR="00164D6A" w:rsidRDefault="00164D6A" w:rsidP="00164D6A">
      <w:pPr>
        <w:shd w:val="clear" w:color="auto" w:fill="FFFFFF"/>
        <w:spacing w:after="0" w:line="240" w:lineRule="auto"/>
        <w:ind w:right="-1" w:firstLine="720"/>
        <w:jc w:val="both"/>
        <w:rPr>
          <w:rFonts w:ascii="Arial" w:hAnsi="Arial" w:cs="Arial"/>
          <w:color w:val="000000"/>
          <w:spacing w:val="2"/>
          <w:sz w:val="20"/>
          <w:szCs w:val="20"/>
        </w:rPr>
      </w:pPr>
    </w:p>
    <w:p w14:paraId="7D31DD21" w14:textId="77777777" w:rsidR="00164D6A" w:rsidRDefault="00164D6A" w:rsidP="00164D6A">
      <w:pPr>
        <w:ind w:right="-1"/>
        <w:rPr>
          <w:rFonts w:ascii="Arial" w:hAnsi="Arial" w:cs="Arial"/>
          <w:sz w:val="20"/>
          <w:szCs w:val="20"/>
        </w:rPr>
      </w:pPr>
      <w:r>
        <w:rPr>
          <w:rFonts w:ascii="Arial" w:hAnsi="Arial" w:cs="Arial"/>
          <w:sz w:val="20"/>
          <w:szCs w:val="20"/>
        </w:rPr>
        <w:t>II</w:t>
      </w:r>
      <w:r>
        <w:rPr>
          <w:rFonts w:ascii="Arial" w:hAnsi="Arial" w:cs="Arial"/>
          <w:sz w:val="20"/>
          <w:szCs w:val="20"/>
        </w:rPr>
        <w:br w:type="page"/>
      </w:r>
    </w:p>
    <w:p w14:paraId="7CFD242F" w14:textId="77777777" w:rsidR="00164D6A" w:rsidRDefault="00164D6A" w:rsidP="00164D6A">
      <w:pPr>
        <w:pStyle w:val="a7"/>
        <w:jc w:val="right"/>
        <w:rPr>
          <w:rFonts w:cs="Arial"/>
          <w:b/>
        </w:rPr>
      </w:pPr>
      <w:r>
        <w:rPr>
          <w:rFonts w:cs="Arial"/>
        </w:rPr>
        <w:lastRenderedPageBreak/>
        <w:t>ГОСТ/ОР</w:t>
      </w:r>
      <w:r>
        <w:rPr>
          <w:rFonts w:cs="Arial"/>
          <w:b/>
        </w:rPr>
        <w:t xml:space="preserve"> </w:t>
      </w:r>
    </w:p>
    <w:p w14:paraId="1662202E" w14:textId="77777777" w:rsidR="00164D6A" w:rsidRDefault="00164D6A" w:rsidP="00164D6A">
      <w:pPr>
        <w:pStyle w:val="a7"/>
        <w:jc w:val="right"/>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4D7936FD" w14:textId="77777777" w:rsidR="00164D6A" w:rsidRDefault="00164D6A" w:rsidP="00164D6A">
      <w:pPr>
        <w:spacing w:after="0" w:line="240" w:lineRule="auto"/>
        <w:rPr>
          <w:rFonts w:ascii="Arial" w:hAnsi="Arial" w:cs="Arial"/>
          <w:iCs/>
          <w:sz w:val="20"/>
          <w:szCs w:val="20"/>
        </w:rPr>
      </w:pPr>
    </w:p>
    <w:tbl>
      <w:tblPr>
        <w:tblStyle w:val="afa"/>
        <w:tblW w:w="0" w:type="auto"/>
        <w:tblBorders>
          <w:top w:val="none" w:sz="0" w:space="0" w:color="auto"/>
          <w:left w:val="none" w:sz="0" w:space="0" w:color="auto"/>
          <w:bottom w:val="single" w:sz="1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0137"/>
      </w:tblGrid>
      <w:tr w:rsidR="00164D6A" w:rsidRPr="00580C5F" w14:paraId="1FE67C50" w14:textId="77777777" w:rsidTr="00D21CFA">
        <w:tc>
          <w:tcPr>
            <w:tcW w:w="10137" w:type="dxa"/>
            <w:tcBorders>
              <w:top w:val="nil"/>
              <w:left w:val="nil"/>
              <w:bottom w:val="single" w:sz="18" w:space="0" w:color="000000" w:themeColor="text1"/>
              <w:right w:val="nil"/>
            </w:tcBorders>
            <w:hideMark/>
          </w:tcPr>
          <w:p w14:paraId="3E3F5D2E" w14:textId="77777777" w:rsidR="00164D6A" w:rsidRPr="00580C5F" w:rsidRDefault="00164D6A" w:rsidP="00D21CFA">
            <w:pPr>
              <w:spacing w:after="0" w:line="240" w:lineRule="auto"/>
              <w:jc w:val="center"/>
              <w:rPr>
                <w:rFonts w:ascii="Arial" w:hAnsi="Arial" w:cs="Arial"/>
                <w:b/>
              </w:rPr>
            </w:pPr>
            <w:r w:rsidRPr="00580C5F">
              <w:rPr>
                <w:rFonts w:ascii="Arial" w:hAnsi="Arial" w:cs="Arial"/>
                <w:b/>
              </w:rPr>
              <w:t xml:space="preserve">М Е Ж Г О С У Д А Р С Т В Е Н </w:t>
            </w:r>
            <w:proofErr w:type="spellStart"/>
            <w:r w:rsidRPr="00580C5F">
              <w:rPr>
                <w:rFonts w:ascii="Arial" w:hAnsi="Arial" w:cs="Arial"/>
                <w:b/>
              </w:rPr>
              <w:t>Н</w:t>
            </w:r>
            <w:proofErr w:type="spellEnd"/>
            <w:r w:rsidRPr="00580C5F">
              <w:rPr>
                <w:rFonts w:ascii="Arial" w:hAnsi="Arial" w:cs="Arial"/>
                <w:b/>
              </w:rPr>
              <w:t xml:space="preserve"> Ы Й   С Т А Н Д А Р Т</w:t>
            </w:r>
          </w:p>
        </w:tc>
      </w:tr>
    </w:tbl>
    <w:p w14:paraId="683BD14B" w14:textId="77777777" w:rsidR="00164D6A" w:rsidRPr="007E7644" w:rsidRDefault="00164D6A" w:rsidP="00164D6A">
      <w:pPr>
        <w:spacing w:after="0" w:line="240" w:lineRule="auto"/>
        <w:rPr>
          <w:rFonts w:ascii="Arial" w:hAnsi="Arial" w:cs="Arial"/>
          <w:iCs/>
          <w:sz w:val="20"/>
          <w:szCs w:val="20"/>
        </w:rPr>
      </w:pPr>
    </w:p>
    <w:p w14:paraId="59D907FB" w14:textId="77777777" w:rsidR="00164D6A" w:rsidRPr="00D05B21" w:rsidRDefault="00164D6A" w:rsidP="00164D6A">
      <w:pPr>
        <w:spacing w:after="0" w:line="240" w:lineRule="auto"/>
        <w:jc w:val="center"/>
        <w:rPr>
          <w:rFonts w:ascii="Arial" w:hAnsi="Arial" w:cs="Arial"/>
          <w:b/>
        </w:rPr>
      </w:pPr>
      <w:r>
        <w:rPr>
          <w:rFonts w:ascii="Arial" w:hAnsi="Arial" w:cs="Arial"/>
          <w:b/>
        </w:rPr>
        <w:t>ХРЕН СТОЛОВЫЙ</w:t>
      </w:r>
    </w:p>
    <w:p w14:paraId="76140AF0" w14:textId="77777777" w:rsidR="00164D6A" w:rsidRPr="00BA1EE8" w:rsidRDefault="00164D6A" w:rsidP="00164D6A">
      <w:pPr>
        <w:spacing w:after="0" w:line="240" w:lineRule="auto"/>
        <w:jc w:val="center"/>
        <w:rPr>
          <w:rFonts w:ascii="Arial" w:hAnsi="Arial" w:cs="Arial"/>
          <w:b/>
        </w:rPr>
      </w:pPr>
      <w:r w:rsidRPr="00E9075B">
        <w:rPr>
          <w:rFonts w:ascii="Arial" w:hAnsi="Arial" w:cs="Arial"/>
          <w:b/>
        </w:rPr>
        <w:t>Общие</w:t>
      </w:r>
      <w:r w:rsidRPr="00BA1EE8">
        <w:rPr>
          <w:rFonts w:ascii="Arial" w:hAnsi="Arial" w:cs="Arial"/>
          <w:b/>
        </w:rPr>
        <w:t xml:space="preserve"> </w:t>
      </w:r>
      <w:r w:rsidRPr="00E9075B">
        <w:rPr>
          <w:rFonts w:ascii="Arial" w:hAnsi="Arial" w:cs="Arial"/>
          <w:b/>
        </w:rPr>
        <w:t>технические</w:t>
      </w:r>
      <w:r w:rsidRPr="00BA1EE8">
        <w:rPr>
          <w:rFonts w:ascii="Arial" w:hAnsi="Arial" w:cs="Arial"/>
          <w:b/>
        </w:rPr>
        <w:t xml:space="preserve"> </w:t>
      </w:r>
      <w:r w:rsidRPr="00E9075B">
        <w:rPr>
          <w:rFonts w:ascii="Arial" w:hAnsi="Arial" w:cs="Arial"/>
          <w:b/>
        </w:rPr>
        <w:t>условия</w:t>
      </w:r>
    </w:p>
    <w:p w14:paraId="79F48275" w14:textId="77777777" w:rsidR="00164D6A" w:rsidRPr="00BA1EE8" w:rsidRDefault="00164D6A" w:rsidP="00164D6A">
      <w:pPr>
        <w:spacing w:after="0" w:line="240" w:lineRule="auto"/>
        <w:rPr>
          <w:rFonts w:ascii="Arial" w:hAnsi="Arial" w:cs="Arial"/>
          <w:iCs/>
        </w:rPr>
      </w:pPr>
    </w:p>
    <w:p w14:paraId="343DCAA6" w14:textId="77777777" w:rsidR="00164D6A" w:rsidRPr="00D05B21" w:rsidRDefault="00164D6A" w:rsidP="00164D6A">
      <w:pPr>
        <w:spacing w:after="0" w:line="240" w:lineRule="auto"/>
        <w:jc w:val="center"/>
        <w:rPr>
          <w:rFonts w:ascii="Arial" w:hAnsi="Arial" w:cs="Arial"/>
          <w:iCs/>
        </w:rPr>
      </w:pPr>
      <w:r>
        <w:rPr>
          <w:rFonts w:ascii="Arial" w:hAnsi="Arial" w:cs="Arial"/>
          <w:iCs/>
          <w:lang w:val="en-US"/>
        </w:rPr>
        <w:t>Dinner</w:t>
      </w:r>
      <w:r w:rsidRPr="00D05B21">
        <w:rPr>
          <w:rFonts w:ascii="Arial" w:hAnsi="Arial" w:cs="Arial"/>
          <w:iCs/>
        </w:rPr>
        <w:t xml:space="preserve"> </w:t>
      </w:r>
      <w:r>
        <w:rPr>
          <w:rFonts w:ascii="Arial" w:hAnsi="Arial" w:cs="Arial"/>
          <w:iCs/>
          <w:lang w:val="en-US"/>
        </w:rPr>
        <w:t>horseradish</w:t>
      </w:r>
    </w:p>
    <w:p w14:paraId="41941DCB" w14:textId="77777777" w:rsidR="00164D6A" w:rsidRPr="00D05B21" w:rsidRDefault="00164D6A" w:rsidP="00164D6A">
      <w:pPr>
        <w:spacing w:after="0" w:line="240" w:lineRule="auto"/>
        <w:jc w:val="center"/>
        <w:rPr>
          <w:rFonts w:ascii="Arial" w:hAnsi="Arial" w:cs="Arial"/>
          <w:iCs/>
        </w:rPr>
      </w:pPr>
      <w:r w:rsidRPr="00E9075B">
        <w:rPr>
          <w:rFonts w:ascii="Arial" w:hAnsi="Arial" w:cs="Arial"/>
          <w:iCs/>
          <w:lang w:val="en-US"/>
        </w:rPr>
        <w:t>General</w:t>
      </w:r>
      <w:r w:rsidRPr="00D05B21">
        <w:rPr>
          <w:rFonts w:ascii="Arial" w:hAnsi="Arial" w:cs="Arial"/>
          <w:iCs/>
        </w:rPr>
        <w:t xml:space="preserve"> </w:t>
      </w:r>
      <w:r w:rsidRPr="00E9075B">
        <w:rPr>
          <w:rFonts w:ascii="Arial" w:hAnsi="Arial" w:cs="Arial"/>
          <w:iCs/>
          <w:lang w:val="en-US"/>
        </w:rPr>
        <w:t>specifications</w:t>
      </w:r>
    </w:p>
    <w:p w14:paraId="6A47C644" w14:textId="77777777" w:rsidR="00164D6A" w:rsidRPr="00444855" w:rsidRDefault="00164D6A" w:rsidP="00164D6A">
      <w:pPr>
        <w:spacing w:after="0" w:line="240" w:lineRule="auto"/>
        <w:rPr>
          <w:rFonts w:ascii="Arial" w:hAnsi="Arial" w:cs="Arial"/>
          <w:b/>
          <w:iCs/>
          <w:sz w:val="20"/>
          <w:szCs w:val="20"/>
        </w:rPr>
      </w:pPr>
      <w:r w:rsidRPr="00444855">
        <w:rPr>
          <w:rFonts w:ascii="Arial" w:hAnsi="Arial" w:cs="Arial"/>
          <w:b/>
          <w:iCs/>
          <w:sz w:val="20"/>
          <w:szCs w:val="20"/>
        </w:rPr>
        <w:t>__________________________________________________________________________________________</w:t>
      </w:r>
    </w:p>
    <w:p w14:paraId="5E8E1085" w14:textId="77777777" w:rsidR="00164D6A" w:rsidRPr="00444855" w:rsidRDefault="00164D6A" w:rsidP="00164D6A">
      <w:pPr>
        <w:spacing w:after="0" w:line="240" w:lineRule="auto"/>
        <w:ind w:firstLine="709"/>
        <w:rPr>
          <w:rFonts w:ascii="Arial" w:hAnsi="Arial" w:cs="Arial"/>
          <w:iCs/>
          <w:sz w:val="20"/>
          <w:szCs w:val="20"/>
        </w:rPr>
      </w:pPr>
    </w:p>
    <w:p w14:paraId="0B1C94CA" w14:textId="77777777" w:rsidR="00164D6A" w:rsidRPr="00444855" w:rsidRDefault="00164D6A" w:rsidP="00164D6A">
      <w:pPr>
        <w:spacing w:after="0" w:line="240" w:lineRule="auto"/>
        <w:ind w:right="2267" w:firstLine="709"/>
        <w:jc w:val="right"/>
        <w:rPr>
          <w:rFonts w:ascii="Arial" w:hAnsi="Arial" w:cs="Arial"/>
          <w:b/>
          <w:iCs/>
          <w:sz w:val="20"/>
          <w:szCs w:val="20"/>
        </w:rPr>
      </w:pPr>
      <w:r w:rsidRPr="00E9075B">
        <w:rPr>
          <w:rFonts w:ascii="Arial" w:hAnsi="Arial" w:cs="Arial"/>
          <w:b/>
          <w:iCs/>
          <w:sz w:val="20"/>
          <w:szCs w:val="20"/>
        </w:rPr>
        <w:t>Дата</w:t>
      </w:r>
      <w:r w:rsidRPr="00444855">
        <w:rPr>
          <w:rFonts w:ascii="Arial" w:hAnsi="Arial" w:cs="Arial"/>
          <w:b/>
          <w:iCs/>
          <w:sz w:val="20"/>
          <w:szCs w:val="20"/>
        </w:rPr>
        <w:t xml:space="preserve"> </w:t>
      </w:r>
      <w:r w:rsidRPr="00E9075B">
        <w:rPr>
          <w:rFonts w:ascii="Arial" w:hAnsi="Arial" w:cs="Arial"/>
          <w:b/>
          <w:iCs/>
          <w:sz w:val="20"/>
          <w:szCs w:val="20"/>
        </w:rPr>
        <w:t>введения</w:t>
      </w:r>
      <w:r w:rsidRPr="00444855">
        <w:rPr>
          <w:rFonts w:ascii="Arial" w:hAnsi="Arial" w:cs="Arial"/>
          <w:b/>
          <w:iCs/>
          <w:sz w:val="20"/>
          <w:szCs w:val="20"/>
        </w:rPr>
        <w:t xml:space="preserve"> </w:t>
      </w:r>
    </w:p>
    <w:p w14:paraId="6284AE05" w14:textId="77777777" w:rsidR="00164D6A" w:rsidRPr="00444855" w:rsidRDefault="00164D6A" w:rsidP="00164D6A">
      <w:pPr>
        <w:spacing w:after="0" w:line="240" w:lineRule="auto"/>
        <w:ind w:firstLine="709"/>
        <w:rPr>
          <w:rFonts w:ascii="Arial" w:hAnsi="Arial" w:cs="Arial"/>
          <w:iCs/>
          <w:sz w:val="20"/>
          <w:szCs w:val="20"/>
        </w:rPr>
      </w:pPr>
    </w:p>
    <w:p w14:paraId="1714EF34" w14:textId="77777777" w:rsidR="00164D6A" w:rsidRPr="00CB2612" w:rsidRDefault="00164D6A" w:rsidP="00164D6A">
      <w:pPr>
        <w:shd w:val="clear" w:color="auto" w:fill="FFFFFF"/>
        <w:spacing w:after="120" w:line="240" w:lineRule="auto"/>
        <w:ind w:firstLine="720"/>
        <w:jc w:val="both"/>
        <w:rPr>
          <w:rFonts w:ascii="Arial" w:hAnsi="Arial" w:cs="Arial"/>
          <w:b/>
          <w:color w:val="000000"/>
          <w:sz w:val="20"/>
          <w:szCs w:val="20"/>
        </w:rPr>
      </w:pPr>
      <w:r w:rsidRPr="00CB2612">
        <w:rPr>
          <w:rFonts w:ascii="Arial" w:hAnsi="Arial" w:cs="Arial"/>
          <w:b/>
          <w:color w:val="000000"/>
          <w:sz w:val="20"/>
          <w:szCs w:val="20"/>
        </w:rPr>
        <w:t>1 Область применения</w:t>
      </w:r>
    </w:p>
    <w:p w14:paraId="19295B42" w14:textId="77777777" w:rsidR="00164D6A" w:rsidRDefault="00164D6A" w:rsidP="00C82994">
      <w:pPr>
        <w:spacing w:after="0" w:line="240" w:lineRule="auto"/>
        <w:ind w:firstLine="709"/>
        <w:jc w:val="both"/>
        <w:rPr>
          <w:rFonts w:ascii="Arial" w:hAnsi="Arial" w:cs="Arial"/>
          <w:sz w:val="20"/>
          <w:szCs w:val="20"/>
        </w:rPr>
      </w:pPr>
      <w:r w:rsidRPr="00534C67">
        <w:rPr>
          <w:rFonts w:ascii="Arial" w:hAnsi="Arial" w:cs="Arial"/>
          <w:sz w:val="20"/>
          <w:szCs w:val="20"/>
        </w:rPr>
        <w:t>Настоящий стандарт распространяется на столовый хрен</w:t>
      </w:r>
      <w:r w:rsidR="003E19C7" w:rsidRPr="00534C67">
        <w:rPr>
          <w:rFonts w:ascii="Arial" w:hAnsi="Arial" w:cs="Arial"/>
          <w:sz w:val="20"/>
          <w:szCs w:val="20"/>
        </w:rPr>
        <w:t xml:space="preserve">, </w:t>
      </w:r>
      <w:r w:rsidR="00C82994" w:rsidRPr="00534C67">
        <w:rPr>
          <w:rFonts w:ascii="Arial" w:hAnsi="Arial" w:cs="Arial"/>
          <w:sz w:val="20"/>
          <w:szCs w:val="20"/>
        </w:rPr>
        <w:t>п</w:t>
      </w:r>
      <w:r w:rsidRPr="00534C67">
        <w:rPr>
          <w:rFonts w:ascii="Arial" w:hAnsi="Arial" w:cs="Arial"/>
          <w:sz w:val="20"/>
          <w:szCs w:val="20"/>
        </w:rPr>
        <w:t>редназнач</w:t>
      </w:r>
      <w:r w:rsidR="00097A7F" w:rsidRPr="00534C67">
        <w:rPr>
          <w:rFonts w:ascii="Arial" w:hAnsi="Arial" w:cs="Arial"/>
          <w:sz w:val="20"/>
          <w:szCs w:val="20"/>
        </w:rPr>
        <w:t>енный</w:t>
      </w:r>
      <w:r w:rsidR="003E19C7" w:rsidRPr="00534C67">
        <w:rPr>
          <w:rFonts w:ascii="Arial" w:hAnsi="Arial" w:cs="Arial"/>
          <w:sz w:val="20"/>
          <w:szCs w:val="20"/>
        </w:rPr>
        <w:t xml:space="preserve"> для употребления в пищу и для изготовления пищевой продукции.</w:t>
      </w:r>
    </w:p>
    <w:p w14:paraId="629EC3BF" w14:textId="77777777" w:rsidR="00164D6A" w:rsidRDefault="00164D6A" w:rsidP="00164D6A">
      <w:pPr>
        <w:pStyle w:val="ad"/>
        <w:spacing w:after="0" w:line="240" w:lineRule="auto"/>
        <w:ind w:left="0" w:firstLine="709"/>
        <w:jc w:val="both"/>
        <w:rPr>
          <w:rFonts w:ascii="Arial" w:hAnsi="Arial" w:cs="Arial"/>
          <w:sz w:val="20"/>
          <w:szCs w:val="20"/>
        </w:rPr>
      </w:pPr>
    </w:p>
    <w:p w14:paraId="7FC86F3E" w14:textId="77777777" w:rsidR="00164D6A" w:rsidRDefault="00164D6A" w:rsidP="00164D6A">
      <w:pPr>
        <w:shd w:val="clear" w:color="auto" w:fill="FFFFFF"/>
        <w:spacing w:after="120" w:line="240" w:lineRule="auto"/>
        <w:ind w:firstLine="720"/>
        <w:jc w:val="both"/>
        <w:rPr>
          <w:rFonts w:ascii="Arial" w:hAnsi="Arial" w:cs="Arial"/>
          <w:b/>
          <w:color w:val="000000"/>
          <w:sz w:val="20"/>
          <w:szCs w:val="20"/>
        </w:rPr>
      </w:pPr>
      <w:r>
        <w:rPr>
          <w:rFonts w:ascii="Arial" w:hAnsi="Arial" w:cs="Arial"/>
          <w:b/>
          <w:color w:val="000000"/>
          <w:sz w:val="20"/>
          <w:szCs w:val="20"/>
        </w:rPr>
        <w:t>2 Нормативные ссылки</w:t>
      </w:r>
    </w:p>
    <w:p w14:paraId="47609D33" w14:textId="77777777" w:rsidR="00164D6A" w:rsidRPr="00FE6320" w:rsidRDefault="00164D6A" w:rsidP="00164D6A">
      <w:pPr>
        <w:shd w:val="clear" w:color="auto" w:fill="FFFFFF"/>
        <w:spacing w:after="0" w:line="240" w:lineRule="auto"/>
        <w:ind w:firstLine="720"/>
        <w:jc w:val="both"/>
        <w:rPr>
          <w:rFonts w:ascii="Arial" w:hAnsi="Arial" w:cs="Arial"/>
          <w:color w:val="000000"/>
          <w:sz w:val="20"/>
          <w:szCs w:val="20"/>
        </w:rPr>
      </w:pPr>
      <w:r w:rsidRPr="00FE6320">
        <w:rPr>
          <w:rFonts w:ascii="Arial" w:hAnsi="Arial" w:cs="Arial"/>
          <w:color w:val="000000"/>
          <w:sz w:val="20"/>
          <w:szCs w:val="20"/>
        </w:rPr>
        <w:t>В настоящем стандарте использованы ссылки на следующие межгосударственные стандарты:</w:t>
      </w:r>
    </w:p>
    <w:p w14:paraId="607B9B25" w14:textId="77777777" w:rsidR="00164D6A" w:rsidRPr="002A3384" w:rsidRDefault="00164D6A" w:rsidP="00164D6A">
      <w:pPr>
        <w:spacing w:after="0" w:line="240" w:lineRule="auto"/>
        <w:ind w:firstLine="720"/>
        <w:jc w:val="both"/>
        <w:rPr>
          <w:rFonts w:ascii="Arial" w:hAnsi="Arial" w:cs="Arial"/>
          <w:sz w:val="20"/>
          <w:szCs w:val="20"/>
        </w:rPr>
      </w:pPr>
      <w:r w:rsidRPr="002A3384">
        <w:rPr>
          <w:rFonts w:ascii="Arial" w:hAnsi="Arial" w:cs="Arial"/>
          <w:sz w:val="20"/>
          <w:szCs w:val="20"/>
        </w:rPr>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00FBD0AF" w14:textId="77777777" w:rsidR="00164D6A" w:rsidRPr="002A3384" w:rsidRDefault="00164D6A" w:rsidP="00164D6A">
      <w:pPr>
        <w:spacing w:after="0" w:line="240" w:lineRule="auto"/>
        <w:ind w:firstLine="709"/>
        <w:jc w:val="both"/>
        <w:rPr>
          <w:rFonts w:ascii="Arial" w:hAnsi="Arial" w:cs="Arial"/>
          <w:sz w:val="20"/>
          <w:szCs w:val="20"/>
        </w:rPr>
      </w:pPr>
      <w:r w:rsidRPr="002A3384">
        <w:rPr>
          <w:rFonts w:ascii="Arial" w:hAnsi="Arial" w:cs="Arial"/>
          <w:sz w:val="20"/>
          <w:szCs w:val="20"/>
        </w:rPr>
        <w:t xml:space="preserve">ГОСТ </w:t>
      </w:r>
      <w:r w:rsidRPr="002A3384">
        <w:rPr>
          <w:rFonts w:ascii="Arial" w:hAnsi="Arial" w:cs="Arial"/>
          <w:sz w:val="20"/>
          <w:szCs w:val="20"/>
          <w:lang w:val="en-US"/>
        </w:rPr>
        <w:t>OIML</w:t>
      </w:r>
      <w:r w:rsidRPr="002A3384">
        <w:rPr>
          <w:rFonts w:ascii="Arial" w:hAnsi="Arial" w:cs="Arial"/>
          <w:sz w:val="20"/>
          <w:szCs w:val="20"/>
        </w:rPr>
        <w:t xml:space="preserve"> </w:t>
      </w:r>
      <w:r w:rsidRPr="002A3384">
        <w:rPr>
          <w:rFonts w:ascii="Arial" w:hAnsi="Arial" w:cs="Arial"/>
          <w:sz w:val="20"/>
          <w:szCs w:val="20"/>
          <w:lang w:val="en-US"/>
        </w:rPr>
        <w:t>R</w:t>
      </w:r>
      <w:r w:rsidRPr="002A3384">
        <w:rPr>
          <w:rFonts w:ascii="Arial" w:hAnsi="Arial" w:cs="Arial"/>
          <w:sz w:val="20"/>
          <w:szCs w:val="20"/>
        </w:rPr>
        <w:t xml:space="preserve">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57816ED0" w14:textId="77777777" w:rsidR="00164D6A" w:rsidRPr="002A3384" w:rsidRDefault="00164D6A" w:rsidP="00164D6A">
      <w:pPr>
        <w:spacing w:after="0" w:line="240" w:lineRule="auto"/>
        <w:ind w:firstLine="709"/>
        <w:jc w:val="both"/>
        <w:rPr>
          <w:rFonts w:ascii="Arial" w:hAnsi="Arial" w:cs="Arial"/>
          <w:sz w:val="20"/>
          <w:szCs w:val="20"/>
        </w:rPr>
      </w:pPr>
      <w:r w:rsidRPr="002A3384">
        <w:rPr>
          <w:rFonts w:ascii="Arial" w:hAnsi="Arial" w:cs="Arial"/>
          <w:sz w:val="20"/>
          <w:szCs w:val="20"/>
        </w:rPr>
        <w:t>ГОСТ 490 Кислота молочная пищевая. Технические условия</w:t>
      </w:r>
    </w:p>
    <w:p w14:paraId="1B8505F8" w14:textId="77777777" w:rsidR="00164D6A" w:rsidRPr="002A3384" w:rsidRDefault="00164D6A" w:rsidP="00164D6A">
      <w:pPr>
        <w:spacing w:after="0" w:line="240" w:lineRule="auto"/>
        <w:ind w:firstLine="709"/>
        <w:jc w:val="both"/>
        <w:rPr>
          <w:rFonts w:ascii="Arial" w:hAnsi="Arial" w:cs="Arial"/>
          <w:spacing w:val="-2"/>
          <w:sz w:val="20"/>
          <w:szCs w:val="20"/>
        </w:rPr>
      </w:pPr>
      <w:r w:rsidRPr="002A3384">
        <w:rPr>
          <w:rFonts w:ascii="Arial" w:hAnsi="Arial" w:cs="Arial"/>
          <w:spacing w:val="-2"/>
          <w:sz w:val="20"/>
          <w:szCs w:val="20"/>
        </w:rPr>
        <w:t xml:space="preserve">ГОСТ </w:t>
      </w:r>
      <w:r w:rsidRPr="002A3384">
        <w:rPr>
          <w:rFonts w:ascii="Arial" w:hAnsi="Arial" w:cs="Arial"/>
          <w:spacing w:val="-2"/>
          <w:sz w:val="20"/>
          <w:szCs w:val="20"/>
          <w:lang w:val="en-US"/>
        </w:rPr>
        <w:t>ISO</w:t>
      </w:r>
      <w:r w:rsidRPr="002A3384">
        <w:rPr>
          <w:rFonts w:ascii="Arial" w:hAnsi="Arial" w:cs="Arial"/>
          <w:spacing w:val="-2"/>
          <w:sz w:val="20"/>
          <w:szCs w:val="20"/>
        </w:rPr>
        <w:t xml:space="preserve"> 750 Продукты переработки фруктов и овощей. Определение титруемой кислотности</w:t>
      </w:r>
    </w:p>
    <w:p w14:paraId="5942C951" w14:textId="77777777" w:rsidR="00164D6A" w:rsidRPr="002A3384" w:rsidRDefault="00164D6A" w:rsidP="00164D6A">
      <w:pPr>
        <w:spacing w:after="0" w:line="240" w:lineRule="auto"/>
        <w:ind w:firstLine="720"/>
        <w:jc w:val="both"/>
        <w:rPr>
          <w:rFonts w:ascii="Arial" w:hAnsi="Arial" w:cs="Arial"/>
          <w:sz w:val="20"/>
          <w:szCs w:val="20"/>
        </w:rPr>
      </w:pPr>
      <w:r w:rsidRPr="002A3384">
        <w:rPr>
          <w:rFonts w:ascii="Arial" w:hAnsi="Arial" w:cs="Arial"/>
          <w:sz w:val="20"/>
          <w:szCs w:val="20"/>
        </w:rPr>
        <w:t xml:space="preserve">ГОСТ ISO 762 Продукты переработки фруктов и овощей. Определение содержания минеральных примесей </w:t>
      </w:r>
    </w:p>
    <w:p w14:paraId="72321A8A" w14:textId="77777777" w:rsidR="00164D6A" w:rsidRPr="002A3384" w:rsidRDefault="00164D6A" w:rsidP="00164D6A">
      <w:pPr>
        <w:spacing w:after="0" w:line="240" w:lineRule="auto"/>
        <w:ind w:firstLine="720"/>
        <w:jc w:val="both"/>
        <w:rPr>
          <w:rFonts w:ascii="Arial" w:hAnsi="Arial" w:cs="Arial"/>
          <w:sz w:val="20"/>
          <w:szCs w:val="20"/>
        </w:rPr>
      </w:pPr>
      <w:r w:rsidRPr="002A3384">
        <w:rPr>
          <w:rFonts w:ascii="Arial" w:hAnsi="Arial" w:cs="Arial"/>
          <w:sz w:val="20"/>
          <w:szCs w:val="20"/>
        </w:rPr>
        <w:t>ГОСТ 908 Кислота лимонная моногидрат пищевая. Технические условия</w:t>
      </w:r>
    </w:p>
    <w:p w14:paraId="0731127A" w14:textId="77777777" w:rsidR="00164D6A" w:rsidRPr="002A3384" w:rsidRDefault="00164D6A" w:rsidP="00164D6A">
      <w:pPr>
        <w:spacing w:after="0" w:line="240" w:lineRule="auto"/>
        <w:ind w:firstLine="709"/>
        <w:jc w:val="both"/>
        <w:rPr>
          <w:rFonts w:ascii="Arial" w:hAnsi="Arial" w:cs="Arial"/>
          <w:sz w:val="20"/>
          <w:szCs w:val="20"/>
        </w:rPr>
      </w:pPr>
      <w:r w:rsidRPr="002A3384">
        <w:rPr>
          <w:rFonts w:ascii="Arial" w:hAnsi="Arial" w:cs="Arial"/>
          <w:sz w:val="20"/>
          <w:szCs w:val="20"/>
        </w:rPr>
        <w:t>ГОСТ 1128 Масло хлопковое рафинированное. Технические условия</w:t>
      </w:r>
    </w:p>
    <w:p w14:paraId="009E8CFE" w14:textId="77777777" w:rsidR="00164D6A" w:rsidRPr="002A3384" w:rsidRDefault="00164D6A" w:rsidP="00164D6A">
      <w:pPr>
        <w:spacing w:after="0" w:line="240" w:lineRule="auto"/>
        <w:ind w:firstLine="709"/>
        <w:jc w:val="both"/>
        <w:rPr>
          <w:rFonts w:ascii="Arial" w:hAnsi="Arial" w:cs="Arial"/>
          <w:sz w:val="20"/>
          <w:szCs w:val="20"/>
        </w:rPr>
      </w:pPr>
      <w:r w:rsidRPr="002A3384">
        <w:rPr>
          <w:rFonts w:ascii="Arial" w:hAnsi="Arial" w:cs="Arial"/>
          <w:sz w:val="20"/>
          <w:szCs w:val="20"/>
        </w:rPr>
        <w:t>ГОСТ 1129 Масло подсолнечное. Технические условия</w:t>
      </w:r>
    </w:p>
    <w:p w14:paraId="5D93A85D" w14:textId="77777777" w:rsidR="00164D6A" w:rsidRPr="002A3384" w:rsidRDefault="00164D6A" w:rsidP="00164D6A">
      <w:pPr>
        <w:spacing w:after="0" w:line="240" w:lineRule="auto"/>
        <w:ind w:firstLine="709"/>
        <w:jc w:val="both"/>
        <w:rPr>
          <w:rFonts w:ascii="Arial" w:hAnsi="Arial" w:cs="Arial"/>
          <w:sz w:val="20"/>
          <w:szCs w:val="20"/>
        </w:rPr>
      </w:pPr>
      <w:r w:rsidRPr="002A3384">
        <w:rPr>
          <w:rFonts w:ascii="Arial" w:hAnsi="Arial" w:cs="Arial"/>
          <w:sz w:val="20"/>
          <w:szCs w:val="20"/>
        </w:rPr>
        <w:t>ГОСТ 1722 Свекла столовая свежая, заготовляемая и поставляемая. Технические условия</w:t>
      </w:r>
    </w:p>
    <w:p w14:paraId="04AEEB8E" w14:textId="77777777" w:rsidR="00164D6A" w:rsidRPr="002A3384" w:rsidRDefault="00164D6A" w:rsidP="00164D6A">
      <w:pPr>
        <w:spacing w:after="0" w:line="240" w:lineRule="auto"/>
        <w:ind w:firstLine="709"/>
        <w:jc w:val="both"/>
        <w:rPr>
          <w:rFonts w:ascii="Arial" w:hAnsi="Arial" w:cs="Arial"/>
          <w:sz w:val="20"/>
          <w:szCs w:val="20"/>
        </w:rPr>
      </w:pPr>
      <w:r w:rsidRPr="002A3384">
        <w:rPr>
          <w:rFonts w:ascii="Arial" w:hAnsi="Arial" w:cs="Arial"/>
          <w:sz w:val="20"/>
          <w:szCs w:val="20"/>
        </w:rPr>
        <w:t>ГОСТ 1725 Томаты свежие для промышленной переработки. Технические условия</w:t>
      </w:r>
    </w:p>
    <w:p w14:paraId="458F5784" w14:textId="77777777" w:rsidR="00164D6A" w:rsidRPr="002A3384" w:rsidRDefault="00164D6A" w:rsidP="00164D6A">
      <w:pPr>
        <w:spacing w:after="0" w:line="240" w:lineRule="auto"/>
        <w:ind w:firstLine="709"/>
        <w:jc w:val="both"/>
        <w:rPr>
          <w:rFonts w:ascii="Arial" w:hAnsi="Arial" w:cs="Arial"/>
          <w:sz w:val="20"/>
          <w:szCs w:val="20"/>
        </w:rPr>
      </w:pPr>
      <w:r w:rsidRPr="002A3384">
        <w:rPr>
          <w:rFonts w:ascii="Arial" w:hAnsi="Arial" w:cs="Arial"/>
          <w:sz w:val="20"/>
          <w:szCs w:val="20"/>
        </w:rPr>
        <w:t xml:space="preserve">ГОСТ </w:t>
      </w:r>
      <w:r w:rsidRPr="002A3384">
        <w:rPr>
          <w:rFonts w:ascii="Arial" w:hAnsi="Arial" w:cs="Arial"/>
          <w:sz w:val="20"/>
          <w:szCs w:val="20"/>
          <w:lang w:val="en-US"/>
        </w:rPr>
        <w:t>ISO</w:t>
      </w:r>
      <w:r w:rsidRPr="002A3384">
        <w:rPr>
          <w:rFonts w:ascii="Arial" w:hAnsi="Arial" w:cs="Arial"/>
          <w:sz w:val="20"/>
          <w:szCs w:val="20"/>
        </w:rPr>
        <w:t xml:space="preserve"> 2173 Продукты переработки фруктов и овощей. Рефрактометрический метод определения растворимых сухих веществ</w:t>
      </w:r>
    </w:p>
    <w:p w14:paraId="271D2DE2" w14:textId="77777777" w:rsidR="00164D6A" w:rsidRPr="002A3384" w:rsidRDefault="00164D6A" w:rsidP="00164D6A">
      <w:pPr>
        <w:spacing w:after="0" w:line="240" w:lineRule="auto"/>
        <w:ind w:firstLine="709"/>
        <w:jc w:val="both"/>
        <w:rPr>
          <w:rFonts w:ascii="Arial" w:hAnsi="Arial" w:cs="Arial"/>
          <w:sz w:val="20"/>
          <w:szCs w:val="20"/>
        </w:rPr>
      </w:pPr>
      <w:r w:rsidRPr="002A3384">
        <w:rPr>
          <w:rFonts w:ascii="Arial" w:hAnsi="Arial" w:cs="Arial"/>
          <w:sz w:val="20"/>
          <w:szCs w:val="20"/>
        </w:rPr>
        <w:t>ГОСТ 3343 Продукты томатные концентрированные. Общие технические условия</w:t>
      </w:r>
    </w:p>
    <w:p w14:paraId="25760328" w14:textId="77777777" w:rsidR="00164D6A" w:rsidRPr="002A3384" w:rsidRDefault="00164D6A" w:rsidP="00164D6A">
      <w:pPr>
        <w:spacing w:after="0" w:line="240" w:lineRule="auto"/>
        <w:ind w:firstLine="709"/>
        <w:jc w:val="both"/>
        <w:rPr>
          <w:rFonts w:ascii="Arial" w:hAnsi="Arial" w:cs="Arial"/>
          <w:sz w:val="20"/>
          <w:szCs w:val="20"/>
        </w:rPr>
      </w:pPr>
      <w:r w:rsidRPr="002A3384">
        <w:rPr>
          <w:rFonts w:ascii="Arial" w:hAnsi="Arial" w:cs="Arial"/>
          <w:sz w:val="20"/>
          <w:szCs w:val="20"/>
        </w:rPr>
        <w:t>ГОСТ 4429 Лимоны. Технические условия</w:t>
      </w:r>
    </w:p>
    <w:p w14:paraId="3B63D705" w14:textId="77777777" w:rsidR="00164D6A" w:rsidRDefault="00164D6A" w:rsidP="00164D6A">
      <w:pPr>
        <w:spacing w:after="0" w:line="240" w:lineRule="auto"/>
        <w:ind w:firstLine="709"/>
        <w:jc w:val="both"/>
        <w:rPr>
          <w:rFonts w:ascii="Arial" w:hAnsi="Arial" w:cs="Arial"/>
          <w:sz w:val="20"/>
          <w:szCs w:val="20"/>
        </w:rPr>
      </w:pPr>
      <w:r w:rsidRPr="002A3384">
        <w:rPr>
          <w:rFonts w:ascii="Arial" w:hAnsi="Arial" w:cs="Arial"/>
          <w:sz w:val="20"/>
          <w:szCs w:val="20"/>
        </w:rPr>
        <w:t>ГОСТ ISO 5519 Фрукты, овощи и продукты их переработки. Определение содержания сорбиновой кислоты спектрофотометрическим методом</w:t>
      </w:r>
    </w:p>
    <w:p w14:paraId="003CAB38" w14:textId="77777777" w:rsidR="00164D6A" w:rsidRPr="008D7F26" w:rsidRDefault="00164D6A" w:rsidP="00164D6A">
      <w:pPr>
        <w:spacing w:after="0" w:line="240" w:lineRule="auto"/>
        <w:ind w:firstLine="709"/>
        <w:jc w:val="both"/>
        <w:rPr>
          <w:rFonts w:ascii="Arial" w:hAnsi="Arial" w:cs="Arial"/>
          <w:sz w:val="20"/>
          <w:szCs w:val="20"/>
        </w:rPr>
      </w:pPr>
      <w:r w:rsidRPr="008D7F26">
        <w:rPr>
          <w:rFonts w:ascii="Arial" w:hAnsi="Arial" w:cs="Arial"/>
          <w:bCs/>
          <w:sz w:val="20"/>
          <w:szCs w:val="20"/>
        </w:rPr>
        <w:t>ГОСТ 5717.1 Упаковка стеклянная. Банки и бутылки для консервированной пищевой продукции. Общие технические условия</w:t>
      </w:r>
    </w:p>
    <w:p w14:paraId="32813300" w14:textId="77777777" w:rsidR="00164D6A" w:rsidRPr="008D7F26" w:rsidRDefault="00164D6A" w:rsidP="00164D6A">
      <w:pPr>
        <w:tabs>
          <w:tab w:val="left" w:pos="705"/>
        </w:tabs>
        <w:spacing w:after="0" w:line="240" w:lineRule="auto"/>
        <w:ind w:firstLine="720"/>
        <w:jc w:val="both"/>
        <w:rPr>
          <w:rFonts w:ascii="Arial" w:hAnsi="Arial" w:cs="Arial"/>
          <w:sz w:val="20"/>
          <w:szCs w:val="20"/>
        </w:rPr>
      </w:pPr>
      <w:r w:rsidRPr="008D7F26">
        <w:rPr>
          <w:rFonts w:ascii="Arial" w:hAnsi="Arial" w:cs="Arial"/>
          <w:sz w:val="20"/>
          <w:szCs w:val="20"/>
        </w:rPr>
        <w:t>ГОСТ 5717.2 Банки стеклянные для консервов. Основные параметры и размеры</w:t>
      </w:r>
    </w:p>
    <w:p w14:paraId="218E4E8F" w14:textId="77777777" w:rsidR="00164D6A" w:rsidRPr="002A3384" w:rsidRDefault="00164D6A" w:rsidP="00164D6A">
      <w:pPr>
        <w:spacing w:after="0" w:line="240" w:lineRule="auto"/>
        <w:ind w:firstLine="709"/>
        <w:jc w:val="both"/>
        <w:rPr>
          <w:rFonts w:ascii="Arial" w:hAnsi="Arial" w:cs="Arial"/>
          <w:sz w:val="20"/>
          <w:szCs w:val="20"/>
        </w:rPr>
      </w:pPr>
      <w:r w:rsidRPr="002A3384">
        <w:rPr>
          <w:rFonts w:ascii="Arial" w:hAnsi="Arial" w:cs="Arial"/>
          <w:sz w:val="20"/>
          <w:szCs w:val="20"/>
        </w:rPr>
        <w:t>ГОСТ 6829 (</w:t>
      </w:r>
      <w:r w:rsidRPr="002A3384">
        <w:rPr>
          <w:rFonts w:ascii="Arial" w:hAnsi="Arial" w:cs="Arial"/>
          <w:sz w:val="20"/>
          <w:szCs w:val="20"/>
          <w:lang w:val="en-US"/>
        </w:rPr>
        <w:t>UNECE</w:t>
      </w:r>
      <w:r w:rsidRPr="002A3384">
        <w:rPr>
          <w:rFonts w:ascii="Arial" w:hAnsi="Arial" w:cs="Arial"/>
          <w:sz w:val="20"/>
          <w:szCs w:val="20"/>
        </w:rPr>
        <w:t xml:space="preserve"> </w:t>
      </w:r>
      <w:r w:rsidRPr="002A3384">
        <w:rPr>
          <w:rFonts w:ascii="Arial" w:hAnsi="Arial" w:cs="Arial"/>
          <w:sz w:val="20"/>
          <w:szCs w:val="20"/>
          <w:lang w:val="en-US"/>
        </w:rPr>
        <w:t>STANDARD</w:t>
      </w:r>
      <w:r w:rsidRPr="002A3384">
        <w:rPr>
          <w:rFonts w:ascii="Arial" w:hAnsi="Arial" w:cs="Arial"/>
          <w:sz w:val="20"/>
          <w:szCs w:val="20"/>
        </w:rPr>
        <w:t xml:space="preserve"> </w:t>
      </w:r>
      <w:r w:rsidRPr="002A3384">
        <w:rPr>
          <w:rFonts w:ascii="Arial" w:hAnsi="Arial" w:cs="Arial"/>
          <w:sz w:val="20"/>
          <w:szCs w:val="20"/>
          <w:lang w:val="en-US"/>
        </w:rPr>
        <w:t>FFV</w:t>
      </w:r>
      <w:r w:rsidRPr="002A3384">
        <w:rPr>
          <w:rFonts w:ascii="Arial" w:hAnsi="Arial" w:cs="Arial"/>
          <w:sz w:val="20"/>
          <w:szCs w:val="20"/>
        </w:rPr>
        <w:t>-57:2010) Смородина черная свежая. Технические условия</w:t>
      </w:r>
    </w:p>
    <w:p w14:paraId="6B6897B7" w14:textId="77777777" w:rsidR="00164D6A" w:rsidRPr="002A3384" w:rsidRDefault="00164D6A" w:rsidP="00164D6A">
      <w:pPr>
        <w:spacing w:after="0" w:line="240" w:lineRule="auto"/>
        <w:ind w:firstLine="709"/>
        <w:jc w:val="both"/>
        <w:rPr>
          <w:rFonts w:ascii="Arial" w:hAnsi="Arial" w:cs="Arial"/>
          <w:sz w:val="20"/>
          <w:szCs w:val="20"/>
        </w:rPr>
      </w:pPr>
      <w:r w:rsidRPr="002A3384">
        <w:rPr>
          <w:rFonts w:ascii="Arial" w:hAnsi="Arial" w:cs="Arial"/>
          <w:sz w:val="20"/>
          <w:szCs w:val="20"/>
        </w:rPr>
        <w:t>ГОСТ ISO 7218 Микробиология пищевых продуктов и кормов для животных. Общие требования и рекомендации по микробиологическим исследованиям</w:t>
      </w:r>
    </w:p>
    <w:p w14:paraId="26914A88" w14:textId="77777777" w:rsidR="00164D6A" w:rsidRPr="002A3384" w:rsidRDefault="00164D6A" w:rsidP="00164D6A">
      <w:pPr>
        <w:pStyle w:val="32"/>
        <w:spacing w:after="0"/>
        <w:ind w:firstLine="709"/>
        <w:jc w:val="both"/>
        <w:rPr>
          <w:rFonts w:ascii="Arial" w:hAnsi="Arial" w:cs="Arial"/>
          <w:sz w:val="20"/>
          <w:szCs w:val="20"/>
        </w:rPr>
      </w:pPr>
      <w:r w:rsidRPr="002A3384">
        <w:rPr>
          <w:rFonts w:ascii="Arial" w:hAnsi="Arial" w:cs="Arial"/>
          <w:sz w:val="20"/>
          <w:szCs w:val="20"/>
        </w:rPr>
        <w:t>ГОСТ 7825 Масло соевое. Технические условия</w:t>
      </w:r>
    </w:p>
    <w:p w14:paraId="2EE51168" w14:textId="77777777" w:rsidR="00164D6A" w:rsidRPr="002A3384" w:rsidRDefault="00164D6A" w:rsidP="00164D6A">
      <w:pPr>
        <w:tabs>
          <w:tab w:val="left" w:pos="284"/>
        </w:tabs>
        <w:spacing w:after="0" w:line="240" w:lineRule="auto"/>
        <w:ind w:firstLine="709"/>
        <w:jc w:val="both"/>
        <w:rPr>
          <w:rFonts w:ascii="Arial" w:hAnsi="Arial" w:cs="Arial"/>
          <w:sz w:val="20"/>
          <w:szCs w:val="20"/>
        </w:rPr>
      </w:pPr>
      <w:r w:rsidRPr="002A3384">
        <w:rPr>
          <w:rFonts w:ascii="Arial" w:hAnsi="Arial" w:cs="Arial"/>
          <w:sz w:val="20"/>
          <w:szCs w:val="20"/>
        </w:rPr>
        <w:t>ГОСТ 7977 Чеснок свежий заготовляемый и поставляемый. Технические условия</w:t>
      </w:r>
    </w:p>
    <w:p w14:paraId="24D99FFE" w14:textId="77777777" w:rsidR="00164D6A" w:rsidRDefault="00164D6A" w:rsidP="00164D6A">
      <w:pPr>
        <w:spacing w:after="0" w:line="240" w:lineRule="auto"/>
        <w:ind w:firstLine="709"/>
        <w:jc w:val="both"/>
        <w:rPr>
          <w:rFonts w:ascii="Arial" w:hAnsi="Arial" w:cs="Arial"/>
          <w:sz w:val="20"/>
          <w:szCs w:val="20"/>
        </w:rPr>
      </w:pPr>
      <w:r w:rsidRPr="002A3384">
        <w:rPr>
          <w:rFonts w:ascii="Arial" w:hAnsi="Arial" w:cs="Arial"/>
          <w:sz w:val="20"/>
          <w:szCs w:val="20"/>
        </w:rPr>
        <w:t>ГОСТ 8756.1 Продукты переработки фруктов, овощей и грибов. Методы определения органолептических показателей, массовой доли составных частей, массы нетто или объема</w:t>
      </w:r>
    </w:p>
    <w:p w14:paraId="4BDBAB9D" w14:textId="77777777" w:rsidR="00164D6A" w:rsidRPr="007A43A1" w:rsidRDefault="00164D6A" w:rsidP="00164D6A">
      <w:pPr>
        <w:spacing w:after="0" w:line="240" w:lineRule="auto"/>
        <w:ind w:firstLine="709"/>
        <w:jc w:val="both"/>
        <w:rPr>
          <w:rFonts w:ascii="Arial" w:hAnsi="Arial" w:cs="Arial"/>
          <w:sz w:val="20"/>
          <w:szCs w:val="20"/>
        </w:rPr>
      </w:pPr>
      <w:r w:rsidRPr="007A43A1">
        <w:rPr>
          <w:rFonts w:ascii="Arial" w:hAnsi="Arial" w:cs="Arial"/>
          <w:sz w:val="20"/>
          <w:szCs w:val="20"/>
        </w:rPr>
        <w:t>ГОСТ 8756.21 Продукты переработки плодов и овощей. Методы определения жира</w:t>
      </w:r>
    </w:p>
    <w:p w14:paraId="455385CB" w14:textId="77777777" w:rsidR="00164D6A" w:rsidRDefault="00164D6A" w:rsidP="00164D6A">
      <w:pPr>
        <w:spacing w:after="0" w:line="240" w:lineRule="auto"/>
        <w:ind w:firstLine="709"/>
        <w:jc w:val="both"/>
        <w:rPr>
          <w:rFonts w:ascii="Arial" w:hAnsi="Arial" w:cs="Arial"/>
          <w:sz w:val="20"/>
          <w:szCs w:val="20"/>
        </w:rPr>
      </w:pPr>
      <w:r w:rsidRPr="00247DA3">
        <w:rPr>
          <w:rFonts w:ascii="Arial" w:hAnsi="Arial" w:cs="Arial"/>
          <w:sz w:val="20"/>
          <w:szCs w:val="20"/>
        </w:rPr>
        <w:t>ГОСТ 8807 Масло горчичное. Технические условия</w:t>
      </w:r>
    </w:p>
    <w:p w14:paraId="30409BD5" w14:textId="77777777" w:rsidR="00164D6A" w:rsidRPr="002A3384" w:rsidRDefault="00164D6A" w:rsidP="00164D6A">
      <w:pPr>
        <w:spacing w:after="0" w:line="240" w:lineRule="auto"/>
        <w:ind w:firstLine="709"/>
        <w:jc w:val="both"/>
        <w:rPr>
          <w:rFonts w:ascii="Arial" w:hAnsi="Arial" w:cs="Arial"/>
          <w:sz w:val="20"/>
          <w:szCs w:val="20"/>
        </w:rPr>
      </w:pPr>
      <w:r w:rsidRPr="002A3384">
        <w:rPr>
          <w:rFonts w:ascii="Arial" w:hAnsi="Arial" w:cs="Arial"/>
          <w:sz w:val="20"/>
          <w:szCs w:val="20"/>
        </w:rPr>
        <w:t>ГОСТ 8808 Масло кукурузное. Технические условия</w:t>
      </w:r>
    </w:p>
    <w:p w14:paraId="39A7011D" w14:textId="77777777" w:rsidR="00164D6A" w:rsidRPr="002A3384" w:rsidRDefault="00164D6A" w:rsidP="00164D6A">
      <w:pPr>
        <w:spacing w:after="0" w:line="240" w:lineRule="auto"/>
        <w:ind w:firstLine="709"/>
        <w:jc w:val="both"/>
        <w:rPr>
          <w:rFonts w:ascii="Arial" w:hAnsi="Arial" w:cs="Arial"/>
          <w:sz w:val="20"/>
          <w:szCs w:val="20"/>
        </w:rPr>
      </w:pPr>
      <w:r w:rsidRPr="002A3384">
        <w:rPr>
          <w:rFonts w:ascii="Arial" w:hAnsi="Arial" w:cs="Arial"/>
          <w:sz w:val="20"/>
          <w:szCs w:val="20"/>
        </w:rPr>
        <w:t>ГОСТ 8988 Масло рапсовое. Технические условия</w:t>
      </w:r>
    </w:p>
    <w:p w14:paraId="56E27AFE" w14:textId="77777777" w:rsidR="00164D6A" w:rsidRPr="002A3384" w:rsidRDefault="00164D6A" w:rsidP="00164D6A">
      <w:pPr>
        <w:tabs>
          <w:tab w:val="left" w:pos="284"/>
        </w:tabs>
        <w:spacing w:after="0" w:line="240" w:lineRule="auto"/>
        <w:ind w:firstLine="709"/>
        <w:jc w:val="both"/>
        <w:rPr>
          <w:rFonts w:ascii="Arial" w:hAnsi="Arial" w:cs="Arial"/>
          <w:sz w:val="20"/>
          <w:szCs w:val="20"/>
        </w:rPr>
      </w:pPr>
      <w:r w:rsidRPr="002A3384">
        <w:rPr>
          <w:rFonts w:ascii="Arial" w:hAnsi="Arial" w:cs="Arial"/>
          <w:sz w:val="20"/>
          <w:szCs w:val="20"/>
        </w:rPr>
        <w:t>ГОСТ 9159 Семена горчицы (промышленное сырье). Требования при заготовках и поставках. Технические условия</w:t>
      </w:r>
    </w:p>
    <w:p w14:paraId="49954AB9" w14:textId="77777777" w:rsidR="00B0400A" w:rsidRDefault="00164D6A" w:rsidP="00B0400A">
      <w:pPr>
        <w:spacing w:after="0" w:line="240" w:lineRule="auto"/>
        <w:ind w:firstLine="709"/>
        <w:jc w:val="both"/>
        <w:rPr>
          <w:rFonts w:ascii="Arial" w:hAnsi="Arial" w:cs="Arial"/>
          <w:sz w:val="20"/>
          <w:szCs w:val="20"/>
          <w:highlight w:val="cyan"/>
        </w:rPr>
      </w:pPr>
      <w:r w:rsidRPr="002A3384">
        <w:rPr>
          <w:rFonts w:ascii="Arial" w:hAnsi="Arial" w:cs="Arial"/>
          <w:sz w:val="20"/>
          <w:szCs w:val="20"/>
        </w:rPr>
        <w:t>ГОСТ 10444.12 (</w:t>
      </w:r>
      <w:r w:rsidRPr="002A3384">
        <w:rPr>
          <w:rFonts w:ascii="Arial" w:hAnsi="Arial" w:cs="Arial"/>
          <w:sz w:val="20"/>
          <w:szCs w:val="20"/>
          <w:lang w:val="en-US"/>
        </w:rPr>
        <w:t>ISO</w:t>
      </w:r>
      <w:r w:rsidRPr="002A3384">
        <w:rPr>
          <w:rFonts w:ascii="Arial" w:hAnsi="Arial" w:cs="Arial"/>
          <w:sz w:val="20"/>
          <w:szCs w:val="20"/>
        </w:rPr>
        <w:t xml:space="preserve"> 7932:2004) Микробиология пищевых продуктов и кормов для животных. Метод </w:t>
      </w:r>
      <w:r w:rsidR="00B0400A" w:rsidRPr="002A3384">
        <w:rPr>
          <w:rFonts w:ascii="Arial" w:hAnsi="Arial" w:cs="Arial"/>
          <w:sz w:val="20"/>
          <w:szCs w:val="20"/>
        </w:rPr>
        <w:t>выявления и подсчета количества дрожжей и плесневых грибов</w:t>
      </w:r>
    </w:p>
    <w:p w14:paraId="7F607CFC" w14:textId="77777777" w:rsidR="003E0B76" w:rsidRPr="002A3384" w:rsidRDefault="003E0B76" w:rsidP="003E0B76">
      <w:pPr>
        <w:tabs>
          <w:tab w:val="left" w:pos="705"/>
        </w:tabs>
        <w:spacing w:after="0" w:line="240" w:lineRule="auto"/>
        <w:ind w:firstLine="720"/>
        <w:jc w:val="both"/>
        <w:rPr>
          <w:rFonts w:ascii="Arial" w:hAnsi="Arial" w:cs="Arial"/>
          <w:sz w:val="20"/>
          <w:szCs w:val="20"/>
        </w:rPr>
      </w:pPr>
      <w:r w:rsidRPr="002A3384">
        <w:rPr>
          <w:rFonts w:ascii="Arial" w:hAnsi="Arial" w:cs="Arial"/>
          <w:sz w:val="20"/>
          <w:szCs w:val="20"/>
        </w:rPr>
        <w:t>ГОСТ 10444.15 Продукты пищевые. Методы определения количества мезофильных аэробных и  факультативно-анаэробных микроорганизмов</w:t>
      </w:r>
    </w:p>
    <w:p w14:paraId="33A7D153" w14:textId="77777777" w:rsidR="003010C6" w:rsidRDefault="003E0B76" w:rsidP="003E0B76">
      <w:pPr>
        <w:tabs>
          <w:tab w:val="left" w:pos="705"/>
        </w:tabs>
        <w:spacing w:after="0" w:line="240" w:lineRule="auto"/>
        <w:ind w:firstLine="720"/>
        <w:jc w:val="both"/>
        <w:rPr>
          <w:rFonts w:ascii="Arial" w:hAnsi="Arial" w:cs="Arial"/>
          <w:sz w:val="20"/>
          <w:szCs w:val="20"/>
        </w:rPr>
      </w:pPr>
      <w:r w:rsidRPr="002A3384">
        <w:rPr>
          <w:rFonts w:ascii="Arial" w:hAnsi="Arial" w:cs="Arial"/>
          <w:sz w:val="20"/>
          <w:szCs w:val="20"/>
        </w:rPr>
        <w:t>ГОСТ ISO 11133 Микробиология пищевых продуктов, кормов для животных и воды. Приготовление,</w:t>
      </w:r>
    </w:p>
    <w:p w14:paraId="481627B5" w14:textId="77777777" w:rsidR="00164D6A" w:rsidRDefault="00164D6A" w:rsidP="00164D6A">
      <w:pPr>
        <w:pBdr>
          <w:bottom w:val="single" w:sz="12" w:space="0" w:color="auto"/>
        </w:pBdr>
        <w:tabs>
          <w:tab w:val="left" w:pos="705"/>
        </w:tabs>
        <w:spacing w:after="0" w:line="240" w:lineRule="auto"/>
        <w:jc w:val="both"/>
        <w:rPr>
          <w:rFonts w:ascii="Arial" w:hAnsi="Arial" w:cs="Arial"/>
          <w:iCs/>
          <w:sz w:val="20"/>
          <w:szCs w:val="20"/>
        </w:rPr>
      </w:pPr>
    </w:p>
    <w:p w14:paraId="14FE1A55" w14:textId="77777777" w:rsidR="00164D6A" w:rsidRDefault="00164D6A" w:rsidP="00164D6A">
      <w:pPr>
        <w:spacing w:after="0" w:line="240" w:lineRule="auto"/>
        <w:ind w:firstLine="709"/>
        <w:rPr>
          <w:rFonts w:ascii="Arial" w:hAnsi="Arial" w:cs="Arial"/>
          <w:sz w:val="20"/>
          <w:szCs w:val="20"/>
          <w:highlight w:val="cyan"/>
        </w:rPr>
      </w:pPr>
      <w:r>
        <w:rPr>
          <w:rFonts w:ascii="Arial" w:hAnsi="Arial" w:cs="Arial"/>
          <w:b/>
          <w:i/>
          <w:iCs/>
          <w:sz w:val="20"/>
          <w:szCs w:val="20"/>
        </w:rPr>
        <w:t xml:space="preserve">Проект, </w:t>
      </w:r>
      <w:r>
        <w:rPr>
          <w:rFonts w:ascii="Arial" w:hAnsi="Arial" w:cs="Arial"/>
          <w:b/>
          <w:bCs/>
          <w:i/>
          <w:sz w:val="20"/>
          <w:szCs w:val="20"/>
        </w:rPr>
        <w:t>окончательная</w:t>
      </w:r>
      <w:r>
        <w:rPr>
          <w:rFonts w:ascii="Arial" w:hAnsi="Arial" w:cs="Arial"/>
          <w:b/>
          <w:i/>
          <w:iCs/>
          <w:sz w:val="20"/>
          <w:szCs w:val="20"/>
        </w:rPr>
        <w:t xml:space="preserve"> редакция</w:t>
      </w:r>
      <w:r>
        <w:rPr>
          <w:rFonts w:ascii="Arial" w:hAnsi="Arial" w:cs="Arial"/>
          <w:iCs/>
          <w:sz w:val="20"/>
          <w:szCs w:val="20"/>
        </w:rPr>
        <w:t xml:space="preserve">                                                                                                         1</w:t>
      </w:r>
    </w:p>
    <w:p w14:paraId="7344DE9B" w14:textId="77777777" w:rsidR="00164D6A" w:rsidRDefault="00164D6A" w:rsidP="00164D6A">
      <w:pPr>
        <w:pStyle w:val="a7"/>
        <w:rPr>
          <w:rFonts w:cs="Arial"/>
          <w:b/>
        </w:rPr>
      </w:pPr>
      <w:r>
        <w:rPr>
          <w:rFonts w:cs="Arial"/>
        </w:rPr>
        <w:lastRenderedPageBreak/>
        <w:t>ГОСТ/ОР</w:t>
      </w:r>
      <w:r>
        <w:rPr>
          <w:rFonts w:cs="Arial"/>
          <w:b/>
        </w:rPr>
        <w:t xml:space="preserve"> </w:t>
      </w:r>
    </w:p>
    <w:p w14:paraId="341CD533" w14:textId="77777777" w:rsidR="00164D6A" w:rsidRDefault="00164D6A" w:rsidP="00164D6A">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512BC6CA" w14:textId="77777777" w:rsidR="00164D6A" w:rsidRDefault="00164D6A" w:rsidP="00164D6A">
      <w:pPr>
        <w:spacing w:after="0" w:line="240" w:lineRule="auto"/>
        <w:ind w:firstLine="709"/>
        <w:jc w:val="both"/>
        <w:rPr>
          <w:rFonts w:ascii="Arial" w:hAnsi="Arial" w:cs="Arial"/>
          <w:sz w:val="20"/>
          <w:szCs w:val="20"/>
          <w:highlight w:val="cyan"/>
        </w:rPr>
      </w:pPr>
    </w:p>
    <w:p w14:paraId="1776153E" w14:textId="77777777" w:rsidR="00164D6A" w:rsidRDefault="00164D6A" w:rsidP="003E0B76">
      <w:pPr>
        <w:shd w:val="clear" w:color="auto" w:fill="FFFFFF"/>
        <w:tabs>
          <w:tab w:val="left" w:pos="567"/>
        </w:tabs>
        <w:spacing w:after="0" w:line="240" w:lineRule="auto"/>
        <w:jc w:val="both"/>
        <w:rPr>
          <w:rFonts w:ascii="Arial" w:hAnsi="Arial" w:cs="Arial"/>
          <w:sz w:val="20"/>
          <w:szCs w:val="20"/>
        </w:rPr>
      </w:pPr>
      <w:r w:rsidRPr="002A3384">
        <w:rPr>
          <w:rFonts w:ascii="Arial" w:hAnsi="Arial" w:cs="Arial"/>
          <w:sz w:val="20"/>
          <w:szCs w:val="20"/>
        </w:rPr>
        <w:t>производство, хранение и определение рабочих характеристик питательных сред</w:t>
      </w:r>
    </w:p>
    <w:p w14:paraId="2819A78B" w14:textId="77777777" w:rsidR="00164D6A" w:rsidRPr="00344B75" w:rsidRDefault="00164D6A" w:rsidP="00164D6A">
      <w:pPr>
        <w:spacing w:after="0" w:line="240" w:lineRule="auto"/>
        <w:ind w:firstLine="709"/>
        <w:jc w:val="both"/>
        <w:rPr>
          <w:rFonts w:ascii="Arial" w:hAnsi="Arial" w:cs="Arial"/>
          <w:sz w:val="20"/>
          <w:szCs w:val="20"/>
        </w:rPr>
      </w:pPr>
      <w:r w:rsidRPr="00344B75">
        <w:rPr>
          <w:rFonts w:ascii="Arial" w:hAnsi="Arial" w:cs="Arial"/>
          <w:sz w:val="20"/>
          <w:szCs w:val="20"/>
        </w:rPr>
        <w:t>ГОСТ EN 12014-2 Продукты пищевые. Определение нитрата и (или) нитрита. Часть 2. Определение нитрата в овощах и продуктах их переработки методами высокоэффективной жидкостной хроматографии и ионной хроматографии</w:t>
      </w:r>
    </w:p>
    <w:p w14:paraId="7B3D45ED" w14:textId="77777777" w:rsidR="00164D6A" w:rsidRPr="00344B75" w:rsidRDefault="00164D6A" w:rsidP="00164D6A">
      <w:pPr>
        <w:shd w:val="clear" w:color="auto" w:fill="FFFFFF"/>
        <w:tabs>
          <w:tab w:val="left" w:pos="567"/>
        </w:tabs>
        <w:spacing w:after="0" w:line="240" w:lineRule="auto"/>
        <w:ind w:firstLine="709"/>
        <w:jc w:val="both"/>
        <w:rPr>
          <w:rFonts w:ascii="Arial" w:hAnsi="Arial" w:cs="Arial"/>
          <w:sz w:val="20"/>
          <w:szCs w:val="20"/>
        </w:rPr>
      </w:pPr>
      <w:r w:rsidRPr="00344B75">
        <w:rPr>
          <w:rFonts w:ascii="Arial" w:hAnsi="Arial" w:cs="Arial"/>
          <w:color w:val="000000"/>
          <w:sz w:val="20"/>
          <w:szCs w:val="20"/>
        </w:rPr>
        <w:t>ГОСТ 13830 Соль поваренная пищевая. Общие технические условия</w:t>
      </w:r>
    </w:p>
    <w:p w14:paraId="78B08B68" w14:textId="77777777" w:rsidR="00164D6A" w:rsidRPr="00344B75" w:rsidRDefault="00164D6A" w:rsidP="00164D6A">
      <w:pPr>
        <w:shd w:val="clear" w:color="auto" w:fill="FFFFFF"/>
        <w:tabs>
          <w:tab w:val="left" w:pos="567"/>
        </w:tabs>
        <w:spacing w:after="0" w:line="240" w:lineRule="auto"/>
        <w:ind w:firstLine="709"/>
        <w:jc w:val="both"/>
        <w:rPr>
          <w:rFonts w:ascii="Arial" w:hAnsi="Arial" w:cs="Arial"/>
          <w:sz w:val="20"/>
          <w:szCs w:val="20"/>
        </w:rPr>
      </w:pPr>
      <w:r w:rsidRPr="00344B75">
        <w:rPr>
          <w:rFonts w:ascii="Arial" w:hAnsi="Arial" w:cs="Arial"/>
          <w:sz w:val="20"/>
          <w:szCs w:val="20"/>
        </w:rPr>
        <w:t>ГОСТ 13908 Перец сладкий свежий. Технические условия</w:t>
      </w:r>
    </w:p>
    <w:p w14:paraId="27E10DCB" w14:textId="77777777" w:rsidR="00164D6A" w:rsidRPr="00344B75" w:rsidRDefault="00164D6A" w:rsidP="00164D6A">
      <w:pPr>
        <w:spacing w:after="0" w:line="240" w:lineRule="auto"/>
        <w:ind w:firstLine="709"/>
        <w:jc w:val="both"/>
        <w:rPr>
          <w:rFonts w:ascii="Arial" w:hAnsi="Arial" w:cs="Arial"/>
          <w:sz w:val="20"/>
          <w:szCs w:val="20"/>
        </w:rPr>
      </w:pPr>
      <w:r w:rsidRPr="00344B75">
        <w:rPr>
          <w:rFonts w:ascii="Arial" w:hAnsi="Arial" w:cs="Arial"/>
          <w:sz w:val="20"/>
          <w:szCs w:val="20"/>
        </w:rPr>
        <w:t xml:space="preserve">ГОСТ </w:t>
      </w:r>
      <w:r w:rsidRPr="00344B75">
        <w:rPr>
          <w:rFonts w:ascii="Arial" w:hAnsi="Arial" w:cs="Arial"/>
          <w:sz w:val="20"/>
          <w:szCs w:val="20"/>
          <w:lang w:val="en-US"/>
        </w:rPr>
        <w:t>EN</w:t>
      </w:r>
      <w:r w:rsidRPr="00344B75">
        <w:rPr>
          <w:rFonts w:ascii="Arial" w:hAnsi="Arial" w:cs="Arial"/>
          <w:sz w:val="20"/>
          <w:szCs w:val="20"/>
        </w:rPr>
        <w:t xml:space="preserve"> 14083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w:t>
      </w:r>
    </w:p>
    <w:p w14:paraId="7FDAE5B5" w14:textId="77777777" w:rsidR="00164D6A" w:rsidRPr="00344B75" w:rsidRDefault="00164D6A" w:rsidP="00164D6A">
      <w:pPr>
        <w:spacing w:after="0" w:line="240" w:lineRule="auto"/>
        <w:ind w:firstLine="709"/>
        <w:jc w:val="both"/>
        <w:rPr>
          <w:rFonts w:ascii="Arial" w:hAnsi="Arial" w:cs="Arial"/>
          <w:sz w:val="20"/>
          <w:szCs w:val="20"/>
        </w:rPr>
      </w:pPr>
      <w:r w:rsidRPr="00344B75">
        <w:rPr>
          <w:rFonts w:ascii="Arial" w:hAnsi="Arial" w:cs="Arial"/>
          <w:sz w:val="20"/>
          <w:szCs w:val="20"/>
        </w:rPr>
        <w:t>ГОСТ 14192 Маркировка грузов</w:t>
      </w:r>
    </w:p>
    <w:p w14:paraId="0BAB3D1B" w14:textId="77777777" w:rsidR="00164D6A" w:rsidRPr="00344B75" w:rsidRDefault="00164D6A" w:rsidP="00164D6A">
      <w:pPr>
        <w:tabs>
          <w:tab w:val="left" w:pos="705"/>
        </w:tabs>
        <w:spacing w:after="0" w:line="240" w:lineRule="auto"/>
        <w:ind w:firstLine="720"/>
        <w:jc w:val="both"/>
        <w:rPr>
          <w:rFonts w:ascii="Arial" w:hAnsi="Arial" w:cs="Arial"/>
          <w:sz w:val="20"/>
          <w:szCs w:val="20"/>
        </w:rPr>
      </w:pPr>
      <w:r w:rsidRPr="00344B75">
        <w:rPr>
          <w:rFonts w:ascii="Arial" w:hAnsi="Arial" w:cs="Arial"/>
          <w:sz w:val="20"/>
          <w:szCs w:val="20"/>
        </w:rPr>
        <w:t>ГОСТ 19215 Клюква свежая. Требования при заготовках, поставках и реализации</w:t>
      </w:r>
    </w:p>
    <w:p w14:paraId="4353DB19" w14:textId="77777777" w:rsidR="00164D6A" w:rsidRPr="00344B75" w:rsidRDefault="00164D6A" w:rsidP="00164D6A">
      <w:pPr>
        <w:spacing w:after="0" w:line="240" w:lineRule="auto"/>
        <w:ind w:firstLine="709"/>
        <w:jc w:val="both"/>
        <w:rPr>
          <w:rFonts w:ascii="Arial" w:hAnsi="Arial" w:cs="Arial"/>
          <w:sz w:val="20"/>
          <w:szCs w:val="20"/>
        </w:rPr>
      </w:pPr>
      <w:r w:rsidRPr="00344B75">
        <w:rPr>
          <w:rFonts w:ascii="Arial" w:hAnsi="Arial" w:cs="Arial"/>
          <w:sz w:val="20"/>
          <w:szCs w:val="20"/>
        </w:rPr>
        <w:t>ГОСТ 19792 Мед натуральный. Технические условия</w:t>
      </w:r>
    </w:p>
    <w:p w14:paraId="030920F5" w14:textId="77777777" w:rsidR="00164D6A" w:rsidRPr="00344B75" w:rsidRDefault="00164D6A" w:rsidP="00164D6A">
      <w:pPr>
        <w:tabs>
          <w:tab w:val="left" w:pos="705"/>
        </w:tabs>
        <w:spacing w:after="0" w:line="240" w:lineRule="auto"/>
        <w:ind w:firstLine="720"/>
        <w:jc w:val="both"/>
        <w:rPr>
          <w:rFonts w:ascii="Arial" w:hAnsi="Arial" w:cs="Arial"/>
          <w:sz w:val="20"/>
          <w:szCs w:val="20"/>
        </w:rPr>
      </w:pPr>
      <w:r w:rsidRPr="00344B75">
        <w:rPr>
          <w:rFonts w:ascii="Arial" w:hAnsi="Arial" w:cs="Arial"/>
          <w:sz w:val="20"/>
          <w:szCs w:val="20"/>
        </w:rPr>
        <w:t>ГОСТ 20450 Брусника свежая. Технические условия</w:t>
      </w:r>
    </w:p>
    <w:p w14:paraId="10420670" w14:textId="77777777" w:rsidR="00164D6A" w:rsidRPr="00344B75" w:rsidRDefault="00164D6A" w:rsidP="00164D6A">
      <w:pPr>
        <w:spacing w:after="0" w:line="240" w:lineRule="auto"/>
        <w:ind w:firstLine="709"/>
        <w:jc w:val="both"/>
        <w:rPr>
          <w:rFonts w:ascii="Arial" w:hAnsi="Arial" w:cs="Arial"/>
          <w:sz w:val="20"/>
          <w:szCs w:val="20"/>
        </w:rPr>
      </w:pPr>
      <w:r w:rsidRPr="00344B75">
        <w:rPr>
          <w:rFonts w:ascii="Arial" w:hAnsi="Arial" w:cs="Arial"/>
          <w:sz w:val="20"/>
          <w:szCs w:val="20"/>
        </w:rPr>
        <w:t>ГОСТ ИСО 21569 Продукты пищевые. Методы анализа для обнаружения генетически модифицированных организмов и производных продуктов. Методы качественного обнаружения на основе анализа нуклеиновых кислот</w:t>
      </w:r>
    </w:p>
    <w:p w14:paraId="4FFDA957" w14:textId="77777777" w:rsidR="00164D6A" w:rsidRPr="00344B75" w:rsidRDefault="00164D6A" w:rsidP="003010C6">
      <w:pPr>
        <w:spacing w:after="0" w:line="240" w:lineRule="auto"/>
        <w:ind w:right="-143" w:firstLine="709"/>
        <w:jc w:val="both"/>
        <w:rPr>
          <w:rFonts w:ascii="Arial" w:hAnsi="Arial" w:cs="Arial"/>
          <w:sz w:val="20"/>
          <w:szCs w:val="20"/>
        </w:rPr>
      </w:pPr>
      <w:r w:rsidRPr="00344B75">
        <w:rPr>
          <w:rFonts w:ascii="Arial" w:hAnsi="Arial" w:cs="Arial"/>
          <w:sz w:val="20"/>
          <w:szCs w:val="20"/>
        </w:rPr>
        <w:t>ГОСТ ИСО 21570 Продукты пищевые. Методы анализа для обнаружения генетически модифицированных организмов и производных продуктов. Количественные методы, основанные на нуклеиновой кислоте</w:t>
      </w:r>
    </w:p>
    <w:p w14:paraId="5156575B" w14:textId="77777777" w:rsidR="00164D6A" w:rsidRPr="00344B75" w:rsidRDefault="00164D6A" w:rsidP="00164D6A">
      <w:pPr>
        <w:spacing w:after="0" w:line="240" w:lineRule="auto"/>
        <w:ind w:firstLine="709"/>
        <w:jc w:val="both"/>
        <w:rPr>
          <w:rFonts w:ascii="Arial" w:hAnsi="Arial" w:cs="Arial"/>
          <w:sz w:val="20"/>
          <w:szCs w:val="20"/>
        </w:rPr>
      </w:pPr>
      <w:r w:rsidRPr="00344B75">
        <w:rPr>
          <w:rFonts w:ascii="Arial" w:hAnsi="Arial" w:cs="Arial"/>
          <w:sz w:val="20"/>
          <w:szCs w:val="20"/>
        </w:rPr>
        <w:t xml:space="preserve">ГОСТ </w:t>
      </w:r>
      <w:r w:rsidRPr="00344B75">
        <w:rPr>
          <w:rFonts w:ascii="Arial" w:hAnsi="Arial" w:cs="Arial"/>
          <w:sz w:val="20"/>
          <w:szCs w:val="20"/>
          <w:lang w:val="en-US"/>
        </w:rPr>
        <w:t>ISO</w:t>
      </w:r>
      <w:r w:rsidRPr="00344B75">
        <w:rPr>
          <w:rFonts w:ascii="Arial" w:hAnsi="Arial" w:cs="Arial"/>
          <w:sz w:val="20"/>
          <w:szCs w:val="20"/>
        </w:rPr>
        <w:t xml:space="preserve"> 21571 Продукты пищевые. Методы анализа для обнаружения генетически модифицированных организмов и производных продуктов. Экстрагирование нуклеиновых кислот</w:t>
      </w:r>
    </w:p>
    <w:p w14:paraId="78621559" w14:textId="77777777" w:rsidR="00164D6A" w:rsidRPr="00344B75" w:rsidRDefault="00164D6A" w:rsidP="00164D6A">
      <w:pPr>
        <w:spacing w:after="0" w:line="240" w:lineRule="auto"/>
        <w:ind w:firstLine="709"/>
        <w:jc w:val="both"/>
        <w:rPr>
          <w:rFonts w:ascii="Arial" w:hAnsi="Arial" w:cs="Arial"/>
          <w:sz w:val="20"/>
          <w:szCs w:val="20"/>
        </w:rPr>
      </w:pPr>
      <w:r w:rsidRPr="00344B75">
        <w:rPr>
          <w:rFonts w:ascii="Arial" w:hAnsi="Arial" w:cs="Arial"/>
          <w:sz w:val="20"/>
          <w:szCs w:val="20"/>
        </w:rPr>
        <w:t>ГОСТ 21920 Слива свежая для промышленной переработки. Технические условия</w:t>
      </w:r>
    </w:p>
    <w:p w14:paraId="65D9E89F" w14:textId="77777777" w:rsidR="00164D6A" w:rsidRDefault="00164D6A" w:rsidP="00164D6A">
      <w:pPr>
        <w:widowControl w:val="0"/>
        <w:spacing w:after="0" w:line="240" w:lineRule="auto"/>
        <w:ind w:firstLine="709"/>
        <w:jc w:val="both"/>
        <w:rPr>
          <w:rFonts w:ascii="Arial" w:hAnsi="Arial" w:cs="Arial"/>
          <w:spacing w:val="-2"/>
          <w:sz w:val="20"/>
          <w:szCs w:val="20"/>
        </w:rPr>
      </w:pPr>
      <w:r w:rsidRPr="00344B75">
        <w:rPr>
          <w:rFonts w:ascii="Arial" w:hAnsi="Arial" w:cs="Arial"/>
          <w:spacing w:val="-2"/>
          <w:sz w:val="20"/>
          <w:szCs w:val="20"/>
        </w:rPr>
        <w:t>ГОСТ 25555.5 Продукты переработки фруктов и овощей. Методы определения диоксида серы</w:t>
      </w:r>
    </w:p>
    <w:p w14:paraId="73BE0E2D" w14:textId="77777777" w:rsidR="00164D6A" w:rsidRPr="008D7F26" w:rsidRDefault="00164D6A" w:rsidP="00164D6A">
      <w:pPr>
        <w:tabs>
          <w:tab w:val="left" w:pos="705"/>
        </w:tabs>
        <w:spacing w:after="0" w:line="240" w:lineRule="auto"/>
        <w:ind w:firstLine="720"/>
        <w:jc w:val="both"/>
        <w:rPr>
          <w:rFonts w:ascii="Arial" w:hAnsi="Arial" w:cs="Arial"/>
          <w:sz w:val="20"/>
          <w:szCs w:val="20"/>
        </w:rPr>
      </w:pPr>
      <w:r w:rsidRPr="008D7F26">
        <w:rPr>
          <w:rFonts w:ascii="Arial" w:hAnsi="Arial" w:cs="Arial"/>
          <w:sz w:val="20"/>
          <w:szCs w:val="20"/>
        </w:rPr>
        <w:t>ГОСТ 25749 Крышки металлические винтовые. Общие технические условия</w:t>
      </w:r>
    </w:p>
    <w:p w14:paraId="5D32BC32" w14:textId="77777777" w:rsidR="00164D6A" w:rsidRDefault="00164D6A" w:rsidP="00164D6A">
      <w:pPr>
        <w:spacing w:after="0" w:line="240" w:lineRule="auto"/>
        <w:ind w:firstLine="709"/>
        <w:jc w:val="both"/>
        <w:rPr>
          <w:rFonts w:ascii="Arial" w:hAnsi="Arial" w:cs="Arial"/>
          <w:sz w:val="20"/>
          <w:szCs w:val="20"/>
        </w:rPr>
      </w:pPr>
      <w:r w:rsidRPr="00344B75">
        <w:rPr>
          <w:rFonts w:ascii="Arial" w:hAnsi="Arial" w:cs="Arial"/>
          <w:sz w:val="20"/>
          <w:szCs w:val="20"/>
        </w:rPr>
        <w:t>ГОСТ 26181 Продукты переработки плодов и овощей. Методы определения сорбиновой кислоты</w:t>
      </w:r>
    </w:p>
    <w:p w14:paraId="7E6AC112" w14:textId="77777777" w:rsidR="00164D6A" w:rsidRPr="00C022CA" w:rsidRDefault="00164D6A" w:rsidP="00164D6A">
      <w:pPr>
        <w:spacing w:after="0" w:line="240" w:lineRule="auto"/>
        <w:ind w:firstLine="709"/>
        <w:jc w:val="both"/>
        <w:rPr>
          <w:rFonts w:ascii="Arial" w:hAnsi="Arial" w:cs="Arial"/>
          <w:sz w:val="20"/>
          <w:szCs w:val="20"/>
        </w:rPr>
      </w:pPr>
      <w:r w:rsidRPr="00C022CA">
        <w:rPr>
          <w:rFonts w:ascii="Arial" w:hAnsi="Arial" w:cs="Arial"/>
          <w:sz w:val="20"/>
          <w:szCs w:val="20"/>
        </w:rPr>
        <w:t xml:space="preserve">ГОСТ 26183 Продукты переработки плодов и овощей, консервы мясные и </w:t>
      </w:r>
      <w:proofErr w:type="gramStart"/>
      <w:r w:rsidRPr="00C022CA">
        <w:rPr>
          <w:rFonts w:ascii="Arial" w:hAnsi="Arial" w:cs="Arial"/>
          <w:sz w:val="20"/>
          <w:szCs w:val="20"/>
        </w:rPr>
        <w:t>мясо-растительные</w:t>
      </w:r>
      <w:proofErr w:type="gramEnd"/>
      <w:r w:rsidRPr="00C022CA">
        <w:rPr>
          <w:rFonts w:ascii="Arial" w:hAnsi="Arial" w:cs="Arial"/>
          <w:sz w:val="20"/>
          <w:szCs w:val="20"/>
        </w:rPr>
        <w:t>. Метод определения жира</w:t>
      </w:r>
    </w:p>
    <w:p w14:paraId="607DD9DB" w14:textId="77777777" w:rsidR="00164D6A" w:rsidRPr="00344B75" w:rsidRDefault="00164D6A" w:rsidP="00164D6A">
      <w:pPr>
        <w:spacing w:after="0" w:line="240" w:lineRule="auto"/>
        <w:ind w:firstLine="709"/>
        <w:jc w:val="both"/>
        <w:rPr>
          <w:rFonts w:ascii="Arial" w:hAnsi="Arial" w:cs="Arial"/>
          <w:sz w:val="20"/>
          <w:szCs w:val="20"/>
        </w:rPr>
      </w:pPr>
      <w:r w:rsidRPr="00344B75">
        <w:rPr>
          <w:rFonts w:ascii="Arial" w:hAnsi="Arial" w:cs="Arial"/>
          <w:sz w:val="20"/>
          <w:szCs w:val="20"/>
        </w:rPr>
        <w:t>ГОСТ 26186 Продукты переработки плодов и овощей, консервы мясные и мясорастительные. Методы определения хлоридов</w:t>
      </w:r>
    </w:p>
    <w:p w14:paraId="571B8C63" w14:textId="77777777" w:rsidR="00164D6A" w:rsidRPr="00344B75" w:rsidRDefault="00164D6A" w:rsidP="00164D6A">
      <w:pPr>
        <w:spacing w:after="0" w:line="240" w:lineRule="auto"/>
        <w:ind w:firstLine="709"/>
        <w:jc w:val="both"/>
        <w:rPr>
          <w:rFonts w:ascii="Arial" w:hAnsi="Arial" w:cs="Arial"/>
          <w:bCs/>
          <w:sz w:val="20"/>
          <w:szCs w:val="20"/>
        </w:rPr>
      </w:pPr>
      <w:r w:rsidRPr="00344B75">
        <w:rPr>
          <w:rFonts w:ascii="Arial" w:hAnsi="Arial" w:cs="Arial"/>
          <w:bCs/>
          <w:sz w:val="20"/>
          <w:szCs w:val="20"/>
        </w:rPr>
        <w:t xml:space="preserve">ГОСТ 26313 Продукты переработки </w:t>
      </w:r>
      <w:r w:rsidRPr="00344B75">
        <w:rPr>
          <w:rFonts w:ascii="Arial" w:hAnsi="Arial" w:cs="Arial"/>
          <w:sz w:val="20"/>
          <w:szCs w:val="20"/>
        </w:rPr>
        <w:t>фруктов</w:t>
      </w:r>
      <w:r w:rsidRPr="00344B75">
        <w:rPr>
          <w:rFonts w:ascii="Arial" w:hAnsi="Arial" w:cs="Arial"/>
          <w:bCs/>
          <w:sz w:val="20"/>
          <w:szCs w:val="20"/>
        </w:rPr>
        <w:t xml:space="preserve"> и овощей. Правила приемки и методы отбора проб</w:t>
      </w:r>
    </w:p>
    <w:p w14:paraId="56E58609" w14:textId="77777777" w:rsidR="00164D6A" w:rsidRPr="00344B75" w:rsidRDefault="00164D6A" w:rsidP="00164D6A">
      <w:pPr>
        <w:spacing w:after="0" w:line="240" w:lineRule="auto"/>
        <w:ind w:firstLine="709"/>
        <w:jc w:val="both"/>
        <w:rPr>
          <w:rFonts w:ascii="Arial" w:hAnsi="Arial" w:cs="Arial"/>
          <w:spacing w:val="-2"/>
          <w:sz w:val="20"/>
          <w:szCs w:val="20"/>
        </w:rPr>
      </w:pPr>
      <w:r w:rsidRPr="00344B75">
        <w:rPr>
          <w:rFonts w:ascii="Arial" w:hAnsi="Arial" w:cs="Arial"/>
          <w:spacing w:val="-2"/>
          <w:sz w:val="20"/>
          <w:szCs w:val="20"/>
        </w:rPr>
        <w:t>ГОСТ 26669 Продукты пищевые и вкусовые. Подготовка проб для микробиологических анализов</w:t>
      </w:r>
    </w:p>
    <w:p w14:paraId="3E53D977" w14:textId="77777777" w:rsidR="00164D6A" w:rsidRPr="00344B75" w:rsidRDefault="00164D6A" w:rsidP="00164D6A">
      <w:pPr>
        <w:spacing w:after="0" w:line="240" w:lineRule="auto"/>
        <w:ind w:firstLine="709"/>
        <w:jc w:val="both"/>
        <w:rPr>
          <w:rFonts w:ascii="Arial" w:hAnsi="Arial" w:cs="Arial"/>
          <w:sz w:val="20"/>
          <w:szCs w:val="20"/>
        </w:rPr>
      </w:pPr>
      <w:r w:rsidRPr="00344B75">
        <w:rPr>
          <w:rFonts w:ascii="Arial" w:hAnsi="Arial" w:cs="Arial"/>
          <w:sz w:val="20"/>
          <w:szCs w:val="20"/>
        </w:rPr>
        <w:t>ГОСТ 26670 Продукты пищевые. Методы культивирования микроорганизмов</w:t>
      </w:r>
    </w:p>
    <w:p w14:paraId="31CA8E09" w14:textId="77777777" w:rsidR="00164D6A" w:rsidRPr="00344B75" w:rsidRDefault="00164D6A" w:rsidP="00164D6A">
      <w:pPr>
        <w:spacing w:after="0" w:line="240" w:lineRule="auto"/>
        <w:ind w:firstLine="709"/>
        <w:jc w:val="both"/>
        <w:rPr>
          <w:rFonts w:ascii="Arial" w:hAnsi="Arial" w:cs="Arial"/>
          <w:bCs/>
          <w:sz w:val="20"/>
          <w:szCs w:val="20"/>
        </w:rPr>
      </w:pPr>
      <w:r w:rsidRPr="00344B75">
        <w:rPr>
          <w:rFonts w:ascii="Arial" w:hAnsi="Arial" w:cs="Arial"/>
          <w:sz w:val="20"/>
          <w:szCs w:val="20"/>
        </w:rPr>
        <w:t>ГОСТ 26671 Продукты переработки фруктов и овощей, консервы мясные и мясорастительные. Подготовка проб для лабораторных анализов</w:t>
      </w:r>
    </w:p>
    <w:p w14:paraId="42B7C703" w14:textId="77777777" w:rsidR="00164D6A" w:rsidRPr="00344B75" w:rsidRDefault="00164D6A" w:rsidP="00164D6A">
      <w:pPr>
        <w:spacing w:after="0" w:line="240" w:lineRule="auto"/>
        <w:ind w:firstLine="709"/>
        <w:jc w:val="both"/>
        <w:rPr>
          <w:rFonts w:ascii="Arial" w:hAnsi="Arial" w:cs="Arial"/>
          <w:sz w:val="20"/>
          <w:szCs w:val="20"/>
        </w:rPr>
      </w:pPr>
      <w:r w:rsidRPr="00344B75">
        <w:rPr>
          <w:rFonts w:ascii="Arial" w:hAnsi="Arial" w:cs="Arial"/>
          <w:sz w:val="20"/>
          <w:szCs w:val="20"/>
        </w:rPr>
        <w:t>ГОСТ 26929 Сырье и продукты пищевые. Подготовка проб. Минерализация для определения содержания токсичных элементов</w:t>
      </w:r>
    </w:p>
    <w:p w14:paraId="1F5A8C78" w14:textId="77777777" w:rsidR="00164D6A" w:rsidRPr="00344B75" w:rsidRDefault="00164D6A" w:rsidP="00164D6A">
      <w:pPr>
        <w:pStyle w:val="20"/>
        <w:spacing w:after="0" w:line="240" w:lineRule="auto"/>
        <w:ind w:left="0" w:firstLine="709"/>
        <w:jc w:val="both"/>
      </w:pPr>
      <w:r w:rsidRPr="00344B75">
        <w:t>ГОСТ 26930 Сырье и продукты пищевые. Метод определения мышьяка</w:t>
      </w:r>
    </w:p>
    <w:p w14:paraId="6FCB8AEB" w14:textId="77777777" w:rsidR="00164D6A" w:rsidRPr="00344B75" w:rsidRDefault="00164D6A" w:rsidP="00164D6A">
      <w:pPr>
        <w:spacing w:after="0" w:line="240" w:lineRule="auto"/>
        <w:ind w:firstLine="709"/>
        <w:jc w:val="both"/>
        <w:rPr>
          <w:rFonts w:ascii="Arial" w:hAnsi="Arial" w:cs="Arial"/>
          <w:sz w:val="20"/>
          <w:szCs w:val="20"/>
        </w:rPr>
      </w:pPr>
      <w:r w:rsidRPr="00344B75">
        <w:rPr>
          <w:rFonts w:ascii="Arial" w:hAnsi="Arial" w:cs="Arial"/>
          <w:sz w:val="20"/>
          <w:szCs w:val="20"/>
        </w:rPr>
        <w:t>ГОСТ 26932 Сырье и продукты пищевые. Методы определения свинца</w:t>
      </w:r>
    </w:p>
    <w:p w14:paraId="6E9D4378" w14:textId="77777777" w:rsidR="00164D6A" w:rsidRPr="00344B75" w:rsidRDefault="00164D6A" w:rsidP="00164D6A">
      <w:pPr>
        <w:spacing w:after="0" w:line="240" w:lineRule="auto"/>
        <w:ind w:firstLine="709"/>
        <w:jc w:val="both"/>
        <w:rPr>
          <w:rFonts w:ascii="Arial" w:hAnsi="Arial" w:cs="Arial"/>
          <w:sz w:val="20"/>
          <w:szCs w:val="20"/>
        </w:rPr>
      </w:pPr>
      <w:r w:rsidRPr="00344B75">
        <w:rPr>
          <w:rFonts w:ascii="Arial" w:hAnsi="Arial" w:cs="Arial"/>
          <w:sz w:val="20"/>
          <w:szCs w:val="20"/>
        </w:rPr>
        <w:t>ГОСТ 26933 Сырье и продукты пищевые. Методы определения кадмия</w:t>
      </w:r>
    </w:p>
    <w:p w14:paraId="2232343A" w14:textId="77777777" w:rsidR="00164D6A" w:rsidRDefault="00164D6A" w:rsidP="00164D6A">
      <w:pPr>
        <w:spacing w:after="0" w:line="240" w:lineRule="auto"/>
        <w:ind w:firstLine="709"/>
        <w:jc w:val="both"/>
        <w:rPr>
          <w:rFonts w:ascii="Arial" w:hAnsi="Arial"/>
          <w:sz w:val="20"/>
        </w:rPr>
      </w:pPr>
      <w:r w:rsidRPr="00344B75">
        <w:rPr>
          <w:rFonts w:ascii="Arial" w:hAnsi="Arial"/>
          <w:sz w:val="20"/>
        </w:rPr>
        <w:t>ГОСТ 27572 Яблоки свежие для промышленной переработки. Технические условия</w:t>
      </w:r>
    </w:p>
    <w:p w14:paraId="7B0A629E" w14:textId="77777777" w:rsidR="00164D6A" w:rsidRPr="00DF6C29" w:rsidRDefault="00164D6A" w:rsidP="00164D6A">
      <w:pPr>
        <w:widowControl w:val="0"/>
        <w:spacing w:after="0" w:line="240" w:lineRule="auto"/>
        <w:ind w:firstLine="709"/>
        <w:jc w:val="both"/>
        <w:rPr>
          <w:rFonts w:ascii="Arial" w:hAnsi="Arial" w:cs="Arial"/>
          <w:sz w:val="20"/>
          <w:szCs w:val="20"/>
        </w:rPr>
      </w:pPr>
      <w:r w:rsidRPr="0094043F">
        <w:rPr>
          <w:rFonts w:ascii="Arial" w:hAnsi="Arial" w:cs="Arial"/>
          <w:sz w:val="20"/>
          <w:szCs w:val="20"/>
        </w:rPr>
        <w:t xml:space="preserve">ГОСТ 28038 Продукты переработки плодов и овощей. Методы определения микотоксина </w:t>
      </w:r>
      <w:proofErr w:type="spellStart"/>
      <w:r w:rsidRPr="0094043F">
        <w:rPr>
          <w:rFonts w:ascii="Arial" w:hAnsi="Arial" w:cs="Arial"/>
          <w:sz w:val="20"/>
          <w:szCs w:val="20"/>
        </w:rPr>
        <w:t>патулина</w:t>
      </w:r>
      <w:proofErr w:type="spellEnd"/>
    </w:p>
    <w:p w14:paraId="58764786" w14:textId="77777777" w:rsidR="00164D6A" w:rsidRDefault="00164D6A" w:rsidP="00164D6A">
      <w:pPr>
        <w:widowControl w:val="0"/>
        <w:spacing w:after="0" w:line="240" w:lineRule="auto"/>
        <w:ind w:firstLine="709"/>
        <w:jc w:val="both"/>
        <w:rPr>
          <w:rFonts w:ascii="Arial" w:hAnsi="Arial" w:cs="Arial"/>
          <w:bCs/>
          <w:sz w:val="20"/>
          <w:szCs w:val="20"/>
        </w:rPr>
      </w:pPr>
      <w:r w:rsidRPr="00344B75">
        <w:rPr>
          <w:rFonts w:ascii="Arial" w:hAnsi="Arial" w:cs="Arial"/>
          <w:bCs/>
          <w:sz w:val="20"/>
          <w:szCs w:val="20"/>
        </w:rPr>
        <w:t>ГОСТ 28467 Продукты переработки плодов и овощей. Метод определения бензойной кислоты</w:t>
      </w:r>
    </w:p>
    <w:p w14:paraId="4CA2D0E5" w14:textId="77777777" w:rsidR="00164D6A" w:rsidRPr="00C022CA" w:rsidRDefault="00164D6A" w:rsidP="00164D6A">
      <w:pPr>
        <w:widowControl w:val="0"/>
        <w:spacing w:after="0" w:line="240" w:lineRule="auto"/>
        <w:ind w:firstLine="709"/>
        <w:jc w:val="both"/>
        <w:rPr>
          <w:rFonts w:ascii="Arial" w:hAnsi="Arial" w:cs="Arial"/>
          <w:bCs/>
          <w:sz w:val="20"/>
          <w:szCs w:val="20"/>
        </w:rPr>
      </w:pPr>
      <w:r w:rsidRPr="00C022CA">
        <w:rPr>
          <w:rFonts w:ascii="Arial" w:hAnsi="Arial" w:cs="Arial"/>
          <w:bCs/>
          <w:sz w:val="20"/>
          <w:szCs w:val="20"/>
        </w:rPr>
        <w:t>ГОСТ 28561 Продукты переработки плодов и овощей. Методы определения сухих веществ или влаги</w:t>
      </w:r>
    </w:p>
    <w:p w14:paraId="1D34CCA4" w14:textId="77777777" w:rsidR="00164D6A" w:rsidRPr="00344B75" w:rsidRDefault="00164D6A" w:rsidP="00164D6A">
      <w:pPr>
        <w:pStyle w:val="af6"/>
        <w:ind w:firstLine="709"/>
      </w:pPr>
      <w:r w:rsidRPr="00344B75">
        <w:t>ГОСТ 29185 (</w:t>
      </w:r>
      <w:r w:rsidRPr="00344B75">
        <w:rPr>
          <w:lang w:val="en-US"/>
        </w:rPr>
        <w:t>ISO</w:t>
      </w:r>
      <w:r w:rsidRPr="00344B75">
        <w:t xml:space="preserve"> 15213:2003) Микробиология пищевых продуктов и кормов животных. Методы выявления и подсчета сульфитредуцирующих бактерий, растущих в анаэробных условиях</w:t>
      </w:r>
    </w:p>
    <w:p w14:paraId="0D9B7531" w14:textId="77777777" w:rsidR="00164D6A" w:rsidRPr="00344B75" w:rsidRDefault="00164D6A" w:rsidP="00164D6A">
      <w:pPr>
        <w:pStyle w:val="af6"/>
        <w:ind w:firstLine="709"/>
      </w:pPr>
      <w:r w:rsidRPr="00344B75">
        <w:t>ГОСТ 29270 Продукты переработки плодов и овощей. Методы определения нитратов</w:t>
      </w:r>
    </w:p>
    <w:p w14:paraId="1FEB8277" w14:textId="77777777" w:rsidR="00164D6A" w:rsidRPr="00344B75" w:rsidRDefault="00164D6A" w:rsidP="00164D6A">
      <w:pPr>
        <w:widowControl w:val="0"/>
        <w:spacing w:after="0" w:line="240" w:lineRule="auto"/>
        <w:ind w:firstLine="709"/>
        <w:jc w:val="both"/>
        <w:rPr>
          <w:rFonts w:ascii="Arial" w:hAnsi="Arial" w:cs="Arial"/>
          <w:bCs/>
          <w:sz w:val="20"/>
          <w:szCs w:val="20"/>
        </w:rPr>
      </w:pPr>
      <w:r w:rsidRPr="00344B75">
        <w:rPr>
          <w:rFonts w:ascii="Arial" w:hAnsi="Arial" w:cs="Arial"/>
          <w:bCs/>
          <w:sz w:val="20"/>
          <w:szCs w:val="20"/>
        </w:rPr>
        <w:t>ГОСТ 30178 Сырье и продукты пищевые. Атомно-абсорбционный метод определения токсичных элементов</w:t>
      </w:r>
    </w:p>
    <w:p w14:paraId="28F8C269" w14:textId="77777777" w:rsidR="00164D6A" w:rsidRPr="00344B75" w:rsidRDefault="00164D6A" w:rsidP="00164D6A">
      <w:pPr>
        <w:pStyle w:val="af6"/>
        <w:ind w:firstLine="709"/>
      </w:pPr>
      <w:r w:rsidRPr="00344B75">
        <w:t>ГОСТ 30349 Плоды, овощи и продукты их переработки. Методы определения остаточных количеств хлорорганических пестицидов</w:t>
      </w:r>
    </w:p>
    <w:p w14:paraId="6A46EBF1" w14:textId="77777777" w:rsidR="00164D6A" w:rsidRPr="00344B75" w:rsidRDefault="00164D6A" w:rsidP="00164D6A">
      <w:pPr>
        <w:widowControl w:val="0"/>
        <w:spacing w:after="0" w:line="240" w:lineRule="auto"/>
        <w:ind w:firstLine="709"/>
        <w:jc w:val="both"/>
        <w:rPr>
          <w:rFonts w:ascii="Arial" w:hAnsi="Arial" w:cs="Arial"/>
          <w:bCs/>
          <w:sz w:val="20"/>
          <w:szCs w:val="20"/>
        </w:rPr>
      </w:pPr>
      <w:r w:rsidRPr="00344B75">
        <w:rPr>
          <w:rFonts w:ascii="Arial" w:hAnsi="Arial" w:cs="Arial"/>
          <w:bCs/>
          <w:sz w:val="20"/>
          <w:szCs w:val="20"/>
        </w:rPr>
        <w:t>ГОСТ 30538 Продукты пищевые. Методика определения токсичных элементов атомно-эмиссионным методом</w:t>
      </w:r>
    </w:p>
    <w:p w14:paraId="3DD6666D" w14:textId="77777777" w:rsidR="00164D6A" w:rsidRDefault="00164D6A" w:rsidP="00164D6A">
      <w:pPr>
        <w:widowControl w:val="0"/>
        <w:spacing w:after="0" w:line="240" w:lineRule="auto"/>
        <w:ind w:firstLine="709"/>
        <w:jc w:val="both"/>
        <w:rPr>
          <w:rFonts w:ascii="Arial" w:hAnsi="Arial" w:cs="Arial"/>
          <w:bCs/>
          <w:sz w:val="20"/>
          <w:szCs w:val="20"/>
        </w:rPr>
      </w:pPr>
      <w:r w:rsidRPr="00344B75">
        <w:rPr>
          <w:rFonts w:ascii="Arial" w:hAnsi="Arial" w:cs="Arial"/>
          <w:bCs/>
          <w:sz w:val="20"/>
          <w:szCs w:val="20"/>
        </w:rPr>
        <w:t>ГОСТ 30669 Продукты переработки плодов и овощей. Газохроматографический метод определения содержания бензойной кислоты</w:t>
      </w:r>
    </w:p>
    <w:p w14:paraId="65243053" w14:textId="77777777" w:rsidR="005325DC" w:rsidRDefault="005325DC" w:rsidP="005325DC">
      <w:pPr>
        <w:widowControl w:val="0"/>
        <w:spacing w:after="0" w:line="240" w:lineRule="auto"/>
        <w:ind w:firstLine="709"/>
        <w:jc w:val="both"/>
        <w:rPr>
          <w:rFonts w:ascii="Arial" w:hAnsi="Arial" w:cs="Arial"/>
          <w:bCs/>
          <w:sz w:val="20"/>
          <w:szCs w:val="20"/>
        </w:rPr>
      </w:pPr>
      <w:r w:rsidRPr="00344B75">
        <w:rPr>
          <w:rFonts w:ascii="Arial" w:hAnsi="Arial" w:cs="Arial"/>
          <w:bCs/>
          <w:sz w:val="20"/>
          <w:szCs w:val="20"/>
        </w:rPr>
        <w:t>ГОСТ 30670 Продукты переработки плодов и овощей. Газохрома</w:t>
      </w:r>
      <w:r>
        <w:rPr>
          <w:rFonts w:ascii="Arial" w:hAnsi="Arial" w:cs="Arial"/>
          <w:bCs/>
          <w:sz w:val="20"/>
          <w:szCs w:val="20"/>
        </w:rPr>
        <w:t xml:space="preserve">тографический метод определения </w:t>
      </w:r>
      <w:r w:rsidRPr="00344B75">
        <w:rPr>
          <w:rFonts w:ascii="Arial" w:hAnsi="Arial" w:cs="Arial"/>
          <w:bCs/>
          <w:sz w:val="20"/>
          <w:szCs w:val="20"/>
        </w:rPr>
        <w:t>содержания сорбиновой кислоты</w:t>
      </w:r>
    </w:p>
    <w:p w14:paraId="385EB9FE" w14:textId="77777777" w:rsidR="00881DE0" w:rsidRDefault="00881DE0" w:rsidP="00881DE0">
      <w:pPr>
        <w:spacing w:after="0" w:line="240" w:lineRule="auto"/>
        <w:ind w:firstLine="709"/>
        <w:jc w:val="both"/>
        <w:rPr>
          <w:rFonts w:ascii="Arial" w:hAnsi="Arial" w:cs="Arial"/>
          <w:spacing w:val="-4"/>
          <w:sz w:val="20"/>
          <w:szCs w:val="20"/>
        </w:rPr>
      </w:pPr>
      <w:r w:rsidRPr="00344B75">
        <w:rPr>
          <w:rFonts w:ascii="Arial" w:hAnsi="Arial" w:cs="Arial"/>
          <w:spacing w:val="-4"/>
          <w:sz w:val="20"/>
          <w:szCs w:val="20"/>
        </w:rPr>
        <w:t>ГОСТ 31266 Сырье и продукты пищевые. Атомно-абсорбционный метод определения мышьяка</w:t>
      </w:r>
    </w:p>
    <w:p w14:paraId="251216F2" w14:textId="77777777" w:rsidR="0042432A" w:rsidRDefault="0042432A" w:rsidP="0042432A">
      <w:pPr>
        <w:tabs>
          <w:tab w:val="left" w:pos="225"/>
        </w:tabs>
        <w:spacing w:after="0" w:line="240" w:lineRule="auto"/>
        <w:ind w:firstLine="709"/>
        <w:jc w:val="both"/>
        <w:rPr>
          <w:rFonts w:ascii="Arial" w:hAnsi="Arial" w:cs="Arial"/>
          <w:sz w:val="20"/>
          <w:szCs w:val="20"/>
        </w:rPr>
      </w:pPr>
      <w:r w:rsidRPr="00344B75">
        <w:rPr>
          <w:rFonts w:ascii="Arial" w:hAnsi="Arial" w:cs="Arial"/>
          <w:sz w:val="20"/>
          <w:szCs w:val="20"/>
        </w:rPr>
        <w:t>ГОСТ 31628 Продукты пищевые и продовольственное сырье. Инверсионно-</w:t>
      </w:r>
      <w:proofErr w:type="spellStart"/>
      <w:r w:rsidRPr="00344B75">
        <w:rPr>
          <w:rFonts w:ascii="Arial" w:hAnsi="Arial" w:cs="Arial"/>
          <w:sz w:val="20"/>
          <w:szCs w:val="20"/>
        </w:rPr>
        <w:t>вольтамперо</w:t>
      </w:r>
      <w:proofErr w:type="spellEnd"/>
      <w:r w:rsidRPr="00344B75">
        <w:rPr>
          <w:rFonts w:ascii="Arial" w:hAnsi="Arial" w:cs="Arial"/>
          <w:sz w:val="20"/>
          <w:szCs w:val="20"/>
        </w:rPr>
        <w:t>-метрический метод определения массовой концентрации мышьяка</w:t>
      </w:r>
    </w:p>
    <w:p w14:paraId="42071B4E" w14:textId="77777777" w:rsidR="0042432A" w:rsidRDefault="0042432A" w:rsidP="0042432A">
      <w:pPr>
        <w:spacing w:after="0" w:line="240" w:lineRule="auto"/>
        <w:ind w:firstLine="709"/>
        <w:jc w:val="both"/>
        <w:rPr>
          <w:rFonts w:ascii="Arial" w:hAnsi="Arial" w:cs="Arial"/>
          <w:spacing w:val="-4"/>
          <w:sz w:val="20"/>
          <w:szCs w:val="20"/>
        </w:rPr>
      </w:pPr>
      <w:r w:rsidRPr="00344B75">
        <w:rPr>
          <w:rFonts w:ascii="Arial" w:hAnsi="Arial" w:cs="Arial"/>
          <w:sz w:val="20"/>
          <w:szCs w:val="20"/>
        </w:rPr>
        <w:t xml:space="preserve">ГОСТ 31659 </w:t>
      </w:r>
      <w:r w:rsidRPr="00344B75">
        <w:rPr>
          <w:rFonts w:ascii="Arial" w:hAnsi="Arial" w:cs="Arial"/>
          <w:spacing w:val="-2"/>
          <w:sz w:val="20"/>
          <w:szCs w:val="20"/>
        </w:rPr>
        <w:t>(ISO 6579</w:t>
      </w:r>
      <w:r>
        <w:rPr>
          <w:rFonts w:ascii="Arial" w:hAnsi="Arial" w:cs="Arial"/>
          <w:spacing w:val="-2"/>
          <w:sz w:val="20"/>
          <w:szCs w:val="20"/>
        </w:rPr>
        <w:t>-1:2017</w:t>
      </w:r>
      <w:r w:rsidRPr="00344B75">
        <w:rPr>
          <w:rFonts w:ascii="Arial" w:hAnsi="Arial" w:cs="Arial"/>
          <w:spacing w:val="-2"/>
          <w:sz w:val="20"/>
          <w:szCs w:val="20"/>
        </w:rPr>
        <w:t>)</w:t>
      </w:r>
      <w:r>
        <w:rPr>
          <w:rFonts w:ascii="Arial" w:hAnsi="Arial" w:cs="Arial"/>
          <w:spacing w:val="-2"/>
          <w:sz w:val="20"/>
          <w:szCs w:val="20"/>
        </w:rPr>
        <w:t xml:space="preserve"> Микробиология пищевой цепи</w:t>
      </w:r>
      <w:r>
        <w:rPr>
          <w:rFonts w:ascii="Arial" w:hAnsi="Arial" w:cs="Arial"/>
          <w:sz w:val="20"/>
          <w:szCs w:val="20"/>
        </w:rPr>
        <w:t>. Горизонтальный метод обнаружения,</w:t>
      </w:r>
    </w:p>
    <w:p w14:paraId="25AF4D90" w14:textId="77777777" w:rsidR="00164D6A" w:rsidRPr="00344B75" w:rsidRDefault="00164D6A" w:rsidP="00164D6A">
      <w:pPr>
        <w:spacing w:after="0" w:line="240" w:lineRule="auto"/>
        <w:rPr>
          <w:rFonts w:ascii="Arial" w:hAnsi="Arial" w:cs="Arial"/>
          <w:sz w:val="20"/>
          <w:szCs w:val="20"/>
        </w:rPr>
      </w:pPr>
      <w:r w:rsidRPr="00344B75">
        <w:rPr>
          <w:rFonts w:ascii="Arial" w:hAnsi="Arial" w:cs="Arial"/>
          <w:sz w:val="20"/>
          <w:szCs w:val="20"/>
        </w:rPr>
        <w:t>2</w:t>
      </w:r>
      <w:r w:rsidRPr="00344B75">
        <w:rPr>
          <w:rFonts w:ascii="Arial" w:hAnsi="Arial" w:cs="Arial"/>
          <w:sz w:val="20"/>
          <w:szCs w:val="20"/>
        </w:rPr>
        <w:br w:type="page"/>
      </w:r>
    </w:p>
    <w:p w14:paraId="513F5910" w14:textId="77777777" w:rsidR="00164D6A" w:rsidRDefault="00164D6A" w:rsidP="00164D6A">
      <w:pPr>
        <w:pStyle w:val="a7"/>
        <w:jc w:val="right"/>
        <w:rPr>
          <w:rFonts w:cs="Arial"/>
          <w:b/>
        </w:rPr>
      </w:pPr>
      <w:r>
        <w:rPr>
          <w:rFonts w:cs="Arial"/>
        </w:rPr>
        <w:lastRenderedPageBreak/>
        <w:t>ГОСТ/ОР</w:t>
      </w:r>
      <w:r>
        <w:rPr>
          <w:rFonts w:cs="Arial"/>
          <w:b/>
        </w:rPr>
        <w:t xml:space="preserve"> </w:t>
      </w:r>
    </w:p>
    <w:p w14:paraId="0648AD28" w14:textId="77777777" w:rsidR="00164D6A" w:rsidRDefault="00164D6A" w:rsidP="00164D6A">
      <w:pPr>
        <w:pStyle w:val="a7"/>
        <w:jc w:val="right"/>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2D27920D" w14:textId="77777777" w:rsidR="00164D6A" w:rsidRDefault="00164D6A" w:rsidP="00164D6A">
      <w:pPr>
        <w:spacing w:after="0" w:line="240" w:lineRule="auto"/>
        <w:ind w:firstLine="709"/>
        <w:jc w:val="both"/>
        <w:rPr>
          <w:rFonts w:ascii="Arial" w:hAnsi="Arial" w:cs="Arial"/>
          <w:sz w:val="20"/>
          <w:szCs w:val="20"/>
        </w:rPr>
      </w:pPr>
    </w:p>
    <w:p w14:paraId="621AD13D" w14:textId="77777777" w:rsidR="00164D6A" w:rsidRPr="00456AC1" w:rsidRDefault="00164D6A" w:rsidP="00D308DB">
      <w:pPr>
        <w:tabs>
          <w:tab w:val="left" w:pos="225"/>
        </w:tabs>
        <w:spacing w:after="0" w:line="240" w:lineRule="auto"/>
        <w:jc w:val="both"/>
        <w:rPr>
          <w:rFonts w:ascii="Arial" w:hAnsi="Arial" w:cs="Arial"/>
          <w:sz w:val="20"/>
          <w:szCs w:val="20"/>
        </w:rPr>
      </w:pPr>
      <w:r>
        <w:rPr>
          <w:rFonts w:ascii="Arial" w:hAnsi="Arial" w:cs="Arial"/>
          <w:sz w:val="20"/>
          <w:szCs w:val="20"/>
        </w:rPr>
        <w:t xml:space="preserve">подсчета и </w:t>
      </w:r>
      <w:proofErr w:type="spellStart"/>
      <w:r>
        <w:rPr>
          <w:rFonts w:ascii="Arial" w:hAnsi="Arial" w:cs="Arial"/>
          <w:sz w:val="20"/>
          <w:szCs w:val="20"/>
        </w:rPr>
        <w:t>серотипирования</w:t>
      </w:r>
      <w:proofErr w:type="spellEnd"/>
      <w:r>
        <w:rPr>
          <w:rFonts w:ascii="Arial" w:hAnsi="Arial" w:cs="Arial"/>
          <w:sz w:val="20"/>
          <w:szCs w:val="20"/>
        </w:rPr>
        <w:t xml:space="preserve"> </w:t>
      </w:r>
      <w:r w:rsidRPr="00344B75">
        <w:rPr>
          <w:rFonts w:ascii="Arial" w:hAnsi="Arial" w:cs="Arial"/>
          <w:sz w:val="20"/>
          <w:szCs w:val="20"/>
        </w:rPr>
        <w:t xml:space="preserve">бактерий рода </w:t>
      </w:r>
      <w:r w:rsidRPr="00344B75">
        <w:rPr>
          <w:rFonts w:ascii="Arial" w:hAnsi="Arial" w:cs="Arial"/>
          <w:sz w:val="20"/>
          <w:szCs w:val="20"/>
          <w:lang w:val="en-US"/>
        </w:rPr>
        <w:t>Salmonella</w:t>
      </w:r>
      <w:r>
        <w:rPr>
          <w:rFonts w:ascii="Arial" w:hAnsi="Arial" w:cs="Arial"/>
          <w:sz w:val="20"/>
          <w:szCs w:val="20"/>
        </w:rPr>
        <w:t xml:space="preserve">. Часть 1. Обнаружение </w:t>
      </w:r>
      <w:r w:rsidRPr="00344B75">
        <w:rPr>
          <w:rFonts w:ascii="Arial" w:hAnsi="Arial" w:cs="Arial"/>
          <w:sz w:val="20"/>
          <w:szCs w:val="20"/>
          <w:lang w:val="en-US"/>
        </w:rPr>
        <w:t>Salmonella</w:t>
      </w:r>
      <w:r>
        <w:rPr>
          <w:rFonts w:ascii="Arial" w:hAnsi="Arial" w:cs="Arial"/>
          <w:sz w:val="20"/>
          <w:szCs w:val="20"/>
        </w:rPr>
        <w:t xml:space="preserve"> </w:t>
      </w:r>
      <w:proofErr w:type="spellStart"/>
      <w:r>
        <w:rPr>
          <w:rFonts w:ascii="Arial" w:hAnsi="Arial" w:cs="Arial"/>
          <w:sz w:val="20"/>
          <w:szCs w:val="20"/>
        </w:rPr>
        <w:t>spp</w:t>
      </w:r>
      <w:proofErr w:type="spellEnd"/>
      <w:r>
        <w:rPr>
          <w:rFonts w:ascii="Arial" w:hAnsi="Arial" w:cs="Arial"/>
          <w:sz w:val="20"/>
          <w:szCs w:val="20"/>
        </w:rPr>
        <w:t>.</w:t>
      </w:r>
    </w:p>
    <w:p w14:paraId="39DA0D2B" w14:textId="77777777" w:rsidR="00164D6A" w:rsidRPr="00344B75" w:rsidRDefault="00164D6A" w:rsidP="00164D6A">
      <w:pPr>
        <w:spacing w:after="0" w:line="240" w:lineRule="auto"/>
        <w:ind w:firstLine="709"/>
        <w:jc w:val="both"/>
        <w:rPr>
          <w:rFonts w:ascii="Arial" w:hAnsi="Arial" w:cs="Arial"/>
          <w:sz w:val="20"/>
          <w:szCs w:val="20"/>
        </w:rPr>
      </w:pPr>
      <w:r w:rsidRPr="00344B75">
        <w:rPr>
          <w:rFonts w:ascii="Arial" w:hAnsi="Arial" w:cs="Arial"/>
          <w:sz w:val="20"/>
          <w:szCs w:val="20"/>
        </w:rPr>
        <w:t>ГОСТ 31671 (EN 13805:2002) Продукты пищевые. Определение следовых элементов. Подготовка проб методом минерализации при повышенном давлении</w:t>
      </w:r>
    </w:p>
    <w:p w14:paraId="7D37F5B2" w14:textId="77777777" w:rsidR="00164D6A" w:rsidRPr="00344B75" w:rsidRDefault="00164D6A" w:rsidP="00164D6A">
      <w:pPr>
        <w:spacing w:after="0" w:line="240" w:lineRule="auto"/>
        <w:ind w:firstLine="709"/>
        <w:jc w:val="both"/>
        <w:rPr>
          <w:rFonts w:ascii="Arial" w:hAnsi="Arial" w:cs="Arial"/>
          <w:sz w:val="20"/>
          <w:szCs w:val="20"/>
        </w:rPr>
      </w:pPr>
      <w:r w:rsidRPr="00344B75">
        <w:rPr>
          <w:rFonts w:ascii="Arial" w:hAnsi="Arial" w:cs="Arial"/>
          <w:sz w:val="20"/>
          <w:szCs w:val="20"/>
        </w:rPr>
        <w:t xml:space="preserve">ГОСТ 31707 (EN 14627:2005) 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w:t>
      </w:r>
      <w:proofErr w:type="gramStart"/>
      <w:r>
        <w:rPr>
          <w:rFonts w:ascii="Arial" w:hAnsi="Arial" w:cs="Arial"/>
          <w:sz w:val="20"/>
          <w:szCs w:val="20"/>
        </w:rPr>
        <w:t>пред-</w:t>
      </w:r>
      <w:proofErr w:type="spellStart"/>
      <w:r w:rsidRPr="00344B75">
        <w:rPr>
          <w:rFonts w:ascii="Arial" w:hAnsi="Arial" w:cs="Arial"/>
          <w:sz w:val="20"/>
          <w:szCs w:val="20"/>
        </w:rPr>
        <w:t>варительной</w:t>
      </w:r>
      <w:proofErr w:type="spellEnd"/>
      <w:proofErr w:type="gramEnd"/>
      <w:r w:rsidRPr="00344B75">
        <w:rPr>
          <w:rFonts w:ascii="Arial" w:hAnsi="Arial" w:cs="Arial"/>
          <w:sz w:val="20"/>
          <w:szCs w:val="20"/>
        </w:rPr>
        <w:t xml:space="preserve"> минерализацией пробы под давлением</w:t>
      </w:r>
    </w:p>
    <w:p w14:paraId="66D9AE04" w14:textId="77777777" w:rsidR="00164D6A" w:rsidRPr="001E125A" w:rsidRDefault="00164D6A" w:rsidP="00164D6A">
      <w:pPr>
        <w:widowControl w:val="0"/>
        <w:spacing w:after="0" w:line="240" w:lineRule="auto"/>
        <w:ind w:firstLine="709"/>
        <w:jc w:val="both"/>
        <w:rPr>
          <w:rFonts w:ascii="Arial" w:hAnsi="Arial" w:cs="Arial"/>
          <w:sz w:val="20"/>
          <w:szCs w:val="20"/>
        </w:rPr>
      </w:pPr>
      <w:r w:rsidRPr="001E125A">
        <w:rPr>
          <w:rFonts w:ascii="Arial" w:hAnsi="Arial" w:cs="Arial"/>
          <w:sz w:val="20"/>
          <w:szCs w:val="20"/>
        </w:rPr>
        <w:t>ГОСТ 31726 Добавки пищевые. Кислота лимонная безводная Е330. Технические условия</w:t>
      </w:r>
    </w:p>
    <w:p w14:paraId="47F5AF23"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31747 (ISO 4831:2006, ISO 4832:2006) Продукты пищевые. Методы выявления и определения количества бактерий группы кишечных палочек (колиформных бактерий)</w:t>
      </w:r>
    </w:p>
    <w:p w14:paraId="374CA9D5"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31904 Продукты пищевые. Методы отбора проб для микробиологических испытаний</w:t>
      </w:r>
    </w:p>
    <w:p w14:paraId="131C1B3C"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32049 Ароматизаторы пищевые. Общие технические условия</w:t>
      </w:r>
    </w:p>
    <w:p w14:paraId="384D91E2"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32065 Овощи сушеные. Общие технические условия</w:t>
      </w:r>
    </w:p>
    <w:p w14:paraId="12E250B7"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32097 Уксусы из пищевого сырья. Общие технические условия</w:t>
      </w:r>
    </w:p>
    <w:p w14:paraId="0F3F2625"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32100 Консервы. Продукция соковая. Соки, нектары и сокосодержащие напитки овощные и овощефруктовые. Общие технические условия</w:t>
      </w:r>
    </w:p>
    <w:p w14:paraId="04A70C9F"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32101 Консервы. Продукция соковая. Соки фруктовые прямого отжима. Общие технические условия</w:t>
      </w:r>
    </w:p>
    <w:p w14:paraId="179BE590"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32102 Консервы. Продукция соковая. Соки фруктовые концентрированные. Общие технические условия</w:t>
      </w:r>
    </w:p>
    <w:p w14:paraId="52C288D2" w14:textId="77777777" w:rsidR="00164D6A" w:rsidRPr="001E125A" w:rsidRDefault="00164D6A" w:rsidP="00164D6A">
      <w:pPr>
        <w:spacing w:after="0" w:line="240" w:lineRule="auto"/>
        <w:ind w:firstLine="709"/>
        <w:jc w:val="both"/>
        <w:rPr>
          <w:rFonts w:ascii="Arial" w:hAnsi="Arial" w:cs="Arial"/>
          <w:bCs/>
          <w:sz w:val="20"/>
          <w:szCs w:val="20"/>
        </w:rPr>
      </w:pPr>
      <w:r w:rsidRPr="001E125A">
        <w:rPr>
          <w:rFonts w:ascii="Arial" w:hAnsi="Arial" w:cs="Arial"/>
          <w:bCs/>
          <w:sz w:val="20"/>
          <w:szCs w:val="20"/>
        </w:rPr>
        <w:t xml:space="preserve">ГОСТ 32161 </w:t>
      </w:r>
      <w:r w:rsidRPr="001E125A">
        <w:rPr>
          <w:rFonts w:ascii="Arial" w:hAnsi="Arial" w:cs="Arial"/>
          <w:sz w:val="20"/>
          <w:szCs w:val="20"/>
        </w:rPr>
        <w:t xml:space="preserve">Продукты пищевые. Метод определения содержания цезия </w:t>
      </w:r>
      <w:r w:rsidRPr="001E125A">
        <w:rPr>
          <w:rFonts w:ascii="Arial" w:hAnsi="Arial" w:cs="Arial"/>
          <w:sz w:val="20"/>
          <w:szCs w:val="20"/>
          <w:lang w:val="en-US"/>
        </w:rPr>
        <w:t>Cs</w:t>
      </w:r>
      <w:r w:rsidRPr="001E125A">
        <w:rPr>
          <w:rFonts w:ascii="Arial" w:hAnsi="Arial" w:cs="Arial"/>
          <w:sz w:val="20"/>
          <w:szCs w:val="20"/>
        </w:rPr>
        <w:t>-137</w:t>
      </w:r>
    </w:p>
    <w:p w14:paraId="0C07D362" w14:textId="77777777" w:rsidR="00164D6A" w:rsidRPr="001E125A" w:rsidRDefault="00164D6A" w:rsidP="00164D6A">
      <w:pPr>
        <w:widowControl w:val="0"/>
        <w:spacing w:after="0" w:line="240" w:lineRule="auto"/>
        <w:ind w:firstLine="709"/>
        <w:jc w:val="both"/>
        <w:rPr>
          <w:rFonts w:ascii="Arial" w:hAnsi="Arial" w:cs="Arial"/>
          <w:sz w:val="20"/>
          <w:szCs w:val="20"/>
        </w:rPr>
      </w:pPr>
      <w:r w:rsidRPr="001E125A">
        <w:rPr>
          <w:rFonts w:ascii="Arial" w:hAnsi="Arial" w:cs="Arial"/>
          <w:sz w:val="20"/>
          <w:szCs w:val="20"/>
        </w:rPr>
        <w:t>ГОСТ 32164 Продукты пищевые. Метод отбора проб для определения стронция Sr-90</w:t>
      </w:r>
      <w:r w:rsidRPr="001E125A">
        <w:rPr>
          <w:rFonts w:ascii="Arial" w:hAnsi="Arial" w:cs="Arial"/>
          <w:sz w:val="20"/>
          <w:szCs w:val="20"/>
        </w:rPr>
        <w:br/>
        <w:t>и цезия Cs-137</w:t>
      </w:r>
    </w:p>
    <w:p w14:paraId="23450A14" w14:textId="77777777" w:rsidR="00164D6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32283 Алыча свежая. Технические условия</w:t>
      </w:r>
    </w:p>
    <w:p w14:paraId="2AA072F0" w14:textId="77777777" w:rsidR="00164D6A" w:rsidRPr="002933AE" w:rsidRDefault="00164D6A" w:rsidP="00164D6A">
      <w:pPr>
        <w:spacing w:after="0" w:line="240" w:lineRule="auto"/>
        <w:ind w:firstLine="709"/>
        <w:jc w:val="both"/>
        <w:rPr>
          <w:rFonts w:ascii="Arial" w:hAnsi="Arial" w:cs="Arial"/>
          <w:sz w:val="20"/>
          <w:szCs w:val="20"/>
        </w:rPr>
      </w:pPr>
      <w:r w:rsidRPr="002933AE">
        <w:rPr>
          <w:rFonts w:ascii="Arial" w:hAnsi="Arial" w:cs="Arial"/>
          <w:sz w:val="20"/>
          <w:szCs w:val="20"/>
        </w:rPr>
        <w:t>ГОСТ 32285 Свекла столовая свежая, реализуемая в розничной торговой сети. Технические условия</w:t>
      </w:r>
    </w:p>
    <w:p w14:paraId="68663A93" w14:textId="77777777" w:rsidR="00164D6A" w:rsidRPr="002933AE" w:rsidRDefault="00164D6A" w:rsidP="00164D6A">
      <w:pPr>
        <w:spacing w:after="0" w:line="240" w:lineRule="auto"/>
        <w:ind w:firstLine="709"/>
        <w:jc w:val="both"/>
        <w:rPr>
          <w:rFonts w:ascii="Arial" w:hAnsi="Arial" w:cs="Arial"/>
          <w:sz w:val="20"/>
          <w:szCs w:val="20"/>
        </w:rPr>
      </w:pPr>
      <w:r w:rsidRPr="002933AE">
        <w:rPr>
          <w:rFonts w:ascii="Arial" w:hAnsi="Arial" w:cs="Arial"/>
          <w:sz w:val="20"/>
          <w:szCs w:val="20"/>
        </w:rPr>
        <w:t>ГОСТ 32684 Полуфабрикаты. Пюре фруктовые, консервированные химическими консервантами. Технические условия</w:t>
      </w:r>
    </w:p>
    <w:p w14:paraId="34E20DFE" w14:textId="77777777" w:rsidR="00164D6A" w:rsidRPr="002933AE" w:rsidRDefault="00164D6A" w:rsidP="00164D6A">
      <w:pPr>
        <w:spacing w:after="0" w:line="240" w:lineRule="auto"/>
        <w:ind w:firstLine="709"/>
        <w:jc w:val="both"/>
        <w:rPr>
          <w:rFonts w:ascii="Arial" w:hAnsi="Arial" w:cs="Arial"/>
          <w:sz w:val="20"/>
          <w:szCs w:val="20"/>
        </w:rPr>
      </w:pPr>
      <w:r w:rsidRPr="002933AE">
        <w:rPr>
          <w:rFonts w:ascii="Arial" w:hAnsi="Arial" w:cs="Arial"/>
          <w:sz w:val="20"/>
          <w:szCs w:val="20"/>
        </w:rPr>
        <w:t xml:space="preserve">ГОСТ 32689.1 Продукция пищевая растительного происхождения. </w:t>
      </w:r>
      <w:proofErr w:type="spellStart"/>
      <w:r w:rsidRPr="002933AE">
        <w:rPr>
          <w:rFonts w:ascii="Arial" w:hAnsi="Arial" w:cs="Arial"/>
          <w:sz w:val="20"/>
          <w:szCs w:val="20"/>
        </w:rPr>
        <w:t>Мультиметоды</w:t>
      </w:r>
      <w:proofErr w:type="spellEnd"/>
      <w:r w:rsidRPr="002933AE">
        <w:rPr>
          <w:rFonts w:ascii="Arial" w:hAnsi="Arial" w:cs="Arial"/>
          <w:sz w:val="20"/>
          <w:szCs w:val="20"/>
        </w:rPr>
        <w:t xml:space="preserve"> для газохроматографического определения остатков пестицидов. Часть 1. Общие положения</w:t>
      </w:r>
    </w:p>
    <w:p w14:paraId="5F3F9506" w14:textId="77777777" w:rsidR="00164D6A" w:rsidRPr="002933AE" w:rsidRDefault="00164D6A" w:rsidP="00164D6A">
      <w:pPr>
        <w:spacing w:after="0" w:line="240" w:lineRule="auto"/>
        <w:ind w:firstLine="709"/>
        <w:jc w:val="both"/>
        <w:rPr>
          <w:rFonts w:ascii="Arial" w:hAnsi="Arial" w:cs="Arial"/>
          <w:sz w:val="20"/>
          <w:szCs w:val="20"/>
        </w:rPr>
      </w:pPr>
      <w:r w:rsidRPr="002933AE">
        <w:rPr>
          <w:rFonts w:ascii="Arial" w:hAnsi="Arial" w:cs="Arial"/>
          <w:sz w:val="20"/>
          <w:szCs w:val="20"/>
        </w:rPr>
        <w:t xml:space="preserve">ГОСТ 32689.2 Продукция пищевая растительного происхождения. </w:t>
      </w:r>
      <w:proofErr w:type="spellStart"/>
      <w:r w:rsidRPr="002933AE">
        <w:rPr>
          <w:rFonts w:ascii="Arial" w:hAnsi="Arial" w:cs="Arial"/>
          <w:sz w:val="20"/>
          <w:szCs w:val="20"/>
        </w:rPr>
        <w:t>Мультиметоды</w:t>
      </w:r>
      <w:proofErr w:type="spellEnd"/>
      <w:r w:rsidRPr="002933AE">
        <w:rPr>
          <w:rFonts w:ascii="Arial" w:hAnsi="Arial" w:cs="Arial"/>
          <w:sz w:val="20"/>
          <w:szCs w:val="20"/>
        </w:rPr>
        <w:t xml:space="preserve"> для газохроматографического определения остатков пестицидов. Часть 2. Методы экстракции и очистки</w:t>
      </w:r>
    </w:p>
    <w:p w14:paraId="2544F986" w14:textId="77777777" w:rsidR="00164D6A" w:rsidRPr="002933AE" w:rsidRDefault="00164D6A" w:rsidP="00164D6A">
      <w:pPr>
        <w:spacing w:after="0" w:line="240" w:lineRule="auto"/>
        <w:ind w:firstLine="709"/>
        <w:jc w:val="both"/>
        <w:rPr>
          <w:rFonts w:ascii="Arial" w:hAnsi="Arial" w:cs="Arial"/>
          <w:sz w:val="20"/>
          <w:szCs w:val="20"/>
        </w:rPr>
      </w:pPr>
      <w:r w:rsidRPr="002933AE">
        <w:rPr>
          <w:rFonts w:ascii="Arial" w:hAnsi="Arial" w:cs="Arial"/>
          <w:sz w:val="20"/>
          <w:szCs w:val="20"/>
        </w:rPr>
        <w:t xml:space="preserve">ГОСТ 32689.3 Продукция пищевая растительного происхождения. </w:t>
      </w:r>
      <w:proofErr w:type="spellStart"/>
      <w:r w:rsidRPr="002933AE">
        <w:rPr>
          <w:rFonts w:ascii="Arial" w:hAnsi="Arial" w:cs="Arial"/>
          <w:sz w:val="20"/>
          <w:szCs w:val="20"/>
        </w:rPr>
        <w:t>Мультиметоды</w:t>
      </w:r>
      <w:proofErr w:type="spellEnd"/>
      <w:r w:rsidRPr="002933AE">
        <w:rPr>
          <w:rFonts w:ascii="Arial" w:hAnsi="Arial" w:cs="Arial"/>
          <w:sz w:val="20"/>
          <w:szCs w:val="20"/>
        </w:rPr>
        <w:t xml:space="preserve"> для газохроматографического определения остатков пестицидов. Часть 3. Идентификация и обеспечение правильности результатов</w:t>
      </w:r>
    </w:p>
    <w:p w14:paraId="62254432" w14:textId="77777777" w:rsidR="00164D6A" w:rsidRPr="002933AE" w:rsidRDefault="00164D6A" w:rsidP="00164D6A">
      <w:pPr>
        <w:spacing w:after="0" w:line="240" w:lineRule="auto"/>
        <w:ind w:firstLine="709"/>
        <w:jc w:val="both"/>
        <w:rPr>
          <w:rFonts w:ascii="Arial" w:hAnsi="Arial" w:cs="Arial"/>
          <w:sz w:val="20"/>
          <w:szCs w:val="20"/>
        </w:rPr>
      </w:pPr>
      <w:r w:rsidRPr="002933AE">
        <w:rPr>
          <w:rFonts w:ascii="Arial" w:hAnsi="Arial" w:cs="Arial"/>
          <w:sz w:val="20"/>
          <w:szCs w:val="20"/>
        </w:rPr>
        <w:t>ГОСТ 32711 Продукты переработки фруктов и овощей. Определение общего диоксида серы ферментативным методом</w:t>
      </w:r>
    </w:p>
    <w:p w14:paraId="4AB62D0C" w14:textId="77777777" w:rsidR="00164D6A" w:rsidRPr="001E125A" w:rsidRDefault="00164D6A" w:rsidP="00164D6A">
      <w:pPr>
        <w:spacing w:after="0" w:line="240" w:lineRule="auto"/>
        <w:ind w:firstLine="709"/>
        <w:jc w:val="both"/>
        <w:rPr>
          <w:rFonts w:ascii="Arial" w:hAnsi="Arial" w:cs="Arial"/>
          <w:sz w:val="20"/>
          <w:szCs w:val="20"/>
        </w:rPr>
      </w:pPr>
      <w:r w:rsidRPr="002933AE">
        <w:rPr>
          <w:rFonts w:ascii="Arial" w:hAnsi="Arial" w:cs="Arial"/>
          <w:sz w:val="20"/>
          <w:szCs w:val="20"/>
        </w:rPr>
        <w:t>ГОСТ 32742 Полуфабрикаты. Пюре фруктовые и овощные, консервированные асептическим спосо</w:t>
      </w:r>
      <w:r w:rsidRPr="001E125A">
        <w:rPr>
          <w:rFonts w:ascii="Arial" w:hAnsi="Arial" w:cs="Arial"/>
          <w:sz w:val="20"/>
          <w:szCs w:val="20"/>
        </w:rPr>
        <w:t>бом. Технические условия</w:t>
      </w:r>
    </w:p>
    <w:p w14:paraId="49EAFB01" w14:textId="77777777" w:rsidR="00164D6A" w:rsidRPr="001E125A" w:rsidRDefault="00164D6A" w:rsidP="00164D6A">
      <w:pPr>
        <w:widowControl w:val="0"/>
        <w:spacing w:after="0" w:line="240" w:lineRule="auto"/>
        <w:ind w:firstLine="709"/>
        <w:jc w:val="both"/>
        <w:rPr>
          <w:rFonts w:ascii="Arial" w:hAnsi="Arial" w:cs="Arial"/>
          <w:sz w:val="20"/>
          <w:szCs w:val="20"/>
        </w:rPr>
      </w:pPr>
      <w:r w:rsidRPr="001E125A">
        <w:rPr>
          <w:rFonts w:ascii="Arial" w:hAnsi="Arial" w:cs="Arial"/>
          <w:sz w:val="20"/>
          <w:szCs w:val="20"/>
        </w:rPr>
        <w:t>ГОСТ 32748 Добавки пищевые. Кислота яблочная Е296. Технические условия</w:t>
      </w:r>
    </w:p>
    <w:p w14:paraId="56AC2071" w14:textId="77777777" w:rsidR="00164D6A" w:rsidRPr="001E125A" w:rsidRDefault="00164D6A" w:rsidP="00164D6A">
      <w:pPr>
        <w:widowControl w:val="0"/>
        <w:spacing w:after="0" w:line="240" w:lineRule="auto"/>
        <w:ind w:firstLine="709"/>
        <w:jc w:val="both"/>
        <w:rPr>
          <w:rFonts w:ascii="Arial" w:hAnsi="Arial" w:cs="Arial"/>
          <w:sz w:val="20"/>
          <w:szCs w:val="20"/>
        </w:rPr>
      </w:pPr>
      <w:r w:rsidRPr="001E125A">
        <w:rPr>
          <w:rFonts w:ascii="Arial" w:hAnsi="Arial" w:cs="Arial"/>
          <w:sz w:val="20"/>
          <w:szCs w:val="20"/>
        </w:rPr>
        <w:t>ГОСТ 32777 Добавки пищевые. Натрия бензоат Е211. Технические условия</w:t>
      </w:r>
    </w:p>
    <w:p w14:paraId="2465690B"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32779 Добавки пищевые. Кислота сорбиновая Е200. Технические условия</w:t>
      </w:r>
    </w:p>
    <w:p w14:paraId="617B843D"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32898 Смеси и пюре из фруктов быстрозамороженные. Общие технические условия</w:t>
      </w:r>
    </w:p>
    <w:p w14:paraId="5A8D0FAB"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33222 Сахар белый. Технические условия</w:t>
      </w:r>
    </w:p>
    <w:p w14:paraId="709F0875"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33261 Овощи, грибы и наборы овощные быстрозамороженные. Общие технические условия</w:t>
      </w:r>
    </w:p>
    <w:p w14:paraId="20145B94"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33309 (</w:t>
      </w:r>
      <w:r w:rsidRPr="001E125A">
        <w:rPr>
          <w:rFonts w:ascii="Arial" w:hAnsi="Arial" w:cs="Arial"/>
          <w:sz w:val="20"/>
          <w:szCs w:val="20"/>
          <w:lang w:val="en-US"/>
        </w:rPr>
        <w:t>UNECE</w:t>
      </w:r>
      <w:r w:rsidRPr="001E125A">
        <w:rPr>
          <w:rFonts w:ascii="Arial" w:hAnsi="Arial" w:cs="Arial"/>
          <w:sz w:val="20"/>
          <w:szCs w:val="20"/>
        </w:rPr>
        <w:t xml:space="preserve"> </w:t>
      </w:r>
      <w:r w:rsidRPr="001E125A">
        <w:rPr>
          <w:rFonts w:ascii="Arial" w:hAnsi="Arial" w:cs="Arial"/>
          <w:sz w:val="20"/>
          <w:szCs w:val="20"/>
          <w:lang w:val="en-US"/>
        </w:rPr>
        <w:t>STANDARD</w:t>
      </w:r>
      <w:r w:rsidRPr="001E125A">
        <w:rPr>
          <w:rFonts w:ascii="Arial" w:hAnsi="Arial" w:cs="Arial"/>
          <w:sz w:val="20"/>
          <w:szCs w:val="20"/>
        </w:rPr>
        <w:t xml:space="preserve"> </w:t>
      </w:r>
      <w:r w:rsidRPr="001E125A">
        <w:rPr>
          <w:rFonts w:ascii="Arial" w:hAnsi="Arial" w:cs="Arial"/>
          <w:sz w:val="20"/>
          <w:szCs w:val="20"/>
          <w:lang w:val="en-US"/>
        </w:rPr>
        <w:t>FFV</w:t>
      </w:r>
      <w:r w:rsidRPr="001E125A">
        <w:rPr>
          <w:rFonts w:ascii="Arial" w:hAnsi="Arial" w:cs="Arial"/>
          <w:sz w:val="20"/>
          <w:szCs w:val="20"/>
        </w:rPr>
        <w:t>-57:2010) Клюква свежая. Технические условия</w:t>
      </w:r>
    </w:p>
    <w:p w14:paraId="480A05F8"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33332 Продукты переработки фруктов и овощей. Определение массовой доли сорбиновой и бензойной кислот методом высокоэффективной жидкостной хроматографии</w:t>
      </w:r>
    </w:p>
    <w:p w14:paraId="4393E6B1"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33411 Сырье и продукты пищевые. Определение массовой доли мышьяка методом атомной абсорбции с генерацией гидридов</w:t>
      </w:r>
    </w:p>
    <w:p w14:paraId="1C05E7D9" w14:textId="77777777" w:rsidR="00164D6A" w:rsidRPr="001E125A" w:rsidRDefault="00164D6A" w:rsidP="00164D6A">
      <w:pPr>
        <w:spacing w:after="0" w:line="240" w:lineRule="auto"/>
        <w:ind w:firstLine="709"/>
        <w:jc w:val="both"/>
        <w:rPr>
          <w:rFonts w:ascii="Arial" w:hAnsi="Arial" w:cs="Arial"/>
          <w:spacing w:val="-2"/>
          <w:sz w:val="20"/>
          <w:szCs w:val="20"/>
        </w:rPr>
      </w:pPr>
      <w:r w:rsidRPr="001E125A">
        <w:rPr>
          <w:rFonts w:ascii="Arial" w:hAnsi="Arial" w:cs="Arial"/>
          <w:spacing w:val="-2"/>
          <w:sz w:val="20"/>
          <w:szCs w:val="20"/>
        </w:rPr>
        <w:t>ГОСТ 33540 Морковь столовая свежая для промышленной переработки. Технические условия</w:t>
      </w:r>
    </w:p>
    <w:p w14:paraId="299C379D"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33562 (</w:t>
      </w:r>
      <w:r w:rsidRPr="001E125A">
        <w:rPr>
          <w:rFonts w:ascii="Arial" w:hAnsi="Arial" w:cs="Arial"/>
          <w:sz w:val="20"/>
          <w:szCs w:val="20"/>
          <w:lang w:val="en-US"/>
        </w:rPr>
        <w:t>UNECE</w:t>
      </w:r>
      <w:r w:rsidRPr="001E125A">
        <w:rPr>
          <w:rFonts w:ascii="Arial" w:hAnsi="Arial" w:cs="Arial"/>
          <w:sz w:val="20"/>
          <w:szCs w:val="20"/>
        </w:rPr>
        <w:t xml:space="preserve"> </w:t>
      </w:r>
      <w:r w:rsidRPr="001E125A">
        <w:rPr>
          <w:rFonts w:ascii="Arial" w:hAnsi="Arial" w:cs="Arial"/>
          <w:sz w:val="20"/>
          <w:szCs w:val="20"/>
          <w:lang w:val="en-US"/>
        </w:rPr>
        <w:t>STANDARD</w:t>
      </w:r>
      <w:r w:rsidRPr="001E125A">
        <w:rPr>
          <w:rFonts w:ascii="Arial" w:hAnsi="Arial" w:cs="Arial"/>
          <w:sz w:val="20"/>
          <w:szCs w:val="20"/>
        </w:rPr>
        <w:t xml:space="preserve"> </w:t>
      </w:r>
      <w:r w:rsidRPr="001E125A">
        <w:rPr>
          <w:rFonts w:ascii="Arial" w:hAnsi="Arial" w:cs="Arial"/>
          <w:sz w:val="20"/>
          <w:szCs w:val="20"/>
          <w:lang w:val="en-US"/>
        </w:rPr>
        <w:t>FFV</w:t>
      </w:r>
      <w:r w:rsidRPr="001E125A">
        <w:rPr>
          <w:rFonts w:ascii="Arial" w:hAnsi="Arial" w:cs="Arial"/>
          <w:sz w:val="20"/>
          <w:szCs w:val="20"/>
        </w:rPr>
        <w:t>-18:2011) Чеснок свежий. Технические условия</w:t>
      </w:r>
    </w:p>
    <w:p w14:paraId="690E5C52" w14:textId="77777777" w:rsidR="00164D6A" w:rsidRPr="001E125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33629 Консервы молочные. Молоко сухое. Технические условия</w:t>
      </w:r>
    </w:p>
    <w:p w14:paraId="66F8B145" w14:textId="77777777" w:rsidR="00164D6A" w:rsidRDefault="00164D6A" w:rsidP="00164D6A">
      <w:pPr>
        <w:spacing w:after="0" w:line="240" w:lineRule="auto"/>
        <w:ind w:firstLine="709"/>
        <w:jc w:val="both"/>
        <w:rPr>
          <w:rFonts w:ascii="Arial" w:hAnsi="Arial" w:cs="Arial"/>
          <w:sz w:val="20"/>
          <w:szCs w:val="20"/>
        </w:rPr>
      </w:pPr>
      <w:r w:rsidRPr="001E125A">
        <w:rPr>
          <w:rFonts w:ascii="Arial" w:hAnsi="Arial" w:cs="Arial"/>
          <w:sz w:val="20"/>
          <w:szCs w:val="20"/>
        </w:rPr>
        <w:t>ГОСТ 33823 Фрукты быстрозамороженные. Общие технические условия</w:t>
      </w:r>
    </w:p>
    <w:p w14:paraId="6DB58B17" w14:textId="77777777" w:rsidR="00210CE5" w:rsidRPr="001E125A" w:rsidRDefault="00210CE5" w:rsidP="00210CE5">
      <w:pPr>
        <w:spacing w:after="0" w:line="240" w:lineRule="auto"/>
        <w:ind w:firstLine="709"/>
        <w:jc w:val="both"/>
        <w:rPr>
          <w:rFonts w:ascii="Arial" w:hAnsi="Arial" w:cs="Arial"/>
          <w:sz w:val="20"/>
          <w:szCs w:val="20"/>
        </w:rPr>
      </w:pPr>
      <w:r w:rsidRPr="001E125A">
        <w:rPr>
          <w:rFonts w:ascii="Arial" w:hAnsi="Arial" w:cs="Arial"/>
          <w:sz w:val="20"/>
          <w:szCs w:val="20"/>
        </w:rPr>
        <w:t>ГОСТ 33824 Продукты пищевые и продовольственное сырье. Инверсионно-</w:t>
      </w:r>
      <w:r w:rsidRPr="00FC602E">
        <w:rPr>
          <w:rFonts w:ascii="Arial" w:hAnsi="Arial" w:cs="Arial"/>
          <w:sz w:val="20"/>
          <w:szCs w:val="20"/>
        </w:rPr>
        <w:t xml:space="preserve"> </w:t>
      </w:r>
      <w:proofErr w:type="spellStart"/>
      <w:r>
        <w:rPr>
          <w:rFonts w:ascii="Arial" w:hAnsi="Arial" w:cs="Arial"/>
          <w:sz w:val="20"/>
          <w:szCs w:val="20"/>
        </w:rPr>
        <w:t>вольтампероме</w:t>
      </w:r>
      <w:r w:rsidRPr="001E125A">
        <w:rPr>
          <w:rFonts w:ascii="Arial" w:hAnsi="Arial" w:cs="Arial"/>
          <w:sz w:val="20"/>
          <w:szCs w:val="20"/>
        </w:rPr>
        <w:t>трический</w:t>
      </w:r>
      <w:proofErr w:type="spellEnd"/>
      <w:r w:rsidRPr="001E125A">
        <w:rPr>
          <w:rFonts w:ascii="Arial" w:hAnsi="Arial" w:cs="Arial"/>
          <w:sz w:val="20"/>
          <w:szCs w:val="20"/>
        </w:rPr>
        <w:t xml:space="preserve"> метод определения содержания токсичных элементов (кадмия, свинца, меди и цинка)</w:t>
      </w:r>
    </w:p>
    <w:p w14:paraId="68A5E831" w14:textId="77777777" w:rsidR="00210CE5" w:rsidRPr="001E125A" w:rsidRDefault="00210CE5" w:rsidP="00210CE5">
      <w:pPr>
        <w:spacing w:after="0" w:line="240" w:lineRule="auto"/>
        <w:ind w:firstLine="709"/>
        <w:jc w:val="both"/>
        <w:rPr>
          <w:rFonts w:ascii="Arial" w:hAnsi="Arial" w:cs="Arial"/>
          <w:sz w:val="20"/>
          <w:szCs w:val="20"/>
        </w:rPr>
      </w:pPr>
      <w:r w:rsidRPr="001E125A">
        <w:rPr>
          <w:rFonts w:ascii="Arial" w:hAnsi="Arial" w:cs="Arial"/>
          <w:sz w:val="20"/>
          <w:szCs w:val="20"/>
        </w:rPr>
        <w:t>ГОСТ 33922 Консервы молочные. Сливки сухие. Технические условия</w:t>
      </w:r>
    </w:p>
    <w:p w14:paraId="3FC97CF0" w14:textId="77777777" w:rsidR="00210CE5" w:rsidRDefault="00210CE5" w:rsidP="00210CE5">
      <w:pPr>
        <w:spacing w:after="0" w:line="240" w:lineRule="auto"/>
        <w:ind w:firstLine="709"/>
        <w:jc w:val="both"/>
        <w:rPr>
          <w:rFonts w:ascii="Arial" w:hAnsi="Arial" w:cs="Arial"/>
          <w:sz w:val="20"/>
          <w:szCs w:val="20"/>
        </w:rPr>
      </w:pPr>
      <w:r w:rsidRPr="001E125A">
        <w:rPr>
          <w:rFonts w:ascii="Arial" w:hAnsi="Arial" w:cs="Arial"/>
          <w:sz w:val="20"/>
          <w:szCs w:val="20"/>
        </w:rPr>
        <w:t>ГОСТ 33954 Смородина красная и белая свежая. Технические условия</w:t>
      </w:r>
    </w:p>
    <w:p w14:paraId="2FCAD490" w14:textId="77777777" w:rsidR="00B75776" w:rsidRDefault="00B75776" w:rsidP="00B75776">
      <w:pPr>
        <w:spacing w:after="0" w:line="240" w:lineRule="auto"/>
        <w:ind w:firstLine="709"/>
        <w:jc w:val="both"/>
        <w:rPr>
          <w:rFonts w:ascii="Arial" w:hAnsi="Arial" w:cs="Arial"/>
          <w:sz w:val="20"/>
          <w:szCs w:val="20"/>
        </w:rPr>
      </w:pPr>
      <w:r w:rsidRPr="002524DF">
        <w:rPr>
          <w:rFonts w:ascii="Arial" w:hAnsi="Arial" w:cs="Arial"/>
          <w:sz w:val="20"/>
          <w:szCs w:val="20"/>
        </w:rPr>
        <w:t>ГОСТ 33958 Сыворотка молочная сухая. Технические условия</w:t>
      </w:r>
    </w:p>
    <w:p w14:paraId="134955D5" w14:textId="77777777" w:rsidR="00825193" w:rsidRDefault="00825193" w:rsidP="00825193">
      <w:pPr>
        <w:widowControl w:val="0"/>
        <w:spacing w:after="0" w:line="240" w:lineRule="auto"/>
        <w:ind w:firstLine="709"/>
        <w:jc w:val="both"/>
        <w:rPr>
          <w:rFonts w:ascii="Arial" w:hAnsi="Arial" w:cs="Arial"/>
          <w:sz w:val="20"/>
          <w:szCs w:val="20"/>
        </w:rPr>
      </w:pPr>
      <w:r w:rsidRPr="0039098A">
        <w:rPr>
          <w:rFonts w:ascii="Arial" w:hAnsi="Arial" w:cs="Arial"/>
          <w:sz w:val="20"/>
          <w:szCs w:val="20"/>
        </w:rPr>
        <w:t>ГОСТ 33977 Продукты переработки фруктов и овощей. Методы определения общего содержания сухих веществ</w:t>
      </w:r>
    </w:p>
    <w:p w14:paraId="7F6E84B9" w14:textId="77777777" w:rsidR="00825193" w:rsidRDefault="00825193" w:rsidP="00825193">
      <w:pPr>
        <w:spacing w:after="0" w:line="240" w:lineRule="auto"/>
        <w:ind w:firstLine="709"/>
        <w:jc w:val="both"/>
        <w:rPr>
          <w:rFonts w:ascii="Arial" w:hAnsi="Arial" w:cs="Arial"/>
          <w:sz w:val="20"/>
          <w:szCs w:val="20"/>
        </w:rPr>
      </w:pPr>
      <w:r w:rsidRPr="00CA33EE">
        <w:rPr>
          <w:rFonts w:ascii="Arial" w:hAnsi="Arial" w:cs="Arial"/>
          <w:sz w:val="20"/>
          <w:szCs w:val="20"/>
        </w:rPr>
        <w:t>ГОСТ 34150 Биологическая безопасность. Сырье и продукты пищевые. Метод идентификации</w:t>
      </w:r>
      <w:r>
        <w:rPr>
          <w:rFonts w:ascii="Arial" w:hAnsi="Arial" w:cs="Arial"/>
          <w:sz w:val="20"/>
          <w:szCs w:val="20"/>
        </w:rPr>
        <w:t xml:space="preserve"> ген-</w:t>
      </w:r>
    </w:p>
    <w:p w14:paraId="4DE69DD3" w14:textId="77777777" w:rsidR="00164D6A" w:rsidRPr="00BA6508" w:rsidRDefault="00164D6A" w:rsidP="00164D6A">
      <w:pPr>
        <w:spacing w:after="0" w:line="240" w:lineRule="auto"/>
        <w:ind w:firstLine="709"/>
        <w:jc w:val="right"/>
        <w:rPr>
          <w:rFonts w:ascii="Arial" w:eastAsia="Times New Roman" w:hAnsi="Arial" w:cs="Arial"/>
          <w:sz w:val="18"/>
          <w:szCs w:val="18"/>
          <w:lang w:eastAsia="ar-SA"/>
        </w:rPr>
      </w:pPr>
      <w:r w:rsidRPr="00BA6508">
        <w:rPr>
          <w:rFonts w:ascii="Arial" w:hAnsi="Arial" w:cs="Arial"/>
          <w:sz w:val="20"/>
          <w:szCs w:val="20"/>
        </w:rPr>
        <w:t>3</w:t>
      </w:r>
      <w:r w:rsidRPr="00BA6508">
        <w:rPr>
          <w:rFonts w:ascii="Arial" w:hAnsi="Arial" w:cs="Arial"/>
          <w:sz w:val="18"/>
          <w:szCs w:val="18"/>
        </w:rPr>
        <w:br w:type="page"/>
      </w:r>
    </w:p>
    <w:p w14:paraId="234181CB" w14:textId="77777777" w:rsidR="00164D6A" w:rsidRDefault="00164D6A" w:rsidP="00164D6A">
      <w:pPr>
        <w:pStyle w:val="a7"/>
        <w:rPr>
          <w:rFonts w:cs="Arial"/>
          <w:b/>
        </w:rPr>
      </w:pPr>
      <w:r>
        <w:rPr>
          <w:rFonts w:cs="Arial"/>
        </w:rPr>
        <w:lastRenderedPageBreak/>
        <w:t>ГОСТ/ОР</w:t>
      </w:r>
      <w:r>
        <w:rPr>
          <w:rFonts w:cs="Arial"/>
          <w:b/>
        </w:rPr>
        <w:t xml:space="preserve"> </w:t>
      </w:r>
    </w:p>
    <w:p w14:paraId="231D0FEE" w14:textId="77777777" w:rsidR="00164D6A" w:rsidRDefault="00164D6A" w:rsidP="00164D6A">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2CF8E65E" w14:textId="77777777" w:rsidR="00164D6A" w:rsidRDefault="00164D6A" w:rsidP="00164D6A">
      <w:pPr>
        <w:pStyle w:val="20"/>
        <w:spacing w:before="40" w:after="0" w:line="240" w:lineRule="auto"/>
        <w:ind w:left="0" w:firstLine="709"/>
        <w:jc w:val="both"/>
      </w:pPr>
    </w:p>
    <w:p w14:paraId="63AA73DF" w14:textId="77777777" w:rsidR="00164D6A" w:rsidRPr="00CA33EE" w:rsidRDefault="00164D6A" w:rsidP="00825193">
      <w:pPr>
        <w:widowControl w:val="0"/>
        <w:spacing w:after="0" w:line="240" w:lineRule="auto"/>
        <w:jc w:val="both"/>
        <w:rPr>
          <w:rFonts w:ascii="Arial" w:hAnsi="Arial" w:cs="Arial"/>
          <w:sz w:val="20"/>
          <w:szCs w:val="20"/>
        </w:rPr>
      </w:pPr>
      <w:r w:rsidRPr="00CA33EE">
        <w:rPr>
          <w:rFonts w:ascii="Arial" w:hAnsi="Arial" w:cs="Arial"/>
          <w:sz w:val="20"/>
          <w:szCs w:val="20"/>
        </w:rPr>
        <w:t>но-модифицированных организмов (ГМО) растительного происхождения с применением биологического микрочипа</w:t>
      </w:r>
    </w:p>
    <w:p w14:paraId="1D2C160B" w14:textId="77777777" w:rsidR="00164D6A" w:rsidRPr="00CA33EE" w:rsidRDefault="00164D6A" w:rsidP="00164D6A">
      <w:pPr>
        <w:pStyle w:val="32"/>
        <w:spacing w:after="0"/>
        <w:ind w:firstLine="709"/>
        <w:jc w:val="both"/>
        <w:rPr>
          <w:rFonts w:ascii="Arial" w:hAnsi="Arial" w:cs="Arial"/>
          <w:bCs/>
          <w:sz w:val="20"/>
          <w:szCs w:val="20"/>
        </w:rPr>
      </w:pPr>
      <w:r w:rsidRPr="00CA33EE">
        <w:rPr>
          <w:rFonts w:ascii="Arial" w:hAnsi="Arial" w:cs="Arial"/>
          <w:sz w:val="20"/>
          <w:szCs w:val="20"/>
        </w:rPr>
        <w:t>ГОСТ 34269 Перец стручковый острый свежий. Технические условия</w:t>
      </w:r>
    </w:p>
    <w:p w14:paraId="3F566A47" w14:textId="77777777" w:rsidR="00164D6A" w:rsidRPr="00CA33EE" w:rsidRDefault="00164D6A" w:rsidP="00164D6A">
      <w:pPr>
        <w:spacing w:after="0" w:line="240" w:lineRule="auto"/>
        <w:ind w:firstLine="697"/>
        <w:rPr>
          <w:rFonts w:ascii="Arial" w:hAnsi="Arial" w:cs="Arial"/>
          <w:sz w:val="20"/>
          <w:szCs w:val="20"/>
        </w:rPr>
      </w:pPr>
      <w:r w:rsidRPr="00CA33EE">
        <w:rPr>
          <w:rFonts w:ascii="Arial" w:hAnsi="Arial" w:cs="Arial"/>
          <w:sz w:val="20"/>
          <w:szCs w:val="20"/>
        </w:rPr>
        <w:t>ГОСТ 34300 Хрен-корень свежий. Технические условия</w:t>
      </w:r>
    </w:p>
    <w:p w14:paraId="71380E2A" w14:textId="77777777" w:rsidR="00164D6A" w:rsidRPr="00CA33EE" w:rsidRDefault="00164D6A" w:rsidP="00164D6A">
      <w:pPr>
        <w:spacing w:after="0" w:line="240" w:lineRule="auto"/>
        <w:ind w:firstLine="709"/>
        <w:jc w:val="both"/>
        <w:rPr>
          <w:rFonts w:ascii="Arial" w:hAnsi="Arial" w:cs="Arial"/>
          <w:sz w:val="20"/>
          <w:szCs w:val="20"/>
        </w:rPr>
      </w:pPr>
      <w:r w:rsidRPr="00CA33EE">
        <w:rPr>
          <w:rFonts w:ascii="Arial" w:hAnsi="Arial" w:cs="Arial"/>
          <w:sz w:val="20"/>
          <w:szCs w:val="20"/>
        </w:rPr>
        <w:t>ГОСТ 34307 Плоды цитрусовых культур. Технические условия</w:t>
      </w:r>
    </w:p>
    <w:p w14:paraId="0E846270" w14:textId="77777777" w:rsidR="00164D6A" w:rsidRPr="00CA33EE" w:rsidRDefault="00164D6A" w:rsidP="00164D6A">
      <w:pPr>
        <w:spacing w:after="0" w:line="240" w:lineRule="auto"/>
        <w:ind w:firstLine="697"/>
        <w:rPr>
          <w:rFonts w:ascii="Arial" w:hAnsi="Arial" w:cs="Arial"/>
          <w:sz w:val="20"/>
          <w:szCs w:val="20"/>
        </w:rPr>
      </w:pPr>
      <w:r w:rsidRPr="00CA33EE">
        <w:rPr>
          <w:rFonts w:ascii="Arial" w:hAnsi="Arial" w:cs="Arial"/>
          <w:sz w:val="20"/>
          <w:szCs w:val="20"/>
        </w:rPr>
        <w:t>ГОСТ 34313 Зеленые культуры овощные свежие. Технические условия</w:t>
      </w:r>
    </w:p>
    <w:p w14:paraId="07C11BDD" w14:textId="77777777" w:rsidR="00164D6A" w:rsidRPr="00CA33EE" w:rsidRDefault="00164D6A" w:rsidP="00164D6A">
      <w:pPr>
        <w:spacing w:after="0" w:line="240" w:lineRule="auto"/>
        <w:ind w:firstLine="709"/>
        <w:jc w:val="both"/>
        <w:rPr>
          <w:rFonts w:ascii="Arial" w:hAnsi="Arial" w:cs="Arial"/>
          <w:sz w:val="20"/>
          <w:szCs w:val="20"/>
        </w:rPr>
      </w:pPr>
      <w:r w:rsidRPr="00CA33EE">
        <w:rPr>
          <w:rFonts w:ascii="Arial" w:hAnsi="Arial" w:cs="Arial"/>
          <w:sz w:val="20"/>
          <w:szCs w:val="20"/>
        </w:rPr>
        <w:t>ГОСТ 34570 Фрукты, овощи и продукты их переработки. Потенциометрический метод определения нитратов</w:t>
      </w:r>
    </w:p>
    <w:p w14:paraId="1656911B" w14:textId="77777777" w:rsidR="00164D6A" w:rsidRPr="003523DA" w:rsidRDefault="00164D6A" w:rsidP="00164D6A">
      <w:pPr>
        <w:spacing w:after="0" w:line="240" w:lineRule="auto"/>
        <w:ind w:firstLine="709"/>
        <w:jc w:val="both"/>
        <w:rPr>
          <w:rFonts w:ascii="Arial" w:hAnsi="Arial" w:cs="Arial"/>
          <w:sz w:val="20"/>
          <w:szCs w:val="20"/>
        </w:rPr>
      </w:pPr>
      <w:r w:rsidRPr="00CA33EE">
        <w:rPr>
          <w:rFonts w:ascii="Arial" w:hAnsi="Arial" w:cs="Arial"/>
          <w:sz w:val="20"/>
          <w:szCs w:val="20"/>
        </w:rPr>
        <w:t>ГОСТ 34668 Продукция пищевая. Методы отбора и подготовка образцов (проб) для определения показателей безопасности</w:t>
      </w:r>
    </w:p>
    <w:p w14:paraId="1209658B" w14:textId="77777777" w:rsidR="00164D6A" w:rsidRDefault="00164D6A" w:rsidP="00164D6A">
      <w:pPr>
        <w:spacing w:after="0" w:line="240" w:lineRule="auto"/>
        <w:ind w:firstLine="720"/>
        <w:jc w:val="both"/>
        <w:rPr>
          <w:rFonts w:ascii="Arial" w:hAnsi="Arial" w:cs="Arial"/>
          <w:sz w:val="20"/>
          <w:szCs w:val="20"/>
        </w:rPr>
      </w:pPr>
      <w:r w:rsidRPr="001E125A">
        <w:rPr>
          <w:rFonts w:ascii="Arial" w:hAnsi="Arial" w:cs="Arial"/>
          <w:sz w:val="20"/>
          <w:szCs w:val="20"/>
        </w:rPr>
        <w:t>ГОСТ 35048 Добавки пищевые. Кислота уксусная ледяная Е260. Общие технические условия</w:t>
      </w:r>
    </w:p>
    <w:p w14:paraId="0D8949D6" w14:textId="77777777" w:rsidR="00164D6A" w:rsidRPr="00A96DFF" w:rsidRDefault="00164D6A" w:rsidP="00164D6A">
      <w:pPr>
        <w:pStyle w:val="20"/>
        <w:spacing w:before="40" w:after="0" w:line="240" w:lineRule="auto"/>
        <w:ind w:left="0" w:firstLine="709"/>
        <w:jc w:val="both"/>
        <w:rPr>
          <w:sz w:val="18"/>
          <w:szCs w:val="18"/>
        </w:rPr>
      </w:pPr>
      <w:r w:rsidRPr="00E16D24">
        <w:rPr>
          <w:spacing w:val="40"/>
          <w:sz w:val="18"/>
          <w:szCs w:val="18"/>
        </w:rPr>
        <w:t>Примечание</w:t>
      </w:r>
      <w:r w:rsidRPr="00A96DFF">
        <w:rPr>
          <w:sz w:val="18"/>
          <w:szCs w:val="18"/>
        </w:rPr>
        <w:t xml:space="preserve"> — При пользовании настоящим стандартом целесообразно проверить действие ссылочных стандартов на официальном интернет-сайте Межгосударственного совета по стандартизации, метрологии и сертифи</w:t>
      </w:r>
      <w:r>
        <w:rPr>
          <w:sz w:val="18"/>
          <w:szCs w:val="18"/>
        </w:rPr>
        <w:t>ка</w:t>
      </w:r>
      <w:r w:rsidRPr="00A96DFF">
        <w:rPr>
          <w:sz w:val="18"/>
          <w:szCs w:val="18"/>
        </w:rPr>
        <w:t xml:space="preserve">ции </w:t>
      </w:r>
      <w:r w:rsidRPr="00B95EA6">
        <w:rPr>
          <w:sz w:val="18"/>
          <w:szCs w:val="18"/>
        </w:rPr>
        <w:t>(</w:t>
      </w:r>
      <w:hyperlink r:id="rId6" w:history="1">
        <w:r w:rsidRPr="00B95EA6">
          <w:rPr>
            <w:rStyle w:val="afb"/>
            <w:color w:val="auto"/>
            <w:sz w:val="18"/>
            <w:szCs w:val="18"/>
          </w:rPr>
          <w:t>www.easc.by</w:t>
        </w:r>
      </w:hyperlink>
      <w:r w:rsidRPr="00A96DFF">
        <w:rPr>
          <w:sz w:val="18"/>
          <w:szCs w:val="18"/>
        </w:rPr>
        <w:t>), или по указателям национальных стандартов, издаваемых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66E23D07" w14:textId="77777777" w:rsidR="00164D6A" w:rsidRDefault="00164D6A" w:rsidP="00164D6A">
      <w:pPr>
        <w:pStyle w:val="20"/>
        <w:spacing w:after="0" w:line="240" w:lineRule="auto"/>
        <w:ind w:left="0" w:firstLine="709"/>
        <w:jc w:val="both"/>
      </w:pPr>
    </w:p>
    <w:p w14:paraId="104C2EC8" w14:textId="77777777" w:rsidR="00164D6A" w:rsidRDefault="00164D6A" w:rsidP="00164D6A">
      <w:pPr>
        <w:pStyle w:val="20"/>
        <w:spacing w:line="240" w:lineRule="auto"/>
        <w:ind w:left="0" w:firstLine="709"/>
        <w:jc w:val="both"/>
        <w:rPr>
          <w:b/>
          <w:bCs/>
        </w:rPr>
      </w:pPr>
      <w:r>
        <w:rPr>
          <w:b/>
          <w:bCs/>
        </w:rPr>
        <w:t>3 Термины и определения</w:t>
      </w:r>
    </w:p>
    <w:p w14:paraId="55AB5E16" w14:textId="77777777" w:rsidR="00164D6A" w:rsidRPr="00CB2612" w:rsidRDefault="00164D6A" w:rsidP="00164D6A">
      <w:pPr>
        <w:pStyle w:val="20"/>
        <w:spacing w:after="0" w:line="240" w:lineRule="auto"/>
        <w:ind w:left="0" w:firstLine="709"/>
        <w:jc w:val="both"/>
      </w:pPr>
      <w:r w:rsidRPr="00CB2612">
        <w:t>В настоящем стандарте  применен следующий термин с соответствующим определением:</w:t>
      </w:r>
    </w:p>
    <w:p w14:paraId="2A454B02" w14:textId="77777777" w:rsidR="009F020C" w:rsidRDefault="00164D6A" w:rsidP="00D21CFA">
      <w:pPr>
        <w:pStyle w:val="20"/>
        <w:spacing w:after="0" w:line="240" w:lineRule="auto"/>
        <w:ind w:left="0" w:firstLine="709"/>
        <w:jc w:val="both"/>
      </w:pPr>
      <w:r w:rsidRPr="00CB2612">
        <w:t xml:space="preserve">3.1 </w:t>
      </w:r>
      <w:r w:rsidRPr="00CB2612">
        <w:rPr>
          <w:b/>
        </w:rPr>
        <w:t xml:space="preserve">столовый хрен: </w:t>
      </w:r>
      <w:r w:rsidR="00D21CFA" w:rsidRPr="00CB2612">
        <w:t>Пищевая продукция, изготовленная</w:t>
      </w:r>
      <w:r w:rsidRPr="00CB2612">
        <w:t xml:space="preserve"> из измельченного</w:t>
      </w:r>
      <w:r w:rsidR="00D21CFA" w:rsidRPr="00CB2612">
        <w:t xml:space="preserve"> свежего</w:t>
      </w:r>
      <w:r w:rsidRPr="00CB2612">
        <w:t xml:space="preserve"> корня хрена или его полуфабриката с добавлением или без добавления</w:t>
      </w:r>
      <w:r w:rsidR="00C96C54" w:rsidRPr="00CB2612">
        <w:t xml:space="preserve"> соли, сахара, </w:t>
      </w:r>
      <w:r w:rsidR="00D21CFA" w:rsidRPr="00CB2612">
        <w:t>пищевых органических кислот,</w:t>
      </w:r>
      <w:r w:rsidRPr="00CB2612">
        <w:t xml:space="preserve"> овощей, фруктов, в том числе ягод, или продуктов их переработки, растительного масла, сухой молочной продукции, зелени, пряностей, пищевых волокон </w:t>
      </w:r>
      <w:r w:rsidR="009F020C" w:rsidRPr="00CB2612">
        <w:t>и других компонентов пищевой продукции, пищевых добавок, ароматизаторов.</w:t>
      </w:r>
    </w:p>
    <w:p w14:paraId="3F5B5D79" w14:textId="77777777" w:rsidR="00164D6A" w:rsidRPr="00CA33EE" w:rsidRDefault="00164D6A" w:rsidP="00164D6A">
      <w:pPr>
        <w:spacing w:after="0" w:line="240" w:lineRule="auto"/>
        <w:ind w:firstLine="720"/>
        <w:jc w:val="both"/>
        <w:rPr>
          <w:rFonts w:ascii="Arial" w:hAnsi="Arial" w:cs="Arial"/>
          <w:iCs/>
          <w:sz w:val="20"/>
          <w:szCs w:val="20"/>
        </w:rPr>
      </w:pPr>
    </w:p>
    <w:p w14:paraId="2F1DCB51" w14:textId="77777777" w:rsidR="00164D6A" w:rsidRPr="00CA33EE" w:rsidRDefault="00164D6A" w:rsidP="00164D6A">
      <w:pPr>
        <w:spacing w:after="120" w:line="240" w:lineRule="auto"/>
        <w:ind w:firstLine="720"/>
        <w:jc w:val="both"/>
        <w:rPr>
          <w:rFonts w:ascii="Times New Roman" w:hAnsi="Times New Roman" w:cs="Times New Roman"/>
          <w:b/>
          <w:bCs/>
          <w:sz w:val="20"/>
          <w:szCs w:val="20"/>
        </w:rPr>
      </w:pPr>
      <w:r w:rsidRPr="00CD3E20">
        <w:rPr>
          <w:rFonts w:ascii="Arial" w:hAnsi="Arial" w:cs="Arial"/>
          <w:b/>
          <w:iCs/>
          <w:sz w:val="20"/>
          <w:szCs w:val="20"/>
        </w:rPr>
        <w:t>4</w:t>
      </w:r>
      <w:r w:rsidRPr="00CA33EE">
        <w:rPr>
          <w:rFonts w:ascii="Arial" w:hAnsi="Arial" w:cs="Arial"/>
          <w:iCs/>
          <w:sz w:val="20"/>
          <w:szCs w:val="20"/>
        </w:rPr>
        <w:t xml:space="preserve"> </w:t>
      </w:r>
      <w:r w:rsidRPr="00CA33EE">
        <w:rPr>
          <w:rFonts w:ascii="Arial" w:hAnsi="Arial" w:cs="Arial"/>
          <w:b/>
          <w:iCs/>
          <w:sz w:val="20"/>
          <w:szCs w:val="20"/>
        </w:rPr>
        <w:t>Общие</w:t>
      </w:r>
      <w:r w:rsidRPr="00CA33EE">
        <w:rPr>
          <w:rFonts w:ascii="Arial" w:hAnsi="Arial" w:cs="Arial"/>
          <w:iCs/>
          <w:sz w:val="20"/>
          <w:szCs w:val="20"/>
        </w:rPr>
        <w:t xml:space="preserve"> т</w:t>
      </w:r>
      <w:r w:rsidRPr="00CA33EE">
        <w:rPr>
          <w:rFonts w:ascii="Arial" w:hAnsi="Arial" w:cs="Arial"/>
          <w:b/>
          <w:bCs/>
          <w:sz w:val="20"/>
          <w:szCs w:val="20"/>
        </w:rPr>
        <w:t>ехнические требования</w:t>
      </w:r>
    </w:p>
    <w:p w14:paraId="250DAC88" w14:textId="77777777" w:rsidR="00164D6A" w:rsidRDefault="00164D6A" w:rsidP="00164D6A">
      <w:pPr>
        <w:spacing w:after="0" w:line="240" w:lineRule="auto"/>
        <w:ind w:firstLine="709"/>
        <w:jc w:val="both"/>
        <w:rPr>
          <w:rFonts w:ascii="Arial" w:hAnsi="Arial" w:cs="Arial"/>
          <w:bCs/>
          <w:sz w:val="20"/>
          <w:szCs w:val="20"/>
        </w:rPr>
      </w:pPr>
      <w:r>
        <w:rPr>
          <w:rFonts w:ascii="Arial" w:hAnsi="Arial" w:cs="Arial"/>
          <w:bCs/>
          <w:sz w:val="20"/>
          <w:szCs w:val="20"/>
        </w:rPr>
        <w:t>4</w:t>
      </w:r>
      <w:r w:rsidRPr="00CA33EE">
        <w:rPr>
          <w:rFonts w:ascii="Arial" w:hAnsi="Arial" w:cs="Arial"/>
          <w:bCs/>
          <w:sz w:val="20"/>
          <w:szCs w:val="20"/>
        </w:rPr>
        <w:t>.1</w:t>
      </w:r>
      <w:r w:rsidRPr="00CA33EE">
        <w:rPr>
          <w:rFonts w:ascii="Arial" w:hAnsi="Arial" w:cs="Arial"/>
          <w:b/>
          <w:bCs/>
          <w:sz w:val="20"/>
          <w:szCs w:val="20"/>
        </w:rPr>
        <w:t xml:space="preserve"> </w:t>
      </w:r>
      <w:r w:rsidRPr="00CA33EE">
        <w:rPr>
          <w:rFonts w:ascii="Arial" w:hAnsi="Arial" w:cs="Arial"/>
          <w:bCs/>
          <w:sz w:val="20"/>
          <w:szCs w:val="20"/>
        </w:rPr>
        <w:t>Столовый хрен</w:t>
      </w:r>
      <w:r w:rsidRPr="00CA33EE">
        <w:rPr>
          <w:rFonts w:ascii="Arial" w:hAnsi="Arial" w:cs="Arial"/>
          <w:b/>
          <w:bCs/>
          <w:sz w:val="20"/>
          <w:szCs w:val="20"/>
        </w:rPr>
        <w:t xml:space="preserve"> </w:t>
      </w:r>
      <w:r w:rsidRPr="00CA33EE">
        <w:rPr>
          <w:rFonts w:ascii="Arial" w:hAnsi="Arial" w:cs="Arial"/>
          <w:sz w:val="20"/>
          <w:szCs w:val="20"/>
        </w:rPr>
        <w:t>должен соответствовать</w:t>
      </w:r>
      <w:r w:rsidRPr="00CA33EE">
        <w:rPr>
          <w:rFonts w:ascii="Arial" w:hAnsi="Arial" w:cs="Arial"/>
          <w:bCs/>
          <w:sz w:val="20"/>
          <w:szCs w:val="20"/>
        </w:rPr>
        <w:t xml:space="preserve"> </w:t>
      </w:r>
      <w:r w:rsidRPr="00CA33EE">
        <w:rPr>
          <w:rFonts w:ascii="Arial" w:hAnsi="Arial" w:cs="Arial"/>
          <w:kern w:val="2"/>
          <w:sz w:val="20"/>
          <w:szCs w:val="20"/>
        </w:rPr>
        <w:t xml:space="preserve">требованиям настоящего стандарта и </w:t>
      </w:r>
      <w:r w:rsidRPr="00CA33EE">
        <w:rPr>
          <w:rFonts w:ascii="Arial" w:hAnsi="Arial" w:cs="Arial"/>
          <w:sz w:val="20"/>
          <w:szCs w:val="20"/>
        </w:rPr>
        <w:t xml:space="preserve">изготавливаться </w:t>
      </w:r>
      <w:r w:rsidRPr="00CA33EE">
        <w:rPr>
          <w:rFonts w:ascii="Arial" w:hAnsi="Arial" w:cs="Arial"/>
          <w:kern w:val="2"/>
          <w:sz w:val="20"/>
          <w:szCs w:val="20"/>
        </w:rPr>
        <w:t xml:space="preserve">по технологическим  инструкциям и рецептурам с соблюдением требований, установленных </w:t>
      </w:r>
      <w:r w:rsidRPr="00CA33EE">
        <w:rPr>
          <w:rFonts w:ascii="Arial" w:hAnsi="Arial" w:cs="Arial"/>
          <w:bCs/>
          <w:sz w:val="20"/>
          <w:szCs w:val="20"/>
        </w:rPr>
        <w:t>нормативными правовыми актами и (или) техническими регламентами, действующими на территории государства, принявшего стандарт.</w:t>
      </w:r>
    </w:p>
    <w:p w14:paraId="18A0A989" w14:textId="77777777" w:rsidR="00164D6A" w:rsidRPr="00CA33EE" w:rsidRDefault="00164D6A" w:rsidP="00164D6A">
      <w:pPr>
        <w:spacing w:after="0" w:line="240" w:lineRule="auto"/>
        <w:ind w:firstLine="709"/>
        <w:jc w:val="both"/>
        <w:rPr>
          <w:rFonts w:ascii="Arial" w:hAnsi="Arial" w:cs="Arial"/>
          <w:bCs/>
          <w:sz w:val="16"/>
          <w:szCs w:val="16"/>
        </w:rPr>
      </w:pPr>
    </w:p>
    <w:p w14:paraId="6694B539" w14:textId="77777777" w:rsidR="00164D6A" w:rsidRPr="00CA33EE" w:rsidRDefault="00164D6A" w:rsidP="00164D6A">
      <w:pPr>
        <w:spacing w:after="0" w:line="240" w:lineRule="auto"/>
        <w:ind w:firstLine="709"/>
        <w:jc w:val="both"/>
        <w:rPr>
          <w:rFonts w:ascii="Arial" w:hAnsi="Arial" w:cs="Arial"/>
          <w:sz w:val="18"/>
          <w:szCs w:val="18"/>
        </w:rPr>
      </w:pPr>
      <w:r w:rsidRPr="00CA33EE">
        <w:rPr>
          <w:rFonts w:ascii="Arial" w:hAnsi="Arial" w:cs="Arial"/>
          <w:spacing w:val="40"/>
          <w:sz w:val="18"/>
          <w:szCs w:val="18"/>
        </w:rPr>
        <w:t>Примечание</w:t>
      </w:r>
      <w:r w:rsidRPr="00CA33EE">
        <w:rPr>
          <w:rFonts w:ascii="Arial" w:hAnsi="Arial" w:cs="Arial"/>
          <w:sz w:val="18"/>
          <w:szCs w:val="18"/>
        </w:rPr>
        <w:t xml:space="preserve"> — Информация о технических регламентах приведена в приложении А.</w:t>
      </w:r>
    </w:p>
    <w:p w14:paraId="71F93E58" w14:textId="77777777" w:rsidR="00164D6A" w:rsidRPr="00CA33EE" w:rsidRDefault="00164D6A" w:rsidP="00164D6A">
      <w:pPr>
        <w:spacing w:after="0" w:line="240" w:lineRule="auto"/>
        <w:ind w:firstLine="720"/>
        <w:jc w:val="both"/>
        <w:rPr>
          <w:rFonts w:ascii="Arial" w:hAnsi="Arial" w:cs="Arial"/>
          <w:bCs/>
          <w:sz w:val="20"/>
          <w:szCs w:val="20"/>
        </w:rPr>
      </w:pPr>
    </w:p>
    <w:p w14:paraId="01D9B2BA" w14:textId="77777777" w:rsidR="00164D6A" w:rsidRPr="00CA33EE" w:rsidRDefault="00164D6A" w:rsidP="00164D6A">
      <w:pPr>
        <w:spacing w:after="120" w:line="240" w:lineRule="auto"/>
        <w:ind w:firstLine="720"/>
        <w:jc w:val="both"/>
        <w:rPr>
          <w:rFonts w:ascii="Arial" w:eastAsia="MS Mincho" w:hAnsi="Arial" w:cs="Arial"/>
          <w:b/>
          <w:sz w:val="20"/>
          <w:szCs w:val="20"/>
        </w:rPr>
      </w:pPr>
      <w:r>
        <w:rPr>
          <w:rFonts w:ascii="Arial" w:eastAsia="MS Mincho" w:hAnsi="Arial" w:cs="Arial"/>
          <w:b/>
          <w:sz w:val="20"/>
          <w:szCs w:val="20"/>
        </w:rPr>
        <w:t>4</w:t>
      </w:r>
      <w:r w:rsidRPr="00CA33EE">
        <w:rPr>
          <w:rFonts w:ascii="Arial" w:eastAsia="MS Mincho" w:hAnsi="Arial" w:cs="Arial"/>
          <w:b/>
          <w:sz w:val="20"/>
          <w:szCs w:val="20"/>
        </w:rPr>
        <w:t>.2 Характеристики</w:t>
      </w:r>
    </w:p>
    <w:p w14:paraId="17AA4DAF" w14:textId="77777777" w:rsidR="00164D6A" w:rsidRPr="00CA33EE" w:rsidRDefault="00164D6A" w:rsidP="00164D6A">
      <w:pPr>
        <w:spacing w:after="0" w:line="240" w:lineRule="auto"/>
        <w:ind w:firstLine="709"/>
        <w:jc w:val="both"/>
        <w:rPr>
          <w:rFonts w:ascii="Arial" w:hAnsi="Arial" w:cs="Arial"/>
          <w:sz w:val="20"/>
          <w:szCs w:val="20"/>
        </w:rPr>
      </w:pPr>
      <w:r>
        <w:rPr>
          <w:rFonts w:ascii="Arial" w:hAnsi="Arial" w:cs="Arial"/>
          <w:sz w:val="20"/>
          <w:szCs w:val="20"/>
        </w:rPr>
        <w:t>4</w:t>
      </w:r>
      <w:r w:rsidRPr="00CA33EE">
        <w:rPr>
          <w:rFonts w:ascii="Arial" w:hAnsi="Arial" w:cs="Arial"/>
          <w:sz w:val="20"/>
          <w:szCs w:val="20"/>
        </w:rPr>
        <w:t>.2.1 По органолептическим показателям с</w:t>
      </w:r>
      <w:r w:rsidRPr="00CA33EE">
        <w:rPr>
          <w:rFonts w:ascii="Arial" w:hAnsi="Arial" w:cs="Arial"/>
          <w:bCs/>
          <w:sz w:val="20"/>
          <w:szCs w:val="20"/>
        </w:rPr>
        <w:t>толовый хрен</w:t>
      </w:r>
      <w:r w:rsidRPr="00CA33EE">
        <w:rPr>
          <w:rFonts w:ascii="Arial" w:hAnsi="Arial" w:cs="Arial"/>
          <w:sz w:val="20"/>
          <w:szCs w:val="20"/>
        </w:rPr>
        <w:t xml:space="preserve"> должен соответствовать требованиям, приведенным в таблице 1.</w:t>
      </w:r>
    </w:p>
    <w:p w14:paraId="7B72EA52" w14:textId="77777777" w:rsidR="00164D6A" w:rsidRPr="00CA33EE" w:rsidRDefault="00164D6A" w:rsidP="00164D6A">
      <w:pPr>
        <w:pStyle w:val="3"/>
        <w:numPr>
          <w:ilvl w:val="0"/>
          <w:numId w:val="0"/>
        </w:numPr>
        <w:ind w:firstLine="709"/>
      </w:pPr>
      <w:r>
        <w:t>4</w:t>
      </w:r>
      <w:r w:rsidRPr="00CA33EE">
        <w:t>.2.2</w:t>
      </w:r>
      <w:r w:rsidRPr="00CA33EE">
        <w:rPr>
          <w:b/>
        </w:rPr>
        <w:t xml:space="preserve"> </w:t>
      </w:r>
      <w:r w:rsidRPr="00CA33EE">
        <w:t>По физико-химическим показателям с</w:t>
      </w:r>
      <w:r w:rsidRPr="00CA33EE">
        <w:rPr>
          <w:bCs/>
        </w:rPr>
        <w:t>толовый хрен</w:t>
      </w:r>
      <w:r w:rsidRPr="00CA33EE">
        <w:t xml:space="preserve"> должен соответствовать требованиям, приведенным в таблице 2.</w:t>
      </w:r>
    </w:p>
    <w:p w14:paraId="02944208" w14:textId="77777777" w:rsidR="00D3631F" w:rsidRPr="006F6076" w:rsidRDefault="00D3631F" w:rsidP="00D3631F">
      <w:pPr>
        <w:pStyle w:val="3"/>
        <w:numPr>
          <w:ilvl w:val="0"/>
          <w:numId w:val="0"/>
        </w:numPr>
        <w:ind w:firstLine="709"/>
        <w:rPr>
          <w:bCs/>
        </w:rPr>
      </w:pPr>
      <w:r w:rsidRPr="006F6076">
        <w:rPr>
          <w:bCs/>
        </w:rPr>
        <w:t xml:space="preserve">4.2.3 Содержание токсичных элементов в </w:t>
      </w:r>
      <w:r w:rsidR="00534C67" w:rsidRPr="006F6076">
        <w:rPr>
          <w:bCs/>
        </w:rPr>
        <w:t xml:space="preserve">столовом </w:t>
      </w:r>
      <w:r w:rsidRPr="006F6076">
        <w:rPr>
          <w:bCs/>
        </w:rPr>
        <w:t>хрене без добавления других компонентов пищевой продукции, должно соответствовать требованиям (применительно к специям, пряностям и пряным травам) нормативных правовых актов и (или) технических регламентов, действующих на территории государства, принявшего настоящий стандарт.</w:t>
      </w:r>
    </w:p>
    <w:p w14:paraId="0CB5D24D" w14:textId="77777777" w:rsidR="00164D6A" w:rsidRPr="006F6076" w:rsidRDefault="00164D6A" w:rsidP="00164D6A">
      <w:pPr>
        <w:pStyle w:val="3"/>
        <w:numPr>
          <w:ilvl w:val="0"/>
          <w:numId w:val="0"/>
        </w:numPr>
        <w:tabs>
          <w:tab w:val="left" w:pos="8224"/>
        </w:tabs>
        <w:ind w:firstLine="709"/>
        <w:rPr>
          <w:bCs/>
          <w:sz w:val="16"/>
          <w:szCs w:val="16"/>
        </w:rPr>
      </w:pPr>
    </w:p>
    <w:p w14:paraId="36517997" w14:textId="77777777" w:rsidR="00164D6A" w:rsidRPr="006F6076" w:rsidRDefault="00164D6A" w:rsidP="00164D6A">
      <w:pPr>
        <w:spacing w:after="0" w:line="240" w:lineRule="auto"/>
        <w:ind w:firstLine="709"/>
        <w:jc w:val="both"/>
        <w:rPr>
          <w:rFonts w:ascii="Arial" w:hAnsi="Arial" w:cs="Arial"/>
          <w:sz w:val="18"/>
          <w:szCs w:val="18"/>
        </w:rPr>
      </w:pPr>
      <w:r w:rsidRPr="006F6076">
        <w:rPr>
          <w:rFonts w:ascii="Arial" w:hAnsi="Arial" w:cs="Arial"/>
          <w:spacing w:val="40"/>
          <w:sz w:val="18"/>
          <w:szCs w:val="18"/>
        </w:rPr>
        <w:t>Примечание</w:t>
      </w:r>
      <w:r w:rsidRPr="006F6076">
        <w:rPr>
          <w:rFonts w:ascii="Arial" w:hAnsi="Arial" w:cs="Arial"/>
          <w:sz w:val="18"/>
          <w:szCs w:val="18"/>
        </w:rPr>
        <w:t xml:space="preserve"> — Информация о технических регламентах приведена в приложении А.</w:t>
      </w:r>
    </w:p>
    <w:p w14:paraId="6EB2675E" w14:textId="77777777" w:rsidR="00055BEB" w:rsidRPr="006F6076" w:rsidRDefault="00055BEB" w:rsidP="00F61486">
      <w:pPr>
        <w:spacing w:after="0" w:line="240" w:lineRule="auto"/>
        <w:ind w:firstLine="709"/>
        <w:rPr>
          <w:rFonts w:ascii="Arial" w:hAnsi="Arial" w:cs="Arial"/>
          <w:sz w:val="16"/>
          <w:szCs w:val="16"/>
        </w:rPr>
      </w:pPr>
    </w:p>
    <w:p w14:paraId="4D3463AE" w14:textId="77777777" w:rsidR="00D3631F" w:rsidRPr="00534C67" w:rsidRDefault="00D3631F" w:rsidP="00D3631F">
      <w:pPr>
        <w:pStyle w:val="3"/>
        <w:numPr>
          <w:ilvl w:val="0"/>
          <w:numId w:val="0"/>
        </w:numPr>
        <w:ind w:firstLine="709"/>
        <w:rPr>
          <w:bCs/>
        </w:rPr>
      </w:pPr>
      <w:r w:rsidRPr="006F6076">
        <w:rPr>
          <w:bCs/>
        </w:rPr>
        <w:t xml:space="preserve">4.2.4 Содержание токсичных элементов, нитратов, пестицидов, микотоксина </w:t>
      </w:r>
      <w:proofErr w:type="spellStart"/>
      <w:r w:rsidRPr="006F6076">
        <w:rPr>
          <w:bCs/>
        </w:rPr>
        <w:t>патулина</w:t>
      </w:r>
      <w:proofErr w:type="spellEnd"/>
      <w:r w:rsidRPr="006F6076">
        <w:rPr>
          <w:bCs/>
        </w:rPr>
        <w:t xml:space="preserve">, радионуклидов в </w:t>
      </w:r>
      <w:r w:rsidR="00EE34D5" w:rsidRPr="006F6076">
        <w:rPr>
          <w:bCs/>
        </w:rPr>
        <w:t xml:space="preserve">столовом </w:t>
      </w:r>
      <w:r w:rsidRPr="006F6076">
        <w:rPr>
          <w:bCs/>
        </w:rPr>
        <w:t xml:space="preserve">хрене с добавлением других компонентов пищевой продукции, устанавливают в технологической инструкции и (или) рецептуре конкретного наименования </w:t>
      </w:r>
      <w:r w:rsidR="00AD3C93" w:rsidRPr="006F6076">
        <w:rPr>
          <w:bCs/>
        </w:rPr>
        <w:t>столового хрена</w:t>
      </w:r>
      <w:r w:rsidRPr="006F6076">
        <w:rPr>
          <w:bCs/>
        </w:rPr>
        <w:t>, и должны определят</w:t>
      </w:r>
      <w:r w:rsidR="00037B42" w:rsidRPr="006F6076">
        <w:rPr>
          <w:bCs/>
        </w:rPr>
        <w:t>ь</w:t>
      </w:r>
      <w:r w:rsidRPr="006F6076">
        <w:rPr>
          <w:bCs/>
        </w:rPr>
        <w:t>ся, как для пищевой продукции смешанного состава по вкладу отдельных компонентов пищевой продукции с</w:t>
      </w:r>
      <w:r w:rsidRPr="00534C67">
        <w:rPr>
          <w:bCs/>
        </w:rPr>
        <w:t xml:space="preserve"> учетом массовых долей и показателей безопасности для данных компонентов пищевой продукции, установленных в нормативных правовых актах и (или) технических регламентах, действующих на территории государства, принявшего настоящий стандарт.</w:t>
      </w:r>
    </w:p>
    <w:p w14:paraId="6DE0DEA7" w14:textId="77777777" w:rsidR="00D3631F" w:rsidRPr="00534C67" w:rsidRDefault="00D3631F" w:rsidP="00D3631F">
      <w:pPr>
        <w:spacing w:after="0" w:line="240" w:lineRule="auto"/>
        <w:ind w:firstLine="709"/>
        <w:jc w:val="both"/>
        <w:rPr>
          <w:rFonts w:ascii="Arial" w:hAnsi="Arial" w:cs="Arial"/>
          <w:spacing w:val="40"/>
          <w:sz w:val="18"/>
          <w:szCs w:val="18"/>
        </w:rPr>
      </w:pPr>
    </w:p>
    <w:p w14:paraId="66CAA1B4" w14:textId="77777777" w:rsidR="00D3631F" w:rsidRPr="00CB2612" w:rsidRDefault="00D3631F" w:rsidP="00D3631F">
      <w:pPr>
        <w:spacing w:after="0" w:line="240" w:lineRule="auto"/>
        <w:ind w:firstLine="709"/>
        <w:jc w:val="both"/>
        <w:rPr>
          <w:rFonts w:ascii="Arial" w:hAnsi="Arial" w:cs="Arial"/>
          <w:sz w:val="18"/>
          <w:szCs w:val="18"/>
        </w:rPr>
      </w:pPr>
      <w:r w:rsidRPr="00534C67">
        <w:rPr>
          <w:rFonts w:ascii="Arial" w:hAnsi="Arial" w:cs="Arial"/>
          <w:spacing w:val="40"/>
          <w:sz w:val="18"/>
          <w:szCs w:val="18"/>
        </w:rPr>
        <w:t>Примечание</w:t>
      </w:r>
      <w:r w:rsidRPr="00534C67">
        <w:rPr>
          <w:rFonts w:ascii="Arial" w:hAnsi="Arial" w:cs="Arial"/>
          <w:sz w:val="18"/>
          <w:szCs w:val="18"/>
        </w:rPr>
        <w:t xml:space="preserve"> — Информация о технических регламентах приведена в приложении А.</w:t>
      </w:r>
    </w:p>
    <w:p w14:paraId="06AA6C1B" w14:textId="77777777" w:rsidR="00D3631F" w:rsidRPr="00CB2612" w:rsidRDefault="00D3631F" w:rsidP="00D3631F">
      <w:pPr>
        <w:spacing w:after="0" w:line="240" w:lineRule="auto"/>
        <w:ind w:firstLine="709"/>
        <w:rPr>
          <w:rFonts w:ascii="Arial" w:hAnsi="Arial" w:cs="Arial"/>
          <w:sz w:val="16"/>
          <w:szCs w:val="16"/>
        </w:rPr>
      </w:pPr>
    </w:p>
    <w:p w14:paraId="530208FF" w14:textId="77777777" w:rsidR="00164D6A" w:rsidRPr="00AF2677" w:rsidRDefault="00164D6A" w:rsidP="00164D6A">
      <w:pPr>
        <w:spacing w:after="0" w:line="240" w:lineRule="auto"/>
        <w:rPr>
          <w:rFonts w:ascii="Arial" w:hAnsi="Arial" w:cs="Arial"/>
        </w:rPr>
      </w:pPr>
      <w:r>
        <w:rPr>
          <w:rFonts w:ascii="Arial" w:hAnsi="Arial" w:cs="Arial"/>
          <w:sz w:val="20"/>
          <w:szCs w:val="20"/>
        </w:rPr>
        <w:t>4</w:t>
      </w:r>
      <w:r w:rsidRPr="00AF2677">
        <w:rPr>
          <w:rFonts w:ascii="Arial" w:hAnsi="Arial" w:cs="Arial"/>
        </w:rPr>
        <w:br w:type="page"/>
      </w:r>
    </w:p>
    <w:p w14:paraId="101FF987" w14:textId="77777777" w:rsidR="00164D6A" w:rsidRDefault="00164D6A" w:rsidP="00164D6A">
      <w:pPr>
        <w:pStyle w:val="a7"/>
        <w:jc w:val="right"/>
        <w:rPr>
          <w:rFonts w:cs="Arial"/>
          <w:b/>
        </w:rPr>
      </w:pPr>
      <w:r>
        <w:rPr>
          <w:rFonts w:cs="Arial"/>
        </w:rPr>
        <w:lastRenderedPageBreak/>
        <w:t>ГОСТ/ОР</w:t>
      </w:r>
      <w:r>
        <w:rPr>
          <w:rFonts w:cs="Arial"/>
          <w:b/>
        </w:rPr>
        <w:t xml:space="preserve"> </w:t>
      </w:r>
    </w:p>
    <w:p w14:paraId="35B4702F" w14:textId="77777777" w:rsidR="00164D6A" w:rsidRDefault="00164D6A" w:rsidP="00164D6A">
      <w:pPr>
        <w:pStyle w:val="a7"/>
        <w:jc w:val="right"/>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66408121" w14:textId="77777777" w:rsidR="00E1185E" w:rsidRDefault="00E1185E" w:rsidP="00164D6A">
      <w:pPr>
        <w:spacing w:after="0"/>
        <w:jc w:val="both"/>
        <w:rPr>
          <w:rFonts w:ascii="Arial" w:hAnsi="Arial"/>
          <w:sz w:val="20"/>
          <w:szCs w:val="20"/>
        </w:rPr>
      </w:pPr>
    </w:p>
    <w:p w14:paraId="53A6C8D2" w14:textId="77777777" w:rsidR="00164D6A" w:rsidRDefault="00164D6A" w:rsidP="00164D6A">
      <w:pPr>
        <w:spacing w:after="0"/>
        <w:jc w:val="both"/>
        <w:rPr>
          <w:rFonts w:ascii="Arial" w:hAnsi="Arial"/>
          <w:sz w:val="20"/>
          <w:szCs w:val="20"/>
        </w:rPr>
      </w:pPr>
      <w:r w:rsidRPr="00096F4F">
        <w:rPr>
          <w:rFonts w:ascii="Arial" w:hAnsi="Arial"/>
          <w:sz w:val="20"/>
          <w:szCs w:val="20"/>
        </w:rPr>
        <w:t xml:space="preserve">Т а б л и ц </w:t>
      </w:r>
      <w:proofErr w:type="gramStart"/>
      <w:r w:rsidRPr="00096F4F">
        <w:rPr>
          <w:rFonts w:ascii="Arial" w:hAnsi="Arial"/>
          <w:sz w:val="20"/>
          <w:szCs w:val="20"/>
        </w:rPr>
        <w:t>а  1</w:t>
      </w:r>
      <w:proofErr w:type="gramEnd"/>
      <w:r w:rsidRPr="00096F4F">
        <w:rPr>
          <w:rFonts w:ascii="Arial" w:hAnsi="Arial"/>
          <w:sz w:val="20"/>
          <w:szCs w:val="2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4"/>
        <w:gridCol w:w="8383"/>
      </w:tblGrid>
      <w:tr w:rsidR="00164D6A" w:rsidRPr="0004139A" w14:paraId="4359EE52" w14:textId="77777777" w:rsidTr="00D21CFA">
        <w:tc>
          <w:tcPr>
            <w:tcW w:w="1716" w:type="dxa"/>
            <w:tcBorders>
              <w:bottom w:val="double" w:sz="4" w:space="0" w:color="000000"/>
            </w:tcBorders>
            <w:vAlign w:val="center"/>
          </w:tcPr>
          <w:p w14:paraId="40730777" w14:textId="77777777" w:rsidR="00164D6A" w:rsidRPr="0004139A" w:rsidRDefault="00164D6A" w:rsidP="00D21CFA">
            <w:pPr>
              <w:spacing w:before="40" w:after="40" w:line="235" w:lineRule="auto"/>
              <w:jc w:val="center"/>
              <w:rPr>
                <w:rFonts w:ascii="Arial" w:hAnsi="Arial" w:cs="Arial"/>
                <w:sz w:val="18"/>
                <w:szCs w:val="18"/>
              </w:rPr>
            </w:pPr>
            <w:r w:rsidRPr="0004139A">
              <w:rPr>
                <w:rFonts w:ascii="Arial" w:hAnsi="Arial" w:cs="Arial"/>
                <w:sz w:val="18"/>
                <w:szCs w:val="18"/>
              </w:rPr>
              <w:t>Наименование показателя</w:t>
            </w:r>
          </w:p>
        </w:tc>
        <w:tc>
          <w:tcPr>
            <w:tcW w:w="8490" w:type="dxa"/>
            <w:tcBorders>
              <w:bottom w:val="double" w:sz="4" w:space="0" w:color="000000"/>
            </w:tcBorders>
            <w:vAlign w:val="center"/>
          </w:tcPr>
          <w:p w14:paraId="17F23EA5" w14:textId="77777777" w:rsidR="00164D6A" w:rsidRPr="0004139A" w:rsidRDefault="00164D6A" w:rsidP="00D21CFA">
            <w:pPr>
              <w:spacing w:before="40" w:after="40" w:line="235" w:lineRule="auto"/>
              <w:jc w:val="center"/>
              <w:rPr>
                <w:rFonts w:ascii="Arial" w:hAnsi="Arial" w:cs="Arial"/>
                <w:sz w:val="18"/>
                <w:szCs w:val="18"/>
              </w:rPr>
            </w:pPr>
            <w:r w:rsidRPr="0004139A">
              <w:rPr>
                <w:rFonts w:ascii="Arial" w:hAnsi="Arial" w:cs="Arial"/>
                <w:sz w:val="18"/>
                <w:szCs w:val="18"/>
              </w:rPr>
              <w:t>Характеристика</w:t>
            </w:r>
          </w:p>
        </w:tc>
      </w:tr>
      <w:tr w:rsidR="00164D6A" w:rsidRPr="00AA715E" w14:paraId="35DDC0D5" w14:textId="77777777" w:rsidTr="00D21CFA">
        <w:tc>
          <w:tcPr>
            <w:tcW w:w="1716" w:type="dxa"/>
            <w:tcBorders>
              <w:top w:val="double" w:sz="4" w:space="0" w:color="000000"/>
              <w:bottom w:val="single" w:sz="4" w:space="0" w:color="000000"/>
            </w:tcBorders>
          </w:tcPr>
          <w:p w14:paraId="6C18AA56" w14:textId="77777777" w:rsidR="00164D6A" w:rsidRPr="00AA715E" w:rsidRDefault="00164D6A" w:rsidP="00D21CFA">
            <w:pPr>
              <w:spacing w:line="235" w:lineRule="auto"/>
              <w:rPr>
                <w:rFonts w:ascii="Arial" w:hAnsi="Arial" w:cs="Arial"/>
                <w:sz w:val="20"/>
                <w:szCs w:val="20"/>
              </w:rPr>
            </w:pPr>
            <w:r w:rsidRPr="00AA715E">
              <w:rPr>
                <w:rFonts w:ascii="Arial" w:hAnsi="Arial" w:cs="Arial"/>
                <w:sz w:val="20"/>
                <w:szCs w:val="20"/>
              </w:rPr>
              <w:t>Внешний вид и консистенция</w:t>
            </w:r>
          </w:p>
        </w:tc>
        <w:tc>
          <w:tcPr>
            <w:tcW w:w="8490" w:type="dxa"/>
            <w:tcBorders>
              <w:top w:val="double" w:sz="4" w:space="0" w:color="000000"/>
              <w:bottom w:val="single" w:sz="4" w:space="0" w:color="000000"/>
            </w:tcBorders>
          </w:tcPr>
          <w:p w14:paraId="094B8A53" w14:textId="77777777" w:rsidR="00164D6A" w:rsidRPr="00AA715E" w:rsidRDefault="00164D6A" w:rsidP="00D21CFA">
            <w:pPr>
              <w:spacing w:after="0" w:line="240" w:lineRule="auto"/>
              <w:rPr>
                <w:rFonts w:ascii="Arial" w:hAnsi="Arial" w:cs="Arial"/>
                <w:sz w:val="20"/>
                <w:szCs w:val="20"/>
              </w:rPr>
            </w:pPr>
            <w:r w:rsidRPr="00AA715E">
              <w:rPr>
                <w:rFonts w:ascii="Arial" w:hAnsi="Arial" w:cs="Arial"/>
                <w:sz w:val="20"/>
                <w:szCs w:val="20"/>
              </w:rPr>
              <w:t xml:space="preserve">Равномерно измельченная кашицеобразная масса корней хрена с добавлением или без добавления измельченных фруктов и овощей или продуктов их переработки и </w:t>
            </w:r>
            <w:r w:rsidRPr="00AA715E">
              <w:rPr>
                <w:rFonts w:ascii="Arial" w:hAnsi="Arial"/>
                <w:sz w:val="20"/>
                <w:szCs w:val="20"/>
              </w:rPr>
              <w:t>дру</w:t>
            </w:r>
            <w:r w:rsidR="002361D4" w:rsidRPr="00AA715E">
              <w:rPr>
                <w:rFonts w:ascii="Arial" w:hAnsi="Arial"/>
                <w:sz w:val="20"/>
                <w:szCs w:val="20"/>
              </w:rPr>
              <w:t>гих компонентов</w:t>
            </w:r>
            <w:r w:rsidRPr="00AA715E">
              <w:rPr>
                <w:rFonts w:ascii="Arial" w:hAnsi="Arial" w:cs="Arial"/>
                <w:sz w:val="20"/>
                <w:szCs w:val="20"/>
              </w:rPr>
              <w:t>, содержащая включения измельченных компонентов.</w:t>
            </w:r>
          </w:p>
          <w:p w14:paraId="320646FA" w14:textId="77777777" w:rsidR="00164D6A" w:rsidRPr="00AA715E" w:rsidRDefault="00164D6A" w:rsidP="00D21CFA">
            <w:pPr>
              <w:spacing w:after="0" w:line="240" w:lineRule="auto"/>
              <w:rPr>
                <w:rFonts w:ascii="Arial" w:hAnsi="Arial" w:cs="Arial"/>
                <w:sz w:val="20"/>
                <w:szCs w:val="20"/>
              </w:rPr>
            </w:pPr>
            <w:r w:rsidRPr="00AA715E">
              <w:rPr>
                <w:rFonts w:ascii="Arial" w:hAnsi="Arial" w:cs="Arial"/>
                <w:sz w:val="20"/>
                <w:szCs w:val="20"/>
              </w:rPr>
              <w:t>Допускается незначительное отслоение жидкости</w:t>
            </w:r>
          </w:p>
        </w:tc>
      </w:tr>
      <w:tr w:rsidR="00164D6A" w:rsidRPr="00AA715E" w14:paraId="116612C9" w14:textId="77777777" w:rsidTr="00D21CFA">
        <w:tc>
          <w:tcPr>
            <w:tcW w:w="1716" w:type="dxa"/>
            <w:tcBorders>
              <w:top w:val="single" w:sz="4" w:space="0" w:color="000000"/>
              <w:bottom w:val="single" w:sz="4" w:space="0" w:color="000000"/>
            </w:tcBorders>
          </w:tcPr>
          <w:p w14:paraId="173B8752" w14:textId="77777777" w:rsidR="00164D6A" w:rsidRPr="00AA715E" w:rsidRDefault="00164D6A" w:rsidP="00D21CFA">
            <w:pPr>
              <w:spacing w:after="0" w:line="240" w:lineRule="auto"/>
              <w:jc w:val="both"/>
              <w:rPr>
                <w:rFonts w:ascii="Arial" w:hAnsi="Arial" w:cs="Arial"/>
                <w:sz w:val="20"/>
                <w:szCs w:val="20"/>
              </w:rPr>
            </w:pPr>
            <w:r w:rsidRPr="00AA715E">
              <w:rPr>
                <w:rFonts w:ascii="Arial" w:hAnsi="Arial" w:cs="Arial"/>
                <w:sz w:val="20"/>
                <w:szCs w:val="20"/>
              </w:rPr>
              <w:t>Вкус и запах</w:t>
            </w:r>
          </w:p>
        </w:tc>
        <w:tc>
          <w:tcPr>
            <w:tcW w:w="8490" w:type="dxa"/>
            <w:tcBorders>
              <w:top w:val="single" w:sz="4" w:space="0" w:color="000000"/>
              <w:bottom w:val="single" w:sz="4" w:space="0" w:color="000000"/>
            </w:tcBorders>
          </w:tcPr>
          <w:p w14:paraId="61C30365" w14:textId="77777777" w:rsidR="00164D6A" w:rsidRPr="00AA715E" w:rsidRDefault="00164D6A" w:rsidP="00D21CFA">
            <w:pPr>
              <w:spacing w:after="0" w:line="240" w:lineRule="auto"/>
              <w:rPr>
                <w:rFonts w:ascii="Arial" w:hAnsi="Arial" w:cs="Arial"/>
                <w:sz w:val="20"/>
                <w:szCs w:val="20"/>
              </w:rPr>
            </w:pPr>
            <w:r w:rsidRPr="00AA715E">
              <w:rPr>
                <w:rFonts w:ascii="Arial" w:hAnsi="Arial" w:cs="Arial"/>
                <w:sz w:val="20"/>
                <w:szCs w:val="20"/>
              </w:rPr>
              <w:t>Острый, свойственный хрену и с характерными оттенками используемых компонентов пищевой продукции. Посторонний привкус и запах не допускаются</w:t>
            </w:r>
          </w:p>
        </w:tc>
      </w:tr>
      <w:tr w:rsidR="00164D6A" w:rsidRPr="00AA715E" w14:paraId="448ABB3B" w14:textId="77777777" w:rsidTr="00D21CFA">
        <w:tc>
          <w:tcPr>
            <w:tcW w:w="1716" w:type="dxa"/>
            <w:tcBorders>
              <w:top w:val="single" w:sz="4" w:space="0" w:color="000000"/>
            </w:tcBorders>
          </w:tcPr>
          <w:p w14:paraId="13EB5B60" w14:textId="77777777" w:rsidR="00164D6A" w:rsidRPr="00AA715E" w:rsidRDefault="00164D6A" w:rsidP="00D21CFA">
            <w:pPr>
              <w:spacing w:after="0" w:line="240" w:lineRule="auto"/>
              <w:jc w:val="both"/>
              <w:rPr>
                <w:rFonts w:ascii="Arial" w:hAnsi="Arial" w:cs="Arial"/>
                <w:sz w:val="20"/>
                <w:szCs w:val="20"/>
              </w:rPr>
            </w:pPr>
            <w:r w:rsidRPr="00AA715E">
              <w:rPr>
                <w:rFonts w:ascii="Arial" w:hAnsi="Arial" w:cs="Arial"/>
                <w:sz w:val="20"/>
                <w:szCs w:val="20"/>
              </w:rPr>
              <w:t>Цвет</w:t>
            </w:r>
          </w:p>
        </w:tc>
        <w:tc>
          <w:tcPr>
            <w:tcW w:w="8490" w:type="dxa"/>
            <w:tcBorders>
              <w:top w:val="single" w:sz="4" w:space="0" w:color="000000"/>
            </w:tcBorders>
          </w:tcPr>
          <w:p w14:paraId="471D27C0" w14:textId="77777777" w:rsidR="007A3FF0" w:rsidRPr="00AA715E" w:rsidRDefault="006F75DB" w:rsidP="008049D1">
            <w:pPr>
              <w:spacing w:after="0" w:line="240" w:lineRule="auto"/>
              <w:rPr>
                <w:rFonts w:ascii="Arial" w:hAnsi="Arial" w:cs="Arial"/>
                <w:sz w:val="20"/>
                <w:szCs w:val="20"/>
              </w:rPr>
            </w:pPr>
            <w:r w:rsidRPr="00AA715E">
              <w:rPr>
                <w:rFonts w:ascii="Arial" w:hAnsi="Arial" w:cs="Arial"/>
                <w:sz w:val="20"/>
                <w:szCs w:val="20"/>
              </w:rPr>
              <w:t>О</w:t>
            </w:r>
            <w:r w:rsidR="00164D6A" w:rsidRPr="00AA715E">
              <w:rPr>
                <w:rFonts w:ascii="Arial" w:hAnsi="Arial" w:cs="Arial"/>
                <w:sz w:val="20"/>
                <w:szCs w:val="20"/>
              </w:rPr>
              <w:t xml:space="preserve">т белого до </w:t>
            </w:r>
            <w:proofErr w:type="spellStart"/>
            <w:r w:rsidR="00164D6A" w:rsidRPr="00AA715E">
              <w:rPr>
                <w:rFonts w:ascii="Arial" w:hAnsi="Arial" w:cs="Arial"/>
                <w:sz w:val="20"/>
                <w:szCs w:val="20"/>
              </w:rPr>
              <w:t>кремовато</w:t>
            </w:r>
            <w:proofErr w:type="spellEnd"/>
            <w:r w:rsidR="00164D6A" w:rsidRPr="00AA715E">
              <w:rPr>
                <w:rFonts w:ascii="Arial" w:hAnsi="Arial" w:cs="Arial"/>
                <w:sz w:val="20"/>
                <w:szCs w:val="20"/>
              </w:rPr>
              <w:t>-желтого</w:t>
            </w:r>
            <w:r w:rsidR="00CC3C01" w:rsidRPr="00AA715E">
              <w:rPr>
                <w:rFonts w:ascii="Arial" w:hAnsi="Arial" w:cs="Arial"/>
                <w:sz w:val="20"/>
                <w:szCs w:val="20"/>
              </w:rPr>
              <w:t xml:space="preserve"> для столового хрена без добавления компонентов пищевой продукции или соответствующий</w:t>
            </w:r>
            <w:r w:rsidRPr="00AA715E">
              <w:rPr>
                <w:rFonts w:ascii="Arial" w:hAnsi="Arial" w:cs="Arial"/>
                <w:sz w:val="20"/>
                <w:szCs w:val="20"/>
              </w:rPr>
              <w:t xml:space="preserve"> цвету</w:t>
            </w:r>
            <w:r w:rsidR="00CC3C01" w:rsidRPr="00AA715E">
              <w:rPr>
                <w:rFonts w:ascii="Arial" w:hAnsi="Arial" w:cs="Arial"/>
                <w:sz w:val="20"/>
                <w:szCs w:val="20"/>
              </w:rPr>
              <w:t xml:space="preserve"> смеси хрена с применяемыми компонентами пищевой продукции</w:t>
            </w:r>
          </w:p>
        </w:tc>
      </w:tr>
    </w:tbl>
    <w:p w14:paraId="193D8F0B" w14:textId="77777777" w:rsidR="00164D6A" w:rsidRPr="00AA715E" w:rsidRDefault="00164D6A" w:rsidP="00164D6A">
      <w:pPr>
        <w:pStyle w:val="3"/>
        <w:numPr>
          <w:ilvl w:val="0"/>
          <w:numId w:val="0"/>
        </w:numPr>
        <w:ind w:firstLine="709"/>
      </w:pPr>
    </w:p>
    <w:p w14:paraId="69A54CD8" w14:textId="77777777" w:rsidR="00164D6A" w:rsidRPr="00AA715E" w:rsidRDefault="00164D6A" w:rsidP="00164D6A">
      <w:pPr>
        <w:spacing w:after="0" w:line="240" w:lineRule="auto"/>
        <w:rPr>
          <w:rFonts w:ascii="Arial" w:hAnsi="Arial" w:cs="Arial"/>
          <w:iCs/>
          <w:sz w:val="20"/>
          <w:szCs w:val="20"/>
        </w:rPr>
      </w:pPr>
      <w:r w:rsidRPr="00AA715E">
        <w:rPr>
          <w:rFonts w:ascii="Arial" w:hAnsi="Arial" w:cs="Arial"/>
          <w:iCs/>
          <w:sz w:val="20"/>
          <w:szCs w:val="20"/>
        </w:rPr>
        <w:t xml:space="preserve">Т а б л и ц </w:t>
      </w:r>
      <w:proofErr w:type="gramStart"/>
      <w:r w:rsidRPr="00AA715E">
        <w:rPr>
          <w:rFonts w:ascii="Arial" w:hAnsi="Arial" w:cs="Arial"/>
          <w:iCs/>
          <w:sz w:val="20"/>
          <w:szCs w:val="20"/>
        </w:rPr>
        <w:t>а  2</w:t>
      </w:r>
      <w:proofErr w:type="gramEnd"/>
    </w:p>
    <w:tbl>
      <w:tblPr>
        <w:tblStyle w:val="afa"/>
        <w:tblW w:w="10314" w:type="dxa"/>
        <w:tblLook w:val="04A0" w:firstRow="1" w:lastRow="0" w:firstColumn="1" w:lastColumn="0" w:noHBand="0" w:noVBand="1"/>
      </w:tblPr>
      <w:tblGrid>
        <w:gridCol w:w="8046"/>
        <w:gridCol w:w="2268"/>
      </w:tblGrid>
      <w:tr w:rsidR="00164D6A" w:rsidRPr="00AA715E" w14:paraId="4E5ED2FA" w14:textId="77777777" w:rsidTr="00D21CFA">
        <w:tc>
          <w:tcPr>
            <w:tcW w:w="8046" w:type="dxa"/>
            <w:tcBorders>
              <w:top w:val="single" w:sz="4" w:space="0" w:color="000000" w:themeColor="text1"/>
              <w:left w:val="single" w:sz="4" w:space="0" w:color="000000" w:themeColor="text1"/>
              <w:bottom w:val="double" w:sz="4" w:space="0" w:color="000000" w:themeColor="text1"/>
              <w:right w:val="single" w:sz="4" w:space="0" w:color="000000" w:themeColor="text1"/>
            </w:tcBorders>
            <w:hideMark/>
          </w:tcPr>
          <w:p w14:paraId="0581EEFC" w14:textId="77777777" w:rsidR="00164D6A" w:rsidRPr="00AA715E" w:rsidRDefault="00164D6A" w:rsidP="00D21CFA">
            <w:pPr>
              <w:spacing w:after="0" w:line="240" w:lineRule="auto"/>
              <w:jc w:val="center"/>
              <w:rPr>
                <w:rFonts w:ascii="Arial" w:hAnsi="Arial" w:cs="Arial"/>
                <w:sz w:val="20"/>
                <w:szCs w:val="20"/>
              </w:rPr>
            </w:pPr>
            <w:r w:rsidRPr="00AA715E">
              <w:rPr>
                <w:rFonts w:ascii="Arial" w:hAnsi="Arial" w:cs="Arial"/>
                <w:sz w:val="20"/>
                <w:szCs w:val="20"/>
              </w:rPr>
              <w:t>Наименование показателя</w:t>
            </w:r>
          </w:p>
        </w:tc>
        <w:tc>
          <w:tcPr>
            <w:tcW w:w="2268" w:type="dxa"/>
            <w:tcBorders>
              <w:top w:val="single" w:sz="4" w:space="0" w:color="000000" w:themeColor="text1"/>
              <w:left w:val="single" w:sz="4" w:space="0" w:color="000000" w:themeColor="text1"/>
              <w:bottom w:val="double" w:sz="4" w:space="0" w:color="000000" w:themeColor="text1"/>
              <w:right w:val="single" w:sz="4" w:space="0" w:color="000000" w:themeColor="text1"/>
            </w:tcBorders>
            <w:hideMark/>
          </w:tcPr>
          <w:p w14:paraId="64B9FE54" w14:textId="77777777" w:rsidR="00164D6A" w:rsidRPr="00AA715E" w:rsidRDefault="00164D6A" w:rsidP="00D21CFA">
            <w:pPr>
              <w:spacing w:after="0" w:line="240" w:lineRule="auto"/>
              <w:jc w:val="center"/>
              <w:rPr>
                <w:rFonts w:ascii="Arial" w:hAnsi="Arial" w:cs="Arial"/>
                <w:sz w:val="20"/>
                <w:szCs w:val="20"/>
              </w:rPr>
            </w:pPr>
            <w:r w:rsidRPr="00AA715E">
              <w:rPr>
                <w:rFonts w:ascii="Arial" w:hAnsi="Arial" w:cs="Arial"/>
                <w:sz w:val="20"/>
                <w:szCs w:val="20"/>
              </w:rPr>
              <w:t>Значение показателя</w:t>
            </w:r>
          </w:p>
        </w:tc>
      </w:tr>
      <w:tr w:rsidR="00164D6A" w:rsidRPr="00AA715E" w14:paraId="0E677184" w14:textId="77777777" w:rsidTr="00D21CFA">
        <w:tc>
          <w:tcPr>
            <w:tcW w:w="8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0A154" w14:textId="77777777" w:rsidR="00164D6A" w:rsidRPr="00AA715E" w:rsidRDefault="00164D6A" w:rsidP="00D21CFA">
            <w:pPr>
              <w:spacing w:after="0" w:line="240" w:lineRule="auto"/>
              <w:rPr>
                <w:rFonts w:ascii="Arial" w:hAnsi="Arial" w:cs="Arial"/>
                <w:sz w:val="20"/>
                <w:szCs w:val="20"/>
              </w:rPr>
            </w:pPr>
            <w:r w:rsidRPr="00AA715E">
              <w:rPr>
                <w:rFonts w:ascii="Arial" w:hAnsi="Arial" w:cs="Arial"/>
                <w:sz w:val="20"/>
                <w:szCs w:val="20"/>
              </w:rPr>
              <w:t xml:space="preserve">Массовая доля растворимых сухих веществ с учетом добавленной соли, %, </w:t>
            </w:r>
          </w:p>
          <w:p w14:paraId="2CC9EB8F" w14:textId="77777777" w:rsidR="00164D6A" w:rsidRPr="00AA715E" w:rsidRDefault="00164D6A" w:rsidP="00D21CFA">
            <w:pPr>
              <w:spacing w:after="0" w:line="240" w:lineRule="auto"/>
              <w:rPr>
                <w:rFonts w:ascii="Arial" w:hAnsi="Arial" w:cs="Arial"/>
                <w:sz w:val="20"/>
                <w:szCs w:val="20"/>
              </w:rPr>
            </w:pPr>
            <w:r w:rsidRPr="00AA715E">
              <w:rPr>
                <w:rFonts w:ascii="Arial" w:hAnsi="Arial" w:cs="Arial"/>
                <w:sz w:val="20"/>
                <w:szCs w:val="20"/>
              </w:rPr>
              <w:t>не менее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E90D5" w14:textId="77777777" w:rsidR="00164D6A" w:rsidRPr="00AA715E" w:rsidRDefault="00164D6A" w:rsidP="00D21CFA">
            <w:pPr>
              <w:spacing w:after="0" w:line="240" w:lineRule="auto"/>
              <w:jc w:val="center"/>
              <w:rPr>
                <w:rFonts w:ascii="Arial" w:hAnsi="Arial" w:cs="Arial"/>
                <w:sz w:val="20"/>
                <w:szCs w:val="20"/>
              </w:rPr>
            </w:pPr>
          </w:p>
          <w:p w14:paraId="1BE72AF3" w14:textId="77777777" w:rsidR="00164D6A" w:rsidRPr="00AA715E" w:rsidRDefault="00164D6A" w:rsidP="00D21CFA">
            <w:pPr>
              <w:spacing w:after="0" w:line="240" w:lineRule="auto"/>
              <w:jc w:val="center"/>
              <w:rPr>
                <w:rFonts w:ascii="Arial" w:hAnsi="Arial" w:cs="Arial"/>
                <w:sz w:val="20"/>
                <w:szCs w:val="20"/>
              </w:rPr>
            </w:pPr>
            <w:r w:rsidRPr="00AA715E">
              <w:rPr>
                <w:rFonts w:ascii="Arial" w:hAnsi="Arial" w:cs="Arial"/>
                <w:sz w:val="20"/>
                <w:szCs w:val="20"/>
              </w:rPr>
              <w:t>8,0</w:t>
            </w:r>
          </w:p>
        </w:tc>
      </w:tr>
      <w:tr w:rsidR="00164D6A" w:rsidRPr="00AA715E" w14:paraId="66BA226C" w14:textId="77777777" w:rsidTr="00D21CFA">
        <w:tc>
          <w:tcPr>
            <w:tcW w:w="8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A8223" w14:textId="77777777" w:rsidR="00164D6A" w:rsidRPr="00AA715E" w:rsidRDefault="00164D6A" w:rsidP="00D21CFA">
            <w:pPr>
              <w:spacing w:after="0" w:line="240" w:lineRule="auto"/>
              <w:rPr>
                <w:rFonts w:ascii="Arial" w:hAnsi="Arial" w:cs="Arial"/>
                <w:sz w:val="20"/>
                <w:szCs w:val="20"/>
              </w:rPr>
            </w:pPr>
            <w:r w:rsidRPr="00AA715E">
              <w:rPr>
                <w:rFonts w:ascii="Arial" w:hAnsi="Arial" w:cs="Arial"/>
                <w:sz w:val="20"/>
                <w:szCs w:val="20"/>
              </w:rPr>
              <w:t>Массовая доля сухих веществ, %, не менее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F407F" w14:textId="77777777" w:rsidR="00164D6A" w:rsidRPr="00AA715E" w:rsidRDefault="00164D6A" w:rsidP="00D21CFA">
            <w:pPr>
              <w:spacing w:after="0" w:line="240" w:lineRule="auto"/>
              <w:jc w:val="center"/>
              <w:rPr>
                <w:rFonts w:ascii="Arial" w:hAnsi="Arial" w:cs="Arial"/>
                <w:sz w:val="20"/>
                <w:szCs w:val="20"/>
              </w:rPr>
            </w:pPr>
            <w:r w:rsidRPr="00AA715E">
              <w:rPr>
                <w:rFonts w:ascii="Arial" w:hAnsi="Arial" w:cs="Arial"/>
                <w:sz w:val="20"/>
                <w:szCs w:val="20"/>
              </w:rPr>
              <w:t>9,0</w:t>
            </w:r>
          </w:p>
        </w:tc>
      </w:tr>
      <w:tr w:rsidR="00164D6A" w:rsidRPr="0025111F" w14:paraId="0F3316B4" w14:textId="77777777" w:rsidTr="00D21CFA">
        <w:tc>
          <w:tcPr>
            <w:tcW w:w="8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784B8" w14:textId="77777777" w:rsidR="00164D6A" w:rsidRPr="00AA715E" w:rsidRDefault="00164D6A" w:rsidP="00D21CFA">
            <w:pPr>
              <w:spacing w:after="0" w:line="240" w:lineRule="auto"/>
              <w:rPr>
                <w:rFonts w:ascii="Arial" w:hAnsi="Arial" w:cs="Arial"/>
                <w:sz w:val="20"/>
                <w:szCs w:val="20"/>
              </w:rPr>
            </w:pPr>
            <w:r w:rsidRPr="00AA715E">
              <w:rPr>
                <w:rFonts w:ascii="Arial" w:hAnsi="Arial" w:cs="Arial"/>
                <w:sz w:val="20"/>
                <w:szCs w:val="20"/>
              </w:rPr>
              <w:t>Массовая доля</w:t>
            </w:r>
            <w:r w:rsidR="006279DF" w:rsidRPr="00AA715E">
              <w:rPr>
                <w:rFonts w:ascii="Arial" w:hAnsi="Arial" w:cs="Arial"/>
                <w:sz w:val="20"/>
                <w:szCs w:val="20"/>
              </w:rPr>
              <w:t xml:space="preserve"> титруемых кислот (в пере</w:t>
            </w:r>
            <w:r w:rsidRPr="00AA715E">
              <w:rPr>
                <w:rFonts w:ascii="Arial" w:hAnsi="Arial" w:cs="Arial"/>
                <w:sz w:val="20"/>
                <w:szCs w:val="20"/>
              </w:rPr>
              <w:t>счете на уксусную кислоту),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B4782" w14:textId="77777777" w:rsidR="00164D6A" w:rsidRDefault="00164D6A" w:rsidP="00D21CFA">
            <w:pPr>
              <w:spacing w:after="0" w:line="240" w:lineRule="auto"/>
              <w:jc w:val="center"/>
              <w:rPr>
                <w:rFonts w:ascii="Arial" w:hAnsi="Arial" w:cs="Arial"/>
                <w:sz w:val="20"/>
                <w:szCs w:val="20"/>
              </w:rPr>
            </w:pPr>
            <w:r w:rsidRPr="00AA715E">
              <w:rPr>
                <w:rFonts w:ascii="Arial" w:hAnsi="Arial" w:cs="Arial"/>
                <w:sz w:val="20"/>
                <w:szCs w:val="20"/>
              </w:rPr>
              <w:t>0,5 – 2,0</w:t>
            </w:r>
          </w:p>
        </w:tc>
      </w:tr>
      <w:tr w:rsidR="00164D6A" w:rsidRPr="0025111F" w14:paraId="30F9FA96" w14:textId="77777777" w:rsidTr="00D21CFA">
        <w:tc>
          <w:tcPr>
            <w:tcW w:w="8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AAE04" w14:textId="77777777" w:rsidR="00164D6A" w:rsidRPr="00B3437C" w:rsidRDefault="00164D6A" w:rsidP="00D21CFA">
            <w:pPr>
              <w:spacing w:after="0" w:line="240" w:lineRule="auto"/>
              <w:rPr>
                <w:rFonts w:ascii="Arial" w:hAnsi="Arial" w:cs="Arial"/>
                <w:sz w:val="20"/>
                <w:szCs w:val="20"/>
              </w:rPr>
            </w:pPr>
            <w:r w:rsidRPr="00111185">
              <w:rPr>
                <w:rFonts w:ascii="Arial" w:hAnsi="Arial" w:cs="Arial"/>
                <w:sz w:val="20"/>
                <w:szCs w:val="20"/>
              </w:rPr>
              <w:t>Массовая доля жира, %, не менее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292E3" w14:textId="77777777" w:rsidR="00164D6A" w:rsidRDefault="00164D6A" w:rsidP="00D21CFA">
            <w:pPr>
              <w:spacing w:after="0" w:line="240" w:lineRule="auto"/>
              <w:jc w:val="center"/>
              <w:rPr>
                <w:rFonts w:ascii="Arial" w:hAnsi="Arial" w:cs="Arial"/>
                <w:sz w:val="20"/>
                <w:szCs w:val="20"/>
              </w:rPr>
            </w:pPr>
            <w:r>
              <w:rPr>
                <w:rFonts w:ascii="Arial" w:hAnsi="Arial" w:cs="Arial"/>
                <w:sz w:val="20"/>
                <w:szCs w:val="20"/>
              </w:rPr>
              <w:t>0,5</w:t>
            </w:r>
          </w:p>
        </w:tc>
      </w:tr>
      <w:tr w:rsidR="00164D6A" w:rsidRPr="0025111F" w14:paraId="3BD8907E" w14:textId="77777777" w:rsidTr="00D21CFA">
        <w:tc>
          <w:tcPr>
            <w:tcW w:w="8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F2A88" w14:textId="77777777" w:rsidR="00164D6A" w:rsidRPr="00CE768C" w:rsidRDefault="00164D6A" w:rsidP="00D21CFA">
            <w:pPr>
              <w:spacing w:after="0" w:line="240" w:lineRule="auto"/>
              <w:rPr>
                <w:rFonts w:ascii="Arial" w:hAnsi="Arial" w:cs="Arial"/>
                <w:sz w:val="20"/>
                <w:szCs w:val="20"/>
              </w:rPr>
            </w:pPr>
            <w:r w:rsidRPr="00CE768C">
              <w:rPr>
                <w:rFonts w:ascii="Arial" w:hAnsi="Arial" w:cs="Arial"/>
                <w:sz w:val="20"/>
                <w:szCs w:val="20"/>
              </w:rPr>
              <w:t>Массовая доля хлоридов,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F554F" w14:textId="77777777" w:rsidR="00164D6A" w:rsidRPr="00B3437C" w:rsidRDefault="00164D6A" w:rsidP="00D21CFA">
            <w:pPr>
              <w:spacing w:after="0" w:line="240" w:lineRule="auto"/>
              <w:jc w:val="center"/>
              <w:rPr>
                <w:rFonts w:ascii="Arial" w:hAnsi="Arial" w:cs="Arial"/>
                <w:sz w:val="20"/>
                <w:szCs w:val="20"/>
              </w:rPr>
            </w:pPr>
            <w:r w:rsidRPr="00CE768C">
              <w:rPr>
                <w:rFonts w:ascii="Arial" w:hAnsi="Arial" w:cs="Arial"/>
                <w:sz w:val="20"/>
                <w:szCs w:val="20"/>
              </w:rPr>
              <w:t>0,7 – 4,0</w:t>
            </w:r>
          </w:p>
        </w:tc>
      </w:tr>
      <w:tr w:rsidR="00164D6A" w:rsidRPr="005E1060" w14:paraId="20C1CE4C" w14:textId="77777777" w:rsidTr="00D21CFA">
        <w:tc>
          <w:tcPr>
            <w:tcW w:w="8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2BFA13" w14:textId="77777777" w:rsidR="00164D6A" w:rsidRPr="005E1060" w:rsidRDefault="00164D6A" w:rsidP="00D21CFA">
            <w:pPr>
              <w:spacing w:after="0" w:line="240" w:lineRule="auto"/>
              <w:rPr>
                <w:rFonts w:ascii="Arial" w:hAnsi="Arial" w:cs="Arial"/>
                <w:sz w:val="20"/>
                <w:szCs w:val="20"/>
              </w:rPr>
            </w:pPr>
            <w:r w:rsidRPr="005E1060">
              <w:rPr>
                <w:rFonts w:ascii="Arial" w:hAnsi="Arial" w:cs="Arial"/>
                <w:sz w:val="20"/>
                <w:szCs w:val="20"/>
              </w:rPr>
              <w:t>Массовая доля сорбиновой</w:t>
            </w:r>
            <w:r>
              <w:rPr>
                <w:rFonts w:ascii="Arial" w:hAnsi="Arial" w:cs="Arial"/>
                <w:sz w:val="20"/>
                <w:szCs w:val="20"/>
              </w:rPr>
              <w:t xml:space="preserve"> кислоты или ее соли</w:t>
            </w:r>
            <w:r w:rsidRPr="005E1060">
              <w:rPr>
                <w:rFonts w:ascii="Arial" w:hAnsi="Arial" w:cs="Arial"/>
                <w:sz w:val="20"/>
                <w:szCs w:val="20"/>
              </w:rPr>
              <w:t xml:space="preserve"> </w:t>
            </w:r>
            <w:r>
              <w:rPr>
                <w:rFonts w:ascii="Arial" w:hAnsi="Arial" w:cs="Arial"/>
                <w:sz w:val="20"/>
                <w:szCs w:val="20"/>
              </w:rPr>
              <w:t>(</w:t>
            </w:r>
            <w:r w:rsidRPr="005E1060">
              <w:rPr>
                <w:rFonts w:ascii="Arial" w:hAnsi="Arial" w:cs="Arial"/>
                <w:sz w:val="20"/>
                <w:szCs w:val="20"/>
              </w:rPr>
              <w:t>в пересчете на сорбиновую кислоту</w:t>
            </w:r>
            <w:r>
              <w:rPr>
                <w:rFonts w:ascii="Arial" w:hAnsi="Arial" w:cs="Arial"/>
                <w:sz w:val="20"/>
                <w:szCs w:val="20"/>
              </w:rPr>
              <w:t>)</w:t>
            </w:r>
            <w:r w:rsidRPr="005E1060">
              <w:rPr>
                <w:rFonts w:ascii="Arial" w:hAnsi="Arial" w:cs="Arial"/>
                <w:sz w:val="20"/>
                <w:szCs w:val="20"/>
              </w:rPr>
              <w:t>, %, не более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5B5F7" w14:textId="77777777" w:rsidR="00164D6A" w:rsidRPr="005E1060" w:rsidRDefault="00164D6A" w:rsidP="00D21CFA">
            <w:pPr>
              <w:spacing w:after="0" w:line="240" w:lineRule="auto"/>
              <w:ind w:right="99"/>
              <w:jc w:val="center"/>
              <w:rPr>
                <w:rFonts w:ascii="Arial" w:hAnsi="Arial" w:cs="Arial"/>
                <w:sz w:val="20"/>
                <w:szCs w:val="20"/>
              </w:rPr>
            </w:pPr>
          </w:p>
          <w:p w14:paraId="59C2C9BA" w14:textId="77777777" w:rsidR="00164D6A" w:rsidRPr="005E1060" w:rsidRDefault="00164D6A" w:rsidP="00D21CFA">
            <w:pPr>
              <w:spacing w:after="0" w:line="240" w:lineRule="auto"/>
              <w:ind w:right="99"/>
              <w:jc w:val="center"/>
              <w:rPr>
                <w:rFonts w:ascii="Arial" w:hAnsi="Arial" w:cs="Arial"/>
                <w:sz w:val="20"/>
                <w:szCs w:val="20"/>
              </w:rPr>
            </w:pPr>
            <w:r w:rsidRPr="005E1060">
              <w:rPr>
                <w:rFonts w:ascii="Arial" w:hAnsi="Arial" w:cs="Arial"/>
                <w:sz w:val="20"/>
                <w:szCs w:val="20"/>
              </w:rPr>
              <w:t>0,1</w:t>
            </w:r>
          </w:p>
        </w:tc>
      </w:tr>
      <w:tr w:rsidR="00164D6A" w:rsidRPr="005E1060" w14:paraId="28EF5BA6" w14:textId="77777777" w:rsidTr="00D21CFA">
        <w:tc>
          <w:tcPr>
            <w:tcW w:w="8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3F866" w14:textId="77777777" w:rsidR="00164D6A" w:rsidRPr="005E1060" w:rsidRDefault="00164D6A" w:rsidP="00D21CFA">
            <w:pPr>
              <w:spacing w:after="0" w:line="240" w:lineRule="auto"/>
              <w:ind w:right="99"/>
              <w:rPr>
                <w:rFonts w:ascii="Arial" w:hAnsi="Arial" w:cs="Arial"/>
                <w:sz w:val="20"/>
                <w:szCs w:val="20"/>
              </w:rPr>
            </w:pPr>
            <w:r w:rsidRPr="005E1060">
              <w:rPr>
                <w:rFonts w:ascii="Arial" w:hAnsi="Arial" w:cs="Arial"/>
                <w:sz w:val="20"/>
                <w:szCs w:val="20"/>
              </w:rPr>
              <w:t xml:space="preserve">Массовая доля бензойной кислоты или ее солей </w:t>
            </w:r>
            <w:r>
              <w:rPr>
                <w:rFonts w:ascii="Arial" w:hAnsi="Arial" w:cs="Arial"/>
                <w:sz w:val="20"/>
                <w:szCs w:val="20"/>
              </w:rPr>
              <w:t>(</w:t>
            </w:r>
            <w:r w:rsidRPr="005E1060">
              <w:rPr>
                <w:rFonts w:ascii="Arial" w:hAnsi="Arial" w:cs="Arial"/>
                <w:sz w:val="20"/>
                <w:szCs w:val="20"/>
              </w:rPr>
              <w:t>в пересчете на бензойную кислоту</w:t>
            </w:r>
            <w:r>
              <w:rPr>
                <w:rFonts w:ascii="Arial" w:hAnsi="Arial" w:cs="Arial"/>
                <w:sz w:val="20"/>
                <w:szCs w:val="20"/>
              </w:rPr>
              <w:t>)</w:t>
            </w:r>
            <w:r w:rsidRPr="005E1060">
              <w:rPr>
                <w:rFonts w:ascii="Arial" w:hAnsi="Arial" w:cs="Arial"/>
                <w:sz w:val="20"/>
                <w:szCs w:val="20"/>
              </w:rPr>
              <w:t>, %, не более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D4324" w14:textId="77777777" w:rsidR="00164D6A" w:rsidRPr="005E1060" w:rsidRDefault="00164D6A" w:rsidP="00D21CFA">
            <w:pPr>
              <w:spacing w:after="0" w:line="240" w:lineRule="auto"/>
              <w:ind w:right="99"/>
              <w:jc w:val="center"/>
              <w:rPr>
                <w:rFonts w:ascii="Arial" w:hAnsi="Arial" w:cs="Arial"/>
                <w:sz w:val="20"/>
                <w:szCs w:val="20"/>
              </w:rPr>
            </w:pPr>
          </w:p>
          <w:p w14:paraId="6E7566A3" w14:textId="77777777" w:rsidR="00164D6A" w:rsidRPr="005E1060" w:rsidRDefault="00164D6A" w:rsidP="00D21CFA">
            <w:pPr>
              <w:spacing w:after="0" w:line="240" w:lineRule="auto"/>
              <w:ind w:right="99"/>
              <w:jc w:val="center"/>
              <w:rPr>
                <w:rFonts w:ascii="Arial" w:hAnsi="Arial" w:cs="Arial"/>
                <w:sz w:val="20"/>
                <w:szCs w:val="20"/>
              </w:rPr>
            </w:pPr>
            <w:r w:rsidRPr="005E1060">
              <w:rPr>
                <w:rFonts w:ascii="Arial" w:hAnsi="Arial" w:cs="Arial"/>
                <w:sz w:val="20"/>
                <w:szCs w:val="20"/>
              </w:rPr>
              <w:t>0,</w:t>
            </w:r>
            <w:r>
              <w:rPr>
                <w:rFonts w:ascii="Arial" w:hAnsi="Arial" w:cs="Arial"/>
                <w:sz w:val="20"/>
                <w:szCs w:val="20"/>
              </w:rPr>
              <w:t>1</w:t>
            </w:r>
          </w:p>
        </w:tc>
      </w:tr>
      <w:tr w:rsidR="00164D6A" w:rsidRPr="005E1060" w14:paraId="7058D09B" w14:textId="77777777" w:rsidTr="00D21CFA">
        <w:tc>
          <w:tcPr>
            <w:tcW w:w="8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BC075" w14:textId="77777777" w:rsidR="00164D6A" w:rsidRPr="005E1060" w:rsidRDefault="00164D6A" w:rsidP="00D21CFA">
            <w:pPr>
              <w:spacing w:after="0" w:line="240" w:lineRule="auto"/>
              <w:ind w:right="99"/>
              <w:rPr>
                <w:rFonts w:ascii="Arial" w:hAnsi="Arial" w:cs="Arial"/>
                <w:sz w:val="20"/>
                <w:szCs w:val="20"/>
              </w:rPr>
            </w:pPr>
            <w:r w:rsidRPr="005E1060">
              <w:rPr>
                <w:rFonts w:ascii="Arial" w:hAnsi="Arial" w:cs="Arial"/>
                <w:sz w:val="20"/>
                <w:szCs w:val="20"/>
              </w:rPr>
              <w:t xml:space="preserve">Массовая доля сульфитов </w:t>
            </w:r>
            <w:r>
              <w:rPr>
                <w:rFonts w:ascii="Arial" w:hAnsi="Arial" w:cs="Arial"/>
                <w:sz w:val="20"/>
                <w:szCs w:val="20"/>
              </w:rPr>
              <w:t>(</w:t>
            </w:r>
            <w:r w:rsidRPr="005E1060">
              <w:rPr>
                <w:rFonts w:ascii="Arial" w:hAnsi="Arial" w:cs="Arial"/>
                <w:sz w:val="20"/>
                <w:szCs w:val="20"/>
              </w:rPr>
              <w:t>в пересчете на общий диоксид серы</w:t>
            </w:r>
            <w:r>
              <w:rPr>
                <w:rFonts w:ascii="Arial" w:hAnsi="Arial" w:cs="Arial"/>
                <w:sz w:val="20"/>
                <w:szCs w:val="20"/>
              </w:rPr>
              <w:t>)</w:t>
            </w:r>
            <w:r w:rsidRPr="005E1060">
              <w:rPr>
                <w:rFonts w:ascii="Arial" w:hAnsi="Arial" w:cs="Arial"/>
                <w:sz w:val="20"/>
                <w:szCs w:val="20"/>
              </w:rPr>
              <w:t>, %, не более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2F11D" w14:textId="77777777" w:rsidR="00164D6A" w:rsidRPr="005E1060" w:rsidRDefault="00164D6A" w:rsidP="00D21CFA">
            <w:pPr>
              <w:spacing w:after="0" w:line="240" w:lineRule="auto"/>
              <w:ind w:right="99"/>
              <w:jc w:val="center"/>
              <w:rPr>
                <w:rFonts w:ascii="Arial" w:hAnsi="Arial" w:cs="Arial"/>
                <w:sz w:val="20"/>
                <w:szCs w:val="20"/>
              </w:rPr>
            </w:pPr>
            <w:r w:rsidRPr="005E1060">
              <w:rPr>
                <w:rFonts w:ascii="Arial" w:hAnsi="Arial" w:cs="Arial"/>
                <w:sz w:val="20"/>
                <w:szCs w:val="20"/>
              </w:rPr>
              <w:t>0,01</w:t>
            </w:r>
          </w:p>
        </w:tc>
      </w:tr>
      <w:tr w:rsidR="00164D6A" w:rsidRPr="005E1060" w14:paraId="78343040" w14:textId="77777777" w:rsidTr="00D21CFA">
        <w:tc>
          <w:tcPr>
            <w:tcW w:w="8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47C545" w14:textId="77777777" w:rsidR="00164D6A" w:rsidRPr="005E1060" w:rsidRDefault="00164D6A" w:rsidP="00D21CFA">
            <w:pPr>
              <w:spacing w:after="0" w:line="240" w:lineRule="auto"/>
              <w:ind w:right="99"/>
              <w:rPr>
                <w:rFonts w:ascii="Arial" w:hAnsi="Arial" w:cs="Arial"/>
                <w:sz w:val="20"/>
                <w:szCs w:val="20"/>
              </w:rPr>
            </w:pPr>
            <w:r>
              <w:rPr>
                <w:rFonts w:ascii="Arial" w:hAnsi="Arial" w:cs="Arial"/>
                <w:sz w:val="20"/>
                <w:szCs w:val="20"/>
              </w:rPr>
              <w:t>М</w:t>
            </w:r>
            <w:r w:rsidRPr="005E1060">
              <w:rPr>
                <w:rFonts w:ascii="Arial" w:hAnsi="Arial" w:cs="Arial"/>
                <w:sz w:val="20"/>
                <w:szCs w:val="20"/>
              </w:rPr>
              <w:t>инеральны</w:t>
            </w:r>
            <w:r>
              <w:rPr>
                <w:rFonts w:ascii="Arial" w:hAnsi="Arial" w:cs="Arial"/>
                <w:sz w:val="20"/>
                <w:szCs w:val="20"/>
              </w:rPr>
              <w:t>е</w:t>
            </w:r>
            <w:r w:rsidRPr="005E1060">
              <w:rPr>
                <w:rFonts w:ascii="Arial" w:hAnsi="Arial" w:cs="Arial"/>
                <w:sz w:val="20"/>
                <w:szCs w:val="20"/>
              </w:rPr>
              <w:t xml:space="preserve"> примес</w:t>
            </w:r>
            <w:r>
              <w:rPr>
                <w:rFonts w:ascii="Arial" w:hAnsi="Arial" w:cs="Arial"/>
                <w:sz w:val="20"/>
                <w:szCs w:val="20"/>
              </w:rPr>
              <w:t>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79E64" w14:textId="77777777" w:rsidR="00164D6A" w:rsidRPr="005E1060" w:rsidRDefault="00164D6A" w:rsidP="00D21CFA">
            <w:pPr>
              <w:spacing w:after="0" w:line="240" w:lineRule="auto"/>
              <w:ind w:right="99"/>
              <w:jc w:val="center"/>
              <w:rPr>
                <w:rFonts w:ascii="Arial" w:hAnsi="Arial" w:cs="Arial"/>
                <w:sz w:val="20"/>
                <w:szCs w:val="20"/>
              </w:rPr>
            </w:pPr>
            <w:r w:rsidRPr="005E1060">
              <w:rPr>
                <w:rFonts w:ascii="Arial" w:hAnsi="Arial" w:cs="Arial"/>
                <w:sz w:val="20"/>
                <w:szCs w:val="20"/>
              </w:rPr>
              <w:t>Не допускаются</w:t>
            </w:r>
          </w:p>
        </w:tc>
      </w:tr>
      <w:tr w:rsidR="00164D6A" w:rsidRPr="005E1060" w14:paraId="0D421013" w14:textId="77777777" w:rsidTr="00D21CFA">
        <w:tc>
          <w:tcPr>
            <w:tcW w:w="80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C03DC" w14:textId="77777777" w:rsidR="00164D6A" w:rsidRPr="009924B5" w:rsidRDefault="00164D6A" w:rsidP="00D21CFA">
            <w:pPr>
              <w:spacing w:after="0" w:line="240" w:lineRule="auto"/>
              <w:ind w:right="99"/>
              <w:rPr>
                <w:rFonts w:ascii="Arial" w:hAnsi="Arial" w:cs="Arial"/>
                <w:sz w:val="20"/>
                <w:szCs w:val="20"/>
              </w:rPr>
            </w:pPr>
            <w:r w:rsidRPr="009924B5">
              <w:rPr>
                <w:rFonts w:ascii="Arial" w:hAnsi="Arial" w:cs="Arial"/>
                <w:sz w:val="20"/>
                <w:szCs w:val="20"/>
              </w:rPr>
              <w:t xml:space="preserve">Посторонние примеси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9CC519" w14:textId="77777777" w:rsidR="00164D6A" w:rsidRPr="005E1060" w:rsidRDefault="00164D6A" w:rsidP="00D21CFA">
            <w:pPr>
              <w:spacing w:after="0" w:line="240" w:lineRule="auto"/>
              <w:ind w:right="99"/>
              <w:jc w:val="center"/>
              <w:rPr>
                <w:rFonts w:ascii="Arial" w:hAnsi="Arial" w:cs="Arial"/>
                <w:sz w:val="20"/>
                <w:szCs w:val="20"/>
              </w:rPr>
            </w:pPr>
            <w:r w:rsidRPr="009924B5">
              <w:rPr>
                <w:rFonts w:ascii="Arial" w:hAnsi="Arial" w:cs="Arial"/>
                <w:sz w:val="20"/>
                <w:szCs w:val="20"/>
              </w:rPr>
              <w:t>Не допускаются</w:t>
            </w:r>
          </w:p>
        </w:tc>
      </w:tr>
      <w:tr w:rsidR="00164D6A" w14:paraId="5EBF9BE4" w14:textId="77777777" w:rsidTr="00D21CFA">
        <w:tc>
          <w:tcPr>
            <w:tcW w:w="103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F6106" w14:textId="77777777" w:rsidR="00164D6A" w:rsidRPr="005E1060" w:rsidRDefault="00164D6A" w:rsidP="00D21CFA">
            <w:pPr>
              <w:spacing w:after="0" w:line="240" w:lineRule="auto"/>
              <w:ind w:right="99"/>
              <w:rPr>
                <w:rFonts w:ascii="Arial" w:hAnsi="Arial" w:cs="Arial"/>
                <w:sz w:val="18"/>
                <w:szCs w:val="18"/>
              </w:rPr>
            </w:pPr>
            <w:r w:rsidRPr="005E1060">
              <w:rPr>
                <w:rFonts w:ascii="Arial" w:hAnsi="Arial" w:cs="Arial"/>
                <w:sz w:val="18"/>
                <w:szCs w:val="18"/>
              </w:rPr>
              <w:t>П р и м е ч а н и я</w:t>
            </w:r>
          </w:p>
          <w:p w14:paraId="5DE9FEE4" w14:textId="77777777" w:rsidR="00164D6A" w:rsidRPr="005E1060" w:rsidRDefault="00164D6A" w:rsidP="00D21CFA">
            <w:pPr>
              <w:spacing w:after="0" w:line="240" w:lineRule="auto"/>
              <w:rPr>
                <w:rFonts w:ascii="Arial" w:hAnsi="Arial" w:cs="Arial"/>
                <w:sz w:val="18"/>
                <w:szCs w:val="18"/>
              </w:rPr>
            </w:pPr>
            <w:r w:rsidRPr="005E1060">
              <w:rPr>
                <w:rFonts w:ascii="Arial" w:hAnsi="Arial" w:cs="Arial"/>
                <w:sz w:val="18"/>
                <w:szCs w:val="18"/>
              </w:rPr>
              <w:t xml:space="preserve">1 Массовую долю бензойной </w:t>
            </w:r>
            <w:r w:rsidRPr="005E1060">
              <w:rPr>
                <w:rFonts w:ascii="Arial" w:hAnsi="Arial" w:cs="Arial"/>
                <w:sz w:val="20"/>
                <w:szCs w:val="20"/>
              </w:rPr>
              <w:t xml:space="preserve">кислоты </w:t>
            </w:r>
            <w:r w:rsidRPr="005E1060">
              <w:rPr>
                <w:rFonts w:ascii="Arial" w:hAnsi="Arial" w:cs="Arial"/>
                <w:sz w:val="18"/>
                <w:szCs w:val="18"/>
              </w:rPr>
              <w:t xml:space="preserve">или ее солей </w:t>
            </w:r>
            <w:r>
              <w:rPr>
                <w:rFonts w:ascii="Arial" w:hAnsi="Arial" w:cs="Arial"/>
                <w:sz w:val="18"/>
                <w:szCs w:val="18"/>
              </w:rPr>
              <w:t>(</w:t>
            </w:r>
            <w:r w:rsidRPr="005E1060">
              <w:rPr>
                <w:rFonts w:ascii="Arial" w:hAnsi="Arial" w:cs="Arial"/>
                <w:sz w:val="18"/>
                <w:szCs w:val="18"/>
              </w:rPr>
              <w:t>в пересчете на бензойную кислоту</w:t>
            </w:r>
            <w:r>
              <w:rPr>
                <w:rFonts w:ascii="Arial" w:hAnsi="Arial" w:cs="Arial"/>
                <w:sz w:val="18"/>
                <w:szCs w:val="18"/>
              </w:rPr>
              <w:t>)</w:t>
            </w:r>
            <w:r w:rsidRPr="005E1060">
              <w:rPr>
                <w:rFonts w:ascii="Arial" w:hAnsi="Arial" w:cs="Arial"/>
                <w:sz w:val="18"/>
                <w:szCs w:val="18"/>
              </w:rPr>
              <w:t xml:space="preserve"> и массовую долю сорбино</w:t>
            </w:r>
            <w:r>
              <w:rPr>
                <w:rFonts w:ascii="Arial" w:hAnsi="Arial" w:cs="Arial"/>
                <w:sz w:val="18"/>
                <w:szCs w:val="18"/>
              </w:rPr>
              <w:t>вой кислоты или ее соли</w:t>
            </w:r>
            <w:r w:rsidRPr="005E1060">
              <w:rPr>
                <w:rFonts w:ascii="Arial" w:hAnsi="Arial" w:cs="Arial"/>
                <w:sz w:val="18"/>
                <w:szCs w:val="18"/>
              </w:rPr>
              <w:t xml:space="preserve"> </w:t>
            </w:r>
            <w:r>
              <w:rPr>
                <w:rFonts w:ascii="Arial" w:hAnsi="Arial" w:cs="Arial"/>
                <w:sz w:val="18"/>
                <w:szCs w:val="18"/>
              </w:rPr>
              <w:t>(</w:t>
            </w:r>
            <w:r w:rsidRPr="005E1060">
              <w:rPr>
                <w:rFonts w:ascii="Arial" w:hAnsi="Arial" w:cs="Arial"/>
                <w:sz w:val="18"/>
                <w:szCs w:val="18"/>
              </w:rPr>
              <w:t>в пересчете на сорбиновую кислоту</w:t>
            </w:r>
            <w:r>
              <w:rPr>
                <w:rFonts w:ascii="Arial" w:hAnsi="Arial" w:cs="Arial"/>
                <w:sz w:val="18"/>
                <w:szCs w:val="18"/>
              </w:rPr>
              <w:t>) определяют в столовом хрене</w:t>
            </w:r>
            <w:r w:rsidRPr="005E1060">
              <w:rPr>
                <w:rFonts w:ascii="Arial" w:hAnsi="Arial" w:cs="Arial"/>
                <w:sz w:val="18"/>
                <w:szCs w:val="18"/>
              </w:rPr>
              <w:t>, изготовленн</w:t>
            </w:r>
            <w:r>
              <w:rPr>
                <w:rFonts w:ascii="Arial" w:hAnsi="Arial" w:cs="Arial"/>
                <w:sz w:val="18"/>
                <w:szCs w:val="18"/>
              </w:rPr>
              <w:t>ом с применением одного из</w:t>
            </w:r>
            <w:r w:rsidRPr="005E1060">
              <w:rPr>
                <w:rFonts w:ascii="Arial" w:hAnsi="Arial" w:cs="Arial"/>
                <w:sz w:val="18"/>
                <w:szCs w:val="18"/>
              </w:rPr>
              <w:t xml:space="preserve"> консервантов</w:t>
            </w:r>
            <w:r>
              <w:rPr>
                <w:rFonts w:ascii="Arial" w:hAnsi="Arial" w:cs="Arial"/>
                <w:sz w:val="18"/>
                <w:szCs w:val="18"/>
              </w:rPr>
              <w:t xml:space="preserve"> или при их совместном применении</w:t>
            </w:r>
            <w:r w:rsidRPr="005E1060">
              <w:rPr>
                <w:rFonts w:ascii="Arial" w:hAnsi="Arial" w:cs="Arial"/>
                <w:sz w:val="18"/>
                <w:szCs w:val="18"/>
              </w:rPr>
              <w:t xml:space="preserve">, </w:t>
            </w:r>
            <w:r>
              <w:rPr>
                <w:rFonts w:ascii="Arial" w:hAnsi="Arial" w:cs="Arial"/>
                <w:sz w:val="18"/>
                <w:szCs w:val="18"/>
              </w:rPr>
              <w:t>а также при использовании сырья</w:t>
            </w:r>
            <w:r w:rsidRPr="005E1060">
              <w:rPr>
                <w:rFonts w:ascii="Arial" w:hAnsi="Arial" w:cs="Arial"/>
                <w:sz w:val="18"/>
                <w:szCs w:val="18"/>
              </w:rPr>
              <w:t>, изготовлен</w:t>
            </w:r>
            <w:r>
              <w:rPr>
                <w:rFonts w:ascii="Arial" w:hAnsi="Arial" w:cs="Arial"/>
                <w:sz w:val="18"/>
                <w:szCs w:val="18"/>
              </w:rPr>
              <w:t>ного с применением</w:t>
            </w:r>
            <w:r w:rsidRPr="005E1060">
              <w:rPr>
                <w:rFonts w:ascii="Arial" w:hAnsi="Arial" w:cs="Arial"/>
                <w:sz w:val="18"/>
                <w:szCs w:val="18"/>
              </w:rPr>
              <w:t xml:space="preserve"> эти</w:t>
            </w:r>
            <w:r>
              <w:rPr>
                <w:rFonts w:ascii="Arial" w:hAnsi="Arial" w:cs="Arial"/>
                <w:sz w:val="18"/>
                <w:szCs w:val="18"/>
              </w:rPr>
              <w:t>х</w:t>
            </w:r>
            <w:r w:rsidRPr="005E1060">
              <w:rPr>
                <w:rFonts w:ascii="Arial" w:hAnsi="Arial" w:cs="Arial"/>
                <w:sz w:val="18"/>
                <w:szCs w:val="18"/>
              </w:rPr>
              <w:t xml:space="preserve"> консервант</w:t>
            </w:r>
            <w:r>
              <w:rPr>
                <w:rFonts w:ascii="Arial" w:hAnsi="Arial" w:cs="Arial"/>
                <w:sz w:val="18"/>
                <w:szCs w:val="18"/>
              </w:rPr>
              <w:t>ов</w:t>
            </w:r>
            <w:r w:rsidRPr="005E1060">
              <w:rPr>
                <w:rFonts w:ascii="Arial" w:hAnsi="Arial" w:cs="Arial"/>
                <w:sz w:val="18"/>
                <w:szCs w:val="18"/>
              </w:rPr>
              <w:t>.</w:t>
            </w:r>
          </w:p>
          <w:p w14:paraId="74E45741" w14:textId="77777777" w:rsidR="00164D6A" w:rsidRDefault="00164D6A" w:rsidP="00D21CFA">
            <w:pPr>
              <w:spacing w:after="0" w:line="240" w:lineRule="auto"/>
              <w:rPr>
                <w:rFonts w:ascii="Arial" w:hAnsi="Arial" w:cs="Arial"/>
                <w:sz w:val="18"/>
                <w:szCs w:val="18"/>
              </w:rPr>
            </w:pPr>
            <w:r>
              <w:rPr>
                <w:rFonts w:ascii="Arial" w:hAnsi="Arial" w:cs="Arial"/>
                <w:sz w:val="18"/>
                <w:szCs w:val="18"/>
              </w:rPr>
              <w:t>2</w:t>
            </w:r>
            <w:r w:rsidRPr="005E1060">
              <w:rPr>
                <w:rFonts w:ascii="Arial" w:hAnsi="Arial" w:cs="Arial"/>
                <w:sz w:val="18"/>
                <w:szCs w:val="18"/>
              </w:rPr>
              <w:t xml:space="preserve"> При совместном применении бензойной и сорбиновой кислот или их солей </w:t>
            </w:r>
            <w:r>
              <w:rPr>
                <w:rFonts w:ascii="Arial" w:hAnsi="Arial" w:cs="Arial"/>
                <w:sz w:val="18"/>
                <w:szCs w:val="18"/>
              </w:rPr>
              <w:t>(</w:t>
            </w:r>
            <w:r w:rsidRPr="005E1060">
              <w:rPr>
                <w:rFonts w:ascii="Arial" w:hAnsi="Arial" w:cs="Arial"/>
                <w:sz w:val="18"/>
                <w:szCs w:val="18"/>
              </w:rPr>
              <w:t>в пересчете на соответствующую кислоту</w:t>
            </w:r>
            <w:r>
              <w:rPr>
                <w:rFonts w:ascii="Arial" w:hAnsi="Arial" w:cs="Arial"/>
                <w:sz w:val="18"/>
                <w:szCs w:val="18"/>
              </w:rPr>
              <w:t>)</w:t>
            </w:r>
            <w:r w:rsidRPr="005E1060">
              <w:rPr>
                <w:rFonts w:ascii="Arial" w:hAnsi="Arial" w:cs="Arial"/>
                <w:sz w:val="18"/>
                <w:szCs w:val="18"/>
              </w:rPr>
              <w:t xml:space="preserve"> их общая массовая </w:t>
            </w:r>
            <w:r>
              <w:rPr>
                <w:rFonts w:ascii="Arial" w:hAnsi="Arial" w:cs="Arial"/>
                <w:sz w:val="18"/>
                <w:szCs w:val="18"/>
              </w:rPr>
              <w:t>доля не должна превышать 0,1 %.</w:t>
            </w:r>
          </w:p>
          <w:p w14:paraId="76F43E10" w14:textId="77777777" w:rsidR="00164D6A" w:rsidRDefault="00164D6A" w:rsidP="00D21CFA">
            <w:pPr>
              <w:spacing w:after="0" w:line="240" w:lineRule="auto"/>
              <w:rPr>
                <w:rFonts w:ascii="Arial" w:hAnsi="Arial" w:cs="Arial"/>
                <w:sz w:val="18"/>
                <w:szCs w:val="18"/>
              </w:rPr>
            </w:pPr>
            <w:r>
              <w:rPr>
                <w:rFonts w:ascii="Arial" w:hAnsi="Arial" w:cs="Arial"/>
                <w:sz w:val="18"/>
                <w:szCs w:val="18"/>
              </w:rPr>
              <w:t>3</w:t>
            </w:r>
            <w:r w:rsidRPr="005E1060">
              <w:rPr>
                <w:rFonts w:ascii="Arial" w:hAnsi="Arial" w:cs="Arial"/>
                <w:sz w:val="18"/>
                <w:szCs w:val="18"/>
              </w:rPr>
              <w:t xml:space="preserve"> Массовую долю сульфитов </w:t>
            </w:r>
            <w:r>
              <w:rPr>
                <w:rFonts w:ascii="Arial" w:hAnsi="Arial" w:cs="Arial"/>
                <w:sz w:val="18"/>
                <w:szCs w:val="18"/>
              </w:rPr>
              <w:t>(</w:t>
            </w:r>
            <w:r w:rsidRPr="005E1060">
              <w:rPr>
                <w:rFonts w:ascii="Arial" w:hAnsi="Arial" w:cs="Arial"/>
                <w:sz w:val="18"/>
                <w:szCs w:val="18"/>
              </w:rPr>
              <w:t>в пересчете на общий диоксид серы</w:t>
            </w:r>
            <w:r>
              <w:rPr>
                <w:rFonts w:ascii="Arial" w:hAnsi="Arial" w:cs="Arial"/>
                <w:sz w:val="18"/>
                <w:szCs w:val="18"/>
              </w:rPr>
              <w:t>) определяют в столовом хрене</w:t>
            </w:r>
            <w:r w:rsidRPr="005E1060">
              <w:rPr>
                <w:rFonts w:ascii="Arial" w:hAnsi="Arial" w:cs="Arial"/>
                <w:sz w:val="18"/>
                <w:szCs w:val="18"/>
              </w:rPr>
              <w:t>, изготовленн</w:t>
            </w:r>
            <w:r>
              <w:rPr>
                <w:rFonts w:ascii="Arial" w:hAnsi="Arial" w:cs="Arial"/>
                <w:sz w:val="18"/>
                <w:szCs w:val="18"/>
              </w:rPr>
              <w:t>ом с использованием</w:t>
            </w:r>
            <w:r w:rsidRPr="005E1060">
              <w:rPr>
                <w:rFonts w:ascii="Arial" w:hAnsi="Arial" w:cs="Arial"/>
                <w:sz w:val="18"/>
                <w:szCs w:val="18"/>
              </w:rPr>
              <w:t xml:space="preserve"> </w:t>
            </w:r>
            <w:proofErr w:type="spellStart"/>
            <w:r w:rsidRPr="005E1060">
              <w:rPr>
                <w:rFonts w:ascii="Arial" w:hAnsi="Arial" w:cs="Arial"/>
                <w:sz w:val="18"/>
                <w:szCs w:val="18"/>
              </w:rPr>
              <w:t>сульфитированного</w:t>
            </w:r>
            <w:proofErr w:type="spellEnd"/>
            <w:r w:rsidRPr="005E1060">
              <w:rPr>
                <w:rFonts w:ascii="Arial" w:hAnsi="Arial" w:cs="Arial"/>
                <w:sz w:val="18"/>
                <w:szCs w:val="18"/>
              </w:rPr>
              <w:t xml:space="preserve"> сырья.</w:t>
            </w:r>
          </w:p>
          <w:p w14:paraId="12FDE9EB" w14:textId="77777777" w:rsidR="00164D6A" w:rsidRDefault="00164D6A" w:rsidP="00D21CFA">
            <w:pPr>
              <w:spacing w:after="0" w:line="240" w:lineRule="auto"/>
              <w:rPr>
                <w:rFonts w:ascii="Arial" w:hAnsi="Arial" w:cs="Arial"/>
                <w:sz w:val="18"/>
                <w:szCs w:val="18"/>
              </w:rPr>
            </w:pPr>
            <w:r w:rsidRPr="00AB4C34">
              <w:rPr>
                <w:rFonts w:ascii="Arial" w:hAnsi="Arial" w:cs="Arial"/>
                <w:sz w:val="18"/>
                <w:szCs w:val="18"/>
              </w:rPr>
              <w:t>4 Массовую долю жи</w:t>
            </w:r>
            <w:r>
              <w:rPr>
                <w:rFonts w:ascii="Arial" w:hAnsi="Arial" w:cs="Arial"/>
                <w:sz w:val="18"/>
                <w:szCs w:val="18"/>
              </w:rPr>
              <w:t>ра определяют в столовом хрене</w:t>
            </w:r>
            <w:r w:rsidRPr="00AB4C34">
              <w:rPr>
                <w:rFonts w:ascii="Arial" w:hAnsi="Arial" w:cs="Arial"/>
                <w:sz w:val="18"/>
                <w:szCs w:val="18"/>
              </w:rPr>
              <w:t xml:space="preserve"> с добавлением растительного масла.</w:t>
            </w:r>
          </w:p>
          <w:p w14:paraId="3203AAD2" w14:textId="77777777" w:rsidR="00164D6A" w:rsidRPr="00AD3DAC" w:rsidRDefault="00164D6A" w:rsidP="00D21CFA">
            <w:pPr>
              <w:spacing w:after="0" w:line="240" w:lineRule="auto"/>
              <w:rPr>
                <w:rFonts w:ascii="Arial" w:hAnsi="Arial" w:cs="Arial"/>
                <w:sz w:val="18"/>
                <w:szCs w:val="18"/>
              </w:rPr>
            </w:pPr>
            <w:r w:rsidRPr="00AD3DAC">
              <w:rPr>
                <w:rFonts w:ascii="Arial" w:hAnsi="Arial" w:cs="Arial"/>
                <w:sz w:val="18"/>
                <w:szCs w:val="18"/>
              </w:rPr>
              <w:t>5 Массовую долю растворимых сухих веществ определяют в столовом хрене, изготовленном без добавления растительного масла и молочной продукции.</w:t>
            </w:r>
          </w:p>
          <w:p w14:paraId="51BD1AF2" w14:textId="77777777" w:rsidR="00164D6A" w:rsidRPr="002A693E" w:rsidRDefault="00164D6A" w:rsidP="00D21CFA">
            <w:pPr>
              <w:pStyle w:val="3"/>
              <w:numPr>
                <w:ilvl w:val="0"/>
                <w:numId w:val="0"/>
              </w:numPr>
              <w:jc w:val="left"/>
              <w:rPr>
                <w:sz w:val="18"/>
                <w:szCs w:val="18"/>
              </w:rPr>
            </w:pPr>
            <w:r w:rsidRPr="00AD3DAC">
              <w:rPr>
                <w:sz w:val="18"/>
                <w:szCs w:val="18"/>
              </w:rPr>
              <w:t>6 Массовую долю сухих веществ определяют в столовом хрене, изготовленном с добавлением растительного масла и молочной продукции.</w:t>
            </w:r>
          </w:p>
        </w:tc>
      </w:tr>
    </w:tbl>
    <w:p w14:paraId="77CC5BD5" w14:textId="77777777" w:rsidR="0053342E" w:rsidRDefault="0053342E" w:rsidP="0053342E">
      <w:pPr>
        <w:spacing w:after="0" w:line="240" w:lineRule="auto"/>
        <w:ind w:firstLine="709"/>
        <w:jc w:val="both"/>
        <w:rPr>
          <w:rFonts w:ascii="Arial" w:hAnsi="Arial" w:cs="Arial"/>
          <w:sz w:val="20"/>
          <w:szCs w:val="20"/>
        </w:rPr>
      </w:pPr>
    </w:p>
    <w:p w14:paraId="75EBEAB2" w14:textId="77777777" w:rsidR="0053342E" w:rsidRPr="00FC4708" w:rsidRDefault="0053342E" w:rsidP="0053342E">
      <w:pPr>
        <w:spacing w:after="0" w:line="240" w:lineRule="auto"/>
        <w:ind w:firstLine="709"/>
        <w:jc w:val="both"/>
        <w:rPr>
          <w:rFonts w:ascii="Arial" w:hAnsi="Arial" w:cs="Arial"/>
          <w:bCs/>
          <w:sz w:val="20"/>
          <w:szCs w:val="20"/>
        </w:rPr>
      </w:pPr>
      <w:r>
        <w:rPr>
          <w:rFonts w:ascii="Arial" w:hAnsi="Arial" w:cs="Arial"/>
          <w:sz w:val="20"/>
          <w:szCs w:val="20"/>
        </w:rPr>
        <w:t>4.2.5</w:t>
      </w:r>
      <w:r w:rsidRPr="00CB2612">
        <w:rPr>
          <w:rFonts w:ascii="Arial" w:hAnsi="Arial" w:cs="Arial"/>
          <w:sz w:val="20"/>
          <w:szCs w:val="20"/>
        </w:rPr>
        <w:t xml:space="preserve"> В </w:t>
      </w:r>
      <w:r w:rsidRPr="00CB2612">
        <w:rPr>
          <w:rFonts w:ascii="Arial" w:hAnsi="Arial" w:cs="Arial"/>
          <w:bCs/>
          <w:sz w:val="20"/>
          <w:szCs w:val="20"/>
        </w:rPr>
        <w:t>столовом хрене</w:t>
      </w:r>
      <w:r w:rsidRPr="00CB2612">
        <w:rPr>
          <w:rFonts w:ascii="Arial" w:hAnsi="Arial" w:cs="Arial"/>
          <w:sz w:val="20"/>
          <w:szCs w:val="20"/>
        </w:rPr>
        <w:t xml:space="preserve">, изготовленном с использованием сырья и пищевых добавок, подлежащих контролю за наличием </w:t>
      </w:r>
      <w:r w:rsidRPr="00CB2612">
        <w:rPr>
          <w:rFonts w:ascii="Arial" w:hAnsi="Arial" w:cs="Arial"/>
          <w:bCs/>
          <w:sz w:val="20"/>
          <w:szCs w:val="20"/>
        </w:rPr>
        <w:t xml:space="preserve">генетически модифицированных составляющих (компонентов), проводят контроль наличия генно-модифицированных организмов (далее – </w:t>
      </w:r>
      <w:proofErr w:type="gramStart"/>
      <w:r w:rsidRPr="00CB2612">
        <w:rPr>
          <w:rFonts w:ascii="Arial" w:hAnsi="Arial" w:cs="Arial"/>
          <w:bCs/>
          <w:sz w:val="20"/>
          <w:szCs w:val="20"/>
        </w:rPr>
        <w:t>ГМО)</w:t>
      </w:r>
      <w:r w:rsidRPr="00CB2612">
        <w:rPr>
          <w:bCs/>
        </w:rPr>
        <w:t xml:space="preserve"> </w:t>
      </w:r>
      <w:r w:rsidRPr="00CB2612">
        <w:rPr>
          <w:rFonts w:ascii="Arial" w:hAnsi="Arial" w:cs="Arial"/>
          <w:sz w:val="20"/>
          <w:szCs w:val="20"/>
        </w:rPr>
        <w:t xml:space="preserve"> в</w:t>
      </w:r>
      <w:proofErr w:type="gramEnd"/>
      <w:r w:rsidRPr="00CB2612">
        <w:rPr>
          <w:rFonts w:ascii="Arial" w:hAnsi="Arial" w:cs="Arial"/>
          <w:sz w:val="20"/>
          <w:szCs w:val="20"/>
        </w:rPr>
        <w:t xml:space="preserve"> соответствии</w:t>
      </w:r>
      <w:r w:rsidR="00A25DE6">
        <w:rPr>
          <w:rFonts w:ascii="Arial" w:hAnsi="Arial" w:cs="Arial"/>
          <w:sz w:val="20"/>
          <w:szCs w:val="20"/>
        </w:rPr>
        <w:t xml:space="preserve"> </w:t>
      </w:r>
      <w:r w:rsidR="00A25DE6" w:rsidRPr="00A25DE6">
        <w:rPr>
          <w:rFonts w:ascii="Arial" w:hAnsi="Arial" w:cs="Arial"/>
          <w:sz w:val="20"/>
          <w:szCs w:val="20"/>
          <w:highlight w:val="yellow"/>
        </w:rPr>
        <w:t>с</w:t>
      </w:r>
      <w:r w:rsidRPr="00CB2612">
        <w:rPr>
          <w:rFonts w:ascii="Arial" w:hAnsi="Arial" w:cs="Arial"/>
          <w:sz w:val="20"/>
          <w:szCs w:val="20"/>
        </w:rPr>
        <w:t xml:space="preserve"> требованиями </w:t>
      </w:r>
      <w:r w:rsidRPr="00CB2612">
        <w:rPr>
          <w:rFonts w:ascii="Arial" w:hAnsi="Arial" w:cs="Arial"/>
          <w:bCs/>
          <w:sz w:val="20"/>
          <w:szCs w:val="20"/>
        </w:rPr>
        <w:t>нормативных правовых актов и (или) технических регламентов, действующих на территории государства, принявшего стандарт.</w:t>
      </w:r>
    </w:p>
    <w:p w14:paraId="7697934A" w14:textId="77777777" w:rsidR="0053342E" w:rsidRPr="00FC4708" w:rsidRDefault="0053342E" w:rsidP="0053342E">
      <w:pPr>
        <w:spacing w:after="0" w:line="240" w:lineRule="auto"/>
        <w:ind w:firstLine="709"/>
        <w:jc w:val="both"/>
        <w:rPr>
          <w:rFonts w:ascii="Arial" w:hAnsi="Arial" w:cs="Arial"/>
          <w:bCs/>
          <w:sz w:val="16"/>
          <w:szCs w:val="16"/>
        </w:rPr>
      </w:pPr>
    </w:p>
    <w:p w14:paraId="2FFA7BFD" w14:textId="77777777" w:rsidR="0053342E" w:rsidRDefault="0053342E" w:rsidP="0053342E">
      <w:pPr>
        <w:spacing w:after="0" w:line="240" w:lineRule="auto"/>
        <w:ind w:firstLine="709"/>
        <w:jc w:val="both"/>
        <w:rPr>
          <w:rFonts w:ascii="Arial" w:hAnsi="Arial" w:cs="Arial"/>
          <w:sz w:val="18"/>
          <w:szCs w:val="18"/>
        </w:rPr>
      </w:pPr>
      <w:r w:rsidRPr="00FC4708">
        <w:rPr>
          <w:rFonts w:ascii="Arial" w:hAnsi="Arial" w:cs="Arial"/>
          <w:spacing w:val="40"/>
          <w:sz w:val="18"/>
          <w:szCs w:val="18"/>
        </w:rPr>
        <w:t>Примечание</w:t>
      </w:r>
      <w:r w:rsidRPr="00FC4708">
        <w:rPr>
          <w:rFonts w:ascii="Arial" w:hAnsi="Arial" w:cs="Arial"/>
          <w:sz w:val="18"/>
          <w:szCs w:val="18"/>
        </w:rPr>
        <w:t xml:space="preserve"> — Информация о технических регламентах приведена в приложении А.</w:t>
      </w:r>
    </w:p>
    <w:p w14:paraId="3773675C" w14:textId="77777777" w:rsidR="0053342E" w:rsidRPr="00A642C5" w:rsidRDefault="0053342E" w:rsidP="00164D6A">
      <w:pPr>
        <w:pStyle w:val="3"/>
        <w:numPr>
          <w:ilvl w:val="0"/>
          <w:numId w:val="0"/>
        </w:numPr>
        <w:ind w:firstLine="709"/>
        <w:rPr>
          <w:sz w:val="16"/>
          <w:szCs w:val="16"/>
        </w:rPr>
      </w:pPr>
    </w:p>
    <w:p w14:paraId="61511514" w14:textId="77777777" w:rsidR="00164D6A" w:rsidRDefault="00164D6A" w:rsidP="00164D6A">
      <w:pPr>
        <w:spacing w:after="0" w:line="240" w:lineRule="auto"/>
        <w:ind w:firstLine="709"/>
        <w:jc w:val="both"/>
        <w:rPr>
          <w:rFonts w:ascii="Arial" w:hAnsi="Arial" w:cs="Arial"/>
          <w:bCs/>
          <w:sz w:val="20"/>
          <w:szCs w:val="20"/>
        </w:rPr>
      </w:pPr>
      <w:r>
        <w:rPr>
          <w:rFonts w:ascii="Arial" w:hAnsi="Arial" w:cs="Arial"/>
          <w:bCs/>
          <w:sz w:val="20"/>
          <w:szCs w:val="20"/>
        </w:rPr>
        <w:t>4</w:t>
      </w:r>
      <w:r w:rsidRPr="00A710A2">
        <w:rPr>
          <w:rFonts w:ascii="Arial" w:hAnsi="Arial" w:cs="Arial"/>
          <w:bCs/>
          <w:sz w:val="20"/>
          <w:szCs w:val="20"/>
        </w:rPr>
        <w:t>.2.</w:t>
      </w:r>
      <w:r w:rsidR="00A642C5">
        <w:rPr>
          <w:rFonts w:ascii="Arial" w:hAnsi="Arial" w:cs="Arial"/>
          <w:bCs/>
          <w:sz w:val="20"/>
          <w:szCs w:val="20"/>
        </w:rPr>
        <w:t>6</w:t>
      </w:r>
      <w:r w:rsidRPr="00A710A2">
        <w:rPr>
          <w:rFonts w:ascii="Arial" w:hAnsi="Arial" w:cs="Arial"/>
          <w:b/>
          <w:bCs/>
          <w:sz w:val="20"/>
          <w:szCs w:val="20"/>
        </w:rPr>
        <w:t xml:space="preserve"> </w:t>
      </w:r>
      <w:r w:rsidRPr="00A710A2">
        <w:rPr>
          <w:rFonts w:ascii="Arial" w:hAnsi="Arial" w:cs="Arial"/>
          <w:sz w:val="20"/>
          <w:szCs w:val="20"/>
        </w:rPr>
        <w:t>По микроби</w:t>
      </w:r>
      <w:r>
        <w:rPr>
          <w:rFonts w:ascii="Arial" w:hAnsi="Arial" w:cs="Arial"/>
          <w:sz w:val="20"/>
          <w:szCs w:val="20"/>
        </w:rPr>
        <w:t>ологическим показателям столовый хрен</w:t>
      </w:r>
      <w:r w:rsidRPr="00A710A2">
        <w:rPr>
          <w:rFonts w:ascii="Arial" w:hAnsi="Arial" w:cs="Arial"/>
          <w:sz w:val="20"/>
          <w:szCs w:val="20"/>
        </w:rPr>
        <w:t xml:space="preserve"> долж</w:t>
      </w:r>
      <w:r>
        <w:rPr>
          <w:rFonts w:ascii="Arial" w:hAnsi="Arial" w:cs="Arial"/>
          <w:sz w:val="20"/>
          <w:szCs w:val="20"/>
        </w:rPr>
        <w:t>е</w:t>
      </w:r>
      <w:r w:rsidRPr="00A710A2">
        <w:rPr>
          <w:rFonts w:ascii="Arial" w:hAnsi="Arial" w:cs="Arial"/>
          <w:sz w:val="20"/>
          <w:szCs w:val="20"/>
        </w:rPr>
        <w:t xml:space="preserve">н соответствовать требованиям </w:t>
      </w:r>
      <w:r w:rsidRPr="00A710A2">
        <w:rPr>
          <w:rFonts w:ascii="Arial" w:hAnsi="Arial" w:cs="Arial"/>
          <w:bCs/>
          <w:sz w:val="20"/>
          <w:szCs w:val="20"/>
        </w:rPr>
        <w:t>нормативных правовых актов и (или) технических регламентов, действующих на территории государства, принявшего стандарт</w:t>
      </w:r>
      <w:r>
        <w:rPr>
          <w:rFonts w:ascii="Arial" w:hAnsi="Arial" w:cs="Arial"/>
          <w:bCs/>
          <w:sz w:val="20"/>
          <w:szCs w:val="20"/>
        </w:rPr>
        <w:t>.</w:t>
      </w:r>
    </w:p>
    <w:p w14:paraId="7EA2863D" w14:textId="77777777" w:rsidR="00164D6A" w:rsidRPr="001C3E7D" w:rsidRDefault="00164D6A" w:rsidP="00164D6A">
      <w:pPr>
        <w:spacing w:after="0" w:line="240" w:lineRule="auto"/>
        <w:ind w:firstLine="709"/>
        <w:jc w:val="both"/>
        <w:rPr>
          <w:rFonts w:ascii="Arial" w:hAnsi="Arial" w:cs="Arial"/>
          <w:bCs/>
          <w:sz w:val="16"/>
          <w:szCs w:val="16"/>
        </w:rPr>
      </w:pPr>
    </w:p>
    <w:p w14:paraId="3C04DA88" w14:textId="77777777" w:rsidR="00164D6A" w:rsidRPr="00CA33EE" w:rsidRDefault="00164D6A" w:rsidP="00164D6A">
      <w:pPr>
        <w:spacing w:after="0" w:line="240" w:lineRule="auto"/>
        <w:ind w:firstLine="709"/>
        <w:jc w:val="both"/>
        <w:rPr>
          <w:rFonts w:ascii="Arial" w:hAnsi="Arial" w:cs="Arial"/>
          <w:sz w:val="18"/>
          <w:szCs w:val="18"/>
        </w:rPr>
      </w:pPr>
      <w:r w:rsidRPr="00CA33EE">
        <w:rPr>
          <w:rFonts w:ascii="Arial" w:hAnsi="Arial" w:cs="Arial"/>
          <w:spacing w:val="40"/>
          <w:sz w:val="18"/>
          <w:szCs w:val="18"/>
        </w:rPr>
        <w:t>Примечание</w:t>
      </w:r>
      <w:r w:rsidRPr="00CA33EE">
        <w:rPr>
          <w:rFonts w:ascii="Arial" w:hAnsi="Arial" w:cs="Arial"/>
          <w:sz w:val="18"/>
          <w:szCs w:val="18"/>
        </w:rPr>
        <w:t xml:space="preserve"> — Информация о технических регламентах приведена в приложении А.</w:t>
      </w:r>
    </w:p>
    <w:p w14:paraId="21405D5D" w14:textId="77777777" w:rsidR="00164D6A" w:rsidRPr="00CA33EE" w:rsidRDefault="00164D6A" w:rsidP="00164D6A">
      <w:pPr>
        <w:spacing w:after="0" w:line="240" w:lineRule="auto"/>
        <w:ind w:firstLine="709"/>
        <w:jc w:val="both"/>
        <w:rPr>
          <w:rFonts w:ascii="Arial" w:hAnsi="Arial" w:cs="Arial"/>
          <w:sz w:val="18"/>
          <w:szCs w:val="18"/>
        </w:rPr>
      </w:pPr>
    </w:p>
    <w:p w14:paraId="3D4A76FA" w14:textId="77777777" w:rsidR="00AA715E" w:rsidRDefault="00164D6A" w:rsidP="00A642C5">
      <w:pPr>
        <w:spacing w:after="0" w:line="240" w:lineRule="auto"/>
        <w:ind w:firstLine="709"/>
        <w:jc w:val="both"/>
        <w:rPr>
          <w:rFonts w:ascii="Arial" w:hAnsi="Arial" w:cs="Arial"/>
          <w:sz w:val="20"/>
          <w:szCs w:val="20"/>
        </w:rPr>
      </w:pPr>
      <w:r>
        <w:rPr>
          <w:rFonts w:ascii="Arial" w:hAnsi="Arial" w:cs="Arial"/>
          <w:sz w:val="20"/>
          <w:szCs w:val="20"/>
        </w:rPr>
        <w:t>4</w:t>
      </w:r>
      <w:r w:rsidR="00A642C5">
        <w:rPr>
          <w:rFonts w:ascii="Arial" w:hAnsi="Arial" w:cs="Arial"/>
          <w:sz w:val="20"/>
          <w:szCs w:val="20"/>
        </w:rPr>
        <w:t>.2.7</w:t>
      </w:r>
      <w:r w:rsidRPr="00CA33EE">
        <w:rPr>
          <w:rFonts w:ascii="Arial" w:hAnsi="Arial" w:cs="Arial"/>
          <w:sz w:val="20"/>
          <w:szCs w:val="20"/>
        </w:rPr>
        <w:t xml:space="preserve"> Конкретные наименования столового хрена, в том числе дополненные придуманными названиями (при наличии), характеристики органолептических показателей, значения физико-химических показателей, срок годности, условия хранения, сведения о пищевой ценности, перечень сырья, пищевых добавок, </w:t>
      </w:r>
      <w:r w:rsidR="00A642C5" w:rsidRPr="00CA33EE">
        <w:rPr>
          <w:rFonts w:ascii="Arial" w:hAnsi="Arial" w:cs="Arial"/>
          <w:sz w:val="20"/>
          <w:szCs w:val="20"/>
        </w:rPr>
        <w:t>ароматизаторов со ссылками на межгосударственные стандарты или нормативные правовые акты,</w:t>
      </w:r>
      <w:r w:rsidR="00A642C5">
        <w:rPr>
          <w:rFonts w:ascii="Arial" w:hAnsi="Arial" w:cs="Arial"/>
          <w:sz w:val="20"/>
          <w:szCs w:val="20"/>
        </w:rPr>
        <w:t xml:space="preserve"> </w:t>
      </w:r>
      <w:proofErr w:type="spellStart"/>
      <w:r w:rsidR="00A642C5">
        <w:rPr>
          <w:rFonts w:ascii="Arial" w:hAnsi="Arial" w:cs="Arial"/>
          <w:sz w:val="20"/>
          <w:szCs w:val="20"/>
        </w:rPr>
        <w:t>дейст</w:t>
      </w:r>
      <w:proofErr w:type="spellEnd"/>
      <w:r w:rsidR="00A642C5">
        <w:rPr>
          <w:rFonts w:ascii="Arial" w:hAnsi="Arial" w:cs="Arial"/>
          <w:sz w:val="20"/>
          <w:szCs w:val="20"/>
        </w:rPr>
        <w:t>-</w:t>
      </w:r>
    </w:p>
    <w:p w14:paraId="6CC32584" w14:textId="77777777" w:rsidR="002C2EAD" w:rsidRDefault="002C2EAD" w:rsidP="002C2EAD">
      <w:pPr>
        <w:spacing w:after="0" w:line="240" w:lineRule="auto"/>
        <w:ind w:firstLine="709"/>
        <w:jc w:val="right"/>
        <w:rPr>
          <w:rFonts w:ascii="Arial" w:hAnsi="Arial" w:cs="Arial"/>
          <w:sz w:val="20"/>
          <w:szCs w:val="20"/>
        </w:rPr>
      </w:pPr>
      <w:r>
        <w:rPr>
          <w:rFonts w:ascii="Arial" w:hAnsi="Arial" w:cs="Arial"/>
          <w:sz w:val="20"/>
          <w:szCs w:val="20"/>
        </w:rPr>
        <w:t>5</w:t>
      </w:r>
      <w:r>
        <w:rPr>
          <w:rFonts w:ascii="Arial" w:hAnsi="Arial" w:cs="Arial"/>
          <w:sz w:val="20"/>
          <w:szCs w:val="20"/>
        </w:rPr>
        <w:br w:type="page"/>
      </w:r>
    </w:p>
    <w:p w14:paraId="15832AD9" w14:textId="77777777" w:rsidR="002C2EAD" w:rsidRDefault="002C2EAD" w:rsidP="002C2EAD">
      <w:pPr>
        <w:pStyle w:val="a7"/>
        <w:rPr>
          <w:rFonts w:cs="Arial"/>
          <w:b/>
        </w:rPr>
      </w:pPr>
      <w:r>
        <w:rPr>
          <w:rFonts w:cs="Arial"/>
        </w:rPr>
        <w:lastRenderedPageBreak/>
        <w:t>ГОСТ/ОР</w:t>
      </w:r>
      <w:r>
        <w:rPr>
          <w:rFonts w:cs="Arial"/>
          <w:b/>
        </w:rPr>
        <w:t xml:space="preserve"> </w:t>
      </w:r>
    </w:p>
    <w:p w14:paraId="640F7DE7" w14:textId="77777777" w:rsidR="002C2EAD" w:rsidRDefault="002C2EAD" w:rsidP="002C2EAD">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415DF42A" w14:textId="77777777" w:rsidR="00164D6A" w:rsidRDefault="00164D6A" w:rsidP="00164D6A">
      <w:pPr>
        <w:pStyle w:val="Default"/>
        <w:ind w:firstLine="709"/>
        <w:jc w:val="both"/>
        <w:rPr>
          <w:sz w:val="20"/>
          <w:szCs w:val="20"/>
        </w:rPr>
      </w:pPr>
    </w:p>
    <w:p w14:paraId="4C6CC2A7" w14:textId="77777777" w:rsidR="00A642C5" w:rsidRDefault="00A642C5" w:rsidP="00A642C5">
      <w:pPr>
        <w:spacing w:after="0" w:line="240" w:lineRule="auto"/>
        <w:jc w:val="both"/>
        <w:rPr>
          <w:rFonts w:ascii="Arial" w:hAnsi="Arial" w:cs="Arial"/>
          <w:sz w:val="20"/>
          <w:szCs w:val="20"/>
        </w:rPr>
      </w:pPr>
      <w:proofErr w:type="spellStart"/>
      <w:r w:rsidRPr="00280CBA">
        <w:rPr>
          <w:rFonts w:ascii="Arial" w:hAnsi="Arial" w:cs="Arial"/>
          <w:sz w:val="20"/>
          <w:szCs w:val="20"/>
        </w:rPr>
        <w:t>вующие</w:t>
      </w:r>
      <w:proofErr w:type="spellEnd"/>
      <w:r w:rsidRPr="00280CBA">
        <w:rPr>
          <w:rFonts w:ascii="Arial" w:hAnsi="Arial" w:cs="Arial"/>
          <w:sz w:val="20"/>
          <w:szCs w:val="20"/>
        </w:rPr>
        <w:t xml:space="preserve"> на территории государства, принявшего стандарт, должны быть приведены в рецептурах и техно</w:t>
      </w:r>
      <w:r w:rsidRPr="00CA33EE">
        <w:rPr>
          <w:rFonts w:ascii="Arial" w:hAnsi="Arial" w:cs="Arial"/>
          <w:sz w:val="20"/>
          <w:szCs w:val="20"/>
        </w:rPr>
        <w:t>логических инструкциях на конкретные наименования столового хрена.</w:t>
      </w:r>
    </w:p>
    <w:p w14:paraId="037460E1" w14:textId="77777777" w:rsidR="00A642C5" w:rsidRPr="00CA33EE" w:rsidRDefault="00A642C5" w:rsidP="00A642C5">
      <w:pPr>
        <w:spacing w:after="0" w:line="240" w:lineRule="auto"/>
        <w:ind w:firstLine="709"/>
        <w:jc w:val="both"/>
        <w:rPr>
          <w:rFonts w:ascii="Arial" w:hAnsi="Arial" w:cs="Arial"/>
          <w:bCs/>
          <w:sz w:val="20"/>
          <w:szCs w:val="20"/>
        </w:rPr>
      </w:pPr>
      <w:r>
        <w:rPr>
          <w:rFonts w:ascii="Arial" w:hAnsi="Arial" w:cs="Arial"/>
          <w:bCs/>
          <w:sz w:val="20"/>
          <w:szCs w:val="20"/>
        </w:rPr>
        <w:t>4.2.8</w:t>
      </w:r>
      <w:r w:rsidRPr="00CA33EE">
        <w:rPr>
          <w:rFonts w:ascii="Arial" w:hAnsi="Arial" w:cs="Arial"/>
          <w:bCs/>
          <w:sz w:val="20"/>
          <w:szCs w:val="20"/>
        </w:rPr>
        <w:t xml:space="preserve"> </w:t>
      </w:r>
      <w:r w:rsidRPr="00CA33EE">
        <w:rPr>
          <w:rFonts w:ascii="Arial" w:hAnsi="Arial" w:cs="Arial"/>
          <w:sz w:val="20"/>
          <w:szCs w:val="20"/>
        </w:rPr>
        <w:t xml:space="preserve">Содержание пищевых добавок, ароматизаторов в столовом хрене должно соответствовать требованиям </w:t>
      </w:r>
      <w:r w:rsidRPr="00CA33EE">
        <w:rPr>
          <w:rFonts w:ascii="Arial" w:hAnsi="Arial" w:cs="Arial"/>
          <w:bCs/>
          <w:sz w:val="20"/>
          <w:szCs w:val="20"/>
        </w:rPr>
        <w:t>нормативных правовых актов и (или) технических регламентов, действующих на территории государства, принявшего стандарт.</w:t>
      </w:r>
    </w:p>
    <w:p w14:paraId="22B553E8" w14:textId="77777777" w:rsidR="00A642C5" w:rsidRPr="00CA33EE" w:rsidRDefault="00A642C5" w:rsidP="00A642C5">
      <w:pPr>
        <w:spacing w:after="0" w:line="240" w:lineRule="auto"/>
        <w:ind w:firstLine="709"/>
        <w:jc w:val="both"/>
        <w:rPr>
          <w:rFonts w:ascii="Arial" w:hAnsi="Arial" w:cs="Arial"/>
          <w:bCs/>
          <w:sz w:val="16"/>
          <w:szCs w:val="16"/>
        </w:rPr>
      </w:pPr>
    </w:p>
    <w:p w14:paraId="2160BFA7" w14:textId="77777777" w:rsidR="00A642C5" w:rsidRDefault="00A642C5" w:rsidP="00A642C5">
      <w:pPr>
        <w:spacing w:after="0" w:line="240" w:lineRule="auto"/>
        <w:ind w:firstLine="709"/>
        <w:jc w:val="both"/>
        <w:rPr>
          <w:rFonts w:ascii="Arial" w:hAnsi="Arial" w:cs="Arial"/>
          <w:sz w:val="18"/>
          <w:szCs w:val="18"/>
        </w:rPr>
      </w:pPr>
      <w:r w:rsidRPr="00CA33EE">
        <w:rPr>
          <w:rFonts w:ascii="Arial" w:hAnsi="Arial" w:cs="Arial"/>
          <w:spacing w:val="40"/>
          <w:sz w:val="18"/>
          <w:szCs w:val="18"/>
        </w:rPr>
        <w:t>Примечание</w:t>
      </w:r>
      <w:r w:rsidRPr="00CA33EE">
        <w:rPr>
          <w:rFonts w:ascii="Arial" w:hAnsi="Arial" w:cs="Arial"/>
          <w:sz w:val="18"/>
          <w:szCs w:val="18"/>
        </w:rPr>
        <w:t xml:space="preserve"> — Информация о технических регламентах приведена в приложении А.</w:t>
      </w:r>
      <w:r>
        <w:rPr>
          <w:rFonts w:ascii="Arial" w:hAnsi="Arial" w:cs="Arial"/>
          <w:sz w:val="18"/>
          <w:szCs w:val="18"/>
        </w:rPr>
        <w:t xml:space="preserve"> </w:t>
      </w:r>
    </w:p>
    <w:p w14:paraId="17A53161" w14:textId="77777777" w:rsidR="00A642C5" w:rsidRDefault="00A642C5" w:rsidP="00164D6A">
      <w:pPr>
        <w:pStyle w:val="Default"/>
        <w:ind w:firstLine="709"/>
        <w:jc w:val="both"/>
        <w:rPr>
          <w:sz w:val="20"/>
          <w:szCs w:val="20"/>
        </w:rPr>
      </w:pPr>
    </w:p>
    <w:p w14:paraId="37640332" w14:textId="77777777" w:rsidR="00164D6A" w:rsidRPr="0025111F" w:rsidRDefault="00164D6A" w:rsidP="00164D6A">
      <w:pPr>
        <w:pStyle w:val="Default"/>
        <w:spacing w:after="120"/>
        <w:ind w:firstLine="709"/>
        <w:jc w:val="both"/>
        <w:rPr>
          <w:b/>
          <w:bCs/>
          <w:sz w:val="20"/>
          <w:szCs w:val="20"/>
        </w:rPr>
      </w:pPr>
      <w:r>
        <w:rPr>
          <w:b/>
          <w:sz w:val="20"/>
          <w:szCs w:val="20"/>
        </w:rPr>
        <w:t>4</w:t>
      </w:r>
      <w:r w:rsidRPr="0025111F">
        <w:rPr>
          <w:b/>
          <w:sz w:val="20"/>
          <w:szCs w:val="20"/>
        </w:rPr>
        <w:t>.3</w:t>
      </w:r>
      <w:r w:rsidRPr="0025111F">
        <w:rPr>
          <w:sz w:val="20"/>
          <w:szCs w:val="20"/>
        </w:rPr>
        <w:t xml:space="preserve"> </w:t>
      </w:r>
      <w:r>
        <w:rPr>
          <w:b/>
          <w:bCs/>
          <w:sz w:val="20"/>
          <w:szCs w:val="20"/>
        </w:rPr>
        <w:t>Требования к сырью,</w:t>
      </w:r>
      <w:r w:rsidRPr="0025111F">
        <w:rPr>
          <w:b/>
          <w:bCs/>
          <w:sz w:val="20"/>
          <w:szCs w:val="20"/>
        </w:rPr>
        <w:t xml:space="preserve"> пищевым добавкам </w:t>
      </w:r>
      <w:r>
        <w:rPr>
          <w:b/>
          <w:bCs/>
          <w:sz w:val="20"/>
          <w:szCs w:val="20"/>
        </w:rPr>
        <w:t>и ароматизаторам</w:t>
      </w:r>
    </w:p>
    <w:p w14:paraId="12DB6E68" w14:textId="77777777" w:rsidR="00164D6A" w:rsidRDefault="00164D6A" w:rsidP="00164D6A">
      <w:pPr>
        <w:spacing w:after="0" w:line="240" w:lineRule="auto"/>
        <w:ind w:firstLine="709"/>
        <w:jc w:val="both"/>
        <w:rPr>
          <w:rFonts w:ascii="Arial" w:hAnsi="Arial" w:cs="Arial"/>
          <w:bCs/>
          <w:sz w:val="20"/>
          <w:szCs w:val="20"/>
        </w:rPr>
      </w:pPr>
      <w:r>
        <w:rPr>
          <w:rFonts w:ascii="Arial" w:hAnsi="Arial" w:cs="Arial"/>
          <w:bCs/>
          <w:sz w:val="20"/>
          <w:szCs w:val="20"/>
        </w:rPr>
        <w:t>4</w:t>
      </w:r>
      <w:r w:rsidRPr="00625217">
        <w:rPr>
          <w:rFonts w:ascii="Arial" w:hAnsi="Arial" w:cs="Arial"/>
          <w:bCs/>
          <w:sz w:val="20"/>
          <w:szCs w:val="20"/>
        </w:rPr>
        <w:t>.3.1</w:t>
      </w:r>
      <w:r w:rsidRPr="00625217">
        <w:rPr>
          <w:rFonts w:ascii="Arial" w:hAnsi="Arial" w:cs="Arial"/>
          <w:b/>
          <w:bCs/>
          <w:sz w:val="20"/>
          <w:szCs w:val="20"/>
        </w:rPr>
        <w:t xml:space="preserve"> </w:t>
      </w:r>
      <w:r w:rsidRPr="00625217">
        <w:rPr>
          <w:rFonts w:ascii="Arial" w:hAnsi="Arial" w:cs="Arial"/>
          <w:sz w:val="20"/>
          <w:szCs w:val="20"/>
        </w:rPr>
        <w:t>Для и</w:t>
      </w:r>
      <w:r>
        <w:rPr>
          <w:rFonts w:ascii="Arial" w:hAnsi="Arial" w:cs="Arial"/>
          <w:sz w:val="20"/>
          <w:szCs w:val="20"/>
        </w:rPr>
        <w:t>зготовления столового хрена</w:t>
      </w:r>
      <w:r w:rsidRPr="00625217">
        <w:rPr>
          <w:rFonts w:ascii="Arial" w:hAnsi="Arial" w:cs="Arial"/>
          <w:sz w:val="20"/>
          <w:szCs w:val="20"/>
        </w:rPr>
        <w:t xml:space="preserve"> применяют следующее сырье</w:t>
      </w:r>
      <w:r>
        <w:rPr>
          <w:rFonts w:ascii="Arial" w:hAnsi="Arial" w:cs="Arial"/>
          <w:sz w:val="20"/>
          <w:szCs w:val="20"/>
        </w:rPr>
        <w:t>,</w:t>
      </w:r>
      <w:r w:rsidRPr="00625217">
        <w:rPr>
          <w:rFonts w:ascii="Arial" w:hAnsi="Arial" w:cs="Arial"/>
          <w:sz w:val="20"/>
          <w:szCs w:val="20"/>
        </w:rPr>
        <w:t xml:space="preserve"> пищевые добавки</w:t>
      </w:r>
      <w:r>
        <w:rPr>
          <w:rFonts w:ascii="Arial" w:hAnsi="Arial" w:cs="Arial"/>
          <w:sz w:val="20"/>
          <w:szCs w:val="20"/>
        </w:rPr>
        <w:t xml:space="preserve"> и арома</w:t>
      </w:r>
      <w:r w:rsidRPr="00BD0972">
        <w:rPr>
          <w:rFonts w:ascii="Arial" w:hAnsi="Arial" w:cs="Arial"/>
          <w:sz w:val="20"/>
          <w:szCs w:val="20"/>
        </w:rPr>
        <w:t xml:space="preserve">тизаторы по межгосударственным стандартам или </w:t>
      </w:r>
      <w:r w:rsidRPr="00BD0972">
        <w:rPr>
          <w:rFonts w:ascii="Arial" w:hAnsi="Arial" w:cs="Arial"/>
          <w:bCs/>
          <w:sz w:val="20"/>
          <w:szCs w:val="20"/>
        </w:rPr>
        <w:t>нормативным правовым актам, действующим на терри</w:t>
      </w:r>
      <w:r w:rsidRPr="00625217">
        <w:rPr>
          <w:rFonts w:ascii="Arial" w:hAnsi="Arial" w:cs="Arial"/>
          <w:bCs/>
          <w:sz w:val="20"/>
          <w:szCs w:val="20"/>
        </w:rPr>
        <w:t>тории государства, принявшего стандарт:</w:t>
      </w:r>
    </w:p>
    <w:p w14:paraId="07274C13" w14:textId="77777777" w:rsidR="00164D6A" w:rsidRPr="00F06DB7" w:rsidRDefault="00164D6A" w:rsidP="00164D6A">
      <w:pPr>
        <w:spacing w:after="0" w:line="240" w:lineRule="auto"/>
        <w:ind w:firstLine="709"/>
        <w:jc w:val="both"/>
        <w:rPr>
          <w:rFonts w:ascii="Arial" w:hAnsi="Arial" w:cs="Arial"/>
          <w:sz w:val="20"/>
          <w:szCs w:val="20"/>
        </w:rPr>
      </w:pPr>
      <w:r w:rsidRPr="00F06DB7">
        <w:rPr>
          <w:rFonts w:ascii="Arial" w:hAnsi="Arial" w:cs="Arial"/>
          <w:sz w:val="20"/>
          <w:szCs w:val="20"/>
        </w:rPr>
        <w:t>- хрен-корень свежий по ГОСТ 34300;</w:t>
      </w:r>
    </w:p>
    <w:p w14:paraId="099E228A" w14:textId="77777777" w:rsidR="00164D6A" w:rsidRPr="00F06DB7" w:rsidRDefault="00164D6A" w:rsidP="00164D6A">
      <w:pPr>
        <w:spacing w:after="0" w:line="240" w:lineRule="auto"/>
        <w:ind w:firstLine="709"/>
        <w:jc w:val="both"/>
        <w:rPr>
          <w:rFonts w:ascii="Arial" w:hAnsi="Arial" w:cs="Arial"/>
          <w:sz w:val="20"/>
          <w:szCs w:val="20"/>
        </w:rPr>
      </w:pPr>
      <w:r w:rsidRPr="00F06DB7">
        <w:rPr>
          <w:rFonts w:ascii="Arial" w:hAnsi="Arial" w:cs="Arial"/>
          <w:sz w:val="20"/>
          <w:szCs w:val="20"/>
        </w:rPr>
        <w:t>- хрен-корень сушеный порошкообразный (молотый) или дробленый;</w:t>
      </w:r>
    </w:p>
    <w:p w14:paraId="129FAD00" w14:textId="77777777" w:rsidR="00164D6A" w:rsidRPr="00F06DB7" w:rsidRDefault="00164D6A" w:rsidP="00164D6A">
      <w:pPr>
        <w:spacing w:after="0" w:line="240" w:lineRule="auto"/>
        <w:ind w:firstLine="709"/>
        <w:jc w:val="both"/>
        <w:rPr>
          <w:rFonts w:ascii="Arial" w:hAnsi="Arial" w:cs="Arial"/>
          <w:sz w:val="20"/>
          <w:szCs w:val="20"/>
        </w:rPr>
      </w:pPr>
      <w:r w:rsidRPr="00F06DB7">
        <w:rPr>
          <w:rFonts w:ascii="Arial" w:hAnsi="Arial" w:cs="Arial"/>
          <w:sz w:val="20"/>
          <w:szCs w:val="20"/>
        </w:rPr>
        <w:t xml:space="preserve">- хрен-корень тертый полуфабрикат, консервированный асептическим способом или </w:t>
      </w:r>
      <w:proofErr w:type="spellStart"/>
      <w:r w:rsidRPr="00F06DB7">
        <w:rPr>
          <w:rFonts w:ascii="Arial" w:hAnsi="Arial" w:cs="Arial"/>
          <w:sz w:val="20"/>
          <w:szCs w:val="20"/>
        </w:rPr>
        <w:t>сульфитированный</w:t>
      </w:r>
      <w:proofErr w:type="spellEnd"/>
      <w:r w:rsidRPr="00F06DB7">
        <w:rPr>
          <w:rFonts w:ascii="Arial" w:hAnsi="Arial" w:cs="Arial"/>
          <w:sz w:val="20"/>
          <w:szCs w:val="20"/>
        </w:rPr>
        <w:t>;</w:t>
      </w:r>
    </w:p>
    <w:p w14:paraId="12BC9A91" w14:textId="77777777" w:rsidR="00164D6A" w:rsidRPr="00F06DB7" w:rsidRDefault="00164D6A" w:rsidP="00164D6A">
      <w:pPr>
        <w:spacing w:after="0" w:line="240" w:lineRule="auto"/>
        <w:ind w:firstLine="709"/>
        <w:jc w:val="both"/>
        <w:rPr>
          <w:rFonts w:ascii="Arial" w:hAnsi="Arial" w:cs="Arial"/>
          <w:sz w:val="20"/>
          <w:szCs w:val="20"/>
        </w:rPr>
      </w:pPr>
      <w:r w:rsidRPr="00F06DB7">
        <w:rPr>
          <w:rFonts w:ascii="Arial" w:hAnsi="Arial" w:cs="Arial"/>
          <w:sz w:val="20"/>
          <w:szCs w:val="20"/>
        </w:rPr>
        <w:t>- свеклу столовую свежую по ГОСТ 1722, ГОСТ 32285;</w:t>
      </w:r>
    </w:p>
    <w:p w14:paraId="68825DAD" w14:textId="77777777" w:rsidR="00164D6A" w:rsidRPr="0004139A" w:rsidRDefault="00164D6A" w:rsidP="00164D6A">
      <w:pPr>
        <w:spacing w:after="0" w:line="240" w:lineRule="auto"/>
        <w:ind w:firstLine="709"/>
        <w:jc w:val="both"/>
        <w:rPr>
          <w:rFonts w:ascii="Arial" w:hAnsi="Arial" w:cs="Arial"/>
          <w:sz w:val="20"/>
          <w:szCs w:val="20"/>
        </w:rPr>
      </w:pPr>
      <w:r w:rsidRPr="00F06DB7">
        <w:rPr>
          <w:rFonts w:ascii="Arial" w:hAnsi="Arial" w:cs="Arial"/>
          <w:sz w:val="20"/>
          <w:szCs w:val="20"/>
        </w:rPr>
        <w:t>- морковь столовую свежую по ГОСТ 33540;</w:t>
      </w:r>
    </w:p>
    <w:p w14:paraId="6C50AE1B" w14:textId="77777777" w:rsidR="00164D6A" w:rsidRPr="0004139A" w:rsidRDefault="00164D6A" w:rsidP="00164D6A">
      <w:pPr>
        <w:pStyle w:val="20"/>
        <w:spacing w:after="0" w:line="240" w:lineRule="auto"/>
        <w:ind w:left="0" w:firstLine="709"/>
        <w:jc w:val="both"/>
      </w:pPr>
      <w:r>
        <w:t>-</w:t>
      </w:r>
      <w:r w:rsidRPr="0004139A">
        <w:t xml:space="preserve"> томаты свежие по ГОСТ 1725;</w:t>
      </w:r>
    </w:p>
    <w:p w14:paraId="6E34301A"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w:t>
      </w:r>
      <w:r w:rsidRPr="0004139A">
        <w:rPr>
          <w:rFonts w:ascii="Arial" w:hAnsi="Arial" w:cs="Arial"/>
          <w:sz w:val="20"/>
          <w:szCs w:val="20"/>
        </w:rPr>
        <w:t xml:space="preserve"> перец сладкий свежий по ГОСТ 13908;</w:t>
      </w:r>
    </w:p>
    <w:p w14:paraId="63263DAB"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w:t>
      </w:r>
      <w:r w:rsidRPr="0004139A">
        <w:rPr>
          <w:rFonts w:ascii="Arial" w:hAnsi="Arial" w:cs="Arial"/>
          <w:sz w:val="20"/>
          <w:szCs w:val="20"/>
        </w:rPr>
        <w:t xml:space="preserve"> каб</w:t>
      </w:r>
      <w:r>
        <w:rPr>
          <w:rFonts w:ascii="Arial" w:hAnsi="Arial" w:cs="Arial"/>
          <w:sz w:val="20"/>
          <w:szCs w:val="20"/>
        </w:rPr>
        <w:t>ачки свежие</w:t>
      </w:r>
      <w:r w:rsidRPr="0004139A">
        <w:rPr>
          <w:rFonts w:ascii="Arial" w:hAnsi="Arial" w:cs="Arial"/>
          <w:sz w:val="20"/>
          <w:szCs w:val="20"/>
        </w:rPr>
        <w:t>;</w:t>
      </w:r>
    </w:p>
    <w:p w14:paraId="4D18BC6F"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w:t>
      </w:r>
      <w:r w:rsidRPr="0004139A">
        <w:rPr>
          <w:rFonts w:ascii="Arial" w:hAnsi="Arial" w:cs="Arial"/>
          <w:sz w:val="20"/>
          <w:szCs w:val="20"/>
        </w:rPr>
        <w:t xml:space="preserve"> чеснок свежий по ГОСТ 7977, ГОСТ 33562; </w:t>
      </w:r>
    </w:p>
    <w:p w14:paraId="4901DD11" w14:textId="77777777" w:rsidR="00164D6A" w:rsidRPr="00B672D8" w:rsidRDefault="00164D6A" w:rsidP="00164D6A">
      <w:pPr>
        <w:pStyle w:val="Default"/>
        <w:ind w:firstLine="709"/>
        <w:jc w:val="both"/>
        <w:rPr>
          <w:sz w:val="20"/>
          <w:szCs w:val="20"/>
        </w:rPr>
      </w:pPr>
      <w:r w:rsidRPr="00B672D8">
        <w:rPr>
          <w:sz w:val="20"/>
          <w:szCs w:val="20"/>
        </w:rPr>
        <w:t>- зеленые культуры овощные свежие по ГОСТ 34313;</w:t>
      </w:r>
    </w:p>
    <w:p w14:paraId="678AC0D8" w14:textId="77777777" w:rsidR="00164D6A" w:rsidRPr="00072755" w:rsidRDefault="00164D6A" w:rsidP="00164D6A">
      <w:pPr>
        <w:pStyle w:val="Default"/>
        <w:ind w:firstLine="709"/>
        <w:jc w:val="both"/>
        <w:rPr>
          <w:sz w:val="20"/>
          <w:szCs w:val="20"/>
        </w:rPr>
      </w:pPr>
      <w:r w:rsidRPr="00072755">
        <w:rPr>
          <w:sz w:val="20"/>
          <w:szCs w:val="20"/>
        </w:rPr>
        <w:t>- базилик, розмарин, орегано, паприку молотую, прованские травы;</w:t>
      </w:r>
    </w:p>
    <w:p w14:paraId="51151F58"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w:t>
      </w:r>
      <w:r w:rsidRPr="0004139A">
        <w:rPr>
          <w:rFonts w:ascii="Arial" w:hAnsi="Arial" w:cs="Arial"/>
          <w:sz w:val="20"/>
          <w:szCs w:val="20"/>
        </w:rPr>
        <w:t xml:space="preserve"> продукты томатные концентрированные по ГОСТ 3343;</w:t>
      </w:r>
    </w:p>
    <w:p w14:paraId="32605CFE"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w:t>
      </w:r>
      <w:r w:rsidRPr="0004139A">
        <w:rPr>
          <w:rFonts w:ascii="Arial" w:hAnsi="Arial" w:cs="Arial"/>
          <w:sz w:val="20"/>
          <w:szCs w:val="20"/>
        </w:rPr>
        <w:t xml:space="preserve"> овощи, зелен</w:t>
      </w:r>
      <w:r>
        <w:rPr>
          <w:rFonts w:ascii="Arial" w:hAnsi="Arial" w:cs="Arial"/>
          <w:sz w:val="20"/>
          <w:szCs w:val="20"/>
        </w:rPr>
        <w:t>ь быстрозамороженные по</w:t>
      </w:r>
      <w:r w:rsidRPr="0004139A">
        <w:rPr>
          <w:rFonts w:ascii="Arial" w:hAnsi="Arial" w:cs="Arial"/>
          <w:sz w:val="20"/>
          <w:szCs w:val="20"/>
        </w:rPr>
        <w:t xml:space="preserve"> ГОСТ 33261;</w:t>
      </w:r>
    </w:p>
    <w:p w14:paraId="35DC56F0"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w:t>
      </w:r>
      <w:r w:rsidRPr="0004139A">
        <w:rPr>
          <w:rFonts w:ascii="Arial" w:hAnsi="Arial" w:cs="Arial"/>
          <w:sz w:val="20"/>
          <w:szCs w:val="20"/>
        </w:rPr>
        <w:t xml:space="preserve"> овощи, зелень сушеные по ГОСТ 32065;</w:t>
      </w:r>
    </w:p>
    <w:p w14:paraId="610006C8"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 зелень соленую</w:t>
      </w:r>
      <w:r w:rsidRPr="0004139A">
        <w:rPr>
          <w:rFonts w:ascii="Arial" w:hAnsi="Arial" w:cs="Arial"/>
          <w:sz w:val="20"/>
          <w:szCs w:val="20"/>
        </w:rPr>
        <w:t>;</w:t>
      </w:r>
    </w:p>
    <w:p w14:paraId="59111F70"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 алычу свежую по ГОСТ 32283</w:t>
      </w:r>
      <w:r w:rsidRPr="0004139A">
        <w:rPr>
          <w:rFonts w:ascii="Arial" w:hAnsi="Arial" w:cs="Arial"/>
          <w:sz w:val="20"/>
          <w:szCs w:val="20"/>
        </w:rPr>
        <w:t>;</w:t>
      </w:r>
    </w:p>
    <w:p w14:paraId="00F00467"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w:t>
      </w:r>
      <w:r w:rsidRPr="0004139A">
        <w:rPr>
          <w:rFonts w:ascii="Arial" w:hAnsi="Arial" w:cs="Arial"/>
          <w:sz w:val="20"/>
          <w:szCs w:val="20"/>
        </w:rPr>
        <w:t xml:space="preserve"> бруснику свежую по ГОСТ 20450;</w:t>
      </w:r>
    </w:p>
    <w:p w14:paraId="12E58870"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 клюкву свежую по</w:t>
      </w:r>
      <w:r w:rsidRPr="0004139A">
        <w:rPr>
          <w:rFonts w:ascii="Arial" w:hAnsi="Arial" w:cs="Arial"/>
          <w:sz w:val="20"/>
          <w:szCs w:val="20"/>
        </w:rPr>
        <w:t xml:space="preserve"> ГОСТ 19215, ГОСТ 33309;</w:t>
      </w:r>
    </w:p>
    <w:p w14:paraId="0AAFD9D4"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w:t>
      </w:r>
      <w:r w:rsidRPr="0004139A">
        <w:rPr>
          <w:rFonts w:ascii="Arial" w:hAnsi="Arial" w:cs="Arial"/>
          <w:sz w:val="20"/>
          <w:szCs w:val="20"/>
        </w:rPr>
        <w:t xml:space="preserve"> лимоны свежие по ГОСТ 4429</w:t>
      </w:r>
      <w:r>
        <w:rPr>
          <w:rFonts w:ascii="Arial" w:hAnsi="Arial" w:cs="Arial"/>
          <w:sz w:val="20"/>
          <w:szCs w:val="20"/>
        </w:rPr>
        <w:t>, ГОСТ 34307</w:t>
      </w:r>
      <w:r w:rsidRPr="0004139A">
        <w:rPr>
          <w:rFonts w:ascii="Arial" w:hAnsi="Arial" w:cs="Arial"/>
          <w:sz w:val="20"/>
          <w:szCs w:val="20"/>
        </w:rPr>
        <w:t>;</w:t>
      </w:r>
    </w:p>
    <w:p w14:paraId="17444E48"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 сливу свежую по</w:t>
      </w:r>
      <w:r w:rsidRPr="0004139A">
        <w:rPr>
          <w:rFonts w:ascii="Arial" w:hAnsi="Arial" w:cs="Arial"/>
          <w:sz w:val="20"/>
          <w:szCs w:val="20"/>
        </w:rPr>
        <w:t xml:space="preserve"> ГОСТ 21920;</w:t>
      </w:r>
    </w:p>
    <w:p w14:paraId="327BDB17"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 смородину красную свежую по</w:t>
      </w:r>
      <w:r w:rsidRPr="0004139A">
        <w:rPr>
          <w:rFonts w:ascii="Arial" w:hAnsi="Arial" w:cs="Arial"/>
          <w:sz w:val="20"/>
          <w:szCs w:val="20"/>
        </w:rPr>
        <w:t xml:space="preserve"> ГОСТ 33954;</w:t>
      </w:r>
    </w:p>
    <w:p w14:paraId="5490C2A8"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w:t>
      </w:r>
      <w:r w:rsidRPr="0004139A">
        <w:rPr>
          <w:rFonts w:ascii="Arial" w:hAnsi="Arial" w:cs="Arial"/>
          <w:sz w:val="20"/>
          <w:szCs w:val="20"/>
        </w:rPr>
        <w:t xml:space="preserve"> смородину черную свежую по ГОСТ 6829;</w:t>
      </w:r>
    </w:p>
    <w:p w14:paraId="50887930"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w:t>
      </w:r>
      <w:r w:rsidRPr="0004139A">
        <w:rPr>
          <w:rFonts w:ascii="Arial" w:hAnsi="Arial" w:cs="Arial"/>
          <w:sz w:val="20"/>
          <w:szCs w:val="20"/>
        </w:rPr>
        <w:t xml:space="preserve"> яблоки свежие по ГОСТ 27572;</w:t>
      </w:r>
    </w:p>
    <w:p w14:paraId="1E9E19FB" w14:textId="77777777" w:rsidR="00164D6A" w:rsidRDefault="00164D6A" w:rsidP="00164D6A">
      <w:pPr>
        <w:pStyle w:val="Default"/>
        <w:ind w:firstLine="709"/>
        <w:jc w:val="both"/>
        <w:rPr>
          <w:sz w:val="20"/>
          <w:szCs w:val="20"/>
        </w:rPr>
      </w:pPr>
      <w:r>
        <w:rPr>
          <w:sz w:val="20"/>
          <w:szCs w:val="20"/>
        </w:rPr>
        <w:t>-</w:t>
      </w:r>
      <w:r w:rsidRPr="0004139A">
        <w:rPr>
          <w:sz w:val="20"/>
          <w:szCs w:val="20"/>
        </w:rPr>
        <w:t xml:space="preserve"> фрукты быстрозамороженные по ГОСТ 33823;</w:t>
      </w:r>
    </w:p>
    <w:p w14:paraId="3257691B" w14:textId="77777777" w:rsidR="00164D6A" w:rsidRPr="0004139A" w:rsidRDefault="00164D6A" w:rsidP="00164D6A">
      <w:pPr>
        <w:pStyle w:val="Default"/>
        <w:ind w:firstLine="709"/>
        <w:jc w:val="both"/>
        <w:rPr>
          <w:sz w:val="20"/>
          <w:szCs w:val="20"/>
        </w:rPr>
      </w:pPr>
      <w:r>
        <w:rPr>
          <w:sz w:val="20"/>
          <w:szCs w:val="20"/>
        </w:rPr>
        <w:t>- пюре овощные и фруктовые, консервированны</w:t>
      </w:r>
      <w:r w:rsidRPr="0004139A">
        <w:rPr>
          <w:sz w:val="20"/>
          <w:szCs w:val="20"/>
        </w:rPr>
        <w:t>е асептическим способом</w:t>
      </w:r>
      <w:r>
        <w:rPr>
          <w:sz w:val="20"/>
          <w:szCs w:val="20"/>
        </w:rPr>
        <w:t xml:space="preserve"> по ГОСТ 32742;</w:t>
      </w:r>
    </w:p>
    <w:p w14:paraId="5E68101E" w14:textId="77777777" w:rsidR="00164D6A" w:rsidRPr="0004139A" w:rsidRDefault="00164D6A" w:rsidP="00164D6A">
      <w:pPr>
        <w:pStyle w:val="Default"/>
        <w:ind w:firstLine="709"/>
        <w:jc w:val="both"/>
        <w:rPr>
          <w:sz w:val="20"/>
          <w:szCs w:val="20"/>
        </w:rPr>
      </w:pPr>
      <w:r>
        <w:rPr>
          <w:sz w:val="20"/>
          <w:szCs w:val="20"/>
        </w:rPr>
        <w:t>-</w:t>
      </w:r>
      <w:r w:rsidRPr="0004139A">
        <w:rPr>
          <w:sz w:val="20"/>
          <w:szCs w:val="20"/>
        </w:rPr>
        <w:t xml:space="preserve"> пюре фруктовое замороженное по ГОСТ 32898; </w:t>
      </w:r>
    </w:p>
    <w:p w14:paraId="593F2A89" w14:textId="77777777" w:rsidR="00164D6A" w:rsidRDefault="00164D6A" w:rsidP="00164D6A">
      <w:pPr>
        <w:pStyle w:val="Default"/>
        <w:ind w:firstLine="709"/>
        <w:jc w:val="both"/>
        <w:rPr>
          <w:sz w:val="20"/>
          <w:szCs w:val="20"/>
        </w:rPr>
      </w:pPr>
      <w:r>
        <w:rPr>
          <w:sz w:val="20"/>
          <w:szCs w:val="20"/>
        </w:rPr>
        <w:t>- пюре фруктовы</w:t>
      </w:r>
      <w:r w:rsidRPr="0004139A">
        <w:rPr>
          <w:sz w:val="20"/>
          <w:szCs w:val="20"/>
        </w:rPr>
        <w:t>е, консе</w:t>
      </w:r>
      <w:r>
        <w:rPr>
          <w:sz w:val="20"/>
          <w:szCs w:val="20"/>
        </w:rPr>
        <w:t>рвированны</w:t>
      </w:r>
      <w:r w:rsidRPr="0004139A">
        <w:rPr>
          <w:sz w:val="20"/>
          <w:szCs w:val="20"/>
        </w:rPr>
        <w:t>е химическим</w:t>
      </w:r>
      <w:r>
        <w:rPr>
          <w:sz w:val="20"/>
          <w:szCs w:val="20"/>
        </w:rPr>
        <w:t>и</w:t>
      </w:r>
      <w:r w:rsidRPr="0004139A">
        <w:rPr>
          <w:sz w:val="20"/>
          <w:szCs w:val="20"/>
        </w:rPr>
        <w:t xml:space="preserve"> </w:t>
      </w:r>
      <w:r>
        <w:rPr>
          <w:sz w:val="20"/>
          <w:szCs w:val="20"/>
        </w:rPr>
        <w:t>консервантами по ГОСТ 32684;</w:t>
      </w:r>
    </w:p>
    <w:p w14:paraId="674FA93A" w14:textId="77777777" w:rsidR="00164D6A" w:rsidRPr="0004139A" w:rsidRDefault="00164D6A" w:rsidP="00164D6A">
      <w:pPr>
        <w:pStyle w:val="Default"/>
        <w:ind w:firstLine="709"/>
        <w:jc w:val="both"/>
        <w:rPr>
          <w:sz w:val="20"/>
          <w:szCs w:val="20"/>
        </w:rPr>
      </w:pPr>
      <w:r>
        <w:rPr>
          <w:sz w:val="20"/>
          <w:szCs w:val="20"/>
        </w:rPr>
        <w:t>- пюре овощны</w:t>
      </w:r>
      <w:r w:rsidRPr="0004139A">
        <w:rPr>
          <w:sz w:val="20"/>
          <w:szCs w:val="20"/>
        </w:rPr>
        <w:t>е</w:t>
      </w:r>
      <w:r>
        <w:rPr>
          <w:sz w:val="20"/>
          <w:szCs w:val="20"/>
        </w:rPr>
        <w:t xml:space="preserve"> и</w:t>
      </w:r>
      <w:r w:rsidRPr="0004139A">
        <w:rPr>
          <w:sz w:val="20"/>
          <w:szCs w:val="20"/>
        </w:rPr>
        <w:t xml:space="preserve"> фруктов</w:t>
      </w:r>
      <w:r>
        <w:rPr>
          <w:sz w:val="20"/>
          <w:szCs w:val="20"/>
        </w:rPr>
        <w:t>ые концентрированны</w:t>
      </w:r>
      <w:r w:rsidRPr="0004139A">
        <w:rPr>
          <w:sz w:val="20"/>
          <w:szCs w:val="20"/>
        </w:rPr>
        <w:t>е</w:t>
      </w:r>
      <w:r>
        <w:rPr>
          <w:sz w:val="20"/>
          <w:szCs w:val="20"/>
        </w:rPr>
        <w:t>;</w:t>
      </w:r>
    </w:p>
    <w:p w14:paraId="761BFFA4" w14:textId="77777777" w:rsidR="00164D6A" w:rsidRPr="0004139A" w:rsidRDefault="00164D6A" w:rsidP="00164D6A">
      <w:pPr>
        <w:pStyle w:val="Default"/>
        <w:ind w:firstLine="709"/>
        <w:jc w:val="both"/>
        <w:rPr>
          <w:sz w:val="20"/>
          <w:szCs w:val="20"/>
        </w:rPr>
      </w:pPr>
      <w:r>
        <w:rPr>
          <w:sz w:val="20"/>
          <w:szCs w:val="20"/>
        </w:rPr>
        <w:t>-</w:t>
      </w:r>
      <w:r w:rsidRPr="0004139A">
        <w:rPr>
          <w:sz w:val="20"/>
          <w:szCs w:val="20"/>
        </w:rPr>
        <w:t xml:space="preserve"> соки фруктов</w:t>
      </w:r>
      <w:r>
        <w:rPr>
          <w:sz w:val="20"/>
          <w:szCs w:val="20"/>
        </w:rPr>
        <w:t>ые концентрированные по ГОСТ 32102</w:t>
      </w:r>
      <w:r w:rsidRPr="0004139A">
        <w:rPr>
          <w:sz w:val="20"/>
          <w:szCs w:val="20"/>
        </w:rPr>
        <w:t>;</w:t>
      </w:r>
    </w:p>
    <w:p w14:paraId="2B2B3429" w14:textId="77777777" w:rsidR="00164D6A" w:rsidRPr="0004139A" w:rsidRDefault="00164D6A" w:rsidP="00164D6A">
      <w:pPr>
        <w:pStyle w:val="Default"/>
        <w:ind w:firstLine="709"/>
        <w:jc w:val="both"/>
        <w:rPr>
          <w:sz w:val="20"/>
          <w:szCs w:val="20"/>
        </w:rPr>
      </w:pPr>
      <w:r>
        <w:rPr>
          <w:sz w:val="20"/>
          <w:szCs w:val="20"/>
        </w:rPr>
        <w:t>-</w:t>
      </w:r>
      <w:r w:rsidRPr="0004139A">
        <w:rPr>
          <w:sz w:val="20"/>
          <w:szCs w:val="20"/>
        </w:rPr>
        <w:t xml:space="preserve"> соки фрук</w:t>
      </w:r>
      <w:r>
        <w:rPr>
          <w:sz w:val="20"/>
          <w:szCs w:val="20"/>
        </w:rPr>
        <w:t>товые прямого отжима по ГОСТ 32101;</w:t>
      </w:r>
    </w:p>
    <w:p w14:paraId="337CCCDB" w14:textId="77777777" w:rsidR="00164D6A" w:rsidRPr="0004139A" w:rsidRDefault="00164D6A" w:rsidP="00164D6A">
      <w:pPr>
        <w:pStyle w:val="Default"/>
        <w:ind w:firstLine="709"/>
        <w:jc w:val="both"/>
        <w:rPr>
          <w:sz w:val="20"/>
          <w:szCs w:val="20"/>
        </w:rPr>
      </w:pPr>
      <w:r>
        <w:rPr>
          <w:sz w:val="20"/>
          <w:szCs w:val="20"/>
        </w:rPr>
        <w:t>-</w:t>
      </w:r>
      <w:r w:rsidRPr="0004139A">
        <w:rPr>
          <w:sz w:val="20"/>
          <w:szCs w:val="20"/>
        </w:rPr>
        <w:t xml:space="preserve"> соки о</w:t>
      </w:r>
      <w:r>
        <w:rPr>
          <w:sz w:val="20"/>
          <w:szCs w:val="20"/>
        </w:rPr>
        <w:t>вощные прямого отжима по ГОСТ 32100</w:t>
      </w:r>
      <w:r w:rsidRPr="0004139A">
        <w:rPr>
          <w:sz w:val="20"/>
          <w:szCs w:val="20"/>
        </w:rPr>
        <w:t>;</w:t>
      </w:r>
    </w:p>
    <w:p w14:paraId="55CBBDBB" w14:textId="77777777" w:rsidR="00164D6A" w:rsidRPr="00F06DB7" w:rsidRDefault="00164D6A" w:rsidP="00164D6A">
      <w:pPr>
        <w:pStyle w:val="Default"/>
        <w:ind w:firstLine="709"/>
        <w:jc w:val="both"/>
        <w:rPr>
          <w:sz w:val="20"/>
          <w:szCs w:val="20"/>
        </w:rPr>
      </w:pPr>
      <w:r w:rsidRPr="00690AA2">
        <w:rPr>
          <w:sz w:val="20"/>
          <w:szCs w:val="20"/>
        </w:rPr>
        <w:t>- масло растительное рафинированное: подсолнечное по ГОСТ 1129, кукурузное по ГОСТ 8808, со</w:t>
      </w:r>
      <w:r w:rsidRPr="00F06DB7">
        <w:rPr>
          <w:sz w:val="20"/>
          <w:szCs w:val="20"/>
        </w:rPr>
        <w:t>евое по ГОСТ 7825, хлопковое по ГОСТ 1128, рапсовое по ГОСТ 8988, горчичное по ГОСТ 8807;</w:t>
      </w:r>
    </w:p>
    <w:p w14:paraId="043A966A" w14:textId="77777777" w:rsidR="00164D6A" w:rsidRPr="00F06DB7" w:rsidRDefault="00164D6A" w:rsidP="00164D6A">
      <w:pPr>
        <w:pStyle w:val="Default"/>
        <w:ind w:firstLine="709"/>
        <w:jc w:val="both"/>
        <w:rPr>
          <w:sz w:val="20"/>
          <w:szCs w:val="20"/>
        </w:rPr>
      </w:pPr>
      <w:r w:rsidRPr="00F06DB7">
        <w:rPr>
          <w:sz w:val="20"/>
          <w:szCs w:val="20"/>
        </w:rPr>
        <w:t>- уксусы из пищевого сырья по ГОСТ 32097;</w:t>
      </w:r>
    </w:p>
    <w:p w14:paraId="56A90E10" w14:textId="77777777" w:rsidR="00164D6A" w:rsidRDefault="00164D6A" w:rsidP="00164D6A">
      <w:pPr>
        <w:tabs>
          <w:tab w:val="left" w:pos="3060"/>
        </w:tabs>
        <w:spacing w:after="0" w:line="240" w:lineRule="auto"/>
        <w:ind w:firstLine="709"/>
        <w:jc w:val="both"/>
        <w:rPr>
          <w:rFonts w:ascii="Arial" w:hAnsi="Arial" w:cs="Arial"/>
          <w:sz w:val="20"/>
          <w:szCs w:val="20"/>
        </w:rPr>
      </w:pPr>
      <w:r w:rsidRPr="00F06DB7">
        <w:rPr>
          <w:rFonts w:ascii="Arial" w:hAnsi="Arial" w:cs="Arial"/>
          <w:sz w:val="20"/>
          <w:szCs w:val="20"/>
        </w:rPr>
        <w:t>- регуляторы кислотности: лимонную кислоту (Е330) по ГОСТ 908, ГОСТ 31726, уксусную кислоту (Е260) по ГОСТ 35048, яблочную кислоту (Е296) по ГОСТ 32748, молочную кислоту по ГОСТ 490;</w:t>
      </w:r>
    </w:p>
    <w:p w14:paraId="2E8D6670" w14:textId="77777777" w:rsidR="00164D6A" w:rsidRPr="0004139A" w:rsidRDefault="00164D6A" w:rsidP="00164D6A">
      <w:pPr>
        <w:pStyle w:val="Default"/>
        <w:ind w:firstLine="709"/>
        <w:jc w:val="both"/>
        <w:rPr>
          <w:sz w:val="20"/>
          <w:szCs w:val="20"/>
        </w:rPr>
      </w:pPr>
      <w:r>
        <w:rPr>
          <w:sz w:val="20"/>
          <w:szCs w:val="20"/>
        </w:rPr>
        <w:t xml:space="preserve">- антиокислители: </w:t>
      </w:r>
      <w:r w:rsidRPr="0004139A">
        <w:rPr>
          <w:sz w:val="20"/>
          <w:szCs w:val="20"/>
        </w:rPr>
        <w:t>аскорбинов</w:t>
      </w:r>
      <w:r>
        <w:rPr>
          <w:sz w:val="20"/>
          <w:szCs w:val="20"/>
        </w:rPr>
        <w:t>ую</w:t>
      </w:r>
      <w:r w:rsidRPr="0004139A">
        <w:rPr>
          <w:sz w:val="20"/>
          <w:szCs w:val="20"/>
        </w:rPr>
        <w:t xml:space="preserve"> кислот</w:t>
      </w:r>
      <w:r>
        <w:rPr>
          <w:sz w:val="20"/>
          <w:szCs w:val="20"/>
        </w:rPr>
        <w:t>у (Е300)</w:t>
      </w:r>
      <w:r w:rsidRPr="0004139A">
        <w:rPr>
          <w:sz w:val="20"/>
          <w:szCs w:val="20"/>
        </w:rPr>
        <w:t xml:space="preserve">, </w:t>
      </w:r>
      <w:proofErr w:type="spellStart"/>
      <w:r w:rsidRPr="0004139A">
        <w:rPr>
          <w:sz w:val="20"/>
          <w:szCs w:val="20"/>
        </w:rPr>
        <w:t>пиросульфит</w:t>
      </w:r>
      <w:proofErr w:type="spellEnd"/>
      <w:r w:rsidRPr="0004139A">
        <w:rPr>
          <w:sz w:val="20"/>
          <w:szCs w:val="20"/>
        </w:rPr>
        <w:t xml:space="preserve"> натрия</w:t>
      </w:r>
      <w:r>
        <w:rPr>
          <w:sz w:val="20"/>
          <w:szCs w:val="20"/>
        </w:rPr>
        <w:t xml:space="preserve"> (Е223)</w:t>
      </w:r>
      <w:r w:rsidRPr="0004139A">
        <w:rPr>
          <w:sz w:val="20"/>
          <w:szCs w:val="20"/>
        </w:rPr>
        <w:t xml:space="preserve">, </w:t>
      </w:r>
      <w:r>
        <w:rPr>
          <w:sz w:val="20"/>
          <w:szCs w:val="20"/>
        </w:rPr>
        <w:t>экстракт розмарина (Е392)</w:t>
      </w:r>
      <w:r w:rsidRPr="0004139A">
        <w:rPr>
          <w:sz w:val="20"/>
          <w:szCs w:val="20"/>
        </w:rPr>
        <w:t>;</w:t>
      </w:r>
    </w:p>
    <w:p w14:paraId="019F9C60" w14:textId="77777777" w:rsidR="00164D6A" w:rsidRPr="005329A8" w:rsidRDefault="00164D6A" w:rsidP="00164D6A">
      <w:pPr>
        <w:pStyle w:val="Default"/>
        <w:ind w:firstLine="709"/>
        <w:jc w:val="both"/>
        <w:rPr>
          <w:sz w:val="20"/>
          <w:szCs w:val="20"/>
        </w:rPr>
      </w:pPr>
      <w:r w:rsidRPr="005329A8">
        <w:rPr>
          <w:sz w:val="20"/>
          <w:szCs w:val="20"/>
        </w:rPr>
        <w:t>- перец стручковый острый свежий по ГОСТ 34269</w:t>
      </w:r>
      <w:r>
        <w:rPr>
          <w:sz w:val="20"/>
          <w:szCs w:val="20"/>
        </w:rPr>
        <w:t>;</w:t>
      </w:r>
    </w:p>
    <w:p w14:paraId="633EBF80" w14:textId="77777777" w:rsidR="00164D6A" w:rsidRDefault="00164D6A" w:rsidP="00164D6A">
      <w:pPr>
        <w:pStyle w:val="Default"/>
        <w:ind w:firstLine="709"/>
        <w:jc w:val="both"/>
        <w:rPr>
          <w:sz w:val="20"/>
          <w:szCs w:val="20"/>
        </w:rPr>
      </w:pPr>
      <w:r>
        <w:rPr>
          <w:sz w:val="20"/>
          <w:szCs w:val="20"/>
        </w:rPr>
        <w:t>- пряности и их смеси</w:t>
      </w:r>
      <w:r w:rsidRPr="0004139A">
        <w:rPr>
          <w:sz w:val="20"/>
          <w:szCs w:val="20"/>
        </w:rPr>
        <w:t xml:space="preserve">; </w:t>
      </w:r>
    </w:p>
    <w:p w14:paraId="79458D48" w14:textId="77777777" w:rsidR="00164D6A" w:rsidRPr="0004139A" w:rsidRDefault="00164D6A" w:rsidP="00164D6A">
      <w:pPr>
        <w:pStyle w:val="Default"/>
        <w:ind w:firstLine="709"/>
        <w:jc w:val="both"/>
        <w:rPr>
          <w:sz w:val="20"/>
          <w:szCs w:val="20"/>
        </w:rPr>
      </w:pPr>
      <w:r>
        <w:rPr>
          <w:sz w:val="20"/>
          <w:szCs w:val="20"/>
        </w:rPr>
        <w:t>-</w:t>
      </w:r>
      <w:r w:rsidRPr="0004139A">
        <w:rPr>
          <w:sz w:val="20"/>
          <w:szCs w:val="20"/>
        </w:rPr>
        <w:t xml:space="preserve"> экстракты пряностей, пряных растений, чеснока, в том числе СО</w:t>
      </w:r>
      <w:r w:rsidRPr="0004139A">
        <w:rPr>
          <w:rStyle w:val="af8"/>
          <w:sz w:val="20"/>
          <w:szCs w:val="20"/>
        </w:rPr>
        <w:t>2</w:t>
      </w:r>
      <w:r>
        <w:rPr>
          <w:sz w:val="20"/>
          <w:szCs w:val="20"/>
        </w:rPr>
        <w:noBreakHyphen/>
        <w:t>экстракты</w:t>
      </w:r>
      <w:r w:rsidRPr="0004139A">
        <w:rPr>
          <w:sz w:val="20"/>
          <w:szCs w:val="20"/>
        </w:rPr>
        <w:t>;</w:t>
      </w:r>
    </w:p>
    <w:p w14:paraId="7C49EB27" w14:textId="77777777" w:rsidR="00164D6A" w:rsidRDefault="00164D6A" w:rsidP="00164D6A">
      <w:pPr>
        <w:pStyle w:val="Default"/>
        <w:ind w:firstLine="709"/>
        <w:jc w:val="both"/>
        <w:rPr>
          <w:sz w:val="20"/>
          <w:szCs w:val="20"/>
        </w:rPr>
      </w:pPr>
      <w:r>
        <w:rPr>
          <w:sz w:val="20"/>
          <w:szCs w:val="20"/>
        </w:rPr>
        <w:t>- семена горчицы по ГОСТ 9159</w:t>
      </w:r>
      <w:r w:rsidRPr="0004139A">
        <w:rPr>
          <w:sz w:val="20"/>
          <w:szCs w:val="20"/>
        </w:rPr>
        <w:t>;</w:t>
      </w:r>
    </w:p>
    <w:p w14:paraId="3ACF3BDE" w14:textId="77777777" w:rsidR="00164D6A" w:rsidRPr="0004139A" w:rsidRDefault="00164D6A" w:rsidP="00164D6A">
      <w:pPr>
        <w:pStyle w:val="Default"/>
        <w:ind w:firstLine="709"/>
        <w:jc w:val="both"/>
        <w:rPr>
          <w:sz w:val="20"/>
          <w:szCs w:val="20"/>
        </w:rPr>
      </w:pPr>
      <w:r>
        <w:rPr>
          <w:sz w:val="20"/>
          <w:szCs w:val="20"/>
        </w:rPr>
        <w:t>-</w:t>
      </w:r>
      <w:r w:rsidRPr="0004139A">
        <w:rPr>
          <w:sz w:val="20"/>
          <w:szCs w:val="20"/>
        </w:rPr>
        <w:t xml:space="preserve"> порошок горчичный, муку горчичную (в том</w:t>
      </w:r>
      <w:r>
        <w:rPr>
          <w:sz w:val="20"/>
          <w:szCs w:val="20"/>
        </w:rPr>
        <w:t xml:space="preserve"> числе молотые семена горчицы)</w:t>
      </w:r>
      <w:r w:rsidRPr="0004139A">
        <w:rPr>
          <w:sz w:val="20"/>
          <w:szCs w:val="20"/>
        </w:rPr>
        <w:t>;</w:t>
      </w:r>
    </w:p>
    <w:p w14:paraId="3B388180" w14:textId="77777777" w:rsidR="00164D6A" w:rsidRDefault="00164D6A" w:rsidP="00164D6A">
      <w:pPr>
        <w:pStyle w:val="Default"/>
        <w:ind w:firstLine="709"/>
        <w:jc w:val="both"/>
        <w:rPr>
          <w:sz w:val="20"/>
          <w:szCs w:val="20"/>
        </w:rPr>
      </w:pPr>
      <w:r>
        <w:rPr>
          <w:sz w:val="20"/>
          <w:szCs w:val="20"/>
        </w:rPr>
        <w:t>-</w:t>
      </w:r>
      <w:r w:rsidRPr="0004139A">
        <w:rPr>
          <w:sz w:val="20"/>
          <w:szCs w:val="20"/>
        </w:rPr>
        <w:t xml:space="preserve"> порошок васаби;</w:t>
      </w:r>
    </w:p>
    <w:p w14:paraId="01CCDAC7" w14:textId="77777777" w:rsidR="00164D6A" w:rsidRPr="0004139A" w:rsidRDefault="00164D6A" w:rsidP="00164D6A">
      <w:pPr>
        <w:pStyle w:val="af6"/>
        <w:ind w:firstLine="709"/>
      </w:pPr>
      <w:r>
        <w:t>-</w:t>
      </w:r>
      <w:r w:rsidRPr="0004139A">
        <w:t xml:space="preserve"> пищевые волокна, клетчатку;</w:t>
      </w:r>
    </w:p>
    <w:p w14:paraId="2AF1BE84" w14:textId="77777777" w:rsidR="00164D6A" w:rsidRPr="00297BF4" w:rsidRDefault="00164D6A" w:rsidP="00164D6A">
      <w:pPr>
        <w:pStyle w:val="af6"/>
        <w:ind w:firstLine="709"/>
      </w:pPr>
      <w:r w:rsidRPr="00297BF4">
        <w:t>- молоко сухое по ГОСТ 33629;</w:t>
      </w:r>
    </w:p>
    <w:p w14:paraId="1726869B" w14:textId="77777777" w:rsidR="00164D6A" w:rsidRPr="00297BF4" w:rsidRDefault="00164D6A" w:rsidP="00164D6A">
      <w:pPr>
        <w:pStyle w:val="af6"/>
        <w:ind w:firstLine="709"/>
      </w:pPr>
      <w:r w:rsidRPr="00297BF4">
        <w:t>- сливки сухие по ГОСТ 33922;</w:t>
      </w:r>
    </w:p>
    <w:p w14:paraId="3C0698B6" w14:textId="77777777" w:rsidR="00164D6A" w:rsidRDefault="00164D6A" w:rsidP="00164D6A">
      <w:pPr>
        <w:spacing w:after="0" w:line="240" w:lineRule="auto"/>
        <w:rPr>
          <w:rFonts w:ascii="Arial" w:hAnsi="Arial" w:cs="Arial"/>
          <w:bCs/>
          <w:sz w:val="20"/>
          <w:szCs w:val="20"/>
        </w:rPr>
      </w:pPr>
      <w:r>
        <w:rPr>
          <w:rFonts w:ascii="Arial" w:hAnsi="Arial" w:cs="Arial"/>
          <w:bCs/>
          <w:sz w:val="20"/>
          <w:szCs w:val="20"/>
        </w:rPr>
        <w:t>6</w:t>
      </w:r>
      <w:r>
        <w:rPr>
          <w:rFonts w:ascii="Arial" w:hAnsi="Arial" w:cs="Arial"/>
          <w:bCs/>
          <w:sz w:val="20"/>
          <w:szCs w:val="20"/>
        </w:rPr>
        <w:br w:type="page"/>
      </w:r>
    </w:p>
    <w:p w14:paraId="641D64FE" w14:textId="77777777" w:rsidR="00164D6A" w:rsidRDefault="00164D6A" w:rsidP="00164D6A">
      <w:pPr>
        <w:pStyle w:val="a7"/>
        <w:jc w:val="right"/>
        <w:rPr>
          <w:rFonts w:cs="Arial"/>
          <w:b/>
        </w:rPr>
      </w:pPr>
      <w:r>
        <w:rPr>
          <w:rFonts w:cs="Arial"/>
        </w:rPr>
        <w:lastRenderedPageBreak/>
        <w:t>ГОСТ/ОР</w:t>
      </w:r>
      <w:r>
        <w:rPr>
          <w:rFonts w:cs="Arial"/>
          <w:b/>
        </w:rPr>
        <w:t xml:space="preserve"> </w:t>
      </w:r>
    </w:p>
    <w:p w14:paraId="56B84D2C" w14:textId="77777777" w:rsidR="00164D6A" w:rsidRDefault="00164D6A" w:rsidP="00164D6A">
      <w:pPr>
        <w:pStyle w:val="a7"/>
        <w:jc w:val="right"/>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77757636" w14:textId="77777777" w:rsidR="00FE3A7E" w:rsidRDefault="00FE3A7E" w:rsidP="00FE3A7E">
      <w:pPr>
        <w:pStyle w:val="af6"/>
        <w:ind w:firstLine="709"/>
      </w:pPr>
      <w:r w:rsidRPr="00EE6B77">
        <w:t>- сыворотку молочную сухую по ГОСТ 33958;</w:t>
      </w:r>
    </w:p>
    <w:p w14:paraId="7044DEAA" w14:textId="77777777" w:rsidR="00FE3A7E" w:rsidRDefault="00FE3A7E" w:rsidP="00FE3A7E">
      <w:pPr>
        <w:pStyle w:val="af6"/>
        <w:ind w:firstLine="709"/>
      </w:pPr>
      <w:r>
        <w:t>- молочные белки;</w:t>
      </w:r>
    </w:p>
    <w:p w14:paraId="1D1F1313" w14:textId="77777777" w:rsidR="00FE3A7E" w:rsidRPr="00FD3258" w:rsidRDefault="00FE3A7E" w:rsidP="00FE3A7E">
      <w:pPr>
        <w:numPr>
          <w:ilvl w:val="12"/>
          <w:numId w:val="0"/>
        </w:numPr>
        <w:spacing w:after="0" w:line="240" w:lineRule="auto"/>
        <w:ind w:firstLine="709"/>
        <w:jc w:val="both"/>
        <w:rPr>
          <w:rFonts w:ascii="Arial" w:hAnsi="Arial" w:cs="Arial"/>
          <w:sz w:val="20"/>
          <w:szCs w:val="20"/>
        </w:rPr>
      </w:pPr>
      <w:r>
        <w:rPr>
          <w:rFonts w:ascii="Arial" w:hAnsi="Arial" w:cs="Arial"/>
          <w:sz w:val="20"/>
          <w:szCs w:val="20"/>
        </w:rPr>
        <w:t>- консерванты:</w:t>
      </w:r>
      <w:r w:rsidRPr="00FD3258">
        <w:rPr>
          <w:rFonts w:ascii="Arial" w:hAnsi="Arial" w:cs="Arial"/>
          <w:sz w:val="20"/>
          <w:szCs w:val="20"/>
        </w:rPr>
        <w:t xml:space="preserve"> сорбиновую кислоту </w:t>
      </w:r>
      <w:r>
        <w:rPr>
          <w:rFonts w:ascii="Arial" w:hAnsi="Arial" w:cs="Arial"/>
          <w:sz w:val="20"/>
          <w:szCs w:val="20"/>
        </w:rPr>
        <w:t>(Е200) по ГОСТ 32779 или сорбат калия (Е202)</w:t>
      </w:r>
      <w:r w:rsidRPr="00FD3258">
        <w:rPr>
          <w:rFonts w:ascii="Arial" w:hAnsi="Arial" w:cs="Arial"/>
          <w:sz w:val="20"/>
          <w:szCs w:val="20"/>
        </w:rPr>
        <w:t>, бензоат натрия (Е211) по ГОСТ 32777;</w:t>
      </w:r>
    </w:p>
    <w:p w14:paraId="4C2B885C" w14:textId="77777777" w:rsidR="00FE3A7E" w:rsidRPr="00BD0972" w:rsidRDefault="00FE3A7E" w:rsidP="00FE3A7E">
      <w:pPr>
        <w:pStyle w:val="Default"/>
        <w:ind w:firstLine="709"/>
        <w:jc w:val="both"/>
        <w:rPr>
          <w:sz w:val="20"/>
          <w:szCs w:val="20"/>
        </w:rPr>
      </w:pPr>
      <w:r w:rsidRPr="00BD0972">
        <w:rPr>
          <w:sz w:val="20"/>
          <w:szCs w:val="20"/>
        </w:rPr>
        <w:t>- пищевые добавки: стабилизаторы, загустители, красители, подсластители, применение которых в столовом хрене не противоречит требованиям, установленным в документах, указанных в 4.3.3;</w:t>
      </w:r>
    </w:p>
    <w:p w14:paraId="3D1AFDB3" w14:textId="77777777" w:rsidR="00FE3A7E" w:rsidRPr="00F20677" w:rsidRDefault="00FE3A7E" w:rsidP="00FE3A7E">
      <w:pPr>
        <w:pStyle w:val="Default"/>
        <w:ind w:firstLine="709"/>
        <w:jc w:val="both"/>
        <w:rPr>
          <w:sz w:val="20"/>
          <w:szCs w:val="20"/>
        </w:rPr>
      </w:pPr>
      <w:r w:rsidRPr="00BD0972">
        <w:rPr>
          <w:sz w:val="20"/>
          <w:szCs w:val="20"/>
        </w:rPr>
        <w:t>- ароматизаторы пищевые по ГОСТ 32049;</w:t>
      </w:r>
    </w:p>
    <w:p w14:paraId="4F83926B" w14:textId="77777777" w:rsidR="00FE3A7E" w:rsidRPr="00F20677" w:rsidRDefault="00FE3A7E" w:rsidP="00FE3A7E">
      <w:pPr>
        <w:pStyle w:val="Default"/>
        <w:ind w:firstLine="709"/>
        <w:jc w:val="both"/>
        <w:rPr>
          <w:sz w:val="20"/>
          <w:szCs w:val="20"/>
        </w:rPr>
      </w:pPr>
      <w:r w:rsidRPr="00F20677">
        <w:rPr>
          <w:sz w:val="20"/>
          <w:szCs w:val="20"/>
        </w:rPr>
        <w:t>- мед натуральный по ГОСТ 19792;</w:t>
      </w:r>
    </w:p>
    <w:p w14:paraId="0594FD46" w14:textId="77777777" w:rsidR="00164D6A" w:rsidRPr="00F20677" w:rsidRDefault="00164D6A" w:rsidP="00164D6A">
      <w:pPr>
        <w:pStyle w:val="Default"/>
        <w:ind w:firstLine="709"/>
        <w:jc w:val="both"/>
        <w:rPr>
          <w:sz w:val="20"/>
          <w:szCs w:val="20"/>
        </w:rPr>
      </w:pPr>
      <w:r w:rsidRPr="00F20677">
        <w:rPr>
          <w:sz w:val="20"/>
          <w:szCs w:val="20"/>
        </w:rPr>
        <w:t>- сахар белый по ГОСТ 33222;</w:t>
      </w:r>
    </w:p>
    <w:p w14:paraId="3FC51735" w14:textId="77777777" w:rsidR="00164D6A" w:rsidRPr="00F20677" w:rsidRDefault="00164D6A" w:rsidP="00164D6A">
      <w:pPr>
        <w:pStyle w:val="Default"/>
        <w:ind w:firstLine="709"/>
        <w:jc w:val="both"/>
        <w:rPr>
          <w:sz w:val="20"/>
          <w:szCs w:val="20"/>
        </w:rPr>
      </w:pPr>
      <w:r w:rsidRPr="00F20677">
        <w:rPr>
          <w:sz w:val="20"/>
          <w:szCs w:val="20"/>
        </w:rPr>
        <w:t>- сахара (фруктозу, глюкозу), глюкозно-фруктозный сироп, карамельный сироп;</w:t>
      </w:r>
    </w:p>
    <w:p w14:paraId="07182F9D" w14:textId="77777777" w:rsidR="00164D6A" w:rsidRPr="00F20677" w:rsidRDefault="00164D6A" w:rsidP="00164D6A">
      <w:pPr>
        <w:pStyle w:val="Default"/>
        <w:ind w:firstLine="709"/>
        <w:jc w:val="both"/>
        <w:rPr>
          <w:sz w:val="20"/>
          <w:szCs w:val="20"/>
        </w:rPr>
      </w:pPr>
      <w:r w:rsidRPr="00F20677">
        <w:rPr>
          <w:sz w:val="20"/>
          <w:szCs w:val="20"/>
        </w:rPr>
        <w:t>- соль пищевую поваренную йодированную по ГОСТ 13830, не ниже первого сорта;</w:t>
      </w:r>
    </w:p>
    <w:p w14:paraId="45E747F7" w14:textId="77777777" w:rsidR="00164D6A" w:rsidRPr="00F20677" w:rsidRDefault="00164D6A" w:rsidP="00164D6A">
      <w:pPr>
        <w:pStyle w:val="Default"/>
        <w:ind w:firstLine="709"/>
        <w:jc w:val="both"/>
        <w:rPr>
          <w:sz w:val="20"/>
          <w:szCs w:val="20"/>
        </w:rPr>
      </w:pPr>
      <w:r w:rsidRPr="00F20677">
        <w:rPr>
          <w:sz w:val="20"/>
          <w:szCs w:val="20"/>
        </w:rPr>
        <w:t>- воду питьевую.</w:t>
      </w:r>
    </w:p>
    <w:p w14:paraId="54C0B5D5" w14:textId="77777777" w:rsidR="003A357F" w:rsidRPr="00BD0972" w:rsidRDefault="003A357F" w:rsidP="003A357F">
      <w:pPr>
        <w:pStyle w:val="ab"/>
        <w:spacing w:line="235" w:lineRule="auto"/>
        <w:ind w:firstLine="709"/>
        <w:jc w:val="both"/>
        <w:rPr>
          <w:rFonts w:ascii="Arial" w:hAnsi="Arial"/>
          <w:sz w:val="20"/>
        </w:rPr>
      </w:pPr>
      <w:r w:rsidRPr="006F6076">
        <w:rPr>
          <w:rFonts w:ascii="Arial" w:hAnsi="Arial"/>
          <w:sz w:val="20"/>
        </w:rPr>
        <w:t>Допуск</w:t>
      </w:r>
      <w:r w:rsidR="00897FE7" w:rsidRPr="006F6076">
        <w:rPr>
          <w:rFonts w:ascii="Arial" w:hAnsi="Arial"/>
          <w:sz w:val="20"/>
        </w:rPr>
        <w:t>ается использование вышеуказанного</w:t>
      </w:r>
      <w:r w:rsidRPr="006F6076">
        <w:rPr>
          <w:rFonts w:ascii="Arial" w:hAnsi="Arial"/>
          <w:sz w:val="20"/>
        </w:rPr>
        <w:t xml:space="preserve"> сырья, пищевых добавок и ароматизаторов</w:t>
      </w:r>
      <w:r w:rsidR="00897FE7" w:rsidRPr="006F6076">
        <w:rPr>
          <w:rFonts w:ascii="Arial" w:hAnsi="Arial"/>
          <w:sz w:val="20"/>
        </w:rPr>
        <w:t xml:space="preserve"> (</w:t>
      </w:r>
      <w:r w:rsidR="00347ED1" w:rsidRPr="006F6076">
        <w:rPr>
          <w:rFonts w:ascii="Arial" w:hAnsi="Arial"/>
          <w:sz w:val="20"/>
        </w:rPr>
        <w:t>для которых указаны конкретные ссылки на межгосударственные стандарты</w:t>
      </w:r>
      <w:r w:rsidR="00897FE7" w:rsidRPr="006F6076">
        <w:rPr>
          <w:rFonts w:ascii="Arial" w:hAnsi="Arial"/>
          <w:sz w:val="20"/>
        </w:rPr>
        <w:t>)</w:t>
      </w:r>
      <w:r w:rsidRPr="006F6076">
        <w:rPr>
          <w:rFonts w:ascii="Arial" w:hAnsi="Arial"/>
          <w:sz w:val="20"/>
        </w:rPr>
        <w:t xml:space="preserve"> по другим </w:t>
      </w:r>
      <w:r w:rsidRPr="006F6076">
        <w:rPr>
          <w:rFonts w:ascii="Arial" w:hAnsi="Arial" w:cs="Arial"/>
          <w:sz w:val="20"/>
        </w:rPr>
        <w:t>межгосударственным стандартам или</w:t>
      </w:r>
      <w:r w:rsidR="00897FE7" w:rsidRPr="006F6076">
        <w:rPr>
          <w:rFonts w:ascii="Arial" w:hAnsi="Arial" w:cs="Arial"/>
          <w:sz w:val="20"/>
        </w:rPr>
        <w:t xml:space="preserve"> в соответствии с</w:t>
      </w:r>
      <w:r w:rsidRPr="006F6076">
        <w:rPr>
          <w:rFonts w:ascii="Arial" w:hAnsi="Arial" w:cs="Arial"/>
          <w:sz w:val="20"/>
        </w:rPr>
        <w:t xml:space="preserve"> </w:t>
      </w:r>
      <w:r w:rsidRPr="006F6076">
        <w:rPr>
          <w:rFonts w:ascii="Arial" w:hAnsi="Arial" w:cs="Arial"/>
          <w:bCs/>
          <w:sz w:val="20"/>
        </w:rPr>
        <w:t>нормативным</w:t>
      </w:r>
      <w:r w:rsidR="00897FE7" w:rsidRPr="006F6076">
        <w:rPr>
          <w:rFonts w:ascii="Arial" w:hAnsi="Arial" w:cs="Arial"/>
          <w:bCs/>
          <w:sz w:val="20"/>
        </w:rPr>
        <w:t>и</w:t>
      </w:r>
      <w:r w:rsidRPr="006F6076">
        <w:rPr>
          <w:rFonts w:ascii="Arial" w:hAnsi="Arial" w:cs="Arial"/>
          <w:bCs/>
          <w:sz w:val="20"/>
        </w:rPr>
        <w:t xml:space="preserve"> правовым</w:t>
      </w:r>
      <w:r w:rsidR="00897FE7" w:rsidRPr="006F6076">
        <w:rPr>
          <w:rFonts w:ascii="Arial" w:hAnsi="Arial" w:cs="Arial"/>
          <w:bCs/>
          <w:sz w:val="20"/>
        </w:rPr>
        <w:t>и</w:t>
      </w:r>
      <w:r w:rsidRPr="006F6076">
        <w:rPr>
          <w:rFonts w:ascii="Arial" w:hAnsi="Arial" w:cs="Arial"/>
          <w:bCs/>
          <w:sz w:val="20"/>
        </w:rPr>
        <w:t xml:space="preserve"> актам</w:t>
      </w:r>
      <w:r w:rsidR="00897FE7" w:rsidRPr="006F6076">
        <w:rPr>
          <w:rFonts w:ascii="Arial" w:hAnsi="Arial" w:cs="Arial"/>
          <w:bCs/>
          <w:sz w:val="20"/>
        </w:rPr>
        <w:t>и</w:t>
      </w:r>
      <w:r w:rsidRPr="006F6076">
        <w:rPr>
          <w:rFonts w:ascii="Arial" w:hAnsi="Arial" w:cs="Arial"/>
          <w:bCs/>
          <w:sz w:val="20"/>
        </w:rPr>
        <w:t>, действующим</w:t>
      </w:r>
      <w:r w:rsidR="00897FE7" w:rsidRPr="006F6076">
        <w:rPr>
          <w:rFonts w:ascii="Arial" w:hAnsi="Arial" w:cs="Arial"/>
          <w:bCs/>
          <w:sz w:val="20"/>
        </w:rPr>
        <w:t>и</w:t>
      </w:r>
      <w:r w:rsidRPr="006F6076">
        <w:rPr>
          <w:rFonts w:ascii="Arial" w:hAnsi="Arial" w:cs="Arial"/>
          <w:bCs/>
          <w:sz w:val="20"/>
        </w:rPr>
        <w:t xml:space="preserve"> на территории государства,</w:t>
      </w:r>
      <w:r w:rsidRPr="00BD0972">
        <w:rPr>
          <w:rFonts w:ascii="Arial" w:hAnsi="Arial" w:cs="Arial"/>
          <w:bCs/>
          <w:sz w:val="20"/>
        </w:rPr>
        <w:t xml:space="preserve"> принявшего стандарт, и </w:t>
      </w:r>
      <w:r w:rsidRPr="00BD0972">
        <w:rPr>
          <w:rFonts w:ascii="Arial" w:hAnsi="Arial"/>
          <w:sz w:val="20"/>
        </w:rPr>
        <w:t>удовлетворяющих по качеству вышеизложенным требованиям.</w:t>
      </w:r>
    </w:p>
    <w:p w14:paraId="000C83D3" w14:textId="77777777" w:rsidR="00164D6A" w:rsidRPr="00F20677" w:rsidRDefault="00164D6A" w:rsidP="00164D6A">
      <w:pPr>
        <w:pStyle w:val="Default"/>
        <w:ind w:firstLine="709"/>
        <w:jc w:val="both"/>
        <w:rPr>
          <w:bCs/>
          <w:sz w:val="20"/>
          <w:szCs w:val="20"/>
        </w:rPr>
      </w:pPr>
      <w:r w:rsidRPr="00BD0972">
        <w:rPr>
          <w:sz w:val="20"/>
          <w:szCs w:val="20"/>
        </w:rPr>
        <w:t>4.3.2 Сырье, используемое для изготовления столового хрена, по показателям безопасности должно</w:t>
      </w:r>
      <w:r w:rsidRPr="00F20677">
        <w:rPr>
          <w:sz w:val="20"/>
          <w:szCs w:val="20"/>
        </w:rPr>
        <w:t xml:space="preserve"> соответствовать требованиям </w:t>
      </w:r>
      <w:r w:rsidRPr="00F20677">
        <w:rPr>
          <w:bCs/>
          <w:sz w:val="20"/>
          <w:szCs w:val="20"/>
        </w:rPr>
        <w:t>нормативных правовых актов и (или) технических регламентов, действующих на территории государства, принявшего стандарт.</w:t>
      </w:r>
    </w:p>
    <w:p w14:paraId="7B29E827" w14:textId="77777777" w:rsidR="00164D6A" w:rsidRPr="00F20677" w:rsidRDefault="00164D6A" w:rsidP="00164D6A">
      <w:pPr>
        <w:pStyle w:val="Default"/>
        <w:ind w:firstLine="709"/>
        <w:jc w:val="both"/>
        <w:rPr>
          <w:bCs/>
          <w:sz w:val="16"/>
          <w:szCs w:val="16"/>
        </w:rPr>
      </w:pPr>
    </w:p>
    <w:p w14:paraId="11BC0A59" w14:textId="77777777" w:rsidR="00164D6A" w:rsidRPr="00F20677" w:rsidRDefault="00164D6A" w:rsidP="00164D6A">
      <w:pPr>
        <w:spacing w:after="0" w:line="240" w:lineRule="auto"/>
        <w:ind w:firstLine="709"/>
        <w:jc w:val="both"/>
        <w:rPr>
          <w:rFonts w:ascii="Arial" w:hAnsi="Arial" w:cs="Arial"/>
          <w:sz w:val="18"/>
          <w:szCs w:val="18"/>
        </w:rPr>
      </w:pPr>
      <w:r w:rsidRPr="00F20677">
        <w:rPr>
          <w:rFonts w:ascii="Arial" w:hAnsi="Arial" w:cs="Arial"/>
          <w:spacing w:val="40"/>
          <w:sz w:val="18"/>
          <w:szCs w:val="18"/>
        </w:rPr>
        <w:t>Примечание</w:t>
      </w:r>
      <w:r w:rsidRPr="00F20677">
        <w:rPr>
          <w:rFonts w:ascii="Arial" w:hAnsi="Arial" w:cs="Arial"/>
          <w:sz w:val="18"/>
          <w:szCs w:val="18"/>
        </w:rPr>
        <w:t xml:space="preserve"> — Информация о технических регламентах приведена в приложении А.</w:t>
      </w:r>
    </w:p>
    <w:p w14:paraId="75E5A1EA" w14:textId="77777777" w:rsidR="00164D6A" w:rsidRPr="00F20677" w:rsidRDefault="00164D6A" w:rsidP="00164D6A">
      <w:pPr>
        <w:spacing w:after="0" w:line="240" w:lineRule="auto"/>
        <w:ind w:firstLine="709"/>
        <w:jc w:val="both"/>
        <w:rPr>
          <w:rFonts w:ascii="Arial" w:hAnsi="Arial" w:cs="Arial"/>
          <w:bCs/>
          <w:sz w:val="16"/>
          <w:szCs w:val="16"/>
        </w:rPr>
      </w:pPr>
    </w:p>
    <w:p w14:paraId="058186F2" w14:textId="77777777" w:rsidR="00164D6A" w:rsidRPr="00F20677" w:rsidRDefault="00164D6A" w:rsidP="00164D6A">
      <w:pPr>
        <w:pStyle w:val="Default"/>
        <w:ind w:firstLine="709"/>
        <w:jc w:val="both"/>
        <w:rPr>
          <w:bCs/>
          <w:sz w:val="20"/>
          <w:szCs w:val="20"/>
        </w:rPr>
      </w:pPr>
      <w:r>
        <w:rPr>
          <w:sz w:val="20"/>
          <w:szCs w:val="20"/>
        </w:rPr>
        <w:t>4</w:t>
      </w:r>
      <w:r w:rsidRPr="00F20677">
        <w:rPr>
          <w:sz w:val="20"/>
          <w:szCs w:val="20"/>
        </w:rPr>
        <w:t>.3.3</w:t>
      </w:r>
      <w:r w:rsidRPr="00F20677">
        <w:rPr>
          <w:b/>
          <w:sz w:val="20"/>
          <w:szCs w:val="20"/>
        </w:rPr>
        <w:t xml:space="preserve"> </w:t>
      </w:r>
      <w:r w:rsidRPr="00F20677">
        <w:rPr>
          <w:sz w:val="20"/>
          <w:szCs w:val="20"/>
        </w:rPr>
        <w:t xml:space="preserve">Пищевые добавки и ароматизаторы, применяемые при изготовлении столового хрена, должны использоваться в минимальном количестве, необходимом для достижения технологического эффекта и цели, и не превышать допустимые уровни, установленные </w:t>
      </w:r>
      <w:r w:rsidRPr="00F20677">
        <w:rPr>
          <w:bCs/>
          <w:sz w:val="20"/>
          <w:szCs w:val="20"/>
        </w:rPr>
        <w:t>нормативными правовыми актами и (или) техническими регламентами, действующими на территории государства, принявшего стандарт.</w:t>
      </w:r>
    </w:p>
    <w:p w14:paraId="5522ABFC" w14:textId="77777777" w:rsidR="00164D6A" w:rsidRPr="00F20677" w:rsidRDefault="00164D6A" w:rsidP="00164D6A">
      <w:pPr>
        <w:pStyle w:val="Default"/>
        <w:ind w:firstLine="709"/>
        <w:jc w:val="both"/>
        <w:rPr>
          <w:bCs/>
          <w:sz w:val="16"/>
          <w:szCs w:val="16"/>
        </w:rPr>
      </w:pPr>
    </w:p>
    <w:p w14:paraId="2E2CB39F" w14:textId="77777777" w:rsidR="00164D6A" w:rsidRPr="00F20677" w:rsidRDefault="00164D6A" w:rsidP="00164D6A">
      <w:pPr>
        <w:spacing w:after="0" w:line="240" w:lineRule="auto"/>
        <w:ind w:firstLine="709"/>
        <w:jc w:val="both"/>
        <w:rPr>
          <w:rFonts w:ascii="Arial" w:hAnsi="Arial" w:cs="Arial"/>
          <w:bCs/>
          <w:sz w:val="20"/>
          <w:szCs w:val="20"/>
        </w:rPr>
      </w:pPr>
      <w:r w:rsidRPr="00F20677">
        <w:rPr>
          <w:rFonts w:ascii="Arial" w:hAnsi="Arial" w:cs="Arial"/>
          <w:spacing w:val="40"/>
          <w:sz w:val="18"/>
          <w:szCs w:val="18"/>
        </w:rPr>
        <w:t>Примечание</w:t>
      </w:r>
      <w:r w:rsidRPr="00F20677">
        <w:rPr>
          <w:rFonts w:ascii="Arial" w:hAnsi="Arial" w:cs="Arial"/>
          <w:sz w:val="18"/>
          <w:szCs w:val="18"/>
        </w:rPr>
        <w:t xml:space="preserve"> — Информация о технических регламентах приведена в приложении А.</w:t>
      </w:r>
    </w:p>
    <w:p w14:paraId="03F3A2C6" w14:textId="77777777" w:rsidR="00164D6A" w:rsidRPr="00F20677" w:rsidRDefault="00164D6A" w:rsidP="00164D6A">
      <w:pPr>
        <w:pStyle w:val="Default"/>
        <w:ind w:firstLine="709"/>
        <w:jc w:val="both"/>
        <w:rPr>
          <w:sz w:val="20"/>
          <w:szCs w:val="20"/>
        </w:rPr>
      </w:pPr>
    </w:p>
    <w:p w14:paraId="34B82866" w14:textId="77777777" w:rsidR="00164D6A" w:rsidRPr="00F20677" w:rsidRDefault="00164D6A" w:rsidP="00164D6A">
      <w:pPr>
        <w:spacing w:after="120" w:line="240" w:lineRule="auto"/>
        <w:ind w:firstLine="720"/>
        <w:jc w:val="both"/>
        <w:rPr>
          <w:rFonts w:ascii="Arial" w:hAnsi="Arial" w:cs="Arial"/>
          <w:b/>
          <w:color w:val="000000"/>
          <w:sz w:val="20"/>
          <w:szCs w:val="20"/>
        </w:rPr>
      </w:pPr>
      <w:r>
        <w:rPr>
          <w:rFonts w:ascii="Arial" w:hAnsi="Arial" w:cs="Arial"/>
          <w:b/>
          <w:color w:val="000000"/>
          <w:sz w:val="20"/>
          <w:szCs w:val="20"/>
        </w:rPr>
        <w:t>4</w:t>
      </w:r>
      <w:r w:rsidRPr="00F20677">
        <w:rPr>
          <w:rFonts w:ascii="Arial" w:hAnsi="Arial" w:cs="Arial"/>
          <w:b/>
          <w:color w:val="000000"/>
          <w:sz w:val="20"/>
          <w:szCs w:val="20"/>
        </w:rPr>
        <w:t>.4 Упаковка</w:t>
      </w:r>
    </w:p>
    <w:p w14:paraId="17F299D0" w14:textId="77777777" w:rsidR="00164D6A" w:rsidRPr="00F20677" w:rsidRDefault="00164D6A" w:rsidP="00164D6A">
      <w:pPr>
        <w:spacing w:after="0" w:line="240" w:lineRule="auto"/>
        <w:ind w:firstLine="720"/>
        <w:jc w:val="both"/>
        <w:rPr>
          <w:rFonts w:ascii="Arial" w:hAnsi="Arial" w:cs="Arial"/>
          <w:sz w:val="20"/>
          <w:szCs w:val="20"/>
        </w:rPr>
      </w:pPr>
      <w:r>
        <w:rPr>
          <w:rFonts w:ascii="Arial" w:hAnsi="Arial" w:cs="Arial"/>
          <w:sz w:val="20"/>
          <w:szCs w:val="20"/>
        </w:rPr>
        <w:t>4</w:t>
      </w:r>
      <w:r w:rsidRPr="00F20677">
        <w:rPr>
          <w:rFonts w:ascii="Arial" w:hAnsi="Arial" w:cs="Arial"/>
          <w:sz w:val="20"/>
          <w:szCs w:val="20"/>
        </w:rPr>
        <w:t>.4.1</w:t>
      </w:r>
      <w:r w:rsidRPr="00F20677">
        <w:rPr>
          <w:rFonts w:ascii="Arial" w:hAnsi="Arial" w:cs="Arial"/>
          <w:b/>
          <w:sz w:val="20"/>
          <w:szCs w:val="20"/>
        </w:rPr>
        <w:t xml:space="preserve"> </w:t>
      </w:r>
      <w:r w:rsidRPr="00F20677">
        <w:rPr>
          <w:rFonts w:ascii="Arial" w:hAnsi="Arial" w:cs="Arial"/>
          <w:sz w:val="20"/>
          <w:szCs w:val="20"/>
        </w:rPr>
        <w:t xml:space="preserve">Столовый хрен </w:t>
      </w:r>
      <w:r w:rsidRPr="00F20677">
        <w:rPr>
          <w:rFonts w:ascii="Arial" w:hAnsi="Arial" w:cs="Arial"/>
          <w:spacing w:val="2"/>
          <w:sz w:val="20"/>
          <w:szCs w:val="20"/>
        </w:rPr>
        <w:t>упаковывают в потребительскую упаковку с последующей укладкой в транспортную упаковку.</w:t>
      </w:r>
    </w:p>
    <w:p w14:paraId="51038259" w14:textId="77777777" w:rsidR="00164D6A" w:rsidRPr="00F20677" w:rsidRDefault="00164D6A" w:rsidP="00164D6A">
      <w:pPr>
        <w:spacing w:after="0" w:line="240" w:lineRule="auto"/>
        <w:ind w:firstLine="709"/>
        <w:jc w:val="both"/>
        <w:rPr>
          <w:bCs/>
          <w:sz w:val="20"/>
          <w:szCs w:val="20"/>
        </w:rPr>
      </w:pPr>
      <w:r w:rsidRPr="00F20677">
        <w:rPr>
          <w:rFonts w:ascii="Arial" w:hAnsi="Arial" w:cs="Arial"/>
          <w:sz w:val="20"/>
          <w:szCs w:val="20"/>
        </w:rPr>
        <w:t xml:space="preserve">Потребительская и транспортная упаковки, </w:t>
      </w:r>
      <w:r w:rsidRPr="00F20677">
        <w:rPr>
          <w:rFonts w:ascii="Arial" w:hAnsi="Arial" w:cs="Arial"/>
          <w:bCs/>
          <w:sz w:val="20"/>
          <w:szCs w:val="20"/>
        </w:rPr>
        <w:t>укупорочные средства должны соответствовать требованиям нормативных правовых актов и (или) технических регламентов, действующих на территории государства, принявшего стандарт</w:t>
      </w:r>
      <w:r w:rsidRPr="00F20677">
        <w:rPr>
          <w:bCs/>
          <w:sz w:val="20"/>
          <w:szCs w:val="20"/>
        </w:rPr>
        <w:t>.</w:t>
      </w:r>
    </w:p>
    <w:p w14:paraId="0EAC7C9B" w14:textId="77777777" w:rsidR="00164D6A" w:rsidRPr="00F20677" w:rsidRDefault="00164D6A" w:rsidP="00164D6A">
      <w:pPr>
        <w:spacing w:after="0" w:line="240" w:lineRule="auto"/>
        <w:ind w:firstLine="709"/>
        <w:jc w:val="both"/>
        <w:rPr>
          <w:rFonts w:ascii="Arial" w:hAnsi="Arial" w:cs="Arial"/>
          <w:bCs/>
          <w:sz w:val="16"/>
          <w:szCs w:val="16"/>
        </w:rPr>
      </w:pPr>
    </w:p>
    <w:p w14:paraId="0A350BD8" w14:textId="77777777" w:rsidR="00164D6A" w:rsidRPr="00F20677" w:rsidRDefault="00164D6A" w:rsidP="00164D6A">
      <w:pPr>
        <w:spacing w:after="0" w:line="240" w:lineRule="auto"/>
        <w:ind w:firstLine="709"/>
        <w:jc w:val="both"/>
        <w:rPr>
          <w:rFonts w:ascii="Arial" w:hAnsi="Arial" w:cs="Arial"/>
          <w:sz w:val="18"/>
          <w:szCs w:val="18"/>
        </w:rPr>
      </w:pPr>
      <w:r w:rsidRPr="00F20677">
        <w:rPr>
          <w:rFonts w:ascii="Arial" w:hAnsi="Arial" w:cs="Arial"/>
          <w:spacing w:val="40"/>
          <w:sz w:val="18"/>
          <w:szCs w:val="18"/>
        </w:rPr>
        <w:t>Примечание</w:t>
      </w:r>
      <w:r w:rsidRPr="00F20677">
        <w:rPr>
          <w:rFonts w:ascii="Arial" w:hAnsi="Arial" w:cs="Arial"/>
          <w:sz w:val="18"/>
          <w:szCs w:val="18"/>
        </w:rPr>
        <w:t xml:space="preserve"> — Информация о технических регламентах приведена в приложении А.</w:t>
      </w:r>
    </w:p>
    <w:p w14:paraId="30142686" w14:textId="77777777" w:rsidR="00164D6A" w:rsidRPr="00F20677" w:rsidRDefault="00164D6A" w:rsidP="00164D6A">
      <w:pPr>
        <w:spacing w:after="0" w:line="240" w:lineRule="auto"/>
        <w:ind w:firstLine="709"/>
        <w:jc w:val="both"/>
        <w:rPr>
          <w:rFonts w:ascii="Arial" w:hAnsi="Arial" w:cs="Arial"/>
          <w:bCs/>
          <w:sz w:val="16"/>
          <w:szCs w:val="16"/>
        </w:rPr>
      </w:pPr>
    </w:p>
    <w:p w14:paraId="1016C058" w14:textId="77777777" w:rsidR="00164D6A" w:rsidRPr="00F20677" w:rsidRDefault="00164D6A" w:rsidP="00164D6A">
      <w:pPr>
        <w:spacing w:after="0" w:line="240" w:lineRule="atLeast"/>
        <w:ind w:firstLine="709"/>
        <w:jc w:val="both"/>
        <w:rPr>
          <w:rFonts w:ascii="Arial" w:hAnsi="Arial" w:cs="Arial"/>
          <w:sz w:val="20"/>
          <w:szCs w:val="20"/>
          <w:lang w:eastAsia="ru-RU"/>
        </w:rPr>
      </w:pPr>
      <w:r w:rsidRPr="00F20677">
        <w:rPr>
          <w:rFonts w:ascii="Arial" w:hAnsi="Arial" w:cs="Arial"/>
          <w:sz w:val="20"/>
          <w:szCs w:val="20"/>
          <w:lang w:eastAsia="ru-RU"/>
        </w:rPr>
        <w:t>Потребительская и транспортная упаковка и укупорочные средства для упаковывания столового хрена приведены в приложении Б.</w:t>
      </w:r>
    </w:p>
    <w:p w14:paraId="53DDA564" w14:textId="77777777" w:rsidR="00164D6A" w:rsidRPr="00F20677" w:rsidRDefault="00164D6A" w:rsidP="00164D6A">
      <w:pPr>
        <w:spacing w:after="0" w:line="240" w:lineRule="auto"/>
        <w:ind w:firstLine="709"/>
        <w:jc w:val="both"/>
        <w:rPr>
          <w:rFonts w:ascii="Arial" w:hAnsi="Arial" w:cs="Arial"/>
          <w:sz w:val="20"/>
          <w:szCs w:val="20"/>
        </w:rPr>
      </w:pPr>
      <w:r w:rsidRPr="00BD0972">
        <w:rPr>
          <w:rFonts w:ascii="Arial" w:hAnsi="Arial" w:cs="Arial"/>
          <w:sz w:val="20"/>
          <w:szCs w:val="20"/>
        </w:rPr>
        <w:t>4.4.2</w:t>
      </w:r>
      <w:r w:rsidRPr="00BD0972">
        <w:rPr>
          <w:rFonts w:ascii="Arial" w:hAnsi="Arial" w:cs="Arial"/>
          <w:bCs/>
          <w:sz w:val="20"/>
          <w:szCs w:val="20"/>
        </w:rPr>
        <w:t xml:space="preserve"> Допускается применение других типов</w:t>
      </w:r>
      <w:r w:rsidR="00442AA8" w:rsidRPr="00BD0972">
        <w:rPr>
          <w:rFonts w:ascii="Arial" w:hAnsi="Arial" w:cs="Arial"/>
          <w:bCs/>
          <w:sz w:val="20"/>
          <w:szCs w:val="20"/>
        </w:rPr>
        <w:t xml:space="preserve"> и видов</w:t>
      </w:r>
      <w:r w:rsidRPr="00BD0972">
        <w:rPr>
          <w:rFonts w:ascii="Arial" w:hAnsi="Arial" w:cs="Arial"/>
          <w:bCs/>
          <w:sz w:val="20"/>
          <w:szCs w:val="20"/>
        </w:rPr>
        <w:t xml:space="preserve"> потребительской и транспортной упаковки, уку</w:t>
      </w:r>
      <w:r w:rsidRPr="00F20677">
        <w:rPr>
          <w:rFonts w:ascii="Arial" w:hAnsi="Arial" w:cs="Arial"/>
          <w:bCs/>
          <w:sz w:val="20"/>
          <w:szCs w:val="20"/>
        </w:rPr>
        <w:t xml:space="preserve">порочных средств, упаковочных материалов </w:t>
      </w:r>
      <w:r w:rsidRPr="00F20677">
        <w:rPr>
          <w:rFonts w:ascii="Arial" w:hAnsi="Arial" w:cs="Arial"/>
          <w:sz w:val="20"/>
          <w:szCs w:val="20"/>
          <w:lang w:eastAsia="ru-RU"/>
        </w:rPr>
        <w:t xml:space="preserve">при условии соблюдения требований </w:t>
      </w:r>
      <w:r w:rsidRPr="00F20677">
        <w:rPr>
          <w:rFonts w:ascii="Arial" w:hAnsi="Arial" w:cs="Arial"/>
          <w:bCs/>
          <w:sz w:val="20"/>
          <w:szCs w:val="20"/>
        </w:rPr>
        <w:t>нормативных правовых актов и (или) технических регламентов</w:t>
      </w:r>
      <w:r w:rsidRPr="00F20677">
        <w:rPr>
          <w:rFonts w:ascii="Arial" w:hAnsi="Arial" w:cs="Arial"/>
          <w:sz w:val="20"/>
          <w:szCs w:val="20"/>
        </w:rPr>
        <w:t xml:space="preserve">, действующих на территории государства, принявшего стандарт, с техническими характеристиками не ниже установленных в приложении Б </w:t>
      </w:r>
      <w:r w:rsidRPr="00F20677">
        <w:rPr>
          <w:rFonts w:ascii="Arial" w:hAnsi="Arial" w:cs="Arial"/>
          <w:bCs/>
          <w:sz w:val="20"/>
          <w:szCs w:val="20"/>
        </w:rPr>
        <w:t xml:space="preserve">и </w:t>
      </w:r>
      <w:r w:rsidRPr="00F20677">
        <w:rPr>
          <w:rFonts w:ascii="Arial" w:hAnsi="Arial" w:cs="Arial"/>
          <w:sz w:val="20"/>
          <w:szCs w:val="20"/>
        </w:rPr>
        <w:t>обеспечивающих качество, безопасность и сохранность столового хрена при изготовлении, транспортировании, хранении и реализации.</w:t>
      </w:r>
    </w:p>
    <w:p w14:paraId="791EDAB8" w14:textId="77777777" w:rsidR="00164D6A" w:rsidRPr="00F20677" w:rsidRDefault="00164D6A" w:rsidP="00164D6A">
      <w:pPr>
        <w:spacing w:after="0" w:line="240" w:lineRule="auto"/>
        <w:ind w:firstLine="709"/>
        <w:jc w:val="both"/>
        <w:rPr>
          <w:rFonts w:ascii="Arial" w:hAnsi="Arial" w:cs="Arial"/>
          <w:bCs/>
          <w:sz w:val="16"/>
          <w:szCs w:val="16"/>
        </w:rPr>
      </w:pPr>
    </w:p>
    <w:p w14:paraId="2FB9CC8A" w14:textId="77777777" w:rsidR="00164D6A" w:rsidRPr="00F20677" w:rsidRDefault="00164D6A" w:rsidP="00164D6A">
      <w:pPr>
        <w:spacing w:after="0" w:line="240" w:lineRule="auto"/>
        <w:ind w:firstLine="709"/>
        <w:jc w:val="both"/>
        <w:rPr>
          <w:rFonts w:ascii="Arial" w:hAnsi="Arial" w:cs="Arial"/>
          <w:sz w:val="18"/>
          <w:szCs w:val="18"/>
        </w:rPr>
      </w:pPr>
      <w:r w:rsidRPr="00F20677">
        <w:rPr>
          <w:rFonts w:ascii="Arial" w:hAnsi="Arial" w:cs="Arial"/>
          <w:spacing w:val="40"/>
          <w:sz w:val="18"/>
          <w:szCs w:val="18"/>
        </w:rPr>
        <w:t>Примечание</w:t>
      </w:r>
      <w:r w:rsidRPr="00F20677">
        <w:rPr>
          <w:rFonts w:ascii="Arial" w:hAnsi="Arial" w:cs="Arial"/>
          <w:sz w:val="18"/>
          <w:szCs w:val="18"/>
        </w:rPr>
        <w:t xml:space="preserve"> — Информация о технических регламентах приведена в приложении А.</w:t>
      </w:r>
    </w:p>
    <w:p w14:paraId="05E8A22D" w14:textId="77777777" w:rsidR="00164D6A" w:rsidRPr="00F20677" w:rsidRDefault="00164D6A" w:rsidP="00164D6A">
      <w:pPr>
        <w:spacing w:after="0" w:line="240" w:lineRule="auto"/>
        <w:ind w:firstLine="709"/>
        <w:jc w:val="both"/>
        <w:rPr>
          <w:rFonts w:ascii="Arial" w:hAnsi="Arial" w:cs="Arial"/>
          <w:bCs/>
          <w:sz w:val="16"/>
          <w:szCs w:val="16"/>
        </w:rPr>
      </w:pPr>
    </w:p>
    <w:p w14:paraId="48A25C3C" w14:textId="77777777" w:rsidR="00680E61" w:rsidRPr="00BD0972" w:rsidRDefault="00164D6A" w:rsidP="00680E61">
      <w:pPr>
        <w:pStyle w:val="32"/>
        <w:spacing w:after="0" w:line="235" w:lineRule="auto"/>
        <w:ind w:firstLine="709"/>
        <w:jc w:val="both"/>
        <w:rPr>
          <w:rFonts w:ascii="Arial" w:hAnsi="Arial" w:cs="Arial"/>
          <w:sz w:val="20"/>
          <w:szCs w:val="20"/>
        </w:rPr>
      </w:pPr>
      <w:r w:rsidRPr="00BD0972">
        <w:rPr>
          <w:rFonts w:ascii="Arial" w:hAnsi="Arial" w:cs="Arial"/>
          <w:sz w:val="20"/>
          <w:szCs w:val="20"/>
        </w:rPr>
        <w:t xml:space="preserve">4.4.3 </w:t>
      </w:r>
      <w:r w:rsidR="00680E61" w:rsidRPr="00BD0972">
        <w:rPr>
          <w:rFonts w:ascii="Arial" w:hAnsi="Arial" w:cs="Arial"/>
          <w:sz w:val="20"/>
          <w:szCs w:val="20"/>
        </w:rPr>
        <w:t>Требования к количеству продукции в упаковочных единицах и к партии фасованных товаров – по ГОСТ 8.579 или нормативным правовым актам, действующим на территории государства, принявшего стандарт.</w:t>
      </w:r>
    </w:p>
    <w:p w14:paraId="17B93301" w14:textId="77777777" w:rsidR="00164D6A" w:rsidRPr="00BD0972" w:rsidRDefault="00164D6A" w:rsidP="00164D6A">
      <w:pPr>
        <w:spacing w:after="0" w:line="240" w:lineRule="auto"/>
        <w:ind w:firstLine="709"/>
        <w:jc w:val="both"/>
        <w:rPr>
          <w:rFonts w:ascii="Arial" w:hAnsi="Arial" w:cs="Arial"/>
          <w:sz w:val="20"/>
          <w:szCs w:val="20"/>
        </w:rPr>
      </w:pPr>
      <w:r w:rsidRPr="00BD0972">
        <w:rPr>
          <w:rFonts w:ascii="Arial" w:hAnsi="Arial" w:cs="Arial"/>
          <w:sz w:val="20"/>
          <w:szCs w:val="20"/>
          <w:lang w:eastAsia="ru-RU"/>
        </w:rPr>
        <w:t>Предел допускаемых отрицательных отклонений содержимого упаковочной единицы от номинального количества должен соответствовать требованиям, установленным в ГОСТ 8.579 (приложение А) или нормативных правовых актах, действующих на территории государства, принявшего стандарт</w:t>
      </w:r>
      <w:r w:rsidRPr="00BD0972">
        <w:rPr>
          <w:rFonts w:ascii="Arial" w:hAnsi="Arial" w:cs="Arial"/>
          <w:sz w:val="20"/>
          <w:szCs w:val="20"/>
        </w:rPr>
        <w:t>.</w:t>
      </w:r>
    </w:p>
    <w:p w14:paraId="36E67299" w14:textId="77777777" w:rsidR="00164D6A" w:rsidRPr="00BD0972" w:rsidRDefault="00164D6A" w:rsidP="00164D6A">
      <w:pPr>
        <w:spacing w:after="0" w:line="240" w:lineRule="auto"/>
        <w:ind w:firstLine="720"/>
        <w:jc w:val="both"/>
        <w:rPr>
          <w:rFonts w:ascii="Arial" w:hAnsi="Arial" w:cs="Arial"/>
          <w:sz w:val="20"/>
          <w:szCs w:val="20"/>
          <w:lang w:eastAsia="ru-RU"/>
        </w:rPr>
      </w:pPr>
      <w:r w:rsidRPr="00BD0972">
        <w:rPr>
          <w:rFonts w:ascii="Arial" w:hAnsi="Arial" w:cs="Arial"/>
          <w:sz w:val="20"/>
          <w:szCs w:val="20"/>
          <w:lang w:eastAsia="ru-RU"/>
        </w:rPr>
        <w:t>Отклонение содержимого упаковочной единицы  от номинального количества в сторону увеличения не ограничивается.</w:t>
      </w:r>
    </w:p>
    <w:p w14:paraId="41C72B21" w14:textId="77777777" w:rsidR="00164D6A" w:rsidRPr="00BD0972" w:rsidRDefault="00164D6A" w:rsidP="00164D6A">
      <w:pPr>
        <w:spacing w:after="0" w:line="240" w:lineRule="auto"/>
        <w:ind w:firstLine="709"/>
        <w:jc w:val="both"/>
        <w:rPr>
          <w:rFonts w:ascii="Arial" w:hAnsi="Arial" w:cs="Arial"/>
          <w:sz w:val="20"/>
          <w:szCs w:val="20"/>
        </w:rPr>
      </w:pPr>
    </w:p>
    <w:p w14:paraId="10CE58C6" w14:textId="77777777" w:rsidR="00164D6A" w:rsidRPr="00BD0972" w:rsidRDefault="00164D6A" w:rsidP="00164D6A">
      <w:pPr>
        <w:spacing w:after="120" w:line="240" w:lineRule="auto"/>
        <w:ind w:firstLine="720"/>
        <w:jc w:val="both"/>
        <w:rPr>
          <w:rFonts w:ascii="Arial" w:hAnsi="Arial" w:cs="Arial"/>
          <w:b/>
          <w:bCs/>
          <w:sz w:val="20"/>
          <w:szCs w:val="20"/>
        </w:rPr>
      </w:pPr>
      <w:r w:rsidRPr="00BD0972">
        <w:rPr>
          <w:rFonts w:ascii="Arial" w:hAnsi="Arial" w:cs="Arial"/>
          <w:b/>
          <w:bCs/>
          <w:sz w:val="20"/>
          <w:szCs w:val="20"/>
        </w:rPr>
        <w:t>4.5 Маркировка</w:t>
      </w:r>
    </w:p>
    <w:p w14:paraId="573057DB" w14:textId="77777777" w:rsidR="00164D6A" w:rsidRPr="00BD0972" w:rsidRDefault="00164D6A" w:rsidP="00164D6A">
      <w:pPr>
        <w:spacing w:after="0" w:line="240" w:lineRule="auto"/>
        <w:ind w:firstLine="709"/>
        <w:jc w:val="both"/>
        <w:rPr>
          <w:rFonts w:ascii="Arial" w:hAnsi="Arial" w:cs="Arial"/>
          <w:sz w:val="20"/>
          <w:szCs w:val="20"/>
        </w:rPr>
      </w:pPr>
      <w:r w:rsidRPr="00BD0972">
        <w:rPr>
          <w:rFonts w:ascii="Arial" w:hAnsi="Arial" w:cs="Arial"/>
          <w:spacing w:val="-1"/>
          <w:sz w:val="20"/>
          <w:szCs w:val="20"/>
          <w:lang w:eastAsia="ru-RU"/>
        </w:rPr>
        <w:t xml:space="preserve">4.5.1 Маркировка потребительской упаковки – в соответствии с </w:t>
      </w:r>
      <w:r w:rsidRPr="00BD0972">
        <w:rPr>
          <w:rFonts w:ascii="Arial" w:hAnsi="Arial" w:cs="Arial"/>
          <w:sz w:val="20"/>
          <w:szCs w:val="20"/>
          <w:lang w:eastAsia="ru-RU"/>
        </w:rPr>
        <w:t xml:space="preserve">нормативными правовыми актами </w:t>
      </w:r>
      <w:r w:rsidRPr="00BD0972">
        <w:rPr>
          <w:rFonts w:ascii="Arial" w:hAnsi="Arial" w:cs="Arial"/>
          <w:bCs/>
          <w:sz w:val="20"/>
          <w:szCs w:val="20"/>
        </w:rPr>
        <w:t>и (или) техническими регламентами</w:t>
      </w:r>
      <w:r w:rsidRPr="00BD0972">
        <w:rPr>
          <w:rFonts w:ascii="Arial" w:hAnsi="Arial" w:cs="Arial"/>
          <w:sz w:val="20"/>
          <w:szCs w:val="20"/>
          <w:lang w:eastAsia="ru-RU"/>
        </w:rPr>
        <w:t>, действующими на территории государства, принявшего стандарт</w:t>
      </w:r>
      <w:r w:rsidRPr="00BD0972">
        <w:rPr>
          <w:rFonts w:ascii="Arial" w:hAnsi="Arial" w:cs="Arial"/>
          <w:sz w:val="20"/>
          <w:szCs w:val="20"/>
        </w:rPr>
        <w:t>.</w:t>
      </w:r>
    </w:p>
    <w:p w14:paraId="74A741AD" w14:textId="77777777" w:rsidR="00164D6A" w:rsidRPr="00BD0972" w:rsidRDefault="00164D6A" w:rsidP="00164D6A">
      <w:pPr>
        <w:spacing w:after="0" w:line="240" w:lineRule="auto"/>
        <w:ind w:firstLine="709"/>
        <w:jc w:val="both"/>
        <w:rPr>
          <w:rFonts w:ascii="Arial" w:hAnsi="Arial" w:cs="Arial"/>
          <w:bCs/>
          <w:sz w:val="16"/>
          <w:szCs w:val="16"/>
        </w:rPr>
      </w:pPr>
    </w:p>
    <w:p w14:paraId="4F8F70E0" w14:textId="77777777" w:rsidR="00164D6A" w:rsidRPr="007A694D" w:rsidRDefault="00164D6A" w:rsidP="00164D6A">
      <w:pPr>
        <w:spacing w:after="0" w:line="240" w:lineRule="auto"/>
        <w:ind w:firstLine="709"/>
        <w:jc w:val="both"/>
        <w:rPr>
          <w:rFonts w:ascii="Arial" w:hAnsi="Arial" w:cs="Arial"/>
          <w:sz w:val="20"/>
          <w:szCs w:val="20"/>
        </w:rPr>
      </w:pPr>
      <w:r w:rsidRPr="00BD0972">
        <w:rPr>
          <w:rFonts w:ascii="Arial" w:hAnsi="Arial" w:cs="Arial"/>
          <w:spacing w:val="40"/>
          <w:sz w:val="18"/>
          <w:szCs w:val="18"/>
        </w:rPr>
        <w:t>Примечание</w:t>
      </w:r>
      <w:r w:rsidRPr="00BD0972">
        <w:rPr>
          <w:rFonts w:ascii="Arial" w:hAnsi="Arial" w:cs="Arial"/>
          <w:sz w:val="18"/>
          <w:szCs w:val="18"/>
        </w:rPr>
        <w:t xml:space="preserve"> — Информация о технических регламентах приведена в приложении А.</w:t>
      </w:r>
      <w:r w:rsidR="007A694D">
        <w:rPr>
          <w:rFonts w:ascii="Arial" w:hAnsi="Arial" w:cs="Arial"/>
          <w:sz w:val="18"/>
          <w:szCs w:val="18"/>
        </w:rPr>
        <w:t xml:space="preserve">                                   </w:t>
      </w:r>
      <w:r w:rsidR="007A694D">
        <w:rPr>
          <w:rFonts w:ascii="Arial" w:hAnsi="Arial" w:cs="Arial"/>
          <w:sz w:val="20"/>
          <w:szCs w:val="20"/>
        </w:rPr>
        <w:t>7</w:t>
      </w:r>
    </w:p>
    <w:p w14:paraId="4CEA11EC" w14:textId="77777777" w:rsidR="00BB7D99" w:rsidRDefault="00BB7D99" w:rsidP="00235B41">
      <w:pPr>
        <w:pStyle w:val="a7"/>
        <w:rPr>
          <w:rFonts w:cs="Arial"/>
        </w:rPr>
      </w:pPr>
    </w:p>
    <w:p w14:paraId="4ABE6EB0" w14:textId="77777777" w:rsidR="00235B41" w:rsidRDefault="00235B41" w:rsidP="00235B41">
      <w:pPr>
        <w:pStyle w:val="a7"/>
        <w:rPr>
          <w:rFonts w:cs="Arial"/>
          <w:b/>
        </w:rPr>
      </w:pPr>
      <w:r>
        <w:rPr>
          <w:rFonts w:cs="Arial"/>
        </w:rPr>
        <w:lastRenderedPageBreak/>
        <w:t>ГОСТ/ОР</w:t>
      </w:r>
      <w:r>
        <w:rPr>
          <w:rFonts w:cs="Arial"/>
          <w:b/>
        </w:rPr>
        <w:t xml:space="preserve"> </w:t>
      </w:r>
    </w:p>
    <w:p w14:paraId="06A93B9E" w14:textId="77777777" w:rsidR="00235B41" w:rsidRDefault="00235B41" w:rsidP="00235B41">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2560E289" w14:textId="77777777" w:rsidR="00164D6A" w:rsidRDefault="00164D6A" w:rsidP="00164D6A">
      <w:pPr>
        <w:spacing w:after="0" w:line="240" w:lineRule="auto"/>
        <w:ind w:firstLine="709"/>
        <w:jc w:val="both"/>
        <w:rPr>
          <w:rFonts w:ascii="Arial" w:hAnsi="Arial" w:cs="Arial"/>
          <w:sz w:val="18"/>
          <w:szCs w:val="18"/>
        </w:rPr>
      </w:pPr>
    </w:p>
    <w:p w14:paraId="10DF55D9" w14:textId="77777777" w:rsidR="00FE3A7E" w:rsidRPr="00BD0972" w:rsidRDefault="00FE3A7E" w:rsidP="00FE3A7E">
      <w:pPr>
        <w:spacing w:after="0" w:line="240" w:lineRule="auto"/>
        <w:ind w:firstLine="709"/>
        <w:jc w:val="both"/>
        <w:rPr>
          <w:rFonts w:ascii="Arial" w:hAnsi="Arial" w:cs="Arial"/>
          <w:bCs/>
          <w:sz w:val="20"/>
          <w:szCs w:val="20"/>
        </w:rPr>
      </w:pPr>
      <w:r w:rsidRPr="00BD0972">
        <w:rPr>
          <w:rFonts w:ascii="Arial" w:hAnsi="Arial" w:cs="Arial"/>
          <w:bCs/>
          <w:sz w:val="20"/>
          <w:szCs w:val="20"/>
        </w:rPr>
        <w:t xml:space="preserve">Маркировка </w:t>
      </w:r>
      <w:r w:rsidRPr="00BD0972">
        <w:rPr>
          <w:rFonts w:ascii="Arial" w:hAnsi="Arial" w:cs="Arial"/>
          <w:spacing w:val="-1"/>
          <w:sz w:val="20"/>
          <w:szCs w:val="20"/>
          <w:lang w:eastAsia="ru-RU"/>
        </w:rPr>
        <w:t>потребительской упаковки</w:t>
      </w:r>
      <w:r w:rsidRPr="00BD0972">
        <w:rPr>
          <w:rFonts w:ascii="Arial" w:hAnsi="Arial" w:cs="Arial"/>
          <w:bCs/>
          <w:sz w:val="20"/>
          <w:szCs w:val="20"/>
        </w:rPr>
        <w:t xml:space="preserve"> должна содержать следующую информацию:</w:t>
      </w:r>
    </w:p>
    <w:p w14:paraId="62ED2286" w14:textId="77777777" w:rsidR="00FE3A7E" w:rsidRPr="00F20677" w:rsidRDefault="00FE3A7E" w:rsidP="00FE3A7E">
      <w:pPr>
        <w:spacing w:after="0" w:line="240" w:lineRule="auto"/>
        <w:ind w:firstLine="709"/>
        <w:jc w:val="both"/>
        <w:rPr>
          <w:rFonts w:ascii="Arial" w:hAnsi="Arial" w:cs="Arial"/>
          <w:bCs/>
          <w:sz w:val="20"/>
          <w:szCs w:val="20"/>
        </w:rPr>
      </w:pPr>
      <w:r w:rsidRPr="00BD0972">
        <w:rPr>
          <w:rFonts w:ascii="Arial" w:hAnsi="Arial" w:cs="Arial"/>
          <w:bCs/>
          <w:sz w:val="20"/>
          <w:szCs w:val="20"/>
        </w:rPr>
        <w:t>- наименование столового хрена, включая придуманное название (при наличии);</w:t>
      </w:r>
    </w:p>
    <w:p w14:paraId="3E524D77" w14:textId="77777777" w:rsidR="00FE3A7E" w:rsidRPr="00F20677" w:rsidRDefault="00FE3A7E" w:rsidP="00FE3A7E">
      <w:pPr>
        <w:spacing w:after="0" w:line="240" w:lineRule="auto"/>
        <w:ind w:firstLine="709"/>
        <w:jc w:val="both"/>
        <w:rPr>
          <w:rFonts w:ascii="Arial" w:hAnsi="Arial" w:cs="Arial"/>
          <w:sz w:val="20"/>
          <w:szCs w:val="20"/>
        </w:rPr>
      </w:pPr>
      <w:r w:rsidRPr="00F20677">
        <w:rPr>
          <w:rFonts w:ascii="Arial" w:hAnsi="Arial" w:cs="Arial"/>
          <w:sz w:val="20"/>
          <w:szCs w:val="20"/>
        </w:rPr>
        <w:t>- наименование и место нахождения (юридический адрес) изготовителя, а также адрес производства (при несовпадении с юридическим адресом);</w:t>
      </w:r>
    </w:p>
    <w:p w14:paraId="76729F73" w14:textId="77777777" w:rsidR="00FE3A7E" w:rsidRPr="00F20677" w:rsidRDefault="00FE3A7E" w:rsidP="00FE3A7E">
      <w:pPr>
        <w:spacing w:after="0" w:line="240" w:lineRule="auto"/>
        <w:ind w:firstLine="709"/>
        <w:jc w:val="both"/>
        <w:rPr>
          <w:rFonts w:ascii="Arial" w:hAnsi="Arial" w:cs="Arial"/>
          <w:bCs/>
          <w:sz w:val="20"/>
          <w:szCs w:val="20"/>
        </w:rPr>
      </w:pPr>
      <w:r w:rsidRPr="00F20677">
        <w:rPr>
          <w:rFonts w:ascii="Arial" w:hAnsi="Arial" w:cs="Arial"/>
          <w:bCs/>
          <w:sz w:val="20"/>
          <w:szCs w:val="20"/>
        </w:rPr>
        <w:t>- товарный знак изготовителя (при наличии);</w:t>
      </w:r>
    </w:p>
    <w:p w14:paraId="265BFB16" w14:textId="77777777" w:rsidR="00FE3A7E" w:rsidRPr="00F20677" w:rsidRDefault="00FE3A7E" w:rsidP="00FE3A7E">
      <w:pPr>
        <w:spacing w:after="0" w:line="240" w:lineRule="auto"/>
        <w:ind w:firstLine="709"/>
        <w:jc w:val="both"/>
        <w:rPr>
          <w:rFonts w:ascii="Arial" w:hAnsi="Arial" w:cs="Arial"/>
          <w:bCs/>
          <w:sz w:val="20"/>
          <w:szCs w:val="20"/>
        </w:rPr>
      </w:pPr>
      <w:r w:rsidRPr="00F20677">
        <w:rPr>
          <w:rFonts w:ascii="Arial" w:hAnsi="Arial" w:cs="Arial"/>
          <w:bCs/>
          <w:sz w:val="20"/>
          <w:szCs w:val="20"/>
        </w:rPr>
        <w:t>- номинальную массу;</w:t>
      </w:r>
    </w:p>
    <w:p w14:paraId="31BC3BA8" w14:textId="77777777" w:rsidR="00164D6A" w:rsidRPr="00B51F8E" w:rsidRDefault="00164D6A" w:rsidP="00164D6A">
      <w:pPr>
        <w:spacing w:after="0" w:line="240" w:lineRule="auto"/>
        <w:ind w:firstLine="709"/>
        <w:jc w:val="both"/>
        <w:rPr>
          <w:rFonts w:ascii="Arial" w:hAnsi="Arial" w:cs="Arial"/>
          <w:bCs/>
          <w:sz w:val="20"/>
          <w:szCs w:val="20"/>
        </w:rPr>
      </w:pPr>
      <w:r w:rsidRPr="00B51F8E">
        <w:rPr>
          <w:rFonts w:ascii="Arial" w:hAnsi="Arial" w:cs="Arial"/>
          <w:bCs/>
          <w:sz w:val="20"/>
          <w:szCs w:val="20"/>
        </w:rPr>
        <w:t>- состав продукции;</w:t>
      </w:r>
    </w:p>
    <w:p w14:paraId="1D496C82" w14:textId="77777777" w:rsidR="00164D6A" w:rsidRPr="00B51F8E" w:rsidRDefault="00164D6A" w:rsidP="00164D6A">
      <w:pPr>
        <w:spacing w:after="0" w:line="240" w:lineRule="auto"/>
        <w:ind w:firstLine="709"/>
        <w:jc w:val="both"/>
        <w:rPr>
          <w:rFonts w:ascii="Arial" w:hAnsi="Arial" w:cs="Arial"/>
          <w:sz w:val="20"/>
          <w:szCs w:val="20"/>
        </w:rPr>
      </w:pPr>
      <w:r w:rsidRPr="00B51F8E">
        <w:rPr>
          <w:rFonts w:ascii="Arial" w:hAnsi="Arial" w:cs="Arial"/>
          <w:sz w:val="20"/>
          <w:szCs w:val="20"/>
        </w:rPr>
        <w:t>- пищевую ценность в расчете на 100 г столового хрена с указанием углеводов, белков, жиров, энергетической ценности. Маркировка пищевой ценности может дополняться надписью: «Средние значения»;</w:t>
      </w:r>
    </w:p>
    <w:p w14:paraId="24D46DDA" w14:textId="77777777" w:rsidR="00164D6A" w:rsidRPr="00B51F8E" w:rsidRDefault="00164D6A" w:rsidP="00164D6A">
      <w:pPr>
        <w:spacing w:after="0" w:line="240" w:lineRule="auto"/>
        <w:ind w:firstLine="709"/>
        <w:jc w:val="both"/>
        <w:rPr>
          <w:rFonts w:ascii="Arial" w:hAnsi="Arial" w:cs="Arial"/>
          <w:bCs/>
          <w:sz w:val="20"/>
          <w:szCs w:val="20"/>
        </w:rPr>
      </w:pPr>
      <w:r w:rsidRPr="00B51F8E">
        <w:rPr>
          <w:rFonts w:ascii="Arial" w:hAnsi="Arial" w:cs="Arial"/>
          <w:bCs/>
          <w:sz w:val="20"/>
          <w:szCs w:val="20"/>
        </w:rPr>
        <w:t>- дату изготовления (число, месяц, год);</w:t>
      </w:r>
    </w:p>
    <w:p w14:paraId="048707A2" w14:textId="77777777" w:rsidR="00164D6A" w:rsidRPr="00B51F8E" w:rsidRDefault="00164D6A" w:rsidP="00164D6A">
      <w:pPr>
        <w:spacing w:after="0" w:line="240" w:lineRule="auto"/>
        <w:ind w:firstLine="709"/>
        <w:jc w:val="both"/>
        <w:rPr>
          <w:rFonts w:ascii="Arial" w:hAnsi="Arial" w:cs="Arial"/>
          <w:bCs/>
          <w:sz w:val="20"/>
          <w:szCs w:val="20"/>
        </w:rPr>
      </w:pPr>
      <w:r w:rsidRPr="00B51F8E">
        <w:rPr>
          <w:rFonts w:ascii="Arial" w:hAnsi="Arial" w:cs="Arial"/>
          <w:bCs/>
          <w:sz w:val="20"/>
          <w:szCs w:val="20"/>
        </w:rPr>
        <w:t>- номер смены или номер партии;</w:t>
      </w:r>
    </w:p>
    <w:p w14:paraId="4B3C979C" w14:textId="77777777" w:rsidR="00164D6A" w:rsidRPr="00B51F8E" w:rsidRDefault="00164D6A" w:rsidP="00164D6A">
      <w:pPr>
        <w:spacing w:after="0" w:line="240" w:lineRule="auto"/>
        <w:ind w:firstLine="709"/>
        <w:jc w:val="both"/>
        <w:rPr>
          <w:rFonts w:ascii="Arial" w:hAnsi="Arial" w:cs="Arial"/>
          <w:bCs/>
          <w:sz w:val="20"/>
          <w:szCs w:val="20"/>
        </w:rPr>
      </w:pPr>
      <w:r w:rsidRPr="00B51F8E">
        <w:rPr>
          <w:rFonts w:ascii="Arial" w:hAnsi="Arial" w:cs="Arial"/>
          <w:bCs/>
          <w:sz w:val="20"/>
          <w:szCs w:val="20"/>
        </w:rPr>
        <w:t>- срок годности;</w:t>
      </w:r>
    </w:p>
    <w:p w14:paraId="6E9119A1" w14:textId="77777777" w:rsidR="00164D6A" w:rsidRPr="00B51F8E" w:rsidRDefault="00164D6A" w:rsidP="00164D6A">
      <w:pPr>
        <w:spacing w:after="0" w:line="240" w:lineRule="auto"/>
        <w:ind w:firstLine="709"/>
        <w:jc w:val="both"/>
        <w:rPr>
          <w:rFonts w:ascii="Arial" w:hAnsi="Arial" w:cs="Arial"/>
          <w:bCs/>
          <w:sz w:val="20"/>
          <w:szCs w:val="20"/>
        </w:rPr>
      </w:pPr>
      <w:r w:rsidRPr="00B51F8E">
        <w:rPr>
          <w:rFonts w:ascii="Arial" w:hAnsi="Arial" w:cs="Arial"/>
          <w:bCs/>
          <w:sz w:val="20"/>
          <w:szCs w:val="20"/>
        </w:rPr>
        <w:t>- условия хранения;</w:t>
      </w:r>
    </w:p>
    <w:p w14:paraId="4F912D26" w14:textId="77777777" w:rsidR="00164D6A" w:rsidRPr="00B51F8E" w:rsidRDefault="00164D6A" w:rsidP="00164D6A">
      <w:pPr>
        <w:spacing w:after="0" w:line="240" w:lineRule="auto"/>
        <w:ind w:firstLine="709"/>
        <w:jc w:val="both"/>
        <w:rPr>
          <w:rFonts w:ascii="Arial" w:hAnsi="Arial" w:cs="Arial"/>
          <w:bCs/>
          <w:sz w:val="20"/>
          <w:szCs w:val="20"/>
        </w:rPr>
      </w:pPr>
      <w:r w:rsidRPr="00B51F8E">
        <w:rPr>
          <w:rFonts w:ascii="Arial" w:hAnsi="Arial" w:cs="Arial"/>
          <w:bCs/>
          <w:sz w:val="20"/>
          <w:szCs w:val="20"/>
        </w:rPr>
        <w:t>- условия хранения после вскрытия упаковки;</w:t>
      </w:r>
    </w:p>
    <w:p w14:paraId="0F7DE7CB" w14:textId="77777777" w:rsidR="00B87DEE" w:rsidRPr="00B51F8E" w:rsidRDefault="00B87DEE" w:rsidP="00B87DEE">
      <w:pPr>
        <w:spacing w:after="0" w:line="240" w:lineRule="auto"/>
        <w:ind w:firstLine="709"/>
        <w:jc w:val="both"/>
        <w:rPr>
          <w:rFonts w:ascii="Arial" w:hAnsi="Arial" w:cs="Arial"/>
          <w:bCs/>
          <w:sz w:val="20"/>
          <w:szCs w:val="20"/>
        </w:rPr>
      </w:pPr>
      <w:r w:rsidRPr="00B51F8E">
        <w:rPr>
          <w:rFonts w:ascii="Arial" w:hAnsi="Arial" w:cs="Arial"/>
          <w:bCs/>
          <w:sz w:val="20"/>
          <w:szCs w:val="20"/>
        </w:rPr>
        <w:t xml:space="preserve">- единый знак обращения продукции на рынке </w:t>
      </w:r>
      <w:r w:rsidRPr="00B51F8E">
        <w:rPr>
          <w:rFonts w:ascii="Arial" w:hAnsi="Arial" w:cs="Arial"/>
          <w:sz w:val="20"/>
          <w:szCs w:val="20"/>
        </w:rPr>
        <w:t xml:space="preserve">Евразийского экономического </w:t>
      </w:r>
      <w:r w:rsidRPr="00B51F8E">
        <w:rPr>
          <w:rFonts w:ascii="Arial" w:hAnsi="Arial" w:cs="Arial"/>
          <w:bCs/>
          <w:sz w:val="20"/>
          <w:szCs w:val="20"/>
        </w:rPr>
        <w:t xml:space="preserve">союза или знак соответствия (при наличии) согласно техническим регламентам или </w:t>
      </w:r>
      <w:r w:rsidRPr="00B51F8E">
        <w:rPr>
          <w:rFonts w:ascii="Arial" w:hAnsi="Arial" w:cs="Arial"/>
          <w:sz w:val="20"/>
          <w:szCs w:val="20"/>
          <w:lang w:eastAsia="ru-RU"/>
        </w:rPr>
        <w:t>нормативным правовым актам, действующим на территории государства, принявшего стандарт</w:t>
      </w:r>
      <w:r w:rsidRPr="00B51F8E">
        <w:rPr>
          <w:rFonts w:ascii="Arial" w:hAnsi="Arial" w:cs="Arial"/>
          <w:bCs/>
          <w:sz w:val="20"/>
          <w:szCs w:val="20"/>
        </w:rPr>
        <w:t>;</w:t>
      </w:r>
    </w:p>
    <w:p w14:paraId="6C321A2E" w14:textId="77777777" w:rsidR="00B87DEE" w:rsidRPr="00B51F8E" w:rsidRDefault="00B87DEE" w:rsidP="00B87DEE">
      <w:pPr>
        <w:spacing w:after="0" w:line="240" w:lineRule="auto"/>
        <w:ind w:firstLine="709"/>
        <w:jc w:val="both"/>
        <w:rPr>
          <w:rFonts w:ascii="Arial" w:hAnsi="Arial" w:cs="Arial"/>
          <w:bCs/>
          <w:sz w:val="20"/>
          <w:szCs w:val="20"/>
        </w:rPr>
      </w:pPr>
      <w:r w:rsidRPr="00B51F8E">
        <w:rPr>
          <w:rFonts w:ascii="Arial" w:hAnsi="Arial" w:cs="Arial"/>
          <w:bCs/>
          <w:sz w:val="20"/>
          <w:szCs w:val="20"/>
        </w:rPr>
        <w:t>- сведения о наличии компонентов, полученных с применением ГМО (если продукция содержит более 0,9 % ГМО) (при необходимости);</w:t>
      </w:r>
    </w:p>
    <w:p w14:paraId="592342D5" w14:textId="77777777" w:rsidR="00164D6A" w:rsidRPr="00B51F8E" w:rsidRDefault="00164D6A" w:rsidP="00164D6A">
      <w:pPr>
        <w:spacing w:after="0" w:line="240" w:lineRule="auto"/>
        <w:ind w:firstLine="709"/>
        <w:jc w:val="both"/>
        <w:rPr>
          <w:rFonts w:ascii="Arial" w:hAnsi="Arial" w:cs="Arial"/>
          <w:bCs/>
          <w:sz w:val="20"/>
          <w:szCs w:val="20"/>
        </w:rPr>
      </w:pPr>
      <w:r w:rsidRPr="00B51F8E">
        <w:rPr>
          <w:rFonts w:ascii="Arial" w:hAnsi="Arial" w:cs="Arial"/>
          <w:bCs/>
          <w:sz w:val="20"/>
          <w:szCs w:val="20"/>
        </w:rPr>
        <w:t>- обозначение настоящего стандарта;</w:t>
      </w:r>
    </w:p>
    <w:p w14:paraId="38C7C36A" w14:textId="77777777" w:rsidR="00164D6A" w:rsidRPr="00B51F8E" w:rsidRDefault="00164D6A" w:rsidP="00164D6A">
      <w:pPr>
        <w:spacing w:after="0" w:line="240" w:lineRule="auto"/>
        <w:ind w:firstLine="709"/>
        <w:jc w:val="both"/>
        <w:rPr>
          <w:rFonts w:ascii="Arial" w:hAnsi="Arial" w:cs="Arial"/>
          <w:bCs/>
          <w:sz w:val="20"/>
          <w:szCs w:val="20"/>
        </w:rPr>
      </w:pPr>
      <w:r w:rsidRPr="00B51F8E">
        <w:rPr>
          <w:rFonts w:ascii="Arial" w:hAnsi="Arial" w:cs="Arial"/>
          <w:bCs/>
          <w:sz w:val="20"/>
          <w:szCs w:val="20"/>
        </w:rPr>
        <w:t>- штриховой идентификационный код</w:t>
      </w:r>
      <w:r w:rsidR="001F3C2D" w:rsidRPr="00B51F8E">
        <w:rPr>
          <w:rFonts w:ascii="Arial" w:hAnsi="Arial" w:cs="Arial"/>
          <w:bCs/>
          <w:sz w:val="20"/>
          <w:szCs w:val="20"/>
        </w:rPr>
        <w:t xml:space="preserve"> (при необходимости)</w:t>
      </w:r>
      <w:r w:rsidRPr="00B51F8E">
        <w:rPr>
          <w:rFonts w:ascii="Arial" w:hAnsi="Arial" w:cs="Arial"/>
          <w:bCs/>
          <w:sz w:val="20"/>
          <w:szCs w:val="20"/>
        </w:rPr>
        <w:t>.</w:t>
      </w:r>
    </w:p>
    <w:p w14:paraId="62A091C6" w14:textId="77777777" w:rsidR="00164D6A" w:rsidRPr="00427119" w:rsidRDefault="00164D6A" w:rsidP="00164D6A">
      <w:pPr>
        <w:tabs>
          <w:tab w:val="left" w:pos="709"/>
        </w:tabs>
        <w:spacing w:after="0" w:line="240" w:lineRule="auto"/>
        <w:ind w:firstLine="709"/>
        <w:jc w:val="both"/>
        <w:rPr>
          <w:rFonts w:ascii="Arial" w:hAnsi="Arial" w:cs="Arial"/>
          <w:sz w:val="20"/>
          <w:szCs w:val="20"/>
          <w:lang w:eastAsia="ru-RU"/>
        </w:rPr>
      </w:pPr>
      <w:r w:rsidRPr="00B51F8E">
        <w:rPr>
          <w:rFonts w:ascii="Arial" w:hAnsi="Arial" w:cs="Arial"/>
          <w:sz w:val="20"/>
          <w:szCs w:val="20"/>
          <w:lang w:eastAsia="ru-RU"/>
        </w:rPr>
        <w:t xml:space="preserve">4.5.2 Маркировка транспортной упаковки - в соответствии с нормативными правовыми актами </w:t>
      </w:r>
      <w:r w:rsidRPr="00B51F8E">
        <w:rPr>
          <w:rFonts w:ascii="Arial" w:hAnsi="Arial" w:cs="Arial"/>
          <w:bCs/>
          <w:sz w:val="20"/>
          <w:szCs w:val="20"/>
        </w:rPr>
        <w:t>и (или) техническими регламентами</w:t>
      </w:r>
      <w:r w:rsidRPr="00B51F8E">
        <w:rPr>
          <w:rFonts w:ascii="Arial" w:hAnsi="Arial" w:cs="Arial"/>
          <w:sz w:val="20"/>
          <w:szCs w:val="20"/>
          <w:lang w:eastAsia="ru-RU"/>
        </w:rPr>
        <w:t>, действующими на территории государства, принявшего стандарт</w:t>
      </w:r>
      <w:r w:rsidRPr="00B51F8E">
        <w:rPr>
          <w:rFonts w:ascii="Arial" w:hAnsi="Arial" w:cs="Arial"/>
          <w:sz w:val="20"/>
          <w:szCs w:val="20"/>
        </w:rPr>
        <w:t>.</w:t>
      </w:r>
    </w:p>
    <w:p w14:paraId="450531B8" w14:textId="77777777" w:rsidR="00164D6A" w:rsidRPr="00427119" w:rsidRDefault="00164D6A" w:rsidP="00164D6A">
      <w:pPr>
        <w:spacing w:after="0" w:line="240" w:lineRule="auto"/>
        <w:ind w:firstLine="709"/>
        <w:jc w:val="both"/>
        <w:rPr>
          <w:rFonts w:ascii="Arial" w:hAnsi="Arial" w:cs="Arial"/>
          <w:bCs/>
          <w:sz w:val="16"/>
          <w:szCs w:val="16"/>
        </w:rPr>
      </w:pPr>
    </w:p>
    <w:p w14:paraId="7351430C" w14:textId="77777777" w:rsidR="00164D6A" w:rsidRPr="00427119" w:rsidRDefault="00164D6A" w:rsidP="00164D6A">
      <w:pPr>
        <w:spacing w:after="0" w:line="240" w:lineRule="auto"/>
        <w:ind w:firstLine="709"/>
        <w:jc w:val="both"/>
        <w:rPr>
          <w:rFonts w:ascii="Arial" w:hAnsi="Arial" w:cs="Arial"/>
          <w:sz w:val="18"/>
          <w:szCs w:val="18"/>
        </w:rPr>
      </w:pPr>
      <w:r w:rsidRPr="00427119">
        <w:rPr>
          <w:rFonts w:ascii="Arial" w:hAnsi="Arial" w:cs="Arial"/>
          <w:spacing w:val="40"/>
          <w:sz w:val="18"/>
          <w:szCs w:val="18"/>
        </w:rPr>
        <w:t>Примечание</w:t>
      </w:r>
      <w:r w:rsidRPr="00427119">
        <w:rPr>
          <w:rFonts w:ascii="Arial" w:hAnsi="Arial" w:cs="Arial"/>
          <w:sz w:val="18"/>
          <w:szCs w:val="18"/>
        </w:rPr>
        <w:t xml:space="preserve"> — Информация о технических регламентах приведена в приложении А.</w:t>
      </w:r>
    </w:p>
    <w:p w14:paraId="0F861015" w14:textId="77777777" w:rsidR="00164D6A" w:rsidRPr="00427119" w:rsidRDefault="00164D6A" w:rsidP="00164D6A">
      <w:pPr>
        <w:spacing w:after="0" w:line="240" w:lineRule="auto"/>
        <w:ind w:firstLine="709"/>
        <w:jc w:val="both"/>
        <w:rPr>
          <w:rFonts w:ascii="Arial" w:hAnsi="Arial" w:cs="Arial"/>
          <w:bCs/>
          <w:sz w:val="16"/>
          <w:szCs w:val="16"/>
        </w:rPr>
      </w:pPr>
    </w:p>
    <w:p w14:paraId="2523BEB0" w14:textId="77777777" w:rsidR="00164D6A" w:rsidRPr="00427119" w:rsidRDefault="00164D6A" w:rsidP="00164D6A">
      <w:pPr>
        <w:tabs>
          <w:tab w:val="left" w:pos="709"/>
        </w:tabs>
        <w:spacing w:after="0" w:line="240" w:lineRule="auto"/>
        <w:ind w:firstLine="709"/>
        <w:jc w:val="both"/>
        <w:rPr>
          <w:rFonts w:ascii="Arial" w:hAnsi="Arial" w:cs="Arial"/>
          <w:sz w:val="20"/>
          <w:szCs w:val="20"/>
        </w:rPr>
      </w:pPr>
      <w:r w:rsidRPr="00427119">
        <w:rPr>
          <w:rFonts w:ascii="Arial" w:hAnsi="Arial" w:cs="Arial"/>
          <w:sz w:val="20"/>
          <w:szCs w:val="20"/>
        </w:rPr>
        <w:t>Маркировка транспортной упаковки должна содержать следующую информацию:</w:t>
      </w:r>
    </w:p>
    <w:p w14:paraId="67571D3C" w14:textId="77777777" w:rsidR="00164D6A" w:rsidRPr="00427119" w:rsidRDefault="00164D6A" w:rsidP="00164D6A">
      <w:pPr>
        <w:spacing w:after="0" w:line="240" w:lineRule="auto"/>
        <w:ind w:firstLine="709"/>
        <w:jc w:val="both"/>
        <w:rPr>
          <w:rFonts w:ascii="Arial" w:hAnsi="Arial" w:cs="Arial"/>
          <w:bCs/>
          <w:sz w:val="20"/>
          <w:szCs w:val="20"/>
        </w:rPr>
      </w:pPr>
      <w:r w:rsidRPr="00427119">
        <w:rPr>
          <w:rFonts w:ascii="Arial" w:hAnsi="Arial" w:cs="Arial"/>
          <w:bCs/>
          <w:sz w:val="20"/>
          <w:szCs w:val="20"/>
        </w:rPr>
        <w:t>- наименование столового хрена, включая придуманное название (при наличии);</w:t>
      </w:r>
    </w:p>
    <w:p w14:paraId="14096296" w14:textId="77777777" w:rsidR="00164D6A" w:rsidRPr="00427119" w:rsidRDefault="00164D6A" w:rsidP="00164D6A">
      <w:pPr>
        <w:spacing w:after="0" w:line="240" w:lineRule="auto"/>
        <w:ind w:firstLine="709"/>
        <w:jc w:val="both"/>
        <w:rPr>
          <w:rFonts w:ascii="Arial" w:hAnsi="Arial" w:cs="Arial"/>
          <w:sz w:val="20"/>
          <w:szCs w:val="20"/>
        </w:rPr>
      </w:pPr>
      <w:r w:rsidRPr="00427119">
        <w:rPr>
          <w:rFonts w:ascii="Arial" w:hAnsi="Arial" w:cs="Arial"/>
          <w:sz w:val="20"/>
          <w:szCs w:val="20"/>
        </w:rPr>
        <w:t>- наименование и место нахождения (юридический адрес) изготовителя, а также адрес производства (при несовпадении с юридическим адресом);</w:t>
      </w:r>
    </w:p>
    <w:p w14:paraId="4717DB86" w14:textId="77777777" w:rsidR="00164D6A" w:rsidRPr="00427119" w:rsidRDefault="00164D6A" w:rsidP="00164D6A">
      <w:pPr>
        <w:pStyle w:val="23"/>
        <w:spacing w:after="0" w:line="240" w:lineRule="auto"/>
        <w:ind w:left="0" w:firstLine="709"/>
        <w:jc w:val="both"/>
        <w:rPr>
          <w:rFonts w:ascii="Arial" w:hAnsi="Arial" w:cs="Arial"/>
          <w:sz w:val="20"/>
          <w:szCs w:val="20"/>
        </w:rPr>
      </w:pPr>
      <w:r w:rsidRPr="00427119">
        <w:rPr>
          <w:rFonts w:ascii="Arial" w:hAnsi="Arial" w:cs="Arial"/>
          <w:sz w:val="20"/>
          <w:szCs w:val="20"/>
        </w:rPr>
        <w:t>- товарный знак изготовителя (при наличии);</w:t>
      </w:r>
    </w:p>
    <w:p w14:paraId="794D8502" w14:textId="77777777" w:rsidR="00164D6A" w:rsidRPr="00427119" w:rsidRDefault="00164D6A" w:rsidP="00164D6A">
      <w:pPr>
        <w:pStyle w:val="23"/>
        <w:spacing w:after="0" w:line="240" w:lineRule="auto"/>
        <w:ind w:left="0" w:firstLine="709"/>
        <w:jc w:val="both"/>
        <w:rPr>
          <w:rFonts w:ascii="Arial" w:hAnsi="Arial" w:cs="Arial"/>
          <w:sz w:val="20"/>
          <w:szCs w:val="20"/>
        </w:rPr>
      </w:pPr>
      <w:r w:rsidRPr="00427119">
        <w:rPr>
          <w:rFonts w:ascii="Arial" w:hAnsi="Arial" w:cs="Arial"/>
          <w:sz w:val="20"/>
          <w:szCs w:val="20"/>
        </w:rPr>
        <w:t>- тип потребительской упаковки (при необходимости);</w:t>
      </w:r>
    </w:p>
    <w:p w14:paraId="2DF49C0F" w14:textId="77777777" w:rsidR="00164D6A" w:rsidRPr="00427119" w:rsidRDefault="00164D6A" w:rsidP="00164D6A">
      <w:pPr>
        <w:spacing w:after="0" w:line="240" w:lineRule="auto"/>
        <w:ind w:firstLine="709"/>
        <w:jc w:val="both"/>
        <w:rPr>
          <w:rFonts w:ascii="Arial" w:hAnsi="Arial" w:cs="Arial"/>
          <w:sz w:val="20"/>
          <w:szCs w:val="20"/>
        </w:rPr>
      </w:pPr>
      <w:r w:rsidRPr="00427119">
        <w:rPr>
          <w:rFonts w:ascii="Arial" w:hAnsi="Arial" w:cs="Arial"/>
          <w:sz w:val="20"/>
          <w:szCs w:val="20"/>
        </w:rPr>
        <w:t>- количество продукции в упаковочной единице;</w:t>
      </w:r>
    </w:p>
    <w:p w14:paraId="1C13A885" w14:textId="77777777" w:rsidR="00164D6A" w:rsidRPr="00427119" w:rsidRDefault="00164D6A" w:rsidP="00164D6A">
      <w:pPr>
        <w:pStyle w:val="23"/>
        <w:spacing w:after="0" w:line="240" w:lineRule="auto"/>
        <w:ind w:left="0" w:firstLine="709"/>
        <w:jc w:val="both"/>
        <w:rPr>
          <w:rFonts w:ascii="Arial" w:hAnsi="Arial" w:cs="Arial"/>
          <w:sz w:val="20"/>
          <w:szCs w:val="20"/>
        </w:rPr>
      </w:pPr>
      <w:r w:rsidRPr="00427119">
        <w:rPr>
          <w:rFonts w:ascii="Arial" w:hAnsi="Arial" w:cs="Arial"/>
          <w:sz w:val="20"/>
          <w:szCs w:val="20"/>
        </w:rPr>
        <w:t>- количество упаковочных единиц в транспортной упаковке;</w:t>
      </w:r>
    </w:p>
    <w:p w14:paraId="3934AB37" w14:textId="77777777" w:rsidR="00164D6A" w:rsidRPr="00427119" w:rsidRDefault="00164D6A" w:rsidP="00164D6A">
      <w:pPr>
        <w:spacing w:after="0" w:line="240" w:lineRule="auto"/>
        <w:ind w:firstLine="709"/>
        <w:jc w:val="both"/>
        <w:rPr>
          <w:rFonts w:ascii="Arial" w:hAnsi="Arial" w:cs="Arial"/>
          <w:sz w:val="20"/>
          <w:szCs w:val="20"/>
        </w:rPr>
      </w:pPr>
      <w:r w:rsidRPr="00427119">
        <w:rPr>
          <w:rFonts w:ascii="Arial" w:hAnsi="Arial" w:cs="Arial"/>
          <w:sz w:val="20"/>
          <w:szCs w:val="20"/>
        </w:rPr>
        <w:t xml:space="preserve">- дату изготовления </w:t>
      </w:r>
      <w:r w:rsidRPr="00427119">
        <w:rPr>
          <w:rFonts w:ascii="Arial" w:hAnsi="Arial" w:cs="Arial"/>
          <w:bCs/>
          <w:sz w:val="20"/>
          <w:szCs w:val="20"/>
        </w:rPr>
        <w:t>(число, месяц, год)</w:t>
      </w:r>
      <w:r w:rsidRPr="00427119">
        <w:rPr>
          <w:rFonts w:ascii="Arial" w:hAnsi="Arial" w:cs="Arial"/>
          <w:sz w:val="20"/>
          <w:szCs w:val="20"/>
        </w:rPr>
        <w:t>;</w:t>
      </w:r>
    </w:p>
    <w:p w14:paraId="34993FF6" w14:textId="77777777" w:rsidR="00164D6A" w:rsidRPr="00427119" w:rsidRDefault="00164D6A" w:rsidP="00164D6A">
      <w:pPr>
        <w:spacing w:after="0" w:line="240" w:lineRule="auto"/>
        <w:ind w:firstLine="709"/>
        <w:jc w:val="both"/>
        <w:rPr>
          <w:rFonts w:ascii="Arial" w:hAnsi="Arial" w:cs="Arial"/>
          <w:sz w:val="20"/>
          <w:szCs w:val="20"/>
        </w:rPr>
      </w:pPr>
      <w:r w:rsidRPr="00427119">
        <w:rPr>
          <w:rFonts w:ascii="Arial" w:hAnsi="Arial" w:cs="Arial"/>
          <w:sz w:val="20"/>
          <w:szCs w:val="20"/>
        </w:rPr>
        <w:t xml:space="preserve">- номер смены </w:t>
      </w:r>
      <w:r w:rsidRPr="00427119">
        <w:rPr>
          <w:rFonts w:ascii="Arial" w:hAnsi="Arial" w:cs="Arial"/>
          <w:bCs/>
          <w:sz w:val="20"/>
          <w:szCs w:val="20"/>
        </w:rPr>
        <w:t>или номер партии</w:t>
      </w:r>
      <w:r w:rsidRPr="00427119">
        <w:rPr>
          <w:rFonts w:ascii="Arial" w:hAnsi="Arial" w:cs="Arial"/>
          <w:sz w:val="20"/>
          <w:szCs w:val="20"/>
        </w:rPr>
        <w:t xml:space="preserve">; </w:t>
      </w:r>
    </w:p>
    <w:p w14:paraId="7637982E" w14:textId="77777777" w:rsidR="00164D6A" w:rsidRPr="00427119" w:rsidRDefault="00164D6A" w:rsidP="00164D6A">
      <w:pPr>
        <w:spacing w:after="0" w:line="240" w:lineRule="auto"/>
        <w:ind w:firstLine="709"/>
        <w:jc w:val="both"/>
        <w:rPr>
          <w:rFonts w:ascii="Arial" w:hAnsi="Arial" w:cs="Arial"/>
          <w:sz w:val="20"/>
          <w:szCs w:val="20"/>
        </w:rPr>
      </w:pPr>
      <w:r w:rsidRPr="00427119">
        <w:rPr>
          <w:rFonts w:ascii="Arial" w:hAnsi="Arial" w:cs="Arial"/>
          <w:sz w:val="20"/>
          <w:szCs w:val="20"/>
        </w:rPr>
        <w:t>- срок годности и условия хранения.</w:t>
      </w:r>
    </w:p>
    <w:p w14:paraId="4DD6186B" w14:textId="77777777" w:rsidR="00164D6A" w:rsidRPr="00B51F8E" w:rsidRDefault="00164D6A" w:rsidP="00164D6A">
      <w:pPr>
        <w:spacing w:after="0" w:line="240" w:lineRule="auto"/>
        <w:ind w:firstLine="709"/>
        <w:jc w:val="both"/>
        <w:rPr>
          <w:rFonts w:ascii="Arial" w:hAnsi="Arial" w:cs="Arial"/>
          <w:bCs/>
          <w:sz w:val="20"/>
          <w:szCs w:val="20"/>
        </w:rPr>
      </w:pPr>
      <w:r w:rsidRPr="00B51F8E">
        <w:rPr>
          <w:rFonts w:ascii="Arial" w:hAnsi="Arial" w:cs="Arial"/>
          <w:bCs/>
          <w:sz w:val="20"/>
          <w:szCs w:val="20"/>
        </w:rPr>
        <w:t>На транспортную упаковку наносят манипуляционные знаки «Хрупкое. Осторожно» (для стеклянной упаковки)</w:t>
      </w:r>
      <w:r w:rsidR="001F3C2D" w:rsidRPr="00B51F8E">
        <w:rPr>
          <w:rFonts w:ascii="Arial" w:hAnsi="Arial" w:cs="Arial"/>
          <w:bCs/>
          <w:sz w:val="20"/>
          <w:szCs w:val="20"/>
        </w:rPr>
        <w:t xml:space="preserve"> по </w:t>
      </w:r>
      <w:r w:rsidR="001F3C2D" w:rsidRPr="00B51F8E">
        <w:rPr>
          <w:rFonts w:ascii="Arial" w:hAnsi="Arial" w:cs="Arial"/>
          <w:sz w:val="20"/>
          <w:szCs w:val="20"/>
        </w:rPr>
        <w:t>ГОСТ 14192</w:t>
      </w:r>
      <w:r w:rsidRPr="00B51F8E">
        <w:rPr>
          <w:rFonts w:ascii="Arial" w:hAnsi="Arial" w:cs="Arial"/>
          <w:bCs/>
          <w:sz w:val="20"/>
          <w:szCs w:val="20"/>
        </w:rPr>
        <w:t>.</w:t>
      </w:r>
    </w:p>
    <w:p w14:paraId="29739684" w14:textId="77777777" w:rsidR="00B348FC" w:rsidRPr="00B51F8E" w:rsidRDefault="00B348FC" w:rsidP="00B348FC">
      <w:pPr>
        <w:spacing w:after="0" w:line="240" w:lineRule="auto"/>
        <w:ind w:firstLine="709"/>
        <w:jc w:val="both"/>
        <w:rPr>
          <w:rFonts w:ascii="Arial" w:hAnsi="Arial" w:cs="Arial"/>
          <w:bCs/>
          <w:sz w:val="20"/>
          <w:szCs w:val="20"/>
        </w:rPr>
      </w:pPr>
      <w:r w:rsidRPr="00B51F8E">
        <w:rPr>
          <w:rFonts w:ascii="Arial" w:hAnsi="Arial" w:cs="Arial"/>
          <w:bCs/>
          <w:sz w:val="20"/>
          <w:szCs w:val="20"/>
        </w:rPr>
        <w:t>В случае если маркировка, нанесенная на потребительскую упаковку столового хрена, помещенную в транспортную упаковку, может быть доведена до сведения потребителей без нарушения целостности транспортной упаковки, указанную маркировку допускается не наносить на транспортную упаковку.</w:t>
      </w:r>
    </w:p>
    <w:p w14:paraId="52621108" w14:textId="77777777" w:rsidR="00164D6A" w:rsidRPr="00427119" w:rsidRDefault="00164D6A" w:rsidP="00164D6A">
      <w:pPr>
        <w:spacing w:after="0" w:line="240" w:lineRule="auto"/>
        <w:ind w:firstLine="709"/>
        <w:jc w:val="both"/>
        <w:rPr>
          <w:rFonts w:ascii="Arial" w:hAnsi="Arial" w:cs="Arial"/>
          <w:bCs/>
          <w:sz w:val="20"/>
          <w:szCs w:val="20"/>
        </w:rPr>
      </w:pPr>
      <w:r w:rsidRPr="00B51F8E">
        <w:rPr>
          <w:rFonts w:ascii="Arial" w:hAnsi="Arial" w:cs="Arial"/>
          <w:sz w:val="20"/>
          <w:szCs w:val="20"/>
          <w:lang w:eastAsia="ru-RU"/>
        </w:rPr>
        <w:t>4.5.3</w:t>
      </w:r>
      <w:r w:rsidRPr="00B51F8E">
        <w:rPr>
          <w:rFonts w:ascii="Arial" w:hAnsi="Arial" w:cs="Arial"/>
          <w:b/>
          <w:sz w:val="20"/>
          <w:szCs w:val="20"/>
        </w:rPr>
        <w:t xml:space="preserve"> </w:t>
      </w:r>
      <w:r w:rsidRPr="00B51F8E">
        <w:rPr>
          <w:rFonts w:ascii="Arial" w:hAnsi="Arial" w:cs="Arial"/>
          <w:bCs/>
          <w:sz w:val="20"/>
          <w:szCs w:val="20"/>
        </w:rPr>
        <w:t>Краски, применяемые для нанесения маркировки, и клей для наклеивания этикетки на упаковку</w:t>
      </w:r>
      <w:r w:rsidRPr="00427119">
        <w:rPr>
          <w:rFonts w:ascii="Arial" w:hAnsi="Arial" w:cs="Arial"/>
          <w:bCs/>
          <w:sz w:val="20"/>
          <w:szCs w:val="20"/>
        </w:rPr>
        <w:t xml:space="preserve"> должны быть предназначены к применению в пищевой промышленности.</w:t>
      </w:r>
    </w:p>
    <w:p w14:paraId="173439E6" w14:textId="77777777" w:rsidR="00164D6A" w:rsidRPr="00427119" w:rsidRDefault="00164D6A" w:rsidP="00164D6A">
      <w:pPr>
        <w:shd w:val="clear" w:color="auto" w:fill="FFFFFF"/>
        <w:spacing w:after="0" w:line="240" w:lineRule="auto"/>
        <w:ind w:firstLine="709"/>
        <w:jc w:val="both"/>
        <w:rPr>
          <w:rFonts w:ascii="Arial" w:hAnsi="Arial" w:cs="Arial"/>
          <w:b/>
          <w:i/>
          <w:sz w:val="20"/>
          <w:szCs w:val="20"/>
        </w:rPr>
      </w:pPr>
      <w:r w:rsidRPr="00427119">
        <w:rPr>
          <w:rFonts w:ascii="Arial" w:hAnsi="Arial" w:cs="Arial"/>
          <w:b/>
          <w:i/>
          <w:sz w:val="20"/>
          <w:szCs w:val="20"/>
        </w:rPr>
        <w:t>Пример маркировки наименования:</w:t>
      </w:r>
    </w:p>
    <w:p w14:paraId="499DE5CD" w14:textId="77777777" w:rsidR="00164D6A" w:rsidRPr="00427119" w:rsidRDefault="00164D6A" w:rsidP="00164D6A">
      <w:pPr>
        <w:shd w:val="clear" w:color="auto" w:fill="FFFFFF"/>
        <w:spacing w:after="0" w:line="240" w:lineRule="auto"/>
        <w:ind w:firstLine="709"/>
        <w:jc w:val="both"/>
        <w:rPr>
          <w:rFonts w:ascii="Arial" w:hAnsi="Arial" w:cs="Arial"/>
          <w:b/>
          <w:i/>
          <w:sz w:val="20"/>
          <w:szCs w:val="20"/>
        </w:rPr>
      </w:pPr>
      <w:r>
        <w:rPr>
          <w:rFonts w:ascii="Arial" w:hAnsi="Arial" w:cs="Arial"/>
          <w:b/>
          <w:i/>
          <w:sz w:val="20"/>
          <w:szCs w:val="20"/>
        </w:rPr>
        <w:t>Хрен столовый с клюквой</w:t>
      </w:r>
      <w:r w:rsidRPr="00427119">
        <w:rPr>
          <w:rFonts w:ascii="Arial" w:hAnsi="Arial" w:cs="Arial"/>
          <w:b/>
          <w:i/>
          <w:sz w:val="20"/>
          <w:szCs w:val="20"/>
        </w:rPr>
        <w:t>.</w:t>
      </w:r>
    </w:p>
    <w:p w14:paraId="4985BA9F" w14:textId="77777777" w:rsidR="00164D6A" w:rsidRPr="00427119" w:rsidRDefault="00164D6A" w:rsidP="00164D6A">
      <w:pPr>
        <w:spacing w:after="0" w:line="240" w:lineRule="auto"/>
        <w:ind w:firstLine="720"/>
        <w:jc w:val="both"/>
        <w:rPr>
          <w:rFonts w:ascii="Arial" w:hAnsi="Arial" w:cs="Arial"/>
          <w:bCs/>
          <w:sz w:val="20"/>
          <w:szCs w:val="20"/>
        </w:rPr>
      </w:pPr>
    </w:p>
    <w:p w14:paraId="2A5534BD" w14:textId="77777777" w:rsidR="00164D6A" w:rsidRPr="00427119" w:rsidRDefault="00164D6A" w:rsidP="00164D6A">
      <w:pPr>
        <w:spacing w:after="120" w:line="240" w:lineRule="auto"/>
        <w:ind w:firstLine="720"/>
        <w:jc w:val="both"/>
        <w:rPr>
          <w:rFonts w:ascii="Arial" w:hAnsi="Arial" w:cs="Arial"/>
          <w:b/>
          <w:bCs/>
          <w:sz w:val="20"/>
          <w:szCs w:val="20"/>
        </w:rPr>
      </w:pPr>
      <w:r>
        <w:rPr>
          <w:rFonts w:ascii="Arial" w:hAnsi="Arial" w:cs="Arial"/>
          <w:b/>
          <w:bCs/>
          <w:sz w:val="20"/>
          <w:szCs w:val="20"/>
        </w:rPr>
        <w:t>5</w:t>
      </w:r>
      <w:r w:rsidRPr="00427119">
        <w:rPr>
          <w:rFonts w:ascii="Arial" w:hAnsi="Arial" w:cs="Arial"/>
          <w:b/>
          <w:bCs/>
          <w:sz w:val="20"/>
          <w:szCs w:val="20"/>
        </w:rPr>
        <w:t xml:space="preserve"> Правила приемки</w:t>
      </w:r>
    </w:p>
    <w:p w14:paraId="21D4FB5F" w14:textId="77777777" w:rsidR="00164D6A" w:rsidRPr="00427119" w:rsidRDefault="00164D6A" w:rsidP="00164D6A">
      <w:pPr>
        <w:autoSpaceDE w:val="0"/>
        <w:autoSpaceDN w:val="0"/>
        <w:adjustRightInd w:val="0"/>
        <w:spacing w:after="0" w:line="240" w:lineRule="auto"/>
        <w:ind w:firstLine="709"/>
        <w:rPr>
          <w:rFonts w:ascii="Arial" w:hAnsi="Arial" w:cs="Arial"/>
          <w:color w:val="000000"/>
          <w:sz w:val="20"/>
          <w:szCs w:val="20"/>
        </w:rPr>
      </w:pPr>
      <w:r>
        <w:rPr>
          <w:rFonts w:ascii="Arial" w:hAnsi="Arial" w:cs="Arial"/>
          <w:color w:val="000000"/>
          <w:sz w:val="20"/>
          <w:szCs w:val="20"/>
        </w:rPr>
        <w:t>5</w:t>
      </w:r>
      <w:r w:rsidRPr="00427119">
        <w:rPr>
          <w:rFonts w:ascii="Arial" w:hAnsi="Arial" w:cs="Arial"/>
          <w:color w:val="000000"/>
          <w:sz w:val="20"/>
          <w:szCs w:val="20"/>
        </w:rPr>
        <w:t>.1 Правила приемки – по ГОСТ 26313 и настоящему стандарту.</w:t>
      </w:r>
    </w:p>
    <w:p w14:paraId="02BC34A5" w14:textId="77777777" w:rsidR="00264293" w:rsidRDefault="00164D6A" w:rsidP="00164D6A">
      <w:pPr>
        <w:spacing w:after="0" w:line="240" w:lineRule="auto"/>
        <w:ind w:firstLine="709"/>
        <w:jc w:val="both"/>
        <w:rPr>
          <w:rFonts w:ascii="Arial" w:hAnsi="Arial" w:cs="Arial"/>
          <w:bCs/>
          <w:sz w:val="20"/>
          <w:szCs w:val="20"/>
        </w:rPr>
      </w:pPr>
      <w:r w:rsidRPr="00427119">
        <w:rPr>
          <w:rFonts w:ascii="Arial" w:hAnsi="Arial" w:cs="Arial"/>
          <w:bCs/>
          <w:sz w:val="20"/>
          <w:szCs w:val="20"/>
        </w:rPr>
        <w:t xml:space="preserve">Продукцию принимают партиями. Партией считают определенное количество столового хрена одного наименования, одного типа упаковки, </w:t>
      </w:r>
      <w:r w:rsidRPr="00427119">
        <w:rPr>
          <w:rFonts w:ascii="Arial" w:hAnsi="Arial" w:cs="Arial"/>
          <w:bCs/>
          <w:sz w:val="20"/>
          <w:szCs w:val="20"/>
          <w:lang w:val="en-US"/>
        </w:rPr>
        <w:t>c</w:t>
      </w:r>
      <w:r w:rsidRPr="00427119">
        <w:rPr>
          <w:rFonts w:ascii="Arial" w:hAnsi="Arial" w:cs="Arial"/>
          <w:bCs/>
          <w:sz w:val="20"/>
          <w:szCs w:val="20"/>
        </w:rPr>
        <w:t xml:space="preserve"> одинаковым значением номинального количества, изготовленное </w:t>
      </w:r>
    </w:p>
    <w:p w14:paraId="093C5C36" w14:textId="77777777" w:rsidR="00067FC2" w:rsidRPr="00427119" w:rsidRDefault="00067FC2" w:rsidP="00067FC2">
      <w:pPr>
        <w:spacing w:after="0" w:line="240" w:lineRule="auto"/>
        <w:jc w:val="both"/>
        <w:rPr>
          <w:rFonts w:ascii="Arial" w:hAnsi="Arial" w:cs="Arial"/>
          <w:bCs/>
          <w:sz w:val="20"/>
          <w:szCs w:val="20"/>
        </w:rPr>
      </w:pPr>
      <w:r w:rsidRPr="00427119">
        <w:rPr>
          <w:rFonts w:ascii="Arial" w:hAnsi="Arial" w:cs="Arial"/>
          <w:bCs/>
          <w:sz w:val="20"/>
          <w:szCs w:val="20"/>
        </w:rPr>
        <w:t xml:space="preserve">одним изготовителем по настоящему стандарту в определенный промежуток времени (за одну смену), сопровождаемое товаросопроводительной документацией, обеспечивающей прослеживаемость пищевой продукции и подтверждающей ее качество и безопасность в соответствии с </w:t>
      </w:r>
      <w:r w:rsidRPr="00427119">
        <w:rPr>
          <w:rFonts w:ascii="Arial" w:hAnsi="Arial" w:cs="Arial"/>
          <w:sz w:val="20"/>
          <w:szCs w:val="20"/>
          <w:lang w:eastAsia="ru-RU"/>
        </w:rPr>
        <w:t xml:space="preserve">нормативными правовыми актами </w:t>
      </w:r>
      <w:r w:rsidRPr="00427119">
        <w:rPr>
          <w:rFonts w:ascii="Arial" w:hAnsi="Arial" w:cs="Arial"/>
          <w:bCs/>
          <w:sz w:val="20"/>
          <w:szCs w:val="20"/>
        </w:rPr>
        <w:t>и (или) техническими регламентами</w:t>
      </w:r>
      <w:r w:rsidRPr="00427119">
        <w:rPr>
          <w:rFonts w:ascii="Arial" w:hAnsi="Arial" w:cs="Arial"/>
          <w:sz w:val="20"/>
          <w:szCs w:val="20"/>
          <w:lang w:eastAsia="ru-RU"/>
        </w:rPr>
        <w:t>, действующими на территории государства, принявшего стандарт</w:t>
      </w:r>
      <w:r w:rsidRPr="00427119">
        <w:rPr>
          <w:rFonts w:ascii="Arial" w:hAnsi="Arial" w:cs="Arial"/>
          <w:sz w:val="20"/>
          <w:szCs w:val="20"/>
        </w:rPr>
        <w:t>.</w:t>
      </w:r>
    </w:p>
    <w:p w14:paraId="6BAA34EC" w14:textId="77777777" w:rsidR="00067FC2" w:rsidRPr="00427119" w:rsidRDefault="00067FC2" w:rsidP="00067FC2">
      <w:pPr>
        <w:spacing w:after="0" w:line="240" w:lineRule="auto"/>
        <w:ind w:firstLine="709"/>
        <w:jc w:val="both"/>
        <w:rPr>
          <w:rFonts w:ascii="Arial" w:hAnsi="Arial" w:cs="Arial"/>
          <w:bCs/>
          <w:sz w:val="16"/>
          <w:szCs w:val="16"/>
        </w:rPr>
      </w:pPr>
    </w:p>
    <w:p w14:paraId="7BBD2022" w14:textId="77777777" w:rsidR="00067FC2" w:rsidRDefault="00067FC2" w:rsidP="00067FC2">
      <w:pPr>
        <w:spacing w:after="0" w:line="240" w:lineRule="auto"/>
        <w:ind w:firstLine="709"/>
        <w:jc w:val="both"/>
        <w:rPr>
          <w:rFonts w:ascii="Arial" w:hAnsi="Arial" w:cs="Arial"/>
          <w:sz w:val="18"/>
          <w:szCs w:val="18"/>
        </w:rPr>
      </w:pPr>
      <w:r w:rsidRPr="00427119">
        <w:rPr>
          <w:rFonts w:ascii="Arial" w:hAnsi="Arial" w:cs="Arial"/>
          <w:spacing w:val="40"/>
          <w:sz w:val="18"/>
          <w:szCs w:val="18"/>
        </w:rPr>
        <w:t>Примечание</w:t>
      </w:r>
      <w:r w:rsidRPr="00427119">
        <w:rPr>
          <w:rFonts w:ascii="Arial" w:hAnsi="Arial" w:cs="Arial"/>
          <w:sz w:val="18"/>
          <w:szCs w:val="18"/>
        </w:rPr>
        <w:t xml:space="preserve"> — Информация о технических регламентах приведена в приложении А.</w:t>
      </w:r>
    </w:p>
    <w:p w14:paraId="2186A453" w14:textId="77777777" w:rsidR="00A856E3" w:rsidRDefault="00A856E3" w:rsidP="00067FC2">
      <w:pPr>
        <w:spacing w:after="0" w:line="240" w:lineRule="auto"/>
        <w:ind w:firstLine="709"/>
        <w:jc w:val="both"/>
        <w:rPr>
          <w:rFonts w:ascii="Arial" w:hAnsi="Arial" w:cs="Arial"/>
          <w:sz w:val="16"/>
          <w:szCs w:val="16"/>
        </w:rPr>
      </w:pPr>
    </w:p>
    <w:p w14:paraId="455AD440" w14:textId="77777777" w:rsidR="00A856E3" w:rsidRDefault="00A856E3" w:rsidP="00067FC2">
      <w:pPr>
        <w:spacing w:after="0" w:line="240" w:lineRule="auto"/>
        <w:ind w:firstLine="709"/>
        <w:jc w:val="both"/>
        <w:rPr>
          <w:rFonts w:ascii="Arial" w:hAnsi="Arial" w:cs="Arial"/>
          <w:sz w:val="20"/>
          <w:szCs w:val="20"/>
        </w:rPr>
      </w:pPr>
      <w:r w:rsidRPr="00B51F8E">
        <w:rPr>
          <w:rFonts w:ascii="Arial" w:hAnsi="Arial" w:cs="Arial"/>
          <w:bCs/>
          <w:sz w:val="20"/>
          <w:szCs w:val="20"/>
        </w:rPr>
        <w:t>5.2</w:t>
      </w:r>
      <w:r w:rsidRPr="00B51F8E">
        <w:rPr>
          <w:rFonts w:ascii="Arial" w:hAnsi="Arial" w:cs="Arial"/>
          <w:sz w:val="20"/>
          <w:szCs w:val="20"/>
        </w:rPr>
        <w:t xml:space="preserve"> Контроль органолептических показателей, массовой доли растворимых сухих веществ, массовой доли сухих веществ, массовой доли титруемых кислот (в пересчете на уксусную кислоту), массовой доли</w:t>
      </w:r>
    </w:p>
    <w:p w14:paraId="488D7BC2" w14:textId="77777777" w:rsidR="00264293" w:rsidRDefault="00264293" w:rsidP="00264293">
      <w:pPr>
        <w:spacing w:after="0" w:line="240" w:lineRule="auto"/>
        <w:rPr>
          <w:rFonts w:ascii="Arial" w:hAnsi="Arial" w:cs="Arial"/>
          <w:bCs/>
          <w:sz w:val="20"/>
          <w:szCs w:val="20"/>
        </w:rPr>
      </w:pPr>
      <w:r>
        <w:rPr>
          <w:rFonts w:ascii="Arial" w:hAnsi="Arial" w:cs="Arial"/>
          <w:bCs/>
          <w:sz w:val="20"/>
          <w:szCs w:val="20"/>
        </w:rPr>
        <w:t>8</w:t>
      </w:r>
      <w:r>
        <w:rPr>
          <w:rFonts w:ascii="Arial" w:hAnsi="Arial" w:cs="Arial"/>
          <w:bCs/>
          <w:sz w:val="20"/>
          <w:szCs w:val="20"/>
        </w:rPr>
        <w:br w:type="page"/>
      </w:r>
    </w:p>
    <w:p w14:paraId="76D19984" w14:textId="77777777" w:rsidR="003F071F" w:rsidRDefault="003F071F" w:rsidP="003F071F">
      <w:pPr>
        <w:pStyle w:val="a7"/>
        <w:jc w:val="right"/>
        <w:rPr>
          <w:rFonts w:cs="Arial"/>
          <w:b/>
        </w:rPr>
      </w:pPr>
      <w:r>
        <w:rPr>
          <w:rFonts w:cs="Arial"/>
        </w:rPr>
        <w:lastRenderedPageBreak/>
        <w:t>ГОСТ/ОР</w:t>
      </w:r>
      <w:r>
        <w:rPr>
          <w:rFonts w:cs="Arial"/>
          <w:b/>
        </w:rPr>
        <w:t xml:space="preserve"> </w:t>
      </w:r>
    </w:p>
    <w:p w14:paraId="61FB4733" w14:textId="77777777" w:rsidR="003F071F" w:rsidRDefault="003F071F" w:rsidP="003F071F">
      <w:pPr>
        <w:pStyle w:val="a7"/>
        <w:jc w:val="right"/>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7FE75F3E" w14:textId="77777777" w:rsidR="00164D6A" w:rsidRPr="00427119" w:rsidRDefault="00164D6A" w:rsidP="00164D6A">
      <w:pPr>
        <w:spacing w:after="0" w:line="240" w:lineRule="auto"/>
        <w:ind w:firstLine="709"/>
        <w:jc w:val="both"/>
        <w:rPr>
          <w:rFonts w:ascii="Arial" w:hAnsi="Arial" w:cs="Arial"/>
          <w:sz w:val="18"/>
          <w:szCs w:val="18"/>
        </w:rPr>
      </w:pPr>
    </w:p>
    <w:p w14:paraId="6A3DC70E" w14:textId="77777777" w:rsidR="00C20E05" w:rsidRPr="00B51F8E" w:rsidRDefault="00164D6A" w:rsidP="00A856E3">
      <w:pPr>
        <w:spacing w:after="0" w:line="240" w:lineRule="auto"/>
        <w:jc w:val="both"/>
        <w:rPr>
          <w:rFonts w:ascii="Arial" w:hAnsi="Arial" w:cs="Arial"/>
          <w:sz w:val="20"/>
          <w:szCs w:val="20"/>
        </w:rPr>
      </w:pPr>
      <w:r w:rsidRPr="00B51F8E">
        <w:rPr>
          <w:rFonts w:ascii="Arial" w:hAnsi="Arial" w:cs="Arial"/>
          <w:sz w:val="20"/>
          <w:szCs w:val="20"/>
        </w:rPr>
        <w:t xml:space="preserve">хлоридов, массовой доли жира, посторонних примесей, количества вносимых пищевых добавок и ароматизаторов, </w:t>
      </w:r>
      <w:r w:rsidR="00C20E05" w:rsidRPr="00B51F8E">
        <w:rPr>
          <w:rFonts w:ascii="Arial" w:eastAsia="Calibri" w:hAnsi="Arial" w:cs="Arial"/>
          <w:sz w:val="20"/>
          <w:szCs w:val="20"/>
        </w:rPr>
        <w:t xml:space="preserve">содержимого упаковочной единицы, </w:t>
      </w:r>
      <w:r w:rsidR="00C20E05" w:rsidRPr="00B51F8E">
        <w:rPr>
          <w:rFonts w:ascii="Arial" w:hAnsi="Arial" w:cs="Arial"/>
          <w:sz w:val="20"/>
          <w:szCs w:val="20"/>
        </w:rPr>
        <w:t>соблюдения предела допускаемых отрицательных отклонений содержимого упаковочной единицы от номинального количества, соблюдения требований к партии фасованных товаров, состояния упаковки, качества и соответствия маркировки осуществляют в каждой партии.</w:t>
      </w:r>
    </w:p>
    <w:p w14:paraId="5F0A55E7" w14:textId="77777777" w:rsidR="00164D6A" w:rsidRDefault="00164D6A" w:rsidP="00164D6A">
      <w:pPr>
        <w:spacing w:after="0" w:line="240" w:lineRule="auto"/>
        <w:ind w:firstLine="709"/>
        <w:jc w:val="both"/>
        <w:rPr>
          <w:rFonts w:ascii="Arial" w:hAnsi="Arial" w:cs="Arial"/>
          <w:sz w:val="20"/>
          <w:szCs w:val="20"/>
        </w:rPr>
      </w:pPr>
      <w:r w:rsidRPr="00B51F8E">
        <w:rPr>
          <w:rFonts w:ascii="Arial" w:hAnsi="Arial" w:cs="Arial"/>
          <w:bCs/>
          <w:sz w:val="20"/>
          <w:szCs w:val="20"/>
        </w:rPr>
        <w:t>5.3</w:t>
      </w:r>
      <w:r w:rsidRPr="00B51F8E">
        <w:rPr>
          <w:rFonts w:ascii="Arial" w:hAnsi="Arial" w:cs="Arial"/>
          <w:sz w:val="20"/>
          <w:szCs w:val="20"/>
        </w:rPr>
        <w:t xml:space="preserve"> </w:t>
      </w:r>
      <w:r w:rsidRPr="00B51F8E">
        <w:rPr>
          <w:rFonts w:ascii="Arial" w:hAnsi="Arial" w:cs="Arial"/>
          <w:bCs/>
          <w:sz w:val="20"/>
          <w:szCs w:val="20"/>
        </w:rPr>
        <w:t xml:space="preserve">Контроль содержания токсичных элементов, нитратов, пестицидов, микотоксина </w:t>
      </w:r>
      <w:proofErr w:type="spellStart"/>
      <w:r w:rsidRPr="00B51F8E">
        <w:rPr>
          <w:rFonts w:ascii="Arial" w:hAnsi="Arial" w:cs="Arial"/>
          <w:bCs/>
          <w:sz w:val="20"/>
          <w:szCs w:val="20"/>
        </w:rPr>
        <w:t>патулина</w:t>
      </w:r>
      <w:proofErr w:type="spellEnd"/>
      <w:r w:rsidRPr="00B51F8E">
        <w:rPr>
          <w:rFonts w:ascii="Arial" w:hAnsi="Arial" w:cs="Arial"/>
          <w:bCs/>
          <w:sz w:val="20"/>
          <w:szCs w:val="20"/>
        </w:rPr>
        <w:t>, радионуклидов, м</w:t>
      </w:r>
      <w:r w:rsidRPr="00B51F8E">
        <w:rPr>
          <w:rFonts w:ascii="Arial" w:hAnsi="Arial" w:cs="Arial"/>
          <w:sz w:val="20"/>
          <w:szCs w:val="20"/>
        </w:rPr>
        <w:t>ассовой доли сорбиновой кислоты или ее соли (в пересчете на сорбиновую кислоту), массовой доли бензойной кислоты или ее солей (в пересчете на бензойную кислоту),</w:t>
      </w:r>
      <w:r w:rsidR="004A1EA2" w:rsidRPr="00B51F8E">
        <w:rPr>
          <w:rFonts w:ascii="Arial" w:hAnsi="Arial" w:cs="Arial"/>
          <w:sz w:val="20"/>
          <w:szCs w:val="20"/>
        </w:rPr>
        <w:t xml:space="preserve"> </w:t>
      </w:r>
      <w:r w:rsidR="004A1EA2" w:rsidRPr="00B51F8E">
        <w:rPr>
          <w:rFonts w:ascii="Arial" w:hAnsi="Arial" w:cs="Arial"/>
          <w:bCs/>
          <w:sz w:val="20"/>
          <w:szCs w:val="20"/>
        </w:rPr>
        <w:t>м</w:t>
      </w:r>
      <w:r w:rsidR="004A1EA2" w:rsidRPr="00B51F8E">
        <w:rPr>
          <w:rFonts w:ascii="Arial" w:hAnsi="Arial" w:cs="Arial"/>
          <w:sz w:val="20"/>
          <w:szCs w:val="20"/>
        </w:rPr>
        <w:t>ассовой доли</w:t>
      </w:r>
      <w:r w:rsidR="004A1EA2" w:rsidRPr="00B51F8E">
        <w:rPr>
          <w:rFonts w:ascii="Arial" w:hAnsi="Arial" w:cs="Arial"/>
          <w:spacing w:val="-4"/>
          <w:sz w:val="20"/>
          <w:szCs w:val="20"/>
        </w:rPr>
        <w:t xml:space="preserve"> сорбиновой и бензойной кислот при их совместном присутствии,</w:t>
      </w:r>
      <w:r w:rsidRPr="00B51F8E">
        <w:rPr>
          <w:rFonts w:ascii="Arial" w:hAnsi="Arial" w:cs="Arial"/>
          <w:sz w:val="20"/>
          <w:szCs w:val="20"/>
        </w:rPr>
        <w:t xml:space="preserve"> массовой доли сульфитов (в пересчете на общий диоксид серы),</w:t>
      </w:r>
      <w:r w:rsidRPr="00B51F8E">
        <w:rPr>
          <w:rFonts w:ascii="Arial" w:hAnsi="Arial" w:cs="Arial"/>
          <w:bCs/>
          <w:sz w:val="20"/>
          <w:szCs w:val="20"/>
        </w:rPr>
        <w:t xml:space="preserve"> минеральных примесей, </w:t>
      </w:r>
      <w:r w:rsidRPr="00B51F8E">
        <w:rPr>
          <w:rFonts w:ascii="Arial" w:hAnsi="Arial" w:cs="Arial"/>
          <w:sz w:val="20"/>
          <w:szCs w:val="20"/>
        </w:rPr>
        <w:t>наличия ГМО</w:t>
      </w:r>
      <w:r w:rsidRPr="00B51F8E">
        <w:rPr>
          <w:rFonts w:ascii="Arial" w:hAnsi="Arial" w:cs="Arial"/>
          <w:bCs/>
          <w:sz w:val="20"/>
          <w:szCs w:val="20"/>
        </w:rPr>
        <w:t xml:space="preserve"> осуществляют в соответствии с порядком, установленным изготовителем </w:t>
      </w:r>
      <w:r w:rsidRPr="00B51F8E">
        <w:rPr>
          <w:rFonts w:ascii="Arial" w:hAnsi="Arial" w:cs="Arial"/>
          <w:color w:val="000000"/>
          <w:sz w:val="20"/>
          <w:szCs w:val="20"/>
        </w:rPr>
        <w:t>в программе производственного</w:t>
      </w:r>
      <w:r>
        <w:rPr>
          <w:rFonts w:ascii="Arial" w:hAnsi="Arial" w:cs="Arial"/>
          <w:color w:val="000000"/>
          <w:sz w:val="20"/>
          <w:szCs w:val="20"/>
        </w:rPr>
        <w:t xml:space="preserve"> контроля.</w:t>
      </w:r>
    </w:p>
    <w:p w14:paraId="2A8E5563" w14:textId="77777777" w:rsidR="00164D6A" w:rsidRPr="00644373" w:rsidRDefault="00164D6A" w:rsidP="00164D6A">
      <w:pPr>
        <w:spacing w:after="0" w:line="240" w:lineRule="auto"/>
        <w:ind w:firstLine="709"/>
        <w:jc w:val="both"/>
        <w:rPr>
          <w:rFonts w:ascii="Arial" w:hAnsi="Arial" w:cs="Arial"/>
          <w:color w:val="000000"/>
          <w:sz w:val="20"/>
          <w:szCs w:val="20"/>
        </w:rPr>
      </w:pPr>
      <w:r>
        <w:rPr>
          <w:rFonts w:ascii="Arial" w:hAnsi="Arial" w:cs="Arial"/>
          <w:color w:val="000000"/>
          <w:sz w:val="20"/>
          <w:szCs w:val="20"/>
        </w:rPr>
        <w:t>5</w:t>
      </w:r>
      <w:r w:rsidRPr="00644373">
        <w:rPr>
          <w:rFonts w:ascii="Arial" w:hAnsi="Arial" w:cs="Arial"/>
          <w:color w:val="000000"/>
          <w:sz w:val="20"/>
          <w:szCs w:val="20"/>
        </w:rPr>
        <w:t xml:space="preserve">.4 </w:t>
      </w:r>
      <w:r w:rsidRPr="00644373">
        <w:rPr>
          <w:rFonts w:ascii="Arial" w:hAnsi="Arial" w:cs="Arial"/>
          <w:sz w:val="20"/>
          <w:szCs w:val="20"/>
        </w:rPr>
        <w:t>Контроль микробиологических показателей</w:t>
      </w:r>
      <w:r w:rsidRPr="00644373">
        <w:rPr>
          <w:rFonts w:ascii="Arial" w:hAnsi="Arial" w:cs="Arial"/>
          <w:color w:val="000000"/>
          <w:sz w:val="20"/>
          <w:szCs w:val="20"/>
        </w:rPr>
        <w:t xml:space="preserve"> столового хрена проводят </w:t>
      </w:r>
      <w:r w:rsidRPr="00644373">
        <w:rPr>
          <w:rFonts w:ascii="Arial" w:hAnsi="Arial" w:cs="Arial"/>
          <w:bCs/>
          <w:sz w:val="20"/>
          <w:szCs w:val="20"/>
        </w:rPr>
        <w:t xml:space="preserve">в соответствии с порядком, установленным изготовителем </w:t>
      </w:r>
      <w:r w:rsidRPr="00644373">
        <w:rPr>
          <w:rFonts w:ascii="Arial" w:hAnsi="Arial" w:cs="Arial"/>
          <w:color w:val="000000"/>
          <w:sz w:val="20"/>
          <w:szCs w:val="20"/>
        </w:rPr>
        <w:t>в программе производственного контроля, и согласно требованиям, действующим на территории государства, принявшего стандарт.</w:t>
      </w:r>
    </w:p>
    <w:p w14:paraId="316E81F8" w14:textId="77777777" w:rsidR="00164D6A" w:rsidRPr="00644373" w:rsidRDefault="00164D6A" w:rsidP="00164D6A">
      <w:pPr>
        <w:spacing w:after="0" w:line="240" w:lineRule="auto"/>
        <w:ind w:firstLine="720"/>
        <w:jc w:val="both"/>
        <w:rPr>
          <w:rFonts w:ascii="Arial" w:hAnsi="Arial" w:cs="Arial"/>
          <w:sz w:val="20"/>
          <w:szCs w:val="20"/>
        </w:rPr>
      </w:pPr>
    </w:p>
    <w:p w14:paraId="777CDA1C" w14:textId="77777777" w:rsidR="00164D6A" w:rsidRPr="00644373" w:rsidRDefault="00164D6A" w:rsidP="00164D6A">
      <w:pPr>
        <w:spacing w:after="120" w:line="240" w:lineRule="auto"/>
        <w:ind w:firstLine="720"/>
        <w:jc w:val="both"/>
        <w:rPr>
          <w:rFonts w:ascii="Arial" w:hAnsi="Arial" w:cs="Arial"/>
          <w:b/>
          <w:sz w:val="20"/>
          <w:szCs w:val="20"/>
        </w:rPr>
      </w:pPr>
      <w:r>
        <w:rPr>
          <w:rFonts w:ascii="Arial" w:hAnsi="Arial" w:cs="Arial"/>
          <w:b/>
          <w:sz w:val="20"/>
          <w:szCs w:val="20"/>
        </w:rPr>
        <w:t>6</w:t>
      </w:r>
      <w:r w:rsidRPr="00644373">
        <w:rPr>
          <w:rFonts w:ascii="Arial" w:hAnsi="Arial" w:cs="Arial"/>
          <w:b/>
          <w:sz w:val="20"/>
          <w:szCs w:val="20"/>
          <w:lang w:val="ro-RO"/>
        </w:rPr>
        <w:t xml:space="preserve"> </w:t>
      </w:r>
      <w:r w:rsidRPr="00644373">
        <w:rPr>
          <w:rFonts w:ascii="Arial" w:hAnsi="Arial" w:cs="Arial"/>
          <w:b/>
          <w:sz w:val="20"/>
          <w:szCs w:val="20"/>
        </w:rPr>
        <w:t>Методы контроля</w:t>
      </w:r>
    </w:p>
    <w:p w14:paraId="0BC86E45" w14:textId="77777777" w:rsidR="00164D6A" w:rsidRPr="00644373" w:rsidRDefault="00164D6A" w:rsidP="00164D6A">
      <w:pPr>
        <w:spacing w:after="0" w:line="240" w:lineRule="auto"/>
        <w:ind w:firstLine="720"/>
        <w:jc w:val="both"/>
        <w:rPr>
          <w:rFonts w:ascii="Arial" w:hAnsi="Arial" w:cs="Arial"/>
          <w:sz w:val="20"/>
          <w:szCs w:val="20"/>
        </w:rPr>
      </w:pPr>
      <w:r>
        <w:rPr>
          <w:rFonts w:ascii="Arial" w:hAnsi="Arial" w:cs="Arial"/>
          <w:sz w:val="20"/>
          <w:szCs w:val="20"/>
        </w:rPr>
        <w:t>6</w:t>
      </w:r>
      <w:r w:rsidRPr="00644373">
        <w:rPr>
          <w:rFonts w:ascii="Arial" w:hAnsi="Arial" w:cs="Arial"/>
          <w:sz w:val="20"/>
          <w:szCs w:val="20"/>
        </w:rPr>
        <w:t xml:space="preserve">.1 Отбор проб – по ГОСТ 26313, подготовка проб для определения органолептических и физико-химических показателей – по ГОСТ 26671, показателей безопасности – по ГОСТ 34668, минерализация проб для определения токсичных элементов – по ГОСТ 26929, ГОСТ 31671, </w:t>
      </w:r>
      <w:r w:rsidRPr="00644373">
        <w:rPr>
          <w:rFonts w:ascii="Arial" w:hAnsi="Arial" w:cs="Arial"/>
          <w:spacing w:val="2"/>
          <w:sz w:val="20"/>
          <w:szCs w:val="20"/>
        </w:rPr>
        <w:t>отбор и подготовка проб для определения радионуклидов − по </w:t>
      </w:r>
      <w:hyperlink r:id="rId7" w:history="1">
        <w:r w:rsidRPr="00644373">
          <w:rPr>
            <w:rFonts w:ascii="Arial" w:hAnsi="Arial" w:cs="Arial"/>
            <w:spacing w:val="2"/>
            <w:sz w:val="20"/>
            <w:szCs w:val="20"/>
          </w:rPr>
          <w:t>ГОСТ 32164</w:t>
        </w:r>
      </w:hyperlink>
      <w:r w:rsidRPr="00644373">
        <w:rPr>
          <w:rFonts w:ascii="Arial" w:hAnsi="Arial" w:cs="Arial"/>
          <w:sz w:val="20"/>
          <w:szCs w:val="20"/>
        </w:rPr>
        <w:t xml:space="preserve">, отбор проб для микробиологических анализов – по           ГОСТ 31904, подготовка проб для микробиологических анализов – по ГОСТ 26669, методы культивирования микроорганизмов - по ГОСТ 26670, приготовление питательных сред – по ГОСТ </w:t>
      </w:r>
      <w:r w:rsidRPr="00644373">
        <w:rPr>
          <w:rFonts w:ascii="Arial" w:hAnsi="Arial" w:cs="Arial"/>
          <w:sz w:val="20"/>
          <w:szCs w:val="20"/>
          <w:lang w:val="en-US"/>
        </w:rPr>
        <w:t>ISO</w:t>
      </w:r>
      <w:r w:rsidRPr="00644373">
        <w:rPr>
          <w:rFonts w:ascii="Arial" w:hAnsi="Arial" w:cs="Arial"/>
          <w:sz w:val="20"/>
          <w:szCs w:val="20"/>
        </w:rPr>
        <w:t xml:space="preserve"> 11133, общие правила микробиологических исследований – по ГОСТ ISO 7218 или иным нормативным правовым актам, действующим на территории государства, принявшего стандарт.</w:t>
      </w:r>
    </w:p>
    <w:p w14:paraId="233AF78E" w14:textId="77777777" w:rsidR="00164D6A" w:rsidRPr="004C7178" w:rsidRDefault="00164D6A" w:rsidP="00164D6A">
      <w:pPr>
        <w:spacing w:after="0" w:line="240" w:lineRule="auto"/>
        <w:ind w:firstLine="709"/>
        <w:jc w:val="both"/>
        <w:rPr>
          <w:rFonts w:ascii="Arial" w:hAnsi="Arial" w:cs="Arial"/>
          <w:sz w:val="20"/>
          <w:szCs w:val="20"/>
        </w:rPr>
      </w:pPr>
      <w:r>
        <w:rPr>
          <w:rFonts w:ascii="Arial" w:hAnsi="Arial" w:cs="Arial"/>
          <w:sz w:val="20"/>
          <w:szCs w:val="20"/>
        </w:rPr>
        <w:t>6</w:t>
      </w:r>
      <w:r w:rsidRPr="00644373">
        <w:rPr>
          <w:rFonts w:ascii="Arial" w:hAnsi="Arial" w:cs="Arial"/>
          <w:sz w:val="20"/>
          <w:szCs w:val="20"/>
        </w:rPr>
        <w:t xml:space="preserve">.2 </w:t>
      </w:r>
      <w:r w:rsidRPr="004C7178">
        <w:rPr>
          <w:rFonts w:ascii="Arial" w:hAnsi="Arial" w:cs="Arial"/>
          <w:sz w:val="20"/>
          <w:szCs w:val="20"/>
        </w:rPr>
        <w:t>Органолептические показатели столового хрена определяют по ГОСТ 8756.1.</w:t>
      </w:r>
    </w:p>
    <w:p w14:paraId="2837B5B0" w14:textId="77777777" w:rsidR="00164D6A" w:rsidRPr="00B51F8E" w:rsidRDefault="00164D6A" w:rsidP="00164D6A">
      <w:pPr>
        <w:spacing w:after="0" w:line="240" w:lineRule="auto"/>
        <w:ind w:firstLine="709"/>
        <w:jc w:val="both"/>
        <w:rPr>
          <w:rFonts w:ascii="Arial" w:hAnsi="Arial" w:cs="Arial"/>
          <w:sz w:val="20"/>
          <w:szCs w:val="20"/>
        </w:rPr>
      </w:pPr>
      <w:r w:rsidRPr="004C7178">
        <w:rPr>
          <w:rFonts w:ascii="Arial" w:hAnsi="Arial" w:cs="Arial"/>
          <w:sz w:val="20"/>
          <w:szCs w:val="20"/>
        </w:rPr>
        <w:t>6.3 Посторонние примеси, качество</w:t>
      </w:r>
      <w:r w:rsidR="007C4233" w:rsidRPr="004C7178">
        <w:rPr>
          <w:rFonts w:ascii="Arial" w:hAnsi="Arial" w:cs="Arial"/>
          <w:sz w:val="20"/>
          <w:szCs w:val="20"/>
        </w:rPr>
        <w:t xml:space="preserve"> и соответствие маркировки</w:t>
      </w:r>
      <w:r w:rsidR="007C4233" w:rsidRPr="00B51F8E">
        <w:rPr>
          <w:rFonts w:ascii="Arial" w:hAnsi="Arial" w:cs="Arial"/>
          <w:sz w:val="20"/>
          <w:szCs w:val="20"/>
        </w:rPr>
        <w:t>,</w:t>
      </w:r>
      <w:r w:rsidRPr="00B51F8E">
        <w:rPr>
          <w:rFonts w:ascii="Arial" w:hAnsi="Arial" w:cs="Arial"/>
          <w:sz w:val="20"/>
          <w:szCs w:val="20"/>
        </w:rPr>
        <w:t xml:space="preserve"> состояние упаковки определяют визуально.</w:t>
      </w:r>
    </w:p>
    <w:p w14:paraId="7C41F621" w14:textId="77777777" w:rsidR="00164D6A" w:rsidRPr="00B51F8E" w:rsidRDefault="00164D6A" w:rsidP="00164D6A">
      <w:pPr>
        <w:pStyle w:val="210"/>
        <w:widowControl/>
        <w:overflowPunct/>
        <w:autoSpaceDE/>
        <w:adjustRightInd/>
        <w:ind w:firstLine="720"/>
        <w:rPr>
          <w:rFonts w:ascii="Arial" w:hAnsi="Arial" w:cs="Arial"/>
          <w:sz w:val="20"/>
        </w:rPr>
      </w:pPr>
      <w:r w:rsidRPr="00B51F8E">
        <w:rPr>
          <w:rFonts w:ascii="Arial" w:hAnsi="Arial" w:cs="Arial"/>
          <w:sz w:val="20"/>
        </w:rPr>
        <w:t>6.4 Определение физико-химических показателей:</w:t>
      </w:r>
    </w:p>
    <w:p w14:paraId="098C3DFD" w14:textId="77777777" w:rsidR="00164D6A" w:rsidRPr="00B51F8E" w:rsidRDefault="00164D6A" w:rsidP="00164D6A">
      <w:pPr>
        <w:shd w:val="clear" w:color="auto" w:fill="FFFFFF"/>
        <w:spacing w:after="0" w:line="240" w:lineRule="auto"/>
        <w:ind w:firstLine="709"/>
        <w:jc w:val="both"/>
        <w:textAlignment w:val="baseline"/>
        <w:rPr>
          <w:rFonts w:ascii="Arial" w:hAnsi="Arial" w:cs="Arial"/>
          <w:spacing w:val="2"/>
          <w:sz w:val="20"/>
          <w:szCs w:val="20"/>
        </w:rPr>
      </w:pPr>
      <w:r w:rsidRPr="00B51F8E">
        <w:rPr>
          <w:rFonts w:ascii="Arial" w:hAnsi="Arial" w:cs="Arial"/>
          <w:spacing w:val="2"/>
          <w:sz w:val="20"/>
          <w:szCs w:val="20"/>
        </w:rPr>
        <w:t xml:space="preserve">- массовой доли растворимых сухих веществ </w:t>
      </w:r>
      <w:r w:rsidRPr="00B51F8E">
        <w:rPr>
          <w:rFonts w:ascii="Arial" w:hAnsi="Arial" w:cs="Arial"/>
          <w:sz w:val="20"/>
          <w:szCs w:val="20"/>
        </w:rPr>
        <w:t>с учетом добавленной соли</w:t>
      </w:r>
      <w:r w:rsidRPr="00B51F8E">
        <w:rPr>
          <w:rFonts w:ascii="Arial" w:hAnsi="Arial" w:cs="Arial"/>
          <w:spacing w:val="2"/>
          <w:sz w:val="20"/>
          <w:szCs w:val="20"/>
        </w:rPr>
        <w:t xml:space="preserve"> – по ГОСТ ISO 2173;</w:t>
      </w:r>
    </w:p>
    <w:p w14:paraId="6432B8E6" w14:textId="77777777" w:rsidR="00164D6A" w:rsidRPr="00B51F8E" w:rsidRDefault="00164D6A" w:rsidP="00164D6A">
      <w:pPr>
        <w:shd w:val="clear" w:color="auto" w:fill="FFFFFF"/>
        <w:spacing w:after="0" w:line="240" w:lineRule="auto"/>
        <w:ind w:firstLine="709"/>
        <w:jc w:val="both"/>
        <w:textAlignment w:val="baseline"/>
        <w:rPr>
          <w:rFonts w:ascii="Arial" w:hAnsi="Arial" w:cs="Arial"/>
          <w:spacing w:val="2"/>
          <w:sz w:val="20"/>
          <w:szCs w:val="20"/>
        </w:rPr>
      </w:pPr>
      <w:r w:rsidRPr="00B51F8E">
        <w:rPr>
          <w:rFonts w:ascii="Arial" w:hAnsi="Arial" w:cs="Arial"/>
          <w:spacing w:val="2"/>
          <w:sz w:val="20"/>
          <w:szCs w:val="20"/>
        </w:rPr>
        <w:t>- массовой доли сухих веществ – по</w:t>
      </w:r>
      <w:r w:rsidRPr="00B51F8E">
        <w:rPr>
          <w:rFonts w:ascii="Arial" w:hAnsi="Arial" w:cs="Arial"/>
          <w:bCs/>
          <w:sz w:val="20"/>
          <w:szCs w:val="20"/>
        </w:rPr>
        <w:t xml:space="preserve"> ГОСТ 28561, ГОСТ 33977</w:t>
      </w:r>
      <w:r w:rsidRPr="00B51F8E">
        <w:rPr>
          <w:rFonts w:ascii="Arial" w:hAnsi="Arial" w:cs="Arial"/>
          <w:spacing w:val="2"/>
          <w:sz w:val="20"/>
          <w:szCs w:val="20"/>
        </w:rPr>
        <w:t>;</w:t>
      </w:r>
    </w:p>
    <w:p w14:paraId="08EC2CEB" w14:textId="77777777" w:rsidR="00164D6A" w:rsidRPr="00B51F8E" w:rsidRDefault="00164D6A" w:rsidP="00164D6A">
      <w:pPr>
        <w:shd w:val="clear" w:color="auto" w:fill="FFFFFF"/>
        <w:spacing w:after="0" w:line="240" w:lineRule="auto"/>
        <w:ind w:firstLine="709"/>
        <w:jc w:val="both"/>
        <w:textAlignment w:val="baseline"/>
        <w:rPr>
          <w:rFonts w:ascii="Arial" w:hAnsi="Arial" w:cs="Arial"/>
          <w:spacing w:val="2"/>
          <w:sz w:val="20"/>
          <w:szCs w:val="20"/>
        </w:rPr>
      </w:pPr>
      <w:r w:rsidRPr="00B51F8E">
        <w:rPr>
          <w:rFonts w:ascii="Arial" w:hAnsi="Arial" w:cs="Arial"/>
          <w:spacing w:val="2"/>
          <w:sz w:val="20"/>
          <w:szCs w:val="20"/>
        </w:rPr>
        <w:t>- массовой доли хлоридов – по ГОСТ 26186;</w:t>
      </w:r>
    </w:p>
    <w:p w14:paraId="6783F348" w14:textId="77777777" w:rsidR="00164D6A" w:rsidRPr="00B51F8E" w:rsidRDefault="00164D6A" w:rsidP="00164D6A">
      <w:pPr>
        <w:spacing w:after="0" w:line="240" w:lineRule="auto"/>
        <w:ind w:firstLine="709"/>
        <w:rPr>
          <w:rFonts w:ascii="Arial" w:hAnsi="Arial" w:cs="Arial"/>
          <w:sz w:val="20"/>
          <w:szCs w:val="20"/>
        </w:rPr>
      </w:pPr>
      <w:r w:rsidRPr="00B51F8E">
        <w:rPr>
          <w:rFonts w:ascii="Arial" w:hAnsi="Arial" w:cs="Arial"/>
          <w:spacing w:val="2"/>
          <w:sz w:val="20"/>
          <w:szCs w:val="20"/>
        </w:rPr>
        <w:t xml:space="preserve">- массовой доли жира – по </w:t>
      </w:r>
      <w:r w:rsidRPr="00B51F8E">
        <w:rPr>
          <w:rFonts w:ascii="Arial" w:hAnsi="Arial" w:cs="Arial"/>
          <w:sz w:val="20"/>
          <w:szCs w:val="20"/>
        </w:rPr>
        <w:t>ГОСТ 8756.21, ГОСТ 26183;</w:t>
      </w:r>
    </w:p>
    <w:p w14:paraId="4C190F09" w14:textId="77777777" w:rsidR="00164D6A" w:rsidRPr="00B51F8E" w:rsidRDefault="00164D6A" w:rsidP="00164D6A">
      <w:pPr>
        <w:shd w:val="clear" w:color="auto" w:fill="FFFFFF"/>
        <w:spacing w:after="0" w:line="240" w:lineRule="auto"/>
        <w:ind w:firstLine="709"/>
        <w:jc w:val="both"/>
        <w:textAlignment w:val="baseline"/>
        <w:rPr>
          <w:rFonts w:ascii="Arial" w:hAnsi="Arial" w:cs="Arial"/>
          <w:spacing w:val="2"/>
          <w:sz w:val="20"/>
          <w:szCs w:val="20"/>
        </w:rPr>
      </w:pPr>
      <w:r w:rsidRPr="00B51F8E">
        <w:rPr>
          <w:rFonts w:ascii="Arial" w:hAnsi="Arial" w:cs="Arial"/>
          <w:spacing w:val="2"/>
          <w:sz w:val="20"/>
          <w:szCs w:val="20"/>
        </w:rPr>
        <w:t xml:space="preserve">- массовой доли титруемых кислот </w:t>
      </w:r>
      <w:r w:rsidR="00080A5E" w:rsidRPr="00B51F8E">
        <w:rPr>
          <w:rFonts w:ascii="Arial" w:hAnsi="Arial" w:cs="Arial"/>
          <w:sz w:val="20"/>
          <w:szCs w:val="20"/>
        </w:rPr>
        <w:t>(в пере</w:t>
      </w:r>
      <w:r w:rsidRPr="00B51F8E">
        <w:rPr>
          <w:rFonts w:ascii="Arial" w:hAnsi="Arial" w:cs="Arial"/>
          <w:sz w:val="20"/>
          <w:szCs w:val="20"/>
        </w:rPr>
        <w:t>счете на уксусную кислоту)</w:t>
      </w:r>
      <w:r w:rsidRPr="00B51F8E">
        <w:rPr>
          <w:rFonts w:ascii="Arial" w:hAnsi="Arial" w:cs="Arial"/>
          <w:spacing w:val="2"/>
          <w:sz w:val="20"/>
          <w:szCs w:val="20"/>
        </w:rPr>
        <w:t xml:space="preserve"> – по ГОСТ ISO 750;</w:t>
      </w:r>
    </w:p>
    <w:p w14:paraId="7862AC1A" w14:textId="77777777" w:rsidR="00164D6A" w:rsidRPr="00644373" w:rsidRDefault="00164D6A" w:rsidP="00164D6A">
      <w:pPr>
        <w:shd w:val="clear" w:color="auto" w:fill="FFFFFF"/>
        <w:spacing w:after="0" w:line="240" w:lineRule="auto"/>
        <w:ind w:firstLine="709"/>
        <w:jc w:val="both"/>
        <w:textAlignment w:val="baseline"/>
        <w:rPr>
          <w:rFonts w:ascii="Arial" w:hAnsi="Arial" w:cs="Arial"/>
          <w:sz w:val="20"/>
          <w:szCs w:val="20"/>
        </w:rPr>
      </w:pPr>
      <w:r w:rsidRPr="00B51F8E">
        <w:rPr>
          <w:rFonts w:ascii="Arial" w:hAnsi="Arial" w:cs="Arial"/>
          <w:bCs/>
          <w:sz w:val="20"/>
          <w:szCs w:val="20"/>
        </w:rPr>
        <w:t>- м</w:t>
      </w:r>
      <w:r w:rsidRPr="00B51F8E">
        <w:rPr>
          <w:rFonts w:ascii="Arial" w:hAnsi="Arial" w:cs="Arial"/>
          <w:sz w:val="20"/>
          <w:szCs w:val="20"/>
        </w:rPr>
        <w:t>ассовой доли сорбиновой кислоты или ее соли (в пересчете на сорбиновую кислоту) – по</w:t>
      </w:r>
      <w:r w:rsidRPr="00644373">
        <w:rPr>
          <w:rFonts w:ascii="Arial" w:hAnsi="Arial" w:cs="Arial"/>
          <w:sz w:val="20"/>
          <w:szCs w:val="20"/>
        </w:rPr>
        <w:t xml:space="preserve">        ГОСТ </w:t>
      </w:r>
      <w:r w:rsidRPr="00644373">
        <w:rPr>
          <w:rFonts w:ascii="Arial" w:hAnsi="Arial" w:cs="Arial"/>
          <w:sz w:val="20"/>
          <w:szCs w:val="20"/>
          <w:lang w:val="en-US"/>
        </w:rPr>
        <w:t>ISO</w:t>
      </w:r>
      <w:r w:rsidRPr="00644373">
        <w:rPr>
          <w:rFonts w:ascii="Arial" w:hAnsi="Arial" w:cs="Arial"/>
          <w:sz w:val="20"/>
          <w:szCs w:val="20"/>
        </w:rPr>
        <w:t xml:space="preserve"> 5519, ГОСТ 26181, ГОСТ 30670, ГОСТ 33332;</w:t>
      </w:r>
    </w:p>
    <w:p w14:paraId="7C71477F" w14:textId="77777777" w:rsidR="00164D6A" w:rsidRDefault="00164D6A" w:rsidP="00164D6A">
      <w:pPr>
        <w:shd w:val="clear" w:color="auto" w:fill="FFFFFF"/>
        <w:spacing w:after="0" w:line="240" w:lineRule="auto"/>
        <w:ind w:firstLine="709"/>
        <w:jc w:val="both"/>
        <w:textAlignment w:val="baseline"/>
        <w:rPr>
          <w:rFonts w:ascii="Arial" w:hAnsi="Arial" w:cs="Arial"/>
          <w:sz w:val="20"/>
          <w:szCs w:val="20"/>
        </w:rPr>
      </w:pPr>
      <w:r w:rsidRPr="00644373">
        <w:rPr>
          <w:rFonts w:ascii="Arial" w:hAnsi="Arial" w:cs="Arial"/>
          <w:sz w:val="20"/>
          <w:szCs w:val="20"/>
        </w:rPr>
        <w:t>- массовой доли бензойной кислоты или ее солей (в пересчете на бензойную кислоту) – по            ГОСТ 28467, ГОСТ 30669, ГОСТ 33332;</w:t>
      </w:r>
    </w:p>
    <w:p w14:paraId="20D0BC43" w14:textId="77777777" w:rsidR="00C42B7D" w:rsidRPr="00B51F8E" w:rsidRDefault="00C42B7D" w:rsidP="00C42B7D">
      <w:pPr>
        <w:spacing w:after="0" w:line="240" w:lineRule="auto"/>
        <w:ind w:firstLine="709"/>
        <w:jc w:val="both"/>
        <w:rPr>
          <w:rFonts w:ascii="Arial" w:hAnsi="Arial" w:cs="Arial"/>
          <w:spacing w:val="-4"/>
          <w:sz w:val="20"/>
          <w:szCs w:val="20"/>
        </w:rPr>
      </w:pPr>
      <w:r w:rsidRPr="00B51F8E">
        <w:rPr>
          <w:rFonts w:ascii="Arial" w:hAnsi="Arial" w:cs="Arial"/>
          <w:spacing w:val="-4"/>
          <w:sz w:val="20"/>
          <w:szCs w:val="20"/>
        </w:rPr>
        <w:t xml:space="preserve">- </w:t>
      </w:r>
      <w:r w:rsidRPr="00B51F8E">
        <w:rPr>
          <w:rFonts w:ascii="Arial" w:hAnsi="Arial" w:cs="Arial"/>
          <w:bCs/>
          <w:sz w:val="20"/>
          <w:szCs w:val="20"/>
        </w:rPr>
        <w:t>м</w:t>
      </w:r>
      <w:r w:rsidRPr="00B51F8E">
        <w:rPr>
          <w:rFonts w:ascii="Arial" w:hAnsi="Arial" w:cs="Arial"/>
          <w:sz w:val="20"/>
          <w:szCs w:val="20"/>
        </w:rPr>
        <w:t>ассовой доли</w:t>
      </w:r>
      <w:r w:rsidRPr="00B51F8E">
        <w:rPr>
          <w:rFonts w:ascii="Arial" w:hAnsi="Arial" w:cs="Arial"/>
          <w:spacing w:val="-4"/>
          <w:sz w:val="20"/>
          <w:szCs w:val="20"/>
        </w:rPr>
        <w:t xml:space="preserve"> сорбиновой и бензойной кислот при их совместном присутствии – </w:t>
      </w:r>
      <w:r w:rsidRPr="00B51F8E">
        <w:rPr>
          <w:rFonts w:ascii="Arial" w:hAnsi="Arial" w:cs="Arial"/>
          <w:spacing w:val="-1"/>
          <w:sz w:val="20"/>
          <w:szCs w:val="20"/>
          <w:lang w:eastAsia="ru-RU"/>
        </w:rPr>
        <w:t xml:space="preserve">в соответствии с </w:t>
      </w:r>
      <w:r w:rsidRPr="00B51F8E">
        <w:rPr>
          <w:rFonts w:ascii="Arial" w:hAnsi="Arial" w:cs="Arial"/>
          <w:sz w:val="20"/>
          <w:szCs w:val="20"/>
          <w:lang w:eastAsia="ru-RU"/>
        </w:rPr>
        <w:t>нормативными правовыми актами, действующими на территории государства, принявшего стандарт;</w:t>
      </w:r>
    </w:p>
    <w:p w14:paraId="02D32A30" w14:textId="77777777" w:rsidR="00164D6A" w:rsidRPr="00B51F8E" w:rsidRDefault="00164D6A" w:rsidP="00164D6A">
      <w:pPr>
        <w:shd w:val="clear" w:color="auto" w:fill="FFFFFF"/>
        <w:spacing w:after="0" w:line="240" w:lineRule="auto"/>
        <w:ind w:firstLine="709"/>
        <w:jc w:val="both"/>
        <w:textAlignment w:val="baseline"/>
        <w:rPr>
          <w:rFonts w:ascii="Arial" w:hAnsi="Arial" w:cs="Arial"/>
          <w:spacing w:val="2"/>
          <w:sz w:val="20"/>
          <w:szCs w:val="20"/>
        </w:rPr>
      </w:pPr>
      <w:r w:rsidRPr="00B51F8E">
        <w:rPr>
          <w:rFonts w:ascii="Arial" w:hAnsi="Arial" w:cs="Arial"/>
          <w:sz w:val="20"/>
          <w:szCs w:val="20"/>
        </w:rPr>
        <w:t>- массовой доли сульфитов (в пересчете на общий диоксид серы) - по ГОСТ 25555.5, ГОСТ 32711;</w:t>
      </w:r>
    </w:p>
    <w:p w14:paraId="7A0630BA" w14:textId="77777777" w:rsidR="00164D6A" w:rsidRPr="00B51F8E" w:rsidRDefault="00164D6A" w:rsidP="00164D6A">
      <w:pPr>
        <w:shd w:val="clear" w:color="auto" w:fill="FFFFFF"/>
        <w:spacing w:after="0" w:line="240" w:lineRule="auto"/>
        <w:ind w:firstLine="709"/>
        <w:jc w:val="both"/>
        <w:textAlignment w:val="baseline"/>
        <w:rPr>
          <w:rFonts w:ascii="Arial" w:hAnsi="Arial" w:cs="Arial"/>
          <w:spacing w:val="2"/>
          <w:sz w:val="20"/>
          <w:szCs w:val="20"/>
        </w:rPr>
      </w:pPr>
      <w:r w:rsidRPr="00B51F8E">
        <w:rPr>
          <w:rFonts w:ascii="Arial" w:hAnsi="Arial" w:cs="Arial"/>
          <w:spacing w:val="2"/>
          <w:sz w:val="20"/>
          <w:szCs w:val="20"/>
        </w:rPr>
        <w:t>- наличия минеральных примесей – по ГОСТ ISO 762.</w:t>
      </w:r>
    </w:p>
    <w:p w14:paraId="5A883FBD" w14:textId="77777777" w:rsidR="00164D6A" w:rsidRPr="00B51F8E" w:rsidRDefault="00164D6A" w:rsidP="00164D6A">
      <w:pPr>
        <w:spacing w:after="0" w:line="240" w:lineRule="auto"/>
        <w:ind w:firstLine="709"/>
        <w:rPr>
          <w:rFonts w:ascii="Arial" w:hAnsi="Arial" w:cs="Arial"/>
          <w:iCs/>
          <w:sz w:val="20"/>
          <w:szCs w:val="20"/>
        </w:rPr>
      </w:pPr>
      <w:r w:rsidRPr="00B51F8E">
        <w:rPr>
          <w:rFonts w:ascii="Arial" w:hAnsi="Arial" w:cs="Arial"/>
          <w:sz w:val="20"/>
          <w:szCs w:val="20"/>
        </w:rPr>
        <w:t>6.5 Определение содержания токсичных элементов:</w:t>
      </w:r>
    </w:p>
    <w:p w14:paraId="38022348" w14:textId="77777777" w:rsidR="00164D6A" w:rsidRPr="00B51F8E" w:rsidRDefault="00164D6A" w:rsidP="00164D6A">
      <w:pPr>
        <w:pStyle w:val="34"/>
        <w:tabs>
          <w:tab w:val="left" w:pos="0"/>
        </w:tabs>
        <w:spacing w:after="0" w:line="240" w:lineRule="auto"/>
        <w:ind w:left="0" w:firstLine="709"/>
        <w:jc w:val="both"/>
        <w:rPr>
          <w:rFonts w:ascii="Arial" w:hAnsi="Arial" w:cs="Arial"/>
          <w:sz w:val="20"/>
          <w:szCs w:val="20"/>
          <w:lang w:eastAsia="ar-SA"/>
        </w:rPr>
      </w:pPr>
      <w:r w:rsidRPr="00B51F8E">
        <w:rPr>
          <w:rFonts w:ascii="Arial" w:hAnsi="Arial" w:cs="Arial"/>
          <w:sz w:val="20"/>
          <w:szCs w:val="20"/>
          <w:lang w:eastAsia="ar-SA"/>
        </w:rPr>
        <w:t xml:space="preserve">- свинца – по </w:t>
      </w:r>
      <w:r w:rsidRPr="00B51F8E">
        <w:rPr>
          <w:rFonts w:ascii="Arial" w:hAnsi="Arial" w:cs="Arial"/>
          <w:sz w:val="20"/>
          <w:szCs w:val="20"/>
          <w:lang w:eastAsia="ru-RU"/>
        </w:rPr>
        <w:t xml:space="preserve">ГОСТ EN 14083, </w:t>
      </w:r>
      <w:r w:rsidRPr="00B51F8E">
        <w:rPr>
          <w:rFonts w:ascii="Arial" w:hAnsi="Arial" w:cs="Arial"/>
          <w:sz w:val="20"/>
          <w:szCs w:val="20"/>
          <w:lang w:eastAsia="ar-SA"/>
        </w:rPr>
        <w:t>ГОСТ 26932, ГОСТ 30178, ГОСТ 30538, ГОСТ 33824;</w:t>
      </w:r>
    </w:p>
    <w:p w14:paraId="45105108" w14:textId="77777777" w:rsidR="00164D6A" w:rsidRPr="00B51F8E" w:rsidRDefault="00164D6A" w:rsidP="00164D6A">
      <w:pPr>
        <w:pStyle w:val="34"/>
        <w:tabs>
          <w:tab w:val="left" w:pos="0"/>
        </w:tabs>
        <w:spacing w:after="0" w:line="240" w:lineRule="auto"/>
        <w:ind w:left="0" w:firstLine="709"/>
        <w:jc w:val="both"/>
        <w:rPr>
          <w:rFonts w:ascii="Arial" w:hAnsi="Arial" w:cs="Arial"/>
          <w:sz w:val="20"/>
          <w:szCs w:val="20"/>
          <w:lang w:eastAsia="ar-SA"/>
        </w:rPr>
      </w:pPr>
      <w:r w:rsidRPr="00B51F8E">
        <w:rPr>
          <w:rFonts w:ascii="Arial" w:hAnsi="Arial" w:cs="Arial"/>
          <w:sz w:val="20"/>
          <w:szCs w:val="20"/>
          <w:lang w:eastAsia="ar-SA"/>
        </w:rPr>
        <w:t xml:space="preserve">- мышьяка – по ГОСТ 26930, ГОСТ 30538, ГОСТ 31266, ГОСТ 31628, </w:t>
      </w:r>
      <w:r w:rsidRPr="00B51F8E">
        <w:rPr>
          <w:rFonts w:ascii="Arial" w:hAnsi="Arial" w:cs="Arial"/>
          <w:sz w:val="20"/>
          <w:szCs w:val="20"/>
          <w:lang w:eastAsia="ru-RU"/>
        </w:rPr>
        <w:t>ГОСТ 31707, ГОСТ 33411</w:t>
      </w:r>
      <w:r w:rsidRPr="00B51F8E">
        <w:rPr>
          <w:rFonts w:ascii="Arial" w:hAnsi="Arial" w:cs="Arial"/>
          <w:sz w:val="20"/>
          <w:szCs w:val="20"/>
          <w:lang w:eastAsia="ar-SA"/>
        </w:rPr>
        <w:t>;</w:t>
      </w:r>
    </w:p>
    <w:p w14:paraId="1E016B83" w14:textId="77777777" w:rsidR="00164D6A" w:rsidRPr="00644373" w:rsidRDefault="00164D6A" w:rsidP="00164D6A">
      <w:pPr>
        <w:pStyle w:val="34"/>
        <w:tabs>
          <w:tab w:val="left" w:pos="0"/>
        </w:tabs>
        <w:spacing w:after="0" w:line="240" w:lineRule="auto"/>
        <w:ind w:left="0" w:firstLine="709"/>
        <w:jc w:val="both"/>
        <w:rPr>
          <w:rFonts w:ascii="Arial" w:hAnsi="Arial" w:cs="Arial"/>
          <w:sz w:val="20"/>
          <w:szCs w:val="20"/>
          <w:lang w:eastAsia="ar-SA"/>
        </w:rPr>
      </w:pPr>
      <w:r w:rsidRPr="00B51F8E">
        <w:rPr>
          <w:rFonts w:ascii="Arial" w:hAnsi="Arial" w:cs="Arial"/>
          <w:sz w:val="20"/>
          <w:szCs w:val="20"/>
          <w:lang w:eastAsia="ar-SA"/>
        </w:rPr>
        <w:t xml:space="preserve">- кадмия – по </w:t>
      </w:r>
      <w:r w:rsidRPr="00B51F8E">
        <w:rPr>
          <w:rFonts w:ascii="Arial" w:hAnsi="Arial" w:cs="Arial"/>
          <w:sz w:val="20"/>
          <w:szCs w:val="20"/>
          <w:lang w:eastAsia="ru-RU"/>
        </w:rPr>
        <w:t xml:space="preserve">ГОСТ EN 14083, </w:t>
      </w:r>
      <w:r w:rsidRPr="00B51F8E">
        <w:rPr>
          <w:rFonts w:ascii="Arial" w:hAnsi="Arial" w:cs="Arial"/>
          <w:sz w:val="20"/>
          <w:szCs w:val="20"/>
          <w:lang w:eastAsia="ar-SA"/>
        </w:rPr>
        <w:t xml:space="preserve">ГОСТ 26933, ГОСТ </w:t>
      </w:r>
      <w:r w:rsidR="00F21AF8" w:rsidRPr="00B51F8E">
        <w:rPr>
          <w:rFonts w:ascii="Arial" w:hAnsi="Arial" w:cs="Arial"/>
          <w:sz w:val="20"/>
          <w:szCs w:val="20"/>
          <w:lang w:eastAsia="ar-SA"/>
        </w:rPr>
        <w:t>30178, ГОСТ 30538, ГОСТ 33824.</w:t>
      </w:r>
    </w:p>
    <w:p w14:paraId="37863EA2" w14:textId="77777777" w:rsidR="00164D6A" w:rsidRPr="00644373" w:rsidRDefault="00164D6A" w:rsidP="00164D6A">
      <w:pPr>
        <w:spacing w:after="0" w:line="240" w:lineRule="auto"/>
        <w:ind w:firstLine="709"/>
        <w:jc w:val="both"/>
        <w:rPr>
          <w:rFonts w:ascii="Arial" w:hAnsi="Arial" w:cs="Arial"/>
          <w:sz w:val="20"/>
          <w:szCs w:val="20"/>
        </w:rPr>
      </w:pPr>
      <w:r>
        <w:rPr>
          <w:rFonts w:ascii="Arial" w:hAnsi="Arial" w:cs="Arial"/>
          <w:sz w:val="20"/>
          <w:szCs w:val="20"/>
        </w:rPr>
        <w:t>6</w:t>
      </w:r>
      <w:r w:rsidRPr="00644373">
        <w:rPr>
          <w:rFonts w:ascii="Arial" w:hAnsi="Arial" w:cs="Arial"/>
          <w:sz w:val="20"/>
          <w:szCs w:val="20"/>
        </w:rPr>
        <w:t>.6 Определение пестицидов – по ГОСТ 30349, ГОСТ 32689.1, ГОСТ 32689.2, ГОСТ 32689.3.</w:t>
      </w:r>
    </w:p>
    <w:p w14:paraId="341D8F9D" w14:textId="77777777" w:rsidR="00164D6A" w:rsidRPr="00644373" w:rsidRDefault="00164D6A" w:rsidP="00164D6A">
      <w:pPr>
        <w:pStyle w:val="32"/>
        <w:spacing w:after="0"/>
        <w:ind w:firstLine="709"/>
        <w:jc w:val="both"/>
        <w:rPr>
          <w:rFonts w:ascii="Arial" w:hAnsi="Arial" w:cs="Arial"/>
          <w:bCs/>
          <w:sz w:val="20"/>
          <w:szCs w:val="20"/>
        </w:rPr>
      </w:pPr>
      <w:r>
        <w:rPr>
          <w:rFonts w:ascii="Arial" w:hAnsi="Arial" w:cs="Arial"/>
          <w:sz w:val="20"/>
          <w:szCs w:val="20"/>
        </w:rPr>
        <w:t>6</w:t>
      </w:r>
      <w:r w:rsidRPr="00644373">
        <w:rPr>
          <w:rFonts w:ascii="Arial" w:hAnsi="Arial" w:cs="Arial"/>
          <w:sz w:val="20"/>
          <w:szCs w:val="20"/>
        </w:rPr>
        <w:t>.7 Определение нитратов – по ГОСТ EN 12014-2, ГОСТ 29270, ГОСТ 34570.</w:t>
      </w:r>
    </w:p>
    <w:p w14:paraId="6D1B4DCD" w14:textId="77777777" w:rsidR="00164D6A" w:rsidRPr="00644373" w:rsidRDefault="00164D6A" w:rsidP="00164D6A">
      <w:pPr>
        <w:shd w:val="clear" w:color="auto" w:fill="FFFFFF"/>
        <w:spacing w:after="0" w:line="240" w:lineRule="auto"/>
        <w:ind w:firstLine="709"/>
        <w:jc w:val="both"/>
        <w:textAlignment w:val="baseline"/>
        <w:rPr>
          <w:rFonts w:ascii="Arial" w:hAnsi="Arial" w:cs="Arial"/>
          <w:spacing w:val="2"/>
          <w:sz w:val="20"/>
          <w:szCs w:val="20"/>
        </w:rPr>
      </w:pPr>
      <w:r>
        <w:rPr>
          <w:rFonts w:ascii="Arial" w:hAnsi="Arial" w:cs="Arial"/>
          <w:spacing w:val="2"/>
          <w:sz w:val="20"/>
          <w:szCs w:val="20"/>
        </w:rPr>
        <w:t>6</w:t>
      </w:r>
      <w:r w:rsidRPr="00644373">
        <w:rPr>
          <w:rFonts w:ascii="Arial" w:hAnsi="Arial" w:cs="Arial"/>
          <w:spacing w:val="2"/>
          <w:sz w:val="20"/>
          <w:szCs w:val="20"/>
        </w:rPr>
        <w:t xml:space="preserve">.8 Определение микотоксина </w:t>
      </w:r>
      <w:proofErr w:type="spellStart"/>
      <w:r w:rsidRPr="00644373">
        <w:rPr>
          <w:rFonts w:ascii="Arial" w:hAnsi="Arial" w:cs="Arial"/>
          <w:spacing w:val="2"/>
          <w:sz w:val="20"/>
          <w:szCs w:val="20"/>
        </w:rPr>
        <w:t>патулина</w:t>
      </w:r>
      <w:proofErr w:type="spellEnd"/>
      <w:r w:rsidRPr="00644373">
        <w:rPr>
          <w:rFonts w:ascii="Arial" w:hAnsi="Arial" w:cs="Arial"/>
          <w:spacing w:val="2"/>
          <w:sz w:val="20"/>
          <w:szCs w:val="20"/>
        </w:rPr>
        <w:t xml:space="preserve"> − по ГОСТ 28038.</w:t>
      </w:r>
    </w:p>
    <w:p w14:paraId="4B84B486" w14:textId="77777777" w:rsidR="00164D6A" w:rsidRPr="00644373" w:rsidRDefault="00164D6A" w:rsidP="00164D6A">
      <w:pPr>
        <w:spacing w:after="0" w:line="240" w:lineRule="auto"/>
        <w:ind w:firstLine="709"/>
        <w:jc w:val="both"/>
        <w:rPr>
          <w:rFonts w:ascii="Arial" w:hAnsi="Arial" w:cs="Arial"/>
          <w:sz w:val="20"/>
          <w:szCs w:val="20"/>
        </w:rPr>
      </w:pPr>
      <w:r>
        <w:rPr>
          <w:rFonts w:ascii="Arial" w:hAnsi="Arial" w:cs="Arial"/>
          <w:sz w:val="20"/>
          <w:szCs w:val="20"/>
        </w:rPr>
        <w:t>6</w:t>
      </w:r>
      <w:r w:rsidRPr="00644373">
        <w:rPr>
          <w:rFonts w:ascii="Arial" w:hAnsi="Arial" w:cs="Arial"/>
          <w:sz w:val="20"/>
          <w:szCs w:val="20"/>
        </w:rPr>
        <w:t xml:space="preserve">.9 </w:t>
      </w:r>
      <w:r w:rsidRPr="00644373">
        <w:rPr>
          <w:rFonts w:ascii="Arial" w:hAnsi="Arial" w:cs="Arial"/>
          <w:bCs/>
          <w:sz w:val="20"/>
          <w:szCs w:val="20"/>
        </w:rPr>
        <w:t xml:space="preserve">Определение радионуклидов </w:t>
      </w:r>
      <w:r w:rsidRPr="00644373">
        <w:rPr>
          <w:rFonts w:ascii="Arial" w:hAnsi="Arial" w:cs="Arial"/>
          <w:sz w:val="20"/>
          <w:szCs w:val="20"/>
        </w:rPr>
        <w:t>–</w:t>
      </w:r>
      <w:r w:rsidRPr="00644373">
        <w:rPr>
          <w:rFonts w:ascii="Arial" w:hAnsi="Arial" w:cs="Arial"/>
          <w:bCs/>
          <w:sz w:val="20"/>
          <w:szCs w:val="20"/>
        </w:rPr>
        <w:t xml:space="preserve"> по ГОСТ 32161.</w:t>
      </w:r>
    </w:p>
    <w:p w14:paraId="3D0E46AE" w14:textId="77777777" w:rsidR="00164D6A" w:rsidRPr="00644373" w:rsidRDefault="00164D6A" w:rsidP="00164D6A">
      <w:pPr>
        <w:spacing w:after="0" w:line="240" w:lineRule="auto"/>
        <w:ind w:firstLine="709"/>
        <w:jc w:val="both"/>
        <w:rPr>
          <w:rFonts w:ascii="Arial" w:hAnsi="Arial" w:cs="Arial"/>
          <w:sz w:val="20"/>
          <w:szCs w:val="20"/>
        </w:rPr>
      </w:pPr>
      <w:r>
        <w:rPr>
          <w:rFonts w:ascii="Arial" w:hAnsi="Arial" w:cs="Arial"/>
          <w:sz w:val="20"/>
          <w:szCs w:val="20"/>
        </w:rPr>
        <w:t>6</w:t>
      </w:r>
      <w:r w:rsidRPr="00644373">
        <w:rPr>
          <w:rFonts w:ascii="Arial" w:hAnsi="Arial" w:cs="Arial"/>
          <w:sz w:val="20"/>
          <w:szCs w:val="20"/>
        </w:rPr>
        <w:t>.10 Определение микробиологических показателей столового хрена:</w:t>
      </w:r>
    </w:p>
    <w:p w14:paraId="67BA5E6B" w14:textId="77777777" w:rsidR="00164D6A" w:rsidRPr="00644373" w:rsidRDefault="00164D6A" w:rsidP="00164D6A">
      <w:pPr>
        <w:spacing w:after="0" w:line="240" w:lineRule="auto"/>
        <w:ind w:firstLine="709"/>
        <w:jc w:val="both"/>
        <w:rPr>
          <w:rFonts w:ascii="Arial" w:hAnsi="Arial" w:cs="Arial"/>
          <w:sz w:val="20"/>
          <w:szCs w:val="20"/>
        </w:rPr>
      </w:pPr>
      <w:r w:rsidRPr="00644373">
        <w:rPr>
          <w:rFonts w:ascii="Arial" w:hAnsi="Arial" w:cs="Arial"/>
          <w:sz w:val="20"/>
          <w:szCs w:val="20"/>
        </w:rPr>
        <w:t>- количества мезофильных аэробных и факультативно-анаэробных микроорганизмов (</w:t>
      </w:r>
      <w:proofErr w:type="spellStart"/>
      <w:r w:rsidRPr="00644373">
        <w:rPr>
          <w:rFonts w:ascii="Arial" w:hAnsi="Arial" w:cs="Arial"/>
          <w:sz w:val="20"/>
          <w:szCs w:val="20"/>
        </w:rPr>
        <w:t>КМАФАнМ</w:t>
      </w:r>
      <w:proofErr w:type="spellEnd"/>
      <w:r w:rsidRPr="00644373">
        <w:rPr>
          <w:rFonts w:ascii="Arial" w:hAnsi="Arial" w:cs="Arial"/>
          <w:sz w:val="20"/>
          <w:szCs w:val="20"/>
        </w:rPr>
        <w:t>) – по ГОСТ 10444.15;</w:t>
      </w:r>
    </w:p>
    <w:p w14:paraId="73C52D92" w14:textId="77777777" w:rsidR="00164D6A" w:rsidRPr="00644373" w:rsidRDefault="00164D6A" w:rsidP="00164D6A">
      <w:pPr>
        <w:spacing w:after="0" w:line="240" w:lineRule="auto"/>
        <w:ind w:firstLine="709"/>
        <w:jc w:val="both"/>
        <w:rPr>
          <w:rFonts w:ascii="Arial" w:hAnsi="Arial" w:cs="Arial"/>
          <w:sz w:val="20"/>
          <w:szCs w:val="20"/>
        </w:rPr>
      </w:pPr>
      <w:r w:rsidRPr="00644373">
        <w:rPr>
          <w:rFonts w:ascii="Arial" w:hAnsi="Arial" w:cs="Arial"/>
          <w:sz w:val="20"/>
          <w:szCs w:val="20"/>
        </w:rPr>
        <w:t>- бактерий группы кишечных палочек (</w:t>
      </w:r>
      <w:proofErr w:type="spellStart"/>
      <w:r w:rsidRPr="00644373">
        <w:rPr>
          <w:rFonts w:ascii="Arial" w:hAnsi="Arial" w:cs="Arial"/>
          <w:sz w:val="20"/>
          <w:szCs w:val="20"/>
        </w:rPr>
        <w:t>колиформы</w:t>
      </w:r>
      <w:proofErr w:type="spellEnd"/>
      <w:r w:rsidRPr="00644373">
        <w:rPr>
          <w:rFonts w:ascii="Arial" w:hAnsi="Arial" w:cs="Arial"/>
          <w:sz w:val="20"/>
          <w:szCs w:val="20"/>
        </w:rPr>
        <w:t>) – по ГОСТ 31747;</w:t>
      </w:r>
    </w:p>
    <w:p w14:paraId="6E724029" w14:textId="77777777" w:rsidR="00164D6A" w:rsidRPr="00644373" w:rsidRDefault="00164D6A" w:rsidP="00164D6A">
      <w:pPr>
        <w:spacing w:after="0" w:line="240" w:lineRule="auto"/>
        <w:ind w:firstLine="709"/>
        <w:jc w:val="both"/>
        <w:rPr>
          <w:rFonts w:ascii="Arial" w:hAnsi="Arial" w:cs="Arial"/>
          <w:sz w:val="20"/>
          <w:szCs w:val="20"/>
        </w:rPr>
      </w:pPr>
      <w:r w:rsidRPr="00644373">
        <w:rPr>
          <w:rFonts w:ascii="Arial" w:hAnsi="Arial" w:cs="Arial"/>
          <w:sz w:val="20"/>
          <w:szCs w:val="20"/>
        </w:rPr>
        <w:t xml:space="preserve">- бактерий рода </w:t>
      </w:r>
      <w:r w:rsidRPr="00644373">
        <w:rPr>
          <w:rFonts w:ascii="Arial" w:hAnsi="Arial" w:cs="Arial"/>
          <w:sz w:val="20"/>
          <w:szCs w:val="20"/>
          <w:lang w:val="en-US"/>
        </w:rPr>
        <w:t>Salmonella</w:t>
      </w:r>
      <w:r w:rsidRPr="00644373">
        <w:rPr>
          <w:rFonts w:ascii="Arial" w:hAnsi="Arial" w:cs="Arial"/>
          <w:sz w:val="20"/>
          <w:szCs w:val="20"/>
        </w:rPr>
        <w:t xml:space="preserve"> – по ГОСТ 31659;</w:t>
      </w:r>
    </w:p>
    <w:p w14:paraId="30144421" w14:textId="77777777" w:rsidR="00164D6A" w:rsidRPr="00644373" w:rsidRDefault="00164D6A" w:rsidP="00164D6A">
      <w:pPr>
        <w:spacing w:after="0" w:line="240" w:lineRule="auto"/>
        <w:ind w:firstLine="709"/>
        <w:jc w:val="both"/>
        <w:rPr>
          <w:rFonts w:ascii="Arial" w:hAnsi="Arial" w:cs="Arial"/>
          <w:sz w:val="20"/>
          <w:szCs w:val="20"/>
        </w:rPr>
      </w:pPr>
      <w:r w:rsidRPr="00644373">
        <w:rPr>
          <w:rFonts w:ascii="Arial" w:hAnsi="Arial" w:cs="Arial"/>
          <w:sz w:val="20"/>
          <w:szCs w:val="20"/>
        </w:rPr>
        <w:t xml:space="preserve">- </w:t>
      </w:r>
      <w:proofErr w:type="spellStart"/>
      <w:r w:rsidRPr="00644373">
        <w:rPr>
          <w:rFonts w:ascii="Arial" w:hAnsi="Arial" w:cs="Arial"/>
          <w:sz w:val="20"/>
          <w:szCs w:val="20"/>
        </w:rPr>
        <w:t>сульфитредуцирующих</w:t>
      </w:r>
      <w:proofErr w:type="spellEnd"/>
      <w:r w:rsidRPr="00644373">
        <w:rPr>
          <w:rFonts w:ascii="Arial" w:hAnsi="Arial" w:cs="Arial"/>
          <w:sz w:val="20"/>
          <w:szCs w:val="20"/>
        </w:rPr>
        <w:t xml:space="preserve"> клостридий – по ГОСТ 29185;</w:t>
      </w:r>
    </w:p>
    <w:p w14:paraId="14867ABC" w14:textId="77777777" w:rsidR="00164D6A" w:rsidRPr="00644373" w:rsidRDefault="00164D6A" w:rsidP="00164D6A">
      <w:pPr>
        <w:spacing w:after="0" w:line="240" w:lineRule="auto"/>
        <w:ind w:firstLine="709"/>
        <w:jc w:val="both"/>
        <w:rPr>
          <w:rFonts w:ascii="Arial" w:hAnsi="Arial" w:cs="Arial"/>
          <w:sz w:val="20"/>
          <w:szCs w:val="20"/>
        </w:rPr>
      </w:pPr>
      <w:r w:rsidRPr="00644373">
        <w:rPr>
          <w:rFonts w:ascii="Arial" w:hAnsi="Arial" w:cs="Arial"/>
          <w:sz w:val="20"/>
          <w:szCs w:val="20"/>
        </w:rPr>
        <w:t>- плесневых грибов – по ГОСТ 10444.12.</w:t>
      </w:r>
    </w:p>
    <w:p w14:paraId="061F427C" w14:textId="77777777" w:rsidR="00CF7422" w:rsidRDefault="00164D6A" w:rsidP="00164D6A">
      <w:pPr>
        <w:pStyle w:val="2"/>
        <w:numPr>
          <w:ilvl w:val="0"/>
          <w:numId w:val="0"/>
        </w:numPr>
        <w:ind w:firstLine="709"/>
      </w:pPr>
      <w:r>
        <w:t>6</w:t>
      </w:r>
      <w:r w:rsidRPr="00644373">
        <w:t xml:space="preserve">.11 Определение наличия ГМО – по ГОСТ ИСО 21569, ГОСТ ИСО 21570, ГОСТ </w:t>
      </w:r>
      <w:r w:rsidRPr="00644373">
        <w:rPr>
          <w:lang w:val="en-US"/>
        </w:rPr>
        <w:t>ISO</w:t>
      </w:r>
      <w:r w:rsidRPr="00644373">
        <w:t xml:space="preserve"> 21571,          ГОСТ 34150.</w:t>
      </w:r>
    </w:p>
    <w:p w14:paraId="78464DC2" w14:textId="77777777" w:rsidR="00D6488B" w:rsidRPr="000F2217" w:rsidRDefault="00D6488B" w:rsidP="00164D6A">
      <w:pPr>
        <w:pStyle w:val="2"/>
        <w:numPr>
          <w:ilvl w:val="0"/>
          <w:numId w:val="0"/>
        </w:numPr>
        <w:ind w:firstLine="709"/>
      </w:pPr>
      <w:r w:rsidRPr="000F2217">
        <w:t>6.12 Определение содержимого упаковочной единицы, соблюдение требований к пределам допускаемых отрицательных отклонений содержимого упаковочной единицы от номинального количества, со-</w:t>
      </w:r>
    </w:p>
    <w:p w14:paraId="3C220CF4" w14:textId="77777777" w:rsidR="00CF7422" w:rsidRPr="000F2217" w:rsidRDefault="00B14B06" w:rsidP="00B14B06">
      <w:pPr>
        <w:spacing w:after="0" w:line="240" w:lineRule="auto"/>
        <w:ind w:firstLine="709"/>
        <w:jc w:val="right"/>
        <w:rPr>
          <w:rFonts w:ascii="Arial" w:eastAsia="Calibri" w:hAnsi="Arial" w:cs="Arial"/>
          <w:sz w:val="20"/>
          <w:szCs w:val="20"/>
        </w:rPr>
      </w:pPr>
      <w:r w:rsidRPr="000F2217">
        <w:rPr>
          <w:sz w:val="20"/>
          <w:szCs w:val="20"/>
        </w:rPr>
        <w:t>9</w:t>
      </w:r>
      <w:r w:rsidR="00CF7422" w:rsidRPr="000F2217">
        <w:br w:type="page"/>
      </w:r>
    </w:p>
    <w:p w14:paraId="0157C1B0" w14:textId="77777777" w:rsidR="00CF7422" w:rsidRPr="000F2217" w:rsidRDefault="00CF7422" w:rsidP="00CF7422">
      <w:pPr>
        <w:pStyle w:val="a7"/>
        <w:rPr>
          <w:rFonts w:cs="Arial"/>
          <w:b/>
        </w:rPr>
      </w:pPr>
      <w:r w:rsidRPr="000F2217">
        <w:rPr>
          <w:rFonts w:cs="Arial"/>
        </w:rPr>
        <w:lastRenderedPageBreak/>
        <w:t>ГОСТ/ОР</w:t>
      </w:r>
      <w:r w:rsidRPr="000F2217">
        <w:rPr>
          <w:rFonts w:cs="Arial"/>
          <w:b/>
        </w:rPr>
        <w:t xml:space="preserve"> </w:t>
      </w:r>
    </w:p>
    <w:p w14:paraId="1EAE36A2" w14:textId="77777777" w:rsidR="00CF7422" w:rsidRPr="000F2217" w:rsidRDefault="00CF7422" w:rsidP="00CF7422">
      <w:pPr>
        <w:pStyle w:val="a7"/>
        <w:rPr>
          <w:rFonts w:cs="Arial"/>
        </w:rPr>
      </w:pPr>
      <w:r w:rsidRPr="000F2217">
        <w:rPr>
          <w:rFonts w:cs="Arial"/>
        </w:rPr>
        <w:t>(</w:t>
      </w:r>
      <w:r w:rsidRPr="000F2217">
        <w:rPr>
          <w:rFonts w:cs="Arial"/>
          <w:i/>
        </w:rPr>
        <w:t xml:space="preserve">проект, </w:t>
      </w:r>
      <w:r w:rsidRPr="000F2217">
        <w:rPr>
          <w:rFonts w:cs="Arial"/>
          <w:i/>
          <w:lang w:val="en-US"/>
        </w:rPr>
        <w:t>BY</w:t>
      </w:r>
      <w:r w:rsidRPr="000F2217">
        <w:rPr>
          <w:rFonts w:cs="Arial"/>
          <w:i/>
        </w:rPr>
        <w:t xml:space="preserve">, </w:t>
      </w:r>
      <w:r w:rsidRPr="000F2217">
        <w:rPr>
          <w:rFonts w:cs="Arial"/>
          <w:bCs/>
          <w:i/>
        </w:rPr>
        <w:t>окончательная</w:t>
      </w:r>
      <w:r w:rsidRPr="000F2217">
        <w:rPr>
          <w:rFonts w:cs="Arial"/>
          <w:i/>
        </w:rPr>
        <w:t xml:space="preserve"> </w:t>
      </w:r>
      <w:r w:rsidRPr="000F2217">
        <w:rPr>
          <w:rFonts w:cs="Arial"/>
          <w:bCs/>
          <w:i/>
        </w:rPr>
        <w:t>редакция)</w:t>
      </w:r>
    </w:p>
    <w:p w14:paraId="1C72B973" w14:textId="77777777" w:rsidR="00164D6A" w:rsidRPr="000F2217" w:rsidRDefault="00164D6A" w:rsidP="00164D6A">
      <w:pPr>
        <w:pStyle w:val="2"/>
        <w:numPr>
          <w:ilvl w:val="0"/>
          <w:numId w:val="0"/>
        </w:numPr>
        <w:ind w:firstLine="709"/>
      </w:pPr>
    </w:p>
    <w:p w14:paraId="78413286" w14:textId="77777777" w:rsidR="00897FE7" w:rsidRPr="00B51F8E" w:rsidRDefault="00897FE7" w:rsidP="00D6488B">
      <w:pPr>
        <w:spacing w:after="0" w:line="240" w:lineRule="auto"/>
        <w:jc w:val="both"/>
        <w:rPr>
          <w:rFonts w:ascii="Arial" w:hAnsi="Arial" w:cs="Arial"/>
          <w:b/>
          <w:bCs/>
          <w:sz w:val="20"/>
          <w:szCs w:val="20"/>
        </w:rPr>
      </w:pPr>
      <w:r w:rsidRPr="000F2217">
        <w:rPr>
          <w:rFonts w:ascii="Arial" w:hAnsi="Arial" w:cs="Arial"/>
          <w:sz w:val="20"/>
          <w:szCs w:val="20"/>
        </w:rPr>
        <w:t xml:space="preserve">блюдение требований к партии фасованных товаров – по </w:t>
      </w:r>
      <w:r w:rsidRPr="000F2217">
        <w:rPr>
          <w:rFonts w:ascii="Arial" w:hAnsi="Arial" w:cs="Arial"/>
          <w:sz w:val="20"/>
          <w:szCs w:val="20"/>
          <w:lang w:eastAsia="ru-RU"/>
        </w:rPr>
        <w:t>нормативным правовым актам, действующим на территории государства, принявшего стандарт.</w:t>
      </w:r>
    </w:p>
    <w:p w14:paraId="783C3AA5" w14:textId="77777777" w:rsidR="00FA2663" w:rsidRPr="00B51F8E" w:rsidRDefault="00FA2663" w:rsidP="00FA2663">
      <w:pPr>
        <w:spacing w:after="0" w:line="240" w:lineRule="auto"/>
        <w:ind w:firstLine="709"/>
        <w:jc w:val="both"/>
        <w:rPr>
          <w:rFonts w:ascii="Arial" w:hAnsi="Arial" w:cs="Arial"/>
          <w:sz w:val="20"/>
          <w:szCs w:val="20"/>
        </w:rPr>
      </w:pPr>
      <w:r w:rsidRPr="00B51F8E">
        <w:rPr>
          <w:rFonts w:ascii="Arial" w:hAnsi="Arial" w:cs="Arial"/>
          <w:bCs/>
          <w:sz w:val="20"/>
          <w:szCs w:val="20"/>
        </w:rPr>
        <w:t xml:space="preserve">6.13 </w:t>
      </w:r>
      <w:r w:rsidRPr="00B51F8E">
        <w:rPr>
          <w:rFonts w:ascii="Arial" w:hAnsi="Arial" w:cs="Arial"/>
          <w:sz w:val="20"/>
          <w:szCs w:val="20"/>
        </w:rPr>
        <w:t xml:space="preserve">Количество вносимых пищевых добавок и ароматизаторов контролируют по документам, включенным в перечень стандартов, необходимых для применения и исполнения требований </w:t>
      </w:r>
      <w:r w:rsidRPr="00B51F8E">
        <w:rPr>
          <w:rFonts w:ascii="Arial" w:hAnsi="Arial" w:cs="Arial"/>
          <w:bCs/>
          <w:sz w:val="20"/>
          <w:szCs w:val="20"/>
        </w:rPr>
        <w:t>технических регламентов</w:t>
      </w:r>
      <w:r w:rsidR="00033A90">
        <w:rPr>
          <w:rFonts w:ascii="Arial" w:hAnsi="Arial" w:cs="Arial"/>
          <w:bCs/>
          <w:sz w:val="20"/>
          <w:szCs w:val="20"/>
        </w:rPr>
        <w:t>,</w:t>
      </w:r>
      <w:r w:rsidRPr="00B51F8E">
        <w:rPr>
          <w:rFonts w:ascii="Arial" w:hAnsi="Arial" w:cs="Arial"/>
          <w:bCs/>
          <w:sz w:val="20"/>
          <w:szCs w:val="20"/>
        </w:rPr>
        <w:t xml:space="preserve"> и (или)</w:t>
      </w:r>
      <w:r w:rsidRPr="00B51F8E">
        <w:rPr>
          <w:rFonts w:ascii="Arial" w:hAnsi="Arial" w:cs="Arial"/>
          <w:sz w:val="20"/>
          <w:szCs w:val="20"/>
        </w:rPr>
        <w:t xml:space="preserve"> </w:t>
      </w:r>
      <w:r w:rsidR="000E08C7" w:rsidRPr="000F2217">
        <w:rPr>
          <w:rFonts w:ascii="Arial" w:hAnsi="Arial" w:cs="Arial"/>
          <w:sz w:val="20"/>
          <w:szCs w:val="20"/>
          <w:lang w:eastAsia="ru-RU"/>
        </w:rPr>
        <w:t>нормативным</w:t>
      </w:r>
      <w:r w:rsidRPr="000F2217">
        <w:rPr>
          <w:rFonts w:ascii="Arial" w:hAnsi="Arial" w:cs="Arial"/>
          <w:sz w:val="20"/>
          <w:szCs w:val="20"/>
          <w:lang w:eastAsia="ru-RU"/>
        </w:rPr>
        <w:t xml:space="preserve"> правовы</w:t>
      </w:r>
      <w:r w:rsidR="000E08C7" w:rsidRPr="000F2217">
        <w:rPr>
          <w:rFonts w:ascii="Arial" w:hAnsi="Arial" w:cs="Arial"/>
          <w:sz w:val="20"/>
          <w:szCs w:val="20"/>
          <w:lang w:eastAsia="ru-RU"/>
        </w:rPr>
        <w:t>м</w:t>
      </w:r>
      <w:r w:rsidRPr="000F2217">
        <w:rPr>
          <w:rFonts w:ascii="Arial" w:hAnsi="Arial" w:cs="Arial"/>
          <w:sz w:val="20"/>
          <w:szCs w:val="20"/>
          <w:lang w:eastAsia="ru-RU"/>
        </w:rPr>
        <w:t xml:space="preserve"> акт</w:t>
      </w:r>
      <w:r w:rsidR="000E08C7" w:rsidRPr="000F2217">
        <w:rPr>
          <w:rFonts w:ascii="Arial" w:hAnsi="Arial" w:cs="Arial"/>
          <w:sz w:val="20"/>
          <w:szCs w:val="20"/>
          <w:lang w:eastAsia="ru-RU"/>
        </w:rPr>
        <w:t>ам</w:t>
      </w:r>
      <w:r w:rsidRPr="000F2217">
        <w:rPr>
          <w:rFonts w:ascii="Arial" w:hAnsi="Arial" w:cs="Arial"/>
          <w:sz w:val="20"/>
          <w:szCs w:val="20"/>
          <w:lang w:eastAsia="ru-RU"/>
        </w:rPr>
        <w:t>, действующи</w:t>
      </w:r>
      <w:r w:rsidR="000E08C7" w:rsidRPr="000F2217">
        <w:rPr>
          <w:rFonts w:ascii="Arial" w:hAnsi="Arial" w:cs="Arial"/>
          <w:sz w:val="20"/>
          <w:szCs w:val="20"/>
          <w:lang w:eastAsia="ru-RU"/>
        </w:rPr>
        <w:t>м</w:t>
      </w:r>
      <w:r w:rsidRPr="000F2217">
        <w:rPr>
          <w:rFonts w:ascii="Arial" w:hAnsi="Arial" w:cs="Arial"/>
          <w:sz w:val="20"/>
          <w:szCs w:val="20"/>
          <w:lang w:eastAsia="ru-RU"/>
        </w:rPr>
        <w:t xml:space="preserve"> на</w:t>
      </w:r>
      <w:r w:rsidRPr="00B51F8E">
        <w:rPr>
          <w:rFonts w:ascii="Arial" w:hAnsi="Arial" w:cs="Arial"/>
          <w:sz w:val="20"/>
          <w:szCs w:val="20"/>
          <w:lang w:eastAsia="ru-RU"/>
        </w:rPr>
        <w:t xml:space="preserve"> территории государства, принявшего стандарт, </w:t>
      </w:r>
      <w:r w:rsidRPr="00B51F8E">
        <w:rPr>
          <w:rFonts w:ascii="Arial" w:hAnsi="Arial" w:cs="Arial"/>
          <w:bCs/>
          <w:sz w:val="20"/>
          <w:szCs w:val="20"/>
        </w:rPr>
        <w:t xml:space="preserve">и (или) по рецептурной закладке на стадии изготовления гравиметрическим весовым методом </w:t>
      </w:r>
      <w:r w:rsidRPr="00B51F8E">
        <w:rPr>
          <w:rFonts w:ascii="Arial" w:hAnsi="Arial" w:cs="Arial"/>
          <w:sz w:val="20"/>
          <w:szCs w:val="20"/>
        </w:rPr>
        <w:t>на весах неавтоматического действия по ГОСТ OIML R 76–1, среднего класса точности, с наибольшим пределом взвешивания, ценой поверочного деления и пределом допускаемой погрешности, соответствующими определяемой массе. Допускается использование средств измерений по другим стандартам с метрологическими характеристиками не ниже, указанных в ГОСТ OIML R 76-1.</w:t>
      </w:r>
    </w:p>
    <w:p w14:paraId="39A2CD32" w14:textId="77777777" w:rsidR="00FA2663" w:rsidRPr="00B51F8E" w:rsidRDefault="00FA2663" w:rsidP="00FA2663">
      <w:pPr>
        <w:spacing w:after="0" w:line="240" w:lineRule="auto"/>
        <w:ind w:firstLine="709"/>
        <w:rPr>
          <w:rFonts w:ascii="Arial" w:hAnsi="Arial" w:cs="Arial"/>
          <w:bCs/>
          <w:sz w:val="16"/>
          <w:szCs w:val="16"/>
        </w:rPr>
      </w:pPr>
    </w:p>
    <w:p w14:paraId="35A6B761" w14:textId="77777777" w:rsidR="00FA2663" w:rsidRPr="00B51F8E" w:rsidRDefault="00FA2663" w:rsidP="00FA2663">
      <w:pPr>
        <w:spacing w:after="0" w:line="240" w:lineRule="auto"/>
        <w:ind w:firstLine="709"/>
        <w:jc w:val="both"/>
        <w:rPr>
          <w:rFonts w:ascii="Arial" w:hAnsi="Arial" w:cs="Arial"/>
          <w:sz w:val="18"/>
          <w:szCs w:val="18"/>
        </w:rPr>
      </w:pPr>
      <w:r w:rsidRPr="00B51F8E">
        <w:rPr>
          <w:rFonts w:ascii="Arial" w:hAnsi="Arial" w:cs="Arial"/>
          <w:spacing w:val="40"/>
          <w:sz w:val="18"/>
          <w:szCs w:val="18"/>
        </w:rPr>
        <w:t>Примечание</w:t>
      </w:r>
      <w:r w:rsidRPr="00B51F8E">
        <w:rPr>
          <w:rFonts w:ascii="Arial" w:hAnsi="Arial" w:cs="Arial"/>
          <w:sz w:val="18"/>
          <w:szCs w:val="18"/>
        </w:rPr>
        <w:t xml:space="preserve"> — Информация о технических регламентах приведена в приложении А.</w:t>
      </w:r>
    </w:p>
    <w:p w14:paraId="57D5D143" w14:textId="77777777" w:rsidR="00FA2663" w:rsidRPr="00B51F8E" w:rsidRDefault="00FA2663" w:rsidP="00FA2663">
      <w:pPr>
        <w:spacing w:after="0" w:line="240" w:lineRule="auto"/>
        <w:ind w:firstLine="709"/>
        <w:jc w:val="both"/>
        <w:rPr>
          <w:rFonts w:ascii="Arial" w:hAnsi="Arial" w:cs="Arial"/>
          <w:bCs/>
          <w:sz w:val="16"/>
          <w:szCs w:val="16"/>
        </w:rPr>
      </w:pPr>
    </w:p>
    <w:p w14:paraId="40C9ED0D" w14:textId="77777777" w:rsidR="00FA2663" w:rsidRPr="0063523B" w:rsidRDefault="00FA2663" w:rsidP="00FA2663">
      <w:pPr>
        <w:spacing w:after="0" w:line="240" w:lineRule="auto"/>
        <w:ind w:firstLine="709"/>
        <w:jc w:val="both"/>
        <w:rPr>
          <w:rFonts w:ascii="Arial" w:hAnsi="Arial" w:cs="Arial"/>
          <w:bCs/>
          <w:sz w:val="20"/>
          <w:szCs w:val="20"/>
        </w:rPr>
      </w:pPr>
      <w:r w:rsidRPr="00B51F8E">
        <w:rPr>
          <w:rFonts w:ascii="Arial" w:hAnsi="Arial" w:cs="Arial"/>
          <w:sz w:val="20"/>
          <w:szCs w:val="20"/>
        </w:rPr>
        <w:t>6.14 Допускается осуществлять контроль</w:t>
      </w:r>
      <w:r w:rsidR="003406BC">
        <w:rPr>
          <w:rFonts w:ascii="Arial" w:hAnsi="Arial" w:cs="Arial"/>
          <w:sz w:val="20"/>
          <w:szCs w:val="20"/>
        </w:rPr>
        <w:t xml:space="preserve"> с </w:t>
      </w:r>
      <w:r w:rsidR="003406BC" w:rsidRPr="007D00A4">
        <w:rPr>
          <w:rFonts w:ascii="Arial" w:hAnsi="Arial" w:cs="Arial"/>
          <w:sz w:val="20"/>
          <w:szCs w:val="20"/>
        </w:rPr>
        <w:t>использованием других документов на методы контроля</w:t>
      </w:r>
      <w:r w:rsidRPr="007D00A4">
        <w:rPr>
          <w:rFonts w:ascii="Arial" w:hAnsi="Arial" w:cs="Arial"/>
          <w:sz w:val="20"/>
          <w:szCs w:val="20"/>
        </w:rPr>
        <w:t>, включенных в перечень стандартов, содержащих правила и методы исследований (испытаний) и измерений</w:t>
      </w:r>
      <w:r w:rsidRPr="00B51F8E">
        <w:rPr>
          <w:rFonts w:ascii="Arial" w:hAnsi="Arial" w:cs="Arial"/>
          <w:sz w:val="20"/>
          <w:szCs w:val="20"/>
        </w:rPr>
        <w:t xml:space="preserve">, в том числе правила отбора образцов, необходимые для применения и исполнения требований </w:t>
      </w:r>
      <w:r w:rsidRPr="00B51F8E">
        <w:rPr>
          <w:rFonts w:ascii="Arial" w:hAnsi="Arial" w:cs="Arial"/>
          <w:bCs/>
          <w:sz w:val="20"/>
          <w:szCs w:val="20"/>
        </w:rPr>
        <w:t>технических регламентов и (или)</w:t>
      </w:r>
      <w:r w:rsidRPr="00B51F8E">
        <w:rPr>
          <w:rFonts w:ascii="Arial" w:hAnsi="Arial" w:cs="Arial"/>
          <w:sz w:val="20"/>
          <w:szCs w:val="20"/>
        </w:rPr>
        <w:t xml:space="preserve"> </w:t>
      </w:r>
      <w:r w:rsidRPr="00B51F8E">
        <w:rPr>
          <w:rFonts w:ascii="Arial" w:hAnsi="Arial" w:cs="Arial"/>
          <w:sz w:val="20"/>
          <w:szCs w:val="20"/>
          <w:lang w:eastAsia="ru-RU"/>
        </w:rPr>
        <w:t>нормативных правовых актов, действующих на территории государства, принявшего стандарт</w:t>
      </w:r>
      <w:r w:rsidRPr="00B51F8E">
        <w:rPr>
          <w:rFonts w:ascii="Arial" w:hAnsi="Arial" w:cs="Arial"/>
          <w:sz w:val="20"/>
          <w:szCs w:val="20"/>
        </w:rPr>
        <w:t>, и осуществления оценки (подтверждения) соответствия продукции.</w:t>
      </w:r>
    </w:p>
    <w:p w14:paraId="1D97F347" w14:textId="77777777" w:rsidR="00FA2663" w:rsidRPr="00A93B5C" w:rsidRDefault="00FA2663" w:rsidP="00FA2663">
      <w:pPr>
        <w:spacing w:after="0" w:line="240" w:lineRule="auto"/>
        <w:ind w:firstLine="709"/>
        <w:rPr>
          <w:rFonts w:ascii="Arial" w:hAnsi="Arial" w:cs="Arial"/>
          <w:sz w:val="16"/>
          <w:szCs w:val="16"/>
        </w:rPr>
      </w:pPr>
    </w:p>
    <w:p w14:paraId="695C9F51" w14:textId="77777777" w:rsidR="00FA2663" w:rsidRPr="00C16CBE" w:rsidRDefault="00FA2663" w:rsidP="00FA2663">
      <w:pPr>
        <w:spacing w:after="0" w:line="240" w:lineRule="auto"/>
        <w:ind w:firstLine="709"/>
        <w:jc w:val="both"/>
        <w:rPr>
          <w:rFonts w:ascii="Arial" w:hAnsi="Arial" w:cs="Arial"/>
          <w:sz w:val="18"/>
          <w:szCs w:val="18"/>
        </w:rPr>
      </w:pPr>
      <w:r w:rsidRPr="00C16CBE">
        <w:rPr>
          <w:rFonts w:ascii="Arial" w:hAnsi="Arial" w:cs="Arial"/>
          <w:spacing w:val="40"/>
          <w:sz w:val="18"/>
          <w:szCs w:val="18"/>
        </w:rPr>
        <w:t>Примечание</w:t>
      </w:r>
      <w:r w:rsidRPr="00C16CBE">
        <w:rPr>
          <w:rFonts w:ascii="Arial" w:hAnsi="Arial" w:cs="Arial"/>
          <w:sz w:val="18"/>
          <w:szCs w:val="18"/>
        </w:rPr>
        <w:t xml:space="preserve"> — Информация о технических регламентах приведена в приложении А.</w:t>
      </w:r>
    </w:p>
    <w:p w14:paraId="2158CCEE" w14:textId="77777777" w:rsidR="00FA2663" w:rsidRDefault="00FA2663" w:rsidP="00164D6A">
      <w:pPr>
        <w:spacing w:after="0" w:line="240" w:lineRule="auto"/>
        <w:ind w:firstLine="709"/>
        <w:rPr>
          <w:rFonts w:ascii="Arial" w:hAnsi="Arial" w:cs="Arial"/>
          <w:sz w:val="20"/>
          <w:szCs w:val="20"/>
        </w:rPr>
      </w:pPr>
    </w:p>
    <w:p w14:paraId="66BA8C84" w14:textId="77777777" w:rsidR="00164D6A" w:rsidRPr="000A4F49" w:rsidRDefault="00164D6A" w:rsidP="00164D6A">
      <w:pPr>
        <w:spacing w:after="120" w:line="240" w:lineRule="auto"/>
        <w:ind w:firstLine="720"/>
        <w:jc w:val="both"/>
        <w:rPr>
          <w:rFonts w:ascii="Arial" w:hAnsi="Arial" w:cs="Arial"/>
          <w:b/>
          <w:sz w:val="20"/>
          <w:szCs w:val="20"/>
        </w:rPr>
      </w:pPr>
      <w:r>
        <w:rPr>
          <w:rFonts w:ascii="Arial" w:hAnsi="Arial" w:cs="Arial"/>
          <w:b/>
          <w:sz w:val="20"/>
          <w:szCs w:val="20"/>
        </w:rPr>
        <w:t>7</w:t>
      </w:r>
      <w:r w:rsidRPr="000A4F49">
        <w:rPr>
          <w:rFonts w:ascii="Arial" w:hAnsi="Arial" w:cs="Arial"/>
          <w:b/>
          <w:sz w:val="20"/>
          <w:szCs w:val="20"/>
        </w:rPr>
        <w:t xml:space="preserve"> Транспортирование и хранение</w:t>
      </w:r>
    </w:p>
    <w:p w14:paraId="1DAD9DCA" w14:textId="77777777" w:rsidR="00164D6A" w:rsidRPr="000A4F49" w:rsidRDefault="00164D6A" w:rsidP="00164D6A">
      <w:pPr>
        <w:tabs>
          <w:tab w:val="left" w:pos="709"/>
        </w:tabs>
        <w:spacing w:after="0" w:line="240" w:lineRule="auto"/>
        <w:ind w:firstLine="709"/>
        <w:jc w:val="both"/>
        <w:rPr>
          <w:rFonts w:ascii="Arial" w:hAnsi="Arial" w:cs="Arial"/>
          <w:sz w:val="20"/>
          <w:szCs w:val="20"/>
          <w:lang w:eastAsia="ru-RU"/>
        </w:rPr>
      </w:pPr>
      <w:r>
        <w:rPr>
          <w:rFonts w:ascii="Arial" w:hAnsi="Arial" w:cs="Arial"/>
          <w:sz w:val="20"/>
          <w:szCs w:val="20"/>
        </w:rPr>
        <w:t>7</w:t>
      </w:r>
      <w:r w:rsidRPr="000A4F49">
        <w:rPr>
          <w:rFonts w:ascii="Arial" w:hAnsi="Arial" w:cs="Arial"/>
          <w:sz w:val="20"/>
          <w:szCs w:val="20"/>
        </w:rPr>
        <w:t>.1</w:t>
      </w:r>
      <w:r w:rsidRPr="000A4F49">
        <w:rPr>
          <w:rFonts w:ascii="Arial" w:hAnsi="Arial" w:cs="Arial"/>
          <w:b/>
          <w:sz w:val="20"/>
          <w:szCs w:val="20"/>
        </w:rPr>
        <w:t xml:space="preserve"> </w:t>
      </w:r>
      <w:r w:rsidRPr="000A4F49">
        <w:rPr>
          <w:rFonts w:ascii="Arial" w:hAnsi="Arial" w:cs="Arial"/>
          <w:sz w:val="20"/>
          <w:szCs w:val="20"/>
        </w:rPr>
        <w:t xml:space="preserve">Транспортирование и хранение столового хрена – по </w:t>
      </w:r>
      <w:r w:rsidRPr="000A4F49">
        <w:rPr>
          <w:rFonts w:ascii="Arial" w:hAnsi="Arial" w:cs="Arial"/>
          <w:sz w:val="20"/>
          <w:szCs w:val="20"/>
          <w:lang w:eastAsia="ru-RU"/>
        </w:rPr>
        <w:t xml:space="preserve">нормативным правовым актам </w:t>
      </w:r>
      <w:r w:rsidRPr="000A4F49">
        <w:rPr>
          <w:rFonts w:ascii="Arial" w:hAnsi="Arial" w:cs="Arial"/>
          <w:bCs/>
          <w:sz w:val="20"/>
          <w:szCs w:val="20"/>
        </w:rPr>
        <w:t>и (или) техническим регламентам</w:t>
      </w:r>
      <w:r w:rsidRPr="000A4F49">
        <w:rPr>
          <w:rFonts w:ascii="Arial" w:hAnsi="Arial" w:cs="Arial"/>
          <w:sz w:val="20"/>
          <w:szCs w:val="20"/>
          <w:lang w:eastAsia="ru-RU"/>
        </w:rPr>
        <w:t>, действующим на территории государства, принявшего стандарт</w:t>
      </w:r>
      <w:r w:rsidRPr="000A4F49">
        <w:rPr>
          <w:rFonts w:ascii="Arial" w:hAnsi="Arial" w:cs="Arial"/>
          <w:sz w:val="20"/>
          <w:szCs w:val="20"/>
        </w:rPr>
        <w:t>.</w:t>
      </w:r>
    </w:p>
    <w:p w14:paraId="288B0F33" w14:textId="77777777" w:rsidR="00164D6A" w:rsidRPr="000A4F49" w:rsidRDefault="00164D6A" w:rsidP="00164D6A">
      <w:pPr>
        <w:spacing w:after="0" w:line="240" w:lineRule="auto"/>
        <w:ind w:firstLine="709"/>
        <w:jc w:val="both"/>
        <w:rPr>
          <w:rFonts w:ascii="Arial" w:hAnsi="Arial" w:cs="Arial"/>
          <w:bCs/>
          <w:sz w:val="16"/>
          <w:szCs w:val="16"/>
        </w:rPr>
      </w:pPr>
    </w:p>
    <w:p w14:paraId="79D2CF92" w14:textId="77777777" w:rsidR="00164D6A" w:rsidRDefault="00164D6A" w:rsidP="00164D6A">
      <w:pPr>
        <w:spacing w:after="0" w:line="240" w:lineRule="auto"/>
        <w:ind w:firstLine="709"/>
        <w:jc w:val="both"/>
        <w:rPr>
          <w:rFonts w:ascii="Arial" w:hAnsi="Arial" w:cs="Arial"/>
          <w:sz w:val="18"/>
          <w:szCs w:val="18"/>
        </w:rPr>
      </w:pPr>
      <w:r w:rsidRPr="000A4F49">
        <w:rPr>
          <w:rFonts w:ascii="Arial" w:hAnsi="Arial" w:cs="Arial"/>
          <w:spacing w:val="40"/>
          <w:sz w:val="18"/>
          <w:szCs w:val="18"/>
        </w:rPr>
        <w:t>Примечание</w:t>
      </w:r>
      <w:r w:rsidRPr="000A4F49">
        <w:rPr>
          <w:rFonts w:ascii="Arial" w:hAnsi="Arial" w:cs="Arial"/>
          <w:sz w:val="18"/>
          <w:szCs w:val="18"/>
        </w:rPr>
        <w:t xml:space="preserve"> — Информация о технических регламентах приведена в приложении А.</w:t>
      </w:r>
    </w:p>
    <w:p w14:paraId="27720F26" w14:textId="77777777" w:rsidR="00164D6A" w:rsidRPr="00C17C5C" w:rsidRDefault="00164D6A" w:rsidP="00164D6A">
      <w:pPr>
        <w:spacing w:after="0" w:line="240" w:lineRule="auto"/>
        <w:ind w:firstLine="709"/>
        <w:jc w:val="both"/>
        <w:rPr>
          <w:rFonts w:ascii="Arial" w:hAnsi="Arial" w:cs="Arial"/>
          <w:bCs/>
          <w:sz w:val="16"/>
          <w:szCs w:val="16"/>
        </w:rPr>
      </w:pPr>
    </w:p>
    <w:p w14:paraId="5DBBE910" w14:textId="77777777" w:rsidR="00164D6A" w:rsidRDefault="00164D6A" w:rsidP="00164D6A">
      <w:pPr>
        <w:spacing w:after="0" w:line="240" w:lineRule="auto"/>
        <w:ind w:firstLine="709"/>
        <w:jc w:val="both"/>
        <w:rPr>
          <w:rFonts w:ascii="Arial" w:hAnsi="Arial" w:cs="Arial"/>
          <w:sz w:val="20"/>
          <w:szCs w:val="20"/>
        </w:rPr>
      </w:pPr>
      <w:r>
        <w:rPr>
          <w:rFonts w:ascii="Arial" w:hAnsi="Arial" w:cs="Arial"/>
          <w:sz w:val="20"/>
          <w:szCs w:val="20"/>
        </w:rPr>
        <w:t>7</w:t>
      </w:r>
      <w:r w:rsidRPr="007D561D">
        <w:rPr>
          <w:rFonts w:ascii="Arial" w:hAnsi="Arial" w:cs="Arial"/>
          <w:sz w:val="20"/>
          <w:szCs w:val="20"/>
        </w:rPr>
        <w:t>.2 Срок годно</w:t>
      </w:r>
      <w:r>
        <w:rPr>
          <w:rFonts w:ascii="Arial" w:hAnsi="Arial" w:cs="Arial"/>
          <w:sz w:val="20"/>
          <w:szCs w:val="20"/>
        </w:rPr>
        <w:t>сти и условия хранения столового хрена</w:t>
      </w:r>
      <w:r w:rsidRPr="007D561D">
        <w:rPr>
          <w:rFonts w:ascii="Arial" w:hAnsi="Arial" w:cs="Arial"/>
          <w:sz w:val="20"/>
          <w:szCs w:val="20"/>
        </w:rPr>
        <w:t xml:space="preserve"> устанавли</w:t>
      </w:r>
      <w:r>
        <w:rPr>
          <w:rFonts w:ascii="Arial" w:hAnsi="Arial" w:cs="Arial"/>
          <w:sz w:val="20"/>
          <w:szCs w:val="20"/>
        </w:rPr>
        <w:t xml:space="preserve">вает изготовитель </w:t>
      </w:r>
      <w:r w:rsidRPr="007D561D">
        <w:rPr>
          <w:rFonts w:ascii="Arial" w:hAnsi="Arial" w:cs="Arial"/>
          <w:sz w:val="20"/>
          <w:szCs w:val="20"/>
        </w:rPr>
        <w:t>с</w:t>
      </w:r>
      <w:r>
        <w:rPr>
          <w:rFonts w:ascii="Arial" w:hAnsi="Arial" w:cs="Arial"/>
          <w:sz w:val="20"/>
          <w:szCs w:val="20"/>
        </w:rPr>
        <w:t>огласно нормативным правовым актам, действующим</w:t>
      </w:r>
      <w:r w:rsidRPr="00022662">
        <w:rPr>
          <w:rFonts w:ascii="Arial" w:hAnsi="Arial" w:cs="Arial"/>
          <w:sz w:val="20"/>
          <w:szCs w:val="20"/>
        </w:rPr>
        <w:t xml:space="preserve"> на территории государства, принявшего стандарт, и указывают в рецептуре и (или) технологической инструкции, утвержденных в установленном порядке.</w:t>
      </w:r>
    </w:p>
    <w:p w14:paraId="0CE8F6DD" w14:textId="77777777" w:rsidR="00164D6A" w:rsidRDefault="00164D6A" w:rsidP="00164D6A">
      <w:pPr>
        <w:spacing w:after="0" w:line="240" w:lineRule="auto"/>
        <w:ind w:firstLine="720"/>
        <w:jc w:val="both"/>
        <w:rPr>
          <w:rFonts w:ascii="Arial" w:hAnsi="Arial" w:cs="Arial"/>
          <w:sz w:val="20"/>
          <w:szCs w:val="20"/>
        </w:rPr>
      </w:pPr>
      <w:r>
        <w:rPr>
          <w:rFonts w:ascii="Arial" w:hAnsi="Arial" w:cs="Arial"/>
          <w:sz w:val="20"/>
          <w:szCs w:val="20"/>
        </w:rPr>
        <w:t>Рекомендуемые</w:t>
      </w:r>
      <w:r w:rsidRPr="007E295F">
        <w:rPr>
          <w:rFonts w:ascii="Arial" w:hAnsi="Arial" w:cs="Arial"/>
          <w:sz w:val="20"/>
          <w:szCs w:val="20"/>
        </w:rPr>
        <w:t xml:space="preserve"> сроки г</w:t>
      </w:r>
      <w:r>
        <w:rPr>
          <w:rFonts w:ascii="Arial" w:hAnsi="Arial" w:cs="Arial"/>
          <w:sz w:val="20"/>
          <w:szCs w:val="20"/>
        </w:rPr>
        <w:t>одности и условия хранения столового хрена представлены в приложении В</w:t>
      </w:r>
      <w:r w:rsidRPr="007E295F">
        <w:rPr>
          <w:rFonts w:ascii="Arial" w:hAnsi="Arial" w:cs="Arial"/>
          <w:sz w:val="20"/>
          <w:szCs w:val="20"/>
        </w:rPr>
        <w:t>.</w:t>
      </w:r>
    </w:p>
    <w:p w14:paraId="60532CE9" w14:textId="77777777" w:rsidR="00164D6A" w:rsidRDefault="00164D6A" w:rsidP="00164D6A">
      <w:pPr>
        <w:spacing w:after="0" w:line="240" w:lineRule="auto"/>
        <w:ind w:firstLine="720"/>
        <w:jc w:val="both"/>
        <w:rPr>
          <w:rFonts w:ascii="Arial" w:hAnsi="Arial" w:cs="Arial"/>
          <w:sz w:val="20"/>
          <w:szCs w:val="20"/>
        </w:rPr>
      </w:pPr>
    </w:p>
    <w:p w14:paraId="71EEE26C" w14:textId="77777777" w:rsidR="00164D6A" w:rsidRPr="0076266C" w:rsidRDefault="00164D6A" w:rsidP="00164D6A">
      <w:pPr>
        <w:pStyle w:val="Default"/>
        <w:spacing w:after="120"/>
        <w:ind w:firstLine="709"/>
        <w:rPr>
          <w:sz w:val="20"/>
          <w:szCs w:val="20"/>
        </w:rPr>
      </w:pPr>
      <w:r>
        <w:rPr>
          <w:b/>
          <w:bCs/>
          <w:sz w:val="20"/>
          <w:szCs w:val="20"/>
        </w:rPr>
        <w:t>8</w:t>
      </w:r>
      <w:r w:rsidRPr="0076266C">
        <w:rPr>
          <w:b/>
          <w:bCs/>
          <w:sz w:val="20"/>
          <w:szCs w:val="20"/>
        </w:rPr>
        <w:t xml:space="preserve"> Гарантии изготовителя </w:t>
      </w:r>
    </w:p>
    <w:p w14:paraId="74714C22" w14:textId="77777777" w:rsidR="00164D6A" w:rsidRDefault="00164D6A" w:rsidP="00164D6A">
      <w:pPr>
        <w:spacing w:after="120" w:line="240" w:lineRule="auto"/>
        <w:ind w:firstLine="709"/>
        <w:jc w:val="both"/>
        <w:rPr>
          <w:rFonts w:ascii="Arial" w:hAnsi="Arial" w:cs="Arial"/>
          <w:iCs/>
          <w:sz w:val="20"/>
          <w:szCs w:val="20"/>
        </w:rPr>
      </w:pPr>
      <w:r w:rsidRPr="0076266C">
        <w:rPr>
          <w:rFonts w:ascii="Arial" w:hAnsi="Arial" w:cs="Arial"/>
          <w:sz w:val="20"/>
          <w:szCs w:val="20"/>
        </w:rPr>
        <w:t>Изготовитель г</w:t>
      </w:r>
      <w:r>
        <w:rPr>
          <w:rFonts w:ascii="Arial" w:hAnsi="Arial" w:cs="Arial"/>
          <w:sz w:val="20"/>
          <w:szCs w:val="20"/>
        </w:rPr>
        <w:t>арантирует соответствие столового хрена</w:t>
      </w:r>
      <w:r w:rsidRPr="0076266C">
        <w:rPr>
          <w:rFonts w:ascii="Arial" w:hAnsi="Arial" w:cs="Arial"/>
          <w:sz w:val="20"/>
          <w:szCs w:val="20"/>
        </w:rPr>
        <w:t xml:space="preserve"> требованиям настоящего стандарта при соблюдении установленных требований к трансп</w:t>
      </w:r>
      <w:r>
        <w:rPr>
          <w:rFonts w:ascii="Arial" w:hAnsi="Arial" w:cs="Arial"/>
          <w:sz w:val="20"/>
          <w:szCs w:val="20"/>
        </w:rPr>
        <w:t>ортированию и хранению</w:t>
      </w:r>
      <w:r w:rsidRPr="0076266C">
        <w:rPr>
          <w:rFonts w:ascii="Arial" w:hAnsi="Arial" w:cs="Arial"/>
          <w:sz w:val="20"/>
          <w:szCs w:val="20"/>
        </w:rPr>
        <w:t>.</w:t>
      </w:r>
    </w:p>
    <w:p w14:paraId="39829AC7" w14:textId="77777777" w:rsidR="00164D6A" w:rsidRDefault="00164D6A" w:rsidP="00164D6A">
      <w:pPr>
        <w:spacing w:after="0" w:line="240" w:lineRule="auto"/>
        <w:ind w:firstLine="720"/>
        <w:jc w:val="both"/>
        <w:rPr>
          <w:rFonts w:ascii="Arial" w:hAnsi="Arial" w:cs="Arial"/>
          <w:sz w:val="20"/>
          <w:szCs w:val="20"/>
        </w:rPr>
      </w:pPr>
    </w:p>
    <w:p w14:paraId="6278A9D2" w14:textId="77777777" w:rsidR="00164D6A" w:rsidRDefault="00164D6A" w:rsidP="00164D6A">
      <w:pPr>
        <w:spacing w:after="0" w:line="240" w:lineRule="auto"/>
        <w:ind w:firstLine="720"/>
        <w:jc w:val="both"/>
        <w:rPr>
          <w:rFonts w:ascii="Arial" w:hAnsi="Arial" w:cs="Arial"/>
          <w:sz w:val="20"/>
          <w:szCs w:val="20"/>
        </w:rPr>
      </w:pPr>
    </w:p>
    <w:p w14:paraId="4A17BBD9" w14:textId="77777777" w:rsidR="00164D6A" w:rsidRPr="00EA065B" w:rsidRDefault="00164D6A" w:rsidP="00164D6A">
      <w:pPr>
        <w:spacing w:after="0" w:line="240" w:lineRule="auto"/>
        <w:ind w:firstLine="720"/>
        <w:jc w:val="both"/>
        <w:rPr>
          <w:rFonts w:ascii="Arial" w:hAnsi="Arial" w:cs="Arial"/>
          <w:sz w:val="20"/>
          <w:szCs w:val="20"/>
        </w:rPr>
      </w:pPr>
    </w:p>
    <w:p w14:paraId="0B8E5684" w14:textId="77777777" w:rsidR="00164D6A" w:rsidRPr="00EA065B" w:rsidRDefault="00164D6A" w:rsidP="00164D6A">
      <w:pPr>
        <w:spacing w:after="0" w:line="240" w:lineRule="auto"/>
        <w:ind w:firstLine="720"/>
        <w:jc w:val="both"/>
        <w:rPr>
          <w:rFonts w:ascii="Arial" w:hAnsi="Arial" w:cs="Arial"/>
          <w:sz w:val="20"/>
          <w:szCs w:val="20"/>
        </w:rPr>
      </w:pPr>
    </w:p>
    <w:p w14:paraId="6E99C1E5" w14:textId="77777777" w:rsidR="00164D6A" w:rsidRDefault="00164D6A" w:rsidP="00164D6A">
      <w:pPr>
        <w:spacing w:after="0" w:line="240" w:lineRule="auto"/>
        <w:ind w:firstLine="720"/>
        <w:jc w:val="both"/>
        <w:rPr>
          <w:rFonts w:ascii="Arial" w:hAnsi="Arial" w:cs="Arial"/>
          <w:sz w:val="20"/>
          <w:szCs w:val="20"/>
        </w:rPr>
      </w:pPr>
    </w:p>
    <w:p w14:paraId="1BB05406" w14:textId="77777777" w:rsidR="00164D6A" w:rsidRDefault="00164D6A" w:rsidP="00164D6A">
      <w:pPr>
        <w:spacing w:after="0" w:line="240" w:lineRule="auto"/>
        <w:ind w:firstLine="720"/>
        <w:jc w:val="both"/>
        <w:rPr>
          <w:rFonts w:ascii="Arial" w:hAnsi="Arial" w:cs="Arial"/>
          <w:sz w:val="20"/>
          <w:szCs w:val="20"/>
        </w:rPr>
      </w:pPr>
    </w:p>
    <w:p w14:paraId="569417F6" w14:textId="77777777" w:rsidR="00164D6A" w:rsidRDefault="00164D6A" w:rsidP="00164D6A">
      <w:pPr>
        <w:spacing w:after="0" w:line="240" w:lineRule="auto"/>
        <w:ind w:firstLine="720"/>
        <w:jc w:val="both"/>
        <w:rPr>
          <w:rFonts w:ascii="Arial" w:hAnsi="Arial" w:cs="Arial"/>
          <w:sz w:val="20"/>
          <w:szCs w:val="20"/>
        </w:rPr>
      </w:pPr>
    </w:p>
    <w:p w14:paraId="0A681189" w14:textId="77777777" w:rsidR="00164D6A" w:rsidRDefault="00164D6A" w:rsidP="00164D6A">
      <w:pPr>
        <w:spacing w:after="0" w:line="240" w:lineRule="auto"/>
        <w:ind w:firstLine="720"/>
        <w:jc w:val="both"/>
        <w:rPr>
          <w:rFonts w:ascii="Arial" w:hAnsi="Arial" w:cs="Arial"/>
          <w:sz w:val="20"/>
          <w:szCs w:val="20"/>
        </w:rPr>
      </w:pPr>
    </w:p>
    <w:p w14:paraId="55756E17" w14:textId="77777777" w:rsidR="00164D6A" w:rsidRDefault="00164D6A" w:rsidP="00164D6A">
      <w:pPr>
        <w:spacing w:after="0" w:line="240" w:lineRule="auto"/>
        <w:ind w:firstLine="720"/>
        <w:jc w:val="both"/>
        <w:rPr>
          <w:rFonts w:ascii="Arial" w:hAnsi="Arial" w:cs="Arial"/>
          <w:sz w:val="20"/>
          <w:szCs w:val="20"/>
        </w:rPr>
      </w:pPr>
    </w:p>
    <w:p w14:paraId="150D4079" w14:textId="77777777" w:rsidR="00164D6A" w:rsidRDefault="00164D6A" w:rsidP="00164D6A">
      <w:pPr>
        <w:spacing w:after="0" w:line="240" w:lineRule="auto"/>
        <w:ind w:firstLine="720"/>
        <w:jc w:val="both"/>
        <w:rPr>
          <w:rFonts w:ascii="Arial" w:hAnsi="Arial" w:cs="Arial"/>
          <w:sz w:val="20"/>
          <w:szCs w:val="20"/>
        </w:rPr>
      </w:pPr>
    </w:p>
    <w:p w14:paraId="386F2CD0" w14:textId="77777777" w:rsidR="00164D6A" w:rsidRDefault="00164D6A" w:rsidP="00164D6A">
      <w:pPr>
        <w:spacing w:after="0" w:line="240" w:lineRule="auto"/>
        <w:ind w:firstLine="720"/>
        <w:jc w:val="both"/>
        <w:rPr>
          <w:rFonts w:ascii="Arial" w:hAnsi="Arial" w:cs="Arial"/>
          <w:sz w:val="20"/>
          <w:szCs w:val="20"/>
        </w:rPr>
      </w:pPr>
    </w:p>
    <w:p w14:paraId="1C16ECA6" w14:textId="77777777" w:rsidR="00164D6A" w:rsidRDefault="00164D6A" w:rsidP="00164D6A">
      <w:pPr>
        <w:spacing w:after="0" w:line="240" w:lineRule="auto"/>
        <w:ind w:firstLine="720"/>
        <w:jc w:val="both"/>
        <w:rPr>
          <w:rFonts w:ascii="Arial" w:hAnsi="Arial" w:cs="Arial"/>
          <w:sz w:val="20"/>
          <w:szCs w:val="20"/>
        </w:rPr>
      </w:pPr>
    </w:p>
    <w:p w14:paraId="368161EA" w14:textId="77777777" w:rsidR="00164D6A" w:rsidRDefault="00164D6A" w:rsidP="00164D6A">
      <w:pPr>
        <w:spacing w:after="0" w:line="240" w:lineRule="auto"/>
        <w:ind w:firstLine="720"/>
        <w:jc w:val="both"/>
        <w:rPr>
          <w:rFonts w:ascii="Arial" w:hAnsi="Arial" w:cs="Arial"/>
          <w:sz w:val="20"/>
          <w:szCs w:val="20"/>
        </w:rPr>
      </w:pPr>
    </w:p>
    <w:p w14:paraId="1C961E09" w14:textId="77777777" w:rsidR="00164D6A" w:rsidRDefault="00164D6A" w:rsidP="00164D6A">
      <w:pPr>
        <w:spacing w:after="0" w:line="240" w:lineRule="auto"/>
        <w:ind w:firstLine="720"/>
        <w:jc w:val="both"/>
        <w:rPr>
          <w:rFonts w:ascii="Arial" w:hAnsi="Arial" w:cs="Arial"/>
          <w:sz w:val="20"/>
          <w:szCs w:val="20"/>
        </w:rPr>
      </w:pPr>
    </w:p>
    <w:p w14:paraId="460AF272" w14:textId="77777777" w:rsidR="004F7539" w:rsidRDefault="004F7539" w:rsidP="00164D6A">
      <w:pPr>
        <w:spacing w:after="0" w:line="240" w:lineRule="auto"/>
        <w:ind w:firstLine="720"/>
        <w:jc w:val="both"/>
        <w:rPr>
          <w:rFonts w:ascii="Arial" w:hAnsi="Arial" w:cs="Arial"/>
          <w:sz w:val="20"/>
          <w:szCs w:val="20"/>
        </w:rPr>
      </w:pPr>
    </w:p>
    <w:p w14:paraId="2D03DB94" w14:textId="77777777" w:rsidR="004F7539" w:rsidRDefault="004F7539" w:rsidP="00164D6A">
      <w:pPr>
        <w:spacing w:after="0" w:line="240" w:lineRule="auto"/>
        <w:ind w:firstLine="720"/>
        <w:jc w:val="both"/>
        <w:rPr>
          <w:rFonts w:ascii="Arial" w:hAnsi="Arial" w:cs="Arial"/>
          <w:sz w:val="20"/>
          <w:szCs w:val="20"/>
        </w:rPr>
      </w:pPr>
    </w:p>
    <w:p w14:paraId="080B8048" w14:textId="77777777" w:rsidR="004F7539" w:rsidRDefault="004F7539" w:rsidP="00164D6A">
      <w:pPr>
        <w:spacing w:after="0" w:line="240" w:lineRule="auto"/>
        <w:ind w:firstLine="720"/>
        <w:jc w:val="both"/>
        <w:rPr>
          <w:rFonts w:ascii="Arial" w:hAnsi="Arial" w:cs="Arial"/>
          <w:sz w:val="20"/>
          <w:szCs w:val="20"/>
        </w:rPr>
      </w:pPr>
    </w:p>
    <w:p w14:paraId="3C44F085" w14:textId="77777777" w:rsidR="004F7539" w:rsidRDefault="004F7539" w:rsidP="00164D6A">
      <w:pPr>
        <w:spacing w:after="0" w:line="240" w:lineRule="auto"/>
        <w:ind w:firstLine="720"/>
        <w:jc w:val="both"/>
        <w:rPr>
          <w:rFonts w:ascii="Arial" w:hAnsi="Arial" w:cs="Arial"/>
          <w:sz w:val="20"/>
          <w:szCs w:val="20"/>
        </w:rPr>
      </w:pPr>
    </w:p>
    <w:p w14:paraId="3BCBF828" w14:textId="77777777" w:rsidR="004F7539" w:rsidRDefault="004F7539" w:rsidP="00164D6A">
      <w:pPr>
        <w:spacing w:after="0" w:line="240" w:lineRule="auto"/>
        <w:ind w:firstLine="720"/>
        <w:jc w:val="both"/>
        <w:rPr>
          <w:rFonts w:ascii="Arial" w:hAnsi="Arial" w:cs="Arial"/>
          <w:sz w:val="20"/>
          <w:szCs w:val="20"/>
        </w:rPr>
      </w:pPr>
    </w:p>
    <w:p w14:paraId="1AFBE835" w14:textId="77777777" w:rsidR="004F7539" w:rsidRDefault="004F7539" w:rsidP="00164D6A">
      <w:pPr>
        <w:spacing w:after="0" w:line="240" w:lineRule="auto"/>
        <w:ind w:firstLine="720"/>
        <w:jc w:val="both"/>
        <w:rPr>
          <w:rFonts w:ascii="Arial" w:hAnsi="Arial" w:cs="Arial"/>
          <w:sz w:val="20"/>
          <w:szCs w:val="20"/>
        </w:rPr>
      </w:pPr>
    </w:p>
    <w:p w14:paraId="4D07EC48" w14:textId="77777777" w:rsidR="00164D6A" w:rsidRDefault="00164D6A" w:rsidP="00164D6A">
      <w:pPr>
        <w:spacing w:after="0" w:line="240" w:lineRule="auto"/>
        <w:ind w:firstLine="720"/>
        <w:jc w:val="both"/>
        <w:rPr>
          <w:rFonts w:ascii="Arial" w:hAnsi="Arial" w:cs="Arial"/>
          <w:sz w:val="20"/>
          <w:szCs w:val="20"/>
        </w:rPr>
      </w:pPr>
    </w:p>
    <w:p w14:paraId="44005462" w14:textId="77777777" w:rsidR="00164D6A" w:rsidRDefault="00164D6A" w:rsidP="00164D6A">
      <w:pPr>
        <w:spacing w:after="0" w:line="240" w:lineRule="auto"/>
        <w:ind w:firstLine="720"/>
        <w:jc w:val="both"/>
        <w:rPr>
          <w:rFonts w:ascii="Arial" w:hAnsi="Arial" w:cs="Arial"/>
          <w:sz w:val="20"/>
          <w:szCs w:val="20"/>
        </w:rPr>
      </w:pPr>
    </w:p>
    <w:p w14:paraId="5BB1FF5A" w14:textId="77777777" w:rsidR="00164D6A" w:rsidRDefault="00164D6A" w:rsidP="00164D6A">
      <w:pPr>
        <w:spacing w:after="0" w:line="240" w:lineRule="auto"/>
        <w:ind w:firstLine="720"/>
        <w:jc w:val="both"/>
        <w:rPr>
          <w:rFonts w:ascii="Arial" w:hAnsi="Arial" w:cs="Arial"/>
          <w:sz w:val="20"/>
          <w:szCs w:val="20"/>
        </w:rPr>
      </w:pPr>
    </w:p>
    <w:p w14:paraId="569E1209" w14:textId="77777777" w:rsidR="0080207B" w:rsidRDefault="0080207B" w:rsidP="00164D6A">
      <w:pPr>
        <w:spacing w:after="0" w:line="240" w:lineRule="auto"/>
        <w:ind w:firstLine="720"/>
        <w:jc w:val="both"/>
        <w:rPr>
          <w:rFonts w:ascii="Arial" w:hAnsi="Arial" w:cs="Arial"/>
          <w:sz w:val="20"/>
          <w:szCs w:val="20"/>
        </w:rPr>
      </w:pPr>
    </w:p>
    <w:p w14:paraId="0926C428" w14:textId="77777777" w:rsidR="00164D6A" w:rsidRPr="0029628C" w:rsidRDefault="00164D6A" w:rsidP="00164D6A">
      <w:pPr>
        <w:spacing w:after="0" w:line="240" w:lineRule="auto"/>
        <w:jc w:val="both"/>
        <w:rPr>
          <w:rFonts w:ascii="Arial" w:hAnsi="Arial" w:cs="Arial"/>
          <w:sz w:val="20"/>
          <w:szCs w:val="20"/>
        </w:rPr>
      </w:pPr>
      <w:r>
        <w:rPr>
          <w:rFonts w:ascii="Arial" w:hAnsi="Arial" w:cs="Arial"/>
          <w:sz w:val="20"/>
          <w:szCs w:val="20"/>
        </w:rPr>
        <w:t>10</w:t>
      </w:r>
    </w:p>
    <w:p w14:paraId="2F3FE0B0" w14:textId="77777777" w:rsidR="00164D6A" w:rsidRDefault="00164D6A" w:rsidP="00164D6A">
      <w:pPr>
        <w:rPr>
          <w:rFonts w:ascii="Arial" w:hAnsi="Arial" w:cs="Arial"/>
          <w:sz w:val="20"/>
          <w:szCs w:val="20"/>
        </w:rPr>
      </w:pPr>
      <w:r>
        <w:rPr>
          <w:rFonts w:ascii="Arial" w:hAnsi="Arial" w:cs="Arial"/>
          <w:sz w:val="20"/>
          <w:szCs w:val="20"/>
        </w:rPr>
        <w:br w:type="page"/>
      </w:r>
    </w:p>
    <w:p w14:paraId="409B9595" w14:textId="77777777" w:rsidR="00164D6A" w:rsidRDefault="00164D6A" w:rsidP="00164D6A">
      <w:pPr>
        <w:pStyle w:val="a7"/>
        <w:jc w:val="right"/>
        <w:rPr>
          <w:rFonts w:cs="Arial"/>
          <w:b/>
        </w:rPr>
      </w:pPr>
      <w:r>
        <w:rPr>
          <w:rFonts w:cs="Arial"/>
        </w:rPr>
        <w:lastRenderedPageBreak/>
        <w:t>ГОСТ/ОР</w:t>
      </w:r>
      <w:r>
        <w:rPr>
          <w:rFonts w:cs="Arial"/>
          <w:b/>
        </w:rPr>
        <w:t xml:space="preserve"> </w:t>
      </w:r>
    </w:p>
    <w:p w14:paraId="2BC64035" w14:textId="77777777" w:rsidR="00164D6A" w:rsidRDefault="00164D6A" w:rsidP="00164D6A">
      <w:pPr>
        <w:pStyle w:val="a7"/>
        <w:jc w:val="right"/>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6F9A0B3D" w14:textId="77777777" w:rsidR="00164D6A" w:rsidRDefault="00164D6A" w:rsidP="00164D6A">
      <w:pPr>
        <w:pStyle w:val="a7"/>
        <w:jc w:val="right"/>
        <w:rPr>
          <w:rFonts w:cs="Arial"/>
        </w:rPr>
      </w:pPr>
    </w:p>
    <w:p w14:paraId="03AE2923" w14:textId="77777777" w:rsidR="00164D6A" w:rsidRDefault="00164D6A" w:rsidP="00164D6A">
      <w:pPr>
        <w:spacing w:after="0" w:line="240" w:lineRule="auto"/>
        <w:ind w:firstLine="709"/>
        <w:rPr>
          <w:rFonts w:ascii="Arial" w:hAnsi="Arial" w:cs="Arial"/>
          <w:iCs/>
          <w:sz w:val="20"/>
          <w:szCs w:val="20"/>
        </w:rPr>
      </w:pPr>
    </w:p>
    <w:p w14:paraId="4B6CCE80" w14:textId="77777777" w:rsidR="00164D6A" w:rsidRDefault="00164D6A" w:rsidP="00164D6A">
      <w:pPr>
        <w:spacing w:after="0" w:line="240" w:lineRule="auto"/>
        <w:ind w:firstLine="709"/>
        <w:rPr>
          <w:rFonts w:ascii="Arial" w:hAnsi="Arial" w:cs="Arial"/>
          <w:iCs/>
          <w:sz w:val="20"/>
          <w:szCs w:val="20"/>
        </w:rPr>
      </w:pPr>
    </w:p>
    <w:p w14:paraId="283AD37A" w14:textId="77777777" w:rsidR="00164D6A" w:rsidRPr="00287D56" w:rsidRDefault="00164D6A" w:rsidP="00164D6A">
      <w:pPr>
        <w:spacing w:after="0" w:line="240" w:lineRule="auto"/>
        <w:ind w:firstLine="709"/>
        <w:jc w:val="center"/>
        <w:rPr>
          <w:rFonts w:ascii="Arial" w:hAnsi="Arial" w:cs="Arial"/>
          <w:b/>
          <w:iCs/>
          <w:sz w:val="20"/>
          <w:szCs w:val="20"/>
        </w:rPr>
      </w:pPr>
      <w:r w:rsidRPr="00287D56">
        <w:rPr>
          <w:rFonts w:ascii="Arial" w:hAnsi="Arial" w:cs="Arial"/>
          <w:b/>
          <w:iCs/>
          <w:sz w:val="20"/>
          <w:szCs w:val="20"/>
        </w:rPr>
        <w:t>Приложение А</w:t>
      </w:r>
    </w:p>
    <w:p w14:paraId="73CFB407" w14:textId="77777777" w:rsidR="00164D6A" w:rsidRDefault="00164D6A" w:rsidP="00164D6A">
      <w:pPr>
        <w:spacing w:after="0" w:line="240" w:lineRule="auto"/>
        <w:ind w:firstLine="709"/>
        <w:jc w:val="center"/>
        <w:rPr>
          <w:rFonts w:ascii="Arial" w:hAnsi="Arial" w:cs="Arial"/>
          <w:b/>
          <w:iCs/>
          <w:sz w:val="20"/>
          <w:szCs w:val="20"/>
        </w:rPr>
      </w:pPr>
      <w:r w:rsidRPr="00287D56">
        <w:rPr>
          <w:rFonts w:ascii="Arial" w:hAnsi="Arial" w:cs="Arial"/>
          <w:b/>
          <w:iCs/>
          <w:sz w:val="20"/>
          <w:szCs w:val="20"/>
        </w:rPr>
        <w:t>(справочное)</w:t>
      </w:r>
    </w:p>
    <w:p w14:paraId="023A600A" w14:textId="77777777" w:rsidR="00164D6A" w:rsidRDefault="00164D6A" w:rsidP="00164D6A">
      <w:pPr>
        <w:spacing w:after="0" w:line="240" w:lineRule="auto"/>
        <w:ind w:firstLine="709"/>
        <w:jc w:val="center"/>
        <w:rPr>
          <w:rFonts w:ascii="Arial" w:hAnsi="Arial" w:cs="Arial"/>
          <w:b/>
          <w:iCs/>
          <w:sz w:val="20"/>
          <w:szCs w:val="20"/>
        </w:rPr>
      </w:pPr>
    </w:p>
    <w:p w14:paraId="14831DE7" w14:textId="77777777" w:rsidR="00164D6A" w:rsidRDefault="00164D6A" w:rsidP="00164D6A">
      <w:pPr>
        <w:spacing w:after="0" w:line="240" w:lineRule="auto"/>
        <w:jc w:val="center"/>
        <w:rPr>
          <w:rFonts w:ascii="Arial" w:hAnsi="Arial" w:cs="Arial"/>
          <w:b/>
          <w:color w:val="000000"/>
          <w:sz w:val="20"/>
          <w:szCs w:val="20"/>
        </w:rPr>
      </w:pPr>
      <w:r w:rsidRPr="005C5402">
        <w:rPr>
          <w:rFonts w:ascii="Arial" w:hAnsi="Arial" w:cs="Arial"/>
          <w:b/>
          <w:color w:val="000000"/>
          <w:sz w:val="20"/>
          <w:szCs w:val="20"/>
        </w:rPr>
        <w:t>Информация о технических регламентах государств СНГ</w:t>
      </w:r>
    </w:p>
    <w:p w14:paraId="051ED83A" w14:textId="77777777" w:rsidR="00164D6A" w:rsidRDefault="00164D6A" w:rsidP="00164D6A">
      <w:pPr>
        <w:spacing w:after="0" w:line="240" w:lineRule="auto"/>
        <w:ind w:firstLine="709"/>
        <w:jc w:val="center"/>
        <w:rPr>
          <w:rFonts w:ascii="Arial" w:hAnsi="Arial" w:cs="Arial"/>
          <w:b/>
          <w:iCs/>
          <w:sz w:val="20"/>
          <w:szCs w:val="20"/>
        </w:rPr>
      </w:pPr>
    </w:p>
    <w:p w14:paraId="0B59E11F" w14:textId="77777777" w:rsidR="00164D6A" w:rsidRPr="00287D56" w:rsidRDefault="00164D6A" w:rsidP="00164D6A">
      <w:pPr>
        <w:spacing w:after="0" w:line="240" w:lineRule="auto"/>
        <w:rPr>
          <w:rFonts w:ascii="Arial" w:hAnsi="Arial" w:cs="Arial"/>
          <w:iCs/>
          <w:sz w:val="20"/>
          <w:szCs w:val="20"/>
        </w:rPr>
      </w:pPr>
      <w:r w:rsidRPr="00287D56">
        <w:rPr>
          <w:rFonts w:ascii="Arial" w:hAnsi="Arial" w:cs="Arial"/>
          <w:iCs/>
          <w:sz w:val="20"/>
          <w:szCs w:val="20"/>
        </w:rPr>
        <w:t>Таблица А.1</w:t>
      </w:r>
    </w:p>
    <w:p w14:paraId="121E10A5" w14:textId="77777777" w:rsidR="00164D6A" w:rsidRPr="00287D56" w:rsidRDefault="00164D6A" w:rsidP="00164D6A">
      <w:pPr>
        <w:spacing w:after="0" w:line="240" w:lineRule="auto"/>
        <w:rPr>
          <w:rFonts w:ascii="Arial" w:hAnsi="Arial" w:cs="Arial"/>
          <w:iCs/>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73"/>
        <w:gridCol w:w="3466"/>
      </w:tblGrid>
      <w:tr w:rsidR="00164D6A" w:rsidRPr="00B07274" w14:paraId="18410282" w14:textId="77777777" w:rsidTr="00D21CFA">
        <w:tc>
          <w:tcPr>
            <w:tcW w:w="6173" w:type="dxa"/>
            <w:tcBorders>
              <w:bottom w:val="double" w:sz="4" w:space="0" w:color="000000"/>
            </w:tcBorders>
            <w:vAlign w:val="center"/>
          </w:tcPr>
          <w:p w14:paraId="26714E21" w14:textId="77777777" w:rsidR="00164D6A" w:rsidRPr="00A74281" w:rsidRDefault="00164D6A" w:rsidP="00D21CFA">
            <w:pPr>
              <w:spacing w:before="40" w:after="40" w:line="240" w:lineRule="auto"/>
              <w:jc w:val="center"/>
              <w:rPr>
                <w:rFonts w:ascii="Arial" w:hAnsi="Arial" w:cs="Arial"/>
                <w:sz w:val="18"/>
                <w:szCs w:val="18"/>
              </w:rPr>
            </w:pPr>
            <w:r>
              <w:rPr>
                <w:rFonts w:ascii="Arial" w:hAnsi="Arial" w:cs="Arial"/>
                <w:sz w:val="18"/>
                <w:szCs w:val="18"/>
              </w:rPr>
              <w:t>Технический</w:t>
            </w:r>
            <w:r w:rsidRPr="00A74281">
              <w:rPr>
                <w:rFonts w:ascii="Arial" w:hAnsi="Arial" w:cs="Arial"/>
                <w:sz w:val="18"/>
                <w:szCs w:val="18"/>
              </w:rPr>
              <w:t xml:space="preserve"> регламент</w:t>
            </w:r>
          </w:p>
        </w:tc>
        <w:tc>
          <w:tcPr>
            <w:tcW w:w="3466" w:type="dxa"/>
            <w:tcBorders>
              <w:bottom w:val="double" w:sz="4" w:space="0" w:color="000000"/>
            </w:tcBorders>
            <w:vAlign w:val="center"/>
          </w:tcPr>
          <w:p w14:paraId="63CF06B4" w14:textId="77777777" w:rsidR="00164D6A" w:rsidRPr="00A74281" w:rsidRDefault="00164D6A" w:rsidP="00D21CFA">
            <w:pPr>
              <w:spacing w:before="40" w:after="40" w:line="240" w:lineRule="auto"/>
              <w:jc w:val="center"/>
              <w:rPr>
                <w:rFonts w:ascii="Arial" w:hAnsi="Arial" w:cs="Arial"/>
                <w:sz w:val="18"/>
                <w:szCs w:val="18"/>
              </w:rPr>
            </w:pPr>
            <w:r w:rsidRPr="00A74281">
              <w:rPr>
                <w:rFonts w:ascii="Arial" w:hAnsi="Arial" w:cs="Arial"/>
                <w:sz w:val="18"/>
                <w:szCs w:val="18"/>
              </w:rPr>
              <w:t xml:space="preserve">Государство </w:t>
            </w:r>
            <w:r>
              <w:rPr>
                <w:rFonts w:ascii="Arial" w:hAnsi="Arial" w:cs="Arial"/>
                <w:sz w:val="18"/>
                <w:szCs w:val="18"/>
              </w:rPr>
              <w:t>—</w:t>
            </w:r>
            <w:r w:rsidRPr="00A74281">
              <w:rPr>
                <w:rFonts w:ascii="Arial" w:hAnsi="Arial" w:cs="Arial"/>
                <w:sz w:val="18"/>
                <w:szCs w:val="18"/>
              </w:rPr>
              <w:t xml:space="preserve"> участник </w:t>
            </w:r>
            <w:r>
              <w:rPr>
                <w:rFonts w:ascii="Arial" w:hAnsi="Arial" w:cs="Arial"/>
                <w:sz w:val="18"/>
                <w:szCs w:val="18"/>
              </w:rPr>
              <w:t>СНГ</w:t>
            </w:r>
          </w:p>
        </w:tc>
      </w:tr>
      <w:tr w:rsidR="00164D6A" w:rsidRPr="00B703AD" w14:paraId="181AAD34" w14:textId="77777777" w:rsidTr="00D21CFA">
        <w:tc>
          <w:tcPr>
            <w:tcW w:w="6173" w:type="dxa"/>
          </w:tcPr>
          <w:p w14:paraId="1109E3E9" w14:textId="77777777" w:rsidR="00164D6A" w:rsidRPr="00785D34" w:rsidRDefault="00164D6A" w:rsidP="00D21CFA">
            <w:pPr>
              <w:spacing w:after="0" w:line="240" w:lineRule="auto"/>
              <w:ind w:firstLine="1"/>
              <w:rPr>
                <w:rFonts w:ascii="Arial" w:hAnsi="Arial" w:cs="Arial"/>
                <w:sz w:val="20"/>
                <w:szCs w:val="20"/>
                <w:vertAlign w:val="superscript"/>
              </w:rPr>
            </w:pPr>
            <w:r w:rsidRPr="00B07274">
              <w:rPr>
                <w:rFonts w:ascii="Arial" w:hAnsi="Arial" w:cs="Arial"/>
                <w:sz w:val="20"/>
                <w:szCs w:val="20"/>
              </w:rPr>
              <w:t xml:space="preserve">Технический регламент Таможенного союза ТР ТС 021/2011 </w:t>
            </w:r>
            <w:r>
              <w:rPr>
                <w:rFonts w:ascii="Arial" w:hAnsi="Arial" w:cs="Arial"/>
                <w:sz w:val="20"/>
                <w:szCs w:val="20"/>
              </w:rPr>
              <w:br/>
            </w:r>
            <w:r w:rsidRPr="00B07274">
              <w:rPr>
                <w:rFonts w:ascii="Arial" w:hAnsi="Arial" w:cs="Arial"/>
                <w:sz w:val="20"/>
                <w:szCs w:val="20"/>
              </w:rPr>
              <w:t xml:space="preserve">«О </w:t>
            </w:r>
            <w:r>
              <w:rPr>
                <w:rFonts w:ascii="Arial" w:hAnsi="Arial" w:cs="Arial"/>
                <w:sz w:val="20"/>
                <w:szCs w:val="20"/>
              </w:rPr>
              <w:t>безопасности пищевой продукции»</w:t>
            </w:r>
            <w:r>
              <w:rPr>
                <w:rFonts w:ascii="Arial" w:hAnsi="Arial" w:cs="Arial"/>
                <w:sz w:val="20"/>
                <w:szCs w:val="20"/>
                <w:vertAlign w:val="superscript"/>
              </w:rPr>
              <w:t>1)</w:t>
            </w:r>
          </w:p>
        </w:tc>
        <w:tc>
          <w:tcPr>
            <w:tcW w:w="3466" w:type="dxa"/>
            <w:vAlign w:val="center"/>
          </w:tcPr>
          <w:p w14:paraId="43791B57" w14:textId="77777777" w:rsidR="00164D6A" w:rsidRPr="00B07274" w:rsidRDefault="00164D6A" w:rsidP="00D21CFA">
            <w:pPr>
              <w:spacing w:after="0" w:line="240" w:lineRule="auto"/>
              <w:jc w:val="center"/>
              <w:rPr>
                <w:sz w:val="20"/>
                <w:szCs w:val="20"/>
                <w:lang w:val="en-US"/>
              </w:rPr>
            </w:pPr>
            <w:r w:rsidRPr="00B07274">
              <w:rPr>
                <w:rFonts w:ascii="Arial" w:hAnsi="Arial" w:cs="Arial"/>
                <w:color w:val="000000"/>
                <w:sz w:val="20"/>
                <w:szCs w:val="20"/>
                <w:lang w:val="en-US"/>
              </w:rPr>
              <w:t>AM, BY, KZ, KG, RU</w:t>
            </w:r>
          </w:p>
        </w:tc>
      </w:tr>
      <w:tr w:rsidR="00164D6A" w:rsidRPr="00B703AD" w14:paraId="2F33D9A2" w14:textId="77777777" w:rsidTr="00D21CFA">
        <w:tc>
          <w:tcPr>
            <w:tcW w:w="6173" w:type="dxa"/>
            <w:tcBorders>
              <w:bottom w:val="single" w:sz="4" w:space="0" w:color="000000"/>
            </w:tcBorders>
          </w:tcPr>
          <w:p w14:paraId="52735A23" w14:textId="77777777" w:rsidR="00164D6A" w:rsidRPr="00CD3445" w:rsidRDefault="00164D6A" w:rsidP="00D21CFA">
            <w:pPr>
              <w:spacing w:after="0" w:line="240" w:lineRule="auto"/>
              <w:rPr>
                <w:rFonts w:ascii="Arial" w:hAnsi="Arial" w:cs="Arial"/>
                <w:bCs/>
                <w:sz w:val="20"/>
                <w:szCs w:val="20"/>
                <w:vertAlign w:val="superscript"/>
              </w:rPr>
            </w:pPr>
            <w:r w:rsidRPr="00B07274">
              <w:rPr>
                <w:rFonts w:ascii="Arial" w:hAnsi="Arial" w:cs="Arial"/>
                <w:sz w:val="20"/>
                <w:szCs w:val="20"/>
              </w:rPr>
              <w:t xml:space="preserve">Технический регламент Таможенного союза </w:t>
            </w:r>
            <w:r w:rsidRPr="00B07274">
              <w:rPr>
                <w:rFonts w:ascii="Arial" w:hAnsi="Arial" w:cs="Arial"/>
                <w:bCs/>
                <w:sz w:val="20"/>
                <w:szCs w:val="20"/>
              </w:rPr>
              <w:t>ТР ТС 029/2012</w:t>
            </w:r>
            <w:r w:rsidRPr="00B07274">
              <w:rPr>
                <w:rFonts w:ascii="Arial" w:hAnsi="Arial" w:cs="Arial"/>
                <w:sz w:val="20"/>
                <w:szCs w:val="20"/>
              </w:rPr>
              <w:t xml:space="preserve"> </w:t>
            </w:r>
            <w:r w:rsidRPr="00B07274">
              <w:rPr>
                <w:rFonts w:ascii="Arial" w:hAnsi="Arial" w:cs="Arial"/>
                <w:bCs/>
                <w:sz w:val="20"/>
                <w:szCs w:val="20"/>
              </w:rPr>
              <w:t>«Требования безопасности пищевых добавок, ароматизаторов и технологи</w:t>
            </w:r>
            <w:r>
              <w:rPr>
                <w:rFonts w:ascii="Arial" w:hAnsi="Arial" w:cs="Arial"/>
                <w:bCs/>
                <w:sz w:val="20"/>
                <w:szCs w:val="20"/>
              </w:rPr>
              <w:t>ческих вспомогательных средств»</w:t>
            </w:r>
            <w:r>
              <w:rPr>
                <w:rFonts w:ascii="Arial" w:hAnsi="Arial" w:cs="Arial"/>
                <w:bCs/>
                <w:sz w:val="20"/>
                <w:szCs w:val="20"/>
                <w:vertAlign w:val="superscript"/>
              </w:rPr>
              <w:t>2)</w:t>
            </w:r>
          </w:p>
        </w:tc>
        <w:tc>
          <w:tcPr>
            <w:tcW w:w="3466" w:type="dxa"/>
            <w:tcBorders>
              <w:bottom w:val="single" w:sz="4" w:space="0" w:color="000000"/>
            </w:tcBorders>
            <w:vAlign w:val="center"/>
          </w:tcPr>
          <w:p w14:paraId="2E55DE09" w14:textId="77777777" w:rsidR="00164D6A" w:rsidRPr="00B07274" w:rsidRDefault="00164D6A" w:rsidP="00D21CFA">
            <w:pPr>
              <w:spacing w:after="0" w:line="240" w:lineRule="auto"/>
              <w:jc w:val="center"/>
              <w:rPr>
                <w:sz w:val="20"/>
                <w:szCs w:val="20"/>
                <w:lang w:val="en-US"/>
              </w:rPr>
            </w:pPr>
            <w:r w:rsidRPr="00B07274">
              <w:rPr>
                <w:rFonts w:ascii="Arial" w:hAnsi="Arial" w:cs="Arial"/>
                <w:color w:val="000000"/>
                <w:sz w:val="20"/>
                <w:szCs w:val="20"/>
                <w:lang w:val="en-US"/>
              </w:rPr>
              <w:t>AM, BY, KZ, KG, RU</w:t>
            </w:r>
          </w:p>
        </w:tc>
      </w:tr>
      <w:tr w:rsidR="00164D6A" w:rsidRPr="00B703AD" w14:paraId="1CF88A92" w14:textId="77777777" w:rsidTr="00D21CFA">
        <w:tc>
          <w:tcPr>
            <w:tcW w:w="6173" w:type="dxa"/>
            <w:tcBorders>
              <w:bottom w:val="single" w:sz="4" w:space="0" w:color="000000"/>
            </w:tcBorders>
          </w:tcPr>
          <w:p w14:paraId="7330F7F0" w14:textId="77777777" w:rsidR="00164D6A" w:rsidRPr="008F79E6" w:rsidRDefault="00164D6A" w:rsidP="00D21CFA">
            <w:pPr>
              <w:spacing w:after="0" w:line="240" w:lineRule="auto"/>
              <w:rPr>
                <w:rFonts w:ascii="Arial" w:hAnsi="Arial" w:cs="Arial"/>
                <w:sz w:val="20"/>
                <w:szCs w:val="20"/>
                <w:vertAlign w:val="superscript"/>
              </w:rPr>
            </w:pPr>
            <w:r w:rsidRPr="00B07274">
              <w:rPr>
                <w:rFonts w:ascii="Arial" w:hAnsi="Arial" w:cs="Arial"/>
                <w:sz w:val="20"/>
                <w:szCs w:val="20"/>
              </w:rPr>
              <w:t xml:space="preserve">Технический регламент Таможенного союза </w:t>
            </w:r>
            <w:r>
              <w:rPr>
                <w:rFonts w:ascii="Arial" w:hAnsi="Arial" w:cs="Arial"/>
                <w:bCs/>
                <w:sz w:val="20"/>
                <w:szCs w:val="20"/>
              </w:rPr>
              <w:t>ТР ТС 023</w:t>
            </w:r>
            <w:r w:rsidRPr="00B07274">
              <w:rPr>
                <w:rFonts w:ascii="Arial" w:hAnsi="Arial" w:cs="Arial"/>
                <w:bCs/>
                <w:sz w:val="20"/>
                <w:szCs w:val="20"/>
              </w:rPr>
              <w:t>/201</w:t>
            </w:r>
            <w:r>
              <w:rPr>
                <w:rFonts w:ascii="Arial" w:hAnsi="Arial" w:cs="Arial"/>
                <w:bCs/>
                <w:sz w:val="20"/>
                <w:szCs w:val="20"/>
              </w:rPr>
              <w:t>1 «Технический регламент на соковую продукцию из фруктов и овощей»</w:t>
            </w:r>
            <w:r>
              <w:rPr>
                <w:rFonts w:ascii="Arial" w:hAnsi="Arial" w:cs="Arial"/>
                <w:bCs/>
                <w:sz w:val="20"/>
                <w:szCs w:val="20"/>
                <w:vertAlign w:val="superscript"/>
              </w:rPr>
              <w:t>3)</w:t>
            </w:r>
          </w:p>
        </w:tc>
        <w:tc>
          <w:tcPr>
            <w:tcW w:w="3466" w:type="dxa"/>
            <w:tcBorders>
              <w:bottom w:val="single" w:sz="4" w:space="0" w:color="000000"/>
            </w:tcBorders>
            <w:vAlign w:val="center"/>
          </w:tcPr>
          <w:p w14:paraId="38A49518" w14:textId="77777777" w:rsidR="00164D6A" w:rsidRPr="008F79E6" w:rsidRDefault="00164D6A" w:rsidP="00D21CFA">
            <w:pPr>
              <w:spacing w:after="0" w:line="240" w:lineRule="auto"/>
              <w:jc w:val="center"/>
              <w:rPr>
                <w:rFonts w:ascii="Arial" w:hAnsi="Arial" w:cs="Arial"/>
                <w:color w:val="000000"/>
                <w:sz w:val="20"/>
                <w:szCs w:val="20"/>
                <w:lang w:val="en-US"/>
              </w:rPr>
            </w:pPr>
            <w:r w:rsidRPr="00B07274">
              <w:rPr>
                <w:rFonts w:ascii="Arial" w:hAnsi="Arial" w:cs="Arial"/>
                <w:color w:val="000000"/>
                <w:sz w:val="20"/>
                <w:szCs w:val="20"/>
                <w:lang w:val="en-US"/>
              </w:rPr>
              <w:t>AM, BY, KZ, KG, RU</w:t>
            </w:r>
          </w:p>
        </w:tc>
      </w:tr>
      <w:tr w:rsidR="00164D6A" w:rsidRPr="00B703AD" w14:paraId="61673D0F" w14:textId="77777777" w:rsidTr="00D21CFA">
        <w:tc>
          <w:tcPr>
            <w:tcW w:w="6173" w:type="dxa"/>
            <w:tcBorders>
              <w:bottom w:val="single" w:sz="4" w:space="0" w:color="000000"/>
            </w:tcBorders>
          </w:tcPr>
          <w:p w14:paraId="05E8B625" w14:textId="77777777" w:rsidR="00164D6A" w:rsidRPr="002E7374" w:rsidRDefault="00164D6A" w:rsidP="00D21CFA">
            <w:pPr>
              <w:spacing w:after="0" w:line="240" w:lineRule="auto"/>
              <w:rPr>
                <w:rFonts w:ascii="Arial" w:hAnsi="Arial" w:cs="Arial"/>
                <w:sz w:val="20"/>
                <w:szCs w:val="20"/>
                <w:vertAlign w:val="superscript"/>
              </w:rPr>
            </w:pPr>
            <w:r w:rsidRPr="00B07274">
              <w:rPr>
                <w:rFonts w:ascii="Arial" w:hAnsi="Arial" w:cs="Arial"/>
                <w:sz w:val="20"/>
                <w:szCs w:val="20"/>
              </w:rPr>
              <w:t>Технический регламент Таможенного союза</w:t>
            </w:r>
            <w:r>
              <w:rPr>
                <w:rFonts w:ascii="Arial" w:hAnsi="Arial" w:cs="Arial"/>
                <w:sz w:val="20"/>
                <w:szCs w:val="20"/>
              </w:rPr>
              <w:t xml:space="preserve"> </w:t>
            </w:r>
            <w:r w:rsidRPr="00DF6C29">
              <w:rPr>
                <w:rFonts w:ascii="Arial" w:hAnsi="Arial" w:cs="Arial"/>
                <w:bCs/>
                <w:sz w:val="20"/>
                <w:szCs w:val="20"/>
              </w:rPr>
              <w:t xml:space="preserve">ТР ТС 024/2011 </w:t>
            </w:r>
            <w:r>
              <w:rPr>
                <w:rFonts w:ascii="Arial" w:hAnsi="Arial" w:cs="Arial"/>
                <w:bCs/>
                <w:sz w:val="20"/>
                <w:szCs w:val="20"/>
              </w:rPr>
              <w:t>«</w:t>
            </w:r>
            <w:r w:rsidRPr="00DF6C29">
              <w:rPr>
                <w:rFonts w:ascii="Arial" w:hAnsi="Arial" w:cs="Arial"/>
                <w:bCs/>
                <w:sz w:val="20"/>
                <w:szCs w:val="20"/>
              </w:rPr>
              <w:t>Технический регламент на масложировую продукцию</w:t>
            </w:r>
            <w:r>
              <w:rPr>
                <w:rFonts w:ascii="Arial" w:hAnsi="Arial" w:cs="Arial"/>
                <w:bCs/>
                <w:sz w:val="20"/>
                <w:szCs w:val="20"/>
              </w:rPr>
              <w:t>»</w:t>
            </w:r>
            <w:r>
              <w:rPr>
                <w:rFonts w:ascii="Arial" w:hAnsi="Arial" w:cs="Arial"/>
                <w:bCs/>
                <w:sz w:val="20"/>
                <w:szCs w:val="20"/>
                <w:vertAlign w:val="superscript"/>
              </w:rPr>
              <w:t>4)</w:t>
            </w:r>
          </w:p>
        </w:tc>
        <w:tc>
          <w:tcPr>
            <w:tcW w:w="3466" w:type="dxa"/>
            <w:tcBorders>
              <w:bottom w:val="single" w:sz="4" w:space="0" w:color="000000"/>
            </w:tcBorders>
            <w:vAlign w:val="center"/>
          </w:tcPr>
          <w:p w14:paraId="4BA05845" w14:textId="77777777" w:rsidR="00164D6A" w:rsidRPr="00E409C8" w:rsidRDefault="00164D6A" w:rsidP="00D21CFA">
            <w:pPr>
              <w:spacing w:after="0" w:line="240" w:lineRule="auto"/>
              <w:jc w:val="center"/>
              <w:rPr>
                <w:rFonts w:ascii="Arial" w:hAnsi="Arial" w:cs="Arial"/>
                <w:color w:val="000000"/>
                <w:sz w:val="20"/>
                <w:szCs w:val="20"/>
                <w:lang w:val="en-US"/>
              </w:rPr>
            </w:pPr>
            <w:r w:rsidRPr="00B07274">
              <w:rPr>
                <w:rFonts w:ascii="Arial" w:hAnsi="Arial" w:cs="Arial"/>
                <w:color w:val="000000"/>
                <w:sz w:val="20"/>
                <w:szCs w:val="20"/>
                <w:lang w:val="en-US"/>
              </w:rPr>
              <w:t>AM, BY, KZ, KG, RU</w:t>
            </w:r>
          </w:p>
        </w:tc>
      </w:tr>
      <w:tr w:rsidR="00164D6A" w:rsidRPr="00B703AD" w14:paraId="638E8EAC" w14:textId="77777777" w:rsidTr="00D21CFA">
        <w:tc>
          <w:tcPr>
            <w:tcW w:w="6173" w:type="dxa"/>
            <w:tcBorders>
              <w:bottom w:val="single" w:sz="4" w:space="0" w:color="000000"/>
            </w:tcBorders>
          </w:tcPr>
          <w:p w14:paraId="509E5B2A" w14:textId="77777777" w:rsidR="00164D6A" w:rsidRPr="008F79E6" w:rsidRDefault="00164D6A" w:rsidP="00D21CFA">
            <w:pPr>
              <w:spacing w:after="0" w:line="240" w:lineRule="auto"/>
              <w:rPr>
                <w:rFonts w:ascii="Arial" w:hAnsi="Arial" w:cs="Arial"/>
                <w:sz w:val="20"/>
                <w:szCs w:val="20"/>
                <w:vertAlign w:val="superscript"/>
              </w:rPr>
            </w:pPr>
            <w:r w:rsidRPr="00B07274">
              <w:rPr>
                <w:rFonts w:ascii="Arial" w:hAnsi="Arial" w:cs="Arial"/>
                <w:sz w:val="20"/>
                <w:szCs w:val="20"/>
              </w:rPr>
              <w:t xml:space="preserve">Технический регламент Таможенного союза </w:t>
            </w:r>
            <w:r>
              <w:rPr>
                <w:rFonts w:ascii="Arial" w:hAnsi="Arial" w:cs="Arial"/>
                <w:bCs/>
                <w:sz w:val="20"/>
                <w:szCs w:val="20"/>
              </w:rPr>
              <w:t>ТР ТС 033</w:t>
            </w:r>
            <w:r w:rsidRPr="00B07274">
              <w:rPr>
                <w:rFonts w:ascii="Arial" w:hAnsi="Arial" w:cs="Arial"/>
                <w:bCs/>
                <w:sz w:val="20"/>
                <w:szCs w:val="20"/>
              </w:rPr>
              <w:t>/201</w:t>
            </w:r>
            <w:r>
              <w:rPr>
                <w:rFonts w:ascii="Arial" w:hAnsi="Arial" w:cs="Arial"/>
                <w:bCs/>
                <w:sz w:val="20"/>
                <w:szCs w:val="20"/>
              </w:rPr>
              <w:t>3 «О безопасности молока и молочной продукции»</w:t>
            </w:r>
            <w:r>
              <w:rPr>
                <w:rFonts w:ascii="Arial" w:hAnsi="Arial" w:cs="Arial"/>
                <w:bCs/>
                <w:sz w:val="20"/>
                <w:szCs w:val="20"/>
                <w:vertAlign w:val="superscript"/>
              </w:rPr>
              <w:t>5)</w:t>
            </w:r>
          </w:p>
        </w:tc>
        <w:tc>
          <w:tcPr>
            <w:tcW w:w="3466" w:type="dxa"/>
            <w:tcBorders>
              <w:bottom w:val="single" w:sz="4" w:space="0" w:color="000000"/>
            </w:tcBorders>
            <w:vAlign w:val="center"/>
          </w:tcPr>
          <w:p w14:paraId="661C379E" w14:textId="77777777" w:rsidR="00164D6A" w:rsidRPr="00B07274" w:rsidRDefault="00164D6A" w:rsidP="00D21CFA">
            <w:pPr>
              <w:spacing w:after="0" w:line="240" w:lineRule="auto"/>
              <w:jc w:val="center"/>
              <w:rPr>
                <w:rFonts w:ascii="Arial" w:hAnsi="Arial" w:cs="Arial"/>
                <w:color w:val="000000"/>
                <w:sz w:val="20"/>
                <w:szCs w:val="20"/>
                <w:lang w:val="en-US"/>
              </w:rPr>
            </w:pPr>
            <w:r w:rsidRPr="00B07274">
              <w:rPr>
                <w:rFonts w:ascii="Arial" w:hAnsi="Arial" w:cs="Arial"/>
                <w:color w:val="000000"/>
                <w:sz w:val="20"/>
                <w:szCs w:val="20"/>
                <w:lang w:val="en-US"/>
              </w:rPr>
              <w:t>AM, BY, KZ, KG, RU</w:t>
            </w:r>
          </w:p>
        </w:tc>
      </w:tr>
      <w:tr w:rsidR="00164D6A" w:rsidRPr="00B703AD" w14:paraId="75787086" w14:textId="77777777" w:rsidTr="00D21CFA">
        <w:tc>
          <w:tcPr>
            <w:tcW w:w="6173" w:type="dxa"/>
            <w:tcBorders>
              <w:bottom w:val="single" w:sz="4" w:space="0" w:color="000000"/>
            </w:tcBorders>
          </w:tcPr>
          <w:p w14:paraId="6F045A5D" w14:textId="77777777" w:rsidR="00164D6A" w:rsidRPr="00DC3F2D" w:rsidRDefault="00164D6A" w:rsidP="00D21CFA">
            <w:pPr>
              <w:spacing w:after="0" w:line="240" w:lineRule="auto"/>
              <w:rPr>
                <w:rFonts w:ascii="Arial" w:hAnsi="Arial" w:cs="Arial"/>
                <w:sz w:val="20"/>
                <w:szCs w:val="20"/>
                <w:vertAlign w:val="superscript"/>
              </w:rPr>
            </w:pPr>
            <w:r w:rsidRPr="00B07274">
              <w:rPr>
                <w:rFonts w:ascii="Arial" w:hAnsi="Arial" w:cs="Arial"/>
                <w:sz w:val="20"/>
                <w:szCs w:val="20"/>
              </w:rPr>
              <w:t xml:space="preserve">Технический регламент Таможенного союза </w:t>
            </w:r>
            <w:r>
              <w:rPr>
                <w:rFonts w:ascii="Arial" w:hAnsi="Arial" w:cs="Arial"/>
                <w:bCs/>
                <w:sz w:val="20"/>
                <w:szCs w:val="20"/>
              </w:rPr>
              <w:t>ТР ТС 015/2011 «О безопасности зерна»</w:t>
            </w:r>
            <w:r>
              <w:rPr>
                <w:rFonts w:ascii="Arial" w:hAnsi="Arial" w:cs="Arial"/>
                <w:bCs/>
                <w:sz w:val="20"/>
                <w:szCs w:val="20"/>
                <w:vertAlign w:val="superscript"/>
              </w:rPr>
              <w:t>6)</w:t>
            </w:r>
          </w:p>
        </w:tc>
        <w:tc>
          <w:tcPr>
            <w:tcW w:w="3466" w:type="dxa"/>
            <w:tcBorders>
              <w:bottom w:val="single" w:sz="4" w:space="0" w:color="000000"/>
            </w:tcBorders>
            <w:vAlign w:val="center"/>
          </w:tcPr>
          <w:p w14:paraId="150B819F" w14:textId="77777777" w:rsidR="00164D6A" w:rsidRPr="00813BF2" w:rsidRDefault="00164D6A" w:rsidP="00D21CFA">
            <w:pPr>
              <w:spacing w:after="0" w:line="240" w:lineRule="auto"/>
              <w:jc w:val="center"/>
              <w:rPr>
                <w:rFonts w:ascii="Arial" w:hAnsi="Arial" w:cs="Arial"/>
                <w:color w:val="000000"/>
                <w:sz w:val="20"/>
                <w:szCs w:val="20"/>
                <w:lang w:val="en-US"/>
              </w:rPr>
            </w:pPr>
            <w:r w:rsidRPr="00B07274">
              <w:rPr>
                <w:rFonts w:ascii="Arial" w:hAnsi="Arial" w:cs="Arial"/>
                <w:color w:val="000000"/>
                <w:sz w:val="20"/>
                <w:szCs w:val="20"/>
                <w:lang w:val="en-US"/>
              </w:rPr>
              <w:t>AM, BY, KZ, KG, RU</w:t>
            </w:r>
          </w:p>
        </w:tc>
      </w:tr>
      <w:tr w:rsidR="00164D6A" w:rsidRPr="00B703AD" w14:paraId="4706F9C9" w14:textId="77777777" w:rsidTr="00D21CFA">
        <w:tc>
          <w:tcPr>
            <w:tcW w:w="6173" w:type="dxa"/>
            <w:tcBorders>
              <w:top w:val="single" w:sz="4" w:space="0" w:color="000000"/>
              <w:bottom w:val="single" w:sz="4" w:space="0" w:color="000000"/>
            </w:tcBorders>
          </w:tcPr>
          <w:p w14:paraId="2881B4A0" w14:textId="77777777" w:rsidR="00164D6A" w:rsidRPr="00751F42" w:rsidRDefault="00164D6A" w:rsidP="00D21CFA">
            <w:pPr>
              <w:spacing w:after="0" w:line="240" w:lineRule="auto"/>
              <w:rPr>
                <w:rFonts w:ascii="Arial" w:hAnsi="Arial" w:cs="Arial"/>
                <w:sz w:val="20"/>
                <w:szCs w:val="20"/>
                <w:vertAlign w:val="superscript"/>
              </w:rPr>
            </w:pPr>
            <w:r w:rsidRPr="00B07274">
              <w:rPr>
                <w:rFonts w:ascii="Arial" w:hAnsi="Arial" w:cs="Arial"/>
                <w:sz w:val="20"/>
                <w:szCs w:val="20"/>
              </w:rPr>
              <w:t>Технический регламент Таможенного союза ТР ТС 005</w:t>
            </w:r>
            <w:r>
              <w:rPr>
                <w:rFonts w:ascii="Arial" w:hAnsi="Arial" w:cs="Arial"/>
                <w:sz w:val="20"/>
                <w:szCs w:val="20"/>
              </w:rPr>
              <w:t xml:space="preserve">/2011 </w:t>
            </w:r>
            <w:r>
              <w:rPr>
                <w:rFonts w:ascii="Arial" w:hAnsi="Arial" w:cs="Arial"/>
                <w:sz w:val="20"/>
                <w:szCs w:val="20"/>
              </w:rPr>
              <w:br/>
              <w:t>«О безопасности упаковки»</w:t>
            </w:r>
            <w:r>
              <w:rPr>
                <w:rFonts w:ascii="Arial" w:hAnsi="Arial" w:cs="Arial"/>
                <w:sz w:val="20"/>
                <w:szCs w:val="20"/>
                <w:vertAlign w:val="superscript"/>
              </w:rPr>
              <w:t>7)</w:t>
            </w:r>
          </w:p>
        </w:tc>
        <w:tc>
          <w:tcPr>
            <w:tcW w:w="3466" w:type="dxa"/>
            <w:tcBorders>
              <w:top w:val="single" w:sz="4" w:space="0" w:color="000000"/>
              <w:bottom w:val="single" w:sz="4" w:space="0" w:color="000000"/>
            </w:tcBorders>
            <w:vAlign w:val="center"/>
          </w:tcPr>
          <w:p w14:paraId="12FB1FFD" w14:textId="77777777" w:rsidR="00164D6A" w:rsidRPr="00B07274" w:rsidRDefault="00164D6A" w:rsidP="00D21CFA">
            <w:pPr>
              <w:spacing w:after="0" w:line="240" w:lineRule="auto"/>
              <w:jc w:val="center"/>
              <w:rPr>
                <w:sz w:val="20"/>
                <w:szCs w:val="20"/>
                <w:lang w:val="en-US"/>
              </w:rPr>
            </w:pPr>
            <w:r w:rsidRPr="00B07274">
              <w:rPr>
                <w:rFonts w:ascii="Arial" w:hAnsi="Arial" w:cs="Arial"/>
                <w:color w:val="000000"/>
                <w:sz w:val="20"/>
                <w:szCs w:val="20"/>
                <w:lang w:val="en-US"/>
              </w:rPr>
              <w:t>AM, BY, KZ, KG, RU</w:t>
            </w:r>
          </w:p>
        </w:tc>
      </w:tr>
      <w:tr w:rsidR="00164D6A" w:rsidRPr="00B703AD" w14:paraId="0C442A46" w14:textId="77777777" w:rsidTr="00D21CFA">
        <w:tc>
          <w:tcPr>
            <w:tcW w:w="6173" w:type="dxa"/>
          </w:tcPr>
          <w:p w14:paraId="71A97BCB" w14:textId="77777777" w:rsidR="00164D6A" w:rsidRPr="00EB1858" w:rsidRDefault="00164D6A" w:rsidP="00D21CFA">
            <w:pPr>
              <w:spacing w:after="0" w:line="240" w:lineRule="auto"/>
              <w:rPr>
                <w:rFonts w:ascii="Arial" w:hAnsi="Arial" w:cs="Arial"/>
                <w:sz w:val="20"/>
                <w:szCs w:val="20"/>
                <w:vertAlign w:val="superscript"/>
              </w:rPr>
            </w:pPr>
            <w:r w:rsidRPr="00B07274">
              <w:rPr>
                <w:rFonts w:ascii="Arial" w:hAnsi="Arial" w:cs="Arial"/>
                <w:sz w:val="20"/>
                <w:szCs w:val="20"/>
              </w:rPr>
              <w:t>Технический регламент Таможенного союза ТР ТС 022/2011 «Пи</w:t>
            </w:r>
            <w:r>
              <w:rPr>
                <w:rFonts w:ascii="Arial" w:hAnsi="Arial" w:cs="Arial"/>
                <w:sz w:val="20"/>
                <w:szCs w:val="20"/>
              </w:rPr>
              <w:t>щевая</w:t>
            </w:r>
            <w:r w:rsidRPr="00B07274">
              <w:rPr>
                <w:rFonts w:ascii="Arial" w:hAnsi="Arial" w:cs="Arial"/>
                <w:sz w:val="20"/>
                <w:szCs w:val="20"/>
              </w:rPr>
              <w:t xml:space="preserve"> п</w:t>
            </w:r>
            <w:r>
              <w:rPr>
                <w:rFonts w:ascii="Arial" w:hAnsi="Arial" w:cs="Arial"/>
                <w:sz w:val="20"/>
                <w:szCs w:val="20"/>
              </w:rPr>
              <w:t>родукция в части ее маркировки»</w:t>
            </w:r>
            <w:r>
              <w:rPr>
                <w:rFonts w:ascii="Arial" w:hAnsi="Arial" w:cs="Arial"/>
                <w:sz w:val="20"/>
                <w:szCs w:val="20"/>
                <w:vertAlign w:val="superscript"/>
              </w:rPr>
              <w:t>8)</w:t>
            </w:r>
          </w:p>
        </w:tc>
        <w:tc>
          <w:tcPr>
            <w:tcW w:w="3466" w:type="dxa"/>
            <w:vAlign w:val="center"/>
          </w:tcPr>
          <w:p w14:paraId="0DFF0A8B" w14:textId="77777777" w:rsidR="00164D6A" w:rsidRPr="00B07274" w:rsidRDefault="00164D6A" w:rsidP="00D21CFA">
            <w:pPr>
              <w:spacing w:after="0" w:line="240" w:lineRule="auto"/>
              <w:jc w:val="center"/>
              <w:rPr>
                <w:sz w:val="20"/>
                <w:szCs w:val="20"/>
                <w:lang w:val="en-US"/>
              </w:rPr>
            </w:pPr>
            <w:r w:rsidRPr="00B07274">
              <w:rPr>
                <w:rFonts w:ascii="Arial" w:hAnsi="Arial" w:cs="Arial"/>
                <w:color w:val="000000"/>
                <w:sz w:val="20"/>
                <w:szCs w:val="20"/>
                <w:lang w:val="en-US"/>
              </w:rPr>
              <w:t>AM, BY, KZ, KG, RU</w:t>
            </w:r>
          </w:p>
        </w:tc>
      </w:tr>
    </w:tbl>
    <w:p w14:paraId="2E16869D"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3136FDF1"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25B8D647"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3F011F76"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2920B827"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6745722D"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6E3A2986"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4857D937"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6D34DD3B"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201820DD"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58B17EA6"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2C548145"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40EFFB2C"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5183AF49"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43E8575D"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436C6E71"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31D5AEDB"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6DA1DE2C" w14:textId="77777777" w:rsidR="00164D6A" w:rsidRPr="008C0C5C" w:rsidRDefault="00164D6A" w:rsidP="00164D6A">
      <w:pPr>
        <w:spacing w:after="0" w:line="240" w:lineRule="auto"/>
        <w:ind w:firstLine="709"/>
        <w:jc w:val="both"/>
        <w:rPr>
          <w:rFonts w:ascii="Arial" w:hAnsi="Arial" w:cs="Arial"/>
          <w:iCs/>
          <w:sz w:val="20"/>
          <w:szCs w:val="20"/>
          <w:lang w:val="en-US"/>
        </w:rPr>
      </w:pPr>
    </w:p>
    <w:p w14:paraId="75D53D49" w14:textId="77777777" w:rsidR="00164D6A" w:rsidRDefault="00164D6A" w:rsidP="00164D6A">
      <w:pPr>
        <w:spacing w:after="0" w:line="240" w:lineRule="auto"/>
        <w:jc w:val="both"/>
        <w:rPr>
          <w:rFonts w:ascii="Arial" w:hAnsi="Arial" w:cs="Arial"/>
          <w:iCs/>
          <w:sz w:val="20"/>
          <w:szCs w:val="20"/>
        </w:rPr>
      </w:pPr>
      <w:r>
        <w:rPr>
          <w:rFonts w:ascii="Arial" w:hAnsi="Arial" w:cs="Arial"/>
          <w:iCs/>
          <w:sz w:val="20"/>
          <w:szCs w:val="20"/>
        </w:rPr>
        <w:t>___________</w:t>
      </w:r>
    </w:p>
    <w:p w14:paraId="109D0ABD" w14:textId="77777777" w:rsidR="00164D6A" w:rsidRPr="00407112" w:rsidRDefault="00164D6A" w:rsidP="00164D6A">
      <w:pPr>
        <w:spacing w:after="0" w:line="240" w:lineRule="auto"/>
        <w:ind w:firstLine="709"/>
        <w:jc w:val="both"/>
        <w:rPr>
          <w:rFonts w:ascii="Arial" w:hAnsi="Arial" w:cs="Arial"/>
          <w:iCs/>
          <w:sz w:val="20"/>
          <w:szCs w:val="20"/>
        </w:rPr>
      </w:pPr>
      <w:r w:rsidRPr="007C1FB7">
        <w:rPr>
          <w:rFonts w:ascii="Arial" w:hAnsi="Arial" w:cs="Arial"/>
          <w:iCs/>
          <w:sz w:val="20"/>
          <w:szCs w:val="20"/>
          <w:vertAlign w:val="superscript"/>
        </w:rPr>
        <w:t xml:space="preserve">1) </w:t>
      </w:r>
      <w:r>
        <w:rPr>
          <w:rFonts w:ascii="Arial" w:hAnsi="Arial" w:cs="Arial"/>
          <w:iCs/>
          <w:sz w:val="20"/>
          <w:szCs w:val="20"/>
        </w:rPr>
        <w:t>К  4</w:t>
      </w:r>
      <w:r w:rsidRPr="007C1FB7">
        <w:rPr>
          <w:rFonts w:ascii="Arial" w:hAnsi="Arial" w:cs="Arial"/>
          <w:iCs/>
          <w:sz w:val="20"/>
          <w:szCs w:val="20"/>
        </w:rPr>
        <w:t xml:space="preserve">.1, </w:t>
      </w:r>
      <w:r>
        <w:rPr>
          <w:rFonts w:ascii="Arial" w:hAnsi="Arial" w:cs="Arial"/>
          <w:iCs/>
          <w:sz w:val="20"/>
          <w:szCs w:val="20"/>
        </w:rPr>
        <w:t>4</w:t>
      </w:r>
      <w:r w:rsidRPr="007C1FB7">
        <w:rPr>
          <w:rFonts w:ascii="Arial" w:hAnsi="Arial" w:cs="Arial"/>
          <w:iCs/>
          <w:sz w:val="20"/>
          <w:szCs w:val="20"/>
        </w:rPr>
        <w:t xml:space="preserve">.2.3, </w:t>
      </w:r>
      <w:r>
        <w:rPr>
          <w:rFonts w:ascii="Arial" w:hAnsi="Arial" w:cs="Arial"/>
          <w:iCs/>
          <w:sz w:val="20"/>
          <w:szCs w:val="20"/>
        </w:rPr>
        <w:t>4</w:t>
      </w:r>
      <w:r w:rsidRPr="007C1FB7">
        <w:rPr>
          <w:rFonts w:ascii="Arial" w:hAnsi="Arial" w:cs="Arial"/>
          <w:iCs/>
          <w:sz w:val="20"/>
          <w:szCs w:val="20"/>
        </w:rPr>
        <w:t>.2</w:t>
      </w:r>
      <w:r w:rsidRPr="00407112">
        <w:rPr>
          <w:rFonts w:ascii="Arial" w:hAnsi="Arial" w:cs="Arial"/>
          <w:iCs/>
          <w:sz w:val="20"/>
          <w:szCs w:val="20"/>
        </w:rPr>
        <w:t>.4,</w:t>
      </w:r>
      <w:r w:rsidR="003406BC" w:rsidRPr="00407112">
        <w:rPr>
          <w:rFonts w:ascii="Arial" w:hAnsi="Arial" w:cs="Arial"/>
          <w:iCs/>
          <w:sz w:val="20"/>
          <w:szCs w:val="20"/>
        </w:rPr>
        <w:t xml:space="preserve"> 4.2.5</w:t>
      </w:r>
      <w:r w:rsidR="002C4093" w:rsidRPr="00407112">
        <w:rPr>
          <w:rFonts w:ascii="Arial" w:hAnsi="Arial" w:cs="Arial"/>
          <w:iCs/>
          <w:sz w:val="20"/>
          <w:szCs w:val="20"/>
        </w:rPr>
        <w:t>,</w:t>
      </w:r>
      <w:r w:rsidR="003406BC" w:rsidRPr="00407112">
        <w:rPr>
          <w:rFonts w:ascii="Arial" w:hAnsi="Arial" w:cs="Arial"/>
          <w:iCs/>
          <w:sz w:val="20"/>
          <w:szCs w:val="20"/>
        </w:rPr>
        <w:t xml:space="preserve"> </w:t>
      </w:r>
      <w:r w:rsidR="002C4093" w:rsidRPr="00407112">
        <w:rPr>
          <w:rFonts w:ascii="Arial" w:hAnsi="Arial" w:cs="Arial"/>
          <w:iCs/>
          <w:sz w:val="20"/>
          <w:szCs w:val="20"/>
        </w:rPr>
        <w:t>4.2.6,</w:t>
      </w:r>
      <w:r w:rsidRPr="00407112">
        <w:rPr>
          <w:rFonts w:ascii="Arial" w:hAnsi="Arial" w:cs="Arial"/>
          <w:iCs/>
          <w:sz w:val="20"/>
          <w:szCs w:val="20"/>
        </w:rPr>
        <w:t xml:space="preserve"> 4.3.2, 5.1, 6.14, 7.1  настоящего стандарта.</w:t>
      </w:r>
    </w:p>
    <w:p w14:paraId="73B1B9D1" w14:textId="77777777" w:rsidR="00164D6A" w:rsidRPr="00407112" w:rsidRDefault="00164D6A" w:rsidP="00164D6A">
      <w:pPr>
        <w:spacing w:after="0" w:line="240" w:lineRule="auto"/>
        <w:ind w:firstLine="709"/>
        <w:jc w:val="both"/>
        <w:rPr>
          <w:rFonts w:ascii="Arial" w:hAnsi="Arial" w:cs="Arial"/>
          <w:iCs/>
          <w:sz w:val="20"/>
          <w:szCs w:val="20"/>
        </w:rPr>
      </w:pPr>
      <w:r w:rsidRPr="00407112">
        <w:rPr>
          <w:rFonts w:ascii="Arial" w:hAnsi="Arial" w:cs="Arial"/>
          <w:iCs/>
          <w:sz w:val="20"/>
          <w:szCs w:val="20"/>
          <w:vertAlign w:val="superscript"/>
        </w:rPr>
        <w:t>2)</w:t>
      </w:r>
      <w:r w:rsidRPr="00407112">
        <w:rPr>
          <w:rFonts w:ascii="Arial" w:hAnsi="Arial" w:cs="Arial"/>
          <w:iCs/>
          <w:sz w:val="20"/>
          <w:szCs w:val="20"/>
        </w:rPr>
        <w:t xml:space="preserve"> К 4</w:t>
      </w:r>
      <w:r w:rsidR="002C4093" w:rsidRPr="00407112">
        <w:rPr>
          <w:rFonts w:ascii="Arial" w:hAnsi="Arial" w:cs="Arial"/>
          <w:iCs/>
          <w:sz w:val="20"/>
          <w:szCs w:val="20"/>
        </w:rPr>
        <w:t>.2.8</w:t>
      </w:r>
      <w:r w:rsidRPr="00407112">
        <w:rPr>
          <w:rFonts w:ascii="Arial" w:hAnsi="Arial" w:cs="Arial"/>
          <w:iCs/>
          <w:sz w:val="20"/>
          <w:szCs w:val="20"/>
        </w:rPr>
        <w:t>, 4.3.3,</w:t>
      </w:r>
      <w:r w:rsidR="0024696E" w:rsidRPr="00407112">
        <w:rPr>
          <w:rFonts w:ascii="Arial" w:hAnsi="Arial" w:cs="Arial"/>
          <w:iCs/>
          <w:sz w:val="20"/>
          <w:szCs w:val="20"/>
        </w:rPr>
        <w:t xml:space="preserve"> 4.5.1,</w:t>
      </w:r>
      <w:r w:rsidRPr="00407112">
        <w:rPr>
          <w:rFonts w:ascii="Arial" w:hAnsi="Arial" w:cs="Arial"/>
          <w:iCs/>
          <w:sz w:val="20"/>
          <w:szCs w:val="20"/>
        </w:rPr>
        <w:t xml:space="preserve"> 6.13, 6.14  настоящего стандарта.</w:t>
      </w:r>
    </w:p>
    <w:p w14:paraId="043279DF" w14:textId="77777777" w:rsidR="00164D6A" w:rsidRPr="007C1FB7" w:rsidRDefault="00164D6A" w:rsidP="00164D6A">
      <w:pPr>
        <w:spacing w:after="0" w:line="240" w:lineRule="auto"/>
        <w:ind w:firstLine="709"/>
        <w:jc w:val="both"/>
        <w:rPr>
          <w:rFonts w:ascii="Arial" w:hAnsi="Arial" w:cs="Arial"/>
          <w:iCs/>
          <w:sz w:val="20"/>
          <w:szCs w:val="20"/>
        </w:rPr>
      </w:pPr>
      <w:r w:rsidRPr="00407112">
        <w:rPr>
          <w:rFonts w:ascii="Arial" w:hAnsi="Arial" w:cs="Arial"/>
          <w:iCs/>
          <w:sz w:val="20"/>
          <w:szCs w:val="20"/>
          <w:vertAlign w:val="superscript"/>
        </w:rPr>
        <w:t xml:space="preserve">3) </w:t>
      </w:r>
      <w:r w:rsidRPr="00407112">
        <w:rPr>
          <w:rFonts w:ascii="Arial" w:hAnsi="Arial" w:cs="Arial"/>
          <w:iCs/>
          <w:sz w:val="20"/>
          <w:szCs w:val="20"/>
        </w:rPr>
        <w:t>К 4.3.2  настоящего стандарта.</w:t>
      </w:r>
    </w:p>
    <w:p w14:paraId="1F7A05B4" w14:textId="77777777" w:rsidR="00164D6A" w:rsidRPr="007C1FB7" w:rsidRDefault="00164D6A" w:rsidP="00164D6A">
      <w:pPr>
        <w:spacing w:after="0" w:line="240" w:lineRule="auto"/>
        <w:ind w:firstLine="709"/>
        <w:jc w:val="both"/>
        <w:rPr>
          <w:rFonts w:ascii="Arial" w:hAnsi="Arial" w:cs="Arial"/>
          <w:iCs/>
          <w:sz w:val="20"/>
          <w:szCs w:val="20"/>
        </w:rPr>
      </w:pPr>
      <w:r w:rsidRPr="007C1FB7">
        <w:rPr>
          <w:rFonts w:ascii="Arial" w:hAnsi="Arial" w:cs="Arial"/>
          <w:iCs/>
          <w:sz w:val="20"/>
          <w:szCs w:val="20"/>
          <w:vertAlign w:val="superscript"/>
        </w:rPr>
        <w:t xml:space="preserve">4) </w:t>
      </w:r>
      <w:r w:rsidRPr="007C1FB7">
        <w:rPr>
          <w:rFonts w:ascii="Arial" w:hAnsi="Arial" w:cs="Arial"/>
          <w:iCs/>
          <w:sz w:val="20"/>
          <w:szCs w:val="20"/>
        </w:rPr>
        <w:t xml:space="preserve">К </w:t>
      </w:r>
      <w:r>
        <w:rPr>
          <w:rFonts w:ascii="Arial" w:hAnsi="Arial" w:cs="Arial"/>
          <w:iCs/>
          <w:sz w:val="20"/>
          <w:szCs w:val="20"/>
        </w:rPr>
        <w:t>4</w:t>
      </w:r>
      <w:r w:rsidRPr="007C1FB7">
        <w:rPr>
          <w:rFonts w:ascii="Arial" w:hAnsi="Arial" w:cs="Arial"/>
          <w:iCs/>
          <w:sz w:val="20"/>
          <w:szCs w:val="20"/>
        </w:rPr>
        <w:t>.3.2  настоящего стандарта.</w:t>
      </w:r>
    </w:p>
    <w:p w14:paraId="27398BE1" w14:textId="77777777" w:rsidR="00164D6A" w:rsidRDefault="00164D6A" w:rsidP="00164D6A">
      <w:pPr>
        <w:spacing w:after="0" w:line="240" w:lineRule="auto"/>
        <w:ind w:firstLine="709"/>
        <w:jc w:val="both"/>
        <w:rPr>
          <w:rFonts w:ascii="Arial" w:hAnsi="Arial" w:cs="Arial"/>
          <w:iCs/>
          <w:sz w:val="20"/>
          <w:szCs w:val="20"/>
        </w:rPr>
      </w:pPr>
      <w:r w:rsidRPr="007C1FB7">
        <w:rPr>
          <w:rFonts w:ascii="Arial" w:hAnsi="Arial" w:cs="Arial"/>
          <w:iCs/>
          <w:sz w:val="20"/>
          <w:szCs w:val="20"/>
          <w:vertAlign w:val="superscript"/>
        </w:rPr>
        <w:t xml:space="preserve">5) </w:t>
      </w:r>
      <w:r w:rsidRPr="007C1FB7">
        <w:rPr>
          <w:rFonts w:ascii="Arial" w:hAnsi="Arial" w:cs="Arial"/>
          <w:iCs/>
          <w:sz w:val="20"/>
          <w:szCs w:val="20"/>
        </w:rPr>
        <w:t xml:space="preserve">К </w:t>
      </w:r>
      <w:r>
        <w:rPr>
          <w:rFonts w:ascii="Arial" w:hAnsi="Arial" w:cs="Arial"/>
          <w:iCs/>
          <w:sz w:val="20"/>
          <w:szCs w:val="20"/>
        </w:rPr>
        <w:t>4</w:t>
      </w:r>
      <w:r w:rsidRPr="007C1FB7">
        <w:rPr>
          <w:rFonts w:ascii="Arial" w:hAnsi="Arial" w:cs="Arial"/>
          <w:iCs/>
          <w:sz w:val="20"/>
          <w:szCs w:val="20"/>
        </w:rPr>
        <w:t>.3.2  настоящего стандарта.</w:t>
      </w:r>
    </w:p>
    <w:p w14:paraId="65B80722" w14:textId="77777777" w:rsidR="00164D6A" w:rsidRPr="00DC3F2D" w:rsidRDefault="00164D6A" w:rsidP="00164D6A">
      <w:pPr>
        <w:spacing w:after="0" w:line="240" w:lineRule="auto"/>
        <w:ind w:firstLine="709"/>
        <w:jc w:val="both"/>
        <w:rPr>
          <w:rFonts w:ascii="Arial" w:hAnsi="Arial" w:cs="Arial"/>
          <w:iCs/>
          <w:sz w:val="20"/>
          <w:szCs w:val="20"/>
        </w:rPr>
      </w:pPr>
      <w:r>
        <w:rPr>
          <w:rFonts w:ascii="Arial" w:hAnsi="Arial" w:cs="Arial"/>
          <w:iCs/>
          <w:sz w:val="20"/>
          <w:szCs w:val="20"/>
          <w:vertAlign w:val="superscript"/>
        </w:rPr>
        <w:t>6)</w:t>
      </w:r>
      <w:r>
        <w:rPr>
          <w:rFonts w:ascii="Arial" w:hAnsi="Arial" w:cs="Arial"/>
          <w:iCs/>
          <w:sz w:val="20"/>
          <w:szCs w:val="20"/>
        </w:rPr>
        <w:t xml:space="preserve"> К 4</w:t>
      </w:r>
      <w:r w:rsidRPr="00CC33D6">
        <w:rPr>
          <w:rFonts w:ascii="Arial" w:hAnsi="Arial" w:cs="Arial"/>
          <w:iCs/>
          <w:sz w:val="20"/>
          <w:szCs w:val="20"/>
        </w:rPr>
        <w:t>.3.2  настоящего стандарта.</w:t>
      </w:r>
    </w:p>
    <w:p w14:paraId="5FF69FBB" w14:textId="77777777" w:rsidR="00164D6A" w:rsidRPr="007C1FB7" w:rsidRDefault="00164D6A" w:rsidP="00164D6A">
      <w:pPr>
        <w:spacing w:after="0" w:line="240" w:lineRule="auto"/>
        <w:ind w:firstLine="709"/>
        <w:jc w:val="both"/>
        <w:rPr>
          <w:rFonts w:ascii="Arial" w:hAnsi="Arial" w:cs="Arial"/>
          <w:iCs/>
          <w:sz w:val="20"/>
          <w:szCs w:val="20"/>
        </w:rPr>
      </w:pPr>
      <w:r>
        <w:rPr>
          <w:rFonts w:ascii="Arial" w:hAnsi="Arial" w:cs="Arial"/>
          <w:iCs/>
          <w:sz w:val="20"/>
          <w:szCs w:val="20"/>
          <w:vertAlign w:val="superscript"/>
        </w:rPr>
        <w:t>7</w:t>
      </w:r>
      <w:r w:rsidRPr="007C1FB7">
        <w:rPr>
          <w:rFonts w:ascii="Arial" w:hAnsi="Arial" w:cs="Arial"/>
          <w:iCs/>
          <w:sz w:val="20"/>
          <w:szCs w:val="20"/>
          <w:vertAlign w:val="superscript"/>
        </w:rPr>
        <w:t>)</w:t>
      </w:r>
      <w:r w:rsidRPr="007C1FB7">
        <w:rPr>
          <w:rFonts w:ascii="Arial" w:hAnsi="Arial" w:cs="Arial"/>
          <w:iCs/>
          <w:sz w:val="20"/>
          <w:szCs w:val="20"/>
        </w:rPr>
        <w:t xml:space="preserve"> К </w:t>
      </w:r>
      <w:r>
        <w:rPr>
          <w:rFonts w:ascii="Arial" w:hAnsi="Arial" w:cs="Arial"/>
          <w:iCs/>
          <w:sz w:val="20"/>
          <w:szCs w:val="20"/>
        </w:rPr>
        <w:t>4</w:t>
      </w:r>
      <w:r w:rsidRPr="007C1FB7">
        <w:rPr>
          <w:rFonts w:ascii="Arial" w:hAnsi="Arial" w:cs="Arial"/>
          <w:iCs/>
          <w:sz w:val="20"/>
          <w:szCs w:val="20"/>
        </w:rPr>
        <w:t xml:space="preserve">.4.1, </w:t>
      </w:r>
      <w:r>
        <w:rPr>
          <w:rFonts w:ascii="Arial" w:hAnsi="Arial" w:cs="Arial"/>
          <w:iCs/>
          <w:sz w:val="20"/>
          <w:szCs w:val="20"/>
        </w:rPr>
        <w:t>4</w:t>
      </w:r>
      <w:r w:rsidRPr="007C1FB7">
        <w:rPr>
          <w:rFonts w:ascii="Arial" w:hAnsi="Arial" w:cs="Arial"/>
          <w:iCs/>
          <w:sz w:val="20"/>
          <w:szCs w:val="20"/>
        </w:rPr>
        <w:t>.4.2</w:t>
      </w:r>
      <w:r>
        <w:rPr>
          <w:rFonts w:ascii="Arial" w:hAnsi="Arial" w:cs="Arial"/>
          <w:iCs/>
          <w:sz w:val="20"/>
          <w:szCs w:val="20"/>
        </w:rPr>
        <w:t xml:space="preserve">  </w:t>
      </w:r>
      <w:r w:rsidRPr="007C1FB7">
        <w:rPr>
          <w:rFonts w:ascii="Arial" w:hAnsi="Arial" w:cs="Arial"/>
          <w:iCs/>
          <w:sz w:val="20"/>
          <w:szCs w:val="20"/>
        </w:rPr>
        <w:t>настоящего стандарта.</w:t>
      </w:r>
    </w:p>
    <w:p w14:paraId="135AB6DB" w14:textId="77777777" w:rsidR="00164D6A" w:rsidRPr="00F77397" w:rsidRDefault="00164D6A" w:rsidP="00164D6A">
      <w:pPr>
        <w:spacing w:after="0" w:line="240" w:lineRule="auto"/>
        <w:ind w:firstLine="709"/>
        <w:jc w:val="both"/>
        <w:rPr>
          <w:rFonts w:ascii="Arial" w:hAnsi="Arial" w:cs="Arial"/>
          <w:iCs/>
          <w:sz w:val="20"/>
          <w:szCs w:val="20"/>
        </w:rPr>
      </w:pPr>
      <w:r>
        <w:rPr>
          <w:rFonts w:ascii="Arial" w:hAnsi="Arial" w:cs="Arial"/>
          <w:iCs/>
          <w:sz w:val="20"/>
          <w:szCs w:val="20"/>
          <w:vertAlign w:val="superscript"/>
        </w:rPr>
        <w:t>8</w:t>
      </w:r>
      <w:r w:rsidRPr="007C1FB7">
        <w:rPr>
          <w:rFonts w:ascii="Arial" w:hAnsi="Arial" w:cs="Arial"/>
          <w:iCs/>
          <w:sz w:val="20"/>
          <w:szCs w:val="20"/>
          <w:vertAlign w:val="superscript"/>
        </w:rPr>
        <w:t>)</w:t>
      </w:r>
      <w:r w:rsidRPr="007C1FB7">
        <w:rPr>
          <w:rFonts w:ascii="Arial" w:hAnsi="Arial" w:cs="Arial"/>
          <w:iCs/>
          <w:sz w:val="20"/>
          <w:szCs w:val="20"/>
        </w:rPr>
        <w:t xml:space="preserve"> К </w:t>
      </w:r>
      <w:r>
        <w:rPr>
          <w:rFonts w:ascii="Arial" w:hAnsi="Arial" w:cs="Arial"/>
          <w:iCs/>
          <w:sz w:val="20"/>
          <w:szCs w:val="20"/>
        </w:rPr>
        <w:t>4</w:t>
      </w:r>
      <w:r w:rsidRPr="007C1FB7">
        <w:rPr>
          <w:rFonts w:ascii="Arial" w:hAnsi="Arial" w:cs="Arial"/>
          <w:iCs/>
          <w:sz w:val="20"/>
          <w:szCs w:val="20"/>
        </w:rPr>
        <w:t xml:space="preserve">.5.1, </w:t>
      </w:r>
      <w:r>
        <w:rPr>
          <w:rFonts w:ascii="Arial" w:hAnsi="Arial" w:cs="Arial"/>
          <w:iCs/>
          <w:sz w:val="20"/>
          <w:szCs w:val="20"/>
        </w:rPr>
        <w:t>4</w:t>
      </w:r>
      <w:r w:rsidRPr="007C1FB7">
        <w:rPr>
          <w:rFonts w:ascii="Arial" w:hAnsi="Arial" w:cs="Arial"/>
          <w:iCs/>
          <w:sz w:val="20"/>
          <w:szCs w:val="20"/>
        </w:rPr>
        <w:t>.5.2</w:t>
      </w:r>
      <w:r>
        <w:rPr>
          <w:rFonts w:ascii="Arial" w:hAnsi="Arial" w:cs="Arial"/>
          <w:iCs/>
          <w:sz w:val="20"/>
          <w:szCs w:val="20"/>
        </w:rPr>
        <w:t xml:space="preserve">  </w:t>
      </w:r>
      <w:r w:rsidRPr="007C1FB7">
        <w:rPr>
          <w:rFonts w:ascii="Arial" w:hAnsi="Arial" w:cs="Arial"/>
          <w:iCs/>
          <w:sz w:val="20"/>
          <w:szCs w:val="20"/>
        </w:rPr>
        <w:t>настоящего стандарта.</w:t>
      </w:r>
    </w:p>
    <w:p w14:paraId="1A25B4F2" w14:textId="77777777" w:rsidR="00164D6A" w:rsidRDefault="00164D6A" w:rsidP="00164D6A">
      <w:pPr>
        <w:spacing w:after="0" w:line="240" w:lineRule="auto"/>
        <w:ind w:firstLine="709"/>
        <w:jc w:val="both"/>
        <w:rPr>
          <w:rFonts w:ascii="Arial" w:hAnsi="Arial" w:cs="Arial"/>
          <w:iCs/>
          <w:sz w:val="20"/>
          <w:szCs w:val="20"/>
        </w:rPr>
      </w:pPr>
    </w:p>
    <w:p w14:paraId="339B6309" w14:textId="77777777" w:rsidR="00164D6A" w:rsidRDefault="00164D6A" w:rsidP="00164D6A">
      <w:pPr>
        <w:spacing w:after="0" w:line="240" w:lineRule="auto"/>
        <w:ind w:firstLine="709"/>
        <w:jc w:val="both"/>
        <w:rPr>
          <w:rFonts w:ascii="Arial" w:hAnsi="Arial" w:cs="Arial"/>
          <w:iCs/>
          <w:sz w:val="20"/>
          <w:szCs w:val="20"/>
        </w:rPr>
      </w:pPr>
    </w:p>
    <w:p w14:paraId="6B330FCE" w14:textId="77777777" w:rsidR="00164D6A" w:rsidRDefault="00164D6A" w:rsidP="00164D6A">
      <w:pPr>
        <w:spacing w:after="0" w:line="240" w:lineRule="auto"/>
        <w:ind w:firstLine="709"/>
        <w:jc w:val="both"/>
        <w:rPr>
          <w:rFonts w:ascii="Arial" w:hAnsi="Arial" w:cs="Arial"/>
          <w:iCs/>
          <w:sz w:val="20"/>
          <w:szCs w:val="20"/>
        </w:rPr>
      </w:pPr>
    </w:p>
    <w:p w14:paraId="20F2533D" w14:textId="77777777" w:rsidR="00164D6A" w:rsidRDefault="00164D6A" w:rsidP="00164D6A">
      <w:pPr>
        <w:spacing w:after="0" w:line="240" w:lineRule="auto"/>
        <w:ind w:firstLine="709"/>
        <w:jc w:val="both"/>
        <w:rPr>
          <w:rFonts w:ascii="Arial" w:hAnsi="Arial" w:cs="Arial"/>
          <w:iCs/>
          <w:sz w:val="20"/>
          <w:szCs w:val="20"/>
        </w:rPr>
      </w:pPr>
    </w:p>
    <w:p w14:paraId="0B701950" w14:textId="77777777" w:rsidR="00164D6A" w:rsidRPr="00785D34" w:rsidRDefault="00164D6A" w:rsidP="00164D6A">
      <w:pPr>
        <w:spacing w:after="0" w:line="240" w:lineRule="auto"/>
        <w:ind w:firstLine="709"/>
        <w:jc w:val="right"/>
        <w:rPr>
          <w:rFonts w:ascii="Arial" w:hAnsi="Arial" w:cs="Arial"/>
          <w:iCs/>
          <w:sz w:val="20"/>
          <w:szCs w:val="20"/>
        </w:rPr>
      </w:pPr>
      <w:r>
        <w:rPr>
          <w:rFonts w:ascii="Arial" w:hAnsi="Arial" w:cs="Arial"/>
          <w:iCs/>
          <w:sz w:val="20"/>
          <w:szCs w:val="20"/>
        </w:rPr>
        <w:t>11</w:t>
      </w:r>
    </w:p>
    <w:p w14:paraId="6687D6D8" w14:textId="77777777" w:rsidR="00164D6A" w:rsidRDefault="00164D6A" w:rsidP="00164D6A">
      <w:pPr>
        <w:spacing w:after="0" w:line="240" w:lineRule="auto"/>
        <w:ind w:firstLine="709"/>
        <w:rPr>
          <w:rFonts w:ascii="Arial" w:eastAsia="Times New Roman" w:hAnsi="Arial" w:cs="Arial"/>
          <w:sz w:val="20"/>
          <w:szCs w:val="20"/>
          <w:lang w:eastAsia="ar-SA"/>
        </w:rPr>
      </w:pPr>
      <w:r>
        <w:rPr>
          <w:rFonts w:cs="Arial"/>
        </w:rPr>
        <w:br w:type="page"/>
      </w:r>
    </w:p>
    <w:p w14:paraId="044A12EF" w14:textId="77777777" w:rsidR="00164D6A" w:rsidRDefault="00164D6A" w:rsidP="00164D6A">
      <w:pPr>
        <w:pStyle w:val="a7"/>
        <w:rPr>
          <w:rFonts w:cs="Arial"/>
          <w:b/>
        </w:rPr>
      </w:pPr>
      <w:r>
        <w:rPr>
          <w:rFonts w:cs="Arial"/>
        </w:rPr>
        <w:lastRenderedPageBreak/>
        <w:t>ГОСТ/ОР</w:t>
      </w:r>
      <w:r>
        <w:rPr>
          <w:rFonts w:cs="Arial"/>
          <w:b/>
        </w:rPr>
        <w:t xml:space="preserve"> </w:t>
      </w:r>
    </w:p>
    <w:p w14:paraId="28C514F8" w14:textId="77777777" w:rsidR="00164D6A" w:rsidRDefault="00164D6A" w:rsidP="00164D6A">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2BC24623" w14:textId="77777777" w:rsidR="00164D6A" w:rsidRDefault="00164D6A" w:rsidP="00164D6A">
      <w:pPr>
        <w:spacing w:after="0" w:line="240" w:lineRule="auto"/>
        <w:ind w:firstLine="709"/>
        <w:jc w:val="both"/>
        <w:rPr>
          <w:rFonts w:ascii="Arial" w:hAnsi="Arial" w:cs="Arial"/>
          <w:sz w:val="20"/>
          <w:szCs w:val="20"/>
        </w:rPr>
      </w:pPr>
    </w:p>
    <w:p w14:paraId="57097099" w14:textId="77777777" w:rsidR="00164D6A" w:rsidRDefault="00164D6A" w:rsidP="00164D6A">
      <w:pPr>
        <w:autoSpaceDE w:val="0"/>
        <w:autoSpaceDN w:val="0"/>
        <w:adjustRightInd w:val="0"/>
        <w:spacing w:after="0" w:line="240" w:lineRule="auto"/>
        <w:ind w:firstLine="709"/>
        <w:jc w:val="center"/>
        <w:rPr>
          <w:rFonts w:ascii="Arial" w:hAnsi="Arial" w:cs="Arial"/>
          <w:b/>
          <w:bCs/>
          <w:color w:val="000000"/>
          <w:sz w:val="20"/>
          <w:szCs w:val="20"/>
        </w:rPr>
      </w:pPr>
      <w:r>
        <w:rPr>
          <w:rFonts w:ascii="Arial" w:hAnsi="Arial" w:cs="Arial"/>
          <w:b/>
          <w:bCs/>
          <w:color w:val="000000"/>
          <w:sz w:val="20"/>
          <w:szCs w:val="20"/>
        </w:rPr>
        <w:t>Приложение Б</w:t>
      </w:r>
    </w:p>
    <w:p w14:paraId="20318D27" w14:textId="77777777" w:rsidR="00164D6A" w:rsidRPr="00CC7A3E" w:rsidRDefault="00164D6A" w:rsidP="00164D6A">
      <w:pPr>
        <w:autoSpaceDE w:val="0"/>
        <w:autoSpaceDN w:val="0"/>
        <w:adjustRightInd w:val="0"/>
        <w:spacing w:after="0" w:line="240" w:lineRule="auto"/>
        <w:ind w:firstLine="709"/>
        <w:jc w:val="center"/>
        <w:rPr>
          <w:rFonts w:ascii="Arial" w:hAnsi="Arial" w:cs="Arial"/>
          <w:b/>
          <w:bCs/>
          <w:color w:val="000000"/>
          <w:sz w:val="20"/>
          <w:szCs w:val="20"/>
        </w:rPr>
      </w:pPr>
      <w:r w:rsidRPr="00CC7A3E">
        <w:rPr>
          <w:rFonts w:ascii="Arial" w:hAnsi="Arial" w:cs="Arial"/>
          <w:b/>
          <w:bCs/>
          <w:color w:val="000000"/>
          <w:sz w:val="20"/>
          <w:szCs w:val="20"/>
        </w:rPr>
        <w:t>(справочное)</w:t>
      </w:r>
    </w:p>
    <w:p w14:paraId="2800D667" w14:textId="77777777" w:rsidR="00164D6A" w:rsidRDefault="00164D6A" w:rsidP="00164D6A">
      <w:pPr>
        <w:autoSpaceDE w:val="0"/>
        <w:autoSpaceDN w:val="0"/>
        <w:adjustRightInd w:val="0"/>
        <w:spacing w:after="0" w:line="240" w:lineRule="auto"/>
        <w:ind w:firstLine="709"/>
        <w:jc w:val="center"/>
        <w:rPr>
          <w:rFonts w:ascii="Arial" w:hAnsi="Arial" w:cs="Arial"/>
          <w:b/>
          <w:bCs/>
          <w:color w:val="000000"/>
          <w:sz w:val="20"/>
          <w:szCs w:val="20"/>
        </w:rPr>
      </w:pPr>
    </w:p>
    <w:p w14:paraId="432E00F7" w14:textId="77777777" w:rsidR="00164D6A" w:rsidRDefault="00164D6A" w:rsidP="00164D6A">
      <w:pPr>
        <w:autoSpaceDE w:val="0"/>
        <w:autoSpaceDN w:val="0"/>
        <w:adjustRightInd w:val="0"/>
        <w:spacing w:after="0" w:line="240" w:lineRule="auto"/>
        <w:ind w:firstLine="709"/>
        <w:jc w:val="center"/>
        <w:rPr>
          <w:rFonts w:ascii="Arial" w:hAnsi="Arial" w:cs="Arial"/>
          <w:b/>
          <w:bCs/>
          <w:color w:val="000000"/>
          <w:sz w:val="20"/>
          <w:szCs w:val="20"/>
        </w:rPr>
      </w:pPr>
      <w:r>
        <w:rPr>
          <w:rFonts w:ascii="Arial" w:hAnsi="Arial" w:cs="Arial"/>
          <w:b/>
          <w:bCs/>
          <w:color w:val="000000"/>
          <w:sz w:val="20"/>
          <w:szCs w:val="20"/>
        </w:rPr>
        <w:t xml:space="preserve">Потребительская и транспортная упаковка и укупорочные средства </w:t>
      </w:r>
    </w:p>
    <w:p w14:paraId="56E7CB83" w14:textId="77777777" w:rsidR="00164D6A" w:rsidRDefault="00164D6A" w:rsidP="00164D6A">
      <w:pPr>
        <w:autoSpaceDE w:val="0"/>
        <w:autoSpaceDN w:val="0"/>
        <w:adjustRightInd w:val="0"/>
        <w:spacing w:after="0" w:line="240" w:lineRule="auto"/>
        <w:ind w:firstLine="709"/>
        <w:jc w:val="center"/>
        <w:rPr>
          <w:rFonts w:ascii="Arial" w:hAnsi="Arial" w:cs="Arial"/>
          <w:b/>
          <w:bCs/>
          <w:color w:val="000000"/>
          <w:sz w:val="20"/>
          <w:szCs w:val="20"/>
        </w:rPr>
      </w:pPr>
      <w:r>
        <w:rPr>
          <w:rFonts w:ascii="Arial" w:hAnsi="Arial" w:cs="Arial"/>
          <w:b/>
          <w:bCs/>
          <w:color w:val="000000"/>
          <w:sz w:val="20"/>
          <w:szCs w:val="20"/>
        </w:rPr>
        <w:t>для упаковывания столового хрена</w:t>
      </w:r>
    </w:p>
    <w:p w14:paraId="15773AE2" w14:textId="77777777" w:rsidR="00164D6A" w:rsidRDefault="00164D6A" w:rsidP="00164D6A">
      <w:pPr>
        <w:autoSpaceDE w:val="0"/>
        <w:autoSpaceDN w:val="0"/>
        <w:adjustRightInd w:val="0"/>
        <w:spacing w:after="0" w:line="240" w:lineRule="auto"/>
        <w:ind w:firstLine="709"/>
        <w:rPr>
          <w:rFonts w:ascii="Arial" w:hAnsi="Arial" w:cs="Arial"/>
          <w:color w:val="000000"/>
          <w:sz w:val="20"/>
          <w:szCs w:val="20"/>
        </w:rPr>
      </w:pPr>
    </w:p>
    <w:p w14:paraId="1A1A9EDC" w14:textId="77777777" w:rsidR="00164D6A" w:rsidRDefault="00164D6A" w:rsidP="00164D6A">
      <w:pPr>
        <w:autoSpaceDE w:val="0"/>
        <w:autoSpaceDN w:val="0"/>
        <w:adjustRightInd w:val="0"/>
        <w:spacing w:after="0" w:line="240" w:lineRule="auto"/>
        <w:ind w:firstLine="709"/>
        <w:rPr>
          <w:rFonts w:ascii="Arial" w:hAnsi="Arial" w:cs="Arial"/>
          <w:color w:val="000000"/>
          <w:sz w:val="20"/>
          <w:szCs w:val="20"/>
        </w:rPr>
      </w:pPr>
      <w:r>
        <w:rPr>
          <w:rFonts w:ascii="Arial" w:hAnsi="Arial" w:cs="Arial"/>
          <w:color w:val="000000"/>
          <w:sz w:val="20"/>
          <w:szCs w:val="20"/>
        </w:rPr>
        <w:t>Б.1 Столовый хрен упаковывают в потребительскую упаковку:</w:t>
      </w:r>
    </w:p>
    <w:p w14:paraId="0A4D1E97" w14:textId="77777777" w:rsidR="00164D6A" w:rsidRPr="0004139A" w:rsidRDefault="00164D6A" w:rsidP="00164D6A">
      <w:pPr>
        <w:spacing w:after="0" w:line="240" w:lineRule="auto"/>
        <w:ind w:firstLine="709"/>
        <w:jc w:val="both"/>
        <w:rPr>
          <w:rFonts w:ascii="Arial" w:hAnsi="Arial" w:cs="Arial"/>
          <w:bCs/>
          <w:sz w:val="20"/>
          <w:szCs w:val="20"/>
        </w:rPr>
      </w:pPr>
      <w:r>
        <w:rPr>
          <w:rFonts w:ascii="Arial" w:hAnsi="Arial" w:cs="Arial"/>
          <w:bCs/>
          <w:sz w:val="20"/>
          <w:szCs w:val="20"/>
        </w:rPr>
        <w:t>-</w:t>
      </w:r>
      <w:r w:rsidRPr="0004139A">
        <w:rPr>
          <w:rFonts w:ascii="Arial" w:hAnsi="Arial" w:cs="Arial"/>
          <w:bCs/>
          <w:sz w:val="20"/>
          <w:szCs w:val="20"/>
        </w:rPr>
        <w:t xml:space="preserve"> банки стеклянные по ГОСТ 5717.1, ГОСТ 5717.2</w:t>
      </w:r>
      <w:r>
        <w:rPr>
          <w:rFonts w:ascii="Arial" w:hAnsi="Arial" w:cs="Arial"/>
          <w:bCs/>
          <w:sz w:val="20"/>
          <w:szCs w:val="20"/>
        </w:rPr>
        <w:t>,</w:t>
      </w:r>
      <w:r w:rsidRPr="00FE03DD">
        <w:rPr>
          <w:rFonts w:ascii="Arial" w:hAnsi="Arial" w:cs="Arial"/>
          <w:bCs/>
          <w:sz w:val="20"/>
          <w:szCs w:val="20"/>
        </w:rPr>
        <w:t xml:space="preserve"> </w:t>
      </w:r>
      <w:r>
        <w:rPr>
          <w:rFonts w:ascii="Arial" w:hAnsi="Arial" w:cs="Arial"/>
          <w:bCs/>
          <w:sz w:val="20"/>
          <w:szCs w:val="20"/>
        </w:rPr>
        <w:t>вместимостью не более 1</w:t>
      </w:r>
      <w:r w:rsidRPr="0004139A">
        <w:rPr>
          <w:rFonts w:ascii="Arial" w:hAnsi="Arial" w:cs="Arial"/>
          <w:bCs/>
          <w:sz w:val="20"/>
          <w:szCs w:val="20"/>
        </w:rPr>
        <w:t>,</w:t>
      </w:r>
      <w:r>
        <w:rPr>
          <w:rFonts w:ascii="Arial" w:hAnsi="Arial" w:cs="Arial"/>
          <w:bCs/>
          <w:sz w:val="20"/>
          <w:szCs w:val="20"/>
        </w:rPr>
        <w:t>0</w:t>
      </w:r>
      <w:r w:rsidRPr="0004139A">
        <w:rPr>
          <w:rFonts w:ascii="Arial" w:hAnsi="Arial" w:cs="Arial"/>
          <w:bCs/>
          <w:sz w:val="20"/>
          <w:szCs w:val="20"/>
        </w:rPr>
        <w:t xml:space="preserve"> дм</w:t>
      </w:r>
      <w:r w:rsidRPr="0004139A">
        <w:rPr>
          <w:rFonts w:ascii="Arial" w:hAnsi="Arial" w:cs="Arial"/>
          <w:bCs/>
          <w:sz w:val="20"/>
          <w:szCs w:val="20"/>
          <w:vertAlign w:val="superscript"/>
        </w:rPr>
        <w:t>3</w:t>
      </w:r>
      <w:r w:rsidRPr="0004139A">
        <w:rPr>
          <w:rFonts w:ascii="Arial" w:hAnsi="Arial" w:cs="Arial"/>
          <w:bCs/>
          <w:sz w:val="20"/>
          <w:szCs w:val="20"/>
        </w:rPr>
        <w:t>, укупориваемые крышками металлическими по ГОСТ 25749, крышками из термопластичных полимерных и других материа</w:t>
      </w:r>
      <w:r w:rsidRPr="00BE6F79">
        <w:rPr>
          <w:rFonts w:ascii="Arial" w:hAnsi="Arial" w:cs="Arial"/>
          <w:bCs/>
          <w:sz w:val="20"/>
          <w:szCs w:val="20"/>
        </w:rPr>
        <w:t xml:space="preserve">лов, </w:t>
      </w:r>
      <w:r w:rsidRPr="00BE6F79">
        <w:rPr>
          <w:rFonts w:ascii="Arial" w:hAnsi="Arial" w:cs="Arial"/>
          <w:sz w:val="20"/>
          <w:szCs w:val="20"/>
        </w:rPr>
        <w:t>разрешенных в установленном порядке для контакта с пищевой продукцией,</w:t>
      </w:r>
      <w:r w:rsidRPr="00BE6F79">
        <w:rPr>
          <w:rFonts w:ascii="Arial" w:hAnsi="Arial" w:cs="Arial"/>
          <w:bCs/>
          <w:sz w:val="20"/>
          <w:szCs w:val="20"/>
        </w:rPr>
        <w:t xml:space="preserve"> по </w:t>
      </w:r>
      <w:r w:rsidRPr="00BE6F79">
        <w:rPr>
          <w:rFonts w:ascii="Arial" w:hAnsi="Arial" w:cs="Arial"/>
          <w:color w:val="000000"/>
          <w:sz w:val="20"/>
          <w:szCs w:val="20"/>
        </w:rPr>
        <w:t>нормативным докумен</w:t>
      </w:r>
      <w:r w:rsidRPr="00301ED8">
        <w:rPr>
          <w:rFonts w:ascii="Arial" w:hAnsi="Arial" w:cs="Arial"/>
          <w:color w:val="000000"/>
          <w:sz w:val="20"/>
          <w:szCs w:val="20"/>
        </w:rPr>
        <w:t>там, действующим на территории государства, принявшего стандарт</w:t>
      </w:r>
      <w:r w:rsidRPr="0004139A">
        <w:rPr>
          <w:rFonts w:ascii="Arial" w:hAnsi="Arial" w:cs="Arial"/>
          <w:bCs/>
          <w:sz w:val="20"/>
          <w:szCs w:val="20"/>
        </w:rPr>
        <w:t>;</w:t>
      </w:r>
    </w:p>
    <w:p w14:paraId="4B9B30F7" w14:textId="77777777" w:rsidR="00164D6A" w:rsidRPr="0004139A" w:rsidRDefault="00164D6A" w:rsidP="00164D6A">
      <w:pPr>
        <w:pStyle w:val="af6"/>
        <w:ind w:firstLine="709"/>
      </w:pPr>
      <w:r>
        <w:t>-</w:t>
      </w:r>
      <w:r w:rsidRPr="0004139A">
        <w:t xml:space="preserve"> упаковки из полимерн</w:t>
      </w:r>
      <w:r>
        <w:t>ых и комбинированных материалов</w:t>
      </w:r>
      <w:r>
        <w:rPr>
          <w:bCs/>
        </w:rPr>
        <w:t>,</w:t>
      </w:r>
      <w:r w:rsidRPr="0004139A">
        <w:rPr>
          <w:bCs/>
        </w:rPr>
        <w:t xml:space="preserve"> вместимостью не более</w:t>
      </w:r>
      <w:r>
        <w:rPr>
          <w:bCs/>
        </w:rPr>
        <w:t> 1,0 </w:t>
      </w:r>
      <w:r w:rsidRPr="0004139A">
        <w:rPr>
          <w:bCs/>
        </w:rPr>
        <w:t>дм</w:t>
      </w:r>
      <w:r w:rsidRPr="0004139A">
        <w:rPr>
          <w:bCs/>
          <w:vertAlign w:val="superscript"/>
        </w:rPr>
        <w:t>3</w:t>
      </w:r>
      <w:r w:rsidRPr="0004139A">
        <w:t>,</w:t>
      </w:r>
      <w:r w:rsidRPr="0004139A">
        <w:rPr>
          <w:bCs/>
        </w:rPr>
        <w:t xml:space="preserve"> </w:t>
      </w:r>
      <w:r w:rsidRPr="0004139A">
        <w:t>с использованием укупорочных средств, разрешенных в установленном порядке для контакта с</w:t>
      </w:r>
      <w:r>
        <w:t> </w:t>
      </w:r>
      <w:r w:rsidRPr="0004139A">
        <w:t>пищевой продукци</w:t>
      </w:r>
      <w:r>
        <w:t xml:space="preserve">ей, по </w:t>
      </w:r>
      <w:r w:rsidRPr="00301ED8">
        <w:rPr>
          <w:color w:val="000000"/>
        </w:rPr>
        <w:t>нормативным документам, действующим на территории государства, принявшего стандарт</w:t>
      </w:r>
      <w:r>
        <w:rPr>
          <w:color w:val="000000"/>
        </w:rPr>
        <w:t>.</w:t>
      </w:r>
    </w:p>
    <w:p w14:paraId="1BB250B8" w14:textId="77777777" w:rsidR="00164D6A" w:rsidRPr="00986BF2" w:rsidRDefault="00164D6A" w:rsidP="00164D6A">
      <w:pPr>
        <w:spacing w:after="0" w:line="240" w:lineRule="auto"/>
        <w:ind w:firstLine="709"/>
        <w:jc w:val="both"/>
        <w:rPr>
          <w:rFonts w:ascii="Arial" w:eastAsia="Calibri" w:hAnsi="Arial" w:cs="Arial"/>
          <w:bCs/>
          <w:sz w:val="20"/>
          <w:szCs w:val="20"/>
        </w:rPr>
      </w:pPr>
      <w:r>
        <w:rPr>
          <w:rFonts w:ascii="Arial" w:hAnsi="Arial" w:cs="Arial"/>
          <w:color w:val="000000"/>
          <w:sz w:val="20"/>
          <w:szCs w:val="20"/>
        </w:rPr>
        <w:t>Б</w:t>
      </w:r>
      <w:r w:rsidRPr="00986BF2">
        <w:rPr>
          <w:rFonts w:ascii="Arial" w:hAnsi="Arial" w:cs="Arial"/>
          <w:color w:val="000000"/>
          <w:sz w:val="20"/>
          <w:szCs w:val="20"/>
        </w:rPr>
        <w:t>.2</w:t>
      </w:r>
      <w:r>
        <w:rPr>
          <w:rFonts w:ascii="Arial" w:hAnsi="Arial" w:cs="Arial"/>
          <w:color w:val="000000"/>
          <w:sz w:val="20"/>
          <w:szCs w:val="20"/>
        </w:rPr>
        <w:t xml:space="preserve"> </w:t>
      </w:r>
      <w:r w:rsidRPr="00986BF2">
        <w:rPr>
          <w:rFonts w:ascii="Arial" w:eastAsia="Calibri" w:hAnsi="Arial" w:cs="Arial"/>
          <w:sz w:val="20"/>
          <w:szCs w:val="20"/>
        </w:rPr>
        <w:t>Упаковки</w:t>
      </w:r>
      <w:r w:rsidRPr="00986BF2">
        <w:rPr>
          <w:rFonts w:ascii="Arial" w:eastAsia="Calibri" w:hAnsi="Arial" w:cs="Arial"/>
          <w:bCs/>
          <w:sz w:val="20"/>
          <w:szCs w:val="20"/>
        </w:rPr>
        <w:t xml:space="preserve"> из полимерных и комбинированных материалов укупоривают термосвариванием шва</w:t>
      </w:r>
      <w:r>
        <w:rPr>
          <w:rFonts w:ascii="Arial" w:eastAsia="Calibri" w:hAnsi="Arial" w:cs="Arial"/>
          <w:bCs/>
          <w:sz w:val="20"/>
          <w:szCs w:val="20"/>
        </w:rPr>
        <w:t xml:space="preserve">, </w:t>
      </w:r>
      <w:proofErr w:type="spellStart"/>
      <w:r>
        <w:rPr>
          <w:rFonts w:ascii="Arial" w:eastAsia="Calibri" w:hAnsi="Arial" w:cs="Arial"/>
          <w:bCs/>
          <w:sz w:val="20"/>
          <w:szCs w:val="20"/>
        </w:rPr>
        <w:t>термозапечатыванием</w:t>
      </w:r>
      <w:proofErr w:type="spellEnd"/>
      <w:r w:rsidRPr="00986BF2">
        <w:rPr>
          <w:rFonts w:ascii="Arial" w:eastAsia="Calibri" w:hAnsi="Arial" w:cs="Arial"/>
          <w:bCs/>
          <w:sz w:val="20"/>
          <w:szCs w:val="20"/>
        </w:rPr>
        <w:t xml:space="preserve"> </w:t>
      </w:r>
      <w:r>
        <w:rPr>
          <w:rFonts w:ascii="Arial" w:eastAsia="Calibri" w:hAnsi="Arial" w:cs="Arial"/>
          <w:bCs/>
          <w:sz w:val="20"/>
          <w:szCs w:val="20"/>
        </w:rPr>
        <w:t>или с использованием укупорочных средств</w:t>
      </w:r>
      <w:r w:rsidRPr="00986BF2">
        <w:rPr>
          <w:rFonts w:ascii="Arial" w:eastAsia="Calibri" w:hAnsi="Arial" w:cs="Arial"/>
          <w:bCs/>
          <w:sz w:val="20"/>
          <w:szCs w:val="20"/>
        </w:rPr>
        <w:t>.</w:t>
      </w:r>
    </w:p>
    <w:p w14:paraId="22CF6648" w14:textId="77777777" w:rsidR="00164D6A" w:rsidRDefault="00164D6A" w:rsidP="00164D6A">
      <w:pPr>
        <w:autoSpaceDE w:val="0"/>
        <w:autoSpaceDN w:val="0"/>
        <w:adjustRightInd w:val="0"/>
        <w:spacing w:after="0" w:line="240" w:lineRule="auto"/>
        <w:ind w:firstLine="709"/>
        <w:jc w:val="both"/>
        <w:rPr>
          <w:rFonts w:ascii="Arial" w:hAnsi="Arial" w:cs="Arial"/>
          <w:color w:val="000000"/>
          <w:sz w:val="20"/>
          <w:szCs w:val="20"/>
        </w:rPr>
      </w:pPr>
      <w:r>
        <w:rPr>
          <w:rFonts w:ascii="Arial" w:hAnsi="Arial" w:cs="Arial"/>
          <w:color w:val="000000"/>
          <w:sz w:val="20"/>
          <w:szCs w:val="20"/>
        </w:rPr>
        <w:t>Б</w:t>
      </w:r>
      <w:r w:rsidRPr="00986BF2">
        <w:rPr>
          <w:rFonts w:ascii="Arial" w:hAnsi="Arial" w:cs="Arial"/>
          <w:color w:val="000000"/>
          <w:sz w:val="20"/>
          <w:szCs w:val="20"/>
        </w:rPr>
        <w:t xml:space="preserve">.3 </w:t>
      </w:r>
      <w:r>
        <w:rPr>
          <w:rFonts w:ascii="Arial" w:hAnsi="Arial" w:cs="Arial"/>
          <w:sz w:val="20"/>
          <w:szCs w:val="20"/>
        </w:rPr>
        <w:t>Столовый хрен</w:t>
      </w:r>
      <w:r w:rsidRPr="00986BF2">
        <w:rPr>
          <w:rFonts w:ascii="Arial" w:hAnsi="Arial" w:cs="Arial"/>
          <w:sz w:val="20"/>
          <w:szCs w:val="20"/>
        </w:rPr>
        <w:t xml:space="preserve"> в потребительской упаковке упаковывают в транспортну</w:t>
      </w:r>
      <w:r>
        <w:rPr>
          <w:rFonts w:ascii="Arial" w:hAnsi="Arial" w:cs="Arial"/>
          <w:sz w:val="20"/>
          <w:szCs w:val="20"/>
        </w:rPr>
        <w:t xml:space="preserve">ю упаковку по </w:t>
      </w:r>
      <w:r w:rsidRPr="00986BF2">
        <w:rPr>
          <w:rFonts w:ascii="Arial" w:hAnsi="Arial" w:cs="Arial"/>
          <w:sz w:val="20"/>
          <w:szCs w:val="20"/>
        </w:rPr>
        <w:t>нормативным документам, действующим на территории государства, принявшего стандарт.</w:t>
      </w:r>
    </w:p>
    <w:p w14:paraId="09939DEB" w14:textId="77777777" w:rsidR="00164D6A" w:rsidRDefault="00164D6A" w:rsidP="00164D6A">
      <w:pPr>
        <w:autoSpaceDE w:val="0"/>
        <w:autoSpaceDN w:val="0"/>
        <w:adjustRightInd w:val="0"/>
        <w:spacing w:after="0" w:line="240" w:lineRule="auto"/>
        <w:ind w:firstLine="709"/>
        <w:rPr>
          <w:rFonts w:ascii="Arial" w:hAnsi="Arial" w:cs="Arial"/>
          <w:color w:val="000000"/>
          <w:sz w:val="20"/>
          <w:szCs w:val="20"/>
        </w:rPr>
      </w:pPr>
    </w:p>
    <w:p w14:paraId="7F1DF7F7" w14:textId="77777777" w:rsidR="00164D6A" w:rsidRDefault="00164D6A" w:rsidP="00164D6A">
      <w:pPr>
        <w:autoSpaceDE w:val="0"/>
        <w:autoSpaceDN w:val="0"/>
        <w:adjustRightInd w:val="0"/>
        <w:spacing w:after="0" w:line="240" w:lineRule="auto"/>
        <w:ind w:firstLine="709"/>
        <w:rPr>
          <w:rFonts w:ascii="Arial" w:hAnsi="Arial" w:cs="Arial"/>
          <w:color w:val="000000"/>
          <w:sz w:val="20"/>
          <w:szCs w:val="20"/>
        </w:rPr>
      </w:pPr>
    </w:p>
    <w:p w14:paraId="3BBEB664" w14:textId="77777777" w:rsidR="00164D6A" w:rsidRDefault="00164D6A" w:rsidP="00164D6A">
      <w:pPr>
        <w:autoSpaceDE w:val="0"/>
        <w:autoSpaceDN w:val="0"/>
        <w:adjustRightInd w:val="0"/>
        <w:spacing w:after="0" w:line="240" w:lineRule="auto"/>
        <w:ind w:firstLine="709"/>
        <w:rPr>
          <w:rFonts w:ascii="Arial" w:hAnsi="Arial" w:cs="Arial"/>
          <w:color w:val="000000"/>
          <w:sz w:val="20"/>
          <w:szCs w:val="20"/>
        </w:rPr>
      </w:pPr>
    </w:p>
    <w:p w14:paraId="1E67F751" w14:textId="77777777" w:rsidR="00164D6A" w:rsidRDefault="00164D6A" w:rsidP="00164D6A">
      <w:pPr>
        <w:autoSpaceDE w:val="0"/>
        <w:autoSpaceDN w:val="0"/>
        <w:adjustRightInd w:val="0"/>
        <w:spacing w:after="0" w:line="240" w:lineRule="auto"/>
        <w:ind w:firstLine="709"/>
        <w:rPr>
          <w:rFonts w:ascii="Arial" w:hAnsi="Arial" w:cs="Arial"/>
          <w:color w:val="000000"/>
          <w:sz w:val="20"/>
          <w:szCs w:val="20"/>
        </w:rPr>
      </w:pPr>
    </w:p>
    <w:p w14:paraId="1587A1DD" w14:textId="77777777" w:rsidR="00164D6A" w:rsidRDefault="00164D6A" w:rsidP="00164D6A">
      <w:pPr>
        <w:tabs>
          <w:tab w:val="left" w:pos="9421"/>
        </w:tabs>
        <w:spacing w:after="0" w:line="240" w:lineRule="auto"/>
        <w:ind w:firstLine="709"/>
        <w:jc w:val="both"/>
        <w:rPr>
          <w:rFonts w:ascii="Arial" w:hAnsi="Arial" w:cs="Arial"/>
          <w:iCs/>
          <w:sz w:val="20"/>
          <w:szCs w:val="20"/>
        </w:rPr>
      </w:pPr>
    </w:p>
    <w:p w14:paraId="0F59610C" w14:textId="77777777" w:rsidR="00164D6A" w:rsidRDefault="00164D6A" w:rsidP="00164D6A">
      <w:pPr>
        <w:spacing w:after="0" w:line="240" w:lineRule="auto"/>
        <w:ind w:firstLine="709"/>
        <w:rPr>
          <w:rFonts w:ascii="Arial" w:hAnsi="Arial" w:cs="Arial"/>
          <w:iCs/>
          <w:sz w:val="20"/>
          <w:szCs w:val="20"/>
        </w:rPr>
      </w:pPr>
    </w:p>
    <w:p w14:paraId="72ECC0F4" w14:textId="77777777" w:rsidR="00164D6A" w:rsidRDefault="00164D6A" w:rsidP="00164D6A">
      <w:pPr>
        <w:spacing w:after="0" w:line="240" w:lineRule="auto"/>
        <w:ind w:firstLine="709"/>
        <w:rPr>
          <w:rFonts w:ascii="Arial" w:hAnsi="Arial" w:cs="Arial"/>
          <w:iCs/>
          <w:sz w:val="20"/>
          <w:szCs w:val="20"/>
        </w:rPr>
      </w:pPr>
    </w:p>
    <w:p w14:paraId="7FB3484C" w14:textId="77777777" w:rsidR="00164D6A" w:rsidRDefault="00164D6A" w:rsidP="00164D6A">
      <w:pPr>
        <w:spacing w:after="0" w:line="240" w:lineRule="auto"/>
        <w:ind w:firstLine="709"/>
        <w:rPr>
          <w:rFonts w:ascii="Arial" w:hAnsi="Arial" w:cs="Arial"/>
          <w:iCs/>
          <w:sz w:val="20"/>
          <w:szCs w:val="20"/>
        </w:rPr>
      </w:pPr>
    </w:p>
    <w:p w14:paraId="1BE98EF6" w14:textId="77777777" w:rsidR="00164D6A" w:rsidRDefault="00164D6A" w:rsidP="00164D6A">
      <w:pPr>
        <w:spacing w:after="0" w:line="240" w:lineRule="auto"/>
        <w:ind w:firstLine="709"/>
        <w:rPr>
          <w:rFonts w:ascii="Arial" w:hAnsi="Arial" w:cs="Arial"/>
          <w:iCs/>
          <w:sz w:val="20"/>
          <w:szCs w:val="20"/>
        </w:rPr>
      </w:pPr>
    </w:p>
    <w:p w14:paraId="6A1E36E0" w14:textId="77777777" w:rsidR="00164D6A" w:rsidRDefault="00164D6A" w:rsidP="00164D6A">
      <w:pPr>
        <w:spacing w:after="0" w:line="240" w:lineRule="auto"/>
        <w:ind w:firstLine="709"/>
        <w:rPr>
          <w:rFonts w:ascii="Arial" w:hAnsi="Arial" w:cs="Arial"/>
          <w:iCs/>
          <w:sz w:val="20"/>
          <w:szCs w:val="20"/>
        </w:rPr>
      </w:pPr>
    </w:p>
    <w:p w14:paraId="242C2278" w14:textId="77777777" w:rsidR="00164D6A" w:rsidRDefault="00164D6A" w:rsidP="00164D6A">
      <w:pPr>
        <w:spacing w:after="0" w:line="240" w:lineRule="auto"/>
        <w:ind w:firstLine="709"/>
        <w:rPr>
          <w:rFonts w:ascii="Arial" w:hAnsi="Arial" w:cs="Arial"/>
          <w:iCs/>
          <w:sz w:val="20"/>
          <w:szCs w:val="20"/>
        </w:rPr>
      </w:pPr>
    </w:p>
    <w:p w14:paraId="4C330912" w14:textId="77777777" w:rsidR="00164D6A" w:rsidRDefault="00164D6A" w:rsidP="00164D6A">
      <w:pPr>
        <w:spacing w:after="0" w:line="240" w:lineRule="auto"/>
        <w:ind w:firstLine="709"/>
        <w:rPr>
          <w:rFonts w:ascii="Arial" w:hAnsi="Arial" w:cs="Arial"/>
          <w:iCs/>
          <w:sz w:val="20"/>
          <w:szCs w:val="20"/>
        </w:rPr>
      </w:pPr>
    </w:p>
    <w:p w14:paraId="5CEFC936" w14:textId="77777777" w:rsidR="00164D6A" w:rsidRDefault="00164D6A" w:rsidP="00164D6A">
      <w:pPr>
        <w:spacing w:after="0" w:line="240" w:lineRule="auto"/>
        <w:ind w:firstLine="709"/>
        <w:rPr>
          <w:rFonts w:ascii="Arial" w:hAnsi="Arial" w:cs="Arial"/>
          <w:iCs/>
          <w:sz w:val="20"/>
          <w:szCs w:val="20"/>
        </w:rPr>
      </w:pPr>
    </w:p>
    <w:p w14:paraId="7606F601" w14:textId="77777777" w:rsidR="00164D6A" w:rsidRDefault="00164D6A" w:rsidP="00164D6A">
      <w:pPr>
        <w:spacing w:after="0" w:line="240" w:lineRule="auto"/>
        <w:ind w:firstLine="709"/>
        <w:rPr>
          <w:rFonts w:ascii="Arial" w:hAnsi="Arial" w:cs="Arial"/>
          <w:iCs/>
          <w:sz w:val="20"/>
          <w:szCs w:val="20"/>
        </w:rPr>
      </w:pPr>
    </w:p>
    <w:p w14:paraId="041878F5" w14:textId="77777777" w:rsidR="00164D6A" w:rsidRDefault="00164D6A" w:rsidP="00164D6A">
      <w:pPr>
        <w:spacing w:after="0" w:line="240" w:lineRule="auto"/>
        <w:ind w:firstLine="709"/>
        <w:rPr>
          <w:rFonts w:ascii="Arial" w:hAnsi="Arial" w:cs="Arial"/>
          <w:iCs/>
          <w:sz w:val="20"/>
          <w:szCs w:val="20"/>
        </w:rPr>
      </w:pPr>
    </w:p>
    <w:p w14:paraId="39E4F465" w14:textId="77777777" w:rsidR="00164D6A" w:rsidRDefault="00164D6A" w:rsidP="00164D6A">
      <w:pPr>
        <w:spacing w:after="0" w:line="240" w:lineRule="auto"/>
        <w:ind w:firstLine="709"/>
        <w:rPr>
          <w:rFonts w:ascii="Arial" w:hAnsi="Arial" w:cs="Arial"/>
          <w:iCs/>
          <w:sz w:val="20"/>
          <w:szCs w:val="20"/>
        </w:rPr>
      </w:pPr>
    </w:p>
    <w:p w14:paraId="1F8092AC" w14:textId="77777777" w:rsidR="00164D6A" w:rsidRDefault="00164D6A" w:rsidP="00164D6A">
      <w:pPr>
        <w:spacing w:after="0" w:line="240" w:lineRule="auto"/>
        <w:ind w:firstLine="709"/>
        <w:rPr>
          <w:rFonts w:ascii="Arial" w:hAnsi="Arial" w:cs="Arial"/>
          <w:iCs/>
          <w:sz w:val="20"/>
          <w:szCs w:val="20"/>
        </w:rPr>
      </w:pPr>
    </w:p>
    <w:p w14:paraId="22878B01" w14:textId="77777777" w:rsidR="00164D6A" w:rsidRDefault="00164D6A" w:rsidP="00164D6A">
      <w:pPr>
        <w:spacing w:after="0" w:line="240" w:lineRule="auto"/>
        <w:ind w:firstLine="709"/>
        <w:rPr>
          <w:rFonts w:ascii="Arial" w:hAnsi="Arial" w:cs="Arial"/>
          <w:iCs/>
          <w:sz w:val="20"/>
          <w:szCs w:val="20"/>
        </w:rPr>
      </w:pPr>
    </w:p>
    <w:p w14:paraId="44EC79E2" w14:textId="77777777" w:rsidR="00164D6A" w:rsidRDefault="00164D6A" w:rsidP="00164D6A">
      <w:pPr>
        <w:spacing w:after="0" w:line="240" w:lineRule="auto"/>
        <w:ind w:firstLine="709"/>
        <w:rPr>
          <w:rFonts w:ascii="Arial" w:hAnsi="Arial" w:cs="Arial"/>
          <w:iCs/>
          <w:sz w:val="20"/>
          <w:szCs w:val="20"/>
        </w:rPr>
      </w:pPr>
    </w:p>
    <w:p w14:paraId="3F0CA8BF" w14:textId="77777777" w:rsidR="00164D6A" w:rsidRDefault="00164D6A" w:rsidP="00164D6A">
      <w:pPr>
        <w:spacing w:after="0" w:line="240" w:lineRule="auto"/>
        <w:ind w:firstLine="709"/>
        <w:rPr>
          <w:rFonts w:ascii="Arial" w:hAnsi="Arial" w:cs="Arial"/>
          <w:iCs/>
          <w:sz w:val="20"/>
          <w:szCs w:val="20"/>
        </w:rPr>
      </w:pPr>
    </w:p>
    <w:p w14:paraId="63B27277" w14:textId="77777777" w:rsidR="00164D6A" w:rsidRDefault="00164D6A" w:rsidP="00164D6A">
      <w:pPr>
        <w:spacing w:after="0" w:line="240" w:lineRule="auto"/>
        <w:ind w:firstLine="709"/>
        <w:rPr>
          <w:rFonts w:ascii="Arial" w:hAnsi="Arial" w:cs="Arial"/>
          <w:iCs/>
          <w:sz w:val="20"/>
          <w:szCs w:val="20"/>
        </w:rPr>
      </w:pPr>
    </w:p>
    <w:p w14:paraId="4FDE1938" w14:textId="77777777" w:rsidR="00164D6A" w:rsidRDefault="00164D6A" w:rsidP="00164D6A">
      <w:pPr>
        <w:spacing w:after="0" w:line="240" w:lineRule="auto"/>
        <w:ind w:firstLine="709"/>
        <w:rPr>
          <w:rFonts w:ascii="Arial" w:hAnsi="Arial" w:cs="Arial"/>
          <w:iCs/>
          <w:sz w:val="20"/>
          <w:szCs w:val="20"/>
        </w:rPr>
      </w:pPr>
    </w:p>
    <w:p w14:paraId="167A58F5" w14:textId="77777777" w:rsidR="00164D6A" w:rsidRDefault="00164D6A" w:rsidP="00164D6A">
      <w:pPr>
        <w:spacing w:after="0" w:line="240" w:lineRule="auto"/>
        <w:ind w:firstLine="709"/>
        <w:rPr>
          <w:rFonts w:ascii="Arial" w:hAnsi="Arial" w:cs="Arial"/>
          <w:iCs/>
          <w:sz w:val="20"/>
          <w:szCs w:val="20"/>
        </w:rPr>
      </w:pPr>
    </w:p>
    <w:p w14:paraId="6EB359C9" w14:textId="77777777" w:rsidR="00164D6A" w:rsidRDefault="00164D6A" w:rsidP="00164D6A">
      <w:pPr>
        <w:spacing w:after="0" w:line="240" w:lineRule="auto"/>
        <w:ind w:firstLine="709"/>
        <w:rPr>
          <w:rFonts w:ascii="Arial" w:hAnsi="Arial" w:cs="Arial"/>
          <w:iCs/>
          <w:sz w:val="20"/>
          <w:szCs w:val="20"/>
        </w:rPr>
      </w:pPr>
    </w:p>
    <w:p w14:paraId="7188695B" w14:textId="77777777" w:rsidR="00164D6A" w:rsidRDefault="00164D6A" w:rsidP="00164D6A">
      <w:pPr>
        <w:spacing w:after="0" w:line="240" w:lineRule="auto"/>
        <w:ind w:firstLine="709"/>
        <w:rPr>
          <w:rFonts w:ascii="Arial" w:hAnsi="Arial" w:cs="Arial"/>
          <w:iCs/>
          <w:sz w:val="20"/>
          <w:szCs w:val="20"/>
        </w:rPr>
      </w:pPr>
    </w:p>
    <w:p w14:paraId="193EB349" w14:textId="77777777" w:rsidR="00164D6A" w:rsidRDefault="00164D6A" w:rsidP="00164D6A">
      <w:pPr>
        <w:spacing w:after="0" w:line="240" w:lineRule="auto"/>
        <w:ind w:firstLine="709"/>
        <w:rPr>
          <w:rFonts w:ascii="Arial" w:hAnsi="Arial" w:cs="Arial"/>
          <w:iCs/>
          <w:sz w:val="20"/>
          <w:szCs w:val="20"/>
        </w:rPr>
      </w:pPr>
    </w:p>
    <w:p w14:paraId="1570A84D" w14:textId="77777777" w:rsidR="00164D6A" w:rsidRDefault="00164D6A" w:rsidP="00164D6A">
      <w:pPr>
        <w:spacing w:after="0" w:line="240" w:lineRule="auto"/>
        <w:ind w:firstLine="709"/>
        <w:rPr>
          <w:rFonts w:ascii="Arial" w:hAnsi="Arial" w:cs="Arial"/>
          <w:iCs/>
          <w:sz w:val="20"/>
          <w:szCs w:val="20"/>
        </w:rPr>
      </w:pPr>
    </w:p>
    <w:p w14:paraId="1DF54EF7" w14:textId="77777777" w:rsidR="00164D6A" w:rsidRDefault="00164D6A" w:rsidP="00164D6A">
      <w:pPr>
        <w:spacing w:after="0" w:line="240" w:lineRule="auto"/>
        <w:ind w:firstLine="709"/>
        <w:rPr>
          <w:rFonts w:ascii="Arial" w:hAnsi="Arial" w:cs="Arial"/>
          <w:iCs/>
          <w:sz w:val="20"/>
          <w:szCs w:val="20"/>
        </w:rPr>
      </w:pPr>
    </w:p>
    <w:p w14:paraId="66E32E06" w14:textId="77777777" w:rsidR="00164D6A" w:rsidRDefault="00164D6A" w:rsidP="00164D6A">
      <w:pPr>
        <w:spacing w:after="0" w:line="240" w:lineRule="auto"/>
        <w:ind w:firstLine="709"/>
        <w:rPr>
          <w:rFonts w:ascii="Arial" w:hAnsi="Arial" w:cs="Arial"/>
          <w:iCs/>
          <w:sz w:val="20"/>
          <w:szCs w:val="20"/>
        </w:rPr>
      </w:pPr>
    </w:p>
    <w:p w14:paraId="34698348" w14:textId="77777777" w:rsidR="00164D6A" w:rsidRDefault="00164D6A" w:rsidP="00164D6A">
      <w:pPr>
        <w:spacing w:after="0" w:line="240" w:lineRule="auto"/>
        <w:ind w:firstLine="709"/>
        <w:rPr>
          <w:rFonts w:ascii="Arial" w:hAnsi="Arial" w:cs="Arial"/>
          <w:iCs/>
          <w:sz w:val="20"/>
          <w:szCs w:val="20"/>
        </w:rPr>
      </w:pPr>
    </w:p>
    <w:p w14:paraId="4EDE3899" w14:textId="77777777" w:rsidR="00164D6A" w:rsidRDefault="00164D6A" w:rsidP="00164D6A">
      <w:pPr>
        <w:spacing w:after="0" w:line="240" w:lineRule="auto"/>
        <w:ind w:firstLine="709"/>
        <w:rPr>
          <w:rFonts w:ascii="Arial" w:hAnsi="Arial" w:cs="Arial"/>
          <w:iCs/>
          <w:sz w:val="20"/>
          <w:szCs w:val="20"/>
        </w:rPr>
      </w:pPr>
    </w:p>
    <w:p w14:paraId="3E2E1E73" w14:textId="77777777" w:rsidR="00164D6A" w:rsidRDefault="00164D6A" w:rsidP="00164D6A">
      <w:pPr>
        <w:spacing w:after="0" w:line="240" w:lineRule="auto"/>
        <w:ind w:firstLine="709"/>
        <w:rPr>
          <w:rFonts w:ascii="Arial" w:hAnsi="Arial" w:cs="Arial"/>
          <w:iCs/>
          <w:sz w:val="20"/>
          <w:szCs w:val="20"/>
        </w:rPr>
      </w:pPr>
    </w:p>
    <w:p w14:paraId="0A52E597" w14:textId="77777777" w:rsidR="00164D6A" w:rsidRDefault="00164D6A" w:rsidP="00164D6A">
      <w:pPr>
        <w:spacing w:after="0" w:line="240" w:lineRule="auto"/>
        <w:ind w:firstLine="709"/>
        <w:rPr>
          <w:rFonts w:ascii="Arial" w:hAnsi="Arial" w:cs="Arial"/>
          <w:iCs/>
          <w:sz w:val="20"/>
          <w:szCs w:val="20"/>
        </w:rPr>
      </w:pPr>
    </w:p>
    <w:p w14:paraId="293E9418" w14:textId="77777777" w:rsidR="00164D6A" w:rsidRDefault="00164D6A" w:rsidP="00164D6A">
      <w:pPr>
        <w:spacing w:after="0" w:line="240" w:lineRule="auto"/>
        <w:ind w:firstLine="709"/>
        <w:rPr>
          <w:rFonts w:ascii="Arial" w:hAnsi="Arial" w:cs="Arial"/>
          <w:iCs/>
          <w:sz w:val="20"/>
          <w:szCs w:val="20"/>
        </w:rPr>
      </w:pPr>
    </w:p>
    <w:p w14:paraId="60C42612" w14:textId="77777777" w:rsidR="00164D6A" w:rsidRDefault="00164D6A" w:rsidP="00164D6A">
      <w:pPr>
        <w:spacing w:after="0" w:line="240" w:lineRule="auto"/>
        <w:ind w:firstLine="709"/>
        <w:rPr>
          <w:rFonts w:ascii="Arial" w:hAnsi="Arial" w:cs="Arial"/>
          <w:iCs/>
          <w:sz w:val="20"/>
          <w:szCs w:val="20"/>
        </w:rPr>
      </w:pPr>
    </w:p>
    <w:p w14:paraId="5FF57A12" w14:textId="77777777" w:rsidR="00164D6A" w:rsidRDefault="00164D6A" w:rsidP="00164D6A">
      <w:pPr>
        <w:spacing w:after="0" w:line="240" w:lineRule="auto"/>
        <w:ind w:firstLine="709"/>
        <w:rPr>
          <w:rFonts w:ascii="Arial" w:hAnsi="Arial" w:cs="Arial"/>
          <w:iCs/>
          <w:sz w:val="20"/>
          <w:szCs w:val="20"/>
        </w:rPr>
      </w:pPr>
    </w:p>
    <w:p w14:paraId="6758F634" w14:textId="77777777" w:rsidR="00164D6A" w:rsidRDefault="00164D6A" w:rsidP="00164D6A">
      <w:pPr>
        <w:spacing w:after="0" w:line="240" w:lineRule="auto"/>
        <w:ind w:firstLine="709"/>
        <w:rPr>
          <w:rFonts w:ascii="Arial" w:hAnsi="Arial" w:cs="Arial"/>
          <w:iCs/>
          <w:sz w:val="20"/>
          <w:szCs w:val="20"/>
        </w:rPr>
      </w:pPr>
    </w:p>
    <w:p w14:paraId="5AEA17C8" w14:textId="77777777" w:rsidR="00164D6A" w:rsidRDefault="00164D6A" w:rsidP="00164D6A">
      <w:pPr>
        <w:spacing w:after="0" w:line="240" w:lineRule="auto"/>
        <w:ind w:firstLine="709"/>
        <w:rPr>
          <w:rFonts w:ascii="Arial" w:hAnsi="Arial" w:cs="Arial"/>
          <w:iCs/>
          <w:sz w:val="20"/>
          <w:szCs w:val="20"/>
        </w:rPr>
      </w:pPr>
    </w:p>
    <w:p w14:paraId="619F4D43" w14:textId="77777777" w:rsidR="00164D6A" w:rsidRDefault="00164D6A" w:rsidP="00164D6A">
      <w:pPr>
        <w:spacing w:after="0" w:line="240" w:lineRule="auto"/>
        <w:ind w:firstLine="709"/>
        <w:rPr>
          <w:rFonts w:ascii="Arial" w:hAnsi="Arial" w:cs="Arial"/>
          <w:iCs/>
          <w:sz w:val="20"/>
          <w:szCs w:val="20"/>
        </w:rPr>
      </w:pPr>
    </w:p>
    <w:p w14:paraId="3763FBFA" w14:textId="77777777" w:rsidR="00164D6A" w:rsidRDefault="00164D6A" w:rsidP="00164D6A">
      <w:pPr>
        <w:spacing w:after="0" w:line="240" w:lineRule="auto"/>
        <w:ind w:firstLine="709"/>
        <w:rPr>
          <w:rFonts w:ascii="Arial" w:hAnsi="Arial" w:cs="Arial"/>
          <w:iCs/>
          <w:sz w:val="20"/>
          <w:szCs w:val="20"/>
        </w:rPr>
      </w:pPr>
    </w:p>
    <w:p w14:paraId="11C66A3C" w14:textId="77777777" w:rsidR="00164D6A" w:rsidRDefault="00164D6A" w:rsidP="00164D6A">
      <w:pPr>
        <w:spacing w:after="0" w:line="240" w:lineRule="auto"/>
        <w:rPr>
          <w:rFonts w:ascii="Arial" w:hAnsi="Arial" w:cs="Arial"/>
          <w:iCs/>
          <w:sz w:val="20"/>
          <w:szCs w:val="20"/>
        </w:rPr>
      </w:pPr>
      <w:r>
        <w:rPr>
          <w:rFonts w:ascii="Arial" w:hAnsi="Arial" w:cs="Arial"/>
          <w:iCs/>
          <w:sz w:val="20"/>
          <w:szCs w:val="20"/>
        </w:rPr>
        <w:t>12</w:t>
      </w:r>
    </w:p>
    <w:p w14:paraId="03E62D0F" w14:textId="77777777" w:rsidR="00164D6A" w:rsidRDefault="00164D6A" w:rsidP="00164D6A">
      <w:pPr>
        <w:spacing w:after="0" w:line="240" w:lineRule="auto"/>
        <w:ind w:firstLine="709"/>
        <w:rPr>
          <w:rFonts w:ascii="Arial" w:hAnsi="Arial" w:cs="Arial"/>
          <w:iCs/>
          <w:sz w:val="20"/>
          <w:szCs w:val="20"/>
        </w:rPr>
      </w:pPr>
      <w:r>
        <w:rPr>
          <w:rFonts w:ascii="Arial" w:hAnsi="Arial" w:cs="Arial"/>
          <w:iCs/>
          <w:sz w:val="20"/>
          <w:szCs w:val="20"/>
        </w:rPr>
        <w:br w:type="page"/>
      </w:r>
    </w:p>
    <w:p w14:paraId="305B40D6" w14:textId="77777777" w:rsidR="00164D6A" w:rsidRDefault="00164D6A" w:rsidP="00164D6A">
      <w:pPr>
        <w:pStyle w:val="a7"/>
        <w:jc w:val="right"/>
        <w:rPr>
          <w:rFonts w:cs="Arial"/>
          <w:b/>
        </w:rPr>
      </w:pPr>
      <w:r>
        <w:rPr>
          <w:rFonts w:cs="Arial"/>
        </w:rPr>
        <w:lastRenderedPageBreak/>
        <w:t>ГОСТ/ОР</w:t>
      </w:r>
      <w:r>
        <w:rPr>
          <w:rFonts w:cs="Arial"/>
          <w:b/>
        </w:rPr>
        <w:t xml:space="preserve"> </w:t>
      </w:r>
    </w:p>
    <w:p w14:paraId="37D327E9" w14:textId="77777777" w:rsidR="00164D6A" w:rsidRDefault="00164D6A" w:rsidP="00164D6A">
      <w:pPr>
        <w:pStyle w:val="a7"/>
        <w:jc w:val="right"/>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3AAEEB23" w14:textId="77777777" w:rsidR="00164D6A" w:rsidRDefault="00164D6A" w:rsidP="00164D6A">
      <w:pPr>
        <w:pStyle w:val="a7"/>
        <w:jc w:val="right"/>
        <w:rPr>
          <w:rFonts w:cs="Arial"/>
        </w:rPr>
      </w:pPr>
    </w:p>
    <w:p w14:paraId="637F8138" w14:textId="77777777" w:rsidR="00164D6A" w:rsidRPr="00A12B6D" w:rsidRDefault="00164D6A" w:rsidP="00164D6A">
      <w:pPr>
        <w:spacing w:after="0" w:line="240" w:lineRule="auto"/>
        <w:rPr>
          <w:rFonts w:ascii="Arial" w:hAnsi="Arial" w:cs="Arial"/>
          <w:iCs/>
          <w:sz w:val="20"/>
          <w:szCs w:val="20"/>
        </w:rPr>
      </w:pPr>
    </w:p>
    <w:p w14:paraId="2D8D2394" w14:textId="77777777" w:rsidR="00164D6A" w:rsidRPr="00A12B6D" w:rsidRDefault="00164D6A" w:rsidP="00164D6A">
      <w:pPr>
        <w:spacing w:after="0" w:line="240" w:lineRule="auto"/>
        <w:rPr>
          <w:rFonts w:ascii="Arial" w:hAnsi="Arial" w:cs="Arial"/>
          <w:iCs/>
          <w:sz w:val="20"/>
          <w:szCs w:val="20"/>
        </w:rPr>
      </w:pPr>
    </w:p>
    <w:p w14:paraId="1A9A9D44" w14:textId="77777777" w:rsidR="00164D6A" w:rsidRDefault="00164D6A" w:rsidP="00164D6A">
      <w:pPr>
        <w:autoSpaceDE w:val="0"/>
        <w:autoSpaceDN w:val="0"/>
        <w:adjustRightInd w:val="0"/>
        <w:spacing w:after="0" w:line="240" w:lineRule="auto"/>
        <w:ind w:firstLine="709"/>
        <w:jc w:val="center"/>
        <w:rPr>
          <w:rFonts w:ascii="Arial" w:hAnsi="Arial" w:cs="Arial"/>
          <w:b/>
          <w:bCs/>
          <w:color w:val="000000"/>
          <w:sz w:val="20"/>
          <w:szCs w:val="20"/>
        </w:rPr>
      </w:pPr>
      <w:r>
        <w:rPr>
          <w:rFonts w:ascii="Arial" w:hAnsi="Arial" w:cs="Arial"/>
          <w:b/>
          <w:bCs/>
          <w:color w:val="000000"/>
          <w:sz w:val="20"/>
          <w:szCs w:val="20"/>
        </w:rPr>
        <w:t>Приложение В</w:t>
      </w:r>
    </w:p>
    <w:p w14:paraId="388FEB88" w14:textId="77777777" w:rsidR="00164D6A" w:rsidRPr="00CC7A3E" w:rsidRDefault="00164D6A" w:rsidP="00164D6A">
      <w:pPr>
        <w:autoSpaceDE w:val="0"/>
        <w:autoSpaceDN w:val="0"/>
        <w:adjustRightInd w:val="0"/>
        <w:spacing w:after="0" w:line="240" w:lineRule="auto"/>
        <w:ind w:firstLine="709"/>
        <w:jc w:val="center"/>
        <w:rPr>
          <w:rFonts w:ascii="Arial" w:hAnsi="Arial" w:cs="Arial"/>
          <w:b/>
          <w:bCs/>
          <w:color w:val="000000"/>
          <w:sz w:val="20"/>
          <w:szCs w:val="20"/>
        </w:rPr>
      </w:pPr>
      <w:r w:rsidRPr="00CC7A3E">
        <w:rPr>
          <w:rFonts w:ascii="Arial" w:hAnsi="Arial" w:cs="Arial"/>
          <w:b/>
          <w:bCs/>
          <w:color w:val="000000"/>
          <w:sz w:val="20"/>
          <w:szCs w:val="20"/>
        </w:rPr>
        <w:t>(</w:t>
      </w:r>
      <w:r w:rsidRPr="00CC7A3E">
        <w:rPr>
          <w:rFonts w:ascii="Arial" w:hAnsi="Arial" w:cs="Arial"/>
          <w:b/>
          <w:sz w:val="20"/>
          <w:szCs w:val="20"/>
        </w:rPr>
        <w:t>рекомендуемое</w:t>
      </w:r>
      <w:r w:rsidRPr="00CC7A3E">
        <w:rPr>
          <w:rFonts w:ascii="Arial" w:hAnsi="Arial" w:cs="Arial"/>
          <w:b/>
          <w:bCs/>
          <w:color w:val="000000"/>
          <w:sz w:val="20"/>
          <w:szCs w:val="20"/>
        </w:rPr>
        <w:t>)</w:t>
      </w:r>
    </w:p>
    <w:p w14:paraId="044B923B" w14:textId="77777777" w:rsidR="00164D6A" w:rsidRDefault="00164D6A" w:rsidP="00164D6A">
      <w:pPr>
        <w:autoSpaceDE w:val="0"/>
        <w:autoSpaceDN w:val="0"/>
        <w:adjustRightInd w:val="0"/>
        <w:spacing w:after="0" w:line="240" w:lineRule="auto"/>
        <w:ind w:firstLine="709"/>
        <w:jc w:val="center"/>
        <w:rPr>
          <w:rFonts w:ascii="Arial" w:hAnsi="Arial" w:cs="Arial"/>
          <w:b/>
          <w:bCs/>
          <w:color w:val="000000"/>
          <w:sz w:val="20"/>
          <w:szCs w:val="20"/>
        </w:rPr>
      </w:pPr>
    </w:p>
    <w:p w14:paraId="6235A265" w14:textId="77777777" w:rsidR="00164D6A" w:rsidRPr="005A33BC" w:rsidRDefault="00164D6A" w:rsidP="00164D6A">
      <w:pPr>
        <w:spacing w:after="0" w:line="240" w:lineRule="auto"/>
        <w:jc w:val="center"/>
        <w:rPr>
          <w:rFonts w:ascii="Arial" w:hAnsi="Arial" w:cs="Arial"/>
          <w:b/>
          <w:sz w:val="20"/>
          <w:szCs w:val="20"/>
        </w:rPr>
      </w:pPr>
      <w:r w:rsidRPr="005A33BC">
        <w:rPr>
          <w:rFonts w:ascii="Arial" w:hAnsi="Arial" w:cs="Arial"/>
          <w:b/>
          <w:sz w:val="20"/>
          <w:szCs w:val="20"/>
        </w:rPr>
        <w:t xml:space="preserve">Рекомендуемые сроки годности и условия хранения столового хрена  </w:t>
      </w:r>
    </w:p>
    <w:p w14:paraId="3EA3E90A" w14:textId="77777777" w:rsidR="00164D6A" w:rsidRPr="0096317C" w:rsidRDefault="00164D6A" w:rsidP="00164D6A">
      <w:pPr>
        <w:spacing w:after="0" w:line="240" w:lineRule="auto"/>
        <w:ind w:firstLine="567"/>
        <w:jc w:val="center"/>
        <w:rPr>
          <w:rFonts w:ascii="Arial" w:hAnsi="Arial" w:cs="Arial"/>
          <w:b/>
          <w:sz w:val="18"/>
          <w:szCs w:val="18"/>
        </w:rPr>
      </w:pPr>
    </w:p>
    <w:p w14:paraId="312FF123" w14:textId="77777777" w:rsidR="00164D6A" w:rsidRPr="0004139A" w:rsidRDefault="00164D6A" w:rsidP="00164D6A">
      <w:pPr>
        <w:pStyle w:val="FR1"/>
        <w:spacing w:line="240" w:lineRule="auto"/>
        <w:ind w:firstLine="709"/>
        <w:rPr>
          <w:rFonts w:ascii="Arial" w:hAnsi="Arial" w:cs="Arial"/>
          <w:sz w:val="20"/>
          <w:szCs w:val="20"/>
        </w:rPr>
      </w:pPr>
      <w:r>
        <w:rPr>
          <w:rFonts w:ascii="Arial" w:hAnsi="Arial" w:cs="Arial"/>
          <w:color w:val="000000"/>
          <w:sz w:val="20"/>
          <w:szCs w:val="20"/>
        </w:rPr>
        <w:t>В</w:t>
      </w:r>
      <w:r w:rsidRPr="009814D8">
        <w:rPr>
          <w:rFonts w:ascii="Arial" w:hAnsi="Arial" w:cs="Arial"/>
          <w:color w:val="000000"/>
          <w:sz w:val="20"/>
          <w:szCs w:val="20"/>
        </w:rPr>
        <w:t xml:space="preserve">.1 </w:t>
      </w:r>
      <w:r w:rsidRPr="0004139A">
        <w:rPr>
          <w:rFonts w:ascii="Arial" w:hAnsi="Arial" w:cs="Arial"/>
          <w:sz w:val="20"/>
          <w:szCs w:val="20"/>
        </w:rPr>
        <w:t>Рекомендуемые сроки годности столового хрена</w:t>
      </w:r>
      <w:r>
        <w:rPr>
          <w:rFonts w:ascii="Arial" w:hAnsi="Arial" w:cs="Arial"/>
          <w:sz w:val="20"/>
          <w:szCs w:val="20"/>
        </w:rPr>
        <w:t>, хранящегося</w:t>
      </w:r>
      <w:r w:rsidRPr="0004139A">
        <w:rPr>
          <w:rFonts w:ascii="Arial" w:hAnsi="Arial" w:cs="Arial"/>
          <w:sz w:val="20"/>
          <w:szCs w:val="20"/>
        </w:rPr>
        <w:t xml:space="preserve"> при относительной влажности воздуха </w:t>
      </w:r>
      <w:r w:rsidRPr="009E74F5">
        <w:rPr>
          <w:rFonts w:ascii="Arial" w:hAnsi="Arial" w:cs="Arial"/>
          <w:sz w:val="20"/>
          <w:szCs w:val="20"/>
        </w:rPr>
        <w:t>не более 75 %</w:t>
      </w:r>
      <w:r>
        <w:rPr>
          <w:rFonts w:ascii="Arial" w:hAnsi="Arial" w:cs="Arial"/>
          <w:sz w:val="20"/>
          <w:szCs w:val="20"/>
        </w:rPr>
        <w:t xml:space="preserve"> и защищенного от попадания</w:t>
      </w:r>
      <w:r w:rsidRPr="009E74F5">
        <w:rPr>
          <w:rFonts w:ascii="Arial" w:hAnsi="Arial" w:cs="Arial"/>
          <w:sz w:val="20"/>
          <w:szCs w:val="20"/>
        </w:rPr>
        <w:t xml:space="preserve"> прямых солнечных лучей</w:t>
      </w:r>
      <w:r>
        <w:rPr>
          <w:rFonts w:ascii="Arial" w:hAnsi="Arial" w:cs="Arial"/>
          <w:sz w:val="20"/>
          <w:szCs w:val="20"/>
        </w:rPr>
        <w:t>,</w:t>
      </w:r>
      <w:r w:rsidRPr="009E74F5">
        <w:rPr>
          <w:rFonts w:ascii="Arial" w:hAnsi="Arial" w:cs="Arial"/>
          <w:sz w:val="20"/>
          <w:szCs w:val="20"/>
        </w:rPr>
        <w:t xml:space="preserve"> составляют </w:t>
      </w:r>
      <w:r w:rsidRPr="009E74F5">
        <w:rPr>
          <w:rFonts w:ascii="Arial" w:hAnsi="Arial" w:cs="Arial"/>
          <w:sz w:val="20"/>
          <w:szCs w:val="20"/>
          <w:lang w:val="en-US"/>
        </w:rPr>
        <w:t>c</w:t>
      </w:r>
      <w:r w:rsidRPr="009E74F5">
        <w:rPr>
          <w:rFonts w:ascii="Arial" w:hAnsi="Arial" w:cs="Arial"/>
          <w:sz w:val="20"/>
          <w:szCs w:val="20"/>
        </w:rPr>
        <w:t xml:space="preserve"> даты изготовления:</w:t>
      </w:r>
    </w:p>
    <w:p w14:paraId="174290A7"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w:t>
      </w:r>
      <w:r w:rsidRPr="0004139A">
        <w:rPr>
          <w:rFonts w:ascii="Arial" w:hAnsi="Arial" w:cs="Arial"/>
          <w:sz w:val="20"/>
          <w:szCs w:val="20"/>
        </w:rPr>
        <w:t xml:space="preserve"> без добавления консерванта при температуре хранения:</w:t>
      </w:r>
    </w:p>
    <w:p w14:paraId="6FB40E56"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 xml:space="preserve">  </w:t>
      </w:r>
      <w:r w:rsidRPr="0004139A">
        <w:rPr>
          <w:rFonts w:ascii="Arial" w:hAnsi="Arial" w:cs="Arial"/>
          <w:sz w:val="20"/>
          <w:szCs w:val="20"/>
        </w:rPr>
        <w:t xml:space="preserve">от 0 </w:t>
      </w:r>
      <w:r>
        <w:rPr>
          <w:rFonts w:ascii="Arial" w:hAnsi="Arial" w:cs="Arial"/>
          <w:sz w:val="20"/>
          <w:szCs w:val="20"/>
        </w:rPr>
        <w:t>º</w:t>
      </w:r>
      <w:r w:rsidRPr="0004139A">
        <w:rPr>
          <w:rFonts w:ascii="Arial" w:hAnsi="Arial" w:cs="Arial"/>
          <w:sz w:val="20"/>
          <w:szCs w:val="20"/>
        </w:rPr>
        <w:t xml:space="preserve">С до 4 </w:t>
      </w:r>
      <w:r>
        <w:rPr>
          <w:rFonts w:ascii="Arial" w:hAnsi="Arial" w:cs="Arial"/>
          <w:sz w:val="20"/>
          <w:szCs w:val="20"/>
        </w:rPr>
        <w:t>º</w:t>
      </w:r>
      <w:r w:rsidRPr="0004139A">
        <w:rPr>
          <w:rFonts w:ascii="Arial" w:hAnsi="Arial" w:cs="Arial"/>
          <w:sz w:val="20"/>
          <w:szCs w:val="20"/>
        </w:rPr>
        <w:t>С – 75 сут.;</w:t>
      </w:r>
    </w:p>
    <w:p w14:paraId="6996F7DE"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 xml:space="preserve">  </w:t>
      </w:r>
      <w:r w:rsidRPr="0004139A">
        <w:rPr>
          <w:rFonts w:ascii="Arial" w:hAnsi="Arial" w:cs="Arial"/>
          <w:sz w:val="20"/>
          <w:szCs w:val="20"/>
        </w:rPr>
        <w:t xml:space="preserve">свыше 4 </w:t>
      </w:r>
      <w:r>
        <w:rPr>
          <w:rFonts w:ascii="Arial" w:hAnsi="Arial" w:cs="Arial"/>
          <w:sz w:val="20"/>
          <w:szCs w:val="20"/>
        </w:rPr>
        <w:t>º</w:t>
      </w:r>
      <w:r w:rsidRPr="0004139A">
        <w:rPr>
          <w:rFonts w:ascii="Arial" w:hAnsi="Arial" w:cs="Arial"/>
          <w:sz w:val="20"/>
          <w:szCs w:val="20"/>
        </w:rPr>
        <w:t xml:space="preserve">С до 10 </w:t>
      </w:r>
      <w:r>
        <w:rPr>
          <w:rFonts w:ascii="Arial" w:hAnsi="Arial" w:cs="Arial"/>
          <w:sz w:val="20"/>
          <w:szCs w:val="20"/>
        </w:rPr>
        <w:t>º</w:t>
      </w:r>
      <w:r w:rsidRPr="0004139A">
        <w:rPr>
          <w:rFonts w:ascii="Arial" w:hAnsi="Arial" w:cs="Arial"/>
          <w:sz w:val="20"/>
          <w:szCs w:val="20"/>
        </w:rPr>
        <w:t>С – 15 сут.;</w:t>
      </w:r>
    </w:p>
    <w:p w14:paraId="5FAFFEF3"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w:t>
      </w:r>
      <w:r w:rsidRPr="0004139A">
        <w:rPr>
          <w:rFonts w:ascii="Arial" w:hAnsi="Arial" w:cs="Arial"/>
          <w:sz w:val="20"/>
          <w:szCs w:val="20"/>
        </w:rPr>
        <w:t xml:space="preserve"> с добавлением консерванта при температуре хранения:</w:t>
      </w:r>
    </w:p>
    <w:p w14:paraId="7DD4A16A"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 xml:space="preserve">  </w:t>
      </w:r>
      <w:r w:rsidRPr="0004139A">
        <w:rPr>
          <w:rFonts w:ascii="Arial" w:hAnsi="Arial" w:cs="Arial"/>
          <w:sz w:val="20"/>
          <w:szCs w:val="20"/>
        </w:rPr>
        <w:t xml:space="preserve">от 0 </w:t>
      </w:r>
      <w:r>
        <w:rPr>
          <w:rFonts w:ascii="Arial" w:hAnsi="Arial" w:cs="Arial"/>
          <w:sz w:val="20"/>
          <w:szCs w:val="20"/>
        </w:rPr>
        <w:t>º</w:t>
      </w:r>
      <w:r w:rsidRPr="0004139A">
        <w:rPr>
          <w:rFonts w:ascii="Arial" w:hAnsi="Arial" w:cs="Arial"/>
          <w:sz w:val="20"/>
          <w:szCs w:val="20"/>
        </w:rPr>
        <w:t xml:space="preserve">С до 6 </w:t>
      </w:r>
      <w:r>
        <w:rPr>
          <w:rFonts w:ascii="Arial" w:hAnsi="Arial" w:cs="Arial"/>
          <w:sz w:val="20"/>
          <w:szCs w:val="20"/>
        </w:rPr>
        <w:t>º</w:t>
      </w:r>
      <w:r w:rsidRPr="0004139A">
        <w:rPr>
          <w:rFonts w:ascii="Arial" w:hAnsi="Arial" w:cs="Arial"/>
          <w:sz w:val="20"/>
          <w:szCs w:val="20"/>
        </w:rPr>
        <w:t>С – 4 мес.;</w:t>
      </w:r>
    </w:p>
    <w:p w14:paraId="61416A59" w14:textId="77777777" w:rsidR="00164D6A" w:rsidRPr="0004139A" w:rsidRDefault="00164D6A" w:rsidP="00164D6A">
      <w:pPr>
        <w:spacing w:after="0" w:line="240" w:lineRule="auto"/>
        <w:ind w:firstLine="709"/>
        <w:jc w:val="both"/>
        <w:rPr>
          <w:rFonts w:ascii="Arial" w:hAnsi="Arial" w:cs="Arial"/>
          <w:sz w:val="20"/>
          <w:szCs w:val="20"/>
        </w:rPr>
      </w:pPr>
      <w:r>
        <w:rPr>
          <w:rFonts w:ascii="Arial" w:hAnsi="Arial" w:cs="Arial"/>
          <w:sz w:val="20"/>
          <w:szCs w:val="20"/>
        </w:rPr>
        <w:t xml:space="preserve">  </w:t>
      </w:r>
      <w:r w:rsidRPr="0004139A">
        <w:rPr>
          <w:rFonts w:ascii="Arial" w:hAnsi="Arial" w:cs="Arial"/>
          <w:sz w:val="20"/>
          <w:szCs w:val="20"/>
        </w:rPr>
        <w:t xml:space="preserve">свыше 6 </w:t>
      </w:r>
      <w:r>
        <w:rPr>
          <w:rFonts w:ascii="Arial" w:hAnsi="Arial" w:cs="Arial"/>
          <w:sz w:val="20"/>
          <w:szCs w:val="20"/>
        </w:rPr>
        <w:t>º</w:t>
      </w:r>
      <w:r w:rsidRPr="0004139A">
        <w:rPr>
          <w:rFonts w:ascii="Arial" w:hAnsi="Arial" w:cs="Arial"/>
          <w:sz w:val="20"/>
          <w:szCs w:val="20"/>
        </w:rPr>
        <w:t xml:space="preserve">С до 22 </w:t>
      </w:r>
      <w:r>
        <w:rPr>
          <w:rFonts w:ascii="Arial" w:hAnsi="Arial" w:cs="Arial"/>
          <w:sz w:val="20"/>
          <w:szCs w:val="20"/>
        </w:rPr>
        <w:t>ºС – 3 мес.</w:t>
      </w:r>
    </w:p>
    <w:p w14:paraId="2599C880" w14:textId="77777777" w:rsidR="00164D6A" w:rsidRDefault="00164D6A" w:rsidP="00164D6A">
      <w:pPr>
        <w:spacing w:after="0" w:line="240" w:lineRule="auto"/>
        <w:ind w:firstLine="709"/>
        <w:rPr>
          <w:rFonts w:ascii="Arial" w:hAnsi="Arial" w:cs="Arial"/>
          <w:iCs/>
          <w:sz w:val="20"/>
          <w:szCs w:val="20"/>
        </w:rPr>
      </w:pPr>
      <w:r w:rsidRPr="00517F27">
        <w:rPr>
          <w:rStyle w:val="14"/>
          <w:rFonts w:ascii="Arial" w:hAnsi="Arial" w:cs="Arial"/>
          <w:sz w:val="20"/>
          <w:szCs w:val="20"/>
        </w:rPr>
        <w:t xml:space="preserve">После вскрытия упаковки столовый хрен рекомендуется хранить при температуре (4 ± 2) </w:t>
      </w:r>
      <w:r w:rsidRPr="00517F27">
        <w:rPr>
          <w:rFonts w:ascii="Arial" w:hAnsi="Arial" w:cs="Arial"/>
          <w:sz w:val="20"/>
          <w:szCs w:val="20"/>
        </w:rPr>
        <w:t>ºС</w:t>
      </w:r>
      <w:r w:rsidRPr="00517F27">
        <w:rPr>
          <w:rStyle w:val="14"/>
          <w:rFonts w:ascii="Arial" w:hAnsi="Arial" w:cs="Arial"/>
          <w:sz w:val="20"/>
          <w:szCs w:val="20"/>
        </w:rPr>
        <w:t>.</w:t>
      </w:r>
    </w:p>
    <w:p w14:paraId="17ADAD1F" w14:textId="77777777" w:rsidR="00164D6A" w:rsidRDefault="00164D6A" w:rsidP="00164D6A">
      <w:pPr>
        <w:spacing w:after="0" w:line="240" w:lineRule="auto"/>
        <w:ind w:firstLine="709"/>
        <w:rPr>
          <w:rFonts w:ascii="Arial" w:hAnsi="Arial" w:cs="Arial"/>
          <w:iCs/>
          <w:sz w:val="20"/>
          <w:szCs w:val="20"/>
        </w:rPr>
      </w:pPr>
    </w:p>
    <w:p w14:paraId="7CD730D6" w14:textId="77777777" w:rsidR="00164D6A" w:rsidRDefault="00164D6A" w:rsidP="00164D6A">
      <w:pPr>
        <w:spacing w:after="0" w:line="240" w:lineRule="auto"/>
        <w:ind w:firstLine="709"/>
        <w:rPr>
          <w:rFonts w:ascii="Arial" w:hAnsi="Arial" w:cs="Arial"/>
          <w:iCs/>
          <w:sz w:val="20"/>
          <w:szCs w:val="20"/>
        </w:rPr>
      </w:pPr>
    </w:p>
    <w:p w14:paraId="667972E2" w14:textId="77777777" w:rsidR="00164D6A" w:rsidRDefault="00164D6A" w:rsidP="00164D6A">
      <w:pPr>
        <w:spacing w:after="0" w:line="240" w:lineRule="auto"/>
        <w:ind w:firstLine="709"/>
        <w:rPr>
          <w:rFonts w:ascii="Arial" w:hAnsi="Arial" w:cs="Arial"/>
          <w:iCs/>
          <w:sz w:val="20"/>
          <w:szCs w:val="20"/>
        </w:rPr>
      </w:pPr>
    </w:p>
    <w:p w14:paraId="5C392CBB" w14:textId="77777777" w:rsidR="00164D6A" w:rsidRDefault="00164D6A" w:rsidP="00164D6A">
      <w:pPr>
        <w:spacing w:after="0" w:line="240" w:lineRule="auto"/>
        <w:ind w:firstLine="709"/>
        <w:rPr>
          <w:rFonts w:ascii="Arial" w:hAnsi="Arial" w:cs="Arial"/>
          <w:iCs/>
          <w:sz w:val="20"/>
          <w:szCs w:val="20"/>
        </w:rPr>
      </w:pPr>
    </w:p>
    <w:p w14:paraId="1875D99A" w14:textId="77777777" w:rsidR="00164D6A" w:rsidRDefault="00164D6A" w:rsidP="00164D6A">
      <w:pPr>
        <w:spacing w:after="0" w:line="240" w:lineRule="auto"/>
        <w:ind w:firstLine="709"/>
        <w:rPr>
          <w:rFonts w:ascii="Arial" w:hAnsi="Arial" w:cs="Arial"/>
          <w:iCs/>
          <w:sz w:val="20"/>
          <w:szCs w:val="20"/>
        </w:rPr>
      </w:pPr>
    </w:p>
    <w:p w14:paraId="7C29B059" w14:textId="77777777" w:rsidR="00164D6A" w:rsidRDefault="00164D6A" w:rsidP="00164D6A">
      <w:pPr>
        <w:spacing w:after="0" w:line="240" w:lineRule="auto"/>
        <w:ind w:firstLine="709"/>
        <w:rPr>
          <w:rFonts w:ascii="Arial" w:hAnsi="Arial" w:cs="Arial"/>
          <w:iCs/>
          <w:sz w:val="20"/>
          <w:szCs w:val="20"/>
        </w:rPr>
      </w:pPr>
    </w:p>
    <w:p w14:paraId="665F4A81" w14:textId="77777777" w:rsidR="00164D6A" w:rsidRDefault="00164D6A" w:rsidP="00164D6A">
      <w:pPr>
        <w:spacing w:after="0" w:line="240" w:lineRule="auto"/>
        <w:ind w:firstLine="709"/>
        <w:rPr>
          <w:rFonts w:ascii="Arial" w:hAnsi="Arial" w:cs="Arial"/>
          <w:iCs/>
          <w:sz w:val="20"/>
          <w:szCs w:val="20"/>
        </w:rPr>
      </w:pPr>
    </w:p>
    <w:p w14:paraId="70BA2096" w14:textId="77777777" w:rsidR="00164D6A" w:rsidRDefault="00164D6A" w:rsidP="00164D6A">
      <w:pPr>
        <w:spacing w:after="0" w:line="240" w:lineRule="auto"/>
        <w:ind w:firstLine="709"/>
        <w:rPr>
          <w:rFonts w:ascii="Arial" w:hAnsi="Arial" w:cs="Arial"/>
          <w:iCs/>
          <w:sz w:val="20"/>
          <w:szCs w:val="20"/>
        </w:rPr>
      </w:pPr>
    </w:p>
    <w:p w14:paraId="2F80FFA6" w14:textId="77777777" w:rsidR="00164D6A" w:rsidRDefault="00164D6A" w:rsidP="00164D6A">
      <w:pPr>
        <w:spacing w:after="0" w:line="240" w:lineRule="auto"/>
        <w:ind w:firstLine="709"/>
        <w:rPr>
          <w:rFonts w:ascii="Arial" w:hAnsi="Arial" w:cs="Arial"/>
          <w:iCs/>
          <w:sz w:val="20"/>
          <w:szCs w:val="20"/>
        </w:rPr>
      </w:pPr>
    </w:p>
    <w:p w14:paraId="02DC3F2D" w14:textId="77777777" w:rsidR="00164D6A" w:rsidRDefault="00164D6A" w:rsidP="00164D6A">
      <w:pPr>
        <w:spacing w:after="0" w:line="240" w:lineRule="auto"/>
        <w:ind w:firstLine="709"/>
        <w:rPr>
          <w:rFonts w:ascii="Arial" w:hAnsi="Arial" w:cs="Arial"/>
          <w:iCs/>
          <w:sz w:val="20"/>
          <w:szCs w:val="20"/>
        </w:rPr>
      </w:pPr>
    </w:p>
    <w:p w14:paraId="567059D8" w14:textId="77777777" w:rsidR="00164D6A" w:rsidRDefault="00164D6A" w:rsidP="00164D6A">
      <w:pPr>
        <w:spacing w:after="0" w:line="240" w:lineRule="auto"/>
        <w:ind w:firstLine="709"/>
        <w:rPr>
          <w:rFonts w:ascii="Arial" w:hAnsi="Arial" w:cs="Arial"/>
          <w:iCs/>
          <w:sz w:val="20"/>
          <w:szCs w:val="20"/>
        </w:rPr>
      </w:pPr>
    </w:p>
    <w:p w14:paraId="2F338BAA" w14:textId="77777777" w:rsidR="00164D6A" w:rsidRDefault="00164D6A" w:rsidP="00164D6A">
      <w:pPr>
        <w:spacing w:after="0" w:line="240" w:lineRule="auto"/>
        <w:ind w:firstLine="709"/>
        <w:rPr>
          <w:rFonts w:ascii="Arial" w:hAnsi="Arial" w:cs="Arial"/>
          <w:iCs/>
          <w:sz w:val="20"/>
          <w:szCs w:val="20"/>
        </w:rPr>
      </w:pPr>
    </w:p>
    <w:p w14:paraId="6781BB38" w14:textId="77777777" w:rsidR="00164D6A" w:rsidRDefault="00164D6A" w:rsidP="00164D6A">
      <w:pPr>
        <w:spacing w:after="0" w:line="240" w:lineRule="auto"/>
        <w:ind w:firstLine="709"/>
        <w:rPr>
          <w:rFonts w:ascii="Arial" w:hAnsi="Arial" w:cs="Arial"/>
          <w:iCs/>
          <w:sz w:val="20"/>
          <w:szCs w:val="20"/>
        </w:rPr>
      </w:pPr>
    </w:p>
    <w:p w14:paraId="76F8319A" w14:textId="77777777" w:rsidR="00164D6A" w:rsidRDefault="00164D6A" w:rsidP="00164D6A">
      <w:pPr>
        <w:spacing w:after="0" w:line="240" w:lineRule="auto"/>
        <w:ind w:firstLine="709"/>
        <w:rPr>
          <w:rFonts w:ascii="Arial" w:hAnsi="Arial" w:cs="Arial"/>
          <w:iCs/>
          <w:sz w:val="20"/>
          <w:szCs w:val="20"/>
        </w:rPr>
      </w:pPr>
    </w:p>
    <w:p w14:paraId="2A93CE1E" w14:textId="77777777" w:rsidR="00164D6A" w:rsidRDefault="00164D6A" w:rsidP="00164D6A">
      <w:pPr>
        <w:spacing w:after="0" w:line="240" w:lineRule="auto"/>
        <w:ind w:firstLine="709"/>
        <w:rPr>
          <w:rFonts w:ascii="Arial" w:hAnsi="Arial" w:cs="Arial"/>
          <w:iCs/>
          <w:sz w:val="20"/>
          <w:szCs w:val="20"/>
        </w:rPr>
      </w:pPr>
    </w:p>
    <w:p w14:paraId="03572167" w14:textId="77777777" w:rsidR="00164D6A" w:rsidRDefault="00164D6A" w:rsidP="00164D6A">
      <w:pPr>
        <w:spacing w:after="0" w:line="240" w:lineRule="auto"/>
        <w:ind w:firstLine="709"/>
        <w:rPr>
          <w:rFonts w:ascii="Arial" w:hAnsi="Arial" w:cs="Arial"/>
          <w:iCs/>
          <w:sz w:val="20"/>
          <w:szCs w:val="20"/>
        </w:rPr>
      </w:pPr>
    </w:p>
    <w:p w14:paraId="40A9315A" w14:textId="77777777" w:rsidR="00164D6A" w:rsidRDefault="00164D6A" w:rsidP="00164D6A">
      <w:pPr>
        <w:spacing w:after="0" w:line="240" w:lineRule="auto"/>
        <w:ind w:firstLine="709"/>
        <w:rPr>
          <w:rFonts w:ascii="Arial" w:hAnsi="Arial" w:cs="Arial"/>
          <w:iCs/>
          <w:sz w:val="20"/>
          <w:szCs w:val="20"/>
        </w:rPr>
      </w:pPr>
    </w:p>
    <w:p w14:paraId="35D727BB" w14:textId="77777777" w:rsidR="00164D6A" w:rsidRDefault="00164D6A" w:rsidP="00164D6A">
      <w:pPr>
        <w:spacing w:after="0" w:line="240" w:lineRule="auto"/>
        <w:ind w:firstLine="709"/>
        <w:rPr>
          <w:rFonts w:ascii="Arial" w:hAnsi="Arial" w:cs="Arial"/>
          <w:iCs/>
          <w:sz w:val="20"/>
          <w:szCs w:val="20"/>
        </w:rPr>
      </w:pPr>
    </w:p>
    <w:p w14:paraId="1A1C0934" w14:textId="77777777" w:rsidR="00164D6A" w:rsidRDefault="00164D6A" w:rsidP="00164D6A">
      <w:pPr>
        <w:spacing w:after="0" w:line="240" w:lineRule="auto"/>
        <w:ind w:firstLine="709"/>
        <w:rPr>
          <w:rFonts w:ascii="Arial" w:hAnsi="Arial" w:cs="Arial"/>
          <w:iCs/>
          <w:sz w:val="20"/>
          <w:szCs w:val="20"/>
        </w:rPr>
      </w:pPr>
    </w:p>
    <w:p w14:paraId="4099C251" w14:textId="77777777" w:rsidR="00164D6A" w:rsidRDefault="00164D6A" w:rsidP="00164D6A">
      <w:pPr>
        <w:spacing w:after="0" w:line="240" w:lineRule="auto"/>
        <w:ind w:firstLine="709"/>
        <w:rPr>
          <w:rFonts w:ascii="Arial" w:hAnsi="Arial" w:cs="Arial"/>
          <w:iCs/>
          <w:sz w:val="20"/>
          <w:szCs w:val="20"/>
        </w:rPr>
      </w:pPr>
    </w:p>
    <w:p w14:paraId="65C080A1" w14:textId="77777777" w:rsidR="00164D6A" w:rsidRDefault="00164D6A" w:rsidP="00164D6A">
      <w:pPr>
        <w:spacing w:after="0" w:line="240" w:lineRule="auto"/>
        <w:ind w:firstLine="709"/>
        <w:rPr>
          <w:rFonts w:ascii="Arial" w:hAnsi="Arial" w:cs="Arial"/>
          <w:iCs/>
          <w:sz w:val="20"/>
          <w:szCs w:val="20"/>
        </w:rPr>
      </w:pPr>
    </w:p>
    <w:p w14:paraId="25138D36" w14:textId="77777777" w:rsidR="00164D6A" w:rsidRDefault="00164D6A" w:rsidP="00164D6A">
      <w:pPr>
        <w:spacing w:after="0" w:line="240" w:lineRule="auto"/>
        <w:ind w:firstLine="709"/>
        <w:rPr>
          <w:rFonts w:ascii="Arial" w:hAnsi="Arial" w:cs="Arial"/>
          <w:iCs/>
          <w:sz w:val="20"/>
          <w:szCs w:val="20"/>
        </w:rPr>
      </w:pPr>
    </w:p>
    <w:p w14:paraId="7A1D1998" w14:textId="77777777" w:rsidR="00164D6A" w:rsidRDefault="00164D6A" w:rsidP="00164D6A">
      <w:pPr>
        <w:spacing w:after="0" w:line="240" w:lineRule="auto"/>
        <w:ind w:firstLine="709"/>
        <w:rPr>
          <w:rFonts w:ascii="Arial" w:hAnsi="Arial" w:cs="Arial"/>
          <w:iCs/>
          <w:sz w:val="20"/>
          <w:szCs w:val="20"/>
        </w:rPr>
      </w:pPr>
    </w:p>
    <w:p w14:paraId="496BD946" w14:textId="77777777" w:rsidR="00164D6A" w:rsidRDefault="00164D6A" w:rsidP="00164D6A">
      <w:pPr>
        <w:spacing w:after="0" w:line="240" w:lineRule="auto"/>
        <w:ind w:firstLine="709"/>
        <w:rPr>
          <w:rFonts w:ascii="Arial" w:hAnsi="Arial" w:cs="Arial"/>
          <w:iCs/>
          <w:sz w:val="20"/>
          <w:szCs w:val="20"/>
        </w:rPr>
      </w:pPr>
    </w:p>
    <w:p w14:paraId="497B326A" w14:textId="77777777" w:rsidR="00164D6A" w:rsidRDefault="00164D6A" w:rsidP="00164D6A">
      <w:pPr>
        <w:spacing w:after="0" w:line="240" w:lineRule="auto"/>
        <w:ind w:firstLine="709"/>
        <w:rPr>
          <w:rFonts w:ascii="Arial" w:hAnsi="Arial" w:cs="Arial"/>
          <w:iCs/>
          <w:sz w:val="20"/>
          <w:szCs w:val="20"/>
        </w:rPr>
      </w:pPr>
    </w:p>
    <w:p w14:paraId="1649DA23" w14:textId="77777777" w:rsidR="00164D6A" w:rsidRDefault="00164D6A" w:rsidP="00164D6A">
      <w:pPr>
        <w:spacing w:after="0" w:line="240" w:lineRule="auto"/>
        <w:ind w:firstLine="709"/>
        <w:rPr>
          <w:rFonts w:ascii="Arial" w:hAnsi="Arial" w:cs="Arial"/>
          <w:iCs/>
          <w:sz w:val="20"/>
          <w:szCs w:val="20"/>
        </w:rPr>
      </w:pPr>
    </w:p>
    <w:p w14:paraId="2A422B16" w14:textId="77777777" w:rsidR="00164D6A" w:rsidRDefault="00164D6A" w:rsidP="00164D6A">
      <w:pPr>
        <w:spacing w:after="0" w:line="240" w:lineRule="auto"/>
        <w:ind w:firstLine="709"/>
        <w:rPr>
          <w:rFonts w:ascii="Arial" w:hAnsi="Arial" w:cs="Arial"/>
          <w:iCs/>
          <w:sz w:val="20"/>
          <w:szCs w:val="20"/>
        </w:rPr>
      </w:pPr>
    </w:p>
    <w:p w14:paraId="477BB193" w14:textId="77777777" w:rsidR="00164D6A" w:rsidRDefault="00164D6A" w:rsidP="00164D6A">
      <w:pPr>
        <w:spacing w:after="0" w:line="240" w:lineRule="auto"/>
        <w:ind w:firstLine="709"/>
        <w:rPr>
          <w:rFonts w:ascii="Arial" w:hAnsi="Arial" w:cs="Arial"/>
          <w:iCs/>
          <w:sz w:val="20"/>
          <w:szCs w:val="20"/>
        </w:rPr>
      </w:pPr>
    </w:p>
    <w:p w14:paraId="6F583249" w14:textId="77777777" w:rsidR="00164D6A" w:rsidRDefault="00164D6A" w:rsidP="00164D6A">
      <w:pPr>
        <w:spacing w:after="0" w:line="240" w:lineRule="auto"/>
        <w:ind w:firstLine="709"/>
        <w:rPr>
          <w:rFonts w:ascii="Arial" w:hAnsi="Arial" w:cs="Arial"/>
          <w:iCs/>
          <w:sz w:val="20"/>
          <w:szCs w:val="20"/>
        </w:rPr>
      </w:pPr>
    </w:p>
    <w:p w14:paraId="258E0B37" w14:textId="77777777" w:rsidR="00164D6A" w:rsidRDefault="00164D6A" w:rsidP="00164D6A">
      <w:pPr>
        <w:spacing w:after="0" w:line="240" w:lineRule="auto"/>
        <w:ind w:firstLine="709"/>
        <w:rPr>
          <w:rFonts w:ascii="Arial" w:hAnsi="Arial" w:cs="Arial"/>
          <w:iCs/>
          <w:sz w:val="20"/>
          <w:szCs w:val="20"/>
        </w:rPr>
      </w:pPr>
    </w:p>
    <w:p w14:paraId="5550F7A6" w14:textId="77777777" w:rsidR="00164D6A" w:rsidRDefault="00164D6A" w:rsidP="00164D6A">
      <w:pPr>
        <w:spacing w:after="0" w:line="240" w:lineRule="auto"/>
        <w:ind w:firstLine="709"/>
        <w:rPr>
          <w:rFonts w:ascii="Arial" w:hAnsi="Arial" w:cs="Arial"/>
          <w:iCs/>
          <w:sz w:val="20"/>
          <w:szCs w:val="20"/>
        </w:rPr>
      </w:pPr>
    </w:p>
    <w:p w14:paraId="1E397DC3" w14:textId="77777777" w:rsidR="00164D6A" w:rsidRDefault="00164D6A" w:rsidP="00164D6A">
      <w:pPr>
        <w:spacing w:after="0" w:line="240" w:lineRule="auto"/>
        <w:ind w:firstLine="709"/>
        <w:rPr>
          <w:rFonts w:ascii="Arial" w:hAnsi="Arial" w:cs="Arial"/>
          <w:iCs/>
          <w:sz w:val="20"/>
          <w:szCs w:val="20"/>
        </w:rPr>
      </w:pPr>
    </w:p>
    <w:p w14:paraId="1E9A6F3E" w14:textId="77777777" w:rsidR="00164D6A" w:rsidRDefault="00164D6A" w:rsidP="00164D6A">
      <w:pPr>
        <w:spacing w:after="0" w:line="240" w:lineRule="auto"/>
        <w:ind w:firstLine="709"/>
        <w:rPr>
          <w:rFonts w:ascii="Arial" w:hAnsi="Arial" w:cs="Arial"/>
          <w:iCs/>
          <w:sz w:val="20"/>
          <w:szCs w:val="20"/>
        </w:rPr>
      </w:pPr>
    </w:p>
    <w:p w14:paraId="25AA695A" w14:textId="77777777" w:rsidR="00164D6A" w:rsidRDefault="00164D6A" w:rsidP="00164D6A">
      <w:pPr>
        <w:spacing w:after="0" w:line="240" w:lineRule="auto"/>
        <w:ind w:firstLine="709"/>
        <w:rPr>
          <w:rFonts w:ascii="Arial" w:hAnsi="Arial" w:cs="Arial"/>
          <w:iCs/>
          <w:sz w:val="20"/>
          <w:szCs w:val="20"/>
        </w:rPr>
      </w:pPr>
    </w:p>
    <w:p w14:paraId="159874A5" w14:textId="77777777" w:rsidR="00164D6A" w:rsidRDefault="00164D6A" w:rsidP="00164D6A">
      <w:pPr>
        <w:spacing w:after="0" w:line="240" w:lineRule="auto"/>
        <w:ind w:firstLine="709"/>
        <w:rPr>
          <w:rFonts w:ascii="Arial" w:hAnsi="Arial" w:cs="Arial"/>
          <w:iCs/>
          <w:sz w:val="20"/>
          <w:szCs w:val="20"/>
        </w:rPr>
      </w:pPr>
    </w:p>
    <w:p w14:paraId="14BF9458" w14:textId="77777777" w:rsidR="00164D6A" w:rsidRDefault="00164D6A" w:rsidP="00164D6A">
      <w:pPr>
        <w:spacing w:after="0" w:line="240" w:lineRule="auto"/>
        <w:ind w:firstLine="709"/>
        <w:rPr>
          <w:rFonts w:ascii="Arial" w:hAnsi="Arial" w:cs="Arial"/>
          <w:iCs/>
          <w:sz w:val="20"/>
          <w:szCs w:val="20"/>
        </w:rPr>
      </w:pPr>
    </w:p>
    <w:p w14:paraId="14AAA281" w14:textId="77777777" w:rsidR="00164D6A" w:rsidRDefault="00164D6A" w:rsidP="00164D6A">
      <w:pPr>
        <w:spacing w:after="0" w:line="240" w:lineRule="auto"/>
        <w:ind w:firstLine="709"/>
        <w:rPr>
          <w:rFonts w:ascii="Arial" w:hAnsi="Arial" w:cs="Arial"/>
          <w:iCs/>
          <w:sz w:val="20"/>
          <w:szCs w:val="20"/>
        </w:rPr>
      </w:pPr>
    </w:p>
    <w:p w14:paraId="7128DA9E" w14:textId="77777777" w:rsidR="00164D6A" w:rsidRDefault="00164D6A" w:rsidP="00164D6A">
      <w:pPr>
        <w:spacing w:after="0" w:line="240" w:lineRule="auto"/>
        <w:ind w:firstLine="709"/>
        <w:rPr>
          <w:rFonts w:ascii="Arial" w:hAnsi="Arial" w:cs="Arial"/>
          <w:iCs/>
          <w:sz w:val="20"/>
          <w:szCs w:val="20"/>
        </w:rPr>
      </w:pPr>
    </w:p>
    <w:p w14:paraId="4757E299" w14:textId="77777777" w:rsidR="00164D6A" w:rsidRDefault="00164D6A" w:rsidP="00164D6A">
      <w:pPr>
        <w:spacing w:after="0" w:line="240" w:lineRule="auto"/>
        <w:ind w:firstLine="709"/>
        <w:rPr>
          <w:rFonts w:ascii="Arial" w:hAnsi="Arial" w:cs="Arial"/>
          <w:iCs/>
          <w:sz w:val="20"/>
          <w:szCs w:val="20"/>
        </w:rPr>
      </w:pPr>
    </w:p>
    <w:p w14:paraId="119CE386" w14:textId="77777777" w:rsidR="00164D6A" w:rsidRDefault="00164D6A" w:rsidP="00164D6A">
      <w:pPr>
        <w:spacing w:after="0" w:line="240" w:lineRule="auto"/>
        <w:ind w:firstLine="709"/>
        <w:rPr>
          <w:rFonts w:ascii="Arial" w:hAnsi="Arial" w:cs="Arial"/>
          <w:iCs/>
          <w:sz w:val="20"/>
          <w:szCs w:val="20"/>
        </w:rPr>
      </w:pPr>
    </w:p>
    <w:p w14:paraId="4AD13A49" w14:textId="77777777" w:rsidR="00164D6A" w:rsidRDefault="00164D6A" w:rsidP="00164D6A">
      <w:pPr>
        <w:spacing w:after="0" w:line="240" w:lineRule="auto"/>
        <w:ind w:firstLine="709"/>
        <w:rPr>
          <w:rFonts w:ascii="Arial" w:hAnsi="Arial" w:cs="Arial"/>
          <w:iCs/>
          <w:sz w:val="20"/>
          <w:szCs w:val="20"/>
        </w:rPr>
      </w:pPr>
    </w:p>
    <w:p w14:paraId="57B5DB9C" w14:textId="77777777" w:rsidR="00164D6A" w:rsidRPr="00EA065B" w:rsidRDefault="00164D6A" w:rsidP="00164D6A">
      <w:pPr>
        <w:spacing w:after="0" w:line="240" w:lineRule="auto"/>
        <w:ind w:firstLine="709"/>
        <w:rPr>
          <w:rFonts w:ascii="Arial" w:hAnsi="Arial" w:cs="Arial"/>
          <w:iCs/>
          <w:sz w:val="20"/>
          <w:szCs w:val="20"/>
        </w:rPr>
      </w:pPr>
    </w:p>
    <w:p w14:paraId="76B6C862" w14:textId="77777777" w:rsidR="00164D6A" w:rsidRPr="00EA065B" w:rsidRDefault="00164D6A" w:rsidP="00164D6A">
      <w:pPr>
        <w:spacing w:after="0" w:line="240" w:lineRule="auto"/>
        <w:jc w:val="right"/>
        <w:rPr>
          <w:rFonts w:ascii="Arial" w:hAnsi="Arial" w:cs="Arial"/>
          <w:iCs/>
          <w:sz w:val="20"/>
          <w:szCs w:val="20"/>
        </w:rPr>
      </w:pPr>
      <w:r>
        <w:rPr>
          <w:rFonts w:ascii="Arial" w:hAnsi="Arial" w:cs="Arial"/>
          <w:iCs/>
          <w:sz w:val="20"/>
          <w:szCs w:val="20"/>
        </w:rPr>
        <w:t>13</w:t>
      </w:r>
    </w:p>
    <w:p w14:paraId="5D325A33" w14:textId="77777777" w:rsidR="00164D6A" w:rsidRDefault="00164D6A" w:rsidP="00164D6A">
      <w:pPr>
        <w:rPr>
          <w:rFonts w:ascii="Arial" w:hAnsi="Arial" w:cs="Arial"/>
          <w:iCs/>
          <w:sz w:val="20"/>
          <w:szCs w:val="20"/>
        </w:rPr>
      </w:pPr>
      <w:r>
        <w:rPr>
          <w:rFonts w:ascii="Arial" w:hAnsi="Arial" w:cs="Arial"/>
          <w:iCs/>
          <w:sz w:val="20"/>
          <w:szCs w:val="20"/>
        </w:rPr>
        <w:br w:type="page"/>
      </w:r>
    </w:p>
    <w:p w14:paraId="6FBB4771" w14:textId="77777777" w:rsidR="00164D6A" w:rsidRDefault="00164D6A" w:rsidP="00164D6A">
      <w:pPr>
        <w:pStyle w:val="a7"/>
        <w:rPr>
          <w:rFonts w:cs="Arial"/>
          <w:b/>
        </w:rPr>
      </w:pPr>
      <w:r>
        <w:rPr>
          <w:rFonts w:cs="Arial"/>
        </w:rPr>
        <w:lastRenderedPageBreak/>
        <w:t>ГОСТ/ОР</w:t>
      </w:r>
      <w:r>
        <w:rPr>
          <w:rFonts w:cs="Arial"/>
          <w:b/>
        </w:rPr>
        <w:t xml:space="preserve"> </w:t>
      </w:r>
    </w:p>
    <w:p w14:paraId="7EB0AFFC" w14:textId="77777777" w:rsidR="00164D6A" w:rsidRDefault="00164D6A" w:rsidP="00164D6A">
      <w:pPr>
        <w:pStyle w:val="a7"/>
        <w:rPr>
          <w:rFonts w:cs="Arial"/>
        </w:rPr>
      </w:pPr>
      <w:r>
        <w:rPr>
          <w:rFonts w:cs="Arial"/>
        </w:rPr>
        <w:t>(</w:t>
      </w:r>
      <w:r>
        <w:rPr>
          <w:rFonts w:cs="Arial"/>
          <w:i/>
        </w:rPr>
        <w:t xml:space="preserve">проект, </w:t>
      </w:r>
      <w:r>
        <w:rPr>
          <w:rFonts w:cs="Arial"/>
          <w:i/>
          <w:lang w:val="en-US"/>
        </w:rPr>
        <w:t>BY</w:t>
      </w:r>
      <w:r>
        <w:rPr>
          <w:rFonts w:cs="Arial"/>
          <w:i/>
        </w:rPr>
        <w:t xml:space="preserve">, </w:t>
      </w:r>
      <w:r>
        <w:rPr>
          <w:rFonts w:cs="Arial"/>
          <w:bCs/>
          <w:i/>
        </w:rPr>
        <w:t>окончательная</w:t>
      </w:r>
      <w:r>
        <w:rPr>
          <w:rFonts w:cs="Arial"/>
          <w:i/>
        </w:rPr>
        <w:t xml:space="preserve"> </w:t>
      </w:r>
      <w:r>
        <w:rPr>
          <w:rFonts w:cs="Arial"/>
          <w:bCs/>
          <w:i/>
        </w:rPr>
        <w:t>редакция)</w:t>
      </w:r>
    </w:p>
    <w:p w14:paraId="5B5C5327" w14:textId="77777777" w:rsidR="00164D6A" w:rsidRPr="008C1918" w:rsidRDefault="00164D6A" w:rsidP="00164D6A">
      <w:pPr>
        <w:pStyle w:val="a7"/>
        <w:rPr>
          <w:rFonts w:cs="Arial"/>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164D6A" w14:paraId="6B2E5CE4" w14:textId="77777777" w:rsidTr="00D21CFA">
        <w:tc>
          <w:tcPr>
            <w:tcW w:w="5068" w:type="dxa"/>
            <w:tcBorders>
              <w:top w:val="single" w:sz="8" w:space="0" w:color="auto"/>
            </w:tcBorders>
          </w:tcPr>
          <w:p w14:paraId="7FEEDBB3" w14:textId="77777777" w:rsidR="00164D6A" w:rsidRDefault="00164D6A" w:rsidP="00D21CFA">
            <w:pPr>
              <w:spacing w:after="0" w:line="240" w:lineRule="auto"/>
              <w:rPr>
                <w:rFonts w:ascii="Arial" w:hAnsi="Arial" w:cs="Arial"/>
                <w:sz w:val="20"/>
                <w:szCs w:val="20"/>
              </w:rPr>
            </w:pPr>
          </w:p>
          <w:p w14:paraId="096F6EBF" w14:textId="77777777" w:rsidR="00164D6A" w:rsidRDefault="00164D6A" w:rsidP="00D21CFA">
            <w:pPr>
              <w:spacing w:after="0" w:line="240" w:lineRule="auto"/>
              <w:ind w:firstLine="709"/>
              <w:rPr>
                <w:rFonts w:ascii="Arial" w:hAnsi="Arial" w:cs="Arial"/>
                <w:sz w:val="20"/>
                <w:szCs w:val="20"/>
              </w:rPr>
            </w:pPr>
            <w:r>
              <w:rPr>
                <w:rFonts w:ascii="Arial" w:hAnsi="Arial" w:cs="Arial"/>
                <w:sz w:val="20"/>
                <w:szCs w:val="20"/>
              </w:rPr>
              <w:t>УДК</w:t>
            </w:r>
          </w:p>
          <w:p w14:paraId="12F84DA9" w14:textId="77777777" w:rsidR="00164D6A" w:rsidRPr="00EF0E6D" w:rsidRDefault="00164D6A" w:rsidP="00D21CFA">
            <w:pPr>
              <w:spacing w:after="0" w:line="240" w:lineRule="auto"/>
              <w:ind w:firstLine="709"/>
              <w:rPr>
                <w:rFonts w:ascii="Arial" w:hAnsi="Arial" w:cs="Arial"/>
                <w:sz w:val="20"/>
                <w:szCs w:val="20"/>
              </w:rPr>
            </w:pPr>
          </w:p>
        </w:tc>
        <w:tc>
          <w:tcPr>
            <w:tcW w:w="5069" w:type="dxa"/>
            <w:tcBorders>
              <w:top w:val="single" w:sz="8" w:space="0" w:color="auto"/>
            </w:tcBorders>
          </w:tcPr>
          <w:p w14:paraId="5AC80FAE" w14:textId="77777777" w:rsidR="00164D6A" w:rsidRDefault="00164D6A" w:rsidP="00D21CFA">
            <w:pPr>
              <w:spacing w:after="0" w:line="240" w:lineRule="auto"/>
              <w:rPr>
                <w:sz w:val="20"/>
                <w:szCs w:val="20"/>
              </w:rPr>
            </w:pPr>
          </w:p>
          <w:p w14:paraId="480E6465" w14:textId="77777777" w:rsidR="00164D6A" w:rsidRDefault="00164D6A" w:rsidP="00D21CFA">
            <w:pPr>
              <w:spacing w:after="0" w:line="240" w:lineRule="auto"/>
              <w:rPr>
                <w:sz w:val="20"/>
                <w:szCs w:val="20"/>
              </w:rPr>
            </w:pPr>
            <w:r>
              <w:rPr>
                <w:sz w:val="20"/>
                <w:szCs w:val="20"/>
              </w:rPr>
              <w:t>МКС</w:t>
            </w:r>
          </w:p>
        </w:tc>
      </w:tr>
      <w:tr w:rsidR="00164D6A" w:rsidRPr="00EF0E6D" w14:paraId="7D499FA8" w14:textId="77777777" w:rsidTr="00D21CFA">
        <w:tc>
          <w:tcPr>
            <w:tcW w:w="10137" w:type="dxa"/>
            <w:gridSpan w:val="2"/>
            <w:tcBorders>
              <w:bottom w:val="single" w:sz="8" w:space="0" w:color="auto"/>
            </w:tcBorders>
          </w:tcPr>
          <w:p w14:paraId="6CAE8DBD" w14:textId="77777777" w:rsidR="00164D6A" w:rsidRDefault="00164D6A" w:rsidP="00D21CFA">
            <w:pPr>
              <w:spacing w:after="0" w:line="240" w:lineRule="auto"/>
              <w:ind w:firstLine="709"/>
              <w:rPr>
                <w:rFonts w:ascii="Arial" w:hAnsi="Arial" w:cs="Arial"/>
                <w:sz w:val="20"/>
                <w:szCs w:val="20"/>
              </w:rPr>
            </w:pPr>
            <w:r w:rsidRPr="00EF0E6D">
              <w:rPr>
                <w:rFonts w:ascii="Arial" w:hAnsi="Arial" w:cs="Arial"/>
                <w:sz w:val="20"/>
                <w:szCs w:val="20"/>
              </w:rPr>
              <w:t>Клю</w:t>
            </w:r>
            <w:r>
              <w:rPr>
                <w:rFonts w:ascii="Arial" w:hAnsi="Arial" w:cs="Arial"/>
                <w:sz w:val="20"/>
                <w:szCs w:val="20"/>
              </w:rPr>
              <w:t>чевые слова: хрен столовый, качество, безопасность, сырье, упаковка, маркировка, транспортирование, хранение</w:t>
            </w:r>
          </w:p>
          <w:p w14:paraId="7F806FB0" w14:textId="77777777" w:rsidR="00164D6A" w:rsidRPr="00EF0E6D" w:rsidRDefault="00164D6A" w:rsidP="00D21CFA">
            <w:pPr>
              <w:spacing w:after="0" w:line="240" w:lineRule="auto"/>
              <w:rPr>
                <w:rFonts w:ascii="Arial" w:hAnsi="Arial" w:cs="Arial"/>
                <w:sz w:val="20"/>
                <w:szCs w:val="20"/>
              </w:rPr>
            </w:pPr>
          </w:p>
        </w:tc>
      </w:tr>
    </w:tbl>
    <w:p w14:paraId="0C7EDF74" w14:textId="77777777" w:rsidR="00164D6A" w:rsidRDefault="00164D6A" w:rsidP="00164D6A">
      <w:pPr>
        <w:spacing w:after="0" w:line="240" w:lineRule="auto"/>
        <w:rPr>
          <w:sz w:val="20"/>
          <w:szCs w:val="20"/>
        </w:rPr>
      </w:pPr>
    </w:p>
    <w:p w14:paraId="7A4F1C82" w14:textId="77777777" w:rsidR="00164D6A" w:rsidRDefault="00164D6A" w:rsidP="00164D6A">
      <w:pPr>
        <w:spacing w:after="0" w:line="240" w:lineRule="auto"/>
        <w:rPr>
          <w:sz w:val="20"/>
          <w:szCs w:val="20"/>
        </w:rPr>
      </w:pPr>
    </w:p>
    <w:p w14:paraId="4805B058" w14:textId="77777777" w:rsidR="00164D6A" w:rsidRDefault="00164D6A" w:rsidP="00164D6A">
      <w:pPr>
        <w:spacing w:after="0" w:line="240" w:lineRule="auto"/>
        <w:rPr>
          <w:sz w:val="20"/>
          <w:szCs w:val="20"/>
        </w:rPr>
      </w:pPr>
    </w:p>
    <w:p w14:paraId="1D4B0965" w14:textId="77777777" w:rsidR="00164D6A" w:rsidRDefault="00164D6A" w:rsidP="00164D6A">
      <w:pPr>
        <w:spacing w:after="0" w:line="240" w:lineRule="auto"/>
        <w:rPr>
          <w:sz w:val="20"/>
          <w:szCs w:val="20"/>
        </w:rPr>
      </w:pPr>
    </w:p>
    <w:p w14:paraId="62B430F8" w14:textId="77777777" w:rsidR="00164D6A" w:rsidRPr="00F029A4" w:rsidRDefault="00164D6A" w:rsidP="00164D6A">
      <w:pPr>
        <w:spacing w:line="360" w:lineRule="auto"/>
        <w:rPr>
          <w:rFonts w:ascii="Arial" w:eastAsia="Calibri" w:hAnsi="Arial" w:cs="Arial"/>
          <w:sz w:val="20"/>
          <w:szCs w:val="20"/>
        </w:rPr>
      </w:pPr>
      <w:r w:rsidRPr="00F029A4">
        <w:rPr>
          <w:rFonts w:ascii="Arial" w:eastAsia="Calibri" w:hAnsi="Arial" w:cs="Arial"/>
          <w:sz w:val="20"/>
          <w:szCs w:val="20"/>
        </w:rPr>
        <w:t>Руководитель организации</w:t>
      </w:r>
      <w:r>
        <w:rPr>
          <w:rFonts w:ascii="Arial" w:hAnsi="Arial" w:cs="Arial"/>
          <w:sz w:val="20"/>
          <w:szCs w:val="20"/>
        </w:rPr>
        <w:t xml:space="preserve"> </w:t>
      </w:r>
      <w:r w:rsidRPr="00F029A4">
        <w:rPr>
          <w:rFonts w:ascii="Arial" w:eastAsia="Calibri" w:hAnsi="Arial" w:cs="Arial"/>
          <w:sz w:val="20"/>
          <w:szCs w:val="20"/>
        </w:rPr>
        <w:t>-</w:t>
      </w:r>
      <w:r>
        <w:rPr>
          <w:rFonts w:ascii="Arial" w:hAnsi="Arial" w:cs="Arial"/>
          <w:sz w:val="20"/>
          <w:szCs w:val="20"/>
        </w:rPr>
        <w:t xml:space="preserve"> </w:t>
      </w:r>
      <w:r w:rsidRPr="00F029A4">
        <w:rPr>
          <w:rFonts w:ascii="Arial" w:eastAsia="Calibri" w:hAnsi="Arial" w:cs="Arial"/>
          <w:sz w:val="20"/>
          <w:szCs w:val="20"/>
        </w:rPr>
        <w:t>разработчика</w:t>
      </w:r>
    </w:p>
    <w:p w14:paraId="35C78CA9" w14:textId="77777777" w:rsidR="00164D6A" w:rsidRPr="00F029A4" w:rsidRDefault="00164D6A" w:rsidP="00164D6A">
      <w:pPr>
        <w:spacing w:after="0" w:line="240" w:lineRule="auto"/>
        <w:jc w:val="both"/>
        <w:rPr>
          <w:rFonts w:ascii="Arial" w:eastAsia="Calibri" w:hAnsi="Arial" w:cs="Times New Roman"/>
          <w:sz w:val="20"/>
          <w:szCs w:val="20"/>
        </w:rPr>
      </w:pPr>
      <w:r>
        <w:rPr>
          <w:rFonts w:ascii="Arial" w:eastAsia="Calibri" w:hAnsi="Arial" w:cs="Times New Roman"/>
          <w:sz w:val="20"/>
          <w:szCs w:val="20"/>
        </w:rPr>
        <w:t>Г</w:t>
      </w:r>
      <w:r w:rsidRPr="00F029A4">
        <w:rPr>
          <w:rFonts w:ascii="Arial" w:eastAsia="Calibri" w:hAnsi="Arial" w:cs="Times New Roman"/>
          <w:sz w:val="20"/>
          <w:szCs w:val="20"/>
        </w:rPr>
        <w:t>енеральн</w:t>
      </w:r>
      <w:r>
        <w:rPr>
          <w:rFonts w:ascii="Arial" w:eastAsia="Calibri" w:hAnsi="Arial" w:cs="Times New Roman"/>
          <w:sz w:val="20"/>
          <w:szCs w:val="20"/>
        </w:rPr>
        <w:t>ый директор</w:t>
      </w:r>
    </w:p>
    <w:p w14:paraId="436BFED2" w14:textId="77777777" w:rsidR="00164D6A" w:rsidRPr="00F029A4" w:rsidRDefault="00164D6A" w:rsidP="00164D6A">
      <w:pPr>
        <w:spacing w:after="0" w:line="240" w:lineRule="auto"/>
        <w:jc w:val="both"/>
        <w:rPr>
          <w:rFonts w:ascii="Arial" w:eastAsia="Calibri" w:hAnsi="Arial" w:cs="Arial"/>
          <w:sz w:val="20"/>
          <w:szCs w:val="20"/>
        </w:rPr>
      </w:pPr>
      <w:r w:rsidRPr="00F029A4">
        <w:rPr>
          <w:rFonts w:ascii="Arial" w:eastAsia="Calibri" w:hAnsi="Arial" w:cs="Arial"/>
          <w:sz w:val="20"/>
          <w:szCs w:val="20"/>
        </w:rPr>
        <w:t xml:space="preserve">РУП «Научно-практический центр </w:t>
      </w:r>
    </w:p>
    <w:p w14:paraId="211B8672" w14:textId="77777777" w:rsidR="00164D6A" w:rsidRPr="00F029A4" w:rsidRDefault="00164D6A" w:rsidP="00164D6A">
      <w:pPr>
        <w:spacing w:after="0" w:line="240" w:lineRule="auto"/>
        <w:jc w:val="both"/>
        <w:rPr>
          <w:rFonts w:ascii="Arial" w:eastAsia="Calibri" w:hAnsi="Arial" w:cs="Arial"/>
          <w:sz w:val="20"/>
          <w:szCs w:val="20"/>
        </w:rPr>
      </w:pPr>
      <w:r w:rsidRPr="00F029A4">
        <w:rPr>
          <w:rFonts w:ascii="Arial" w:eastAsia="Calibri" w:hAnsi="Arial" w:cs="Arial"/>
          <w:sz w:val="20"/>
          <w:szCs w:val="20"/>
        </w:rPr>
        <w:t xml:space="preserve">Национальной академии наук </w:t>
      </w:r>
    </w:p>
    <w:p w14:paraId="38019A2F" w14:textId="77777777" w:rsidR="00164D6A" w:rsidRPr="00F029A4" w:rsidRDefault="00164D6A" w:rsidP="00164D6A">
      <w:pPr>
        <w:spacing w:after="0" w:line="240" w:lineRule="auto"/>
        <w:jc w:val="both"/>
        <w:rPr>
          <w:rFonts w:ascii="Arial" w:eastAsia="Calibri" w:hAnsi="Arial" w:cs="Times New Roman"/>
          <w:sz w:val="20"/>
          <w:szCs w:val="20"/>
        </w:rPr>
      </w:pPr>
      <w:r w:rsidRPr="00F029A4">
        <w:rPr>
          <w:rFonts w:ascii="Arial" w:eastAsia="Calibri" w:hAnsi="Arial" w:cs="Arial"/>
          <w:sz w:val="20"/>
          <w:szCs w:val="20"/>
        </w:rPr>
        <w:t>Беларуси по продовольствию»</w:t>
      </w:r>
      <w:r w:rsidRPr="00F029A4">
        <w:rPr>
          <w:rFonts w:ascii="Arial" w:eastAsia="Calibri" w:hAnsi="Arial" w:cs="Times New Roman"/>
          <w:sz w:val="20"/>
          <w:szCs w:val="20"/>
        </w:rPr>
        <w:t xml:space="preserve">                      </w:t>
      </w:r>
      <w:r>
        <w:rPr>
          <w:rFonts w:ascii="Arial" w:hAnsi="Arial"/>
          <w:sz w:val="20"/>
          <w:szCs w:val="20"/>
        </w:rPr>
        <w:t xml:space="preserve">                                                  А.В. </w:t>
      </w:r>
      <w:proofErr w:type="spellStart"/>
      <w:r>
        <w:rPr>
          <w:rFonts w:ascii="Arial" w:hAnsi="Arial"/>
          <w:sz w:val="20"/>
          <w:szCs w:val="20"/>
        </w:rPr>
        <w:t>Мелещеня</w:t>
      </w:r>
      <w:proofErr w:type="spellEnd"/>
    </w:p>
    <w:p w14:paraId="3084BD97" w14:textId="77777777" w:rsidR="00164D6A" w:rsidRPr="00F029A4" w:rsidRDefault="00164D6A" w:rsidP="00164D6A">
      <w:pPr>
        <w:spacing w:after="0" w:line="240" w:lineRule="auto"/>
        <w:jc w:val="both"/>
        <w:rPr>
          <w:rFonts w:ascii="Arial" w:eastAsia="Calibri" w:hAnsi="Arial" w:cs="Times New Roman"/>
          <w:sz w:val="20"/>
          <w:szCs w:val="20"/>
        </w:rPr>
      </w:pPr>
    </w:p>
    <w:p w14:paraId="6F6A0C64" w14:textId="77777777" w:rsidR="00164D6A" w:rsidRPr="00F029A4" w:rsidRDefault="00164D6A" w:rsidP="00164D6A">
      <w:pPr>
        <w:spacing w:after="0" w:line="240" w:lineRule="auto"/>
        <w:jc w:val="both"/>
        <w:rPr>
          <w:rFonts w:ascii="Arial" w:eastAsia="Calibri" w:hAnsi="Arial" w:cs="Times New Roman"/>
          <w:sz w:val="20"/>
          <w:szCs w:val="20"/>
        </w:rPr>
      </w:pPr>
    </w:p>
    <w:p w14:paraId="526A3D8E" w14:textId="77777777" w:rsidR="00164D6A" w:rsidRPr="00F029A4" w:rsidRDefault="00164D6A" w:rsidP="00164D6A">
      <w:pPr>
        <w:spacing w:after="240" w:line="240" w:lineRule="auto"/>
        <w:jc w:val="both"/>
        <w:rPr>
          <w:rFonts w:ascii="Arial" w:eastAsia="Calibri" w:hAnsi="Arial" w:cs="Times New Roman"/>
          <w:sz w:val="20"/>
          <w:szCs w:val="20"/>
        </w:rPr>
      </w:pPr>
      <w:r w:rsidRPr="00F029A4">
        <w:rPr>
          <w:rFonts w:ascii="Arial" w:eastAsia="Calibri" w:hAnsi="Arial" w:cs="Times New Roman"/>
          <w:sz w:val="20"/>
          <w:szCs w:val="20"/>
        </w:rPr>
        <w:t>Исполнители</w:t>
      </w:r>
    </w:p>
    <w:p w14:paraId="50C859B6" w14:textId="77777777" w:rsidR="00164D6A" w:rsidRPr="00F029A4" w:rsidRDefault="00164D6A" w:rsidP="00164D6A">
      <w:pPr>
        <w:spacing w:after="0" w:line="240" w:lineRule="auto"/>
        <w:jc w:val="both"/>
        <w:rPr>
          <w:rFonts w:ascii="Arial" w:eastAsia="Calibri" w:hAnsi="Arial" w:cs="Times New Roman"/>
          <w:sz w:val="20"/>
          <w:szCs w:val="20"/>
        </w:rPr>
      </w:pPr>
      <w:r w:rsidRPr="00F029A4">
        <w:rPr>
          <w:rFonts w:ascii="Arial" w:eastAsia="Calibri" w:hAnsi="Arial" w:cs="Times New Roman"/>
          <w:sz w:val="20"/>
          <w:szCs w:val="20"/>
        </w:rPr>
        <w:t xml:space="preserve">Начальник отдела технологий </w:t>
      </w:r>
    </w:p>
    <w:p w14:paraId="31266EE3" w14:textId="77777777" w:rsidR="00164D6A" w:rsidRPr="00F029A4" w:rsidRDefault="00164D6A" w:rsidP="00164D6A">
      <w:pPr>
        <w:spacing w:after="0" w:line="240" w:lineRule="auto"/>
        <w:jc w:val="both"/>
        <w:rPr>
          <w:rFonts w:ascii="Arial" w:eastAsia="Calibri" w:hAnsi="Arial" w:cs="Times New Roman"/>
          <w:sz w:val="20"/>
          <w:szCs w:val="20"/>
        </w:rPr>
      </w:pPr>
      <w:r w:rsidRPr="00F029A4">
        <w:rPr>
          <w:rFonts w:ascii="Arial" w:eastAsia="Calibri" w:hAnsi="Arial" w:cs="Times New Roman"/>
          <w:sz w:val="20"/>
          <w:szCs w:val="20"/>
        </w:rPr>
        <w:t xml:space="preserve">консервирования пищевых продуктов         </w:t>
      </w:r>
      <w:r>
        <w:rPr>
          <w:rFonts w:ascii="Arial" w:hAnsi="Arial"/>
          <w:sz w:val="20"/>
          <w:szCs w:val="20"/>
        </w:rPr>
        <w:t xml:space="preserve">           </w:t>
      </w:r>
      <w:r>
        <w:rPr>
          <w:rFonts w:ascii="Arial" w:eastAsia="Calibri" w:hAnsi="Arial" w:cs="Times New Roman"/>
          <w:sz w:val="20"/>
          <w:szCs w:val="20"/>
        </w:rPr>
        <w:t xml:space="preserve">                          </w:t>
      </w:r>
      <w:r w:rsidR="00244C82">
        <w:rPr>
          <w:rFonts w:ascii="Arial" w:eastAsia="Calibri" w:hAnsi="Arial" w:cs="Times New Roman"/>
          <w:sz w:val="20"/>
          <w:szCs w:val="20"/>
        </w:rPr>
        <w:t xml:space="preserve">   </w:t>
      </w:r>
      <w:r>
        <w:rPr>
          <w:rFonts w:ascii="Arial" w:eastAsia="Calibri" w:hAnsi="Arial" w:cs="Times New Roman"/>
          <w:sz w:val="20"/>
          <w:szCs w:val="20"/>
        </w:rPr>
        <w:t xml:space="preserve">          </w:t>
      </w:r>
      <w:r>
        <w:rPr>
          <w:rFonts w:ascii="Arial" w:hAnsi="Arial"/>
          <w:sz w:val="20"/>
          <w:szCs w:val="20"/>
        </w:rPr>
        <w:t xml:space="preserve">  </w:t>
      </w:r>
      <w:r w:rsidRPr="00F029A4">
        <w:rPr>
          <w:rFonts w:ascii="Arial" w:eastAsia="Calibri" w:hAnsi="Arial" w:cs="Times New Roman"/>
          <w:sz w:val="20"/>
          <w:szCs w:val="20"/>
        </w:rPr>
        <w:t xml:space="preserve"> Л.М. Павловская</w:t>
      </w:r>
    </w:p>
    <w:p w14:paraId="2A78D727" w14:textId="77777777" w:rsidR="00164D6A" w:rsidRPr="00F029A4" w:rsidRDefault="00164D6A" w:rsidP="00164D6A">
      <w:pPr>
        <w:spacing w:after="0" w:line="240" w:lineRule="auto"/>
        <w:ind w:firstLine="567"/>
        <w:jc w:val="both"/>
        <w:rPr>
          <w:rFonts w:ascii="Arial" w:eastAsia="Calibri" w:hAnsi="Arial" w:cs="Times New Roman"/>
          <w:sz w:val="20"/>
          <w:szCs w:val="20"/>
        </w:rPr>
      </w:pPr>
    </w:p>
    <w:p w14:paraId="78E2C117" w14:textId="77777777" w:rsidR="00164D6A" w:rsidRPr="00F029A4" w:rsidRDefault="00164D6A" w:rsidP="00164D6A">
      <w:pPr>
        <w:spacing w:after="0" w:line="240" w:lineRule="auto"/>
        <w:ind w:firstLine="567"/>
        <w:jc w:val="both"/>
        <w:rPr>
          <w:rFonts w:ascii="Arial" w:eastAsia="Calibri" w:hAnsi="Arial" w:cs="Times New Roman"/>
          <w:sz w:val="20"/>
          <w:szCs w:val="20"/>
        </w:rPr>
      </w:pPr>
    </w:p>
    <w:p w14:paraId="2E168BF6" w14:textId="77777777" w:rsidR="00164D6A" w:rsidRPr="00F029A4" w:rsidRDefault="00164D6A" w:rsidP="00164D6A">
      <w:pPr>
        <w:spacing w:after="0" w:line="240" w:lineRule="auto"/>
        <w:ind w:firstLine="567"/>
        <w:jc w:val="both"/>
        <w:rPr>
          <w:rFonts w:ascii="Arial" w:eastAsia="Calibri" w:hAnsi="Arial" w:cs="Times New Roman"/>
          <w:sz w:val="20"/>
          <w:szCs w:val="20"/>
        </w:rPr>
      </w:pPr>
    </w:p>
    <w:p w14:paraId="320438E8" w14:textId="77777777" w:rsidR="00164D6A" w:rsidRPr="00F029A4" w:rsidRDefault="00164D6A" w:rsidP="00164D6A">
      <w:pPr>
        <w:spacing w:after="0" w:line="240" w:lineRule="auto"/>
        <w:jc w:val="both"/>
        <w:rPr>
          <w:rFonts w:ascii="Arial" w:eastAsia="Calibri" w:hAnsi="Arial" w:cs="Times New Roman"/>
          <w:sz w:val="20"/>
          <w:szCs w:val="20"/>
        </w:rPr>
      </w:pPr>
      <w:r w:rsidRPr="00F029A4">
        <w:rPr>
          <w:rFonts w:ascii="Arial" w:eastAsia="Calibri" w:hAnsi="Arial" w:cs="Times New Roman"/>
          <w:sz w:val="20"/>
          <w:szCs w:val="20"/>
        </w:rPr>
        <w:t xml:space="preserve">Зам. начальника отдела технологий </w:t>
      </w:r>
    </w:p>
    <w:p w14:paraId="6707DC45" w14:textId="77777777" w:rsidR="00164D6A" w:rsidRPr="00F029A4" w:rsidRDefault="00164D6A" w:rsidP="00164D6A">
      <w:pPr>
        <w:spacing w:after="0" w:line="240" w:lineRule="auto"/>
        <w:jc w:val="both"/>
        <w:rPr>
          <w:rFonts w:ascii="Arial" w:eastAsia="Calibri" w:hAnsi="Arial" w:cs="Times New Roman"/>
          <w:sz w:val="20"/>
          <w:szCs w:val="20"/>
        </w:rPr>
      </w:pPr>
      <w:r w:rsidRPr="00F029A4">
        <w:rPr>
          <w:rFonts w:ascii="Arial" w:eastAsia="Calibri" w:hAnsi="Arial" w:cs="Times New Roman"/>
          <w:sz w:val="20"/>
          <w:szCs w:val="20"/>
        </w:rPr>
        <w:t xml:space="preserve">консервирования пищевых продуктов          </w:t>
      </w:r>
      <w:r>
        <w:rPr>
          <w:rFonts w:ascii="Arial" w:hAnsi="Arial"/>
          <w:sz w:val="20"/>
          <w:szCs w:val="20"/>
        </w:rPr>
        <w:t xml:space="preserve">           </w:t>
      </w:r>
      <w:r>
        <w:rPr>
          <w:rFonts w:ascii="Arial" w:eastAsia="Calibri" w:hAnsi="Arial" w:cs="Times New Roman"/>
          <w:sz w:val="20"/>
          <w:szCs w:val="20"/>
        </w:rPr>
        <w:t xml:space="preserve">                         </w:t>
      </w:r>
      <w:r w:rsidR="00244C82">
        <w:rPr>
          <w:rFonts w:ascii="Arial" w:eastAsia="Calibri" w:hAnsi="Arial" w:cs="Times New Roman"/>
          <w:sz w:val="20"/>
          <w:szCs w:val="20"/>
        </w:rPr>
        <w:t xml:space="preserve"> </w:t>
      </w:r>
      <w:r>
        <w:rPr>
          <w:rFonts w:ascii="Arial" w:eastAsia="Calibri" w:hAnsi="Arial" w:cs="Times New Roman"/>
          <w:sz w:val="20"/>
          <w:szCs w:val="20"/>
        </w:rPr>
        <w:t xml:space="preserve">      </w:t>
      </w:r>
      <w:r w:rsidR="00244C82">
        <w:rPr>
          <w:rFonts w:ascii="Arial" w:eastAsia="Calibri" w:hAnsi="Arial" w:cs="Times New Roman"/>
          <w:sz w:val="20"/>
          <w:szCs w:val="20"/>
        </w:rPr>
        <w:t xml:space="preserve">   </w:t>
      </w:r>
      <w:r>
        <w:rPr>
          <w:rFonts w:ascii="Arial" w:eastAsia="Calibri" w:hAnsi="Arial" w:cs="Times New Roman"/>
          <w:sz w:val="20"/>
          <w:szCs w:val="20"/>
        </w:rPr>
        <w:t xml:space="preserve">    </w:t>
      </w:r>
      <w:r>
        <w:rPr>
          <w:rFonts w:ascii="Arial" w:hAnsi="Arial"/>
          <w:sz w:val="20"/>
          <w:szCs w:val="20"/>
        </w:rPr>
        <w:t xml:space="preserve">  </w:t>
      </w:r>
      <w:r w:rsidRPr="00F029A4">
        <w:rPr>
          <w:rFonts w:ascii="Arial" w:eastAsia="Calibri" w:hAnsi="Arial" w:cs="Times New Roman"/>
          <w:sz w:val="20"/>
          <w:szCs w:val="20"/>
        </w:rPr>
        <w:t xml:space="preserve"> Д.А. Сафронова</w:t>
      </w:r>
    </w:p>
    <w:p w14:paraId="339A218D" w14:textId="77777777" w:rsidR="00164D6A" w:rsidRPr="00271509" w:rsidRDefault="00164D6A" w:rsidP="00164D6A">
      <w:pPr>
        <w:spacing w:after="0" w:line="240" w:lineRule="auto"/>
        <w:rPr>
          <w:sz w:val="20"/>
          <w:szCs w:val="20"/>
        </w:rPr>
      </w:pPr>
    </w:p>
    <w:p w14:paraId="3B05F9EF" w14:textId="77777777" w:rsidR="00164D6A" w:rsidRDefault="00164D6A" w:rsidP="00164D6A">
      <w:pPr>
        <w:spacing w:after="0" w:line="240" w:lineRule="auto"/>
        <w:ind w:firstLine="709"/>
        <w:rPr>
          <w:sz w:val="20"/>
          <w:szCs w:val="20"/>
        </w:rPr>
      </w:pPr>
    </w:p>
    <w:p w14:paraId="6F522C40" w14:textId="77777777" w:rsidR="00164D6A" w:rsidRDefault="00164D6A" w:rsidP="00164D6A">
      <w:pPr>
        <w:spacing w:after="0" w:line="240" w:lineRule="auto"/>
        <w:ind w:firstLine="709"/>
        <w:rPr>
          <w:sz w:val="20"/>
          <w:szCs w:val="20"/>
        </w:rPr>
      </w:pPr>
    </w:p>
    <w:p w14:paraId="3E7878B4" w14:textId="77777777" w:rsidR="00164D6A" w:rsidRDefault="00164D6A" w:rsidP="00164D6A">
      <w:pPr>
        <w:spacing w:after="0" w:line="240" w:lineRule="auto"/>
        <w:ind w:firstLine="709"/>
        <w:rPr>
          <w:sz w:val="20"/>
          <w:szCs w:val="20"/>
        </w:rPr>
      </w:pPr>
    </w:p>
    <w:p w14:paraId="2EBB6922" w14:textId="77777777" w:rsidR="00164D6A" w:rsidRDefault="00164D6A" w:rsidP="00164D6A">
      <w:pPr>
        <w:spacing w:after="0" w:line="240" w:lineRule="auto"/>
        <w:ind w:firstLine="709"/>
        <w:rPr>
          <w:sz w:val="20"/>
          <w:szCs w:val="20"/>
        </w:rPr>
      </w:pPr>
    </w:p>
    <w:p w14:paraId="66BD0BB9" w14:textId="77777777" w:rsidR="00164D6A" w:rsidRDefault="00164D6A" w:rsidP="00164D6A">
      <w:pPr>
        <w:spacing w:after="0" w:line="240" w:lineRule="auto"/>
        <w:ind w:firstLine="709"/>
        <w:rPr>
          <w:sz w:val="20"/>
          <w:szCs w:val="20"/>
        </w:rPr>
      </w:pPr>
    </w:p>
    <w:p w14:paraId="7D77B842" w14:textId="77777777" w:rsidR="00164D6A" w:rsidRDefault="00164D6A" w:rsidP="00164D6A">
      <w:pPr>
        <w:spacing w:after="0" w:line="240" w:lineRule="auto"/>
        <w:ind w:firstLine="709"/>
        <w:rPr>
          <w:sz w:val="20"/>
          <w:szCs w:val="20"/>
        </w:rPr>
      </w:pPr>
    </w:p>
    <w:p w14:paraId="74E4A612" w14:textId="77777777" w:rsidR="00164D6A" w:rsidRDefault="00164D6A" w:rsidP="00164D6A">
      <w:pPr>
        <w:spacing w:after="0" w:line="240" w:lineRule="auto"/>
        <w:ind w:firstLine="709"/>
        <w:rPr>
          <w:sz w:val="20"/>
          <w:szCs w:val="20"/>
        </w:rPr>
      </w:pPr>
    </w:p>
    <w:p w14:paraId="02C4088A" w14:textId="77777777" w:rsidR="00164D6A" w:rsidRDefault="00164D6A" w:rsidP="00164D6A">
      <w:pPr>
        <w:spacing w:after="0" w:line="240" w:lineRule="auto"/>
        <w:ind w:firstLine="709"/>
        <w:rPr>
          <w:sz w:val="20"/>
          <w:szCs w:val="20"/>
        </w:rPr>
      </w:pPr>
    </w:p>
    <w:p w14:paraId="35883D52" w14:textId="77777777" w:rsidR="00164D6A" w:rsidRDefault="00164D6A" w:rsidP="00164D6A">
      <w:pPr>
        <w:spacing w:after="0" w:line="240" w:lineRule="auto"/>
        <w:ind w:firstLine="709"/>
        <w:rPr>
          <w:sz w:val="20"/>
          <w:szCs w:val="20"/>
        </w:rPr>
      </w:pPr>
    </w:p>
    <w:p w14:paraId="46A54C8E" w14:textId="77777777" w:rsidR="00164D6A" w:rsidRDefault="00164D6A" w:rsidP="00164D6A">
      <w:pPr>
        <w:spacing w:after="0" w:line="240" w:lineRule="auto"/>
        <w:ind w:firstLine="709"/>
        <w:rPr>
          <w:sz w:val="20"/>
          <w:szCs w:val="20"/>
        </w:rPr>
      </w:pPr>
    </w:p>
    <w:p w14:paraId="4E76C54B" w14:textId="77777777" w:rsidR="00164D6A" w:rsidRDefault="00164D6A" w:rsidP="00164D6A">
      <w:pPr>
        <w:spacing w:after="0" w:line="240" w:lineRule="auto"/>
        <w:ind w:firstLine="709"/>
        <w:rPr>
          <w:sz w:val="20"/>
          <w:szCs w:val="20"/>
        </w:rPr>
      </w:pPr>
    </w:p>
    <w:p w14:paraId="3D7BA2B1" w14:textId="77777777" w:rsidR="00164D6A" w:rsidRDefault="00164D6A" w:rsidP="00164D6A">
      <w:pPr>
        <w:spacing w:after="0" w:line="240" w:lineRule="auto"/>
        <w:ind w:firstLine="709"/>
        <w:rPr>
          <w:sz w:val="20"/>
          <w:szCs w:val="20"/>
        </w:rPr>
      </w:pPr>
    </w:p>
    <w:p w14:paraId="4B1D2EFA" w14:textId="77777777" w:rsidR="00164D6A" w:rsidRDefault="00164D6A" w:rsidP="00164D6A">
      <w:pPr>
        <w:spacing w:after="0" w:line="240" w:lineRule="auto"/>
        <w:ind w:firstLine="709"/>
        <w:rPr>
          <w:sz w:val="20"/>
          <w:szCs w:val="20"/>
        </w:rPr>
      </w:pPr>
    </w:p>
    <w:p w14:paraId="399FFC05" w14:textId="77777777" w:rsidR="00164D6A" w:rsidRDefault="00164D6A" w:rsidP="00164D6A">
      <w:pPr>
        <w:spacing w:after="0" w:line="240" w:lineRule="auto"/>
        <w:ind w:firstLine="709"/>
        <w:rPr>
          <w:sz w:val="20"/>
          <w:szCs w:val="20"/>
        </w:rPr>
      </w:pPr>
    </w:p>
    <w:p w14:paraId="4994256E" w14:textId="77777777" w:rsidR="00164D6A" w:rsidRDefault="00164D6A" w:rsidP="00164D6A">
      <w:pPr>
        <w:spacing w:after="0" w:line="240" w:lineRule="auto"/>
        <w:ind w:firstLine="709"/>
        <w:rPr>
          <w:sz w:val="20"/>
          <w:szCs w:val="20"/>
        </w:rPr>
      </w:pPr>
    </w:p>
    <w:p w14:paraId="536CD017" w14:textId="77777777" w:rsidR="00164D6A" w:rsidRDefault="00164D6A" w:rsidP="00164D6A">
      <w:pPr>
        <w:spacing w:after="0" w:line="240" w:lineRule="auto"/>
        <w:ind w:firstLine="709"/>
        <w:rPr>
          <w:sz w:val="20"/>
          <w:szCs w:val="20"/>
        </w:rPr>
      </w:pPr>
    </w:p>
    <w:p w14:paraId="1077E81C" w14:textId="77777777" w:rsidR="00164D6A" w:rsidRDefault="00164D6A" w:rsidP="00164D6A">
      <w:pPr>
        <w:spacing w:after="0" w:line="240" w:lineRule="auto"/>
        <w:ind w:firstLine="709"/>
        <w:rPr>
          <w:sz w:val="20"/>
          <w:szCs w:val="20"/>
        </w:rPr>
      </w:pPr>
    </w:p>
    <w:p w14:paraId="63104745" w14:textId="77777777" w:rsidR="00164D6A" w:rsidRDefault="00164D6A" w:rsidP="00164D6A">
      <w:pPr>
        <w:spacing w:after="0" w:line="240" w:lineRule="auto"/>
        <w:ind w:firstLine="709"/>
        <w:rPr>
          <w:sz w:val="20"/>
          <w:szCs w:val="20"/>
        </w:rPr>
      </w:pPr>
    </w:p>
    <w:p w14:paraId="028B1EC0" w14:textId="77777777" w:rsidR="00164D6A" w:rsidRDefault="00164D6A" w:rsidP="00164D6A">
      <w:pPr>
        <w:spacing w:after="0" w:line="240" w:lineRule="auto"/>
        <w:ind w:firstLine="709"/>
        <w:rPr>
          <w:sz w:val="20"/>
          <w:szCs w:val="20"/>
        </w:rPr>
      </w:pPr>
    </w:p>
    <w:p w14:paraId="2E2768D1" w14:textId="77777777" w:rsidR="00164D6A" w:rsidRDefault="00164D6A" w:rsidP="00164D6A">
      <w:pPr>
        <w:spacing w:after="0" w:line="240" w:lineRule="auto"/>
        <w:ind w:firstLine="709"/>
        <w:rPr>
          <w:sz w:val="20"/>
          <w:szCs w:val="20"/>
        </w:rPr>
      </w:pPr>
    </w:p>
    <w:p w14:paraId="38ECF531" w14:textId="77777777" w:rsidR="00164D6A" w:rsidRDefault="00164D6A" w:rsidP="00164D6A">
      <w:pPr>
        <w:spacing w:after="0" w:line="240" w:lineRule="auto"/>
        <w:ind w:firstLine="709"/>
        <w:rPr>
          <w:sz w:val="20"/>
          <w:szCs w:val="20"/>
        </w:rPr>
      </w:pPr>
    </w:p>
    <w:p w14:paraId="75872C6B" w14:textId="77777777" w:rsidR="00164D6A" w:rsidRDefault="00164D6A" w:rsidP="00164D6A">
      <w:pPr>
        <w:spacing w:after="0" w:line="240" w:lineRule="auto"/>
        <w:ind w:firstLine="709"/>
        <w:rPr>
          <w:sz w:val="20"/>
          <w:szCs w:val="20"/>
        </w:rPr>
      </w:pPr>
    </w:p>
    <w:p w14:paraId="5DBFF9FC" w14:textId="77777777" w:rsidR="00164D6A" w:rsidRDefault="00164D6A" w:rsidP="00164D6A">
      <w:pPr>
        <w:spacing w:after="0" w:line="240" w:lineRule="auto"/>
        <w:ind w:firstLine="709"/>
        <w:rPr>
          <w:sz w:val="20"/>
          <w:szCs w:val="20"/>
        </w:rPr>
      </w:pPr>
    </w:p>
    <w:p w14:paraId="28E60ECB" w14:textId="77777777" w:rsidR="00164D6A" w:rsidRDefault="00164D6A" w:rsidP="00164D6A">
      <w:pPr>
        <w:spacing w:after="0" w:line="240" w:lineRule="auto"/>
        <w:ind w:firstLine="709"/>
        <w:rPr>
          <w:sz w:val="20"/>
          <w:szCs w:val="20"/>
        </w:rPr>
      </w:pPr>
    </w:p>
    <w:p w14:paraId="1CD237D9" w14:textId="77777777" w:rsidR="00164D6A" w:rsidRDefault="00164D6A" w:rsidP="00164D6A">
      <w:pPr>
        <w:spacing w:after="0" w:line="240" w:lineRule="auto"/>
        <w:ind w:firstLine="709"/>
        <w:rPr>
          <w:sz w:val="20"/>
          <w:szCs w:val="20"/>
        </w:rPr>
      </w:pPr>
    </w:p>
    <w:p w14:paraId="47B538DA" w14:textId="77777777" w:rsidR="00164D6A" w:rsidRDefault="00164D6A" w:rsidP="00164D6A">
      <w:pPr>
        <w:spacing w:after="0" w:line="240" w:lineRule="auto"/>
        <w:ind w:firstLine="709"/>
        <w:rPr>
          <w:sz w:val="20"/>
          <w:szCs w:val="20"/>
        </w:rPr>
      </w:pPr>
    </w:p>
    <w:p w14:paraId="0E52E5CE" w14:textId="77777777" w:rsidR="00164D6A" w:rsidRDefault="00164D6A" w:rsidP="00164D6A">
      <w:pPr>
        <w:spacing w:after="0" w:line="240" w:lineRule="auto"/>
        <w:ind w:firstLine="709"/>
        <w:rPr>
          <w:sz w:val="20"/>
          <w:szCs w:val="20"/>
        </w:rPr>
      </w:pPr>
    </w:p>
    <w:p w14:paraId="1D46C4D0" w14:textId="77777777" w:rsidR="00164D6A" w:rsidRDefault="00164D6A" w:rsidP="00164D6A">
      <w:pPr>
        <w:spacing w:after="0" w:line="240" w:lineRule="auto"/>
        <w:ind w:firstLine="709"/>
        <w:rPr>
          <w:sz w:val="20"/>
          <w:szCs w:val="20"/>
        </w:rPr>
      </w:pPr>
    </w:p>
    <w:p w14:paraId="3EF92326" w14:textId="77777777" w:rsidR="00164D6A" w:rsidRDefault="00164D6A" w:rsidP="00164D6A">
      <w:pPr>
        <w:spacing w:after="0" w:line="240" w:lineRule="auto"/>
        <w:ind w:firstLine="709"/>
        <w:rPr>
          <w:sz w:val="20"/>
          <w:szCs w:val="20"/>
        </w:rPr>
      </w:pPr>
    </w:p>
    <w:p w14:paraId="76C63C7F" w14:textId="77777777" w:rsidR="0079153D" w:rsidRPr="00200715" w:rsidRDefault="00164D6A" w:rsidP="00200715">
      <w:pPr>
        <w:spacing w:after="0" w:line="240" w:lineRule="auto"/>
        <w:rPr>
          <w:sz w:val="20"/>
          <w:szCs w:val="20"/>
        </w:rPr>
      </w:pPr>
      <w:r>
        <w:rPr>
          <w:sz w:val="20"/>
          <w:szCs w:val="20"/>
        </w:rPr>
        <w:t>14</w:t>
      </w:r>
    </w:p>
    <w:sectPr w:rsidR="0079153D" w:rsidRPr="00200715" w:rsidSect="00D21CFA">
      <w:pgSz w:w="11906" w:h="16838"/>
      <w:pgMar w:top="113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51A54"/>
    <w:multiLevelType w:val="multilevel"/>
    <w:tmpl w:val="1A82597E"/>
    <w:lvl w:ilvl="0">
      <w:start w:val="2"/>
      <w:numFmt w:val="decimal"/>
      <w:lvlText w:val="%1"/>
      <w:lvlJc w:val="left"/>
      <w:pPr>
        <w:tabs>
          <w:tab w:val="num" w:pos="432"/>
        </w:tabs>
        <w:ind w:left="432" w:hanging="432"/>
      </w:pPr>
    </w:lvl>
    <w:lvl w:ilvl="1">
      <w:start w:val="1"/>
      <w:numFmt w:val="decimal"/>
      <w:lvlText w:val="%1.%2"/>
      <w:lvlJc w:val="left"/>
      <w:pPr>
        <w:tabs>
          <w:tab w:val="num" w:pos="360"/>
        </w:tabs>
        <w:ind w:left="340" w:hanging="340"/>
      </w:pPr>
    </w:lvl>
    <w:lvl w:ilvl="2">
      <w:start w:val="1"/>
      <w:numFmt w:val="decimal"/>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 w15:restartNumberingAfterBreak="0">
    <w:nsid w:val="3FA71C3B"/>
    <w:multiLevelType w:val="multilevel"/>
    <w:tmpl w:val="40602DA6"/>
    <w:styleLink w:val="a"/>
    <w:lvl w:ilvl="0">
      <w:start w:val="1"/>
      <w:numFmt w:val="bullet"/>
      <w:suff w:val="space"/>
      <w:lvlText w:val="–"/>
      <w:lvlJc w:val="left"/>
      <w:pPr>
        <w:ind w:left="0" w:firstLine="397"/>
      </w:pPr>
      <w:rPr>
        <w:rFonts w:ascii="Arial" w:hAnsi="Arial" w:cs="Times New Roman" w:hint="default"/>
      </w:rPr>
    </w:lvl>
    <w:lvl w:ilvl="1">
      <w:start w:val="1"/>
      <w:numFmt w:val="bullet"/>
      <w:suff w:val="space"/>
      <w:lvlText w:val="–"/>
      <w:lvlJc w:val="left"/>
      <w:pPr>
        <w:ind w:left="0" w:firstLine="595"/>
      </w:pPr>
      <w:rPr>
        <w:rFonts w:ascii="Arial" w:hAnsi="Arial" w:cs="Times New Roman" w:hint="default"/>
      </w:rPr>
    </w:lvl>
    <w:lvl w:ilvl="2">
      <w:start w:val="1"/>
      <w:numFmt w:val="bullet"/>
      <w:suff w:val="space"/>
      <w:lvlText w:val="–"/>
      <w:lvlJc w:val="left"/>
      <w:pPr>
        <w:ind w:left="0" w:firstLine="794"/>
      </w:pPr>
      <w:rPr>
        <w:rFonts w:ascii="Arial" w:hAnsi="Arial" w:cs="Times New Roman" w:hint="default"/>
      </w:rPr>
    </w:lvl>
    <w:lvl w:ilvl="3">
      <w:start w:val="1"/>
      <w:numFmt w:val="russianLower"/>
      <w:lvlRestart w:val="1"/>
      <w:suff w:val="space"/>
      <w:lvlText w:val="%4)"/>
      <w:lvlJc w:val="left"/>
      <w:pPr>
        <w:ind w:left="0" w:firstLine="595"/>
      </w:pPr>
    </w:lvl>
    <w:lvl w:ilvl="4">
      <w:start w:val="1"/>
      <w:numFmt w:val="lowerLetter"/>
      <w:lvlRestart w:val="1"/>
      <w:suff w:val="space"/>
      <w:lvlText w:val="%5)"/>
      <w:lvlJc w:val="left"/>
      <w:pPr>
        <w:ind w:left="0" w:firstLine="595"/>
      </w:pPr>
    </w:lvl>
    <w:lvl w:ilvl="5">
      <w:start w:val="1"/>
      <w:numFmt w:val="decimal"/>
      <w:suff w:val="space"/>
      <w:lvlText w:val="%6)"/>
      <w:lvlJc w:val="left"/>
      <w:pPr>
        <w:ind w:left="0" w:firstLine="794"/>
      </w:pPr>
    </w:lvl>
    <w:lvl w:ilvl="6">
      <w:start w:val="1"/>
      <w:numFmt w:val="decimal"/>
      <w:lvlRestart w:val="1"/>
      <w:suff w:val="space"/>
      <w:lvlText w:val="%7)"/>
      <w:lvlJc w:val="left"/>
      <w:pPr>
        <w:ind w:left="0" w:firstLine="595"/>
      </w:pPr>
    </w:lvl>
    <w:lvl w:ilvl="7">
      <w:start w:val="1"/>
      <w:numFmt w:val="russianLower"/>
      <w:suff w:val="space"/>
      <w:lvlText w:val="%8)"/>
      <w:lvlJc w:val="left"/>
      <w:pPr>
        <w:ind w:left="0" w:firstLine="794"/>
      </w:pPr>
    </w:lvl>
    <w:lvl w:ilvl="8">
      <w:start w:val="1"/>
      <w:numFmt w:val="lowerLetter"/>
      <w:lvlRestart w:val="7"/>
      <w:suff w:val="space"/>
      <w:lvlText w:val="%9)"/>
      <w:lvlJc w:val="left"/>
      <w:pPr>
        <w:ind w:left="0" w:firstLine="794"/>
      </w:pPr>
    </w:lvl>
  </w:abstractNum>
  <w:abstractNum w:abstractNumId="2" w15:restartNumberingAfterBreak="0">
    <w:nsid w:val="42B31DD1"/>
    <w:multiLevelType w:val="multilevel"/>
    <w:tmpl w:val="B3880F2A"/>
    <w:styleLink w:val="a0"/>
    <w:lvl w:ilvl="0">
      <w:start w:val="1"/>
      <w:numFmt w:val="russianLower"/>
      <w:suff w:val="space"/>
      <w:lvlText w:val="%1)"/>
      <w:lvlJc w:val="left"/>
      <w:pPr>
        <w:ind w:left="0" w:firstLine="397"/>
      </w:pPr>
    </w:lvl>
    <w:lvl w:ilvl="1">
      <w:start w:val="1"/>
      <w:numFmt w:val="decimal"/>
      <w:suff w:val="space"/>
      <w:lvlText w:val="%2)"/>
      <w:lvlJc w:val="left"/>
      <w:pPr>
        <w:ind w:left="0" w:firstLine="595"/>
      </w:pPr>
    </w:lvl>
    <w:lvl w:ilvl="2">
      <w:start w:val="1"/>
      <w:numFmt w:val="bullet"/>
      <w:suff w:val="space"/>
      <w:lvlText w:val="–"/>
      <w:lvlJc w:val="left"/>
      <w:pPr>
        <w:ind w:left="0" w:firstLine="794"/>
      </w:pPr>
      <w:rPr>
        <w:rFonts w:ascii="Arial" w:hAnsi="Arial" w:cs="Times New Roman" w:hint="default"/>
      </w:rPr>
    </w:lvl>
    <w:lvl w:ilvl="3">
      <w:start w:val="1"/>
      <w:numFmt w:val="bullet"/>
      <w:lvlRestart w:val="1"/>
      <w:suff w:val="space"/>
      <w:lvlText w:val="–"/>
      <w:lvlJc w:val="left"/>
      <w:pPr>
        <w:ind w:left="0" w:firstLine="595"/>
      </w:pPr>
      <w:rPr>
        <w:rFonts w:ascii="Arial" w:hAnsi="Arial" w:cs="Times New Roman" w:hint="default"/>
      </w:rPr>
    </w:lvl>
    <w:lvl w:ilvl="4">
      <w:start w:val="1"/>
      <w:numFmt w:val="russianUpper"/>
      <w:suff w:val="space"/>
      <w:lvlText w:val="%5."/>
      <w:lvlJc w:val="left"/>
      <w:pPr>
        <w:ind w:left="0" w:firstLine="397"/>
      </w:pPr>
    </w:lvl>
    <w:lvl w:ilvl="5">
      <w:start w:val="1"/>
      <w:numFmt w:val="none"/>
      <w:suff w:val="space"/>
      <w:lvlText w:val=""/>
      <w:lvlJc w:val="left"/>
      <w:pPr>
        <w:ind w:left="0" w:firstLine="397"/>
      </w:pPr>
    </w:lvl>
    <w:lvl w:ilvl="6">
      <w:start w:val="1"/>
      <w:numFmt w:val="none"/>
      <w:suff w:val="space"/>
      <w:lvlText w:val=""/>
      <w:lvlJc w:val="left"/>
      <w:pPr>
        <w:ind w:left="0" w:firstLine="397"/>
      </w:pPr>
    </w:lvl>
    <w:lvl w:ilvl="7">
      <w:start w:val="1"/>
      <w:numFmt w:val="none"/>
      <w:suff w:val="space"/>
      <w:lvlText w:val=""/>
      <w:lvlJc w:val="left"/>
      <w:pPr>
        <w:ind w:left="0" w:firstLine="397"/>
      </w:pPr>
    </w:lvl>
    <w:lvl w:ilvl="8">
      <w:start w:val="1"/>
      <w:numFmt w:val="none"/>
      <w:suff w:val="space"/>
      <w:lvlText w:val=""/>
      <w:lvlJc w:val="left"/>
      <w:pPr>
        <w:ind w:left="0" w:firstLine="397"/>
      </w:pPr>
    </w:lvl>
  </w:abstractNum>
  <w:abstractNum w:abstractNumId="3" w15:restartNumberingAfterBreak="0">
    <w:nsid w:val="441404F2"/>
    <w:multiLevelType w:val="multilevel"/>
    <w:tmpl w:val="C9B27076"/>
    <w:lvl w:ilvl="0">
      <w:start w:val="1"/>
      <w:numFmt w:val="decimal"/>
      <w:pStyle w:val="1"/>
      <w:suff w:val="space"/>
      <w:lvlText w:val="%1"/>
      <w:lvlJc w:val="left"/>
      <w:pPr>
        <w:ind w:left="171" w:firstLine="397"/>
      </w:pPr>
      <w:rPr>
        <w:rFonts w:ascii="Arial" w:hAnsi="Arial" w:cs="Times New Roman" w:hint="default"/>
        <w:b/>
        <w:i w:val="0"/>
        <w:caps w:val="0"/>
        <w:strike w:val="0"/>
        <w:dstrike w:val="0"/>
        <w:vanish w:val="0"/>
        <w:webHidden w:val="0"/>
        <w:color w:val="auto"/>
        <w:spacing w:val="0"/>
        <w:w w:val="100"/>
        <w:kern w:val="0"/>
        <w:position w:val="0"/>
        <w:u w:val="none"/>
        <w:effect w:val="none"/>
        <w:vertAlign w:val="baseline"/>
        <w:specVanish w:val="0"/>
      </w:rPr>
    </w:lvl>
    <w:lvl w:ilvl="1">
      <w:start w:val="1"/>
      <w:numFmt w:val="decimal"/>
      <w:pStyle w:val="2"/>
      <w:suff w:val="space"/>
      <w:lvlText w:val="%1.%2"/>
      <w:lvlJc w:val="left"/>
      <w:pPr>
        <w:ind w:left="-113" w:firstLine="397"/>
      </w:pPr>
      <w:rPr>
        <w:rFonts w:ascii="Arial" w:hAnsi="Arial" w:cs="Times New Roman" w:hint="default"/>
        <w:b/>
        <w:i w:val="0"/>
        <w:caps w:val="0"/>
        <w:strike w:val="0"/>
        <w:dstrike w:val="0"/>
        <w:vanish w:val="0"/>
        <w:webHidden w:val="0"/>
        <w:color w:val="auto"/>
        <w:spacing w:val="0"/>
        <w:w w:val="100"/>
        <w:kern w:val="0"/>
        <w:position w:val="0"/>
        <w:sz w:val="20"/>
        <w:u w:val="none"/>
        <w:effect w:val="none"/>
        <w:vertAlign w:val="baseline"/>
        <w:specVanish w:val="0"/>
      </w:rPr>
    </w:lvl>
    <w:lvl w:ilvl="2">
      <w:start w:val="1"/>
      <w:numFmt w:val="decimal"/>
      <w:pStyle w:val="3"/>
      <w:suff w:val="space"/>
      <w:lvlText w:val="%1.%2.%3"/>
      <w:lvlJc w:val="left"/>
      <w:pPr>
        <w:ind w:left="0" w:firstLine="397"/>
      </w:pPr>
      <w:rPr>
        <w:rFonts w:ascii="Arial" w:hAnsi="Arial" w:cs="Times New Roman" w:hint="default"/>
        <w:b/>
        <w:i w:val="0"/>
        <w:caps w:val="0"/>
        <w:strike w:val="0"/>
        <w:dstrike w:val="0"/>
        <w:vanish w:val="0"/>
        <w:webHidden w:val="0"/>
        <w:color w:val="auto"/>
        <w:spacing w:val="0"/>
        <w:w w:val="100"/>
        <w:kern w:val="0"/>
        <w:position w:val="0"/>
        <w:sz w:val="20"/>
        <w:u w:val="none"/>
        <w:effect w:val="none"/>
        <w:vertAlign w:val="baseline"/>
        <w:specVanish w:val="0"/>
      </w:rPr>
    </w:lvl>
    <w:lvl w:ilvl="3">
      <w:start w:val="1"/>
      <w:numFmt w:val="decimal"/>
      <w:pStyle w:val="40"/>
      <w:suff w:val="space"/>
      <w:lvlText w:val="%1.%2.%3.%4"/>
      <w:lvlJc w:val="left"/>
      <w:pPr>
        <w:ind w:left="0" w:firstLine="397"/>
      </w:pPr>
      <w:rPr>
        <w:rFonts w:ascii="Arial" w:hAnsi="Arial" w:cs="Times New Roman" w:hint="default"/>
        <w:b/>
        <w:i w:val="0"/>
        <w:caps w:val="0"/>
        <w:strike w:val="0"/>
        <w:dstrike w:val="0"/>
        <w:vanish w:val="0"/>
        <w:webHidden w:val="0"/>
        <w:color w:val="auto"/>
        <w:spacing w:val="0"/>
        <w:w w:val="100"/>
        <w:kern w:val="0"/>
        <w:position w:val="0"/>
        <w:sz w:val="20"/>
        <w:u w:val="none"/>
        <w:effect w:val="none"/>
        <w:vertAlign w:val="baseline"/>
        <w:specVanish w:val="0"/>
      </w:rPr>
    </w:lvl>
    <w:lvl w:ilvl="4">
      <w:start w:val="1"/>
      <w:numFmt w:val="decimal"/>
      <w:pStyle w:val="50"/>
      <w:suff w:val="space"/>
      <w:lvlText w:val="%1.%2.%3.%4.%5"/>
      <w:lvlJc w:val="left"/>
      <w:pPr>
        <w:ind w:left="0" w:firstLine="397"/>
      </w:pPr>
      <w:rPr>
        <w:rFonts w:ascii="Arial" w:hAnsi="Arial" w:cs="Times New Roman" w:hint="default"/>
        <w:b/>
        <w:i w:val="0"/>
        <w:caps w:val="0"/>
        <w:strike w:val="0"/>
        <w:dstrike w:val="0"/>
        <w:vanish w:val="0"/>
        <w:webHidden w:val="0"/>
        <w:color w:val="auto"/>
        <w:spacing w:val="0"/>
        <w:w w:val="100"/>
        <w:kern w:val="0"/>
        <w:position w:val="0"/>
        <w:sz w:val="20"/>
        <w:u w:val="none"/>
        <w:effect w:val="none"/>
        <w:vertAlign w:val="baseline"/>
        <w:specVanish w:val="0"/>
      </w:rPr>
    </w:lvl>
    <w:lvl w:ilvl="5">
      <w:start w:val="1"/>
      <w:numFmt w:val="decimal"/>
      <w:pStyle w:val="60"/>
      <w:suff w:val="space"/>
      <w:lvlText w:val="%1.%2.%3.%4.%5.%6"/>
      <w:lvlJc w:val="left"/>
      <w:pPr>
        <w:ind w:left="0" w:firstLine="397"/>
      </w:pPr>
      <w:rPr>
        <w:rFonts w:ascii="Arial" w:hAnsi="Arial" w:cs="Times New Roman" w:hint="default"/>
        <w:b/>
        <w:i w:val="0"/>
        <w:caps w:val="0"/>
        <w:strike w:val="0"/>
        <w:dstrike w:val="0"/>
        <w:vanish w:val="0"/>
        <w:webHidden w:val="0"/>
        <w:color w:val="auto"/>
        <w:spacing w:val="0"/>
        <w:w w:val="100"/>
        <w:kern w:val="0"/>
        <w:position w:val="0"/>
        <w:sz w:val="20"/>
        <w:u w:val="none"/>
        <w:effect w:val="none"/>
        <w:vertAlign w:val="baseline"/>
        <w:specVanish w:val="0"/>
      </w:rPr>
    </w:lvl>
    <w:lvl w:ilvl="6">
      <w:start w:val="1"/>
      <w:numFmt w:val="decimal"/>
      <w:suff w:val="space"/>
      <w:lvlText w:val="%1.%2.%3.%4.%5.%6.%7"/>
      <w:lvlJc w:val="left"/>
      <w:pPr>
        <w:ind w:left="0" w:firstLine="397"/>
      </w:pPr>
      <w:rPr>
        <w:rFonts w:ascii="Arial" w:hAnsi="Arial" w:cs="Times New Roman" w:hint="default"/>
        <w:b/>
        <w:i w:val="0"/>
        <w:caps w:val="0"/>
        <w:strike w:val="0"/>
        <w:dstrike w:val="0"/>
        <w:vanish w:val="0"/>
        <w:webHidden w:val="0"/>
        <w:color w:val="000000"/>
        <w:spacing w:val="0"/>
        <w:w w:val="100"/>
        <w:kern w:val="0"/>
        <w:position w:val="0"/>
        <w:sz w:val="20"/>
        <w:u w:val="none"/>
        <w:effect w:val="none"/>
        <w:vertAlign w:val="baseline"/>
        <w:specVanish w:val="0"/>
      </w:rPr>
    </w:lvl>
    <w:lvl w:ilvl="7">
      <w:start w:val="1"/>
      <w:numFmt w:val="decimal"/>
      <w:suff w:val="space"/>
      <w:lvlText w:val="%1.%2.%3.%4.%5.%6.%7.%8"/>
      <w:lvlJc w:val="left"/>
      <w:pPr>
        <w:ind w:left="0" w:firstLine="397"/>
      </w:pPr>
      <w:rPr>
        <w:rFonts w:ascii="Arial" w:hAnsi="Arial" w:cs="Times New Roman" w:hint="default"/>
        <w:b/>
        <w:i w:val="0"/>
        <w:caps w:val="0"/>
        <w:strike w:val="0"/>
        <w:dstrike w:val="0"/>
        <w:vanish w:val="0"/>
        <w:webHidden w:val="0"/>
        <w:color w:val="auto"/>
        <w:spacing w:val="0"/>
        <w:w w:val="100"/>
        <w:kern w:val="0"/>
        <w:position w:val="0"/>
        <w:sz w:val="20"/>
        <w:u w:val="none"/>
        <w:effect w:val="none"/>
        <w:vertAlign w:val="baseline"/>
        <w:specVanish w:val="0"/>
      </w:rPr>
    </w:lvl>
    <w:lvl w:ilvl="8">
      <w:start w:val="1"/>
      <w:numFmt w:val="decimal"/>
      <w:suff w:val="space"/>
      <w:lvlText w:val="%1.%2.%3.%4.%5.%6.%7.%8.%9"/>
      <w:lvlJc w:val="left"/>
      <w:pPr>
        <w:ind w:left="0" w:firstLine="397"/>
      </w:pPr>
      <w:rPr>
        <w:rFonts w:ascii="Arial" w:hAnsi="Arial" w:cs="Times New Roman" w:hint="default"/>
        <w:b/>
        <w:i w:val="0"/>
        <w:caps w:val="0"/>
        <w:strike w:val="0"/>
        <w:dstrike w:val="0"/>
        <w:vanish w:val="0"/>
        <w:webHidden w:val="0"/>
        <w:color w:val="auto"/>
        <w:spacing w:val="0"/>
        <w:w w:val="100"/>
        <w:kern w:val="0"/>
        <w:position w:val="0"/>
        <w:sz w:val="20"/>
        <w:u w:val="none"/>
        <w:effect w:val="none"/>
        <w:vertAlign w:val="baseline"/>
        <w:specVanish w:val="0"/>
      </w:rPr>
    </w:lvl>
  </w:abstractNum>
  <w:abstractNum w:abstractNumId="4" w15:restartNumberingAfterBreak="0">
    <w:nsid w:val="5DAF5668"/>
    <w:multiLevelType w:val="multilevel"/>
    <w:tmpl w:val="B3880F2A"/>
    <w:numStyleLink w:val="a0"/>
  </w:abstractNum>
  <w:abstractNum w:abstractNumId="5" w15:restartNumberingAfterBreak="0">
    <w:nsid w:val="61AC4F1C"/>
    <w:multiLevelType w:val="hybridMultilevel"/>
    <w:tmpl w:val="CA7C6C72"/>
    <w:lvl w:ilvl="0" w:tplc="E0AEF83A">
      <w:start w:val="5"/>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72385647">
    <w:abstractNumId w:val="0"/>
  </w:num>
  <w:num w:numId="2" w16cid:durableId="3015885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6101827">
    <w:abstractNumId w:val="3"/>
  </w:num>
  <w:num w:numId="4" w16cid:durableId="2991945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3762215">
    <w:abstractNumId w:val="4"/>
  </w:num>
  <w:num w:numId="6" w16cid:durableId="1071150869">
    <w:abstractNumId w:val="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0332990">
    <w:abstractNumId w:val="1"/>
  </w:num>
  <w:num w:numId="8" w16cid:durableId="850800170">
    <w:abstractNumId w:val="2"/>
  </w:num>
  <w:num w:numId="9" w16cid:durableId="3088313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D6A"/>
    <w:rsid w:val="00000F6E"/>
    <w:rsid w:val="00033A90"/>
    <w:rsid w:val="00037B42"/>
    <w:rsid w:val="00055BEB"/>
    <w:rsid w:val="00067FC2"/>
    <w:rsid w:val="00080A5E"/>
    <w:rsid w:val="00097A7F"/>
    <w:rsid w:val="000E0250"/>
    <w:rsid w:val="000E08C7"/>
    <w:rsid w:val="000F2217"/>
    <w:rsid w:val="00100EE7"/>
    <w:rsid w:val="00112560"/>
    <w:rsid w:val="0011773B"/>
    <w:rsid w:val="00120777"/>
    <w:rsid w:val="00164D6A"/>
    <w:rsid w:val="001A48CD"/>
    <w:rsid w:val="001D732C"/>
    <w:rsid w:val="001F3C2D"/>
    <w:rsid w:val="00200715"/>
    <w:rsid w:val="00210CE5"/>
    <w:rsid w:val="002259D1"/>
    <w:rsid w:val="002305D8"/>
    <w:rsid w:val="00235B41"/>
    <w:rsid w:val="002361D4"/>
    <w:rsid w:val="00244C82"/>
    <w:rsid w:val="0024696E"/>
    <w:rsid w:val="00264293"/>
    <w:rsid w:val="00280CBA"/>
    <w:rsid w:val="00281A0A"/>
    <w:rsid w:val="002C0763"/>
    <w:rsid w:val="002C2EAD"/>
    <w:rsid w:val="002C4093"/>
    <w:rsid w:val="003010C6"/>
    <w:rsid w:val="00305262"/>
    <w:rsid w:val="00332965"/>
    <w:rsid w:val="003406BC"/>
    <w:rsid w:val="00347ED1"/>
    <w:rsid w:val="00375BA1"/>
    <w:rsid w:val="00395D4F"/>
    <w:rsid w:val="003A357F"/>
    <w:rsid w:val="003D4D90"/>
    <w:rsid w:val="003E0B76"/>
    <w:rsid w:val="003E19C7"/>
    <w:rsid w:val="003F071F"/>
    <w:rsid w:val="00407112"/>
    <w:rsid w:val="0042432A"/>
    <w:rsid w:val="00431AF4"/>
    <w:rsid w:val="00442AA8"/>
    <w:rsid w:val="004A1EA2"/>
    <w:rsid w:val="004C7178"/>
    <w:rsid w:val="004D52B7"/>
    <w:rsid w:val="004E648A"/>
    <w:rsid w:val="004F7539"/>
    <w:rsid w:val="005325DC"/>
    <w:rsid w:val="0053342E"/>
    <w:rsid w:val="00534C67"/>
    <w:rsid w:val="005B32D8"/>
    <w:rsid w:val="006279DF"/>
    <w:rsid w:val="00680E61"/>
    <w:rsid w:val="006D2312"/>
    <w:rsid w:val="006F6076"/>
    <w:rsid w:val="006F75DB"/>
    <w:rsid w:val="00790C1F"/>
    <w:rsid w:val="0079153D"/>
    <w:rsid w:val="007A3FF0"/>
    <w:rsid w:val="007A694D"/>
    <w:rsid w:val="007C4233"/>
    <w:rsid w:val="007D00A4"/>
    <w:rsid w:val="007D1A2C"/>
    <w:rsid w:val="007E6A1D"/>
    <w:rsid w:val="0080207B"/>
    <w:rsid w:val="008049D1"/>
    <w:rsid w:val="00825193"/>
    <w:rsid w:val="00846D01"/>
    <w:rsid w:val="00881DE0"/>
    <w:rsid w:val="00897FE7"/>
    <w:rsid w:val="008A2A24"/>
    <w:rsid w:val="00946B99"/>
    <w:rsid w:val="009F020C"/>
    <w:rsid w:val="00A25DE6"/>
    <w:rsid w:val="00A642C5"/>
    <w:rsid w:val="00A656D0"/>
    <w:rsid w:val="00A856E3"/>
    <w:rsid w:val="00AA715E"/>
    <w:rsid w:val="00AD3C93"/>
    <w:rsid w:val="00B0400A"/>
    <w:rsid w:val="00B14B06"/>
    <w:rsid w:val="00B1772F"/>
    <w:rsid w:val="00B348FC"/>
    <w:rsid w:val="00B51F8E"/>
    <w:rsid w:val="00B65A6E"/>
    <w:rsid w:val="00B703AD"/>
    <w:rsid w:val="00B75776"/>
    <w:rsid w:val="00B87DEE"/>
    <w:rsid w:val="00BB7D99"/>
    <w:rsid w:val="00BD0972"/>
    <w:rsid w:val="00BE0A58"/>
    <w:rsid w:val="00C11E8E"/>
    <w:rsid w:val="00C12DA3"/>
    <w:rsid w:val="00C20E05"/>
    <w:rsid w:val="00C42B7D"/>
    <w:rsid w:val="00C52C84"/>
    <w:rsid w:val="00C82994"/>
    <w:rsid w:val="00C96C54"/>
    <w:rsid w:val="00C96F27"/>
    <w:rsid w:val="00CB2612"/>
    <w:rsid w:val="00CC3C01"/>
    <w:rsid w:val="00CF7422"/>
    <w:rsid w:val="00D21CFA"/>
    <w:rsid w:val="00D308DB"/>
    <w:rsid w:val="00D3631F"/>
    <w:rsid w:val="00D44A94"/>
    <w:rsid w:val="00D6488B"/>
    <w:rsid w:val="00D95A68"/>
    <w:rsid w:val="00DC464B"/>
    <w:rsid w:val="00E0498C"/>
    <w:rsid w:val="00E1185E"/>
    <w:rsid w:val="00E12146"/>
    <w:rsid w:val="00E301B7"/>
    <w:rsid w:val="00EE34D5"/>
    <w:rsid w:val="00EF3173"/>
    <w:rsid w:val="00F117BC"/>
    <w:rsid w:val="00F21AF8"/>
    <w:rsid w:val="00F61486"/>
    <w:rsid w:val="00F64E6F"/>
    <w:rsid w:val="00FA2663"/>
    <w:rsid w:val="00FB2E52"/>
    <w:rsid w:val="00FC5844"/>
    <w:rsid w:val="00FE3A7E"/>
    <w:rsid w:val="00FE4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90DB2"/>
  <w15:docId w15:val="{AF343896-0490-486F-8891-B94EB3530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64D6A"/>
    <w:pPr>
      <w:spacing w:after="200" w:line="276" w:lineRule="auto"/>
      <w:ind w:firstLine="0"/>
    </w:pPr>
  </w:style>
  <w:style w:type="paragraph" w:styleId="10">
    <w:name w:val="heading 1"/>
    <w:basedOn w:val="a1"/>
    <w:next w:val="a1"/>
    <w:link w:val="11"/>
    <w:uiPriority w:val="9"/>
    <w:qFormat/>
    <w:rsid w:val="00164D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0">
    <w:name w:val="heading 3"/>
    <w:basedOn w:val="a1"/>
    <w:next w:val="a1"/>
    <w:link w:val="31"/>
    <w:uiPriority w:val="9"/>
    <w:semiHidden/>
    <w:unhideWhenUsed/>
    <w:qFormat/>
    <w:rsid w:val="00164D6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1"/>
    <w:semiHidden/>
    <w:unhideWhenUsed/>
    <w:qFormat/>
    <w:rsid w:val="00164D6A"/>
    <w:pPr>
      <w:keepNext/>
      <w:numPr>
        <w:ilvl w:val="3"/>
        <w:numId w:val="1"/>
      </w:numPr>
      <w:spacing w:before="240" w:after="60" w:line="240" w:lineRule="auto"/>
      <w:outlineLvl w:val="3"/>
    </w:pPr>
    <w:rPr>
      <w:rFonts w:ascii="Arial" w:eastAsia="Times New Roman" w:hAnsi="Arial" w:cs="Times New Roman"/>
      <w:b/>
      <w:kern w:val="22"/>
      <w:sz w:val="24"/>
      <w:szCs w:val="20"/>
      <w:lang w:eastAsia="ru-RU"/>
    </w:rPr>
  </w:style>
  <w:style w:type="paragraph" w:styleId="5">
    <w:name w:val="heading 5"/>
    <w:basedOn w:val="a1"/>
    <w:next w:val="a1"/>
    <w:link w:val="51"/>
    <w:semiHidden/>
    <w:unhideWhenUsed/>
    <w:qFormat/>
    <w:rsid w:val="00164D6A"/>
    <w:pPr>
      <w:numPr>
        <w:ilvl w:val="4"/>
        <w:numId w:val="1"/>
      </w:numPr>
      <w:spacing w:before="240" w:after="60" w:line="240" w:lineRule="auto"/>
      <w:outlineLvl w:val="4"/>
    </w:pPr>
    <w:rPr>
      <w:rFonts w:ascii="Arial" w:eastAsia="Times New Roman" w:hAnsi="Arial" w:cs="Times New Roman"/>
      <w:kern w:val="22"/>
      <w:szCs w:val="20"/>
      <w:lang w:eastAsia="ru-RU"/>
    </w:rPr>
  </w:style>
  <w:style w:type="paragraph" w:styleId="6">
    <w:name w:val="heading 6"/>
    <w:basedOn w:val="a1"/>
    <w:next w:val="a1"/>
    <w:link w:val="61"/>
    <w:semiHidden/>
    <w:unhideWhenUsed/>
    <w:qFormat/>
    <w:rsid w:val="00164D6A"/>
    <w:pPr>
      <w:numPr>
        <w:ilvl w:val="5"/>
        <w:numId w:val="1"/>
      </w:numPr>
      <w:spacing w:before="240" w:after="60" w:line="240" w:lineRule="auto"/>
      <w:outlineLvl w:val="5"/>
    </w:pPr>
    <w:rPr>
      <w:rFonts w:ascii="Times New Roman" w:eastAsia="Times New Roman" w:hAnsi="Times New Roman" w:cs="Times New Roman"/>
      <w:i/>
      <w:kern w:val="22"/>
      <w:szCs w:val="20"/>
      <w:lang w:eastAsia="ru-RU"/>
    </w:rPr>
  </w:style>
  <w:style w:type="paragraph" w:styleId="7">
    <w:name w:val="heading 7"/>
    <w:basedOn w:val="a1"/>
    <w:next w:val="a1"/>
    <w:link w:val="70"/>
    <w:semiHidden/>
    <w:unhideWhenUsed/>
    <w:qFormat/>
    <w:rsid w:val="00164D6A"/>
    <w:pPr>
      <w:numPr>
        <w:ilvl w:val="6"/>
        <w:numId w:val="1"/>
      </w:numPr>
      <w:spacing w:before="240" w:after="60" w:line="240" w:lineRule="auto"/>
      <w:outlineLvl w:val="6"/>
    </w:pPr>
    <w:rPr>
      <w:rFonts w:ascii="Arial" w:eastAsia="Times New Roman" w:hAnsi="Arial" w:cs="Times New Roman"/>
      <w:kern w:val="22"/>
      <w:sz w:val="20"/>
      <w:szCs w:val="20"/>
      <w:lang w:eastAsia="ru-RU"/>
    </w:rPr>
  </w:style>
  <w:style w:type="paragraph" w:styleId="8">
    <w:name w:val="heading 8"/>
    <w:basedOn w:val="a1"/>
    <w:next w:val="a1"/>
    <w:link w:val="80"/>
    <w:semiHidden/>
    <w:unhideWhenUsed/>
    <w:qFormat/>
    <w:rsid w:val="00164D6A"/>
    <w:pPr>
      <w:numPr>
        <w:ilvl w:val="7"/>
        <w:numId w:val="1"/>
      </w:numPr>
      <w:spacing w:before="240" w:after="60" w:line="240" w:lineRule="auto"/>
      <w:outlineLvl w:val="7"/>
    </w:pPr>
    <w:rPr>
      <w:rFonts w:ascii="Arial" w:eastAsia="Times New Roman" w:hAnsi="Arial" w:cs="Times New Roman"/>
      <w:i/>
      <w:kern w:val="22"/>
      <w:sz w:val="20"/>
      <w:szCs w:val="20"/>
      <w:lang w:eastAsia="ru-RU"/>
    </w:rPr>
  </w:style>
  <w:style w:type="paragraph" w:styleId="9">
    <w:name w:val="heading 9"/>
    <w:basedOn w:val="a1"/>
    <w:next w:val="a1"/>
    <w:link w:val="90"/>
    <w:semiHidden/>
    <w:unhideWhenUsed/>
    <w:qFormat/>
    <w:rsid w:val="00164D6A"/>
    <w:pPr>
      <w:numPr>
        <w:ilvl w:val="8"/>
        <w:numId w:val="1"/>
      </w:numPr>
      <w:spacing w:before="240" w:after="60" w:line="240" w:lineRule="auto"/>
      <w:outlineLvl w:val="8"/>
    </w:pPr>
    <w:rPr>
      <w:rFonts w:ascii="Arial" w:eastAsia="Times New Roman" w:hAnsi="Arial" w:cs="Times New Roman"/>
      <w:b/>
      <w:i/>
      <w:kern w:val="22"/>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164D6A"/>
    <w:rPr>
      <w:rFonts w:asciiTheme="majorHAnsi" w:eastAsiaTheme="majorEastAsia" w:hAnsiTheme="majorHAnsi" w:cstheme="majorBidi"/>
      <w:b/>
      <w:bCs/>
      <w:color w:val="365F91" w:themeColor="accent1" w:themeShade="BF"/>
      <w:sz w:val="28"/>
      <w:szCs w:val="28"/>
    </w:rPr>
  </w:style>
  <w:style w:type="character" w:customStyle="1" w:styleId="31">
    <w:name w:val="Заголовок 3 Знак"/>
    <w:basedOn w:val="a2"/>
    <w:link w:val="30"/>
    <w:uiPriority w:val="9"/>
    <w:semiHidden/>
    <w:rsid w:val="00164D6A"/>
    <w:rPr>
      <w:rFonts w:asciiTheme="majorHAnsi" w:eastAsiaTheme="majorEastAsia" w:hAnsiTheme="majorHAnsi" w:cstheme="majorBidi"/>
      <w:b/>
      <w:bCs/>
      <w:color w:val="4F81BD" w:themeColor="accent1"/>
    </w:rPr>
  </w:style>
  <w:style w:type="character" w:customStyle="1" w:styleId="41">
    <w:name w:val="Заголовок 4 Знак"/>
    <w:basedOn w:val="a2"/>
    <w:link w:val="4"/>
    <w:semiHidden/>
    <w:rsid w:val="00164D6A"/>
    <w:rPr>
      <w:rFonts w:ascii="Arial" w:eastAsia="Times New Roman" w:hAnsi="Arial" w:cs="Times New Roman"/>
      <w:b/>
      <w:kern w:val="22"/>
      <w:sz w:val="24"/>
      <w:szCs w:val="20"/>
      <w:lang w:eastAsia="ru-RU"/>
    </w:rPr>
  </w:style>
  <w:style w:type="character" w:customStyle="1" w:styleId="51">
    <w:name w:val="Заголовок 5 Знак"/>
    <w:basedOn w:val="a2"/>
    <w:link w:val="5"/>
    <w:semiHidden/>
    <w:rsid w:val="00164D6A"/>
    <w:rPr>
      <w:rFonts w:ascii="Arial" w:eastAsia="Times New Roman" w:hAnsi="Arial" w:cs="Times New Roman"/>
      <w:kern w:val="22"/>
      <w:szCs w:val="20"/>
      <w:lang w:eastAsia="ru-RU"/>
    </w:rPr>
  </w:style>
  <w:style w:type="character" w:customStyle="1" w:styleId="61">
    <w:name w:val="Заголовок 6 Знак"/>
    <w:basedOn w:val="a2"/>
    <w:link w:val="6"/>
    <w:semiHidden/>
    <w:rsid w:val="00164D6A"/>
    <w:rPr>
      <w:rFonts w:ascii="Times New Roman" w:eastAsia="Times New Roman" w:hAnsi="Times New Roman" w:cs="Times New Roman"/>
      <w:i/>
      <w:kern w:val="22"/>
      <w:szCs w:val="20"/>
      <w:lang w:eastAsia="ru-RU"/>
    </w:rPr>
  </w:style>
  <w:style w:type="character" w:customStyle="1" w:styleId="70">
    <w:name w:val="Заголовок 7 Знак"/>
    <w:basedOn w:val="a2"/>
    <w:link w:val="7"/>
    <w:semiHidden/>
    <w:rsid w:val="00164D6A"/>
    <w:rPr>
      <w:rFonts w:ascii="Arial" w:eastAsia="Times New Roman" w:hAnsi="Arial" w:cs="Times New Roman"/>
      <w:kern w:val="22"/>
      <w:sz w:val="20"/>
      <w:szCs w:val="20"/>
      <w:lang w:eastAsia="ru-RU"/>
    </w:rPr>
  </w:style>
  <w:style w:type="character" w:customStyle="1" w:styleId="80">
    <w:name w:val="Заголовок 8 Знак"/>
    <w:basedOn w:val="a2"/>
    <w:link w:val="8"/>
    <w:semiHidden/>
    <w:rsid w:val="00164D6A"/>
    <w:rPr>
      <w:rFonts w:ascii="Arial" w:eastAsia="Times New Roman" w:hAnsi="Arial" w:cs="Times New Roman"/>
      <w:i/>
      <w:kern w:val="22"/>
      <w:sz w:val="20"/>
      <w:szCs w:val="20"/>
      <w:lang w:eastAsia="ru-RU"/>
    </w:rPr>
  </w:style>
  <w:style w:type="character" w:customStyle="1" w:styleId="90">
    <w:name w:val="Заголовок 9 Знак"/>
    <w:basedOn w:val="a2"/>
    <w:link w:val="9"/>
    <w:semiHidden/>
    <w:rsid w:val="00164D6A"/>
    <w:rPr>
      <w:rFonts w:ascii="Arial" w:eastAsia="Times New Roman" w:hAnsi="Arial" w:cs="Times New Roman"/>
      <w:b/>
      <w:i/>
      <w:kern w:val="22"/>
      <w:sz w:val="18"/>
      <w:szCs w:val="20"/>
      <w:lang w:eastAsia="ru-RU"/>
    </w:rPr>
  </w:style>
  <w:style w:type="paragraph" w:styleId="a5">
    <w:name w:val="footnote text"/>
    <w:basedOn w:val="a1"/>
    <w:link w:val="a6"/>
    <w:semiHidden/>
    <w:unhideWhenUsed/>
    <w:rsid w:val="00164D6A"/>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2"/>
    <w:link w:val="a5"/>
    <w:semiHidden/>
    <w:rsid w:val="00164D6A"/>
    <w:rPr>
      <w:rFonts w:ascii="Times New Roman" w:eastAsia="Times New Roman" w:hAnsi="Times New Roman" w:cs="Times New Roman"/>
      <w:sz w:val="20"/>
      <w:szCs w:val="20"/>
      <w:lang w:eastAsia="ru-RU"/>
    </w:rPr>
  </w:style>
  <w:style w:type="paragraph" w:styleId="a7">
    <w:name w:val="header"/>
    <w:basedOn w:val="a1"/>
    <w:link w:val="a8"/>
    <w:unhideWhenUsed/>
    <w:rsid w:val="00164D6A"/>
    <w:pPr>
      <w:widowControl w:val="0"/>
      <w:tabs>
        <w:tab w:val="center" w:pos="4677"/>
        <w:tab w:val="right" w:pos="9355"/>
      </w:tabs>
      <w:autoSpaceDE w:val="0"/>
      <w:spacing w:after="0" w:line="240" w:lineRule="auto"/>
    </w:pPr>
    <w:rPr>
      <w:rFonts w:ascii="Arial" w:eastAsia="Times New Roman" w:hAnsi="Arial" w:cs="Times New Roman"/>
      <w:sz w:val="20"/>
      <w:szCs w:val="20"/>
      <w:lang w:eastAsia="ar-SA"/>
    </w:rPr>
  </w:style>
  <w:style w:type="character" w:customStyle="1" w:styleId="a8">
    <w:name w:val="Верхний колонтитул Знак"/>
    <w:basedOn w:val="a2"/>
    <w:link w:val="a7"/>
    <w:rsid w:val="00164D6A"/>
    <w:rPr>
      <w:rFonts w:ascii="Arial" w:eastAsia="Times New Roman" w:hAnsi="Arial" w:cs="Times New Roman"/>
      <w:sz w:val="20"/>
      <w:szCs w:val="20"/>
      <w:lang w:eastAsia="ar-SA"/>
    </w:rPr>
  </w:style>
  <w:style w:type="paragraph" w:styleId="a9">
    <w:name w:val="footer"/>
    <w:basedOn w:val="a1"/>
    <w:link w:val="aa"/>
    <w:uiPriority w:val="99"/>
    <w:semiHidden/>
    <w:unhideWhenUsed/>
    <w:rsid w:val="00164D6A"/>
    <w:pPr>
      <w:tabs>
        <w:tab w:val="center" w:pos="4677"/>
        <w:tab w:val="right" w:pos="9355"/>
      </w:tabs>
      <w:spacing w:after="0" w:line="240" w:lineRule="auto"/>
    </w:pPr>
  </w:style>
  <w:style w:type="character" w:customStyle="1" w:styleId="aa">
    <w:name w:val="Нижний колонтитул Знак"/>
    <w:basedOn w:val="a2"/>
    <w:link w:val="a9"/>
    <w:uiPriority w:val="99"/>
    <w:semiHidden/>
    <w:rsid w:val="00164D6A"/>
  </w:style>
  <w:style w:type="paragraph" w:styleId="ab">
    <w:name w:val="Body Text"/>
    <w:basedOn w:val="a1"/>
    <w:link w:val="ac"/>
    <w:semiHidden/>
    <w:unhideWhenUsed/>
    <w:rsid w:val="00164D6A"/>
    <w:pPr>
      <w:widowControl w:val="0"/>
      <w:autoSpaceDE w:val="0"/>
      <w:spacing w:after="0" w:line="240" w:lineRule="auto"/>
    </w:pPr>
    <w:rPr>
      <w:rFonts w:ascii="Times New Roman" w:eastAsia="Times New Roman" w:hAnsi="Times New Roman" w:cs="Times New Roman"/>
      <w:sz w:val="24"/>
      <w:szCs w:val="20"/>
      <w:lang w:eastAsia="ar-SA"/>
    </w:rPr>
  </w:style>
  <w:style w:type="character" w:customStyle="1" w:styleId="ac">
    <w:name w:val="Основной текст Знак"/>
    <w:basedOn w:val="a2"/>
    <w:link w:val="ab"/>
    <w:semiHidden/>
    <w:rsid w:val="00164D6A"/>
    <w:rPr>
      <w:rFonts w:ascii="Times New Roman" w:eastAsia="Times New Roman" w:hAnsi="Times New Roman" w:cs="Times New Roman"/>
      <w:sz w:val="24"/>
      <w:szCs w:val="20"/>
      <w:lang w:eastAsia="ar-SA"/>
    </w:rPr>
  </w:style>
  <w:style w:type="paragraph" w:styleId="ad">
    <w:name w:val="Body Text Indent"/>
    <w:basedOn w:val="a1"/>
    <w:link w:val="ae"/>
    <w:uiPriority w:val="99"/>
    <w:unhideWhenUsed/>
    <w:rsid w:val="00164D6A"/>
    <w:pPr>
      <w:spacing w:after="120"/>
      <w:ind w:left="283"/>
    </w:pPr>
  </w:style>
  <w:style w:type="character" w:customStyle="1" w:styleId="ae">
    <w:name w:val="Основной текст с отступом Знак"/>
    <w:basedOn w:val="a2"/>
    <w:link w:val="ad"/>
    <w:uiPriority w:val="99"/>
    <w:rsid w:val="00164D6A"/>
  </w:style>
  <w:style w:type="paragraph" w:styleId="32">
    <w:name w:val="Body Text 3"/>
    <w:basedOn w:val="a1"/>
    <w:link w:val="33"/>
    <w:unhideWhenUsed/>
    <w:rsid w:val="00164D6A"/>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2"/>
    <w:link w:val="32"/>
    <w:rsid w:val="00164D6A"/>
    <w:rPr>
      <w:rFonts w:ascii="Times New Roman" w:eastAsia="Times New Roman" w:hAnsi="Times New Roman" w:cs="Times New Roman"/>
      <w:sz w:val="16"/>
      <w:szCs w:val="16"/>
      <w:lang w:eastAsia="ru-RU"/>
    </w:rPr>
  </w:style>
  <w:style w:type="paragraph" w:styleId="20">
    <w:name w:val="Body Text Indent 2"/>
    <w:basedOn w:val="a1"/>
    <w:link w:val="21"/>
    <w:unhideWhenUsed/>
    <w:rsid w:val="00164D6A"/>
    <w:pPr>
      <w:widowControl w:val="0"/>
      <w:autoSpaceDE w:val="0"/>
      <w:spacing w:after="120" w:line="480" w:lineRule="auto"/>
      <w:ind w:left="283"/>
    </w:pPr>
    <w:rPr>
      <w:rFonts w:ascii="Arial" w:eastAsia="Times New Roman" w:hAnsi="Arial" w:cs="Arial"/>
      <w:sz w:val="20"/>
      <w:szCs w:val="20"/>
      <w:lang w:eastAsia="ar-SA"/>
    </w:rPr>
  </w:style>
  <w:style w:type="character" w:customStyle="1" w:styleId="21">
    <w:name w:val="Основной текст с отступом 2 Знак"/>
    <w:basedOn w:val="a2"/>
    <w:link w:val="20"/>
    <w:rsid w:val="00164D6A"/>
    <w:rPr>
      <w:rFonts w:ascii="Arial" w:eastAsia="Times New Roman" w:hAnsi="Arial" w:cs="Arial"/>
      <w:sz w:val="20"/>
      <w:szCs w:val="20"/>
      <w:lang w:eastAsia="ar-SA"/>
    </w:rPr>
  </w:style>
  <w:style w:type="paragraph" w:styleId="34">
    <w:name w:val="Body Text Indent 3"/>
    <w:basedOn w:val="a1"/>
    <w:link w:val="35"/>
    <w:uiPriority w:val="99"/>
    <w:semiHidden/>
    <w:unhideWhenUsed/>
    <w:rsid w:val="00164D6A"/>
    <w:pPr>
      <w:spacing w:after="120"/>
      <w:ind w:left="283"/>
    </w:pPr>
    <w:rPr>
      <w:sz w:val="16"/>
      <w:szCs w:val="16"/>
    </w:rPr>
  </w:style>
  <w:style w:type="character" w:customStyle="1" w:styleId="35">
    <w:name w:val="Основной текст с отступом 3 Знак"/>
    <w:basedOn w:val="a2"/>
    <w:link w:val="34"/>
    <w:uiPriority w:val="99"/>
    <w:semiHidden/>
    <w:rsid w:val="00164D6A"/>
    <w:rPr>
      <w:sz w:val="16"/>
      <w:szCs w:val="16"/>
    </w:rPr>
  </w:style>
  <w:style w:type="paragraph" w:styleId="af">
    <w:name w:val="Balloon Text"/>
    <w:basedOn w:val="a1"/>
    <w:link w:val="af0"/>
    <w:uiPriority w:val="99"/>
    <w:semiHidden/>
    <w:unhideWhenUsed/>
    <w:rsid w:val="00164D6A"/>
    <w:pPr>
      <w:spacing w:after="0" w:line="240" w:lineRule="auto"/>
    </w:pPr>
    <w:rPr>
      <w:rFonts w:ascii="Tahoma" w:hAnsi="Tahoma" w:cs="Tahoma"/>
      <w:sz w:val="16"/>
      <w:szCs w:val="16"/>
    </w:rPr>
  </w:style>
  <w:style w:type="character" w:customStyle="1" w:styleId="af0">
    <w:name w:val="Текст выноски Знак"/>
    <w:basedOn w:val="a2"/>
    <w:link w:val="af"/>
    <w:uiPriority w:val="99"/>
    <w:semiHidden/>
    <w:rsid w:val="00164D6A"/>
    <w:rPr>
      <w:rFonts w:ascii="Tahoma" w:hAnsi="Tahoma" w:cs="Tahoma"/>
      <w:sz w:val="16"/>
      <w:szCs w:val="16"/>
    </w:rPr>
  </w:style>
  <w:style w:type="paragraph" w:styleId="af1">
    <w:name w:val="List Paragraph"/>
    <w:basedOn w:val="a1"/>
    <w:uiPriority w:val="34"/>
    <w:qFormat/>
    <w:rsid w:val="00164D6A"/>
    <w:pPr>
      <w:ind w:left="720"/>
      <w:contextualSpacing/>
    </w:pPr>
  </w:style>
  <w:style w:type="paragraph" w:customStyle="1" w:styleId="12">
    <w:name w:val="Обычный1"/>
    <w:rsid w:val="00164D6A"/>
    <w:pPr>
      <w:suppressAutoHyphens/>
      <w:spacing w:line="360" w:lineRule="auto"/>
      <w:ind w:firstLine="720"/>
      <w:jc w:val="both"/>
    </w:pPr>
    <w:rPr>
      <w:rFonts w:ascii="Times New Roman" w:eastAsia="Times New Roman" w:hAnsi="Times New Roman" w:cs="Times New Roman"/>
      <w:sz w:val="24"/>
      <w:szCs w:val="20"/>
    </w:rPr>
  </w:style>
  <w:style w:type="paragraph" w:customStyle="1" w:styleId="310">
    <w:name w:val="Основной текст с отступом 31"/>
    <w:basedOn w:val="a1"/>
    <w:rsid w:val="00164D6A"/>
    <w:pPr>
      <w:widowControl w:val="0"/>
      <w:shd w:val="clear" w:color="auto" w:fill="FFFFFF"/>
      <w:autoSpaceDE w:val="0"/>
      <w:spacing w:after="0" w:line="240" w:lineRule="auto"/>
      <w:ind w:right="341" w:firstLine="552"/>
      <w:jc w:val="both"/>
    </w:pPr>
    <w:rPr>
      <w:rFonts w:ascii="Times New Roman" w:eastAsia="Times New Roman" w:hAnsi="Times New Roman" w:cs="Arial"/>
      <w:i/>
      <w:color w:val="000000"/>
      <w:spacing w:val="-4"/>
      <w:sz w:val="24"/>
      <w:szCs w:val="20"/>
      <w:lang w:eastAsia="ar-SA"/>
    </w:rPr>
  </w:style>
  <w:style w:type="paragraph" w:customStyle="1" w:styleId="1">
    <w:name w:val="СТБ_ОсЧасть_1_Раздел_Заголовок"/>
    <w:aliases w:val="ОЧ_1З"/>
    <w:next w:val="a1"/>
    <w:rsid w:val="00164D6A"/>
    <w:pPr>
      <w:keepNext/>
      <w:numPr>
        <w:numId w:val="3"/>
      </w:numPr>
      <w:suppressAutoHyphens/>
      <w:spacing w:before="220" w:after="160"/>
      <w:jc w:val="both"/>
      <w:outlineLvl w:val="0"/>
    </w:pPr>
    <w:rPr>
      <w:rFonts w:ascii="Arial" w:eastAsia="Calibri" w:hAnsi="Arial" w:cs="Arial"/>
      <w:b/>
    </w:rPr>
  </w:style>
  <w:style w:type="paragraph" w:customStyle="1" w:styleId="2">
    <w:name w:val="СТБ_ОсЧасть_2_Подраздел_Текст"/>
    <w:aliases w:val="ОЧ_2Т"/>
    <w:basedOn w:val="a1"/>
    <w:rsid w:val="00164D6A"/>
    <w:pPr>
      <w:numPr>
        <w:ilvl w:val="1"/>
        <w:numId w:val="3"/>
      </w:numPr>
      <w:spacing w:after="0" w:line="240" w:lineRule="auto"/>
      <w:ind w:left="0"/>
      <w:jc w:val="both"/>
    </w:pPr>
    <w:rPr>
      <w:rFonts w:ascii="Arial" w:eastAsia="Calibri" w:hAnsi="Arial" w:cs="Arial"/>
      <w:sz w:val="20"/>
      <w:szCs w:val="20"/>
    </w:rPr>
  </w:style>
  <w:style w:type="paragraph" w:customStyle="1" w:styleId="3">
    <w:name w:val="СТБ_ОсЧасть_3_Пункт_Текст"/>
    <w:aliases w:val="ОЧ_3Т"/>
    <w:basedOn w:val="a1"/>
    <w:rsid w:val="00164D6A"/>
    <w:pPr>
      <w:numPr>
        <w:ilvl w:val="2"/>
        <w:numId w:val="3"/>
      </w:numPr>
      <w:spacing w:after="0" w:line="240" w:lineRule="auto"/>
      <w:jc w:val="both"/>
    </w:pPr>
    <w:rPr>
      <w:rFonts w:ascii="Arial" w:eastAsia="Calibri" w:hAnsi="Arial" w:cs="Arial"/>
      <w:sz w:val="20"/>
      <w:szCs w:val="20"/>
    </w:rPr>
  </w:style>
  <w:style w:type="paragraph" w:customStyle="1" w:styleId="40">
    <w:name w:val="СТБ_ОсЧасть_4_Подпункт_Текст"/>
    <w:aliases w:val="ОЧ_4Т"/>
    <w:basedOn w:val="a1"/>
    <w:rsid w:val="00164D6A"/>
    <w:pPr>
      <w:numPr>
        <w:ilvl w:val="3"/>
        <w:numId w:val="3"/>
      </w:numPr>
      <w:spacing w:after="0" w:line="240" w:lineRule="auto"/>
      <w:jc w:val="both"/>
    </w:pPr>
    <w:rPr>
      <w:rFonts w:ascii="Arial" w:eastAsia="Calibri" w:hAnsi="Arial" w:cs="Arial"/>
      <w:sz w:val="20"/>
      <w:szCs w:val="20"/>
    </w:rPr>
  </w:style>
  <w:style w:type="paragraph" w:customStyle="1" w:styleId="50">
    <w:name w:val="СТБ_ОсЧасть_5_Параграф_Текст"/>
    <w:aliases w:val="ОЧ_5Т"/>
    <w:basedOn w:val="a1"/>
    <w:rsid w:val="00164D6A"/>
    <w:pPr>
      <w:numPr>
        <w:ilvl w:val="4"/>
        <w:numId w:val="3"/>
      </w:numPr>
      <w:spacing w:after="0" w:line="240" w:lineRule="auto"/>
      <w:jc w:val="both"/>
    </w:pPr>
    <w:rPr>
      <w:rFonts w:ascii="Arial" w:eastAsia="Calibri" w:hAnsi="Arial" w:cs="Arial"/>
      <w:sz w:val="20"/>
      <w:szCs w:val="20"/>
    </w:rPr>
  </w:style>
  <w:style w:type="paragraph" w:customStyle="1" w:styleId="60">
    <w:name w:val="СТБ_ОсЧасть_6_Мелкота_Текст"/>
    <w:aliases w:val="ОЧ_6Т"/>
    <w:basedOn w:val="a1"/>
    <w:rsid w:val="00164D6A"/>
    <w:pPr>
      <w:numPr>
        <w:ilvl w:val="5"/>
        <w:numId w:val="3"/>
      </w:numPr>
      <w:spacing w:after="0" w:line="240" w:lineRule="auto"/>
      <w:jc w:val="both"/>
    </w:pPr>
    <w:rPr>
      <w:rFonts w:ascii="Arial" w:eastAsia="Calibri" w:hAnsi="Arial" w:cs="Arial"/>
      <w:sz w:val="20"/>
      <w:szCs w:val="20"/>
    </w:rPr>
  </w:style>
  <w:style w:type="paragraph" w:customStyle="1" w:styleId="Default">
    <w:name w:val="Default"/>
    <w:rsid w:val="00164D6A"/>
    <w:pPr>
      <w:autoSpaceDE w:val="0"/>
      <w:autoSpaceDN w:val="0"/>
      <w:adjustRightInd w:val="0"/>
      <w:ind w:firstLine="0"/>
    </w:pPr>
    <w:rPr>
      <w:rFonts w:ascii="Arial" w:hAnsi="Arial" w:cs="Arial"/>
      <w:color w:val="000000"/>
      <w:sz w:val="24"/>
      <w:szCs w:val="24"/>
    </w:rPr>
  </w:style>
  <w:style w:type="paragraph" w:customStyle="1" w:styleId="210">
    <w:name w:val="Основной текст 21"/>
    <w:basedOn w:val="a1"/>
    <w:rsid w:val="00164D6A"/>
    <w:pPr>
      <w:widowControl w:val="0"/>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style13315408320000000821msonormal">
    <w:name w:val="style_13315408320000000821msonormal"/>
    <w:basedOn w:val="a1"/>
    <w:rsid w:val="00164D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СТБ_Основной_НеОтступ"/>
    <w:aliases w:val="ОСН_ОТС"/>
    <w:basedOn w:val="a1"/>
    <w:next w:val="a1"/>
    <w:rsid w:val="00164D6A"/>
    <w:pPr>
      <w:spacing w:after="0" w:line="240" w:lineRule="auto"/>
      <w:jc w:val="both"/>
    </w:pPr>
    <w:rPr>
      <w:rFonts w:ascii="Arial" w:eastAsia="Calibri" w:hAnsi="Arial" w:cs="Arial"/>
      <w:sz w:val="20"/>
      <w:szCs w:val="20"/>
    </w:rPr>
  </w:style>
  <w:style w:type="paragraph" w:customStyle="1" w:styleId="22">
    <w:name w:val="СТБ_ОсЧасть_2_Подраздел_Заголовок"/>
    <w:aliases w:val="ОЧ_2З"/>
    <w:next w:val="a1"/>
    <w:rsid w:val="00164D6A"/>
    <w:pPr>
      <w:keepNext/>
      <w:suppressAutoHyphens/>
      <w:spacing w:before="120" w:after="80"/>
      <w:ind w:firstLine="397"/>
      <w:jc w:val="both"/>
      <w:outlineLvl w:val="1"/>
    </w:pPr>
    <w:rPr>
      <w:rFonts w:ascii="Arial" w:eastAsia="Calibri" w:hAnsi="Arial" w:cs="Arial"/>
      <w:b/>
      <w:sz w:val="20"/>
      <w:szCs w:val="20"/>
    </w:rPr>
  </w:style>
  <w:style w:type="paragraph" w:customStyle="1" w:styleId="36">
    <w:name w:val="СТБ_ОсЧасть_3_Пункт_Заголовок"/>
    <w:aliases w:val="ОЧ_3З"/>
    <w:next w:val="a1"/>
    <w:rsid w:val="00164D6A"/>
    <w:pPr>
      <w:keepNext/>
      <w:suppressAutoHyphens/>
      <w:spacing w:before="80" w:after="40"/>
      <w:ind w:firstLine="397"/>
      <w:jc w:val="both"/>
      <w:outlineLvl w:val="2"/>
    </w:pPr>
    <w:rPr>
      <w:rFonts w:ascii="Arial" w:eastAsia="Calibri" w:hAnsi="Arial" w:cs="Arial"/>
      <w:b/>
      <w:sz w:val="20"/>
      <w:szCs w:val="20"/>
    </w:rPr>
  </w:style>
  <w:style w:type="paragraph" w:customStyle="1" w:styleId="af3">
    <w:name w:val="СТБ_Формула_Пояснение_Верх"/>
    <w:aliases w:val="ФМЛ_ПСН_В"/>
    <w:basedOn w:val="a1"/>
    <w:rsid w:val="00164D6A"/>
    <w:pPr>
      <w:spacing w:before="20" w:after="0" w:line="240" w:lineRule="auto"/>
      <w:jc w:val="both"/>
    </w:pPr>
    <w:rPr>
      <w:rFonts w:ascii="Arial" w:eastAsia="Calibri" w:hAnsi="Arial" w:cs="Arial"/>
      <w:sz w:val="20"/>
      <w:szCs w:val="20"/>
    </w:rPr>
  </w:style>
  <w:style w:type="paragraph" w:customStyle="1" w:styleId="FR1">
    <w:name w:val="FR1"/>
    <w:rsid w:val="00164D6A"/>
    <w:pPr>
      <w:widowControl w:val="0"/>
      <w:spacing w:line="300" w:lineRule="auto"/>
      <w:ind w:firstLine="0"/>
      <w:jc w:val="both"/>
    </w:pPr>
    <w:rPr>
      <w:rFonts w:ascii="Times New Roman" w:eastAsia="Times New Roman" w:hAnsi="Times New Roman" w:cs="Times New Roman"/>
      <w:sz w:val="24"/>
      <w:szCs w:val="24"/>
      <w:lang w:eastAsia="ru-RU"/>
    </w:rPr>
  </w:style>
  <w:style w:type="paragraph" w:customStyle="1" w:styleId="-">
    <w:name w:val="Ст-абзац"/>
    <w:basedOn w:val="a1"/>
    <w:rsid w:val="00164D6A"/>
    <w:pPr>
      <w:widowControl w:val="0"/>
      <w:snapToGrid w:val="0"/>
      <w:spacing w:after="0" w:line="240" w:lineRule="auto"/>
      <w:ind w:firstLine="397"/>
      <w:jc w:val="both"/>
    </w:pPr>
    <w:rPr>
      <w:rFonts w:ascii="Arial" w:eastAsia="Times New Roman" w:hAnsi="Arial" w:cs="Times New Roman"/>
      <w:sz w:val="20"/>
      <w:szCs w:val="20"/>
      <w:lang w:eastAsia="ru-RU"/>
    </w:rPr>
  </w:style>
  <w:style w:type="paragraph" w:customStyle="1" w:styleId="af4">
    <w:name w:val="Нижн. линия"/>
    <w:basedOn w:val="a1"/>
    <w:rsid w:val="00164D6A"/>
    <w:pPr>
      <w:pBdr>
        <w:bottom w:val="single" w:sz="8" w:space="12" w:color="000000"/>
      </w:pBdr>
      <w:spacing w:after="0" w:line="240" w:lineRule="auto"/>
      <w:ind w:firstLine="397"/>
    </w:pPr>
    <w:rPr>
      <w:rFonts w:ascii="Arial" w:eastAsia="Times New Roman" w:hAnsi="Arial" w:cs="Times New Roman"/>
      <w:sz w:val="20"/>
      <w:szCs w:val="20"/>
      <w:lang w:eastAsia="ar-SA"/>
    </w:rPr>
  </w:style>
  <w:style w:type="paragraph" w:customStyle="1" w:styleId="af5">
    <w:name w:val="УДК"/>
    <w:basedOn w:val="-"/>
    <w:rsid w:val="00164D6A"/>
    <w:pPr>
      <w:suppressAutoHyphens/>
      <w:snapToGrid/>
      <w:spacing w:after="120" w:line="360" w:lineRule="auto"/>
      <w:ind w:left="284" w:firstLine="0"/>
    </w:pPr>
    <w:rPr>
      <w:rFonts w:eastAsia="Arial"/>
      <w:lang w:eastAsia="ar-SA"/>
    </w:rPr>
  </w:style>
  <w:style w:type="paragraph" w:customStyle="1" w:styleId="af6">
    <w:name w:val="СТБ_Текст"/>
    <w:aliases w:val="ТКТ"/>
    <w:basedOn w:val="a1"/>
    <w:qFormat/>
    <w:rsid w:val="00164D6A"/>
    <w:pPr>
      <w:spacing w:after="0" w:line="240" w:lineRule="auto"/>
      <w:ind w:firstLine="397"/>
      <w:jc w:val="both"/>
    </w:pPr>
    <w:rPr>
      <w:rFonts w:ascii="Arial" w:eastAsia="Calibri" w:hAnsi="Arial" w:cs="Arial"/>
      <w:sz w:val="20"/>
      <w:szCs w:val="20"/>
    </w:rPr>
  </w:style>
  <w:style w:type="paragraph" w:customStyle="1" w:styleId="13">
    <w:name w:val="СТБ_ОсЧасть_1_Раздел_Текст"/>
    <w:aliases w:val="ОЧ_1Т"/>
    <w:basedOn w:val="a1"/>
    <w:rsid w:val="00164D6A"/>
    <w:pPr>
      <w:spacing w:after="0" w:line="240" w:lineRule="auto"/>
      <w:ind w:left="312" w:firstLine="397"/>
      <w:jc w:val="both"/>
    </w:pPr>
    <w:rPr>
      <w:rFonts w:ascii="Arial" w:eastAsia="Calibri" w:hAnsi="Arial" w:cs="Arial"/>
      <w:sz w:val="20"/>
      <w:szCs w:val="20"/>
    </w:rPr>
  </w:style>
  <w:style w:type="character" w:customStyle="1" w:styleId="af7">
    <w:name w:val="СТБ_Косой"/>
    <w:aliases w:val="Кос"/>
    <w:uiPriority w:val="1"/>
    <w:qFormat/>
    <w:rsid w:val="00164D6A"/>
    <w:rPr>
      <w:i/>
      <w:iCs w:val="0"/>
    </w:rPr>
  </w:style>
  <w:style w:type="character" w:customStyle="1" w:styleId="af8">
    <w:name w:val="СТБ_Подстрочный"/>
    <w:aliases w:val="Пст"/>
    <w:qFormat/>
    <w:rsid w:val="00164D6A"/>
    <w:rPr>
      <w:vertAlign w:val="subscript"/>
    </w:rPr>
  </w:style>
  <w:style w:type="character" w:customStyle="1" w:styleId="af9">
    <w:name w:val="СТБ_Жирный"/>
    <w:aliases w:val="Жир"/>
    <w:qFormat/>
    <w:rsid w:val="00164D6A"/>
    <w:rPr>
      <w:b/>
      <w:bCs w:val="0"/>
    </w:rPr>
  </w:style>
  <w:style w:type="table" w:styleId="afa">
    <w:name w:val="Table Grid"/>
    <w:basedOn w:val="a3"/>
    <w:rsid w:val="00164D6A"/>
    <w:pPr>
      <w:ind w:firstLin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a">
    <w:name w:val="СТБ_Перечисление_Тире"/>
    <w:aliases w:val="ПРЧ_ТИР"/>
    <w:uiPriority w:val="99"/>
    <w:rsid w:val="00164D6A"/>
    <w:pPr>
      <w:numPr>
        <w:numId w:val="7"/>
      </w:numPr>
    </w:pPr>
  </w:style>
  <w:style w:type="numbering" w:customStyle="1" w:styleId="a0">
    <w:name w:val="СТБ_Перечисление_БукваКир"/>
    <w:aliases w:val="ПРЧ_КИР"/>
    <w:uiPriority w:val="99"/>
    <w:rsid w:val="00164D6A"/>
    <w:pPr>
      <w:numPr>
        <w:numId w:val="8"/>
      </w:numPr>
    </w:pPr>
  </w:style>
  <w:style w:type="character" w:styleId="afb">
    <w:name w:val="Hyperlink"/>
    <w:basedOn w:val="a2"/>
    <w:uiPriority w:val="99"/>
    <w:unhideWhenUsed/>
    <w:rsid w:val="00164D6A"/>
    <w:rPr>
      <w:color w:val="0000FF" w:themeColor="hyperlink"/>
      <w:u w:val="single"/>
    </w:rPr>
  </w:style>
  <w:style w:type="paragraph" w:styleId="23">
    <w:name w:val="Body Text First Indent 2"/>
    <w:basedOn w:val="ad"/>
    <w:link w:val="24"/>
    <w:uiPriority w:val="99"/>
    <w:semiHidden/>
    <w:unhideWhenUsed/>
    <w:rsid w:val="00164D6A"/>
    <w:pPr>
      <w:spacing w:after="200"/>
      <w:ind w:left="360" w:firstLine="360"/>
    </w:pPr>
  </w:style>
  <w:style w:type="character" w:customStyle="1" w:styleId="24">
    <w:name w:val="Красная строка 2 Знак"/>
    <w:basedOn w:val="ae"/>
    <w:link w:val="23"/>
    <w:uiPriority w:val="99"/>
    <w:semiHidden/>
    <w:rsid w:val="00164D6A"/>
  </w:style>
  <w:style w:type="paragraph" w:customStyle="1" w:styleId="afc">
    <w:name w:val="Знак"/>
    <w:basedOn w:val="a1"/>
    <w:rsid w:val="00164D6A"/>
    <w:pPr>
      <w:spacing w:after="0" w:line="240" w:lineRule="auto"/>
    </w:pPr>
    <w:rPr>
      <w:rFonts w:ascii="Times New Roman" w:eastAsia="Times New Roman" w:hAnsi="Times New Roman" w:cs="Times New Roman"/>
      <w:sz w:val="24"/>
      <w:szCs w:val="24"/>
      <w:lang w:val="pl-PL" w:eastAsia="pl-PL"/>
    </w:rPr>
  </w:style>
  <w:style w:type="character" w:customStyle="1" w:styleId="311">
    <w:name w:val="Основной текст 3 Знак1"/>
    <w:locked/>
    <w:rsid w:val="00164D6A"/>
    <w:rPr>
      <w:rFonts w:ascii="Times New Roman" w:eastAsia="Times New Roman" w:hAnsi="Times New Roman" w:cs="Times New Roman"/>
      <w:sz w:val="16"/>
      <w:szCs w:val="16"/>
      <w:lang w:eastAsia="ru-RU"/>
    </w:rPr>
  </w:style>
  <w:style w:type="character" w:customStyle="1" w:styleId="14">
    <w:name w:val="СТБ_Ужатый_1"/>
    <w:aliases w:val="Уж1"/>
    <w:rsid w:val="00164D6A"/>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cs.cntd.ru/document/12001053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asc.by"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6512</Words>
  <Characters>37125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5 msoft5ksm</cp:lastModifiedBy>
  <cp:revision>2</cp:revision>
  <cp:lastPrinted>2026-06-02T11:44:00Z</cp:lastPrinted>
  <dcterms:created xsi:type="dcterms:W3CDTF">2026-06-25T11:25:00Z</dcterms:created>
  <dcterms:modified xsi:type="dcterms:W3CDTF">2026-06-25T11:25:00Z</dcterms:modified>
</cp:coreProperties>
</file>